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E13C1" w14:textId="5DA43D04" w:rsidR="00B767F3" w:rsidRDefault="00B20822" w:rsidP="00B20822">
      <w:pPr>
        <w:widowControl w:val="0"/>
        <w:pBdr>
          <w:top w:val="nil"/>
          <w:left w:val="nil"/>
          <w:bottom w:val="nil"/>
          <w:right w:val="nil"/>
          <w:between w:val="nil"/>
        </w:pBdr>
        <w:tabs>
          <w:tab w:val="left" w:pos="567"/>
          <w:tab w:val="left" w:pos="851"/>
        </w:tabs>
        <w:jc w:val="right"/>
        <w:rPr>
          <w:rFonts w:ascii="Trebuchet MS" w:hAnsi="Trebuchet MS"/>
          <w:sz w:val="22"/>
          <w:szCs w:val="22"/>
        </w:rPr>
      </w:pPr>
      <w:r>
        <w:rPr>
          <w:rFonts w:ascii="Trebuchet MS" w:hAnsi="Trebuchet MS"/>
          <w:sz w:val="22"/>
          <w:szCs w:val="22"/>
        </w:rPr>
        <w:t xml:space="preserve">KONKURSO DOKUMENTŲ </w:t>
      </w:r>
    </w:p>
    <w:p w14:paraId="00C5BA45" w14:textId="48074BDE" w:rsidR="00B20822" w:rsidRPr="00B20822" w:rsidRDefault="00B20822" w:rsidP="00B20822">
      <w:pPr>
        <w:widowControl w:val="0"/>
        <w:pBdr>
          <w:top w:val="nil"/>
          <w:left w:val="nil"/>
          <w:bottom w:val="nil"/>
          <w:right w:val="nil"/>
          <w:between w:val="nil"/>
        </w:pBdr>
        <w:tabs>
          <w:tab w:val="left" w:pos="567"/>
          <w:tab w:val="left" w:pos="851"/>
        </w:tabs>
        <w:jc w:val="right"/>
        <w:rPr>
          <w:rFonts w:ascii="Trebuchet MS" w:hAnsi="Trebuchet MS"/>
          <w:caps/>
          <w:sz w:val="22"/>
          <w:szCs w:val="22"/>
        </w:rPr>
      </w:pPr>
      <w:r w:rsidRPr="00B20822">
        <w:rPr>
          <w:rFonts w:ascii="Trebuchet MS" w:hAnsi="Trebuchet MS"/>
          <w:caps/>
          <w:sz w:val="22"/>
          <w:szCs w:val="22"/>
        </w:rPr>
        <w:t xml:space="preserve">3 </w:t>
      </w:r>
      <w:r w:rsidRPr="00B20822">
        <w:rPr>
          <w:rFonts w:ascii="Trebuchet MS" w:hAnsi="Trebuchet MS"/>
          <w:sz w:val="22"/>
          <w:szCs w:val="22"/>
        </w:rPr>
        <w:t>priedas</w:t>
      </w:r>
    </w:p>
    <w:p w14:paraId="39213DB4" w14:textId="77777777" w:rsidR="00B20822" w:rsidRPr="00C07ED0" w:rsidRDefault="00B20822" w:rsidP="00B20822">
      <w:pPr>
        <w:widowControl w:val="0"/>
        <w:pBdr>
          <w:top w:val="nil"/>
          <w:left w:val="nil"/>
          <w:bottom w:val="nil"/>
          <w:right w:val="nil"/>
          <w:between w:val="nil"/>
        </w:pBdr>
        <w:tabs>
          <w:tab w:val="left" w:pos="567"/>
          <w:tab w:val="left" w:pos="851"/>
        </w:tabs>
        <w:jc w:val="right"/>
        <w:rPr>
          <w:rFonts w:ascii="Trebuchet MS" w:hAnsi="Trebuchet MS"/>
          <w:b/>
          <w:caps/>
          <w:sz w:val="22"/>
          <w:szCs w:val="22"/>
        </w:rPr>
      </w:pPr>
    </w:p>
    <w:p w14:paraId="2C18BE56" w14:textId="77777777" w:rsidR="00B767F3" w:rsidRPr="00C07ED0"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C07ED0">
        <w:rPr>
          <w:rFonts w:ascii="Trebuchet MS" w:hAnsi="Trebuchet MS"/>
          <w:b/>
          <w:caps/>
          <w:sz w:val="22"/>
          <w:szCs w:val="22"/>
        </w:rPr>
        <w:t xml:space="preserve">Prekių pirkimo-pardavimo sutarties </w:t>
      </w:r>
      <w:r w:rsidRPr="00C07ED0">
        <w:rPr>
          <w:rFonts w:ascii="Trebuchet MS" w:hAnsi="Trebuchet MS"/>
          <w:b/>
          <w:bCs/>
          <w:caps/>
          <w:sz w:val="22"/>
          <w:szCs w:val="22"/>
        </w:rPr>
        <w:t>Specialiosios</w:t>
      </w:r>
      <w:r w:rsidRPr="00C07ED0">
        <w:rPr>
          <w:rFonts w:ascii="Trebuchet MS" w:hAnsi="Trebuchet MS"/>
          <w:b/>
          <w:caps/>
          <w:sz w:val="22"/>
          <w:szCs w:val="22"/>
        </w:rPr>
        <w:t xml:space="preserve"> sąlygos</w:t>
      </w:r>
    </w:p>
    <w:p w14:paraId="4C4AC062" w14:textId="77777777" w:rsidR="00B767F3" w:rsidRPr="00C07ED0"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0B9F2BB7" w14:textId="77777777" w:rsidR="00B767F3" w:rsidRPr="00C07ED0" w:rsidRDefault="00B767F3">
      <w:pPr>
        <w:widowControl w:val="0"/>
        <w:pBdr>
          <w:top w:val="nil"/>
          <w:left w:val="nil"/>
          <w:bottom w:val="nil"/>
          <w:right w:val="nil"/>
          <w:between w:val="nil"/>
        </w:pBdr>
        <w:tabs>
          <w:tab w:val="left" w:pos="567"/>
          <w:tab w:val="left" w:pos="851"/>
        </w:tabs>
        <w:rPr>
          <w:rFonts w:ascii="Trebuchet MS" w:hAnsi="Trebuchet MS"/>
          <w:caps/>
          <w:sz w:val="22"/>
          <w:szCs w:val="22"/>
        </w:rPr>
      </w:pPr>
    </w:p>
    <w:p w14:paraId="745CBC8E" w14:textId="77777777" w:rsidR="00B767F3" w:rsidRPr="00C07ED0" w:rsidRDefault="00B767F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07ED0" w14:paraId="079717A4" w14:textId="77777777">
        <w:tc>
          <w:tcPr>
            <w:tcW w:w="2448" w:type="dxa"/>
          </w:tcPr>
          <w:p w14:paraId="24BA92D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pavadinimas</w:t>
            </w:r>
          </w:p>
        </w:tc>
        <w:tc>
          <w:tcPr>
            <w:tcW w:w="7110" w:type="dxa"/>
            <w:gridSpan w:val="3"/>
          </w:tcPr>
          <w:p w14:paraId="249F1FE3" w14:textId="048C7234" w:rsidR="00B767F3" w:rsidRPr="00C07ED0" w:rsidRDefault="001D01D1">
            <w:pPr>
              <w:jc w:val="both"/>
              <w:rPr>
                <w:rFonts w:ascii="Trebuchet MS" w:hAnsi="Trebuchet MS"/>
                <w:kern w:val="2"/>
                <w:sz w:val="22"/>
                <w:szCs w:val="22"/>
              </w:rPr>
            </w:pPr>
            <w:r w:rsidRPr="001D01D1">
              <w:rPr>
                <w:rFonts w:ascii="Trebuchet MS" w:hAnsi="Trebuchet MS"/>
                <w:kern w:val="2"/>
                <w:sz w:val="22"/>
                <w:szCs w:val="22"/>
              </w:rPr>
              <w:t>Mobilaus kontrolės įrankio (MKĮ) nuolatinių licencijų palaikymo ir terminuotų</w:t>
            </w:r>
            <w:r>
              <w:rPr>
                <w:rFonts w:ascii="Trebuchet MS" w:hAnsi="Trebuchet MS"/>
                <w:kern w:val="2"/>
                <w:sz w:val="22"/>
                <w:szCs w:val="22"/>
              </w:rPr>
              <w:t xml:space="preserve"> licencijų prenumeratos viešojo pirkimo sutartis</w:t>
            </w:r>
          </w:p>
        </w:tc>
      </w:tr>
      <w:tr w:rsidR="00B767F3" w:rsidRPr="00C07ED0" w14:paraId="56375B6F" w14:textId="77777777">
        <w:tc>
          <w:tcPr>
            <w:tcW w:w="2448" w:type="dxa"/>
          </w:tcPr>
          <w:p w14:paraId="4A72AFB1"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data</w:t>
            </w:r>
          </w:p>
        </w:tc>
        <w:tc>
          <w:tcPr>
            <w:tcW w:w="2177" w:type="dxa"/>
          </w:tcPr>
          <w:p w14:paraId="2CCAED39" w14:textId="77777777" w:rsidR="00B767F3" w:rsidRPr="00C07ED0" w:rsidRDefault="00B767F3">
            <w:pPr>
              <w:jc w:val="both"/>
              <w:rPr>
                <w:rFonts w:ascii="Trebuchet MS" w:hAnsi="Trebuchet MS"/>
                <w:kern w:val="2"/>
                <w:sz w:val="22"/>
                <w:szCs w:val="22"/>
              </w:rPr>
            </w:pPr>
          </w:p>
        </w:tc>
        <w:tc>
          <w:tcPr>
            <w:tcW w:w="2362" w:type="dxa"/>
          </w:tcPr>
          <w:p w14:paraId="7FFB67F7" w14:textId="77777777" w:rsidR="00B767F3" w:rsidRPr="00C07ED0" w:rsidRDefault="00DD7479">
            <w:pPr>
              <w:jc w:val="both"/>
              <w:rPr>
                <w:rFonts w:ascii="Trebuchet MS" w:hAnsi="Trebuchet MS"/>
                <w:b/>
                <w:bCs/>
                <w:kern w:val="2"/>
                <w:sz w:val="22"/>
                <w:szCs w:val="22"/>
              </w:rPr>
            </w:pPr>
            <w:r w:rsidRPr="00C07ED0">
              <w:rPr>
                <w:rFonts w:ascii="Trebuchet MS" w:hAnsi="Trebuchet MS"/>
                <w:b/>
                <w:bCs/>
                <w:kern w:val="2"/>
                <w:sz w:val="22"/>
                <w:szCs w:val="22"/>
              </w:rPr>
              <w:t>Sutarties numeris</w:t>
            </w:r>
          </w:p>
        </w:tc>
        <w:tc>
          <w:tcPr>
            <w:tcW w:w="2571" w:type="dxa"/>
          </w:tcPr>
          <w:p w14:paraId="6AD05AC6" w14:textId="77777777" w:rsidR="00B767F3" w:rsidRPr="00C07ED0" w:rsidRDefault="00B767F3">
            <w:pPr>
              <w:jc w:val="both"/>
              <w:rPr>
                <w:rFonts w:ascii="Trebuchet MS" w:hAnsi="Trebuchet MS"/>
                <w:kern w:val="2"/>
                <w:sz w:val="22"/>
                <w:szCs w:val="22"/>
              </w:rPr>
            </w:pPr>
          </w:p>
        </w:tc>
      </w:tr>
    </w:tbl>
    <w:p w14:paraId="24BB94C2" w14:textId="77777777" w:rsidR="00B767F3" w:rsidRPr="00C07ED0"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07ED0" w14:paraId="6C5DC4DA" w14:textId="77777777">
        <w:tc>
          <w:tcPr>
            <w:tcW w:w="9558" w:type="dxa"/>
            <w:gridSpan w:val="3"/>
          </w:tcPr>
          <w:p w14:paraId="4B468B60"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1. SUTARTIES ŠALYS</w:t>
            </w:r>
          </w:p>
        </w:tc>
      </w:tr>
      <w:tr w:rsidR="00B767F3" w:rsidRPr="00C07ED0" w14:paraId="3344BE00" w14:textId="77777777">
        <w:tc>
          <w:tcPr>
            <w:tcW w:w="2808" w:type="dxa"/>
            <w:vMerge w:val="restart"/>
          </w:tcPr>
          <w:p w14:paraId="6455DD5F" w14:textId="77777777" w:rsidR="00B767F3" w:rsidRPr="00C07ED0" w:rsidRDefault="00B767F3">
            <w:pPr>
              <w:jc w:val="center"/>
              <w:rPr>
                <w:rFonts w:ascii="Trebuchet MS" w:hAnsi="Trebuchet MS"/>
                <w:b/>
                <w:bCs/>
                <w:kern w:val="2"/>
                <w:sz w:val="22"/>
                <w:szCs w:val="22"/>
              </w:rPr>
            </w:pPr>
          </w:p>
          <w:p w14:paraId="4D1A8138" w14:textId="77777777" w:rsidR="00B767F3" w:rsidRPr="00C07ED0" w:rsidRDefault="00B767F3">
            <w:pPr>
              <w:jc w:val="center"/>
              <w:rPr>
                <w:rFonts w:ascii="Trebuchet MS" w:hAnsi="Trebuchet MS"/>
                <w:b/>
                <w:bCs/>
                <w:kern w:val="2"/>
                <w:sz w:val="22"/>
                <w:szCs w:val="22"/>
              </w:rPr>
            </w:pPr>
          </w:p>
          <w:p w14:paraId="0CDC16EA" w14:textId="77777777" w:rsidR="00B767F3" w:rsidRPr="00C07ED0" w:rsidRDefault="00B767F3">
            <w:pPr>
              <w:jc w:val="center"/>
              <w:rPr>
                <w:rFonts w:ascii="Trebuchet MS" w:hAnsi="Trebuchet MS"/>
                <w:b/>
                <w:bCs/>
                <w:kern w:val="2"/>
                <w:sz w:val="22"/>
                <w:szCs w:val="22"/>
              </w:rPr>
            </w:pPr>
          </w:p>
          <w:p w14:paraId="7267D31D" w14:textId="77777777" w:rsidR="00B767F3" w:rsidRPr="00C07ED0" w:rsidRDefault="00B767F3">
            <w:pPr>
              <w:rPr>
                <w:rFonts w:ascii="Trebuchet MS" w:hAnsi="Trebuchet MS"/>
                <w:b/>
                <w:bCs/>
                <w:kern w:val="2"/>
                <w:sz w:val="22"/>
                <w:szCs w:val="22"/>
              </w:rPr>
            </w:pPr>
          </w:p>
          <w:p w14:paraId="141B0403"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1.1. Pirkėjas</w:t>
            </w:r>
          </w:p>
        </w:tc>
        <w:tc>
          <w:tcPr>
            <w:tcW w:w="3240" w:type="dxa"/>
          </w:tcPr>
          <w:p w14:paraId="6B759FF5"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1.1.1. Pavadinimas</w:t>
            </w:r>
          </w:p>
        </w:tc>
        <w:tc>
          <w:tcPr>
            <w:tcW w:w="3510" w:type="dxa"/>
          </w:tcPr>
          <w:p w14:paraId="1A86750A" w14:textId="28E38967" w:rsidR="00B767F3" w:rsidRPr="00C07ED0" w:rsidRDefault="00862D5F">
            <w:pPr>
              <w:jc w:val="center"/>
              <w:rPr>
                <w:rFonts w:ascii="Trebuchet MS" w:hAnsi="Trebuchet MS"/>
                <w:kern w:val="2"/>
                <w:sz w:val="22"/>
                <w:szCs w:val="22"/>
              </w:rPr>
            </w:pPr>
            <w:r w:rsidRPr="00862D5F">
              <w:rPr>
                <w:rFonts w:ascii="Trebuchet MS" w:hAnsi="Trebuchet MS"/>
                <w:kern w:val="2"/>
                <w:sz w:val="22"/>
                <w:szCs w:val="22"/>
              </w:rPr>
              <w:t>Valstybinė mokesčių inspekcija prie Lietuvos Respublikos finansų ministerijos</w:t>
            </w:r>
          </w:p>
        </w:tc>
      </w:tr>
      <w:tr w:rsidR="00862D5F" w:rsidRPr="00C07ED0" w14:paraId="3C548A23" w14:textId="77777777">
        <w:tc>
          <w:tcPr>
            <w:tcW w:w="2808" w:type="dxa"/>
            <w:vMerge/>
          </w:tcPr>
          <w:p w14:paraId="6F39D6C5" w14:textId="77777777" w:rsidR="00862D5F" w:rsidRPr="00C07ED0" w:rsidRDefault="00862D5F" w:rsidP="00862D5F">
            <w:pPr>
              <w:rPr>
                <w:rFonts w:ascii="Trebuchet MS" w:hAnsi="Trebuchet MS"/>
                <w:kern w:val="2"/>
                <w:sz w:val="22"/>
                <w:szCs w:val="22"/>
              </w:rPr>
            </w:pPr>
          </w:p>
        </w:tc>
        <w:tc>
          <w:tcPr>
            <w:tcW w:w="3240" w:type="dxa"/>
          </w:tcPr>
          <w:p w14:paraId="18F13C6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1.1.2. Juridinio asmens kodas</w:t>
            </w:r>
          </w:p>
        </w:tc>
        <w:tc>
          <w:tcPr>
            <w:tcW w:w="3510" w:type="dxa"/>
          </w:tcPr>
          <w:p w14:paraId="79A7FAFC" w14:textId="5C870760"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188659752</w:t>
            </w:r>
          </w:p>
        </w:tc>
      </w:tr>
      <w:tr w:rsidR="00862D5F" w:rsidRPr="00C07ED0" w14:paraId="7E406A40" w14:textId="77777777">
        <w:tc>
          <w:tcPr>
            <w:tcW w:w="2808" w:type="dxa"/>
            <w:vMerge/>
          </w:tcPr>
          <w:p w14:paraId="12442C78" w14:textId="77777777" w:rsidR="00862D5F" w:rsidRPr="00C07ED0" w:rsidRDefault="00862D5F" w:rsidP="00862D5F">
            <w:pPr>
              <w:rPr>
                <w:rFonts w:ascii="Trebuchet MS" w:hAnsi="Trebuchet MS"/>
                <w:kern w:val="2"/>
                <w:sz w:val="22"/>
                <w:szCs w:val="22"/>
              </w:rPr>
            </w:pPr>
          </w:p>
        </w:tc>
        <w:tc>
          <w:tcPr>
            <w:tcW w:w="3240" w:type="dxa"/>
          </w:tcPr>
          <w:p w14:paraId="5C6AC39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1.1.3. Adresas</w:t>
            </w:r>
          </w:p>
        </w:tc>
        <w:tc>
          <w:tcPr>
            <w:tcW w:w="3510" w:type="dxa"/>
          </w:tcPr>
          <w:p w14:paraId="06DD98ED" w14:textId="4332DE7E"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Vasario 16-osios g. 14, LT-01107, Vilnius</w:t>
            </w:r>
          </w:p>
        </w:tc>
      </w:tr>
      <w:tr w:rsidR="00862D5F" w:rsidRPr="00C07ED0" w14:paraId="3B5E3967" w14:textId="77777777">
        <w:tc>
          <w:tcPr>
            <w:tcW w:w="2808" w:type="dxa"/>
            <w:vMerge/>
          </w:tcPr>
          <w:p w14:paraId="08391543" w14:textId="77777777" w:rsidR="00862D5F" w:rsidRPr="00C07ED0" w:rsidRDefault="00862D5F" w:rsidP="00862D5F">
            <w:pPr>
              <w:rPr>
                <w:rFonts w:ascii="Trebuchet MS" w:hAnsi="Trebuchet MS"/>
                <w:kern w:val="2"/>
                <w:sz w:val="22"/>
                <w:szCs w:val="22"/>
              </w:rPr>
            </w:pPr>
          </w:p>
        </w:tc>
        <w:tc>
          <w:tcPr>
            <w:tcW w:w="3240" w:type="dxa"/>
          </w:tcPr>
          <w:p w14:paraId="10F1502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1.1.4. PVM mokėtojo kodas</w:t>
            </w:r>
          </w:p>
        </w:tc>
        <w:tc>
          <w:tcPr>
            <w:tcW w:w="3510" w:type="dxa"/>
          </w:tcPr>
          <w:p w14:paraId="149BE2F3" w14:textId="77777777" w:rsidR="00862D5F" w:rsidRPr="00C07ED0" w:rsidRDefault="00862D5F" w:rsidP="00862D5F">
            <w:pPr>
              <w:jc w:val="center"/>
              <w:rPr>
                <w:rFonts w:ascii="Trebuchet MS" w:hAnsi="Trebuchet MS"/>
                <w:kern w:val="2"/>
                <w:sz w:val="22"/>
                <w:szCs w:val="22"/>
              </w:rPr>
            </w:pPr>
          </w:p>
        </w:tc>
      </w:tr>
      <w:tr w:rsidR="00862D5F" w:rsidRPr="00C07ED0" w14:paraId="0320FC63" w14:textId="77777777">
        <w:tc>
          <w:tcPr>
            <w:tcW w:w="2808" w:type="dxa"/>
            <w:vMerge/>
          </w:tcPr>
          <w:p w14:paraId="28CCF5F1" w14:textId="77777777" w:rsidR="00862D5F" w:rsidRPr="00C07ED0" w:rsidRDefault="00862D5F" w:rsidP="00862D5F">
            <w:pPr>
              <w:rPr>
                <w:rFonts w:ascii="Trebuchet MS" w:hAnsi="Trebuchet MS"/>
                <w:kern w:val="2"/>
                <w:sz w:val="22"/>
                <w:szCs w:val="22"/>
              </w:rPr>
            </w:pPr>
          </w:p>
        </w:tc>
        <w:tc>
          <w:tcPr>
            <w:tcW w:w="3240" w:type="dxa"/>
          </w:tcPr>
          <w:p w14:paraId="5A03EA0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1.1.5. Atsiskaitomoji sąskaita</w:t>
            </w:r>
          </w:p>
        </w:tc>
        <w:tc>
          <w:tcPr>
            <w:tcW w:w="3510" w:type="dxa"/>
          </w:tcPr>
          <w:p w14:paraId="118E61D7"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LT704 040 0636 1000 0158</w:t>
            </w:r>
          </w:p>
          <w:p w14:paraId="6334FED4" w14:textId="1E4C3552"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Lietuvos Respublikos finansų ministerija</w:t>
            </w:r>
          </w:p>
        </w:tc>
      </w:tr>
      <w:tr w:rsidR="00862D5F" w:rsidRPr="00C07ED0" w14:paraId="1FDDE4A8" w14:textId="77777777">
        <w:tc>
          <w:tcPr>
            <w:tcW w:w="2808" w:type="dxa"/>
            <w:vMerge/>
          </w:tcPr>
          <w:p w14:paraId="237F0EA0" w14:textId="77777777" w:rsidR="00862D5F" w:rsidRPr="00C07ED0" w:rsidRDefault="00862D5F" w:rsidP="00862D5F">
            <w:pPr>
              <w:rPr>
                <w:rFonts w:ascii="Trebuchet MS" w:hAnsi="Trebuchet MS"/>
                <w:kern w:val="2"/>
                <w:sz w:val="22"/>
                <w:szCs w:val="22"/>
              </w:rPr>
            </w:pPr>
          </w:p>
        </w:tc>
        <w:tc>
          <w:tcPr>
            <w:tcW w:w="3240" w:type="dxa"/>
          </w:tcPr>
          <w:p w14:paraId="5C60CD7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1.1.6. Bankas, banko kodas</w:t>
            </w:r>
          </w:p>
        </w:tc>
        <w:tc>
          <w:tcPr>
            <w:tcW w:w="3510" w:type="dxa"/>
          </w:tcPr>
          <w:p w14:paraId="6CA657D0" w14:textId="77777777" w:rsidR="00862D5F" w:rsidRPr="00BF2760" w:rsidRDefault="00862D5F" w:rsidP="00862D5F">
            <w:pPr>
              <w:rPr>
                <w:rFonts w:ascii="Trebuchet MS" w:hAnsi="Trebuchet MS"/>
                <w:kern w:val="2"/>
                <w:sz w:val="22"/>
                <w:szCs w:val="22"/>
              </w:rPr>
            </w:pPr>
            <w:r w:rsidRPr="00BF2760">
              <w:rPr>
                <w:rFonts w:ascii="Trebuchet MS" w:hAnsi="Trebuchet MS"/>
                <w:kern w:val="2"/>
                <w:sz w:val="22"/>
                <w:szCs w:val="22"/>
              </w:rPr>
              <w:t>Finansų įstaigos kodas 40400</w:t>
            </w:r>
          </w:p>
          <w:p w14:paraId="08B8428E" w14:textId="4483BC46"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SWIFT BIC kodas: MFRLLT22XXX</w:t>
            </w:r>
          </w:p>
        </w:tc>
      </w:tr>
      <w:tr w:rsidR="00862D5F" w:rsidRPr="00C07ED0" w14:paraId="708A92F3" w14:textId="77777777">
        <w:tc>
          <w:tcPr>
            <w:tcW w:w="2808" w:type="dxa"/>
            <w:vMerge/>
          </w:tcPr>
          <w:p w14:paraId="1E99B4CF" w14:textId="77777777" w:rsidR="00862D5F" w:rsidRPr="00C07ED0" w:rsidRDefault="00862D5F" w:rsidP="00862D5F">
            <w:pPr>
              <w:rPr>
                <w:rFonts w:ascii="Trebuchet MS" w:hAnsi="Trebuchet MS"/>
                <w:kern w:val="2"/>
                <w:sz w:val="22"/>
                <w:szCs w:val="22"/>
              </w:rPr>
            </w:pPr>
          </w:p>
        </w:tc>
        <w:tc>
          <w:tcPr>
            <w:tcW w:w="3240" w:type="dxa"/>
          </w:tcPr>
          <w:p w14:paraId="09BA3062"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1.1.7. Telefonas</w:t>
            </w:r>
          </w:p>
        </w:tc>
        <w:tc>
          <w:tcPr>
            <w:tcW w:w="3510" w:type="dxa"/>
          </w:tcPr>
          <w:p w14:paraId="46DEE882" w14:textId="0CDAB10F"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+370 5 268 7800</w:t>
            </w:r>
          </w:p>
        </w:tc>
      </w:tr>
      <w:tr w:rsidR="00862D5F" w:rsidRPr="00C07ED0" w14:paraId="78C537A6" w14:textId="77777777">
        <w:tc>
          <w:tcPr>
            <w:tcW w:w="2808" w:type="dxa"/>
            <w:vMerge/>
          </w:tcPr>
          <w:p w14:paraId="0F34584F" w14:textId="77777777" w:rsidR="00862D5F" w:rsidRPr="00C07ED0" w:rsidRDefault="00862D5F" w:rsidP="00862D5F">
            <w:pPr>
              <w:rPr>
                <w:rFonts w:ascii="Trebuchet MS" w:hAnsi="Trebuchet MS"/>
                <w:kern w:val="2"/>
                <w:sz w:val="22"/>
                <w:szCs w:val="22"/>
              </w:rPr>
            </w:pPr>
          </w:p>
        </w:tc>
        <w:tc>
          <w:tcPr>
            <w:tcW w:w="3240" w:type="dxa"/>
          </w:tcPr>
          <w:p w14:paraId="662C950E"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1.1.8. El. paštas</w:t>
            </w:r>
          </w:p>
        </w:tc>
        <w:tc>
          <w:tcPr>
            <w:tcW w:w="3510" w:type="dxa"/>
          </w:tcPr>
          <w:p w14:paraId="575F296E" w14:textId="3CC747F1" w:rsidR="00862D5F" w:rsidRPr="00C07ED0" w:rsidRDefault="000E68D9" w:rsidP="00862D5F">
            <w:pPr>
              <w:jc w:val="center"/>
              <w:rPr>
                <w:rFonts w:ascii="Trebuchet MS" w:hAnsi="Trebuchet MS"/>
                <w:kern w:val="2"/>
                <w:sz w:val="22"/>
                <w:szCs w:val="22"/>
              </w:rPr>
            </w:pPr>
            <w:hyperlink r:id="rId10" w:history="1">
              <w:r w:rsidR="00862D5F" w:rsidRPr="00BF2760">
                <w:rPr>
                  <w:rStyle w:val="Hipersaitas"/>
                  <w:rFonts w:ascii="Trebuchet MS" w:hAnsi="Trebuchet MS"/>
                  <w:kern w:val="2"/>
                  <w:sz w:val="22"/>
                  <w:szCs w:val="22"/>
                </w:rPr>
                <w:t>vmi@vmi.lt</w:t>
              </w:r>
            </w:hyperlink>
            <w:r w:rsidR="00862D5F" w:rsidRPr="00BF2760">
              <w:rPr>
                <w:rFonts w:ascii="Trebuchet MS" w:hAnsi="Trebuchet MS"/>
                <w:kern w:val="2"/>
                <w:sz w:val="22"/>
                <w:szCs w:val="22"/>
              </w:rPr>
              <w:t xml:space="preserve"> </w:t>
            </w:r>
          </w:p>
        </w:tc>
      </w:tr>
      <w:tr w:rsidR="00862D5F" w:rsidRPr="00C07ED0" w14:paraId="75BE758F" w14:textId="77777777">
        <w:tc>
          <w:tcPr>
            <w:tcW w:w="2808" w:type="dxa"/>
            <w:vMerge/>
          </w:tcPr>
          <w:p w14:paraId="40F4E194" w14:textId="77777777" w:rsidR="00862D5F" w:rsidRPr="00C07ED0" w:rsidRDefault="00862D5F" w:rsidP="00862D5F">
            <w:pPr>
              <w:rPr>
                <w:rFonts w:ascii="Trebuchet MS" w:hAnsi="Trebuchet MS"/>
                <w:kern w:val="2"/>
                <w:sz w:val="22"/>
                <w:szCs w:val="22"/>
              </w:rPr>
            </w:pPr>
          </w:p>
        </w:tc>
        <w:tc>
          <w:tcPr>
            <w:tcW w:w="3240" w:type="dxa"/>
          </w:tcPr>
          <w:p w14:paraId="0D7EB16D"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1.1.9. Šalies atstovas</w:t>
            </w:r>
          </w:p>
        </w:tc>
        <w:tc>
          <w:tcPr>
            <w:tcW w:w="3510" w:type="dxa"/>
          </w:tcPr>
          <w:p w14:paraId="50696116" w14:textId="75CB4246" w:rsidR="00862D5F" w:rsidRPr="00C07ED0" w:rsidRDefault="003001B9" w:rsidP="00862D5F">
            <w:pPr>
              <w:jc w:val="center"/>
              <w:rPr>
                <w:rFonts w:ascii="Trebuchet MS" w:hAnsi="Trebuchet MS"/>
                <w:kern w:val="2"/>
                <w:sz w:val="22"/>
                <w:szCs w:val="22"/>
              </w:rPr>
            </w:pPr>
            <w:r w:rsidRPr="003001B9">
              <w:rPr>
                <w:rFonts w:ascii="Trebuchet MS" w:hAnsi="Trebuchet MS"/>
                <w:kern w:val="2"/>
                <w:sz w:val="22"/>
                <w:szCs w:val="22"/>
              </w:rPr>
              <w:t>Viršininko pavaduotojas Martynas Endrijaitis</w:t>
            </w:r>
          </w:p>
        </w:tc>
      </w:tr>
      <w:tr w:rsidR="00862D5F" w:rsidRPr="00C07ED0" w14:paraId="10B903FF" w14:textId="77777777">
        <w:tc>
          <w:tcPr>
            <w:tcW w:w="2808" w:type="dxa"/>
            <w:vMerge/>
          </w:tcPr>
          <w:p w14:paraId="26B0F6B9" w14:textId="77777777" w:rsidR="00862D5F" w:rsidRPr="00C07ED0" w:rsidRDefault="00862D5F" w:rsidP="00862D5F">
            <w:pPr>
              <w:rPr>
                <w:rFonts w:ascii="Trebuchet MS" w:hAnsi="Trebuchet MS"/>
                <w:kern w:val="2"/>
                <w:sz w:val="22"/>
                <w:szCs w:val="22"/>
              </w:rPr>
            </w:pPr>
          </w:p>
        </w:tc>
        <w:tc>
          <w:tcPr>
            <w:tcW w:w="3240" w:type="dxa"/>
          </w:tcPr>
          <w:p w14:paraId="6DF5CFC7"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1.1.10. Atstovavimo pagrindas</w:t>
            </w:r>
          </w:p>
        </w:tc>
        <w:tc>
          <w:tcPr>
            <w:tcW w:w="3510" w:type="dxa"/>
          </w:tcPr>
          <w:p w14:paraId="0A30E475" w14:textId="12B8F943" w:rsidR="00862D5F" w:rsidRPr="00C07ED0" w:rsidRDefault="00862D5F" w:rsidP="00862D5F">
            <w:pPr>
              <w:jc w:val="center"/>
              <w:rPr>
                <w:rFonts w:ascii="Trebuchet MS" w:hAnsi="Trebuchet MS"/>
                <w:kern w:val="2"/>
                <w:sz w:val="22"/>
                <w:szCs w:val="22"/>
              </w:rPr>
            </w:pPr>
            <w:r w:rsidRPr="00BF2760">
              <w:rPr>
                <w:rFonts w:ascii="Trebuchet MS" w:hAnsi="Trebuchet MS"/>
                <w:kern w:val="2"/>
                <w:sz w:val="22"/>
                <w:szCs w:val="22"/>
              </w:rPr>
              <w:t xml:space="preserve">Valstybinės mokesčių inspekcijos prie Lietuvos Respublikos finansų ministerijos viršininko </w:t>
            </w:r>
            <w:r w:rsidRPr="00BF2760">
              <w:rPr>
                <w:rFonts w:ascii="Trebuchet MS" w:hAnsi="Trebuchet MS"/>
                <w:bCs/>
                <w:kern w:val="2"/>
                <w:sz w:val="22"/>
                <w:szCs w:val="22"/>
              </w:rPr>
              <w:t>2024 m. kovo 26 d. įsakymas Nr. V-102 „Dėl įgaliojimų suteikimo“</w:t>
            </w:r>
          </w:p>
        </w:tc>
      </w:tr>
      <w:tr w:rsidR="00862D5F" w:rsidRPr="00C07ED0" w14:paraId="297540DE" w14:textId="77777777">
        <w:tc>
          <w:tcPr>
            <w:tcW w:w="2808" w:type="dxa"/>
            <w:vMerge w:val="restart"/>
          </w:tcPr>
          <w:p w14:paraId="24DAF68D" w14:textId="77777777" w:rsidR="00862D5F" w:rsidRPr="00C07ED0" w:rsidRDefault="00862D5F" w:rsidP="00862D5F">
            <w:pPr>
              <w:rPr>
                <w:rFonts w:ascii="Trebuchet MS" w:hAnsi="Trebuchet MS"/>
                <w:b/>
                <w:bCs/>
                <w:kern w:val="2"/>
                <w:sz w:val="22"/>
                <w:szCs w:val="22"/>
              </w:rPr>
            </w:pPr>
          </w:p>
          <w:p w14:paraId="7F313970" w14:textId="77777777" w:rsidR="00862D5F" w:rsidRPr="00C07ED0" w:rsidRDefault="00862D5F" w:rsidP="00862D5F">
            <w:pPr>
              <w:rPr>
                <w:rFonts w:ascii="Trebuchet MS" w:hAnsi="Trebuchet MS"/>
                <w:b/>
                <w:bCs/>
                <w:kern w:val="2"/>
                <w:sz w:val="22"/>
                <w:szCs w:val="22"/>
              </w:rPr>
            </w:pPr>
          </w:p>
          <w:p w14:paraId="1E758310" w14:textId="77777777" w:rsidR="00862D5F" w:rsidRPr="00C07ED0" w:rsidRDefault="00862D5F" w:rsidP="00862D5F">
            <w:pPr>
              <w:rPr>
                <w:rFonts w:ascii="Trebuchet MS" w:hAnsi="Trebuchet MS"/>
                <w:b/>
                <w:bCs/>
                <w:color w:val="FF0000"/>
                <w:kern w:val="2"/>
                <w:sz w:val="22"/>
                <w:szCs w:val="22"/>
              </w:rPr>
            </w:pPr>
          </w:p>
          <w:p w14:paraId="1D31BC94" w14:textId="77777777" w:rsidR="00862D5F" w:rsidRPr="00C07ED0" w:rsidRDefault="00862D5F" w:rsidP="00862D5F">
            <w:pPr>
              <w:rPr>
                <w:rFonts w:ascii="Trebuchet MS" w:hAnsi="Trebuchet MS"/>
                <w:b/>
                <w:bCs/>
                <w:kern w:val="2"/>
                <w:sz w:val="22"/>
                <w:szCs w:val="22"/>
              </w:rPr>
            </w:pPr>
            <w:r w:rsidRPr="00C07ED0">
              <w:rPr>
                <w:rFonts w:ascii="Trebuchet MS" w:hAnsi="Trebuchet MS"/>
                <w:b/>
                <w:bCs/>
                <w:kern w:val="2"/>
                <w:sz w:val="22"/>
                <w:szCs w:val="22"/>
              </w:rPr>
              <w:t>1.2. Tiekėjas</w:t>
            </w:r>
          </w:p>
          <w:p w14:paraId="181C4359"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fizinis asmuo, skiltys atitinkamai pakoreguojamos.</w:t>
            </w:r>
          </w:p>
          <w:p w14:paraId="0F506F0C" w14:textId="77777777" w:rsidR="00862D5F" w:rsidRPr="00C07ED0" w:rsidRDefault="00862D5F" w:rsidP="00862D5F">
            <w:pPr>
              <w:rPr>
                <w:rFonts w:ascii="Trebuchet MS" w:hAnsi="Trebuchet MS"/>
                <w:color w:val="0070C0"/>
                <w:kern w:val="2"/>
                <w:sz w:val="22"/>
                <w:szCs w:val="22"/>
              </w:rPr>
            </w:pPr>
            <w:r w:rsidRPr="00C07ED0">
              <w:rPr>
                <w:rFonts w:ascii="Trebuchet MS" w:hAnsi="Trebuchet MS"/>
                <w:color w:val="0070C0"/>
                <w:kern w:val="2"/>
                <w:sz w:val="22"/>
                <w:szCs w:val="22"/>
              </w:rPr>
              <w:t>Jei Tiekėjas yra tiekėjų grupė, skiltys pildomos įterpiant kiekvieno grupės nario informaciją)</w:t>
            </w:r>
          </w:p>
          <w:p w14:paraId="1BC0DE4D" w14:textId="77777777" w:rsidR="00862D5F" w:rsidRPr="00C07ED0" w:rsidRDefault="00862D5F" w:rsidP="00862D5F">
            <w:pPr>
              <w:rPr>
                <w:rFonts w:ascii="Trebuchet MS" w:hAnsi="Trebuchet MS"/>
                <w:color w:val="0070C0"/>
                <w:kern w:val="2"/>
                <w:sz w:val="22"/>
                <w:szCs w:val="22"/>
              </w:rPr>
            </w:pPr>
          </w:p>
          <w:p w14:paraId="511CF9A0" w14:textId="77777777" w:rsidR="00862D5F" w:rsidRPr="00C07ED0" w:rsidRDefault="00862D5F" w:rsidP="00862D5F">
            <w:pPr>
              <w:rPr>
                <w:rFonts w:ascii="Trebuchet MS" w:hAnsi="Trebuchet MS"/>
                <w:b/>
                <w:bCs/>
                <w:kern w:val="2"/>
                <w:sz w:val="22"/>
                <w:szCs w:val="22"/>
              </w:rPr>
            </w:pPr>
          </w:p>
        </w:tc>
        <w:tc>
          <w:tcPr>
            <w:tcW w:w="3240" w:type="dxa"/>
          </w:tcPr>
          <w:p w14:paraId="5FA15E2B"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 Pavadinimas</w:t>
            </w:r>
          </w:p>
        </w:tc>
        <w:tc>
          <w:tcPr>
            <w:tcW w:w="3510" w:type="dxa"/>
          </w:tcPr>
          <w:p w14:paraId="4CA678CD" w14:textId="77777777" w:rsidR="00862D5F" w:rsidRPr="00C07ED0" w:rsidRDefault="00862D5F" w:rsidP="00862D5F">
            <w:pPr>
              <w:jc w:val="center"/>
              <w:rPr>
                <w:rFonts w:ascii="Trebuchet MS" w:hAnsi="Trebuchet MS"/>
                <w:kern w:val="2"/>
                <w:sz w:val="22"/>
                <w:szCs w:val="22"/>
              </w:rPr>
            </w:pPr>
          </w:p>
        </w:tc>
      </w:tr>
      <w:tr w:rsidR="00862D5F" w:rsidRPr="00C07ED0" w14:paraId="5A1F4414" w14:textId="77777777">
        <w:tc>
          <w:tcPr>
            <w:tcW w:w="2808" w:type="dxa"/>
            <w:vMerge/>
          </w:tcPr>
          <w:p w14:paraId="124649CF" w14:textId="77777777" w:rsidR="00862D5F" w:rsidRPr="00C07ED0" w:rsidRDefault="00862D5F" w:rsidP="00862D5F">
            <w:pPr>
              <w:rPr>
                <w:rFonts w:ascii="Trebuchet MS" w:hAnsi="Trebuchet MS"/>
                <w:b/>
                <w:bCs/>
                <w:kern w:val="2"/>
                <w:sz w:val="22"/>
                <w:szCs w:val="22"/>
              </w:rPr>
            </w:pPr>
          </w:p>
        </w:tc>
        <w:tc>
          <w:tcPr>
            <w:tcW w:w="3240" w:type="dxa"/>
          </w:tcPr>
          <w:p w14:paraId="2D8A56C7"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1.2.2. Juridinio asmens kodas</w:t>
            </w:r>
          </w:p>
        </w:tc>
        <w:tc>
          <w:tcPr>
            <w:tcW w:w="3510" w:type="dxa"/>
          </w:tcPr>
          <w:p w14:paraId="2F2FDC32" w14:textId="77777777" w:rsidR="00862D5F" w:rsidRPr="00C07ED0" w:rsidRDefault="00862D5F" w:rsidP="00862D5F">
            <w:pPr>
              <w:jc w:val="center"/>
              <w:rPr>
                <w:rFonts w:ascii="Trebuchet MS" w:hAnsi="Trebuchet MS"/>
                <w:kern w:val="2"/>
                <w:sz w:val="22"/>
                <w:szCs w:val="22"/>
              </w:rPr>
            </w:pPr>
          </w:p>
        </w:tc>
      </w:tr>
      <w:tr w:rsidR="00862D5F" w:rsidRPr="00C07ED0" w14:paraId="677DD19F" w14:textId="77777777">
        <w:tc>
          <w:tcPr>
            <w:tcW w:w="2808" w:type="dxa"/>
            <w:vMerge/>
          </w:tcPr>
          <w:p w14:paraId="7C838BE7" w14:textId="77777777" w:rsidR="00862D5F" w:rsidRPr="00C07ED0" w:rsidRDefault="00862D5F" w:rsidP="00862D5F">
            <w:pPr>
              <w:rPr>
                <w:rFonts w:ascii="Trebuchet MS" w:hAnsi="Trebuchet MS"/>
                <w:b/>
                <w:bCs/>
                <w:kern w:val="2"/>
                <w:sz w:val="22"/>
                <w:szCs w:val="22"/>
              </w:rPr>
            </w:pPr>
          </w:p>
        </w:tc>
        <w:tc>
          <w:tcPr>
            <w:tcW w:w="3240" w:type="dxa"/>
          </w:tcPr>
          <w:p w14:paraId="5D9B188C"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1.2.3. Adresas</w:t>
            </w:r>
          </w:p>
        </w:tc>
        <w:tc>
          <w:tcPr>
            <w:tcW w:w="3510" w:type="dxa"/>
          </w:tcPr>
          <w:p w14:paraId="2209A7F9" w14:textId="77777777" w:rsidR="00862D5F" w:rsidRPr="00C07ED0" w:rsidRDefault="00862D5F" w:rsidP="00862D5F">
            <w:pPr>
              <w:jc w:val="center"/>
              <w:rPr>
                <w:rFonts w:ascii="Trebuchet MS" w:hAnsi="Trebuchet MS"/>
                <w:kern w:val="2"/>
                <w:sz w:val="22"/>
                <w:szCs w:val="22"/>
              </w:rPr>
            </w:pPr>
          </w:p>
        </w:tc>
      </w:tr>
      <w:tr w:rsidR="00862D5F" w:rsidRPr="00C07ED0" w14:paraId="6997CCAA" w14:textId="77777777">
        <w:tc>
          <w:tcPr>
            <w:tcW w:w="2808" w:type="dxa"/>
            <w:vMerge/>
          </w:tcPr>
          <w:p w14:paraId="60DFBC9E" w14:textId="77777777" w:rsidR="00862D5F" w:rsidRPr="00C07ED0" w:rsidRDefault="00862D5F" w:rsidP="00862D5F">
            <w:pPr>
              <w:rPr>
                <w:rFonts w:ascii="Trebuchet MS" w:hAnsi="Trebuchet MS"/>
                <w:b/>
                <w:bCs/>
                <w:kern w:val="2"/>
                <w:sz w:val="22"/>
                <w:szCs w:val="22"/>
              </w:rPr>
            </w:pPr>
          </w:p>
        </w:tc>
        <w:tc>
          <w:tcPr>
            <w:tcW w:w="3240" w:type="dxa"/>
          </w:tcPr>
          <w:p w14:paraId="0253DCE8"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1.2.4. PVM mokėtojo kodas</w:t>
            </w:r>
          </w:p>
        </w:tc>
        <w:tc>
          <w:tcPr>
            <w:tcW w:w="3510" w:type="dxa"/>
          </w:tcPr>
          <w:p w14:paraId="664E6C26" w14:textId="77777777" w:rsidR="00862D5F" w:rsidRPr="00C07ED0" w:rsidRDefault="00862D5F" w:rsidP="00862D5F">
            <w:pPr>
              <w:jc w:val="center"/>
              <w:rPr>
                <w:rFonts w:ascii="Trebuchet MS" w:hAnsi="Trebuchet MS"/>
                <w:kern w:val="2"/>
                <w:sz w:val="22"/>
                <w:szCs w:val="22"/>
              </w:rPr>
            </w:pPr>
          </w:p>
        </w:tc>
      </w:tr>
      <w:tr w:rsidR="00862D5F" w:rsidRPr="00C07ED0" w14:paraId="56511B3F" w14:textId="77777777">
        <w:tc>
          <w:tcPr>
            <w:tcW w:w="2808" w:type="dxa"/>
            <w:vMerge/>
          </w:tcPr>
          <w:p w14:paraId="7F9384F3" w14:textId="77777777" w:rsidR="00862D5F" w:rsidRPr="00C07ED0" w:rsidRDefault="00862D5F" w:rsidP="00862D5F">
            <w:pPr>
              <w:rPr>
                <w:rFonts w:ascii="Trebuchet MS" w:hAnsi="Trebuchet MS"/>
                <w:b/>
                <w:bCs/>
                <w:kern w:val="2"/>
                <w:sz w:val="22"/>
                <w:szCs w:val="22"/>
              </w:rPr>
            </w:pPr>
          </w:p>
        </w:tc>
        <w:tc>
          <w:tcPr>
            <w:tcW w:w="3240" w:type="dxa"/>
          </w:tcPr>
          <w:p w14:paraId="59604D65"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1.2.5. Atsiskaitomoji sąskaita</w:t>
            </w:r>
          </w:p>
        </w:tc>
        <w:tc>
          <w:tcPr>
            <w:tcW w:w="3510" w:type="dxa"/>
          </w:tcPr>
          <w:p w14:paraId="5E8603EA" w14:textId="77777777" w:rsidR="00862D5F" w:rsidRPr="00C07ED0" w:rsidRDefault="00862D5F" w:rsidP="00862D5F">
            <w:pPr>
              <w:jc w:val="center"/>
              <w:rPr>
                <w:rFonts w:ascii="Trebuchet MS" w:hAnsi="Trebuchet MS"/>
                <w:kern w:val="2"/>
                <w:sz w:val="22"/>
                <w:szCs w:val="22"/>
              </w:rPr>
            </w:pPr>
          </w:p>
        </w:tc>
      </w:tr>
      <w:tr w:rsidR="00862D5F" w:rsidRPr="00C07ED0" w14:paraId="76D25D72" w14:textId="77777777">
        <w:tc>
          <w:tcPr>
            <w:tcW w:w="2808" w:type="dxa"/>
            <w:vMerge/>
          </w:tcPr>
          <w:p w14:paraId="008F27AB" w14:textId="77777777" w:rsidR="00862D5F" w:rsidRPr="00C07ED0" w:rsidRDefault="00862D5F" w:rsidP="00862D5F">
            <w:pPr>
              <w:rPr>
                <w:rFonts w:ascii="Trebuchet MS" w:hAnsi="Trebuchet MS"/>
                <w:b/>
                <w:bCs/>
                <w:kern w:val="2"/>
                <w:sz w:val="22"/>
                <w:szCs w:val="22"/>
              </w:rPr>
            </w:pPr>
          </w:p>
        </w:tc>
        <w:tc>
          <w:tcPr>
            <w:tcW w:w="3240" w:type="dxa"/>
          </w:tcPr>
          <w:p w14:paraId="0EF16E3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1.2.6. Bankas, banko kodas</w:t>
            </w:r>
          </w:p>
        </w:tc>
        <w:tc>
          <w:tcPr>
            <w:tcW w:w="3510" w:type="dxa"/>
          </w:tcPr>
          <w:p w14:paraId="5F1D0193" w14:textId="77777777" w:rsidR="00862D5F" w:rsidRPr="00C07ED0" w:rsidRDefault="00862D5F" w:rsidP="00862D5F">
            <w:pPr>
              <w:jc w:val="center"/>
              <w:rPr>
                <w:rFonts w:ascii="Trebuchet MS" w:hAnsi="Trebuchet MS"/>
                <w:kern w:val="2"/>
                <w:sz w:val="22"/>
                <w:szCs w:val="22"/>
              </w:rPr>
            </w:pPr>
          </w:p>
        </w:tc>
      </w:tr>
      <w:tr w:rsidR="00862D5F" w:rsidRPr="00C07ED0" w14:paraId="76CF2E45" w14:textId="77777777">
        <w:tc>
          <w:tcPr>
            <w:tcW w:w="2808" w:type="dxa"/>
            <w:vMerge/>
          </w:tcPr>
          <w:p w14:paraId="7F57DC4A" w14:textId="77777777" w:rsidR="00862D5F" w:rsidRPr="00C07ED0" w:rsidRDefault="00862D5F" w:rsidP="00862D5F">
            <w:pPr>
              <w:rPr>
                <w:rFonts w:ascii="Trebuchet MS" w:hAnsi="Trebuchet MS"/>
                <w:b/>
                <w:bCs/>
                <w:kern w:val="2"/>
                <w:sz w:val="22"/>
                <w:szCs w:val="22"/>
              </w:rPr>
            </w:pPr>
          </w:p>
        </w:tc>
        <w:tc>
          <w:tcPr>
            <w:tcW w:w="3240" w:type="dxa"/>
          </w:tcPr>
          <w:p w14:paraId="68AB091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1.2.7. Telefonas</w:t>
            </w:r>
          </w:p>
        </w:tc>
        <w:tc>
          <w:tcPr>
            <w:tcW w:w="3510" w:type="dxa"/>
          </w:tcPr>
          <w:p w14:paraId="04882A66" w14:textId="77777777" w:rsidR="00862D5F" w:rsidRPr="00C07ED0" w:rsidRDefault="00862D5F" w:rsidP="00862D5F">
            <w:pPr>
              <w:jc w:val="center"/>
              <w:rPr>
                <w:rFonts w:ascii="Trebuchet MS" w:hAnsi="Trebuchet MS"/>
                <w:kern w:val="2"/>
                <w:sz w:val="22"/>
                <w:szCs w:val="22"/>
              </w:rPr>
            </w:pPr>
          </w:p>
        </w:tc>
      </w:tr>
      <w:tr w:rsidR="00862D5F" w:rsidRPr="00C07ED0" w14:paraId="269EEE8D" w14:textId="77777777">
        <w:tc>
          <w:tcPr>
            <w:tcW w:w="2808" w:type="dxa"/>
            <w:vMerge/>
          </w:tcPr>
          <w:p w14:paraId="052EF525" w14:textId="77777777" w:rsidR="00862D5F" w:rsidRPr="00C07ED0" w:rsidRDefault="00862D5F" w:rsidP="00862D5F">
            <w:pPr>
              <w:rPr>
                <w:rFonts w:ascii="Trebuchet MS" w:hAnsi="Trebuchet MS"/>
                <w:b/>
                <w:bCs/>
                <w:kern w:val="2"/>
                <w:sz w:val="22"/>
                <w:szCs w:val="22"/>
              </w:rPr>
            </w:pPr>
          </w:p>
        </w:tc>
        <w:tc>
          <w:tcPr>
            <w:tcW w:w="3240" w:type="dxa"/>
          </w:tcPr>
          <w:p w14:paraId="757F4B74"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1.2.8. El. paštas</w:t>
            </w:r>
          </w:p>
        </w:tc>
        <w:tc>
          <w:tcPr>
            <w:tcW w:w="3510" w:type="dxa"/>
          </w:tcPr>
          <w:p w14:paraId="2F7E9821" w14:textId="77777777" w:rsidR="00862D5F" w:rsidRPr="00C07ED0" w:rsidRDefault="00862D5F" w:rsidP="00862D5F">
            <w:pPr>
              <w:jc w:val="center"/>
              <w:rPr>
                <w:rFonts w:ascii="Trebuchet MS" w:hAnsi="Trebuchet MS"/>
                <w:kern w:val="2"/>
                <w:sz w:val="22"/>
                <w:szCs w:val="22"/>
              </w:rPr>
            </w:pPr>
          </w:p>
        </w:tc>
      </w:tr>
      <w:tr w:rsidR="00862D5F" w:rsidRPr="00C07ED0" w14:paraId="0CC1CDFC" w14:textId="77777777">
        <w:tc>
          <w:tcPr>
            <w:tcW w:w="2808" w:type="dxa"/>
            <w:vMerge/>
          </w:tcPr>
          <w:p w14:paraId="3A32526B" w14:textId="77777777" w:rsidR="00862D5F" w:rsidRPr="00C07ED0" w:rsidRDefault="00862D5F" w:rsidP="00862D5F">
            <w:pPr>
              <w:rPr>
                <w:rFonts w:ascii="Trebuchet MS" w:hAnsi="Trebuchet MS"/>
                <w:b/>
                <w:bCs/>
                <w:kern w:val="2"/>
                <w:sz w:val="22"/>
                <w:szCs w:val="22"/>
              </w:rPr>
            </w:pPr>
          </w:p>
        </w:tc>
        <w:tc>
          <w:tcPr>
            <w:tcW w:w="3240" w:type="dxa"/>
          </w:tcPr>
          <w:p w14:paraId="37909961"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1.2.9. Šalies atstovas</w:t>
            </w:r>
          </w:p>
        </w:tc>
        <w:tc>
          <w:tcPr>
            <w:tcW w:w="3510" w:type="dxa"/>
          </w:tcPr>
          <w:p w14:paraId="4158F528" w14:textId="77777777" w:rsidR="00862D5F" w:rsidRPr="00C07ED0" w:rsidRDefault="00862D5F" w:rsidP="00862D5F">
            <w:pPr>
              <w:jc w:val="center"/>
              <w:rPr>
                <w:rFonts w:ascii="Trebuchet MS" w:hAnsi="Trebuchet MS"/>
                <w:kern w:val="2"/>
                <w:sz w:val="22"/>
                <w:szCs w:val="22"/>
              </w:rPr>
            </w:pPr>
          </w:p>
        </w:tc>
      </w:tr>
      <w:tr w:rsidR="00862D5F" w:rsidRPr="00C07ED0" w14:paraId="5CEC3529" w14:textId="77777777">
        <w:tc>
          <w:tcPr>
            <w:tcW w:w="2808" w:type="dxa"/>
            <w:vMerge/>
          </w:tcPr>
          <w:p w14:paraId="0207F6D8" w14:textId="77777777" w:rsidR="00862D5F" w:rsidRPr="00C07ED0" w:rsidRDefault="00862D5F" w:rsidP="00862D5F">
            <w:pPr>
              <w:rPr>
                <w:rFonts w:ascii="Trebuchet MS" w:hAnsi="Trebuchet MS"/>
                <w:b/>
                <w:bCs/>
                <w:kern w:val="2"/>
                <w:sz w:val="22"/>
                <w:szCs w:val="22"/>
              </w:rPr>
            </w:pPr>
          </w:p>
        </w:tc>
        <w:tc>
          <w:tcPr>
            <w:tcW w:w="3240" w:type="dxa"/>
          </w:tcPr>
          <w:p w14:paraId="06957C16" w14:textId="77777777" w:rsidR="00862D5F" w:rsidRPr="00C07ED0" w:rsidRDefault="00862D5F" w:rsidP="00862D5F">
            <w:pPr>
              <w:rPr>
                <w:rFonts w:ascii="Trebuchet MS" w:hAnsi="Trebuchet MS"/>
                <w:kern w:val="2"/>
                <w:sz w:val="22"/>
                <w:szCs w:val="22"/>
              </w:rPr>
            </w:pPr>
            <w:r w:rsidRPr="00C07ED0">
              <w:rPr>
                <w:rFonts w:ascii="Trebuchet MS" w:hAnsi="Trebuchet MS"/>
                <w:kern w:val="2"/>
                <w:sz w:val="22"/>
                <w:szCs w:val="22"/>
              </w:rPr>
              <w:t>1.2.10. Atstovavimo pagrindas</w:t>
            </w:r>
          </w:p>
        </w:tc>
        <w:tc>
          <w:tcPr>
            <w:tcW w:w="3510" w:type="dxa"/>
          </w:tcPr>
          <w:p w14:paraId="2FC613A4" w14:textId="77777777" w:rsidR="00862D5F" w:rsidRPr="00C07ED0" w:rsidRDefault="00862D5F" w:rsidP="00862D5F">
            <w:pPr>
              <w:jc w:val="center"/>
              <w:rPr>
                <w:rFonts w:ascii="Trebuchet MS" w:hAnsi="Trebuchet MS"/>
                <w:kern w:val="2"/>
                <w:sz w:val="22"/>
                <w:szCs w:val="22"/>
              </w:rPr>
            </w:pPr>
          </w:p>
        </w:tc>
      </w:tr>
    </w:tbl>
    <w:p w14:paraId="6CC0587F" w14:textId="77777777" w:rsidR="00B767F3" w:rsidRPr="00C07ED0"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C07ED0" w14:paraId="3EFEA890" w14:textId="77777777">
        <w:trPr>
          <w:trHeight w:val="300"/>
        </w:trPr>
        <w:tc>
          <w:tcPr>
            <w:tcW w:w="9535" w:type="dxa"/>
            <w:gridSpan w:val="5"/>
          </w:tcPr>
          <w:p w14:paraId="2A0FE631"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2. ATSAKINGI ASMENYS</w:t>
            </w:r>
          </w:p>
        </w:tc>
      </w:tr>
      <w:tr w:rsidR="00B767F3" w:rsidRPr="00C07ED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2.1. Pirkėjo kontaktiniai asmenys, atsakingi už Sutarties vykdymą, Prekių </w:t>
            </w:r>
            <w:r w:rsidRPr="00C07ED0">
              <w:rPr>
                <w:rFonts w:ascii="Trebuchet MS" w:hAnsi="Trebuchet MS"/>
                <w:b/>
                <w:bCs/>
                <w:kern w:val="2"/>
                <w:sz w:val="22"/>
                <w:szCs w:val="22"/>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3C623A" w14:textId="135993EA" w:rsidR="00A76D7C" w:rsidRPr="009B47B0" w:rsidRDefault="00A76D7C">
            <w:pPr>
              <w:rPr>
                <w:rFonts w:ascii="Trebuchet MS" w:hAnsi="Trebuchet MS"/>
                <w:kern w:val="2"/>
                <w:sz w:val="22"/>
                <w:szCs w:val="22"/>
              </w:rPr>
            </w:pPr>
            <w:r w:rsidRPr="009B47B0">
              <w:rPr>
                <w:rFonts w:ascii="Trebuchet MS" w:hAnsi="Trebuchet MS"/>
                <w:kern w:val="2"/>
                <w:sz w:val="22"/>
                <w:szCs w:val="22"/>
              </w:rPr>
              <w:lastRenderedPageBreak/>
              <w:t xml:space="preserve">Kontrolės departamento vyresnioji patarėja Diana Šalomskienė, el. p. </w:t>
            </w:r>
            <w:hyperlink r:id="rId11" w:history="1">
              <w:r w:rsidR="00592559" w:rsidRPr="00AC6D25">
                <w:rPr>
                  <w:rStyle w:val="Hipersaitas"/>
                  <w:rFonts w:ascii="Trebuchet MS" w:hAnsi="Trebuchet MS"/>
                  <w:kern w:val="2"/>
                  <w:sz w:val="22"/>
                  <w:szCs w:val="22"/>
                </w:rPr>
                <w:t>Diana.Salomskiene@vmi.lt</w:t>
              </w:r>
            </w:hyperlink>
            <w:r w:rsidR="00592559">
              <w:rPr>
                <w:rFonts w:ascii="Trebuchet MS" w:hAnsi="Trebuchet MS"/>
                <w:kern w:val="2"/>
                <w:sz w:val="22"/>
                <w:szCs w:val="22"/>
              </w:rPr>
              <w:t xml:space="preserve">, </w:t>
            </w:r>
            <w:r w:rsidRPr="009B47B0">
              <w:rPr>
                <w:rFonts w:ascii="Trebuchet MS" w:hAnsi="Trebuchet MS"/>
                <w:kern w:val="2"/>
                <w:sz w:val="22"/>
                <w:szCs w:val="22"/>
              </w:rPr>
              <w:t xml:space="preserve">tel. </w:t>
            </w:r>
            <w:r w:rsidR="00AB699F">
              <w:rPr>
                <w:rFonts w:ascii="Trebuchet MS" w:hAnsi="Trebuchet MS"/>
                <w:kern w:val="2"/>
                <w:sz w:val="22"/>
                <w:szCs w:val="22"/>
              </w:rPr>
              <w:t>+370 5</w:t>
            </w:r>
            <w:r w:rsidRPr="009B47B0">
              <w:rPr>
                <w:rFonts w:ascii="Trebuchet MS" w:hAnsi="Trebuchet MS"/>
                <w:kern w:val="2"/>
                <w:sz w:val="22"/>
                <w:szCs w:val="22"/>
              </w:rPr>
              <w:t xml:space="preserve"> 2742 542;</w:t>
            </w:r>
          </w:p>
          <w:p w14:paraId="61F9B250" w14:textId="6E8C38D1" w:rsidR="00A76D7C" w:rsidRPr="00C07ED0" w:rsidRDefault="00A76D7C" w:rsidP="00A76D7C">
            <w:pPr>
              <w:rPr>
                <w:rFonts w:ascii="Trebuchet MS" w:hAnsi="Trebuchet MS"/>
                <w:color w:val="4472C4"/>
                <w:kern w:val="2"/>
                <w:sz w:val="22"/>
                <w:szCs w:val="22"/>
              </w:rPr>
            </w:pPr>
            <w:r w:rsidRPr="009B47B0">
              <w:rPr>
                <w:rFonts w:ascii="Trebuchet MS" w:hAnsi="Trebuchet MS"/>
                <w:kern w:val="2"/>
                <w:sz w:val="22"/>
                <w:szCs w:val="22"/>
              </w:rPr>
              <w:lastRenderedPageBreak/>
              <w:t xml:space="preserve">Kontrolės departamento II juridinių asmenų patikrinimų skyriaus vedėja Zita Spranginienė, el. p. </w:t>
            </w:r>
            <w:proofErr w:type="spellStart"/>
            <w:r w:rsidRPr="009B47B0">
              <w:rPr>
                <w:rFonts w:ascii="Trebuchet MS" w:hAnsi="Trebuchet MS"/>
                <w:kern w:val="2"/>
                <w:sz w:val="22"/>
                <w:szCs w:val="22"/>
              </w:rPr>
              <w:t>Zita.Spranginiene@vmi.lt</w:t>
            </w:r>
            <w:proofErr w:type="spellEnd"/>
            <w:r w:rsidRPr="009B47B0">
              <w:rPr>
                <w:rFonts w:ascii="Trebuchet MS" w:hAnsi="Trebuchet MS"/>
                <w:kern w:val="2"/>
                <w:sz w:val="22"/>
                <w:szCs w:val="22"/>
              </w:rPr>
              <w:t xml:space="preserve">, tel. </w:t>
            </w:r>
            <w:r w:rsidR="00AB699F">
              <w:rPr>
                <w:rFonts w:ascii="Trebuchet MS" w:hAnsi="Trebuchet MS"/>
                <w:kern w:val="2"/>
                <w:sz w:val="22"/>
                <w:szCs w:val="22"/>
              </w:rPr>
              <w:t>+370 5</w:t>
            </w:r>
            <w:r w:rsidRPr="009B47B0">
              <w:rPr>
                <w:rFonts w:ascii="Trebuchet MS" w:hAnsi="Trebuchet MS"/>
                <w:kern w:val="2"/>
                <w:sz w:val="22"/>
                <w:szCs w:val="22"/>
              </w:rPr>
              <w:t xml:space="preserve"> 2742 658</w:t>
            </w:r>
          </w:p>
        </w:tc>
      </w:tr>
      <w:tr w:rsidR="00B767F3" w:rsidRPr="00C07ED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5B9122E3"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07ED0" w:rsidRDefault="00DD7479">
            <w:pPr>
              <w:rPr>
                <w:rFonts w:ascii="Trebuchet MS" w:hAnsi="Trebuchet MS"/>
                <w:color w:val="4472C4"/>
                <w:kern w:val="2"/>
                <w:sz w:val="22"/>
                <w:szCs w:val="22"/>
              </w:rPr>
            </w:pPr>
            <w:r w:rsidRPr="00C07ED0">
              <w:rPr>
                <w:rFonts w:ascii="Trebuchet MS" w:hAnsi="Trebuchet MS"/>
                <w:color w:val="4472C4"/>
                <w:kern w:val="2"/>
                <w:sz w:val="22"/>
                <w:szCs w:val="22"/>
              </w:rPr>
              <w:t>(nurodyti padalinį / skyrių, pareigas, vardą, pavardę, tel., el. paštą)</w:t>
            </w:r>
          </w:p>
        </w:tc>
      </w:tr>
      <w:tr w:rsidR="00B767F3" w:rsidRPr="00C07ED0" w14:paraId="2A3330D6" w14:textId="77777777">
        <w:trPr>
          <w:trHeight w:val="300"/>
        </w:trPr>
        <w:tc>
          <w:tcPr>
            <w:tcW w:w="9535" w:type="dxa"/>
            <w:gridSpan w:val="5"/>
          </w:tcPr>
          <w:p w14:paraId="691D758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3. SUTARTIES DALYKAS</w:t>
            </w:r>
          </w:p>
        </w:tc>
      </w:tr>
      <w:tr w:rsidR="00B767F3" w:rsidRPr="00C07ED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6E499CC" w14:textId="77777777" w:rsidR="001E4031" w:rsidRDefault="005240D2" w:rsidP="00294121">
            <w:pPr>
              <w:jc w:val="both"/>
              <w:rPr>
                <w:rFonts w:ascii="Trebuchet MS" w:hAnsi="Trebuchet MS"/>
                <w:sz w:val="22"/>
                <w:szCs w:val="22"/>
              </w:rPr>
            </w:pPr>
            <w:r>
              <w:rPr>
                <w:rFonts w:ascii="Trebuchet MS" w:hAnsi="Trebuchet MS"/>
                <w:kern w:val="2"/>
                <w:sz w:val="22"/>
                <w:szCs w:val="22"/>
              </w:rPr>
              <w:t xml:space="preserve">Sutarties dalykas - </w:t>
            </w:r>
            <w:bookmarkStart w:id="0" w:name="_Hlk199918167"/>
            <w:r w:rsidRPr="006E3A53">
              <w:rPr>
                <w:rFonts w:ascii="Trebuchet MS" w:hAnsi="Trebuchet MS"/>
                <w:sz w:val="22"/>
                <w:szCs w:val="22"/>
              </w:rPr>
              <w:t>Mobilaus kontrolės įrankio (MKĮ) nuolatinių licencijų palaikym</w:t>
            </w:r>
            <w:r>
              <w:rPr>
                <w:rFonts w:ascii="Trebuchet MS" w:hAnsi="Trebuchet MS"/>
                <w:sz w:val="22"/>
                <w:szCs w:val="22"/>
              </w:rPr>
              <w:t>as</w:t>
            </w:r>
            <w:r w:rsidRPr="006E3A53">
              <w:rPr>
                <w:rFonts w:ascii="Trebuchet MS" w:hAnsi="Trebuchet MS"/>
                <w:sz w:val="22"/>
                <w:szCs w:val="22"/>
              </w:rPr>
              <w:t xml:space="preserve"> ir terminuotų licencijų prenumerat</w:t>
            </w:r>
            <w:bookmarkEnd w:id="0"/>
            <w:r>
              <w:rPr>
                <w:rFonts w:ascii="Trebuchet MS" w:hAnsi="Trebuchet MS"/>
                <w:sz w:val="22"/>
                <w:szCs w:val="22"/>
              </w:rPr>
              <w:t>a (toliau – Prekės).</w:t>
            </w:r>
            <w:r w:rsidRPr="00E50FE6">
              <w:rPr>
                <w:rFonts w:ascii="Trebuchet MS" w:hAnsi="Trebuchet MS"/>
                <w:sz w:val="22"/>
                <w:szCs w:val="22"/>
              </w:rPr>
              <w:t xml:space="preserve"> </w:t>
            </w:r>
            <w:r w:rsidR="00DD7479" w:rsidRPr="009B47B0">
              <w:rPr>
                <w:rFonts w:ascii="Trebuchet MS" w:hAnsi="Trebuchet MS"/>
                <w:kern w:val="2"/>
                <w:sz w:val="22"/>
                <w:szCs w:val="22"/>
              </w:rPr>
              <w:t xml:space="preserve">Tiekėjas įsipareigoja Sutartyje numatytomis sąlygomis </w:t>
            </w:r>
            <w:r w:rsidR="00AB699F" w:rsidRPr="009B47B0">
              <w:rPr>
                <w:rFonts w:ascii="Trebuchet MS" w:hAnsi="Trebuchet MS"/>
                <w:sz w:val="22"/>
                <w:szCs w:val="22"/>
              </w:rPr>
              <w:t>s</w:t>
            </w:r>
            <w:r w:rsidR="00711B2D" w:rsidRPr="009B47B0">
              <w:rPr>
                <w:rFonts w:ascii="Trebuchet MS" w:hAnsi="Trebuchet MS"/>
                <w:sz w:val="22"/>
                <w:szCs w:val="22"/>
              </w:rPr>
              <w:t>uteikti</w:t>
            </w:r>
          </w:p>
          <w:p w14:paraId="1E1CE72E" w14:textId="1E72F320" w:rsidR="001E4031" w:rsidRDefault="001E4031" w:rsidP="00294121">
            <w:pPr>
              <w:jc w:val="both"/>
              <w:rPr>
                <w:rFonts w:ascii="Trebuchet MS" w:hAnsi="Trebuchet MS"/>
                <w:color w:val="000000"/>
                <w:kern w:val="2"/>
                <w:sz w:val="22"/>
                <w:szCs w:val="22"/>
              </w:rPr>
            </w:pPr>
            <w:r>
              <w:rPr>
                <w:rFonts w:ascii="Trebuchet MS" w:hAnsi="Trebuchet MS"/>
                <w:sz w:val="22"/>
                <w:szCs w:val="22"/>
              </w:rPr>
              <w:t xml:space="preserve">- </w:t>
            </w:r>
            <w:r w:rsidR="00711B2D" w:rsidRPr="009B47B0">
              <w:rPr>
                <w:rFonts w:ascii="Trebuchet MS" w:hAnsi="Trebuchet MS"/>
                <w:color w:val="000000"/>
                <w:kern w:val="2"/>
                <w:sz w:val="22"/>
                <w:szCs w:val="22"/>
              </w:rPr>
              <w:t xml:space="preserve">VMI eksploatuojamų </w:t>
            </w:r>
            <w:proofErr w:type="spellStart"/>
            <w:r w:rsidR="00711B2D" w:rsidRPr="009B47B0">
              <w:rPr>
                <w:rFonts w:ascii="Trebuchet MS" w:hAnsi="Trebuchet MS"/>
                <w:color w:val="000000"/>
                <w:kern w:val="2"/>
                <w:sz w:val="22"/>
                <w:szCs w:val="22"/>
              </w:rPr>
              <w:t>Esri</w:t>
            </w:r>
            <w:proofErr w:type="spellEnd"/>
            <w:r w:rsidR="00711B2D" w:rsidRPr="009B47B0">
              <w:rPr>
                <w:rFonts w:ascii="Trebuchet MS" w:hAnsi="Trebuchet MS"/>
                <w:color w:val="000000"/>
                <w:kern w:val="2"/>
                <w:sz w:val="22"/>
                <w:szCs w:val="22"/>
              </w:rPr>
              <w:t xml:space="preserve"> programinės įrangos </w:t>
            </w:r>
            <w:proofErr w:type="spellStart"/>
            <w:r w:rsidR="00711B2D" w:rsidRPr="009B47B0">
              <w:rPr>
                <w:rFonts w:ascii="Trebuchet MS" w:hAnsi="Trebuchet MS"/>
                <w:color w:val="000000"/>
                <w:kern w:val="2"/>
                <w:sz w:val="22"/>
                <w:szCs w:val="22"/>
              </w:rPr>
              <w:t>ArcGIS</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Enterprise</w:t>
            </w:r>
            <w:proofErr w:type="spellEnd"/>
            <w:r w:rsidR="00711B2D" w:rsidRPr="009B47B0">
              <w:rPr>
                <w:rFonts w:ascii="Trebuchet MS" w:hAnsi="Trebuchet MS"/>
                <w:color w:val="000000"/>
                <w:kern w:val="2"/>
                <w:sz w:val="22"/>
                <w:szCs w:val="22"/>
              </w:rPr>
              <w:t xml:space="preserve"> Standard Up to </w:t>
            </w:r>
            <w:proofErr w:type="spellStart"/>
            <w:r w:rsidR="00711B2D" w:rsidRPr="009B47B0">
              <w:rPr>
                <w:rFonts w:ascii="Trebuchet MS" w:hAnsi="Trebuchet MS"/>
                <w:color w:val="000000"/>
                <w:kern w:val="2"/>
                <w:sz w:val="22"/>
                <w:szCs w:val="22"/>
              </w:rPr>
              <w:t>Four</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Cores</w:t>
            </w:r>
            <w:proofErr w:type="spellEnd"/>
            <w:r w:rsidR="00711B2D" w:rsidRPr="009B47B0">
              <w:rPr>
                <w:rFonts w:ascii="Trebuchet MS" w:hAnsi="Trebuchet MS"/>
                <w:color w:val="000000"/>
                <w:kern w:val="2"/>
                <w:sz w:val="22"/>
                <w:szCs w:val="22"/>
              </w:rPr>
              <w:t xml:space="preserve"> nuolatinės licencijos ir </w:t>
            </w:r>
            <w:proofErr w:type="spellStart"/>
            <w:r w:rsidR="00711B2D" w:rsidRPr="009B47B0">
              <w:rPr>
                <w:rFonts w:ascii="Trebuchet MS" w:hAnsi="Trebuchet MS"/>
                <w:color w:val="000000"/>
                <w:kern w:val="2"/>
                <w:sz w:val="22"/>
                <w:szCs w:val="22"/>
              </w:rPr>
              <w:t>ArcGIS</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Enterprise</w:t>
            </w:r>
            <w:proofErr w:type="spellEnd"/>
            <w:r w:rsidR="00711B2D" w:rsidRPr="009B47B0">
              <w:rPr>
                <w:rFonts w:ascii="Trebuchet MS" w:hAnsi="Trebuchet MS"/>
                <w:color w:val="000000"/>
                <w:kern w:val="2"/>
                <w:sz w:val="22"/>
                <w:szCs w:val="22"/>
              </w:rPr>
              <w:t xml:space="preserve"> Professional nuolatinės licencijos</w:t>
            </w:r>
            <w:r w:rsidR="00AB699F" w:rsidRPr="009B47B0">
              <w:rPr>
                <w:rFonts w:ascii="Trebuchet MS" w:hAnsi="Trebuchet MS"/>
                <w:color w:val="000000"/>
                <w:kern w:val="2"/>
                <w:sz w:val="22"/>
                <w:szCs w:val="22"/>
              </w:rPr>
              <w:t xml:space="preserve"> </w:t>
            </w:r>
            <w:r w:rsidR="00711B2D" w:rsidRPr="009B47B0">
              <w:rPr>
                <w:rFonts w:ascii="Trebuchet MS" w:hAnsi="Trebuchet MS"/>
                <w:color w:val="000000"/>
                <w:kern w:val="2"/>
                <w:sz w:val="22"/>
                <w:szCs w:val="22"/>
              </w:rPr>
              <w:t>naujumo garantiją ir techninį aptarnavimą;</w:t>
            </w:r>
            <w:r w:rsidR="009B47B0">
              <w:rPr>
                <w:rFonts w:ascii="Trebuchet MS" w:hAnsi="Trebuchet MS"/>
                <w:color w:val="000000"/>
                <w:kern w:val="2"/>
                <w:sz w:val="22"/>
                <w:szCs w:val="22"/>
              </w:rPr>
              <w:t xml:space="preserve"> </w:t>
            </w:r>
          </w:p>
          <w:p w14:paraId="5A395150" w14:textId="77777777" w:rsidR="001E4031" w:rsidRDefault="001E4031" w:rsidP="00294121">
            <w:pPr>
              <w:jc w:val="both"/>
              <w:rPr>
                <w:rFonts w:ascii="Trebuchet MS" w:hAnsi="Trebuchet MS"/>
                <w:color w:val="000000"/>
                <w:kern w:val="2"/>
                <w:sz w:val="22"/>
                <w:szCs w:val="22"/>
              </w:rPr>
            </w:pPr>
            <w:r>
              <w:rPr>
                <w:rFonts w:ascii="Trebuchet MS" w:hAnsi="Trebuchet MS"/>
                <w:color w:val="000000"/>
                <w:kern w:val="2"/>
                <w:sz w:val="22"/>
                <w:szCs w:val="22"/>
              </w:rPr>
              <w:t xml:space="preserve">- </w:t>
            </w:r>
            <w:r w:rsidR="00711B2D" w:rsidRPr="009B47B0">
              <w:rPr>
                <w:rFonts w:ascii="Trebuchet MS" w:hAnsi="Trebuchet MS"/>
                <w:color w:val="000000"/>
                <w:kern w:val="2"/>
                <w:sz w:val="22"/>
                <w:szCs w:val="22"/>
              </w:rPr>
              <w:t xml:space="preserve">MKĮ Užduočių skirstymo komponento naudojimui reikalingos </w:t>
            </w:r>
            <w:proofErr w:type="spellStart"/>
            <w:r w:rsidR="00711B2D" w:rsidRPr="009B47B0">
              <w:rPr>
                <w:rFonts w:ascii="Trebuchet MS" w:hAnsi="Trebuchet MS"/>
                <w:color w:val="000000"/>
                <w:kern w:val="2"/>
                <w:sz w:val="22"/>
                <w:szCs w:val="22"/>
              </w:rPr>
              <w:t>Esri</w:t>
            </w:r>
            <w:proofErr w:type="spellEnd"/>
            <w:r w:rsidR="00711B2D" w:rsidRPr="009B47B0">
              <w:rPr>
                <w:rFonts w:ascii="Trebuchet MS" w:hAnsi="Trebuchet MS"/>
                <w:color w:val="000000"/>
                <w:kern w:val="2"/>
                <w:sz w:val="22"/>
                <w:szCs w:val="22"/>
              </w:rPr>
              <w:t xml:space="preserve"> programinės įrangos </w:t>
            </w:r>
            <w:proofErr w:type="spellStart"/>
            <w:r w:rsidR="00711B2D" w:rsidRPr="009B47B0">
              <w:rPr>
                <w:rFonts w:ascii="Trebuchet MS" w:hAnsi="Trebuchet MS"/>
                <w:color w:val="000000"/>
                <w:kern w:val="2"/>
                <w:sz w:val="22"/>
                <w:szCs w:val="22"/>
              </w:rPr>
              <w:t>ArcGIS</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Enterprise</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Creator</w:t>
            </w:r>
            <w:proofErr w:type="spellEnd"/>
            <w:r w:rsidR="00711B2D" w:rsidRPr="009B47B0">
              <w:rPr>
                <w:rFonts w:ascii="Trebuchet MS" w:hAnsi="Trebuchet MS"/>
                <w:color w:val="000000"/>
                <w:kern w:val="2"/>
                <w:sz w:val="22"/>
                <w:szCs w:val="22"/>
              </w:rPr>
              <w:t xml:space="preserve"> (Kūrėjo) ir MKĮ Užduočių vykdymo komponento naudojimui reikalingos </w:t>
            </w:r>
            <w:proofErr w:type="spellStart"/>
            <w:r w:rsidR="00711B2D" w:rsidRPr="009B47B0">
              <w:rPr>
                <w:rFonts w:ascii="Trebuchet MS" w:hAnsi="Trebuchet MS"/>
                <w:color w:val="000000"/>
                <w:kern w:val="2"/>
                <w:sz w:val="22"/>
                <w:szCs w:val="22"/>
              </w:rPr>
              <w:t>Esri</w:t>
            </w:r>
            <w:proofErr w:type="spellEnd"/>
            <w:r w:rsidR="00711B2D" w:rsidRPr="009B47B0">
              <w:rPr>
                <w:rFonts w:ascii="Trebuchet MS" w:hAnsi="Trebuchet MS"/>
                <w:color w:val="000000"/>
                <w:kern w:val="2"/>
                <w:sz w:val="22"/>
                <w:szCs w:val="22"/>
              </w:rPr>
              <w:t xml:space="preserve"> programinės įrangos </w:t>
            </w:r>
            <w:proofErr w:type="spellStart"/>
            <w:r w:rsidR="00711B2D" w:rsidRPr="009B47B0">
              <w:rPr>
                <w:rFonts w:ascii="Trebuchet MS" w:hAnsi="Trebuchet MS"/>
                <w:color w:val="000000"/>
                <w:kern w:val="2"/>
                <w:sz w:val="22"/>
                <w:szCs w:val="22"/>
              </w:rPr>
              <w:t>ArcGIS</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Enterprise</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Mobile</w:t>
            </w:r>
            <w:proofErr w:type="spellEnd"/>
            <w:r w:rsidR="00711B2D" w:rsidRPr="009B47B0">
              <w:rPr>
                <w:rFonts w:ascii="Trebuchet MS" w:hAnsi="Trebuchet MS"/>
                <w:color w:val="000000"/>
                <w:kern w:val="2"/>
                <w:sz w:val="22"/>
                <w:szCs w:val="22"/>
              </w:rPr>
              <w:t xml:space="preserve"> </w:t>
            </w:r>
            <w:proofErr w:type="spellStart"/>
            <w:r w:rsidR="00711B2D" w:rsidRPr="009B47B0">
              <w:rPr>
                <w:rFonts w:ascii="Trebuchet MS" w:hAnsi="Trebuchet MS"/>
                <w:color w:val="000000"/>
                <w:kern w:val="2"/>
                <w:sz w:val="22"/>
                <w:szCs w:val="22"/>
              </w:rPr>
              <w:t>Worker</w:t>
            </w:r>
            <w:proofErr w:type="spellEnd"/>
            <w:r w:rsidR="00711B2D" w:rsidRPr="009B47B0">
              <w:rPr>
                <w:rFonts w:ascii="Trebuchet MS" w:hAnsi="Trebuchet MS"/>
                <w:color w:val="000000"/>
                <w:kern w:val="2"/>
                <w:sz w:val="22"/>
                <w:szCs w:val="22"/>
              </w:rPr>
              <w:t xml:space="preserve"> (Mobilaus darbuotojo)  naudotojo licencijų prenumeratą;</w:t>
            </w:r>
            <w:r>
              <w:rPr>
                <w:rFonts w:ascii="Trebuchet MS" w:hAnsi="Trebuchet MS"/>
                <w:color w:val="000000"/>
                <w:kern w:val="2"/>
                <w:sz w:val="22"/>
                <w:szCs w:val="22"/>
              </w:rPr>
              <w:t xml:space="preserve"> </w:t>
            </w:r>
          </w:p>
          <w:p w14:paraId="5EA17B35" w14:textId="3E52F237" w:rsidR="00B767F3" w:rsidRPr="009B47B0" w:rsidRDefault="001E4031" w:rsidP="00294121">
            <w:pPr>
              <w:jc w:val="both"/>
              <w:rPr>
                <w:rFonts w:ascii="Trebuchet MS" w:hAnsi="Trebuchet MS"/>
                <w:color w:val="000000"/>
                <w:kern w:val="2"/>
                <w:sz w:val="22"/>
                <w:szCs w:val="22"/>
              </w:rPr>
            </w:pPr>
            <w:r>
              <w:rPr>
                <w:rFonts w:ascii="Trebuchet MS" w:hAnsi="Trebuchet MS"/>
                <w:color w:val="000000"/>
                <w:kern w:val="2"/>
                <w:sz w:val="22"/>
                <w:szCs w:val="22"/>
              </w:rPr>
              <w:t xml:space="preserve">- </w:t>
            </w:r>
            <w:r w:rsidR="00711B2D" w:rsidRPr="009B47B0">
              <w:rPr>
                <w:rFonts w:ascii="Trebuchet MS" w:hAnsi="Trebuchet MS"/>
                <w:color w:val="000000"/>
                <w:kern w:val="2"/>
                <w:sz w:val="22"/>
                <w:szCs w:val="22"/>
              </w:rPr>
              <w:t>MKĮ funkcionavimo (veikimo) palaikymo, administravimo,  techninės priežiūros, užtikrinant techninius MKĮ funkcionalumus, paslaugas</w:t>
            </w:r>
            <w:r w:rsidR="005240D2" w:rsidRPr="009B47B0">
              <w:rPr>
                <w:rFonts w:ascii="Trebuchet MS" w:hAnsi="Trebuchet MS"/>
                <w:color w:val="000000"/>
                <w:kern w:val="2"/>
                <w:sz w:val="22"/>
                <w:szCs w:val="22"/>
              </w:rPr>
              <w:t>.</w:t>
            </w:r>
          </w:p>
          <w:p w14:paraId="74009C55" w14:textId="558405E2" w:rsidR="00B767F3" w:rsidRPr="00C07ED0" w:rsidRDefault="00DD7479" w:rsidP="00294121">
            <w:pPr>
              <w:jc w:val="both"/>
              <w:rPr>
                <w:rFonts w:ascii="Trebuchet MS" w:hAnsi="Trebuchet MS"/>
                <w:color w:val="000000"/>
                <w:kern w:val="2"/>
                <w:sz w:val="22"/>
                <w:szCs w:val="22"/>
              </w:rPr>
            </w:pPr>
            <w:r w:rsidRPr="00C07ED0">
              <w:rPr>
                <w:rFonts w:ascii="Trebuchet MS" w:hAnsi="Trebuchet MS"/>
                <w:color w:val="000000"/>
                <w:kern w:val="2"/>
                <w:sz w:val="22"/>
                <w:szCs w:val="22"/>
              </w:rPr>
              <w:t>Išsamus Prekių aprašymas ir kiti reikalavimai tiekiamoms Prekėms</w:t>
            </w:r>
            <w:r w:rsidR="00DB0C49">
              <w:rPr>
                <w:rFonts w:ascii="Trebuchet MS" w:hAnsi="Trebuchet MS"/>
                <w:color w:val="000000"/>
                <w:kern w:val="2"/>
                <w:sz w:val="22"/>
                <w:szCs w:val="22"/>
              </w:rPr>
              <w:t xml:space="preserve"> </w:t>
            </w:r>
            <w:r w:rsidRPr="00C07ED0">
              <w:rPr>
                <w:rFonts w:ascii="Trebuchet MS" w:hAnsi="Trebuchet MS"/>
                <w:color w:val="000000"/>
                <w:kern w:val="2"/>
                <w:sz w:val="22"/>
                <w:szCs w:val="22"/>
              </w:rPr>
              <w:t>nustatyti Sutarties priede Nr</w:t>
            </w:r>
            <w:r w:rsidRPr="00294121">
              <w:rPr>
                <w:rFonts w:ascii="Trebuchet MS" w:hAnsi="Trebuchet MS"/>
                <w:color w:val="000000"/>
                <w:kern w:val="2"/>
                <w:sz w:val="22"/>
                <w:szCs w:val="22"/>
              </w:rPr>
              <w:t xml:space="preserve">. </w:t>
            </w:r>
            <w:r w:rsidR="00294121" w:rsidRPr="00294121">
              <w:rPr>
                <w:rFonts w:ascii="Trebuchet MS" w:hAnsi="Trebuchet MS"/>
                <w:color w:val="000000"/>
                <w:kern w:val="2"/>
                <w:sz w:val="22"/>
                <w:szCs w:val="22"/>
              </w:rPr>
              <w:t>1</w:t>
            </w:r>
            <w:r w:rsidRPr="00C07ED0">
              <w:rPr>
                <w:rFonts w:ascii="Trebuchet MS" w:hAnsi="Trebuchet MS"/>
                <w:color w:val="000000"/>
                <w:kern w:val="2"/>
                <w:sz w:val="22"/>
                <w:szCs w:val="22"/>
              </w:rPr>
              <w:t xml:space="preserve"> „Techninė specifikacija“ (toliau – Techninė specifikacija) ir Sutarties priede Nr. </w:t>
            </w:r>
            <w:r w:rsidRPr="00C07ED0">
              <w:rPr>
                <w:rFonts w:ascii="Trebuchet MS" w:hAnsi="Trebuchet MS"/>
                <w:color w:val="000000"/>
                <w:kern w:val="2"/>
                <w:sz w:val="22"/>
                <w:szCs w:val="22"/>
                <w:highlight w:val="yellow"/>
              </w:rPr>
              <w:t>[_]</w:t>
            </w:r>
            <w:r w:rsidRPr="00C07ED0">
              <w:rPr>
                <w:rFonts w:ascii="Trebuchet MS" w:hAnsi="Trebuchet MS"/>
                <w:color w:val="000000"/>
                <w:kern w:val="2"/>
                <w:sz w:val="22"/>
                <w:szCs w:val="22"/>
              </w:rPr>
              <w:t xml:space="preserve"> „Pasiūlymas“.</w:t>
            </w:r>
          </w:p>
        </w:tc>
      </w:tr>
      <w:tr w:rsidR="00B767F3" w:rsidRPr="00C07ED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C07ED0" w:rsidRDefault="00B767F3">
            <w:pPr>
              <w:rPr>
                <w:rFonts w:ascii="Trebuchet MS" w:hAnsi="Trebuchet MS"/>
                <w:kern w:val="2"/>
                <w:sz w:val="22"/>
                <w:szCs w:val="22"/>
              </w:rPr>
            </w:pPr>
          </w:p>
        </w:tc>
      </w:tr>
      <w:tr w:rsidR="00B767F3" w:rsidRPr="00C07ED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2F098E37" w14:textId="77777777" w:rsidR="00B767F3" w:rsidRPr="00C07ED0" w:rsidRDefault="00B767F3">
            <w:pPr>
              <w:rPr>
                <w:rFonts w:ascii="Trebuchet MS" w:hAnsi="Trebuchet MS"/>
                <w:kern w:val="2"/>
                <w:sz w:val="22"/>
                <w:szCs w:val="22"/>
              </w:rPr>
            </w:pPr>
          </w:p>
          <w:p w14:paraId="4FF35239" w14:textId="509FE3C0" w:rsidR="00B767F3" w:rsidRPr="00C07ED0" w:rsidRDefault="00B767F3">
            <w:pPr>
              <w:rPr>
                <w:rFonts w:ascii="Trebuchet MS" w:hAnsi="Trebuchet MS"/>
                <w:kern w:val="2"/>
                <w:sz w:val="22"/>
                <w:szCs w:val="22"/>
              </w:rPr>
            </w:pPr>
          </w:p>
        </w:tc>
      </w:tr>
      <w:tr w:rsidR="00B767F3" w:rsidRPr="00C07ED0" w14:paraId="7A8EB718" w14:textId="77777777">
        <w:trPr>
          <w:trHeight w:val="300"/>
        </w:trPr>
        <w:tc>
          <w:tcPr>
            <w:tcW w:w="9535" w:type="dxa"/>
            <w:gridSpan w:val="5"/>
          </w:tcPr>
          <w:p w14:paraId="378814B2"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4. PREKIŲ PRISTATYMO TERMINAI IR PREKIŲ PERDAVIMO - PRIĖMIMO TVARKA</w:t>
            </w:r>
          </w:p>
        </w:tc>
      </w:tr>
      <w:tr w:rsidR="00B767F3" w:rsidRPr="00C07ED0"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4.1. Prekių pristatymo terminas, kai Prekės pristatomos vienu kartu</w:t>
            </w:r>
          </w:p>
          <w:p w14:paraId="0574A78E" w14:textId="77777777" w:rsidR="00B767F3" w:rsidRPr="00C07ED0" w:rsidRDefault="00B767F3">
            <w:pPr>
              <w:rPr>
                <w:rFonts w:ascii="Trebuchet MS" w:hAnsi="Trebuchet MS"/>
                <w:b/>
                <w:bCs/>
                <w:kern w:val="2"/>
                <w:sz w:val="22"/>
                <w:szCs w:val="22"/>
              </w:rPr>
            </w:pPr>
          </w:p>
          <w:p w14:paraId="674CB379" w14:textId="77777777" w:rsidR="00B767F3" w:rsidRPr="00C07ED0" w:rsidRDefault="00B767F3">
            <w:pPr>
              <w:rPr>
                <w:rFonts w:ascii="Trebuchet MS" w:hAnsi="Trebuchet MS"/>
                <w:b/>
                <w:bCs/>
                <w:kern w:val="2"/>
                <w:sz w:val="22"/>
                <w:szCs w:val="22"/>
              </w:rPr>
            </w:pPr>
          </w:p>
          <w:p w14:paraId="048E0E57" w14:textId="77777777" w:rsidR="00B767F3" w:rsidRPr="00C07ED0" w:rsidRDefault="00B767F3">
            <w:pPr>
              <w:rPr>
                <w:rFonts w:ascii="Trebuchet MS" w:hAnsi="Trebuchet MS"/>
                <w:b/>
                <w:bCs/>
                <w:kern w:val="2"/>
                <w:sz w:val="22"/>
                <w:szCs w:val="22"/>
              </w:rPr>
            </w:pPr>
          </w:p>
          <w:p w14:paraId="57A63A12" w14:textId="35D39EDA" w:rsidR="00B767F3" w:rsidRPr="00C07ED0"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50B6BB7" w:rsidR="00B767F3" w:rsidRPr="00C07ED0" w:rsidRDefault="00AB699F" w:rsidP="00294121">
            <w:pPr>
              <w:jc w:val="both"/>
              <w:textAlignment w:val="baseline"/>
              <w:rPr>
                <w:rFonts w:ascii="Trebuchet MS" w:hAnsi="Trebuchet MS"/>
                <w:sz w:val="22"/>
                <w:szCs w:val="22"/>
              </w:rPr>
            </w:pPr>
            <w:r w:rsidRPr="00C64A94">
              <w:rPr>
                <w:rFonts w:ascii="Trebuchet MS" w:hAnsi="Trebuchet MS"/>
                <w:kern w:val="2"/>
                <w:sz w:val="22"/>
                <w:szCs w:val="22"/>
              </w:rPr>
              <w:t>S</w:t>
            </w:r>
            <w:r>
              <w:rPr>
                <w:rFonts w:ascii="Trebuchet MS" w:hAnsi="Trebuchet MS"/>
                <w:kern w:val="2"/>
                <w:sz w:val="22"/>
                <w:szCs w:val="22"/>
              </w:rPr>
              <w:t xml:space="preserve">utartis </w:t>
            </w:r>
            <w:r w:rsidR="00C64A94" w:rsidRPr="00C64A94">
              <w:rPr>
                <w:rFonts w:ascii="Trebuchet MS" w:hAnsi="Trebuchet MS"/>
                <w:kern w:val="2"/>
                <w:sz w:val="22"/>
                <w:szCs w:val="22"/>
              </w:rPr>
              <w:t>sudaroma 2</w:t>
            </w:r>
            <w:r w:rsidR="00D75EC0">
              <w:rPr>
                <w:rFonts w:ascii="Trebuchet MS" w:hAnsi="Trebuchet MS"/>
                <w:kern w:val="2"/>
                <w:sz w:val="22"/>
                <w:szCs w:val="22"/>
              </w:rPr>
              <w:t xml:space="preserve">6 </w:t>
            </w:r>
            <w:r w:rsidR="00C64A94" w:rsidRPr="00C64A94">
              <w:rPr>
                <w:rFonts w:ascii="Trebuchet MS" w:hAnsi="Trebuchet MS"/>
                <w:kern w:val="2"/>
                <w:sz w:val="22"/>
                <w:szCs w:val="22"/>
              </w:rPr>
              <w:t>mėn.</w:t>
            </w:r>
            <w:r w:rsidR="00C64A94">
              <w:rPr>
                <w:rFonts w:ascii="Trebuchet MS" w:hAnsi="Trebuchet MS"/>
                <w:kern w:val="2"/>
                <w:sz w:val="22"/>
                <w:szCs w:val="22"/>
              </w:rPr>
              <w:t xml:space="preserve"> laikotarpiui</w:t>
            </w:r>
            <w:r w:rsidR="00C64A94" w:rsidRPr="00C64A94">
              <w:rPr>
                <w:rFonts w:ascii="Trebuchet MS" w:hAnsi="Trebuchet MS"/>
                <w:kern w:val="2"/>
                <w:sz w:val="22"/>
                <w:szCs w:val="22"/>
              </w:rPr>
              <w:t>, įs</w:t>
            </w:r>
            <w:r w:rsidR="00C64A94">
              <w:rPr>
                <w:rFonts w:ascii="Trebuchet MS" w:hAnsi="Trebuchet MS"/>
                <w:kern w:val="2"/>
                <w:sz w:val="22"/>
                <w:szCs w:val="22"/>
              </w:rPr>
              <w:t>kaitant atsiskaitymo laikotarpį</w:t>
            </w:r>
            <w:r w:rsidR="00C64A94" w:rsidRPr="00C64A94">
              <w:rPr>
                <w:rFonts w:ascii="Trebuchet MS" w:hAnsi="Trebuchet MS"/>
                <w:kern w:val="2"/>
                <w:sz w:val="22"/>
                <w:szCs w:val="22"/>
              </w:rPr>
              <w:t>.</w:t>
            </w:r>
          </w:p>
        </w:tc>
      </w:tr>
      <w:tr w:rsidR="00B767F3" w:rsidRPr="00C07ED0"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24E9D1B" w:rsidR="00B767F3" w:rsidRPr="00C07ED0" w:rsidRDefault="00E3711E">
            <w:pPr>
              <w:rPr>
                <w:rFonts w:ascii="Trebuchet MS" w:hAnsi="Trebuchet MS"/>
                <w:color w:val="4472C4"/>
                <w:kern w:val="2"/>
                <w:sz w:val="22"/>
                <w:szCs w:val="22"/>
              </w:rPr>
            </w:pPr>
            <w:r>
              <w:rPr>
                <w:rFonts w:ascii="Trebuchet MS" w:hAnsi="Trebuchet MS"/>
                <w:kern w:val="2"/>
                <w:sz w:val="22"/>
                <w:szCs w:val="22"/>
              </w:rPr>
              <w:t>Laikotarpiu nuo</w:t>
            </w:r>
            <w:r w:rsidRPr="00E3711E">
              <w:rPr>
                <w:rFonts w:ascii="Trebuchet MS" w:hAnsi="Trebuchet MS"/>
                <w:kern w:val="2"/>
                <w:sz w:val="22"/>
                <w:szCs w:val="22"/>
              </w:rPr>
              <w:t xml:space="preserve"> 2025-09-01 iki 2027 08 31</w:t>
            </w:r>
            <w:r>
              <w:rPr>
                <w:rFonts w:ascii="Trebuchet MS" w:hAnsi="Trebuchet MS"/>
                <w:kern w:val="2"/>
                <w:sz w:val="22"/>
                <w:szCs w:val="22"/>
              </w:rPr>
              <w:t>.</w:t>
            </w:r>
          </w:p>
        </w:tc>
      </w:tr>
      <w:tr w:rsidR="00B767F3" w:rsidRPr="00C07ED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19A269ED"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tc>
      </w:tr>
      <w:tr w:rsidR="00B767F3" w:rsidRPr="00C07ED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AE5D05E" w:rsidR="00B767F3" w:rsidRPr="00C07ED0" w:rsidRDefault="00D9274C" w:rsidP="00294121">
            <w:pPr>
              <w:jc w:val="both"/>
              <w:rPr>
                <w:rFonts w:ascii="Trebuchet MS" w:hAnsi="Trebuchet MS"/>
                <w:kern w:val="2"/>
                <w:sz w:val="22"/>
                <w:szCs w:val="22"/>
              </w:rPr>
            </w:pPr>
            <w:r>
              <w:rPr>
                <w:rFonts w:ascii="Trebuchet MS" w:hAnsi="Trebuchet MS"/>
                <w:sz w:val="22"/>
                <w:szCs w:val="22"/>
              </w:rPr>
              <w:t>U</w:t>
            </w:r>
            <w:r w:rsidRPr="00AB699F">
              <w:rPr>
                <w:rFonts w:ascii="Trebuchet MS" w:hAnsi="Trebuchet MS"/>
                <w:sz w:val="22"/>
                <w:szCs w:val="22"/>
              </w:rPr>
              <w:t xml:space="preserve">žsakoma raštu, užsakyme suderinus </w:t>
            </w:r>
            <w:r w:rsidR="009C188F">
              <w:rPr>
                <w:rFonts w:ascii="Trebuchet MS" w:hAnsi="Trebuchet MS"/>
                <w:sz w:val="22"/>
                <w:szCs w:val="22"/>
              </w:rPr>
              <w:t>Prekių</w:t>
            </w:r>
            <w:r w:rsidRPr="00AB699F">
              <w:rPr>
                <w:rFonts w:ascii="Trebuchet MS" w:hAnsi="Trebuchet MS"/>
                <w:sz w:val="22"/>
                <w:szCs w:val="22"/>
              </w:rPr>
              <w:t xml:space="preserve"> apimtis, pateikimo terminus ir kitas sąlygas, susijusias su </w:t>
            </w:r>
            <w:r w:rsidR="009C188F" w:rsidRPr="00AB699F">
              <w:rPr>
                <w:rFonts w:ascii="Trebuchet MS" w:hAnsi="Trebuchet MS"/>
                <w:sz w:val="22"/>
                <w:szCs w:val="22"/>
              </w:rPr>
              <w:t>P</w:t>
            </w:r>
            <w:r w:rsidR="009C188F">
              <w:rPr>
                <w:rFonts w:ascii="Trebuchet MS" w:hAnsi="Trebuchet MS"/>
                <w:sz w:val="22"/>
                <w:szCs w:val="22"/>
              </w:rPr>
              <w:t xml:space="preserve">rekių </w:t>
            </w:r>
            <w:r w:rsidRPr="00AB699F">
              <w:rPr>
                <w:rFonts w:ascii="Trebuchet MS" w:hAnsi="Trebuchet MS"/>
                <w:sz w:val="22"/>
                <w:szCs w:val="22"/>
              </w:rPr>
              <w:t>tiekimu.</w:t>
            </w:r>
          </w:p>
        </w:tc>
      </w:tr>
      <w:tr w:rsidR="00B767F3" w:rsidRPr="00C07ED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Netaikoma</w:t>
            </w:r>
          </w:p>
          <w:p w14:paraId="6913136A" w14:textId="77777777" w:rsidR="00B767F3" w:rsidRPr="00C07ED0" w:rsidRDefault="00B767F3">
            <w:pPr>
              <w:rPr>
                <w:rFonts w:ascii="Trebuchet MS" w:hAnsi="Trebuchet MS"/>
                <w:kern w:val="2"/>
                <w:sz w:val="22"/>
                <w:szCs w:val="22"/>
              </w:rPr>
            </w:pPr>
          </w:p>
          <w:p w14:paraId="28A4DEDE" w14:textId="0924F858" w:rsidR="00B767F3" w:rsidRPr="00C07ED0" w:rsidRDefault="00B767F3">
            <w:pPr>
              <w:rPr>
                <w:rFonts w:ascii="Trebuchet MS" w:hAnsi="Trebuchet MS"/>
                <w:kern w:val="2"/>
                <w:sz w:val="22"/>
                <w:szCs w:val="22"/>
              </w:rPr>
            </w:pPr>
          </w:p>
        </w:tc>
      </w:tr>
      <w:tr w:rsidR="00B767F3" w:rsidRPr="00C07ED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A32495" w14:textId="77777777" w:rsidR="009C188F" w:rsidRPr="00FF588B" w:rsidRDefault="009C188F" w:rsidP="009C188F">
            <w:pPr>
              <w:tabs>
                <w:tab w:val="left" w:pos="286"/>
                <w:tab w:val="left" w:pos="619"/>
              </w:tabs>
              <w:rPr>
                <w:rFonts w:ascii="Trebuchet MS" w:hAnsi="Trebuchet MS"/>
                <w:kern w:val="2"/>
                <w:sz w:val="22"/>
                <w:szCs w:val="22"/>
              </w:rPr>
            </w:pPr>
            <w:r w:rsidRPr="00FF588B">
              <w:rPr>
                <w:rFonts w:ascii="Trebuchet MS" w:hAnsi="Trebuchet MS"/>
                <w:kern w:val="2"/>
                <w:sz w:val="22"/>
                <w:szCs w:val="22"/>
              </w:rPr>
              <w:t xml:space="preserve">Turi būti pateikiami šie dokumentai: </w:t>
            </w:r>
          </w:p>
          <w:p w14:paraId="5EBF2378"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Paslaugos dalies priėmimo − perdavimo aktas;</w:t>
            </w:r>
          </w:p>
          <w:p w14:paraId="65C0AD66" w14:textId="77777777" w:rsidR="009C188F" w:rsidRPr="00FF588B" w:rsidRDefault="009C188F" w:rsidP="009C188F">
            <w:pPr>
              <w:pStyle w:val="Sraopastraipa"/>
              <w:numPr>
                <w:ilvl w:val="2"/>
                <w:numId w:val="1"/>
              </w:numPr>
              <w:tabs>
                <w:tab w:val="left" w:pos="286"/>
                <w:tab w:val="left" w:pos="619"/>
              </w:tabs>
              <w:ind w:left="0" w:firstLine="0"/>
              <w:rPr>
                <w:rFonts w:ascii="Trebuchet MS" w:hAnsi="Trebuchet MS"/>
                <w:sz w:val="22"/>
                <w:szCs w:val="22"/>
              </w:rPr>
            </w:pPr>
            <w:r w:rsidRPr="00FF588B">
              <w:rPr>
                <w:rFonts w:ascii="Trebuchet MS" w:hAnsi="Trebuchet MS"/>
                <w:sz w:val="22"/>
                <w:szCs w:val="22"/>
              </w:rPr>
              <w:t>PVM sąskaita faktūra.</w:t>
            </w:r>
          </w:p>
          <w:p w14:paraId="73FFA04B" w14:textId="36C1170C" w:rsidR="00B767F3" w:rsidRPr="00C07ED0" w:rsidRDefault="00B767F3">
            <w:pPr>
              <w:rPr>
                <w:rFonts w:ascii="Trebuchet MS" w:hAnsi="Trebuchet MS"/>
                <w:kern w:val="2"/>
                <w:sz w:val="22"/>
                <w:szCs w:val="22"/>
              </w:rPr>
            </w:pPr>
          </w:p>
        </w:tc>
      </w:tr>
      <w:tr w:rsidR="00B767F3" w:rsidRPr="00C07ED0" w14:paraId="256DAE69" w14:textId="77777777">
        <w:trPr>
          <w:trHeight w:val="300"/>
        </w:trPr>
        <w:tc>
          <w:tcPr>
            <w:tcW w:w="9535" w:type="dxa"/>
            <w:gridSpan w:val="5"/>
          </w:tcPr>
          <w:p w14:paraId="37A3E3FA" w14:textId="77777777" w:rsidR="00B767F3" w:rsidRPr="00C07ED0" w:rsidRDefault="00DD7479">
            <w:pPr>
              <w:jc w:val="center"/>
              <w:rPr>
                <w:rFonts w:ascii="Trebuchet MS" w:hAnsi="Trebuchet MS"/>
                <w:b/>
                <w:bCs/>
                <w:kern w:val="2"/>
                <w:sz w:val="22"/>
                <w:szCs w:val="22"/>
              </w:rPr>
            </w:pPr>
            <w:r w:rsidRPr="00C07ED0">
              <w:rPr>
                <w:rFonts w:ascii="Trebuchet MS" w:hAnsi="Trebuchet MS"/>
                <w:b/>
                <w:bCs/>
                <w:kern w:val="2"/>
                <w:sz w:val="22"/>
                <w:szCs w:val="22"/>
              </w:rPr>
              <w:t>5. SUTARTIES KAINA IR ATSISKAITYMO TVARKA</w:t>
            </w:r>
          </w:p>
        </w:tc>
      </w:tr>
      <w:tr w:rsidR="00B767F3" w:rsidRPr="00C07ED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C07ED0" w:rsidRDefault="00B767F3">
            <w:pPr>
              <w:rPr>
                <w:rFonts w:ascii="Trebuchet MS" w:hAnsi="Trebuchet MS"/>
                <w:color w:val="4472C4"/>
                <w:kern w:val="2"/>
                <w:sz w:val="22"/>
                <w:szCs w:val="22"/>
              </w:rPr>
            </w:pPr>
          </w:p>
          <w:p w14:paraId="66E06A86" w14:textId="28D5C902" w:rsidR="009C188F" w:rsidRPr="00FF17E2" w:rsidRDefault="009C188F" w:rsidP="009C188F">
            <w:pPr>
              <w:rPr>
                <w:rFonts w:ascii="Trebuchet MS" w:hAnsi="Trebuchet MS"/>
                <w:kern w:val="2"/>
                <w:sz w:val="22"/>
                <w:szCs w:val="22"/>
              </w:rPr>
            </w:pPr>
            <w:r w:rsidRPr="00FF17E2">
              <w:rPr>
                <w:rFonts w:ascii="Trebuchet MS" w:hAnsi="Trebuchet MS"/>
                <w:kern w:val="2"/>
                <w:sz w:val="22"/>
                <w:szCs w:val="22"/>
              </w:rPr>
              <w:t>Fiksuoto įkainio kainodara</w:t>
            </w:r>
            <w:r w:rsidR="00642CDA">
              <w:rPr>
                <w:rFonts w:ascii="Trebuchet MS" w:hAnsi="Trebuchet MS"/>
                <w:kern w:val="2"/>
                <w:sz w:val="22"/>
                <w:szCs w:val="22"/>
              </w:rPr>
              <w:t>.</w:t>
            </w:r>
          </w:p>
          <w:p w14:paraId="5898D319" w14:textId="2C8D1AEF" w:rsidR="00B767F3" w:rsidRPr="00C07ED0" w:rsidRDefault="00B767F3">
            <w:pPr>
              <w:rPr>
                <w:rFonts w:ascii="Trebuchet MS" w:hAnsi="Trebuchet MS"/>
                <w:color w:val="4472C4"/>
                <w:kern w:val="2"/>
                <w:sz w:val="22"/>
                <w:szCs w:val="22"/>
              </w:rPr>
            </w:pPr>
          </w:p>
        </w:tc>
      </w:tr>
      <w:tr w:rsidR="00B767F3" w:rsidRPr="00C07ED0"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77777777" w:rsidR="00B767F3" w:rsidRPr="00C07ED0" w:rsidRDefault="00B767F3">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50231B5" w:rsidR="00B767F3" w:rsidRPr="00C07ED0" w:rsidRDefault="00B767F3">
            <w:pPr>
              <w:rPr>
                <w:rFonts w:ascii="Trebuchet MS" w:hAnsi="Trebuchet MS"/>
                <w:color w:val="4472C4"/>
                <w:kern w:val="2"/>
                <w:sz w:val="22"/>
                <w:szCs w:val="22"/>
              </w:rPr>
            </w:pPr>
          </w:p>
        </w:tc>
      </w:tr>
      <w:tr w:rsidR="00B767F3" w:rsidRPr="006F24B9"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5D5C" w14:textId="61D5FA57" w:rsidR="00B767F3" w:rsidRPr="006F24B9" w:rsidRDefault="00DD7479">
            <w:pPr>
              <w:rPr>
                <w:rFonts w:ascii="Trebuchet MS" w:hAnsi="Trebuchet MS"/>
                <w:b/>
                <w:bCs/>
                <w:kern w:val="2"/>
                <w:sz w:val="22"/>
                <w:szCs w:val="22"/>
              </w:rPr>
            </w:pPr>
            <w:r w:rsidRPr="006F24B9">
              <w:rPr>
                <w:rFonts w:ascii="Trebuchet MS" w:hAnsi="Trebuchet MS"/>
                <w:b/>
                <w:bCs/>
                <w:kern w:val="2"/>
                <w:sz w:val="22"/>
                <w:szCs w:val="22"/>
              </w:rPr>
              <w:t xml:space="preserve">5.2. Pradinės Sutarties vertė ir Sutarties kaina, kai taikoma </w:t>
            </w:r>
            <w:r w:rsidR="00642CDA" w:rsidRPr="006F24B9">
              <w:rPr>
                <w:rFonts w:ascii="Trebuchet MS" w:hAnsi="Trebuchet MS"/>
                <w:b/>
                <w:bCs/>
                <w:kern w:val="2"/>
                <w:sz w:val="22"/>
                <w:szCs w:val="22"/>
                <w:u w:val="single"/>
              </w:rPr>
              <w:t xml:space="preserve">fiksuoto įkainio </w:t>
            </w:r>
            <w:r w:rsidRPr="006F24B9">
              <w:rPr>
                <w:rFonts w:ascii="Trebuchet MS" w:hAnsi="Trebuchet MS"/>
                <w:b/>
                <w:bCs/>
                <w:kern w:val="2"/>
                <w:sz w:val="22"/>
                <w:szCs w:val="22"/>
              </w:rPr>
              <w:t>kainodara</w:t>
            </w:r>
          </w:p>
          <w:p w14:paraId="69237374" w14:textId="77777777" w:rsidR="00B767F3" w:rsidRPr="006F24B9" w:rsidRDefault="00B767F3">
            <w:pPr>
              <w:rPr>
                <w:rFonts w:ascii="Trebuchet MS" w:hAnsi="Trebuchet MS"/>
                <w:b/>
                <w:bCs/>
                <w:kern w:val="2"/>
                <w:sz w:val="22"/>
                <w:szCs w:val="22"/>
              </w:rPr>
            </w:pPr>
          </w:p>
          <w:p w14:paraId="10110BAD" w14:textId="77777777" w:rsidR="00B767F3" w:rsidRPr="006F24B9" w:rsidRDefault="00B767F3">
            <w:pPr>
              <w:rPr>
                <w:rFonts w:ascii="Trebuchet MS" w:hAnsi="Trebuchet MS"/>
                <w:b/>
                <w:bCs/>
                <w:kern w:val="2"/>
                <w:sz w:val="22"/>
                <w:szCs w:val="22"/>
              </w:rPr>
            </w:pPr>
          </w:p>
          <w:p w14:paraId="78F999DA" w14:textId="77777777" w:rsidR="00B767F3" w:rsidRPr="006F24B9" w:rsidRDefault="00B767F3">
            <w:pPr>
              <w:rPr>
                <w:rFonts w:ascii="Trebuchet MS" w:hAnsi="Trebuchet MS"/>
                <w:b/>
                <w:bCs/>
                <w:kern w:val="2"/>
                <w:sz w:val="22"/>
                <w:szCs w:val="22"/>
              </w:rPr>
            </w:pPr>
          </w:p>
          <w:p w14:paraId="1A902E45" w14:textId="77777777" w:rsidR="00B767F3" w:rsidRPr="006F24B9" w:rsidRDefault="00B767F3">
            <w:pPr>
              <w:rPr>
                <w:rFonts w:ascii="Trebuchet MS" w:hAnsi="Trebuchet MS"/>
                <w:b/>
                <w:bCs/>
                <w:kern w:val="2"/>
                <w:sz w:val="22"/>
                <w:szCs w:val="22"/>
              </w:rPr>
            </w:pPr>
          </w:p>
          <w:p w14:paraId="284BBA1A" w14:textId="77777777" w:rsidR="00B767F3" w:rsidRPr="006F24B9" w:rsidRDefault="00B767F3">
            <w:pPr>
              <w:rPr>
                <w:rFonts w:ascii="Trebuchet MS" w:hAnsi="Trebuchet MS"/>
                <w:b/>
                <w:bCs/>
                <w:kern w:val="2"/>
                <w:sz w:val="22"/>
                <w:szCs w:val="22"/>
              </w:rPr>
            </w:pPr>
          </w:p>
          <w:p w14:paraId="7C2F3149" w14:textId="77777777" w:rsidR="00B767F3" w:rsidRPr="006F24B9" w:rsidRDefault="00B767F3">
            <w:pPr>
              <w:rPr>
                <w:rFonts w:ascii="Trebuchet MS" w:hAnsi="Trebuchet MS"/>
                <w:b/>
                <w:bCs/>
                <w:kern w:val="2"/>
                <w:sz w:val="22"/>
                <w:szCs w:val="22"/>
              </w:rPr>
            </w:pPr>
          </w:p>
          <w:p w14:paraId="124939A1" w14:textId="77777777" w:rsidR="00B767F3" w:rsidRPr="006F24B9" w:rsidRDefault="00B767F3">
            <w:pPr>
              <w:rPr>
                <w:rFonts w:ascii="Trebuchet MS" w:hAnsi="Trebuchet MS"/>
                <w:b/>
                <w:bCs/>
                <w:kern w:val="2"/>
                <w:sz w:val="22"/>
                <w:szCs w:val="22"/>
              </w:rPr>
            </w:pPr>
          </w:p>
          <w:p w14:paraId="1E3488BE" w14:textId="77777777" w:rsidR="00B767F3" w:rsidRPr="006F24B9"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06E9DCA" w14:textId="4D09A97B" w:rsidR="00B767F3" w:rsidRPr="006F24B9" w:rsidRDefault="00DD7479" w:rsidP="00294121">
            <w:pPr>
              <w:jc w:val="both"/>
              <w:rPr>
                <w:rFonts w:ascii="Trebuchet MS" w:hAnsi="Trebuchet MS"/>
                <w:kern w:val="2"/>
                <w:sz w:val="22"/>
                <w:szCs w:val="22"/>
              </w:rPr>
            </w:pPr>
            <w:r w:rsidRPr="006F24B9">
              <w:rPr>
                <w:rFonts w:ascii="Trebuchet MS" w:hAnsi="Trebuchet MS"/>
                <w:kern w:val="2"/>
                <w:sz w:val="22"/>
                <w:szCs w:val="22"/>
              </w:rPr>
              <w:t xml:space="preserve">Pradinės Sutarties vertė yra </w:t>
            </w:r>
            <w:r w:rsidR="00F07834" w:rsidRPr="006F24B9">
              <w:rPr>
                <w:rFonts w:ascii="Trebuchet MS" w:hAnsi="Trebuchet MS"/>
                <w:kern w:val="2"/>
                <w:sz w:val="22"/>
                <w:szCs w:val="22"/>
              </w:rPr>
              <w:t xml:space="preserve">57 851,24 </w:t>
            </w:r>
            <w:r w:rsidRPr="006F24B9">
              <w:rPr>
                <w:rFonts w:ascii="Trebuchet MS" w:hAnsi="Trebuchet MS"/>
                <w:kern w:val="2"/>
                <w:sz w:val="22"/>
                <w:szCs w:val="22"/>
              </w:rPr>
              <w:t xml:space="preserve">Eur, </w:t>
            </w:r>
            <w:r w:rsidR="00F07834" w:rsidRPr="006F24B9">
              <w:rPr>
                <w:rFonts w:ascii="Trebuchet MS" w:hAnsi="Trebuchet MS"/>
                <w:kern w:val="2"/>
                <w:sz w:val="22"/>
                <w:szCs w:val="22"/>
              </w:rPr>
              <w:t>(penkiasdešimt septyni tūkstančiai aštuoni šimtai penkiasdešimt vienas euras ir 24 ct)</w:t>
            </w:r>
            <w:r w:rsidRPr="006F24B9">
              <w:rPr>
                <w:rFonts w:ascii="Trebuchet MS" w:hAnsi="Trebuchet MS"/>
                <w:kern w:val="2"/>
                <w:sz w:val="22"/>
                <w:szCs w:val="22"/>
              </w:rPr>
              <w:t xml:space="preserve"> be PVM.</w:t>
            </w:r>
          </w:p>
          <w:p w14:paraId="0EA83424" w14:textId="26896E97" w:rsidR="00B767F3" w:rsidRPr="006F24B9" w:rsidRDefault="00DD7479" w:rsidP="00294121">
            <w:pPr>
              <w:jc w:val="both"/>
              <w:rPr>
                <w:rFonts w:ascii="Trebuchet MS" w:hAnsi="Trebuchet MS"/>
                <w:kern w:val="2"/>
                <w:sz w:val="22"/>
                <w:szCs w:val="22"/>
              </w:rPr>
            </w:pPr>
            <w:r w:rsidRPr="006F24B9">
              <w:rPr>
                <w:rFonts w:ascii="Trebuchet MS" w:hAnsi="Trebuchet MS"/>
                <w:kern w:val="2"/>
                <w:sz w:val="22"/>
                <w:szCs w:val="22"/>
              </w:rPr>
              <w:t xml:space="preserve">PVM sudaro </w:t>
            </w:r>
            <w:r w:rsidR="00F07834" w:rsidRPr="006F24B9">
              <w:rPr>
                <w:rFonts w:ascii="Trebuchet MS" w:hAnsi="Trebuchet MS"/>
                <w:kern w:val="2"/>
                <w:sz w:val="22"/>
                <w:szCs w:val="22"/>
              </w:rPr>
              <w:t>12 148,76</w:t>
            </w:r>
            <w:r w:rsidRPr="006F24B9">
              <w:rPr>
                <w:rFonts w:ascii="Trebuchet MS" w:hAnsi="Trebuchet MS"/>
                <w:kern w:val="2"/>
                <w:sz w:val="22"/>
                <w:szCs w:val="22"/>
              </w:rPr>
              <w:t xml:space="preserve"> Eur, (</w:t>
            </w:r>
            <w:r w:rsidR="00F07834" w:rsidRPr="006F24B9">
              <w:rPr>
                <w:rFonts w:ascii="Trebuchet MS" w:hAnsi="Trebuchet MS"/>
                <w:kern w:val="2"/>
                <w:sz w:val="22"/>
                <w:szCs w:val="22"/>
              </w:rPr>
              <w:t>dvylika tūkstančių vienas šimtas keturiasdešimt aštuoni eurai ir 76 ct</w:t>
            </w:r>
            <w:r w:rsidRPr="006F24B9">
              <w:rPr>
                <w:rFonts w:ascii="Trebuchet MS" w:hAnsi="Trebuchet MS"/>
                <w:kern w:val="2"/>
                <w:sz w:val="22"/>
                <w:szCs w:val="22"/>
              </w:rPr>
              <w:t>).</w:t>
            </w:r>
          </w:p>
          <w:p w14:paraId="65E4EFD0" w14:textId="032AA686" w:rsidR="00B767F3" w:rsidRPr="006F24B9" w:rsidRDefault="00DD7479" w:rsidP="00294121">
            <w:pPr>
              <w:jc w:val="both"/>
              <w:rPr>
                <w:rFonts w:ascii="Trebuchet MS" w:hAnsi="Trebuchet MS"/>
                <w:kern w:val="2"/>
                <w:sz w:val="22"/>
                <w:szCs w:val="22"/>
              </w:rPr>
            </w:pPr>
            <w:r w:rsidRPr="006F24B9">
              <w:rPr>
                <w:rFonts w:ascii="Trebuchet MS" w:hAnsi="Trebuchet MS"/>
                <w:kern w:val="2"/>
                <w:sz w:val="22"/>
                <w:szCs w:val="22"/>
              </w:rPr>
              <w:t xml:space="preserve">Sutarties kaina yra </w:t>
            </w:r>
            <w:r w:rsidR="00F07834" w:rsidRPr="006F24B9">
              <w:rPr>
                <w:rFonts w:ascii="Trebuchet MS" w:hAnsi="Trebuchet MS"/>
                <w:kern w:val="2"/>
                <w:sz w:val="22"/>
                <w:szCs w:val="22"/>
              </w:rPr>
              <w:t>70 000,00</w:t>
            </w:r>
            <w:r w:rsidRPr="006F24B9">
              <w:rPr>
                <w:rFonts w:ascii="Trebuchet MS" w:hAnsi="Trebuchet MS"/>
                <w:kern w:val="2"/>
                <w:sz w:val="22"/>
                <w:szCs w:val="22"/>
              </w:rPr>
              <w:t xml:space="preserve"> Eur, (</w:t>
            </w:r>
            <w:r w:rsidR="00F07834" w:rsidRPr="006F24B9">
              <w:rPr>
                <w:rFonts w:ascii="Trebuchet MS" w:hAnsi="Trebuchet MS"/>
                <w:kern w:val="2"/>
                <w:sz w:val="22"/>
                <w:szCs w:val="22"/>
              </w:rPr>
              <w:t>septyniasdešimt tūkstančių eurų ir 0 ct</w:t>
            </w:r>
            <w:r w:rsidRPr="006F24B9">
              <w:rPr>
                <w:rFonts w:ascii="Trebuchet MS" w:hAnsi="Trebuchet MS"/>
                <w:kern w:val="2"/>
                <w:sz w:val="22"/>
                <w:szCs w:val="22"/>
              </w:rPr>
              <w:t>) Eur su PVM.</w:t>
            </w:r>
          </w:p>
          <w:p w14:paraId="1AD0FB3F" w14:textId="77777777" w:rsidR="00B767F3" w:rsidRPr="006F24B9" w:rsidRDefault="00B767F3" w:rsidP="00294121">
            <w:pPr>
              <w:jc w:val="both"/>
              <w:rPr>
                <w:rFonts w:ascii="Trebuchet MS" w:hAnsi="Trebuchet MS"/>
                <w:kern w:val="2"/>
                <w:sz w:val="22"/>
                <w:szCs w:val="22"/>
              </w:rPr>
            </w:pPr>
          </w:p>
          <w:p w14:paraId="5951D7E7" w14:textId="7951DDDF" w:rsidR="00B767F3" w:rsidRPr="006F24B9" w:rsidRDefault="00DD7479" w:rsidP="00294121">
            <w:pPr>
              <w:jc w:val="both"/>
              <w:rPr>
                <w:rFonts w:ascii="Trebuchet MS" w:hAnsi="Trebuchet MS"/>
                <w:kern w:val="2"/>
                <w:sz w:val="22"/>
                <w:szCs w:val="22"/>
              </w:rPr>
            </w:pPr>
            <w:r w:rsidRPr="006F24B9">
              <w:rPr>
                <w:rFonts w:ascii="Trebuchet MS" w:hAnsi="Trebuchet MS"/>
                <w:kern w:val="2"/>
                <w:sz w:val="22"/>
                <w:szCs w:val="22"/>
              </w:rPr>
              <w:t xml:space="preserve">Šioje Sutartyje Pradinės Sutarties vertė yra lygi </w:t>
            </w:r>
            <w:r w:rsidRPr="006F24B9">
              <w:rPr>
                <w:rFonts w:ascii="Trebuchet MS" w:hAnsi="Trebuchet MS"/>
                <w:b/>
                <w:bCs/>
                <w:kern w:val="2"/>
                <w:sz w:val="22"/>
                <w:szCs w:val="22"/>
              </w:rPr>
              <w:t>maksimaliai pirkimui skirtai lėšų sumai</w:t>
            </w:r>
            <w:r w:rsidRPr="006F24B9">
              <w:rPr>
                <w:rFonts w:ascii="Trebuchet MS" w:hAnsi="Trebuchet MS"/>
                <w:kern w:val="2"/>
                <w:sz w:val="22"/>
                <w:szCs w:val="22"/>
              </w:rPr>
              <w:t xml:space="preserve"> (be PVM) pirkimo dokumentuose ir Sutartyje nurodytų Prekių įsigijimui.</w:t>
            </w:r>
          </w:p>
          <w:p w14:paraId="4E6177DB" w14:textId="7627C129" w:rsidR="00B767F3" w:rsidRPr="006F24B9" w:rsidRDefault="00B767F3">
            <w:pPr>
              <w:rPr>
                <w:rFonts w:ascii="Trebuchet MS" w:hAnsi="Trebuchet MS"/>
                <w:kern w:val="2"/>
                <w:sz w:val="22"/>
                <w:szCs w:val="22"/>
              </w:rPr>
            </w:pPr>
          </w:p>
        </w:tc>
      </w:tr>
      <w:tr w:rsidR="00B767F3" w:rsidRPr="00C07ED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54B9AEF8"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 xml:space="preserve">5.3. Sutarties kainos / įkainių perskaičiavimas taikant </w:t>
            </w:r>
            <w:r w:rsidRPr="00C07ED0">
              <w:rPr>
                <w:rFonts w:ascii="Trebuchet MS" w:hAnsi="Trebuchet MS"/>
                <w:b/>
                <w:bCs/>
                <w:kern w:val="2"/>
                <w:sz w:val="22"/>
                <w:szCs w:val="22"/>
                <w:u w:val="single"/>
              </w:rPr>
              <w:t>peržiūros</w:t>
            </w:r>
            <w:r w:rsidRPr="00C07ED0">
              <w:rPr>
                <w:rFonts w:ascii="Trebuchet MS" w:hAnsi="Trebuchet MS"/>
                <w:b/>
                <w:bCs/>
                <w:kern w:val="2"/>
                <w:sz w:val="22"/>
                <w:szCs w:val="22"/>
              </w:rPr>
              <w:t xml:space="preserve"> taisykles</w:t>
            </w:r>
          </w:p>
          <w:p w14:paraId="74CCE03C" w14:textId="77777777" w:rsidR="00B767F3" w:rsidRPr="00C07ED0"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 xml:space="preserve">Sutarties </w:t>
            </w:r>
            <w:r w:rsidRPr="006F24B9">
              <w:rPr>
                <w:rFonts w:ascii="Trebuchet MS" w:hAnsi="Trebuchet MS"/>
                <w:kern w:val="2"/>
                <w:sz w:val="22"/>
                <w:szCs w:val="22"/>
              </w:rPr>
              <w:t>kaina / įkainiai</w:t>
            </w:r>
            <w:r w:rsidRPr="00C07ED0">
              <w:rPr>
                <w:rFonts w:ascii="Trebuchet MS" w:hAnsi="Trebuchet MS"/>
                <w:kern w:val="2"/>
                <w:sz w:val="22"/>
                <w:szCs w:val="22"/>
              </w:rPr>
              <w:t xml:space="preserve"> bus perskaičiuojami:</w:t>
            </w:r>
          </w:p>
          <w:p w14:paraId="7AF10463" w14:textId="77777777" w:rsidR="00C40273" w:rsidRPr="004311AA" w:rsidRDefault="00C40273" w:rsidP="00C40273">
            <w:pPr>
              <w:rPr>
                <w:rFonts w:ascii="Trebuchet MS" w:hAnsi="Trebuchet MS"/>
                <w:kern w:val="2"/>
                <w:sz w:val="22"/>
                <w:szCs w:val="22"/>
              </w:rPr>
            </w:pPr>
            <w:r w:rsidRPr="004311AA">
              <w:rPr>
                <w:rFonts w:ascii="Trebuchet MS" w:hAnsi="Trebuchet MS"/>
                <w:kern w:val="2"/>
                <w:sz w:val="22"/>
                <w:szCs w:val="22"/>
              </w:rPr>
              <w:t>5.3.1. dėl PVM tarifo pasikeitimo;</w:t>
            </w:r>
          </w:p>
          <w:p w14:paraId="0B424F7E" w14:textId="77777777" w:rsidR="00C40273" w:rsidRPr="004311AA" w:rsidRDefault="00C40273" w:rsidP="00C40273">
            <w:pPr>
              <w:rPr>
                <w:rFonts w:ascii="Trebuchet MS" w:hAnsi="Trebuchet MS"/>
                <w:kern w:val="2"/>
                <w:sz w:val="22"/>
                <w:szCs w:val="22"/>
              </w:rPr>
            </w:pPr>
            <w:r w:rsidRPr="004311AA">
              <w:rPr>
                <w:rFonts w:ascii="Trebuchet MS" w:hAnsi="Trebuchet MS"/>
                <w:kern w:val="2"/>
                <w:sz w:val="22"/>
                <w:szCs w:val="22"/>
              </w:rPr>
              <w:t>5.3.2. dėl kainų lygio pokyčio.</w:t>
            </w:r>
          </w:p>
          <w:p w14:paraId="7CE73E9A" w14:textId="16B0AC55" w:rsidR="00B767F3" w:rsidRPr="00C07ED0" w:rsidRDefault="00B767F3">
            <w:pPr>
              <w:rPr>
                <w:rFonts w:ascii="Trebuchet MS" w:hAnsi="Trebuchet MS"/>
                <w:color w:val="FF0000"/>
                <w:kern w:val="2"/>
                <w:sz w:val="22"/>
                <w:szCs w:val="22"/>
              </w:rPr>
            </w:pPr>
          </w:p>
        </w:tc>
      </w:tr>
      <w:tr w:rsidR="00B767F3" w:rsidRPr="00C07ED0" w14:paraId="5FAF5543" w14:textId="77777777" w:rsidTr="00D75EC0">
        <w:trPr>
          <w:trHeight w:val="948"/>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C07ED0" w:rsidRDefault="00DD7479">
            <w:pPr>
              <w:rPr>
                <w:rFonts w:ascii="Trebuchet MS" w:hAnsi="Trebuchet MS"/>
                <w:b/>
                <w:bCs/>
                <w:kern w:val="2"/>
                <w:sz w:val="22"/>
                <w:szCs w:val="22"/>
              </w:rPr>
            </w:pPr>
            <w:r w:rsidRPr="00C07ED0">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77777777" w:rsidR="00B767F3" w:rsidRPr="00C07ED0" w:rsidRDefault="00DD7479">
            <w:pPr>
              <w:rPr>
                <w:rFonts w:ascii="Trebuchet MS" w:hAnsi="Trebuchet MS"/>
                <w:kern w:val="2"/>
                <w:sz w:val="22"/>
                <w:szCs w:val="22"/>
              </w:rPr>
            </w:pPr>
            <w:r w:rsidRPr="00C07ED0">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B767F3" w:rsidRPr="00C07ED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C07ED0" w:rsidRDefault="00DD7479">
            <w:pPr>
              <w:rPr>
                <w:rFonts w:ascii="Trebuchet MS" w:hAnsi="Trebuchet MS"/>
                <w:kern w:val="2"/>
                <w:sz w:val="22"/>
                <w:szCs w:val="22"/>
              </w:rPr>
            </w:pPr>
            <w:r w:rsidRPr="00C07ED0">
              <w:rPr>
                <w:rFonts w:ascii="Trebuchet MS" w:hAnsi="Trebuchet MS"/>
                <w:b/>
                <w:bCs/>
                <w:kern w:val="2"/>
                <w:sz w:val="22"/>
                <w:szCs w:val="22"/>
              </w:rPr>
              <w:t>5.3.2.</w:t>
            </w:r>
            <w:r w:rsidRPr="00C07ED0">
              <w:rPr>
                <w:rFonts w:ascii="Trebuchet MS" w:hAnsi="Trebuchet MS"/>
                <w:kern w:val="2"/>
                <w:sz w:val="22"/>
                <w:szCs w:val="22"/>
              </w:rPr>
              <w:t> </w:t>
            </w:r>
            <w:r w:rsidRPr="00C07ED0">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78CE8A6" w:rsidR="00B767F3" w:rsidRPr="00C07ED0" w:rsidRDefault="00DD7479">
            <w:pPr>
              <w:rPr>
                <w:rFonts w:ascii="Trebuchet MS" w:hAnsi="Trebuchet MS"/>
                <w:sz w:val="22"/>
                <w:szCs w:val="22"/>
              </w:rPr>
            </w:pPr>
            <w:r w:rsidRPr="00C07ED0">
              <w:rPr>
                <w:rFonts w:ascii="Trebuchet MS" w:hAnsi="Trebuchet MS"/>
                <w:kern w:val="2"/>
                <w:sz w:val="22"/>
                <w:szCs w:val="22"/>
              </w:rPr>
              <w:t>Netaikoma</w:t>
            </w:r>
          </w:p>
        </w:tc>
      </w:tr>
      <w:tr w:rsidR="00642CDA" w:rsidRPr="00C07ED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5.3.3. Sutarties kainos / įkainių peržiūra dėl kainų lygio pokyčio</w:t>
            </w:r>
          </w:p>
          <w:p w14:paraId="242E5223" w14:textId="0074FE49" w:rsidR="00642CDA" w:rsidRPr="00C07ED0" w:rsidRDefault="00642CDA" w:rsidP="00642CDA">
            <w:pPr>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C1C4F51" w14:textId="77777777" w:rsidR="00642CDA" w:rsidRDefault="00642CDA" w:rsidP="00294121">
            <w:pPr>
              <w:jc w:val="both"/>
              <w:rPr>
                <w:rFonts w:ascii="Trebuchet MS" w:hAnsi="Trebuchet MS"/>
                <w:sz w:val="22"/>
                <w:szCs w:val="22"/>
              </w:rPr>
            </w:pPr>
            <w:r w:rsidRPr="00043793">
              <w:rPr>
                <w:rFonts w:ascii="Trebuchet MS" w:hAnsi="Trebuchet MS"/>
                <w:sz w:val="22"/>
                <w:szCs w:val="22"/>
              </w:rPr>
              <w:t xml:space="preserve">5.3.3.1. Bet kuri Sutarties </w:t>
            </w:r>
            <w:r>
              <w:rPr>
                <w:rFonts w:ascii="Trebuchet MS" w:hAnsi="Trebuchet MS"/>
                <w:sz w:val="22"/>
                <w:szCs w:val="22"/>
              </w:rPr>
              <w:t>š</w:t>
            </w:r>
            <w:r w:rsidRPr="00043793">
              <w:rPr>
                <w:rFonts w:ascii="Trebuchet MS" w:hAnsi="Trebuchet MS"/>
                <w:sz w:val="22"/>
                <w:szCs w:val="22"/>
              </w:rPr>
              <w:t xml:space="preserve">alis Sutarties galiojimo metu turi teisę inicijuoti Sutarties </w:t>
            </w:r>
            <w:r>
              <w:rPr>
                <w:rFonts w:ascii="Trebuchet MS" w:hAnsi="Trebuchet MS"/>
                <w:sz w:val="22"/>
                <w:szCs w:val="22"/>
              </w:rPr>
              <w:t>kainos/įkainio</w:t>
            </w:r>
            <w:r w:rsidRPr="00043793">
              <w:rPr>
                <w:rFonts w:ascii="Trebuchet MS" w:hAnsi="Trebuchet MS"/>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Ūkio subjektams suteiktų paslaugų kainų pokytis (k), apskaičiuotas kaip </w:t>
            </w:r>
            <w:r w:rsidRPr="00F13A19">
              <w:rPr>
                <w:rFonts w:ascii="Trebuchet MS" w:hAnsi="Trebuchet MS"/>
                <w:sz w:val="22"/>
                <w:szCs w:val="22"/>
              </w:rPr>
              <w:t>nustatyta</w:t>
            </w:r>
            <w:r w:rsidRPr="00F13A19">
              <w:rPr>
                <w:rFonts w:ascii="Arial" w:hAnsi="Arial" w:cs="Arial"/>
                <w:sz w:val="22"/>
                <w:szCs w:val="22"/>
              </w:rPr>
              <w:t> </w:t>
            </w:r>
            <w:r w:rsidRPr="00F13A19">
              <w:rPr>
                <w:rFonts w:ascii="Trebuchet MS" w:hAnsi="Trebuchet MS"/>
                <w:sz w:val="22"/>
                <w:szCs w:val="22"/>
              </w:rPr>
              <w:t>5.3.3.6 punkte, vir</w:t>
            </w:r>
            <w:r w:rsidRPr="00F13A19">
              <w:rPr>
                <w:rFonts w:ascii="Trebuchet MS" w:hAnsi="Trebuchet MS" w:cs="Trebuchet MS"/>
                <w:sz w:val="22"/>
                <w:szCs w:val="22"/>
              </w:rPr>
              <w:t>š</w:t>
            </w:r>
            <w:r w:rsidRPr="00F13A19">
              <w:rPr>
                <w:rFonts w:ascii="Trebuchet MS" w:hAnsi="Trebuchet MS"/>
                <w:sz w:val="22"/>
                <w:szCs w:val="22"/>
              </w:rPr>
              <w:t>ija 5 procentus.</w:t>
            </w:r>
          </w:p>
          <w:p w14:paraId="651BBEA6" w14:textId="77777777" w:rsidR="00642CDA" w:rsidRDefault="00642CDA" w:rsidP="00294121">
            <w:pPr>
              <w:jc w:val="both"/>
              <w:rPr>
                <w:rFonts w:ascii="Trebuchet MS" w:hAnsi="Trebuchet MS"/>
                <w:sz w:val="22"/>
                <w:szCs w:val="22"/>
              </w:rPr>
            </w:pPr>
            <w:r>
              <w:rPr>
                <w:rFonts w:ascii="Trebuchet MS" w:hAnsi="Trebuchet MS"/>
                <w:sz w:val="22"/>
                <w:szCs w:val="22"/>
              </w:rPr>
              <w:t xml:space="preserve">5.3.3.2. </w:t>
            </w:r>
            <w:r w:rsidRPr="00F13A19">
              <w:rPr>
                <w:rFonts w:ascii="Trebuchet MS" w:hAnsi="Trebuchet MS"/>
                <w:sz w:val="22"/>
                <w:szCs w:val="22"/>
              </w:rPr>
              <w:t>Sutarties kaina</w:t>
            </w:r>
            <w:r>
              <w:rPr>
                <w:rFonts w:ascii="Trebuchet MS" w:hAnsi="Trebuchet MS"/>
                <w:sz w:val="22"/>
                <w:szCs w:val="22"/>
              </w:rPr>
              <w:t>/įkainiai</w:t>
            </w:r>
            <w:r w:rsidRPr="00F13A19">
              <w:rPr>
                <w:rFonts w:ascii="Trebuchet MS" w:hAnsi="Trebuchet MS"/>
                <w:sz w:val="22"/>
                <w:szCs w:val="22"/>
              </w:rPr>
              <w:t xml:space="preserve"> peržiūrim</w:t>
            </w:r>
            <w:r>
              <w:rPr>
                <w:rFonts w:ascii="Trebuchet MS" w:hAnsi="Trebuchet MS"/>
                <w:sz w:val="22"/>
                <w:szCs w:val="22"/>
              </w:rPr>
              <w:t>i</w:t>
            </w:r>
            <w:r w:rsidRPr="00F13A19">
              <w:rPr>
                <w:rFonts w:ascii="Trebuchet MS" w:hAnsi="Trebuchet MS"/>
                <w:sz w:val="22"/>
                <w:szCs w:val="22"/>
              </w:rPr>
              <w:t xml:space="preserve"> tik tai Sutarties daliai, kuri nėra išpirkta, t. y. Paslaugoms, kurios nėra priimtos ir apmokėtos. Vėlesnė Sutarties kainos</w:t>
            </w:r>
            <w:r>
              <w:rPr>
                <w:rFonts w:ascii="Trebuchet MS" w:hAnsi="Trebuchet MS"/>
                <w:sz w:val="22"/>
                <w:szCs w:val="22"/>
              </w:rPr>
              <w:t>/įkainio</w:t>
            </w:r>
            <w:r w:rsidRPr="00F13A19">
              <w:rPr>
                <w:rFonts w:ascii="Trebuchet MS" w:hAnsi="Trebuchet MS"/>
                <w:sz w:val="22"/>
                <w:szCs w:val="22"/>
              </w:rPr>
              <w:t xml:space="preserve"> peržiūra negali apimti laikotarpio, už kurį jau buvo atlikta peržiūra.</w:t>
            </w:r>
          </w:p>
          <w:p w14:paraId="746DD99E" w14:textId="77777777" w:rsidR="00642CDA" w:rsidRPr="00043793" w:rsidRDefault="00642CDA" w:rsidP="00294121">
            <w:pPr>
              <w:jc w:val="both"/>
              <w:rPr>
                <w:rFonts w:ascii="Trebuchet MS" w:hAnsi="Trebuchet MS"/>
                <w:sz w:val="22"/>
                <w:szCs w:val="22"/>
              </w:rPr>
            </w:pPr>
            <w:r>
              <w:rPr>
                <w:rFonts w:ascii="Trebuchet MS" w:hAnsi="Trebuchet MS"/>
                <w:sz w:val="22"/>
                <w:szCs w:val="22"/>
              </w:rPr>
              <w:t xml:space="preserve">5.3.3.3. </w:t>
            </w:r>
            <w:r w:rsidRPr="00F13A19">
              <w:rPr>
                <w:rFonts w:ascii="Trebuchet MS" w:hAnsi="Trebuchet MS"/>
                <w:sz w:val="22"/>
                <w:szCs w:val="22"/>
              </w:rPr>
              <w:t>Jeigu Paslaugų teikimas vėluoja dėl Tiekėjo kaltės, uždelstų suteikti Paslaugų kaina</w:t>
            </w:r>
            <w:r>
              <w:rPr>
                <w:rFonts w:ascii="Trebuchet MS" w:hAnsi="Trebuchet MS"/>
                <w:sz w:val="22"/>
                <w:szCs w:val="22"/>
              </w:rPr>
              <w:t>/įkainiai</w:t>
            </w:r>
            <w:r w:rsidRPr="00F13A19">
              <w:rPr>
                <w:rFonts w:ascii="Trebuchet MS" w:hAnsi="Trebuchet MS"/>
                <w:sz w:val="22"/>
                <w:szCs w:val="22"/>
              </w:rPr>
              <w:t xml:space="preserve"> nėra perskaičiuojam</w:t>
            </w:r>
            <w:r>
              <w:rPr>
                <w:rFonts w:ascii="Trebuchet MS" w:hAnsi="Trebuchet MS"/>
                <w:sz w:val="22"/>
                <w:szCs w:val="22"/>
              </w:rPr>
              <w:t>i</w:t>
            </w:r>
            <w:r w:rsidRPr="00F13A19">
              <w:rPr>
                <w:rFonts w:ascii="Trebuchet MS" w:hAnsi="Trebuchet MS"/>
                <w:sz w:val="22"/>
                <w:szCs w:val="22"/>
              </w:rPr>
              <w:t xml:space="preserve"> dėl </w:t>
            </w:r>
            <w:r w:rsidRPr="00F13A19">
              <w:rPr>
                <w:rFonts w:ascii="Trebuchet MS" w:hAnsi="Trebuchet MS"/>
                <w:sz w:val="22"/>
                <w:szCs w:val="22"/>
              </w:rPr>
              <w:lastRenderedPageBreak/>
              <w:t>kainų lygio kilimo (gali būti mažinam</w:t>
            </w:r>
            <w:r>
              <w:rPr>
                <w:rFonts w:ascii="Trebuchet MS" w:hAnsi="Trebuchet MS"/>
                <w:sz w:val="22"/>
                <w:szCs w:val="22"/>
              </w:rPr>
              <w:t>a</w:t>
            </w:r>
            <w:r w:rsidRPr="00F13A19">
              <w:rPr>
                <w:rFonts w:ascii="Trebuchet MS" w:hAnsi="Trebuchet MS"/>
                <w:sz w:val="22"/>
                <w:szCs w:val="22"/>
              </w:rPr>
              <w:t>, tačiau negali būti didinam</w:t>
            </w:r>
            <w:r>
              <w:rPr>
                <w:rFonts w:ascii="Trebuchet MS" w:hAnsi="Trebuchet MS"/>
                <w:sz w:val="22"/>
                <w:szCs w:val="22"/>
              </w:rPr>
              <w:t>a</w:t>
            </w:r>
            <w:r w:rsidRPr="00F13A19">
              <w:rPr>
                <w:rFonts w:ascii="Trebuchet MS" w:hAnsi="Trebuchet MS"/>
                <w:sz w:val="22"/>
                <w:szCs w:val="22"/>
              </w:rPr>
              <w:t>).</w:t>
            </w:r>
            <w:r w:rsidRPr="00043793">
              <w:rPr>
                <w:rFonts w:ascii="Trebuchet MS" w:hAnsi="Trebuchet MS"/>
                <w:sz w:val="22"/>
                <w:szCs w:val="22"/>
              </w:rPr>
              <w:t xml:space="preserve"> </w:t>
            </w:r>
          </w:p>
          <w:p w14:paraId="35427125"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4</w:t>
            </w:r>
            <w:r w:rsidRPr="00043793">
              <w:rPr>
                <w:rFonts w:ascii="Trebuchet MS" w:hAnsi="Trebuchet MS"/>
                <w:sz w:val="22"/>
                <w:szCs w:val="22"/>
              </w:rPr>
              <w:t xml:space="preserve">. Atlikdamos Sutarties </w:t>
            </w:r>
            <w:r>
              <w:rPr>
                <w:rFonts w:ascii="Trebuchet MS" w:hAnsi="Trebuchet MS"/>
                <w:sz w:val="22"/>
                <w:szCs w:val="22"/>
              </w:rPr>
              <w:t xml:space="preserve">kainos/įkainio </w:t>
            </w:r>
            <w:r w:rsidRPr="00043793">
              <w:rPr>
                <w:rFonts w:ascii="Trebuchet MS" w:hAnsi="Trebuchet MS"/>
                <w:sz w:val="22"/>
                <w:szCs w:val="22"/>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0FB5DE6"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5</w:t>
            </w:r>
            <w:r w:rsidRPr="00043793">
              <w:rPr>
                <w:rFonts w:ascii="Trebuchet MS" w:hAnsi="Trebuchet MS"/>
                <w:sz w:val="22"/>
                <w:szCs w:val="22"/>
              </w:rPr>
              <w:t xml:space="preserve">. Šalys privalo Susitarime nurodyti vartojimo prekių ir paslaugų indekso reikšmę laikotarpio pradžioje ir jo nustatymo datą, indekso reikšmę laikotarpio pabaigoje ir jo nustatymo datą, kainų pokytį (k), perskaičiuotą Sutarties </w:t>
            </w:r>
            <w:r>
              <w:rPr>
                <w:rFonts w:ascii="Trebuchet MS" w:hAnsi="Trebuchet MS"/>
                <w:sz w:val="22"/>
                <w:szCs w:val="22"/>
              </w:rPr>
              <w:t>kainą</w:t>
            </w:r>
            <w:r w:rsidRPr="00043793">
              <w:rPr>
                <w:rFonts w:ascii="Trebuchet MS" w:hAnsi="Trebuchet MS"/>
                <w:sz w:val="22"/>
                <w:szCs w:val="22"/>
              </w:rPr>
              <w:t>, perskaičiuotą Pradinės Sutarties vertę.</w:t>
            </w:r>
          </w:p>
          <w:p w14:paraId="564E2901"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6</w:t>
            </w:r>
            <w:r w:rsidRPr="00043793">
              <w:rPr>
                <w:rFonts w:ascii="Trebuchet MS" w:hAnsi="Trebuchet MS"/>
                <w:sz w:val="22"/>
                <w:szCs w:val="22"/>
              </w:rPr>
              <w:t>. Nauj</w:t>
            </w:r>
            <w:r>
              <w:rPr>
                <w:rFonts w:ascii="Trebuchet MS" w:hAnsi="Trebuchet MS"/>
                <w:sz w:val="22"/>
                <w:szCs w:val="22"/>
              </w:rPr>
              <w:t>a</w:t>
            </w:r>
            <w:r w:rsidRPr="00043793">
              <w:rPr>
                <w:rFonts w:ascii="Trebuchet MS" w:hAnsi="Trebuchet MS"/>
                <w:sz w:val="22"/>
                <w:szCs w:val="22"/>
              </w:rPr>
              <w:t xml:space="preserve"> Sutarties </w:t>
            </w:r>
            <w:r>
              <w:rPr>
                <w:rFonts w:ascii="Trebuchet MS" w:hAnsi="Trebuchet MS"/>
                <w:sz w:val="22"/>
                <w:szCs w:val="22"/>
              </w:rPr>
              <w:t>kaina</w:t>
            </w:r>
            <w:r w:rsidRPr="00043793">
              <w:rPr>
                <w:rFonts w:ascii="Trebuchet MS" w:hAnsi="Trebuchet MS"/>
                <w:sz w:val="22"/>
                <w:szCs w:val="22"/>
              </w:rPr>
              <w:t xml:space="preserve"> apskaičiuojam</w:t>
            </w:r>
            <w:r>
              <w:rPr>
                <w:rFonts w:ascii="Trebuchet MS" w:hAnsi="Trebuchet MS"/>
                <w:sz w:val="22"/>
                <w:szCs w:val="22"/>
              </w:rPr>
              <w:t>a</w:t>
            </w:r>
            <w:r w:rsidRPr="00043793">
              <w:rPr>
                <w:rFonts w:ascii="Trebuchet MS" w:hAnsi="Trebuchet MS"/>
                <w:sz w:val="22"/>
                <w:szCs w:val="22"/>
              </w:rPr>
              <w:t xml:space="preserve"> pagal žemiau pateiktą formulę:</w:t>
            </w:r>
          </w:p>
          <w:p w14:paraId="0F87ED26" w14:textId="77777777" w:rsidR="00642CDA" w:rsidRPr="00043793" w:rsidRDefault="000E68D9" w:rsidP="00294121">
            <w:pPr>
              <w:jc w:val="both"/>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42CDA" w:rsidRPr="00043793">
              <w:rPr>
                <w:rFonts w:ascii="Trebuchet MS" w:hAnsi="Trebuchet MS"/>
                <w:sz w:val="22"/>
                <w:szCs w:val="22"/>
              </w:rPr>
              <w:t xml:space="preserve">, kur a – </w:t>
            </w:r>
            <w:r w:rsidR="00642CDA">
              <w:rPr>
                <w:rFonts w:ascii="Trebuchet MS" w:hAnsi="Trebuchet MS"/>
                <w:sz w:val="22"/>
                <w:szCs w:val="22"/>
              </w:rPr>
              <w:t>kaina</w:t>
            </w:r>
            <w:r w:rsidR="00642CDA" w:rsidRPr="00043793">
              <w:rPr>
                <w:rFonts w:ascii="Trebuchet MS" w:hAnsi="Trebuchet MS"/>
                <w:sz w:val="22"/>
                <w:szCs w:val="22"/>
              </w:rPr>
              <w:t xml:space="preserve"> (Eur be PVM) (jei peržiūra jau buvo atlikta, tai po paskutinio perskaičiavimo)</w:t>
            </w:r>
          </w:p>
          <w:p w14:paraId="6CA17FDA"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a</w:t>
            </w:r>
            <w:r w:rsidRPr="000D702C">
              <w:rPr>
                <w:rFonts w:ascii="Trebuchet MS" w:hAnsi="Trebuchet MS"/>
                <w:sz w:val="22"/>
                <w:szCs w:val="22"/>
                <w:vertAlign w:val="subscript"/>
              </w:rPr>
              <w:t>1</w:t>
            </w:r>
            <w:r w:rsidRPr="00043793">
              <w:rPr>
                <w:rFonts w:ascii="Trebuchet MS" w:hAnsi="Trebuchet MS"/>
                <w:sz w:val="22"/>
                <w:szCs w:val="22"/>
              </w:rPr>
              <w:t xml:space="preserve"> – perskaičiuota (pakeista) </w:t>
            </w:r>
            <w:r>
              <w:rPr>
                <w:rFonts w:ascii="Trebuchet MS" w:hAnsi="Trebuchet MS"/>
                <w:sz w:val="22"/>
                <w:szCs w:val="22"/>
              </w:rPr>
              <w:t>kaina</w:t>
            </w:r>
            <w:r w:rsidRPr="00043793">
              <w:rPr>
                <w:rFonts w:ascii="Trebuchet MS" w:hAnsi="Trebuchet MS"/>
                <w:sz w:val="22"/>
                <w:szCs w:val="22"/>
              </w:rPr>
              <w:t xml:space="preserve"> (Eur be PVM)</w:t>
            </w:r>
          </w:p>
          <w:p w14:paraId="0AB2BF1E"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k – pagal Ūkio subjektams suteiktų paslaugų kainų indeksą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apskaičiuotas Ūkio subjektams suteiktų paslaugų kainų pokytis (padidėjimas arba sumažėjimas) (%). „k“ reikšmė skaičiuojama pagal formulę:</w:t>
            </w:r>
          </w:p>
          <w:p w14:paraId="065A8B30" w14:textId="77777777" w:rsidR="00642CDA" w:rsidRPr="00043793" w:rsidRDefault="00642CDA" w:rsidP="00294121">
            <w:pPr>
              <w:jc w:val="both"/>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43793">
              <w:rPr>
                <w:rFonts w:ascii="Trebuchet MS" w:hAnsi="Trebuchet MS"/>
                <w:sz w:val="22"/>
                <w:szCs w:val="22"/>
              </w:rPr>
              <w:t xml:space="preserve"> (proc.) kur</w:t>
            </w:r>
          </w:p>
          <w:p w14:paraId="5A9A6722" w14:textId="77777777" w:rsidR="00642CDA" w:rsidRPr="00043793" w:rsidRDefault="00642CDA" w:rsidP="00294121">
            <w:pPr>
              <w:jc w:val="both"/>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naujausias</w:t>
            </w:r>
            <w:proofErr w:type="spellEnd"/>
            <w:r w:rsidRPr="00043793">
              <w:rPr>
                <w:rFonts w:ascii="Trebuchet MS" w:hAnsi="Trebuchet MS"/>
                <w:sz w:val="22"/>
                <w:szCs w:val="22"/>
              </w:rPr>
              <w:t xml:space="preserve"> – kreipimosi dėl </w:t>
            </w:r>
            <w:r>
              <w:rPr>
                <w:rFonts w:ascii="Trebuchet MS" w:hAnsi="Trebuchet MS"/>
                <w:sz w:val="22"/>
                <w:szCs w:val="22"/>
              </w:rPr>
              <w:t>kainos</w:t>
            </w:r>
            <w:r w:rsidRPr="00043793">
              <w:rPr>
                <w:rFonts w:ascii="Trebuchet MS" w:hAnsi="Trebuchet MS"/>
                <w:sz w:val="22"/>
                <w:szCs w:val="22"/>
              </w:rPr>
              <w:t xml:space="preserve"> peržiūros išsiuntimo kitai Šaliai dieną paskelbtas naujausias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w:t>
            </w:r>
          </w:p>
          <w:p w14:paraId="7073741E" w14:textId="77777777" w:rsidR="00642CDA" w:rsidRPr="00043793" w:rsidRDefault="00642CDA" w:rsidP="00294121">
            <w:pPr>
              <w:jc w:val="both"/>
              <w:rPr>
                <w:rFonts w:ascii="Trebuchet MS" w:hAnsi="Trebuchet MS"/>
                <w:sz w:val="22"/>
                <w:szCs w:val="22"/>
              </w:rPr>
            </w:pPr>
            <w:proofErr w:type="spellStart"/>
            <w:r w:rsidRPr="00043793">
              <w:rPr>
                <w:rFonts w:ascii="Trebuchet MS" w:hAnsi="Trebuchet MS"/>
                <w:sz w:val="22"/>
                <w:szCs w:val="22"/>
              </w:rPr>
              <w:t>Ind</w:t>
            </w:r>
            <w:r w:rsidRPr="000F7EF5">
              <w:rPr>
                <w:rFonts w:ascii="Trebuchet MS" w:hAnsi="Trebuchet MS"/>
                <w:sz w:val="22"/>
                <w:szCs w:val="22"/>
                <w:vertAlign w:val="subscript"/>
              </w:rPr>
              <w:t>pradžia</w:t>
            </w:r>
            <w:proofErr w:type="spellEnd"/>
            <w:r w:rsidRPr="00043793">
              <w:rPr>
                <w:rFonts w:ascii="Trebuchet MS" w:hAnsi="Trebuchet MS"/>
                <w:sz w:val="22"/>
                <w:szCs w:val="22"/>
              </w:rPr>
              <w:t xml:space="preserve"> – laikotarpio pradžios datos (metų ketvirčio) Ūkio subjektams suteiktų paslaugų indeksas (</w:t>
            </w:r>
            <w:r w:rsidRPr="006A7544">
              <w:rPr>
                <w:rFonts w:ascii="Trebuchet MS" w:hAnsi="Trebuchet MS" w:cstheme="minorHAnsi"/>
                <w:sz w:val="22"/>
                <w:szCs w:val="22"/>
              </w:rPr>
              <w:t>J62 Kompiuterių programavimo, konsultacinė ir susijusi veikla</w:t>
            </w:r>
            <w:r w:rsidRPr="00043793">
              <w:rPr>
                <w:rFonts w:ascii="Trebuchet MS" w:hAnsi="Trebuchet MS"/>
                <w:sz w:val="22"/>
                <w:szCs w:val="22"/>
              </w:rPr>
              <w:t>). Pirmojo perskaičiavimo atveju laikotarpio pradžia (metų ketvirtis) yra Sutarties įsigaliojimo dienos mėnuo ar metų ketvirtis. Antrojo ir vėlesnių perskaičiavimų atveju laikotarpio pradžia (metų ketvirtis) yra paskutinio perskaičiavimo metu naudotos paskelbto atitinkamo indekso reikšmės metų ketvirtis.</w:t>
            </w:r>
          </w:p>
          <w:p w14:paraId="183A8AE7"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7</w:t>
            </w:r>
            <w:r w:rsidRPr="00043793">
              <w:rPr>
                <w:rFonts w:ascii="Trebuchet MS" w:hAnsi="Trebuchet MS"/>
                <w:sz w:val="22"/>
                <w:szCs w:val="22"/>
              </w:rPr>
              <w:t xml:space="preserve">. Skaičiavimams indeksų reikšmės imamos keturių skaitmenų po kablelio tikslumu. Apskaičiuotas pokytis (k) tolimesniems skaičiavimams naudojamas suapvalinus iki vieno skaitmens po kablelio, o apskaičiuota </w:t>
            </w:r>
            <w:r>
              <w:rPr>
                <w:rFonts w:ascii="Trebuchet MS" w:hAnsi="Trebuchet MS"/>
                <w:sz w:val="22"/>
                <w:szCs w:val="22"/>
              </w:rPr>
              <w:t>kaina</w:t>
            </w:r>
            <w:r w:rsidRPr="00043793">
              <w:rPr>
                <w:rFonts w:ascii="Trebuchet MS" w:hAnsi="Trebuchet MS"/>
                <w:sz w:val="22"/>
                <w:szCs w:val="22"/>
              </w:rPr>
              <w:t xml:space="preserve"> „a</w:t>
            </w:r>
            <w:r w:rsidRPr="000F7EF5">
              <w:rPr>
                <w:rFonts w:ascii="Trebuchet MS" w:hAnsi="Trebuchet MS"/>
                <w:sz w:val="22"/>
                <w:szCs w:val="22"/>
                <w:vertAlign w:val="subscript"/>
              </w:rPr>
              <w:t>1</w:t>
            </w:r>
            <w:r w:rsidRPr="00043793">
              <w:rPr>
                <w:rFonts w:ascii="Trebuchet MS" w:hAnsi="Trebuchet MS"/>
                <w:sz w:val="22"/>
                <w:szCs w:val="22"/>
              </w:rPr>
              <w:t>“ suapvalinama iki dviejų skaitmenų po kablelio.</w:t>
            </w:r>
          </w:p>
          <w:p w14:paraId="18EF77E4"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t>5.3.3.</w:t>
            </w:r>
            <w:r>
              <w:rPr>
                <w:rFonts w:ascii="Trebuchet MS" w:hAnsi="Trebuchet MS"/>
                <w:sz w:val="22"/>
                <w:szCs w:val="22"/>
              </w:rPr>
              <w:t>8</w:t>
            </w:r>
            <w:r w:rsidRPr="00043793">
              <w:rPr>
                <w:rFonts w:ascii="Trebuchet MS" w:hAnsi="Trebuchet MS"/>
                <w:sz w:val="22"/>
                <w:szCs w:val="22"/>
              </w:rPr>
              <w:t xml:space="preserve">. Šalis, siekianti Sutarties </w:t>
            </w:r>
            <w:r>
              <w:rPr>
                <w:rFonts w:ascii="Trebuchet MS" w:hAnsi="Trebuchet MS"/>
                <w:sz w:val="22"/>
                <w:szCs w:val="22"/>
              </w:rPr>
              <w:t>kainos</w:t>
            </w:r>
            <w:r w:rsidRPr="00043793">
              <w:rPr>
                <w:rFonts w:ascii="Trebuchet MS" w:hAnsi="Trebuchet MS"/>
                <w:sz w:val="22"/>
                <w:szCs w:val="22"/>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5D7339B" w14:textId="77777777" w:rsidR="00642CDA" w:rsidRPr="00043793" w:rsidRDefault="00642CDA" w:rsidP="00294121">
            <w:pPr>
              <w:jc w:val="both"/>
              <w:rPr>
                <w:rFonts w:ascii="Trebuchet MS" w:hAnsi="Trebuchet MS"/>
                <w:sz w:val="22"/>
                <w:szCs w:val="22"/>
              </w:rPr>
            </w:pPr>
            <w:r w:rsidRPr="00043793">
              <w:rPr>
                <w:rFonts w:ascii="Trebuchet MS" w:hAnsi="Trebuchet MS"/>
                <w:sz w:val="22"/>
                <w:szCs w:val="22"/>
              </w:rPr>
              <w:lastRenderedPageBreak/>
              <w:t>5.3.3.</w:t>
            </w:r>
            <w:r>
              <w:rPr>
                <w:rFonts w:ascii="Trebuchet MS" w:hAnsi="Trebuchet MS"/>
                <w:sz w:val="22"/>
                <w:szCs w:val="22"/>
              </w:rPr>
              <w:t>9</w:t>
            </w:r>
            <w:r w:rsidRPr="00043793">
              <w:rPr>
                <w:rFonts w:ascii="Trebuchet MS" w:hAnsi="Trebuchet MS"/>
                <w:sz w:val="22"/>
                <w:szCs w:val="22"/>
              </w:rPr>
              <w:t xml:space="preserve">. Susitarimas turi būti sudarytas per 15 darbo dienų nuo Šalies pateikto tinkamo prašymo perskaičiuoti Sutarties </w:t>
            </w:r>
            <w:r>
              <w:rPr>
                <w:rFonts w:ascii="Trebuchet MS" w:hAnsi="Trebuchet MS"/>
                <w:sz w:val="22"/>
                <w:szCs w:val="22"/>
              </w:rPr>
              <w:t>kainą</w:t>
            </w:r>
            <w:r w:rsidRPr="00043793">
              <w:rPr>
                <w:rFonts w:ascii="Trebuchet MS" w:hAnsi="Trebuchet MS"/>
                <w:sz w:val="22"/>
                <w:szCs w:val="22"/>
              </w:rPr>
              <w:t xml:space="preserve"> gavimo dienos.</w:t>
            </w:r>
          </w:p>
          <w:p w14:paraId="3E0BF6EB" w14:textId="4E6C60F7" w:rsidR="00642CDA" w:rsidRPr="00C07ED0" w:rsidRDefault="00642CDA" w:rsidP="00294121">
            <w:pPr>
              <w:jc w:val="both"/>
              <w:rPr>
                <w:rFonts w:ascii="Trebuchet MS" w:hAnsi="Trebuchet MS"/>
                <w:color w:val="4472C4"/>
                <w:kern w:val="2"/>
                <w:sz w:val="22"/>
                <w:szCs w:val="22"/>
              </w:rPr>
            </w:pPr>
            <w:r w:rsidRPr="00043793">
              <w:rPr>
                <w:rFonts w:ascii="Trebuchet MS" w:hAnsi="Trebuchet MS"/>
                <w:sz w:val="22"/>
                <w:szCs w:val="22"/>
              </w:rPr>
              <w:t>5.3.3.</w:t>
            </w:r>
            <w:r>
              <w:rPr>
                <w:rFonts w:ascii="Trebuchet MS" w:hAnsi="Trebuchet MS"/>
                <w:sz w:val="22"/>
                <w:szCs w:val="22"/>
              </w:rPr>
              <w:t>10</w:t>
            </w:r>
            <w:r w:rsidRPr="00043793">
              <w:rPr>
                <w:rFonts w:ascii="Trebuchet MS" w:hAnsi="Trebuchet MS"/>
                <w:sz w:val="22"/>
                <w:szCs w:val="22"/>
              </w:rPr>
              <w:t>. Susitarimu Šalys neturi teisės keisti procedūroje nurodytos tvarkos ar kitų Sutarties nuostatų, išskyrus, jei keitimas atliekamas pagal VPĮ nuostatas.</w:t>
            </w:r>
          </w:p>
        </w:tc>
      </w:tr>
      <w:tr w:rsidR="00642CDA" w:rsidRPr="00C07ED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C311572" w14:textId="77777777" w:rsidR="00642CDA" w:rsidRPr="00C07ED0" w:rsidRDefault="00642CDA" w:rsidP="00642CDA">
            <w:pPr>
              <w:rPr>
                <w:rFonts w:ascii="Trebuchet MS" w:hAnsi="Trebuchet MS"/>
                <w:kern w:val="2"/>
                <w:sz w:val="22"/>
                <w:szCs w:val="22"/>
              </w:rPr>
            </w:pPr>
          </w:p>
          <w:p w14:paraId="449C09AB" w14:textId="1969F730" w:rsidR="00642CDA" w:rsidRPr="00C07ED0" w:rsidRDefault="00642CDA" w:rsidP="00642CDA">
            <w:pPr>
              <w:rPr>
                <w:rFonts w:ascii="Trebuchet MS" w:hAnsi="Trebuchet MS"/>
                <w:kern w:val="2"/>
                <w:sz w:val="22"/>
                <w:szCs w:val="22"/>
              </w:rPr>
            </w:pPr>
          </w:p>
        </w:tc>
      </w:tr>
      <w:tr w:rsidR="00642CDA" w:rsidRPr="00C07ED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5.4. Sutarties kainos / įkainių apskaičiavimas taikant </w:t>
            </w:r>
            <w:r w:rsidRPr="00C07ED0">
              <w:rPr>
                <w:rFonts w:ascii="Trebuchet MS" w:hAnsi="Trebuchet MS"/>
                <w:b/>
                <w:bCs/>
                <w:kern w:val="2"/>
                <w:sz w:val="22"/>
                <w:szCs w:val="22"/>
                <w:u w:val="single"/>
              </w:rPr>
              <w:t>kiekio (apimties)</w:t>
            </w:r>
            <w:r w:rsidRPr="00C07ED0">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E6AE97" w14:textId="77777777" w:rsidR="00642CDA" w:rsidRPr="00C07ED0" w:rsidRDefault="00642CDA" w:rsidP="00642CDA">
            <w:pPr>
              <w:rPr>
                <w:rFonts w:ascii="Trebuchet MS" w:hAnsi="Trebuchet MS"/>
                <w:kern w:val="2"/>
                <w:sz w:val="22"/>
                <w:szCs w:val="22"/>
              </w:rPr>
            </w:pPr>
          </w:p>
          <w:p w14:paraId="081DAEF5" w14:textId="3CFF74E6" w:rsidR="00642CDA" w:rsidRPr="00C07ED0" w:rsidRDefault="00642CDA" w:rsidP="00642CDA">
            <w:pPr>
              <w:rPr>
                <w:rFonts w:ascii="Trebuchet MS" w:hAnsi="Trebuchet MS"/>
                <w:kern w:val="2"/>
                <w:sz w:val="22"/>
                <w:szCs w:val="22"/>
              </w:rPr>
            </w:pPr>
          </w:p>
        </w:tc>
      </w:tr>
      <w:tr w:rsidR="00642CDA" w:rsidRPr="00C07ED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6D31A1D" w14:textId="77777777" w:rsidR="00642CDA" w:rsidRDefault="00642CDA" w:rsidP="00294121">
            <w:pPr>
              <w:jc w:val="both"/>
              <w:rPr>
                <w:rFonts w:ascii="Trebuchet MS" w:hAnsi="Trebuchet MS"/>
                <w:kern w:val="2"/>
                <w:sz w:val="22"/>
                <w:szCs w:val="22"/>
              </w:rPr>
            </w:pPr>
            <w:r w:rsidRPr="00557707">
              <w:rPr>
                <w:rFonts w:ascii="Trebuchet MS" w:hAnsi="Trebuchet MS"/>
                <w:kern w:val="2"/>
                <w:sz w:val="22"/>
                <w:szCs w:val="22"/>
              </w:rPr>
              <w:t>Pirkėjas atsiskaito su Tiekėju ne vėliau kaip per 30 kalendorinių dienų nuo Sąskaitos gavimo SABIS dienos.</w:t>
            </w:r>
          </w:p>
          <w:p w14:paraId="04C22127" w14:textId="567A9295" w:rsidR="00642CDA" w:rsidRPr="00C07ED0" w:rsidRDefault="00642CDA" w:rsidP="00294121">
            <w:pPr>
              <w:jc w:val="both"/>
              <w:rPr>
                <w:rFonts w:ascii="Trebuchet MS" w:hAnsi="Trebuchet MS"/>
                <w:color w:val="000000"/>
                <w:kern w:val="2"/>
                <w:sz w:val="22"/>
                <w:szCs w:val="22"/>
                <w:shd w:val="clear" w:color="auto" w:fill="FFFFFF"/>
              </w:rPr>
            </w:pPr>
            <w:r w:rsidRPr="00AB699F">
              <w:rPr>
                <w:rFonts w:ascii="Trebuchet MS" w:hAnsi="Trebuchet MS"/>
                <w:kern w:val="2"/>
                <w:sz w:val="22"/>
                <w:szCs w:val="22"/>
              </w:rPr>
              <w:t>Įvykdžius Užsakymą, mokama už konkretų kiekį / apimtį pagal nustatytus įkainius</w:t>
            </w:r>
            <w:r w:rsidR="00294121">
              <w:rPr>
                <w:rFonts w:ascii="Trebuchet MS" w:hAnsi="Trebuchet MS"/>
                <w:kern w:val="2"/>
                <w:sz w:val="22"/>
                <w:szCs w:val="22"/>
              </w:rPr>
              <w:t>.</w:t>
            </w:r>
          </w:p>
        </w:tc>
      </w:tr>
      <w:tr w:rsidR="00642CDA" w:rsidRPr="00C07ED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6933F8EC" w14:textId="77777777" w:rsidR="00642CDA" w:rsidRPr="00C07ED0" w:rsidRDefault="00642CDA" w:rsidP="00642CDA">
            <w:pPr>
              <w:rPr>
                <w:rFonts w:ascii="Trebuchet MS" w:hAnsi="Trebuchet MS"/>
                <w:kern w:val="2"/>
                <w:sz w:val="22"/>
                <w:szCs w:val="22"/>
              </w:rPr>
            </w:pPr>
          </w:p>
          <w:p w14:paraId="4A2C5FAD" w14:textId="5A11DCAF" w:rsidR="00642CDA" w:rsidRPr="00C07ED0" w:rsidRDefault="00642CDA" w:rsidP="00642CDA">
            <w:pPr>
              <w:spacing w:line="259" w:lineRule="auto"/>
              <w:rPr>
                <w:rFonts w:ascii="Trebuchet MS" w:hAnsi="Trebuchet MS"/>
                <w:color w:val="000000"/>
                <w:kern w:val="2"/>
                <w:sz w:val="22"/>
                <w:szCs w:val="22"/>
                <w:shd w:val="clear" w:color="auto" w:fill="FFFFFF"/>
              </w:rPr>
            </w:pPr>
          </w:p>
        </w:tc>
      </w:tr>
      <w:tr w:rsidR="00642CDA" w:rsidRPr="00C07ED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4D8C68D9" w14:textId="77777777" w:rsidR="00642CDA" w:rsidRPr="00C07ED0" w:rsidRDefault="00642CDA" w:rsidP="00642CDA">
            <w:pPr>
              <w:rPr>
                <w:rFonts w:ascii="Trebuchet MS" w:hAnsi="Trebuchet MS"/>
                <w:kern w:val="2"/>
                <w:sz w:val="22"/>
                <w:szCs w:val="22"/>
              </w:rPr>
            </w:pPr>
          </w:p>
          <w:p w14:paraId="7D06D0D9" w14:textId="0B39ECCA" w:rsidR="00642CDA" w:rsidRPr="00C07ED0" w:rsidRDefault="00642CDA" w:rsidP="00642CDA">
            <w:pPr>
              <w:rPr>
                <w:rFonts w:ascii="Trebuchet MS" w:hAnsi="Trebuchet MS"/>
                <w:kern w:val="2"/>
                <w:sz w:val="22"/>
                <w:szCs w:val="22"/>
              </w:rPr>
            </w:pPr>
            <w:r w:rsidRPr="00C07ED0">
              <w:rPr>
                <w:rFonts w:ascii="Trebuchet MS" w:hAnsi="Trebuchet MS"/>
                <w:color w:val="000000"/>
                <w:kern w:val="2"/>
                <w:sz w:val="22"/>
                <w:szCs w:val="22"/>
                <w:shd w:val="clear" w:color="auto" w:fill="FFFFFF"/>
              </w:rPr>
              <w:t xml:space="preserve"> </w:t>
            </w:r>
          </w:p>
        </w:tc>
      </w:tr>
      <w:tr w:rsidR="00642CDA" w:rsidRPr="00C07ED0" w14:paraId="397E6A62" w14:textId="77777777">
        <w:trPr>
          <w:trHeight w:val="300"/>
        </w:trPr>
        <w:tc>
          <w:tcPr>
            <w:tcW w:w="9535" w:type="dxa"/>
            <w:gridSpan w:val="5"/>
          </w:tcPr>
          <w:p w14:paraId="1AB554AE"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6. PREKIŲ KOKYBĖ IR GARANTINIAI ĮSIPAREIGOJIMAI</w:t>
            </w:r>
          </w:p>
        </w:tc>
      </w:tr>
      <w:tr w:rsidR="00642CDA" w:rsidRPr="00C07ED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EF45A39" w:rsidR="00642CDA" w:rsidRPr="00C07ED0" w:rsidRDefault="00642CDA" w:rsidP="00642CDA">
            <w:pPr>
              <w:rPr>
                <w:rFonts w:ascii="Trebuchet MS" w:hAnsi="Trebuchet MS"/>
                <w:kern w:val="2"/>
                <w:sz w:val="22"/>
                <w:szCs w:val="22"/>
              </w:rPr>
            </w:pPr>
            <w:r>
              <w:rPr>
                <w:rFonts w:ascii="Trebuchet MS" w:hAnsi="Trebuchet MS"/>
                <w:kern w:val="2"/>
                <w:sz w:val="22"/>
                <w:szCs w:val="22"/>
              </w:rPr>
              <w:t>Laikotarpiu nuo</w:t>
            </w:r>
            <w:r w:rsidRPr="00E3711E">
              <w:rPr>
                <w:rFonts w:ascii="Trebuchet MS" w:hAnsi="Trebuchet MS"/>
                <w:kern w:val="2"/>
                <w:sz w:val="22"/>
                <w:szCs w:val="22"/>
              </w:rPr>
              <w:t xml:space="preserve"> 2025-09-01 iki 2027 08 31</w:t>
            </w:r>
            <w:r>
              <w:rPr>
                <w:rFonts w:ascii="Trebuchet MS" w:hAnsi="Trebuchet MS"/>
                <w:kern w:val="2"/>
                <w:sz w:val="22"/>
                <w:szCs w:val="22"/>
              </w:rPr>
              <w:t>.</w:t>
            </w:r>
          </w:p>
        </w:tc>
      </w:tr>
      <w:tr w:rsidR="00642CDA" w:rsidRPr="00C07ED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B667D32"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Prekių trūkumų nustatymo bei šalinimo tvarka nustatyta Bendrųjų sąlygų 7 skyriuje.</w:t>
            </w:r>
          </w:p>
        </w:tc>
      </w:tr>
      <w:tr w:rsidR="00642CDA" w:rsidRPr="00C07ED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1545C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5D562E8D" w14:textId="77777777">
        <w:trPr>
          <w:trHeight w:val="300"/>
        </w:trPr>
        <w:tc>
          <w:tcPr>
            <w:tcW w:w="9535" w:type="dxa"/>
            <w:gridSpan w:val="5"/>
          </w:tcPr>
          <w:p w14:paraId="6103796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7. SUTARTIES VYKDYMUI PASITELKIAMI SUBTIEKĖJAI</w:t>
            </w:r>
          </w:p>
        </w:tc>
      </w:tr>
      <w:tr w:rsidR="00642CDA" w:rsidRPr="00C07ED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AE1BD28" w14:textId="77777777" w:rsidR="00642CDA" w:rsidRPr="00C07ED0" w:rsidRDefault="00642CDA" w:rsidP="00642CDA">
            <w:pPr>
              <w:rPr>
                <w:rFonts w:ascii="Trebuchet MS" w:hAnsi="Trebuchet MS"/>
                <w:kern w:val="2"/>
                <w:sz w:val="22"/>
                <w:szCs w:val="22"/>
              </w:rPr>
            </w:pPr>
          </w:p>
          <w:p w14:paraId="5CFEABC6" w14:textId="5E44E29C" w:rsidR="00642CDA" w:rsidRPr="00C07ED0" w:rsidRDefault="00642CDA" w:rsidP="00642CDA">
            <w:pPr>
              <w:rPr>
                <w:rFonts w:ascii="Trebuchet MS" w:hAnsi="Trebuchet MS"/>
                <w:b/>
                <w:bCs/>
                <w:kern w:val="2"/>
                <w:sz w:val="22"/>
                <w:szCs w:val="22"/>
              </w:rPr>
            </w:pPr>
          </w:p>
        </w:tc>
      </w:tr>
      <w:tr w:rsidR="00642CDA" w:rsidRPr="00C07ED0" w14:paraId="0E57F611" w14:textId="77777777">
        <w:trPr>
          <w:trHeight w:val="300"/>
        </w:trPr>
        <w:tc>
          <w:tcPr>
            <w:tcW w:w="9535" w:type="dxa"/>
            <w:gridSpan w:val="5"/>
          </w:tcPr>
          <w:p w14:paraId="6A81BDB7"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8. PRIEVOLIŲ PAGAL SUTARTĮ ĮVYKDYMO UŽTIKRINIMAS</w:t>
            </w:r>
          </w:p>
        </w:tc>
      </w:tr>
      <w:tr w:rsidR="00642CDA" w:rsidRPr="00C07ED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2381F0" w14:textId="77777777" w:rsidR="00642CDA" w:rsidRPr="0066375C" w:rsidRDefault="00642CDA" w:rsidP="00642CDA">
            <w:pPr>
              <w:rPr>
                <w:rFonts w:ascii="Trebuchet MS" w:hAnsi="Trebuchet MS"/>
                <w:kern w:val="2"/>
                <w:sz w:val="22"/>
                <w:szCs w:val="22"/>
              </w:rPr>
            </w:pPr>
            <w:r w:rsidRPr="0066375C">
              <w:rPr>
                <w:rFonts w:ascii="Trebuchet MS" w:hAnsi="Trebuchet MS"/>
                <w:kern w:val="2"/>
                <w:sz w:val="22"/>
                <w:szCs w:val="22"/>
              </w:rPr>
              <w:t>Prievolių pagal Sutartį įvykdymas užtikrinamas:</w:t>
            </w:r>
          </w:p>
          <w:p w14:paraId="544E68EF" w14:textId="098A52DD" w:rsidR="00642CDA" w:rsidRPr="00C07ED0" w:rsidRDefault="00642CDA" w:rsidP="00642CDA">
            <w:pPr>
              <w:rPr>
                <w:rFonts w:ascii="Trebuchet MS" w:hAnsi="Trebuchet MS"/>
                <w:kern w:val="2"/>
                <w:sz w:val="22"/>
                <w:szCs w:val="22"/>
              </w:rPr>
            </w:pPr>
            <w:r w:rsidRPr="0066375C">
              <w:rPr>
                <w:rFonts w:ascii="Trebuchet MS" w:hAnsi="Trebuchet MS"/>
                <w:kern w:val="2"/>
                <w:sz w:val="22"/>
                <w:szCs w:val="22"/>
              </w:rPr>
              <w:t>Netesybomis (delspinigiais, bauda)</w:t>
            </w:r>
            <w:r>
              <w:rPr>
                <w:rFonts w:ascii="Trebuchet MS" w:hAnsi="Trebuchet MS"/>
                <w:kern w:val="2"/>
                <w:sz w:val="22"/>
                <w:szCs w:val="22"/>
              </w:rPr>
              <w:t>.</w:t>
            </w:r>
          </w:p>
        </w:tc>
      </w:tr>
      <w:tr w:rsidR="00642CDA" w:rsidRPr="00C07ED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C61455" w14:textId="77777777" w:rsidR="00642CDA" w:rsidRPr="00C07ED0" w:rsidRDefault="00642CDA" w:rsidP="00642CDA">
            <w:pPr>
              <w:rPr>
                <w:rFonts w:ascii="Trebuchet MS" w:hAnsi="Trebuchet MS"/>
                <w:kern w:val="2"/>
                <w:sz w:val="22"/>
                <w:szCs w:val="22"/>
              </w:rPr>
            </w:pPr>
          </w:p>
          <w:p w14:paraId="4720F941" w14:textId="300EE09C"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w:t>
            </w:r>
          </w:p>
        </w:tc>
      </w:tr>
      <w:tr w:rsidR="00642CDA" w:rsidRPr="00C07ED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001B284" w14:textId="0CB23C8F" w:rsidR="00642CDA" w:rsidRPr="00C07ED0" w:rsidRDefault="00642CDA" w:rsidP="00642CDA">
            <w:pPr>
              <w:rPr>
                <w:rFonts w:ascii="Trebuchet MS" w:hAnsi="Trebuchet MS"/>
                <w:kern w:val="2"/>
                <w:sz w:val="22"/>
                <w:szCs w:val="22"/>
              </w:rPr>
            </w:pPr>
          </w:p>
        </w:tc>
      </w:tr>
      <w:tr w:rsidR="00642CDA" w:rsidRPr="00C07ED0" w14:paraId="198AFEE0" w14:textId="77777777">
        <w:trPr>
          <w:trHeight w:val="300"/>
        </w:trPr>
        <w:tc>
          <w:tcPr>
            <w:tcW w:w="9535" w:type="dxa"/>
            <w:gridSpan w:val="5"/>
          </w:tcPr>
          <w:p w14:paraId="53C07666"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9. ŠALIŲ ATSAKOMYBĖ</w:t>
            </w:r>
            <w:r w:rsidRPr="00C07ED0">
              <w:rPr>
                <w:rFonts w:ascii="Trebuchet MS" w:hAnsi="Trebuchet MS"/>
                <w:b/>
                <w:bCs/>
                <w:kern w:val="2"/>
                <w:sz w:val="22"/>
                <w:szCs w:val="22"/>
              </w:rPr>
              <w:tab/>
            </w:r>
          </w:p>
        </w:tc>
      </w:tr>
      <w:tr w:rsidR="00642CDA" w:rsidRPr="0023302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42CDA" w:rsidRPr="00233022" w:rsidRDefault="00642CDA" w:rsidP="00642CDA">
            <w:pPr>
              <w:rPr>
                <w:rFonts w:ascii="Trebuchet MS" w:hAnsi="Trebuchet MS"/>
                <w:b/>
                <w:bCs/>
                <w:kern w:val="2"/>
                <w:sz w:val="22"/>
                <w:szCs w:val="22"/>
              </w:rPr>
            </w:pPr>
            <w:r w:rsidRPr="00233022">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3756345F" w:rsidR="00642CDA" w:rsidRPr="00233022" w:rsidRDefault="00642CDA" w:rsidP="00294121">
            <w:pPr>
              <w:jc w:val="both"/>
              <w:rPr>
                <w:rFonts w:ascii="Trebuchet MS" w:hAnsi="Trebuchet MS"/>
                <w:kern w:val="2"/>
                <w:sz w:val="22"/>
                <w:szCs w:val="22"/>
              </w:rPr>
            </w:pPr>
            <w:r w:rsidRPr="00233022">
              <w:rPr>
                <w:rFonts w:ascii="Trebuchet MS" w:hAnsi="Trebuchet MS"/>
                <w:kern w:val="2"/>
                <w:sz w:val="22"/>
                <w:szCs w:val="22"/>
              </w:rPr>
              <w:t xml:space="preserve">Jei Pirkėjas, gavęs tinkamai pateiktą ir užpildytą Sąskaitą, uždelsia atsiskaityti už tinkamai Tiekėjo perduotas kokybiškas Prekes per Sutartyje nurodytą terminą, Tiekėjas nuo kitos nei nustatytas </w:t>
            </w:r>
            <w:r w:rsidRPr="00233022">
              <w:rPr>
                <w:rFonts w:ascii="Trebuchet MS" w:hAnsi="Trebuchet MS"/>
                <w:kern w:val="2"/>
                <w:sz w:val="22"/>
                <w:szCs w:val="22"/>
              </w:rPr>
              <w:lastRenderedPageBreak/>
              <w:t>terminas dienos skaičiuoja Pirkėjui 0,06 (šešios šimtosios) procento dydžio delspinigius nuo neapmokėtos sumos be PVM už kiekvieną vėlavimo dieną, bet ne daugiau kaip 20 procentai nuo Sutarties vertės.</w:t>
            </w:r>
          </w:p>
          <w:p w14:paraId="12E8EA71" w14:textId="77016DC2" w:rsidR="00642CDA" w:rsidRPr="00233022" w:rsidRDefault="00642CDA" w:rsidP="00642CDA">
            <w:pPr>
              <w:spacing w:line="259" w:lineRule="auto"/>
              <w:rPr>
                <w:rFonts w:ascii="Trebuchet MS" w:hAnsi="Trebuchet MS"/>
                <w:kern w:val="2"/>
                <w:sz w:val="22"/>
                <w:szCs w:val="22"/>
              </w:rPr>
            </w:pPr>
          </w:p>
        </w:tc>
      </w:tr>
      <w:tr w:rsidR="00642CDA" w:rsidRPr="00C07ED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D8476F0" w:rsidR="00642CDA" w:rsidRPr="00233022" w:rsidRDefault="00642CDA" w:rsidP="00294121">
            <w:pPr>
              <w:jc w:val="both"/>
              <w:rPr>
                <w:rFonts w:ascii="Trebuchet MS" w:hAnsi="Trebuchet MS"/>
                <w:kern w:val="2"/>
                <w:sz w:val="22"/>
                <w:szCs w:val="22"/>
              </w:rPr>
            </w:pPr>
            <w:r w:rsidRPr="00C07ED0">
              <w:rPr>
                <w:rFonts w:ascii="Trebuchet MS" w:hAnsi="Trebuchet MS"/>
                <w:color w:val="000000"/>
                <w:kern w:val="2"/>
                <w:sz w:val="22"/>
                <w:szCs w:val="22"/>
              </w:rPr>
              <w:t>9.2.1. Jeigu Tiekėjas vėluoja vykdyti užsakymą, tiekti Prekes ar ištaisyti jų trūkumus</w:t>
            </w:r>
            <w:r w:rsidRPr="00C07ED0">
              <w:rPr>
                <w:rFonts w:ascii="Trebuchet MS" w:hAnsi="Trebuchet MS"/>
                <w:color w:val="000000"/>
                <w:sz w:val="22"/>
                <w:szCs w:val="22"/>
              </w:rPr>
              <w:t xml:space="preserve"> </w:t>
            </w:r>
            <w:r w:rsidRPr="00C07ED0">
              <w:rPr>
                <w:rFonts w:ascii="Trebuchet MS" w:hAnsi="Trebuchet MS"/>
                <w:color w:val="000000"/>
                <w:kern w:val="2"/>
                <w:sz w:val="22"/>
                <w:szCs w:val="22"/>
              </w:rPr>
              <w:t xml:space="preserve">arba nevykdo kitų sutartinių įsipareigojimų, Pirkėjas nuo </w:t>
            </w:r>
            <w:r w:rsidRPr="00233022">
              <w:rPr>
                <w:rFonts w:ascii="Trebuchet MS" w:hAnsi="Trebuchet MS"/>
                <w:kern w:val="2"/>
                <w:sz w:val="22"/>
                <w:szCs w:val="22"/>
              </w:rPr>
              <w:t>kitos nei nustatytas terminas dienos Tiekėjui skaičiuoja 0,06 (š</w:t>
            </w:r>
            <w:r w:rsidR="00233022" w:rsidRPr="00233022">
              <w:rPr>
                <w:rFonts w:ascii="Trebuchet MS" w:hAnsi="Trebuchet MS"/>
                <w:kern w:val="2"/>
                <w:sz w:val="22"/>
                <w:szCs w:val="22"/>
              </w:rPr>
              <w:t>e</w:t>
            </w:r>
            <w:r w:rsidRPr="00233022">
              <w:rPr>
                <w:rFonts w:ascii="Trebuchet MS" w:hAnsi="Trebuchet MS"/>
                <w:kern w:val="2"/>
                <w:sz w:val="22"/>
                <w:szCs w:val="22"/>
              </w:rPr>
              <w:t>šios šimtosios) procento   dydžio delspinigius už kiekvieną uždelstą dieną, bet ne daugiau kaip 20 procentai nuo Sutarties vertės. </w:t>
            </w:r>
          </w:p>
          <w:p w14:paraId="610DA498" w14:textId="5221E671" w:rsidR="00642CDA" w:rsidRPr="00233022" w:rsidRDefault="00642CDA" w:rsidP="00294121">
            <w:pPr>
              <w:jc w:val="both"/>
              <w:rPr>
                <w:rFonts w:ascii="Trebuchet MS" w:hAnsi="Trebuchet MS"/>
                <w:kern w:val="2"/>
                <w:sz w:val="22"/>
                <w:szCs w:val="22"/>
              </w:rPr>
            </w:pPr>
            <w:r w:rsidRPr="00233022">
              <w:rPr>
                <w:rFonts w:ascii="Trebuchet MS" w:hAnsi="Trebuchet MS"/>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0,06 (šešios šimtosios) procento  dydžio delspinigius už kiekvieną uždelstą dieną, </w:t>
            </w:r>
            <w:r w:rsidRPr="00233022">
              <w:rPr>
                <w:rFonts w:ascii="Trebuchet MS" w:hAnsi="Trebuchet MS"/>
                <w:kern w:val="2"/>
                <w:sz w:val="22"/>
                <w:szCs w:val="22"/>
              </w:rPr>
              <w:t>bet ne daugiau kaip 20 procentai nuo Sutarties vertės.</w:t>
            </w:r>
            <w:r w:rsidRPr="00233022">
              <w:rPr>
                <w:rFonts w:ascii="Trebuchet MS" w:hAnsi="Trebuchet MS"/>
                <w:sz w:val="22"/>
                <w:szCs w:val="22"/>
                <w:lang w:val="lt"/>
              </w:rPr>
              <w:t>.</w:t>
            </w:r>
          </w:p>
          <w:p w14:paraId="63704FE1" w14:textId="7992601A" w:rsidR="00642CDA" w:rsidRPr="00C07ED0" w:rsidRDefault="00642CDA" w:rsidP="00294121">
            <w:pPr>
              <w:jc w:val="both"/>
              <w:rPr>
                <w:rFonts w:ascii="Trebuchet MS" w:hAnsi="Trebuchet MS"/>
                <w:b/>
                <w:kern w:val="2"/>
                <w:sz w:val="22"/>
                <w:szCs w:val="22"/>
              </w:rPr>
            </w:pPr>
            <w:r w:rsidRPr="00233022">
              <w:rPr>
                <w:rFonts w:ascii="Trebuchet MS" w:hAnsi="Trebuchet MS"/>
                <w:kern w:val="2"/>
                <w:sz w:val="22"/>
                <w:szCs w:val="22"/>
              </w:rPr>
              <w:t xml:space="preserve">9.2.3. Tiekėjas privalo sumokėti Pirkėjui netesybas per </w:t>
            </w:r>
            <w:r w:rsidR="00BB0481" w:rsidRPr="00233022">
              <w:rPr>
                <w:rFonts w:ascii="Trebuchet MS" w:hAnsi="Trebuchet MS"/>
                <w:kern w:val="2"/>
                <w:sz w:val="22"/>
                <w:szCs w:val="22"/>
              </w:rPr>
              <w:t>30 kalendorinių</w:t>
            </w:r>
            <w:r w:rsidRPr="00233022">
              <w:rPr>
                <w:rFonts w:ascii="Trebuchet MS" w:hAnsi="Trebuchet MS"/>
                <w:kern w:val="2"/>
                <w:sz w:val="22"/>
                <w:szCs w:val="22"/>
              </w:rPr>
              <w:t xml:space="preserve"> dienų nuo Pirkėjo pareikalavimo, jeigu netesybų </w:t>
            </w:r>
            <w:r w:rsidRPr="00C07ED0">
              <w:rPr>
                <w:rFonts w:ascii="Trebuchet MS" w:hAnsi="Trebuchet MS"/>
                <w:color w:val="000000"/>
                <w:kern w:val="2"/>
                <w:sz w:val="22"/>
                <w:szCs w:val="22"/>
              </w:rPr>
              <w:t xml:space="preserve">suma nėra </w:t>
            </w:r>
            <w:r w:rsidRPr="00C07ED0">
              <w:rPr>
                <w:rFonts w:ascii="Trebuchet MS" w:hAnsi="Trebuchet MS"/>
                <w:sz w:val="22"/>
                <w:szCs w:val="22"/>
              </w:rPr>
              <w:t>išskaitoma iš Tiekėjui mokėtinos sumos.</w:t>
            </w:r>
            <w:r w:rsidRPr="00C07ED0">
              <w:rPr>
                <w:rFonts w:ascii="Trebuchet MS" w:hAnsi="Trebuchet MS"/>
                <w:color w:val="000000"/>
                <w:kern w:val="2"/>
                <w:sz w:val="22"/>
                <w:szCs w:val="22"/>
              </w:rPr>
              <w:t xml:space="preserve"> </w:t>
            </w:r>
          </w:p>
        </w:tc>
      </w:tr>
      <w:tr w:rsidR="00642CDA" w:rsidRPr="00C07ED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9.3. Tiekėjui / Pirkėjui taikoma bauda nutraukus Sutartį dėl esminio Sutarties pažeidimo </w:t>
            </w:r>
            <w:r w:rsidRPr="00C07ED0">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E33BBA7" w:rsidR="00642CDA" w:rsidRPr="00C07ED0" w:rsidRDefault="00BB0481" w:rsidP="00294121">
            <w:pPr>
              <w:jc w:val="both"/>
              <w:rPr>
                <w:rFonts w:ascii="Trebuchet MS" w:hAnsi="Trebuchet MS"/>
                <w:kern w:val="2"/>
                <w:sz w:val="22"/>
                <w:szCs w:val="22"/>
              </w:rPr>
            </w:pPr>
            <w:r w:rsidRPr="00B87A8C">
              <w:rPr>
                <w:rFonts w:ascii="Trebuchet MS" w:hAnsi="Trebuchet MS"/>
                <w:kern w:val="2"/>
                <w:sz w:val="22"/>
                <w:szCs w:val="22"/>
              </w:rPr>
              <w:t xml:space="preserve">9.3.1. Nutraukus Sutartį dėl esminio Sutarties pažeidimo, nustatyto Sutarties Specialiosiose sąlygose, mokama </w:t>
            </w:r>
            <w:r>
              <w:rPr>
                <w:rFonts w:ascii="Trebuchet MS" w:hAnsi="Trebuchet MS"/>
                <w:kern w:val="2"/>
                <w:sz w:val="22"/>
                <w:szCs w:val="22"/>
              </w:rPr>
              <w:t>20</w:t>
            </w:r>
            <w:r w:rsidRPr="00B87A8C">
              <w:rPr>
                <w:rFonts w:ascii="Trebuchet MS" w:hAnsi="Trebuchet MS"/>
                <w:kern w:val="2"/>
                <w:sz w:val="22"/>
                <w:szCs w:val="22"/>
              </w:rPr>
              <w:t xml:space="preserve"> procentų dydžio bauda nuo Pradinės Sutarties vertės, nurodytos Specialiųjų sąlygų 5.2 punkte.</w:t>
            </w:r>
          </w:p>
        </w:tc>
      </w:tr>
      <w:tr w:rsidR="00642CDA" w:rsidRPr="00C07ED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14F6333" w:rsidR="00642CDA" w:rsidRPr="00C07ED0" w:rsidRDefault="00BB0481" w:rsidP="00294121">
            <w:pPr>
              <w:jc w:val="both"/>
              <w:rPr>
                <w:rFonts w:ascii="Trebuchet MS" w:hAnsi="Trebuchet MS"/>
                <w:kern w:val="2"/>
                <w:sz w:val="22"/>
                <w:szCs w:val="22"/>
              </w:rPr>
            </w:pPr>
            <w:r w:rsidRPr="00B87A8C">
              <w:rPr>
                <w:rFonts w:ascii="Trebuchet MS" w:hAnsi="Trebuchet MS"/>
                <w:color w:val="000000"/>
                <w:kern w:val="2"/>
                <w:sz w:val="22"/>
                <w:szCs w:val="22"/>
              </w:rPr>
              <w:t>Už Sutarties bendrųjų sąlygų 3.2 punkte nustatytų sąlygų pažeidimus, Tiekėjui skiriama 5000 EUR (penkių tūkstančių) bauda.</w:t>
            </w:r>
          </w:p>
        </w:tc>
      </w:tr>
      <w:tr w:rsidR="00642CDA" w:rsidRPr="00C07ED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642CDA" w:rsidRPr="00C07ED0" w:rsidRDefault="00642CDA" w:rsidP="00642CDA">
            <w:pPr>
              <w:rPr>
                <w:rFonts w:ascii="Trebuchet MS" w:hAnsi="Trebuchet MS"/>
                <w:color w:val="000000"/>
                <w:kern w:val="2"/>
                <w:sz w:val="22"/>
                <w:szCs w:val="22"/>
              </w:rPr>
            </w:pPr>
            <w:r w:rsidRPr="00C07ED0">
              <w:rPr>
                <w:rFonts w:ascii="Trebuchet MS" w:hAnsi="Trebuchet MS"/>
                <w:color w:val="000000"/>
                <w:kern w:val="2"/>
                <w:sz w:val="22"/>
                <w:szCs w:val="22"/>
              </w:rPr>
              <w:t>Netaikoma</w:t>
            </w:r>
          </w:p>
          <w:p w14:paraId="51875821" w14:textId="77777777" w:rsidR="00642CDA" w:rsidRPr="00C07ED0" w:rsidRDefault="00642CDA" w:rsidP="00642CDA">
            <w:pPr>
              <w:rPr>
                <w:rFonts w:ascii="Trebuchet MS" w:hAnsi="Trebuchet MS"/>
                <w:kern w:val="2"/>
                <w:sz w:val="22"/>
                <w:szCs w:val="22"/>
              </w:rPr>
            </w:pPr>
          </w:p>
          <w:p w14:paraId="69B3C483" w14:textId="107E5E5D" w:rsidR="00642CDA" w:rsidRPr="00C07ED0" w:rsidRDefault="00642CDA" w:rsidP="00642CDA">
            <w:pPr>
              <w:rPr>
                <w:rFonts w:ascii="Trebuchet MS" w:hAnsi="Trebuchet MS"/>
                <w:color w:val="4472C4"/>
                <w:kern w:val="2"/>
                <w:sz w:val="22"/>
                <w:szCs w:val="22"/>
              </w:rPr>
            </w:pPr>
          </w:p>
        </w:tc>
      </w:tr>
      <w:tr w:rsidR="00642CDA" w:rsidRPr="00C07ED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39824FDD" w14:textId="77777777" w:rsidR="00642CDA" w:rsidRPr="00C07ED0" w:rsidRDefault="00642CDA" w:rsidP="00642CDA">
            <w:pPr>
              <w:rPr>
                <w:rFonts w:ascii="Trebuchet MS" w:hAnsi="Trebuchet MS"/>
                <w:color w:val="4472C4"/>
                <w:kern w:val="2"/>
                <w:sz w:val="22"/>
                <w:szCs w:val="22"/>
              </w:rPr>
            </w:pPr>
          </w:p>
          <w:p w14:paraId="271A84AA" w14:textId="5E211E64" w:rsidR="00642CDA" w:rsidRPr="00C07ED0" w:rsidRDefault="00642CDA" w:rsidP="00642CDA">
            <w:pPr>
              <w:rPr>
                <w:rFonts w:ascii="Trebuchet MS" w:hAnsi="Trebuchet MS"/>
                <w:color w:val="4472C4"/>
                <w:kern w:val="2"/>
                <w:sz w:val="22"/>
                <w:szCs w:val="22"/>
              </w:rPr>
            </w:pPr>
          </w:p>
        </w:tc>
      </w:tr>
      <w:tr w:rsidR="00642CDA" w:rsidRPr="00C07ED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9.7. Tiekėjui taikomos netesybos dėl pirkimo dokumentuose nustatytų Kokybinių </w:t>
            </w:r>
            <w:r w:rsidRPr="00C07ED0">
              <w:rPr>
                <w:rFonts w:ascii="Trebuchet MS" w:hAnsi="Trebuchet MS"/>
                <w:b/>
                <w:bCs/>
                <w:kern w:val="2"/>
                <w:sz w:val="22"/>
                <w:szCs w:val="22"/>
              </w:rPr>
              <w:lastRenderedPageBreak/>
              <w:t xml:space="preserve">kriterijų </w:t>
            </w:r>
            <w:proofErr w:type="spellStart"/>
            <w:r w:rsidRPr="00C07ED0">
              <w:rPr>
                <w:rFonts w:ascii="Trebuchet MS" w:hAnsi="Trebuchet MS"/>
                <w:b/>
                <w:bCs/>
                <w:kern w:val="2"/>
                <w:sz w:val="22"/>
                <w:szCs w:val="22"/>
              </w:rPr>
              <w:t>nepasiekimo</w:t>
            </w:r>
            <w:proofErr w:type="spellEnd"/>
            <w:r w:rsidRPr="00C07ED0">
              <w:rPr>
                <w:rFonts w:ascii="Trebuchet MS" w:hAnsi="Trebuchet MS"/>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6CC9FC8D" w:rsidR="00642CDA" w:rsidRPr="00C07ED0" w:rsidRDefault="00642CDA">
            <w:pPr>
              <w:rPr>
                <w:rFonts w:ascii="Trebuchet MS" w:hAnsi="Trebuchet MS"/>
                <w:color w:val="4472C4"/>
                <w:kern w:val="2"/>
                <w:sz w:val="22"/>
                <w:szCs w:val="22"/>
              </w:rPr>
            </w:pPr>
            <w:r w:rsidRPr="00C07ED0">
              <w:rPr>
                <w:rFonts w:ascii="Trebuchet MS" w:hAnsi="Trebuchet MS"/>
                <w:kern w:val="2"/>
                <w:sz w:val="22"/>
                <w:szCs w:val="22"/>
              </w:rPr>
              <w:lastRenderedPageBreak/>
              <w:t xml:space="preserve">Netaikoma </w:t>
            </w:r>
          </w:p>
        </w:tc>
      </w:tr>
      <w:tr w:rsidR="00642CDA" w:rsidRPr="00C07ED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2BFFE0F5" w14:textId="77777777" w:rsidR="00642CDA" w:rsidRPr="00C07ED0" w:rsidRDefault="00642CDA" w:rsidP="00642CDA">
            <w:pPr>
              <w:rPr>
                <w:rFonts w:ascii="Trebuchet MS" w:hAnsi="Trebuchet MS"/>
                <w:color w:val="4472C4"/>
                <w:kern w:val="2"/>
                <w:sz w:val="22"/>
                <w:szCs w:val="22"/>
              </w:rPr>
            </w:pPr>
          </w:p>
          <w:p w14:paraId="29DCAC8C" w14:textId="3B8808E5" w:rsidR="00642CDA" w:rsidRPr="00C07ED0" w:rsidRDefault="00642CDA" w:rsidP="00642CDA">
            <w:pPr>
              <w:rPr>
                <w:rFonts w:ascii="Trebuchet MS" w:hAnsi="Trebuchet MS"/>
                <w:color w:val="4472C4"/>
                <w:kern w:val="2"/>
                <w:sz w:val="22"/>
                <w:szCs w:val="22"/>
              </w:rPr>
            </w:pPr>
          </w:p>
        </w:tc>
      </w:tr>
      <w:tr w:rsidR="00642CDA" w:rsidRPr="00C07ED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642CDA" w:rsidRPr="00C07ED0" w:rsidRDefault="00642CDA" w:rsidP="00642CDA">
            <w:pPr>
              <w:spacing w:line="259" w:lineRule="auto"/>
              <w:rPr>
                <w:rFonts w:ascii="Trebuchet MS" w:hAnsi="Trebuchet MS"/>
                <w:kern w:val="2"/>
                <w:sz w:val="22"/>
                <w:szCs w:val="22"/>
              </w:rPr>
            </w:pPr>
            <w:r w:rsidRPr="00C07ED0">
              <w:rPr>
                <w:rFonts w:ascii="Trebuchet MS" w:hAnsi="Trebuchet MS"/>
                <w:kern w:val="2"/>
                <w:sz w:val="22"/>
                <w:szCs w:val="22"/>
              </w:rPr>
              <w:t>Netaikoma</w:t>
            </w:r>
          </w:p>
          <w:p w14:paraId="588F4699" w14:textId="77777777" w:rsidR="00642CDA" w:rsidRPr="00C07ED0" w:rsidRDefault="00642CDA" w:rsidP="00642CDA">
            <w:pPr>
              <w:spacing w:line="259" w:lineRule="auto"/>
              <w:rPr>
                <w:rFonts w:ascii="Trebuchet MS" w:hAnsi="Trebuchet MS"/>
                <w:kern w:val="2"/>
                <w:sz w:val="22"/>
                <w:szCs w:val="22"/>
              </w:rPr>
            </w:pPr>
          </w:p>
          <w:p w14:paraId="7272DE9D" w14:textId="77777777" w:rsidR="00642CDA" w:rsidRPr="00C07ED0" w:rsidRDefault="00642CDA" w:rsidP="00642CDA">
            <w:pPr>
              <w:rPr>
                <w:rFonts w:ascii="Trebuchet MS" w:hAnsi="Trebuchet MS"/>
                <w:sz w:val="22"/>
                <w:szCs w:val="22"/>
              </w:rPr>
            </w:pPr>
          </w:p>
          <w:p w14:paraId="3BD32F43" w14:textId="77777777" w:rsidR="00642CDA" w:rsidRPr="00C07ED0" w:rsidRDefault="00642CDA" w:rsidP="00642CDA">
            <w:pPr>
              <w:spacing w:line="259" w:lineRule="auto"/>
              <w:rPr>
                <w:rFonts w:ascii="Trebuchet MS" w:hAnsi="Trebuchet MS"/>
                <w:kern w:val="2"/>
                <w:sz w:val="22"/>
                <w:szCs w:val="22"/>
              </w:rPr>
            </w:pPr>
          </w:p>
          <w:p w14:paraId="2FC8EB7E" w14:textId="77777777" w:rsidR="00642CDA" w:rsidRPr="00C07ED0" w:rsidRDefault="00642CDA" w:rsidP="00642CDA">
            <w:pPr>
              <w:rPr>
                <w:rFonts w:ascii="Trebuchet MS" w:hAnsi="Trebuchet MS"/>
                <w:sz w:val="22"/>
                <w:szCs w:val="22"/>
              </w:rPr>
            </w:pPr>
          </w:p>
          <w:p w14:paraId="49FF058F" w14:textId="77777777" w:rsidR="00642CDA" w:rsidRPr="00C07ED0" w:rsidRDefault="00642CDA" w:rsidP="00642CDA">
            <w:pPr>
              <w:rPr>
                <w:rFonts w:ascii="Trebuchet MS" w:hAnsi="Trebuchet MS"/>
                <w:color w:val="4472C4"/>
                <w:kern w:val="2"/>
                <w:sz w:val="22"/>
                <w:szCs w:val="22"/>
              </w:rPr>
            </w:pPr>
          </w:p>
        </w:tc>
      </w:tr>
      <w:tr w:rsidR="00642CDA" w:rsidRPr="00C07ED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FB2B06" w14:textId="10FE4F1C" w:rsidR="00642CDA" w:rsidRDefault="00642CDA" w:rsidP="00642CDA">
            <w:pPr>
              <w:rPr>
                <w:rFonts w:ascii="Trebuchet MS" w:hAnsi="Trebuchet MS"/>
                <w:color w:val="4472C4"/>
                <w:kern w:val="2"/>
                <w:sz w:val="22"/>
                <w:szCs w:val="22"/>
              </w:rPr>
            </w:pPr>
          </w:p>
          <w:p w14:paraId="41965FB0" w14:textId="554472F6" w:rsidR="00BB0481" w:rsidRPr="00C07ED0" w:rsidRDefault="00BB0481" w:rsidP="00642CDA">
            <w:pPr>
              <w:rPr>
                <w:rFonts w:ascii="Trebuchet MS" w:hAnsi="Trebuchet MS"/>
                <w:color w:val="4472C4"/>
                <w:kern w:val="2"/>
                <w:sz w:val="22"/>
                <w:szCs w:val="22"/>
              </w:rPr>
            </w:pPr>
          </w:p>
        </w:tc>
      </w:tr>
      <w:tr w:rsidR="00642CDA" w:rsidRPr="00C07ED0" w14:paraId="0126462E" w14:textId="77777777">
        <w:trPr>
          <w:trHeight w:val="300"/>
        </w:trPr>
        <w:tc>
          <w:tcPr>
            <w:tcW w:w="9535" w:type="dxa"/>
            <w:gridSpan w:val="5"/>
          </w:tcPr>
          <w:p w14:paraId="318973A5"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kern w:val="2"/>
                <w:sz w:val="22"/>
                <w:szCs w:val="22"/>
              </w:rPr>
              <w:t>10. ESMINĖS SUTARTIES SĄLYGOS</w:t>
            </w:r>
          </w:p>
        </w:tc>
      </w:tr>
      <w:tr w:rsidR="00642CDA" w:rsidRPr="00C07ED0" w14:paraId="4D59E15A" w14:textId="77777777">
        <w:trPr>
          <w:trHeight w:val="300"/>
        </w:trPr>
        <w:tc>
          <w:tcPr>
            <w:tcW w:w="2707" w:type="dxa"/>
            <w:gridSpan w:val="3"/>
          </w:tcPr>
          <w:p w14:paraId="345EFFE5" w14:textId="77777777" w:rsidR="00642CDA" w:rsidRPr="00C07ED0" w:rsidRDefault="00642CDA" w:rsidP="00642CDA">
            <w:pPr>
              <w:rPr>
                <w:rFonts w:ascii="Trebuchet MS" w:hAnsi="Trebuchet MS"/>
                <w:b/>
                <w:bCs/>
                <w:kern w:val="2"/>
                <w:sz w:val="22"/>
                <w:szCs w:val="22"/>
              </w:rPr>
            </w:pPr>
            <w:r w:rsidRPr="00C07ED0">
              <w:rPr>
                <w:rFonts w:ascii="Trebuchet MS" w:hAnsi="Trebuchet MS"/>
                <w:b/>
                <w:bCs/>
                <w:sz w:val="22"/>
                <w:szCs w:val="22"/>
              </w:rPr>
              <w:t>10.1. Esminės Sutarties sąlygos</w:t>
            </w:r>
          </w:p>
        </w:tc>
        <w:tc>
          <w:tcPr>
            <w:tcW w:w="6828" w:type="dxa"/>
            <w:gridSpan w:val="2"/>
          </w:tcPr>
          <w:p w14:paraId="3B8BBBF9"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7AB7253E" w14:textId="77777777" w:rsidR="00642CDA" w:rsidRPr="00C07ED0" w:rsidRDefault="00642CDA" w:rsidP="00642CDA">
            <w:pPr>
              <w:rPr>
                <w:rFonts w:ascii="Trebuchet MS" w:hAnsi="Trebuchet MS"/>
                <w:b/>
                <w:bCs/>
                <w:kern w:val="2"/>
                <w:sz w:val="22"/>
                <w:szCs w:val="22"/>
              </w:rPr>
            </w:pPr>
          </w:p>
          <w:p w14:paraId="3657475F" w14:textId="7C06814F" w:rsidR="00642CDA" w:rsidRPr="00C07ED0" w:rsidRDefault="00642CDA" w:rsidP="00642CDA">
            <w:pPr>
              <w:rPr>
                <w:rFonts w:ascii="Trebuchet MS" w:hAnsi="Trebuchet MS"/>
                <w:b/>
                <w:bCs/>
                <w:color w:val="4472C4"/>
                <w:kern w:val="2"/>
                <w:sz w:val="22"/>
                <w:szCs w:val="22"/>
              </w:rPr>
            </w:pPr>
          </w:p>
        </w:tc>
      </w:tr>
      <w:tr w:rsidR="00642CDA" w:rsidRPr="00C07ED0" w14:paraId="0F5458CF" w14:textId="77777777">
        <w:trPr>
          <w:trHeight w:val="300"/>
        </w:trPr>
        <w:tc>
          <w:tcPr>
            <w:tcW w:w="2700" w:type="dxa"/>
            <w:gridSpan w:val="2"/>
          </w:tcPr>
          <w:p w14:paraId="0C270B5F"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10.2. Dideli arba nuolatiniai esminės Sutarties sąlygos vykdymo trūkumai</w:t>
            </w:r>
          </w:p>
        </w:tc>
        <w:tc>
          <w:tcPr>
            <w:tcW w:w="6835" w:type="dxa"/>
            <w:gridSpan w:val="3"/>
          </w:tcPr>
          <w:p w14:paraId="27FF7C68" w14:textId="544CBBA9" w:rsidR="00642CDA" w:rsidRPr="00C07ED0" w:rsidRDefault="00642CDA">
            <w:pPr>
              <w:rPr>
                <w:rFonts w:ascii="Trebuchet MS" w:hAnsi="Trebuchet MS"/>
                <w:kern w:val="2"/>
                <w:sz w:val="22"/>
                <w:szCs w:val="22"/>
              </w:rPr>
            </w:pPr>
            <w:r w:rsidRPr="00C07ED0">
              <w:rPr>
                <w:rFonts w:ascii="Trebuchet MS" w:hAnsi="Trebuchet MS"/>
                <w:kern w:val="2"/>
                <w:sz w:val="22"/>
                <w:szCs w:val="22"/>
              </w:rPr>
              <w:t xml:space="preserve">Netaikoma </w:t>
            </w:r>
          </w:p>
        </w:tc>
      </w:tr>
      <w:tr w:rsidR="00642CDA" w:rsidRPr="00C07ED0" w14:paraId="70836C3F" w14:textId="77777777">
        <w:trPr>
          <w:trHeight w:val="300"/>
        </w:trPr>
        <w:tc>
          <w:tcPr>
            <w:tcW w:w="9535" w:type="dxa"/>
            <w:gridSpan w:val="5"/>
          </w:tcPr>
          <w:p w14:paraId="31DFC48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11. SUTARTIES GALIOJIMAS IR KEITIMAS</w:t>
            </w:r>
          </w:p>
        </w:tc>
      </w:tr>
      <w:tr w:rsidR="00642CDA" w:rsidRPr="00C07ED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935E4BF" w14:textId="77777777" w:rsidR="00BB0481" w:rsidRDefault="00BB0481" w:rsidP="00294121">
            <w:pPr>
              <w:jc w:val="both"/>
              <w:rPr>
                <w:rFonts w:ascii="Trebuchet MS" w:hAnsi="Trebuchet MS"/>
                <w:iCs/>
                <w:kern w:val="2"/>
                <w:sz w:val="22"/>
                <w:szCs w:val="22"/>
              </w:rPr>
            </w:pPr>
            <w:r>
              <w:rPr>
                <w:rFonts w:ascii="Trebuchet MS" w:hAnsi="Trebuchet MS"/>
                <w:kern w:val="2"/>
                <w:sz w:val="22"/>
                <w:szCs w:val="22"/>
              </w:rPr>
              <w:t xml:space="preserve">11.1.1. </w:t>
            </w:r>
            <w:r w:rsidRPr="00AF3AC5">
              <w:rPr>
                <w:rFonts w:ascii="Trebuchet MS" w:hAnsi="Trebuchet MS"/>
                <w:kern w:val="2"/>
                <w:sz w:val="22"/>
                <w:szCs w:val="22"/>
              </w:rPr>
              <w:t>Ši Sutartis laikoma sudaryta, kai (pirma) ją pasirašo abi Šalys, ir (antra)</w:t>
            </w:r>
            <w:r>
              <w:rPr>
                <w:rFonts w:ascii="Trebuchet MS" w:hAnsi="Trebuchet MS"/>
                <w:kern w:val="2"/>
                <w:sz w:val="22"/>
                <w:szCs w:val="22"/>
              </w:rPr>
              <w:t xml:space="preserve"> Sutartis </w:t>
            </w:r>
            <w:r w:rsidRPr="00B87A8C">
              <w:rPr>
                <w:rFonts w:ascii="Trebuchet MS" w:hAnsi="Trebuchet MS"/>
                <w:iCs/>
                <w:kern w:val="2"/>
                <w:sz w:val="22"/>
                <w:szCs w:val="22"/>
              </w:rPr>
              <w:t>užregistr</w:t>
            </w:r>
            <w:r>
              <w:rPr>
                <w:rFonts w:ascii="Trebuchet MS" w:hAnsi="Trebuchet MS"/>
                <w:iCs/>
                <w:kern w:val="2"/>
                <w:sz w:val="22"/>
                <w:szCs w:val="22"/>
              </w:rPr>
              <w:t>uojama</w:t>
            </w:r>
            <w:r w:rsidRPr="00B87A8C">
              <w:rPr>
                <w:rFonts w:ascii="Trebuchet MS" w:hAnsi="Trebuchet MS"/>
                <w:iCs/>
                <w:kern w:val="2"/>
                <w:sz w:val="22"/>
                <w:szCs w:val="22"/>
              </w:rPr>
              <w:t xml:space="preserve"> Pirkėjo informacinėje sistemoje</w:t>
            </w:r>
            <w:r>
              <w:rPr>
                <w:rFonts w:ascii="Trebuchet MS" w:hAnsi="Trebuchet MS"/>
                <w:iCs/>
                <w:kern w:val="2"/>
                <w:sz w:val="22"/>
                <w:szCs w:val="22"/>
              </w:rPr>
              <w:t xml:space="preserve">. Sutartis įsigalioja nuo Sutarties įvykdymo užtikrinimo pateikimo </w:t>
            </w:r>
            <w:r w:rsidRPr="00BF2760">
              <w:rPr>
                <w:rFonts w:ascii="Trebuchet MS" w:hAnsi="Trebuchet MS"/>
                <w:kern w:val="2"/>
                <w:sz w:val="22"/>
                <w:szCs w:val="22"/>
              </w:rPr>
              <w:t xml:space="preserve">ir galioja iki visiško Tiekėjo ir </w:t>
            </w:r>
            <w:r w:rsidRPr="00BF2760">
              <w:rPr>
                <w:rFonts w:ascii="Trebuchet MS" w:hAnsi="Trebuchet MS"/>
                <w:iCs/>
                <w:kern w:val="2"/>
                <w:sz w:val="22"/>
                <w:szCs w:val="22"/>
              </w:rPr>
              <w:t>Pirkėjo</w:t>
            </w:r>
            <w:r w:rsidRPr="00BF2760">
              <w:rPr>
                <w:rFonts w:ascii="Trebuchet MS" w:hAnsi="Trebuchet MS"/>
                <w:kern w:val="2"/>
                <w:sz w:val="22"/>
                <w:szCs w:val="22"/>
              </w:rPr>
              <w:t xml:space="preserve"> įsipareigojimų pagal </w:t>
            </w:r>
            <w:r>
              <w:rPr>
                <w:rFonts w:ascii="Trebuchet MS" w:hAnsi="Trebuchet MS"/>
                <w:kern w:val="2"/>
                <w:sz w:val="22"/>
                <w:szCs w:val="22"/>
              </w:rPr>
              <w:t>Sutartį</w:t>
            </w:r>
            <w:r w:rsidRPr="00BF2760">
              <w:rPr>
                <w:rFonts w:ascii="Trebuchet MS" w:hAnsi="Trebuchet MS"/>
                <w:kern w:val="2"/>
                <w:sz w:val="22"/>
                <w:szCs w:val="22"/>
              </w:rPr>
              <w:t xml:space="preserve"> įvykdymo momento.</w:t>
            </w:r>
          </w:p>
          <w:p w14:paraId="7C1DE421" w14:textId="0123FCFA" w:rsidR="00BB0481" w:rsidRDefault="00BB0481" w:rsidP="00642CDA">
            <w:pPr>
              <w:rPr>
                <w:rFonts w:ascii="Trebuchet MS" w:hAnsi="Trebuchet MS"/>
                <w:color w:val="4472C4"/>
                <w:kern w:val="2"/>
                <w:sz w:val="22"/>
                <w:szCs w:val="22"/>
              </w:rPr>
            </w:pPr>
            <w:r>
              <w:rPr>
                <w:rFonts w:ascii="Trebuchet MS" w:hAnsi="Trebuchet MS"/>
                <w:iCs/>
                <w:kern w:val="2"/>
                <w:sz w:val="22"/>
                <w:szCs w:val="22"/>
              </w:rPr>
              <w:t xml:space="preserve">11.1.2. </w:t>
            </w:r>
            <w:r w:rsidRPr="00AF3AC5">
              <w:rPr>
                <w:rFonts w:ascii="Trebuchet MS" w:hAnsi="Trebuchet MS"/>
                <w:iCs/>
                <w:kern w:val="2"/>
                <w:sz w:val="22"/>
                <w:szCs w:val="22"/>
              </w:rPr>
              <w:t xml:space="preserve">Sutartis </w:t>
            </w:r>
            <w:r w:rsidRPr="00D75EC0">
              <w:rPr>
                <w:rFonts w:ascii="Trebuchet MS" w:hAnsi="Trebuchet MS"/>
                <w:iCs/>
                <w:kern w:val="2"/>
                <w:sz w:val="22"/>
                <w:szCs w:val="22"/>
              </w:rPr>
              <w:t xml:space="preserve">galioja </w:t>
            </w:r>
            <w:r w:rsidR="00DF5409" w:rsidRPr="00D75EC0">
              <w:rPr>
                <w:rFonts w:ascii="Trebuchet MS" w:hAnsi="Trebuchet MS"/>
                <w:iCs/>
                <w:kern w:val="2"/>
                <w:sz w:val="22"/>
                <w:szCs w:val="22"/>
              </w:rPr>
              <w:t>2</w:t>
            </w:r>
            <w:r w:rsidR="00D75EC0" w:rsidRPr="00D75EC0">
              <w:rPr>
                <w:rFonts w:ascii="Trebuchet MS" w:hAnsi="Trebuchet MS"/>
                <w:iCs/>
                <w:kern w:val="2"/>
                <w:sz w:val="22"/>
                <w:szCs w:val="22"/>
              </w:rPr>
              <w:t>6</w:t>
            </w:r>
            <w:r w:rsidRPr="00D75EC0">
              <w:rPr>
                <w:rFonts w:ascii="Trebuchet MS" w:hAnsi="Trebuchet MS"/>
                <w:iCs/>
                <w:kern w:val="2"/>
                <w:sz w:val="22"/>
                <w:szCs w:val="22"/>
              </w:rPr>
              <w:t xml:space="preserve"> mėn</w:t>
            </w:r>
            <w:r>
              <w:rPr>
                <w:rFonts w:ascii="Trebuchet MS" w:hAnsi="Trebuchet MS"/>
                <w:iCs/>
                <w:kern w:val="2"/>
                <w:sz w:val="22"/>
                <w:szCs w:val="22"/>
              </w:rPr>
              <w:t>. (įskaitant atsiskaitymo terminą).</w:t>
            </w:r>
          </w:p>
          <w:p w14:paraId="0DC01EF2" w14:textId="4AB49016" w:rsidR="00642CDA" w:rsidRPr="00C07ED0" w:rsidRDefault="00642CDA" w:rsidP="00642CDA">
            <w:pPr>
              <w:rPr>
                <w:rFonts w:ascii="Trebuchet MS" w:hAnsi="Trebuchet MS"/>
                <w:color w:val="4472C4"/>
                <w:kern w:val="2"/>
                <w:sz w:val="22"/>
                <w:szCs w:val="22"/>
              </w:rPr>
            </w:pPr>
          </w:p>
        </w:tc>
      </w:tr>
      <w:tr w:rsidR="00642CDA" w:rsidRPr="00C07ED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Netaikoma</w:t>
            </w:r>
          </w:p>
          <w:p w14:paraId="032C164D" w14:textId="77777777" w:rsidR="00642CDA" w:rsidRPr="00C07ED0" w:rsidRDefault="00642CDA" w:rsidP="00642CDA">
            <w:pPr>
              <w:rPr>
                <w:rFonts w:ascii="Trebuchet MS" w:hAnsi="Trebuchet MS"/>
                <w:kern w:val="2"/>
                <w:sz w:val="22"/>
                <w:szCs w:val="22"/>
              </w:rPr>
            </w:pPr>
          </w:p>
          <w:p w14:paraId="5BFF1F84" w14:textId="11781B70" w:rsidR="00642CDA" w:rsidRPr="00C07ED0" w:rsidRDefault="00642CDA" w:rsidP="00642CDA">
            <w:pPr>
              <w:rPr>
                <w:rFonts w:ascii="Trebuchet MS" w:hAnsi="Trebuchet MS"/>
                <w:kern w:val="2"/>
                <w:sz w:val="22"/>
                <w:szCs w:val="22"/>
              </w:rPr>
            </w:pPr>
          </w:p>
        </w:tc>
      </w:tr>
      <w:tr w:rsidR="00642CDA" w:rsidRPr="00C07ED0" w14:paraId="0284242D" w14:textId="77777777">
        <w:trPr>
          <w:trHeight w:val="300"/>
        </w:trPr>
        <w:tc>
          <w:tcPr>
            <w:tcW w:w="9535" w:type="dxa"/>
            <w:gridSpan w:val="5"/>
          </w:tcPr>
          <w:p w14:paraId="05AABF9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12. SUTARTIES NUTRAUKIMAS</w:t>
            </w:r>
          </w:p>
        </w:tc>
      </w:tr>
      <w:tr w:rsidR="00642CDA" w:rsidRPr="00C07ED0" w14:paraId="02CDEAC4" w14:textId="77777777">
        <w:trPr>
          <w:trHeight w:val="300"/>
        </w:trPr>
        <w:tc>
          <w:tcPr>
            <w:tcW w:w="2532" w:type="dxa"/>
          </w:tcPr>
          <w:p w14:paraId="226C878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12.1. Sutarties nutraukimo pagrindai</w:t>
            </w:r>
          </w:p>
        </w:tc>
        <w:tc>
          <w:tcPr>
            <w:tcW w:w="7003" w:type="dxa"/>
            <w:gridSpan w:val="4"/>
          </w:tcPr>
          <w:p w14:paraId="5B970107" w14:textId="18F6AF56"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Sutartis gali būti nutraukiama rašytiniu Šalių susitarimu arba vienašališkai, Bendrosiose sąlygose nustatyta tvarka.</w:t>
            </w:r>
          </w:p>
          <w:p w14:paraId="6FAE0A4C" w14:textId="5D8EA708" w:rsidR="00642CDA" w:rsidRPr="00C07ED0" w:rsidRDefault="00642CDA" w:rsidP="00642CDA">
            <w:pPr>
              <w:rPr>
                <w:rFonts w:ascii="Trebuchet MS" w:hAnsi="Trebuchet MS"/>
                <w:color w:val="4472C4"/>
                <w:kern w:val="2"/>
                <w:sz w:val="22"/>
                <w:szCs w:val="22"/>
              </w:rPr>
            </w:pPr>
          </w:p>
        </w:tc>
      </w:tr>
      <w:tr w:rsidR="00642CDA" w:rsidRPr="00C07ED0" w14:paraId="69CB11D9" w14:textId="77777777">
        <w:trPr>
          <w:trHeight w:val="300"/>
        </w:trPr>
        <w:tc>
          <w:tcPr>
            <w:tcW w:w="2532" w:type="dxa"/>
          </w:tcPr>
          <w:p w14:paraId="30B41D12"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12.2. Esminiai Sutarties pažeidimai</w:t>
            </w:r>
          </w:p>
          <w:p w14:paraId="08CC1A68" w14:textId="77777777" w:rsidR="00642CDA" w:rsidRPr="00C07ED0" w:rsidRDefault="00642CDA" w:rsidP="00642CDA">
            <w:pPr>
              <w:rPr>
                <w:rFonts w:ascii="Trebuchet MS" w:hAnsi="Trebuchet MS"/>
                <w:b/>
                <w:bCs/>
                <w:kern w:val="2"/>
                <w:sz w:val="22"/>
                <w:szCs w:val="22"/>
              </w:rPr>
            </w:pPr>
          </w:p>
        </w:tc>
        <w:tc>
          <w:tcPr>
            <w:tcW w:w="7003" w:type="dxa"/>
            <w:gridSpan w:val="4"/>
          </w:tcPr>
          <w:p w14:paraId="4DB1A913" w14:textId="77777777" w:rsidR="00112BF3" w:rsidRPr="00B87A8C" w:rsidRDefault="00112BF3" w:rsidP="00112BF3">
            <w:pPr>
              <w:tabs>
                <w:tab w:val="left" w:pos="567"/>
                <w:tab w:val="left" w:pos="805"/>
                <w:tab w:val="left" w:pos="947"/>
              </w:tabs>
              <w:spacing w:line="257" w:lineRule="auto"/>
              <w:jc w:val="both"/>
              <w:rPr>
                <w:rFonts w:ascii="Trebuchet MS" w:eastAsia="Arial" w:hAnsi="Trebuchet MS"/>
                <w:kern w:val="2"/>
                <w:sz w:val="22"/>
                <w:szCs w:val="22"/>
                <w:lang w:val="lt"/>
              </w:rPr>
            </w:pPr>
            <w:r w:rsidRPr="00B87A8C">
              <w:rPr>
                <w:rFonts w:ascii="Trebuchet MS" w:eastAsia="Arial" w:hAnsi="Trebuchet MS"/>
                <w:kern w:val="2"/>
                <w:sz w:val="22"/>
                <w:szCs w:val="22"/>
                <w:lang w:val="lt"/>
              </w:rPr>
              <w:t>12.2.1. Tiekėjas pažeidžia šios Sutarties nuostatas, reglamentuojančias konkurenciją, intelektinės nuosavybės ar konfidencialios informacijos valdymą;</w:t>
            </w:r>
          </w:p>
          <w:p w14:paraId="33B01C8A" w14:textId="77777777" w:rsidR="00112BF3" w:rsidRDefault="00112BF3" w:rsidP="00112BF3">
            <w:pPr>
              <w:rPr>
                <w:rFonts w:ascii="Trebuchet MS" w:eastAsia="Arial" w:hAnsi="Trebuchet MS"/>
                <w:kern w:val="2"/>
                <w:sz w:val="22"/>
                <w:szCs w:val="22"/>
                <w:lang w:val="lt"/>
              </w:rPr>
            </w:pPr>
            <w:r w:rsidRPr="00B87A8C">
              <w:rPr>
                <w:rFonts w:ascii="Trebuchet MS" w:eastAsia="Arial" w:hAnsi="Trebuchet MS"/>
                <w:kern w:val="2"/>
                <w:sz w:val="22"/>
                <w:szCs w:val="22"/>
                <w:lang w:val="lt"/>
              </w:rPr>
              <w:t>12.2.2.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p w14:paraId="06439D6C" w14:textId="3AA649C2" w:rsidR="00112BF3" w:rsidRPr="00BF2760" w:rsidRDefault="00112BF3" w:rsidP="00112BF3">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BF2760">
              <w:rPr>
                <w:rFonts w:ascii="Trebuchet MS" w:eastAsia="Arial" w:hAnsi="Trebuchet MS"/>
                <w:kern w:val="2"/>
                <w:sz w:val="22"/>
                <w:szCs w:val="22"/>
                <w:lang w:val="lt"/>
              </w:rPr>
              <w:t>12.2.3 jeigu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suteikimo terminus ir priskaičiuotų netesybų už vėlavimą suma viršija 20 (dvidešimt) proc. Pradinės sutarties vertės;</w:t>
            </w:r>
          </w:p>
          <w:p w14:paraId="03DDA9E3" w14:textId="1BF8760C" w:rsidR="00642CDA" w:rsidRPr="00C07ED0" w:rsidRDefault="00112BF3" w:rsidP="00642CDA">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BF2760">
              <w:rPr>
                <w:rFonts w:ascii="Trebuchet MS" w:eastAsia="Arial" w:hAnsi="Trebuchet MS"/>
                <w:kern w:val="2"/>
                <w:sz w:val="22"/>
                <w:szCs w:val="22"/>
                <w:lang w:val="lt"/>
              </w:rPr>
              <w:lastRenderedPageBreak/>
              <w:t>12.2.4. Tiekėjas pažeidžia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w:t>
            </w:r>
            <w:r>
              <w:rPr>
                <w:rFonts w:ascii="Trebuchet MS" w:eastAsia="Arial" w:hAnsi="Trebuchet MS"/>
                <w:kern w:val="2"/>
                <w:sz w:val="22"/>
                <w:szCs w:val="22"/>
                <w:lang w:val="lt"/>
              </w:rPr>
              <w:t xml:space="preserve">tiekimo </w:t>
            </w:r>
            <w:r w:rsidRPr="00BF2760">
              <w:rPr>
                <w:rFonts w:ascii="Trebuchet MS" w:eastAsia="Arial" w:hAnsi="Trebuchet MS"/>
                <w:kern w:val="2"/>
                <w:sz w:val="22"/>
                <w:szCs w:val="22"/>
                <w:lang w:val="lt"/>
              </w:rPr>
              <w:t>terminus ir dėl P</w:t>
            </w:r>
            <w:r>
              <w:rPr>
                <w:rFonts w:ascii="Trebuchet MS" w:eastAsia="Arial" w:hAnsi="Trebuchet MS"/>
                <w:kern w:val="2"/>
                <w:sz w:val="22"/>
                <w:szCs w:val="22"/>
                <w:lang w:val="lt"/>
              </w:rPr>
              <w:t>rekių</w:t>
            </w:r>
            <w:r w:rsidRPr="00BF2760">
              <w:rPr>
                <w:rFonts w:ascii="Trebuchet MS" w:eastAsia="Arial" w:hAnsi="Trebuchet MS"/>
                <w:kern w:val="2"/>
                <w:sz w:val="22"/>
                <w:szCs w:val="22"/>
                <w:lang w:val="lt"/>
              </w:rPr>
              <w:t xml:space="preserve"> t</w:t>
            </w:r>
            <w:r>
              <w:rPr>
                <w:rFonts w:ascii="Trebuchet MS" w:eastAsia="Arial" w:hAnsi="Trebuchet MS"/>
                <w:kern w:val="2"/>
                <w:sz w:val="22"/>
                <w:szCs w:val="22"/>
                <w:lang w:val="lt"/>
              </w:rPr>
              <w:t>ie</w:t>
            </w:r>
            <w:r w:rsidRPr="00BF2760">
              <w:rPr>
                <w:rFonts w:ascii="Trebuchet MS" w:eastAsia="Arial" w:hAnsi="Trebuchet MS"/>
                <w:kern w:val="2"/>
                <w:sz w:val="22"/>
                <w:szCs w:val="22"/>
                <w:lang w:val="lt"/>
              </w:rPr>
              <w:t>kimo vėlavimo P</w:t>
            </w:r>
            <w:r>
              <w:rPr>
                <w:rFonts w:ascii="Trebuchet MS" w:eastAsia="Arial" w:hAnsi="Trebuchet MS"/>
                <w:kern w:val="2"/>
                <w:sz w:val="22"/>
                <w:szCs w:val="22"/>
                <w:lang w:val="lt"/>
              </w:rPr>
              <w:t>rekė</w:t>
            </w:r>
            <w:r w:rsidRPr="00BF2760">
              <w:rPr>
                <w:rFonts w:ascii="Trebuchet MS" w:eastAsia="Arial" w:hAnsi="Trebuchet MS"/>
                <w:kern w:val="2"/>
                <w:sz w:val="22"/>
                <w:szCs w:val="22"/>
                <w:lang w:val="lt"/>
              </w:rPr>
              <w:t>s tampa nebereikalingos</w:t>
            </w:r>
          </w:p>
        </w:tc>
      </w:tr>
      <w:tr w:rsidR="00642CDA" w:rsidRPr="00C07ED0" w14:paraId="66C5FB47" w14:textId="77777777">
        <w:trPr>
          <w:trHeight w:val="300"/>
        </w:trPr>
        <w:tc>
          <w:tcPr>
            <w:tcW w:w="9535" w:type="dxa"/>
            <w:gridSpan w:val="5"/>
          </w:tcPr>
          <w:p w14:paraId="2E78AE5D" w14:textId="69AF09B6" w:rsidR="00642CDA" w:rsidRPr="00C07ED0" w:rsidRDefault="00642CDA" w:rsidP="00294121">
            <w:pPr>
              <w:jc w:val="center"/>
              <w:rPr>
                <w:rFonts w:ascii="Trebuchet MS" w:hAnsi="Trebuchet MS"/>
                <w:kern w:val="2"/>
                <w:sz w:val="22"/>
                <w:szCs w:val="22"/>
              </w:rPr>
            </w:pPr>
            <w:r w:rsidRPr="00C07ED0">
              <w:rPr>
                <w:rFonts w:ascii="Trebuchet MS" w:hAnsi="Trebuchet MS"/>
                <w:b/>
                <w:bCs/>
                <w:kern w:val="2"/>
                <w:sz w:val="22"/>
                <w:szCs w:val="22"/>
              </w:rPr>
              <w:lastRenderedPageBreak/>
              <w:t>13. APLINKOSAUGINIAI IR SOCIALINIAI KRITERIJAI</w:t>
            </w:r>
          </w:p>
        </w:tc>
      </w:tr>
      <w:tr w:rsidR="00642CDA" w:rsidRPr="00C07ED0" w14:paraId="2A940830" w14:textId="77777777">
        <w:trPr>
          <w:trHeight w:val="300"/>
        </w:trPr>
        <w:tc>
          <w:tcPr>
            <w:tcW w:w="2532" w:type="dxa"/>
          </w:tcPr>
          <w:p w14:paraId="5445B64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13.1. Aplinkosauginių kriterijų nustatymo teisinis pagrindas</w:t>
            </w:r>
          </w:p>
        </w:tc>
        <w:tc>
          <w:tcPr>
            <w:tcW w:w="7003" w:type="dxa"/>
            <w:gridSpan w:val="4"/>
          </w:tcPr>
          <w:p w14:paraId="7B5734DA" w14:textId="77777777" w:rsidR="00112BF3" w:rsidRPr="00B87A8C" w:rsidRDefault="00112BF3" w:rsidP="00112BF3">
            <w:pPr>
              <w:jc w:val="both"/>
              <w:rPr>
                <w:rFonts w:ascii="Trebuchet MS" w:hAnsi="Trebuchet MS"/>
                <w:kern w:val="2"/>
                <w:sz w:val="22"/>
                <w:szCs w:val="22"/>
              </w:rPr>
            </w:pPr>
            <w:r w:rsidRPr="00B87A8C">
              <w:rPr>
                <w:rFonts w:ascii="Trebuchet MS" w:hAnsi="Trebuchet MS"/>
                <w:kern w:val="2"/>
                <w:sz w:val="22"/>
                <w:szCs w:val="22"/>
              </w:rPr>
              <w:t xml:space="preserve">Aplinkosauginiai kriterijai </w:t>
            </w:r>
            <w:r w:rsidRPr="00003BFC">
              <w:rPr>
                <w:rFonts w:ascii="Trebuchet MS" w:hAnsi="Trebuchet MS"/>
                <w:kern w:val="2"/>
                <w:sz w:val="22"/>
                <w:szCs w:val="22"/>
              </w:rPr>
              <w:t xml:space="preserve">Paslaugoms </w:t>
            </w:r>
            <w:r w:rsidRPr="00B87A8C">
              <w:rPr>
                <w:rFonts w:ascii="Trebuchet MS" w:hAnsi="Trebuchet MS"/>
                <w:kern w:val="2"/>
                <w:sz w:val="22"/>
                <w:szCs w:val="22"/>
              </w:rPr>
              <w:t>nustatomi vadovaujantis Aplinkos apsaugos kriterijų taikymo, vykdant žaliuosius pirkimus, tvarkos apra</w:t>
            </w:r>
            <w:r>
              <w:rPr>
                <w:rFonts w:ascii="Trebuchet MS" w:hAnsi="Trebuchet MS"/>
                <w:kern w:val="2"/>
                <w:sz w:val="22"/>
                <w:szCs w:val="22"/>
              </w:rPr>
              <w:t>šu</w:t>
            </w:r>
            <w:r w:rsidRPr="00B87A8C">
              <w:rPr>
                <w:rFonts w:ascii="Trebuchet MS" w:hAnsi="Trebuchet MS"/>
                <w:kern w:val="2"/>
                <w:sz w:val="22"/>
                <w:szCs w:val="22"/>
              </w:rPr>
              <w:t>, patvirtint</w:t>
            </w:r>
            <w:r>
              <w:rPr>
                <w:rFonts w:ascii="Trebuchet MS" w:hAnsi="Trebuchet MS"/>
                <w:kern w:val="2"/>
                <w:sz w:val="22"/>
                <w:szCs w:val="22"/>
              </w:rPr>
              <w:t>u</w:t>
            </w:r>
            <w:r w:rsidRPr="00B87A8C">
              <w:rPr>
                <w:rFonts w:ascii="Trebuchet MS" w:hAnsi="Trebuchet MS"/>
                <w:kern w:val="2"/>
                <w:sz w:val="22"/>
                <w:szCs w:val="22"/>
              </w:rPr>
              <w:t xml:space="preserve"> 2011 m. birželio 28 d. įsakymu </w:t>
            </w:r>
            <w:r w:rsidRPr="00B87A8C">
              <w:rPr>
                <w:rFonts w:ascii="Trebuchet MS" w:hAnsi="Trebuchet MS"/>
                <w:kern w:val="2"/>
                <w:sz w:val="22"/>
                <w:szCs w:val="22"/>
                <w:lang w:val="en-US"/>
              </w:rPr>
              <w:t>D1-508</w:t>
            </w:r>
            <w:r w:rsidRPr="00B87A8C">
              <w:rPr>
                <w:rFonts w:ascii="Trebuchet MS" w:hAnsi="Trebuchet MS"/>
                <w:kern w:val="2"/>
                <w:sz w:val="22"/>
                <w:szCs w:val="22"/>
              </w:rPr>
              <w:t xml:space="preserve"> „Dėl Aplinkos apsaugos kriterijų taikymo, vykdant žaliuosius pirkimus, tvarkos aprašo patvirtinimo“</w:t>
            </w:r>
            <w:r>
              <w:rPr>
                <w:rFonts w:ascii="Trebuchet MS" w:hAnsi="Trebuchet MS"/>
                <w:kern w:val="2"/>
                <w:sz w:val="22"/>
                <w:szCs w:val="22"/>
              </w:rPr>
              <w:t xml:space="preserve"> </w:t>
            </w:r>
            <w:r w:rsidRPr="00843E28">
              <w:rPr>
                <w:rFonts w:ascii="Trebuchet MS" w:hAnsi="Trebuchet MS"/>
                <w:kern w:val="2"/>
                <w:sz w:val="22"/>
                <w:szCs w:val="22"/>
                <w:shd w:val="clear" w:color="auto" w:fill="FFFFFF"/>
              </w:rPr>
              <w:t>(toliau – Tvarkos aprašas)</w:t>
            </w:r>
            <w:r w:rsidRPr="00B87A8C">
              <w:rPr>
                <w:rFonts w:ascii="Trebuchet MS" w:hAnsi="Trebuchet MS"/>
                <w:kern w:val="2"/>
                <w:sz w:val="22"/>
                <w:szCs w:val="22"/>
              </w:rPr>
              <w:t xml:space="preserve"> </w:t>
            </w:r>
            <w:bookmarkStart w:id="1" w:name="_Hlk192524114"/>
            <w:r w:rsidRPr="00B87A8C">
              <w:rPr>
                <w:rFonts w:ascii="Trebuchet MS" w:hAnsi="Trebuchet MS"/>
                <w:kern w:val="2"/>
                <w:sz w:val="22"/>
                <w:szCs w:val="22"/>
              </w:rPr>
              <w:t>4.4.3 ir 4.4.4.1 papunkčiais.</w:t>
            </w:r>
            <w:bookmarkEnd w:id="1"/>
          </w:p>
          <w:p w14:paraId="4B6631DF" w14:textId="3D106A19" w:rsidR="00642CDA" w:rsidRPr="00C07ED0" w:rsidRDefault="00112BF3" w:rsidP="00294121">
            <w:pPr>
              <w:jc w:val="both"/>
              <w:rPr>
                <w:rFonts w:ascii="Trebuchet MS" w:hAnsi="Trebuchet MS"/>
                <w:b/>
                <w:bCs/>
                <w:kern w:val="2"/>
                <w:sz w:val="22"/>
                <w:szCs w:val="22"/>
              </w:rPr>
            </w:pPr>
            <w:r w:rsidRPr="00843E28">
              <w:rPr>
                <w:rFonts w:ascii="Trebuchet MS" w:hAnsi="Trebuchet MS"/>
                <w:sz w:val="22"/>
                <w:szCs w:val="22"/>
              </w:rPr>
              <w:t xml:space="preserve">Šalys, siekdamos užtikrinti aplinkosauginių principų laikymąsi, </w:t>
            </w:r>
            <w:r>
              <w:rPr>
                <w:rFonts w:ascii="Trebuchet MS" w:hAnsi="Trebuchet MS"/>
                <w:sz w:val="22"/>
                <w:szCs w:val="22"/>
              </w:rPr>
              <w:t xml:space="preserve">įsipareigoja </w:t>
            </w:r>
            <w:r w:rsidRPr="0007004D">
              <w:rPr>
                <w:rFonts w:ascii="Trebuchet MS" w:hAnsi="Trebuchet MS"/>
                <w:sz w:val="22"/>
                <w:szCs w:val="22"/>
              </w:rPr>
              <w:t xml:space="preserve">mažinti popieriaus sunaudojimą, atsisakyti nebūtino dokumentų kopijavimo ir spausdinimo, rengiama dokumentacija, kiek tai įmanoma, </w:t>
            </w:r>
            <w:r>
              <w:rPr>
                <w:rFonts w:ascii="Trebuchet MS" w:hAnsi="Trebuchet MS"/>
                <w:sz w:val="22"/>
                <w:szCs w:val="22"/>
              </w:rPr>
              <w:t xml:space="preserve">Pirkėjui </w:t>
            </w:r>
            <w:r w:rsidRPr="0007004D">
              <w:rPr>
                <w:rFonts w:ascii="Trebuchet MS" w:hAnsi="Trebuchet MS"/>
                <w:sz w:val="22"/>
                <w:szCs w:val="22"/>
              </w:rPr>
              <w:t>turi būti pateikta elektroniniu formatu, o dokumentacija, kuri turi būti pasirašoma, pasirašoma elektroniniu parašu. Esant būtinybei spausdinti, naudojamas</w:t>
            </w:r>
            <w:r>
              <w:rPr>
                <w:rFonts w:ascii="Trebuchet MS" w:hAnsi="Trebuchet MS"/>
                <w:sz w:val="22"/>
                <w:szCs w:val="22"/>
              </w:rPr>
              <w:t xml:space="preserve"> </w:t>
            </w:r>
            <w:r w:rsidRPr="0007004D">
              <w:rPr>
                <w:rFonts w:ascii="Trebuchet MS" w:hAnsi="Trebuchet MS"/>
                <w:sz w:val="22"/>
                <w:szCs w:val="22"/>
              </w:rPr>
              <w:t xml:space="preserve">perdirbtas popierius, kuris atitinka žaliojo pirkimo reikalavimus, patvirtintus </w:t>
            </w:r>
            <w:r>
              <w:rPr>
                <w:rFonts w:ascii="Trebuchet MS" w:hAnsi="Trebuchet MS"/>
                <w:sz w:val="22"/>
                <w:szCs w:val="22"/>
              </w:rPr>
              <w:t>Tvarkos apraše</w:t>
            </w:r>
          </w:p>
        </w:tc>
      </w:tr>
      <w:tr w:rsidR="00642CDA" w:rsidRPr="00C07ED0" w14:paraId="032072CC" w14:textId="77777777">
        <w:trPr>
          <w:trHeight w:val="300"/>
        </w:trPr>
        <w:tc>
          <w:tcPr>
            <w:tcW w:w="2532" w:type="dxa"/>
          </w:tcPr>
          <w:p w14:paraId="0C0ADA8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13.2.  Su perkamomis Prekėmis susiję socialiniai kriterijai</w:t>
            </w:r>
          </w:p>
        </w:tc>
        <w:tc>
          <w:tcPr>
            <w:tcW w:w="7003" w:type="dxa"/>
            <w:gridSpan w:val="4"/>
          </w:tcPr>
          <w:p w14:paraId="176F2725" w14:textId="77777777" w:rsidR="00642CDA" w:rsidRPr="00C07ED0" w:rsidRDefault="00642CDA" w:rsidP="00642CDA">
            <w:pPr>
              <w:rPr>
                <w:rFonts w:ascii="Trebuchet MS" w:hAnsi="Trebuchet MS"/>
                <w:color w:val="000000"/>
                <w:kern w:val="2"/>
                <w:sz w:val="22"/>
                <w:szCs w:val="22"/>
                <w:shd w:val="clear" w:color="auto" w:fill="FFFFFF"/>
              </w:rPr>
            </w:pPr>
            <w:r w:rsidRPr="00C07ED0">
              <w:rPr>
                <w:rFonts w:ascii="Trebuchet MS" w:hAnsi="Trebuchet MS"/>
                <w:color w:val="000000"/>
                <w:kern w:val="2"/>
                <w:sz w:val="22"/>
                <w:szCs w:val="22"/>
                <w:shd w:val="clear" w:color="auto" w:fill="FFFFFF"/>
              </w:rPr>
              <w:t>Netaikoma</w:t>
            </w:r>
          </w:p>
          <w:p w14:paraId="1E3D7AB4" w14:textId="77777777" w:rsidR="00642CDA" w:rsidRPr="00C07ED0" w:rsidRDefault="00642CDA" w:rsidP="00642CDA">
            <w:pPr>
              <w:rPr>
                <w:rFonts w:ascii="Trebuchet MS" w:hAnsi="Trebuchet MS"/>
                <w:color w:val="000000"/>
                <w:kern w:val="2"/>
                <w:sz w:val="22"/>
                <w:szCs w:val="22"/>
                <w:shd w:val="clear" w:color="auto" w:fill="FFFFFF"/>
              </w:rPr>
            </w:pPr>
          </w:p>
          <w:p w14:paraId="7834229A" w14:textId="493A960F" w:rsidR="00642CDA" w:rsidRPr="00C07ED0" w:rsidRDefault="00642CDA" w:rsidP="00642CDA">
            <w:pPr>
              <w:rPr>
                <w:rFonts w:ascii="Trebuchet MS" w:hAnsi="Trebuchet MS"/>
                <w:color w:val="0070C0"/>
                <w:kern w:val="2"/>
                <w:sz w:val="22"/>
                <w:szCs w:val="22"/>
              </w:rPr>
            </w:pPr>
          </w:p>
        </w:tc>
      </w:tr>
      <w:tr w:rsidR="00642CDA" w:rsidRPr="00C07ED0" w14:paraId="07F0FFD0" w14:textId="77777777">
        <w:trPr>
          <w:trHeight w:val="300"/>
        </w:trPr>
        <w:tc>
          <w:tcPr>
            <w:tcW w:w="9535" w:type="dxa"/>
            <w:gridSpan w:val="5"/>
          </w:tcPr>
          <w:p w14:paraId="0EE0B189"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 xml:space="preserve">14. BENDRŲJŲ SĄLYGŲ PAKEITIMAI IR PAPILDYMAI </w:t>
            </w:r>
          </w:p>
          <w:p w14:paraId="5D079BCD" w14:textId="77777777" w:rsidR="00642CDA" w:rsidRPr="00C07ED0" w:rsidRDefault="00642CDA" w:rsidP="00642CDA">
            <w:pPr>
              <w:jc w:val="center"/>
              <w:rPr>
                <w:rFonts w:ascii="Trebuchet MS" w:hAnsi="Trebuchet MS"/>
                <w:kern w:val="2"/>
                <w:sz w:val="22"/>
                <w:szCs w:val="22"/>
              </w:rPr>
            </w:pPr>
            <w:r w:rsidRPr="00C07ED0">
              <w:rPr>
                <w:rFonts w:ascii="Trebuchet MS" w:hAnsi="Trebuchet MS"/>
                <w:kern w:val="2"/>
                <w:sz w:val="22"/>
                <w:szCs w:val="22"/>
              </w:rPr>
              <w:t xml:space="preserve">(jeigu būtina dėl konkretaus Sutarties dalyko specifikos) </w:t>
            </w:r>
          </w:p>
        </w:tc>
      </w:tr>
      <w:tr w:rsidR="00642CDA" w:rsidRPr="00C07ED0" w14:paraId="6259D831" w14:textId="77777777">
        <w:trPr>
          <w:trHeight w:val="300"/>
        </w:trPr>
        <w:tc>
          <w:tcPr>
            <w:tcW w:w="2532" w:type="dxa"/>
          </w:tcPr>
          <w:p w14:paraId="43927719"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 xml:space="preserve">14.1. </w:t>
            </w:r>
          </w:p>
        </w:tc>
        <w:tc>
          <w:tcPr>
            <w:tcW w:w="7003" w:type="dxa"/>
            <w:gridSpan w:val="4"/>
          </w:tcPr>
          <w:p w14:paraId="612BA4B0"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pakeisti nurodytą Sutarties Bendrųjų sąlygų punktą ir išdėstyti jį nauja redakcija: ____.</w:t>
            </w:r>
          </w:p>
        </w:tc>
      </w:tr>
      <w:tr w:rsidR="00642CDA" w:rsidRPr="00C07ED0" w14:paraId="6B254F73" w14:textId="77777777">
        <w:trPr>
          <w:trHeight w:val="300"/>
        </w:trPr>
        <w:tc>
          <w:tcPr>
            <w:tcW w:w="2532" w:type="dxa"/>
          </w:tcPr>
          <w:p w14:paraId="2BC7AAFD"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14.2.</w:t>
            </w:r>
          </w:p>
        </w:tc>
        <w:tc>
          <w:tcPr>
            <w:tcW w:w="7003" w:type="dxa"/>
            <w:gridSpan w:val="4"/>
          </w:tcPr>
          <w:p w14:paraId="242644AC"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papildyti Sutarties Bendrąsias sąlygas nurodytu punktu, tačiau kitų punktų numeracijos nekeisti: ________.</w:t>
            </w:r>
          </w:p>
        </w:tc>
      </w:tr>
      <w:tr w:rsidR="00642CDA" w:rsidRPr="00C07ED0" w14:paraId="5A0B465D" w14:textId="77777777">
        <w:trPr>
          <w:trHeight w:val="300"/>
        </w:trPr>
        <w:tc>
          <w:tcPr>
            <w:tcW w:w="2532" w:type="dxa"/>
          </w:tcPr>
          <w:p w14:paraId="1165EE3C"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14.3.</w:t>
            </w:r>
          </w:p>
        </w:tc>
        <w:tc>
          <w:tcPr>
            <w:tcW w:w="7003" w:type="dxa"/>
            <w:gridSpan w:val="4"/>
          </w:tcPr>
          <w:p w14:paraId="25D43BEA"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Šalys susitaria išbraukti nurodytą Sutarties Bendrųjų sąlygų punktą, tačiau kitų punktų numeracijos nekeisti: _____.</w:t>
            </w:r>
          </w:p>
        </w:tc>
      </w:tr>
      <w:tr w:rsidR="00642CDA" w:rsidRPr="00C07ED0" w14:paraId="79071BC9" w14:textId="77777777">
        <w:trPr>
          <w:trHeight w:val="300"/>
        </w:trPr>
        <w:tc>
          <w:tcPr>
            <w:tcW w:w="2532" w:type="dxa"/>
          </w:tcPr>
          <w:p w14:paraId="7D974D20"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14.4.</w:t>
            </w:r>
          </w:p>
        </w:tc>
        <w:tc>
          <w:tcPr>
            <w:tcW w:w="7003" w:type="dxa"/>
            <w:gridSpan w:val="4"/>
          </w:tcPr>
          <w:p w14:paraId="3076C1AE" w14:textId="77777777" w:rsidR="00642CDA" w:rsidRPr="00C07ED0" w:rsidRDefault="00642CDA" w:rsidP="00642CDA">
            <w:pPr>
              <w:rPr>
                <w:rFonts w:ascii="Trebuchet MS" w:hAnsi="Trebuchet MS"/>
                <w:color w:val="4472C4"/>
                <w:kern w:val="2"/>
                <w:sz w:val="22"/>
                <w:szCs w:val="22"/>
              </w:rPr>
            </w:pPr>
            <w:r w:rsidRPr="00C07ED0">
              <w:rPr>
                <w:rFonts w:ascii="Trebuchet MS" w:hAnsi="Trebuchet MS"/>
                <w:color w:val="4472C4"/>
                <w:kern w:val="2"/>
                <w:sz w:val="22"/>
                <w:szCs w:val="22"/>
              </w:rPr>
              <w:t>(pildyti jei nustatomos kitokios nei Sutarties Bendrosiose sąlygose nustatytos nuostatos dėl Prekių intelektinės nuosavybės):</w:t>
            </w:r>
          </w:p>
          <w:p w14:paraId="56F11031" w14:textId="77777777" w:rsidR="00642CDA" w:rsidRPr="00C07ED0" w:rsidRDefault="00642CDA" w:rsidP="00642CDA">
            <w:pPr>
              <w:rPr>
                <w:rFonts w:ascii="Trebuchet MS" w:hAnsi="Trebuchet MS"/>
                <w:color w:val="0070C0"/>
                <w:kern w:val="2"/>
                <w:sz w:val="22"/>
                <w:szCs w:val="22"/>
              </w:rPr>
            </w:pPr>
          </w:p>
        </w:tc>
      </w:tr>
      <w:tr w:rsidR="00642CDA" w:rsidRPr="00C07ED0" w14:paraId="35D09A71" w14:textId="77777777">
        <w:trPr>
          <w:trHeight w:val="300"/>
        </w:trPr>
        <w:tc>
          <w:tcPr>
            <w:tcW w:w="2532" w:type="dxa"/>
          </w:tcPr>
          <w:p w14:paraId="20C1F51E" w14:textId="77777777" w:rsidR="00642CDA" w:rsidRPr="00C07ED0" w:rsidRDefault="00642CDA" w:rsidP="00642CDA">
            <w:pPr>
              <w:rPr>
                <w:rFonts w:ascii="Trebuchet MS" w:hAnsi="Trebuchet MS"/>
                <w:b/>
                <w:bCs/>
                <w:kern w:val="2"/>
                <w:sz w:val="22"/>
                <w:szCs w:val="22"/>
              </w:rPr>
            </w:pPr>
            <w:r w:rsidRPr="00C07ED0">
              <w:rPr>
                <w:rFonts w:ascii="Trebuchet MS" w:hAnsi="Trebuchet MS"/>
                <w:b/>
                <w:bCs/>
                <w:kern w:val="2"/>
                <w:sz w:val="22"/>
                <w:szCs w:val="22"/>
              </w:rPr>
              <w:t>14.5.</w:t>
            </w:r>
          </w:p>
        </w:tc>
        <w:tc>
          <w:tcPr>
            <w:tcW w:w="7003" w:type="dxa"/>
            <w:gridSpan w:val="4"/>
          </w:tcPr>
          <w:p w14:paraId="4BE5468E" w14:textId="77777777" w:rsidR="00642CDA" w:rsidRPr="00C07ED0" w:rsidRDefault="00642CDA" w:rsidP="00642CDA">
            <w:pPr>
              <w:rPr>
                <w:rFonts w:ascii="Trebuchet MS" w:hAnsi="Trebuchet MS"/>
                <w:kern w:val="2"/>
                <w:sz w:val="22"/>
                <w:szCs w:val="22"/>
              </w:rPr>
            </w:pPr>
            <w:r w:rsidRPr="00C07ED0">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642CDA" w:rsidRPr="00C07ED0" w14:paraId="063A7063" w14:textId="77777777">
        <w:trPr>
          <w:trHeight w:val="300"/>
        </w:trPr>
        <w:tc>
          <w:tcPr>
            <w:tcW w:w="9535" w:type="dxa"/>
            <w:gridSpan w:val="5"/>
          </w:tcPr>
          <w:p w14:paraId="1EC1A743"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 SUTARTIES PRIEDAI</w:t>
            </w:r>
          </w:p>
        </w:tc>
      </w:tr>
      <w:tr w:rsidR="00642CDA" w:rsidRPr="00C07ED0" w14:paraId="1493342A" w14:textId="77777777">
        <w:trPr>
          <w:trHeight w:val="300"/>
        </w:trPr>
        <w:tc>
          <w:tcPr>
            <w:tcW w:w="2532" w:type="dxa"/>
          </w:tcPr>
          <w:p w14:paraId="0AF63E8A"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15.1. Priedas Nr. 1</w:t>
            </w:r>
          </w:p>
        </w:tc>
        <w:tc>
          <w:tcPr>
            <w:tcW w:w="7003" w:type="dxa"/>
            <w:gridSpan w:val="4"/>
          </w:tcPr>
          <w:p w14:paraId="23C9ECEE" w14:textId="73C397DA" w:rsidR="00642CDA" w:rsidRPr="00C07ED0" w:rsidRDefault="00642CDA" w:rsidP="00642CDA">
            <w:pPr>
              <w:rPr>
                <w:rFonts w:ascii="Trebuchet MS" w:hAnsi="Trebuchet MS"/>
                <w:b/>
                <w:bCs/>
                <w:kern w:val="2"/>
                <w:sz w:val="22"/>
                <w:szCs w:val="22"/>
              </w:rPr>
            </w:pPr>
            <w:r>
              <w:rPr>
                <w:rFonts w:ascii="Trebuchet MS" w:hAnsi="Trebuchet MS"/>
                <w:b/>
                <w:bCs/>
                <w:kern w:val="2"/>
                <w:sz w:val="22"/>
                <w:szCs w:val="22"/>
              </w:rPr>
              <w:t>Techninė specifikacija</w:t>
            </w:r>
          </w:p>
        </w:tc>
      </w:tr>
      <w:tr w:rsidR="00642CDA" w:rsidRPr="00C07ED0" w14:paraId="4C75E455" w14:textId="77777777">
        <w:trPr>
          <w:trHeight w:val="300"/>
        </w:trPr>
        <w:tc>
          <w:tcPr>
            <w:tcW w:w="2532" w:type="dxa"/>
          </w:tcPr>
          <w:p w14:paraId="6E44F09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15.2. Priedas Nr. 2</w:t>
            </w:r>
          </w:p>
        </w:tc>
        <w:tc>
          <w:tcPr>
            <w:tcW w:w="7003" w:type="dxa"/>
            <w:gridSpan w:val="4"/>
          </w:tcPr>
          <w:p w14:paraId="65CEE00B" w14:textId="5D8DB38E" w:rsidR="00642CDA" w:rsidRPr="00C07ED0" w:rsidRDefault="00112BF3" w:rsidP="00600F64">
            <w:pPr>
              <w:rPr>
                <w:rFonts w:ascii="Trebuchet MS" w:hAnsi="Trebuchet MS"/>
                <w:b/>
                <w:bCs/>
                <w:kern w:val="2"/>
                <w:sz w:val="22"/>
                <w:szCs w:val="22"/>
              </w:rPr>
            </w:pPr>
            <w:r>
              <w:rPr>
                <w:rFonts w:ascii="Trebuchet MS" w:hAnsi="Trebuchet MS"/>
                <w:b/>
                <w:bCs/>
                <w:kern w:val="2"/>
                <w:sz w:val="22"/>
                <w:szCs w:val="22"/>
              </w:rPr>
              <w:t>Tiekėjo pasiūlymas</w:t>
            </w:r>
          </w:p>
        </w:tc>
      </w:tr>
      <w:tr w:rsidR="00642CDA" w:rsidRPr="00C07ED0" w14:paraId="369E96F2" w14:textId="77777777">
        <w:trPr>
          <w:trHeight w:val="300"/>
        </w:trPr>
        <w:tc>
          <w:tcPr>
            <w:tcW w:w="2532" w:type="dxa"/>
          </w:tcPr>
          <w:p w14:paraId="61C55EA7"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15.3. Priedas Nr. 3</w:t>
            </w:r>
          </w:p>
        </w:tc>
        <w:tc>
          <w:tcPr>
            <w:tcW w:w="7003" w:type="dxa"/>
            <w:gridSpan w:val="4"/>
          </w:tcPr>
          <w:p w14:paraId="6BCD1B56" w14:textId="77777777" w:rsidR="00642CDA" w:rsidRPr="00C07ED0" w:rsidRDefault="00642CDA" w:rsidP="00642CDA">
            <w:pPr>
              <w:jc w:val="center"/>
              <w:rPr>
                <w:rFonts w:ascii="Trebuchet MS" w:hAnsi="Trebuchet MS"/>
                <w:b/>
                <w:bCs/>
                <w:kern w:val="2"/>
                <w:sz w:val="22"/>
                <w:szCs w:val="22"/>
              </w:rPr>
            </w:pPr>
          </w:p>
        </w:tc>
      </w:tr>
      <w:tr w:rsidR="00642CDA" w:rsidRPr="00C07ED0" w14:paraId="29AA4422" w14:textId="77777777">
        <w:tc>
          <w:tcPr>
            <w:tcW w:w="9535" w:type="dxa"/>
            <w:gridSpan w:val="5"/>
          </w:tcPr>
          <w:p w14:paraId="3ACEC6B8"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16. ŠALIŲ ATSTOVŲ PARAŠAI</w:t>
            </w:r>
          </w:p>
        </w:tc>
      </w:tr>
      <w:tr w:rsidR="00642CDA" w:rsidRPr="00C07ED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b/>
                <w:bCs/>
                <w:kern w:val="2"/>
                <w:sz w:val="22"/>
                <w:szCs w:val="22"/>
              </w:rPr>
              <w:t>TIEKĖJAS</w:t>
            </w:r>
          </w:p>
        </w:tc>
      </w:tr>
      <w:tr w:rsidR="00642CDA" w:rsidRPr="00C07ED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E90640" w14:textId="77777777" w:rsidR="003001B9" w:rsidRPr="003001B9" w:rsidRDefault="003001B9" w:rsidP="00642CDA">
            <w:pPr>
              <w:jc w:val="center"/>
              <w:rPr>
                <w:rFonts w:ascii="Trebuchet MS" w:hAnsi="Trebuchet MS"/>
                <w:kern w:val="2"/>
                <w:sz w:val="22"/>
                <w:szCs w:val="22"/>
              </w:rPr>
            </w:pPr>
            <w:r w:rsidRPr="003001B9">
              <w:rPr>
                <w:rFonts w:ascii="Trebuchet MS" w:hAnsi="Trebuchet MS"/>
                <w:kern w:val="2"/>
                <w:sz w:val="22"/>
                <w:szCs w:val="22"/>
              </w:rPr>
              <w:t>Viršininko pavaduotojas</w:t>
            </w:r>
          </w:p>
          <w:p w14:paraId="79278680" w14:textId="453413D1" w:rsidR="00642CDA" w:rsidRPr="00C07ED0" w:rsidRDefault="003001B9" w:rsidP="00642CDA">
            <w:pPr>
              <w:jc w:val="center"/>
              <w:rPr>
                <w:rFonts w:ascii="Trebuchet MS" w:hAnsi="Trebuchet MS"/>
                <w:color w:val="4472C4"/>
                <w:kern w:val="2"/>
                <w:sz w:val="22"/>
                <w:szCs w:val="22"/>
              </w:rPr>
            </w:pPr>
            <w:r w:rsidRPr="003001B9">
              <w:rPr>
                <w:rFonts w:ascii="Trebuchet MS" w:hAnsi="Trebuchet MS"/>
                <w:kern w:val="2"/>
                <w:sz w:val="22"/>
                <w:szCs w:val="22"/>
              </w:rPr>
              <w:t xml:space="preserve"> Martynas Endrijaitis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642CDA" w:rsidRPr="00C07ED0" w:rsidRDefault="00642CDA" w:rsidP="00642CDA">
            <w:pPr>
              <w:jc w:val="center"/>
              <w:rPr>
                <w:rFonts w:ascii="Trebuchet MS" w:hAnsi="Trebuchet MS"/>
                <w:b/>
                <w:bCs/>
                <w:kern w:val="2"/>
                <w:sz w:val="22"/>
                <w:szCs w:val="22"/>
              </w:rPr>
            </w:pPr>
            <w:r w:rsidRPr="00C07ED0">
              <w:rPr>
                <w:rFonts w:ascii="Trebuchet MS" w:hAnsi="Trebuchet MS"/>
                <w:color w:val="4472C4"/>
                <w:kern w:val="2"/>
                <w:sz w:val="22"/>
                <w:szCs w:val="22"/>
              </w:rPr>
              <w:t>(nurodomos atstovo pareigos, vardas, pavardė)</w:t>
            </w:r>
          </w:p>
        </w:tc>
      </w:tr>
      <w:tr w:rsidR="00642CDA" w:rsidRPr="00C07ED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642CDA" w:rsidRPr="00C07ED0" w:rsidRDefault="00642CDA" w:rsidP="00642CDA">
            <w:pPr>
              <w:jc w:val="center"/>
              <w:rPr>
                <w:rFonts w:ascii="Trebuchet MS" w:hAnsi="Trebuchet MS"/>
                <w:b/>
                <w:bCs/>
                <w:color w:val="4472C4"/>
                <w:kern w:val="2"/>
                <w:sz w:val="22"/>
                <w:szCs w:val="22"/>
              </w:rPr>
            </w:pPr>
          </w:p>
          <w:p w14:paraId="5F978D19"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p w14:paraId="540CDEA8" w14:textId="77777777" w:rsidR="00642CDA" w:rsidRPr="00C07ED0" w:rsidRDefault="00642CDA" w:rsidP="00642CDA">
            <w:pPr>
              <w:jc w:val="center"/>
              <w:rPr>
                <w:rFonts w:ascii="Trebuchet MS" w:hAnsi="Trebuchet MS"/>
                <w:b/>
                <w:bCs/>
                <w:color w:val="4472C4"/>
                <w:kern w:val="2"/>
                <w:sz w:val="22"/>
                <w:szCs w:val="22"/>
              </w:rPr>
            </w:pPr>
          </w:p>
          <w:p w14:paraId="0CC6C66D" w14:textId="77777777" w:rsidR="00642CDA" w:rsidRPr="00C07ED0" w:rsidRDefault="00642CDA" w:rsidP="00642CDA">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642CDA" w:rsidRPr="00C07ED0" w:rsidRDefault="00642CDA" w:rsidP="00642CDA">
            <w:pPr>
              <w:jc w:val="center"/>
              <w:rPr>
                <w:rFonts w:ascii="Trebuchet MS" w:hAnsi="Trebuchet MS"/>
                <w:b/>
                <w:bCs/>
                <w:color w:val="4472C4"/>
                <w:kern w:val="2"/>
                <w:sz w:val="22"/>
                <w:szCs w:val="22"/>
              </w:rPr>
            </w:pPr>
          </w:p>
          <w:p w14:paraId="449EF7AE" w14:textId="77777777" w:rsidR="00642CDA" w:rsidRPr="00C07ED0" w:rsidRDefault="00642CDA" w:rsidP="00642CDA">
            <w:pPr>
              <w:jc w:val="center"/>
              <w:rPr>
                <w:rFonts w:ascii="Trebuchet MS" w:hAnsi="Trebuchet MS"/>
                <w:b/>
                <w:bCs/>
                <w:color w:val="4472C4"/>
                <w:kern w:val="2"/>
                <w:sz w:val="22"/>
                <w:szCs w:val="22"/>
              </w:rPr>
            </w:pPr>
            <w:r w:rsidRPr="00C07ED0">
              <w:rPr>
                <w:rFonts w:ascii="Trebuchet MS" w:hAnsi="Trebuchet MS"/>
                <w:b/>
                <w:bCs/>
                <w:color w:val="4472C4"/>
                <w:kern w:val="2"/>
                <w:sz w:val="22"/>
                <w:szCs w:val="22"/>
              </w:rPr>
              <w:t>(parašas)</w:t>
            </w:r>
          </w:p>
        </w:tc>
      </w:tr>
    </w:tbl>
    <w:p w14:paraId="45B40A95" w14:textId="77777777" w:rsidR="00B767F3" w:rsidRPr="00C07ED0" w:rsidRDefault="00B767F3" w:rsidP="00294121">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2706E28D" w14:textId="77777777" w:rsidR="00B767F3" w:rsidRPr="00C07ED0" w:rsidRDefault="00DD7479">
      <w:pPr>
        <w:jc w:val="center"/>
        <w:rPr>
          <w:rFonts w:ascii="Trebuchet MS" w:hAnsi="Trebuchet MS"/>
          <w:sz w:val="22"/>
          <w:szCs w:val="22"/>
        </w:rPr>
      </w:pPr>
      <w:r w:rsidRPr="00C07ED0">
        <w:rPr>
          <w:rFonts w:ascii="Trebuchet MS" w:hAnsi="Trebuchet MS"/>
          <w:color w:val="000000"/>
          <w:sz w:val="22"/>
          <w:szCs w:val="22"/>
        </w:rPr>
        <w:t>_______________</w:t>
      </w:r>
    </w:p>
    <w:p w14:paraId="128CFE0D" w14:textId="07949DAB" w:rsidR="003E337C" w:rsidRDefault="00112BF3">
      <w:pPr>
        <w:rPr>
          <w:rFonts w:ascii="Trebuchet MS" w:hAnsi="Trebuchet MS"/>
          <w:sz w:val="22"/>
          <w:szCs w:val="22"/>
        </w:rPr>
      </w:pPr>
      <w:r>
        <w:rPr>
          <w:rFonts w:ascii="Trebuchet MS" w:hAnsi="Trebuchet MS"/>
          <w:sz w:val="22"/>
          <w:szCs w:val="22"/>
        </w:rPr>
        <w:br w:type="page"/>
      </w:r>
    </w:p>
    <w:p w14:paraId="62B8596F" w14:textId="3AC09C5B" w:rsidR="003E337C" w:rsidRDefault="003E337C" w:rsidP="003E337C">
      <w:pPr>
        <w:jc w:val="right"/>
        <w:rPr>
          <w:rFonts w:ascii="Trebuchet MS" w:hAnsi="Trebuchet MS"/>
          <w:sz w:val="22"/>
          <w:szCs w:val="22"/>
        </w:rPr>
      </w:pPr>
      <w:r w:rsidRPr="003E337C">
        <w:rPr>
          <w:rFonts w:ascii="Trebuchet MS" w:hAnsi="Trebuchet MS"/>
          <w:sz w:val="22"/>
          <w:szCs w:val="22"/>
        </w:rPr>
        <w:lastRenderedPageBreak/>
        <w:t>Sutarties 1 priedas</w:t>
      </w:r>
    </w:p>
    <w:p w14:paraId="554BE8B1" w14:textId="77777777" w:rsidR="003E337C" w:rsidRDefault="003E337C">
      <w:pPr>
        <w:rPr>
          <w:rFonts w:ascii="Trebuchet MS" w:hAnsi="Trebuchet MS"/>
          <w:sz w:val="22"/>
          <w:szCs w:val="22"/>
        </w:rPr>
      </w:pPr>
    </w:p>
    <w:p w14:paraId="616C3241" w14:textId="4BF7D11A" w:rsidR="00DE5905" w:rsidRDefault="003E337C" w:rsidP="00294121">
      <w:pPr>
        <w:jc w:val="center"/>
        <w:rPr>
          <w:rFonts w:ascii="Trebuchet MS" w:hAnsi="Trebuchet MS"/>
          <w:sz w:val="22"/>
          <w:szCs w:val="22"/>
        </w:rPr>
      </w:pPr>
      <w:r w:rsidRPr="003E337C">
        <w:rPr>
          <w:rFonts w:ascii="Trebuchet MS" w:hAnsi="Trebuchet MS"/>
          <w:sz w:val="22"/>
          <w:szCs w:val="22"/>
        </w:rPr>
        <w:t>TECHNINĖ SPECIFIKACIJA</w:t>
      </w:r>
    </w:p>
    <w:p w14:paraId="0ED0CC2C" w14:textId="77777777" w:rsidR="00DE5905" w:rsidRDefault="00DE5905" w:rsidP="003E337C">
      <w:pPr>
        <w:jc w:val="center"/>
        <w:rPr>
          <w:rFonts w:ascii="Trebuchet MS" w:hAnsi="Trebuchet MS"/>
          <w:sz w:val="22"/>
          <w:szCs w:val="22"/>
        </w:rPr>
      </w:pPr>
    </w:p>
    <w:p w14:paraId="1869FF39" w14:textId="6B716BA8" w:rsidR="00294121" w:rsidRPr="00294121" w:rsidRDefault="00294121" w:rsidP="00362C37">
      <w:pPr>
        <w:pStyle w:val="Sraopastraipa"/>
        <w:numPr>
          <w:ilvl w:val="0"/>
          <w:numId w:val="3"/>
        </w:numPr>
        <w:tabs>
          <w:tab w:val="left" w:pos="993"/>
        </w:tabs>
        <w:ind w:left="0" w:firstLine="567"/>
        <w:jc w:val="both"/>
        <w:rPr>
          <w:rFonts w:ascii="Trebuchet MS" w:hAnsi="Trebuchet MS"/>
          <w:sz w:val="22"/>
          <w:szCs w:val="22"/>
        </w:rPr>
      </w:pPr>
      <w:r w:rsidRPr="00294121">
        <w:rPr>
          <w:rFonts w:ascii="Trebuchet MS" w:hAnsi="Trebuchet MS"/>
          <w:kern w:val="2"/>
          <w:sz w:val="22"/>
          <w:szCs w:val="22"/>
        </w:rPr>
        <w:t xml:space="preserve">Pirkimo objektas - </w:t>
      </w:r>
      <w:bookmarkStart w:id="2" w:name="_Hlk201321265"/>
      <w:r w:rsidRPr="00294121">
        <w:rPr>
          <w:rFonts w:ascii="Trebuchet MS" w:hAnsi="Trebuchet MS"/>
          <w:sz w:val="22"/>
          <w:szCs w:val="22"/>
        </w:rPr>
        <w:t xml:space="preserve">Mobilaus kontrolės įrankio (MKĮ) nuolatinių licencijų palaikymas ir terminuotų licencijų prenumerata </w:t>
      </w:r>
      <w:bookmarkEnd w:id="2"/>
    </w:p>
    <w:p w14:paraId="49703B51" w14:textId="5602F398" w:rsidR="00DE5905" w:rsidRPr="00294121" w:rsidRDefault="00DE5905" w:rsidP="00294121">
      <w:pPr>
        <w:pStyle w:val="Sraopastraipa"/>
        <w:numPr>
          <w:ilvl w:val="0"/>
          <w:numId w:val="3"/>
        </w:numPr>
        <w:tabs>
          <w:tab w:val="left" w:pos="993"/>
        </w:tabs>
        <w:ind w:left="0" w:firstLine="567"/>
        <w:jc w:val="both"/>
        <w:rPr>
          <w:rFonts w:ascii="Trebuchet MS" w:hAnsi="Trebuchet MS"/>
          <w:i/>
          <w:sz w:val="22"/>
          <w:szCs w:val="22"/>
        </w:rPr>
      </w:pPr>
      <w:r w:rsidRPr="00294121">
        <w:rPr>
          <w:rFonts w:ascii="Trebuchet MS" w:hAnsi="Trebuchet MS"/>
          <w:sz w:val="22"/>
          <w:szCs w:val="22"/>
        </w:rPr>
        <w:t>TIEKĖJAS, teikdamas MKĮ programinės įrangos techninio aptarnavimo paslaugas, savo resursais privalo:</w:t>
      </w:r>
    </w:p>
    <w:tbl>
      <w:tblPr>
        <w:tblStyle w:val="Style24"/>
        <w:tblW w:w="5000" w:type="pct"/>
        <w:tblLook w:val="01E0" w:firstRow="1" w:lastRow="1" w:firstColumn="1" w:lastColumn="1" w:noHBand="0" w:noVBand="0"/>
      </w:tblPr>
      <w:tblGrid>
        <w:gridCol w:w="799"/>
        <w:gridCol w:w="9163"/>
      </w:tblGrid>
      <w:tr w:rsidR="00DE5905" w:rsidRPr="00DE5905" w14:paraId="44A79D2B" w14:textId="77777777" w:rsidTr="00AB699F">
        <w:trPr>
          <w:cnfStyle w:val="100000000000" w:firstRow="1" w:lastRow="0" w:firstColumn="0" w:lastColumn="0" w:oddVBand="0" w:evenVBand="0" w:oddHBand="0" w:evenHBand="0" w:firstRowFirstColumn="0" w:firstRowLastColumn="0" w:lastRowFirstColumn="0" w:lastRowLastColumn="0"/>
          <w:tblHeader/>
        </w:trPr>
        <w:tc>
          <w:tcPr>
            <w:tcW w:w="799" w:type="dxa"/>
            <w:tcBorders>
              <w:top w:val="single" w:sz="4" w:space="0" w:color="000000"/>
              <w:left w:val="single" w:sz="4" w:space="0" w:color="000000"/>
              <w:bottom w:val="single" w:sz="4" w:space="0" w:color="000000"/>
              <w:right w:val="single" w:sz="4" w:space="0" w:color="000000"/>
            </w:tcBorders>
          </w:tcPr>
          <w:p w14:paraId="71A06FDC" w14:textId="77777777" w:rsidR="00DE5905" w:rsidRPr="00DE5905" w:rsidRDefault="00DE5905" w:rsidP="00DE5905">
            <w:pPr>
              <w:spacing w:before="41" w:after="41"/>
              <w:rPr>
                <w:rFonts w:ascii="Trebuchet MS" w:hAnsi="Trebuchet MS"/>
                <w:sz w:val="22"/>
                <w:szCs w:val="22"/>
              </w:rPr>
            </w:pPr>
            <w:r w:rsidRPr="00DE5905">
              <w:rPr>
                <w:rFonts w:ascii="Trebuchet MS" w:hAnsi="Trebuchet MS"/>
                <w:sz w:val="22"/>
                <w:szCs w:val="22"/>
              </w:rPr>
              <w:t>Eil. Nr.</w:t>
            </w:r>
          </w:p>
        </w:tc>
        <w:tc>
          <w:tcPr>
            <w:tcW w:w="9172" w:type="dxa"/>
            <w:tcBorders>
              <w:top w:val="single" w:sz="4" w:space="0" w:color="000000"/>
              <w:left w:val="single" w:sz="4" w:space="0" w:color="000000"/>
              <w:bottom w:val="single" w:sz="4" w:space="0" w:color="000000"/>
              <w:right w:val="single" w:sz="4" w:space="0" w:color="000000"/>
            </w:tcBorders>
          </w:tcPr>
          <w:p w14:paraId="32F0382B" w14:textId="77777777" w:rsidR="00DE5905" w:rsidRPr="00DE5905" w:rsidRDefault="00DE5905" w:rsidP="00DE5905">
            <w:pPr>
              <w:spacing w:before="41" w:after="41"/>
              <w:ind w:left="517"/>
              <w:jc w:val="both"/>
              <w:rPr>
                <w:rFonts w:ascii="Trebuchet MS" w:hAnsi="Trebuchet MS"/>
                <w:sz w:val="22"/>
                <w:szCs w:val="22"/>
              </w:rPr>
            </w:pPr>
            <w:r w:rsidRPr="00DE5905">
              <w:rPr>
                <w:rFonts w:ascii="Trebuchet MS" w:hAnsi="Trebuchet MS"/>
                <w:sz w:val="22"/>
                <w:szCs w:val="22"/>
              </w:rPr>
              <w:t>Reikalavimas</w:t>
            </w:r>
          </w:p>
        </w:tc>
      </w:tr>
      <w:tr w:rsidR="00DE5905" w:rsidRPr="00DE5905" w14:paraId="525F4BF2" w14:textId="77777777" w:rsidTr="00AB699F">
        <w:tc>
          <w:tcPr>
            <w:tcW w:w="799" w:type="dxa"/>
            <w:tcBorders>
              <w:top w:val="single" w:sz="4" w:space="0" w:color="000000"/>
              <w:left w:val="single" w:sz="4" w:space="0" w:color="000000"/>
              <w:bottom w:val="single" w:sz="4" w:space="0" w:color="000000"/>
              <w:right w:val="single" w:sz="4" w:space="0" w:color="000000"/>
            </w:tcBorders>
          </w:tcPr>
          <w:p w14:paraId="6D454266" w14:textId="77777777" w:rsidR="00DE5905" w:rsidRPr="00DE5905" w:rsidRDefault="00DE5905" w:rsidP="00DE5905">
            <w:pPr>
              <w:spacing w:before="41" w:after="41"/>
              <w:rPr>
                <w:rFonts w:ascii="Trebuchet MS" w:hAnsi="Trebuchet MS"/>
                <w:sz w:val="22"/>
                <w:szCs w:val="22"/>
              </w:rPr>
            </w:pPr>
            <w:r w:rsidRPr="00DE5905">
              <w:rPr>
                <w:rFonts w:ascii="Trebuchet MS" w:hAnsi="Trebuchet MS"/>
                <w:sz w:val="22"/>
                <w:szCs w:val="22"/>
              </w:rPr>
              <w:t>1.</w:t>
            </w:r>
          </w:p>
        </w:tc>
        <w:tc>
          <w:tcPr>
            <w:tcW w:w="9172" w:type="dxa"/>
            <w:tcBorders>
              <w:top w:val="single" w:sz="4" w:space="0" w:color="000000"/>
              <w:left w:val="single" w:sz="4" w:space="0" w:color="000000"/>
              <w:bottom w:val="single" w:sz="4" w:space="0" w:color="000000"/>
              <w:right w:val="single" w:sz="4" w:space="0" w:color="000000"/>
            </w:tcBorders>
          </w:tcPr>
          <w:p w14:paraId="4BE3DDAE" w14:textId="77777777" w:rsidR="00DE5905" w:rsidRDefault="00DE5905" w:rsidP="00DE5905">
            <w:pPr>
              <w:spacing w:before="41" w:after="41"/>
              <w:jc w:val="both"/>
              <w:rPr>
                <w:rFonts w:ascii="Trebuchet MS" w:hAnsi="Trebuchet MS"/>
                <w:sz w:val="22"/>
                <w:szCs w:val="22"/>
              </w:rPr>
            </w:pPr>
            <w:r>
              <w:rPr>
                <w:rFonts w:ascii="Trebuchet MS" w:hAnsi="Trebuchet MS"/>
                <w:sz w:val="22"/>
                <w:szCs w:val="22"/>
              </w:rPr>
              <w:t>Vykdyti MKĮ veikimo stebėseną:</w:t>
            </w:r>
            <w:r w:rsidRPr="00DE5905">
              <w:rPr>
                <w:rFonts w:ascii="Trebuchet MS" w:hAnsi="Trebuchet MS"/>
                <w:sz w:val="22"/>
                <w:szCs w:val="22"/>
              </w:rPr>
              <w:t xml:space="preserve"> MKĮ integraciniai sprendimai pasiekiami tik au</w:t>
            </w:r>
            <w:r>
              <w:rPr>
                <w:rFonts w:ascii="Trebuchet MS" w:hAnsi="Trebuchet MS"/>
                <w:sz w:val="22"/>
                <w:szCs w:val="22"/>
              </w:rPr>
              <w:t>tentifikuotiems MKĮ naudotojams; a</w:t>
            </w:r>
            <w:r w:rsidRPr="00DE5905">
              <w:rPr>
                <w:rFonts w:ascii="Trebuchet MS" w:hAnsi="Trebuchet MS"/>
                <w:sz w:val="22"/>
                <w:szCs w:val="22"/>
              </w:rPr>
              <w:t xml:space="preserve">utentifikavimui naudojami VMI turimos </w:t>
            </w:r>
            <w:proofErr w:type="spellStart"/>
            <w:r w:rsidRPr="00DE5905">
              <w:rPr>
                <w:rFonts w:ascii="Trebuchet MS" w:hAnsi="Trebuchet MS"/>
                <w:sz w:val="22"/>
                <w:szCs w:val="22"/>
              </w:rPr>
              <w:t>ArcGIS</w:t>
            </w:r>
            <w:proofErr w:type="spellEnd"/>
            <w:r w:rsidRPr="00DE5905">
              <w:rPr>
                <w:rFonts w:ascii="Trebuchet MS" w:hAnsi="Trebuchet MS"/>
                <w:sz w:val="22"/>
                <w:szCs w:val="22"/>
              </w:rPr>
              <w:t xml:space="preserve"> </w:t>
            </w:r>
            <w:proofErr w:type="spellStart"/>
            <w:r w:rsidRPr="00DE5905">
              <w:rPr>
                <w:rFonts w:ascii="Trebuchet MS" w:hAnsi="Trebuchet MS"/>
                <w:sz w:val="22"/>
                <w:szCs w:val="22"/>
              </w:rPr>
              <w:t>Enterprise</w:t>
            </w:r>
            <w:proofErr w:type="spellEnd"/>
            <w:r w:rsidRPr="00DE5905">
              <w:rPr>
                <w:rFonts w:ascii="Trebuchet MS" w:hAnsi="Trebuchet MS"/>
                <w:sz w:val="22"/>
                <w:szCs w:val="22"/>
              </w:rPr>
              <w:t xml:space="preserve"> programinės įrangos vardiniai naudotojai (angl. </w:t>
            </w:r>
            <w:proofErr w:type="spellStart"/>
            <w:r w:rsidRPr="00DE5905">
              <w:rPr>
                <w:rFonts w:ascii="Trebuchet MS" w:hAnsi="Trebuchet MS"/>
                <w:sz w:val="22"/>
                <w:szCs w:val="22"/>
              </w:rPr>
              <w:t>named</w:t>
            </w:r>
            <w:proofErr w:type="spellEnd"/>
            <w:r w:rsidRPr="00DE5905">
              <w:rPr>
                <w:rFonts w:ascii="Trebuchet MS" w:hAnsi="Trebuchet MS"/>
                <w:sz w:val="22"/>
                <w:szCs w:val="22"/>
              </w:rPr>
              <w:t xml:space="preserve"> </w:t>
            </w:r>
            <w:proofErr w:type="spellStart"/>
            <w:r w:rsidRPr="00DE5905">
              <w:rPr>
                <w:rFonts w:ascii="Trebuchet MS" w:hAnsi="Trebuchet MS"/>
                <w:sz w:val="22"/>
                <w:szCs w:val="22"/>
              </w:rPr>
              <w:t>users</w:t>
            </w:r>
            <w:proofErr w:type="spellEnd"/>
            <w:r w:rsidRPr="00DE5905">
              <w:rPr>
                <w:rFonts w:ascii="Trebuchet MS" w:hAnsi="Trebuchet MS"/>
                <w:sz w:val="22"/>
                <w:szCs w:val="22"/>
              </w:rPr>
              <w:t xml:space="preserve">). </w:t>
            </w:r>
          </w:p>
          <w:p w14:paraId="2882CC62" w14:textId="77777777" w:rsidR="00DE5905" w:rsidRDefault="00DE5905" w:rsidP="00DE5905">
            <w:pPr>
              <w:spacing w:before="41" w:after="41"/>
              <w:jc w:val="both"/>
              <w:rPr>
                <w:rFonts w:ascii="Trebuchet MS" w:hAnsi="Trebuchet MS"/>
                <w:sz w:val="22"/>
                <w:szCs w:val="22"/>
              </w:rPr>
            </w:pPr>
            <w:r w:rsidRPr="00DE5905">
              <w:rPr>
                <w:rFonts w:ascii="Trebuchet MS" w:hAnsi="Trebuchet MS"/>
                <w:sz w:val="22"/>
                <w:szCs w:val="22"/>
              </w:rPr>
              <w:t xml:space="preserve">Užtikrinti MKĮ veikimo sutrikimų priežasties nustatymą ir šalinimą (MKĮ veikimo sutrikimų šalinimas neapima MKĮ techninės įrangos gedimų šalinimo). </w:t>
            </w:r>
          </w:p>
          <w:p w14:paraId="151143B6" w14:textId="7A2C83AF" w:rsidR="00DE5905" w:rsidRPr="00DE5905" w:rsidRDefault="00DE5905" w:rsidP="00DE5905">
            <w:pPr>
              <w:spacing w:before="41" w:after="41"/>
              <w:jc w:val="both"/>
              <w:rPr>
                <w:rFonts w:ascii="Trebuchet MS" w:hAnsi="Trebuchet MS"/>
                <w:sz w:val="22"/>
                <w:szCs w:val="22"/>
              </w:rPr>
            </w:pPr>
            <w:r w:rsidRPr="00DE5905">
              <w:rPr>
                <w:rFonts w:ascii="Trebuchet MS" w:hAnsi="Trebuchet MS"/>
                <w:sz w:val="22"/>
                <w:szCs w:val="22"/>
              </w:rPr>
              <w:t>Atnaujinimų ir</w:t>
            </w:r>
            <w:r w:rsidR="00F90AF4">
              <w:rPr>
                <w:rFonts w:ascii="Trebuchet MS" w:hAnsi="Trebuchet MS"/>
                <w:sz w:val="22"/>
                <w:szCs w:val="22"/>
              </w:rPr>
              <w:t>/ar</w:t>
            </w:r>
            <w:r w:rsidRPr="00DE5905">
              <w:rPr>
                <w:rFonts w:ascii="Trebuchet MS" w:hAnsi="Trebuchet MS"/>
                <w:sz w:val="22"/>
                <w:szCs w:val="22"/>
              </w:rPr>
              <w:t xml:space="preserve"> pataisymų MKĮ atlikimą, jeigu tai būtina MKĮ </w:t>
            </w:r>
            <w:r w:rsidR="00F90AF4">
              <w:rPr>
                <w:rFonts w:ascii="Trebuchet MS" w:hAnsi="Trebuchet MS"/>
                <w:sz w:val="22"/>
                <w:szCs w:val="22"/>
              </w:rPr>
              <w:t xml:space="preserve">funkcionalumų </w:t>
            </w:r>
            <w:r w:rsidRPr="00DE5905">
              <w:rPr>
                <w:rFonts w:ascii="Trebuchet MS" w:hAnsi="Trebuchet MS"/>
                <w:sz w:val="22"/>
                <w:szCs w:val="22"/>
              </w:rPr>
              <w:t>veikimo sutrikimui pašalinti, MKĮ saugai užtikrinti. Privalomas MKĮ funkcionalumo testavimas po kiekvieno atnaujinimo ar pataisymo.</w:t>
            </w:r>
          </w:p>
        </w:tc>
      </w:tr>
      <w:tr w:rsidR="00DE5905" w:rsidRPr="00DE5905" w14:paraId="29CD2200" w14:textId="77777777" w:rsidTr="00AB699F">
        <w:tc>
          <w:tcPr>
            <w:tcW w:w="799" w:type="dxa"/>
            <w:tcBorders>
              <w:top w:val="single" w:sz="4" w:space="0" w:color="000000"/>
              <w:left w:val="single" w:sz="4" w:space="0" w:color="000000"/>
              <w:bottom w:val="single" w:sz="4" w:space="0" w:color="000000"/>
              <w:right w:val="single" w:sz="4" w:space="0" w:color="000000"/>
            </w:tcBorders>
          </w:tcPr>
          <w:p w14:paraId="2CF170E9" w14:textId="77777777" w:rsidR="00DE5905" w:rsidRPr="00DE5905" w:rsidRDefault="00DE5905" w:rsidP="00DE5905">
            <w:pPr>
              <w:spacing w:before="41" w:after="41"/>
              <w:rPr>
                <w:rFonts w:ascii="Trebuchet MS" w:hAnsi="Trebuchet MS"/>
                <w:sz w:val="22"/>
                <w:szCs w:val="22"/>
              </w:rPr>
            </w:pPr>
            <w:r w:rsidRPr="00DE5905">
              <w:rPr>
                <w:rFonts w:ascii="Trebuchet MS" w:hAnsi="Trebuchet MS"/>
                <w:sz w:val="22"/>
                <w:szCs w:val="22"/>
              </w:rPr>
              <w:t>2.</w:t>
            </w:r>
          </w:p>
        </w:tc>
        <w:tc>
          <w:tcPr>
            <w:tcW w:w="9172" w:type="dxa"/>
            <w:tcBorders>
              <w:top w:val="single" w:sz="4" w:space="0" w:color="000000"/>
              <w:left w:val="single" w:sz="4" w:space="0" w:color="000000"/>
              <w:bottom w:val="single" w:sz="4" w:space="0" w:color="000000"/>
              <w:right w:val="single" w:sz="4" w:space="0" w:color="000000"/>
            </w:tcBorders>
          </w:tcPr>
          <w:p w14:paraId="458566FF" w14:textId="77777777" w:rsidR="00DE5905" w:rsidRPr="00DE5905" w:rsidRDefault="00DE5905" w:rsidP="00DE5905">
            <w:pPr>
              <w:spacing w:before="41" w:after="41"/>
              <w:jc w:val="both"/>
              <w:rPr>
                <w:rFonts w:ascii="Trebuchet MS" w:hAnsi="Trebuchet MS"/>
                <w:sz w:val="22"/>
                <w:szCs w:val="22"/>
              </w:rPr>
            </w:pPr>
            <w:r w:rsidRPr="00DE5905">
              <w:rPr>
                <w:rFonts w:ascii="Trebuchet MS" w:hAnsi="Trebuchet MS"/>
                <w:sz w:val="22"/>
                <w:szCs w:val="22"/>
              </w:rPr>
              <w:t>Šalinti licencijuotos programinės įrangos problemas, apie kurias praneša UŽSAKOVĄ atstovauti paskirtas specialistas.</w:t>
            </w:r>
          </w:p>
        </w:tc>
      </w:tr>
      <w:tr w:rsidR="00DE5905" w:rsidRPr="00DE5905" w14:paraId="588EDD83" w14:textId="77777777" w:rsidTr="00AB699F">
        <w:tc>
          <w:tcPr>
            <w:tcW w:w="799" w:type="dxa"/>
            <w:tcBorders>
              <w:top w:val="single" w:sz="4" w:space="0" w:color="000000"/>
              <w:left w:val="single" w:sz="4" w:space="0" w:color="000000"/>
              <w:bottom w:val="single" w:sz="4" w:space="0" w:color="000000"/>
              <w:right w:val="single" w:sz="4" w:space="0" w:color="000000"/>
            </w:tcBorders>
          </w:tcPr>
          <w:p w14:paraId="3D9E19EA" w14:textId="77777777" w:rsidR="00DE5905" w:rsidRPr="00DE5905" w:rsidRDefault="00DE5905" w:rsidP="00DE5905">
            <w:pPr>
              <w:spacing w:before="41" w:after="41"/>
              <w:rPr>
                <w:rFonts w:ascii="Trebuchet MS" w:hAnsi="Trebuchet MS"/>
                <w:sz w:val="22"/>
                <w:szCs w:val="22"/>
              </w:rPr>
            </w:pPr>
            <w:r w:rsidRPr="00DE5905">
              <w:rPr>
                <w:rFonts w:ascii="Trebuchet MS" w:hAnsi="Trebuchet MS"/>
                <w:sz w:val="22"/>
                <w:szCs w:val="22"/>
              </w:rPr>
              <w:t>3.</w:t>
            </w:r>
          </w:p>
        </w:tc>
        <w:tc>
          <w:tcPr>
            <w:tcW w:w="9172" w:type="dxa"/>
            <w:tcBorders>
              <w:top w:val="single" w:sz="4" w:space="0" w:color="000000"/>
              <w:left w:val="single" w:sz="4" w:space="0" w:color="000000"/>
              <w:bottom w:val="single" w:sz="4" w:space="0" w:color="000000"/>
              <w:right w:val="single" w:sz="4" w:space="0" w:color="000000"/>
            </w:tcBorders>
          </w:tcPr>
          <w:p w14:paraId="7554FD85" w14:textId="18C4B834" w:rsidR="00DE5905" w:rsidRPr="00DE5905" w:rsidRDefault="00DE5905" w:rsidP="00F90AF4">
            <w:pPr>
              <w:spacing w:before="41" w:after="41"/>
              <w:jc w:val="both"/>
              <w:rPr>
                <w:rFonts w:ascii="Trebuchet MS" w:hAnsi="Trebuchet MS"/>
                <w:sz w:val="22"/>
                <w:szCs w:val="22"/>
              </w:rPr>
            </w:pPr>
            <w:r w:rsidRPr="00DE5905">
              <w:rPr>
                <w:rFonts w:ascii="Trebuchet MS" w:hAnsi="Trebuchet MS"/>
                <w:sz w:val="22"/>
                <w:szCs w:val="22"/>
              </w:rPr>
              <w:t xml:space="preserve">Teikti konsultacijas telefonu, elektroniniu paštu. Ši paslauga suteikiama UŽSAKOVO specialistui, atsakingam už programinės įrangos eksploatavimą aptarnavimo laikotarpiu. Konsultacijų metu informuoti, kaip šalinti arba apeiti (angl. </w:t>
            </w:r>
            <w:proofErr w:type="spellStart"/>
            <w:r w:rsidRPr="00DE5905">
              <w:rPr>
                <w:rFonts w:ascii="Trebuchet MS" w:hAnsi="Trebuchet MS"/>
                <w:sz w:val="22"/>
                <w:szCs w:val="22"/>
              </w:rPr>
              <w:t>workaround</w:t>
            </w:r>
            <w:proofErr w:type="spellEnd"/>
            <w:r w:rsidRPr="00DE5905">
              <w:rPr>
                <w:rFonts w:ascii="Trebuchet MS" w:hAnsi="Trebuchet MS"/>
                <w:sz w:val="22"/>
                <w:szCs w:val="22"/>
              </w:rPr>
              <w:t>) programinės įrangos sutrikimus. UŽSAKOVAS sudarys sąlygas nuotoliniam prisijungimui.</w:t>
            </w:r>
          </w:p>
        </w:tc>
      </w:tr>
      <w:tr w:rsidR="00DE5905" w:rsidRPr="00DE5905" w14:paraId="7E15D375" w14:textId="77777777" w:rsidTr="00AB699F">
        <w:tc>
          <w:tcPr>
            <w:tcW w:w="799" w:type="dxa"/>
            <w:tcBorders>
              <w:top w:val="single" w:sz="4" w:space="0" w:color="000000"/>
              <w:left w:val="single" w:sz="4" w:space="0" w:color="000000"/>
              <w:bottom w:val="single" w:sz="4" w:space="0" w:color="000000"/>
              <w:right w:val="single" w:sz="4" w:space="0" w:color="000000"/>
            </w:tcBorders>
          </w:tcPr>
          <w:p w14:paraId="7BD4D0B7" w14:textId="77777777" w:rsidR="00DE5905" w:rsidRPr="00DE5905" w:rsidRDefault="00DE5905" w:rsidP="00DE5905">
            <w:pPr>
              <w:spacing w:before="41" w:after="41"/>
              <w:rPr>
                <w:rFonts w:ascii="Trebuchet MS" w:hAnsi="Trebuchet MS"/>
                <w:sz w:val="22"/>
                <w:szCs w:val="22"/>
              </w:rPr>
            </w:pPr>
            <w:r w:rsidRPr="00DE5905">
              <w:rPr>
                <w:rFonts w:ascii="Trebuchet MS" w:hAnsi="Trebuchet MS"/>
                <w:sz w:val="22"/>
                <w:szCs w:val="22"/>
              </w:rPr>
              <w:t>4.</w:t>
            </w:r>
          </w:p>
        </w:tc>
        <w:tc>
          <w:tcPr>
            <w:tcW w:w="9172" w:type="dxa"/>
            <w:tcBorders>
              <w:top w:val="single" w:sz="4" w:space="0" w:color="000000"/>
              <w:left w:val="single" w:sz="4" w:space="0" w:color="000000"/>
              <w:bottom w:val="single" w:sz="4" w:space="0" w:color="000000"/>
              <w:right w:val="single" w:sz="4" w:space="0" w:color="000000"/>
            </w:tcBorders>
          </w:tcPr>
          <w:p w14:paraId="2E57EC6D" w14:textId="77777777" w:rsidR="00DE5905" w:rsidRPr="00DE5905" w:rsidRDefault="00DE5905" w:rsidP="00DE5905">
            <w:pPr>
              <w:spacing w:before="41" w:after="41"/>
              <w:jc w:val="both"/>
              <w:rPr>
                <w:rFonts w:ascii="Trebuchet MS" w:hAnsi="Trebuchet MS"/>
                <w:sz w:val="22"/>
                <w:szCs w:val="22"/>
              </w:rPr>
            </w:pPr>
            <w:r w:rsidRPr="00DE5905">
              <w:rPr>
                <w:rFonts w:ascii="Trebuchet MS" w:hAnsi="Trebuchet MS"/>
                <w:sz w:val="22"/>
                <w:szCs w:val="22"/>
              </w:rPr>
              <w:t xml:space="preserve">Šalinti programinės įrangos problemas organizacijos darbo vietoje (Lietuvos Respublikos ribose) ar nuotoliniu būdu (angl. </w:t>
            </w:r>
            <w:proofErr w:type="spellStart"/>
            <w:r w:rsidRPr="00DE5905">
              <w:rPr>
                <w:rFonts w:ascii="Trebuchet MS" w:hAnsi="Trebuchet MS"/>
                <w:sz w:val="22"/>
                <w:szCs w:val="22"/>
              </w:rPr>
              <w:t>remote</w:t>
            </w:r>
            <w:proofErr w:type="spellEnd"/>
            <w:r w:rsidRPr="00DE5905">
              <w:rPr>
                <w:rFonts w:ascii="Trebuchet MS" w:hAnsi="Trebuchet MS"/>
                <w:sz w:val="22"/>
                <w:szCs w:val="22"/>
              </w:rPr>
              <w:t>) aptarnavimo laikotarpiu, jei problemos neišsprendžiamos telefonu ar elektroniniu paštu.</w:t>
            </w:r>
          </w:p>
        </w:tc>
      </w:tr>
    </w:tbl>
    <w:p w14:paraId="7B355E51" w14:textId="02D4635E" w:rsidR="00DE5905" w:rsidRDefault="00DE5905" w:rsidP="003E337C">
      <w:pPr>
        <w:jc w:val="center"/>
        <w:rPr>
          <w:rFonts w:ascii="Trebuchet MS" w:hAnsi="Trebuchet MS"/>
          <w:sz w:val="22"/>
          <w:szCs w:val="22"/>
        </w:rPr>
      </w:pPr>
    </w:p>
    <w:p w14:paraId="28F4BD41" w14:textId="500D319E" w:rsidR="005240D2" w:rsidRDefault="005240D2" w:rsidP="003E337C">
      <w:pPr>
        <w:jc w:val="cente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5814"/>
        <w:gridCol w:w="3134"/>
      </w:tblGrid>
      <w:tr w:rsidR="005240D2" w:rsidRPr="00DE7C37" w14:paraId="6B985734" w14:textId="77777777" w:rsidTr="00600F64">
        <w:trPr>
          <w:trHeight w:val="550"/>
        </w:trPr>
        <w:tc>
          <w:tcPr>
            <w:tcW w:w="509" w:type="pct"/>
            <w:shd w:val="clear" w:color="auto" w:fill="D9D9D9" w:themeFill="background1" w:themeFillShade="D9"/>
            <w:tcMar>
              <w:top w:w="0" w:type="dxa"/>
              <w:left w:w="108" w:type="dxa"/>
              <w:bottom w:w="0" w:type="dxa"/>
              <w:right w:w="108" w:type="dxa"/>
            </w:tcMar>
            <w:vAlign w:val="center"/>
          </w:tcPr>
          <w:p w14:paraId="0C5A5DE7" w14:textId="77777777" w:rsidR="005240D2" w:rsidRPr="00DE7C37" w:rsidRDefault="005240D2" w:rsidP="00EB0905">
            <w:pPr>
              <w:rPr>
                <w:rFonts w:ascii="Trebuchet MS" w:hAnsi="Trebuchet MS"/>
                <w:b/>
                <w:sz w:val="22"/>
                <w:szCs w:val="22"/>
              </w:rPr>
            </w:pPr>
            <w:r w:rsidRPr="00DE7C37">
              <w:rPr>
                <w:rFonts w:ascii="Trebuchet MS" w:hAnsi="Trebuchet MS"/>
                <w:b/>
                <w:sz w:val="22"/>
                <w:szCs w:val="22"/>
              </w:rPr>
              <w:t>Eil. Nr.</w:t>
            </w:r>
          </w:p>
        </w:tc>
        <w:tc>
          <w:tcPr>
            <w:tcW w:w="2918" w:type="pct"/>
            <w:shd w:val="clear" w:color="auto" w:fill="D9D9D9" w:themeFill="background1" w:themeFillShade="D9"/>
            <w:tcMar>
              <w:top w:w="0" w:type="dxa"/>
              <w:left w:w="108" w:type="dxa"/>
              <w:bottom w:w="0" w:type="dxa"/>
              <w:right w:w="108" w:type="dxa"/>
            </w:tcMar>
            <w:vAlign w:val="center"/>
          </w:tcPr>
          <w:p w14:paraId="01D11228" w14:textId="77777777" w:rsidR="005240D2" w:rsidRPr="00DE7C37" w:rsidRDefault="005240D2" w:rsidP="00EB0905">
            <w:pPr>
              <w:jc w:val="center"/>
              <w:rPr>
                <w:rFonts w:ascii="Trebuchet MS" w:hAnsi="Trebuchet MS"/>
                <w:b/>
                <w:sz w:val="22"/>
                <w:szCs w:val="22"/>
              </w:rPr>
            </w:pPr>
            <w:r w:rsidRPr="00DE7C37">
              <w:rPr>
                <w:rFonts w:ascii="Trebuchet MS" w:hAnsi="Trebuchet MS"/>
                <w:b/>
                <w:sz w:val="22"/>
                <w:szCs w:val="22"/>
              </w:rPr>
              <w:t>PASLAUGOS dalys</w:t>
            </w:r>
          </w:p>
        </w:tc>
        <w:tc>
          <w:tcPr>
            <w:tcW w:w="1573" w:type="pct"/>
            <w:shd w:val="clear" w:color="auto" w:fill="D9D9D9" w:themeFill="background1" w:themeFillShade="D9"/>
            <w:tcMar>
              <w:top w:w="0" w:type="dxa"/>
              <w:left w:w="108" w:type="dxa"/>
              <w:bottom w:w="0" w:type="dxa"/>
              <w:right w:w="108" w:type="dxa"/>
            </w:tcMar>
            <w:vAlign w:val="center"/>
          </w:tcPr>
          <w:p w14:paraId="4CB23497" w14:textId="77777777" w:rsidR="005240D2" w:rsidRPr="00DE7C37" w:rsidRDefault="005240D2" w:rsidP="00EB0905">
            <w:pPr>
              <w:jc w:val="center"/>
              <w:rPr>
                <w:rFonts w:ascii="Trebuchet MS" w:hAnsi="Trebuchet MS"/>
                <w:b/>
                <w:sz w:val="22"/>
                <w:szCs w:val="22"/>
              </w:rPr>
            </w:pPr>
            <w:r w:rsidRPr="00DE7C37">
              <w:rPr>
                <w:rFonts w:ascii="Trebuchet MS" w:hAnsi="Trebuchet MS"/>
                <w:b/>
                <w:sz w:val="22"/>
                <w:szCs w:val="22"/>
              </w:rPr>
              <w:t>Atlikimo terminai</w:t>
            </w:r>
          </w:p>
        </w:tc>
      </w:tr>
      <w:tr w:rsidR="005240D2" w:rsidRPr="00DE7C37" w14:paraId="7109B341" w14:textId="77777777" w:rsidTr="00600F64">
        <w:trPr>
          <w:trHeight w:val="91"/>
        </w:trPr>
        <w:tc>
          <w:tcPr>
            <w:tcW w:w="509" w:type="pct"/>
            <w:shd w:val="clear" w:color="auto" w:fill="auto"/>
            <w:tcMar>
              <w:top w:w="0" w:type="dxa"/>
              <w:left w:w="108" w:type="dxa"/>
              <w:bottom w:w="0" w:type="dxa"/>
              <w:right w:w="108" w:type="dxa"/>
            </w:tcMar>
          </w:tcPr>
          <w:p w14:paraId="4E564845" w14:textId="77777777" w:rsidR="005240D2" w:rsidRPr="00DE7C37" w:rsidRDefault="005240D2" w:rsidP="00EB0905">
            <w:pPr>
              <w:jc w:val="center"/>
              <w:rPr>
                <w:rFonts w:ascii="Trebuchet MS" w:hAnsi="Trebuchet MS"/>
                <w:sz w:val="22"/>
                <w:szCs w:val="22"/>
              </w:rPr>
            </w:pPr>
            <w:r>
              <w:rPr>
                <w:rFonts w:ascii="Trebuchet MS" w:hAnsi="Trebuchet MS"/>
                <w:sz w:val="22"/>
                <w:szCs w:val="22"/>
              </w:rPr>
              <w:t>1</w:t>
            </w:r>
            <w:r w:rsidRPr="00DE7C37">
              <w:rPr>
                <w:rFonts w:ascii="Trebuchet MS" w:hAnsi="Trebuchet MS"/>
                <w:sz w:val="22"/>
                <w:szCs w:val="22"/>
              </w:rPr>
              <w:t>.</w:t>
            </w:r>
          </w:p>
        </w:tc>
        <w:tc>
          <w:tcPr>
            <w:tcW w:w="2918" w:type="pct"/>
            <w:shd w:val="clear" w:color="auto" w:fill="auto"/>
            <w:tcMar>
              <w:top w:w="0" w:type="dxa"/>
              <w:left w:w="108" w:type="dxa"/>
              <w:bottom w:w="0" w:type="dxa"/>
              <w:right w:w="108" w:type="dxa"/>
            </w:tcMar>
          </w:tcPr>
          <w:p w14:paraId="5F1F6BF0" w14:textId="793BF142" w:rsidR="005240D2" w:rsidRPr="00167938" w:rsidRDefault="005240D2" w:rsidP="00362C37">
            <w:pPr>
              <w:pStyle w:val="Sraopastraipa"/>
              <w:autoSpaceDE w:val="0"/>
              <w:autoSpaceDN w:val="0"/>
              <w:adjustRightInd w:val="0"/>
              <w:ind w:left="0"/>
              <w:jc w:val="both"/>
              <w:rPr>
                <w:rFonts w:ascii="Trebuchet MS" w:hAnsi="Trebuchet MS"/>
                <w:sz w:val="22"/>
                <w:szCs w:val="22"/>
              </w:rPr>
            </w:pPr>
            <w:r w:rsidRPr="00167938">
              <w:rPr>
                <w:rFonts w:ascii="Trebuchet MS" w:hAnsi="Trebuchet MS"/>
                <w:sz w:val="22"/>
                <w:szCs w:val="22"/>
              </w:rPr>
              <w:t xml:space="preserve">VMI eksploatuojamų </w:t>
            </w:r>
            <w:proofErr w:type="spellStart"/>
            <w:r w:rsidRPr="00167938">
              <w:rPr>
                <w:rFonts w:ascii="Trebuchet MS" w:hAnsi="Trebuchet MS"/>
                <w:sz w:val="22"/>
                <w:szCs w:val="22"/>
              </w:rPr>
              <w:t>Esri</w:t>
            </w:r>
            <w:proofErr w:type="spellEnd"/>
            <w:r w:rsidRPr="00167938">
              <w:rPr>
                <w:rFonts w:ascii="Trebuchet MS" w:hAnsi="Trebuchet MS"/>
                <w:sz w:val="22"/>
                <w:szCs w:val="22"/>
              </w:rPr>
              <w:t xml:space="preserve"> programinės įrangos </w:t>
            </w:r>
            <w:proofErr w:type="spellStart"/>
            <w:r w:rsidRPr="00167938">
              <w:rPr>
                <w:rFonts w:ascii="Trebuchet MS" w:hAnsi="Trebuchet MS"/>
                <w:sz w:val="22"/>
                <w:szCs w:val="22"/>
              </w:rPr>
              <w:t>ArcGIS</w:t>
            </w:r>
            <w:proofErr w:type="spellEnd"/>
            <w:r w:rsidRPr="00167938">
              <w:rPr>
                <w:rFonts w:ascii="Trebuchet MS" w:hAnsi="Trebuchet MS"/>
                <w:sz w:val="22"/>
                <w:szCs w:val="22"/>
              </w:rPr>
              <w:t xml:space="preserve"> </w:t>
            </w:r>
            <w:proofErr w:type="spellStart"/>
            <w:r w:rsidRPr="00167938">
              <w:rPr>
                <w:rFonts w:ascii="Trebuchet MS" w:hAnsi="Trebuchet MS"/>
                <w:sz w:val="22"/>
                <w:szCs w:val="22"/>
              </w:rPr>
              <w:t>Enterprise</w:t>
            </w:r>
            <w:proofErr w:type="spellEnd"/>
            <w:r w:rsidRPr="00167938">
              <w:rPr>
                <w:rFonts w:ascii="Trebuchet MS" w:hAnsi="Trebuchet MS"/>
                <w:sz w:val="22"/>
                <w:szCs w:val="22"/>
              </w:rPr>
              <w:t xml:space="preserve"> Standard Up to </w:t>
            </w:r>
            <w:proofErr w:type="spellStart"/>
            <w:r w:rsidRPr="00167938">
              <w:rPr>
                <w:rFonts w:ascii="Trebuchet MS" w:hAnsi="Trebuchet MS"/>
                <w:sz w:val="22"/>
                <w:szCs w:val="22"/>
              </w:rPr>
              <w:t>Four</w:t>
            </w:r>
            <w:proofErr w:type="spellEnd"/>
            <w:r w:rsidRPr="00167938">
              <w:rPr>
                <w:rFonts w:ascii="Trebuchet MS" w:hAnsi="Trebuchet MS"/>
                <w:sz w:val="22"/>
                <w:szCs w:val="22"/>
              </w:rPr>
              <w:t xml:space="preserve"> </w:t>
            </w:r>
            <w:proofErr w:type="spellStart"/>
            <w:r w:rsidRPr="00167938">
              <w:rPr>
                <w:rFonts w:ascii="Trebuchet MS" w:hAnsi="Trebuchet MS"/>
                <w:sz w:val="22"/>
                <w:szCs w:val="22"/>
              </w:rPr>
              <w:t>Cores</w:t>
            </w:r>
            <w:proofErr w:type="spellEnd"/>
            <w:r w:rsidRPr="00167938">
              <w:rPr>
                <w:rFonts w:ascii="Trebuchet MS" w:hAnsi="Trebuchet MS"/>
                <w:sz w:val="22"/>
                <w:szCs w:val="22"/>
              </w:rPr>
              <w:t xml:space="preserve"> nuolatinės licencijos ir </w:t>
            </w:r>
            <w:proofErr w:type="spellStart"/>
            <w:r w:rsidRPr="00167938">
              <w:rPr>
                <w:rFonts w:ascii="Trebuchet MS" w:hAnsi="Trebuchet MS"/>
                <w:sz w:val="22"/>
                <w:szCs w:val="22"/>
              </w:rPr>
              <w:t>ArcGIS</w:t>
            </w:r>
            <w:proofErr w:type="spellEnd"/>
            <w:r w:rsidRPr="00167938">
              <w:rPr>
                <w:rFonts w:ascii="Trebuchet MS" w:hAnsi="Trebuchet MS"/>
                <w:sz w:val="22"/>
                <w:szCs w:val="22"/>
              </w:rPr>
              <w:t xml:space="preserve"> </w:t>
            </w:r>
            <w:proofErr w:type="spellStart"/>
            <w:r w:rsidRPr="00167938">
              <w:rPr>
                <w:rFonts w:ascii="Trebuchet MS" w:hAnsi="Trebuchet MS"/>
                <w:sz w:val="22"/>
                <w:szCs w:val="22"/>
              </w:rPr>
              <w:t>Enterprise</w:t>
            </w:r>
            <w:proofErr w:type="spellEnd"/>
            <w:r w:rsidRPr="00167938">
              <w:rPr>
                <w:rFonts w:ascii="Trebuchet MS" w:hAnsi="Trebuchet MS"/>
                <w:sz w:val="22"/>
                <w:szCs w:val="22"/>
              </w:rPr>
              <w:t xml:space="preserve"> Professional nuolatinės licencijos naujumo garantija ir techninis aptarnavimas</w:t>
            </w:r>
          </w:p>
        </w:tc>
        <w:tc>
          <w:tcPr>
            <w:tcW w:w="1573" w:type="pct"/>
            <w:shd w:val="clear" w:color="auto" w:fill="auto"/>
            <w:tcMar>
              <w:top w:w="0" w:type="dxa"/>
              <w:left w:w="108" w:type="dxa"/>
              <w:bottom w:w="0" w:type="dxa"/>
              <w:right w:w="108" w:type="dxa"/>
            </w:tcMar>
          </w:tcPr>
          <w:p w14:paraId="537CAD1A" w14:textId="77777777" w:rsidR="005240D2" w:rsidRPr="00DE7C37" w:rsidRDefault="005240D2" w:rsidP="00EB0905">
            <w:pPr>
              <w:rPr>
                <w:rFonts w:ascii="Trebuchet MS" w:hAnsi="Trebuchet MS"/>
                <w:sz w:val="22"/>
                <w:szCs w:val="22"/>
              </w:rPr>
            </w:pPr>
            <w:r w:rsidRPr="00DE750E">
              <w:rPr>
                <w:rFonts w:ascii="Trebuchet MS" w:hAnsi="Trebuchet MS" w:cs="Verdana"/>
                <w:color w:val="000000"/>
                <w:sz w:val="22"/>
                <w:szCs w:val="22"/>
                <w:lang w:eastAsia="lt-LT"/>
              </w:rPr>
              <w:t xml:space="preserve">Nuo </w:t>
            </w:r>
            <w:r>
              <w:rPr>
                <w:rFonts w:ascii="Trebuchet MS" w:hAnsi="Trebuchet MS" w:cs="Verdana"/>
                <w:color w:val="000000"/>
                <w:sz w:val="22"/>
                <w:szCs w:val="22"/>
                <w:lang w:eastAsia="lt-LT"/>
              </w:rPr>
              <w:t>2025</w:t>
            </w:r>
            <w:r w:rsidRPr="00DE750E">
              <w:rPr>
                <w:rFonts w:ascii="Trebuchet MS" w:hAnsi="Trebuchet MS" w:cs="Verdana"/>
                <w:color w:val="000000"/>
                <w:sz w:val="22"/>
                <w:szCs w:val="22"/>
                <w:lang w:eastAsia="lt-LT"/>
              </w:rPr>
              <w:t>-09-</w:t>
            </w:r>
            <w:r>
              <w:rPr>
                <w:rFonts w:ascii="Trebuchet MS" w:hAnsi="Trebuchet MS" w:cs="Verdana"/>
                <w:color w:val="000000"/>
                <w:sz w:val="22"/>
                <w:szCs w:val="22"/>
                <w:lang w:eastAsia="lt-LT"/>
              </w:rPr>
              <w:t>01 iki 2027</w:t>
            </w:r>
            <w:r>
              <w:rPr>
                <w:rFonts w:ascii="Trebuchet MS" w:hAnsi="Trebuchet MS" w:cs="Verdana"/>
                <w:color w:val="000000"/>
                <w:sz w:val="22"/>
                <w:szCs w:val="22"/>
                <w:lang w:eastAsia="lt-LT"/>
              </w:rPr>
              <w:noBreakHyphen/>
            </w:r>
            <w:r w:rsidRPr="00DE750E">
              <w:rPr>
                <w:rFonts w:ascii="Trebuchet MS" w:hAnsi="Trebuchet MS" w:cs="Verdana"/>
                <w:color w:val="000000"/>
                <w:sz w:val="22"/>
                <w:szCs w:val="22"/>
                <w:lang w:eastAsia="lt-LT"/>
              </w:rPr>
              <w:t>08</w:t>
            </w:r>
            <w:r>
              <w:rPr>
                <w:rFonts w:ascii="Trebuchet MS" w:hAnsi="Trebuchet MS" w:cs="Verdana"/>
                <w:color w:val="000000"/>
                <w:sz w:val="22"/>
                <w:szCs w:val="22"/>
                <w:lang w:eastAsia="lt-LT"/>
              </w:rPr>
              <w:noBreakHyphen/>
            </w:r>
            <w:r w:rsidRPr="00DE750E">
              <w:rPr>
                <w:rFonts w:ascii="Trebuchet MS" w:hAnsi="Trebuchet MS" w:cs="Verdana"/>
                <w:color w:val="000000"/>
                <w:sz w:val="22"/>
                <w:szCs w:val="22"/>
                <w:lang w:eastAsia="lt-LT"/>
              </w:rPr>
              <w:t>31</w:t>
            </w:r>
          </w:p>
        </w:tc>
      </w:tr>
      <w:tr w:rsidR="005240D2" w:rsidRPr="00DE7C37" w14:paraId="79CAB1E9" w14:textId="77777777" w:rsidTr="00600F64">
        <w:trPr>
          <w:trHeight w:val="91"/>
        </w:trPr>
        <w:tc>
          <w:tcPr>
            <w:tcW w:w="509" w:type="pct"/>
            <w:shd w:val="clear" w:color="auto" w:fill="auto"/>
            <w:tcMar>
              <w:top w:w="0" w:type="dxa"/>
              <w:left w:w="108" w:type="dxa"/>
              <w:bottom w:w="0" w:type="dxa"/>
              <w:right w:w="108" w:type="dxa"/>
            </w:tcMar>
          </w:tcPr>
          <w:p w14:paraId="1C2ECBA3" w14:textId="77777777" w:rsidR="005240D2" w:rsidRPr="00DE7C37" w:rsidRDefault="005240D2" w:rsidP="00EB0905">
            <w:pPr>
              <w:jc w:val="center"/>
              <w:rPr>
                <w:rFonts w:ascii="Trebuchet MS" w:hAnsi="Trebuchet MS"/>
                <w:sz w:val="22"/>
                <w:szCs w:val="22"/>
              </w:rPr>
            </w:pPr>
            <w:r w:rsidRPr="00DE7C37">
              <w:rPr>
                <w:rFonts w:ascii="Trebuchet MS" w:hAnsi="Trebuchet MS"/>
                <w:sz w:val="22"/>
                <w:szCs w:val="22"/>
              </w:rPr>
              <w:t>3.</w:t>
            </w:r>
          </w:p>
        </w:tc>
        <w:tc>
          <w:tcPr>
            <w:tcW w:w="2918" w:type="pct"/>
            <w:shd w:val="clear" w:color="auto" w:fill="auto"/>
            <w:tcMar>
              <w:top w:w="0" w:type="dxa"/>
              <w:left w:w="108" w:type="dxa"/>
              <w:bottom w:w="0" w:type="dxa"/>
              <w:right w:w="108" w:type="dxa"/>
            </w:tcMar>
          </w:tcPr>
          <w:p w14:paraId="4A46EBFB" w14:textId="77777777" w:rsidR="005240D2" w:rsidRPr="00DE7C37" w:rsidRDefault="005240D2" w:rsidP="00EB0905">
            <w:pPr>
              <w:pStyle w:val="Default"/>
              <w:jc w:val="both"/>
              <w:rPr>
                <w:rFonts w:cs="Verdana"/>
                <w:sz w:val="22"/>
                <w:szCs w:val="22"/>
              </w:rPr>
            </w:pPr>
            <w:r w:rsidRPr="00167938">
              <w:rPr>
                <w:rFonts w:cs="Verdana"/>
                <w:sz w:val="22"/>
                <w:szCs w:val="22"/>
              </w:rPr>
              <w:t xml:space="preserve">MKĮ Užduočių skirstymo komponento naudojimui reikalingos </w:t>
            </w:r>
            <w:proofErr w:type="spellStart"/>
            <w:r w:rsidRPr="00167938">
              <w:rPr>
                <w:rFonts w:cs="Verdana"/>
                <w:sz w:val="22"/>
                <w:szCs w:val="22"/>
              </w:rPr>
              <w:t>Esri</w:t>
            </w:r>
            <w:proofErr w:type="spellEnd"/>
            <w:r w:rsidRPr="00167938">
              <w:rPr>
                <w:rFonts w:cs="Verdana"/>
                <w:sz w:val="22"/>
                <w:szCs w:val="22"/>
              </w:rPr>
              <w:t xml:space="preserve"> programinės įrangos </w:t>
            </w:r>
            <w:proofErr w:type="spellStart"/>
            <w:r w:rsidRPr="00167938">
              <w:rPr>
                <w:rFonts w:cs="Verdana"/>
                <w:sz w:val="22"/>
                <w:szCs w:val="22"/>
              </w:rPr>
              <w:t>ArcGIS</w:t>
            </w:r>
            <w:proofErr w:type="spellEnd"/>
            <w:r w:rsidRPr="00167938">
              <w:rPr>
                <w:rFonts w:cs="Verdana"/>
                <w:sz w:val="22"/>
                <w:szCs w:val="22"/>
              </w:rPr>
              <w:t xml:space="preserve"> </w:t>
            </w:r>
            <w:proofErr w:type="spellStart"/>
            <w:r w:rsidRPr="00167938">
              <w:rPr>
                <w:rFonts w:cs="Verdana"/>
                <w:sz w:val="22"/>
                <w:szCs w:val="22"/>
              </w:rPr>
              <w:t>Enterprise</w:t>
            </w:r>
            <w:proofErr w:type="spellEnd"/>
            <w:r w:rsidRPr="00167938">
              <w:rPr>
                <w:rFonts w:cs="Verdana"/>
                <w:sz w:val="22"/>
                <w:szCs w:val="22"/>
              </w:rPr>
              <w:t xml:space="preserve"> </w:t>
            </w:r>
            <w:proofErr w:type="spellStart"/>
            <w:r w:rsidRPr="00167938">
              <w:rPr>
                <w:rFonts w:cs="Verdana"/>
                <w:sz w:val="22"/>
                <w:szCs w:val="22"/>
              </w:rPr>
              <w:t>Creator</w:t>
            </w:r>
            <w:proofErr w:type="spellEnd"/>
            <w:r w:rsidRPr="00167938">
              <w:rPr>
                <w:rFonts w:cs="Verdana"/>
                <w:sz w:val="22"/>
                <w:szCs w:val="22"/>
              </w:rPr>
              <w:t xml:space="preserve"> (Kūrėjo) ir MKĮ Užduočių vykdymo komponento naudojimui reikalingos </w:t>
            </w:r>
            <w:proofErr w:type="spellStart"/>
            <w:r w:rsidRPr="00167938">
              <w:rPr>
                <w:rFonts w:cs="Verdana"/>
                <w:sz w:val="22"/>
                <w:szCs w:val="22"/>
              </w:rPr>
              <w:t>Esri</w:t>
            </w:r>
            <w:proofErr w:type="spellEnd"/>
            <w:r w:rsidRPr="00167938">
              <w:rPr>
                <w:rFonts w:cs="Verdana"/>
                <w:sz w:val="22"/>
                <w:szCs w:val="22"/>
              </w:rPr>
              <w:t xml:space="preserve"> programinės įrangos </w:t>
            </w:r>
            <w:proofErr w:type="spellStart"/>
            <w:r w:rsidRPr="00167938">
              <w:rPr>
                <w:rFonts w:cs="Verdana"/>
                <w:sz w:val="22"/>
                <w:szCs w:val="22"/>
              </w:rPr>
              <w:t>ArcGIS</w:t>
            </w:r>
            <w:proofErr w:type="spellEnd"/>
            <w:r w:rsidRPr="00167938">
              <w:rPr>
                <w:rFonts w:cs="Verdana"/>
                <w:sz w:val="22"/>
                <w:szCs w:val="22"/>
              </w:rPr>
              <w:t xml:space="preserve"> </w:t>
            </w:r>
            <w:proofErr w:type="spellStart"/>
            <w:r w:rsidRPr="00167938">
              <w:rPr>
                <w:rFonts w:cs="Verdana"/>
                <w:sz w:val="22"/>
                <w:szCs w:val="22"/>
              </w:rPr>
              <w:t>Enterprise</w:t>
            </w:r>
            <w:proofErr w:type="spellEnd"/>
            <w:r w:rsidRPr="00167938">
              <w:rPr>
                <w:rFonts w:cs="Verdana"/>
                <w:sz w:val="22"/>
                <w:szCs w:val="22"/>
              </w:rPr>
              <w:t xml:space="preserve"> </w:t>
            </w:r>
            <w:proofErr w:type="spellStart"/>
            <w:r w:rsidRPr="00167938">
              <w:rPr>
                <w:rFonts w:cs="Verdana"/>
                <w:sz w:val="22"/>
                <w:szCs w:val="22"/>
              </w:rPr>
              <w:t>Mobile</w:t>
            </w:r>
            <w:proofErr w:type="spellEnd"/>
            <w:r w:rsidRPr="00167938">
              <w:rPr>
                <w:rFonts w:cs="Verdana"/>
                <w:sz w:val="22"/>
                <w:szCs w:val="22"/>
              </w:rPr>
              <w:t xml:space="preserve"> </w:t>
            </w:r>
            <w:proofErr w:type="spellStart"/>
            <w:r w:rsidRPr="00167938">
              <w:rPr>
                <w:rFonts w:cs="Verdana"/>
                <w:sz w:val="22"/>
                <w:szCs w:val="22"/>
              </w:rPr>
              <w:t>Worker</w:t>
            </w:r>
            <w:proofErr w:type="spellEnd"/>
            <w:r w:rsidRPr="00167938">
              <w:rPr>
                <w:rFonts w:cs="Verdana"/>
                <w:sz w:val="22"/>
                <w:szCs w:val="22"/>
              </w:rPr>
              <w:t xml:space="preserve"> (Mobilaus darbuotojo)  naudotojo licencijų prenumerata</w:t>
            </w:r>
            <w:r w:rsidRPr="00DE7C37">
              <w:rPr>
                <w:rFonts w:cs="Verdana"/>
                <w:sz w:val="22"/>
                <w:szCs w:val="22"/>
              </w:rPr>
              <w:t>.</w:t>
            </w:r>
          </w:p>
        </w:tc>
        <w:tc>
          <w:tcPr>
            <w:tcW w:w="1573" w:type="pct"/>
            <w:shd w:val="clear" w:color="auto" w:fill="auto"/>
            <w:tcMar>
              <w:top w:w="0" w:type="dxa"/>
              <w:left w:w="108" w:type="dxa"/>
              <w:bottom w:w="0" w:type="dxa"/>
              <w:right w:w="108" w:type="dxa"/>
            </w:tcMar>
          </w:tcPr>
          <w:p w14:paraId="1DD7C5C4" w14:textId="77777777" w:rsidR="005240D2" w:rsidRPr="00DE7C37" w:rsidRDefault="005240D2" w:rsidP="00EB0905">
            <w:pPr>
              <w:rPr>
                <w:rFonts w:ascii="Trebuchet MS" w:hAnsi="Trebuchet MS"/>
                <w:bCs/>
                <w:sz w:val="22"/>
                <w:szCs w:val="22"/>
              </w:rPr>
            </w:pPr>
            <w:r w:rsidRPr="00DE750E">
              <w:rPr>
                <w:rFonts w:ascii="Trebuchet MS" w:hAnsi="Trebuchet MS" w:cs="Verdana"/>
                <w:color w:val="000000"/>
                <w:sz w:val="22"/>
                <w:szCs w:val="22"/>
                <w:lang w:eastAsia="lt-LT"/>
              </w:rPr>
              <w:t xml:space="preserve">Nuo </w:t>
            </w:r>
            <w:r>
              <w:rPr>
                <w:rFonts w:ascii="Trebuchet MS" w:hAnsi="Trebuchet MS" w:cs="Verdana"/>
                <w:color w:val="000000"/>
                <w:sz w:val="22"/>
                <w:szCs w:val="22"/>
                <w:lang w:eastAsia="lt-LT"/>
              </w:rPr>
              <w:t>2025</w:t>
            </w:r>
            <w:r w:rsidRPr="00DE750E">
              <w:rPr>
                <w:rFonts w:ascii="Trebuchet MS" w:hAnsi="Trebuchet MS" w:cs="Verdana"/>
                <w:color w:val="000000"/>
                <w:sz w:val="22"/>
                <w:szCs w:val="22"/>
                <w:lang w:eastAsia="lt-LT"/>
              </w:rPr>
              <w:t>-09-</w:t>
            </w:r>
            <w:r>
              <w:rPr>
                <w:rFonts w:ascii="Trebuchet MS" w:hAnsi="Trebuchet MS" w:cs="Verdana"/>
                <w:color w:val="000000"/>
                <w:sz w:val="22"/>
                <w:szCs w:val="22"/>
                <w:lang w:eastAsia="lt-LT"/>
              </w:rPr>
              <w:t>01 iki 2027</w:t>
            </w:r>
            <w:r>
              <w:rPr>
                <w:rFonts w:ascii="Trebuchet MS" w:hAnsi="Trebuchet MS" w:cs="Verdana"/>
                <w:color w:val="000000"/>
                <w:sz w:val="22"/>
                <w:szCs w:val="22"/>
                <w:lang w:eastAsia="lt-LT"/>
              </w:rPr>
              <w:noBreakHyphen/>
            </w:r>
            <w:r w:rsidRPr="00DE750E">
              <w:rPr>
                <w:rFonts w:ascii="Trebuchet MS" w:hAnsi="Trebuchet MS" w:cs="Verdana"/>
                <w:color w:val="000000"/>
                <w:sz w:val="22"/>
                <w:szCs w:val="22"/>
                <w:lang w:eastAsia="lt-LT"/>
              </w:rPr>
              <w:t>08</w:t>
            </w:r>
            <w:r>
              <w:rPr>
                <w:rFonts w:ascii="Trebuchet MS" w:hAnsi="Trebuchet MS" w:cs="Verdana"/>
                <w:color w:val="000000"/>
                <w:sz w:val="22"/>
                <w:szCs w:val="22"/>
                <w:lang w:eastAsia="lt-LT"/>
              </w:rPr>
              <w:noBreakHyphen/>
            </w:r>
            <w:r w:rsidRPr="00DE750E">
              <w:rPr>
                <w:rFonts w:ascii="Trebuchet MS" w:hAnsi="Trebuchet MS" w:cs="Verdana"/>
                <w:color w:val="000000"/>
                <w:sz w:val="22"/>
                <w:szCs w:val="22"/>
                <w:lang w:eastAsia="lt-LT"/>
              </w:rPr>
              <w:t>31</w:t>
            </w:r>
          </w:p>
        </w:tc>
      </w:tr>
      <w:tr w:rsidR="005240D2" w:rsidRPr="00B968DA" w14:paraId="1EC1A9CF" w14:textId="77777777" w:rsidTr="00600F64">
        <w:trPr>
          <w:trHeight w:val="91"/>
        </w:trPr>
        <w:tc>
          <w:tcPr>
            <w:tcW w:w="509" w:type="pct"/>
            <w:shd w:val="clear" w:color="auto" w:fill="auto"/>
            <w:tcMar>
              <w:top w:w="0" w:type="dxa"/>
              <w:left w:w="108" w:type="dxa"/>
              <w:bottom w:w="0" w:type="dxa"/>
              <w:right w:w="108" w:type="dxa"/>
            </w:tcMar>
          </w:tcPr>
          <w:p w14:paraId="7018434F" w14:textId="77777777" w:rsidR="005240D2" w:rsidRPr="00DE7C37" w:rsidRDefault="005240D2" w:rsidP="00EB0905">
            <w:pPr>
              <w:jc w:val="center"/>
              <w:rPr>
                <w:rFonts w:ascii="Trebuchet MS" w:hAnsi="Trebuchet MS"/>
                <w:sz w:val="22"/>
                <w:szCs w:val="22"/>
              </w:rPr>
            </w:pPr>
            <w:r w:rsidRPr="00DE7C37">
              <w:rPr>
                <w:rFonts w:ascii="Trebuchet MS" w:hAnsi="Trebuchet MS"/>
                <w:sz w:val="22"/>
                <w:szCs w:val="22"/>
              </w:rPr>
              <w:t xml:space="preserve">4. </w:t>
            </w:r>
          </w:p>
        </w:tc>
        <w:tc>
          <w:tcPr>
            <w:tcW w:w="2918" w:type="pct"/>
            <w:shd w:val="clear" w:color="auto" w:fill="auto"/>
            <w:tcMar>
              <w:top w:w="0" w:type="dxa"/>
              <w:left w:w="108" w:type="dxa"/>
              <w:bottom w:w="0" w:type="dxa"/>
              <w:right w:w="108" w:type="dxa"/>
            </w:tcMar>
          </w:tcPr>
          <w:p w14:paraId="6DDB1DB7" w14:textId="0BA35A1B" w:rsidR="005240D2" w:rsidRPr="00167938" w:rsidRDefault="005240D2" w:rsidP="00362C37">
            <w:pPr>
              <w:pStyle w:val="Komentarotekstas"/>
              <w:jc w:val="both"/>
              <w:rPr>
                <w:rFonts w:ascii="Trebuchet MS" w:hAnsi="Trebuchet MS" w:cs="Trebuchet MS"/>
                <w:sz w:val="22"/>
                <w:szCs w:val="22"/>
              </w:rPr>
            </w:pPr>
            <w:r w:rsidRPr="00167938">
              <w:rPr>
                <w:rFonts w:ascii="Trebuchet MS" w:hAnsi="Trebuchet MS"/>
                <w:sz w:val="22"/>
                <w:szCs w:val="22"/>
              </w:rPr>
              <w:t xml:space="preserve">MKĮ funkcionavimo (veikimo) palaikymas, administravimas, techninė priežiūra užtikrinant </w:t>
            </w:r>
            <w:r>
              <w:rPr>
                <w:rFonts w:ascii="Trebuchet MS" w:hAnsi="Trebuchet MS"/>
                <w:sz w:val="22"/>
                <w:szCs w:val="22"/>
              </w:rPr>
              <w:t xml:space="preserve">MKĮ </w:t>
            </w:r>
            <w:r w:rsidRPr="00167938">
              <w:rPr>
                <w:rFonts w:ascii="Trebuchet MS" w:hAnsi="Trebuchet MS"/>
                <w:sz w:val="22"/>
                <w:szCs w:val="22"/>
              </w:rPr>
              <w:t>techninius funkcionalumus.</w:t>
            </w:r>
          </w:p>
        </w:tc>
        <w:tc>
          <w:tcPr>
            <w:tcW w:w="1573" w:type="pct"/>
            <w:shd w:val="clear" w:color="auto" w:fill="auto"/>
            <w:tcMar>
              <w:top w:w="0" w:type="dxa"/>
              <w:left w:w="108" w:type="dxa"/>
              <w:bottom w:w="0" w:type="dxa"/>
              <w:right w:w="108" w:type="dxa"/>
            </w:tcMar>
          </w:tcPr>
          <w:p w14:paraId="0A0FE49A" w14:textId="77777777" w:rsidR="005240D2" w:rsidRPr="00B968DA" w:rsidRDefault="005240D2" w:rsidP="00EB0905">
            <w:pPr>
              <w:rPr>
                <w:rFonts w:ascii="Trebuchet MS" w:hAnsi="Trebuchet MS"/>
                <w:bCs/>
                <w:sz w:val="22"/>
                <w:szCs w:val="22"/>
              </w:rPr>
            </w:pPr>
            <w:r w:rsidRPr="00DE7C37">
              <w:rPr>
                <w:rFonts w:ascii="Trebuchet MS" w:hAnsi="Trebuchet MS"/>
                <w:bCs/>
                <w:sz w:val="22"/>
                <w:szCs w:val="22"/>
              </w:rPr>
              <w:t>Su UŽSAKOVU suderintu terminu.</w:t>
            </w:r>
          </w:p>
        </w:tc>
      </w:tr>
    </w:tbl>
    <w:p w14:paraId="2535646D" w14:textId="1DCC64AD" w:rsidR="005240D2" w:rsidRDefault="005240D2" w:rsidP="003E337C">
      <w:pPr>
        <w:jc w:val="center"/>
        <w:rPr>
          <w:rFonts w:ascii="Trebuchet MS" w:hAnsi="Trebuchet MS"/>
          <w:sz w:val="22"/>
          <w:szCs w:val="22"/>
        </w:rPr>
      </w:pPr>
    </w:p>
    <w:p w14:paraId="26192D51" w14:textId="1E11DE49" w:rsidR="00E25CD0" w:rsidRDefault="00E25CD0" w:rsidP="00E25CD0">
      <w:pPr>
        <w:pStyle w:val="Sraopastraipa"/>
        <w:numPr>
          <w:ilvl w:val="0"/>
          <w:numId w:val="3"/>
        </w:numPr>
        <w:tabs>
          <w:tab w:val="left" w:pos="993"/>
        </w:tabs>
        <w:spacing w:after="120"/>
        <w:ind w:left="0" w:firstLine="567"/>
        <w:jc w:val="both"/>
        <w:rPr>
          <w:rFonts w:ascii="Trebuchet MS" w:hAnsi="Trebuchet MS"/>
          <w:b/>
          <w:sz w:val="22"/>
          <w:szCs w:val="22"/>
        </w:rPr>
      </w:pPr>
      <w:r w:rsidRPr="00E25CD0">
        <w:rPr>
          <w:rFonts w:ascii="Trebuchet MS" w:hAnsi="Trebuchet MS"/>
          <w:b/>
          <w:sz w:val="22"/>
          <w:szCs w:val="22"/>
        </w:rPr>
        <w:t>Kokybės garantijai keliami reikalavimai:</w:t>
      </w:r>
    </w:p>
    <w:p w14:paraId="2E896918" w14:textId="77777777" w:rsidR="00E25CD0" w:rsidRPr="00E25CD0" w:rsidRDefault="00E25CD0" w:rsidP="00E25CD0">
      <w:pPr>
        <w:pStyle w:val="Sraopastraipa"/>
        <w:tabs>
          <w:tab w:val="left" w:pos="993"/>
        </w:tabs>
        <w:spacing w:after="120"/>
        <w:ind w:left="567"/>
        <w:jc w:val="both"/>
        <w:rPr>
          <w:rFonts w:ascii="Trebuchet MS" w:hAnsi="Trebuchet MS"/>
          <w:b/>
          <w:sz w:val="22"/>
          <w:szCs w:val="22"/>
        </w:rPr>
      </w:pPr>
    </w:p>
    <w:p w14:paraId="2FA791B7" w14:textId="2D879EC8" w:rsidR="00E25CD0" w:rsidRDefault="00E25CD0" w:rsidP="00E25CD0">
      <w:pPr>
        <w:pStyle w:val="Sraopastraipa"/>
        <w:numPr>
          <w:ilvl w:val="1"/>
          <w:numId w:val="3"/>
        </w:numPr>
        <w:spacing w:before="120"/>
        <w:ind w:left="0" w:firstLine="567"/>
        <w:jc w:val="both"/>
        <w:rPr>
          <w:rFonts w:ascii="Trebuchet MS" w:hAnsi="Trebuchet MS"/>
          <w:sz w:val="22"/>
          <w:szCs w:val="22"/>
        </w:rPr>
      </w:pPr>
      <w:r w:rsidRPr="00E25CD0">
        <w:rPr>
          <w:rFonts w:ascii="Trebuchet MS" w:hAnsi="Trebuchet MS"/>
          <w:sz w:val="22"/>
          <w:szCs w:val="22"/>
        </w:rPr>
        <w:t xml:space="preserve">PASLAUGOS IR PREKĖS kokybė turi atitikti konkurso dokumentų reikalavimus ir Civilinio kodekso nuostatas. Tiekėjas turi užtikrinti pagal techninėje specifikacijoje pateiktus techninius </w:t>
      </w:r>
      <w:r w:rsidRPr="00E25CD0">
        <w:rPr>
          <w:rFonts w:ascii="Trebuchet MS" w:hAnsi="Trebuchet MS"/>
          <w:sz w:val="22"/>
          <w:szCs w:val="22"/>
        </w:rPr>
        <w:lastRenderedPageBreak/>
        <w:t>reikalavimus integruotų MKĮ funkcionalumų tinkamą funkcionavimą, techninį aptarnavimą visą SUTARTIES laikotarpį</w:t>
      </w:r>
      <w:r>
        <w:rPr>
          <w:rFonts w:ascii="Trebuchet MS" w:hAnsi="Trebuchet MS"/>
          <w:sz w:val="22"/>
          <w:szCs w:val="22"/>
        </w:rPr>
        <w:t>.</w:t>
      </w:r>
    </w:p>
    <w:p w14:paraId="46E323D1" w14:textId="77777777" w:rsidR="00E25CD0" w:rsidRPr="00E25CD0" w:rsidRDefault="00E25CD0" w:rsidP="00E25CD0">
      <w:pPr>
        <w:pStyle w:val="Sraopastraipa"/>
        <w:spacing w:before="120"/>
        <w:ind w:left="567"/>
        <w:jc w:val="both"/>
        <w:rPr>
          <w:rFonts w:ascii="Trebuchet MS" w:hAnsi="Trebuchet MS"/>
          <w:sz w:val="22"/>
          <w:szCs w:val="22"/>
        </w:rPr>
      </w:pPr>
    </w:p>
    <w:p w14:paraId="2E89F9F2" w14:textId="5C74FFFE" w:rsidR="00E25CD0" w:rsidRDefault="00E25CD0" w:rsidP="00E25CD0">
      <w:pPr>
        <w:pStyle w:val="Sraopastraipa"/>
        <w:numPr>
          <w:ilvl w:val="0"/>
          <w:numId w:val="3"/>
        </w:numPr>
        <w:tabs>
          <w:tab w:val="left" w:pos="993"/>
        </w:tabs>
        <w:spacing w:after="120"/>
        <w:ind w:left="0" w:firstLine="567"/>
        <w:jc w:val="both"/>
        <w:rPr>
          <w:rFonts w:ascii="Trebuchet MS" w:hAnsi="Trebuchet MS"/>
          <w:b/>
          <w:sz w:val="22"/>
          <w:szCs w:val="22"/>
        </w:rPr>
      </w:pPr>
      <w:r w:rsidRPr="00E25CD0">
        <w:rPr>
          <w:rFonts w:ascii="Trebuchet MS" w:hAnsi="Trebuchet MS"/>
          <w:b/>
          <w:sz w:val="22"/>
          <w:szCs w:val="22"/>
        </w:rPr>
        <w:t>Duomenų saugos ir informacijos konfidencialumo reikalavimai</w:t>
      </w:r>
      <w:r>
        <w:rPr>
          <w:rFonts w:ascii="Trebuchet MS" w:hAnsi="Trebuchet MS"/>
          <w:b/>
          <w:sz w:val="22"/>
          <w:szCs w:val="22"/>
        </w:rPr>
        <w:t>.</w:t>
      </w:r>
    </w:p>
    <w:p w14:paraId="0F8D9A27" w14:textId="77777777" w:rsidR="00E25CD0" w:rsidRPr="00E25CD0" w:rsidRDefault="00E25CD0" w:rsidP="00E25CD0">
      <w:pPr>
        <w:pStyle w:val="Sraopastraipa"/>
        <w:ind w:left="567"/>
        <w:jc w:val="both"/>
        <w:rPr>
          <w:rFonts w:ascii="Trebuchet MS" w:hAnsi="Trebuchet MS"/>
          <w:b/>
          <w:sz w:val="22"/>
          <w:szCs w:val="22"/>
        </w:rPr>
      </w:pPr>
    </w:p>
    <w:p w14:paraId="786C0096"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PASLAUGOS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4185FDBA"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 TIEKĖJAS turės teisę tvarkyti realius duomenis tik po Duomenų tvarkymo sutarties pasirašymo.</w:t>
      </w:r>
    </w:p>
    <w:p w14:paraId="03F415C0"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TIEKĖJAS galės vykdyti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0DFE9DDD"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TIEKĖJAS turi užtikrinti ir garantuoti, kad TIEKĖJO darbuotojai, kurie atliks PASLAUGĄ, saugos paslaptyje gautą informaciją tiek PASLAUGOS teikimo metu, tiek pasibaigus sutarčiai, tiek pasibaigus TIEKĖJO darbuotojų darbo ar kitokiems santykiams su TIEKĖJU.</w:t>
      </w:r>
    </w:p>
    <w:p w14:paraId="5F5C2B2A"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TIEKĖJAS  turi  užtikrinti  ir  garantuoti,  kad  TIEKĖJO  darbuotojai,  kurie  atliks PASLAUGĄ, bus supažindinti su Informaciniu pranešimu apie paslaugų / prekių teikėjų darbuotojų asmens duomenų tvarkymą (su pranešimo forma galima susipažinti čia). Supažindinimas privalo būti atliktas iki PASLAUGOS teikimo pradžios.</w:t>
      </w:r>
    </w:p>
    <w:p w14:paraId="7E8184B2"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TIEKĖJUI ir jo darbuotojams gali būti taikoma Lietuvos Respublikos baudžiamajame kodekse, Lietuvos Respublikos administracinių nusižengimų kodekse ir kituose Lietuvos Respublikos galiojančiuose teisės aktuose numatyta atsakomybė, jeigu TIEKĖJAS ir / ar jo darbuotojai PASLAUGOS vykdymo metu pažeis informacijos saugumo (konfidencialumo, vientisumo ir prieinamumo) reikalavimus. TIEKĖJAS turės atlyginti nuostolius, susijusius su neteisėtu informacijos tvarkymu ar kitais informacijos saugumo pažeidimais.</w:t>
      </w:r>
    </w:p>
    <w:p w14:paraId="57F5234A"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TIEKĖJUI paslaptyje laikoma informacija teikiama tik tokios apimties, kuri būtina PASLAUGAI atlikti. TIEKĖJAS turi imtis visų teisinių, techninių ir organizacinių priemonių gautai informacijai apsaugoti.</w:t>
      </w:r>
    </w:p>
    <w:p w14:paraId="70BB2231"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 xml:space="preserve">TIEKĖJAS privalo pagrįstai nedelsdamas, ir jei įmanoma, praėjus ne mažiau kaip 24 valandoms nuo galimo informacijos saugumo incidento nustatymo, apie įvykusį ar galimai įvykusį informacijos saugos incidentą informuoti UŽSAKOVĄ el. paštu </w:t>
      </w:r>
      <w:hyperlink r:id="rId12" w:history="1">
        <w:r w:rsidRPr="00AC6D25">
          <w:rPr>
            <w:rStyle w:val="Hipersaitas"/>
            <w:rFonts w:ascii="Trebuchet MS" w:hAnsi="Trebuchet MS"/>
            <w:sz w:val="22"/>
            <w:szCs w:val="22"/>
          </w:rPr>
          <w:t>duomenu_sauga@vmi.lt</w:t>
        </w:r>
      </w:hyperlink>
      <w:r>
        <w:rPr>
          <w:rFonts w:ascii="Trebuchet MS" w:hAnsi="Trebuchet MS"/>
          <w:sz w:val="22"/>
          <w:szCs w:val="22"/>
        </w:rPr>
        <w:t xml:space="preserve">. </w:t>
      </w:r>
    </w:p>
    <w:p w14:paraId="6E6943AF" w14:textId="77777777" w:rsidR="00E25CD0" w:rsidRDefault="00E25CD0" w:rsidP="00E25CD0">
      <w:pPr>
        <w:pStyle w:val="Sraopastraipa"/>
        <w:numPr>
          <w:ilvl w:val="2"/>
          <w:numId w:val="3"/>
        </w:numPr>
        <w:tabs>
          <w:tab w:val="left" w:pos="567"/>
          <w:tab w:val="left" w:pos="851"/>
          <w:tab w:val="left" w:pos="1134"/>
        </w:tabs>
        <w:ind w:left="0" w:firstLine="567"/>
        <w:jc w:val="both"/>
        <w:rPr>
          <w:rFonts w:ascii="Trebuchet MS" w:hAnsi="Trebuchet MS"/>
          <w:sz w:val="22"/>
          <w:szCs w:val="22"/>
        </w:rPr>
      </w:pPr>
      <w:r w:rsidRPr="00E25CD0">
        <w:rPr>
          <w:rFonts w:ascii="Trebuchet MS" w:hAnsi="Trebuchet MS"/>
          <w:sz w:val="22"/>
          <w:szCs w:val="22"/>
        </w:rPr>
        <w:t>TIEKĖJAS SUTARTIES vykdymui privalo turėti informacijos saugos specialistą (-</w:t>
      </w:r>
      <w:proofErr w:type="spellStart"/>
      <w:r w:rsidRPr="00E25CD0">
        <w:rPr>
          <w:rFonts w:ascii="Trebuchet MS" w:hAnsi="Trebuchet MS"/>
          <w:sz w:val="22"/>
          <w:szCs w:val="22"/>
        </w:rPr>
        <w:t>us</w:t>
      </w:r>
      <w:proofErr w:type="spellEnd"/>
      <w:r w:rsidRPr="00E25CD0">
        <w:rPr>
          <w:rFonts w:ascii="Trebuchet MS" w:hAnsi="Trebuchet MS"/>
          <w:sz w:val="22"/>
          <w:szCs w:val="22"/>
        </w:rPr>
        <w:t>), kuris (-</w:t>
      </w:r>
      <w:proofErr w:type="spellStart"/>
      <w:r w:rsidRPr="00E25CD0">
        <w:rPr>
          <w:rFonts w:ascii="Trebuchet MS" w:hAnsi="Trebuchet MS"/>
          <w:sz w:val="22"/>
          <w:szCs w:val="22"/>
        </w:rPr>
        <w:t>ie</w:t>
      </w:r>
      <w:proofErr w:type="spellEnd"/>
      <w:r w:rsidRPr="00E25CD0">
        <w:rPr>
          <w:rFonts w:ascii="Trebuchet MS" w:hAnsi="Trebuchet MS"/>
          <w:sz w:val="22"/>
          <w:szCs w:val="22"/>
        </w:rPr>
        <w:t>) privalo vertinti atitinkamus projekto metu TIEKĖJO priimamus sprendimus dėl informacijos saugos užtikrinimo.</w:t>
      </w:r>
    </w:p>
    <w:p w14:paraId="42F87077"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Visi informacijos saugumo reikalavimai, taikomi TIEKĖJUI, yra taikomi ir jo subrangovams.</w:t>
      </w:r>
    </w:p>
    <w:p w14:paraId="5777D6A5"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Testavimas negali būti vykdomas su realiais duomenimis, išskyrus būtinus atvejus, suderintus su UŽSAKOVU,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p>
    <w:p w14:paraId="21C1E0D8"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lastRenderedPageBreak/>
        <w:t>TIEKĖJAS turi parengti, išbandyti ir UŽSAKOVUI pateikti MKĮ veiklos atkūrimo planą.</w:t>
      </w:r>
    </w:p>
    <w:p w14:paraId="376261C8"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PASLAUGOS vykdymui TIEKĖJO darbuotojams prieiga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Nuotoliniai prisijungimai gali būti leidžiami  tik  atitinkamais  teisės  aktais  bei  Naudotojų  administravimo  taisyklių nustatyta tvarka.</w:t>
      </w:r>
    </w:p>
    <w:p w14:paraId="4485C70E"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TIEKĖJO  darbuotojams  draudžiama  savavališkai  atlikti  diegimus  bei  kitokius konfigūravimo darbus.</w:t>
      </w:r>
    </w:p>
    <w:p w14:paraId="7CF992FF"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MKĮ kiekvienas naudotojas turi būti unikaliai identifikuojamas ir autentifikuojamas. Naudotojų autentikavimas, autorizavimas ir naudotojų valdymas turi būti realizuotas vaidmenų (</w:t>
      </w:r>
      <w:proofErr w:type="spellStart"/>
      <w:r w:rsidRPr="00E25CD0">
        <w:rPr>
          <w:rFonts w:ascii="Trebuchet MS" w:hAnsi="Trebuchet MS"/>
          <w:sz w:val="22"/>
          <w:szCs w:val="22"/>
        </w:rPr>
        <w:t>ang</w:t>
      </w:r>
      <w:proofErr w:type="spellEnd"/>
      <w:r w:rsidRPr="00E25CD0">
        <w:rPr>
          <w:rFonts w:ascii="Trebuchet MS" w:hAnsi="Trebuchet MS"/>
          <w:sz w:val="22"/>
          <w:szCs w:val="22"/>
        </w:rPr>
        <w:t xml:space="preserve">. Role </w:t>
      </w:r>
      <w:proofErr w:type="spellStart"/>
      <w:r w:rsidRPr="00E25CD0">
        <w:rPr>
          <w:rFonts w:ascii="Trebuchet MS" w:hAnsi="Trebuchet MS"/>
          <w:sz w:val="22"/>
          <w:szCs w:val="22"/>
        </w:rPr>
        <w:t>Based</w:t>
      </w:r>
      <w:proofErr w:type="spellEnd"/>
      <w:r w:rsidRPr="00E25CD0">
        <w:rPr>
          <w:rFonts w:ascii="Trebuchet MS" w:hAnsi="Trebuchet MS"/>
          <w:sz w:val="22"/>
          <w:szCs w:val="22"/>
        </w:rPr>
        <w:t xml:space="preserve"> Access </w:t>
      </w:r>
      <w:proofErr w:type="spellStart"/>
      <w:r w:rsidRPr="00E25CD0">
        <w:rPr>
          <w:rFonts w:ascii="Trebuchet MS" w:hAnsi="Trebuchet MS"/>
          <w:sz w:val="22"/>
          <w:szCs w:val="22"/>
        </w:rPr>
        <w:t>Control</w:t>
      </w:r>
      <w:proofErr w:type="spellEnd"/>
      <w:r w:rsidRPr="00E25CD0">
        <w:rPr>
          <w:rFonts w:ascii="Trebuchet MS" w:hAnsi="Trebuchet MS"/>
          <w:sz w:val="22"/>
          <w:szCs w:val="22"/>
        </w:rPr>
        <w:t xml:space="preserve"> - RBAC)  pagrindu. </w:t>
      </w:r>
    </w:p>
    <w:p w14:paraId="0FCBF525"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MKĮ turi  būti  užtikrinamas  saugių  protokolų  ir slaptažodžių  naudojimas, kai duomenys perduodami išoriniais duomenų perdavimo tinklais, užtikrinant MKĮ taikomų sprendimų integralumą ir vientisumą.</w:t>
      </w:r>
    </w:p>
    <w:p w14:paraId="69AC8841" w14:textId="77777777"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Atlikus esminį sukurto MKĮ komponentų keitimą, po kurio šių komponentų kokybės garantija pereina TIEKĖJUI, TIEKĖJAS turi užtikrinti MKĮ komponentų atsparumą įsilaužimui. TIEKĖJAS privalo pašalinti visus trūkumus, nustatytus jo paties, taip  pat, nustatytus UŽSAKOVO ar  nepriklausomo  atsparumo  įsilaužimui  vertinimo paslaugų tiekėjo.</w:t>
      </w:r>
    </w:p>
    <w:p w14:paraId="10806648" w14:textId="6D8DF048"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 xml:space="preserve">MKĮ turi  būti  įgyvendintos  kontrolės </w:t>
      </w:r>
      <w:bookmarkStart w:id="3" w:name="_GoBack"/>
      <w:bookmarkEnd w:id="3"/>
      <w:r w:rsidRPr="00E25CD0">
        <w:rPr>
          <w:rFonts w:ascii="Trebuchet MS" w:hAnsi="Trebuchet MS"/>
          <w:sz w:val="22"/>
          <w:szCs w:val="22"/>
        </w:rPr>
        <w:t>priemonės, užtikrinančios perduodamų bei gaunamų duomenų vientisumą ir konfidencialumą, kad duomenys nebuvo iškraipyti ar neleistinai atskleisti jų perdavimo metu. Viešaisiais ryšių tinklais perduodamos MKĮ elektroninės informacijos konfidencialumas turi būti užtikrintas, naudojant šifravimą.</w:t>
      </w:r>
    </w:p>
    <w:p w14:paraId="147D998D" w14:textId="778B4E61"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 xml:space="preserve">MKĮ turi būti apsaugotas nuo pagrindinių per tinklą vykdomų atakų: SQL </w:t>
      </w:r>
      <w:proofErr w:type="spellStart"/>
      <w:r w:rsidRPr="00E25CD0">
        <w:rPr>
          <w:rFonts w:ascii="Trebuchet MS" w:hAnsi="Trebuchet MS"/>
          <w:sz w:val="22"/>
          <w:szCs w:val="22"/>
        </w:rPr>
        <w:t>įskverbties</w:t>
      </w:r>
      <w:proofErr w:type="spellEnd"/>
      <w:r w:rsidRPr="00E25CD0">
        <w:rPr>
          <w:rFonts w:ascii="Trebuchet MS" w:hAnsi="Trebuchet MS"/>
          <w:sz w:val="22"/>
          <w:szCs w:val="22"/>
        </w:rPr>
        <w:t xml:space="preserve"> (angl. SQL </w:t>
      </w:r>
      <w:proofErr w:type="spellStart"/>
      <w:r w:rsidRPr="00E25CD0">
        <w:rPr>
          <w:rFonts w:ascii="Trebuchet MS" w:hAnsi="Trebuchet MS"/>
          <w:sz w:val="22"/>
          <w:szCs w:val="22"/>
        </w:rPr>
        <w:t>injection</w:t>
      </w:r>
      <w:proofErr w:type="spellEnd"/>
      <w:r w:rsidRPr="00E25CD0">
        <w:rPr>
          <w:rFonts w:ascii="Trebuchet MS" w:hAnsi="Trebuchet MS"/>
          <w:sz w:val="22"/>
          <w:szCs w:val="22"/>
        </w:rPr>
        <w:t xml:space="preserve">), įterptinių instrukcijų atakų (angl. </w:t>
      </w:r>
      <w:proofErr w:type="spellStart"/>
      <w:r w:rsidRPr="00E25CD0">
        <w:rPr>
          <w:rFonts w:ascii="Trebuchet MS" w:hAnsi="Trebuchet MS"/>
          <w:sz w:val="22"/>
          <w:szCs w:val="22"/>
        </w:rPr>
        <w:t>Cross-site</w:t>
      </w:r>
      <w:proofErr w:type="spellEnd"/>
      <w:r w:rsidRPr="00E25CD0">
        <w:rPr>
          <w:rFonts w:ascii="Trebuchet MS" w:hAnsi="Trebuchet MS"/>
          <w:sz w:val="22"/>
          <w:szCs w:val="22"/>
        </w:rPr>
        <w:t xml:space="preserve"> </w:t>
      </w:r>
      <w:proofErr w:type="spellStart"/>
      <w:r w:rsidRPr="00E25CD0">
        <w:rPr>
          <w:rFonts w:ascii="Trebuchet MS" w:hAnsi="Trebuchet MS"/>
          <w:sz w:val="22"/>
          <w:szCs w:val="22"/>
        </w:rPr>
        <w:t>scripting</w:t>
      </w:r>
      <w:proofErr w:type="spellEnd"/>
      <w:r w:rsidRPr="00E25CD0">
        <w:rPr>
          <w:rFonts w:ascii="Trebuchet MS" w:hAnsi="Trebuchet MS"/>
          <w:sz w:val="22"/>
          <w:szCs w:val="22"/>
        </w:rPr>
        <w:t xml:space="preserve">), atkirtimo nuo PASLAUGOS (angl. DOS) ir kitų. Pagrindinių per tinklą vykdomų atakų sąrašas skelbiamas Atviro tinklo programų saugumo projekto (angl. </w:t>
      </w:r>
      <w:proofErr w:type="spellStart"/>
      <w:r w:rsidRPr="00E25CD0">
        <w:rPr>
          <w:rFonts w:ascii="Trebuchet MS" w:hAnsi="Trebuchet MS"/>
          <w:sz w:val="22"/>
          <w:szCs w:val="22"/>
        </w:rPr>
        <w:t>The</w:t>
      </w:r>
      <w:proofErr w:type="spellEnd"/>
      <w:r w:rsidRPr="00E25CD0">
        <w:rPr>
          <w:rFonts w:ascii="Trebuchet MS" w:hAnsi="Trebuchet MS"/>
          <w:sz w:val="22"/>
          <w:szCs w:val="22"/>
        </w:rPr>
        <w:t xml:space="preserve"> </w:t>
      </w:r>
      <w:proofErr w:type="spellStart"/>
      <w:r w:rsidRPr="00E25CD0">
        <w:rPr>
          <w:rFonts w:ascii="Trebuchet MS" w:hAnsi="Trebuchet MS"/>
          <w:sz w:val="22"/>
          <w:szCs w:val="22"/>
        </w:rPr>
        <w:t>Open</w:t>
      </w:r>
      <w:proofErr w:type="spellEnd"/>
      <w:r w:rsidRPr="00E25CD0">
        <w:rPr>
          <w:rFonts w:ascii="Trebuchet MS" w:hAnsi="Trebuchet MS"/>
          <w:sz w:val="22"/>
          <w:szCs w:val="22"/>
        </w:rPr>
        <w:t xml:space="preserve"> </w:t>
      </w:r>
      <w:proofErr w:type="spellStart"/>
      <w:r w:rsidRPr="00E25CD0">
        <w:rPr>
          <w:rFonts w:ascii="Trebuchet MS" w:hAnsi="Trebuchet MS"/>
          <w:sz w:val="22"/>
          <w:szCs w:val="22"/>
        </w:rPr>
        <w:t>Web</w:t>
      </w:r>
      <w:proofErr w:type="spellEnd"/>
      <w:r w:rsidRPr="00E25CD0">
        <w:rPr>
          <w:rFonts w:ascii="Trebuchet MS" w:hAnsi="Trebuchet MS"/>
          <w:sz w:val="22"/>
          <w:szCs w:val="22"/>
        </w:rPr>
        <w:t xml:space="preserve"> </w:t>
      </w:r>
      <w:proofErr w:type="spellStart"/>
      <w:r w:rsidRPr="00E25CD0">
        <w:rPr>
          <w:rFonts w:ascii="Trebuchet MS" w:hAnsi="Trebuchet MS"/>
          <w:sz w:val="22"/>
          <w:szCs w:val="22"/>
        </w:rPr>
        <w:t>Application</w:t>
      </w:r>
      <w:proofErr w:type="spellEnd"/>
      <w:r w:rsidRPr="00E25CD0">
        <w:rPr>
          <w:rFonts w:ascii="Trebuchet MS" w:hAnsi="Trebuchet MS"/>
          <w:sz w:val="22"/>
          <w:szCs w:val="22"/>
        </w:rPr>
        <w:t xml:space="preserve"> </w:t>
      </w:r>
      <w:proofErr w:type="spellStart"/>
      <w:r w:rsidRPr="00E25CD0">
        <w:rPr>
          <w:rFonts w:ascii="Trebuchet MS" w:hAnsi="Trebuchet MS"/>
          <w:sz w:val="22"/>
          <w:szCs w:val="22"/>
        </w:rPr>
        <w:t>Security</w:t>
      </w:r>
      <w:proofErr w:type="spellEnd"/>
      <w:r w:rsidRPr="00E25CD0">
        <w:rPr>
          <w:rFonts w:ascii="Trebuchet MS" w:hAnsi="Trebuchet MS"/>
          <w:sz w:val="22"/>
          <w:szCs w:val="22"/>
        </w:rPr>
        <w:t xml:space="preserve"> Project (OWASP)) interneto svetainėje </w:t>
      </w:r>
      <w:hyperlink r:id="rId13" w:history="1">
        <w:r w:rsidRPr="00AC6D25">
          <w:rPr>
            <w:rStyle w:val="Hipersaitas"/>
            <w:rFonts w:ascii="Trebuchet MS" w:hAnsi="Trebuchet MS"/>
            <w:sz w:val="22"/>
            <w:szCs w:val="22"/>
          </w:rPr>
          <w:t>www.owasp.org</w:t>
        </w:r>
      </w:hyperlink>
      <w:r w:rsidRPr="00E25CD0">
        <w:rPr>
          <w:rFonts w:ascii="Trebuchet MS" w:hAnsi="Trebuchet MS"/>
          <w:sz w:val="22"/>
          <w:szCs w:val="22"/>
        </w:rPr>
        <w:t>.</w:t>
      </w:r>
    </w:p>
    <w:p w14:paraId="689B3736" w14:textId="1D79DE28"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 xml:space="preserve">MKĮ turi  būti  užtikrintos elektroninės informacijos tikslumo, užbaigtumo ir patikimumo tikrinimo priemonės. </w:t>
      </w:r>
    </w:p>
    <w:p w14:paraId="5929AE03" w14:textId="4A8FB0FA" w:rsid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MKĮ turi būti fiksuojami MKĮ naudotojų atliekami veiksmai ir kiti UŽSAKOVO nurodyti įrašai apie  elektroninės informacijos saugai svarbius įvykius (projekto įgyvendinimo metu suderinti su UŽSAKOVU). Fiksuojant MKĮ naudotojų atliekamus veiksmus turi būti užfiksuojama: veiksmą atlikusio naudotojo vardas (prisijungimo identifikatorius), atliktas veiksmas, veiksmo data ir tikslus laikas, su kokio asmens  (-ų) duomenimis atliktas veiksmas (veiksmams susijusiems su asmens duomenų tvarkymu) ir kita informacijos saugai svarbi informacija (projekto įgyvendinimo metu suderinta su UŽSAKOVU).</w:t>
      </w:r>
    </w:p>
    <w:p w14:paraId="63A2D6A4" w14:textId="7F436FEC" w:rsidR="00E25CD0" w:rsidRPr="00E25CD0" w:rsidRDefault="00E25CD0" w:rsidP="00E25CD0">
      <w:pPr>
        <w:pStyle w:val="Sraopastraipa"/>
        <w:numPr>
          <w:ilvl w:val="2"/>
          <w:numId w:val="3"/>
        </w:numPr>
        <w:tabs>
          <w:tab w:val="left" w:pos="567"/>
          <w:tab w:val="left" w:pos="851"/>
          <w:tab w:val="left" w:pos="1418"/>
        </w:tabs>
        <w:ind w:left="0" w:firstLine="567"/>
        <w:jc w:val="both"/>
        <w:rPr>
          <w:rFonts w:ascii="Trebuchet MS" w:hAnsi="Trebuchet MS"/>
          <w:sz w:val="22"/>
          <w:szCs w:val="22"/>
        </w:rPr>
      </w:pPr>
      <w:r w:rsidRPr="00E25CD0">
        <w:rPr>
          <w:rFonts w:ascii="Trebuchet MS" w:hAnsi="Trebuchet MS"/>
          <w:sz w:val="22"/>
          <w:szCs w:val="22"/>
        </w:rPr>
        <w:t>Turi būti pateikiamas detalus fiksuojamų veiksmų žinynas.</w:t>
      </w:r>
    </w:p>
    <w:p w14:paraId="453F0D93" w14:textId="77777777" w:rsidR="00E25CD0" w:rsidRPr="00C07ED0" w:rsidRDefault="00E25CD0" w:rsidP="00E25CD0">
      <w:pPr>
        <w:pBdr>
          <w:bottom w:val="single" w:sz="4" w:space="1" w:color="auto"/>
        </w:pBdr>
        <w:ind w:left="2977" w:right="3735"/>
        <w:jc w:val="center"/>
        <w:rPr>
          <w:rFonts w:ascii="Trebuchet MS" w:hAnsi="Trebuchet MS"/>
          <w:sz w:val="22"/>
          <w:szCs w:val="22"/>
        </w:rPr>
      </w:pPr>
    </w:p>
    <w:sectPr w:rsidR="00E25CD0" w:rsidRPr="00C07ED0">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56A86" w14:textId="77777777" w:rsidR="00335386" w:rsidRDefault="00335386">
      <w:r>
        <w:separator/>
      </w:r>
    </w:p>
  </w:endnote>
  <w:endnote w:type="continuationSeparator" w:id="0">
    <w:p w14:paraId="6070FDE6" w14:textId="77777777" w:rsidR="00335386" w:rsidRDefault="00335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EB0905" w:rsidRDefault="00EB090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EB0905" w:rsidRDefault="00EB090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EB0905" w:rsidRDefault="00EB090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D0B7E" w14:textId="77777777" w:rsidR="00335386" w:rsidRDefault="00335386">
      <w:r>
        <w:separator/>
      </w:r>
    </w:p>
  </w:footnote>
  <w:footnote w:type="continuationSeparator" w:id="0">
    <w:p w14:paraId="36034717" w14:textId="77777777" w:rsidR="00335386" w:rsidRDefault="00335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EB0905" w:rsidRDefault="00EB090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EB0905" w:rsidRDefault="00EB090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EB0905" w:rsidRDefault="00EB090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F4E07"/>
    <w:multiLevelType w:val="multilevel"/>
    <w:tmpl w:val="2594F5DE"/>
    <w:lvl w:ilvl="0">
      <w:start w:val="1"/>
      <w:numFmt w:val="decimal"/>
      <w:lvlText w:val="%1."/>
      <w:lvlJc w:val="left"/>
      <w:pPr>
        <w:ind w:left="1321" w:hanging="360"/>
      </w:pPr>
    </w:lvl>
    <w:lvl w:ilvl="1">
      <w:start w:val="1"/>
      <w:numFmt w:val="decimal"/>
      <w:isLgl/>
      <w:lvlText w:val="%1.%2."/>
      <w:lvlJc w:val="left"/>
      <w:pPr>
        <w:ind w:left="1681" w:hanging="720"/>
      </w:pPr>
      <w:rPr>
        <w:rFonts w:hint="default"/>
      </w:rPr>
    </w:lvl>
    <w:lvl w:ilvl="2">
      <w:start w:val="1"/>
      <w:numFmt w:val="decimal"/>
      <w:isLgl/>
      <w:lvlText w:val="%1.%2.%3."/>
      <w:lvlJc w:val="left"/>
      <w:pPr>
        <w:ind w:left="1681" w:hanging="720"/>
      </w:pPr>
      <w:rPr>
        <w:rFonts w:hint="default"/>
      </w:rPr>
    </w:lvl>
    <w:lvl w:ilvl="3">
      <w:start w:val="1"/>
      <w:numFmt w:val="decimal"/>
      <w:isLgl/>
      <w:lvlText w:val="%1.%2.%3.%4."/>
      <w:lvlJc w:val="left"/>
      <w:pPr>
        <w:ind w:left="2041" w:hanging="1080"/>
      </w:pPr>
      <w:rPr>
        <w:rFonts w:hint="default"/>
      </w:rPr>
    </w:lvl>
    <w:lvl w:ilvl="4">
      <w:start w:val="1"/>
      <w:numFmt w:val="decimal"/>
      <w:isLgl/>
      <w:lvlText w:val="%1.%2.%3.%4.%5."/>
      <w:lvlJc w:val="left"/>
      <w:pPr>
        <w:ind w:left="2041" w:hanging="1080"/>
      </w:pPr>
      <w:rPr>
        <w:rFonts w:hint="default"/>
      </w:rPr>
    </w:lvl>
    <w:lvl w:ilvl="5">
      <w:start w:val="1"/>
      <w:numFmt w:val="decimal"/>
      <w:isLgl/>
      <w:lvlText w:val="%1.%2.%3.%4.%5.%6."/>
      <w:lvlJc w:val="left"/>
      <w:pPr>
        <w:ind w:left="2401" w:hanging="1440"/>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761" w:hanging="1800"/>
      </w:pPr>
      <w:rPr>
        <w:rFonts w:hint="default"/>
      </w:rPr>
    </w:lvl>
    <w:lvl w:ilvl="8">
      <w:start w:val="1"/>
      <w:numFmt w:val="decimal"/>
      <w:isLgl/>
      <w:lvlText w:val="%1.%2.%3.%4.%5.%6.%7.%8.%9."/>
      <w:lvlJc w:val="left"/>
      <w:pPr>
        <w:ind w:left="2761" w:hanging="1800"/>
      </w:pPr>
      <w:rPr>
        <w:rFonts w:hint="default"/>
      </w:rPr>
    </w:lvl>
  </w:abstractNum>
  <w:abstractNum w:abstractNumId="1" w15:restartNumberingAfterBreak="0">
    <w:nsid w:val="33481C51"/>
    <w:multiLevelType w:val="multilevel"/>
    <w:tmpl w:val="12EC6970"/>
    <w:lvl w:ilvl="0">
      <w:start w:val="4"/>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9A15FA"/>
    <w:multiLevelType w:val="hybridMultilevel"/>
    <w:tmpl w:val="BA5E526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68D9"/>
    <w:rsid w:val="00112BF3"/>
    <w:rsid w:val="00154377"/>
    <w:rsid w:val="00170A86"/>
    <w:rsid w:val="00181E87"/>
    <w:rsid w:val="001B2EB7"/>
    <w:rsid w:val="001D01D1"/>
    <w:rsid w:val="001E4031"/>
    <w:rsid w:val="00201517"/>
    <w:rsid w:val="00202E5E"/>
    <w:rsid w:val="00233022"/>
    <w:rsid w:val="0027014F"/>
    <w:rsid w:val="00294121"/>
    <w:rsid w:val="002C5943"/>
    <w:rsid w:val="002F0B5F"/>
    <w:rsid w:val="003001B9"/>
    <w:rsid w:val="00335386"/>
    <w:rsid w:val="00362C37"/>
    <w:rsid w:val="00371374"/>
    <w:rsid w:val="003B2818"/>
    <w:rsid w:val="003B4E19"/>
    <w:rsid w:val="003E337C"/>
    <w:rsid w:val="003E5D1D"/>
    <w:rsid w:val="00471845"/>
    <w:rsid w:val="004D5AD2"/>
    <w:rsid w:val="00502889"/>
    <w:rsid w:val="005134A0"/>
    <w:rsid w:val="005240D2"/>
    <w:rsid w:val="00557707"/>
    <w:rsid w:val="005828DD"/>
    <w:rsid w:val="00587E3C"/>
    <w:rsid w:val="00592559"/>
    <w:rsid w:val="00600F64"/>
    <w:rsid w:val="00642CDA"/>
    <w:rsid w:val="00643733"/>
    <w:rsid w:val="00671049"/>
    <w:rsid w:val="006B79FE"/>
    <w:rsid w:val="006F24B9"/>
    <w:rsid w:val="00711B2D"/>
    <w:rsid w:val="007919E1"/>
    <w:rsid w:val="00862D5F"/>
    <w:rsid w:val="008B4334"/>
    <w:rsid w:val="008E5452"/>
    <w:rsid w:val="00925476"/>
    <w:rsid w:val="009B47B0"/>
    <w:rsid w:val="009C188F"/>
    <w:rsid w:val="00A41BE5"/>
    <w:rsid w:val="00A55BE2"/>
    <w:rsid w:val="00A76D7C"/>
    <w:rsid w:val="00A865EE"/>
    <w:rsid w:val="00AB699F"/>
    <w:rsid w:val="00B20822"/>
    <w:rsid w:val="00B767F3"/>
    <w:rsid w:val="00BB0481"/>
    <w:rsid w:val="00C07ED0"/>
    <w:rsid w:val="00C40273"/>
    <w:rsid w:val="00C64A94"/>
    <w:rsid w:val="00D46258"/>
    <w:rsid w:val="00D75EC0"/>
    <w:rsid w:val="00D9274C"/>
    <w:rsid w:val="00DB0C49"/>
    <w:rsid w:val="00DB0E1C"/>
    <w:rsid w:val="00DD7479"/>
    <w:rsid w:val="00DE5905"/>
    <w:rsid w:val="00DF5409"/>
    <w:rsid w:val="00DF796E"/>
    <w:rsid w:val="00E25CD0"/>
    <w:rsid w:val="00E3711E"/>
    <w:rsid w:val="00EB0905"/>
    <w:rsid w:val="00EF4122"/>
    <w:rsid w:val="00F05EF2"/>
    <w:rsid w:val="00F07834"/>
    <w:rsid w:val="00F90AF4"/>
    <w:rsid w:val="00FC4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76D7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6D7C"/>
    <w:rPr>
      <w:rFonts w:ascii="Segoe UI" w:hAnsi="Segoe UI" w:cs="Segoe UI"/>
      <w:sz w:val="18"/>
      <w:szCs w:val="18"/>
    </w:rPr>
  </w:style>
  <w:style w:type="character" w:styleId="Hipersaitas">
    <w:name w:val="Hyperlink"/>
    <w:aliases w:val="Alna"/>
    <w:rsid w:val="00862D5F"/>
    <w:rPr>
      <w:color w:val="0000FF"/>
      <w:u w:val="single"/>
    </w:rPr>
  </w:style>
  <w:style w:type="table" w:customStyle="1" w:styleId="Style24">
    <w:name w:val="Style24"/>
    <w:basedOn w:val="prastojilentel"/>
    <w:uiPriority w:val="99"/>
    <w:qFormat/>
    <w:rsid w:val="00DE5905"/>
    <w:rPr>
      <w:rFonts w:ascii="Calibri" w:eastAsia="SimSun" w:hAnsi="Calibri"/>
      <w:sz w:val="20"/>
      <w:lang w:eastAsia="lt-LT"/>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blStylePr w:type="firstRow">
      <w:rPr>
        <w:rFonts w:cs="Times New Roman"/>
        <w:b/>
        <w:color w:val="auto"/>
      </w:rPr>
      <w:tblPr/>
      <w:tcPr>
        <w:shd w:val="clear" w:color="auto" w:fill="F2F2F2"/>
      </w:tcPr>
    </w:tblStylePr>
  </w:style>
  <w:style w:type="character" w:styleId="Komentaronuoroda">
    <w:name w:val="annotation reference"/>
    <w:basedOn w:val="Numatytasispastraiposriftas"/>
    <w:semiHidden/>
    <w:unhideWhenUsed/>
    <w:rsid w:val="00AB699F"/>
    <w:rPr>
      <w:sz w:val="16"/>
      <w:szCs w:val="16"/>
    </w:rPr>
  </w:style>
  <w:style w:type="paragraph" w:styleId="Komentarotekstas">
    <w:name w:val="annotation text"/>
    <w:basedOn w:val="prastasis"/>
    <w:link w:val="KomentarotekstasDiagrama"/>
    <w:uiPriority w:val="99"/>
    <w:unhideWhenUsed/>
    <w:qFormat/>
    <w:rsid w:val="00AB699F"/>
    <w:rPr>
      <w:sz w:val="20"/>
    </w:rPr>
  </w:style>
  <w:style w:type="character" w:customStyle="1" w:styleId="KomentarotekstasDiagrama">
    <w:name w:val="Komentaro tekstas Diagrama"/>
    <w:basedOn w:val="Numatytasispastraiposriftas"/>
    <w:link w:val="Komentarotekstas"/>
    <w:uiPriority w:val="99"/>
    <w:qFormat/>
    <w:rsid w:val="00AB699F"/>
    <w:rPr>
      <w:sz w:val="20"/>
    </w:rPr>
  </w:style>
  <w:style w:type="paragraph" w:styleId="Komentarotema">
    <w:name w:val="annotation subject"/>
    <w:basedOn w:val="Komentarotekstas"/>
    <w:next w:val="Komentarotekstas"/>
    <w:link w:val="KomentarotemaDiagrama"/>
    <w:semiHidden/>
    <w:unhideWhenUsed/>
    <w:rsid w:val="00AB699F"/>
    <w:rPr>
      <w:b/>
      <w:bCs/>
    </w:rPr>
  </w:style>
  <w:style w:type="character" w:customStyle="1" w:styleId="KomentarotemaDiagrama">
    <w:name w:val="Komentaro tema Diagrama"/>
    <w:basedOn w:val="KomentarotekstasDiagrama"/>
    <w:link w:val="Komentarotema"/>
    <w:semiHidden/>
    <w:rsid w:val="00AB699F"/>
    <w:rPr>
      <w:b/>
      <w:bCs/>
      <w:sz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9C188F"/>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9C188F"/>
  </w:style>
  <w:style w:type="paragraph" w:customStyle="1" w:styleId="Default">
    <w:name w:val="Default"/>
    <w:rsid w:val="005240D2"/>
    <w:pPr>
      <w:autoSpaceDE w:val="0"/>
      <w:autoSpaceDN w:val="0"/>
      <w:adjustRightInd w:val="0"/>
    </w:pPr>
    <w:rPr>
      <w:rFonts w:ascii="Trebuchet MS" w:eastAsiaTheme="minorHAnsi" w:hAnsi="Trebuchet MS" w:cs="Trebuchet MS"/>
      <w:color w:val="000000"/>
      <w:szCs w:val="24"/>
      <w:lang w:eastAsia="lt-LT"/>
    </w:rPr>
  </w:style>
  <w:style w:type="character" w:styleId="Neapdorotaspaminjimas">
    <w:name w:val="Unresolved Mention"/>
    <w:basedOn w:val="Numatytasispastraiposriftas"/>
    <w:uiPriority w:val="99"/>
    <w:semiHidden/>
    <w:unhideWhenUsed/>
    <w:rsid w:val="00592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wasp.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uomenu_sauga@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ana.Salomskiene@vmi.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vmi@vmi.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17060</Words>
  <Characters>9725</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2025-06-19T11:59:00Z</dcterms:created>
  <dcterms:modified xsi:type="dcterms:W3CDTF">2025-06-23T08:36:00Z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