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F07B6" w14:textId="641A2C67" w:rsidR="004C0596" w:rsidRPr="004C0596" w:rsidRDefault="004C0596" w:rsidP="004C0596">
      <w:pPr>
        <w:spacing w:after="0" w:line="240" w:lineRule="auto"/>
        <w:ind w:left="7314"/>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bookmarkStart w:id="6" w:name="_GoBack"/>
      <w:bookmarkEnd w:id="6"/>
      <w:r w:rsidRPr="004C0596">
        <w:rPr>
          <w:rFonts w:ascii="Times New Roman" w:hAnsi="Times New Roman" w:cs="Times New Roman"/>
          <w:sz w:val="24"/>
          <w:szCs w:val="24"/>
        </w:rPr>
        <w:t xml:space="preserve">Pirkimo sąlygų </w:t>
      </w:r>
      <w:r w:rsidR="00221759">
        <w:rPr>
          <w:rFonts w:ascii="Times New Roman" w:hAnsi="Times New Roman" w:cs="Times New Roman"/>
          <w:sz w:val="24"/>
          <w:szCs w:val="24"/>
        </w:rPr>
        <w:t>4</w:t>
      </w:r>
      <w:r w:rsidR="00221759" w:rsidRPr="004C0596">
        <w:rPr>
          <w:rFonts w:ascii="Times New Roman" w:hAnsi="Times New Roman" w:cs="Times New Roman"/>
          <w:sz w:val="24"/>
          <w:szCs w:val="24"/>
        </w:rPr>
        <w:t xml:space="preserve"> </w:t>
      </w:r>
      <w:r w:rsidRPr="004C0596">
        <w:rPr>
          <w:rFonts w:ascii="Times New Roman" w:hAnsi="Times New Roman" w:cs="Times New Roman"/>
          <w:sz w:val="24"/>
          <w:szCs w:val="24"/>
        </w:rPr>
        <w:t>priedas „Pasiūlymo forma“</w:t>
      </w:r>
    </w:p>
    <w:bookmarkEnd w:id="0"/>
    <w:bookmarkEnd w:id="1"/>
    <w:bookmarkEnd w:id="2"/>
    <w:bookmarkEnd w:id="3"/>
    <w:bookmarkEnd w:id="4"/>
    <w:bookmarkEnd w:id="5"/>
    <w:p w14:paraId="3887A051" w14:textId="77777777" w:rsidR="004C0596" w:rsidRPr="004C0596" w:rsidRDefault="004C0596" w:rsidP="004C0596">
      <w:pPr>
        <w:spacing w:after="0" w:line="240" w:lineRule="auto"/>
        <w:rPr>
          <w:rFonts w:ascii="Times New Roman" w:hAnsi="Times New Roman" w:cs="Times New Roman"/>
          <w:b/>
          <w:bCs/>
          <w:smallCaps/>
          <w:sz w:val="24"/>
          <w:szCs w:val="24"/>
        </w:rPr>
      </w:pPr>
    </w:p>
    <w:p w14:paraId="461E1D0A" w14:textId="77777777" w:rsidR="004C0596" w:rsidRPr="004C0596" w:rsidRDefault="004C0596" w:rsidP="004C0596">
      <w:pPr>
        <w:spacing w:after="0" w:line="240" w:lineRule="auto"/>
        <w:ind w:right="-178"/>
        <w:jc w:val="center"/>
        <w:rPr>
          <w:rFonts w:ascii="Times New Roman" w:eastAsia="Calibri" w:hAnsi="Times New Roman" w:cs="Times New Roman"/>
          <w:sz w:val="24"/>
          <w:szCs w:val="24"/>
        </w:rPr>
      </w:pPr>
      <w:bookmarkStart w:id="7" w:name="_Hlk58941470"/>
      <w:bookmarkStart w:id="8" w:name="_Hlk58853444"/>
      <w:r w:rsidRPr="004C0596">
        <w:rPr>
          <w:rFonts w:ascii="Times New Roman" w:eastAsia="Calibri" w:hAnsi="Times New Roman" w:cs="Times New Roman"/>
          <w:sz w:val="24"/>
          <w:szCs w:val="24"/>
        </w:rPr>
        <w:t>Herbas arba prekių ženklas</w:t>
      </w:r>
    </w:p>
    <w:p w14:paraId="0C4CEBC4" w14:textId="77777777" w:rsidR="004C0596" w:rsidRPr="004C0596" w:rsidRDefault="004C0596" w:rsidP="004C0596">
      <w:pPr>
        <w:spacing w:after="0" w:line="240" w:lineRule="auto"/>
        <w:ind w:right="-178"/>
        <w:jc w:val="center"/>
        <w:rPr>
          <w:rFonts w:ascii="Times New Roman" w:eastAsia="Calibri" w:hAnsi="Times New Roman" w:cs="Times New Roman"/>
          <w:sz w:val="24"/>
          <w:szCs w:val="24"/>
        </w:rPr>
      </w:pPr>
    </w:p>
    <w:p w14:paraId="7DFD7D97" w14:textId="77777777" w:rsidR="004C0596" w:rsidRPr="004C0596" w:rsidRDefault="004C0596" w:rsidP="004C0596">
      <w:pPr>
        <w:spacing w:after="0" w:line="240" w:lineRule="auto"/>
        <w:ind w:right="-178"/>
        <w:jc w:val="center"/>
        <w:rPr>
          <w:rFonts w:ascii="Times New Roman" w:eastAsia="Calibri" w:hAnsi="Times New Roman" w:cs="Times New Roman"/>
          <w:sz w:val="24"/>
          <w:szCs w:val="24"/>
        </w:rPr>
      </w:pPr>
      <w:r w:rsidRPr="004C0596">
        <w:rPr>
          <w:rFonts w:ascii="Times New Roman" w:eastAsia="Calibri" w:hAnsi="Times New Roman" w:cs="Times New Roman"/>
          <w:sz w:val="24"/>
          <w:szCs w:val="24"/>
        </w:rPr>
        <w:t>(Tiekėjo pavadinimas)</w:t>
      </w:r>
    </w:p>
    <w:p w14:paraId="00C7FD53" w14:textId="77777777" w:rsidR="004C0596" w:rsidRPr="004C0596" w:rsidRDefault="004C0596" w:rsidP="004C0596">
      <w:pPr>
        <w:spacing w:after="0" w:line="240" w:lineRule="auto"/>
        <w:ind w:right="-178"/>
        <w:jc w:val="center"/>
        <w:rPr>
          <w:rFonts w:ascii="Times New Roman" w:eastAsia="Calibri" w:hAnsi="Times New Roman" w:cs="Times New Roman"/>
          <w:sz w:val="24"/>
          <w:szCs w:val="24"/>
        </w:rPr>
      </w:pPr>
    </w:p>
    <w:p w14:paraId="134E092F" w14:textId="77777777" w:rsidR="004C0596" w:rsidRPr="004C0596" w:rsidRDefault="004C0596" w:rsidP="004C0596">
      <w:pPr>
        <w:spacing w:after="0" w:line="240" w:lineRule="auto"/>
        <w:ind w:right="131"/>
        <w:jc w:val="center"/>
        <w:rPr>
          <w:rFonts w:ascii="Times New Roman" w:eastAsia="Calibri" w:hAnsi="Times New Roman" w:cs="Times New Roman"/>
          <w:sz w:val="24"/>
          <w:szCs w:val="24"/>
        </w:rPr>
      </w:pPr>
      <w:r w:rsidRPr="004C0596">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C3141D" w14:textId="77777777" w:rsidR="004C0596" w:rsidRPr="004C0596" w:rsidRDefault="004C0596" w:rsidP="004C0596">
      <w:pPr>
        <w:spacing w:after="0" w:line="240" w:lineRule="auto"/>
        <w:jc w:val="center"/>
        <w:rPr>
          <w:rFonts w:ascii="Times New Roman" w:eastAsia="Calibri" w:hAnsi="Times New Roman" w:cs="Times New Roman"/>
          <w:b/>
          <w:bCs/>
          <w:sz w:val="24"/>
          <w:szCs w:val="24"/>
        </w:rPr>
      </w:pPr>
    </w:p>
    <w:p w14:paraId="5DE758D0" w14:textId="77777777" w:rsidR="004C0596" w:rsidRPr="004C0596" w:rsidRDefault="004C0596" w:rsidP="004C0596">
      <w:pPr>
        <w:tabs>
          <w:tab w:val="center" w:pos="2520"/>
        </w:tabs>
        <w:spacing w:after="0" w:line="240" w:lineRule="auto"/>
        <w:rPr>
          <w:rFonts w:ascii="Times New Roman" w:eastAsia="Calibri" w:hAnsi="Times New Roman" w:cs="Times New Roman"/>
          <w:b/>
          <w:sz w:val="24"/>
          <w:szCs w:val="24"/>
        </w:rPr>
      </w:pPr>
      <w:r w:rsidRPr="004C0596">
        <w:rPr>
          <w:rFonts w:ascii="Times New Roman" w:eastAsia="Calibri" w:hAnsi="Times New Roman" w:cs="Times New Roman"/>
          <w:b/>
          <w:sz w:val="24"/>
          <w:szCs w:val="24"/>
        </w:rPr>
        <w:t>Muitinės mokymo centrui</w:t>
      </w:r>
    </w:p>
    <w:p w14:paraId="0F471592" w14:textId="77777777" w:rsidR="004C0596" w:rsidRPr="004C0596" w:rsidRDefault="004C0596" w:rsidP="004C0596">
      <w:pPr>
        <w:tabs>
          <w:tab w:val="center" w:pos="2520"/>
        </w:tabs>
        <w:spacing w:after="0" w:line="240" w:lineRule="auto"/>
        <w:rPr>
          <w:rFonts w:ascii="Times New Roman" w:eastAsia="Calibri" w:hAnsi="Times New Roman" w:cs="Times New Roman"/>
          <w:sz w:val="24"/>
          <w:szCs w:val="24"/>
        </w:rPr>
      </w:pPr>
    </w:p>
    <w:p w14:paraId="35133059" w14:textId="77777777" w:rsidR="004C0596" w:rsidRPr="004C0596" w:rsidRDefault="004C0596" w:rsidP="004C0596">
      <w:pPr>
        <w:spacing w:after="0" w:line="240" w:lineRule="auto"/>
        <w:jc w:val="center"/>
        <w:rPr>
          <w:rFonts w:ascii="Times New Roman" w:eastAsia="Calibri" w:hAnsi="Times New Roman" w:cs="Times New Roman"/>
          <w:b/>
          <w:sz w:val="24"/>
          <w:szCs w:val="24"/>
        </w:rPr>
      </w:pPr>
      <w:r w:rsidRPr="004C0596">
        <w:rPr>
          <w:rFonts w:ascii="Times New Roman" w:eastAsia="Calibri" w:hAnsi="Times New Roman" w:cs="Times New Roman"/>
          <w:b/>
          <w:sz w:val="24"/>
          <w:szCs w:val="24"/>
        </w:rPr>
        <w:t>PASIŪLYMAS</w:t>
      </w:r>
      <w:r w:rsidRPr="004C0596">
        <w:rPr>
          <w:rFonts w:ascii="Times New Roman" w:hAnsi="Times New Roman" w:cs="Times New Roman"/>
          <w:b/>
          <w:sz w:val="24"/>
          <w:szCs w:val="24"/>
        </w:rPr>
        <w:t xml:space="preserve"> </w:t>
      </w:r>
    </w:p>
    <w:p w14:paraId="3C32838D" w14:textId="77777777" w:rsidR="004C0596" w:rsidRPr="004C0596" w:rsidRDefault="004C0596" w:rsidP="004C0596">
      <w:pPr>
        <w:spacing w:after="0" w:line="240" w:lineRule="auto"/>
        <w:jc w:val="center"/>
        <w:rPr>
          <w:rFonts w:ascii="Times New Roman" w:hAnsi="Times New Roman" w:cs="Times New Roman"/>
          <w:b/>
          <w:bCs/>
          <w:sz w:val="24"/>
          <w:szCs w:val="24"/>
        </w:rPr>
      </w:pPr>
    </w:p>
    <w:p w14:paraId="78ED7B0E" w14:textId="77777777" w:rsidR="004C0596" w:rsidRPr="004C0596" w:rsidRDefault="004C0596" w:rsidP="004C0596">
      <w:pPr>
        <w:spacing w:after="0" w:line="240" w:lineRule="auto"/>
        <w:jc w:val="center"/>
        <w:rPr>
          <w:rFonts w:ascii="Times New Roman" w:eastAsia="Calibri" w:hAnsi="Times New Roman" w:cs="Times New Roman"/>
          <w:b/>
          <w:bCs/>
          <w:color w:val="000000"/>
          <w:sz w:val="24"/>
          <w:szCs w:val="24"/>
        </w:rPr>
      </w:pPr>
      <w:r w:rsidRPr="004C0596">
        <w:rPr>
          <w:rFonts w:ascii="Times New Roman" w:hAnsi="Times New Roman" w:cs="Times New Roman"/>
          <w:b/>
          <w:bCs/>
          <w:sz w:val="24"/>
          <w:szCs w:val="24"/>
        </w:rPr>
        <w:t>PIRKIMUI</w:t>
      </w:r>
    </w:p>
    <w:p w14:paraId="4996C930" w14:textId="0F18996E" w:rsidR="004C0596" w:rsidRPr="004C0596" w:rsidRDefault="00744C2E" w:rsidP="004C0596">
      <w:pPr>
        <w:spacing w:after="0" w:line="240" w:lineRule="auto"/>
        <w:jc w:val="center"/>
        <w:rPr>
          <w:rFonts w:ascii="Times New Roman" w:hAnsi="Times New Roman" w:cs="Times New Roman"/>
          <w:b/>
          <w:bCs/>
          <w:sz w:val="24"/>
          <w:szCs w:val="24"/>
        </w:rPr>
      </w:pPr>
      <w:r w:rsidRPr="00744C2E">
        <w:rPr>
          <w:rFonts w:ascii="Times New Roman" w:hAnsi="Times New Roman" w:cs="Times New Roman"/>
          <w:b/>
          <w:bCs/>
          <w:caps/>
          <w:sz w:val="24"/>
          <w:szCs w:val="24"/>
        </w:rPr>
        <w:t xml:space="preserve">MUITINĖS MOKYMO </w:t>
      </w:r>
      <w:r w:rsidRPr="00FD6760">
        <w:rPr>
          <w:rFonts w:ascii="Times New Roman" w:hAnsi="Times New Roman" w:cs="Times New Roman"/>
          <w:b/>
          <w:bCs/>
          <w:caps/>
          <w:sz w:val="24"/>
          <w:szCs w:val="24"/>
        </w:rPr>
        <w:t xml:space="preserve">CENTRO </w:t>
      </w:r>
      <w:r w:rsidR="00221759" w:rsidRPr="00267B97">
        <w:rPr>
          <w:rFonts w:ascii="Times New Roman" w:hAnsi="Times New Roman" w:cs="Times New Roman"/>
          <w:b/>
          <w:bCs/>
          <w:caps/>
          <w:sz w:val="24"/>
          <w:szCs w:val="24"/>
        </w:rPr>
        <w:t>GYVENAMOSIOS PASKIRTIES PASTATO –</w:t>
      </w:r>
      <w:r w:rsidR="00221759">
        <w:rPr>
          <w:rFonts w:cstheme="minorHAnsi"/>
          <w:b/>
          <w:bCs/>
          <w:caps/>
          <w:sz w:val="28"/>
          <w:szCs w:val="28"/>
        </w:rPr>
        <w:t xml:space="preserve"> </w:t>
      </w:r>
      <w:r w:rsidRPr="00FD6760">
        <w:rPr>
          <w:rFonts w:ascii="Times New Roman" w:hAnsi="Times New Roman" w:cs="Times New Roman"/>
          <w:b/>
          <w:bCs/>
          <w:caps/>
          <w:sz w:val="24"/>
          <w:szCs w:val="24"/>
        </w:rPr>
        <w:t xml:space="preserve">BENDRABUČIO (JERUZALĖS G. 25, VILNIUS) ii AUŠKŠTO </w:t>
      </w:r>
      <w:r w:rsidR="00FC2864" w:rsidRPr="00FD6760">
        <w:rPr>
          <w:rFonts w:ascii="Times New Roman" w:hAnsi="Times New Roman" w:cs="Times New Roman"/>
          <w:b/>
          <w:bCs/>
          <w:caps/>
          <w:sz w:val="24"/>
          <w:szCs w:val="24"/>
        </w:rPr>
        <w:t>KAPITALINIO REMONTO DARBAI</w:t>
      </w:r>
    </w:p>
    <w:p w14:paraId="38B10F14" w14:textId="77777777" w:rsidR="004C0596" w:rsidRPr="004C0596" w:rsidRDefault="004C0596" w:rsidP="004C0596">
      <w:pPr>
        <w:pStyle w:val="western"/>
        <w:spacing w:before="0" w:beforeAutospacing="0" w:after="0" w:afterAutospacing="0"/>
        <w:ind w:firstLine="0"/>
        <w:jc w:val="center"/>
        <w:rPr>
          <w:rFonts w:ascii="Times New Roman" w:hAnsi="Times New Roman"/>
          <w:sz w:val="24"/>
          <w:szCs w:val="24"/>
        </w:rPr>
      </w:pPr>
      <w:r w:rsidRPr="004C0596">
        <w:rPr>
          <w:rFonts w:ascii="Times New Roman" w:hAnsi="Times New Roman"/>
          <w:i/>
          <w:iCs/>
          <w:sz w:val="24"/>
          <w:szCs w:val="24"/>
        </w:rPr>
        <w:t>Pildydamas šią formą, tiekėjas turi pateikti visą žemiau prašomą informaciją</w:t>
      </w:r>
    </w:p>
    <w:p w14:paraId="7B9C4788" w14:textId="77777777" w:rsidR="004C0596" w:rsidRPr="004C0596" w:rsidRDefault="004C0596" w:rsidP="004C0596">
      <w:pPr>
        <w:shd w:val="clear" w:color="auto" w:fill="FFFFFF"/>
        <w:spacing w:after="0" w:line="240" w:lineRule="auto"/>
        <w:jc w:val="center"/>
        <w:rPr>
          <w:rFonts w:ascii="Times New Roman" w:eastAsia="Calibri" w:hAnsi="Times New Roman" w:cs="Times New Roman"/>
          <w:b/>
          <w:bCs/>
          <w:color w:val="000000"/>
          <w:sz w:val="24"/>
          <w:szCs w:val="24"/>
        </w:rPr>
      </w:pPr>
      <w:r w:rsidRPr="004C0596">
        <w:rPr>
          <w:rFonts w:ascii="Times New Roman" w:eastAsia="Calibri" w:hAnsi="Times New Roman" w:cs="Times New Roman"/>
          <w:sz w:val="24"/>
          <w:szCs w:val="24"/>
        </w:rPr>
        <w:t>____________</w:t>
      </w:r>
      <w:r w:rsidRPr="004C0596">
        <w:rPr>
          <w:rFonts w:ascii="Times New Roman" w:eastAsia="Calibri" w:hAnsi="Times New Roman" w:cs="Times New Roman"/>
          <w:b/>
          <w:bCs/>
          <w:color w:val="000000"/>
          <w:sz w:val="24"/>
          <w:szCs w:val="24"/>
        </w:rPr>
        <w:t xml:space="preserve"> </w:t>
      </w:r>
    </w:p>
    <w:p w14:paraId="3571215F" w14:textId="77777777" w:rsidR="004C0596" w:rsidRPr="004C0596" w:rsidRDefault="004C0596" w:rsidP="004C0596">
      <w:pPr>
        <w:shd w:val="clear" w:color="auto" w:fill="FFFFFF"/>
        <w:spacing w:after="0" w:line="240" w:lineRule="auto"/>
        <w:jc w:val="center"/>
        <w:rPr>
          <w:rFonts w:ascii="Times New Roman" w:eastAsia="Calibri" w:hAnsi="Times New Roman" w:cs="Times New Roman"/>
          <w:bCs/>
          <w:color w:val="000000"/>
          <w:sz w:val="24"/>
          <w:szCs w:val="24"/>
        </w:rPr>
      </w:pPr>
      <w:r w:rsidRPr="004C0596">
        <w:rPr>
          <w:rFonts w:ascii="Times New Roman" w:eastAsia="Calibri" w:hAnsi="Times New Roman" w:cs="Times New Roman"/>
          <w:bCs/>
          <w:color w:val="000000"/>
          <w:sz w:val="24"/>
          <w:szCs w:val="24"/>
        </w:rPr>
        <w:t>(Data)</w:t>
      </w:r>
    </w:p>
    <w:p w14:paraId="501A01D1" w14:textId="77777777" w:rsidR="004C0596" w:rsidRPr="004C0596" w:rsidRDefault="004C0596" w:rsidP="004C0596">
      <w:pPr>
        <w:shd w:val="clear" w:color="auto" w:fill="FFFFFF"/>
        <w:spacing w:after="0" w:line="240" w:lineRule="auto"/>
        <w:jc w:val="center"/>
        <w:rPr>
          <w:rFonts w:ascii="Times New Roman" w:eastAsia="Calibri" w:hAnsi="Times New Roman" w:cs="Times New Roman"/>
          <w:bCs/>
          <w:color w:val="000000"/>
          <w:sz w:val="24"/>
          <w:szCs w:val="24"/>
        </w:rPr>
      </w:pPr>
      <w:r w:rsidRPr="004C0596">
        <w:rPr>
          <w:rFonts w:ascii="Times New Roman" w:eastAsia="Calibri" w:hAnsi="Times New Roman" w:cs="Times New Roman"/>
          <w:bCs/>
          <w:color w:val="000000"/>
          <w:sz w:val="24"/>
          <w:szCs w:val="24"/>
        </w:rPr>
        <w:t>_____________</w:t>
      </w:r>
    </w:p>
    <w:p w14:paraId="10C493A2" w14:textId="77777777" w:rsidR="004C0596" w:rsidRPr="004C0596" w:rsidRDefault="004C0596" w:rsidP="004C0596">
      <w:pPr>
        <w:shd w:val="clear" w:color="auto" w:fill="FFFFFF"/>
        <w:spacing w:after="0" w:line="240" w:lineRule="auto"/>
        <w:jc w:val="center"/>
        <w:rPr>
          <w:rFonts w:ascii="Times New Roman" w:eastAsia="Calibri" w:hAnsi="Times New Roman" w:cs="Times New Roman"/>
          <w:bCs/>
          <w:color w:val="000000"/>
          <w:sz w:val="24"/>
          <w:szCs w:val="24"/>
          <w:u w:val="single"/>
        </w:rPr>
      </w:pPr>
      <w:r w:rsidRPr="004C0596">
        <w:rPr>
          <w:rFonts w:ascii="Times New Roman" w:eastAsia="Calibri" w:hAnsi="Times New Roman" w:cs="Times New Roman"/>
          <w:bCs/>
          <w:color w:val="000000"/>
          <w:sz w:val="24"/>
          <w:szCs w:val="24"/>
          <w:u w:val="single"/>
        </w:rPr>
        <w:t>(Sudarymo vieta)</w:t>
      </w:r>
    </w:p>
    <w:p w14:paraId="6060661F" w14:textId="77777777" w:rsidR="004C0596" w:rsidRPr="004C0596" w:rsidRDefault="004C0596" w:rsidP="004C0596">
      <w:pPr>
        <w:shd w:val="clear" w:color="auto" w:fill="FFFFFF"/>
        <w:spacing w:after="0" w:line="240" w:lineRule="auto"/>
        <w:jc w:val="center"/>
        <w:rPr>
          <w:rFonts w:ascii="Times New Roman" w:eastAsia="Calibri" w:hAnsi="Times New Roman" w:cs="Times New Roman"/>
          <w:bCs/>
          <w:color w:val="000000"/>
          <w:sz w:val="24"/>
          <w:szCs w:val="24"/>
          <w:u w:val="single"/>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4678"/>
      </w:tblGrid>
      <w:tr w:rsidR="004C0596" w:rsidRPr="004C0596" w14:paraId="1BBA6D60" w14:textId="77777777" w:rsidTr="004C0596">
        <w:tc>
          <w:tcPr>
            <w:tcW w:w="5557" w:type="dxa"/>
            <w:tcBorders>
              <w:top w:val="single" w:sz="4" w:space="0" w:color="auto"/>
              <w:left w:val="single" w:sz="4" w:space="0" w:color="auto"/>
              <w:bottom w:val="single" w:sz="4" w:space="0" w:color="auto"/>
              <w:right w:val="single" w:sz="4" w:space="0" w:color="auto"/>
            </w:tcBorders>
            <w:hideMark/>
          </w:tcPr>
          <w:bookmarkEnd w:id="7"/>
          <w:bookmarkEnd w:id="8"/>
          <w:p w14:paraId="6D3A9CE8" w14:textId="77777777" w:rsidR="004C0596" w:rsidRPr="004C0596" w:rsidRDefault="004C0596" w:rsidP="004C0596">
            <w:pPr>
              <w:pStyle w:val="western"/>
              <w:spacing w:before="0" w:beforeAutospacing="0" w:after="0" w:afterAutospacing="0"/>
              <w:ind w:firstLine="0"/>
              <w:rPr>
                <w:rFonts w:ascii="Times New Roman" w:hAnsi="Times New Roman"/>
                <w:sz w:val="24"/>
                <w:szCs w:val="24"/>
              </w:rPr>
            </w:pPr>
            <w:r w:rsidRPr="004C0596">
              <w:rPr>
                <w:rFonts w:ascii="Times New Roman" w:hAnsi="Times New Roman"/>
                <w:sz w:val="24"/>
                <w:szCs w:val="24"/>
              </w:rPr>
              <w:t xml:space="preserve">Tiekėjo pavadinimas </w:t>
            </w:r>
            <w:r w:rsidRPr="004C0596">
              <w:rPr>
                <w:rFonts w:ascii="Times New Roman" w:hAnsi="Times New Roman"/>
                <w:i/>
                <w:iCs/>
                <w:sz w:val="24"/>
                <w:szCs w:val="24"/>
              </w:rPr>
              <w:t>(Jeigu dalyvauja ūkio subjektų grupė, surašomi visi dalyvių pavadinimai:</w:t>
            </w:r>
          </w:p>
          <w:p w14:paraId="7CA274D3" w14:textId="77777777" w:rsidR="004C0596" w:rsidRPr="004C0596" w:rsidRDefault="004C0596" w:rsidP="004C0596">
            <w:pPr>
              <w:pStyle w:val="western"/>
              <w:spacing w:before="0" w:beforeAutospacing="0" w:after="0" w:afterAutospacing="0"/>
              <w:ind w:firstLine="0"/>
              <w:rPr>
                <w:rFonts w:ascii="Times New Roman" w:hAnsi="Times New Roman"/>
                <w:sz w:val="24"/>
                <w:szCs w:val="24"/>
              </w:rPr>
            </w:pPr>
            <w:r w:rsidRPr="004C0596">
              <w:rPr>
                <w:rFonts w:ascii="Times New Roman" w:hAnsi="Times New Roman"/>
                <w:i/>
                <w:iCs/>
                <w:sz w:val="24"/>
                <w:szCs w:val="24"/>
              </w:rPr>
              <w:t>Atsakingasis partneris:</w:t>
            </w:r>
          </w:p>
          <w:p w14:paraId="7F68CF4A" w14:textId="77777777" w:rsidR="004C0596" w:rsidRPr="004C0596" w:rsidRDefault="004C0596" w:rsidP="004C0596">
            <w:pPr>
              <w:pStyle w:val="western"/>
              <w:spacing w:before="0" w:beforeAutospacing="0" w:after="0" w:afterAutospacing="0"/>
              <w:ind w:firstLine="0"/>
              <w:rPr>
                <w:rFonts w:ascii="Times New Roman" w:hAnsi="Times New Roman"/>
                <w:sz w:val="24"/>
                <w:szCs w:val="24"/>
              </w:rPr>
            </w:pPr>
            <w:r w:rsidRPr="004C0596">
              <w:rPr>
                <w:rFonts w:ascii="Times New Roman" w:hAnsi="Times New Roman"/>
                <w:i/>
                <w:iCs/>
                <w:sz w:val="24"/>
                <w:szCs w:val="24"/>
              </w:rPr>
              <w:t>Partneris Nr. 1:</w:t>
            </w:r>
          </w:p>
          <w:p w14:paraId="72E547D6" w14:textId="77777777" w:rsidR="004C0596" w:rsidRPr="004C0596" w:rsidRDefault="004C0596" w:rsidP="004C0596">
            <w:pPr>
              <w:pStyle w:val="western"/>
              <w:spacing w:before="0" w:beforeAutospacing="0" w:after="0" w:afterAutospacing="0"/>
              <w:ind w:firstLine="0"/>
              <w:rPr>
                <w:rFonts w:ascii="Times New Roman" w:hAnsi="Times New Roman"/>
                <w:sz w:val="24"/>
                <w:szCs w:val="24"/>
              </w:rPr>
            </w:pPr>
            <w:r w:rsidRPr="004C0596">
              <w:rPr>
                <w:rFonts w:ascii="Times New Roman" w:hAnsi="Times New Roman"/>
                <w:i/>
                <w:iCs/>
                <w:sz w:val="24"/>
                <w:szCs w:val="24"/>
              </w:rPr>
              <w:t>Partneris Nr. 2 ir t.t.:)</w:t>
            </w:r>
          </w:p>
        </w:tc>
        <w:tc>
          <w:tcPr>
            <w:tcW w:w="4678" w:type="dxa"/>
            <w:tcBorders>
              <w:top w:val="single" w:sz="4" w:space="0" w:color="auto"/>
              <w:left w:val="single" w:sz="4" w:space="0" w:color="auto"/>
              <w:bottom w:val="single" w:sz="4" w:space="0" w:color="auto"/>
              <w:right w:val="single" w:sz="4" w:space="0" w:color="auto"/>
            </w:tcBorders>
          </w:tcPr>
          <w:p w14:paraId="6101C39E" w14:textId="77777777" w:rsidR="004C0596" w:rsidRPr="004C0596" w:rsidRDefault="004C0596" w:rsidP="004C0596">
            <w:pPr>
              <w:spacing w:after="0" w:line="240" w:lineRule="auto"/>
              <w:rPr>
                <w:rFonts w:ascii="Times New Roman" w:hAnsi="Times New Roman" w:cs="Times New Roman"/>
                <w:sz w:val="24"/>
                <w:szCs w:val="24"/>
              </w:rPr>
            </w:pPr>
          </w:p>
        </w:tc>
      </w:tr>
      <w:tr w:rsidR="004C0596" w:rsidRPr="004C0596" w14:paraId="1CEF03C1" w14:textId="77777777" w:rsidTr="004C0596">
        <w:tc>
          <w:tcPr>
            <w:tcW w:w="5557" w:type="dxa"/>
            <w:tcBorders>
              <w:top w:val="single" w:sz="4" w:space="0" w:color="auto"/>
              <w:left w:val="single" w:sz="4" w:space="0" w:color="auto"/>
              <w:bottom w:val="single" w:sz="4" w:space="0" w:color="auto"/>
              <w:right w:val="single" w:sz="4" w:space="0" w:color="auto"/>
            </w:tcBorders>
          </w:tcPr>
          <w:p w14:paraId="5A02C1B5" w14:textId="77777777" w:rsidR="004C0596" w:rsidRPr="004C0596" w:rsidRDefault="004C0596" w:rsidP="004C0596">
            <w:pPr>
              <w:pStyle w:val="western"/>
              <w:spacing w:before="0" w:beforeAutospacing="0" w:after="0" w:afterAutospacing="0"/>
              <w:ind w:firstLine="0"/>
              <w:rPr>
                <w:rFonts w:ascii="Times New Roman" w:hAnsi="Times New Roman"/>
                <w:sz w:val="24"/>
                <w:szCs w:val="24"/>
              </w:rPr>
            </w:pPr>
            <w:r w:rsidRPr="004C0596">
              <w:rPr>
                <w:rFonts w:ascii="Times New Roman" w:hAnsi="Times New Roman"/>
                <w:sz w:val="24"/>
                <w:szCs w:val="24"/>
              </w:rPr>
              <w:t>Tiekėjo adresas</w:t>
            </w:r>
            <w:r w:rsidRPr="004C0596">
              <w:rPr>
                <w:rFonts w:ascii="Times New Roman" w:hAnsi="Times New Roman"/>
                <w:i/>
                <w:iCs/>
                <w:sz w:val="24"/>
                <w:szCs w:val="24"/>
              </w:rPr>
              <w:t xml:space="preserve"> (Jeigu dalyvauja ūkio subjektų grupė, surašomi visi dalyvių adresai)</w:t>
            </w:r>
          </w:p>
        </w:tc>
        <w:tc>
          <w:tcPr>
            <w:tcW w:w="4678" w:type="dxa"/>
            <w:tcBorders>
              <w:top w:val="single" w:sz="4" w:space="0" w:color="auto"/>
              <w:left w:val="single" w:sz="4" w:space="0" w:color="auto"/>
              <w:bottom w:val="single" w:sz="4" w:space="0" w:color="auto"/>
              <w:right w:val="single" w:sz="4" w:space="0" w:color="auto"/>
            </w:tcBorders>
          </w:tcPr>
          <w:p w14:paraId="36CE21AF" w14:textId="77777777" w:rsidR="004C0596" w:rsidRPr="004C0596" w:rsidRDefault="004C0596" w:rsidP="004C0596">
            <w:pPr>
              <w:spacing w:after="0" w:line="240" w:lineRule="auto"/>
              <w:rPr>
                <w:rFonts w:ascii="Times New Roman" w:hAnsi="Times New Roman" w:cs="Times New Roman"/>
                <w:sz w:val="24"/>
                <w:szCs w:val="24"/>
              </w:rPr>
            </w:pPr>
          </w:p>
        </w:tc>
      </w:tr>
      <w:tr w:rsidR="004C0596" w:rsidRPr="004C0596" w14:paraId="7DA86B66" w14:textId="77777777" w:rsidTr="004C0596">
        <w:tc>
          <w:tcPr>
            <w:tcW w:w="5557" w:type="dxa"/>
            <w:tcBorders>
              <w:top w:val="single" w:sz="4" w:space="0" w:color="auto"/>
              <w:left w:val="single" w:sz="4" w:space="0" w:color="auto"/>
              <w:bottom w:val="single" w:sz="4" w:space="0" w:color="auto"/>
              <w:right w:val="single" w:sz="4" w:space="0" w:color="auto"/>
            </w:tcBorders>
          </w:tcPr>
          <w:p w14:paraId="186FBA0A" w14:textId="77777777" w:rsidR="004C0596" w:rsidRPr="004C0596" w:rsidRDefault="004C0596" w:rsidP="004C0596">
            <w:pPr>
              <w:spacing w:after="0" w:line="240" w:lineRule="auto"/>
              <w:rPr>
                <w:rFonts w:ascii="Times New Roman" w:hAnsi="Times New Roman" w:cs="Times New Roman"/>
                <w:sz w:val="24"/>
                <w:szCs w:val="24"/>
              </w:rPr>
            </w:pPr>
            <w:r w:rsidRPr="004C0596">
              <w:rPr>
                <w:rFonts w:ascii="Times New Roman" w:hAnsi="Times New Roman" w:cs="Times New Roman"/>
                <w:sz w:val="24"/>
                <w:szCs w:val="24"/>
              </w:rPr>
              <w:t>Asmens, įgalioto bendrauti su perkančiąja organizacija, pareigos, vardas, pavardė ir kontaktinė informacija (tel., el. p. adresas)</w:t>
            </w:r>
          </w:p>
        </w:tc>
        <w:tc>
          <w:tcPr>
            <w:tcW w:w="4678" w:type="dxa"/>
            <w:tcBorders>
              <w:top w:val="single" w:sz="4" w:space="0" w:color="auto"/>
              <w:left w:val="single" w:sz="4" w:space="0" w:color="auto"/>
              <w:bottom w:val="single" w:sz="4" w:space="0" w:color="auto"/>
              <w:right w:val="single" w:sz="4" w:space="0" w:color="auto"/>
            </w:tcBorders>
          </w:tcPr>
          <w:p w14:paraId="1140CA95" w14:textId="77777777" w:rsidR="004C0596" w:rsidRPr="004C0596" w:rsidRDefault="004C0596" w:rsidP="004C0596">
            <w:pPr>
              <w:spacing w:after="0" w:line="240" w:lineRule="auto"/>
              <w:rPr>
                <w:rFonts w:ascii="Times New Roman" w:hAnsi="Times New Roman" w:cs="Times New Roman"/>
                <w:sz w:val="24"/>
                <w:szCs w:val="24"/>
              </w:rPr>
            </w:pPr>
          </w:p>
        </w:tc>
      </w:tr>
    </w:tbl>
    <w:p w14:paraId="412D2DE0" w14:textId="77777777" w:rsidR="004C0596" w:rsidRPr="004C0596" w:rsidRDefault="004C0596" w:rsidP="004C0596">
      <w:pPr>
        <w:spacing w:after="0" w:line="240" w:lineRule="auto"/>
        <w:ind w:firstLine="567"/>
        <w:rPr>
          <w:rFonts w:ascii="Times New Roman" w:eastAsia="Times New Roman" w:hAnsi="Times New Roman" w:cs="Times New Roman"/>
          <w:sz w:val="24"/>
          <w:szCs w:val="24"/>
        </w:rPr>
      </w:pPr>
    </w:p>
    <w:p w14:paraId="7D45D418" w14:textId="77777777" w:rsidR="004C0596" w:rsidRPr="004C0596" w:rsidRDefault="004C0596" w:rsidP="004C0596">
      <w:pPr>
        <w:spacing w:after="0" w:line="240" w:lineRule="auto"/>
        <w:ind w:firstLine="567"/>
        <w:rPr>
          <w:rFonts w:ascii="Times New Roman" w:eastAsia="Times New Roman" w:hAnsi="Times New Roman" w:cs="Times New Roman"/>
          <w:sz w:val="24"/>
          <w:szCs w:val="24"/>
        </w:rPr>
      </w:pPr>
      <w:r w:rsidRPr="004C0596">
        <w:rPr>
          <w:rFonts w:ascii="Times New Roman" w:eastAsia="Times New Roman" w:hAnsi="Times New Roman" w:cs="Times New Roman"/>
          <w:sz w:val="24"/>
          <w:szCs w:val="24"/>
        </w:rPr>
        <w:t>1. Šiuo pasiūlymu pažymime, kad sutinkame su visomis pirkimo sąlygomis, nustatytomis:</w:t>
      </w:r>
    </w:p>
    <w:p w14:paraId="7AE6A83B" w14:textId="77777777" w:rsidR="004C0596" w:rsidRPr="004C0596" w:rsidRDefault="004C0596" w:rsidP="004C0596">
      <w:pPr>
        <w:spacing w:after="0" w:line="240" w:lineRule="auto"/>
        <w:ind w:firstLine="567"/>
        <w:rPr>
          <w:rFonts w:ascii="Times New Roman" w:eastAsia="Times New Roman" w:hAnsi="Times New Roman" w:cs="Times New Roman"/>
          <w:sz w:val="24"/>
          <w:szCs w:val="24"/>
        </w:rPr>
      </w:pPr>
      <w:r w:rsidRPr="004C0596">
        <w:rPr>
          <w:rFonts w:ascii="Times New Roman" w:eastAsia="Times New Roman" w:hAnsi="Times New Roman" w:cs="Times New Roman"/>
          <w:sz w:val="24"/>
          <w:szCs w:val="24"/>
        </w:rPr>
        <w:t>1) skelbime apie pirkimą Lietuvos Respublikos viešųjų pirkimų įstatymo nustatyta tvarka;</w:t>
      </w:r>
    </w:p>
    <w:p w14:paraId="7DD0E806" w14:textId="77777777" w:rsidR="004C0596" w:rsidRPr="004C0596" w:rsidRDefault="004C0596" w:rsidP="004C0596">
      <w:pPr>
        <w:spacing w:after="0" w:line="240" w:lineRule="auto"/>
        <w:ind w:firstLine="567"/>
        <w:rPr>
          <w:rFonts w:ascii="Times New Roman" w:eastAsia="Times New Roman" w:hAnsi="Times New Roman" w:cs="Times New Roman"/>
          <w:sz w:val="24"/>
          <w:szCs w:val="24"/>
        </w:rPr>
      </w:pPr>
      <w:r w:rsidRPr="004C0596">
        <w:rPr>
          <w:rFonts w:ascii="Times New Roman" w:eastAsia="Times New Roman" w:hAnsi="Times New Roman" w:cs="Times New Roman"/>
          <w:sz w:val="24"/>
          <w:szCs w:val="24"/>
        </w:rPr>
        <w:t>2) šiuose pirkimo dokumentuose;</w:t>
      </w:r>
    </w:p>
    <w:p w14:paraId="5262337A" w14:textId="77777777" w:rsidR="004C0596" w:rsidRPr="004C0596" w:rsidRDefault="004C0596" w:rsidP="004C0596">
      <w:pPr>
        <w:spacing w:after="0" w:line="240" w:lineRule="auto"/>
        <w:ind w:firstLine="567"/>
        <w:rPr>
          <w:rFonts w:ascii="Times New Roman" w:eastAsia="Times New Roman" w:hAnsi="Times New Roman" w:cs="Times New Roman"/>
          <w:sz w:val="24"/>
          <w:szCs w:val="24"/>
        </w:rPr>
      </w:pPr>
      <w:r w:rsidRPr="004C0596">
        <w:rPr>
          <w:rFonts w:ascii="Times New Roman" w:eastAsia="Times New Roman" w:hAnsi="Times New Roman" w:cs="Times New Roman"/>
          <w:sz w:val="24"/>
          <w:szCs w:val="24"/>
        </w:rPr>
        <w:t>3) kituose pirkimo dokumentuose (jų paaiškinimuose, papildymuose).</w:t>
      </w:r>
    </w:p>
    <w:p w14:paraId="1C5DAE8F" w14:textId="77777777" w:rsidR="004C0596" w:rsidRPr="004C0596" w:rsidRDefault="004C0596" w:rsidP="004C0596">
      <w:pPr>
        <w:spacing w:after="0" w:line="240" w:lineRule="auto"/>
        <w:ind w:firstLine="567"/>
        <w:rPr>
          <w:rFonts w:ascii="Times New Roman" w:eastAsia="Times New Roman" w:hAnsi="Times New Roman" w:cs="Times New Roman"/>
          <w:sz w:val="24"/>
          <w:szCs w:val="24"/>
        </w:rPr>
      </w:pPr>
    </w:p>
    <w:p w14:paraId="50FE5241" w14:textId="77777777" w:rsidR="004C0596" w:rsidRPr="004C0596" w:rsidRDefault="004C0596" w:rsidP="004C0596">
      <w:pPr>
        <w:spacing w:after="0" w:line="240" w:lineRule="auto"/>
        <w:ind w:firstLine="567"/>
        <w:rPr>
          <w:rFonts w:ascii="Times New Roman" w:eastAsia="Times New Roman" w:hAnsi="Times New Roman" w:cs="Times New Roman"/>
          <w:sz w:val="24"/>
          <w:szCs w:val="24"/>
        </w:rPr>
      </w:pPr>
      <w:r w:rsidRPr="004C0596">
        <w:rPr>
          <w:rFonts w:ascii="Times New Roman" w:eastAsia="Times New Roman" w:hAnsi="Times New Roman" w:cs="Times New Roman"/>
          <w:sz w:val="24"/>
          <w:szCs w:val="24"/>
        </w:rPr>
        <w:t>2. Pildoma, jei tiekėjas ketina pasitelkti subtiekėją (-</w:t>
      </w:r>
      <w:proofErr w:type="spellStart"/>
      <w:r w:rsidRPr="004C0596">
        <w:rPr>
          <w:rFonts w:ascii="Times New Roman" w:eastAsia="Times New Roman" w:hAnsi="Times New Roman" w:cs="Times New Roman"/>
          <w:sz w:val="24"/>
          <w:szCs w:val="24"/>
        </w:rPr>
        <w:t>us</w:t>
      </w:r>
      <w:proofErr w:type="spellEnd"/>
      <w:r w:rsidRPr="004C0596">
        <w:rPr>
          <w:rFonts w:ascii="Times New Roman" w:eastAsia="Times New Roman" w:hAnsi="Times New Roman" w:cs="Times New Roman"/>
          <w:sz w:val="24"/>
          <w:szCs w:val="24"/>
        </w:rPr>
        <w:t>) ar subtiekėją (-</w:t>
      </w:r>
      <w:proofErr w:type="spellStart"/>
      <w:r w:rsidRPr="004C0596">
        <w:rPr>
          <w:rFonts w:ascii="Times New Roman" w:eastAsia="Times New Roman" w:hAnsi="Times New Roman" w:cs="Times New Roman"/>
          <w:sz w:val="24"/>
          <w:szCs w:val="24"/>
        </w:rPr>
        <w:t>us</w:t>
      </w:r>
      <w:proofErr w:type="spellEnd"/>
      <w:r w:rsidRPr="004C0596">
        <w:rPr>
          <w:rFonts w:ascii="Times New Roman" w:eastAsia="Times New Roman" w:hAnsi="Times New Roman" w:cs="Times New Roman"/>
          <w:sz w:val="24"/>
          <w:szCs w:val="24"/>
        </w:rPr>
        <w:t>)/</w:t>
      </w:r>
    </w:p>
    <w:tbl>
      <w:tblPr>
        <w:tblW w:w="10374" w:type="dxa"/>
        <w:tblCellSpacing w:w="0" w:type="dxa"/>
        <w:tblCellMar>
          <w:top w:w="105" w:type="dxa"/>
          <w:left w:w="105" w:type="dxa"/>
          <w:bottom w:w="105" w:type="dxa"/>
          <w:right w:w="105" w:type="dxa"/>
        </w:tblCellMar>
        <w:tblLook w:val="04A0" w:firstRow="1" w:lastRow="0" w:firstColumn="1" w:lastColumn="0" w:noHBand="0" w:noVBand="1"/>
      </w:tblPr>
      <w:tblGrid>
        <w:gridCol w:w="5629"/>
        <w:gridCol w:w="4745"/>
      </w:tblGrid>
      <w:tr w:rsidR="004C0596" w:rsidRPr="004C0596" w14:paraId="66B77ABC" w14:textId="77777777" w:rsidTr="004C0596">
        <w:trPr>
          <w:trHeight w:val="526"/>
          <w:tblCellSpacing w:w="0" w:type="dxa"/>
        </w:trPr>
        <w:tc>
          <w:tcPr>
            <w:tcW w:w="562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47A66B31" w14:textId="77777777" w:rsidR="004C0596" w:rsidRPr="004C0596" w:rsidRDefault="004C0596" w:rsidP="004C0596">
            <w:pPr>
              <w:spacing w:after="0" w:line="240" w:lineRule="auto"/>
              <w:rPr>
                <w:rFonts w:ascii="Times New Roman" w:eastAsia="Times New Roman" w:hAnsi="Times New Roman" w:cs="Times New Roman"/>
                <w:sz w:val="24"/>
                <w:szCs w:val="24"/>
              </w:rPr>
            </w:pPr>
            <w:r w:rsidRPr="004C0596">
              <w:rPr>
                <w:rFonts w:ascii="Times New Roman" w:eastAsia="Times New Roman" w:hAnsi="Times New Roman" w:cs="Times New Roman"/>
                <w:color w:val="000000"/>
                <w:sz w:val="24"/>
                <w:szCs w:val="24"/>
              </w:rPr>
              <w:t>Subrangovo (-ų), subtiekėjo (-ų) ar subtiekėjo (-ų) pavadinimas (-ai)</w:t>
            </w:r>
          </w:p>
        </w:tc>
        <w:tc>
          <w:tcPr>
            <w:tcW w:w="4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6B2000" w14:textId="77777777" w:rsidR="004C0596" w:rsidRPr="004C0596" w:rsidRDefault="004C0596" w:rsidP="004C0596">
            <w:pPr>
              <w:spacing w:after="0" w:line="240" w:lineRule="auto"/>
              <w:ind w:firstLine="567"/>
              <w:rPr>
                <w:rFonts w:ascii="Times New Roman" w:eastAsia="Times New Roman" w:hAnsi="Times New Roman" w:cs="Times New Roman"/>
                <w:sz w:val="24"/>
                <w:szCs w:val="24"/>
              </w:rPr>
            </w:pPr>
          </w:p>
        </w:tc>
      </w:tr>
      <w:tr w:rsidR="004C0596" w:rsidRPr="004C0596" w14:paraId="56BB573B" w14:textId="77777777" w:rsidTr="004C0596">
        <w:trPr>
          <w:trHeight w:val="269"/>
          <w:tblCellSpacing w:w="0" w:type="dxa"/>
        </w:trPr>
        <w:tc>
          <w:tcPr>
            <w:tcW w:w="562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27EC7D3A" w14:textId="77777777" w:rsidR="004C0596" w:rsidRPr="004C0596" w:rsidRDefault="004C0596" w:rsidP="004C0596">
            <w:pPr>
              <w:spacing w:after="0" w:line="240" w:lineRule="auto"/>
              <w:rPr>
                <w:rFonts w:ascii="Times New Roman" w:eastAsia="Times New Roman" w:hAnsi="Times New Roman" w:cs="Times New Roman"/>
                <w:sz w:val="24"/>
                <w:szCs w:val="24"/>
              </w:rPr>
            </w:pPr>
            <w:r w:rsidRPr="004C0596">
              <w:rPr>
                <w:rFonts w:ascii="Times New Roman" w:eastAsia="Times New Roman" w:hAnsi="Times New Roman" w:cs="Times New Roman"/>
                <w:color w:val="000000"/>
                <w:sz w:val="24"/>
                <w:szCs w:val="24"/>
              </w:rPr>
              <w:t>Subrangovo (-ų), subtiekėjo (-ų) ar subtiekėjo (-ų) adresas (-ai)</w:t>
            </w:r>
          </w:p>
        </w:tc>
        <w:tc>
          <w:tcPr>
            <w:tcW w:w="4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8CE85F" w14:textId="77777777" w:rsidR="004C0596" w:rsidRPr="004C0596" w:rsidRDefault="004C0596" w:rsidP="004C0596">
            <w:pPr>
              <w:spacing w:after="0" w:line="240" w:lineRule="auto"/>
              <w:ind w:firstLine="567"/>
              <w:rPr>
                <w:rFonts w:ascii="Times New Roman" w:eastAsia="Times New Roman" w:hAnsi="Times New Roman" w:cs="Times New Roman"/>
                <w:sz w:val="24"/>
                <w:szCs w:val="24"/>
              </w:rPr>
            </w:pPr>
          </w:p>
        </w:tc>
      </w:tr>
      <w:tr w:rsidR="004C0596" w:rsidRPr="004C0596" w14:paraId="2C68A03F" w14:textId="77777777" w:rsidTr="004C0596">
        <w:trPr>
          <w:trHeight w:val="796"/>
          <w:tblCellSpacing w:w="0" w:type="dxa"/>
        </w:trPr>
        <w:tc>
          <w:tcPr>
            <w:tcW w:w="562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6C0E60A7" w14:textId="77777777" w:rsidR="004C0596" w:rsidRPr="004C0596" w:rsidRDefault="004C0596" w:rsidP="004C0596">
            <w:pPr>
              <w:spacing w:after="0" w:line="240" w:lineRule="auto"/>
              <w:rPr>
                <w:rFonts w:ascii="Times New Roman" w:eastAsia="Times New Roman" w:hAnsi="Times New Roman" w:cs="Times New Roman"/>
                <w:sz w:val="24"/>
                <w:szCs w:val="24"/>
              </w:rPr>
            </w:pPr>
            <w:r w:rsidRPr="004C0596">
              <w:rPr>
                <w:rFonts w:ascii="Times New Roman" w:eastAsia="Times New Roman" w:hAnsi="Times New Roman" w:cs="Times New Roman"/>
                <w:color w:val="000000"/>
                <w:sz w:val="24"/>
                <w:szCs w:val="24"/>
              </w:rPr>
              <w:t>Įsipareigojimų dalis (nurodant konkrečius pagal Pirkimo sutartį prisiimamus įsipareigojimus), kuriai ketinama pasitelkti subrangovą (-</w:t>
            </w:r>
            <w:proofErr w:type="spellStart"/>
            <w:r w:rsidRPr="004C0596">
              <w:rPr>
                <w:rFonts w:ascii="Times New Roman" w:eastAsia="Times New Roman" w:hAnsi="Times New Roman" w:cs="Times New Roman"/>
                <w:color w:val="000000"/>
                <w:sz w:val="24"/>
                <w:szCs w:val="24"/>
              </w:rPr>
              <w:t>us</w:t>
            </w:r>
            <w:proofErr w:type="spellEnd"/>
            <w:r w:rsidRPr="004C0596">
              <w:rPr>
                <w:rFonts w:ascii="Times New Roman" w:eastAsia="Times New Roman" w:hAnsi="Times New Roman" w:cs="Times New Roman"/>
                <w:color w:val="000000"/>
                <w:sz w:val="24"/>
                <w:szCs w:val="24"/>
              </w:rPr>
              <w:t>), subtiekėją (-</w:t>
            </w:r>
            <w:proofErr w:type="spellStart"/>
            <w:r w:rsidRPr="004C0596">
              <w:rPr>
                <w:rFonts w:ascii="Times New Roman" w:eastAsia="Times New Roman" w:hAnsi="Times New Roman" w:cs="Times New Roman"/>
                <w:color w:val="000000"/>
                <w:sz w:val="24"/>
                <w:szCs w:val="24"/>
              </w:rPr>
              <w:t>us</w:t>
            </w:r>
            <w:proofErr w:type="spellEnd"/>
            <w:r w:rsidRPr="004C0596">
              <w:rPr>
                <w:rFonts w:ascii="Times New Roman" w:eastAsia="Times New Roman" w:hAnsi="Times New Roman" w:cs="Times New Roman"/>
                <w:color w:val="000000"/>
                <w:sz w:val="24"/>
                <w:szCs w:val="24"/>
              </w:rPr>
              <w:t>) ar subtiekėją (-</w:t>
            </w:r>
            <w:proofErr w:type="spellStart"/>
            <w:r w:rsidRPr="004C0596">
              <w:rPr>
                <w:rFonts w:ascii="Times New Roman" w:eastAsia="Times New Roman" w:hAnsi="Times New Roman" w:cs="Times New Roman"/>
                <w:color w:val="000000"/>
                <w:sz w:val="24"/>
                <w:szCs w:val="24"/>
              </w:rPr>
              <w:t>us</w:t>
            </w:r>
            <w:proofErr w:type="spellEnd"/>
            <w:r w:rsidRPr="004C0596">
              <w:rPr>
                <w:rFonts w:ascii="Times New Roman" w:eastAsia="Times New Roman" w:hAnsi="Times New Roman" w:cs="Times New Roman"/>
                <w:color w:val="000000"/>
                <w:sz w:val="24"/>
                <w:szCs w:val="24"/>
              </w:rPr>
              <w:t>)</w:t>
            </w:r>
          </w:p>
        </w:tc>
        <w:tc>
          <w:tcPr>
            <w:tcW w:w="4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9EC7EC" w14:textId="77777777" w:rsidR="004C0596" w:rsidRPr="004C0596" w:rsidRDefault="004C0596" w:rsidP="004C0596">
            <w:pPr>
              <w:spacing w:after="0" w:line="240" w:lineRule="auto"/>
              <w:ind w:firstLine="567"/>
              <w:rPr>
                <w:rFonts w:ascii="Times New Roman" w:eastAsia="Times New Roman" w:hAnsi="Times New Roman" w:cs="Times New Roman"/>
                <w:sz w:val="24"/>
                <w:szCs w:val="24"/>
              </w:rPr>
            </w:pPr>
          </w:p>
        </w:tc>
      </w:tr>
    </w:tbl>
    <w:p w14:paraId="0BE89E28" w14:textId="77777777" w:rsidR="00FC2864" w:rsidRDefault="00FC2864" w:rsidP="004C0596">
      <w:pPr>
        <w:spacing w:after="0" w:line="240" w:lineRule="auto"/>
        <w:ind w:firstLine="567"/>
        <w:rPr>
          <w:rFonts w:ascii="Times New Roman" w:eastAsia="Times New Roman" w:hAnsi="Times New Roman" w:cs="Times New Roman"/>
          <w:sz w:val="24"/>
          <w:szCs w:val="24"/>
        </w:rPr>
      </w:pPr>
    </w:p>
    <w:p w14:paraId="323CEE7C" w14:textId="77777777" w:rsidR="00FC2864" w:rsidRDefault="00FC2864" w:rsidP="004C0596">
      <w:pPr>
        <w:spacing w:after="0" w:line="240" w:lineRule="auto"/>
        <w:ind w:firstLine="567"/>
        <w:rPr>
          <w:rFonts w:ascii="Times New Roman" w:eastAsia="Times New Roman" w:hAnsi="Times New Roman" w:cs="Times New Roman"/>
          <w:sz w:val="24"/>
          <w:szCs w:val="24"/>
        </w:rPr>
      </w:pPr>
    </w:p>
    <w:p w14:paraId="1DA8FF17" w14:textId="77777777" w:rsidR="00FC2864" w:rsidRDefault="00FC2864" w:rsidP="004C0596">
      <w:pPr>
        <w:spacing w:after="0" w:line="240" w:lineRule="auto"/>
        <w:ind w:firstLine="567"/>
        <w:rPr>
          <w:rFonts w:ascii="Times New Roman" w:eastAsia="Times New Roman" w:hAnsi="Times New Roman" w:cs="Times New Roman"/>
          <w:sz w:val="24"/>
          <w:szCs w:val="24"/>
        </w:rPr>
      </w:pPr>
    </w:p>
    <w:p w14:paraId="26BA4B30" w14:textId="77777777" w:rsidR="00FC2864" w:rsidRDefault="00FC2864" w:rsidP="004C0596">
      <w:pPr>
        <w:spacing w:after="0" w:line="240" w:lineRule="auto"/>
        <w:ind w:firstLine="567"/>
        <w:rPr>
          <w:rFonts w:ascii="Times New Roman" w:eastAsia="Times New Roman" w:hAnsi="Times New Roman" w:cs="Times New Roman"/>
          <w:sz w:val="24"/>
          <w:szCs w:val="24"/>
        </w:rPr>
      </w:pPr>
    </w:p>
    <w:p w14:paraId="4ED0F80E" w14:textId="77777777" w:rsidR="00FC2864" w:rsidRDefault="00FC2864" w:rsidP="004C0596">
      <w:pPr>
        <w:spacing w:after="0" w:line="240" w:lineRule="auto"/>
        <w:ind w:firstLine="567"/>
        <w:rPr>
          <w:rFonts w:ascii="Times New Roman" w:eastAsia="Times New Roman" w:hAnsi="Times New Roman" w:cs="Times New Roman"/>
          <w:sz w:val="24"/>
          <w:szCs w:val="24"/>
        </w:rPr>
      </w:pPr>
    </w:p>
    <w:p w14:paraId="590B33E3" w14:textId="77777777" w:rsidR="00FC2864" w:rsidRDefault="00FC2864" w:rsidP="004C0596">
      <w:pPr>
        <w:spacing w:after="0" w:line="240" w:lineRule="auto"/>
        <w:ind w:firstLine="567"/>
        <w:rPr>
          <w:rFonts w:ascii="Times New Roman" w:eastAsia="Times New Roman" w:hAnsi="Times New Roman" w:cs="Times New Roman"/>
          <w:sz w:val="24"/>
          <w:szCs w:val="24"/>
        </w:rPr>
      </w:pPr>
    </w:p>
    <w:p w14:paraId="44D85FF0" w14:textId="41C90D2C" w:rsidR="004C0596" w:rsidRPr="004C0596" w:rsidRDefault="004C0596" w:rsidP="004C0596">
      <w:pPr>
        <w:spacing w:after="0" w:line="240" w:lineRule="auto"/>
        <w:ind w:firstLine="567"/>
        <w:rPr>
          <w:rFonts w:ascii="Times New Roman" w:eastAsia="Times New Roman" w:hAnsi="Times New Roman" w:cs="Times New Roman"/>
          <w:sz w:val="24"/>
          <w:szCs w:val="24"/>
        </w:rPr>
      </w:pPr>
      <w:r w:rsidRPr="004C0596">
        <w:rPr>
          <w:rFonts w:ascii="Times New Roman" w:eastAsia="Times New Roman" w:hAnsi="Times New Roman" w:cs="Times New Roman"/>
          <w:sz w:val="24"/>
          <w:szCs w:val="24"/>
        </w:rPr>
        <w:t>3. Siūlom</w:t>
      </w:r>
      <w:r w:rsidR="00FC2864">
        <w:rPr>
          <w:rFonts w:ascii="Times New Roman" w:eastAsia="Times New Roman" w:hAnsi="Times New Roman" w:cs="Times New Roman"/>
          <w:sz w:val="24"/>
          <w:szCs w:val="24"/>
        </w:rPr>
        <w:t xml:space="preserve">a darbų </w:t>
      </w:r>
      <w:r w:rsidRPr="004C0596">
        <w:rPr>
          <w:rFonts w:ascii="Times New Roman" w:eastAsia="Times New Roman" w:hAnsi="Times New Roman" w:cs="Times New Roman"/>
          <w:sz w:val="24"/>
          <w:szCs w:val="24"/>
        </w:rPr>
        <w:t>kaina:</w:t>
      </w:r>
    </w:p>
    <w:p w14:paraId="65B61AA8" w14:textId="77777777" w:rsidR="004C0596" w:rsidRPr="004C0596" w:rsidRDefault="004C0596" w:rsidP="004C0596">
      <w:pPr>
        <w:spacing w:after="0" w:line="240" w:lineRule="auto"/>
        <w:ind w:left="6480" w:firstLine="1296"/>
        <w:contextualSpacing/>
        <w:jc w:val="center"/>
        <w:rPr>
          <w:rFonts w:ascii="Times New Roman" w:eastAsia="Calibri" w:hAnsi="Times New Roman" w:cs="Times New Roman"/>
          <w:i/>
          <w:iCs/>
          <w:sz w:val="24"/>
          <w:szCs w:val="24"/>
        </w:rPr>
      </w:pPr>
    </w:p>
    <w:tbl>
      <w:tblPr>
        <w:tblStyle w:val="TableGrid"/>
        <w:tblW w:w="0" w:type="auto"/>
        <w:tblLook w:val="04A0" w:firstRow="1" w:lastRow="0" w:firstColumn="1" w:lastColumn="0" w:noHBand="0" w:noVBand="1"/>
      </w:tblPr>
      <w:tblGrid>
        <w:gridCol w:w="6417"/>
        <w:gridCol w:w="1763"/>
        <w:gridCol w:w="2015"/>
      </w:tblGrid>
      <w:tr w:rsidR="00FD6760" w:rsidRPr="004C0596" w14:paraId="36CF0FBD" w14:textId="77777777" w:rsidTr="00182694">
        <w:tc>
          <w:tcPr>
            <w:tcW w:w="6417" w:type="dxa"/>
          </w:tcPr>
          <w:p w14:paraId="51BB216A" w14:textId="73CB181A" w:rsidR="00FD6760" w:rsidRPr="004C0596" w:rsidRDefault="00FD6760" w:rsidP="004C0596">
            <w:pPr>
              <w:tabs>
                <w:tab w:val="left" w:pos="567"/>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Pirkimo objektas</w:t>
            </w:r>
          </w:p>
        </w:tc>
        <w:tc>
          <w:tcPr>
            <w:tcW w:w="1763" w:type="dxa"/>
          </w:tcPr>
          <w:p w14:paraId="12FDB8AD" w14:textId="3535D1B7" w:rsidR="00FD6760" w:rsidRPr="004C0596" w:rsidRDefault="00FD6760" w:rsidP="004C0596">
            <w:pPr>
              <w:tabs>
                <w:tab w:val="left" w:pos="567"/>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apimtis</w:t>
            </w:r>
          </w:p>
        </w:tc>
        <w:tc>
          <w:tcPr>
            <w:tcW w:w="2015" w:type="dxa"/>
          </w:tcPr>
          <w:p w14:paraId="2AA27E2B" w14:textId="77777777" w:rsidR="00FD6760" w:rsidRPr="004C0596" w:rsidRDefault="00FD6760"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kaina Eur, be PVM</w:t>
            </w:r>
          </w:p>
        </w:tc>
      </w:tr>
      <w:tr w:rsidR="00FD6760" w:rsidRPr="004C0596" w14:paraId="1E301780" w14:textId="77777777" w:rsidTr="003E10A1">
        <w:tc>
          <w:tcPr>
            <w:tcW w:w="6417" w:type="dxa"/>
          </w:tcPr>
          <w:p w14:paraId="21E77D02" w14:textId="01CAA509" w:rsidR="00FD6760" w:rsidRPr="004C0596" w:rsidRDefault="00FD6760" w:rsidP="004C0596">
            <w:pPr>
              <w:tabs>
                <w:tab w:val="left" w:pos="567"/>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Muitinės mokymo centro </w:t>
            </w:r>
            <w:r w:rsidR="00221759" w:rsidRPr="00267B97">
              <w:rPr>
                <w:rFonts w:ascii="Times New Roman" w:hAnsi="Times New Roman" w:cs="Times New Roman"/>
                <w:color w:val="000000" w:themeColor="text1"/>
                <w:sz w:val="24"/>
                <w:szCs w:val="24"/>
              </w:rPr>
              <w:t xml:space="preserve">gyvenamosios paskirties pastato – </w:t>
            </w:r>
            <w:r>
              <w:rPr>
                <w:rFonts w:ascii="Times New Roman" w:hAnsi="Times New Roman" w:cs="Times New Roman"/>
                <w:color w:val="000000" w:themeColor="text1"/>
                <w:sz w:val="24"/>
                <w:szCs w:val="24"/>
              </w:rPr>
              <w:t>bendrabučio (Jeruzalės g. 25, Vilnius) II aukšto kapitalinio remonto darbai</w:t>
            </w:r>
          </w:p>
        </w:tc>
        <w:tc>
          <w:tcPr>
            <w:tcW w:w="1763" w:type="dxa"/>
          </w:tcPr>
          <w:p w14:paraId="48B36A07" w14:textId="4E653F64" w:rsidR="00FD6760" w:rsidRPr="004C0596" w:rsidRDefault="00FD6760" w:rsidP="004C0596">
            <w:pPr>
              <w:tabs>
                <w:tab w:val="left" w:pos="567"/>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proofErr w:type="spellStart"/>
            <w:r>
              <w:rPr>
                <w:rFonts w:ascii="Times New Roman" w:hAnsi="Times New Roman" w:cs="Times New Roman"/>
                <w:color w:val="000000" w:themeColor="text1"/>
                <w:sz w:val="24"/>
                <w:szCs w:val="24"/>
              </w:rPr>
              <w:t>kompl</w:t>
            </w:r>
            <w:proofErr w:type="spellEnd"/>
            <w:r>
              <w:rPr>
                <w:rFonts w:ascii="Times New Roman" w:hAnsi="Times New Roman" w:cs="Times New Roman"/>
                <w:color w:val="000000" w:themeColor="text1"/>
                <w:sz w:val="24"/>
                <w:szCs w:val="24"/>
              </w:rPr>
              <w:t>.</w:t>
            </w:r>
          </w:p>
        </w:tc>
        <w:tc>
          <w:tcPr>
            <w:tcW w:w="2015" w:type="dxa"/>
          </w:tcPr>
          <w:p w14:paraId="25F76024" w14:textId="77777777" w:rsidR="00FD6760" w:rsidRPr="004C0596" w:rsidRDefault="00FD6760" w:rsidP="004C0596">
            <w:pPr>
              <w:tabs>
                <w:tab w:val="left" w:pos="567"/>
              </w:tabs>
              <w:rPr>
                <w:rFonts w:ascii="Times New Roman" w:hAnsi="Times New Roman" w:cs="Times New Roman"/>
                <w:color w:val="000000" w:themeColor="text1"/>
                <w:sz w:val="24"/>
                <w:szCs w:val="24"/>
              </w:rPr>
            </w:pPr>
          </w:p>
        </w:tc>
      </w:tr>
      <w:tr w:rsidR="004C0596" w:rsidRPr="004C0596" w14:paraId="1EA022D7" w14:textId="77777777" w:rsidTr="00FC2864">
        <w:tc>
          <w:tcPr>
            <w:tcW w:w="8180" w:type="dxa"/>
            <w:gridSpan w:val="2"/>
          </w:tcPr>
          <w:p w14:paraId="38D732B1" w14:textId="77777777" w:rsidR="004C0596" w:rsidRPr="004C0596" w:rsidRDefault="004C0596" w:rsidP="004C0596">
            <w:pPr>
              <w:tabs>
                <w:tab w:val="left" w:pos="567"/>
              </w:tabs>
              <w:jc w:val="right"/>
              <w:rPr>
                <w:rFonts w:ascii="Times New Roman" w:hAnsi="Times New Roman" w:cs="Times New Roman"/>
                <w:color w:val="000000" w:themeColor="text1"/>
                <w:sz w:val="24"/>
                <w:szCs w:val="24"/>
              </w:rPr>
            </w:pPr>
            <w:r w:rsidRPr="004C0596">
              <w:rPr>
                <w:rFonts w:ascii="Times New Roman" w:hAnsi="Times New Roman" w:cs="Times New Roman"/>
                <w:sz w:val="24"/>
                <w:szCs w:val="24"/>
              </w:rPr>
              <w:t>PVM 21 proc. suma Eur</w:t>
            </w:r>
          </w:p>
        </w:tc>
        <w:tc>
          <w:tcPr>
            <w:tcW w:w="2015" w:type="dxa"/>
          </w:tcPr>
          <w:p w14:paraId="32C0844C" w14:textId="77777777" w:rsidR="004C0596" w:rsidRPr="004C0596" w:rsidRDefault="004C0596" w:rsidP="004C0596">
            <w:pPr>
              <w:tabs>
                <w:tab w:val="left" w:pos="567"/>
              </w:tabs>
              <w:rPr>
                <w:rFonts w:ascii="Times New Roman" w:hAnsi="Times New Roman" w:cs="Times New Roman"/>
                <w:color w:val="000000" w:themeColor="text1"/>
                <w:sz w:val="24"/>
                <w:szCs w:val="24"/>
              </w:rPr>
            </w:pPr>
          </w:p>
        </w:tc>
      </w:tr>
      <w:tr w:rsidR="004C0596" w:rsidRPr="004C0596" w14:paraId="385DF404" w14:textId="77777777" w:rsidTr="00FC2864">
        <w:tc>
          <w:tcPr>
            <w:tcW w:w="8180" w:type="dxa"/>
            <w:gridSpan w:val="2"/>
          </w:tcPr>
          <w:p w14:paraId="006553AC" w14:textId="77777777" w:rsidR="004C0596" w:rsidRPr="004C0596" w:rsidRDefault="004C0596" w:rsidP="004C0596">
            <w:pPr>
              <w:tabs>
                <w:tab w:val="left" w:pos="567"/>
              </w:tabs>
              <w:ind w:firstLine="308"/>
              <w:jc w:val="right"/>
              <w:rPr>
                <w:rFonts w:ascii="Times New Roman" w:hAnsi="Times New Roman" w:cs="Times New Roman"/>
                <w:sz w:val="24"/>
                <w:szCs w:val="24"/>
              </w:rPr>
            </w:pPr>
            <w:r w:rsidRPr="004C0596">
              <w:rPr>
                <w:rFonts w:ascii="Times New Roman" w:hAnsi="Times New Roman" w:cs="Times New Roman"/>
                <w:sz w:val="24"/>
                <w:szCs w:val="24"/>
              </w:rPr>
              <w:t>IŠ VISO (Bendra pasiūlymo kaina), Eur, su PVM</w:t>
            </w:r>
          </w:p>
          <w:p w14:paraId="4A479E7D" w14:textId="77777777" w:rsidR="004C0596" w:rsidRPr="004C0596" w:rsidRDefault="004C0596" w:rsidP="004C0596">
            <w:pPr>
              <w:tabs>
                <w:tab w:val="left" w:pos="567"/>
              </w:tabs>
              <w:jc w:val="right"/>
              <w:rPr>
                <w:rFonts w:ascii="Times New Roman" w:hAnsi="Times New Roman" w:cs="Times New Roman"/>
                <w:color w:val="000000" w:themeColor="text1"/>
                <w:sz w:val="24"/>
                <w:szCs w:val="24"/>
              </w:rPr>
            </w:pPr>
            <w:r w:rsidRPr="004C0596">
              <w:rPr>
                <w:rFonts w:ascii="Times New Roman" w:hAnsi="Times New Roman" w:cs="Times New Roman"/>
                <w:sz w:val="24"/>
                <w:szCs w:val="24"/>
              </w:rPr>
              <w:t>(du skaitmenys po kablelio):</w:t>
            </w:r>
          </w:p>
        </w:tc>
        <w:tc>
          <w:tcPr>
            <w:tcW w:w="2015" w:type="dxa"/>
            <w:shd w:val="clear" w:color="auto" w:fill="E7E6E6" w:themeFill="background2"/>
          </w:tcPr>
          <w:p w14:paraId="3897F34F" w14:textId="77777777" w:rsidR="004C0596" w:rsidRPr="004C0596" w:rsidRDefault="004C0596" w:rsidP="004C0596">
            <w:pPr>
              <w:tabs>
                <w:tab w:val="left" w:pos="567"/>
              </w:tabs>
              <w:rPr>
                <w:rFonts w:ascii="Times New Roman" w:hAnsi="Times New Roman" w:cs="Times New Roman"/>
                <w:color w:val="000000" w:themeColor="text1"/>
                <w:sz w:val="24"/>
                <w:szCs w:val="24"/>
              </w:rPr>
            </w:pPr>
          </w:p>
        </w:tc>
      </w:tr>
    </w:tbl>
    <w:p w14:paraId="076720E3" w14:textId="77777777" w:rsidR="004C0596" w:rsidRPr="004C0596" w:rsidRDefault="004C0596" w:rsidP="004C0596">
      <w:pPr>
        <w:spacing w:after="0" w:line="240" w:lineRule="auto"/>
        <w:ind w:left="6480" w:firstLine="1296"/>
        <w:contextualSpacing/>
        <w:jc w:val="center"/>
        <w:rPr>
          <w:rFonts w:ascii="Times New Roman" w:eastAsia="Calibri" w:hAnsi="Times New Roman" w:cs="Times New Roman"/>
          <w:i/>
          <w:iCs/>
          <w:sz w:val="24"/>
          <w:szCs w:val="24"/>
        </w:rPr>
      </w:pPr>
    </w:p>
    <w:p w14:paraId="03B120B8" w14:textId="77777777" w:rsidR="004C0596" w:rsidRPr="004C0596" w:rsidRDefault="004C0596" w:rsidP="004C0596">
      <w:pPr>
        <w:spacing w:after="0" w:line="240" w:lineRule="auto"/>
        <w:ind w:firstLine="567"/>
        <w:rPr>
          <w:rFonts w:ascii="Times New Roman" w:hAnsi="Times New Roman" w:cs="Times New Roman"/>
          <w:sz w:val="24"/>
          <w:szCs w:val="24"/>
        </w:rPr>
      </w:pPr>
    </w:p>
    <w:p w14:paraId="3D40D5B0" w14:textId="77777777" w:rsidR="004C0596" w:rsidRPr="004C0596" w:rsidRDefault="004C0596" w:rsidP="004C0596">
      <w:pPr>
        <w:spacing w:after="0" w:line="240" w:lineRule="auto"/>
        <w:ind w:firstLine="567"/>
        <w:rPr>
          <w:rFonts w:ascii="Times New Roman" w:hAnsi="Times New Roman" w:cs="Times New Roman"/>
          <w:sz w:val="24"/>
          <w:szCs w:val="24"/>
        </w:rPr>
      </w:pPr>
      <w:r w:rsidRPr="004C0596">
        <w:rPr>
          <w:rFonts w:ascii="Times New Roman" w:hAnsi="Times New Roman" w:cs="Times New Roman"/>
          <w:sz w:val="24"/>
          <w:szCs w:val="24"/>
        </w:rPr>
        <w:t>Bendra pasiūlymo kaina su PVM ______________________________________ Eur</w:t>
      </w:r>
    </w:p>
    <w:p w14:paraId="7B52862B" w14:textId="77777777" w:rsidR="004C0596" w:rsidRPr="004C0596" w:rsidRDefault="004C0596" w:rsidP="004C0596">
      <w:pPr>
        <w:spacing w:after="0" w:line="240" w:lineRule="auto"/>
        <w:ind w:firstLine="567"/>
        <w:rPr>
          <w:rFonts w:ascii="Times New Roman" w:hAnsi="Times New Roman" w:cs="Times New Roman"/>
          <w:sz w:val="24"/>
          <w:szCs w:val="24"/>
        </w:rPr>
      </w:pPr>
      <w:r w:rsidRPr="004C0596">
        <w:rPr>
          <w:rFonts w:ascii="Times New Roman" w:hAnsi="Times New Roman" w:cs="Times New Roman"/>
          <w:sz w:val="24"/>
          <w:szCs w:val="24"/>
        </w:rPr>
        <w:tab/>
      </w:r>
      <w:r w:rsidRPr="004C0596">
        <w:rPr>
          <w:rFonts w:ascii="Times New Roman" w:hAnsi="Times New Roman" w:cs="Times New Roman"/>
          <w:sz w:val="24"/>
          <w:szCs w:val="24"/>
        </w:rPr>
        <w:tab/>
      </w:r>
      <w:r w:rsidRPr="004C0596">
        <w:rPr>
          <w:rFonts w:ascii="Times New Roman" w:hAnsi="Times New Roman" w:cs="Times New Roman"/>
          <w:sz w:val="24"/>
          <w:szCs w:val="24"/>
        </w:rPr>
        <w:tab/>
        <w:t xml:space="preserve">         (suma skaičiais ir žodžiais)</w:t>
      </w:r>
    </w:p>
    <w:p w14:paraId="27F21988" w14:textId="77777777" w:rsidR="004C0596" w:rsidRPr="004C0596" w:rsidRDefault="004C0596" w:rsidP="004C0596">
      <w:pPr>
        <w:spacing w:after="0" w:line="240" w:lineRule="auto"/>
        <w:ind w:firstLine="567"/>
        <w:rPr>
          <w:rFonts w:ascii="Times New Roman" w:hAnsi="Times New Roman" w:cs="Times New Roman"/>
          <w:sz w:val="24"/>
          <w:szCs w:val="24"/>
        </w:rPr>
      </w:pPr>
    </w:p>
    <w:p w14:paraId="0DCA3E44" w14:textId="77777777" w:rsidR="004C0596" w:rsidRPr="004C0596" w:rsidRDefault="004C0596" w:rsidP="004C0596">
      <w:pPr>
        <w:spacing w:after="0" w:line="240" w:lineRule="auto"/>
        <w:ind w:firstLine="567"/>
        <w:jc w:val="both"/>
        <w:rPr>
          <w:rFonts w:ascii="Times New Roman" w:hAnsi="Times New Roman" w:cs="Times New Roman"/>
          <w:sz w:val="24"/>
          <w:szCs w:val="24"/>
        </w:rPr>
      </w:pPr>
      <w:r w:rsidRPr="004C0596">
        <w:rPr>
          <w:rFonts w:ascii="Times New Roman" w:hAnsi="Times New Roman" w:cs="Times New Roman"/>
          <w:sz w:val="24"/>
          <w:szCs w:val="24"/>
        </w:rPr>
        <w:t>Tais atvejais, kai pagal galiojančius teisės aktus tiekėjui nereikia mokėti PVM, tiekėjas nurodo priežastis, dėl kurių PVM nemoka, vadovaudamasis 2006 m. lapkričio 28 d. Tarybos direktyvos 2006/112/EB dėl pridėtinės vertės mokesčio bendros sistemos (pvz., 138 straipsnio 1 dalis):</w:t>
      </w:r>
    </w:p>
    <w:p w14:paraId="22C37199" w14:textId="77777777" w:rsidR="004C0596" w:rsidRPr="004C0596" w:rsidRDefault="004C0596" w:rsidP="004C0596">
      <w:pPr>
        <w:spacing w:after="0" w:line="240" w:lineRule="auto"/>
        <w:ind w:firstLine="567"/>
        <w:jc w:val="both"/>
        <w:rPr>
          <w:rFonts w:ascii="Times New Roman" w:eastAsia="Times New Roman" w:hAnsi="Times New Roman" w:cs="Times New Roman"/>
          <w:i/>
          <w:iCs/>
          <w:sz w:val="24"/>
          <w:szCs w:val="24"/>
        </w:rPr>
      </w:pPr>
      <w:r w:rsidRPr="004C0596">
        <w:rPr>
          <w:rFonts w:ascii="Times New Roman" w:eastAsia="Times New Roman" w:hAnsi="Times New Roman" w:cs="Times New Roman"/>
          <w:i/>
          <w:iCs/>
          <w:sz w:val="24"/>
          <w:szCs w:val="24"/>
        </w:rPr>
        <w:t>Pastabos:</w:t>
      </w:r>
    </w:p>
    <w:p w14:paraId="3EE9CB94" w14:textId="77777777" w:rsidR="004C0596" w:rsidRPr="004C0596" w:rsidRDefault="004C0596" w:rsidP="004C0596">
      <w:pPr>
        <w:spacing w:after="0" w:line="240" w:lineRule="auto"/>
        <w:ind w:firstLine="567"/>
        <w:jc w:val="both"/>
        <w:rPr>
          <w:rFonts w:ascii="Times New Roman" w:eastAsia="Times New Roman" w:hAnsi="Times New Roman" w:cs="Times New Roman"/>
          <w:sz w:val="24"/>
          <w:szCs w:val="24"/>
        </w:rPr>
      </w:pPr>
      <w:r w:rsidRPr="004C0596">
        <w:rPr>
          <w:rFonts w:ascii="Times New Roman" w:eastAsia="Times New Roman" w:hAnsi="Times New Roman" w:cs="Times New Roman"/>
          <w:sz w:val="24"/>
          <w:szCs w:val="24"/>
        </w:rPr>
        <w:t>Kaina pateikiama nurodant 2 skaitmenis po kablelio (antrąjį skaitmenį po kablelio reikia apvalinti į didžiąją pusę, jei trečiasis skaitmuo po kablelio yra 5 arba didesnis; į mažąją pusę, jei trečiasis skaitmuo po kablelio yra mažesnis už 5).</w:t>
      </w:r>
    </w:p>
    <w:p w14:paraId="2A33D42B" w14:textId="77777777" w:rsidR="004C0596" w:rsidRPr="004C0596" w:rsidRDefault="004C0596" w:rsidP="004C0596">
      <w:pPr>
        <w:spacing w:after="0" w:line="240" w:lineRule="auto"/>
        <w:ind w:firstLine="709"/>
        <w:jc w:val="both"/>
        <w:rPr>
          <w:rFonts w:ascii="Times New Roman" w:eastAsia="Calibri" w:hAnsi="Times New Roman" w:cs="Times New Roman"/>
          <w:sz w:val="24"/>
          <w:szCs w:val="24"/>
        </w:rPr>
      </w:pPr>
    </w:p>
    <w:p w14:paraId="215F4293" w14:textId="77777777" w:rsidR="004C0596" w:rsidRPr="004C0596" w:rsidRDefault="004C0596" w:rsidP="004C0596">
      <w:pPr>
        <w:tabs>
          <w:tab w:val="left" w:pos="567"/>
        </w:tabs>
        <w:spacing w:after="0" w:line="240" w:lineRule="auto"/>
        <w:rPr>
          <w:rFonts w:ascii="Times New Roman" w:hAnsi="Times New Roman" w:cs="Times New Roman"/>
          <w:b/>
          <w:color w:val="000000" w:themeColor="text1"/>
          <w:sz w:val="24"/>
          <w:szCs w:val="24"/>
        </w:rPr>
      </w:pPr>
      <w:r w:rsidRPr="004C0596">
        <w:rPr>
          <w:rFonts w:ascii="Times New Roman" w:hAnsi="Times New Roman" w:cs="Times New Roman"/>
          <w:b/>
          <w:sz w:val="24"/>
          <w:szCs w:val="24"/>
        </w:rPr>
        <w:t>4. Pasiūlyme pateikiami šie dokumentai:</w:t>
      </w:r>
    </w:p>
    <w:tbl>
      <w:tblPr>
        <w:tblW w:w="10441" w:type="dxa"/>
        <w:tblLayout w:type="fixed"/>
        <w:tblCellMar>
          <w:left w:w="10" w:type="dxa"/>
          <w:right w:w="10" w:type="dxa"/>
        </w:tblCellMar>
        <w:tblLook w:val="04A0" w:firstRow="1" w:lastRow="0" w:firstColumn="1" w:lastColumn="0" w:noHBand="0" w:noVBand="1"/>
      </w:tblPr>
      <w:tblGrid>
        <w:gridCol w:w="704"/>
        <w:gridCol w:w="4111"/>
        <w:gridCol w:w="1134"/>
        <w:gridCol w:w="1845"/>
        <w:gridCol w:w="2647"/>
      </w:tblGrid>
      <w:tr w:rsidR="004C0596" w:rsidRPr="004C0596" w14:paraId="32C4AD0E" w14:textId="77777777" w:rsidTr="004C0596">
        <w:tc>
          <w:tcPr>
            <w:tcW w:w="70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E89C9C8" w14:textId="77777777" w:rsidR="004C0596" w:rsidRPr="004C0596" w:rsidRDefault="004C0596" w:rsidP="004C0596">
            <w:pPr>
              <w:spacing w:after="0" w:line="240" w:lineRule="auto"/>
              <w:rPr>
                <w:rFonts w:ascii="Times New Roman" w:hAnsi="Times New Roman" w:cs="Times New Roman"/>
                <w:b/>
                <w:bCs/>
                <w:color w:val="000000" w:themeColor="text1"/>
                <w:sz w:val="24"/>
                <w:szCs w:val="24"/>
              </w:rPr>
            </w:pPr>
            <w:r w:rsidRPr="004C0596">
              <w:rPr>
                <w:rFonts w:ascii="Times New Roman" w:hAnsi="Times New Roman" w:cs="Times New Roman"/>
                <w:b/>
                <w:bCs/>
                <w:color w:val="000000" w:themeColor="text1"/>
                <w:sz w:val="24"/>
                <w:szCs w:val="24"/>
              </w:rPr>
              <w:t>Eil. Nr.</w:t>
            </w:r>
          </w:p>
        </w:tc>
        <w:tc>
          <w:tcPr>
            <w:tcW w:w="411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670EE953" w14:textId="77777777" w:rsidR="004C0596" w:rsidRPr="004C0596" w:rsidRDefault="004C0596" w:rsidP="004C0596">
            <w:pPr>
              <w:spacing w:after="0" w:line="240" w:lineRule="auto"/>
              <w:rPr>
                <w:rFonts w:ascii="Times New Roman" w:hAnsi="Times New Roman" w:cs="Times New Roman"/>
                <w:b/>
                <w:bCs/>
                <w:color w:val="000000" w:themeColor="text1"/>
                <w:sz w:val="24"/>
                <w:szCs w:val="24"/>
              </w:rPr>
            </w:pPr>
            <w:r w:rsidRPr="004C0596">
              <w:rPr>
                <w:rFonts w:ascii="Times New Roman" w:hAnsi="Times New Roman" w:cs="Times New Roman"/>
                <w:b/>
                <w:bCs/>
                <w:color w:val="000000" w:themeColor="text1"/>
                <w:sz w:val="24"/>
                <w:szCs w:val="24"/>
              </w:rPr>
              <w:t>Dokumentas</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421A1607" w14:textId="77777777" w:rsidR="004C0596" w:rsidRPr="004C0596" w:rsidRDefault="004C0596" w:rsidP="004C0596">
            <w:pPr>
              <w:spacing w:after="0" w:line="240" w:lineRule="auto"/>
              <w:rPr>
                <w:rFonts w:ascii="Times New Roman" w:hAnsi="Times New Roman" w:cs="Times New Roman"/>
                <w:b/>
                <w:bCs/>
                <w:color w:val="000000" w:themeColor="text1"/>
                <w:sz w:val="24"/>
                <w:szCs w:val="24"/>
              </w:rPr>
            </w:pPr>
            <w:r w:rsidRPr="004C0596">
              <w:rPr>
                <w:rFonts w:ascii="Times New Roman" w:hAnsi="Times New Roman" w:cs="Times New Roman"/>
                <w:b/>
                <w:bCs/>
                <w:color w:val="000000" w:themeColor="text1"/>
                <w:sz w:val="24"/>
                <w:szCs w:val="24"/>
              </w:rPr>
              <w:t>Lapų skaičius</w:t>
            </w:r>
          </w:p>
        </w:tc>
        <w:tc>
          <w:tcPr>
            <w:tcW w:w="184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7DCBF490" w14:textId="77777777" w:rsidR="004C0596" w:rsidRPr="004C0596" w:rsidRDefault="004C0596" w:rsidP="004C0596">
            <w:pPr>
              <w:spacing w:after="0" w:line="240" w:lineRule="auto"/>
              <w:rPr>
                <w:rFonts w:ascii="Times New Roman" w:hAnsi="Times New Roman" w:cs="Times New Roman"/>
                <w:b/>
                <w:bCs/>
                <w:color w:val="000000" w:themeColor="text1"/>
                <w:sz w:val="24"/>
                <w:szCs w:val="24"/>
              </w:rPr>
            </w:pPr>
            <w:r w:rsidRPr="004C0596">
              <w:rPr>
                <w:rFonts w:ascii="Times New Roman" w:hAnsi="Times New Roman" w:cs="Times New Roman"/>
                <w:b/>
                <w:bCs/>
                <w:color w:val="000000" w:themeColor="text1"/>
                <w:sz w:val="24"/>
                <w:szCs w:val="24"/>
              </w:rPr>
              <w:t>Ar dokumente yra konfidencialios informacijos?</w:t>
            </w:r>
          </w:p>
          <w:p w14:paraId="14723958" w14:textId="77777777" w:rsidR="004C0596" w:rsidRPr="004C0596" w:rsidRDefault="004C0596" w:rsidP="004C0596">
            <w:pPr>
              <w:spacing w:after="0" w:line="240" w:lineRule="auto"/>
              <w:rPr>
                <w:rFonts w:ascii="Times New Roman" w:hAnsi="Times New Roman" w:cs="Times New Roman"/>
                <w:bCs/>
                <w:i/>
                <w:color w:val="000000" w:themeColor="text1"/>
                <w:sz w:val="24"/>
                <w:szCs w:val="24"/>
              </w:rPr>
            </w:pPr>
            <w:r w:rsidRPr="004C0596">
              <w:rPr>
                <w:rFonts w:ascii="Times New Roman" w:hAnsi="Times New Roman" w:cs="Times New Roman"/>
                <w:bCs/>
                <w:i/>
                <w:color w:val="000000" w:themeColor="text1"/>
                <w:sz w:val="24"/>
                <w:szCs w:val="24"/>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7D0E9059" w14:textId="77777777" w:rsidR="004C0596" w:rsidRPr="004C0596" w:rsidRDefault="004C0596" w:rsidP="004C0596">
            <w:pPr>
              <w:spacing w:after="0" w:line="240" w:lineRule="auto"/>
              <w:rPr>
                <w:rFonts w:ascii="Times New Roman" w:hAnsi="Times New Roman" w:cs="Times New Roman"/>
                <w:b/>
                <w:bCs/>
                <w:color w:val="000000" w:themeColor="text1"/>
                <w:sz w:val="24"/>
                <w:szCs w:val="24"/>
              </w:rPr>
            </w:pPr>
            <w:r w:rsidRPr="004C0596">
              <w:rPr>
                <w:rFonts w:ascii="Times New Roman" w:hAnsi="Times New Roman" w:cs="Times New Roman"/>
                <w:b/>
                <w:bCs/>
                <w:color w:val="000000" w:themeColor="text1"/>
                <w:sz w:val="24"/>
                <w:szCs w:val="24"/>
              </w:rPr>
              <w:t>Paaiškinimas, kokia konkreti informacija dokumente yra konfidenciali ir kodėl*</w:t>
            </w:r>
          </w:p>
        </w:tc>
      </w:tr>
      <w:tr w:rsidR="004C0596" w:rsidRPr="004C0596" w14:paraId="7E5D6EDF" w14:textId="77777777" w:rsidTr="004C0596">
        <w:trPr>
          <w:trHeight w:val="7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FBC57" w14:textId="77777777" w:rsidR="004C0596" w:rsidRPr="004C0596" w:rsidRDefault="004C0596" w:rsidP="004C0596">
            <w:pPr>
              <w:spacing w:after="0" w:line="240" w:lineRule="auto"/>
              <w:ind w:right="-206"/>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92FAB" w14:textId="77777777" w:rsidR="004C0596" w:rsidRPr="004C0596" w:rsidRDefault="004C0596" w:rsidP="004C0596">
            <w:pPr>
              <w:spacing w:after="0" w:line="240" w:lineRule="auto"/>
              <w:jc w:val="center"/>
              <w:rPr>
                <w:rFonts w:ascii="Times New Roman" w:hAns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699B3" w14:textId="77777777" w:rsidR="004C0596" w:rsidRPr="004C0596" w:rsidRDefault="004C0596" w:rsidP="004C0596">
            <w:pPr>
              <w:spacing w:after="0" w:line="240" w:lineRule="auto"/>
              <w:jc w:val="center"/>
              <w:rPr>
                <w:rFonts w:ascii="Times New Roman" w:hAnsi="Times New Roman" w:cs="Times New Roman"/>
                <w:color w:val="000000" w:themeColor="text1"/>
                <w:sz w:val="24"/>
                <w:szCs w:val="24"/>
              </w:rPr>
            </w:pP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3350D" w14:textId="77777777" w:rsidR="004C0596" w:rsidRPr="004C0596" w:rsidRDefault="004C0596" w:rsidP="004C0596">
            <w:pPr>
              <w:spacing w:after="0" w:line="240" w:lineRule="auto"/>
              <w:jc w:val="center"/>
              <w:rPr>
                <w:rFonts w:ascii="Times New Roman"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7296F" w14:textId="77777777" w:rsidR="004C0596" w:rsidRPr="004C0596" w:rsidRDefault="004C0596" w:rsidP="004C0596">
            <w:pPr>
              <w:spacing w:after="0" w:line="240" w:lineRule="auto"/>
              <w:ind w:hanging="54"/>
              <w:jc w:val="center"/>
              <w:rPr>
                <w:rFonts w:ascii="Times New Roman" w:hAnsi="Times New Roman" w:cs="Times New Roman"/>
                <w:color w:val="000000" w:themeColor="text1"/>
                <w:sz w:val="24"/>
                <w:szCs w:val="24"/>
              </w:rPr>
            </w:pPr>
          </w:p>
        </w:tc>
      </w:tr>
      <w:tr w:rsidR="004C0596" w:rsidRPr="004C0596" w14:paraId="572BD8FB" w14:textId="77777777" w:rsidTr="004C0596">
        <w:trPr>
          <w:trHeight w:val="7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36243" w14:textId="77777777" w:rsidR="004C0596" w:rsidRPr="004C0596" w:rsidRDefault="004C0596" w:rsidP="004C0596">
            <w:pPr>
              <w:spacing w:after="0" w:line="240" w:lineRule="auto"/>
              <w:ind w:right="-206"/>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D8AEB" w14:textId="77777777" w:rsidR="004C0596" w:rsidRPr="004C0596" w:rsidRDefault="004C0596" w:rsidP="004C0596">
            <w:pPr>
              <w:spacing w:after="0" w:line="240" w:lineRule="auto"/>
              <w:jc w:val="center"/>
              <w:rPr>
                <w:rFonts w:ascii="Times New Roman" w:hAns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72666" w14:textId="77777777" w:rsidR="004C0596" w:rsidRPr="004C0596" w:rsidRDefault="004C0596" w:rsidP="004C0596">
            <w:pPr>
              <w:spacing w:after="0" w:line="240" w:lineRule="auto"/>
              <w:jc w:val="center"/>
              <w:rPr>
                <w:rFonts w:ascii="Times New Roman" w:hAnsi="Times New Roman" w:cs="Times New Roman"/>
                <w:color w:val="000000" w:themeColor="text1"/>
                <w:sz w:val="24"/>
                <w:szCs w:val="24"/>
              </w:rPr>
            </w:pP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8E668" w14:textId="77777777" w:rsidR="004C0596" w:rsidRPr="004C0596" w:rsidRDefault="004C0596" w:rsidP="004C0596">
            <w:pPr>
              <w:spacing w:after="0" w:line="240" w:lineRule="auto"/>
              <w:jc w:val="center"/>
              <w:rPr>
                <w:rFonts w:ascii="Times New Roman"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BE4F8" w14:textId="77777777" w:rsidR="004C0596" w:rsidRPr="004C0596" w:rsidRDefault="004C0596" w:rsidP="004C0596">
            <w:pPr>
              <w:spacing w:after="0" w:line="240" w:lineRule="auto"/>
              <w:ind w:hanging="54"/>
              <w:jc w:val="center"/>
              <w:rPr>
                <w:rFonts w:ascii="Times New Roman" w:hAnsi="Times New Roman" w:cs="Times New Roman"/>
                <w:color w:val="000000" w:themeColor="text1"/>
                <w:sz w:val="24"/>
                <w:szCs w:val="24"/>
              </w:rPr>
            </w:pPr>
          </w:p>
        </w:tc>
      </w:tr>
    </w:tbl>
    <w:p w14:paraId="482FFBAF" w14:textId="77777777" w:rsidR="004C0596" w:rsidRPr="004C0596" w:rsidRDefault="004C0596" w:rsidP="004C0596">
      <w:pPr>
        <w:tabs>
          <w:tab w:val="left" w:pos="567"/>
        </w:tabs>
        <w:spacing w:after="0" w:line="240" w:lineRule="auto"/>
        <w:rPr>
          <w:rFonts w:ascii="Times New Roman" w:hAnsi="Times New Roman" w:cs="Times New Roman"/>
          <w:i/>
          <w:color w:val="000000" w:themeColor="text1"/>
          <w:sz w:val="24"/>
          <w:szCs w:val="24"/>
        </w:rPr>
      </w:pPr>
      <w:r w:rsidRPr="004C0596">
        <w:rPr>
          <w:rFonts w:ascii="Times New Roman" w:hAnsi="Times New Roman" w:cs="Times New Roman"/>
          <w:i/>
          <w:color w:val="000000" w:themeColor="text1"/>
          <w:sz w:val="24"/>
          <w:szCs w:val="24"/>
        </w:rPr>
        <w:t>*Pastaba. Nurodyti kokia informacija pasiūlyme yra konfidenciali, kaip nustatyta Viešųjų pirkimų įstatymo 20 straipsnyje. Tiekėjui nenurodžius, kokia informacija yra konfidenciali, laikoma, kad konfidencialios informacijos pasiūlyme nėra.</w:t>
      </w:r>
    </w:p>
    <w:p w14:paraId="73D754FE" w14:textId="77777777" w:rsidR="004C0596" w:rsidRPr="004C0596" w:rsidRDefault="004C0596" w:rsidP="004C0596">
      <w:pPr>
        <w:spacing w:after="0" w:line="240" w:lineRule="auto"/>
        <w:jc w:val="center"/>
        <w:rPr>
          <w:rFonts w:ascii="Times New Roman" w:eastAsia="Calibri" w:hAnsi="Times New Roman" w:cs="Times New Roman"/>
          <w:b/>
          <w:bCs/>
          <w:sz w:val="24"/>
          <w:szCs w:val="24"/>
        </w:rPr>
      </w:pPr>
    </w:p>
    <w:p w14:paraId="26E48E1C" w14:textId="77777777" w:rsidR="004C0596" w:rsidRPr="004C0596" w:rsidRDefault="004C0596" w:rsidP="004C0596">
      <w:pPr>
        <w:spacing w:after="0" w:line="240" w:lineRule="auto"/>
        <w:jc w:val="both"/>
        <w:rPr>
          <w:rFonts w:ascii="Times New Roman" w:hAnsi="Times New Roman" w:cs="Times New Roman"/>
          <w:b/>
          <w:bCs/>
          <w:sz w:val="20"/>
          <w:szCs w:val="20"/>
        </w:rPr>
      </w:pPr>
      <w:r w:rsidRPr="004C0596">
        <w:rPr>
          <w:rFonts w:ascii="Times New Roman" w:hAnsi="Times New Roman" w:cs="Times New Roman"/>
          <w:b/>
          <w:bCs/>
          <w:sz w:val="20"/>
          <w:szCs w:val="20"/>
        </w:rPr>
        <w:t>Pasirašydamas šį pasiūlymą, tvirtintu, kad:</w:t>
      </w:r>
    </w:p>
    <w:p w14:paraId="292C8923" w14:textId="77777777" w:rsidR="004C0596" w:rsidRPr="004C0596" w:rsidRDefault="004C0596" w:rsidP="004C0596">
      <w:pPr>
        <w:numPr>
          <w:ilvl w:val="0"/>
          <w:numId w:val="3"/>
        </w:numPr>
        <w:tabs>
          <w:tab w:val="left" w:pos="851"/>
        </w:tabs>
        <w:spacing w:after="0" w:line="240" w:lineRule="auto"/>
        <w:ind w:left="0" w:firstLine="360"/>
        <w:jc w:val="both"/>
        <w:rPr>
          <w:rFonts w:ascii="Times New Roman" w:hAnsi="Times New Roman" w:cs="Times New Roman"/>
          <w:b/>
          <w:bCs/>
          <w:sz w:val="20"/>
          <w:szCs w:val="20"/>
        </w:rPr>
      </w:pPr>
      <w:r w:rsidRPr="004C0596">
        <w:rPr>
          <w:rFonts w:ascii="Times New Roman" w:hAnsi="Times New Roman" w:cs="Times New Roman"/>
          <w:sz w:val="20"/>
          <w:szCs w:val="20"/>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C95C9B3" w14:textId="77777777" w:rsidR="004C0596" w:rsidRPr="004C0596" w:rsidRDefault="004C0596" w:rsidP="004C0596">
      <w:pPr>
        <w:pStyle w:val="ListParagraph"/>
        <w:numPr>
          <w:ilvl w:val="0"/>
          <w:numId w:val="3"/>
        </w:numPr>
        <w:spacing w:after="0" w:line="240" w:lineRule="auto"/>
        <w:jc w:val="both"/>
        <w:rPr>
          <w:rFonts w:ascii="Times New Roman" w:hAnsi="Times New Roman" w:cs="Times New Roman"/>
          <w:b/>
          <w:bCs/>
          <w:sz w:val="20"/>
          <w:szCs w:val="20"/>
        </w:rPr>
      </w:pPr>
      <w:r w:rsidRPr="004C0596">
        <w:rPr>
          <w:rFonts w:ascii="Times New Roman" w:hAnsi="Times New Roman" w:cs="Times New Roman"/>
          <w:sz w:val="20"/>
          <w:szCs w:val="20"/>
        </w:rPr>
        <w:t>sutinku su Konkurso sąlygose nustatytomis sąlygomis ir procedūromis,</w:t>
      </w:r>
    </w:p>
    <w:p w14:paraId="0967A488" w14:textId="77777777" w:rsidR="004C0596" w:rsidRPr="004C0596" w:rsidRDefault="004C0596" w:rsidP="004C0596">
      <w:pPr>
        <w:numPr>
          <w:ilvl w:val="0"/>
          <w:numId w:val="3"/>
        </w:numPr>
        <w:tabs>
          <w:tab w:val="left" w:pos="709"/>
        </w:tabs>
        <w:spacing w:after="0" w:line="240" w:lineRule="auto"/>
        <w:ind w:left="0" w:firstLine="360"/>
        <w:jc w:val="both"/>
        <w:rPr>
          <w:rFonts w:ascii="Times New Roman" w:hAnsi="Times New Roman" w:cs="Times New Roman"/>
          <w:sz w:val="20"/>
          <w:szCs w:val="20"/>
        </w:rPr>
      </w:pPr>
      <w:r w:rsidRPr="004C0596">
        <w:rPr>
          <w:rFonts w:ascii="Times New Roman" w:hAnsi="Times New Roman" w:cs="Times New Roman"/>
          <w:sz w:val="20"/>
          <w:szCs w:val="20"/>
        </w:rPr>
        <w:t>Konkurso sąlygose pateikti duomenys ir informacija yra teisinga ir apima viską, ko reikia tinkamam sutarties įvykdymui;</w:t>
      </w:r>
    </w:p>
    <w:p w14:paraId="681FBA57" w14:textId="77777777" w:rsidR="004C0596" w:rsidRPr="004C0596" w:rsidRDefault="004C0596" w:rsidP="004C0596">
      <w:pPr>
        <w:numPr>
          <w:ilvl w:val="0"/>
          <w:numId w:val="3"/>
        </w:numPr>
        <w:spacing w:after="0" w:line="240" w:lineRule="auto"/>
        <w:jc w:val="both"/>
        <w:rPr>
          <w:rFonts w:ascii="Times New Roman" w:hAnsi="Times New Roman" w:cs="Times New Roman"/>
          <w:sz w:val="20"/>
          <w:szCs w:val="20"/>
        </w:rPr>
      </w:pPr>
      <w:r w:rsidRPr="004C0596">
        <w:rPr>
          <w:rFonts w:ascii="Times New Roman" w:hAnsi="Times New Roman" w:cs="Times New Roman"/>
          <w:sz w:val="20"/>
          <w:szCs w:val="20"/>
        </w:rPr>
        <w:t>pasiūlymas galioja Konkurso sąlygų VI skyriuje 6.13 papunktyje nurodytą terminą.</w:t>
      </w:r>
    </w:p>
    <w:p w14:paraId="1DEB2908"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p>
    <w:p w14:paraId="6191D186"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r w:rsidRPr="004C0596">
        <w:rPr>
          <w:rFonts w:ascii="Times New Roman" w:eastAsia="Times New Roman" w:hAnsi="Times New Roman" w:cs="Times New Roman"/>
          <w:b/>
          <w:bCs/>
          <w:color w:val="000000"/>
          <w:sz w:val="20"/>
          <w:szCs w:val="20"/>
        </w:rPr>
        <w:t>Dėl nacionalinio saugumo reikalavimų (Viešųjų pirkimų įstatymo 45 str. 2</w:t>
      </w:r>
      <w:r w:rsidRPr="004C0596">
        <w:rPr>
          <w:rFonts w:ascii="Times New Roman" w:eastAsia="Times New Roman" w:hAnsi="Times New Roman" w:cs="Times New Roman"/>
          <w:b/>
          <w:bCs/>
          <w:color w:val="000000"/>
          <w:sz w:val="20"/>
          <w:szCs w:val="20"/>
          <w:vertAlign w:val="superscript"/>
        </w:rPr>
        <w:t>1</w:t>
      </w:r>
      <w:r w:rsidRPr="004C0596">
        <w:rPr>
          <w:rFonts w:ascii="Times New Roman" w:eastAsia="Times New Roman" w:hAnsi="Times New Roman" w:cs="Times New Roman"/>
          <w:b/>
          <w:bCs/>
          <w:color w:val="000000"/>
          <w:sz w:val="20"/>
          <w:szCs w:val="20"/>
        </w:rPr>
        <w:t xml:space="preserve"> 6 </w:t>
      </w:r>
      <w:r w:rsidRPr="004C0596">
        <w:rPr>
          <w:rFonts w:ascii="Times New Roman" w:eastAsia="Times New Roman" w:hAnsi="Times New Roman" w:cs="Times New Roman"/>
          <w:b/>
          <w:bCs/>
          <w:color w:val="000000"/>
          <w:sz w:val="20"/>
          <w:szCs w:val="20"/>
          <w:shd w:val="clear" w:color="auto" w:fill="FFFFFF"/>
        </w:rPr>
        <w:t>p.)</w:t>
      </w:r>
      <w:r w:rsidRPr="004C0596">
        <w:rPr>
          <w:rFonts w:ascii="Times New Roman" w:eastAsia="Times New Roman" w:hAnsi="Times New Roman" w:cs="Times New Roman"/>
          <w:color w:val="000000"/>
          <w:sz w:val="20"/>
          <w:szCs w:val="20"/>
          <w:shd w:val="clear" w:color="auto" w:fill="FFFFFF"/>
        </w:rPr>
        <w:t xml:space="preserve"> </w:t>
      </w:r>
      <w:r w:rsidRPr="004C0596">
        <w:rPr>
          <w:rFonts w:ascii="Times New Roman" w:eastAsia="Times New Roman" w:hAnsi="Times New Roman" w:cs="Times New Roman"/>
          <w:b/>
          <w:bCs/>
          <w:color w:val="000000"/>
          <w:sz w:val="20"/>
          <w:szCs w:val="20"/>
        </w:rPr>
        <w:t>tiekėjas patvirtina, kad:</w:t>
      </w:r>
    </w:p>
    <w:p w14:paraId="321FF5AB"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r w:rsidRPr="004C0596">
        <w:rPr>
          <w:rFonts w:ascii="Times New Roman" w:eastAsia="Times New Roman" w:hAnsi="Times New Roman" w:cs="Times New Roman"/>
          <w:color w:val="000000"/>
          <w:sz w:val="20"/>
          <w:szCs w:val="20"/>
        </w:rPr>
        <w:t xml:space="preserve">tiekėjas, jo subtiekėjas, ūkio subjektas, kurio pajėgumais remiamasi, </w:t>
      </w:r>
      <w:r w:rsidRPr="004C0596">
        <w:rPr>
          <w:rFonts w:ascii="Times New Roman" w:eastAsia="Times New Roman" w:hAnsi="Times New Roman" w:cs="Times New Roman"/>
          <w:b/>
          <w:bCs/>
          <w:color w:val="000000"/>
          <w:sz w:val="20"/>
          <w:szCs w:val="20"/>
        </w:rPr>
        <w:t xml:space="preserve">nevykdo veiklos </w:t>
      </w:r>
      <w:r w:rsidRPr="004C0596">
        <w:rPr>
          <w:rFonts w:ascii="Times New Roman" w:eastAsia="Times New Roman" w:hAnsi="Times New Roman" w:cs="Times New Roman"/>
          <w:sz w:val="20"/>
          <w:szCs w:val="20"/>
        </w:rPr>
        <w:t xml:space="preserve">Rusijos Federacijos, Baltarusijos Respublikos, Rusijos Federacijos aneksuoto Krymo, Moldovos Respublikos Vyriausybės nekontroliuojamoje </w:t>
      </w:r>
      <w:proofErr w:type="spellStart"/>
      <w:r w:rsidRPr="004C0596">
        <w:rPr>
          <w:rFonts w:ascii="Times New Roman" w:eastAsia="Times New Roman" w:hAnsi="Times New Roman" w:cs="Times New Roman"/>
          <w:sz w:val="20"/>
          <w:szCs w:val="20"/>
        </w:rPr>
        <w:t>Padniestrės</w:t>
      </w:r>
      <w:proofErr w:type="spellEnd"/>
      <w:r w:rsidRPr="004C0596">
        <w:rPr>
          <w:rFonts w:ascii="Times New Roman" w:eastAsia="Times New Roman" w:hAnsi="Times New Roman" w:cs="Times New Roman"/>
          <w:sz w:val="20"/>
          <w:szCs w:val="20"/>
        </w:rPr>
        <w:t xml:space="preserve"> teritorijoje, </w:t>
      </w:r>
      <w:proofErr w:type="spellStart"/>
      <w:r w:rsidRPr="004C0596">
        <w:rPr>
          <w:rFonts w:ascii="Times New Roman" w:eastAsia="Times New Roman" w:hAnsi="Times New Roman" w:cs="Times New Roman"/>
          <w:sz w:val="20"/>
          <w:szCs w:val="20"/>
        </w:rPr>
        <w:t>Sakartvelo</w:t>
      </w:r>
      <w:proofErr w:type="spellEnd"/>
      <w:r w:rsidRPr="004C0596">
        <w:rPr>
          <w:rFonts w:ascii="Times New Roman" w:eastAsia="Times New Roman" w:hAnsi="Times New Roman" w:cs="Times New Roman"/>
          <w:sz w:val="20"/>
          <w:szCs w:val="20"/>
        </w:rPr>
        <w:t xml:space="preserve"> Vyriausybės nekontroliuojamos Abchazijos ir Pietų Osetijos teritorijose</w:t>
      </w:r>
      <w:r w:rsidRPr="004C0596">
        <w:rPr>
          <w:rFonts w:ascii="Times New Roman" w:eastAsia="Times New Roman" w:hAnsi="Times New Roman" w:cs="Times New Roman"/>
          <w:color w:val="000000"/>
          <w:sz w:val="20"/>
          <w:szCs w:val="20"/>
        </w:rPr>
        <w:t xml:space="preserve"> arba </w:t>
      </w:r>
      <w:r w:rsidRPr="004C0596">
        <w:rPr>
          <w:rFonts w:ascii="Times New Roman" w:eastAsia="Times New Roman" w:hAnsi="Times New Roman" w:cs="Times New Roman"/>
          <w:b/>
          <w:bCs/>
          <w:color w:val="000000"/>
          <w:sz w:val="20"/>
          <w:szCs w:val="20"/>
        </w:rPr>
        <w:t>nėra</w:t>
      </w:r>
      <w:r w:rsidRPr="004C0596">
        <w:rPr>
          <w:rFonts w:ascii="Times New Roman" w:eastAsia="Times New Roman" w:hAnsi="Times New Roman" w:cs="Times New Roman"/>
          <w:color w:val="000000"/>
          <w:sz w:val="20"/>
          <w:szCs w:val="20"/>
        </w:rPr>
        <w:t xml:space="preserve"> ūkio subjekto grupes, kurios bet kuris narys vykdo veiklą </w:t>
      </w:r>
      <w:r w:rsidRPr="004C0596">
        <w:rPr>
          <w:rFonts w:ascii="Times New Roman" w:eastAsia="Times New Roman" w:hAnsi="Times New Roman" w:cs="Times New Roman"/>
          <w:sz w:val="20"/>
          <w:szCs w:val="20"/>
        </w:rPr>
        <w:t xml:space="preserve">Rusijos Federacijos, Baltarusijos Respublikos, Rusijos Federacijos aneksuoto Krymo, Moldovos Respublikos Vyriausybės nekontroliuojamoje </w:t>
      </w:r>
      <w:proofErr w:type="spellStart"/>
      <w:r w:rsidRPr="004C0596">
        <w:rPr>
          <w:rFonts w:ascii="Times New Roman" w:eastAsia="Times New Roman" w:hAnsi="Times New Roman" w:cs="Times New Roman"/>
          <w:sz w:val="20"/>
          <w:szCs w:val="20"/>
        </w:rPr>
        <w:t>Padniestrės</w:t>
      </w:r>
      <w:proofErr w:type="spellEnd"/>
      <w:r w:rsidRPr="004C0596">
        <w:rPr>
          <w:rFonts w:ascii="Times New Roman" w:eastAsia="Times New Roman" w:hAnsi="Times New Roman" w:cs="Times New Roman"/>
          <w:sz w:val="20"/>
          <w:szCs w:val="20"/>
        </w:rPr>
        <w:t xml:space="preserve"> teritorijoje, </w:t>
      </w:r>
      <w:proofErr w:type="spellStart"/>
      <w:r w:rsidRPr="004C0596">
        <w:rPr>
          <w:rFonts w:ascii="Times New Roman" w:eastAsia="Times New Roman" w:hAnsi="Times New Roman" w:cs="Times New Roman"/>
          <w:sz w:val="20"/>
          <w:szCs w:val="20"/>
        </w:rPr>
        <w:t>Sakartvelo</w:t>
      </w:r>
      <w:proofErr w:type="spellEnd"/>
      <w:r w:rsidRPr="004C0596">
        <w:rPr>
          <w:rFonts w:ascii="Times New Roman" w:eastAsia="Times New Roman" w:hAnsi="Times New Roman" w:cs="Times New Roman"/>
          <w:sz w:val="20"/>
          <w:szCs w:val="20"/>
        </w:rPr>
        <w:t xml:space="preserve"> Vyriausybės nekontroliuojamos Abchazijos ir Pietų Osetijos teritorijose </w:t>
      </w:r>
      <w:r w:rsidRPr="004C0596">
        <w:rPr>
          <w:rFonts w:ascii="Times New Roman" w:eastAsia="Times New Roman" w:hAnsi="Times New Roman" w:cs="Times New Roman"/>
          <w:color w:val="000000"/>
          <w:sz w:val="20"/>
          <w:szCs w:val="20"/>
        </w:rPr>
        <w:t xml:space="preserve">narys arba jos vadovas, kitas valdymo ar </w:t>
      </w:r>
      <w:proofErr w:type="spellStart"/>
      <w:r w:rsidRPr="004C0596">
        <w:rPr>
          <w:rFonts w:ascii="Times New Roman" w:eastAsia="Times New Roman" w:hAnsi="Times New Roman" w:cs="Times New Roman"/>
          <w:color w:val="000000"/>
          <w:sz w:val="20"/>
          <w:szCs w:val="20"/>
        </w:rPr>
        <w:t>prižiūros</w:t>
      </w:r>
      <w:proofErr w:type="spellEnd"/>
      <w:r w:rsidRPr="004C0596">
        <w:rPr>
          <w:rFonts w:ascii="Times New Roman" w:eastAsia="Times New Roman" w:hAnsi="Times New Roman" w:cs="Times New Roman"/>
          <w:color w:val="000000"/>
          <w:sz w:val="20"/>
          <w:szCs w:val="20"/>
        </w:rPr>
        <w:t xml:space="preserve">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14:paraId="0F2081DB"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šie duomenys yra teisingi ir aktualūs pasiūlymo pateikimo dieną.</w:t>
      </w:r>
    </w:p>
    <w:p w14:paraId="6D227523"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lastRenderedPageBreak/>
        <w:t xml:space="preserve">Perkančiajai organizacijai kilus abejonių dėl tiekėjo laisvos formos deklaracijoje nurodytos informacijos teisingumo, ji prašys ekonomiškai naudingiausią pasiūlymą pateikusio tiekėjo pateikti šioje deklaracijoje nurodytą </w:t>
      </w:r>
      <w:proofErr w:type="spellStart"/>
      <w:r w:rsidRPr="004C0596">
        <w:rPr>
          <w:rFonts w:ascii="Times New Roman" w:eastAsia="Times New Roman" w:hAnsi="Times New Roman" w:cs="Times New Roman"/>
          <w:sz w:val="20"/>
          <w:szCs w:val="20"/>
        </w:rPr>
        <w:t>in</w:t>
      </w:r>
      <w:proofErr w:type="spellEnd"/>
      <w:r w:rsidRPr="004C0596">
        <w:rPr>
          <w:rFonts w:ascii="Times New Roman" w:eastAsia="Times New Roman" w:hAnsi="Times New Roman" w:cs="Times New Roman"/>
          <w:sz w:val="20"/>
          <w:szCs w:val="20"/>
        </w:rPr>
        <w:t>-formaciją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5DF4C3F6"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p>
    <w:p w14:paraId="120EA523"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r w:rsidRPr="004C0596">
        <w:rPr>
          <w:rFonts w:ascii="Times New Roman" w:eastAsia="Times New Roman" w:hAnsi="Times New Roman" w:cs="Times New Roman"/>
          <w:b/>
          <w:bCs/>
          <w:sz w:val="20"/>
          <w:szCs w:val="20"/>
        </w:rPr>
        <w:t>Dėl Viešųjų pirkimų įstatymo 46 str. 2</w:t>
      </w:r>
      <w:r w:rsidRPr="004C0596">
        <w:rPr>
          <w:rFonts w:ascii="Times New Roman" w:eastAsia="Times New Roman" w:hAnsi="Times New Roman" w:cs="Times New Roman"/>
          <w:b/>
          <w:bCs/>
          <w:sz w:val="20"/>
          <w:szCs w:val="20"/>
          <w:vertAlign w:val="superscript"/>
        </w:rPr>
        <w:t>1</w:t>
      </w:r>
      <w:r w:rsidRPr="004C0596">
        <w:rPr>
          <w:rFonts w:ascii="Times New Roman" w:eastAsia="Times New Roman" w:hAnsi="Times New Roman" w:cs="Times New Roman"/>
          <w:b/>
          <w:bCs/>
          <w:sz w:val="20"/>
          <w:szCs w:val="20"/>
        </w:rPr>
        <w:t xml:space="preserve"> d. nuostatų tiekėjas patvirtina, kad:</w:t>
      </w:r>
    </w:p>
    <w:p w14:paraId="56E1F15A"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tiekėjas yra atlikęs jam paskirtą baudžiamojo poveikio priemonę – uždraudimo juridiniam asmeniui dalyvauti viešuosiuose pirkimuose.</w:t>
      </w:r>
    </w:p>
    <w:p w14:paraId="34F4E808" w14:textId="77777777" w:rsidR="004C0596" w:rsidRPr="004C0596" w:rsidRDefault="004C0596" w:rsidP="004C0596">
      <w:pPr>
        <w:spacing w:after="0" w:line="240" w:lineRule="auto"/>
        <w:ind w:left="357"/>
        <w:rPr>
          <w:rFonts w:ascii="Times New Roman" w:eastAsia="Times New Roman" w:hAnsi="Times New Roman" w:cs="Times New Roman"/>
          <w:sz w:val="24"/>
          <w:szCs w:val="24"/>
        </w:rPr>
      </w:pPr>
    </w:p>
    <w:p w14:paraId="327648AF" w14:textId="77777777" w:rsidR="004C0596" w:rsidRPr="004C0596" w:rsidRDefault="004C0596" w:rsidP="004C0596">
      <w:pPr>
        <w:spacing w:after="0" w:line="240" w:lineRule="auto"/>
        <w:ind w:left="357"/>
        <w:rPr>
          <w:rFonts w:ascii="Times New Roman" w:hAnsi="Times New Roman" w:cs="Times New Roman"/>
          <w:sz w:val="24"/>
          <w:szCs w:val="24"/>
        </w:rPr>
      </w:pPr>
    </w:p>
    <w:p w14:paraId="7ECF29E0" w14:textId="77777777" w:rsidR="004C0596" w:rsidRPr="004C0596" w:rsidRDefault="004C0596" w:rsidP="004C0596">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C0596" w:rsidRPr="004C0596" w14:paraId="35030B8C" w14:textId="77777777" w:rsidTr="004C0596">
        <w:trPr>
          <w:trHeight w:val="186"/>
        </w:trPr>
        <w:tc>
          <w:tcPr>
            <w:tcW w:w="3888" w:type="dxa"/>
            <w:tcBorders>
              <w:top w:val="single" w:sz="4" w:space="0" w:color="auto"/>
              <w:left w:val="nil"/>
              <w:bottom w:val="nil"/>
              <w:right w:val="nil"/>
            </w:tcBorders>
          </w:tcPr>
          <w:p w14:paraId="6C868171" w14:textId="77777777" w:rsidR="004C0596" w:rsidRPr="004C0596" w:rsidRDefault="004C0596" w:rsidP="004C0596">
            <w:pPr>
              <w:spacing w:after="0" w:line="240" w:lineRule="auto"/>
              <w:rPr>
                <w:rFonts w:ascii="Times New Roman" w:hAnsi="Times New Roman" w:cs="Times New Roman"/>
                <w:sz w:val="24"/>
                <w:szCs w:val="24"/>
                <w:vertAlign w:val="superscript"/>
              </w:rPr>
            </w:pPr>
            <w:r w:rsidRPr="004C0596">
              <w:rPr>
                <w:rFonts w:ascii="Times New Roman" w:hAnsi="Times New Roman" w:cs="Times New Roman"/>
                <w:i/>
                <w:sz w:val="24"/>
                <w:szCs w:val="24"/>
                <w:vertAlign w:val="superscript"/>
              </w:rPr>
              <w:t>(Tiekėjo arba jo įgalioto asmens pareigų pavadinimas)</w:t>
            </w:r>
          </w:p>
        </w:tc>
        <w:tc>
          <w:tcPr>
            <w:tcW w:w="607" w:type="dxa"/>
            <w:tcBorders>
              <w:top w:val="nil"/>
              <w:left w:val="nil"/>
              <w:bottom w:val="nil"/>
              <w:right w:val="nil"/>
            </w:tcBorders>
          </w:tcPr>
          <w:p w14:paraId="7F20AAAF" w14:textId="77777777" w:rsidR="004C0596" w:rsidRPr="004C0596" w:rsidRDefault="004C0596" w:rsidP="004C0596">
            <w:pPr>
              <w:spacing w:after="0" w:line="240" w:lineRule="auto"/>
              <w:rPr>
                <w:rFonts w:ascii="Times New Roman" w:hAnsi="Times New Roman" w:cs="Times New Roman"/>
                <w:sz w:val="24"/>
                <w:szCs w:val="24"/>
                <w:vertAlign w:val="superscript"/>
              </w:rPr>
            </w:pPr>
          </w:p>
        </w:tc>
        <w:tc>
          <w:tcPr>
            <w:tcW w:w="1989" w:type="dxa"/>
            <w:tcBorders>
              <w:top w:val="single" w:sz="4" w:space="0" w:color="auto"/>
              <w:left w:val="nil"/>
              <w:bottom w:val="nil"/>
              <w:right w:val="nil"/>
            </w:tcBorders>
            <w:hideMark/>
          </w:tcPr>
          <w:p w14:paraId="2340E54D" w14:textId="77777777" w:rsidR="004C0596" w:rsidRPr="004C0596" w:rsidRDefault="004C0596" w:rsidP="004C0596">
            <w:pPr>
              <w:spacing w:after="0" w:line="240" w:lineRule="auto"/>
              <w:rPr>
                <w:rFonts w:ascii="Times New Roman" w:hAnsi="Times New Roman" w:cs="Times New Roman"/>
                <w:sz w:val="24"/>
                <w:szCs w:val="24"/>
                <w:vertAlign w:val="superscript"/>
              </w:rPr>
            </w:pPr>
            <w:r w:rsidRPr="004C0596">
              <w:rPr>
                <w:rFonts w:ascii="Times New Roman" w:hAnsi="Times New Roman" w:cs="Times New Roman"/>
                <w:i/>
                <w:sz w:val="24"/>
                <w:szCs w:val="24"/>
                <w:vertAlign w:val="superscript"/>
              </w:rPr>
              <w:t>(Parašas)</w:t>
            </w:r>
          </w:p>
        </w:tc>
        <w:tc>
          <w:tcPr>
            <w:tcW w:w="704" w:type="dxa"/>
            <w:tcBorders>
              <w:top w:val="nil"/>
              <w:left w:val="nil"/>
              <w:bottom w:val="nil"/>
              <w:right w:val="nil"/>
            </w:tcBorders>
          </w:tcPr>
          <w:p w14:paraId="0BA979D7" w14:textId="77777777" w:rsidR="004C0596" w:rsidRPr="004C0596" w:rsidRDefault="004C0596" w:rsidP="004C0596">
            <w:pPr>
              <w:spacing w:after="0" w:line="240" w:lineRule="auto"/>
              <w:rPr>
                <w:rFonts w:ascii="Times New Roman" w:hAnsi="Times New Roman" w:cs="Times New Roman"/>
                <w:sz w:val="24"/>
                <w:szCs w:val="24"/>
                <w:vertAlign w:val="superscript"/>
              </w:rPr>
            </w:pPr>
          </w:p>
        </w:tc>
        <w:tc>
          <w:tcPr>
            <w:tcW w:w="2667" w:type="dxa"/>
            <w:tcBorders>
              <w:top w:val="single" w:sz="4" w:space="0" w:color="auto"/>
              <w:left w:val="nil"/>
              <w:bottom w:val="nil"/>
              <w:right w:val="nil"/>
            </w:tcBorders>
            <w:hideMark/>
          </w:tcPr>
          <w:p w14:paraId="7FB3EFCA" w14:textId="77777777" w:rsidR="004C0596" w:rsidRPr="004C0596" w:rsidRDefault="004C0596" w:rsidP="004C0596">
            <w:pPr>
              <w:spacing w:after="0" w:line="240" w:lineRule="auto"/>
              <w:rPr>
                <w:rFonts w:ascii="Times New Roman" w:hAnsi="Times New Roman" w:cs="Times New Roman"/>
                <w:sz w:val="24"/>
                <w:szCs w:val="24"/>
                <w:vertAlign w:val="superscript"/>
              </w:rPr>
            </w:pPr>
            <w:r w:rsidRPr="004C0596">
              <w:rPr>
                <w:rFonts w:ascii="Times New Roman" w:hAnsi="Times New Roman" w:cs="Times New Roman"/>
                <w:i/>
                <w:sz w:val="24"/>
                <w:szCs w:val="24"/>
                <w:vertAlign w:val="superscript"/>
              </w:rPr>
              <w:t>(Vardas, pavardė)</w:t>
            </w:r>
          </w:p>
        </w:tc>
      </w:tr>
    </w:tbl>
    <w:p w14:paraId="50DEDABE" w14:textId="77777777" w:rsidR="004C0596" w:rsidRPr="004C0596" w:rsidRDefault="004C0596" w:rsidP="004C0596">
      <w:pPr>
        <w:spacing w:after="0" w:line="240" w:lineRule="auto"/>
        <w:rPr>
          <w:rFonts w:ascii="Times New Roman" w:hAnsi="Times New Roman" w:cs="Times New Roman"/>
          <w:sz w:val="24"/>
          <w:szCs w:val="24"/>
        </w:rPr>
      </w:pPr>
    </w:p>
    <w:p w14:paraId="3DB3E867" w14:textId="60D7621E" w:rsidR="006D48C9" w:rsidRPr="004C0596" w:rsidRDefault="006D48C9" w:rsidP="004C0596">
      <w:pPr>
        <w:tabs>
          <w:tab w:val="left" w:pos="3861"/>
        </w:tabs>
        <w:spacing w:after="0" w:line="240" w:lineRule="auto"/>
        <w:ind w:firstLine="851"/>
        <w:jc w:val="both"/>
        <w:rPr>
          <w:rFonts w:ascii="Times New Roman" w:eastAsia="Arial Unicode MS" w:hAnsi="Times New Roman" w:cs="Times New Roman"/>
          <w:sz w:val="24"/>
          <w:szCs w:val="24"/>
          <w:bdr w:val="none" w:sz="0" w:space="0" w:color="auto" w:frame="1"/>
        </w:rPr>
      </w:pPr>
    </w:p>
    <w:sectPr w:rsidR="006D48C9" w:rsidRPr="004C0596" w:rsidSect="004C0596">
      <w:pgSz w:w="11906" w:h="16838"/>
      <w:pgMar w:top="1134"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619F2"/>
    <w:multiLevelType w:val="hybridMultilevel"/>
    <w:tmpl w:val="99468C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FA257FC"/>
    <w:multiLevelType w:val="hybridMultilevel"/>
    <w:tmpl w:val="99468C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FA8"/>
    <w:rsid w:val="0003376B"/>
    <w:rsid w:val="00061150"/>
    <w:rsid w:val="0008227D"/>
    <w:rsid w:val="000930F4"/>
    <w:rsid w:val="00093E8F"/>
    <w:rsid w:val="000C10BB"/>
    <w:rsid w:val="000D65F0"/>
    <w:rsid w:val="00110416"/>
    <w:rsid w:val="00115988"/>
    <w:rsid w:val="00170FA8"/>
    <w:rsid w:val="001B4A4C"/>
    <w:rsid w:val="001E114C"/>
    <w:rsid w:val="0020055B"/>
    <w:rsid w:val="002120FB"/>
    <w:rsid w:val="0021216B"/>
    <w:rsid w:val="00221759"/>
    <w:rsid w:val="00267B97"/>
    <w:rsid w:val="002C30AB"/>
    <w:rsid w:val="002C49A5"/>
    <w:rsid w:val="00361A8E"/>
    <w:rsid w:val="003B27DF"/>
    <w:rsid w:val="003E5A5F"/>
    <w:rsid w:val="00431300"/>
    <w:rsid w:val="00472B08"/>
    <w:rsid w:val="0048673F"/>
    <w:rsid w:val="004C0596"/>
    <w:rsid w:val="004E4B64"/>
    <w:rsid w:val="0050279F"/>
    <w:rsid w:val="0051400F"/>
    <w:rsid w:val="00517902"/>
    <w:rsid w:val="005179AE"/>
    <w:rsid w:val="00575EF4"/>
    <w:rsid w:val="00586085"/>
    <w:rsid w:val="005A4933"/>
    <w:rsid w:val="005D5894"/>
    <w:rsid w:val="006250ED"/>
    <w:rsid w:val="0064018C"/>
    <w:rsid w:val="0064372D"/>
    <w:rsid w:val="00663FC5"/>
    <w:rsid w:val="00667066"/>
    <w:rsid w:val="00674190"/>
    <w:rsid w:val="006A04BA"/>
    <w:rsid w:val="006D0583"/>
    <w:rsid w:val="006D48C9"/>
    <w:rsid w:val="006E03D9"/>
    <w:rsid w:val="006E0CEA"/>
    <w:rsid w:val="0072321E"/>
    <w:rsid w:val="007350E3"/>
    <w:rsid w:val="00744C2E"/>
    <w:rsid w:val="00783104"/>
    <w:rsid w:val="00792512"/>
    <w:rsid w:val="007B6FDF"/>
    <w:rsid w:val="007D7D05"/>
    <w:rsid w:val="007F0854"/>
    <w:rsid w:val="00810D3A"/>
    <w:rsid w:val="00816F0E"/>
    <w:rsid w:val="008649D1"/>
    <w:rsid w:val="008F141B"/>
    <w:rsid w:val="0091599E"/>
    <w:rsid w:val="009B7F2F"/>
    <w:rsid w:val="009D647D"/>
    <w:rsid w:val="00A4078C"/>
    <w:rsid w:val="00A40AB8"/>
    <w:rsid w:val="00A457D5"/>
    <w:rsid w:val="00A863C4"/>
    <w:rsid w:val="00AB1E05"/>
    <w:rsid w:val="00AC7757"/>
    <w:rsid w:val="00AD77B0"/>
    <w:rsid w:val="00AF0915"/>
    <w:rsid w:val="00AF4D09"/>
    <w:rsid w:val="00B005D4"/>
    <w:rsid w:val="00B009C8"/>
    <w:rsid w:val="00B1119C"/>
    <w:rsid w:val="00B71FA6"/>
    <w:rsid w:val="00B91B2A"/>
    <w:rsid w:val="00B96B6A"/>
    <w:rsid w:val="00BD7B35"/>
    <w:rsid w:val="00C2431A"/>
    <w:rsid w:val="00C56734"/>
    <w:rsid w:val="00C742F2"/>
    <w:rsid w:val="00C966ED"/>
    <w:rsid w:val="00CE0F7A"/>
    <w:rsid w:val="00CE7A98"/>
    <w:rsid w:val="00D008D9"/>
    <w:rsid w:val="00D13636"/>
    <w:rsid w:val="00D31764"/>
    <w:rsid w:val="00D64DF3"/>
    <w:rsid w:val="00DB4F42"/>
    <w:rsid w:val="00E11A1F"/>
    <w:rsid w:val="00E8031C"/>
    <w:rsid w:val="00E83FA7"/>
    <w:rsid w:val="00EA10D8"/>
    <w:rsid w:val="00EA7B8E"/>
    <w:rsid w:val="00EB403A"/>
    <w:rsid w:val="00EC0DA7"/>
    <w:rsid w:val="00EE0E23"/>
    <w:rsid w:val="00F34098"/>
    <w:rsid w:val="00F47191"/>
    <w:rsid w:val="00F60693"/>
    <w:rsid w:val="00F73FEC"/>
    <w:rsid w:val="00F9604F"/>
    <w:rsid w:val="00FB311D"/>
    <w:rsid w:val="00FC0EA3"/>
    <w:rsid w:val="00FC2864"/>
    <w:rsid w:val="00FD6760"/>
    <w:rsid w:val="00FD67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9C255"/>
  <w15:chartTrackingRefBased/>
  <w15:docId w15:val="{EBA059E3-4295-4141-B3D1-2A284FD19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FA8"/>
    <w:rPr>
      <w:kern w:val="2"/>
      <w14:ligatures w14:val="standardContextual"/>
    </w:rPr>
  </w:style>
  <w:style w:type="paragraph" w:styleId="Heading1">
    <w:name w:val="heading 1"/>
    <w:basedOn w:val="Normal"/>
    <w:next w:val="Normal"/>
    <w:link w:val="Heading1Char"/>
    <w:uiPriority w:val="9"/>
    <w:qFormat/>
    <w:rsid w:val="00170FA8"/>
    <w:pPr>
      <w:keepNext/>
      <w:keepLines/>
      <w:spacing w:before="360" w:after="80"/>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170FA8"/>
    <w:pPr>
      <w:keepNext/>
      <w:keepLines/>
      <w:spacing w:before="160" w:after="80"/>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170FA8"/>
    <w:pPr>
      <w:keepNext/>
      <w:keepLines/>
      <w:spacing w:before="160" w:after="80"/>
      <w:outlineLvl w:val="2"/>
    </w:pPr>
    <w:rPr>
      <w:rFonts w:eastAsiaTheme="majorEastAsia"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170FA8"/>
    <w:pPr>
      <w:keepNext/>
      <w:keepLines/>
      <w:spacing w:before="80" w:after="40"/>
      <w:outlineLvl w:val="3"/>
    </w:pPr>
    <w:rPr>
      <w:rFonts w:eastAsiaTheme="majorEastAsia" w:cstheme="majorBidi"/>
      <w:i/>
      <w:iCs/>
      <w:color w:val="2F5496" w:themeColor="accent1" w:themeShade="BF"/>
      <w:kern w:val="0"/>
      <w14:ligatures w14:val="none"/>
    </w:rPr>
  </w:style>
  <w:style w:type="paragraph" w:styleId="Heading5">
    <w:name w:val="heading 5"/>
    <w:basedOn w:val="Normal"/>
    <w:next w:val="Normal"/>
    <w:link w:val="Heading5Char"/>
    <w:uiPriority w:val="9"/>
    <w:semiHidden/>
    <w:unhideWhenUsed/>
    <w:qFormat/>
    <w:rsid w:val="00170FA8"/>
    <w:pPr>
      <w:keepNext/>
      <w:keepLines/>
      <w:spacing w:before="80" w:after="40"/>
      <w:outlineLvl w:val="4"/>
    </w:pPr>
    <w:rPr>
      <w:rFonts w:eastAsiaTheme="majorEastAsia" w:cstheme="majorBidi"/>
      <w:color w:val="2F5496" w:themeColor="accent1" w:themeShade="BF"/>
      <w:kern w:val="0"/>
      <w14:ligatures w14:val="none"/>
    </w:rPr>
  </w:style>
  <w:style w:type="paragraph" w:styleId="Heading6">
    <w:name w:val="heading 6"/>
    <w:basedOn w:val="Normal"/>
    <w:next w:val="Normal"/>
    <w:link w:val="Heading6Char"/>
    <w:uiPriority w:val="9"/>
    <w:semiHidden/>
    <w:unhideWhenUsed/>
    <w:qFormat/>
    <w:rsid w:val="00170FA8"/>
    <w:pPr>
      <w:keepNext/>
      <w:keepLines/>
      <w:spacing w:before="40" w:after="0"/>
      <w:outlineLvl w:val="5"/>
    </w:pPr>
    <w:rPr>
      <w:rFonts w:eastAsiaTheme="majorEastAsia"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170FA8"/>
    <w:pPr>
      <w:keepNext/>
      <w:keepLines/>
      <w:spacing w:before="40" w:after="0"/>
      <w:outlineLvl w:val="6"/>
    </w:pPr>
    <w:rPr>
      <w:rFonts w:eastAsiaTheme="majorEastAsia"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170FA8"/>
    <w:pPr>
      <w:keepNext/>
      <w:keepLines/>
      <w:spacing w:after="0"/>
      <w:outlineLvl w:val="7"/>
    </w:pPr>
    <w:rPr>
      <w:rFonts w:eastAsiaTheme="majorEastAsia"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170FA8"/>
    <w:pPr>
      <w:keepNext/>
      <w:keepLines/>
      <w:spacing w:after="0"/>
      <w:outlineLvl w:val="8"/>
    </w:pPr>
    <w:rPr>
      <w:rFonts w:eastAsiaTheme="majorEastAsia"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F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0F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0F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0F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0F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0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FA8"/>
    <w:rPr>
      <w:rFonts w:eastAsiaTheme="majorEastAsia" w:cstheme="majorBidi"/>
      <w:color w:val="272727" w:themeColor="text1" w:themeTint="D8"/>
    </w:rPr>
  </w:style>
  <w:style w:type="paragraph" w:styleId="Title">
    <w:name w:val="Title"/>
    <w:basedOn w:val="Normal"/>
    <w:next w:val="Normal"/>
    <w:link w:val="TitleChar"/>
    <w:uiPriority w:val="10"/>
    <w:qFormat/>
    <w:rsid w:val="00170FA8"/>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70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FA8"/>
    <w:pPr>
      <w:numPr>
        <w:ilvl w:val="1"/>
      </w:numPr>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170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FA8"/>
    <w:pPr>
      <w:spacing w:before="160"/>
      <w:jc w:val="center"/>
    </w:pPr>
    <w:rPr>
      <w:i/>
      <w:iCs/>
      <w:color w:val="404040" w:themeColor="text1" w:themeTint="BF"/>
      <w:kern w:val="0"/>
      <w14:ligatures w14:val="none"/>
    </w:rPr>
  </w:style>
  <w:style w:type="character" w:customStyle="1" w:styleId="QuoteChar">
    <w:name w:val="Quote Char"/>
    <w:basedOn w:val="DefaultParagraphFont"/>
    <w:link w:val="Quote"/>
    <w:uiPriority w:val="29"/>
    <w:rsid w:val="00170FA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70FA8"/>
    <w:pPr>
      <w:ind w:left="720"/>
      <w:contextualSpacing/>
    </w:pPr>
    <w:rPr>
      <w:kern w:val="0"/>
      <w14:ligatures w14:val="none"/>
    </w:rPr>
  </w:style>
  <w:style w:type="character" w:styleId="IntenseEmphasis">
    <w:name w:val="Intense Emphasis"/>
    <w:basedOn w:val="DefaultParagraphFont"/>
    <w:uiPriority w:val="21"/>
    <w:qFormat/>
    <w:rsid w:val="00170FA8"/>
    <w:rPr>
      <w:i/>
      <w:iCs/>
      <w:color w:val="2F5496" w:themeColor="accent1" w:themeShade="BF"/>
    </w:rPr>
  </w:style>
  <w:style w:type="paragraph" w:styleId="IntenseQuote">
    <w:name w:val="Intense Quote"/>
    <w:basedOn w:val="Normal"/>
    <w:next w:val="Normal"/>
    <w:link w:val="IntenseQuoteChar"/>
    <w:uiPriority w:val="30"/>
    <w:qFormat/>
    <w:rsid w:val="00170F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0"/>
      <w14:ligatures w14:val="none"/>
    </w:rPr>
  </w:style>
  <w:style w:type="character" w:customStyle="1" w:styleId="IntenseQuoteChar">
    <w:name w:val="Intense Quote Char"/>
    <w:basedOn w:val="DefaultParagraphFont"/>
    <w:link w:val="IntenseQuote"/>
    <w:uiPriority w:val="30"/>
    <w:rsid w:val="00170FA8"/>
    <w:rPr>
      <w:i/>
      <w:iCs/>
      <w:color w:val="2F5496" w:themeColor="accent1" w:themeShade="BF"/>
    </w:rPr>
  </w:style>
  <w:style w:type="character" w:styleId="IntenseReference">
    <w:name w:val="Intense Reference"/>
    <w:basedOn w:val="DefaultParagraphFont"/>
    <w:uiPriority w:val="32"/>
    <w:qFormat/>
    <w:rsid w:val="00170FA8"/>
    <w:rPr>
      <w:b/>
      <w:bCs/>
      <w:smallCaps/>
      <w:color w:val="2F5496" w:themeColor="accent1" w:themeShade="BF"/>
      <w:spacing w:val="5"/>
    </w:rPr>
  </w:style>
  <w:style w:type="table" w:styleId="TableGrid">
    <w:name w:val="Table Grid"/>
    <w:aliases w:val="Smart Text Table,Table without header,TSLentelė"/>
    <w:basedOn w:val="TableNormal"/>
    <w:uiPriority w:val="39"/>
    <w:qFormat/>
    <w:rsid w:val="00170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170FA8"/>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C0596"/>
  </w:style>
  <w:style w:type="paragraph" w:customStyle="1" w:styleId="western">
    <w:name w:val="western"/>
    <w:basedOn w:val="Normal"/>
    <w:rsid w:val="004C0596"/>
    <w:pPr>
      <w:spacing w:before="100" w:beforeAutospacing="1" w:after="100" w:afterAutospacing="1" w:line="240" w:lineRule="auto"/>
      <w:ind w:firstLine="312"/>
      <w:jc w:val="both"/>
    </w:pPr>
    <w:rPr>
      <w:rFonts w:ascii="TimesLT" w:eastAsia="Times New Roman" w:hAnsi="TimesLT" w:cs="Times New Roman"/>
      <w:kern w:val="0"/>
      <w:sz w:val="20"/>
      <w:szCs w:val="20"/>
      <w:lang w:eastAsia="lt-LT"/>
      <w14:ligatures w14:val="none"/>
    </w:rPr>
  </w:style>
  <w:style w:type="character" w:styleId="CommentReference">
    <w:name w:val="annotation reference"/>
    <w:basedOn w:val="DefaultParagraphFont"/>
    <w:uiPriority w:val="99"/>
    <w:semiHidden/>
    <w:unhideWhenUsed/>
    <w:rsid w:val="004E4B64"/>
    <w:rPr>
      <w:sz w:val="16"/>
      <w:szCs w:val="16"/>
    </w:rPr>
  </w:style>
  <w:style w:type="paragraph" w:styleId="CommentText">
    <w:name w:val="annotation text"/>
    <w:basedOn w:val="Normal"/>
    <w:link w:val="CommentTextChar"/>
    <w:uiPriority w:val="99"/>
    <w:semiHidden/>
    <w:unhideWhenUsed/>
    <w:rsid w:val="004E4B64"/>
    <w:pPr>
      <w:spacing w:line="240" w:lineRule="auto"/>
    </w:pPr>
    <w:rPr>
      <w:sz w:val="20"/>
      <w:szCs w:val="20"/>
    </w:rPr>
  </w:style>
  <w:style w:type="character" w:customStyle="1" w:styleId="CommentTextChar">
    <w:name w:val="Comment Text Char"/>
    <w:basedOn w:val="DefaultParagraphFont"/>
    <w:link w:val="CommentText"/>
    <w:uiPriority w:val="99"/>
    <w:semiHidden/>
    <w:rsid w:val="004E4B64"/>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4E4B64"/>
    <w:rPr>
      <w:b/>
      <w:bCs/>
    </w:rPr>
  </w:style>
  <w:style w:type="character" w:customStyle="1" w:styleId="CommentSubjectChar">
    <w:name w:val="Comment Subject Char"/>
    <w:basedOn w:val="CommentTextChar"/>
    <w:link w:val="CommentSubject"/>
    <w:uiPriority w:val="99"/>
    <w:semiHidden/>
    <w:rsid w:val="004E4B64"/>
    <w:rPr>
      <w:b/>
      <w:bCs/>
      <w:kern w:val="2"/>
      <w:sz w:val="20"/>
      <w:szCs w:val="20"/>
      <w14:ligatures w14:val="standardContextual"/>
    </w:rPr>
  </w:style>
  <w:style w:type="paragraph" w:styleId="BalloonText">
    <w:name w:val="Balloon Text"/>
    <w:basedOn w:val="Normal"/>
    <w:link w:val="BalloonTextChar"/>
    <w:uiPriority w:val="99"/>
    <w:semiHidden/>
    <w:unhideWhenUsed/>
    <w:rsid w:val="004E4B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B64"/>
    <w:rPr>
      <w:rFonts w:ascii="Segoe UI" w:hAnsi="Segoe UI" w:cs="Segoe UI"/>
      <w:kern w:val="2"/>
      <w:sz w:val="18"/>
      <w:szCs w:val="18"/>
      <w14:ligatures w14:val="standardContextual"/>
    </w:rPr>
  </w:style>
  <w:style w:type="paragraph" w:styleId="Revision">
    <w:name w:val="Revision"/>
    <w:hidden/>
    <w:uiPriority w:val="99"/>
    <w:semiHidden/>
    <w:rsid w:val="00221759"/>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E8412-CADA-4A48-8E78-DCBBAF2CD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3722</Words>
  <Characters>2122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Mišeikienė</dc:creator>
  <cp:keywords/>
  <dc:description/>
  <cp:lastModifiedBy>Ona Mišeikienė</cp:lastModifiedBy>
  <cp:revision>3</cp:revision>
  <dcterms:created xsi:type="dcterms:W3CDTF">2025-06-23T07:42:00Z</dcterms:created>
  <dcterms:modified xsi:type="dcterms:W3CDTF">2025-06-23T08:59:00Z</dcterms:modified>
</cp:coreProperties>
</file>