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5D65B669" w:rsidR="00AE41AC" w:rsidRPr="003E12A7" w:rsidRDefault="00685C28" w:rsidP="00685C28">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00BB1EBF">
        <w:rPr>
          <w:rFonts w:ascii="Arial" w:eastAsia="Calibri" w:hAnsi="Arial" w:cs="Arial"/>
          <w:sz w:val="22"/>
          <w:szCs w:val="22"/>
          <w:lang w:eastAsia="lt-LT"/>
        </w:rPr>
        <w:t>7</w:t>
      </w:r>
      <w:r w:rsidR="00AE41AC" w:rsidRPr="003E12A7">
        <w:rPr>
          <w:rFonts w:ascii="Arial" w:eastAsia="Calibri" w:hAnsi="Arial" w:cs="Arial"/>
          <w:sz w:val="22"/>
          <w:szCs w:val="22"/>
          <w:lang w:eastAsia="lt-LT"/>
        </w:rPr>
        <w:t xml:space="preserve"> priedas „Sutarties projektas“</w:t>
      </w:r>
    </w:p>
    <w:p w14:paraId="18A99E4E" w14:textId="77777777" w:rsidR="00D02EC9" w:rsidRPr="003E12A7"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highlight w:val="yellow"/>
        </w:rPr>
      </w:pP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568179D5" w:rsidR="00D02EC9" w:rsidRPr="001170DE" w:rsidRDefault="001170DE" w:rsidP="00FC2312">
            <w:pPr>
              <w:spacing w:line="276" w:lineRule="auto"/>
              <w:jc w:val="both"/>
              <w:rPr>
                <w:rFonts w:ascii="Arial" w:hAnsi="Arial" w:cs="Arial"/>
                <w:b/>
                <w:bCs/>
                <w:i/>
                <w:iCs/>
                <w:kern w:val="2"/>
                <w:sz w:val="22"/>
                <w:szCs w:val="22"/>
              </w:rPr>
            </w:pPr>
            <w:r w:rsidRPr="001170DE">
              <w:rPr>
                <w:rFonts w:ascii="Arial" w:hAnsi="Arial" w:cs="Arial"/>
                <w:b/>
                <w:color w:val="000000" w:themeColor="text1"/>
                <w:sz w:val="22"/>
                <w:szCs w:val="22"/>
              </w:rPr>
              <w:t>DVIRAČIŲ SAUGYKLOS PRIE GARGŽDŲ AUTOBUSŲ STOTIES GAMYBA IR PRISTATYMAS</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5A3D5FD0" w:rsidR="005A5832" w:rsidRPr="003E12A7" w:rsidRDefault="00D02EC9" w:rsidP="00CF72EA">
            <w:pPr>
              <w:spacing w:line="276" w:lineRule="auto"/>
              <w:jc w:val="center"/>
              <w:rPr>
                <w:rFonts w:ascii="Arial" w:hAnsi="Arial" w:cs="Arial"/>
                <w:kern w:val="2"/>
                <w:sz w:val="22"/>
                <w:szCs w:val="22"/>
              </w:rPr>
            </w:pPr>
            <w:r w:rsidRPr="003E12A7">
              <w:rPr>
                <w:rFonts w:ascii="Arial" w:hAnsi="Arial" w:cs="Arial"/>
                <w:kern w:val="2"/>
                <w:sz w:val="22"/>
                <w:szCs w:val="22"/>
              </w:rPr>
              <w:t>Klaipėdos rajono savivaldybės administracija</w:t>
            </w:r>
          </w:p>
        </w:tc>
      </w:tr>
      <w:tr w:rsidR="008F175A" w:rsidRPr="003E12A7" w14:paraId="0C589C2F" w14:textId="77777777" w:rsidTr="0081626D">
        <w:tc>
          <w:tcPr>
            <w:tcW w:w="2808" w:type="dxa"/>
            <w:vMerge/>
          </w:tcPr>
          <w:p w14:paraId="250CF61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7D49178E"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38665707"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iCs/>
                <w:sz w:val="22"/>
                <w:szCs w:val="22"/>
              </w:rPr>
              <w:t>188773688</w:t>
            </w:r>
          </w:p>
        </w:tc>
      </w:tr>
      <w:tr w:rsidR="008F175A" w:rsidRPr="003E12A7" w14:paraId="2A93806E" w14:textId="77777777" w:rsidTr="0081626D">
        <w:tc>
          <w:tcPr>
            <w:tcW w:w="2808" w:type="dxa"/>
            <w:vMerge/>
          </w:tcPr>
          <w:p w14:paraId="3E6C61B5"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EED4427"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492578E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Klaipėdos g. 2, LT-96130 Gargždai</w:t>
            </w:r>
          </w:p>
        </w:tc>
      </w:tr>
      <w:tr w:rsidR="008F175A" w:rsidRPr="003E12A7" w14:paraId="2FFCB90C" w14:textId="77777777" w:rsidTr="0081626D">
        <w:tc>
          <w:tcPr>
            <w:tcW w:w="2808" w:type="dxa"/>
            <w:vMerge/>
          </w:tcPr>
          <w:p w14:paraId="77B2C14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FAD4E95"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3D9C8CE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Ne PVM mokėtoja</w:t>
            </w:r>
          </w:p>
        </w:tc>
      </w:tr>
      <w:tr w:rsidR="008F175A" w:rsidRPr="003E12A7" w14:paraId="404EE54B" w14:textId="77777777" w:rsidTr="0081626D">
        <w:tc>
          <w:tcPr>
            <w:tcW w:w="2808" w:type="dxa"/>
            <w:vMerge/>
          </w:tcPr>
          <w:p w14:paraId="0D53D2F6"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63D0D36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39D5BF2D"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LT14 4010 0402 0031 4539</w:t>
            </w:r>
          </w:p>
        </w:tc>
      </w:tr>
      <w:tr w:rsidR="008F175A" w:rsidRPr="003E12A7" w14:paraId="5639980C" w14:textId="77777777" w:rsidTr="0081626D">
        <w:tc>
          <w:tcPr>
            <w:tcW w:w="2808" w:type="dxa"/>
            <w:vMerge/>
          </w:tcPr>
          <w:p w14:paraId="2DBF3DBF"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CB09783"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5813EB9A"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kern w:val="2"/>
                <w:sz w:val="22"/>
                <w:szCs w:val="22"/>
              </w:rPr>
              <w:t xml:space="preserve">AB </w:t>
            </w:r>
            <w:proofErr w:type="spellStart"/>
            <w:r w:rsidRPr="00D10A3F">
              <w:rPr>
                <w:rFonts w:ascii="Arial" w:hAnsi="Arial" w:cs="Arial"/>
                <w:kern w:val="2"/>
                <w:sz w:val="22"/>
                <w:szCs w:val="22"/>
              </w:rPr>
              <w:t>Luminor</w:t>
            </w:r>
            <w:proofErr w:type="spellEnd"/>
            <w:r w:rsidRPr="00D10A3F">
              <w:rPr>
                <w:rFonts w:ascii="Arial" w:hAnsi="Arial" w:cs="Arial"/>
                <w:kern w:val="2"/>
                <w:sz w:val="22"/>
                <w:szCs w:val="22"/>
              </w:rPr>
              <w:t xml:space="preserve"> bank</w:t>
            </w:r>
          </w:p>
        </w:tc>
      </w:tr>
      <w:tr w:rsidR="008F175A" w:rsidRPr="003E12A7" w14:paraId="3C6CA9D3" w14:textId="77777777" w:rsidTr="0081626D">
        <w:tc>
          <w:tcPr>
            <w:tcW w:w="2808" w:type="dxa"/>
            <w:vMerge/>
          </w:tcPr>
          <w:p w14:paraId="7A8AE9BC"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3E35C849"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8F175A" w:rsidRPr="003E12A7" w:rsidRDefault="008F175A" w:rsidP="008F175A">
            <w:pPr>
              <w:spacing w:line="276" w:lineRule="auto"/>
              <w:jc w:val="center"/>
              <w:rPr>
                <w:rFonts w:ascii="Arial" w:hAnsi="Arial" w:cs="Arial"/>
                <w:kern w:val="2"/>
                <w:sz w:val="22"/>
                <w:szCs w:val="22"/>
              </w:rPr>
            </w:pPr>
          </w:p>
        </w:tc>
      </w:tr>
      <w:tr w:rsidR="008F175A" w:rsidRPr="003E12A7" w14:paraId="2DD42AC0" w14:textId="77777777" w:rsidTr="0081626D">
        <w:tc>
          <w:tcPr>
            <w:tcW w:w="2808" w:type="dxa"/>
            <w:vMerge/>
          </w:tcPr>
          <w:p w14:paraId="2FBBCA29"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52475DD0"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0F424D03" w:rsidR="008F175A" w:rsidRPr="003E12A7" w:rsidRDefault="008F175A" w:rsidP="008F175A">
            <w:pPr>
              <w:spacing w:line="276" w:lineRule="auto"/>
              <w:jc w:val="center"/>
              <w:rPr>
                <w:rFonts w:ascii="Arial" w:hAnsi="Arial" w:cs="Arial"/>
                <w:kern w:val="2"/>
                <w:sz w:val="22"/>
                <w:szCs w:val="22"/>
              </w:rPr>
            </w:pPr>
            <w:r w:rsidRPr="00D10A3F">
              <w:rPr>
                <w:rFonts w:ascii="Arial" w:hAnsi="Arial" w:cs="Arial"/>
                <w:color w:val="000000" w:themeColor="text1"/>
                <w:sz w:val="22"/>
                <w:szCs w:val="22"/>
              </w:rPr>
              <w:t>savivaldybe@klaipedos-r.lt</w:t>
            </w:r>
          </w:p>
        </w:tc>
      </w:tr>
      <w:tr w:rsidR="008F175A" w:rsidRPr="003E12A7" w14:paraId="04E6F496" w14:textId="77777777" w:rsidTr="008F623E">
        <w:tc>
          <w:tcPr>
            <w:tcW w:w="2808" w:type="dxa"/>
            <w:vMerge/>
          </w:tcPr>
          <w:p w14:paraId="3F78C75D"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7851CCB"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tcPr>
          <w:p w14:paraId="68AE61B3" w14:textId="7D912C4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Jevgenijus Bardauskas</w:t>
            </w:r>
          </w:p>
        </w:tc>
      </w:tr>
      <w:tr w:rsidR="008F175A" w:rsidRPr="003E12A7" w14:paraId="3789DCB5" w14:textId="77777777" w:rsidTr="008F623E">
        <w:tc>
          <w:tcPr>
            <w:tcW w:w="2808" w:type="dxa"/>
            <w:vMerge/>
          </w:tcPr>
          <w:p w14:paraId="2B41C8D4" w14:textId="77777777" w:rsidR="008F175A" w:rsidRPr="003E12A7" w:rsidRDefault="008F175A" w:rsidP="008F175A">
            <w:pPr>
              <w:spacing w:line="276" w:lineRule="auto"/>
              <w:rPr>
                <w:rFonts w:ascii="Arial" w:hAnsi="Arial" w:cs="Arial"/>
                <w:kern w:val="2"/>
                <w:sz w:val="22"/>
                <w:szCs w:val="22"/>
              </w:rPr>
            </w:pPr>
          </w:p>
        </w:tc>
        <w:tc>
          <w:tcPr>
            <w:tcW w:w="3240" w:type="dxa"/>
            <w:vAlign w:val="center"/>
          </w:tcPr>
          <w:p w14:paraId="15C2388C" w14:textId="77777777" w:rsidR="008F175A" w:rsidRPr="003E12A7" w:rsidRDefault="008F175A" w:rsidP="008F175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tcPr>
          <w:p w14:paraId="570009EE" w14:textId="455D795D" w:rsidR="008F175A" w:rsidRPr="003E12A7" w:rsidRDefault="008F175A" w:rsidP="008F175A">
            <w:pPr>
              <w:spacing w:line="276" w:lineRule="auto"/>
              <w:jc w:val="center"/>
              <w:rPr>
                <w:rFonts w:ascii="Arial" w:hAnsi="Arial" w:cs="Arial"/>
                <w:kern w:val="2"/>
                <w:sz w:val="22"/>
                <w:szCs w:val="22"/>
              </w:rPr>
            </w:pPr>
            <w:r w:rsidRPr="00F14158">
              <w:rPr>
                <w:rFonts w:ascii="Arial" w:hAnsi="Arial" w:cs="Arial"/>
                <w:sz w:val="22"/>
                <w:szCs w:val="22"/>
              </w:rPr>
              <w:t xml:space="preserve">Administracijos direktorius </w:t>
            </w: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017FFD68" w14:textId="5F052ADF" w:rsidR="005A5832" w:rsidRPr="001170DE" w:rsidRDefault="004A391A" w:rsidP="00AB699D">
            <w:pPr>
              <w:spacing w:line="276" w:lineRule="auto"/>
              <w:jc w:val="both"/>
              <w:rPr>
                <w:rFonts w:ascii="Arial" w:hAnsi="Arial" w:cs="Arial"/>
                <w:kern w:val="2"/>
                <w:sz w:val="22"/>
                <w:szCs w:val="22"/>
              </w:rPr>
            </w:pPr>
            <w:r w:rsidRPr="001170DE">
              <w:rPr>
                <w:rFonts w:ascii="Arial" w:hAnsi="Arial" w:cs="Arial"/>
                <w:kern w:val="2"/>
                <w:sz w:val="22"/>
                <w:szCs w:val="22"/>
              </w:rPr>
              <w:t xml:space="preserve">Šarūnas </w:t>
            </w:r>
            <w:proofErr w:type="spellStart"/>
            <w:r w:rsidRPr="001170DE">
              <w:rPr>
                <w:rFonts w:ascii="Arial" w:hAnsi="Arial" w:cs="Arial"/>
                <w:kern w:val="2"/>
                <w:sz w:val="22"/>
                <w:szCs w:val="22"/>
              </w:rPr>
              <w:t>Čičinas</w:t>
            </w:r>
            <w:proofErr w:type="spellEnd"/>
            <w:r w:rsidR="00B9149B" w:rsidRPr="001170DE">
              <w:rPr>
                <w:rFonts w:ascii="Arial" w:hAnsi="Arial" w:cs="Arial"/>
                <w:kern w:val="2"/>
                <w:sz w:val="22"/>
                <w:szCs w:val="22"/>
              </w:rPr>
              <w:t xml:space="preserve">, </w:t>
            </w:r>
            <w:r w:rsidR="001170DE" w:rsidRPr="001170DE">
              <w:rPr>
                <w:rFonts w:ascii="Arial" w:hAnsi="Arial" w:cs="Arial"/>
                <w:color w:val="000000" w:themeColor="text1"/>
                <w:sz w:val="22"/>
                <w:szCs w:val="22"/>
              </w:rPr>
              <w:t>Klaipėdos rajono savivaldybės administracijos infrastruktūros plėtros skyriaus vyriausiasis specialistas, tel.</w:t>
            </w:r>
            <w:r w:rsidR="001170DE" w:rsidRPr="001170DE">
              <w:rPr>
                <w:rFonts w:ascii="Arial" w:hAnsi="Arial" w:cs="Arial"/>
                <w:color w:val="1F3864"/>
                <w:sz w:val="22"/>
                <w:szCs w:val="22"/>
              </w:rPr>
              <w:t xml:space="preserve"> </w:t>
            </w:r>
            <w:r w:rsidR="001170DE" w:rsidRPr="001170DE">
              <w:rPr>
                <w:rFonts w:ascii="Arial" w:hAnsi="Arial" w:cs="Arial"/>
                <w:color w:val="000000" w:themeColor="text1"/>
                <w:sz w:val="22"/>
                <w:szCs w:val="22"/>
              </w:rPr>
              <w:t xml:space="preserve">+37060028167, el. p. </w:t>
            </w:r>
            <w:hyperlink r:id="rId10" w:history="1">
              <w:r w:rsidR="001170DE" w:rsidRPr="001170DE">
                <w:rPr>
                  <w:rStyle w:val="Hipersaitas"/>
                  <w:rFonts w:ascii="Arial" w:hAnsi="Arial" w:cs="Arial"/>
                  <w:sz w:val="22"/>
                  <w:szCs w:val="22"/>
                </w:rPr>
                <w:t>sarunas.cicinis@klaipedos-r.lt</w:t>
              </w:r>
            </w:hyperlink>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457684FC" w:rsidR="005A5832" w:rsidRPr="003E12A7" w:rsidRDefault="00A10867" w:rsidP="00EA0948">
            <w:pPr>
              <w:spacing w:line="276" w:lineRule="auto"/>
              <w:jc w:val="both"/>
              <w:rPr>
                <w:rFonts w:ascii="Arial" w:hAnsi="Arial" w:cs="Arial"/>
                <w:kern w:val="2"/>
                <w:sz w:val="22"/>
                <w:szCs w:val="22"/>
              </w:rPr>
            </w:pPr>
            <w:r w:rsidRPr="003E12A7">
              <w:rPr>
                <w:rFonts w:ascii="Arial" w:hAnsi="Arial" w:cs="Arial"/>
                <w:kern w:val="2"/>
                <w:sz w:val="22"/>
                <w:szCs w:val="22"/>
              </w:rPr>
              <w:t>Tiekėjas įsipareigoja Sutartyje numatytomis sąlygomis perduoti Pirkėjui</w:t>
            </w:r>
            <w:r w:rsidR="004218DC">
              <w:rPr>
                <w:rFonts w:ascii="Arial" w:hAnsi="Arial" w:cs="Arial"/>
                <w:kern w:val="2"/>
                <w:sz w:val="22"/>
                <w:szCs w:val="22"/>
              </w:rPr>
              <w:t xml:space="preserve"> pristatytą </w:t>
            </w:r>
            <w:r w:rsidR="004218DC" w:rsidRPr="004218DC">
              <w:rPr>
                <w:rFonts w:ascii="Arial" w:hAnsi="Arial" w:cs="Arial"/>
                <w:color w:val="000000" w:themeColor="text1"/>
                <w:sz w:val="22"/>
                <w:szCs w:val="22"/>
              </w:rPr>
              <w:t>dviračių saugykl</w:t>
            </w:r>
            <w:r w:rsidR="004218DC">
              <w:rPr>
                <w:rFonts w:ascii="Arial" w:hAnsi="Arial" w:cs="Arial"/>
                <w:color w:val="000000" w:themeColor="text1"/>
                <w:sz w:val="22"/>
                <w:szCs w:val="22"/>
              </w:rPr>
              <w:t>ą</w:t>
            </w:r>
            <w:r w:rsidR="004218DC" w:rsidRPr="004218DC">
              <w:rPr>
                <w:rFonts w:ascii="Arial" w:hAnsi="Arial" w:cs="Arial"/>
                <w:color w:val="000000" w:themeColor="text1"/>
                <w:sz w:val="22"/>
                <w:szCs w:val="22"/>
              </w:rPr>
              <w:t xml:space="preserve"> prie Gargždų autobusų stoties</w:t>
            </w:r>
            <w:r w:rsidR="004218DC">
              <w:rPr>
                <w:rFonts w:ascii="Arial" w:hAnsi="Arial" w:cs="Arial"/>
                <w:color w:val="000000" w:themeColor="text1"/>
                <w:sz w:val="22"/>
                <w:szCs w:val="22"/>
              </w:rPr>
              <w:t xml:space="preserve"> </w:t>
            </w:r>
            <w:r w:rsidRPr="003E12A7">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3E12A7">
              <w:rPr>
                <w:rFonts w:ascii="Arial" w:hAnsi="Arial" w:cs="Arial"/>
                <w:kern w:val="2"/>
                <w:sz w:val="22"/>
                <w:szCs w:val="22"/>
              </w:rPr>
              <w:t>Išsamus Prekių aprašymas ir kiti reikalavimai tiekiamoms Prekėms nustatyti Sutarties priede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3E12A7" w:rsidRDefault="0074260F" w:rsidP="00945955">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4. </w:t>
            </w:r>
            <w:r w:rsidR="00A10867" w:rsidRPr="003E12A7">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6FFBAB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4.1. Prekių pristatymo terminas, kai Prekės pristatomos vienu kartu</w:t>
            </w:r>
          </w:p>
        </w:tc>
        <w:tc>
          <w:tcPr>
            <w:tcW w:w="6831" w:type="dxa"/>
            <w:gridSpan w:val="2"/>
          </w:tcPr>
          <w:p w14:paraId="5491866C" w14:textId="0E405F36"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Tiekėjas Prekes (visą Prekių kiekį) įsipareigoja</w:t>
            </w:r>
            <w:r w:rsidR="00C07EFF" w:rsidRPr="003E12A7">
              <w:rPr>
                <w:rFonts w:ascii="Arial" w:hAnsi="Arial" w:cs="Arial"/>
                <w:kern w:val="2"/>
                <w:sz w:val="22"/>
                <w:szCs w:val="22"/>
              </w:rPr>
              <w:t xml:space="preserve"> </w:t>
            </w:r>
            <w:r w:rsidRPr="003E12A7">
              <w:rPr>
                <w:rFonts w:ascii="Arial" w:hAnsi="Arial" w:cs="Arial"/>
                <w:kern w:val="2"/>
                <w:sz w:val="22"/>
                <w:szCs w:val="22"/>
              </w:rPr>
              <w:t xml:space="preserve">pristatyti </w:t>
            </w:r>
            <w:r w:rsidR="0095658E" w:rsidRPr="003E12A7">
              <w:rPr>
                <w:rFonts w:ascii="Arial" w:hAnsi="Arial" w:cs="Arial"/>
                <w:kern w:val="2"/>
                <w:sz w:val="22"/>
                <w:szCs w:val="22"/>
              </w:rPr>
              <w:t xml:space="preserve">ir sumontuoti </w:t>
            </w:r>
            <w:r w:rsidRPr="003E12A7">
              <w:rPr>
                <w:rFonts w:ascii="Arial" w:hAnsi="Arial" w:cs="Arial"/>
                <w:b/>
                <w:bCs/>
                <w:kern w:val="2"/>
                <w:sz w:val="22"/>
                <w:szCs w:val="22"/>
              </w:rPr>
              <w:t xml:space="preserve">ne vėliau kaip </w:t>
            </w:r>
            <w:r w:rsidR="00E27E70" w:rsidRPr="003E12A7">
              <w:rPr>
                <w:rFonts w:ascii="Arial" w:hAnsi="Arial" w:cs="Arial"/>
                <w:b/>
                <w:bCs/>
                <w:kern w:val="2"/>
                <w:sz w:val="22"/>
                <w:szCs w:val="22"/>
              </w:rPr>
              <w:t xml:space="preserve">per </w:t>
            </w:r>
            <w:r w:rsidR="004218DC">
              <w:rPr>
                <w:rFonts w:ascii="Arial" w:hAnsi="Arial" w:cs="Arial"/>
                <w:b/>
                <w:bCs/>
                <w:kern w:val="2"/>
                <w:sz w:val="22"/>
                <w:szCs w:val="22"/>
              </w:rPr>
              <w:t>3</w:t>
            </w:r>
            <w:r w:rsidR="00E27E70" w:rsidRPr="003E12A7">
              <w:rPr>
                <w:rFonts w:ascii="Arial" w:hAnsi="Arial" w:cs="Arial"/>
                <w:b/>
                <w:bCs/>
                <w:kern w:val="2"/>
                <w:sz w:val="22"/>
                <w:szCs w:val="22"/>
              </w:rPr>
              <w:t xml:space="preserve"> mėn.</w:t>
            </w:r>
            <w:r w:rsidRPr="003E12A7">
              <w:rPr>
                <w:rFonts w:ascii="Arial" w:hAnsi="Arial" w:cs="Arial"/>
                <w:kern w:val="2"/>
                <w:sz w:val="22"/>
                <w:szCs w:val="22"/>
              </w:rPr>
              <w:t xml:space="preserve"> nuo Sutarties įsigaliojimo dienos </w:t>
            </w:r>
            <w:r w:rsidR="0074260F" w:rsidRPr="003E12A7">
              <w:rPr>
                <w:rFonts w:ascii="Arial" w:hAnsi="Arial" w:cs="Arial"/>
                <w:kern w:val="2"/>
                <w:sz w:val="22"/>
                <w:szCs w:val="22"/>
              </w:rPr>
              <w:t xml:space="preserve">šiuo adresu: </w:t>
            </w:r>
            <w:r w:rsidR="001E403E" w:rsidRPr="001E403E">
              <w:rPr>
                <w:rFonts w:ascii="Arial" w:hAnsi="Arial" w:cs="Arial"/>
                <w:kern w:val="2"/>
                <w:sz w:val="22"/>
                <w:szCs w:val="22"/>
              </w:rPr>
              <w:t>Klaipėdos r. sav., Gargždų m., Turgaus g. 32. Tiksli Saugyklos vieta bus nurodyta po sutarties įsigaliojimo</w:t>
            </w:r>
            <w:r w:rsidR="001E403E">
              <w:rPr>
                <w:rFonts w:ascii="Arial" w:hAnsi="Arial" w:cs="Arial"/>
                <w:kern w:val="2"/>
                <w:sz w:val="22"/>
                <w:szCs w:val="22"/>
              </w:rPr>
              <w:t>.</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63D2B0F3" w:rsidR="005A5832" w:rsidRPr="003E12A7" w:rsidRDefault="006A714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Pr="003E12A7"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7B26FF71" w14:textId="77777777" w:rsidR="00FC5E46" w:rsidRPr="003E12A7" w:rsidRDefault="00FC5E46" w:rsidP="00FC5E46">
            <w:pPr>
              <w:jc w:val="both"/>
              <w:rPr>
                <w:rFonts w:ascii="Arial" w:hAnsi="Arial" w:cs="Arial"/>
                <w:sz w:val="22"/>
                <w:szCs w:val="22"/>
              </w:rPr>
            </w:pPr>
            <w:r w:rsidRPr="003E12A7">
              <w:rPr>
                <w:rFonts w:ascii="Arial" w:hAnsi="Arial" w:cs="Arial"/>
                <w:kern w:val="2"/>
                <w:sz w:val="22"/>
                <w:szCs w:val="22"/>
              </w:rPr>
              <w:t>- į</w:t>
            </w:r>
            <w:r w:rsidRPr="003E12A7">
              <w:rPr>
                <w:rFonts w:ascii="Arial" w:hAnsi="Arial" w:cs="Arial"/>
                <w:sz w:val="22"/>
                <w:szCs w:val="22"/>
              </w:rPr>
              <w:t>rodymai, kad perduodamos Prekės atitinka visus nustatytus tai Prekei aplinkosauginius reikalavimus numatytus Techninėje specifikacijoje;</w:t>
            </w:r>
          </w:p>
          <w:p w14:paraId="22229002" w14:textId="77777777" w:rsidR="00FC5E46" w:rsidRPr="003E12A7" w:rsidRDefault="00FC5E46" w:rsidP="00FC5E46">
            <w:pPr>
              <w:jc w:val="both"/>
              <w:rPr>
                <w:rFonts w:ascii="Arial" w:hAnsi="Arial" w:cs="Arial"/>
                <w:kern w:val="2"/>
                <w:sz w:val="22"/>
                <w:szCs w:val="22"/>
              </w:rPr>
            </w:pPr>
            <w:r w:rsidRPr="003E12A7">
              <w:rPr>
                <w:rFonts w:ascii="Arial" w:hAnsi="Arial" w:cs="Arial"/>
                <w:sz w:val="22"/>
                <w:szCs w:val="22"/>
              </w:rPr>
              <w:t xml:space="preserve">- </w:t>
            </w:r>
            <w:r w:rsidRPr="003E12A7">
              <w:rPr>
                <w:rFonts w:ascii="Arial" w:hAnsi="Arial" w:cs="Arial"/>
                <w:kern w:val="2"/>
                <w:sz w:val="22"/>
                <w:szCs w:val="22"/>
              </w:rPr>
              <w:t>dokumentai, patvirtinantys Prekės atitiktį Techninėje specifikacijoje nustatytiems reikalavimams (kurių atitiktis bus tikrinama Prekės perdavimo metu).</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4C8CB66B"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Fiksuotos kainos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w:t>
            </w:r>
            <w:r w:rsidRPr="003E12A7">
              <w:rPr>
                <w:rFonts w:ascii="Arial" w:hAnsi="Arial" w:cs="Arial"/>
                <w:b/>
                <w:bCs/>
                <w:kern w:val="2"/>
                <w:sz w:val="22"/>
                <w:szCs w:val="22"/>
              </w:rPr>
              <w:lastRenderedPageBreak/>
              <w:t xml:space="preserve">kai taikoma </w:t>
            </w:r>
            <w:r w:rsidRPr="003E12A7">
              <w:rPr>
                <w:rFonts w:ascii="Arial" w:hAnsi="Arial" w:cs="Arial"/>
                <w:b/>
                <w:bCs/>
                <w:kern w:val="2"/>
                <w:sz w:val="22"/>
                <w:szCs w:val="22"/>
                <w:u w:val="single"/>
              </w:rPr>
              <w:t>fiksuotos kainos</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 xml:space="preserve">Pradinės Sutarties vertė yra </w:t>
            </w:r>
            <w:r w:rsidRPr="003E12A7">
              <w:rPr>
                <w:rFonts w:ascii="Arial" w:hAnsi="Arial" w:cs="Arial"/>
                <w:i/>
                <w:iCs/>
                <w:kern w:val="2"/>
                <w:sz w:val="22"/>
                <w:szCs w:val="22"/>
              </w:rPr>
              <w:t xml:space="preserve">(nurodyti sumą skaičiais) </w:t>
            </w:r>
            <w:r w:rsidRPr="003E12A7">
              <w:rPr>
                <w:rFonts w:ascii="Arial" w:hAnsi="Arial" w:cs="Arial"/>
                <w:kern w:val="2"/>
                <w:sz w:val="22"/>
                <w:szCs w:val="22"/>
              </w:rPr>
              <w:t xml:space="preserve">Eur, </w:t>
            </w:r>
            <w:r w:rsidRPr="003E12A7">
              <w:rPr>
                <w:rFonts w:ascii="Arial" w:hAnsi="Arial" w:cs="Arial"/>
                <w:i/>
                <w:iCs/>
                <w:kern w:val="2"/>
                <w:sz w:val="22"/>
                <w:szCs w:val="22"/>
              </w:rPr>
              <w:t>(nurodyti sumą žodžiais)</w:t>
            </w:r>
            <w:r w:rsidRPr="003E12A7">
              <w:rPr>
                <w:rFonts w:ascii="Arial" w:hAnsi="Arial" w:cs="Arial"/>
                <w:kern w:val="2"/>
                <w:sz w:val="22"/>
                <w:szCs w:val="22"/>
              </w:rPr>
              <w:t xml:space="preserve"> be pridėtinės vertės mokesčio (toliau – PVM). </w:t>
            </w:r>
          </w:p>
          <w:p w14:paraId="069F6803" w14:textId="77777777"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lastRenderedPageBreak/>
              <w:t xml:space="preserve">PVM </w:t>
            </w:r>
            <w:r w:rsidRPr="003E12A7">
              <w:rPr>
                <w:rFonts w:ascii="Arial" w:hAnsi="Arial" w:cs="Arial"/>
                <w:i/>
                <w:iCs/>
                <w:kern w:val="2"/>
                <w:sz w:val="22"/>
                <w:szCs w:val="22"/>
              </w:rPr>
              <w:t>sudaro (nurodyti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(nurodyti sumą žodžiais).</w:t>
            </w:r>
          </w:p>
          <w:p w14:paraId="2C65F05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yra (</w:t>
            </w:r>
            <w:r w:rsidRPr="003E12A7">
              <w:rPr>
                <w:rFonts w:ascii="Arial" w:hAnsi="Arial" w:cs="Arial"/>
                <w:i/>
                <w:iCs/>
                <w:kern w:val="2"/>
                <w:sz w:val="22"/>
                <w:szCs w:val="22"/>
              </w:rPr>
              <w:t>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 xml:space="preserve">(nurodyti sumą žodžiais) </w:t>
            </w:r>
            <w:r w:rsidRPr="003E12A7">
              <w:rPr>
                <w:rFonts w:ascii="Arial" w:hAnsi="Arial" w:cs="Arial"/>
                <w:kern w:val="2"/>
                <w:sz w:val="22"/>
                <w:szCs w:val="22"/>
              </w:rPr>
              <w:t>Eur su PVM.</w:t>
            </w:r>
          </w:p>
          <w:p w14:paraId="5DC2FF3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33BE06DA" w14:textId="2B5B3FFC"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r w:rsidR="00960D42">
              <w:rPr>
                <w:rFonts w:ascii="Arial" w:hAnsi="Arial" w:cs="Arial"/>
                <w:kern w:val="2"/>
                <w:sz w:val="22"/>
                <w:szCs w:val="22"/>
              </w:rPr>
              <w:t>.</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Sutarties kaina/įkainis taikoma (-</w:t>
            </w:r>
            <w:proofErr w:type="spellStart"/>
            <w:r w:rsidRPr="003E12A7">
              <w:rPr>
                <w:rFonts w:ascii="Arial" w:hAnsi="Arial" w:cs="Arial"/>
                <w:kern w:val="2"/>
                <w:sz w:val="22"/>
                <w:szCs w:val="22"/>
              </w:rPr>
              <w:t>as</w:t>
            </w:r>
            <w:proofErr w:type="spellEnd"/>
            <w:r w:rsidRPr="003E12A7">
              <w:rPr>
                <w:rFonts w:ascii="Arial" w:hAnsi="Arial" w:cs="Arial"/>
                <w:kern w:val="2"/>
                <w:sz w:val="22"/>
                <w:szCs w:val="22"/>
              </w:rPr>
              <w:t>)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3E12A7" w:rsidRPr="003E12A7" w14:paraId="06597448" w14:textId="77777777">
        <w:trPr>
          <w:trHeight w:val="300"/>
        </w:trPr>
        <w:tc>
          <w:tcPr>
            <w:tcW w:w="2704" w:type="dxa"/>
            <w:gridSpan w:val="2"/>
          </w:tcPr>
          <w:p w14:paraId="68CA6F47" w14:textId="02B2AB2C"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0AD0C670" w14:textId="0F0AE01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5B4D0978" w14:textId="77777777">
        <w:trPr>
          <w:trHeight w:val="300"/>
        </w:trPr>
        <w:tc>
          <w:tcPr>
            <w:tcW w:w="2704" w:type="dxa"/>
            <w:gridSpan w:val="2"/>
          </w:tcPr>
          <w:p w14:paraId="30CEAD7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5A5832" w:rsidRPr="003E12A7" w:rsidRDefault="005A5832" w:rsidP="00CF72EA">
            <w:pPr>
              <w:spacing w:line="276" w:lineRule="auto"/>
              <w:rPr>
                <w:rFonts w:ascii="Arial" w:hAnsi="Arial" w:cs="Arial"/>
                <w:kern w:val="2"/>
                <w:sz w:val="22"/>
                <w:szCs w:val="22"/>
              </w:rPr>
            </w:pPr>
          </w:p>
        </w:tc>
      </w:tr>
      <w:tr w:rsidR="003E12A7" w:rsidRPr="003E12A7" w14:paraId="56777FC9" w14:textId="77777777">
        <w:trPr>
          <w:trHeight w:val="300"/>
        </w:trPr>
        <w:tc>
          <w:tcPr>
            <w:tcW w:w="2704" w:type="dxa"/>
            <w:gridSpan w:val="2"/>
          </w:tcPr>
          <w:p w14:paraId="3571279F"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5FBC50E0" w14:textId="15DF3041" w:rsidR="005A5832" w:rsidRPr="003E12A7" w:rsidRDefault="000403C6" w:rsidP="00AB699D">
            <w:pPr>
              <w:spacing w:line="276" w:lineRule="auto"/>
              <w:jc w:val="both"/>
              <w:rPr>
                <w:rFonts w:ascii="Arial" w:hAnsi="Arial" w:cs="Arial"/>
                <w:kern w:val="2"/>
                <w:sz w:val="22"/>
                <w:szCs w:val="22"/>
              </w:rPr>
            </w:pPr>
            <w:r>
              <w:rPr>
                <w:rFonts w:ascii="Arial" w:hAnsi="Arial" w:cs="Arial"/>
                <w:kern w:val="2"/>
                <w:sz w:val="22"/>
                <w:szCs w:val="22"/>
              </w:rPr>
              <w:t>Netaikoma</w:t>
            </w:r>
          </w:p>
        </w:tc>
      </w:tr>
      <w:tr w:rsidR="003E12A7" w:rsidRPr="003E12A7" w14:paraId="1DFF763B" w14:textId="77777777">
        <w:trPr>
          <w:trHeight w:val="300"/>
        </w:trPr>
        <w:tc>
          <w:tcPr>
            <w:tcW w:w="2704" w:type="dxa"/>
            <w:gridSpan w:val="2"/>
          </w:tcPr>
          <w:p w14:paraId="416E16C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5.5. Atsiskaitymo su Tiekėju terminas ir tvarka</w:t>
            </w:r>
          </w:p>
        </w:tc>
        <w:tc>
          <w:tcPr>
            <w:tcW w:w="6831" w:type="dxa"/>
            <w:gridSpan w:val="2"/>
          </w:tcPr>
          <w:p w14:paraId="376C2164" w14:textId="4379A012"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Pirkėjas atsiskaito su Tiekėju ne vėliau kaip per </w:t>
            </w:r>
            <w:r w:rsidR="004E568C" w:rsidRPr="003E12A7">
              <w:rPr>
                <w:rFonts w:ascii="Arial" w:hAnsi="Arial" w:cs="Arial"/>
                <w:kern w:val="2"/>
                <w:sz w:val="22"/>
                <w:szCs w:val="22"/>
              </w:rPr>
              <w:t xml:space="preserve">30 (trisdešimt) kalendorinių dienų </w:t>
            </w:r>
            <w:r w:rsidRPr="003E12A7">
              <w:rPr>
                <w:rFonts w:ascii="Arial" w:hAnsi="Arial" w:cs="Arial"/>
                <w:kern w:val="2"/>
                <w:sz w:val="22"/>
                <w:szCs w:val="22"/>
              </w:rPr>
              <w:t>nuo Sąskaitos gavimo dienos.</w:t>
            </w:r>
          </w:p>
          <w:p w14:paraId="4A49B80B" w14:textId="77777777" w:rsidR="005A5832" w:rsidRPr="003E12A7" w:rsidRDefault="005A5832" w:rsidP="00AB699D">
            <w:pPr>
              <w:spacing w:line="276" w:lineRule="auto"/>
              <w:jc w:val="both"/>
              <w:rPr>
                <w:rFonts w:ascii="Arial" w:hAnsi="Arial" w:cs="Arial"/>
                <w:kern w:val="2"/>
                <w:sz w:val="22"/>
                <w:szCs w:val="22"/>
              </w:rPr>
            </w:pPr>
          </w:p>
          <w:p w14:paraId="5D1F8A09" w14:textId="429436B5" w:rsidR="005A5832" w:rsidRPr="003E12A7" w:rsidRDefault="00A10867" w:rsidP="00AB699D">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lastRenderedPageBreak/>
              <w:t>Apmokėjimo sąlygos</w:t>
            </w:r>
            <w:r w:rsidR="004E568C" w:rsidRPr="003E12A7">
              <w:rPr>
                <w:rFonts w:ascii="Arial" w:hAnsi="Arial" w:cs="Arial"/>
                <w:kern w:val="2"/>
                <w:sz w:val="22"/>
                <w:szCs w:val="22"/>
                <w:shd w:val="clear" w:color="auto" w:fill="FFFFFF"/>
              </w:rPr>
              <w:t>:</w:t>
            </w:r>
            <w:r w:rsidR="00001553" w:rsidRPr="003E12A7">
              <w:rPr>
                <w:rFonts w:ascii="Arial" w:hAnsi="Arial" w:cs="Arial"/>
                <w:kern w:val="2"/>
                <w:sz w:val="22"/>
                <w:szCs w:val="22"/>
                <w:shd w:val="clear" w:color="auto" w:fill="FFFFFF"/>
              </w:rPr>
              <w:t xml:space="preserve"> </w:t>
            </w:r>
            <w:r w:rsidRPr="003E12A7">
              <w:rPr>
                <w:rFonts w:ascii="Arial" w:hAnsi="Arial" w:cs="Arial"/>
                <w:kern w:val="2"/>
                <w:sz w:val="22"/>
                <w:szCs w:val="22"/>
                <w:shd w:val="clear" w:color="auto" w:fill="FFFFFF"/>
              </w:rPr>
              <w:t>įvykdžius visus sutartinius įsipareigojimus, sumokama visa Sutarties kaina</w:t>
            </w:r>
            <w:r w:rsidR="004E568C" w:rsidRPr="003E12A7">
              <w:rPr>
                <w:rFonts w:ascii="Arial" w:hAnsi="Arial" w:cs="Arial"/>
                <w:kern w:val="2"/>
                <w:sz w:val="22"/>
                <w:szCs w:val="22"/>
                <w:shd w:val="clear" w:color="auto" w:fill="FFFFFF"/>
              </w:rPr>
              <w:t>.</w:t>
            </w:r>
          </w:p>
        </w:tc>
      </w:tr>
      <w:tr w:rsidR="003E12A7" w:rsidRPr="003E12A7" w14:paraId="44D73415" w14:textId="77777777">
        <w:trPr>
          <w:trHeight w:val="300"/>
        </w:trPr>
        <w:tc>
          <w:tcPr>
            <w:tcW w:w="2704" w:type="dxa"/>
            <w:gridSpan w:val="2"/>
          </w:tcPr>
          <w:p w14:paraId="6C676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5.6. Avansas</w:t>
            </w:r>
          </w:p>
        </w:tc>
        <w:tc>
          <w:tcPr>
            <w:tcW w:w="6831" w:type="dxa"/>
            <w:gridSpan w:val="2"/>
          </w:tcPr>
          <w:p w14:paraId="1B952C75" w14:textId="1286AE28"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390513CB" w14:textId="77777777">
        <w:trPr>
          <w:trHeight w:val="300"/>
        </w:trPr>
        <w:tc>
          <w:tcPr>
            <w:tcW w:w="2704" w:type="dxa"/>
            <w:gridSpan w:val="2"/>
          </w:tcPr>
          <w:p w14:paraId="0EF5F09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3E12A7" w:rsidRPr="003E12A7" w14:paraId="16A66D78" w14:textId="77777777">
        <w:trPr>
          <w:trHeight w:val="300"/>
        </w:trPr>
        <w:tc>
          <w:tcPr>
            <w:tcW w:w="9535" w:type="dxa"/>
            <w:gridSpan w:val="4"/>
          </w:tcPr>
          <w:p w14:paraId="12D52984" w14:textId="16BE23E1" w:rsidR="005A5832" w:rsidRPr="003E12A7" w:rsidRDefault="00843FCB"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00A10867" w:rsidRPr="003E12A7">
              <w:rPr>
                <w:rFonts w:ascii="Arial" w:hAnsi="Arial" w:cs="Arial"/>
                <w:b/>
                <w:bCs/>
                <w:kern w:val="2"/>
                <w:sz w:val="22"/>
                <w:szCs w:val="22"/>
              </w:rPr>
              <w:t>PREKIŲ KOKYBĖ IR GARANTINIAI ĮSIPAREIGOJIMAI</w:t>
            </w:r>
          </w:p>
        </w:tc>
      </w:tr>
      <w:tr w:rsidR="003E12A7" w:rsidRPr="003E12A7" w14:paraId="6D983174" w14:textId="77777777">
        <w:trPr>
          <w:trHeight w:val="300"/>
        </w:trPr>
        <w:tc>
          <w:tcPr>
            <w:tcW w:w="2704" w:type="dxa"/>
            <w:gridSpan w:val="2"/>
          </w:tcPr>
          <w:p w14:paraId="09C25722"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2309D30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Prekėms nustatomas Tiekėjo pasiūlytas arba Prekių gamintojo taikomas Garantinis terminas, </w:t>
            </w:r>
            <w:r w:rsidR="00B44AEE" w:rsidRPr="003E12A7">
              <w:rPr>
                <w:rFonts w:ascii="Arial" w:hAnsi="Arial" w:cs="Arial"/>
                <w:kern w:val="2"/>
                <w:sz w:val="22"/>
                <w:szCs w:val="22"/>
              </w:rPr>
              <w:t>kuris yra</w:t>
            </w:r>
            <w:r w:rsidRPr="003E12A7">
              <w:rPr>
                <w:rFonts w:ascii="Arial" w:hAnsi="Arial" w:cs="Arial"/>
                <w:kern w:val="2"/>
                <w:sz w:val="22"/>
                <w:szCs w:val="22"/>
              </w:rPr>
              <w:t xml:space="preserve"> </w:t>
            </w:r>
            <w:r w:rsidRPr="003E12A7">
              <w:rPr>
                <w:rFonts w:ascii="Arial" w:hAnsi="Arial" w:cs="Arial"/>
                <w:b/>
                <w:bCs/>
                <w:kern w:val="2"/>
                <w:sz w:val="22"/>
                <w:szCs w:val="22"/>
              </w:rPr>
              <w:t>ne trumpesnis kaip</w:t>
            </w:r>
            <w:r w:rsidRPr="003E12A7">
              <w:rPr>
                <w:rFonts w:ascii="Arial" w:hAnsi="Arial" w:cs="Arial"/>
                <w:kern w:val="2"/>
                <w:sz w:val="22"/>
                <w:szCs w:val="22"/>
              </w:rPr>
              <w:t xml:space="preserve"> </w:t>
            </w:r>
            <w:r w:rsidR="004E568C" w:rsidRPr="003E12A7">
              <w:rPr>
                <w:rFonts w:ascii="Arial" w:hAnsi="Arial" w:cs="Arial"/>
                <w:kern w:val="2"/>
                <w:sz w:val="22"/>
                <w:szCs w:val="22"/>
              </w:rPr>
              <w:t>2 (du) metai</w:t>
            </w:r>
            <w:r w:rsidRPr="003E12A7">
              <w:rPr>
                <w:rFonts w:ascii="Arial" w:hAnsi="Arial" w:cs="Arial"/>
                <w:kern w:val="2"/>
                <w:sz w:val="22"/>
                <w:szCs w:val="22"/>
              </w:rPr>
              <w:t xml:space="preserve">. </w:t>
            </w:r>
            <w:r w:rsidR="00961153" w:rsidRPr="003E12A7">
              <w:rPr>
                <w:rFonts w:ascii="Arial" w:hAnsi="Arial" w:cs="Arial"/>
                <w:kern w:val="2"/>
                <w:sz w:val="22"/>
                <w:szCs w:val="22"/>
              </w:rPr>
              <w:t>Garantinis terminas, skaičiuojamas nuo Prekių perdavimo–priėmimo akto ar Sąskaitos (kai Prekių perdavimo–priėmimo aktas nėra pasirašomas) pasirašymo dienos.</w:t>
            </w:r>
          </w:p>
        </w:tc>
      </w:tr>
      <w:tr w:rsidR="003E12A7" w:rsidRPr="003E12A7" w14:paraId="7DD6C03C" w14:textId="77777777">
        <w:trPr>
          <w:trHeight w:val="300"/>
        </w:trPr>
        <w:tc>
          <w:tcPr>
            <w:tcW w:w="2704" w:type="dxa"/>
            <w:gridSpan w:val="2"/>
          </w:tcPr>
          <w:p w14:paraId="02AE192B"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6.2. Garantinė priežiūra</w:t>
            </w:r>
          </w:p>
        </w:tc>
        <w:tc>
          <w:tcPr>
            <w:tcW w:w="6831" w:type="dxa"/>
            <w:gridSpan w:val="2"/>
          </w:tcPr>
          <w:p w14:paraId="27EC290B" w14:textId="69EE227C" w:rsidR="00961153" w:rsidRPr="003E12A7" w:rsidRDefault="00961153" w:rsidP="000B5930">
            <w:pPr>
              <w:jc w:val="both"/>
              <w:rPr>
                <w:rFonts w:ascii="Arial" w:hAnsi="Arial" w:cs="Arial"/>
                <w:sz w:val="22"/>
                <w:szCs w:val="22"/>
              </w:rPr>
            </w:pPr>
            <w:r w:rsidRPr="003E12A7">
              <w:rPr>
                <w:rFonts w:ascii="Arial" w:hAnsi="Arial" w:cs="Arial"/>
                <w:sz w:val="22"/>
                <w:szCs w:val="22"/>
              </w:rPr>
              <w:t xml:space="preserve">Garantinio termino laikotarpiu nustačius Prekių trūkumų, Tiekėjas turi </w:t>
            </w:r>
            <w:r w:rsidRPr="003E12A7">
              <w:rPr>
                <w:rFonts w:ascii="Arial" w:hAnsi="Arial" w:cs="Arial"/>
                <w:b/>
                <w:bCs/>
                <w:sz w:val="22"/>
                <w:szCs w:val="22"/>
              </w:rPr>
              <w:t>ne vėliau kaip</w:t>
            </w:r>
            <w:r w:rsidRPr="003E12A7">
              <w:rPr>
                <w:rFonts w:ascii="Arial" w:hAnsi="Arial" w:cs="Arial"/>
                <w:sz w:val="22"/>
                <w:szCs w:val="22"/>
              </w:rPr>
              <w:t xml:space="preserve"> per </w:t>
            </w:r>
            <w:r w:rsidR="000B5930" w:rsidRPr="003E12A7">
              <w:rPr>
                <w:rFonts w:ascii="Arial" w:hAnsi="Arial" w:cs="Arial"/>
                <w:sz w:val="22"/>
                <w:szCs w:val="22"/>
              </w:rPr>
              <w:t xml:space="preserve">5 (penkias) darbo dienas </w:t>
            </w:r>
            <w:r w:rsidRPr="003E12A7">
              <w:rPr>
                <w:rFonts w:ascii="Arial" w:hAnsi="Arial" w:cs="Arial"/>
                <w:sz w:val="22"/>
                <w:szCs w:val="22"/>
              </w:rPr>
              <w:t>nuo rašytinės pretenzijos gavimo dienos pašalinti Prekių trūkumus.</w:t>
            </w:r>
          </w:p>
          <w:p w14:paraId="7F305FC3" w14:textId="77777777" w:rsidR="005A5832" w:rsidRPr="003E12A7" w:rsidRDefault="00A10867" w:rsidP="000B5930">
            <w:pPr>
              <w:spacing w:line="276" w:lineRule="auto"/>
              <w:jc w:val="both"/>
              <w:rPr>
                <w:rFonts w:ascii="Arial" w:hAnsi="Arial" w:cs="Arial"/>
                <w:kern w:val="2"/>
                <w:sz w:val="22"/>
                <w:szCs w:val="22"/>
              </w:rPr>
            </w:pPr>
            <w:r w:rsidRPr="003E12A7">
              <w:rPr>
                <w:rFonts w:ascii="Arial" w:hAnsi="Arial" w:cs="Arial"/>
                <w:kern w:val="2"/>
                <w:sz w:val="22"/>
                <w:szCs w:val="22"/>
              </w:rPr>
              <w:t>Prekių trūkumų nustatymo bei šalinimo tvarka nustatyta Bendrųjų sąlygų 7 skyriuje.</w:t>
            </w:r>
          </w:p>
        </w:tc>
      </w:tr>
      <w:tr w:rsidR="003E12A7" w:rsidRPr="003E12A7" w14:paraId="18053A19" w14:textId="77777777">
        <w:trPr>
          <w:trHeight w:val="300"/>
        </w:trPr>
        <w:tc>
          <w:tcPr>
            <w:tcW w:w="2704" w:type="dxa"/>
            <w:gridSpan w:val="2"/>
          </w:tcPr>
          <w:p w14:paraId="1FB38ED9" w14:textId="37693BFB" w:rsidR="000B5930" w:rsidRPr="003E12A7" w:rsidRDefault="000B5930" w:rsidP="000B5930">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0B5930" w:rsidRPr="003E12A7" w:rsidRDefault="000B5930" w:rsidP="000B5930">
            <w:pPr>
              <w:rPr>
                <w:rFonts w:ascii="Arial" w:hAnsi="Arial" w:cs="Arial"/>
                <w:sz w:val="22"/>
                <w:szCs w:val="22"/>
              </w:rPr>
            </w:pPr>
            <w:r w:rsidRPr="003E12A7">
              <w:rPr>
                <w:rFonts w:ascii="Arial" w:hAnsi="Arial" w:cs="Arial"/>
                <w:kern w:val="2"/>
                <w:sz w:val="22"/>
                <w:szCs w:val="22"/>
              </w:rPr>
              <w:t xml:space="preserve">Netaikoma </w:t>
            </w:r>
          </w:p>
          <w:p w14:paraId="467BD773" w14:textId="518E887A" w:rsidR="000B5930" w:rsidRPr="003E12A7" w:rsidRDefault="000B5930" w:rsidP="000B5930">
            <w:pPr>
              <w:jc w:val="both"/>
              <w:rPr>
                <w:rFonts w:ascii="Arial" w:hAnsi="Arial" w:cs="Arial"/>
                <w:sz w:val="22"/>
                <w:szCs w:val="22"/>
              </w:rPr>
            </w:pPr>
          </w:p>
        </w:tc>
      </w:tr>
      <w:tr w:rsidR="003E12A7" w:rsidRPr="003E12A7" w14:paraId="4EE15A55" w14:textId="77777777">
        <w:trPr>
          <w:trHeight w:val="300"/>
        </w:trPr>
        <w:tc>
          <w:tcPr>
            <w:tcW w:w="9535" w:type="dxa"/>
            <w:gridSpan w:val="4"/>
          </w:tcPr>
          <w:p w14:paraId="3299BC80" w14:textId="77777777" w:rsidR="000B5930" w:rsidRPr="003E12A7" w:rsidRDefault="000B5930" w:rsidP="000B5930">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3E12A7" w:rsidRPr="003E12A7" w14:paraId="6AD8FB63" w14:textId="77777777">
        <w:trPr>
          <w:trHeight w:val="300"/>
        </w:trPr>
        <w:tc>
          <w:tcPr>
            <w:tcW w:w="2704" w:type="dxa"/>
            <w:gridSpan w:val="2"/>
          </w:tcPr>
          <w:p w14:paraId="365354EF" w14:textId="4B11C92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0B5930" w:rsidRPr="003E12A7" w:rsidRDefault="000B5930" w:rsidP="000B5930">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0B5930" w:rsidRPr="003E12A7" w:rsidRDefault="000B5930" w:rsidP="000B5930">
            <w:pPr>
              <w:spacing w:line="276" w:lineRule="auto"/>
              <w:jc w:val="both"/>
              <w:rPr>
                <w:rFonts w:ascii="Arial" w:hAnsi="Arial" w:cs="Arial"/>
                <w:i/>
                <w:iCs/>
                <w:kern w:val="2"/>
                <w:sz w:val="22"/>
                <w:szCs w:val="22"/>
              </w:rPr>
            </w:pPr>
          </w:p>
          <w:p w14:paraId="1FDC783F"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0B5930" w:rsidRPr="003E12A7" w:rsidRDefault="000B5930" w:rsidP="000B5930">
            <w:pPr>
              <w:spacing w:line="276" w:lineRule="auto"/>
              <w:jc w:val="both"/>
              <w:rPr>
                <w:rFonts w:ascii="Arial" w:hAnsi="Arial" w:cs="Arial"/>
                <w:i/>
                <w:iCs/>
                <w:kern w:val="2"/>
                <w:sz w:val="22"/>
                <w:szCs w:val="22"/>
              </w:rPr>
            </w:pPr>
          </w:p>
          <w:p w14:paraId="100A011A" w14:textId="77777777" w:rsidR="000B5930" w:rsidRPr="003E12A7" w:rsidRDefault="000B5930" w:rsidP="000B5930">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3E12A7" w:rsidRPr="003E12A7" w14:paraId="70E51143" w14:textId="77777777">
        <w:trPr>
          <w:trHeight w:val="300"/>
        </w:trPr>
        <w:tc>
          <w:tcPr>
            <w:tcW w:w="9535" w:type="dxa"/>
            <w:gridSpan w:val="4"/>
          </w:tcPr>
          <w:p w14:paraId="213106F8" w14:textId="5F0087B9" w:rsidR="000B5930" w:rsidRPr="003E12A7" w:rsidRDefault="00843FCB"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000B5930" w:rsidRPr="003E12A7">
              <w:rPr>
                <w:rFonts w:ascii="Arial" w:hAnsi="Arial" w:cs="Arial"/>
                <w:b/>
                <w:bCs/>
                <w:kern w:val="2"/>
                <w:sz w:val="22"/>
                <w:szCs w:val="22"/>
              </w:rPr>
              <w:t>PRIEVOLIŲ PAGAL SUTARTĮ ĮVYKDYMO UŽTIKRINIMAS</w:t>
            </w:r>
          </w:p>
        </w:tc>
      </w:tr>
      <w:tr w:rsidR="003E12A7" w:rsidRPr="003E12A7" w14:paraId="4FC00A5A" w14:textId="77777777">
        <w:trPr>
          <w:trHeight w:val="300"/>
        </w:trPr>
        <w:tc>
          <w:tcPr>
            <w:tcW w:w="2704" w:type="dxa"/>
            <w:gridSpan w:val="2"/>
          </w:tcPr>
          <w:p w14:paraId="1ED427E2"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0B5930" w:rsidRPr="003E12A7" w:rsidRDefault="000B5930" w:rsidP="000B5930">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0B5930" w:rsidRPr="003E12A7" w:rsidRDefault="000B5930" w:rsidP="000B5930">
            <w:pPr>
              <w:spacing w:line="276" w:lineRule="auto"/>
              <w:jc w:val="both"/>
              <w:rPr>
                <w:rFonts w:ascii="Arial" w:hAnsi="Arial" w:cs="Arial"/>
                <w:kern w:val="2"/>
                <w:sz w:val="22"/>
                <w:szCs w:val="22"/>
              </w:rPr>
            </w:pPr>
          </w:p>
        </w:tc>
      </w:tr>
      <w:tr w:rsidR="003E12A7" w:rsidRPr="003E12A7" w14:paraId="440514AB" w14:textId="77777777">
        <w:trPr>
          <w:trHeight w:val="300"/>
        </w:trPr>
        <w:tc>
          <w:tcPr>
            <w:tcW w:w="2704" w:type="dxa"/>
            <w:gridSpan w:val="2"/>
          </w:tcPr>
          <w:p w14:paraId="1559F431" w14:textId="3A00E634"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8.2. Sutarties įvykdymo užtikrinimo galiojimo terminas</w:t>
            </w:r>
          </w:p>
        </w:tc>
        <w:tc>
          <w:tcPr>
            <w:tcW w:w="6831" w:type="dxa"/>
            <w:gridSpan w:val="2"/>
          </w:tcPr>
          <w:p w14:paraId="36F9B8F1"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0B5930" w:rsidRPr="003E12A7" w:rsidRDefault="000B5930" w:rsidP="000B5930">
            <w:pPr>
              <w:spacing w:line="276" w:lineRule="auto"/>
              <w:jc w:val="both"/>
              <w:rPr>
                <w:rFonts w:ascii="Arial" w:hAnsi="Arial" w:cs="Arial"/>
                <w:kern w:val="2"/>
                <w:sz w:val="22"/>
                <w:szCs w:val="22"/>
              </w:rPr>
            </w:pPr>
          </w:p>
          <w:p w14:paraId="031E7F44" w14:textId="4D241A76" w:rsidR="000B5930" w:rsidRPr="003E12A7" w:rsidRDefault="000B5930" w:rsidP="000B5930">
            <w:pPr>
              <w:spacing w:line="276" w:lineRule="auto"/>
              <w:jc w:val="both"/>
              <w:rPr>
                <w:rFonts w:ascii="Arial" w:hAnsi="Arial" w:cs="Arial"/>
                <w:kern w:val="2"/>
                <w:sz w:val="22"/>
                <w:szCs w:val="22"/>
              </w:rPr>
            </w:pPr>
          </w:p>
        </w:tc>
      </w:tr>
      <w:tr w:rsidR="000B5930" w:rsidRPr="003E12A7" w14:paraId="1F1C012F" w14:textId="77777777">
        <w:trPr>
          <w:trHeight w:val="300"/>
        </w:trPr>
        <w:tc>
          <w:tcPr>
            <w:tcW w:w="2704" w:type="dxa"/>
            <w:gridSpan w:val="2"/>
          </w:tcPr>
          <w:p w14:paraId="70868FAD" w14:textId="3167C89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0B5930" w:rsidRPr="003E12A7" w:rsidRDefault="003E083A"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3EE8B150" w14:textId="77777777">
        <w:trPr>
          <w:trHeight w:val="300"/>
        </w:trPr>
        <w:tc>
          <w:tcPr>
            <w:tcW w:w="9535" w:type="dxa"/>
            <w:gridSpan w:val="4"/>
          </w:tcPr>
          <w:p w14:paraId="11F6AA1C" w14:textId="6334629E" w:rsidR="000B5930" w:rsidRPr="003E12A7" w:rsidRDefault="004C3815"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000B5930" w:rsidRPr="003E12A7">
              <w:rPr>
                <w:rFonts w:ascii="Arial" w:hAnsi="Arial" w:cs="Arial"/>
                <w:b/>
                <w:bCs/>
                <w:kern w:val="2"/>
                <w:sz w:val="22"/>
                <w:szCs w:val="22"/>
              </w:rPr>
              <w:t>ŠALIŲ ATSAKOMYBĖ</w:t>
            </w:r>
          </w:p>
        </w:tc>
      </w:tr>
      <w:tr w:rsidR="003E12A7" w:rsidRPr="003E12A7" w14:paraId="7476CD9F" w14:textId="77777777">
        <w:trPr>
          <w:trHeight w:val="300"/>
        </w:trPr>
        <w:tc>
          <w:tcPr>
            <w:tcW w:w="2704" w:type="dxa"/>
            <w:gridSpan w:val="2"/>
          </w:tcPr>
          <w:p w14:paraId="7FE72C4A"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61380FC1"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3E12A7" w:rsidRPr="003E12A7" w14:paraId="30B33F12" w14:textId="77777777">
        <w:trPr>
          <w:trHeight w:val="300"/>
        </w:trPr>
        <w:tc>
          <w:tcPr>
            <w:tcW w:w="2704" w:type="dxa"/>
            <w:gridSpan w:val="2"/>
          </w:tcPr>
          <w:p w14:paraId="0CBB35F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lastRenderedPageBreak/>
              <w:t>9.2. Tiekėjui taikomos netesybos</w:t>
            </w:r>
          </w:p>
        </w:tc>
        <w:tc>
          <w:tcPr>
            <w:tcW w:w="6831" w:type="dxa"/>
            <w:gridSpan w:val="2"/>
          </w:tcPr>
          <w:p w14:paraId="0511F91C" w14:textId="2E76CB2B" w:rsidR="000B5930" w:rsidRPr="003E12A7" w:rsidRDefault="000B5930" w:rsidP="004C3815">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0B5930" w:rsidRPr="003E12A7" w:rsidRDefault="00613EEE" w:rsidP="004C3815">
            <w:pPr>
              <w:spacing w:line="276" w:lineRule="auto"/>
              <w:jc w:val="both"/>
              <w:rPr>
                <w:rFonts w:ascii="Arial" w:hAnsi="Arial" w:cs="Arial"/>
                <w:kern w:val="2"/>
                <w:sz w:val="22"/>
                <w:szCs w:val="22"/>
              </w:rPr>
            </w:pPr>
            <w:r w:rsidRPr="003E12A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3E12A7">
              <w:rPr>
                <w:rFonts w:ascii="Arial" w:hAnsi="Arial" w:cs="Arial"/>
                <w:kern w:val="2"/>
                <w:sz w:val="22"/>
                <w:szCs w:val="22"/>
              </w:rPr>
              <w:t>penkios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0B5930" w:rsidRPr="003E12A7" w:rsidRDefault="000B5930" w:rsidP="004C3815">
            <w:pPr>
              <w:spacing w:line="276" w:lineRule="auto"/>
              <w:jc w:val="both"/>
              <w:rPr>
                <w:rFonts w:ascii="Arial" w:hAnsi="Arial" w:cs="Arial"/>
                <w:b/>
                <w:bCs/>
                <w:kern w:val="2"/>
                <w:sz w:val="22"/>
                <w:szCs w:val="22"/>
              </w:rPr>
            </w:pPr>
            <w:r w:rsidRPr="003E12A7">
              <w:rPr>
                <w:rFonts w:ascii="Arial" w:hAnsi="Arial" w:cs="Arial"/>
                <w:kern w:val="2"/>
                <w:sz w:val="22"/>
                <w:szCs w:val="22"/>
              </w:rPr>
              <w:t>9.2.</w:t>
            </w:r>
            <w:r w:rsidR="00613EEE" w:rsidRPr="003E12A7">
              <w:rPr>
                <w:rFonts w:ascii="Arial" w:hAnsi="Arial" w:cs="Arial"/>
                <w:kern w:val="2"/>
                <w:sz w:val="22"/>
                <w:szCs w:val="22"/>
              </w:rPr>
              <w:t>3</w:t>
            </w:r>
            <w:r w:rsidRPr="003E12A7">
              <w:rPr>
                <w:rFonts w:ascii="Arial" w:hAnsi="Arial" w:cs="Arial"/>
                <w:kern w:val="2"/>
                <w:sz w:val="22"/>
                <w:szCs w:val="22"/>
              </w:rPr>
              <w:t>.</w:t>
            </w:r>
            <w:r w:rsidRPr="003E12A7">
              <w:rPr>
                <w:rFonts w:ascii="Arial" w:hAnsi="Arial" w:cs="Arial"/>
                <w:kern w:val="2"/>
                <w:sz w:val="22"/>
                <w:szCs w:val="22"/>
                <w:lang w:val="en-US"/>
              </w:rPr>
              <w:t xml:space="preserve"> </w:t>
            </w:r>
            <w:r w:rsidRPr="003E12A7">
              <w:rPr>
                <w:rFonts w:ascii="Arial" w:hAnsi="Arial" w:cs="Arial"/>
                <w:kern w:val="2"/>
                <w:sz w:val="22"/>
                <w:szCs w:val="22"/>
              </w:rPr>
              <w:t>Tiekėjas privalo sumokėti Pirkėjui netesybas per 10 (dešimt) darbo dienų nuo Pirkėjo pareikalavimo</w:t>
            </w:r>
            <w:r w:rsidR="00613EEE" w:rsidRPr="003E12A7">
              <w:rPr>
                <w:rFonts w:ascii="Arial" w:hAnsi="Arial" w:cs="Arial"/>
                <w:kern w:val="2"/>
                <w:sz w:val="22"/>
                <w:szCs w:val="22"/>
              </w:rPr>
              <w:t xml:space="preserve">, jeigu netesybų suma nėra </w:t>
            </w:r>
            <w:r w:rsidR="00613EEE" w:rsidRPr="003E12A7">
              <w:rPr>
                <w:rFonts w:ascii="Arial" w:hAnsi="Arial" w:cs="Arial"/>
                <w:sz w:val="22"/>
                <w:szCs w:val="22"/>
              </w:rPr>
              <w:t>išskaitoma iš Tiekėjui mokėtinos sumos.</w:t>
            </w:r>
          </w:p>
        </w:tc>
      </w:tr>
      <w:tr w:rsidR="003E12A7" w:rsidRPr="003E12A7" w14:paraId="6C7F8BB5" w14:textId="77777777">
        <w:trPr>
          <w:trHeight w:val="300"/>
        </w:trPr>
        <w:tc>
          <w:tcPr>
            <w:tcW w:w="2704" w:type="dxa"/>
            <w:gridSpan w:val="2"/>
          </w:tcPr>
          <w:p w14:paraId="67875D65" w14:textId="5E546A6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9.3. Tiekėjui / Pirkėjui taikoma bauda nutraukus Sutartį dėl esminio Sutarties pažeidimo</w:t>
            </w:r>
            <w:r w:rsidR="005704A5" w:rsidRPr="003E12A7">
              <w:rPr>
                <w:rFonts w:ascii="Arial" w:hAnsi="Arial" w:cs="Arial"/>
                <w:b/>
                <w:bCs/>
                <w:kern w:val="2"/>
                <w:sz w:val="22"/>
                <w:szCs w:val="22"/>
              </w:rPr>
              <w:t xml:space="preserve"> </w:t>
            </w:r>
            <w:r w:rsidR="005704A5"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3E12A7" w:rsidRPr="003E12A7" w14:paraId="564B5C28" w14:textId="77777777">
        <w:trPr>
          <w:trHeight w:val="300"/>
        </w:trPr>
        <w:tc>
          <w:tcPr>
            <w:tcW w:w="2704" w:type="dxa"/>
            <w:gridSpan w:val="2"/>
          </w:tcPr>
          <w:p w14:paraId="741F8926"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Taikoma už kiekvieną pažeidimo atvejį, 2 (du) proc. nuo Pradinės Sutarties vertės Eur. </w:t>
            </w:r>
          </w:p>
          <w:p w14:paraId="26B058CC" w14:textId="77777777" w:rsidR="000B5930" w:rsidRPr="003E12A7" w:rsidRDefault="000B5930" w:rsidP="000B5930">
            <w:pPr>
              <w:spacing w:line="276" w:lineRule="auto"/>
              <w:jc w:val="both"/>
              <w:rPr>
                <w:rFonts w:ascii="Arial" w:hAnsi="Arial" w:cs="Arial"/>
                <w:kern w:val="2"/>
                <w:sz w:val="22"/>
                <w:szCs w:val="22"/>
              </w:rPr>
            </w:pPr>
          </w:p>
        </w:tc>
      </w:tr>
      <w:tr w:rsidR="003E12A7" w:rsidRPr="003E12A7" w14:paraId="135FBF19" w14:textId="77777777">
        <w:trPr>
          <w:trHeight w:val="300"/>
        </w:trPr>
        <w:tc>
          <w:tcPr>
            <w:tcW w:w="2704" w:type="dxa"/>
            <w:gridSpan w:val="2"/>
          </w:tcPr>
          <w:p w14:paraId="241B406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0B5930" w:rsidRPr="003E12A7" w:rsidRDefault="000B5930" w:rsidP="000B5930">
            <w:pPr>
              <w:spacing w:line="276" w:lineRule="auto"/>
              <w:jc w:val="both"/>
              <w:rPr>
                <w:rFonts w:ascii="Arial" w:hAnsi="Arial" w:cs="Arial"/>
                <w:kern w:val="2"/>
                <w:sz w:val="22"/>
                <w:szCs w:val="22"/>
              </w:rPr>
            </w:pPr>
          </w:p>
          <w:p w14:paraId="08E9FB70" w14:textId="0DC6748A" w:rsidR="000B5930" w:rsidRPr="003E12A7" w:rsidRDefault="000B5930" w:rsidP="000B5930">
            <w:pPr>
              <w:spacing w:line="276" w:lineRule="auto"/>
              <w:jc w:val="both"/>
              <w:rPr>
                <w:rFonts w:ascii="Arial" w:hAnsi="Arial" w:cs="Arial"/>
                <w:kern w:val="2"/>
                <w:sz w:val="22"/>
                <w:szCs w:val="22"/>
              </w:rPr>
            </w:pPr>
          </w:p>
        </w:tc>
      </w:tr>
      <w:tr w:rsidR="003E12A7" w:rsidRPr="003E12A7" w14:paraId="410DF044" w14:textId="77777777">
        <w:trPr>
          <w:trHeight w:val="300"/>
        </w:trPr>
        <w:tc>
          <w:tcPr>
            <w:tcW w:w="2704" w:type="dxa"/>
            <w:gridSpan w:val="2"/>
          </w:tcPr>
          <w:p w14:paraId="5B32D98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0B5930" w:rsidRPr="003E12A7" w:rsidRDefault="000B5930" w:rsidP="000B5930">
            <w:pPr>
              <w:spacing w:line="276" w:lineRule="auto"/>
              <w:jc w:val="both"/>
              <w:rPr>
                <w:rFonts w:ascii="Arial" w:hAnsi="Arial" w:cs="Arial"/>
                <w:kern w:val="2"/>
                <w:sz w:val="22"/>
                <w:szCs w:val="22"/>
              </w:rPr>
            </w:pPr>
          </w:p>
          <w:p w14:paraId="322B454A" w14:textId="11718FA7" w:rsidR="000B5930" w:rsidRPr="003E12A7" w:rsidRDefault="000B5930" w:rsidP="000B5930">
            <w:pPr>
              <w:spacing w:line="276" w:lineRule="auto"/>
              <w:jc w:val="both"/>
              <w:rPr>
                <w:rFonts w:ascii="Arial" w:hAnsi="Arial" w:cs="Arial"/>
                <w:kern w:val="2"/>
                <w:sz w:val="22"/>
                <w:szCs w:val="22"/>
              </w:rPr>
            </w:pPr>
          </w:p>
        </w:tc>
      </w:tr>
      <w:tr w:rsidR="003E12A7" w:rsidRPr="003E12A7" w14:paraId="2EDA0580" w14:textId="77777777">
        <w:trPr>
          <w:trHeight w:val="300"/>
        </w:trPr>
        <w:tc>
          <w:tcPr>
            <w:tcW w:w="2704" w:type="dxa"/>
            <w:gridSpan w:val="2"/>
          </w:tcPr>
          <w:p w14:paraId="4EC72603"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9.7. Tiekėjui taikomos netesybos dėl pirkimo dokumentuose nustatytų kokybinių kriterijų </w:t>
            </w:r>
            <w:proofErr w:type="spellStart"/>
            <w:r w:rsidRPr="003E12A7">
              <w:rPr>
                <w:rFonts w:ascii="Arial" w:hAnsi="Arial" w:cs="Arial"/>
                <w:b/>
                <w:bCs/>
                <w:kern w:val="2"/>
                <w:sz w:val="22"/>
                <w:szCs w:val="22"/>
              </w:rPr>
              <w:t>nepasiekimo</w:t>
            </w:r>
            <w:proofErr w:type="spellEnd"/>
            <w:r w:rsidRPr="003E12A7">
              <w:rPr>
                <w:rFonts w:ascii="Arial" w:hAnsi="Arial" w:cs="Arial"/>
                <w:b/>
                <w:bCs/>
                <w:kern w:val="2"/>
                <w:sz w:val="22"/>
                <w:szCs w:val="22"/>
              </w:rPr>
              <w:t xml:space="preserve"> Sutarties vykdymo metu</w:t>
            </w:r>
          </w:p>
        </w:tc>
        <w:tc>
          <w:tcPr>
            <w:tcW w:w="6831" w:type="dxa"/>
            <w:gridSpan w:val="2"/>
          </w:tcPr>
          <w:p w14:paraId="490A1B9A" w14:textId="0FC5B369"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0B5930" w:rsidRPr="003E12A7" w:rsidRDefault="000B5930" w:rsidP="000B5930">
            <w:pPr>
              <w:spacing w:line="276" w:lineRule="auto"/>
              <w:rPr>
                <w:rFonts w:ascii="Arial" w:hAnsi="Arial" w:cs="Arial"/>
                <w:kern w:val="2"/>
                <w:sz w:val="22"/>
                <w:szCs w:val="22"/>
              </w:rPr>
            </w:pPr>
          </w:p>
        </w:tc>
      </w:tr>
      <w:tr w:rsidR="003E12A7" w:rsidRPr="003E12A7" w14:paraId="5D59CB2B" w14:textId="77777777">
        <w:trPr>
          <w:trHeight w:val="300"/>
        </w:trPr>
        <w:tc>
          <w:tcPr>
            <w:tcW w:w="2704" w:type="dxa"/>
            <w:gridSpan w:val="2"/>
          </w:tcPr>
          <w:p w14:paraId="7D11CAE0" w14:textId="77777777" w:rsidR="000B5930" w:rsidRPr="003E12A7" w:rsidRDefault="000B5930" w:rsidP="000B5930">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Netaikoma</w:t>
            </w:r>
          </w:p>
        </w:tc>
      </w:tr>
      <w:tr w:rsidR="00D80D1C" w:rsidRPr="003E12A7" w14:paraId="64171673" w14:textId="77777777">
        <w:trPr>
          <w:trHeight w:val="300"/>
        </w:trPr>
        <w:tc>
          <w:tcPr>
            <w:tcW w:w="2704" w:type="dxa"/>
            <w:gridSpan w:val="2"/>
          </w:tcPr>
          <w:p w14:paraId="68885C07" w14:textId="7DC4DD64"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D80D1C" w:rsidRPr="003E12A7" w:rsidRDefault="00D80D1C" w:rsidP="00D80D1C">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D80D1C" w:rsidRPr="003E12A7" w:rsidRDefault="00D80D1C" w:rsidP="00D80D1C">
            <w:pPr>
              <w:spacing w:line="259" w:lineRule="auto"/>
              <w:rPr>
                <w:rFonts w:ascii="Arial" w:hAnsi="Arial" w:cs="Arial"/>
                <w:kern w:val="2"/>
                <w:sz w:val="22"/>
                <w:szCs w:val="22"/>
              </w:rPr>
            </w:pPr>
          </w:p>
          <w:p w14:paraId="11850254" w14:textId="77777777" w:rsidR="00D80D1C" w:rsidRPr="003E12A7" w:rsidRDefault="00D80D1C" w:rsidP="00D80D1C">
            <w:pPr>
              <w:rPr>
                <w:rFonts w:ascii="Arial" w:hAnsi="Arial" w:cs="Arial"/>
                <w:sz w:val="22"/>
                <w:szCs w:val="22"/>
              </w:rPr>
            </w:pPr>
          </w:p>
          <w:p w14:paraId="523F5E72" w14:textId="77777777" w:rsidR="00D80D1C" w:rsidRPr="003E12A7" w:rsidRDefault="00D80D1C" w:rsidP="00D80D1C">
            <w:pPr>
              <w:spacing w:line="276" w:lineRule="auto"/>
              <w:rPr>
                <w:rFonts w:ascii="Arial" w:hAnsi="Arial" w:cs="Arial"/>
                <w:kern w:val="2"/>
                <w:sz w:val="22"/>
                <w:szCs w:val="22"/>
              </w:rPr>
            </w:pPr>
          </w:p>
        </w:tc>
      </w:tr>
      <w:tr w:rsidR="003E12A7" w:rsidRPr="003E12A7" w14:paraId="5A9144E8" w14:textId="77777777">
        <w:trPr>
          <w:trHeight w:val="300"/>
        </w:trPr>
        <w:tc>
          <w:tcPr>
            <w:tcW w:w="2704" w:type="dxa"/>
            <w:gridSpan w:val="2"/>
          </w:tcPr>
          <w:p w14:paraId="58D4292E" w14:textId="77777777"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D80D1C" w:rsidRPr="003E12A7" w:rsidRDefault="00D80D1C" w:rsidP="00D80D1C">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4FB0979E" w14:textId="77777777" w:rsidTr="00045E59">
        <w:trPr>
          <w:trHeight w:val="300"/>
        </w:trPr>
        <w:tc>
          <w:tcPr>
            <w:tcW w:w="9535" w:type="dxa"/>
            <w:gridSpan w:val="4"/>
          </w:tcPr>
          <w:p w14:paraId="2DF94AA0" w14:textId="43C75549" w:rsidR="00A34EA5" w:rsidRPr="003E12A7" w:rsidRDefault="00A34EA5" w:rsidP="00A34EA5">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A34EA5" w:rsidRPr="003E12A7" w14:paraId="0FC8E089" w14:textId="77777777">
        <w:trPr>
          <w:trHeight w:val="300"/>
        </w:trPr>
        <w:tc>
          <w:tcPr>
            <w:tcW w:w="2704" w:type="dxa"/>
            <w:gridSpan w:val="2"/>
          </w:tcPr>
          <w:p w14:paraId="341B9E02" w14:textId="43862485"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3B0ACDCB" w14:textId="77777777" w:rsidR="00A34EA5" w:rsidRPr="003E12A7" w:rsidRDefault="00A34EA5" w:rsidP="00A34EA5">
            <w:pPr>
              <w:rPr>
                <w:rFonts w:ascii="Arial" w:hAnsi="Arial" w:cs="Arial"/>
                <w:b/>
                <w:bCs/>
                <w:kern w:val="2"/>
                <w:sz w:val="22"/>
                <w:szCs w:val="22"/>
              </w:rPr>
            </w:pPr>
          </w:p>
          <w:p w14:paraId="22897E8E" w14:textId="2794784E" w:rsidR="00A34EA5" w:rsidRPr="003E12A7" w:rsidRDefault="00A34EA5" w:rsidP="00A34EA5">
            <w:pPr>
              <w:spacing w:line="276" w:lineRule="auto"/>
              <w:rPr>
                <w:rFonts w:ascii="Arial" w:hAnsi="Arial" w:cs="Arial"/>
                <w:kern w:val="2"/>
                <w:sz w:val="22"/>
                <w:szCs w:val="22"/>
              </w:rPr>
            </w:pPr>
          </w:p>
        </w:tc>
      </w:tr>
      <w:tr w:rsidR="00A34EA5" w:rsidRPr="003E12A7" w14:paraId="76C586B4" w14:textId="77777777">
        <w:trPr>
          <w:trHeight w:val="300"/>
        </w:trPr>
        <w:tc>
          <w:tcPr>
            <w:tcW w:w="2704" w:type="dxa"/>
            <w:gridSpan w:val="2"/>
          </w:tcPr>
          <w:p w14:paraId="1982C11A" w14:textId="13E89AC3"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4CF7E513" w14:textId="77777777" w:rsidR="00A34EA5" w:rsidRPr="003E12A7" w:rsidRDefault="00A34EA5" w:rsidP="00A34EA5">
            <w:pPr>
              <w:rPr>
                <w:rFonts w:ascii="Arial" w:hAnsi="Arial" w:cs="Arial"/>
                <w:kern w:val="2"/>
                <w:sz w:val="22"/>
                <w:szCs w:val="22"/>
              </w:rPr>
            </w:pPr>
          </w:p>
          <w:p w14:paraId="4836BB8A" w14:textId="109BDD91" w:rsidR="00A34EA5" w:rsidRPr="003E12A7" w:rsidRDefault="00A34EA5" w:rsidP="00A34EA5">
            <w:pPr>
              <w:spacing w:line="276" w:lineRule="auto"/>
              <w:rPr>
                <w:rFonts w:ascii="Arial" w:hAnsi="Arial" w:cs="Arial"/>
                <w:kern w:val="2"/>
                <w:sz w:val="22"/>
                <w:szCs w:val="22"/>
              </w:rPr>
            </w:pPr>
          </w:p>
        </w:tc>
      </w:tr>
      <w:tr w:rsidR="003E12A7" w:rsidRPr="003E12A7" w14:paraId="259B2F59" w14:textId="77777777">
        <w:trPr>
          <w:trHeight w:val="300"/>
        </w:trPr>
        <w:tc>
          <w:tcPr>
            <w:tcW w:w="9535" w:type="dxa"/>
            <w:gridSpan w:val="4"/>
          </w:tcPr>
          <w:p w14:paraId="120D5C50" w14:textId="606286A3"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3E12A7" w:rsidRPr="003E12A7" w14:paraId="4F6C640F" w14:textId="77777777">
        <w:trPr>
          <w:trHeight w:val="300"/>
        </w:trPr>
        <w:tc>
          <w:tcPr>
            <w:tcW w:w="2704" w:type="dxa"/>
            <w:gridSpan w:val="2"/>
          </w:tcPr>
          <w:p w14:paraId="4D742B58" w14:textId="6980314D"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.1. Sutarties sudarymas ir įsigaliojimas</w:t>
            </w:r>
          </w:p>
        </w:tc>
        <w:tc>
          <w:tcPr>
            <w:tcW w:w="6831" w:type="dxa"/>
            <w:gridSpan w:val="2"/>
          </w:tcPr>
          <w:p w14:paraId="02FD323B" w14:textId="7777777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622B7842"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145DB2">
              <w:rPr>
                <w:rFonts w:ascii="Arial" w:hAnsi="Arial" w:cs="Arial"/>
                <w:b/>
                <w:bCs/>
                <w:kern w:val="2"/>
                <w:sz w:val="22"/>
                <w:szCs w:val="22"/>
              </w:rPr>
              <w:t>4</w:t>
            </w:r>
            <w:r w:rsidRPr="003E12A7">
              <w:rPr>
                <w:rFonts w:ascii="Arial" w:hAnsi="Arial" w:cs="Arial"/>
                <w:b/>
                <w:bCs/>
                <w:kern w:val="2"/>
                <w:sz w:val="22"/>
                <w:szCs w:val="22"/>
              </w:rPr>
              <w:t xml:space="preserve"> mėn.</w:t>
            </w:r>
          </w:p>
        </w:tc>
      </w:tr>
      <w:tr w:rsidR="003E12A7" w:rsidRPr="003E12A7" w14:paraId="3AC5F97E" w14:textId="77777777">
        <w:trPr>
          <w:trHeight w:val="300"/>
        </w:trPr>
        <w:tc>
          <w:tcPr>
            <w:tcW w:w="2704" w:type="dxa"/>
            <w:gridSpan w:val="2"/>
          </w:tcPr>
          <w:p w14:paraId="0C477A54" w14:textId="1D0B9087"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.2. Sutarties galiojimo termino pratęsimas</w:t>
            </w:r>
          </w:p>
        </w:tc>
        <w:tc>
          <w:tcPr>
            <w:tcW w:w="6831" w:type="dxa"/>
            <w:gridSpan w:val="2"/>
          </w:tcPr>
          <w:p w14:paraId="2D2CAB0E" w14:textId="77777777" w:rsidR="00A34EA5" w:rsidRPr="003E12A7" w:rsidRDefault="00A34EA5" w:rsidP="00A34EA5">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A34EA5" w:rsidRPr="003E12A7" w:rsidRDefault="00A34EA5" w:rsidP="00A34EA5">
            <w:pPr>
              <w:spacing w:line="276" w:lineRule="auto"/>
              <w:rPr>
                <w:rFonts w:ascii="Arial" w:hAnsi="Arial" w:cs="Arial"/>
                <w:kern w:val="2"/>
                <w:sz w:val="22"/>
                <w:szCs w:val="22"/>
              </w:rPr>
            </w:pPr>
          </w:p>
        </w:tc>
      </w:tr>
      <w:tr w:rsidR="003E12A7" w:rsidRPr="003E12A7" w14:paraId="3E00E7BF" w14:textId="77777777">
        <w:trPr>
          <w:trHeight w:val="300"/>
        </w:trPr>
        <w:tc>
          <w:tcPr>
            <w:tcW w:w="9535" w:type="dxa"/>
            <w:gridSpan w:val="4"/>
          </w:tcPr>
          <w:p w14:paraId="58011EA1" w14:textId="369FEACC"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3E12A7" w:rsidRPr="003E12A7" w14:paraId="6E59D0C1" w14:textId="77777777" w:rsidTr="00945955">
        <w:trPr>
          <w:trHeight w:val="300"/>
        </w:trPr>
        <w:tc>
          <w:tcPr>
            <w:tcW w:w="2689" w:type="dxa"/>
          </w:tcPr>
          <w:p w14:paraId="43C75B62" w14:textId="6BB56180"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CF230A" w:rsidRPr="003E12A7" w:rsidRDefault="00CF230A" w:rsidP="00CF230A">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CF230A" w:rsidRPr="003E12A7" w:rsidRDefault="00CF230A" w:rsidP="00CF230A">
            <w:pPr>
              <w:spacing w:line="276" w:lineRule="auto"/>
              <w:jc w:val="both"/>
              <w:rPr>
                <w:rFonts w:ascii="Arial" w:hAnsi="Arial" w:cs="Arial"/>
                <w:kern w:val="2"/>
                <w:sz w:val="22"/>
                <w:szCs w:val="22"/>
              </w:rPr>
            </w:pPr>
          </w:p>
          <w:p w14:paraId="3EFF973D" w14:textId="77777777" w:rsidR="00CF230A" w:rsidRPr="003E12A7" w:rsidRDefault="00CF230A" w:rsidP="00CF230A">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3E12A7" w:rsidRPr="003E12A7" w14:paraId="0767D708" w14:textId="77777777" w:rsidTr="00945955">
        <w:trPr>
          <w:trHeight w:val="300"/>
        </w:trPr>
        <w:tc>
          <w:tcPr>
            <w:tcW w:w="2689" w:type="dxa"/>
          </w:tcPr>
          <w:p w14:paraId="06AA74E7" w14:textId="44E5E82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lastRenderedPageBreak/>
              <w:t>1</w:t>
            </w:r>
            <w:r w:rsidR="00EC7BAF">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CF230A" w:rsidRPr="003E12A7" w:rsidRDefault="00CF230A" w:rsidP="00CF230A">
            <w:pPr>
              <w:spacing w:line="276" w:lineRule="auto"/>
              <w:rPr>
                <w:rFonts w:ascii="Arial" w:hAnsi="Arial" w:cs="Arial"/>
                <w:b/>
                <w:bCs/>
                <w:kern w:val="2"/>
                <w:sz w:val="22"/>
                <w:szCs w:val="22"/>
              </w:rPr>
            </w:pPr>
          </w:p>
        </w:tc>
        <w:tc>
          <w:tcPr>
            <w:tcW w:w="6846" w:type="dxa"/>
            <w:gridSpan w:val="3"/>
          </w:tcPr>
          <w:p w14:paraId="24E0ED1C" w14:textId="05FFEA9C" w:rsidR="00CF230A" w:rsidRPr="003E12A7" w:rsidRDefault="00CF230A" w:rsidP="008342A3">
            <w:pPr>
              <w:spacing w:line="276" w:lineRule="auto"/>
              <w:jc w:val="both"/>
              <w:rPr>
                <w:rFonts w:ascii="Arial" w:hAnsi="Arial" w:cs="Arial"/>
                <w:kern w:val="2"/>
                <w:sz w:val="22"/>
                <w:szCs w:val="22"/>
              </w:rPr>
            </w:pPr>
            <w:r w:rsidRPr="003E12A7">
              <w:rPr>
                <w:rFonts w:ascii="Arial" w:hAnsi="Arial" w:cs="Arial"/>
                <w:kern w:val="2"/>
                <w:sz w:val="22"/>
                <w:szCs w:val="22"/>
              </w:rPr>
              <w:t>1</w:t>
            </w:r>
            <w:r w:rsidR="00EC7BAF">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CF230A" w:rsidRPr="003E12A7" w:rsidRDefault="00CF230A" w:rsidP="008342A3">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6B3052">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2 (du) kartus iš eilės arba vėluoja pristatyti Prekes daugiau nei 30 (trisdešimt) dienų Sutartyje nustatytas Prekių pristatymo terminas;</w:t>
            </w:r>
          </w:p>
          <w:p w14:paraId="5D168E4C" w14:textId="22E2E678" w:rsidR="00A732E6" w:rsidRPr="003E12A7" w:rsidRDefault="00A732E6" w:rsidP="008342A3">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sidR="0051189D">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4198364C" w14:textId="360BEE20" w:rsidR="00CF230A" w:rsidRPr="003E12A7" w:rsidRDefault="00CF230A" w:rsidP="008342A3">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6</w:t>
            </w:r>
            <w:r w:rsidRPr="003E12A7">
              <w:rPr>
                <w:rFonts w:ascii="Arial" w:eastAsia="Arial" w:hAnsi="Arial" w:cs="Arial"/>
                <w:kern w:val="2"/>
                <w:sz w:val="22"/>
                <w:szCs w:val="22"/>
                <w:lang w:val="lt"/>
              </w:rPr>
              <w:t xml:space="preserve">. </w:t>
            </w:r>
            <w:r w:rsidR="00A732E6" w:rsidRPr="003E12A7">
              <w:rPr>
                <w:rFonts w:ascii="Arial" w:eastAsia="Arial" w:hAnsi="Arial" w:cs="Arial"/>
                <w:kern w:val="2"/>
                <w:sz w:val="22"/>
                <w:szCs w:val="22"/>
              </w:rPr>
              <w:t>Tiekėjas 2 (du) kartus pažeidžia esminę Sutarties sąlygą.</w:t>
            </w:r>
          </w:p>
        </w:tc>
      </w:tr>
      <w:tr w:rsidR="003E12A7" w:rsidRPr="003E12A7" w14:paraId="62F6599E" w14:textId="77777777">
        <w:trPr>
          <w:trHeight w:val="300"/>
        </w:trPr>
        <w:tc>
          <w:tcPr>
            <w:tcW w:w="9535" w:type="dxa"/>
            <w:gridSpan w:val="4"/>
          </w:tcPr>
          <w:p w14:paraId="659BC26F" w14:textId="29819061" w:rsidR="00CF230A" w:rsidRPr="003E12A7" w:rsidRDefault="008342A3"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13. </w:t>
            </w:r>
            <w:r w:rsidR="00CF230A" w:rsidRPr="003E12A7">
              <w:rPr>
                <w:rFonts w:ascii="Arial" w:hAnsi="Arial" w:cs="Arial"/>
                <w:b/>
                <w:bCs/>
                <w:kern w:val="2"/>
                <w:sz w:val="22"/>
                <w:szCs w:val="22"/>
              </w:rPr>
              <w:t xml:space="preserve">APLINKOSAUGINIAI IR SOCIALINIAI KRITERIJAI </w:t>
            </w:r>
          </w:p>
          <w:p w14:paraId="35B10415" w14:textId="06EDA33B"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3E12A7" w:rsidRPr="003E12A7" w14:paraId="294326FE" w14:textId="77777777" w:rsidTr="00945955">
        <w:trPr>
          <w:trHeight w:val="300"/>
        </w:trPr>
        <w:tc>
          <w:tcPr>
            <w:tcW w:w="2689" w:type="dxa"/>
          </w:tcPr>
          <w:p w14:paraId="1FD8E0E3" w14:textId="2E4C8B27"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5E3819D0" w14:textId="07B65AF6" w:rsidR="00CF230A" w:rsidRPr="003E12A7" w:rsidRDefault="00CF230A" w:rsidP="00CF230A">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Pr="008342A3">
              <w:rPr>
                <w:rFonts w:ascii="Arial" w:hAnsi="Arial" w:cs="Arial"/>
                <w:b/>
                <w:bCs/>
                <w:kern w:val="2"/>
                <w:sz w:val="22"/>
                <w:szCs w:val="22"/>
                <w:shd w:val="clear" w:color="auto" w:fill="FFFFFF"/>
              </w:rPr>
              <w:t xml:space="preserve">2 priedo </w:t>
            </w:r>
            <w:r w:rsidR="00D1443F" w:rsidRPr="008342A3">
              <w:rPr>
                <w:rFonts w:ascii="Arial" w:hAnsi="Arial" w:cs="Arial"/>
                <w:b/>
                <w:bCs/>
                <w:kern w:val="2"/>
                <w:sz w:val="22"/>
                <w:szCs w:val="22"/>
                <w:shd w:val="clear" w:color="auto" w:fill="FFFFFF"/>
              </w:rPr>
              <w:t>XIII</w:t>
            </w:r>
            <w:r w:rsidRPr="008342A3">
              <w:rPr>
                <w:rFonts w:ascii="Arial" w:hAnsi="Arial" w:cs="Arial"/>
                <w:b/>
                <w:bCs/>
                <w:kern w:val="2"/>
                <w:sz w:val="22"/>
                <w:szCs w:val="22"/>
                <w:shd w:val="clear" w:color="auto" w:fill="FFFFFF"/>
              </w:rPr>
              <w:t xml:space="preserve"> skyri</w:t>
            </w:r>
            <w:r w:rsidR="00D1443F" w:rsidRPr="008342A3">
              <w:rPr>
                <w:rFonts w:ascii="Arial" w:hAnsi="Arial" w:cs="Arial"/>
                <w:b/>
                <w:bCs/>
                <w:kern w:val="2"/>
                <w:sz w:val="22"/>
                <w:szCs w:val="22"/>
                <w:shd w:val="clear" w:color="auto" w:fill="FFFFFF"/>
              </w:rPr>
              <w:t>aus</w:t>
            </w:r>
            <w:r w:rsidR="00E241A7" w:rsidRPr="008342A3">
              <w:rPr>
                <w:rFonts w:ascii="Arial" w:hAnsi="Arial" w:cs="Arial"/>
                <w:b/>
                <w:bCs/>
                <w:kern w:val="2"/>
                <w:sz w:val="22"/>
                <w:szCs w:val="22"/>
                <w:shd w:val="clear" w:color="auto" w:fill="FFFFFF"/>
              </w:rPr>
              <w:t xml:space="preserve"> 16.1.</w:t>
            </w:r>
            <w:r w:rsidR="006E3910">
              <w:rPr>
                <w:rFonts w:ascii="Arial" w:hAnsi="Arial" w:cs="Arial"/>
                <w:b/>
                <w:bCs/>
                <w:kern w:val="2"/>
                <w:sz w:val="22"/>
                <w:szCs w:val="22"/>
                <w:shd w:val="clear" w:color="auto" w:fill="FFFFFF"/>
              </w:rPr>
              <w:t xml:space="preserve">, </w:t>
            </w:r>
            <w:r w:rsidR="00510490">
              <w:rPr>
                <w:rFonts w:ascii="Arial" w:hAnsi="Arial" w:cs="Arial"/>
                <w:b/>
                <w:bCs/>
                <w:kern w:val="2"/>
                <w:sz w:val="22"/>
                <w:szCs w:val="22"/>
                <w:shd w:val="clear" w:color="auto" w:fill="FFFFFF"/>
              </w:rPr>
              <w:t xml:space="preserve">16.2., 17.1., 17.2., 18.1.1. </w:t>
            </w:r>
            <w:r w:rsidR="00E241A7" w:rsidRPr="008342A3">
              <w:rPr>
                <w:rFonts w:ascii="Arial" w:hAnsi="Arial" w:cs="Arial"/>
                <w:b/>
                <w:bCs/>
                <w:kern w:val="2"/>
                <w:sz w:val="22"/>
                <w:szCs w:val="22"/>
                <w:shd w:val="clear" w:color="auto" w:fill="FFFFFF"/>
              </w:rPr>
              <w:t xml:space="preserve">ir </w:t>
            </w:r>
            <w:r w:rsidR="00003B27" w:rsidRPr="008342A3">
              <w:rPr>
                <w:rFonts w:ascii="Arial" w:hAnsi="Arial" w:cs="Arial"/>
                <w:b/>
                <w:bCs/>
                <w:kern w:val="2"/>
                <w:sz w:val="22"/>
                <w:szCs w:val="22"/>
                <w:shd w:val="clear" w:color="auto" w:fill="FFFFFF"/>
              </w:rPr>
              <w:t>18.1.2.</w:t>
            </w:r>
            <w:r w:rsidRPr="008342A3">
              <w:rPr>
                <w:rFonts w:ascii="Arial" w:hAnsi="Arial" w:cs="Arial"/>
                <w:b/>
                <w:bCs/>
                <w:kern w:val="2"/>
                <w:sz w:val="22"/>
                <w:szCs w:val="22"/>
                <w:shd w:val="clear" w:color="auto" w:fill="FFFFFF"/>
              </w:rPr>
              <w:t xml:space="preserve"> </w:t>
            </w:r>
            <w:r w:rsidR="00003B27" w:rsidRPr="008342A3">
              <w:rPr>
                <w:rFonts w:ascii="Arial" w:hAnsi="Arial" w:cs="Arial"/>
                <w:b/>
                <w:bCs/>
                <w:kern w:val="2"/>
                <w:sz w:val="22"/>
                <w:szCs w:val="22"/>
                <w:shd w:val="clear" w:color="auto" w:fill="FFFFFF"/>
              </w:rPr>
              <w:t>papunkčiais</w:t>
            </w:r>
            <w:r w:rsidRPr="008342A3">
              <w:rPr>
                <w:rFonts w:ascii="Arial" w:hAnsi="Arial" w:cs="Arial"/>
                <w:b/>
                <w:bCs/>
                <w:kern w:val="2"/>
                <w:sz w:val="22"/>
                <w:szCs w:val="22"/>
                <w:shd w:val="clear" w:color="auto" w:fill="FFFFFF"/>
              </w:rPr>
              <w:t>.</w:t>
            </w:r>
          </w:p>
        </w:tc>
      </w:tr>
      <w:tr w:rsidR="003E12A7" w:rsidRPr="003E12A7" w14:paraId="248F77FB" w14:textId="77777777" w:rsidTr="00945955">
        <w:trPr>
          <w:trHeight w:val="300"/>
        </w:trPr>
        <w:tc>
          <w:tcPr>
            <w:tcW w:w="2689" w:type="dxa"/>
          </w:tcPr>
          <w:p w14:paraId="6386D98F" w14:textId="2288EF9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w:t>
            </w:r>
            <w:r w:rsidR="008342A3">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CF230A" w:rsidRPr="003E12A7" w:rsidRDefault="00CF230A" w:rsidP="00CF230A">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CF230A" w:rsidRPr="003E12A7" w:rsidRDefault="00CF230A" w:rsidP="00CF230A">
            <w:pPr>
              <w:spacing w:line="276" w:lineRule="auto"/>
              <w:rPr>
                <w:rFonts w:ascii="Arial" w:hAnsi="Arial" w:cs="Arial"/>
                <w:kern w:val="2"/>
                <w:sz w:val="22"/>
                <w:szCs w:val="22"/>
              </w:rPr>
            </w:pPr>
          </w:p>
        </w:tc>
      </w:tr>
      <w:tr w:rsidR="003E12A7" w:rsidRPr="003E12A7" w14:paraId="3AC4F975" w14:textId="77777777">
        <w:trPr>
          <w:trHeight w:val="300"/>
        </w:trPr>
        <w:tc>
          <w:tcPr>
            <w:tcW w:w="9535" w:type="dxa"/>
            <w:gridSpan w:val="4"/>
          </w:tcPr>
          <w:p w14:paraId="2EFAACA1" w14:textId="0D9BEB39"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00CF230A" w:rsidRPr="003E12A7">
              <w:rPr>
                <w:rFonts w:ascii="Arial" w:hAnsi="Arial" w:cs="Arial"/>
                <w:b/>
                <w:bCs/>
                <w:kern w:val="2"/>
                <w:sz w:val="22"/>
                <w:szCs w:val="22"/>
              </w:rPr>
              <w:t xml:space="preserve">BENDRŲJŲ SĄLYGŲ PAKEITIMAI IR PAPILDYMAI </w:t>
            </w:r>
          </w:p>
          <w:p w14:paraId="61BD6B29"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3E12A7" w:rsidRPr="003E12A7" w14:paraId="6B21B766" w14:textId="77777777" w:rsidTr="00945955">
        <w:trPr>
          <w:trHeight w:val="300"/>
        </w:trPr>
        <w:tc>
          <w:tcPr>
            <w:tcW w:w="2689" w:type="dxa"/>
          </w:tcPr>
          <w:p w14:paraId="6947D409" w14:textId="3AE6DA5E" w:rsidR="00CF230A" w:rsidRPr="000B5979" w:rsidRDefault="00CF230A" w:rsidP="00CF230A">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w:t>
            </w:r>
            <w:r w:rsidR="00CC396F" w:rsidRPr="000B5979">
              <w:rPr>
                <w:rFonts w:ascii="Arial" w:hAnsi="Arial" w:cs="Arial"/>
                <w:b/>
                <w:bCs/>
                <w:color w:val="000000" w:themeColor="text1"/>
                <w:kern w:val="2"/>
                <w:sz w:val="22"/>
                <w:szCs w:val="22"/>
              </w:rPr>
              <w:t>4</w:t>
            </w:r>
            <w:r w:rsidRPr="000B5979">
              <w:rPr>
                <w:rFonts w:ascii="Arial" w:hAnsi="Arial" w:cs="Arial"/>
                <w:b/>
                <w:bCs/>
                <w:color w:val="000000" w:themeColor="text1"/>
                <w:kern w:val="2"/>
                <w:sz w:val="22"/>
                <w:szCs w:val="22"/>
              </w:rPr>
              <w:t>.1.</w:t>
            </w:r>
          </w:p>
        </w:tc>
        <w:tc>
          <w:tcPr>
            <w:tcW w:w="6846" w:type="dxa"/>
            <w:gridSpan w:val="3"/>
          </w:tcPr>
          <w:p w14:paraId="039E4DF7" w14:textId="296074EB" w:rsidR="00CF230A" w:rsidRPr="000B5979" w:rsidRDefault="00D90CD1" w:rsidP="00CF230A">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pakeisti nurodytą Sutarties Bendrųjų sąlygų punktą ir išdėstyti jį nauja redakcija: ____.</w:t>
            </w:r>
          </w:p>
        </w:tc>
      </w:tr>
      <w:tr w:rsidR="000B5979" w:rsidRPr="003E12A7" w14:paraId="29F7493B" w14:textId="77777777" w:rsidTr="00945955">
        <w:trPr>
          <w:trHeight w:val="300"/>
        </w:trPr>
        <w:tc>
          <w:tcPr>
            <w:tcW w:w="2689" w:type="dxa"/>
          </w:tcPr>
          <w:p w14:paraId="7D4017B2" w14:textId="65463A3B" w:rsidR="000B5979" w:rsidRPr="000B5979" w:rsidRDefault="000B5979" w:rsidP="000B5979">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14.2.</w:t>
            </w:r>
          </w:p>
        </w:tc>
        <w:tc>
          <w:tcPr>
            <w:tcW w:w="6846" w:type="dxa"/>
            <w:gridSpan w:val="3"/>
          </w:tcPr>
          <w:p w14:paraId="1ED9F0CA" w14:textId="516CF579" w:rsidR="000B5979" w:rsidRPr="000B5979" w:rsidRDefault="000B5979" w:rsidP="000B5979">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papildyti Sutarties Bendrąsias sąlygas nurodytu punktu, tačiau kitų punktų numeracijos nekeisti: ________.</w:t>
            </w:r>
          </w:p>
        </w:tc>
      </w:tr>
      <w:tr w:rsidR="000B5979" w:rsidRPr="003E12A7" w14:paraId="1156F9E6" w14:textId="77777777" w:rsidTr="00945955">
        <w:trPr>
          <w:trHeight w:val="300"/>
        </w:trPr>
        <w:tc>
          <w:tcPr>
            <w:tcW w:w="2689" w:type="dxa"/>
          </w:tcPr>
          <w:p w14:paraId="6B364B85" w14:textId="5C1213B9" w:rsidR="000B5979" w:rsidRPr="000B5979" w:rsidRDefault="000B5979" w:rsidP="000B5979">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14.3.</w:t>
            </w:r>
          </w:p>
        </w:tc>
        <w:tc>
          <w:tcPr>
            <w:tcW w:w="6846" w:type="dxa"/>
            <w:gridSpan w:val="3"/>
          </w:tcPr>
          <w:p w14:paraId="1CFC2CFF" w14:textId="44EE459D" w:rsidR="000B5979" w:rsidRPr="000B5979" w:rsidRDefault="000B5979" w:rsidP="000B5979">
            <w:pPr>
              <w:rPr>
                <w:rFonts w:ascii="Arial" w:hAnsi="Arial" w:cs="Arial"/>
                <w:color w:val="000000" w:themeColor="text1"/>
                <w:kern w:val="2"/>
                <w:sz w:val="22"/>
                <w:szCs w:val="22"/>
              </w:rPr>
            </w:pPr>
            <w:r w:rsidRPr="000B5979">
              <w:rPr>
                <w:rFonts w:ascii="Arial" w:hAnsi="Arial" w:cs="Arial"/>
                <w:color w:val="000000" w:themeColor="text1"/>
                <w:kern w:val="2"/>
                <w:sz w:val="22"/>
                <w:szCs w:val="22"/>
              </w:rPr>
              <w:t>Šalys susitaria išbraukti nurodytą Sutarties Bendrųjų sąlygų punktą, tačiau kitų punktų numeracijos nekeisti: _____.</w:t>
            </w:r>
          </w:p>
        </w:tc>
      </w:tr>
      <w:tr w:rsidR="000B5979" w:rsidRPr="003E12A7" w14:paraId="2CBBB00F" w14:textId="77777777" w:rsidTr="00945955">
        <w:trPr>
          <w:trHeight w:val="300"/>
        </w:trPr>
        <w:tc>
          <w:tcPr>
            <w:tcW w:w="2689" w:type="dxa"/>
          </w:tcPr>
          <w:p w14:paraId="753E30F7" w14:textId="0D6269A2" w:rsidR="000B5979" w:rsidRPr="000B5979" w:rsidRDefault="000B5979" w:rsidP="000B5979">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t>14.4.</w:t>
            </w:r>
          </w:p>
        </w:tc>
        <w:tc>
          <w:tcPr>
            <w:tcW w:w="6846" w:type="dxa"/>
            <w:gridSpan w:val="3"/>
          </w:tcPr>
          <w:p w14:paraId="6DE95DAD" w14:textId="1A20804A" w:rsidR="000B5979" w:rsidRPr="000B5979" w:rsidRDefault="000B5979" w:rsidP="000B5979">
            <w:pPr>
              <w:rPr>
                <w:rFonts w:ascii="Arial" w:hAnsi="Arial" w:cs="Arial"/>
                <w:color w:val="000000" w:themeColor="text1"/>
                <w:kern w:val="2"/>
                <w:sz w:val="22"/>
                <w:szCs w:val="22"/>
              </w:rPr>
            </w:pPr>
            <w:r w:rsidRPr="000B5979">
              <w:rPr>
                <w:rFonts w:ascii="Arial" w:hAnsi="Arial" w:cs="Arial"/>
                <w:color w:val="000000" w:themeColor="text1"/>
                <w:kern w:val="2"/>
                <w:sz w:val="22"/>
                <w:szCs w:val="22"/>
              </w:rPr>
              <w:t>(pildyti jei nustatomos kitokios nei Sutarties Bendrosiose sąlygose nustatytos nuostatos dėl Prekių intelektinės nuosavybės):</w:t>
            </w:r>
          </w:p>
        </w:tc>
      </w:tr>
      <w:tr w:rsidR="000B5979" w:rsidRPr="003E12A7" w14:paraId="52EA73E0" w14:textId="77777777" w:rsidTr="00945955">
        <w:trPr>
          <w:trHeight w:val="300"/>
        </w:trPr>
        <w:tc>
          <w:tcPr>
            <w:tcW w:w="2689" w:type="dxa"/>
          </w:tcPr>
          <w:p w14:paraId="175BB9C5" w14:textId="788CC73B" w:rsidR="000B5979" w:rsidRPr="000B5979" w:rsidRDefault="000B5979" w:rsidP="000B5979">
            <w:pPr>
              <w:spacing w:line="276" w:lineRule="auto"/>
              <w:rPr>
                <w:rFonts w:ascii="Arial" w:hAnsi="Arial" w:cs="Arial"/>
                <w:b/>
                <w:bCs/>
                <w:color w:val="000000" w:themeColor="text1"/>
                <w:kern w:val="2"/>
                <w:sz w:val="22"/>
                <w:szCs w:val="22"/>
              </w:rPr>
            </w:pPr>
            <w:r w:rsidRPr="000B5979">
              <w:rPr>
                <w:rFonts w:ascii="Arial" w:hAnsi="Arial" w:cs="Arial"/>
                <w:b/>
                <w:bCs/>
                <w:color w:val="000000" w:themeColor="text1"/>
                <w:kern w:val="2"/>
                <w:sz w:val="22"/>
                <w:szCs w:val="22"/>
              </w:rPr>
              <w:lastRenderedPageBreak/>
              <w:t>14.5.</w:t>
            </w:r>
          </w:p>
        </w:tc>
        <w:tc>
          <w:tcPr>
            <w:tcW w:w="6846" w:type="dxa"/>
            <w:gridSpan w:val="3"/>
          </w:tcPr>
          <w:p w14:paraId="34F26A72" w14:textId="4BC4276E" w:rsidR="000B5979" w:rsidRPr="000B5979" w:rsidRDefault="000B5979" w:rsidP="000B5979">
            <w:pPr>
              <w:spacing w:line="276" w:lineRule="auto"/>
              <w:jc w:val="both"/>
              <w:rPr>
                <w:rFonts w:ascii="Arial" w:hAnsi="Arial" w:cs="Arial"/>
                <w:color w:val="000000" w:themeColor="text1"/>
                <w:kern w:val="2"/>
                <w:sz w:val="22"/>
                <w:szCs w:val="22"/>
              </w:rPr>
            </w:pPr>
            <w:r w:rsidRPr="000B5979">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3E12A7" w:rsidRPr="003E12A7" w14:paraId="2D51BD24" w14:textId="77777777">
        <w:trPr>
          <w:trHeight w:val="300"/>
        </w:trPr>
        <w:tc>
          <w:tcPr>
            <w:tcW w:w="9535" w:type="dxa"/>
            <w:gridSpan w:val="4"/>
          </w:tcPr>
          <w:p w14:paraId="0785A684" w14:textId="2947938B"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15.</w:t>
            </w:r>
            <w:r w:rsidR="00CF230A" w:rsidRPr="003E12A7">
              <w:rPr>
                <w:rFonts w:ascii="Arial" w:hAnsi="Arial" w:cs="Arial"/>
                <w:b/>
                <w:bCs/>
                <w:kern w:val="2"/>
                <w:sz w:val="22"/>
                <w:szCs w:val="22"/>
              </w:rPr>
              <w:t xml:space="preserve"> SUTARTIES PRIEDAI</w:t>
            </w:r>
          </w:p>
        </w:tc>
      </w:tr>
      <w:tr w:rsidR="003E12A7" w:rsidRPr="003E12A7" w14:paraId="2EEAB97F" w14:textId="77777777" w:rsidTr="00945955">
        <w:trPr>
          <w:trHeight w:val="300"/>
        </w:trPr>
        <w:tc>
          <w:tcPr>
            <w:tcW w:w="2689" w:type="dxa"/>
          </w:tcPr>
          <w:p w14:paraId="33D1E7D8" w14:textId="23CE4532"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3E12A7" w:rsidRPr="003E12A7" w14:paraId="0153FAD0" w14:textId="77777777" w:rsidTr="00945955">
        <w:trPr>
          <w:trHeight w:val="300"/>
        </w:trPr>
        <w:tc>
          <w:tcPr>
            <w:tcW w:w="2689" w:type="dxa"/>
          </w:tcPr>
          <w:p w14:paraId="7DDB0AFC" w14:textId="5238F8A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3E12A7" w:rsidRPr="003E12A7" w14:paraId="24AAAD54" w14:textId="77777777" w:rsidTr="00945955">
        <w:trPr>
          <w:trHeight w:val="300"/>
        </w:trPr>
        <w:tc>
          <w:tcPr>
            <w:tcW w:w="2689" w:type="dxa"/>
          </w:tcPr>
          <w:p w14:paraId="0DC99DC9" w14:textId="3FE3A325"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3E12A7" w:rsidRPr="003E12A7" w14:paraId="584DB3DF" w14:textId="77777777">
        <w:tc>
          <w:tcPr>
            <w:tcW w:w="9535" w:type="dxa"/>
            <w:gridSpan w:val="4"/>
          </w:tcPr>
          <w:p w14:paraId="06933465" w14:textId="67470424"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00CF230A" w:rsidRPr="003E12A7">
              <w:rPr>
                <w:rFonts w:ascii="Arial" w:hAnsi="Arial" w:cs="Arial"/>
                <w:b/>
                <w:bCs/>
                <w:kern w:val="2"/>
                <w:sz w:val="22"/>
                <w:szCs w:val="22"/>
              </w:rPr>
              <w:t>ŠALIŲ ATSTOVŲ PARAŠAI</w:t>
            </w:r>
          </w:p>
        </w:tc>
      </w:tr>
      <w:tr w:rsidR="003E12A7" w:rsidRPr="003E12A7" w14:paraId="298A2569" w14:textId="77777777">
        <w:tc>
          <w:tcPr>
            <w:tcW w:w="4788" w:type="dxa"/>
            <w:gridSpan w:val="3"/>
          </w:tcPr>
          <w:p w14:paraId="37FA6028"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3E12A7" w:rsidRPr="003E12A7" w14:paraId="0C351979" w14:textId="77777777">
        <w:tc>
          <w:tcPr>
            <w:tcW w:w="4788" w:type="dxa"/>
            <w:gridSpan w:val="3"/>
          </w:tcPr>
          <w:p w14:paraId="33C9EDCF"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3E12A7" w:rsidRPr="003E12A7" w14:paraId="0B2E258F" w14:textId="77777777">
        <w:tc>
          <w:tcPr>
            <w:tcW w:w="4788" w:type="dxa"/>
            <w:gridSpan w:val="3"/>
          </w:tcPr>
          <w:p w14:paraId="6C1EFA64" w14:textId="77777777" w:rsidR="00CF230A" w:rsidRPr="003E12A7" w:rsidRDefault="00CF230A" w:rsidP="00CF230A">
            <w:pPr>
              <w:spacing w:line="276" w:lineRule="auto"/>
              <w:jc w:val="center"/>
              <w:rPr>
                <w:rFonts w:ascii="Arial" w:hAnsi="Arial" w:cs="Arial"/>
                <w:b/>
                <w:bCs/>
                <w:kern w:val="2"/>
                <w:sz w:val="22"/>
                <w:szCs w:val="22"/>
              </w:rPr>
            </w:pPr>
          </w:p>
          <w:p w14:paraId="7B78BA72"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CF230A" w:rsidRPr="003E12A7" w:rsidRDefault="00CF230A" w:rsidP="00CF230A">
            <w:pPr>
              <w:spacing w:line="276" w:lineRule="auto"/>
              <w:rPr>
                <w:rFonts w:ascii="Arial" w:hAnsi="Arial" w:cs="Arial"/>
                <w:b/>
                <w:bCs/>
                <w:kern w:val="2"/>
                <w:sz w:val="22"/>
                <w:szCs w:val="22"/>
              </w:rPr>
            </w:pPr>
          </w:p>
        </w:tc>
        <w:tc>
          <w:tcPr>
            <w:tcW w:w="4747" w:type="dxa"/>
          </w:tcPr>
          <w:p w14:paraId="3560D7AD" w14:textId="77777777" w:rsidR="00CF230A" w:rsidRPr="003E12A7" w:rsidRDefault="00CF230A" w:rsidP="00CF230A">
            <w:pPr>
              <w:spacing w:line="276" w:lineRule="auto"/>
              <w:jc w:val="center"/>
              <w:rPr>
                <w:rFonts w:ascii="Arial" w:hAnsi="Arial" w:cs="Arial"/>
                <w:b/>
                <w:bCs/>
                <w:kern w:val="2"/>
                <w:sz w:val="22"/>
                <w:szCs w:val="22"/>
              </w:rPr>
            </w:pPr>
          </w:p>
          <w:p w14:paraId="5F3EE6EE"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7C6BCC85" w14:textId="77777777" w:rsidR="00DE77C1" w:rsidRPr="003E12A7" w:rsidRDefault="00DE77C1" w:rsidP="00630BAE">
      <w:pPr>
        <w:spacing w:line="276" w:lineRule="auto"/>
        <w:jc w:val="center"/>
        <w:rPr>
          <w:rFonts w:ascii="Arial" w:hAnsi="Arial" w:cs="Arial"/>
          <w:b/>
          <w:bCs/>
          <w:caps/>
          <w:sz w:val="22"/>
          <w:szCs w:val="22"/>
        </w:rPr>
      </w:pPr>
    </w:p>
    <w:p w14:paraId="5595EC06" w14:textId="77777777" w:rsidR="00DE77C1" w:rsidRPr="003E12A7" w:rsidRDefault="00DE77C1" w:rsidP="00630BAE">
      <w:pPr>
        <w:spacing w:line="276" w:lineRule="auto"/>
        <w:jc w:val="center"/>
        <w:rPr>
          <w:rFonts w:ascii="Arial" w:hAnsi="Arial" w:cs="Arial"/>
          <w:b/>
          <w:bCs/>
          <w:caps/>
          <w:sz w:val="22"/>
          <w:szCs w:val="22"/>
        </w:rPr>
      </w:pPr>
    </w:p>
    <w:p w14:paraId="6F64BEA6" w14:textId="77777777" w:rsidR="00DE77C1" w:rsidRPr="003E12A7" w:rsidRDefault="00DE77C1" w:rsidP="00630BAE">
      <w:pPr>
        <w:spacing w:line="276" w:lineRule="auto"/>
        <w:jc w:val="center"/>
        <w:rPr>
          <w:rFonts w:ascii="Arial" w:hAnsi="Arial" w:cs="Arial"/>
          <w:b/>
          <w:bCs/>
          <w:caps/>
          <w:sz w:val="22"/>
          <w:szCs w:val="22"/>
        </w:rPr>
      </w:pPr>
    </w:p>
    <w:p w14:paraId="2F429DD2" w14:textId="77777777" w:rsidR="00DE77C1" w:rsidRPr="003E12A7" w:rsidRDefault="00DE77C1" w:rsidP="00630BAE">
      <w:pPr>
        <w:spacing w:line="276" w:lineRule="auto"/>
        <w:jc w:val="center"/>
        <w:rPr>
          <w:rFonts w:ascii="Arial" w:hAnsi="Arial" w:cs="Arial"/>
          <w:b/>
          <w:bCs/>
          <w:caps/>
          <w:sz w:val="22"/>
          <w:szCs w:val="22"/>
        </w:rPr>
      </w:pPr>
    </w:p>
    <w:p w14:paraId="29AEB47D" w14:textId="77777777" w:rsidR="003E12A7" w:rsidRDefault="003E12A7" w:rsidP="00CC396F">
      <w:pPr>
        <w:spacing w:line="276" w:lineRule="auto"/>
        <w:rPr>
          <w:rFonts w:ascii="Arial" w:hAnsi="Arial" w:cs="Arial"/>
          <w:b/>
          <w:bCs/>
          <w:caps/>
          <w:sz w:val="22"/>
          <w:szCs w:val="22"/>
        </w:rPr>
      </w:pPr>
    </w:p>
    <w:p w14:paraId="152C2DBB" w14:textId="77777777" w:rsidR="00CC396F" w:rsidRDefault="00CC396F" w:rsidP="00CC396F">
      <w:pPr>
        <w:spacing w:line="276" w:lineRule="auto"/>
        <w:rPr>
          <w:rFonts w:ascii="Arial" w:hAnsi="Arial" w:cs="Arial"/>
          <w:b/>
          <w:bCs/>
          <w:caps/>
          <w:sz w:val="22"/>
          <w:szCs w:val="22"/>
        </w:rPr>
      </w:pPr>
    </w:p>
    <w:p w14:paraId="22C06BD6" w14:textId="77777777" w:rsidR="003E12A7" w:rsidRDefault="003E12A7" w:rsidP="00630BAE">
      <w:pPr>
        <w:spacing w:line="276" w:lineRule="auto"/>
        <w:jc w:val="center"/>
        <w:rPr>
          <w:rFonts w:ascii="Arial" w:hAnsi="Arial" w:cs="Arial"/>
          <w:b/>
          <w:bCs/>
          <w:caps/>
          <w:sz w:val="22"/>
          <w:szCs w:val="22"/>
        </w:rPr>
      </w:pPr>
    </w:p>
    <w:p w14:paraId="4E98941A" w14:textId="3251C4B6" w:rsidR="003E12A7" w:rsidRDefault="003E12A7" w:rsidP="003E12A7">
      <w:pPr>
        <w:spacing w:line="276" w:lineRule="auto"/>
        <w:rPr>
          <w:rFonts w:ascii="Arial" w:hAnsi="Arial" w:cs="Arial"/>
          <w:b/>
          <w:bCs/>
          <w:caps/>
          <w:sz w:val="22"/>
          <w:szCs w:val="22"/>
        </w:rPr>
      </w:pPr>
    </w:p>
    <w:p w14:paraId="3A34F3DD" w14:textId="77777777" w:rsidR="003E12A7" w:rsidRPr="003E12A7" w:rsidRDefault="003E12A7" w:rsidP="003E12A7">
      <w:pPr>
        <w:spacing w:line="276" w:lineRule="auto"/>
        <w:rPr>
          <w:rFonts w:ascii="Arial" w:hAnsi="Arial" w:cs="Arial"/>
          <w:b/>
          <w:bCs/>
          <w:caps/>
          <w:sz w:val="22"/>
          <w:szCs w:val="22"/>
        </w:rPr>
      </w:pPr>
    </w:p>
    <w:p w14:paraId="13558C4D" w14:textId="77777777" w:rsidR="002E0546" w:rsidRPr="003E12A7" w:rsidRDefault="002E0546" w:rsidP="00630BAE">
      <w:pPr>
        <w:spacing w:line="276" w:lineRule="auto"/>
        <w:jc w:val="center"/>
        <w:rPr>
          <w:rFonts w:ascii="Arial" w:hAnsi="Arial" w:cs="Arial"/>
          <w:b/>
          <w:bCs/>
          <w:caps/>
          <w:sz w:val="22"/>
          <w:szCs w:val="22"/>
        </w:rPr>
      </w:pPr>
    </w:p>
    <w:p w14:paraId="5A0A99B6" w14:textId="77777777" w:rsidR="002E0546" w:rsidRPr="003E12A7" w:rsidRDefault="002E0546" w:rsidP="00630BAE">
      <w:pPr>
        <w:spacing w:line="276" w:lineRule="auto"/>
        <w:jc w:val="center"/>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w:t>
      </w:r>
      <w:r w:rsidRPr="003E12A7">
        <w:rPr>
          <w:rFonts w:ascii="Arial" w:hAnsi="Arial" w:cs="Arial"/>
          <w:sz w:val="22"/>
          <w:szCs w:val="22"/>
        </w:rPr>
        <w:lastRenderedPageBreak/>
        <w:t>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lastRenderedPageBreak/>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E12A7">
        <w:rPr>
          <w:rFonts w:ascii="Arial" w:eastAsia="Cambria" w:hAnsi="Arial" w:cs="Arial"/>
          <w:kern w:val="2"/>
          <w:sz w:val="22"/>
          <w:szCs w:val="22"/>
        </w:rPr>
        <w:t>reikalavimusir</w:t>
      </w:r>
      <w:proofErr w:type="spellEnd"/>
      <w:r w:rsidRPr="003E12A7">
        <w:rPr>
          <w:rFonts w:ascii="Arial" w:eastAsia="Cambria" w:hAnsi="Arial" w:cs="Arial"/>
          <w:kern w:val="2"/>
          <w:sz w:val="22"/>
          <w:szCs w:val="22"/>
        </w:rPr>
        <w:t xml:space="preserve">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 xml:space="preserve">nacionalinio saugumo interesams bei </w:t>
      </w:r>
      <w:r w:rsidRPr="003E12A7">
        <w:rPr>
          <w:rFonts w:ascii="Arial" w:eastAsia="Arial" w:hAnsi="Arial" w:cs="Arial"/>
          <w:kern w:val="2"/>
          <w:sz w:val="22"/>
          <w:szCs w:val="22"/>
        </w:rPr>
        <w:lastRenderedPageBreak/>
        <w:t>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xml:space="preserve">. Pirkėjas taip pat </w:t>
      </w:r>
      <w:r w:rsidRPr="003E12A7">
        <w:rPr>
          <w:rFonts w:ascii="Arial" w:hAnsi="Arial" w:cs="Arial"/>
          <w:sz w:val="22"/>
          <w:szCs w:val="22"/>
          <w:shd w:val="clear" w:color="auto" w:fill="FFFFFF"/>
        </w:rPr>
        <w:lastRenderedPageBreak/>
        <w:t>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12A7">
        <w:rPr>
          <w:rFonts w:ascii="Arial" w:hAnsi="Arial" w:cs="Arial"/>
          <w:sz w:val="22"/>
          <w:szCs w:val="22"/>
          <w:shd w:val="clear" w:color="auto" w:fill="FFFFFF"/>
        </w:rPr>
        <w:t>subtiekimo</w:t>
      </w:r>
      <w:proofErr w:type="spellEnd"/>
      <w:r w:rsidRPr="003E12A7">
        <w:rPr>
          <w:rFonts w:ascii="Arial" w:hAnsi="Arial" w:cs="Arial"/>
          <w:sz w:val="22"/>
          <w:szCs w:val="22"/>
          <w:shd w:val="clear" w:color="auto" w:fill="FFFFFF"/>
        </w:rPr>
        <w:t xml:space="preserve">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sidRPr="003E12A7">
        <w:rPr>
          <w:rFonts w:ascii="Arial" w:hAnsi="Arial" w:cs="Arial"/>
          <w:sz w:val="22"/>
          <w:szCs w:val="22"/>
        </w:rPr>
        <w:lastRenderedPageBreak/>
        <w:t>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lastRenderedPageBreak/>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(ES) 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E12A7">
        <w:rPr>
          <w:rFonts w:ascii="Arial" w:hAnsi="Arial" w:cs="Arial"/>
          <w:sz w:val="22"/>
          <w:szCs w:val="22"/>
        </w:rPr>
        <w:lastRenderedPageBreak/>
        <w:t>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12A7">
        <w:rPr>
          <w:rFonts w:ascii="Arial" w:hAnsi="Arial" w:cs="Arial"/>
          <w:i/>
          <w:iCs/>
          <w:sz w:val="22"/>
          <w:szCs w:val="22"/>
        </w:rPr>
        <w:t>sui</w:t>
      </w:r>
      <w:proofErr w:type="spellEnd"/>
      <w:r w:rsidRPr="003E12A7">
        <w:rPr>
          <w:rFonts w:ascii="Arial" w:hAnsi="Arial" w:cs="Arial"/>
          <w:i/>
          <w:iCs/>
          <w:sz w:val="22"/>
          <w:szCs w:val="22"/>
        </w:rPr>
        <w:t xml:space="preserve"> </w:t>
      </w:r>
      <w:proofErr w:type="spellStart"/>
      <w:r w:rsidRPr="003E12A7">
        <w:rPr>
          <w:rFonts w:ascii="Arial" w:hAnsi="Arial" w:cs="Arial"/>
          <w:i/>
          <w:iCs/>
          <w:sz w:val="22"/>
          <w:szCs w:val="22"/>
        </w:rPr>
        <w:t>generis</w:t>
      </w:r>
      <w:proofErr w:type="spellEnd"/>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18.1.1. dėl nenugalimos jėgos (</w:t>
      </w:r>
      <w:r w:rsidRPr="003E12A7">
        <w:rPr>
          <w:rFonts w:ascii="Arial" w:hAnsi="Arial" w:cs="Arial"/>
          <w:i/>
          <w:iCs/>
          <w:sz w:val="22"/>
          <w:szCs w:val="22"/>
        </w:rPr>
        <w:t>force majeure</w:t>
      </w:r>
      <w:r w:rsidRPr="003E12A7">
        <w:rPr>
          <w:rFonts w:ascii="Arial" w:hAnsi="Arial" w:cs="Arial"/>
          <w:sz w:val="22"/>
          <w:szCs w:val="22"/>
        </w:rPr>
        <w:t>) – taikomos Lietuvos Respublikos civilinio kodekso 6.212 straipsnio ir Lietuvos Respublikos Vyriausybės 1996 m. liepos 15 d. nutarimu Nr. 840 „Dėl Atleidimo 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 xml:space="preserve">Pagrindas atleisti Šalį nuo atsakomybės atsiranda nuo nenugalimos jėgos aplinkybių atsiradimo momento arba, jeigu laiku nebuvo pateiktas pranešimas, nuo pranešimo pateikimo momento. Jeigu </w:t>
      </w:r>
      <w:r w:rsidRPr="003E12A7">
        <w:rPr>
          <w:rFonts w:ascii="Arial" w:hAnsi="Arial" w:cs="Arial"/>
          <w:sz w:val="22"/>
          <w:szCs w:val="22"/>
        </w:rPr>
        <w:lastRenderedPageBreak/>
        <w:t>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 xml:space="preserve">Tuo atveju, jeigu Sutartyje numatytų prievolių įvykdymo terminai atnaujinami anksčiau negu pasibaigia Šalių susitarime nurodytas </w:t>
      </w:r>
      <w:r w:rsidRPr="003E12A7">
        <w:rPr>
          <w:rFonts w:ascii="Arial" w:eastAsia="Calibri" w:hAnsi="Arial" w:cs="Arial"/>
          <w:kern w:val="2"/>
          <w:sz w:val="22"/>
          <w:szCs w:val="22"/>
        </w:rPr>
        <w:lastRenderedPageBreak/>
        <w:t>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1"/>
  </w:num>
  <w:num w:numId="2" w16cid:durableId="1581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16D72"/>
    <w:rsid w:val="000403C6"/>
    <w:rsid w:val="000427B2"/>
    <w:rsid w:val="00046402"/>
    <w:rsid w:val="000537C9"/>
    <w:rsid w:val="00053927"/>
    <w:rsid w:val="000B3B99"/>
    <w:rsid w:val="000B5930"/>
    <w:rsid w:val="000B5979"/>
    <w:rsid w:val="000D6237"/>
    <w:rsid w:val="000E5562"/>
    <w:rsid w:val="001141EA"/>
    <w:rsid w:val="001170DE"/>
    <w:rsid w:val="00132F7E"/>
    <w:rsid w:val="00145DB2"/>
    <w:rsid w:val="00194B0A"/>
    <w:rsid w:val="001A273C"/>
    <w:rsid w:val="001B4064"/>
    <w:rsid w:val="001E2322"/>
    <w:rsid w:val="001E403E"/>
    <w:rsid w:val="002171CE"/>
    <w:rsid w:val="00230DEA"/>
    <w:rsid w:val="00250851"/>
    <w:rsid w:val="002510F9"/>
    <w:rsid w:val="002E0546"/>
    <w:rsid w:val="003920FE"/>
    <w:rsid w:val="003B0461"/>
    <w:rsid w:val="003B2EA0"/>
    <w:rsid w:val="003E083A"/>
    <w:rsid w:val="003E12A7"/>
    <w:rsid w:val="004218DC"/>
    <w:rsid w:val="00447190"/>
    <w:rsid w:val="004627C7"/>
    <w:rsid w:val="00494839"/>
    <w:rsid w:val="004970B3"/>
    <w:rsid w:val="004A391A"/>
    <w:rsid w:val="004C3815"/>
    <w:rsid w:val="004E568C"/>
    <w:rsid w:val="004F2223"/>
    <w:rsid w:val="00510490"/>
    <w:rsid w:val="0051189D"/>
    <w:rsid w:val="00562456"/>
    <w:rsid w:val="00564B12"/>
    <w:rsid w:val="005704A5"/>
    <w:rsid w:val="0057203D"/>
    <w:rsid w:val="005A5832"/>
    <w:rsid w:val="005B7A1D"/>
    <w:rsid w:val="005C3111"/>
    <w:rsid w:val="005F5B23"/>
    <w:rsid w:val="00600ADB"/>
    <w:rsid w:val="00613EEE"/>
    <w:rsid w:val="00630BAE"/>
    <w:rsid w:val="00664766"/>
    <w:rsid w:val="00672E17"/>
    <w:rsid w:val="00685C28"/>
    <w:rsid w:val="00691D5C"/>
    <w:rsid w:val="006A7147"/>
    <w:rsid w:val="006B3052"/>
    <w:rsid w:val="006D4B3D"/>
    <w:rsid w:val="006E3910"/>
    <w:rsid w:val="00720983"/>
    <w:rsid w:val="00736BE6"/>
    <w:rsid w:val="0074260F"/>
    <w:rsid w:val="00790637"/>
    <w:rsid w:val="007F252D"/>
    <w:rsid w:val="0081626D"/>
    <w:rsid w:val="00827018"/>
    <w:rsid w:val="008342A3"/>
    <w:rsid w:val="00843FCB"/>
    <w:rsid w:val="008740A0"/>
    <w:rsid w:val="00874132"/>
    <w:rsid w:val="008768A9"/>
    <w:rsid w:val="008F175A"/>
    <w:rsid w:val="00937EA8"/>
    <w:rsid w:val="00945955"/>
    <w:rsid w:val="0095658E"/>
    <w:rsid w:val="00960D42"/>
    <w:rsid w:val="00961153"/>
    <w:rsid w:val="00967BFB"/>
    <w:rsid w:val="0097340A"/>
    <w:rsid w:val="0097375E"/>
    <w:rsid w:val="00981617"/>
    <w:rsid w:val="00983E9E"/>
    <w:rsid w:val="009A3B0D"/>
    <w:rsid w:val="009A70B0"/>
    <w:rsid w:val="009F44C8"/>
    <w:rsid w:val="00A10867"/>
    <w:rsid w:val="00A34EA5"/>
    <w:rsid w:val="00A35759"/>
    <w:rsid w:val="00A60460"/>
    <w:rsid w:val="00A649BC"/>
    <w:rsid w:val="00A679E8"/>
    <w:rsid w:val="00A732E6"/>
    <w:rsid w:val="00A80D23"/>
    <w:rsid w:val="00AB3550"/>
    <w:rsid w:val="00AB699D"/>
    <w:rsid w:val="00AB69F2"/>
    <w:rsid w:val="00AE41AC"/>
    <w:rsid w:val="00B03D88"/>
    <w:rsid w:val="00B16D2B"/>
    <w:rsid w:val="00B22833"/>
    <w:rsid w:val="00B26A91"/>
    <w:rsid w:val="00B40A76"/>
    <w:rsid w:val="00B44AEE"/>
    <w:rsid w:val="00B62ADA"/>
    <w:rsid w:val="00B8765B"/>
    <w:rsid w:val="00B9149B"/>
    <w:rsid w:val="00B94506"/>
    <w:rsid w:val="00BA7FE9"/>
    <w:rsid w:val="00BB1EBF"/>
    <w:rsid w:val="00BC52FB"/>
    <w:rsid w:val="00C07EFF"/>
    <w:rsid w:val="00C22728"/>
    <w:rsid w:val="00C26C73"/>
    <w:rsid w:val="00CB147A"/>
    <w:rsid w:val="00CC396F"/>
    <w:rsid w:val="00CF230A"/>
    <w:rsid w:val="00CF72EA"/>
    <w:rsid w:val="00D0261C"/>
    <w:rsid w:val="00D02EC9"/>
    <w:rsid w:val="00D1443F"/>
    <w:rsid w:val="00D247D1"/>
    <w:rsid w:val="00D27440"/>
    <w:rsid w:val="00D3163D"/>
    <w:rsid w:val="00D363FE"/>
    <w:rsid w:val="00D41E46"/>
    <w:rsid w:val="00D50930"/>
    <w:rsid w:val="00D57DBF"/>
    <w:rsid w:val="00D80D1C"/>
    <w:rsid w:val="00D9071B"/>
    <w:rsid w:val="00D90CD1"/>
    <w:rsid w:val="00DB19AA"/>
    <w:rsid w:val="00DC7B07"/>
    <w:rsid w:val="00DE77C1"/>
    <w:rsid w:val="00DF0F40"/>
    <w:rsid w:val="00DF31E2"/>
    <w:rsid w:val="00DF4037"/>
    <w:rsid w:val="00E05AB0"/>
    <w:rsid w:val="00E12455"/>
    <w:rsid w:val="00E241A7"/>
    <w:rsid w:val="00E24657"/>
    <w:rsid w:val="00E27E70"/>
    <w:rsid w:val="00E667A0"/>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runas.cicinis@klaipedos-r.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30</Pages>
  <Words>62250</Words>
  <Characters>35484</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108</cp:revision>
  <dcterms:created xsi:type="dcterms:W3CDTF">2024-02-09T05:02:00Z</dcterms:created>
  <dcterms:modified xsi:type="dcterms:W3CDTF">2025-06-19T11:02:00Z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