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1B0" w:rsidRDefault="00FE61B0" w:rsidP="00FE61B0">
      <w:pPr>
        <w:jc w:val="center"/>
        <w:rPr>
          <w:b/>
          <w:sz w:val="24"/>
          <w:szCs w:val="24"/>
          <w:lang w:val="lt-LT"/>
        </w:rPr>
      </w:pPr>
      <w:r>
        <w:rPr>
          <w:b/>
          <w:sz w:val="24"/>
          <w:szCs w:val="24"/>
          <w:lang w:val="lt-LT"/>
        </w:rPr>
        <w:t>TELŠIŲ RAJONO SAVIVALDYBĖS ADMINISTRACIJA</w:t>
      </w:r>
    </w:p>
    <w:p w:rsidR="00FE61B0" w:rsidRDefault="00FE61B0" w:rsidP="00FE61B0">
      <w:pPr>
        <w:rPr>
          <w:b/>
          <w:sz w:val="24"/>
          <w:szCs w:val="24"/>
          <w:lang w:val="lt-LT"/>
        </w:rPr>
      </w:pPr>
    </w:p>
    <w:p w:rsidR="00FE61B0" w:rsidRDefault="00FE61B0" w:rsidP="00FE61B0">
      <w:pPr>
        <w:rPr>
          <w:b/>
          <w:sz w:val="24"/>
          <w:szCs w:val="24"/>
          <w:lang w:val="lt-LT"/>
        </w:rPr>
      </w:pPr>
    </w:p>
    <w:p w:rsidR="00FE61B0" w:rsidRDefault="00FE61B0" w:rsidP="00FE61B0">
      <w:pPr>
        <w:jc w:val="both"/>
        <w:rPr>
          <w:sz w:val="24"/>
          <w:szCs w:val="24"/>
          <w:lang w:val="lt-LT"/>
        </w:rPr>
      </w:pPr>
    </w:p>
    <w:p w:rsidR="00FE61B0" w:rsidRDefault="00FE61B0" w:rsidP="00FE61B0">
      <w:pPr>
        <w:jc w:val="both"/>
        <w:rPr>
          <w:b/>
          <w:sz w:val="24"/>
          <w:szCs w:val="24"/>
          <w:lang w:val="lt-LT"/>
        </w:rPr>
      </w:pPr>
      <w:r>
        <w:rPr>
          <w:b/>
          <w:sz w:val="24"/>
          <w:szCs w:val="24"/>
          <w:lang w:val="lt-LT"/>
        </w:rPr>
        <w:t>DĖL RINKOS KONSULTACIJOS</w:t>
      </w:r>
    </w:p>
    <w:p w:rsidR="00FE61B0" w:rsidRDefault="00FE61B0" w:rsidP="00FE61B0">
      <w:pPr>
        <w:jc w:val="both"/>
        <w:rPr>
          <w:b/>
          <w:sz w:val="24"/>
          <w:szCs w:val="24"/>
          <w:lang w:val="lt-LT"/>
        </w:rPr>
      </w:pPr>
    </w:p>
    <w:p w:rsidR="00FE61B0" w:rsidRDefault="00FE61B0" w:rsidP="00FE61B0">
      <w:pPr>
        <w:jc w:val="both"/>
        <w:rPr>
          <w:b/>
          <w:sz w:val="24"/>
          <w:szCs w:val="24"/>
          <w:lang w:val="lt-LT"/>
        </w:rPr>
      </w:pPr>
    </w:p>
    <w:p w:rsidR="00FE61B0" w:rsidRPr="00DD3E4E" w:rsidRDefault="00FE61B0" w:rsidP="00DD3E4E">
      <w:pPr>
        <w:ind w:firstLine="851"/>
        <w:jc w:val="both"/>
        <w:rPr>
          <w:sz w:val="24"/>
          <w:szCs w:val="24"/>
          <w:lang w:val="lt-LT"/>
        </w:rPr>
      </w:pPr>
      <w:r>
        <w:rPr>
          <w:sz w:val="24"/>
          <w:szCs w:val="24"/>
          <w:lang w:val="lt-LT"/>
        </w:rPr>
        <w:t>Telšių rajono savivaldybės administracija (toliau – perkančioji organizacija) siekdama tinkamai pasiruošti numatomam pirkimui „</w:t>
      </w:r>
      <w:r w:rsidR="00DD3E4E" w:rsidRPr="00DD3E4E">
        <w:rPr>
          <w:sz w:val="24"/>
          <w:szCs w:val="24"/>
          <w:lang w:val="lt-LT"/>
        </w:rPr>
        <w:t>Gydymo paskirties past</w:t>
      </w:r>
      <w:r w:rsidR="00DD3E4E">
        <w:rPr>
          <w:sz w:val="24"/>
          <w:szCs w:val="24"/>
          <w:lang w:val="lt-LT"/>
        </w:rPr>
        <w:t>ato Kalno g. 40, Telšiai (</w:t>
      </w:r>
      <w:proofErr w:type="spellStart"/>
      <w:r w:rsidR="00DD3E4E">
        <w:rPr>
          <w:sz w:val="24"/>
          <w:szCs w:val="24"/>
          <w:lang w:val="lt-LT"/>
        </w:rPr>
        <w:t>unik</w:t>
      </w:r>
      <w:proofErr w:type="spellEnd"/>
      <w:r w:rsidR="00DD3E4E">
        <w:rPr>
          <w:sz w:val="24"/>
          <w:szCs w:val="24"/>
          <w:lang w:val="lt-LT"/>
        </w:rPr>
        <w:t xml:space="preserve">. </w:t>
      </w:r>
      <w:r w:rsidR="00DD3E4E" w:rsidRPr="00DD3E4E">
        <w:rPr>
          <w:sz w:val="24"/>
          <w:szCs w:val="24"/>
          <w:lang w:val="lt-LT"/>
        </w:rPr>
        <w:t>Nr. 7896-6001-3029) kapitalinio remonto darbai</w:t>
      </w:r>
      <w:r>
        <w:rPr>
          <w:rFonts w:eastAsia="SimSun"/>
          <w:sz w:val="24"/>
          <w:szCs w:val="24"/>
          <w:lang w:val="lt-LT"/>
        </w:rPr>
        <w:t>“</w:t>
      </w:r>
      <w:r>
        <w:rPr>
          <w:sz w:val="24"/>
          <w:szCs w:val="24"/>
          <w:lang w:val="lt-LT"/>
        </w:rPr>
        <w:t xml:space="preserve"> (toliau – pirkimas) ir vadovaudamasi Lietuvos Respublikos viešųjų pirkimų įstatymo 27 straipsnio nuostatomis, organizuoja konsultaciją su rinkos dalyviais.</w:t>
      </w:r>
      <w:r>
        <w:rPr>
          <w:rFonts w:eastAsia="Calibri"/>
          <w:sz w:val="24"/>
          <w:szCs w:val="22"/>
          <w:lang w:val="lt-LT"/>
        </w:rPr>
        <w:t xml:space="preserve"> Rinkos konsultacija skelbiama iki pirkimo pradžios. Rinkos konsultacija nėra skelbimas apie pirkimą ar išankstinis skelbimas apie pirkimą. </w:t>
      </w:r>
    </w:p>
    <w:p w:rsidR="00FE61B0" w:rsidRDefault="00FE61B0" w:rsidP="00FE61B0">
      <w:pPr>
        <w:jc w:val="both"/>
        <w:rPr>
          <w:b/>
          <w:sz w:val="24"/>
          <w:szCs w:val="24"/>
          <w:lang w:val="lt-LT"/>
        </w:rPr>
      </w:pPr>
    </w:p>
    <w:p w:rsidR="00FE61B0" w:rsidRDefault="00FE61B0" w:rsidP="00FE61B0">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FE61B0" w:rsidTr="007C4110">
        <w:tc>
          <w:tcPr>
            <w:tcW w:w="1723" w:type="dxa"/>
            <w:tcBorders>
              <w:top w:val="single" w:sz="4" w:space="0" w:color="auto"/>
              <w:left w:val="single" w:sz="4" w:space="0" w:color="auto"/>
              <w:bottom w:val="single" w:sz="4" w:space="0" w:color="auto"/>
              <w:right w:val="single" w:sz="4" w:space="0" w:color="auto"/>
            </w:tcBorders>
            <w:hideMark/>
          </w:tcPr>
          <w:p w:rsidR="00FE61B0" w:rsidRDefault="00FE61B0">
            <w:pPr>
              <w:rPr>
                <w:b/>
                <w:sz w:val="24"/>
                <w:szCs w:val="24"/>
                <w:highlight w:val="lightGray"/>
                <w:lang w:val="lt-LT"/>
              </w:rPr>
            </w:pPr>
            <w:r>
              <w:rPr>
                <w:b/>
                <w:sz w:val="24"/>
                <w:szCs w:val="24"/>
                <w:lang w:val="lt-LT"/>
              </w:rPr>
              <w:t>Konsultacijos objektas:</w:t>
            </w:r>
          </w:p>
        </w:tc>
        <w:tc>
          <w:tcPr>
            <w:tcW w:w="8024" w:type="dxa"/>
            <w:tcBorders>
              <w:top w:val="single" w:sz="4" w:space="0" w:color="auto"/>
              <w:left w:val="single" w:sz="4" w:space="0" w:color="auto"/>
              <w:bottom w:val="single" w:sz="4" w:space="0" w:color="auto"/>
              <w:right w:val="single" w:sz="4" w:space="0" w:color="auto"/>
            </w:tcBorders>
            <w:hideMark/>
          </w:tcPr>
          <w:p w:rsidR="00FE61B0" w:rsidRDefault="00DD3E4E" w:rsidP="00DD3E4E">
            <w:pPr>
              <w:jc w:val="both"/>
              <w:rPr>
                <w:sz w:val="24"/>
                <w:szCs w:val="24"/>
                <w:lang w:val="lt-LT"/>
              </w:rPr>
            </w:pPr>
            <w:r w:rsidRPr="00DD3E4E">
              <w:rPr>
                <w:noProof/>
                <w:sz w:val="24"/>
                <w:szCs w:val="24"/>
                <w:lang w:val="lt-LT" w:eastAsia="en-GB"/>
              </w:rPr>
              <w:t>Gydymo paskirties pastato Kalno g. 40, Telšiai (unik.</w:t>
            </w:r>
            <w:r w:rsidRPr="00DD3E4E">
              <w:rPr>
                <w:noProof/>
                <w:sz w:val="24"/>
                <w:szCs w:val="24"/>
                <w:lang w:val="lt-LT" w:eastAsia="en-GB"/>
              </w:rPr>
              <w:t xml:space="preserve"> </w:t>
            </w:r>
            <w:r w:rsidRPr="00DD3E4E">
              <w:rPr>
                <w:noProof/>
                <w:sz w:val="24"/>
                <w:szCs w:val="24"/>
                <w:lang w:val="lt-LT" w:eastAsia="en-GB"/>
              </w:rPr>
              <w:t>Nr. 7896-6001-3029) kapitalinio remonto darbai</w:t>
            </w:r>
            <w:r w:rsidR="00FE61B0" w:rsidRPr="00DD3E4E">
              <w:rPr>
                <w:iCs/>
                <w:sz w:val="24"/>
                <w:szCs w:val="24"/>
                <w:lang w:val="lt-LT"/>
              </w:rPr>
              <w:t>, atitinkan</w:t>
            </w:r>
            <w:r>
              <w:rPr>
                <w:iCs/>
                <w:sz w:val="24"/>
                <w:szCs w:val="24"/>
                <w:lang w:val="lt-LT"/>
              </w:rPr>
              <w:t>tys</w:t>
            </w:r>
            <w:r w:rsidR="00FE61B0">
              <w:rPr>
                <w:iCs/>
                <w:sz w:val="24"/>
                <w:szCs w:val="24"/>
                <w:lang w:val="lt-LT"/>
              </w:rPr>
              <w:t xml:space="preserve"> </w:t>
            </w:r>
            <w:r>
              <w:rPr>
                <w:sz w:val="24"/>
                <w:szCs w:val="24"/>
                <w:lang w:val="lt-LT"/>
              </w:rPr>
              <w:t>techninį projektą</w:t>
            </w:r>
            <w:r w:rsidR="00FE61B0">
              <w:rPr>
                <w:sz w:val="24"/>
                <w:szCs w:val="24"/>
                <w:lang w:val="lt-LT"/>
              </w:rPr>
              <w:t>.</w:t>
            </w:r>
          </w:p>
        </w:tc>
      </w:tr>
      <w:tr w:rsidR="00FE61B0" w:rsidTr="007C4110">
        <w:tc>
          <w:tcPr>
            <w:tcW w:w="1723" w:type="dxa"/>
            <w:tcBorders>
              <w:top w:val="single" w:sz="4" w:space="0" w:color="auto"/>
              <w:left w:val="single" w:sz="4" w:space="0" w:color="auto"/>
              <w:bottom w:val="single" w:sz="4" w:space="0" w:color="auto"/>
              <w:right w:val="single" w:sz="4" w:space="0" w:color="auto"/>
            </w:tcBorders>
            <w:hideMark/>
          </w:tcPr>
          <w:p w:rsidR="00FE61B0" w:rsidRPr="00743886" w:rsidRDefault="00FE61B0">
            <w:pPr>
              <w:rPr>
                <w:b/>
                <w:sz w:val="24"/>
                <w:szCs w:val="24"/>
                <w:lang w:val="lt-LT"/>
              </w:rPr>
            </w:pPr>
            <w:r w:rsidRPr="00743886">
              <w:rPr>
                <w:b/>
                <w:sz w:val="24"/>
                <w:szCs w:val="24"/>
                <w:lang w:val="lt-LT"/>
              </w:rPr>
              <w:t>Konsultacijos tikslas:</w:t>
            </w:r>
          </w:p>
        </w:tc>
        <w:tc>
          <w:tcPr>
            <w:tcW w:w="8024" w:type="dxa"/>
            <w:tcBorders>
              <w:top w:val="single" w:sz="4" w:space="0" w:color="auto"/>
              <w:left w:val="single" w:sz="4" w:space="0" w:color="auto"/>
              <w:bottom w:val="single" w:sz="4" w:space="0" w:color="auto"/>
              <w:right w:val="single" w:sz="4" w:space="0" w:color="auto"/>
            </w:tcBorders>
            <w:hideMark/>
          </w:tcPr>
          <w:p w:rsidR="00FE61B0" w:rsidRPr="00743886" w:rsidRDefault="00FE61B0" w:rsidP="00DD3E4E">
            <w:pPr>
              <w:jc w:val="both"/>
              <w:rPr>
                <w:bCs/>
                <w:color w:val="000000"/>
                <w:spacing w:val="-2"/>
                <w:sz w:val="24"/>
                <w:szCs w:val="24"/>
                <w:lang w:val="lt-LT"/>
              </w:rPr>
            </w:pPr>
            <w:r w:rsidRPr="00743886">
              <w:rPr>
                <w:iCs/>
                <w:sz w:val="24"/>
                <w:szCs w:val="24"/>
                <w:lang w:val="lt-LT"/>
              </w:rPr>
              <w:t>Perkančioji organizacija informuoja tiekėjus apie numatomą pirkimą ir prašo tiekėjų, kurie yra suinteresuoti dalyvauti pirkime, pateikti savo įžvalgas, siūlymus</w:t>
            </w:r>
            <w:r w:rsidR="00DD3E4E">
              <w:rPr>
                <w:iCs/>
                <w:sz w:val="24"/>
                <w:szCs w:val="24"/>
                <w:lang w:val="lt-LT"/>
              </w:rPr>
              <w:t xml:space="preserve"> ir rekomendacijas dėl parengto techninio projekto</w:t>
            </w:r>
            <w:r w:rsidR="00743886" w:rsidRPr="00743886">
              <w:rPr>
                <w:iCs/>
                <w:sz w:val="24"/>
                <w:szCs w:val="24"/>
                <w:lang w:val="lt-LT"/>
              </w:rPr>
              <w:t>,</w:t>
            </w:r>
            <w:r w:rsidRPr="00743886">
              <w:rPr>
                <w:iCs/>
                <w:sz w:val="24"/>
                <w:szCs w:val="24"/>
                <w:lang w:val="lt-LT"/>
              </w:rPr>
              <w:t xml:space="preserve"> </w:t>
            </w:r>
            <w:r w:rsidRPr="00743886">
              <w:rPr>
                <w:bCs/>
                <w:color w:val="000000"/>
                <w:spacing w:val="-2"/>
                <w:sz w:val="24"/>
                <w:szCs w:val="24"/>
                <w:lang w:val="lt-LT"/>
              </w:rPr>
              <w:t>kad perkančioji organizacija galėtų įsigyti geria</w:t>
            </w:r>
            <w:r w:rsidR="00743886" w:rsidRPr="00743886">
              <w:rPr>
                <w:bCs/>
                <w:color w:val="000000"/>
                <w:spacing w:val="-2"/>
                <w:sz w:val="24"/>
                <w:szCs w:val="24"/>
                <w:lang w:val="lt-LT"/>
              </w:rPr>
              <w:t>usiai jos poreikius atitinkanči</w:t>
            </w:r>
            <w:r w:rsidR="00DD3E4E">
              <w:rPr>
                <w:bCs/>
                <w:color w:val="000000"/>
                <w:spacing w:val="-2"/>
                <w:sz w:val="24"/>
                <w:szCs w:val="24"/>
                <w:lang w:val="lt-LT"/>
              </w:rPr>
              <w:t>u</w:t>
            </w:r>
            <w:r w:rsidR="00743886">
              <w:rPr>
                <w:bCs/>
                <w:color w:val="000000"/>
                <w:spacing w:val="-2"/>
                <w:sz w:val="24"/>
                <w:szCs w:val="24"/>
                <w:lang w:val="lt-LT"/>
              </w:rPr>
              <w:t>s</w:t>
            </w:r>
            <w:r w:rsidR="00743886" w:rsidRPr="00743886">
              <w:rPr>
                <w:bCs/>
                <w:color w:val="000000"/>
                <w:spacing w:val="-2"/>
                <w:sz w:val="24"/>
                <w:szCs w:val="24"/>
                <w:lang w:val="lt-LT"/>
              </w:rPr>
              <w:t xml:space="preserve"> </w:t>
            </w:r>
            <w:r w:rsidR="00DD3E4E">
              <w:rPr>
                <w:bCs/>
                <w:color w:val="000000"/>
                <w:spacing w:val="-2"/>
                <w:sz w:val="24"/>
                <w:szCs w:val="24"/>
                <w:lang w:val="lt-LT"/>
              </w:rPr>
              <w:t>darbus</w:t>
            </w:r>
            <w:r w:rsidRPr="00743886">
              <w:rPr>
                <w:bCs/>
                <w:color w:val="000000"/>
                <w:spacing w:val="-2"/>
                <w:sz w:val="24"/>
                <w:szCs w:val="24"/>
                <w:lang w:val="lt-LT"/>
              </w:rPr>
              <w:t>.</w:t>
            </w:r>
          </w:p>
        </w:tc>
      </w:tr>
      <w:tr w:rsidR="00FE61B0" w:rsidTr="007C4110">
        <w:tc>
          <w:tcPr>
            <w:tcW w:w="1723" w:type="dxa"/>
            <w:tcBorders>
              <w:top w:val="single" w:sz="4" w:space="0" w:color="auto"/>
              <w:left w:val="single" w:sz="4" w:space="0" w:color="auto"/>
              <w:bottom w:val="single" w:sz="4" w:space="0" w:color="auto"/>
              <w:right w:val="single" w:sz="4" w:space="0" w:color="auto"/>
            </w:tcBorders>
            <w:hideMark/>
          </w:tcPr>
          <w:p w:rsidR="00FE61B0" w:rsidRDefault="00FE61B0">
            <w:pPr>
              <w:rPr>
                <w:b/>
                <w:sz w:val="24"/>
                <w:szCs w:val="24"/>
                <w:lang w:val="lt-LT"/>
              </w:rPr>
            </w:pPr>
            <w:r>
              <w:rPr>
                <w:b/>
                <w:sz w:val="24"/>
                <w:szCs w:val="24"/>
                <w:lang w:val="lt-LT"/>
              </w:rPr>
              <w:t>Konsultacijos su rinka laikas bei</w:t>
            </w:r>
          </w:p>
          <w:p w:rsidR="00FE61B0" w:rsidRDefault="00FE61B0">
            <w:pPr>
              <w:rPr>
                <w:b/>
                <w:sz w:val="24"/>
                <w:szCs w:val="24"/>
                <w:lang w:val="lt-LT"/>
              </w:rPr>
            </w:pPr>
            <w:r>
              <w:rPr>
                <w:b/>
                <w:sz w:val="24"/>
                <w:szCs w:val="24"/>
                <w:lang w:val="lt-LT"/>
              </w:rPr>
              <w:t>pastabų ir pasiūlymų pateikimo terminas:</w:t>
            </w:r>
          </w:p>
        </w:tc>
        <w:tc>
          <w:tcPr>
            <w:tcW w:w="8024" w:type="dxa"/>
            <w:tcBorders>
              <w:top w:val="single" w:sz="4" w:space="0" w:color="auto"/>
              <w:left w:val="single" w:sz="4" w:space="0" w:color="auto"/>
              <w:bottom w:val="single" w:sz="4" w:space="0" w:color="auto"/>
              <w:right w:val="single" w:sz="4" w:space="0" w:color="auto"/>
            </w:tcBorders>
            <w:hideMark/>
          </w:tcPr>
          <w:p w:rsidR="00FE61B0" w:rsidRDefault="00FE61B0">
            <w:pPr>
              <w:tabs>
                <w:tab w:val="left" w:pos="720"/>
              </w:tabs>
              <w:jc w:val="both"/>
              <w:rPr>
                <w:bCs/>
                <w:kern w:val="24"/>
                <w:sz w:val="24"/>
                <w:szCs w:val="24"/>
                <w:lang w:val="lt-LT" w:eastAsia="lt-LT"/>
              </w:rPr>
            </w:pPr>
            <w:r>
              <w:rPr>
                <w:bCs/>
                <w:kern w:val="24"/>
                <w:sz w:val="24"/>
                <w:szCs w:val="24"/>
                <w:lang w:val="lt-LT" w:eastAsia="lt-LT"/>
              </w:rPr>
              <w:t>Konsultacija vykdoma Centrinės viešųjų pirkimų informacinės sistemos (toliau – CVP IS) priemonėmis, prašant pateikti įžvalgas, siūlymus ir rekomendacijas.</w:t>
            </w:r>
          </w:p>
          <w:p w:rsidR="00FE61B0" w:rsidRDefault="00FE61B0">
            <w:pPr>
              <w:tabs>
                <w:tab w:val="left" w:pos="720"/>
              </w:tabs>
              <w:jc w:val="both"/>
              <w:rPr>
                <w:bCs/>
                <w:kern w:val="24"/>
                <w:sz w:val="24"/>
                <w:szCs w:val="24"/>
                <w:lang w:val="lt-LT" w:eastAsia="lt-LT"/>
              </w:rPr>
            </w:pPr>
            <w:r>
              <w:rPr>
                <w:bCs/>
                <w:kern w:val="24"/>
                <w:sz w:val="24"/>
                <w:szCs w:val="24"/>
                <w:lang w:val="lt-LT" w:eastAsia="lt-LT"/>
              </w:rPr>
              <w:t xml:space="preserve">Tiekėjai prašomi ne vėliau kaip iki </w:t>
            </w:r>
            <w:r>
              <w:rPr>
                <w:b/>
                <w:bCs/>
                <w:kern w:val="24"/>
                <w:sz w:val="24"/>
                <w:szCs w:val="24"/>
                <w:lang w:val="lt-LT" w:eastAsia="lt-LT"/>
              </w:rPr>
              <w:t>202</w:t>
            </w:r>
            <w:r w:rsidR="00630CAD">
              <w:rPr>
                <w:b/>
                <w:bCs/>
                <w:kern w:val="24"/>
                <w:sz w:val="24"/>
                <w:szCs w:val="24"/>
                <w:lang w:val="lt-LT" w:eastAsia="lt-LT"/>
              </w:rPr>
              <w:t>4</w:t>
            </w:r>
            <w:r w:rsidR="00B504A8">
              <w:rPr>
                <w:b/>
                <w:bCs/>
                <w:kern w:val="24"/>
                <w:sz w:val="24"/>
                <w:szCs w:val="24"/>
                <w:lang w:val="lt-LT" w:eastAsia="lt-LT"/>
              </w:rPr>
              <w:t>-12-16</w:t>
            </w:r>
            <w:r w:rsidR="00743886">
              <w:rPr>
                <w:b/>
                <w:bCs/>
                <w:kern w:val="24"/>
                <w:sz w:val="24"/>
                <w:szCs w:val="24"/>
                <w:lang w:val="lt-LT" w:eastAsia="lt-LT"/>
              </w:rPr>
              <w:t xml:space="preserve"> 1</w:t>
            </w:r>
            <w:r w:rsidR="00B504A8">
              <w:rPr>
                <w:b/>
                <w:bCs/>
                <w:kern w:val="24"/>
                <w:sz w:val="24"/>
                <w:szCs w:val="24"/>
                <w:lang w:val="lt-LT" w:eastAsia="lt-LT"/>
              </w:rPr>
              <w:t>2</w:t>
            </w:r>
            <w:r>
              <w:rPr>
                <w:b/>
                <w:bCs/>
                <w:kern w:val="24"/>
                <w:sz w:val="24"/>
                <w:szCs w:val="24"/>
                <w:lang w:val="lt-LT" w:eastAsia="lt-LT"/>
              </w:rPr>
              <w:t xml:space="preserve">:00 val. </w:t>
            </w:r>
            <w:r>
              <w:rPr>
                <w:bCs/>
                <w:kern w:val="24"/>
                <w:sz w:val="24"/>
                <w:szCs w:val="24"/>
                <w:lang w:val="lt-LT" w:eastAsia="lt-LT"/>
              </w:rPr>
              <w:t>pateikti siūlymus CVP IS priemonėmis.</w:t>
            </w:r>
          </w:p>
          <w:p w:rsidR="00FE61B0" w:rsidRDefault="00FE61B0">
            <w:pPr>
              <w:tabs>
                <w:tab w:val="left" w:pos="720"/>
              </w:tabs>
              <w:jc w:val="both"/>
              <w:rPr>
                <w:bCs/>
                <w:kern w:val="24"/>
                <w:sz w:val="24"/>
                <w:szCs w:val="24"/>
                <w:lang w:val="lt-LT" w:eastAsia="lt-LT"/>
              </w:rPr>
            </w:pPr>
            <w:r>
              <w:rPr>
                <w:sz w:val="24"/>
                <w:szCs w:val="24"/>
                <w:lang w:val="lt-LT"/>
              </w:rPr>
              <w:t>Klausimai, pastabos (siūlymai), gauti pasibaigus aukščiau nurodytam terminui gali būti nenagrinėjami.</w:t>
            </w:r>
          </w:p>
        </w:tc>
      </w:tr>
      <w:tr w:rsidR="00FE61B0" w:rsidTr="007C4110">
        <w:trPr>
          <w:trHeight w:val="519"/>
        </w:trPr>
        <w:tc>
          <w:tcPr>
            <w:tcW w:w="1723" w:type="dxa"/>
            <w:tcBorders>
              <w:top w:val="single" w:sz="4" w:space="0" w:color="auto"/>
              <w:left w:val="single" w:sz="4" w:space="0" w:color="auto"/>
              <w:bottom w:val="single" w:sz="4" w:space="0" w:color="auto"/>
              <w:right w:val="single" w:sz="4" w:space="0" w:color="auto"/>
            </w:tcBorders>
            <w:hideMark/>
          </w:tcPr>
          <w:p w:rsidR="00FE61B0" w:rsidRDefault="00FE61B0">
            <w:pPr>
              <w:rPr>
                <w:b/>
                <w:sz w:val="24"/>
                <w:szCs w:val="24"/>
                <w:lang w:val="lt-LT"/>
              </w:rPr>
            </w:pPr>
            <w:r>
              <w:rPr>
                <w:b/>
                <w:sz w:val="24"/>
                <w:szCs w:val="24"/>
                <w:lang w:val="lt-LT"/>
              </w:rPr>
              <w:t>Suinteresuotų asmenų informavimas:</w:t>
            </w:r>
          </w:p>
        </w:tc>
        <w:tc>
          <w:tcPr>
            <w:tcW w:w="8024" w:type="dxa"/>
            <w:tcBorders>
              <w:top w:val="single" w:sz="4" w:space="0" w:color="auto"/>
              <w:left w:val="single" w:sz="4" w:space="0" w:color="auto"/>
              <w:bottom w:val="single" w:sz="4" w:space="0" w:color="auto"/>
              <w:right w:val="single" w:sz="4" w:space="0" w:color="auto"/>
            </w:tcBorders>
            <w:hideMark/>
          </w:tcPr>
          <w:p w:rsidR="00FE61B0" w:rsidRDefault="00FE61B0">
            <w:pPr>
              <w:jc w:val="both"/>
              <w:rPr>
                <w:sz w:val="24"/>
                <w:szCs w:val="24"/>
                <w:lang w:val="lt-LT"/>
              </w:rPr>
            </w:pPr>
            <w:r>
              <w:rPr>
                <w:sz w:val="24"/>
                <w:szCs w:val="24"/>
                <w:lang w:val="lt-LT"/>
              </w:rPr>
              <w:t xml:space="preserve">Visi CVP IS priemonėmis pateikti tiekėjų klausimai (siūlymai), susiję su konsultacijos objektu, ir perkančiosios organizacijos priimti spendimai bus paviešinti CVP IS prie rinkos konsultacijos dokumentų ne vėliau kaip iki pirkimo pradžios. </w:t>
            </w:r>
          </w:p>
          <w:p w:rsidR="00FE61B0" w:rsidRDefault="00B504A8" w:rsidP="00B504A8">
            <w:pPr>
              <w:jc w:val="both"/>
              <w:rPr>
                <w:rFonts w:eastAsia="Calibri"/>
                <w:sz w:val="24"/>
                <w:szCs w:val="22"/>
                <w:lang w:val="lt-LT"/>
              </w:rPr>
            </w:pPr>
            <w:r>
              <w:rPr>
                <w:rFonts w:eastAsia="Calibri"/>
                <w:sz w:val="24"/>
                <w:szCs w:val="22"/>
                <w:lang w:val="lt-LT"/>
              </w:rPr>
              <w:t xml:space="preserve">Pateikta techninis projektas </w:t>
            </w:r>
            <w:r w:rsidR="00743886">
              <w:rPr>
                <w:rFonts w:eastAsia="Calibri"/>
                <w:sz w:val="24"/>
                <w:szCs w:val="22"/>
                <w:lang w:val="lt-LT"/>
              </w:rPr>
              <w:t>nėra galutini</w:t>
            </w:r>
            <w:r>
              <w:rPr>
                <w:rFonts w:eastAsia="Calibri"/>
                <w:sz w:val="24"/>
                <w:szCs w:val="22"/>
                <w:lang w:val="lt-LT"/>
              </w:rPr>
              <w:t>s</w:t>
            </w:r>
            <w:r w:rsidR="00743886">
              <w:rPr>
                <w:rFonts w:eastAsia="Calibri"/>
                <w:sz w:val="24"/>
                <w:szCs w:val="22"/>
                <w:lang w:val="lt-LT"/>
              </w:rPr>
              <w:t>, j</w:t>
            </w:r>
            <w:r>
              <w:rPr>
                <w:rFonts w:eastAsia="Calibri"/>
                <w:sz w:val="24"/>
                <w:szCs w:val="22"/>
                <w:lang w:val="lt-LT"/>
              </w:rPr>
              <w:t>o</w:t>
            </w:r>
            <w:r w:rsidR="00FE61B0">
              <w:rPr>
                <w:rFonts w:eastAsia="Calibri"/>
                <w:sz w:val="24"/>
                <w:szCs w:val="22"/>
                <w:lang w:val="lt-LT"/>
              </w:rPr>
              <w:t xml:space="preserve"> turinys po rinkos konsultacijos gali keistis.</w:t>
            </w:r>
          </w:p>
        </w:tc>
      </w:tr>
    </w:tbl>
    <w:p w:rsidR="00FE61B0" w:rsidRDefault="00FE61B0" w:rsidP="00FE61B0">
      <w:pPr>
        <w:rPr>
          <w:sz w:val="22"/>
          <w:szCs w:val="22"/>
          <w:lang w:val="lt-LT"/>
        </w:rPr>
      </w:pPr>
    </w:p>
    <w:p w:rsidR="00042C46" w:rsidRDefault="00042C46">
      <w:bookmarkStart w:id="0" w:name="_GoBack"/>
      <w:bookmarkEnd w:id="0"/>
    </w:p>
    <w:sectPr w:rsidR="00042C46" w:rsidSect="00FE61B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A1"/>
    <w:rsid w:val="00042C46"/>
    <w:rsid w:val="00630CAD"/>
    <w:rsid w:val="00743886"/>
    <w:rsid w:val="007C4110"/>
    <w:rsid w:val="009A0EA1"/>
    <w:rsid w:val="00B504A8"/>
    <w:rsid w:val="00DD3E4E"/>
    <w:rsid w:val="00FE6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9DB8"/>
  <w15:chartTrackingRefBased/>
  <w15:docId w15:val="{EF239100-B608-413D-885A-3F7EC2A4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61B0"/>
    <w:pPr>
      <w:spacing w:after="0" w:line="240" w:lineRule="auto"/>
    </w:pPr>
    <w:rPr>
      <w:rFonts w:eastAsia="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1201</Words>
  <Characters>686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7</cp:revision>
  <dcterms:created xsi:type="dcterms:W3CDTF">2022-05-11T13:20:00Z</dcterms:created>
  <dcterms:modified xsi:type="dcterms:W3CDTF">2024-12-09T13:16:00Z</dcterms:modified>
</cp:coreProperties>
</file>