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C51E" w14:textId="41631595" w:rsidR="002E6D19" w:rsidRPr="002E6D19" w:rsidRDefault="002E6D19" w:rsidP="00D01103">
      <w:pPr>
        <w:pStyle w:val="Body2"/>
        <w:rPr>
          <w:bCs/>
          <w:color w:val="auto"/>
          <w:sz w:val="24"/>
          <w:szCs w:val="24"/>
          <w:lang w:val="lt-LT"/>
        </w:rPr>
      </w:pPr>
      <w:bookmarkStart w:id="0" w:name="_Hlk146523790"/>
      <w:r>
        <w:rPr>
          <w:bCs/>
          <w:color w:val="auto"/>
          <w:sz w:val="24"/>
          <w:szCs w:val="24"/>
          <w:lang w:val="lt-LT"/>
        </w:rPr>
        <w:t xml:space="preserve"> </w:t>
      </w:r>
      <w:r w:rsidR="00D01103">
        <w:rPr>
          <w:bCs/>
          <w:color w:val="auto"/>
          <w:sz w:val="24"/>
          <w:szCs w:val="24"/>
          <w:lang w:val="lt-LT"/>
        </w:rPr>
        <w:tab/>
      </w:r>
      <w:r w:rsidR="00D01103">
        <w:rPr>
          <w:bCs/>
          <w:color w:val="auto"/>
          <w:sz w:val="24"/>
          <w:szCs w:val="24"/>
          <w:lang w:val="lt-LT"/>
        </w:rPr>
        <w:tab/>
      </w:r>
      <w:r w:rsidR="00D01103">
        <w:rPr>
          <w:bCs/>
          <w:color w:val="auto"/>
          <w:sz w:val="24"/>
          <w:szCs w:val="24"/>
          <w:lang w:val="lt-LT"/>
        </w:rPr>
        <w:tab/>
      </w:r>
      <w:r w:rsidR="00D01103">
        <w:rPr>
          <w:bCs/>
          <w:color w:val="auto"/>
          <w:sz w:val="24"/>
          <w:szCs w:val="24"/>
          <w:lang w:val="lt-LT"/>
        </w:rPr>
        <w:tab/>
      </w:r>
      <w:r w:rsidR="00D01103">
        <w:rPr>
          <w:bCs/>
          <w:color w:val="auto"/>
          <w:sz w:val="24"/>
          <w:szCs w:val="24"/>
          <w:lang w:val="lt-LT"/>
        </w:rPr>
        <w:tab/>
      </w:r>
      <w:r w:rsidR="00D01103">
        <w:rPr>
          <w:bCs/>
          <w:color w:val="auto"/>
          <w:sz w:val="24"/>
          <w:szCs w:val="24"/>
          <w:lang w:val="lt-LT"/>
        </w:rPr>
        <w:tab/>
      </w:r>
      <w:r w:rsidR="00D01103">
        <w:rPr>
          <w:bCs/>
          <w:color w:val="auto"/>
          <w:sz w:val="24"/>
          <w:szCs w:val="24"/>
          <w:lang w:val="lt-LT"/>
        </w:rPr>
        <w:tab/>
      </w:r>
      <w:r w:rsidR="00D01103">
        <w:rPr>
          <w:bCs/>
          <w:color w:val="auto"/>
          <w:sz w:val="24"/>
          <w:szCs w:val="24"/>
          <w:lang w:val="lt-LT"/>
        </w:rPr>
        <w:tab/>
      </w:r>
      <w:r w:rsidR="00D01103">
        <w:rPr>
          <w:bCs/>
          <w:color w:val="auto"/>
          <w:sz w:val="24"/>
          <w:szCs w:val="24"/>
          <w:lang w:val="lt-LT"/>
        </w:rPr>
        <w:tab/>
      </w:r>
      <w:r w:rsidRPr="002E6D19">
        <w:rPr>
          <w:bCs/>
          <w:color w:val="auto"/>
          <w:sz w:val="24"/>
          <w:szCs w:val="24"/>
          <w:lang w:val="lt-LT"/>
        </w:rPr>
        <w:t>TVIRTINU</w:t>
      </w:r>
    </w:p>
    <w:p w14:paraId="6C75CFBC" w14:textId="77777777" w:rsidR="002E6D19" w:rsidRPr="002E6D19" w:rsidRDefault="002E6D19" w:rsidP="002E6D19">
      <w:pPr>
        <w:pStyle w:val="Body2"/>
        <w:ind w:left="567" w:firstLine="4253"/>
        <w:rPr>
          <w:bCs/>
          <w:color w:val="auto"/>
          <w:sz w:val="24"/>
          <w:szCs w:val="24"/>
          <w:lang w:val="lt-LT"/>
        </w:rPr>
      </w:pPr>
      <w:r w:rsidRPr="002E6D19">
        <w:rPr>
          <w:bCs/>
          <w:color w:val="auto"/>
          <w:sz w:val="24"/>
          <w:szCs w:val="24"/>
          <w:lang w:val="lt-LT"/>
        </w:rPr>
        <w:t xml:space="preserve">                                                                                                                   Kazlų Rūdos savivaldybės</w:t>
      </w:r>
    </w:p>
    <w:p w14:paraId="7EAF5634" w14:textId="77777777" w:rsidR="002E6D19" w:rsidRPr="002E6D19" w:rsidRDefault="002E6D19" w:rsidP="002E6D19">
      <w:pPr>
        <w:pStyle w:val="Body2"/>
        <w:ind w:left="567" w:firstLine="4253"/>
        <w:rPr>
          <w:bCs/>
          <w:color w:val="auto"/>
          <w:sz w:val="24"/>
          <w:szCs w:val="24"/>
          <w:lang w:val="lt-LT"/>
        </w:rPr>
      </w:pPr>
      <w:r w:rsidRPr="002E6D19">
        <w:rPr>
          <w:bCs/>
          <w:color w:val="auto"/>
          <w:sz w:val="24"/>
          <w:szCs w:val="24"/>
          <w:lang w:val="lt-LT"/>
        </w:rPr>
        <w:t xml:space="preserve">                                                                                                                   administracijos direktorius</w:t>
      </w:r>
    </w:p>
    <w:p w14:paraId="6D915CCC" w14:textId="5E0889B8" w:rsidR="00B15968" w:rsidRDefault="002E6D19" w:rsidP="002E6D19">
      <w:pPr>
        <w:pStyle w:val="Body2"/>
        <w:ind w:left="567" w:firstLine="4253"/>
        <w:rPr>
          <w:bCs/>
          <w:color w:val="auto"/>
          <w:sz w:val="24"/>
          <w:szCs w:val="24"/>
          <w:lang w:val="lt-LT"/>
        </w:rPr>
      </w:pPr>
      <w:r w:rsidRPr="002E6D19">
        <w:rPr>
          <w:bCs/>
          <w:color w:val="auto"/>
          <w:sz w:val="24"/>
          <w:szCs w:val="24"/>
          <w:lang w:val="lt-LT"/>
        </w:rPr>
        <w:t xml:space="preserve">                                                                                                       </w:t>
      </w:r>
      <w:r>
        <w:rPr>
          <w:bCs/>
          <w:color w:val="auto"/>
          <w:sz w:val="24"/>
          <w:szCs w:val="24"/>
          <w:lang w:val="lt-LT"/>
        </w:rPr>
        <w:tab/>
        <w:t xml:space="preserve"> </w:t>
      </w:r>
      <w:r w:rsidRPr="002E6D19">
        <w:rPr>
          <w:bCs/>
          <w:color w:val="auto"/>
          <w:sz w:val="24"/>
          <w:szCs w:val="24"/>
          <w:lang w:val="lt-LT"/>
        </w:rPr>
        <w:t>Rokas Liaudinskas</w:t>
      </w:r>
    </w:p>
    <w:p w14:paraId="69145C4A" w14:textId="77777777" w:rsidR="00D01103" w:rsidRPr="004F537C" w:rsidRDefault="00D01103" w:rsidP="004F537C">
      <w:pPr>
        <w:pStyle w:val="Body2"/>
        <w:ind w:left="567" w:firstLine="4253"/>
        <w:jc w:val="right"/>
        <w:rPr>
          <w:bCs/>
          <w:color w:val="auto"/>
          <w:sz w:val="24"/>
          <w:szCs w:val="24"/>
          <w:lang w:val="lt-LT"/>
        </w:rPr>
      </w:pPr>
    </w:p>
    <w:p w14:paraId="7CA1FA69" w14:textId="5D84F01F" w:rsidR="00B15968" w:rsidRPr="00BD3B93" w:rsidRDefault="00B15968" w:rsidP="00B15968">
      <w:pPr>
        <w:keepNext/>
        <w:keepLines/>
        <w:spacing w:before="80" w:after="0" w:line="240" w:lineRule="auto"/>
        <w:jc w:val="center"/>
        <w:outlineLvl w:val="2"/>
        <w:rPr>
          <w:rFonts w:ascii="Times New Roman" w:eastAsia="Times New Roman" w:hAnsi="Times New Roman" w:cs="Times New Roman"/>
          <w:b/>
          <w:bCs/>
          <w:color w:val="000000" w:themeColor="text1"/>
          <w:sz w:val="28"/>
          <w:szCs w:val="28"/>
        </w:rPr>
      </w:pPr>
      <w:r w:rsidRPr="00BD3B93">
        <w:rPr>
          <w:rFonts w:ascii="Times New Roman" w:eastAsia="Times New Roman" w:hAnsi="Times New Roman" w:cs="Times New Roman"/>
          <w:b/>
          <w:bCs/>
          <w:color w:val="000000" w:themeColor="text1"/>
          <w:sz w:val="28"/>
          <w:szCs w:val="28"/>
        </w:rPr>
        <w:t>TECHNINĖ SPECIFIKACIJA</w:t>
      </w:r>
      <w:bookmarkEnd w:id="0"/>
      <w:r w:rsidR="008D54CD">
        <w:rPr>
          <w:rFonts w:ascii="Times New Roman" w:eastAsia="Times New Roman" w:hAnsi="Times New Roman" w:cs="Times New Roman"/>
          <w:b/>
          <w:bCs/>
          <w:color w:val="000000" w:themeColor="text1"/>
          <w:sz w:val="28"/>
          <w:szCs w:val="28"/>
        </w:rPr>
        <w:t xml:space="preserve"> (AKTUALI REDAKCIJA 2025-06-25)</w:t>
      </w:r>
      <w:bookmarkStart w:id="1" w:name="_GoBack"/>
      <w:bookmarkEnd w:id="1"/>
    </w:p>
    <w:p w14:paraId="50B5651D" w14:textId="77777777" w:rsidR="00D01103" w:rsidRPr="00953C26" w:rsidRDefault="00D01103" w:rsidP="00B15968">
      <w:pPr>
        <w:spacing w:after="0" w:line="300" w:lineRule="auto"/>
        <w:ind w:firstLine="697"/>
        <w:jc w:val="both"/>
        <w:rPr>
          <w:rFonts w:ascii="Times New Roman" w:eastAsia="Times New Roman" w:hAnsi="Times New Roman" w:cs="Times New Roman"/>
          <w:sz w:val="24"/>
          <w:szCs w:val="24"/>
        </w:rPr>
      </w:pPr>
    </w:p>
    <w:p w14:paraId="7C007324" w14:textId="77777777" w:rsidR="00CB40A1" w:rsidRDefault="00AA3A02" w:rsidP="002E6D19">
      <w:pPr>
        <w:pStyle w:val="Sraopastraipa"/>
        <w:widowControl w:val="0"/>
        <w:numPr>
          <w:ilvl w:val="0"/>
          <w:numId w:val="22"/>
        </w:numPr>
        <w:tabs>
          <w:tab w:val="left" w:pos="284"/>
          <w:tab w:val="left" w:pos="1134"/>
          <w:tab w:val="left" w:pos="1276"/>
          <w:tab w:val="left" w:pos="1560"/>
        </w:tabs>
        <w:autoSpaceDE w:val="0"/>
        <w:spacing w:after="0" w:line="22" w:lineRule="atLeast"/>
        <w:ind w:left="0" w:right="-41" w:firstLine="851"/>
        <w:jc w:val="both"/>
        <w:rPr>
          <w:rFonts w:ascii="Times New Roman" w:eastAsia="Calibri" w:hAnsi="Times New Roman" w:cs="Times New Roman"/>
          <w:bCs/>
          <w:sz w:val="24"/>
          <w:szCs w:val="24"/>
        </w:rPr>
      </w:pPr>
      <w:r w:rsidRPr="00CB40A1">
        <w:rPr>
          <w:rFonts w:ascii="Times New Roman" w:eastAsia="Calibri" w:hAnsi="Times New Roman" w:cs="Times New Roman"/>
          <w:bCs/>
          <w:noProof/>
          <w:sz w:val="24"/>
          <w:szCs w:val="24"/>
        </w:rPr>
        <w:t>Kartu su pasiūlymu Tiekėjas turi pateikti</w:t>
      </w:r>
      <w:r w:rsidR="000311AB" w:rsidRPr="00CB40A1">
        <w:rPr>
          <w:rFonts w:ascii="Times New Roman" w:eastAsia="Calibri" w:hAnsi="Times New Roman" w:cs="Times New Roman"/>
          <w:bCs/>
          <w:noProof/>
          <w:sz w:val="24"/>
          <w:szCs w:val="24"/>
        </w:rPr>
        <w:t xml:space="preserve"> </w:t>
      </w:r>
      <w:r w:rsidR="004C2875" w:rsidRPr="00CB40A1">
        <w:rPr>
          <w:rFonts w:ascii="Times New Roman" w:hAnsi="Times New Roman" w:cs="Times New Roman"/>
          <w:bCs/>
          <w:iCs/>
          <w:noProof/>
          <w:sz w:val="24"/>
          <w:szCs w:val="24"/>
        </w:rPr>
        <w:t xml:space="preserve">dokumentus, </w:t>
      </w:r>
      <w:r w:rsidR="005E7E4F" w:rsidRPr="00CB40A1">
        <w:rPr>
          <w:rFonts w:ascii="Times New Roman" w:eastAsia="Calibri" w:hAnsi="Times New Roman" w:cs="Times New Roman"/>
          <w:bCs/>
          <w:noProof/>
          <w:sz w:val="24"/>
          <w:szCs w:val="24"/>
        </w:rPr>
        <w:t>patvirtinančius pasiūlyme nurodytos prekės atitikimą visiems reikalavimams, nurodytiems kiekviename 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w:t>
      </w:r>
      <w:r w:rsidR="005E7E4F" w:rsidRPr="00CB40A1">
        <w:rPr>
          <w:rFonts w:ascii="Times New Roman" w:eastAsia="Calibri" w:hAnsi="Times New Roman" w:cs="Times New Roman"/>
          <w:bCs/>
          <w:sz w:val="24"/>
          <w:szCs w:val="24"/>
        </w:rPr>
        <w:t xml:space="preserve"> techninės specifikacijos reikalavimus, prekių kodais (jei taikoma) bei visa informacija, pagrindžiančia prekės atitikimą reikalavimams, nurodytiems lentelėje lietuvių kalba. </w:t>
      </w:r>
    </w:p>
    <w:p w14:paraId="70E8E0B9" w14:textId="77777777" w:rsidR="00AF22B1" w:rsidRDefault="005E7E4F" w:rsidP="002E6D19">
      <w:pPr>
        <w:pStyle w:val="Sraopastraipa"/>
        <w:widowControl w:val="0"/>
        <w:numPr>
          <w:ilvl w:val="0"/>
          <w:numId w:val="22"/>
        </w:numPr>
        <w:tabs>
          <w:tab w:val="left" w:pos="284"/>
          <w:tab w:val="left" w:pos="851"/>
          <w:tab w:val="left" w:pos="1134"/>
          <w:tab w:val="left" w:pos="1560"/>
        </w:tabs>
        <w:autoSpaceDE w:val="0"/>
        <w:spacing w:after="0" w:line="22" w:lineRule="atLeast"/>
        <w:ind w:left="0" w:right="-41" w:firstLine="840"/>
        <w:jc w:val="both"/>
        <w:rPr>
          <w:rFonts w:ascii="Times New Roman" w:eastAsia="Calibri" w:hAnsi="Times New Roman" w:cs="Times New Roman"/>
          <w:bCs/>
          <w:sz w:val="24"/>
          <w:szCs w:val="24"/>
        </w:rPr>
      </w:pPr>
      <w:r w:rsidRPr="00CB40A1">
        <w:rPr>
          <w:rFonts w:ascii="Times New Roman" w:eastAsia="Calibri" w:hAnsi="Times New Roman" w:cs="Times New Roman"/>
          <w:bCs/>
          <w:sz w:val="24"/>
          <w:szCs w:val="24"/>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C21B8A" w:rsidRPr="00CB40A1">
        <w:rPr>
          <w:rFonts w:ascii="Times New Roman" w:eastAsia="Calibri" w:hAnsi="Times New Roman" w:cs="Times New Roman"/>
          <w:bCs/>
          <w:sz w:val="24"/>
          <w:szCs w:val="24"/>
        </w:rPr>
        <w:t>.</w:t>
      </w:r>
    </w:p>
    <w:p w14:paraId="5CFC0A8C" w14:textId="787D2CC6" w:rsidR="00F224AF" w:rsidRPr="00457EE5" w:rsidRDefault="00AF22B1" w:rsidP="002E6D19">
      <w:pPr>
        <w:pStyle w:val="Sraopastraipa"/>
        <w:widowControl w:val="0"/>
        <w:numPr>
          <w:ilvl w:val="0"/>
          <w:numId w:val="22"/>
        </w:numPr>
        <w:tabs>
          <w:tab w:val="left" w:pos="284"/>
          <w:tab w:val="left" w:pos="851"/>
          <w:tab w:val="left" w:pos="1134"/>
          <w:tab w:val="left" w:pos="1560"/>
        </w:tabs>
        <w:autoSpaceDE w:val="0"/>
        <w:spacing w:after="0" w:line="22" w:lineRule="atLeast"/>
        <w:ind w:left="0" w:right="-41" w:firstLine="840"/>
        <w:jc w:val="both"/>
        <w:rPr>
          <w:rFonts w:ascii="Times New Roman" w:eastAsia="Calibri" w:hAnsi="Times New Roman" w:cs="Times New Roman"/>
          <w:bCs/>
          <w:sz w:val="24"/>
          <w:szCs w:val="24"/>
        </w:rPr>
      </w:pPr>
      <w:r w:rsidRPr="00457EE5">
        <w:rPr>
          <w:rFonts w:ascii="Times New Roman" w:eastAsia="Calibri" w:hAnsi="Times New Roman" w:cs="Times New Roman"/>
          <w:bCs/>
          <w:sz w:val="24"/>
          <w:szCs w:val="24"/>
        </w:rPr>
        <w:t xml:space="preserve">Prekių montavimas/tvirtinimas </w:t>
      </w:r>
      <w:bookmarkStart w:id="2" w:name="_Hlk199756377"/>
      <w:r w:rsidRPr="00457EE5">
        <w:rPr>
          <w:rFonts w:ascii="Times New Roman" w:eastAsia="Calibri" w:hAnsi="Times New Roman" w:cs="Times New Roman"/>
          <w:bCs/>
          <w:sz w:val="24"/>
          <w:szCs w:val="24"/>
        </w:rPr>
        <w:t>bei reikalingos</w:t>
      </w:r>
      <w:r w:rsidRPr="00457EE5">
        <w:t xml:space="preserve"> </w:t>
      </w:r>
      <w:r w:rsidRPr="00457EE5">
        <w:rPr>
          <w:rFonts w:ascii="Times New Roman" w:eastAsia="Calibri" w:hAnsi="Times New Roman" w:cs="Times New Roman"/>
          <w:bCs/>
          <w:sz w:val="24"/>
          <w:szCs w:val="24"/>
        </w:rPr>
        <w:t xml:space="preserve">įrangos ir priemonių įsigijimas tinkamam </w:t>
      </w:r>
      <w:r w:rsidR="00CD4E63" w:rsidRPr="00457EE5">
        <w:rPr>
          <w:rFonts w:ascii="Times New Roman" w:eastAsia="Calibri" w:hAnsi="Times New Roman" w:cs="Times New Roman"/>
          <w:bCs/>
          <w:sz w:val="24"/>
          <w:szCs w:val="24"/>
        </w:rPr>
        <w:t>p</w:t>
      </w:r>
      <w:r w:rsidRPr="00457EE5">
        <w:rPr>
          <w:rFonts w:ascii="Times New Roman" w:eastAsia="Calibri" w:hAnsi="Times New Roman" w:cs="Times New Roman"/>
          <w:bCs/>
          <w:sz w:val="24"/>
          <w:szCs w:val="24"/>
        </w:rPr>
        <w:t xml:space="preserve">rekių montavimui/tvirtinimui įskaičiuojami į </w:t>
      </w:r>
      <w:r w:rsidR="00CD4E63" w:rsidRPr="00457EE5">
        <w:rPr>
          <w:rFonts w:ascii="Times New Roman" w:eastAsia="Calibri" w:hAnsi="Times New Roman" w:cs="Times New Roman"/>
          <w:bCs/>
          <w:sz w:val="24"/>
          <w:szCs w:val="24"/>
        </w:rPr>
        <w:t>p</w:t>
      </w:r>
      <w:r w:rsidRPr="00457EE5">
        <w:rPr>
          <w:rFonts w:ascii="Times New Roman" w:eastAsia="Calibri" w:hAnsi="Times New Roman" w:cs="Times New Roman"/>
          <w:bCs/>
          <w:sz w:val="24"/>
          <w:szCs w:val="24"/>
        </w:rPr>
        <w:t>rekių kainą ir atskirai neapmokami</w:t>
      </w:r>
      <w:bookmarkEnd w:id="2"/>
      <w:r w:rsidRPr="00457EE5">
        <w:rPr>
          <w:rFonts w:ascii="Times New Roman" w:eastAsia="Calibri" w:hAnsi="Times New Roman" w:cs="Times New Roman"/>
          <w:bCs/>
          <w:sz w:val="24"/>
          <w:szCs w:val="24"/>
        </w:rPr>
        <w:t>.</w:t>
      </w:r>
      <w:r w:rsidR="0009050A">
        <w:rPr>
          <w:rFonts w:ascii="Times New Roman" w:eastAsia="Calibri" w:hAnsi="Times New Roman" w:cs="Times New Roman"/>
          <w:bCs/>
          <w:sz w:val="24"/>
          <w:szCs w:val="24"/>
        </w:rPr>
        <w:t xml:space="preserve"> </w:t>
      </w:r>
    </w:p>
    <w:p w14:paraId="3BB42CAC" w14:textId="752B97DF" w:rsidR="0020166D" w:rsidRPr="00457EE5" w:rsidRDefault="00805416" w:rsidP="002E6D19">
      <w:pPr>
        <w:pStyle w:val="Sraopastraipa"/>
        <w:widowControl w:val="0"/>
        <w:numPr>
          <w:ilvl w:val="0"/>
          <w:numId w:val="22"/>
        </w:numPr>
        <w:tabs>
          <w:tab w:val="left" w:pos="284"/>
          <w:tab w:val="left" w:pos="851"/>
          <w:tab w:val="left" w:pos="1134"/>
          <w:tab w:val="left" w:pos="1560"/>
        </w:tabs>
        <w:autoSpaceDE w:val="0"/>
        <w:spacing w:after="0" w:line="22" w:lineRule="atLeast"/>
        <w:ind w:left="0" w:right="-41" w:firstLine="840"/>
        <w:jc w:val="both"/>
        <w:rPr>
          <w:rFonts w:ascii="Times New Roman" w:eastAsia="Calibri" w:hAnsi="Times New Roman" w:cs="Times New Roman"/>
          <w:bCs/>
          <w:sz w:val="24"/>
          <w:szCs w:val="24"/>
        </w:rPr>
      </w:pPr>
      <w:r w:rsidRPr="00457EE5">
        <w:rPr>
          <w:rFonts w:ascii="Times New Roman" w:eastAsia="Calibri" w:hAnsi="Times New Roman" w:cs="Times New Roman"/>
          <w:bCs/>
          <w:sz w:val="24"/>
          <w:szCs w:val="24"/>
        </w:rPr>
        <w:t xml:space="preserve">Prekės pristatomos sukomplektuotos su visais būtinais reikmenimis, naudojimo instrukcijomis, parengta informacija apie </w:t>
      </w:r>
      <w:r w:rsidR="00CD4E63" w:rsidRPr="00457EE5">
        <w:rPr>
          <w:rFonts w:ascii="Times New Roman" w:eastAsia="Calibri" w:hAnsi="Times New Roman" w:cs="Times New Roman"/>
          <w:bCs/>
          <w:sz w:val="24"/>
          <w:szCs w:val="24"/>
        </w:rPr>
        <w:t>p</w:t>
      </w:r>
      <w:r w:rsidRPr="00457EE5">
        <w:rPr>
          <w:rFonts w:ascii="Times New Roman" w:eastAsia="Calibri" w:hAnsi="Times New Roman" w:cs="Times New Roman"/>
          <w:bCs/>
          <w:sz w:val="24"/>
          <w:szCs w:val="24"/>
        </w:rPr>
        <w:t xml:space="preserve">rekių tinkamą naudojimą bei priežiūrą. </w:t>
      </w:r>
      <w:r w:rsidR="00F224AF" w:rsidRPr="00457EE5">
        <w:rPr>
          <w:rFonts w:ascii="Times New Roman" w:eastAsia="Calibri" w:hAnsi="Times New Roman" w:cs="Times New Roman"/>
          <w:bCs/>
          <w:sz w:val="24"/>
          <w:szCs w:val="24"/>
        </w:rPr>
        <w:t xml:space="preserve">Į visą </w:t>
      </w:r>
      <w:r w:rsidR="00CD4E63" w:rsidRPr="00457EE5">
        <w:rPr>
          <w:rFonts w:ascii="Times New Roman" w:eastAsia="Calibri" w:hAnsi="Times New Roman" w:cs="Times New Roman"/>
          <w:bCs/>
          <w:sz w:val="24"/>
          <w:szCs w:val="24"/>
        </w:rPr>
        <w:t>p</w:t>
      </w:r>
      <w:r w:rsidR="00F224AF" w:rsidRPr="00457EE5">
        <w:rPr>
          <w:rFonts w:ascii="Times New Roman" w:eastAsia="Calibri" w:hAnsi="Times New Roman" w:cs="Times New Roman"/>
          <w:bCs/>
          <w:sz w:val="24"/>
          <w:szCs w:val="24"/>
        </w:rPr>
        <w:t>rekių komplektą turi įeiti visos detalės ir kitos sudedamosios dalys bei medžiagos</w:t>
      </w:r>
      <w:r w:rsidRPr="00457EE5">
        <w:rPr>
          <w:rFonts w:ascii="Times New Roman" w:eastAsia="Calibri" w:hAnsi="Times New Roman" w:cs="Times New Roman"/>
          <w:bCs/>
          <w:sz w:val="24"/>
          <w:szCs w:val="24"/>
        </w:rPr>
        <w:t xml:space="preserve"> </w:t>
      </w:r>
      <w:r w:rsidR="00F224AF" w:rsidRPr="00457EE5">
        <w:rPr>
          <w:rFonts w:ascii="Times New Roman" w:eastAsia="Calibri" w:hAnsi="Times New Roman" w:cs="Times New Roman"/>
          <w:bCs/>
          <w:sz w:val="24"/>
          <w:szCs w:val="24"/>
        </w:rPr>
        <w:t xml:space="preserve">reikalingos normaliam </w:t>
      </w:r>
      <w:r w:rsidR="00CD4E63" w:rsidRPr="00457EE5">
        <w:rPr>
          <w:rFonts w:ascii="Times New Roman" w:eastAsia="Calibri" w:hAnsi="Times New Roman" w:cs="Times New Roman"/>
          <w:bCs/>
          <w:sz w:val="24"/>
          <w:szCs w:val="24"/>
        </w:rPr>
        <w:t>p</w:t>
      </w:r>
      <w:r w:rsidR="00F224AF" w:rsidRPr="00457EE5">
        <w:rPr>
          <w:rFonts w:ascii="Times New Roman" w:eastAsia="Calibri" w:hAnsi="Times New Roman" w:cs="Times New Roman"/>
          <w:bCs/>
          <w:sz w:val="24"/>
          <w:szCs w:val="24"/>
        </w:rPr>
        <w:t>rekių naudojimui.</w:t>
      </w:r>
      <w:r w:rsidR="0009050A">
        <w:rPr>
          <w:rFonts w:ascii="Times New Roman" w:eastAsia="Calibri" w:hAnsi="Times New Roman" w:cs="Times New Roman"/>
          <w:bCs/>
          <w:sz w:val="24"/>
          <w:szCs w:val="24"/>
        </w:rPr>
        <w:t xml:space="preserve"> </w:t>
      </w:r>
      <w:r w:rsidR="00AF22B1" w:rsidRPr="00457EE5">
        <w:rPr>
          <w:rFonts w:ascii="Times New Roman" w:eastAsia="Calibri" w:hAnsi="Times New Roman" w:cs="Times New Roman"/>
          <w:bCs/>
          <w:sz w:val="24"/>
          <w:szCs w:val="24"/>
        </w:rPr>
        <w:t xml:space="preserve"> </w:t>
      </w:r>
    </w:p>
    <w:p w14:paraId="356B12E7" w14:textId="77777777" w:rsidR="00AF22B1" w:rsidRPr="00AF22B1" w:rsidRDefault="00AF22B1" w:rsidP="00AF22B1">
      <w:pPr>
        <w:pStyle w:val="Sraopastraipa"/>
        <w:widowControl w:val="0"/>
        <w:tabs>
          <w:tab w:val="left" w:pos="284"/>
          <w:tab w:val="left" w:pos="851"/>
          <w:tab w:val="left" w:pos="1276"/>
          <w:tab w:val="left" w:pos="1560"/>
        </w:tabs>
        <w:autoSpaceDE w:val="0"/>
        <w:spacing w:after="0" w:line="22" w:lineRule="atLeast"/>
        <w:ind w:left="840" w:right="-41"/>
        <w:jc w:val="both"/>
        <w:rPr>
          <w:rFonts w:ascii="Times New Roman" w:eastAsia="Calibri" w:hAnsi="Times New Roman" w:cs="Times New Roman"/>
          <w:bCs/>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108"/>
        <w:gridCol w:w="5670"/>
        <w:gridCol w:w="2583"/>
        <w:gridCol w:w="172"/>
        <w:gridCol w:w="1637"/>
        <w:gridCol w:w="10"/>
        <w:gridCol w:w="2118"/>
      </w:tblGrid>
      <w:tr w:rsidR="0020166D" w:rsidRPr="005F42FC" w14:paraId="45ABE4D6" w14:textId="77777777" w:rsidTr="00BD78C1">
        <w:tc>
          <w:tcPr>
            <w:tcW w:w="1006" w:type="dxa"/>
            <w:vMerge w:val="restart"/>
            <w:shd w:val="clear" w:color="auto" w:fill="F2F2F2" w:themeFill="background1" w:themeFillShade="F2"/>
            <w:vAlign w:val="center"/>
          </w:tcPr>
          <w:p w14:paraId="0A2293C9" w14:textId="513C1FB3" w:rsidR="0020166D" w:rsidRPr="005F42FC" w:rsidRDefault="009A33D3" w:rsidP="005F42FC">
            <w:pPr>
              <w:spacing w:after="0" w:line="240" w:lineRule="auto"/>
              <w:jc w:val="center"/>
              <w:rPr>
                <w:rFonts w:ascii="Trebuchet MS" w:eastAsia="Calibri" w:hAnsi="Trebuchet MS" w:cs="Tahoma"/>
                <w:b/>
                <w:bCs/>
                <w:sz w:val="22"/>
                <w:szCs w:val="22"/>
                <w:lang w:eastAsia="en-US"/>
              </w:rPr>
            </w:pPr>
            <w:r>
              <w:rPr>
                <w:rFonts w:ascii="Trebuchet MS" w:eastAsia="Calibri" w:hAnsi="Trebuchet MS" w:cs="Tahoma"/>
                <w:b/>
                <w:bCs/>
                <w:sz w:val="22"/>
                <w:szCs w:val="22"/>
                <w:lang w:eastAsia="en-US"/>
              </w:rPr>
              <w:t>Eil.</w:t>
            </w:r>
            <w:r w:rsidR="0020166D" w:rsidRPr="005F42FC">
              <w:rPr>
                <w:rFonts w:ascii="Trebuchet MS" w:eastAsia="Calibri" w:hAnsi="Trebuchet MS" w:cs="Tahoma"/>
                <w:b/>
                <w:bCs/>
                <w:sz w:val="22"/>
                <w:szCs w:val="22"/>
                <w:lang w:eastAsia="en-US"/>
              </w:rPr>
              <w:t xml:space="preserve"> Nr.</w:t>
            </w:r>
          </w:p>
        </w:tc>
        <w:tc>
          <w:tcPr>
            <w:tcW w:w="2108" w:type="dxa"/>
            <w:vMerge w:val="restart"/>
            <w:shd w:val="clear" w:color="auto" w:fill="F2F2F2" w:themeFill="background1" w:themeFillShade="F2"/>
            <w:vAlign w:val="center"/>
          </w:tcPr>
          <w:p w14:paraId="6B8C3C91" w14:textId="77777777" w:rsidR="0020166D" w:rsidRPr="005F42FC" w:rsidRDefault="0020166D" w:rsidP="005F42FC">
            <w:pPr>
              <w:spacing w:after="0" w:line="240" w:lineRule="auto"/>
              <w:jc w:val="center"/>
              <w:rPr>
                <w:rFonts w:ascii="Trebuchet MS" w:eastAsia="Calibri" w:hAnsi="Trebuchet MS" w:cs="Tahoma"/>
                <w:b/>
                <w:bCs/>
                <w:sz w:val="22"/>
                <w:szCs w:val="22"/>
                <w:lang w:eastAsia="en-US"/>
              </w:rPr>
            </w:pPr>
            <w:r w:rsidRPr="005F42FC">
              <w:rPr>
                <w:rFonts w:ascii="Trebuchet MS" w:eastAsia="Calibri" w:hAnsi="Trebuchet MS" w:cs="Tahoma"/>
                <w:b/>
                <w:bCs/>
                <w:sz w:val="22"/>
                <w:szCs w:val="22"/>
                <w:lang w:eastAsia="en-US"/>
              </w:rPr>
              <w:t>Parametro pavadinimas</w:t>
            </w:r>
          </w:p>
        </w:tc>
        <w:tc>
          <w:tcPr>
            <w:tcW w:w="5670" w:type="dxa"/>
            <w:vMerge w:val="restart"/>
            <w:shd w:val="clear" w:color="auto" w:fill="F2F2F2" w:themeFill="background1" w:themeFillShade="F2"/>
            <w:vAlign w:val="center"/>
          </w:tcPr>
          <w:p w14:paraId="7DFC6981" w14:textId="77777777" w:rsidR="0020166D" w:rsidRPr="005F42FC" w:rsidRDefault="0020166D" w:rsidP="005F42FC">
            <w:pPr>
              <w:spacing w:after="0" w:line="240" w:lineRule="auto"/>
              <w:jc w:val="center"/>
              <w:rPr>
                <w:rFonts w:ascii="Trebuchet MS" w:eastAsia="Calibri" w:hAnsi="Trebuchet MS" w:cs="Tahoma"/>
                <w:b/>
                <w:bCs/>
                <w:sz w:val="22"/>
                <w:szCs w:val="22"/>
                <w:lang w:eastAsia="en-US"/>
              </w:rPr>
            </w:pPr>
            <w:r w:rsidRPr="005F42FC">
              <w:rPr>
                <w:rFonts w:ascii="Trebuchet MS" w:eastAsia="Calibri" w:hAnsi="Trebuchet MS" w:cs="Tahoma"/>
                <w:b/>
                <w:bCs/>
                <w:sz w:val="22"/>
                <w:szCs w:val="22"/>
                <w:lang w:eastAsia="en-US"/>
              </w:rPr>
              <w:t>Reikalavimai</w:t>
            </w:r>
          </w:p>
        </w:tc>
        <w:tc>
          <w:tcPr>
            <w:tcW w:w="6520" w:type="dxa"/>
            <w:gridSpan w:val="5"/>
            <w:shd w:val="clear" w:color="auto" w:fill="F2F2F2" w:themeFill="background1" w:themeFillShade="F2"/>
          </w:tcPr>
          <w:p w14:paraId="57686A2E" w14:textId="77777777" w:rsidR="0020166D" w:rsidRPr="005F42FC" w:rsidRDefault="0020166D" w:rsidP="005F42FC">
            <w:pPr>
              <w:spacing w:after="0" w:line="240" w:lineRule="auto"/>
              <w:jc w:val="center"/>
              <w:rPr>
                <w:rFonts w:ascii="Trebuchet MS" w:eastAsia="Calibri" w:hAnsi="Trebuchet MS" w:cs="Times New Roman"/>
                <w:b/>
                <w:bCs/>
                <w:sz w:val="22"/>
                <w:szCs w:val="22"/>
                <w:lang w:eastAsia="en-US"/>
              </w:rPr>
            </w:pPr>
            <w:r w:rsidRPr="005F42FC">
              <w:rPr>
                <w:rFonts w:ascii="Trebuchet MS" w:eastAsia="Calibri" w:hAnsi="Trebuchet MS" w:cs="Times New Roman"/>
                <w:b/>
                <w:bCs/>
                <w:sz w:val="22"/>
                <w:szCs w:val="22"/>
                <w:lang w:eastAsia="en-US"/>
              </w:rPr>
              <w:t>Atitikimas kokybiniams ir techniniams reikalavimams.</w:t>
            </w:r>
          </w:p>
          <w:p w14:paraId="5BBE4B57" w14:textId="77777777" w:rsidR="0020166D" w:rsidRPr="005F42FC" w:rsidRDefault="0020166D" w:rsidP="005F42FC">
            <w:pPr>
              <w:spacing w:after="0" w:line="240" w:lineRule="auto"/>
              <w:jc w:val="center"/>
              <w:rPr>
                <w:rFonts w:ascii="Trebuchet MS" w:eastAsia="Calibri" w:hAnsi="Trebuchet MS" w:cs="Times New Roman"/>
                <w:b/>
                <w:bCs/>
                <w:sz w:val="22"/>
                <w:szCs w:val="22"/>
                <w:lang w:eastAsia="en-US"/>
              </w:rPr>
            </w:pPr>
            <w:r w:rsidRPr="005F42FC">
              <w:rPr>
                <w:rFonts w:ascii="Trebuchet MS" w:eastAsia="Calibri" w:hAnsi="Trebuchet MS" w:cs="Times New Roman"/>
                <w:b/>
                <w:bCs/>
                <w:sz w:val="22"/>
                <w:szCs w:val="22"/>
                <w:lang w:eastAsia="en-US"/>
              </w:rPr>
              <w:t>Nuoroda į pridedamus, prekės atitikimą reikalaujamoms charakteristikoms įrodančius, dokumentus (bukletų, techninių aprašų puslapių Nr.)</w:t>
            </w:r>
          </w:p>
          <w:p w14:paraId="2E5D2046" w14:textId="77777777" w:rsidR="0020166D" w:rsidRPr="005F42FC" w:rsidRDefault="0020166D" w:rsidP="005F42FC">
            <w:pPr>
              <w:spacing w:after="0" w:line="240" w:lineRule="auto"/>
              <w:rPr>
                <w:rFonts w:ascii="Trebuchet MS" w:eastAsia="Calibri" w:hAnsi="Trebuchet MS" w:cs="Tahoma"/>
                <w:color w:val="C00000"/>
                <w:sz w:val="22"/>
                <w:szCs w:val="22"/>
                <w:lang w:eastAsia="en-US"/>
              </w:rPr>
            </w:pPr>
            <w:r w:rsidRPr="005F42FC">
              <w:rPr>
                <w:rFonts w:ascii="Trebuchet MS" w:eastAsia="Calibri" w:hAnsi="Trebuchet MS" w:cs="Tahoma"/>
                <w:color w:val="C00000"/>
                <w:sz w:val="22"/>
                <w:szCs w:val="22"/>
                <w:lang w:eastAsia="en-US"/>
              </w:rPr>
              <w:t>*Nuoroda į internetinį tinklalapį nėra dokumentas</w:t>
            </w:r>
          </w:p>
        </w:tc>
      </w:tr>
      <w:tr w:rsidR="0020166D" w:rsidRPr="005F42FC" w14:paraId="376A6D5A" w14:textId="77777777" w:rsidTr="00BD78C1">
        <w:tc>
          <w:tcPr>
            <w:tcW w:w="1006" w:type="dxa"/>
            <w:vMerge/>
          </w:tcPr>
          <w:p w14:paraId="6E76C38D" w14:textId="77777777" w:rsidR="0020166D" w:rsidRPr="005F42FC" w:rsidRDefault="0020166D" w:rsidP="005F42FC">
            <w:pPr>
              <w:spacing w:after="0" w:line="240" w:lineRule="auto"/>
              <w:rPr>
                <w:rFonts w:ascii="Trebuchet MS" w:eastAsia="Calibri" w:hAnsi="Trebuchet MS" w:cs="Tahoma"/>
                <w:sz w:val="22"/>
                <w:szCs w:val="22"/>
                <w:lang w:eastAsia="en-US"/>
              </w:rPr>
            </w:pPr>
          </w:p>
        </w:tc>
        <w:tc>
          <w:tcPr>
            <w:tcW w:w="2108" w:type="dxa"/>
            <w:vMerge/>
            <w:vAlign w:val="center"/>
          </w:tcPr>
          <w:p w14:paraId="5D38E1F2" w14:textId="77777777" w:rsidR="0020166D" w:rsidRPr="005F42FC" w:rsidRDefault="0020166D" w:rsidP="005F42FC">
            <w:pPr>
              <w:spacing w:after="0" w:line="240" w:lineRule="auto"/>
              <w:jc w:val="center"/>
              <w:rPr>
                <w:rFonts w:ascii="Trebuchet MS" w:eastAsia="Calibri" w:hAnsi="Trebuchet MS" w:cs="Tahoma"/>
                <w:b/>
                <w:bCs/>
                <w:sz w:val="22"/>
                <w:szCs w:val="22"/>
                <w:lang w:eastAsia="en-US"/>
              </w:rPr>
            </w:pPr>
          </w:p>
        </w:tc>
        <w:tc>
          <w:tcPr>
            <w:tcW w:w="5670" w:type="dxa"/>
            <w:vMerge/>
            <w:vAlign w:val="center"/>
          </w:tcPr>
          <w:p w14:paraId="6A40E624" w14:textId="77777777" w:rsidR="0020166D" w:rsidRPr="005F42FC" w:rsidRDefault="0020166D" w:rsidP="005F42FC">
            <w:pPr>
              <w:spacing w:after="0" w:line="240" w:lineRule="auto"/>
              <w:jc w:val="center"/>
              <w:rPr>
                <w:rFonts w:ascii="Trebuchet MS" w:eastAsia="Calibri" w:hAnsi="Trebuchet MS" w:cs="Tahoma"/>
                <w:b/>
                <w:bCs/>
                <w:sz w:val="22"/>
                <w:szCs w:val="22"/>
                <w:lang w:eastAsia="en-US"/>
              </w:rPr>
            </w:pPr>
          </w:p>
        </w:tc>
        <w:tc>
          <w:tcPr>
            <w:tcW w:w="2583" w:type="dxa"/>
            <w:vMerge w:val="restart"/>
            <w:shd w:val="clear" w:color="auto" w:fill="F2F2F2" w:themeFill="background1" w:themeFillShade="F2"/>
            <w:vAlign w:val="center"/>
          </w:tcPr>
          <w:p w14:paraId="190EAACB" w14:textId="25A8B3D4" w:rsidR="0020166D" w:rsidRPr="005F42FC" w:rsidRDefault="0020166D" w:rsidP="005F42FC">
            <w:pPr>
              <w:spacing w:after="0" w:line="240" w:lineRule="auto"/>
              <w:jc w:val="center"/>
              <w:rPr>
                <w:rFonts w:ascii="Trebuchet MS" w:eastAsia="Calibri" w:hAnsi="Trebuchet MS" w:cs="Tahoma"/>
                <w:b/>
                <w:bCs/>
                <w:sz w:val="22"/>
                <w:szCs w:val="22"/>
                <w:lang w:eastAsia="en-US"/>
              </w:rPr>
            </w:pPr>
            <w:r w:rsidRPr="005F42FC">
              <w:rPr>
                <w:rFonts w:ascii="Trebuchet MS" w:eastAsia="Calibri" w:hAnsi="Trebuchet MS" w:cs="Tahoma"/>
                <w:b/>
                <w:bCs/>
                <w:sz w:val="22"/>
                <w:szCs w:val="22"/>
                <w:lang w:eastAsia="en-US"/>
              </w:rPr>
              <w:t>Tiekėjas turi užpildyti ir nurodyti tikslią reikšmę</w:t>
            </w:r>
          </w:p>
        </w:tc>
        <w:tc>
          <w:tcPr>
            <w:tcW w:w="3937" w:type="dxa"/>
            <w:gridSpan w:val="4"/>
            <w:shd w:val="clear" w:color="auto" w:fill="F2F2F2" w:themeFill="background1" w:themeFillShade="F2"/>
          </w:tcPr>
          <w:p w14:paraId="62BAE830" w14:textId="77777777" w:rsidR="0020166D" w:rsidRPr="005F42FC" w:rsidRDefault="0020166D" w:rsidP="005F42FC">
            <w:pPr>
              <w:spacing w:after="0" w:line="240" w:lineRule="auto"/>
              <w:jc w:val="center"/>
              <w:rPr>
                <w:rFonts w:ascii="Trebuchet MS" w:eastAsia="Calibri" w:hAnsi="Trebuchet MS" w:cs="Tahoma"/>
                <w:sz w:val="22"/>
                <w:szCs w:val="22"/>
                <w:lang w:eastAsia="en-US"/>
              </w:rPr>
            </w:pPr>
            <w:r w:rsidRPr="005F42FC">
              <w:rPr>
                <w:rFonts w:ascii="Trebuchet MS" w:eastAsia="Calibri" w:hAnsi="Trebuchet MS" w:cs="Times New Roman"/>
                <w:b/>
                <w:bCs/>
                <w:sz w:val="22"/>
                <w:szCs w:val="22"/>
                <w:lang w:eastAsia="en-US"/>
              </w:rPr>
              <w:t>Pasiūlymo dokumentai, patvirtinantys siūlomos prekės techninius parametrus</w:t>
            </w:r>
          </w:p>
        </w:tc>
      </w:tr>
      <w:tr w:rsidR="0020166D" w:rsidRPr="005F42FC" w14:paraId="2F71665D" w14:textId="77777777" w:rsidTr="00BD78C1">
        <w:tc>
          <w:tcPr>
            <w:tcW w:w="1006" w:type="dxa"/>
            <w:vMerge/>
          </w:tcPr>
          <w:p w14:paraId="08F1EF77" w14:textId="77777777" w:rsidR="0020166D" w:rsidRPr="005F42FC" w:rsidRDefault="0020166D" w:rsidP="005F42FC">
            <w:pPr>
              <w:spacing w:after="0" w:line="240" w:lineRule="auto"/>
              <w:rPr>
                <w:rFonts w:ascii="Trebuchet MS" w:eastAsia="Calibri" w:hAnsi="Trebuchet MS" w:cs="Tahoma"/>
                <w:sz w:val="22"/>
                <w:szCs w:val="22"/>
                <w:lang w:eastAsia="en-US"/>
              </w:rPr>
            </w:pPr>
          </w:p>
        </w:tc>
        <w:tc>
          <w:tcPr>
            <w:tcW w:w="2108" w:type="dxa"/>
            <w:vMerge/>
            <w:vAlign w:val="center"/>
          </w:tcPr>
          <w:p w14:paraId="447C4C92" w14:textId="77777777" w:rsidR="0020166D" w:rsidRPr="005F42FC" w:rsidRDefault="0020166D" w:rsidP="005F42FC">
            <w:pPr>
              <w:spacing w:after="0" w:line="240" w:lineRule="auto"/>
              <w:jc w:val="center"/>
              <w:rPr>
                <w:rFonts w:ascii="Trebuchet MS" w:eastAsia="Calibri" w:hAnsi="Trebuchet MS" w:cs="Tahoma"/>
                <w:sz w:val="22"/>
                <w:szCs w:val="22"/>
                <w:lang w:eastAsia="en-US"/>
              </w:rPr>
            </w:pPr>
          </w:p>
        </w:tc>
        <w:tc>
          <w:tcPr>
            <w:tcW w:w="5670" w:type="dxa"/>
            <w:vMerge/>
            <w:vAlign w:val="center"/>
          </w:tcPr>
          <w:p w14:paraId="6F925A8C" w14:textId="77777777" w:rsidR="0020166D" w:rsidRPr="005F42FC" w:rsidRDefault="0020166D" w:rsidP="005F42FC">
            <w:pPr>
              <w:spacing w:after="0" w:line="240" w:lineRule="auto"/>
              <w:jc w:val="center"/>
              <w:rPr>
                <w:rFonts w:ascii="Trebuchet MS" w:eastAsia="Calibri" w:hAnsi="Trebuchet MS" w:cs="Tahoma"/>
                <w:sz w:val="22"/>
                <w:szCs w:val="22"/>
                <w:lang w:eastAsia="en-US"/>
              </w:rPr>
            </w:pPr>
          </w:p>
        </w:tc>
        <w:tc>
          <w:tcPr>
            <w:tcW w:w="2583" w:type="dxa"/>
            <w:vMerge/>
          </w:tcPr>
          <w:p w14:paraId="5CA8A112" w14:textId="77777777" w:rsidR="0020166D" w:rsidRPr="005F42FC" w:rsidRDefault="0020166D" w:rsidP="005F42FC">
            <w:pPr>
              <w:spacing w:after="0" w:line="240" w:lineRule="auto"/>
              <w:jc w:val="center"/>
              <w:rPr>
                <w:rFonts w:ascii="Trebuchet MS" w:eastAsia="Calibri" w:hAnsi="Trebuchet MS" w:cs="Tahoma"/>
                <w:sz w:val="22"/>
                <w:szCs w:val="22"/>
                <w:lang w:eastAsia="en-US"/>
              </w:rPr>
            </w:pPr>
          </w:p>
        </w:tc>
        <w:tc>
          <w:tcPr>
            <w:tcW w:w="1809" w:type="dxa"/>
            <w:gridSpan w:val="2"/>
            <w:shd w:val="clear" w:color="auto" w:fill="F2F2F2" w:themeFill="background1" w:themeFillShade="F2"/>
          </w:tcPr>
          <w:p w14:paraId="4C382540" w14:textId="77777777" w:rsidR="0020166D" w:rsidRPr="005F42FC" w:rsidRDefault="0020166D" w:rsidP="005F42FC">
            <w:pPr>
              <w:spacing w:after="0" w:line="240" w:lineRule="auto"/>
              <w:jc w:val="center"/>
              <w:rPr>
                <w:rFonts w:ascii="Trebuchet MS" w:eastAsia="Calibri" w:hAnsi="Trebuchet MS" w:cs="Times New Roman"/>
                <w:b/>
                <w:bCs/>
                <w:sz w:val="22"/>
                <w:szCs w:val="22"/>
                <w:lang w:eastAsia="en-US"/>
              </w:rPr>
            </w:pPr>
            <w:r w:rsidRPr="005F42FC">
              <w:rPr>
                <w:rFonts w:ascii="Trebuchet MS" w:eastAsia="Calibri" w:hAnsi="Trebuchet MS" w:cs="Times New Roman"/>
                <w:bCs/>
                <w:sz w:val="22"/>
                <w:szCs w:val="22"/>
                <w:lang w:eastAsia="en-US"/>
              </w:rPr>
              <w:t>dokumento pavadinimas</w:t>
            </w:r>
          </w:p>
        </w:tc>
        <w:tc>
          <w:tcPr>
            <w:tcW w:w="2128" w:type="dxa"/>
            <w:gridSpan w:val="2"/>
            <w:shd w:val="clear" w:color="auto" w:fill="F2F2F2" w:themeFill="background1" w:themeFillShade="F2"/>
          </w:tcPr>
          <w:p w14:paraId="20F9EFCE" w14:textId="03759AAD" w:rsidR="0020166D" w:rsidRPr="005F42FC" w:rsidRDefault="006706B3" w:rsidP="005F42FC">
            <w:pPr>
              <w:spacing w:after="0" w:line="240" w:lineRule="auto"/>
              <w:jc w:val="center"/>
              <w:rPr>
                <w:rFonts w:ascii="Trebuchet MS" w:eastAsia="Calibri" w:hAnsi="Trebuchet MS" w:cs="Times New Roman"/>
                <w:b/>
                <w:bCs/>
                <w:sz w:val="22"/>
                <w:szCs w:val="22"/>
                <w:lang w:eastAsia="en-US"/>
              </w:rPr>
            </w:pPr>
            <w:r w:rsidRPr="006706B3">
              <w:rPr>
                <w:rFonts w:ascii="Trebuchet MS" w:eastAsia="Calibri" w:hAnsi="Trebuchet MS" w:cs="Times New Roman"/>
                <w:bCs/>
                <w:sz w:val="22"/>
                <w:szCs w:val="22"/>
                <w:lang w:eastAsia="en-US"/>
              </w:rPr>
              <w:t xml:space="preserve">dokumento </w:t>
            </w:r>
            <w:r w:rsidR="0020166D" w:rsidRPr="005F42FC">
              <w:rPr>
                <w:rFonts w:ascii="Trebuchet MS" w:eastAsia="Calibri" w:hAnsi="Trebuchet MS" w:cs="Times New Roman"/>
                <w:bCs/>
                <w:sz w:val="22"/>
                <w:szCs w:val="22"/>
                <w:lang w:eastAsia="en-US"/>
              </w:rPr>
              <w:t>lapo numeris</w:t>
            </w:r>
          </w:p>
        </w:tc>
      </w:tr>
      <w:tr w:rsidR="0020166D" w:rsidRPr="005F42FC" w14:paraId="55F5424C" w14:textId="77777777" w:rsidTr="00BD78C1">
        <w:tc>
          <w:tcPr>
            <w:tcW w:w="1006" w:type="dxa"/>
            <w:shd w:val="clear" w:color="auto" w:fill="auto"/>
            <w:vAlign w:val="center"/>
          </w:tcPr>
          <w:p w14:paraId="2C70BDED" w14:textId="77777777" w:rsidR="0020166D" w:rsidRPr="005F42FC" w:rsidRDefault="0020166D" w:rsidP="005F42FC">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1</w:t>
            </w:r>
          </w:p>
        </w:tc>
        <w:tc>
          <w:tcPr>
            <w:tcW w:w="2108" w:type="dxa"/>
            <w:shd w:val="clear" w:color="auto" w:fill="auto"/>
            <w:vAlign w:val="center"/>
          </w:tcPr>
          <w:p w14:paraId="7C32F327" w14:textId="77777777" w:rsidR="0020166D" w:rsidRPr="005F42FC" w:rsidRDefault="0020166D" w:rsidP="005F42FC">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2</w:t>
            </w:r>
          </w:p>
        </w:tc>
        <w:tc>
          <w:tcPr>
            <w:tcW w:w="5670" w:type="dxa"/>
            <w:shd w:val="clear" w:color="auto" w:fill="auto"/>
            <w:vAlign w:val="center"/>
          </w:tcPr>
          <w:p w14:paraId="49A71900" w14:textId="77777777" w:rsidR="0020166D" w:rsidRPr="005F42FC" w:rsidRDefault="0020166D" w:rsidP="005F42FC">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3</w:t>
            </w:r>
          </w:p>
        </w:tc>
        <w:tc>
          <w:tcPr>
            <w:tcW w:w="2583" w:type="dxa"/>
            <w:shd w:val="clear" w:color="auto" w:fill="auto"/>
            <w:vAlign w:val="center"/>
          </w:tcPr>
          <w:p w14:paraId="2A76FC54" w14:textId="77777777" w:rsidR="0020166D" w:rsidRPr="005F42FC" w:rsidRDefault="0020166D" w:rsidP="005F42FC">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4</w:t>
            </w:r>
          </w:p>
        </w:tc>
        <w:tc>
          <w:tcPr>
            <w:tcW w:w="1809" w:type="dxa"/>
            <w:gridSpan w:val="2"/>
            <w:shd w:val="clear" w:color="auto" w:fill="auto"/>
            <w:vAlign w:val="center"/>
          </w:tcPr>
          <w:p w14:paraId="31BAE880" w14:textId="77777777" w:rsidR="0020166D" w:rsidRPr="005F42FC" w:rsidRDefault="0020166D" w:rsidP="005F42FC">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5</w:t>
            </w:r>
          </w:p>
        </w:tc>
        <w:tc>
          <w:tcPr>
            <w:tcW w:w="2128" w:type="dxa"/>
            <w:gridSpan w:val="2"/>
            <w:shd w:val="clear" w:color="auto" w:fill="auto"/>
            <w:vAlign w:val="center"/>
          </w:tcPr>
          <w:p w14:paraId="6A764300" w14:textId="77777777" w:rsidR="0020166D" w:rsidRPr="005F42FC" w:rsidRDefault="0020166D" w:rsidP="005F42FC">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6</w:t>
            </w:r>
          </w:p>
        </w:tc>
      </w:tr>
      <w:tr w:rsidR="00FB091F" w:rsidRPr="007D60CF" w14:paraId="7ED8998F" w14:textId="77777777" w:rsidTr="006261C1">
        <w:trPr>
          <w:trHeight w:val="639"/>
        </w:trPr>
        <w:tc>
          <w:tcPr>
            <w:tcW w:w="15304" w:type="dxa"/>
            <w:gridSpan w:val="8"/>
            <w:shd w:val="clear" w:color="auto" w:fill="F2F2F2" w:themeFill="background1" w:themeFillShade="F2"/>
            <w:vAlign w:val="center"/>
          </w:tcPr>
          <w:p w14:paraId="6BB0F5F5" w14:textId="212E1B06" w:rsidR="00FB091F" w:rsidRPr="007D60CF" w:rsidRDefault="00383B71" w:rsidP="006261C1">
            <w:pPr>
              <w:spacing w:after="0" w:line="240" w:lineRule="auto"/>
              <w:jc w:val="both"/>
              <w:rPr>
                <w:rFonts w:ascii="Trebuchet MS" w:eastAsia="Calibri" w:hAnsi="Trebuchet MS" w:cs="Tahoma"/>
                <w:b/>
                <w:iCs/>
                <w:noProof/>
                <w:sz w:val="22"/>
                <w:szCs w:val="22"/>
                <w:lang w:eastAsia="en-US"/>
              </w:rPr>
            </w:pPr>
            <w:r w:rsidRPr="000426F3">
              <w:rPr>
                <w:rFonts w:ascii="Trebuchet MS" w:eastAsia="Calibri" w:hAnsi="Trebuchet MS" w:cs="Tahoma"/>
                <w:b/>
                <w:iCs/>
                <w:noProof/>
                <w:color w:val="000000" w:themeColor="text1"/>
                <w:sz w:val="22"/>
                <w:szCs w:val="22"/>
                <w:lang w:eastAsia="en-US"/>
              </w:rPr>
              <w:t xml:space="preserve">1 p.o.d. Interaktyvios edukacinės grindys </w:t>
            </w:r>
            <w:r w:rsidR="00FB091F" w:rsidRPr="000426F3">
              <w:rPr>
                <w:rFonts w:ascii="Trebuchet MS" w:eastAsia="Calibri" w:hAnsi="Trebuchet MS" w:cs="Tahoma"/>
                <w:b/>
                <w:iCs/>
                <w:noProof/>
                <w:color w:val="000000" w:themeColor="text1"/>
                <w:sz w:val="22"/>
                <w:szCs w:val="22"/>
                <w:lang w:eastAsia="en-US"/>
              </w:rPr>
              <w:t xml:space="preserve">(kiekis – </w:t>
            </w:r>
            <w:r w:rsidR="00C23071" w:rsidRPr="000426F3">
              <w:rPr>
                <w:rFonts w:ascii="Trebuchet MS" w:eastAsia="Calibri" w:hAnsi="Trebuchet MS" w:cs="Tahoma"/>
                <w:b/>
                <w:iCs/>
                <w:noProof/>
                <w:color w:val="000000" w:themeColor="text1"/>
                <w:sz w:val="22"/>
                <w:szCs w:val="22"/>
                <w:lang w:eastAsia="en-US"/>
              </w:rPr>
              <w:t>1</w:t>
            </w:r>
            <w:r w:rsidR="00FB091F" w:rsidRPr="000426F3">
              <w:rPr>
                <w:rFonts w:ascii="Trebuchet MS" w:eastAsia="Calibri" w:hAnsi="Trebuchet MS" w:cs="Tahoma"/>
                <w:b/>
                <w:iCs/>
                <w:noProof/>
                <w:color w:val="000000" w:themeColor="text1"/>
                <w:sz w:val="22"/>
                <w:szCs w:val="22"/>
                <w:lang w:eastAsia="en-US"/>
              </w:rPr>
              <w:t xml:space="preserve"> vnt.)</w:t>
            </w:r>
            <w:r w:rsidR="00EA2379" w:rsidRPr="000426F3">
              <w:rPr>
                <w:rFonts w:ascii="Trebuchet MS" w:eastAsia="Calibri" w:hAnsi="Trebuchet MS" w:cs="Tahoma"/>
                <w:b/>
                <w:iCs/>
                <w:noProof/>
                <w:color w:val="000000" w:themeColor="text1"/>
                <w:sz w:val="22"/>
                <w:szCs w:val="22"/>
                <w:lang w:eastAsia="en-US"/>
              </w:rPr>
              <w:t xml:space="preserve"> </w:t>
            </w:r>
          </w:p>
        </w:tc>
      </w:tr>
      <w:tr w:rsidR="00FB091F" w:rsidRPr="007D60CF" w14:paraId="0C94226D" w14:textId="77777777" w:rsidTr="00BD78C1">
        <w:tc>
          <w:tcPr>
            <w:tcW w:w="1006" w:type="dxa"/>
            <w:shd w:val="clear" w:color="auto" w:fill="auto"/>
          </w:tcPr>
          <w:p w14:paraId="5687EFF8" w14:textId="22DE6C33" w:rsidR="00FB091F" w:rsidRPr="007D60CF" w:rsidRDefault="00FB091F" w:rsidP="006261C1">
            <w:pPr>
              <w:spacing w:after="0" w:line="240" w:lineRule="auto"/>
              <w:ind w:left="567" w:hanging="567"/>
              <w:jc w:val="center"/>
              <w:rPr>
                <w:rFonts w:ascii="Trebuchet MS" w:eastAsia="Calibri" w:hAnsi="Trebuchet MS" w:cs="Tahoma"/>
                <w:noProof/>
                <w:sz w:val="22"/>
                <w:szCs w:val="22"/>
                <w:lang w:eastAsia="en-US"/>
              </w:rPr>
            </w:pPr>
          </w:p>
        </w:tc>
        <w:tc>
          <w:tcPr>
            <w:tcW w:w="7778" w:type="dxa"/>
            <w:gridSpan w:val="2"/>
            <w:shd w:val="clear" w:color="auto" w:fill="auto"/>
          </w:tcPr>
          <w:p w14:paraId="380DE206" w14:textId="088EE13B" w:rsidR="00FB091F" w:rsidRPr="007D60CF" w:rsidRDefault="00FB091F" w:rsidP="006261C1">
            <w:pPr>
              <w:spacing w:after="0" w:line="240" w:lineRule="auto"/>
              <w:rPr>
                <w:rFonts w:ascii="Trebuchet MS" w:eastAsia="Calibri" w:hAnsi="Trebuchet MS" w:cs="Tahoma"/>
                <w:noProof/>
                <w:sz w:val="22"/>
                <w:szCs w:val="22"/>
                <w:lang w:eastAsia="en-US"/>
              </w:rPr>
            </w:pPr>
          </w:p>
        </w:tc>
        <w:tc>
          <w:tcPr>
            <w:tcW w:w="2755" w:type="dxa"/>
            <w:gridSpan w:val="2"/>
          </w:tcPr>
          <w:p w14:paraId="07A4CD5C" w14:textId="77777777" w:rsidR="00FB091F" w:rsidRPr="007D60CF" w:rsidRDefault="00FB091F" w:rsidP="006261C1">
            <w:pPr>
              <w:spacing w:after="0" w:line="240" w:lineRule="auto"/>
              <w:rPr>
                <w:rFonts w:ascii="Trebuchet MS" w:eastAsia="Calibri" w:hAnsi="Trebuchet MS" w:cs="Tahoma"/>
                <w:noProof/>
                <w:sz w:val="22"/>
                <w:szCs w:val="22"/>
                <w:lang w:eastAsia="en-US"/>
              </w:rPr>
            </w:pPr>
            <w:r w:rsidRPr="007D60CF">
              <w:rPr>
                <w:rFonts w:ascii="Trebuchet MS" w:eastAsia="Calibri" w:hAnsi="Trebuchet MS" w:cs="Tahoma"/>
                <w:noProof/>
                <w:sz w:val="22"/>
                <w:szCs w:val="22"/>
                <w:lang w:eastAsia="en-US"/>
              </w:rPr>
              <w:t xml:space="preserve">1. </w:t>
            </w:r>
            <w:r w:rsidRPr="000426F3">
              <w:rPr>
                <w:rFonts w:ascii="Trebuchet MS" w:eastAsia="Calibri" w:hAnsi="Trebuchet MS" w:cs="Tahoma"/>
                <w:b/>
                <w:bCs/>
                <w:noProof/>
                <w:sz w:val="22"/>
                <w:szCs w:val="22"/>
                <w:lang w:eastAsia="en-US"/>
              </w:rPr>
              <w:t>Gamintojas:</w:t>
            </w:r>
            <w:r w:rsidRPr="007D60CF">
              <w:rPr>
                <w:rFonts w:ascii="Trebuchet MS" w:eastAsia="Calibri" w:hAnsi="Trebuchet MS" w:cs="Tahoma"/>
                <w:i/>
                <w:noProof/>
                <w:sz w:val="22"/>
                <w:szCs w:val="22"/>
                <w:lang w:eastAsia="en-US"/>
              </w:rPr>
              <w:t xml:space="preserve"> Įrašyti</w:t>
            </w:r>
          </w:p>
          <w:p w14:paraId="5866F958" w14:textId="21586E41" w:rsidR="00FB091F" w:rsidRPr="007D60CF" w:rsidRDefault="00FB091F" w:rsidP="006261C1">
            <w:pPr>
              <w:spacing w:after="0" w:line="240" w:lineRule="auto"/>
              <w:rPr>
                <w:rFonts w:ascii="Trebuchet MS" w:eastAsia="Calibri" w:hAnsi="Trebuchet MS" w:cs="Tahoma"/>
                <w:noProof/>
                <w:sz w:val="22"/>
                <w:szCs w:val="22"/>
                <w:lang w:eastAsia="en-US"/>
              </w:rPr>
            </w:pPr>
            <w:r w:rsidRPr="007D60CF">
              <w:rPr>
                <w:rFonts w:ascii="Trebuchet MS" w:eastAsia="Calibri" w:hAnsi="Trebuchet MS" w:cs="Tahoma"/>
                <w:noProof/>
                <w:sz w:val="22"/>
                <w:szCs w:val="22"/>
                <w:lang w:eastAsia="en-US"/>
              </w:rPr>
              <w:t xml:space="preserve">2. </w:t>
            </w:r>
            <w:r w:rsidRPr="000426F3">
              <w:rPr>
                <w:rFonts w:ascii="Trebuchet MS" w:eastAsia="Calibri" w:hAnsi="Trebuchet MS" w:cs="Tahoma"/>
                <w:b/>
                <w:bCs/>
                <w:noProof/>
                <w:sz w:val="22"/>
                <w:szCs w:val="22"/>
                <w:lang w:eastAsia="en-US"/>
              </w:rPr>
              <w:t>Modelis:</w:t>
            </w:r>
            <w:r w:rsidR="000426F3">
              <w:rPr>
                <w:rFonts w:ascii="Trebuchet MS" w:eastAsia="Calibri" w:hAnsi="Trebuchet MS" w:cs="Tahoma"/>
                <w:b/>
                <w:bCs/>
                <w:noProof/>
                <w:sz w:val="22"/>
                <w:szCs w:val="22"/>
                <w:lang w:eastAsia="en-US"/>
              </w:rPr>
              <w:t xml:space="preserve"> </w:t>
            </w:r>
            <w:r w:rsidRPr="007D60CF">
              <w:rPr>
                <w:rFonts w:ascii="Trebuchet MS" w:eastAsia="Calibri" w:hAnsi="Trebuchet MS" w:cs="Tahoma"/>
                <w:i/>
                <w:noProof/>
                <w:sz w:val="22"/>
                <w:szCs w:val="22"/>
                <w:lang w:eastAsia="en-US"/>
              </w:rPr>
              <w:t>Įrašyti</w:t>
            </w:r>
          </w:p>
        </w:tc>
        <w:tc>
          <w:tcPr>
            <w:tcW w:w="1647" w:type="dxa"/>
            <w:gridSpan w:val="2"/>
          </w:tcPr>
          <w:p w14:paraId="01788448" w14:textId="77777777" w:rsidR="00FB091F" w:rsidRPr="007D60CF" w:rsidRDefault="00FB091F" w:rsidP="006261C1">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0777736F" w14:textId="77777777" w:rsidR="00FB091F" w:rsidRPr="007D60CF" w:rsidRDefault="00FB091F" w:rsidP="006261C1">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5EA8D644" w14:textId="77777777" w:rsidTr="0024786B">
        <w:tc>
          <w:tcPr>
            <w:tcW w:w="1006" w:type="dxa"/>
            <w:shd w:val="clear" w:color="auto" w:fill="auto"/>
          </w:tcPr>
          <w:p w14:paraId="29F957F3" w14:textId="7F609F57"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1</w:t>
            </w:r>
            <w:r w:rsidR="009D212A" w:rsidRPr="007D60CF">
              <w:rPr>
                <w:rFonts w:ascii="Trebuchet MS" w:eastAsia="Calibri" w:hAnsi="Trebuchet MS" w:cs="Tahoma"/>
                <w:noProof/>
                <w:sz w:val="22"/>
                <w:szCs w:val="22"/>
                <w:lang w:eastAsia="en-US"/>
              </w:rPr>
              <w:t>.</w:t>
            </w:r>
          </w:p>
        </w:tc>
        <w:tc>
          <w:tcPr>
            <w:tcW w:w="2108" w:type="dxa"/>
          </w:tcPr>
          <w:p w14:paraId="61DB708F" w14:textId="77777777" w:rsidR="000426F3" w:rsidRDefault="009D212A" w:rsidP="009D212A">
            <w:pPr>
              <w:spacing w:after="0" w:line="240" w:lineRule="auto"/>
              <w:rPr>
                <w:rFonts w:ascii="Trebuchet MS" w:hAnsi="Trebuchet MS"/>
                <w:szCs w:val="24"/>
              </w:rPr>
            </w:pPr>
            <w:r w:rsidRPr="009D212A">
              <w:rPr>
                <w:rFonts w:ascii="Trebuchet MS" w:hAnsi="Trebuchet MS"/>
                <w:szCs w:val="24"/>
              </w:rPr>
              <w:t xml:space="preserve">Svoris </w:t>
            </w:r>
          </w:p>
          <w:p w14:paraId="5DAFC4C7" w14:textId="3A7A04E7" w:rsidR="009D212A" w:rsidRPr="000426F3" w:rsidRDefault="009D212A" w:rsidP="009D212A">
            <w:pPr>
              <w:spacing w:after="0" w:line="240" w:lineRule="auto"/>
              <w:rPr>
                <w:rFonts w:ascii="Trebuchet MS" w:hAnsi="Trebuchet MS"/>
                <w:szCs w:val="24"/>
              </w:rPr>
            </w:pPr>
            <w:r w:rsidRPr="009D212A">
              <w:rPr>
                <w:rFonts w:ascii="Trebuchet MS" w:hAnsi="Trebuchet MS"/>
                <w:szCs w:val="24"/>
              </w:rPr>
              <w:lastRenderedPageBreak/>
              <w:t>(be pakabinimo įrangos)</w:t>
            </w:r>
          </w:p>
        </w:tc>
        <w:tc>
          <w:tcPr>
            <w:tcW w:w="5670" w:type="dxa"/>
          </w:tcPr>
          <w:p w14:paraId="3B1CF107" w14:textId="02ED9A5C" w:rsidR="009D212A" w:rsidRPr="009D212A" w:rsidRDefault="009D212A" w:rsidP="000426F3">
            <w:pPr>
              <w:spacing w:after="0" w:line="240" w:lineRule="auto"/>
              <w:rPr>
                <w:rFonts w:ascii="Trebuchet MS" w:eastAsia="Calibri" w:hAnsi="Trebuchet MS" w:cs="Tahoma"/>
                <w:noProof/>
                <w:color w:val="70AD47" w:themeColor="accent6"/>
                <w:sz w:val="22"/>
                <w:szCs w:val="22"/>
                <w:lang w:eastAsia="en-US"/>
              </w:rPr>
            </w:pPr>
            <w:r w:rsidRPr="009D212A">
              <w:rPr>
                <w:rFonts w:ascii="Trebuchet MS" w:hAnsi="Trebuchet MS"/>
              </w:rPr>
              <w:lastRenderedPageBreak/>
              <w:t>Ne daugiau kaip 15 kg.</w:t>
            </w:r>
          </w:p>
        </w:tc>
        <w:tc>
          <w:tcPr>
            <w:tcW w:w="2755" w:type="dxa"/>
            <w:gridSpan w:val="2"/>
          </w:tcPr>
          <w:p w14:paraId="60577CE5"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175F57DA"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3FBA06EF"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1A8036D2" w14:textId="77777777" w:rsidTr="0024786B">
        <w:tc>
          <w:tcPr>
            <w:tcW w:w="1006" w:type="dxa"/>
            <w:shd w:val="clear" w:color="auto" w:fill="auto"/>
          </w:tcPr>
          <w:p w14:paraId="0E30C792" w14:textId="46CD1A43"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2</w:t>
            </w:r>
            <w:r w:rsidR="009D212A" w:rsidRPr="007D60CF">
              <w:rPr>
                <w:rFonts w:ascii="Trebuchet MS" w:eastAsia="Calibri" w:hAnsi="Trebuchet MS" w:cs="Tahoma"/>
                <w:noProof/>
                <w:sz w:val="22"/>
                <w:szCs w:val="22"/>
                <w:lang w:eastAsia="en-US"/>
              </w:rPr>
              <w:t>.</w:t>
            </w:r>
          </w:p>
        </w:tc>
        <w:tc>
          <w:tcPr>
            <w:tcW w:w="2108" w:type="dxa"/>
          </w:tcPr>
          <w:p w14:paraId="0064EFDA" w14:textId="70477052"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Projekcinė dalis</w:t>
            </w:r>
          </w:p>
        </w:tc>
        <w:tc>
          <w:tcPr>
            <w:tcW w:w="5670" w:type="dxa"/>
          </w:tcPr>
          <w:p w14:paraId="3B52406F" w14:textId="7FACDCC5" w:rsidR="009D212A" w:rsidRPr="009D212A" w:rsidRDefault="009D212A" w:rsidP="000426F3">
            <w:pPr>
              <w:spacing w:after="0" w:line="240" w:lineRule="auto"/>
              <w:rPr>
                <w:rFonts w:ascii="Trebuchet MS" w:eastAsia="Calibri" w:hAnsi="Trebuchet MS" w:cs="Tahoma"/>
                <w:noProof/>
                <w:color w:val="70AD47" w:themeColor="accent6"/>
                <w:sz w:val="22"/>
                <w:szCs w:val="22"/>
                <w:lang w:eastAsia="en-US"/>
              </w:rPr>
            </w:pPr>
            <w:r w:rsidRPr="009D212A">
              <w:rPr>
                <w:rFonts w:ascii="Trebuchet MS" w:hAnsi="Trebuchet MS"/>
                <w:szCs w:val="24"/>
              </w:rPr>
              <w:t xml:space="preserve">Turi būti ne mažiau 3000 ANSI </w:t>
            </w:r>
            <w:proofErr w:type="spellStart"/>
            <w:r w:rsidRPr="009D212A">
              <w:rPr>
                <w:rFonts w:ascii="Trebuchet MS" w:hAnsi="Trebuchet MS"/>
                <w:szCs w:val="24"/>
              </w:rPr>
              <w:t>liumenų</w:t>
            </w:r>
            <w:proofErr w:type="spellEnd"/>
            <w:r w:rsidRPr="009D212A">
              <w:rPr>
                <w:rFonts w:ascii="Trebuchet MS" w:hAnsi="Trebuchet MS"/>
                <w:szCs w:val="24"/>
              </w:rPr>
              <w:t>, ne mažiau nei 1024 x 768 rezoliucijos</w:t>
            </w:r>
          </w:p>
        </w:tc>
        <w:tc>
          <w:tcPr>
            <w:tcW w:w="2755" w:type="dxa"/>
            <w:gridSpan w:val="2"/>
          </w:tcPr>
          <w:p w14:paraId="5D7EABAE" w14:textId="7777777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5F8D13C4" w14:textId="7777777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423C3313" w14:textId="7777777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75E333FD" w14:textId="77777777" w:rsidTr="0024786B">
        <w:tc>
          <w:tcPr>
            <w:tcW w:w="1006" w:type="dxa"/>
            <w:shd w:val="clear" w:color="auto" w:fill="auto"/>
          </w:tcPr>
          <w:p w14:paraId="43C3E4BD" w14:textId="40781FE5"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3</w:t>
            </w:r>
            <w:r w:rsidR="009D212A" w:rsidRPr="007D60CF">
              <w:rPr>
                <w:rFonts w:ascii="Trebuchet MS" w:eastAsia="Calibri" w:hAnsi="Trebuchet MS" w:cs="Tahoma"/>
                <w:noProof/>
                <w:sz w:val="22"/>
                <w:szCs w:val="22"/>
                <w:lang w:eastAsia="en-US"/>
              </w:rPr>
              <w:t>.</w:t>
            </w:r>
          </w:p>
        </w:tc>
        <w:tc>
          <w:tcPr>
            <w:tcW w:w="2108" w:type="dxa"/>
          </w:tcPr>
          <w:p w14:paraId="4D2B0751" w14:textId="259E6063"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Rodomo vaizdo dydis</w:t>
            </w:r>
          </w:p>
        </w:tc>
        <w:tc>
          <w:tcPr>
            <w:tcW w:w="5670" w:type="dxa"/>
          </w:tcPr>
          <w:p w14:paraId="06C49468" w14:textId="47E48251" w:rsidR="009D212A" w:rsidRPr="009D212A" w:rsidRDefault="009D212A" w:rsidP="000426F3">
            <w:pPr>
              <w:spacing w:after="0" w:line="240" w:lineRule="auto"/>
              <w:rPr>
                <w:rFonts w:ascii="Trebuchet MS" w:eastAsia="Calibri" w:hAnsi="Trebuchet MS" w:cs="Tahoma"/>
                <w:noProof/>
                <w:color w:val="70AD47" w:themeColor="accent6"/>
                <w:sz w:val="22"/>
                <w:szCs w:val="22"/>
                <w:lang w:eastAsia="en-US"/>
              </w:rPr>
            </w:pPr>
            <w:r w:rsidRPr="009D212A">
              <w:rPr>
                <w:rFonts w:ascii="Trebuchet MS" w:hAnsi="Trebuchet MS"/>
                <w:szCs w:val="24"/>
              </w:rPr>
              <w:t>Iš 3 metro aukščio rodomas vaizdas turi būti ne mažesnis 2.50 x 1.90 m</w:t>
            </w:r>
          </w:p>
        </w:tc>
        <w:tc>
          <w:tcPr>
            <w:tcW w:w="2755" w:type="dxa"/>
            <w:gridSpan w:val="2"/>
          </w:tcPr>
          <w:p w14:paraId="3E7E156D" w14:textId="77777777" w:rsidR="009D212A" w:rsidRPr="007D60CF" w:rsidRDefault="009D212A" w:rsidP="009D212A">
            <w:pPr>
              <w:spacing w:after="0" w:line="240" w:lineRule="auto"/>
              <w:jc w:val="center"/>
              <w:rPr>
                <w:noProof/>
              </w:rPr>
            </w:pPr>
            <w:r w:rsidRPr="007D60CF">
              <w:rPr>
                <w:rFonts w:ascii="Trebuchet MS" w:eastAsia="Calibri" w:hAnsi="Trebuchet MS" w:cs="Tahoma"/>
                <w:i/>
                <w:noProof/>
                <w:sz w:val="22"/>
                <w:szCs w:val="22"/>
                <w:lang w:eastAsia="en-US"/>
              </w:rPr>
              <w:t>Įrašyti</w:t>
            </w:r>
          </w:p>
        </w:tc>
        <w:tc>
          <w:tcPr>
            <w:tcW w:w="1647" w:type="dxa"/>
            <w:gridSpan w:val="2"/>
          </w:tcPr>
          <w:p w14:paraId="0608C08E" w14:textId="77777777" w:rsidR="009D212A" w:rsidRPr="007D60CF" w:rsidRDefault="009D212A" w:rsidP="009D212A">
            <w:pPr>
              <w:spacing w:after="0" w:line="240" w:lineRule="auto"/>
              <w:jc w:val="center"/>
              <w:rPr>
                <w:noProof/>
              </w:rPr>
            </w:pPr>
            <w:r w:rsidRPr="007D60CF">
              <w:rPr>
                <w:rFonts w:ascii="Trebuchet MS" w:eastAsia="Calibri" w:hAnsi="Trebuchet MS" w:cs="Tahoma"/>
                <w:i/>
                <w:noProof/>
                <w:sz w:val="22"/>
                <w:szCs w:val="22"/>
                <w:lang w:eastAsia="en-US"/>
              </w:rPr>
              <w:t>Įrašyti</w:t>
            </w:r>
          </w:p>
        </w:tc>
        <w:tc>
          <w:tcPr>
            <w:tcW w:w="2118" w:type="dxa"/>
          </w:tcPr>
          <w:p w14:paraId="18CFC5C7" w14:textId="77777777" w:rsidR="009D212A" w:rsidRPr="007D60CF" w:rsidRDefault="009D212A" w:rsidP="009D212A">
            <w:pPr>
              <w:spacing w:after="0" w:line="240" w:lineRule="auto"/>
              <w:jc w:val="center"/>
              <w:rPr>
                <w:noProof/>
              </w:rPr>
            </w:pPr>
            <w:r w:rsidRPr="007D60CF">
              <w:rPr>
                <w:rFonts w:ascii="Trebuchet MS" w:eastAsia="Calibri" w:hAnsi="Trebuchet MS" w:cs="Tahoma"/>
                <w:i/>
                <w:noProof/>
                <w:sz w:val="22"/>
                <w:szCs w:val="22"/>
                <w:lang w:eastAsia="en-US"/>
              </w:rPr>
              <w:t>Įrašyti</w:t>
            </w:r>
          </w:p>
        </w:tc>
      </w:tr>
      <w:tr w:rsidR="009D212A" w:rsidRPr="007D60CF" w14:paraId="62F94693" w14:textId="77777777" w:rsidTr="0024786B">
        <w:tc>
          <w:tcPr>
            <w:tcW w:w="1006" w:type="dxa"/>
            <w:shd w:val="clear" w:color="auto" w:fill="auto"/>
          </w:tcPr>
          <w:p w14:paraId="284E62CE" w14:textId="672DF873"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4</w:t>
            </w:r>
            <w:r w:rsidR="009D212A" w:rsidRPr="007D60CF">
              <w:rPr>
                <w:rFonts w:ascii="Trebuchet MS" w:eastAsia="Calibri" w:hAnsi="Trebuchet MS" w:cs="Tahoma"/>
                <w:noProof/>
                <w:sz w:val="22"/>
                <w:szCs w:val="22"/>
                <w:lang w:eastAsia="en-US"/>
              </w:rPr>
              <w:t>.</w:t>
            </w:r>
          </w:p>
        </w:tc>
        <w:tc>
          <w:tcPr>
            <w:tcW w:w="2108" w:type="dxa"/>
          </w:tcPr>
          <w:p w14:paraId="62312FE8" w14:textId="4DA4174C"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Technologija</w:t>
            </w:r>
          </w:p>
        </w:tc>
        <w:tc>
          <w:tcPr>
            <w:tcW w:w="5670" w:type="dxa"/>
          </w:tcPr>
          <w:p w14:paraId="1407C488" w14:textId="2B1E9621" w:rsidR="009D212A" w:rsidRPr="009D212A" w:rsidRDefault="009D212A" w:rsidP="000426F3">
            <w:pPr>
              <w:spacing w:after="0" w:line="240" w:lineRule="auto"/>
              <w:rPr>
                <w:rFonts w:ascii="Trebuchet MS" w:eastAsia="Calibri" w:hAnsi="Trebuchet MS" w:cs="Tahoma"/>
                <w:noProof/>
                <w:color w:val="70AD47" w:themeColor="accent6"/>
                <w:sz w:val="22"/>
                <w:szCs w:val="22"/>
                <w:lang w:eastAsia="en-US"/>
              </w:rPr>
            </w:pPr>
            <w:r w:rsidRPr="009D212A">
              <w:rPr>
                <w:rFonts w:ascii="Trebuchet MS" w:hAnsi="Trebuchet MS"/>
                <w:szCs w:val="24"/>
              </w:rPr>
              <w:t xml:space="preserve">Turi atpažinti ne mažiau kaip 10 judesių vienu metu. Turi būti galima išjungti judesio atpažinimą ir interaktyviomis grindimis naudotis tik su specialiu rašikliu ar lazdele. </w:t>
            </w:r>
          </w:p>
        </w:tc>
        <w:tc>
          <w:tcPr>
            <w:tcW w:w="2755" w:type="dxa"/>
            <w:gridSpan w:val="2"/>
          </w:tcPr>
          <w:p w14:paraId="090B4271" w14:textId="7777777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1000A2E6" w14:textId="7777777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03760DBA" w14:textId="7777777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06E91B45" w14:textId="77777777" w:rsidTr="0024786B">
        <w:trPr>
          <w:trHeight w:val="724"/>
        </w:trPr>
        <w:tc>
          <w:tcPr>
            <w:tcW w:w="1006" w:type="dxa"/>
            <w:shd w:val="clear" w:color="auto" w:fill="auto"/>
          </w:tcPr>
          <w:p w14:paraId="088020E7" w14:textId="6BFD42EA"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5</w:t>
            </w:r>
            <w:r w:rsidR="009D212A" w:rsidRPr="007D60CF">
              <w:rPr>
                <w:rFonts w:ascii="Trebuchet MS" w:eastAsia="Calibri" w:hAnsi="Trebuchet MS" w:cs="Tahoma"/>
                <w:noProof/>
                <w:sz w:val="22"/>
                <w:szCs w:val="22"/>
                <w:lang w:eastAsia="en-US"/>
              </w:rPr>
              <w:t>.</w:t>
            </w:r>
          </w:p>
        </w:tc>
        <w:tc>
          <w:tcPr>
            <w:tcW w:w="2108" w:type="dxa"/>
          </w:tcPr>
          <w:p w14:paraId="367AF30B" w14:textId="69AD538E"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Programinė įranga</w:t>
            </w:r>
          </w:p>
        </w:tc>
        <w:tc>
          <w:tcPr>
            <w:tcW w:w="5670" w:type="dxa"/>
          </w:tcPr>
          <w:p w14:paraId="396B5790" w14:textId="77777777" w:rsidR="009D212A" w:rsidRPr="009D212A" w:rsidRDefault="009D212A" w:rsidP="00CB40A1">
            <w:pPr>
              <w:snapToGrid w:val="0"/>
              <w:spacing w:after="0" w:line="240" w:lineRule="auto"/>
              <w:rPr>
                <w:rFonts w:ascii="Trebuchet MS" w:hAnsi="Trebuchet MS"/>
                <w:szCs w:val="24"/>
              </w:rPr>
            </w:pPr>
            <w:r w:rsidRPr="009D212A">
              <w:rPr>
                <w:rFonts w:ascii="Trebuchet MS" w:hAnsi="Trebuchet MS"/>
                <w:szCs w:val="24"/>
              </w:rPr>
              <w:t xml:space="preserve">Komplekte turi būti laike neribota programinė įranga, kurioje būtų ne mažiau </w:t>
            </w:r>
            <w:r w:rsidRPr="009D212A">
              <w:rPr>
                <w:rFonts w:ascii="Trebuchet MS" w:hAnsi="Trebuchet MS"/>
                <w:szCs w:val="24"/>
                <w:lang w:val="en-US"/>
              </w:rPr>
              <w:t xml:space="preserve">100 </w:t>
            </w:r>
            <w:r w:rsidRPr="009D212A">
              <w:rPr>
                <w:rFonts w:ascii="Trebuchet MS" w:hAnsi="Trebuchet MS"/>
                <w:szCs w:val="24"/>
              </w:rPr>
              <w:t>interaktyvių, profesionaliai paruoštų žaidimų lietuvių kalba (žaidimams, edukacijai ir ekologijos mokymui(-</w:t>
            </w:r>
            <w:proofErr w:type="spellStart"/>
            <w:r w:rsidRPr="009D212A">
              <w:rPr>
                <w:rFonts w:ascii="Trebuchet MS" w:hAnsi="Trebuchet MS"/>
                <w:szCs w:val="24"/>
              </w:rPr>
              <w:t>si</w:t>
            </w:r>
            <w:proofErr w:type="spellEnd"/>
            <w:r w:rsidRPr="009D212A">
              <w:rPr>
                <w:rFonts w:ascii="Trebuchet MS" w:hAnsi="Trebuchet MS"/>
                <w:szCs w:val="24"/>
              </w:rPr>
              <w:t>)). Naudotojo vadovas ir žaidimų aprašymai turi būti lietuvių kalba.</w:t>
            </w:r>
          </w:p>
          <w:p w14:paraId="25CABE85" w14:textId="660AF525" w:rsidR="009D212A" w:rsidRPr="009D212A" w:rsidRDefault="009D212A" w:rsidP="000426F3">
            <w:pPr>
              <w:spacing w:after="0" w:line="240" w:lineRule="auto"/>
              <w:rPr>
                <w:rFonts w:ascii="Trebuchet MS" w:eastAsia="Calibri" w:hAnsi="Trebuchet MS" w:cs="Tahoma"/>
                <w:noProof/>
                <w:color w:val="70AD47" w:themeColor="accent6"/>
                <w:sz w:val="22"/>
                <w:szCs w:val="22"/>
                <w:lang w:eastAsia="en-US"/>
              </w:rPr>
            </w:pPr>
            <w:r w:rsidRPr="009D212A">
              <w:rPr>
                <w:rFonts w:ascii="Trebuchet MS" w:hAnsi="Trebuchet MS"/>
                <w:szCs w:val="24"/>
              </w:rPr>
              <w:t>Turi būti galima kurti klausimynus internetinėje sistemoje (nurodyti jos adresą) ir juos nusiųsti į įrenginį, ne mažiau nei 4 temos. Naudotojai žaidimuose turi galėti atsakinėti į sukurtus klausimus. Turi būti galima papildomus žaidimus įkelti nuotoliniu būdu. Turi būti integruota interneto naršyklė ir Youtube vaizdo peržiūros sistema.</w:t>
            </w:r>
          </w:p>
        </w:tc>
        <w:tc>
          <w:tcPr>
            <w:tcW w:w="2755" w:type="dxa"/>
            <w:gridSpan w:val="2"/>
          </w:tcPr>
          <w:p w14:paraId="6DFBBFC4" w14:textId="0F0627CD"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6DF8BF08" w14:textId="7A31A2EF"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7AC5876B" w14:textId="5D44A541"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10DDD325" w14:textId="77777777" w:rsidTr="0024786B">
        <w:trPr>
          <w:trHeight w:val="724"/>
        </w:trPr>
        <w:tc>
          <w:tcPr>
            <w:tcW w:w="1006" w:type="dxa"/>
            <w:shd w:val="clear" w:color="auto" w:fill="auto"/>
          </w:tcPr>
          <w:p w14:paraId="22548465" w14:textId="1EB55307"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6</w:t>
            </w:r>
            <w:r w:rsidR="009D212A">
              <w:rPr>
                <w:rFonts w:ascii="Trebuchet MS" w:eastAsia="Calibri" w:hAnsi="Trebuchet MS" w:cs="Tahoma"/>
                <w:noProof/>
                <w:sz w:val="22"/>
                <w:szCs w:val="22"/>
                <w:lang w:eastAsia="en-US"/>
              </w:rPr>
              <w:t>.</w:t>
            </w:r>
          </w:p>
        </w:tc>
        <w:tc>
          <w:tcPr>
            <w:tcW w:w="2108" w:type="dxa"/>
          </w:tcPr>
          <w:p w14:paraId="1F67E033" w14:textId="4D6B715F"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Sistemos valdymas</w:t>
            </w:r>
          </w:p>
        </w:tc>
        <w:tc>
          <w:tcPr>
            <w:tcW w:w="5670" w:type="dxa"/>
          </w:tcPr>
          <w:p w14:paraId="6F10BF45" w14:textId="2DE916B0" w:rsidR="009D212A" w:rsidRPr="009D212A" w:rsidRDefault="009D212A" w:rsidP="000426F3">
            <w:pPr>
              <w:spacing w:after="0" w:line="240" w:lineRule="auto"/>
              <w:rPr>
                <w:rFonts w:ascii="Trebuchet MS" w:eastAsia="Calibri" w:hAnsi="Trebuchet MS" w:cs="Tahoma"/>
                <w:noProof/>
                <w:color w:val="70AD47" w:themeColor="accent6"/>
                <w:sz w:val="22"/>
                <w:szCs w:val="22"/>
                <w:lang w:eastAsia="en-US"/>
              </w:rPr>
            </w:pPr>
            <w:r w:rsidRPr="009D212A">
              <w:rPr>
                <w:rFonts w:ascii="Trebuchet MS" w:hAnsi="Trebuchet MS"/>
                <w:szCs w:val="24"/>
              </w:rPr>
              <w:t xml:space="preserve">Sistema turi būti valdoma nuotoliniu valdymo pulteliu, leidžiančiu pelės valdymo žymeklį judinti judesiu, nenuspaudus jokių valdymo pultelio mygtukų.  </w:t>
            </w:r>
          </w:p>
        </w:tc>
        <w:tc>
          <w:tcPr>
            <w:tcW w:w="2755" w:type="dxa"/>
            <w:gridSpan w:val="2"/>
          </w:tcPr>
          <w:p w14:paraId="7086A37D" w14:textId="22269EDC"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783AE220" w14:textId="3EA91A51"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0601DF3D" w14:textId="78635855"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78F17B02" w14:textId="77777777" w:rsidTr="0024786B">
        <w:trPr>
          <w:trHeight w:val="724"/>
        </w:trPr>
        <w:tc>
          <w:tcPr>
            <w:tcW w:w="1006" w:type="dxa"/>
            <w:shd w:val="clear" w:color="auto" w:fill="auto"/>
          </w:tcPr>
          <w:p w14:paraId="36B19784" w14:textId="60A782B2" w:rsidR="009D212A"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7</w:t>
            </w:r>
            <w:r w:rsidR="009D212A">
              <w:rPr>
                <w:rFonts w:ascii="Trebuchet MS" w:eastAsia="Calibri" w:hAnsi="Trebuchet MS" w:cs="Tahoma"/>
                <w:noProof/>
                <w:sz w:val="22"/>
                <w:szCs w:val="22"/>
                <w:lang w:eastAsia="en-US"/>
              </w:rPr>
              <w:t>.</w:t>
            </w:r>
          </w:p>
        </w:tc>
        <w:tc>
          <w:tcPr>
            <w:tcW w:w="2108" w:type="dxa"/>
          </w:tcPr>
          <w:p w14:paraId="560E700E" w14:textId="62183B39"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Montavimas</w:t>
            </w:r>
          </w:p>
        </w:tc>
        <w:tc>
          <w:tcPr>
            <w:tcW w:w="5670" w:type="dxa"/>
          </w:tcPr>
          <w:p w14:paraId="02ED9F68" w14:textId="56A4D904" w:rsidR="009D212A" w:rsidRPr="009D212A" w:rsidRDefault="009D212A" w:rsidP="000426F3">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Turi būti galima montuoti tiek prie lubų, tiek prie sienos.</w:t>
            </w:r>
          </w:p>
        </w:tc>
        <w:tc>
          <w:tcPr>
            <w:tcW w:w="2755" w:type="dxa"/>
            <w:gridSpan w:val="2"/>
          </w:tcPr>
          <w:p w14:paraId="710915D8" w14:textId="5D866BB0"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0498011A" w14:textId="08DE2119"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566EEFC7" w14:textId="4CA86D9C"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4358025E" w14:textId="77777777" w:rsidTr="0024786B">
        <w:trPr>
          <w:trHeight w:val="724"/>
        </w:trPr>
        <w:tc>
          <w:tcPr>
            <w:tcW w:w="1006" w:type="dxa"/>
            <w:shd w:val="clear" w:color="auto" w:fill="auto"/>
          </w:tcPr>
          <w:p w14:paraId="6CBD9893" w14:textId="63B39CF7" w:rsidR="009D212A"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8</w:t>
            </w:r>
            <w:r w:rsidR="009D212A">
              <w:rPr>
                <w:rFonts w:ascii="Trebuchet MS" w:eastAsia="Calibri" w:hAnsi="Trebuchet MS" w:cs="Tahoma"/>
                <w:noProof/>
                <w:sz w:val="22"/>
                <w:szCs w:val="22"/>
                <w:lang w:eastAsia="en-US"/>
              </w:rPr>
              <w:t>.</w:t>
            </w:r>
          </w:p>
        </w:tc>
        <w:tc>
          <w:tcPr>
            <w:tcW w:w="2108" w:type="dxa"/>
          </w:tcPr>
          <w:p w14:paraId="40934021" w14:textId="0D264A18"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rPr>
              <w:t>Sertifikatai</w:t>
            </w:r>
          </w:p>
        </w:tc>
        <w:tc>
          <w:tcPr>
            <w:tcW w:w="5670" w:type="dxa"/>
          </w:tcPr>
          <w:p w14:paraId="6C100E39" w14:textId="10F533D1" w:rsidR="009D212A" w:rsidRPr="009D212A" w:rsidRDefault="009D212A" w:rsidP="000426F3">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 xml:space="preserve">Gaminys turi atitikti CE, RoHS, </w:t>
            </w:r>
            <w:r w:rsidRPr="009D212A">
              <w:rPr>
                <w:rFonts w:ascii="Trebuchet MS" w:hAnsi="Trebuchet MS"/>
              </w:rPr>
              <w:t>2014/30/UE EMC</w:t>
            </w:r>
            <w:r w:rsidRPr="009D212A">
              <w:rPr>
                <w:rFonts w:ascii="Trebuchet MS" w:hAnsi="Trebuchet MS"/>
                <w:szCs w:val="24"/>
              </w:rPr>
              <w:t xml:space="preserve"> standartus (pateikti tai įrodančius dokumentus)</w:t>
            </w:r>
          </w:p>
        </w:tc>
        <w:tc>
          <w:tcPr>
            <w:tcW w:w="2755" w:type="dxa"/>
            <w:gridSpan w:val="2"/>
          </w:tcPr>
          <w:p w14:paraId="3EFE918D" w14:textId="7481D5FB"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472296FA" w14:textId="33FAF5FF"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1506DCF9" w14:textId="3DBBFC32"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66076366" w14:textId="77777777" w:rsidTr="0024786B">
        <w:trPr>
          <w:trHeight w:val="724"/>
        </w:trPr>
        <w:tc>
          <w:tcPr>
            <w:tcW w:w="1006" w:type="dxa"/>
            <w:shd w:val="clear" w:color="auto" w:fill="auto"/>
          </w:tcPr>
          <w:p w14:paraId="510831FC" w14:textId="2978F520" w:rsidR="009D212A"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9</w:t>
            </w:r>
            <w:r w:rsidR="009D212A">
              <w:rPr>
                <w:rFonts w:ascii="Trebuchet MS" w:eastAsia="Calibri" w:hAnsi="Trebuchet MS" w:cs="Tahoma"/>
                <w:noProof/>
                <w:sz w:val="22"/>
                <w:szCs w:val="22"/>
                <w:lang w:eastAsia="en-US"/>
              </w:rPr>
              <w:t>.</w:t>
            </w:r>
          </w:p>
        </w:tc>
        <w:tc>
          <w:tcPr>
            <w:tcW w:w="2108" w:type="dxa"/>
          </w:tcPr>
          <w:p w14:paraId="42727434" w14:textId="29D19C23"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Garantija</w:t>
            </w:r>
          </w:p>
        </w:tc>
        <w:tc>
          <w:tcPr>
            <w:tcW w:w="5670" w:type="dxa"/>
          </w:tcPr>
          <w:p w14:paraId="3BE0B8B2" w14:textId="695FC1EE" w:rsidR="009D212A" w:rsidRPr="009D212A" w:rsidRDefault="009D212A" w:rsidP="000426F3">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 xml:space="preserve">Garantinės priežiūros laikotarpis – ne mažiau  </w:t>
            </w:r>
            <w:r w:rsidRPr="009D212A">
              <w:rPr>
                <w:rFonts w:ascii="Trebuchet MS" w:hAnsi="Trebuchet MS"/>
                <w:szCs w:val="24"/>
                <w:lang w:val="en-US"/>
              </w:rPr>
              <w:t>24</w:t>
            </w:r>
            <w:r w:rsidRPr="009D212A">
              <w:rPr>
                <w:rFonts w:ascii="Trebuchet MS" w:hAnsi="Trebuchet MS"/>
                <w:szCs w:val="24"/>
              </w:rPr>
              <w:t xml:space="preserve"> mėnesių gamintojo garantija nuo prekių perdavimo-priėmimo akto pasirašymo dienos. </w:t>
            </w:r>
          </w:p>
        </w:tc>
        <w:tc>
          <w:tcPr>
            <w:tcW w:w="2755" w:type="dxa"/>
            <w:gridSpan w:val="2"/>
          </w:tcPr>
          <w:p w14:paraId="371A5B48" w14:textId="6FC6EBB8"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092CB21A" w14:textId="3D4DDEB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12B933DD" w14:textId="6F65E978"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7572EE0C" w14:textId="77777777" w:rsidTr="0024786B">
        <w:trPr>
          <w:trHeight w:val="724"/>
        </w:trPr>
        <w:tc>
          <w:tcPr>
            <w:tcW w:w="1006" w:type="dxa"/>
            <w:shd w:val="clear" w:color="auto" w:fill="auto"/>
          </w:tcPr>
          <w:p w14:paraId="3C208D7C" w14:textId="2C65040E" w:rsidR="009D212A"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10</w:t>
            </w:r>
            <w:r w:rsidR="009D212A">
              <w:rPr>
                <w:rFonts w:ascii="Trebuchet MS" w:eastAsia="Calibri" w:hAnsi="Trebuchet MS" w:cs="Tahoma"/>
                <w:noProof/>
                <w:sz w:val="22"/>
                <w:szCs w:val="22"/>
                <w:lang w:eastAsia="en-US"/>
              </w:rPr>
              <w:t>.</w:t>
            </w:r>
          </w:p>
        </w:tc>
        <w:tc>
          <w:tcPr>
            <w:tcW w:w="2108" w:type="dxa"/>
          </w:tcPr>
          <w:p w14:paraId="47E0965A" w14:textId="199FB1C9"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Reikalavimai tiekėjui</w:t>
            </w:r>
          </w:p>
        </w:tc>
        <w:tc>
          <w:tcPr>
            <w:tcW w:w="5670" w:type="dxa"/>
          </w:tcPr>
          <w:p w14:paraId="0DF4DF67" w14:textId="1E743C32" w:rsidR="009D212A" w:rsidRPr="009D212A" w:rsidRDefault="009D212A" w:rsidP="000426F3">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Tiekėjas turi turėti interaktyvių grindų garantinio aptarnavimo centrą arba būti sudaręs sutartį su tokiu centru (pateikti tai įrodančius dokumentus).</w:t>
            </w:r>
          </w:p>
        </w:tc>
        <w:tc>
          <w:tcPr>
            <w:tcW w:w="2755" w:type="dxa"/>
            <w:gridSpan w:val="2"/>
          </w:tcPr>
          <w:p w14:paraId="062B2AB1" w14:textId="33BA9C60"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41118B96" w14:textId="190DEB6A"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5924D7AD" w14:textId="460D017F"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59E60135" w14:textId="77777777" w:rsidTr="00292883">
        <w:trPr>
          <w:trHeight w:val="639"/>
        </w:trPr>
        <w:tc>
          <w:tcPr>
            <w:tcW w:w="15304" w:type="dxa"/>
            <w:gridSpan w:val="8"/>
            <w:shd w:val="clear" w:color="auto" w:fill="F2F2F2" w:themeFill="background1" w:themeFillShade="F2"/>
            <w:vAlign w:val="center"/>
          </w:tcPr>
          <w:p w14:paraId="3CFD3BA5" w14:textId="19B0D4CC" w:rsidR="009D212A" w:rsidRPr="007D60CF" w:rsidRDefault="009D212A" w:rsidP="000426F3">
            <w:pPr>
              <w:spacing w:after="0" w:line="240" w:lineRule="auto"/>
              <w:rPr>
                <w:rFonts w:ascii="Trebuchet MS" w:eastAsia="Calibri" w:hAnsi="Trebuchet MS" w:cs="Tahoma"/>
                <w:b/>
                <w:iCs/>
                <w:noProof/>
                <w:sz w:val="22"/>
                <w:szCs w:val="22"/>
                <w:lang w:eastAsia="en-US"/>
              </w:rPr>
            </w:pPr>
            <w:r w:rsidRPr="000426F3">
              <w:rPr>
                <w:rFonts w:ascii="Trebuchet MS" w:eastAsia="Calibri" w:hAnsi="Trebuchet MS" w:cs="Tahoma"/>
                <w:b/>
                <w:iCs/>
                <w:noProof/>
                <w:color w:val="000000" w:themeColor="text1"/>
                <w:sz w:val="22"/>
                <w:szCs w:val="22"/>
                <w:lang w:eastAsia="en-US"/>
              </w:rPr>
              <w:t>2 p.o.d. Interaktyvi sistema judesių koordinacijai (kiekis – 1 vnt.)</w:t>
            </w:r>
          </w:p>
        </w:tc>
      </w:tr>
      <w:tr w:rsidR="009D212A" w:rsidRPr="007D60CF" w14:paraId="7861076D" w14:textId="77777777" w:rsidTr="00BD78C1">
        <w:tc>
          <w:tcPr>
            <w:tcW w:w="1006" w:type="dxa"/>
            <w:shd w:val="clear" w:color="auto" w:fill="auto"/>
          </w:tcPr>
          <w:p w14:paraId="67C9270B" w14:textId="0D028CA9" w:rsidR="009D212A" w:rsidRPr="007D60CF" w:rsidRDefault="009D212A" w:rsidP="009D212A">
            <w:pPr>
              <w:spacing w:after="0" w:line="240" w:lineRule="auto"/>
              <w:ind w:left="567" w:hanging="567"/>
              <w:jc w:val="center"/>
              <w:rPr>
                <w:rFonts w:ascii="Trebuchet MS" w:eastAsia="Calibri" w:hAnsi="Trebuchet MS" w:cs="Tahoma"/>
                <w:noProof/>
                <w:sz w:val="22"/>
                <w:szCs w:val="22"/>
                <w:lang w:eastAsia="en-US"/>
              </w:rPr>
            </w:pPr>
          </w:p>
        </w:tc>
        <w:tc>
          <w:tcPr>
            <w:tcW w:w="7778" w:type="dxa"/>
            <w:gridSpan w:val="2"/>
            <w:shd w:val="clear" w:color="auto" w:fill="auto"/>
          </w:tcPr>
          <w:p w14:paraId="2AEBB434" w14:textId="3A5963B4" w:rsidR="009D212A" w:rsidRPr="007D60CF" w:rsidRDefault="009D212A" w:rsidP="000426F3">
            <w:pPr>
              <w:spacing w:after="0" w:line="240" w:lineRule="auto"/>
              <w:rPr>
                <w:rFonts w:ascii="Trebuchet MS" w:eastAsia="Calibri" w:hAnsi="Trebuchet MS" w:cs="Tahoma"/>
                <w:noProof/>
                <w:sz w:val="22"/>
                <w:szCs w:val="22"/>
                <w:lang w:eastAsia="en-US"/>
              </w:rPr>
            </w:pPr>
          </w:p>
        </w:tc>
        <w:tc>
          <w:tcPr>
            <w:tcW w:w="2755" w:type="dxa"/>
            <w:gridSpan w:val="2"/>
          </w:tcPr>
          <w:p w14:paraId="2F6CF540" w14:textId="77777777" w:rsidR="009D212A" w:rsidRPr="007D60CF" w:rsidRDefault="009D212A" w:rsidP="009D212A">
            <w:pPr>
              <w:spacing w:after="0" w:line="240" w:lineRule="auto"/>
              <w:rPr>
                <w:rFonts w:ascii="Trebuchet MS" w:eastAsia="Calibri" w:hAnsi="Trebuchet MS" w:cs="Tahoma"/>
                <w:noProof/>
                <w:sz w:val="22"/>
                <w:szCs w:val="22"/>
                <w:lang w:eastAsia="en-US"/>
              </w:rPr>
            </w:pPr>
            <w:r w:rsidRPr="000426F3">
              <w:rPr>
                <w:rFonts w:ascii="Trebuchet MS" w:eastAsia="Calibri" w:hAnsi="Trebuchet MS" w:cs="Tahoma"/>
                <w:b/>
                <w:bCs/>
                <w:noProof/>
                <w:sz w:val="22"/>
                <w:szCs w:val="22"/>
                <w:lang w:eastAsia="en-US"/>
              </w:rPr>
              <w:t>1. Gamintojas:</w:t>
            </w:r>
            <w:r w:rsidRPr="007D60CF">
              <w:rPr>
                <w:rFonts w:ascii="Trebuchet MS" w:eastAsia="Calibri" w:hAnsi="Trebuchet MS" w:cs="Tahoma"/>
                <w:i/>
                <w:noProof/>
                <w:sz w:val="22"/>
                <w:szCs w:val="22"/>
                <w:lang w:eastAsia="en-US"/>
              </w:rPr>
              <w:t xml:space="preserve"> Įrašyti</w:t>
            </w:r>
          </w:p>
          <w:p w14:paraId="0209613C" w14:textId="18170340" w:rsidR="009D212A" w:rsidRPr="007D60CF" w:rsidRDefault="009D212A" w:rsidP="009D212A">
            <w:pPr>
              <w:spacing w:after="0" w:line="240" w:lineRule="auto"/>
              <w:rPr>
                <w:rFonts w:ascii="Trebuchet MS" w:eastAsia="Calibri" w:hAnsi="Trebuchet MS" w:cs="Tahoma"/>
                <w:noProof/>
                <w:sz w:val="22"/>
                <w:szCs w:val="22"/>
                <w:lang w:eastAsia="en-US"/>
              </w:rPr>
            </w:pPr>
            <w:r w:rsidRPr="000426F3">
              <w:rPr>
                <w:rFonts w:ascii="Trebuchet MS" w:eastAsia="Calibri" w:hAnsi="Trebuchet MS" w:cs="Tahoma"/>
                <w:b/>
                <w:bCs/>
                <w:noProof/>
                <w:sz w:val="22"/>
                <w:szCs w:val="22"/>
                <w:lang w:eastAsia="en-US"/>
              </w:rPr>
              <w:t>2. Modelis:</w:t>
            </w:r>
            <w:r w:rsidR="000426F3">
              <w:rPr>
                <w:rFonts w:ascii="Trebuchet MS" w:eastAsia="Calibri" w:hAnsi="Trebuchet MS" w:cs="Tahoma"/>
                <w:b/>
                <w:bCs/>
                <w:noProof/>
                <w:sz w:val="22"/>
                <w:szCs w:val="22"/>
                <w:lang w:eastAsia="en-US"/>
              </w:rPr>
              <w:t xml:space="preserve"> </w:t>
            </w:r>
            <w:r w:rsidRPr="007D60CF">
              <w:rPr>
                <w:rFonts w:ascii="Trebuchet MS" w:eastAsia="Calibri" w:hAnsi="Trebuchet MS" w:cs="Tahoma"/>
                <w:i/>
                <w:noProof/>
                <w:sz w:val="22"/>
                <w:szCs w:val="22"/>
                <w:lang w:eastAsia="en-US"/>
              </w:rPr>
              <w:t>Įrašyti</w:t>
            </w:r>
          </w:p>
        </w:tc>
        <w:tc>
          <w:tcPr>
            <w:tcW w:w="1647" w:type="dxa"/>
            <w:gridSpan w:val="2"/>
          </w:tcPr>
          <w:p w14:paraId="3CE3EB20"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0EC00A8A"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1ECEBD15" w14:textId="77777777" w:rsidTr="001B66A6">
        <w:trPr>
          <w:trHeight w:val="375"/>
        </w:trPr>
        <w:tc>
          <w:tcPr>
            <w:tcW w:w="1006" w:type="dxa"/>
            <w:shd w:val="clear" w:color="auto" w:fill="auto"/>
          </w:tcPr>
          <w:p w14:paraId="3D66E2C0" w14:textId="68296FD9"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1</w:t>
            </w:r>
            <w:r w:rsidR="009D212A" w:rsidRPr="007D60CF">
              <w:rPr>
                <w:rFonts w:ascii="Trebuchet MS" w:eastAsia="Calibri" w:hAnsi="Trebuchet MS" w:cs="Tahoma"/>
                <w:noProof/>
                <w:sz w:val="22"/>
                <w:szCs w:val="22"/>
                <w:lang w:eastAsia="en-US"/>
              </w:rPr>
              <w:t>.</w:t>
            </w:r>
          </w:p>
        </w:tc>
        <w:tc>
          <w:tcPr>
            <w:tcW w:w="2108" w:type="dxa"/>
            <w:tcBorders>
              <w:top w:val="single" w:sz="4" w:space="0" w:color="000000"/>
              <w:left w:val="single" w:sz="4" w:space="0" w:color="000000"/>
              <w:bottom w:val="single" w:sz="4" w:space="0" w:color="000000"/>
              <w:right w:val="single" w:sz="4" w:space="0" w:color="000000"/>
            </w:tcBorders>
          </w:tcPr>
          <w:p w14:paraId="2F15A6DC" w14:textId="35C1DF86"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rPr>
              <w:t>Išmatavimai ir saugumas</w:t>
            </w:r>
          </w:p>
        </w:tc>
        <w:tc>
          <w:tcPr>
            <w:tcW w:w="5670" w:type="dxa"/>
            <w:tcBorders>
              <w:top w:val="single" w:sz="4" w:space="0" w:color="000000"/>
              <w:left w:val="single" w:sz="4" w:space="0" w:color="000000"/>
              <w:bottom w:val="single" w:sz="4" w:space="0" w:color="000000"/>
              <w:right w:val="single" w:sz="4" w:space="0" w:color="000000"/>
            </w:tcBorders>
          </w:tcPr>
          <w:p w14:paraId="6CAF07DB" w14:textId="0604D009" w:rsidR="009D212A" w:rsidRPr="000426F3" w:rsidRDefault="009D212A" w:rsidP="000426F3">
            <w:pPr>
              <w:spacing w:after="0" w:line="240" w:lineRule="auto"/>
              <w:rPr>
                <w:rFonts w:ascii="Trebuchet MS" w:hAnsi="Trebuchet MS"/>
              </w:rPr>
            </w:pPr>
            <w:r w:rsidRPr="009D212A">
              <w:rPr>
                <w:rFonts w:ascii="Trebuchet MS" w:hAnsi="Trebuchet MS"/>
                <w:szCs w:val="24"/>
              </w:rPr>
              <w:t>Ne daugiau kaip 40</w:t>
            </w:r>
            <w:r w:rsidRPr="009D212A">
              <w:rPr>
                <w:rFonts w:ascii="Trebuchet MS" w:hAnsi="Trebuchet MS"/>
                <w:szCs w:val="24"/>
                <w:lang w:val="en-US"/>
              </w:rPr>
              <w:t>0 x 420 x 600 mm.</w:t>
            </w:r>
            <w:r w:rsidRPr="009D212A">
              <w:rPr>
                <w:rFonts w:ascii="Trebuchet MS" w:hAnsi="Trebuchet MS"/>
              </w:rPr>
              <w:t xml:space="preserve"> </w:t>
            </w:r>
            <w:r w:rsidRPr="009D212A">
              <w:rPr>
                <w:rFonts w:ascii="Trebuchet MS" w:hAnsi="Trebuchet MS"/>
                <w:szCs w:val="24"/>
              </w:rPr>
              <w:t xml:space="preserve">Visa technologija turi būti viename apsaugotame korpuse. </w:t>
            </w:r>
          </w:p>
        </w:tc>
        <w:tc>
          <w:tcPr>
            <w:tcW w:w="2755" w:type="dxa"/>
            <w:gridSpan w:val="2"/>
          </w:tcPr>
          <w:p w14:paraId="11CD56C5" w14:textId="041C2F85"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0D8680F0"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7C0D2198"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08B7F449" w14:textId="77777777" w:rsidTr="001B66A6">
        <w:tc>
          <w:tcPr>
            <w:tcW w:w="1006" w:type="dxa"/>
            <w:shd w:val="clear" w:color="auto" w:fill="auto"/>
          </w:tcPr>
          <w:p w14:paraId="17BD87AB" w14:textId="6B5813E1"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lastRenderedPageBreak/>
              <w:t>2</w:t>
            </w:r>
            <w:r w:rsidR="009D212A" w:rsidRPr="007D60CF">
              <w:rPr>
                <w:rFonts w:ascii="Trebuchet MS" w:eastAsia="Calibri" w:hAnsi="Trebuchet MS" w:cs="Tahoma"/>
                <w:noProof/>
                <w:sz w:val="22"/>
                <w:szCs w:val="22"/>
                <w:lang w:eastAsia="en-US"/>
              </w:rPr>
              <w:t>.</w:t>
            </w:r>
          </w:p>
        </w:tc>
        <w:tc>
          <w:tcPr>
            <w:tcW w:w="2108" w:type="dxa"/>
            <w:tcBorders>
              <w:top w:val="single" w:sz="4" w:space="0" w:color="000000"/>
              <w:left w:val="single" w:sz="4" w:space="0" w:color="000000"/>
              <w:bottom w:val="single" w:sz="4" w:space="0" w:color="000000"/>
              <w:right w:val="single" w:sz="4" w:space="0" w:color="000000"/>
            </w:tcBorders>
          </w:tcPr>
          <w:p w14:paraId="5D0A5D19" w14:textId="11436D1F"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 xml:space="preserve">Svoris </w:t>
            </w:r>
          </w:p>
        </w:tc>
        <w:tc>
          <w:tcPr>
            <w:tcW w:w="5670" w:type="dxa"/>
            <w:tcBorders>
              <w:top w:val="single" w:sz="4" w:space="0" w:color="000000"/>
              <w:left w:val="single" w:sz="4" w:space="0" w:color="000000"/>
              <w:bottom w:val="single" w:sz="4" w:space="0" w:color="000000"/>
              <w:right w:val="single" w:sz="4" w:space="0" w:color="000000"/>
            </w:tcBorders>
          </w:tcPr>
          <w:p w14:paraId="71A267D6" w14:textId="62BDF568" w:rsidR="009D212A" w:rsidRPr="009D212A" w:rsidRDefault="009D212A" w:rsidP="000426F3">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 xml:space="preserve">Ne daugiau kaip 35 </w:t>
            </w:r>
            <w:r w:rsidRPr="009D212A">
              <w:rPr>
                <w:rFonts w:ascii="Trebuchet MS" w:hAnsi="Trebuchet MS"/>
                <w:szCs w:val="24"/>
                <w:lang w:val="en-US"/>
              </w:rPr>
              <w:t>kg.</w:t>
            </w:r>
          </w:p>
        </w:tc>
        <w:tc>
          <w:tcPr>
            <w:tcW w:w="2755" w:type="dxa"/>
            <w:gridSpan w:val="2"/>
          </w:tcPr>
          <w:p w14:paraId="7E768230" w14:textId="778D5908"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236D589C" w14:textId="2878E2FF"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34ED252D" w14:textId="304EAFDA"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00DB9503" w14:textId="77777777" w:rsidTr="001B66A6">
        <w:tc>
          <w:tcPr>
            <w:tcW w:w="1006" w:type="dxa"/>
            <w:shd w:val="clear" w:color="auto" w:fill="auto"/>
          </w:tcPr>
          <w:p w14:paraId="2071C0C0" w14:textId="65DA715D"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3</w:t>
            </w:r>
            <w:r w:rsidR="009D212A" w:rsidRPr="007D60CF">
              <w:rPr>
                <w:rFonts w:ascii="Trebuchet MS" w:eastAsia="Calibri" w:hAnsi="Trebuchet MS" w:cs="Tahoma"/>
                <w:noProof/>
                <w:sz w:val="22"/>
                <w:szCs w:val="22"/>
                <w:lang w:eastAsia="en-US"/>
              </w:rPr>
              <w:t>.</w:t>
            </w:r>
          </w:p>
        </w:tc>
        <w:tc>
          <w:tcPr>
            <w:tcW w:w="2108" w:type="dxa"/>
            <w:tcBorders>
              <w:top w:val="single" w:sz="4" w:space="0" w:color="000000"/>
              <w:left w:val="single" w:sz="4" w:space="0" w:color="000000"/>
              <w:bottom w:val="single" w:sz="4" w:space="0" w:color="000000"/>
              <w:right w:val="single" w:sz="4" w:space="0" w:color="000000"/>
            </w:tcBorders>
          </w:tcPr>
          <w:p w14:paraId="46FC5C38" w14:textId="2C7C8AFF"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Technologija</w:t>
            </w:r>
          </w:p>
        </w:tc>
        <w:tc>
          <w:tcPr>
            <w:tcW w:w="5670" w:type="dxa"/>
            <w:tcBorders>
              <w:top w:val="single" w:sz="4" w:space="0" w:color="000000"/>
              <w:left w:val="single" w:sz="4" w:space="0" w:color="000000"/>
              <w:bottom w:val="single" w:sz="4" w:space="0" w:color="000000"/>
              <w:right w:val="single" w:sz="4" w:space="0" w:color="000000"/>
            </w:tcBorders>
          </w:tcPr>
          <w:p w14:paraId="40ED27E9" w14:textId="77777777" w:rsidR="009D212A" w:rsidRPr="009D212A" w:rsidRDefault="009D212A" w:rsidP="000426F3">
            <w:pPr>
              <w:snapToGrid w:val="0"/>
              <w:spacing w:after="0" w:line="240" w:lineRule="auto"/>
              <w:rPr>
                <w:rFonts w:ascii="Trebuchet MS" w:hAnsi="Trebuchet MS"/>
                <w:szCs w:val="24"/>
              </w:rPr>
            </w:pPr>
            <w:r w:rsidRPr="009D212A">
              <w:rPr>
                <w:rFonts w:ascii="Trebuchet MS" w:hAnsi="Trebuchet MS"/>
                <w:szCs w:val="24"/>
              </w:rPr>
              <w:t>Įrenginys turi būti pritaikytas žaisti žaidimus tiek ant sienos, tiek ant grindų, turi būti automatinis vaizdo nustatymas pastatant įrenginį rodyti vaizdą ant žemės arba ant sienos.</w:t>
            </w:r>
          </w:p>
          <w:p w14:paraId="5A6A9B58" w14:textId="6520F63A" w:rsidR="009D212A" w:rsidRPr="009D212A" w:rsidRDefault="009D212A" w:rsidP="000426F3">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 xml:space="preserve">Komplektacijoje turi būti ne mažiau kaip </w:t>
            </w:r>
            <w:r w:rsidRPr="009D212A">
              <w:rPr>
                <w:rFonts w:ascii="Trebuchet MS" w:hAnsi="Trebuchet MS"/>
                <w:szCs w:val="24"/>
                <w:lang w:val="en-US"/>
              </w:rPr>
              <w:t xml:space="preserve">2 </w:t>
            </w:r>
            <w:proofErr w:type="spellStart"/>
            <w:r w:rsidRPr="009D212A">
              <w:rPr>
                <w:rFonts w:ascii="Trebuchet MS" w:hAnsi="Trebuchet MS"/>
                <w:szCs w:val="24"/>
                <w:lang w:val="en-US"/>
              </w:rPr>
              <w:t>interaktyv</w:t>
            </w:r>
            <w:r w:rsidRPr="009D212A">
              <w:rPr>
                <w:rFonts w:ascii="Trebuchet MS" w:hAnsi="Trebuchet MS"/>
                <w:szCs w:val="24"/>
              </w:rPr>
              <w:t>ūs</w:t>
            </w:r>
            <w:proofErr w:type="spellEnd"/>
            <w:r w:rsidRPr="009D212A">
              <w:rPr>
                <w:rFonts w:ascii="Trebuchet MS" w:hAnsi="Trebuchet MS"/>
                <w:szCs w:val="24"/>
              </w:rPr>
              <w:t xml:space="preserve"> rašikliai, kuriuos įrenginys atpažintų tiek žaidžiant ar atliekant užduotis,  ir ne mažiau kaip </w:t>
            </w:r>
            <w:r w:rsidRPr="009D212A">
              <w:rPr>
                <w:rFonts w:ascii="Trebuchet MS" w:hAnsi="Trebuchet MS"/>
                <w:szCs w:val="24"/>
                <w:lang w:val="en-US"/>
              </w:rPr>
              <w:t xml:space="preserve">30 </w:t>
            </w:r>
            <w:proofErr w:type="spellStart"/>
            <w:r w:rsidRPr="009D212A">
              <w:rPr>
                <w:rFonts w:ascii="Trebuchet MS" w:hAnsi="Trebuchet MS"/>
                <w:szCs w:val="24"/>
                <w:lang w:val="en-US"/>
              </w:rPr>
              <w:t>kamuoliuk</w:t>
            </w:r>
            <w:proofErr w:type="spellEnd"/>
            <w:r w:rsidRPr="009D212A">
              <w:rPr>
                <w:rFonts w:ascii="Trebuchet MS" w:hAnsi="Trebuchet MS"/>
                <w:szCs w:val="24"/>
              </w:rPr>
              <w:t xml:space="preserve">ų pritaikytų žaidimams ant sienos, bei specialus krepšys arba dėžė jiems laikyti. </w:t>
            </w:r>
          </w:p>
        </w:tc>
        <w:tc>
          <w:tcPr>
            <w:tcW w:w="2755" w:type="dxa"/>
            <w:gridSpan w:val="2"/>
          </w:tcPr>
          <w:p w14:paraId="46D6785A" w14:textId="74746425" w:rsidR="009D212A" w:rsidRPr="007D60CF" w:rsidRDefault="009D212A" w:rsidP="009D212A">
            <w:pPr>
              <w:spacing w:after="0" w:line="240" w:lineRule="auto"/>
              <w:jc w:val="center"/>
              <w:rPr>
                <w:noProof/>
              </w:rPr>
            </w:pPr>
            <w:r w:rsidRPr="007D60CF">
              <w:rPr>
                <w:rFonts w:ascii="Trebuchet MS" w:eastAsia="Calibri" w:hAnsi="Trebuchet MS" w:cs="Tahoma"/>
                <w:i/>
                <w:noProof/>
                <w:sz w:val="22"/>
                <w:szCs w:val="22"/>
                <w:lang w:eastAsia="en-US"/>
              </w:rPr>
              <w:t>Įrašyti</w:t>
            </w:r>
          </w:p>
        </w:tc>
        <w:tc>
          <w:tcPr>
            <w:tcW w:w="1647" w:type="dxa"/>
            <w:gridSpan w:val="2"/>
          </w:tcPr>
          <w:p w14:paraId="2CD3F86D" w14:textId="3032CDAA" w:rsidR="009D212A" w:rsidRPr="007D60CF" w:rsidRDefault="009D212A" w:rsidP="009D212A">
            <w:pPr>
              <w:spacing w:after="0" w:line="240" w:lineRule="auto"/>
              <w:jc w:val="center"/>
              <w:rPr>
                <w:noProof/>
              </w:rPr>
            </w:pPr>
            <w:r w:rsidRPr="007D60CF">
              <w:rPr>
                <w:rFonts w:ascii="Trebuchet MS" w:eastAsia="Calibri" w:hAnsi="Trebuchet MS" w:cs="Tahoma"/>
                <w:i/>
                <w:noProof/>
                <w:sz w:val="22"/>
                <w:szCs w:val="22"/>
                <w:lang w:eastAsia="en-US"/>
              </w:rPr>
              <w:t>Įrašyti</w:t>
            </w:r>
          </w:p>
        </w:tc>
        <w:tc>
          <w:tcPr>
            <w:tcW w:w="2118" w:type="dxa"/>
          </w:tcPr>
          <w:p w14:paraId="5AEE3E5E" w14:textId="2808ADBA" w:rsidR="009D212A" w:rsidRPr="007D60CF" w:rsidRDefault="009D212A" w:rsidP="009D212A">
            <w:pPr>
              <w:spacing w:after="0" w:line="240" w:lineRule="auto"/>
              <w:jc w:val="center"/>
              <w:rPr>
                <w:noProof/>
              </w:rPr>
            </w:pPr>
            <w:r w:rsidRPr="007D60CF">
              <w:rPr>
                <w:rFonts w:ascii="Trebuchet MS" w:eastAsia="Calibri" w:hAnsi="Trebuchet MS" w:cs="Tahoma"/>
                <w:i/>
                <w:noProof/>
                <w:sz w:val="22"/>
                <w:szCs w:val="22"/>
                <w:lang w:eastAsia="en-US"/>
              </w:rPr>
              <w:t>Įrašyti</w:t>
            </w:r>
          </w:p>
        </w:tc>
      </w:tr>
      <w:tr w:rsidR="009D212A" w:rsidRPr="007D60CF" w14:paraId="0A1F75D3" w14:textId="77777777" w:rsidTr="001B66A6">
        <w:tc>
          <w:tcPr>
            <w:tcW w:w="1006" w:type="dxa"/>
            <w:shd w:val="clear" w:color="auto" w:fill="auto"/>
          </w:tcPr>
          <w:p w14:paraId="5696D9F1" w14:textId="7AC5285F"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4</w:t>
            </w:r>
            <w:r w:rsidR="009D212A" w:rsidRPr="007D60CF">
              <w:rPr>
                <w:rFonts w:ascii="Trebuchet MS" w:eastAsia="Calibri" w:hAnsi="Trebuchet MS" w:cs="Tahoma"/>
                <w:noProof/>
                <w:sz w:val="22"/>
                <w:szCs w:val="22"/>
                <w:lang w:eastAsia="en-US"/>
              </w:rPr>
              <w:t>.</w:t>
            </w:r>
          </w:p>
        </w:tc>
        <w:tc>
          <w:tcPr>
            <w:tcW w:w="2108" w:type="dxa"/>
            <w:tcBorders>
              <w:top w:val="single" w:sz="4" w:space="0" w:color="000000"/>
              <w:left w:val="single" w:sz="4" w:space="0" w:color="000000"/>
              <w:bottom w:val="single" w:sz="4" w:space="0" w:color="000000"/>
              <w:right w:val="single" w:sz="4" w:space="0" w:color="000000"/>
            </w:tcBorders>
          </w:tcPr>
          <w:p w14:paraId="7433E20B" w14:textId="3C92EE14"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Vaizdas ant sienos</w:t>
            </w:r>
          </w:p>
        </w:tc>
        <w:tc>
          <w:tcPr>
            <w:tcW w:w="5670" w:type="dxa"/>
            <w:tcBorders>
              <w:top w:val="single" w:sz="4" w:space="0" w:color="000000"/>
              <w:left w:val="single" w:sz="4" w:space="0" w:color="000000"/>
              <w:bottom w:val="single" w:sz="4" w:space="0" w:color="000000"/>
              <w:right w:val="single" w:sz="4" w:space="0" w:color="000000"/>
            </w:tcBorders>
          </w:tcPr>
          <w:p w14:paraId="0573A4A1" w14:textId="6BC45B64" w:rsidR="009D212A" w:rsidRPr="009D212A" w:rsidRDefault="009D212A" w:rsidP="000426F3">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Rodomas vaizdas ant sienos turi būti ne mažesnis nei 170 x 110 cm (pastačius įrenginį prie pat sienos)</w:t>
            </w:r>
          </w:p>
        </w:tc>
        <w:tc>
          <w:tcPr>
            <w:tcW w:w="2755" w:type="dxa"/>
            <w:gridSpan w:val="2"/>
          </w:tcPr>
          <w:p w14:paraId="407F65DE" w14:textId="47FAC97D"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7273C405" w14:textId="7B10A171"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5E33F3DE" w14:textId="480E6582"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66A9F83C" w14:textId="77777777" w:rsidTr="001B66A6">
        <w:tc>
          <w:tcPr>
            <w:tcW w:w="1006" w:type="dxa"/>
            <w:shd w:val="clear" w:color="auto" w:fill="auto"/>
          </w:tcPr>
          <w:p w14:paraId="31F50B4B" w14:textId="492CDEF5"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5</w:t>
            </w:r>
            <w:r w:rsidR="009D212A" w:rsidRPr="007D60CF">
              <w:rPr>
                <w:rFonts w:ascii="Trebuchet MS" w:eastAsia="Calibri" w:hAnsi="Trebuchet MS" w:cs="Tahoma"/>
                <w:noProof/>
                <w:sz w:val="22"/>
                <w:szCs w:val="22"/>
                <w:lang w:eastAsia="en-US"/>
              </w:rPr>
              <w:t>.</w:t>
            </w:r>
          </w:p>
        </w:tc>
        <w:tc>
          <w:tcPr>
            <w:tcW w:w="2108" w:type="dxa"/>
            <w:tcBorders>
              <w:top w:val="single" w:sz="4" w:space="0" w:color="000000"/>
              <w:left w:val="single" w:sz="4" w:space="0" w:color="000000"/>
              <w:bottom w:val="single" w:sz="4" w:space="0" w:color="000000"/>
              <w:right w:val="single" w:sz="4" w:space="0" w:color="000000"/>
            </w:tcBorders>
          </w:tcPr>
          <w:p w14:paraId="20BF1231" w14:textId="66F2FB45"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Vaizdas ant grindų</w:t>
            </w:r>
          </w:p>
        </w:tc>
        <w:tc>
          <w:tcPr>
            <w:tcW w:w="5670" w:type="dxa"/>
            <w:tcBorders>
              <w:top w:val="single" w:sz="4" w:space="0" w:color="000000"/>
              <w:left w:val="single" w:sz="4" w:space="0" w:color="000000"/>
              <w:bottom w:val="single" w:sz="4" w:space="0" w:color="000000"/>
              <w:right w:val="single" w:sz="4" w:space="0" w:color="000000"/>
            </w:tcBorders>
          </w:tcPr>
          <w:p w14:paraId="5D29A263" w14:textId="129E6E4B" w:rsidR="009D212A" w:rsidRPr="009D212A" w:rsidRDefault="009D212A" w:rsidP="000426F3">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 xml:space="preserve">Rodomas vaizdas ant grindų turi būti ne mažesnis nei 180 x 110 cm. </w:t>
            </w:r>
          </w:p>
        </w:tc>
        <w:tc>
          <w:tcPr>
            <w:tcW w:w="2755" w:type="dxa"/>
            <w:gridSpan w:val="2"/>
          </w:tcPr>
          <w:p w14:paraId="21479FD6" w14:textId="1E711282"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53CB8F7C" w14:textId="6D9D11B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434C7179" w14:textId="179007E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06B5FC28" w14:textId="77777777" w:rsidTr="001B66A6">
        <w:tc>
          <w:tcPr>
            <w:tcW w:w="1006" w:type="dxa"/>
            <w:shd w:val="clear" w:color="auto" w:fill="auto"/>
          </w:tcPr>
          <w:p w14:paraId="793D648B" w14:textId="0B86E6FA"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6</w:t>
            </w:r>
            <w:r w:rsidR="009D212A" w:rsidRPr="007D60CF">
              <w:rPr>
                <w:rFonts w:ascii="Trebuchet MS" w:eastAsia="Calibri" w:hAnsi="Trebuchet MS" w:cs="Tahoma"/>
                <w:noProof/>
                <w:sz w:val="22"/>
                <w:szCs w:val="22"/>
                <w:lang w:eastAsia="en-US"/>
              </w:rPr>
              <w:t>.</w:t>
            </w:r>
          </w:p>
        </w:tc>
        <w:tc>
          <w:tcPr>
            <w:tcW w:w="2108" w:type="dxa"/>
            <w:tcBorders>
              <w:top w:val="single" w:sz="4" w:space="0" w:color="000000"/>
              <w:left w:val="single" w:sz="4" w:space="0" w:color="000000"/>
              <w:bottom w:val="single" w:sz="4" w:space="0" w:color="000000"/>
              <w:right w:val="single" w:sz="4" w:space="0" w:color="000000"/>
            </w:tcBorders>
          </w:tcPr>
          <w:p w14:paraId="43473390" w14:textId="62FA001F"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Valdymas</w:t>
            </w:r>
          </w:p>
        </w:tc>
        <w:tc>
          <w:tcPr>
            <w:tcW w:w="5670" w:type="dxa"/>
            <w:tcBorders>
              <w:top w:val="single" w:sz="4" w:space="0" w:color="000000"/>
              <w:left w:val="single" w:sz="4" w:space="0" w:color="000000"/>
              <w:bottom w:val="single" w:sz="4" w:space="0" w:color="000000"/>
              <w:right w:val="single" w:sz="4" w:space="0" w:color="000000"/>
            </w:tcBorders>
          </w:tcPr>
          <w:p w14:paraId="1D91F9F3" w14:textId="2BE38D0A" w:rsidR="009D212A" w:rsidRPr="009D212A" w:rsidRDefault="009D212A" w:rsidP="000426F3">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Komplekte turi būti bevielė klaviatūra skirta valdyti įrenginį.</w:t>
            </w:r>
          </w:p>
        </w:tc>
        <w:tc>
          <w:tcPr>
            <w:tcW w:w="2755" w:type="dxa"/>
            <w:gridSpan w:val="2"/>
          </w:tcPr>
          <w:p w14:paraId="042EA291" w14:textId="72DFC031"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0C1F4C80" w14:textId="3DBD9DF4"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27C68A57" w14:textId="0B8BE085"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752CE77C" w14:textId="77777777" w:rsidTr="001B66A6">
        <w:tc>
          <w:tcPr>
            <w:tcW w:w="1006" w:type="dxa"/>
            <w:shd w:val="clear" w:color="auto" w:fill="auto"/>
          </w:tcPr>
          <w:p w14:paraId="76CB0C96" w14:textId="2B0CE6E4"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7</w:t>
            </w:r>
            <w:r w:rsidR="009D212A" w:rsidRPr="007D60CF">
              <w:rPr>
                <w:rFonts w:ascii="Trebuchet MS" w:eastAsia="Calibri" w:hAnsi="Trebuchet MS" w:cs="Tahoma"/>
                <w:noProof/>
                <w:sz w:val="22"/>
                <w:szCs w:val="22"/>
                <w:lang w:eastAsia="en-US"/>
              </w:rPr>
              <w:t>.</w:t>
            </w:r>
          </w:p>
        </w:tc>
        <w:tc>
          <w:tcPr>
            <w:tcW w:w="2108" w:type="dxa"/>
            <w:tcBorders>
              <w:top w:val="single" w:sz="4" w:space="0" w:color="000000"/>
              <w:left w:val="single" w:sz="4" w:space="0" w:color="000000"/>
              <w:bottom w:val="single" w:sz="4" w:space="0" w:color="000000"/>
              <w:right w:val="single" w:sz="4" w:space="0" w:color="000000"/>
            </w:tcBorders>
          </w:tcPr>
          <w:p w14:paraId="66AED053" w14:textId="53A68210"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Mobilumas</w:t>
            </w:r>
          </w:p>
        </w:tc>
        <w:tc>
          <w:tcPr>
            <w:tcW w:w="5670" w:type="dxa"/>
            <w:tcBorders>
              <w:top w:val="single" w:sz="4" w:space="0" w:color="000000"/>
              <w:left w:val="single" w:sz="4" w:space="0" w:color="000000"/>
              <w:bottom w:val="single" w:sz="4" w:space="0" w:color="000000"/>
              <w:right w:val="single" w:sz="4" w:space="0" w:color="000000"/>
            </w:tcBorders>
          </w:tcPr>
          <w:p w14:paraId="5B7AE77A" w14:textId="35D879F4" w:rsidR="009D212A" w:rsidRPr="009D212A" w:rsidRDefault="009D212A" w:rsidP="000426F3">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Įrenginys turi turėti ratukus užtikrinant jo mobilumą.</w:t>
            </w:r>
          </w:p>
        </w:tc>
        <w:tc>
          <w:tcPr>
            <w:tcW w:w="2755" w:type="dxa"/>
            <w:gridSpan w:val="2"/>
          </w:tcPr>
          <w:p w14:paraId="150F1FAB" w14:textId="0CDD1622"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003EAFA1" w14:textId="2E6178E0"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7FE4520E" w14:textId="1030F941"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085F7CF0" w14:textId="77777777" w:rsidTr="001B66A6">
        <w:tc>
          <w:tcPr>
            <w:tcW w:w="1006" w:type="dxa"/>
            <w:shd w:val="clear" w:color="auto" w:fill="auto"/>
          </w:tcPr>
          <w:p w14:paraId="3E6E280E" w14:textId="5E7D2CEF"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8</w:t>
            </w:r>
            <w:r w:rsidR="009D212A" w:rsidRPr="007D60CF">
              <w:rPr>
                <w:rFonts w:ascii="Trebuchet MS" w:eastAsia="Calibri" w:hAnsi="Trebuchet MS" w:cs="Tahoma"/>
                <w:noProof/>
                <w:sz w:val="22"/>
                <w:szCs w:val="22"/>
                <w:lang w:eastAsia="en-US"/>
              </w:rPr>
              <w:t>.</w:t>
            </w:r>
          </w:p>
        </w:tc>
        <w:tc>
          <w:tcPr>
            <w:tcW w:w="2108" w:type="dxa"/>
            <w:tcBorders>
              <w:top w:val="single" w:sz="4" w:space="0" w:color="000000"/>
              <w:left w:val="single" w:sz="4" w:space="0" w:color="000000"/>
              <w:bottom w:val="single" w:sz="4" w:space="0" w:color="000000"/>
              <w:right w:val="single" w:sz="4" w:space="0" w:color="000000"/>
            </w:tcBorders>
          </w:tcPr>
          <w:p w14:paraId="23037801" w14:textId="4CCB4CD2"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Programinė įranga</w:t>
            </w:r>
          </w:p>
        </w:tc>
        <w:tc>
          <w:tcPr>
            <w:tcW w:w="5670" w:type="dxa"/>
            <w:tcBorders>
              <w:top w:val="single" w:sz="4" w:space="0" w:color="000000"/>
              <w:left w:val="single" w:sz="4" w:space="0" w:color="000000"/>
              <w:bottom w:val="single" w:sz="4" w:space="0" w:color="000000"/>
              <w:right w:val="single" w:sz="4" w:space="0" w:color="000000"/>
            </w:tcBorders>
          </w:tcPr>
          <w:p w14:paraId="571F8CD0" w14:textId="2E4F038F" w:rsidR="009D212A" w:rsidRPr="009D212A" w:rsidRDefault="009D212A" w:rsidP="000426F3">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 xml:space="preserve">Komplekte turi būti laike neribota programinė įranga, kurioje būtų ne mažiau 40 interaktyvių, profesionaliai paruoštų žaidimų lietuvių kalba. </w:t>
            </w:r>
          </w:p>
        </w:tc>
        <w:tc>
          <w:tcPr>
            <w:tcW w:w="2755" w:type="dxa"/>
            <w:gridSpan w:val="2"/>
          </w:tcPr>
          <w:p w14:paraId="7069E838" w14:textId="18A6D36C"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29FE9253" w14:textId="6C66FE0B"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264035DF" w14:textId="41D6E929"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6ADB3E75" w14:textId="77777777" w:rsidTr="001B66A6">
        <w:tc>
          <w:tcPr>
            <w:tcW w:w="1006" w:type="dxa"/>
            <w:shd w:val="clear" w:color="auto" w:fill="auto"/>
          </w:tcPr>
          <w:p w14:paraId="7339A3DC" w14:textId="2779A3E4"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9</w:t>
            </w:r>
            <w:r w:rsidR="009D212A" w:rsidRPr="007D60CF">
              <w:rPr>
                <w:rFonts w:ascii="Trebuchet MS" w:eastAsia="Calibri" w:hAnsi="Trebuchet MS" w:cs="Tahoma"/>
                <w:noProof/>
                <w:sz w:val="22"/>
                <w:szCs w:val="22"/>
                <w:lang w:eastAsia="en-US"/>
              </w:rPr>
              <w:t>.</w:t>
            </w:r>
          </w:p>
        </w:tc>
        <w:tc>
          <w:tcPr>
            <w:tcW w:w="2108" w:type="dxa"/>
            <w:tcBorders>
              <w:top w:val="single" w:sz="4" w:space="0" w:color="000000"/>
              <w:left w:val="single" w:sz="4" w:space="0" w:color="000000"/>
              <w:bottom w:val="single" w:sz="4" w:space="0" w:color="000000"/>
              <w:right w:val="single" w:sz="4" w:space="0" w:color="000000"/>
            </w:tcBorders>
          </w:tcPr>
          <w:p w14:paraId="05502144" w14:textId="284854AD"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Projekcinė dalis</w:t>
            </w:r>
          </w:p>
        </w:tc>
        <w:tc>
          <w:tcPr>
            <w:tcW w:w="5670" w:type="dxa"/>
            <w:tcBorders>
              <w:top w:val="single" w:sz="4" w:space="0" w:color="000000"/>
              <w:left w:val="single" w:sz="4" w:space="0" w:color="000000"/>
              <w:bottom w:val="single" w:sz="4" w:space="0" w:color="000000"/>
              <w:right w:val="single" w:sz="4" w:space="0" w:color="000000"/>
            </w:tcBorders>
          </w:tcPr>
          <w:p w14:paraId="79E52E83" w14:textId="77777777" w:rsidR="009D212A" w:rsidRPr="009D212A" w:rsidRDefault="009D212A" w:rsidP="009D212A">
            <w:pPr>
              <w:snapToGrid w:val="0"/>
              <w:spacing w:after="0" w:line="240" w:lineRule="auto"/>
              <w:rPr>
                <w:rFonts w:ascii="Trebuchet MS" w:hAnsi="Trebuchet MS"/>
                <w:szCs w:val="24"/>
              </w:rPr>
            </w:pPr>
            <w:r w:rsidRPr="009D212A">
              <w:rPr>
                <w:rFonts w:ascii="Trebuchet MS" w:hAnsi="Trebuchet MS"/>
                <w:szCs w:val="24"/>
              </w:rPr>
              <w:t xml:space="preserve">Turi būti ne mažiau 3600 ANSI </w:t>
            </w:r>
            <w:proofErr w:type="spellStart"/>
            <w:r w:rsidRPr="009D212A">
              <w:rPr>
                <w:rFonts w:ascii="Trebuchet MS" w:hAnsi="Trebuchet MS"/>
                <w:szCs w:val="24"/>
              </w:rPr>
              <w:t>liumenų</w:t>
            </w:r>
            <w:proofErr w:type="spellEnd"/>
            <w:r w:rsidRPr="009D212A">
              <w:rPr>
                <w:rFonts w:ascii="Trebuchet MS" w:hAnsi="Trebuchet MS"/>
                <w:szCs w:val="24"/>
              </w:rPr>
              <w:t xml:space="preserve">, </w:t>
            </w:r>
          </w:p>
          <w:p w14:paraId="6E18E85F" w14:textId="6836443C" w:rsidR="009D212A" w:rsidRPr="009D212A" w:rsidRDefault="009D212A" w:rsidP="009D212A">
            <w:pPr>
              <w:spacing w:after="0" w:line="240" w:lineRule="auto"/>
              <w:rPr>
                <w:rFonts w:ascii="Trebuchet MS" w:eastAsia="Calibri" w:hAnsi="Trebuchet MS" w:cs="Tahoma"/>
                <w:noProof/>
                <w:color w:val="C00000"/>
                <w:sz w:val="22"/>
                <w:szCs w:val="22"/>
                <w:lang w:eastAsia="en-US"/>
              </w:rPr>
            </w:pPr>
            <w:r w:rsidRPr="009D212A">
              <w:rPr>
                <w:rFonts w:ascii="Trebuchet MS" w:hAnsi="Trebuchet MS"/>
              </w:rPr>
              <w:t xml:space="preserve">Ne prasčiau nei </w:t>
            </w:r>
            <w:proofErr w:type="spellStart"/>
            <w:r w:rsidRPr="009D212A">
              <w:rPr>
                <w:rFonts w:ascii="Trebuchet MS" w:hAnsi="Trebuchet MS"/>
              </w:rPr>
              <w:t>laser</w:t>
            </w:r>
            <w:proofErr w:type="spellEnd"/>
            <w:r w:rsidRPr="009D212A">
              <w:rPr>
                <w:rFonts w:ascii="Trebuchet MS" w:hAnsi="Trebuchet MS"/>
              </w:rPr>
              <w:t xml:space="preserve"> technologija</w:t>
            </w:r>
          </w:p>
        </w:tc>
        <w:tc>
          <w:tcPr>
            <w:tcW w:w="2755" w:type="dxa"/>
            <w:gridSpan w:val="2"/>
          </w:tcPr>
          <w:p w14:paraId="4C9766F8" w14:textId="53098B22"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675605A4" w14:textId="462CCF93"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6A2364B4" w14:textId="6CBBACB9"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435FBA01" w14:textId="77777777" w:rsidTr="001B66A6">
        <w:tc>
          <w:tcPr>
            <w:tcW w:w="1006" w:type="dxa"/>
            <w:shd w:val="clear" w:color="auto" w:fill="auto"/>
          </w:tcPr>
          <w:p w14:paraId="71186BFB" w14:textId="0BBA888D"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10</w:t>
            </w:r>
            <w:r w:rsidR="009D212A" w:rsidRPr="007D60CF">
              <w:rPr>
                <w:rFonts w:ascii="Trebuchet MS" w:eastAsia="Calibri" w:hAnsi="Trebuchet MS" w:cs="Tahoma"/>
                <w:noProof/>
                <w:sz w:val="22"/>
                <w:szCs w:val="22"/>
                <w:lang w:eastAsia="en-US"/>
              </w:rPr>
              <w:t>.</w:t>
            </w:r>
          </w:p>
        </w:tc>
        <w:tc>
          <w:tcPr>
            <w:tcW w:w="2108" w:type="dxa"/>
            <w:tcBorders>
              <w:top w:val="single" w:sz="4" w:space="0" w:color="000000"/>
              <w:left w:val="single" w:sz="4" w:space="0" w:color="000000"/>
              <w:bottom w:val="single" w:sz="4" w:space="0" w:color="000000"/>
              <w:right w:val="single" w:sz="4" w:space="0" w:color="000000"/>
            </w:tcBorders>
          </w:tcPr>
          <w:p w14:paraId="50F3672E" w14:textId="04E49A53"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Garantija</w:t>
            </w:r>
          </w:p>
        </w:tc>
        <w:tc>
          <w:tcPr>
            <w:tcW w:w="5670" w:type="dxa"/>
            <w:tcBorders>
              <w:top w:val="single" w:sz="4" w:space="0" w:color="000000"/>
              <w:left w:val="single" w:sz="4" w:space="0" w:color="000000"/>
              <w:bottom w:val="single" w:sz="4" w:space="0" w:color="000000"/>
              <w:right w:val="single" w:sz="4" w:space="0" w:color="000000"/>
            </w:tcBorders>
          </w:tcPr>
          <w:p w14:paraId="24CA383D" w14:textId="5101248A" w:rsidR="009D212A" w:rsidRPr="009D212A" w:rsidRDefault="009D212A" w:rsidP="009D212A">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 xml:space="preserve">Garantinės priežiūros laikotarpis – ne mažiau  </w:t>
            </w:r>
            <w:r w:rsidRPr="009D212A">
              <w:rPr>
                <w:rFonts w:ascii="Trebuchet MS" w:hAnsi="Trebuchet MS"/>
                <w:szCs w:val="24"/>
                <w:lang w:val="en-US"/>
              </w:rPr>
              <w:t>24</w:t>
            </w:r>
            <w:r w:rsidRPr="009D212A">
              <w:rPr>
                <w:rFonts w:ascii="Trebuchet MS" w:hAnsi="Trebuchet MS"/>
                <w:szCs w:val="24"/>
              </w:rPr>
              <w:t xml:space="preserve"> mėnesių gamintojo garantija nuo prekių perdavimo-priėmimo akto pasirašymo dienos. </w:t>
            </w:r>
          </w:p>
        </w:tc>
        <w:tc>
          <w:tcPr>
            <w:tcW w:w="2755" w:type="dxa"/>
            <w:gridSpan w:val="2"/>
          </w:tcPr>
          <w:p w14:paraId="7CDC3E8B" w14:textId="302B7A55"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28585827" w14:textId="402423AD"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603A9B2B" w14:textId="76DE2572"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3D764336" w14:textId="77777777" w:rsidTr="001B66A6">
        <w:tc>
          <w:tcPr>
            <w:tcW w:w="1006" w:type="dxa"/>
            <w:shd w:val="clear" w:color="auto" w:fill="auto"/>
          </w:tcPr>
          <w:p w14:paraId="17DFACA3" w14:textId="3CC28512" w:rsidR="009D212A" w:rsidRPr="007D60CF" w:rsidRDefault="000426F3" w:rsidP="009D212A">
            <w:pPr>
              <w:spacing w:after="0" w:line="240" w:lineRule="auto"/>
              <w:ind w:left="567" w:hanging="567"/>
              <w:jc w:val="center"/>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11</w:t>
            </w:r>
            <w:r w:rsidR="009D212A" w:rsidRPr="007D60CF">
              <w:rPr>
                <w:rFonts w:ascii="Trebuchet MS" w:eastAsia="Calibri" w:hAnsi="Trebuchet MS" w:cs="Tahoma"/>
                <w:noProof/>
                <w:sz w:val="22"/>
                <w:szCs w:val="22"/>
                <w:lang w:eastAsia="en-US"/>
              </w:rPr>
              <w:t>.</w:t>
            </w:r>
          </w:p>
        </w:tc>
        <w:tc>
          <w:tcPr>
            <w:tcW w:w="2108" w:type="dxa"/>
            <w:tcBorders>
              <w:top w:val="single" w:sz="4" w:space="0" w:color="000000"/>
              <w:left w:val="single" w:sz="4" w:space="0" w:color="000000"/>
              <w:bottom w:val="single" w:sz="4" w:space="0" w:color="000000"/>
              <w:right w:val="single" w:sz="4" w:space="0" w:color="000000"/>
            </w:tcBorders>
          </w:tcPr>
          <w:p w14:paraId="7AEEB45D" w14:textId="33E3996D" w:rsidR="009D212A" w:rsidRPr="009D212A" w:rsidRDefault="009D212A" w:rsidP="009D212A">
            <w:pPr>
              <w:spacing w:after="0" w:line="240" w:lineRule="auto"/>
              <w:rPr>
                <w:rFonts w:ascii="Trebuchet MS" w:eastAsia="Calibri" w:hAnsi="Trebuchet MS" w:cs="Tahoma"/>
                <w:noProof/>
                <w:sz w:val="22"/>
                <w:szCs w:val="22"/>
                <w:lang w:eastAsia="en-US"/>
              </w:rPr>
            </w:pPr>
            <w:r w:rsidRPr="009D212A">
              <w:rPr>
                <w:rFonts w:ascii="Trebuchet MS" w:hAnsi="Trebuchet MS"/>
                <w:szCs w:val="24"/>
              </w:rPr>
              <w:t>Reikalavimai tiekėjui</w:t>
            </w:r>
          </w:p>
        </w:tc>
        <w:tc>
          <w:tcPr>
            <w:tcW w:w="5670" w:type="dxa"/>
            <w:tcBorders>
              <w:top w:val="single" w:sz="4" w:space="0" w:color="000000"/>
              <w:left w:val="single" w:sz="4" w:space="0" w:color="000000"/>
              <w:bottom w:val="single" w:sz="4" w:space="0" w:color="000000"/>
              <w:right w:val="single" w:sz="4" w:space="0" w:color="000000"/>
            </w:tcBorders>
          </w:tcPr>
          <w:p w14:paraId="328A5B1B" w14:textId="5B4F7858" w:rsidR="009D212A" w:rsidRPr="009D212A" w:rsidRDefault="009D212A" w:rsidP="009D212A">
            <w:pPr>
              <w:spacing w:after="0" w:line="240" w:lineRule="auto"/>
              <w:rPr>
                <w:rFonts w:ascii="Trebuchet MS" w:eastAsia="Calibri" w:hAnsi="Trebuchet MS" w:cs="Tahoma"/>
                <w:noProof/>
                <w:color w:val="C00000"/>
                <w:sz w:val="22"/>
                <w:szCs w:val="22"/>
                <w:lang w:eastAsia="en-US"/>
              </w:rPr>
            </w:pPr>
            <w:r w:rsidRPr="009D212A">
              <w:rPr>
                <w:rFonts w:ascii="Trebuchet MS" w:hAnsi="Trebuchet MS"/>
                <w:szCs w:val="24"/>
              </w:rPr>
              <w:t xml:space="preserve">Tiekėjas turi turėti </w:t>
            </w:r>
            <w:r w:rsidR="000426F3">
              <w:rPr>
                <w:rFonts w:ascii="Trebuchet MS" w:hAnsi="Trebuchet MS"/>
                <w:szCs w:val="24"/>
              </w:rPr>
              <w:t>įrenginio</w:t>
            </w:r>
            <w:r w:rsidRPr="009D212A">
              <w:rPr>
                <w:rFonts w:ascii="Trebuchet MS" w:hAnsi="Trebuchet MS"/>
                <w:szCs w:val="24"/>
              </w:rPr>
              <w:t xml:space="preserve"> aptarnavimo centrą arba būti sudaręs sutartį su tokiu centru (pateikti tai įrodančius dokumentus).</w:t>
            </w:r>
          </w:p>
        </w:tc>
        <w:tc>
          <w:tcPr>
            <w:tcW w:w="2755" w:type="dxa"/>
            <w:gridSpan w:val="2"/>
          </w:tcPr>
          <w:p w14:paraId="00D5F673" w14:textId="0F00E6B3"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2B5C52E0" w14:textId="4579858E"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0FE41E97" w14:textId="434F8A83"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7F687082" w14:textId="77777777" w:rsidTr="006261C1">
        <w:trPr>
          <w:trHeight w:val="639"/>
        </w:trPr>
        <w:tc>
          <w:tcPr>
            <w:tcW w:w="15304" w:type="dxa"/>
            <w:gridSpan w:val="8"/>
            <w:shd w:val="clear" w:color="auto" w:fill="F2F2F2" w:themeFill="background1" w:themeFillShade="F2"/>
            <w:vAlign w:val="center"/>
          </w:tcPr>
          <w:p w14:paraId="1422356E" w14:textId="1020F0C0" w:rsidR="009D212A" w:rsidRPr="007D60CF" w:rsidRDefault="009D212A" w:rsidP="009D212A">
            <w:pPr>
              <w:spacing w:after="0" w:line="240" w:lineRule="auto"/>
              <w:jc w:val="both"/>
              <w:rPr>
                <w:rFonts w:ascii="Trebuchet MS" w:eastAsia="Calibri" w:hAnsi="Trebuchet MS" w:cs="Tahoma"/>
                <w:b/>
                <w:iCs/>
                <w:noProof/>
                <w:sz w:val="22"/>
                <w:szCs w:val="22"/>
                <w:lang w:eastAsia="en-US"/>
              </w:rPr>
            </w:pPr>
            <w:r w:rsidRPr="000426F3">
              <w:rPr>
                <w:rFonts w:ascii="Trebuchet MS" w:eastAsia="Calibri" w:hAnsi="Trebuchet MS" w:cs="Tahoma"/>
                <w:b/>
                <w:iCs/>
                <w:noProof/>
                <w:color w:val="000000" w:themeColor="text1"/>
                <w:sz w:val="22"/>
                <w:szCs w:val="22"/>
                <w:lang w:eastAsia="en-US"/>
              </w:rPr>
              <w:t xml:space="preserve">3 p.o.d. Interaktyvus ekranas </w:t>
            </w:r>
            <w:r w:rsidRPr="007D60CF">
              <w:rPr>
                <w:rFonts w:ascii="Trebuchet MS" w:eastAsia="Calibri" w:hAnsi="Trebuchet MS" w:cs="Tahoma"/>
                <w:b/>
                <w:iCs/>
                <w:noProof/>
                <w:sz w:val="22"/>
                <w:szCs w:val="22"/>
                <w:lang w:eastAsia="en-US"/>
              </w:rPr>
              <w:t xml:space="preserve">(kiekis – </w:t>
            </w:r>
            <w:r>
              <w:rPr>
                <w:rFonts w:ascii="Trebuchet MS" w:eastAsia="Calibri" w:hAnsi="Trebuchet MS" w:cs="Tahoma"/>
                <w:b/>
                <w:iCs/>
                <w:noProof/>
                <w:sz w:val="22"/>
                <w:szCs w:val="22"/>
                <w:lang w:eastAsia="en-US"/>
              </w:rPr>
              <w:t>3</w:t>
            </w:r>
            <w:r w:rsidRPr="007D60CF">
              <w:rPr>
                <w:rFonts w:ascii="Trebuchet MS" w:eastAsia="Calibri" w:hAnsi="Trebuchet MS" w:cs="Tahoma"/>
                <w:b/>
                <w:iCs/>
                <w:noProof/>
                <w:sz w:val="22"/>
                <w:szCs w:val="22"/>
                <w:lang w:eastAsia="en-US"/>
              </w:rPr>
              <w:t xml:space="preserve"> vnt.)</w:t>
            </w:r>
          </w:p>
        </w:tc>
      </w:tr>
      <w:tr w:rsidR="009D212A" w:rsidRPr="007D60CF" w14:paraId="4A4286D4" w14:textId="77777777" w:rsidTr="00BD78C1">
        <w:tc>
          <w:tcPr>
            <w:tcW w:w="1006" w:type="dxa"/>
            <w:shd w:val="clear" w:color="auto" w:fill="auto"/>
          </w:tcPr>
          <w:p w14:paraId="64B12A3A" w14:textId="64E74296" w:rsidR="009D212A" w:rsidRPr="007D60CF" w:rsidRDefault="009D212A" w:rsidP="009D212A">
            <w:pPr>
              <w:spacing w:after="0" w:line="240" w:lineRule="auto"/>
              <w:ind w:left="567" w:hanging="567"/>
              <w:jc w:val="center"/>
              <w:rPr>
                <w:rFonts w:ascii="Trebuchet MS" w:eastAsia="Calibri" w:hAnsi="Trebuchet MS" w:cs="Tahoma"/>
                <w:noProof/>
                <w:sz w:val="22"/>
                <w:szCs w:val="22"/>
                <w:lang w:eastAsia="en-US"/>
              </w:rPr>
            </w:pPr>
          </w:p>
        </w:tc>
        <w:tc>
          <w:tcPr>
            <w:tcW w:w="7778" w:type="dxa"/>
            <w:gridSpan w:val="2"/>
            <w:shd w:val="clear" w:color="auto" w:fill="auto"/>
          </w:tcPr>
          <w:p w14:paraId="7BADEEC6" w14:textId="12C8BC69" w:rsidR="009D212A" w:rsidRPr="007D60CF" w:rsidRDefault="009D212A" w:rsidP="009D212A">
            <w:pPr>
              <w:spacing w:after="0" w:line="240" w:lineRule="auto"/>
              <w:rPr>
                <w:rFonts w:ascii="Trebuchet MS" w:eastAsia="Calibri" w:hAnsi="Trebuchet MS" w:cs="Tahoma"/>
                <w:noProof/>
                <w:sz w:val="22"/>
                <w:szCs w:val="22"/>
                <w:lang w:eastAsia="en-US"/>
              </w:rPr>
            </w:pPr>
          </w:p>
        </w:tc>
        <w:tc>
          <w:tcPr>
            <w:tcW w:w="2755" w:type="dxa"/>
            <w:gridSpan w:val="2"/>
          </w:tcPr>
          <w:p w14:paraId="5AAE1DDC" w14:textId="77777777" w:rsidR="009D212A" w:rsidRPr="007D60CF" w:rsidRDefault="009D212A" w:rsidP="009D212A">
            <w:pPr>
              <w:spacing w:after="0" w:line="240" w:lineRule="auto"/>
              <w:rPr>
                <w:rFonts w:ascii="Trebuchet MS" w:eastAsia="Calibri" w:hAnsi="Trebuchet MS" w:cs="Tahoma"/>
                <w:noProof/>
                <w:sz w:val="22"/>
                <w:szCs w:val="22"/>
                <w:lang w:eastAsia="en-US"/>
              </w:rPr>
            </w:pPr>
            <w:r w:rsidRPr="000426F3">
              <w:rPr>
                <w:rFonts w:ascii="Trebuchet MS" w:eastAsia="Calibri" w:hAnsi="Trebuchet MS" w:cs="Tahoma"/>
                <w:b/>
                <w:bCs/>
                <w:noProof/>
                <w:sz w:val="22"/>
                <w:szCs w:val="22"/>
                <w:lang w:eastAsia="en-US"/>
              </w:rPr>
              <w:t>1. Gamintojas:</w:t>
            </w:r>
            <w:r w:rsidRPr="007D60CF">
              <w:rPr>
                <w:rFonts w:ascii="Trebuchet MS" w:eastAsia="Calibri" w:hAnsi="Trebuchet MS" w:cs="Tahoma"/>
                <w:i/>
                <w:noProof/>
                <w:sz w:val="22"/>
                <w:szCs w:val="22"/>
                <w:lang w:eastAsia="en-US"/>
              </w:rPr>
              <w:t xml:space="preserve"> Įrašyti</w:t>
            </w:r>
          </w:p>
          <w:p w14:paraId="64BC6B8B" w14:textId="1A19CBAC" w:rsidR="009D212A" w:rsidRPr="007D60CF" w:rsidRDefault="009D212A" w:rsidP="009D212A">
            <w:pPr>
              <w:spacing w:after="0" w:line="240" w:lineRule="auto"/>
              <w:rPr>
                <w:rFonts w:ascii="Trebuchet MS" w:eastAsia="Calibri" w:hAnsi="Trebuchet MS" w:cs="Tahoma"/>
                <w:noProof/>
                <w:sz w:val="22"/>
                <w:szCs w:val="22"/>
                <w:lang w:eastAsia="en-US"/>
              </w:rPr>
            </w:pPr>
            <w:r w:rsidRPr="000426F3">
              <w:rPr>
                <w:rFonts w:ascii="Trebuchet MS" w:eastAsia="Calibri" w:hAnsi="Trebuchet MS" w:cs="Tahoma"/>
                <w:b/>
                <w:bCs/>
                <w:noProof/>
                <w:sz w:val="22"/>
                <w:szCs w:val="22"/>
                <w:lang w:eastAsia="en-US"/>
              </w:rPr>
              <w:t>2. Modelis:</w:t>
            </w:r>
            <w:r w:rsidR="000426F3">
              <w:rPr>
                <w:rFonts w:ascii="Trebuchet MS" w:eastAsia="Calibri" w:hAnsi="Trebuchet MS" w:cs="Tahoma"/>
                <w:b/>
                <w:bCs/>
                <w:noProof/>
                <w:sz w:val="22"/>
                <w:szCs w:val="22"/>
                <w:lang w:eastAsia="en-US"/>
              </w:rPr>
              <w:t xml:space="preserve"> </w:t>
            </w:r>
            <w:r w:rsidRPr="007D60CF">
              <w:rPr>
                <w:rFonts w:ascii="Trebuchet MS" w:eastAsia="Calibri" w:hAnsi="Trebuchet MS" w:cs="Tahoma"/>
                <w:i/>
                <w:noProof/>
                <w:sz w:val="22"/>
                <w:szCs w:val="22"/>
                <w:lang w:eastAsia="en-US"/>
              </w:rPr>
              <w:t>Įrašyti</w:t>
            </w:r>
          </w:p>
        </w:tc>
        <w:tc>
          <w:tcPr>
            <w:tcW w:w="1647" w:type="dxa"/>
            <w:gridSpan w:val="2"/>
          </w:tcPr>
          <w:p w14:paraId="2B769F8B"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00D36E7E"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5CD26331" w14:textId="77777777" w:rsidTr="00BD78C1">
        <w:tc>
          <w:tcPr>
            <w:tcW w:w="1006" w:type="dxa"/>
            <w:shd w:val="clear" w:color="auto" w:fill="auto"/>
          </w:tcPr>
          <w:p w14:paraId="753B4F8D" w14:textId="7D1DC437" w:rsidR="009D212A" w:rsidRPr="00A74E72" w:rsidRDefault="000426F3" w:rsidP="009D212A">
            <w:pPr>
              <w:spacing w:after="0" w:line="240" w:lineRule="auto"/>
              <w:ind w:left="567" w:hanging="567"/>
              <w:jc w:val="center"/>
              <w:rPr>
                <w:rFonts w:ascii="Trebuchet MS" w:eastAsia="Calibri" w:hAnsi="Trebuchet MS" w:cs="Tahoma"/>
                <w:noProof/>
                <w:lang w:eastAsia="en-US"/>
              </w:rPr>
            </w:pPr>
            <w:r w:rsidRPr="00A74E72">
              <w:rPr>
                <w:rFonts w:ascii="Trebuchet MS" w:eastAsia="Calibri" w:hAnsi="Trebuchet MS" w:cs="Tahoma"/>
                <w:noProof/>
                <w:lang w:eastAsia="en-US"/>
              </w:rPr>
              <w:t>1</w:t>
            </w:r>
            <w:r w:rsidR="009D212A" w:rsidRPr="00A74E72">
              <w:rPr>
                <w:rFonts w:ascii="Trebuchet MS" w:eastAsia="Calibri" w:hAnsi="Trebuchet MS" w:cs="Tahoma"/>
                <w:noProof/>
                <w:lang w:eastAsia="en-US"/>
              </w:rPr>
              <w:t>.</w:t>
            </w:r>
          </w:p>
        </w:tc>
        <w:tc>
          <w:tcPr>
            <w:tcW w:w="2108" w:type="dxa"/>
            <w:tcBorders>
              <w:top w:val="single" w:sz="8" w:space="0" w:color="auto"/>
              <w:left w:val="single" w:sz="8" w:space="0" w:color="auto"/>
              <w:bottom w:val="single" w:sz="8" w:space="0" w:color="auto"/>
              <w:right w:val="single" w:sz="8" w:space="0" w:color="auto"/>
            </w:tcBorders>
          </w:tcPr>
          <w:p w14:paraId="7F67C609" w14:textId="09F77B23" w:rsidR="009D212A" w:rsidRPr="00A74E72" w:rsidRDefault="00A74E72" w:rsidP="009D212A">
            <w:pPr>
              <w:spacing w:after="0" w:line="240" w:lineRule="auto"/>
              <w:rPr>
                <w:rFonts w:ascii="Trebuchet MS" w:eastAsia="Calibri" w:hAnsi="Trebuchet MS" w:cs="Tahoma"/>
                <w:noProof/>
                <w:lang w:eastAsia="en-US"/>
              </w:rPr>
            </w:pPr>
            <w:r w:rsidRPr="00A74E72">
              <w:rPr>
                <w:rFonts w:ascii="Trebuchet MS" w:eastAsia="Calibri" w:hAnsi="Trebuchet MS" w:cs="Tahoma"/>
                <w:noProof/>
                <w:lang w:eastAsia="en-US"/>
              </w:rPr>
              <w:t>Ryškumas (matuojamas be apsauginio stiklo)</w:t>
            </w:r>
          </w:p>
        </w:tc>
        <w:tc>
          <w:tcPr>
            <w:tcW w:w="5670" w:type="dxa"/>
            <w:tcBorders>
              <w:top w:val="single" w:sz="8" w:space="0" w:color="auto"/>
              <w:left w:val="single" w:sz="8" w:space="0" w:color="auto"/>
              <w:bottom w:val="single" w:sz="8" w:space="0" w:color="auto"/>
              <w:right w:val="single" w:sz="8" w:space="0" w:color="auto"/>
            </w:tcBorders>
          </w:tcPr>
          <w:p w14:paraId="4B25442D" w14:textId="09D3351B" w:rsidR="009D212A" w:rsidRPr="00A74E72" w:rsidRDefault="000426F3" w:rsidP="009D212A">
            <w:pPr>
              <w:spacing w:after="0" w:line="240" w:lineRule="auto"/>
              <w:rPr>
                <w:rFonts w:ascii="Trebuchet MS" w:eastAsia="Calibri" w:hAnsi="Trebuchet MS" w:cs="Tahoma"/>
                <w:noProof/>
                <w:vertAlign w:val="superscript"/>
                <w:lang w:eastAsia="en-US"/>
              </w:rPr>
            </w:pPr>
            <w:r w:rsidRPr="00A74E72">
              <w:rPr>
                <w:rFonts w:ascii="Trebuchet MS" w:eastAsia="Calibri" w:hAnsi="Trebuchet MS" w:cs="Tahoma"/>
                <w:noProof/>
                <w:lang w:eastAsia="en-US"/>
              </w:rPr>
              <w:t>N</w:t>
            </w:r>
            <w:r w:rsidR="009D212A" w:rsidRPr="00A74E72">
              <w:rPr>
                <w:rFonts w:ascii="Trebuchet MS" w:eastAsia="Calibri" w:hAnsi="Trebuchet MS" w:cs="Tahoma"/>
                <w:noProof/>
                <w:lang w:eastAsia="en-US"/>
              </w:rPr>
              <w:t>e mažesnis kaip 400 cd/m</w:t>
            </w:r>
            <w:r w:rsidR="009D212A" w:rsidRPr="00A74E72">
              <w:rPr>
                <w:rFonts w:ascii="Trebuchet MS" w:eastAsia="Calibri" w:hAnsi="Trebuchet MS" w:cs="Tahoma"/>
                <w:noProof/>
                <w:vertAlign w:val="superscript"/>
                <w:lang w:eastAsia="en-US"/>
              </w:rPr>
              <w:t>2</w:t>
            </w:r>
          </w:p>
        </w:tc>
        <w:tc>
          <w:tcPr>
            <w:tcW w:w="2755" w:type="dxa"/>
            <w:gridSpan w:val="2"/>
          </w:tcPr>
          <w:p w14:paraId="6FB54464"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180DAC90"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5FA1CA15" w14:textId="77777777" w:rsidR="009D212A" w:rsidRPr="007D60CF" w:rsidRDefault="009D212A" w:rsidP="009D212A">
            <w:pPr>
              <w:spacing w:after="0" w:line="240" w:lineRule="auto"/>
              <w:jc w:val="center"/>
              <w:rPr>
                <w:rFonts w:ascii="Trebuchet MS" w:eastAsia="Calibri" w:hAnsi="Trebuchet MS" w:cs="Tahoma"/>
                <w:noProof/>
                <w:sz w:val="22"/>
                <w:szCs w:val="22"/>
                <w:lang w:eastAsia="en-US"/>
              </w:rPr>
            </w:pPr>
            <w:r w:rsidRPr="007D60CF">
              <w:rPr>
                <w:rFonts w:ascii="Trebuchet MS" w:eastAsia="Calibri" w:hAnsi="Trebuchet MS" w:cs="Tahoma"/>
                <w:i/>
                <w:noProof/>
                <w:sz w:val="22"/>
                <w:szCs w:val="22"/>
                <w:lang w:eastAsia="en-US"/>
              </w:rPr>
              <w:t>Įrašyti</w:t>
            </w:r>
          </w:p>
        </w:tc>
      </w:tr>
      <w:tr w:rsidR="00D045F1" w:rsidRPr="007D60CF" w14:paraId="017FE6A0" w14:textId="77777777" w:rsidTr="0032686D">
        <w:tc>
          <w:tcPr>
            <w:tcW w:w="1006" w:type="dxa"/>
            <w:shd w:val="clear" w:color="auto" w:fill="FFFF00"/>
          </w:tcPr>
          <w:p w14:paraId="170878A9" w14:textId="1CB4BC40" w:rsidR="00D045F1" w:rsidRPr="00A74E72" w:rsidRDefault="00D045F1" w:rsidP="00D045F1">
            <w:pPr>
              <w:spacing w:after="0" w:line="240" w:lineRule="auto"/>
              <w:ind w:left="567" w:hanging="567"/>
              <w:jc w:val="center"/>
              <w:rPr>
                <w:rFonts w:ascii="Trebuchet MS" w:eastAsia="Calibri" w:hAnsi="Trebuchet MS" w:cs="Tahoma"/>
                <w:noProof/>
                <w:lang w:eastAsia="en-US"/>
              </w:rPr>
            </w:pPr>
            <w:r w:rsidRPr="00A74E72">
              <w:rPr>
                <w:rFonts w:ascii="Trebuchet MS" w:eastAsia="Calibri" w:hAnsi="Trebuchet MS" w:cs="Tahoma"/>
                <w:noProof/>
                <w:lang w:eastAsia="en-US"/>
              </w:rPr>
              <w:t>2.</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3B09BB92" w14:textId="72BB14B8" w:rsidR="00D045F1" w:rsidRPr="0032686D" w:rsidRDefault="00D045F1" w:rsidP="00D045F1">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Dydis</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7F6D9126" w14:textId="3731EBD7" w:rsidR="00D045F1" w:rsidRPr="0032686D" w:rsidRDefault="00A74E72" w:rsidP="00D045F1">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Ne mažiau 160 cm įstrižainės</w:t>
            </w:r>
          </w:p>
        </w:tc>
        <w:tc>
          <w:tcPr>
            <w:tcW w:w="2755" w:type="dxa"/>
            <w:gridSpan w:val="2"/>
            <w:shd w:val="clear" w:color="auto" w:fill="FFFF00"/>
          </w:tcPr>
          <w:p w14:paraId="29665917" w14:textId="60BFE99D" w:rsidR="00D045F1" w:rsidRPr="007D60CF" w:rsidRDefault="00D045F1" w:rsidP="00D045F1">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56748B9D" w14:textId="3D720919" w:rsidR="00D045F1" w:rsidRPr="007D60CF" w:rsidRDefault="00D045F1" w:rsidP="00D045F1">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501CF215" w14:textId="5AD3CE7C" w:rsidR="00D045F1" w:rsidRPr="007D60CF" w:rsidRDefault="00D045F1" w:rsidP="00D045F1">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9D212A" w:rsidRPr="007D60CF" w14:paraId="541FB9EA" w14:textId="77777777" w:rsidTr="0032686D">
        <w:tc>
          <w:tcPr>
            <w:tcW w:w="1006" w:type="dxa"/>
            <w:shd w:val="clear" w:color="auto" w:fill="FFFF00"/>
          </w:tcPr>
          <w:p w14:paraId="0E34274B" w14:textId="036FD1B3" w:rsidR="009D212A" w:rsidRPr="00A74E72" w:rsidRDefault="00D045F1" w:rsidP="009D212A">
            <w:pPr>
              <w:spacing w:after="0" w:line="240" w:lineRule="auto"/>
              <w:ind w:left="567" w:hanging="567"/>
              <w:jc w:val="center"/>
              <w:rPr>
                <w:rFonts w:ascii="Trebuchet MS" w:eastAsia="Calibri" w:hAnsi="Trebuchet MS" w:cs="Tahoma"/>
                <w:noProof/>
                <w:lang w:eastAsia="en-US"/>
              </w:rPr>
            </w:pPr>
            <w:r w:rsidRPr="00A74E72">
              <w:rPr>
                <w:rFonts w:ascii="Trebuchet MS" w:eastAsia="Calibri" w:hAnsi="Trebuchet MS" w:cs="Tahoma"/>
                <w:noProof/>
                <w:lang w:eastAsia="en-US"/>
              </w:rPr>
              <w:t>3</w:t>
            </w:r>
            <w:r w:rsidR="009D212A" w:rsidRPr="00A74E72">
              <w:rPr>
                <w:rFonts w:ascii="Trebuchet MS" w:eastAsia="Calibri" w:hAnsi="Trebuchet MS" w:cs="Tahoma"/>
                <w:noProof/>
                <w:lang w:eastAsia="en-US"/>
              </w:rPr>
              <w:t>.</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01D42F95" w14:textId="4E163F48" w:rsidR="009D212A" w:rsidRPr="0032686D" w:rsidRDefault="009D212A" w:rsidP="009D212A">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Raiška</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4432179C" w14:textId="0D9CB8BF" w:rsidR="009D212A" w:rsidRPr="0032686D" w:rsidRDefault="00A74E72" w:rsidP="009D212A">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Ne mažiau 4K (3840x2160) taškų</w:t>
            </w:r>
          </w:p>
        </w:tc>
        <w:tc>
          <w:tcPr>
            <w:tcW w:w="2755" w:type="dxa"/>
            <w:gridSpan w:val="2"/>
            <w:shd w:val="clear" w:color="auto" w:fill="FFFF00"/>
          </w:tcPr>
          <w:p w14:paraId="50C08328" w14:textId="7777777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04746AF4" w14:textId="7777777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0137C8D1" w14:textId="77777777" w:rsidR="009D212A" w:rsidRPr="007D60CF" w:rsidRDefault="009D212A" w:rsidP="009D212A">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AE2FCB" w:rsidRPr="007D60CF" w14:paraId="6B577AFD" w14:textId="77777777" w:rsidTr="0032686D">
        <w:tc>
          <w:tcPr>
            <w:tcW w:w="1006" w:type="dxa"/>
            <w:shd w:val="clear" w:color="auto" w:fill="FFFF00"/>
          </w:tcPr>
          <w:p w14:paraId="68A90ED7" w14:textId="3E693D94" w:rsidR="00AE2FCB" w:rsidRPr="00A74E72" w:rsidRDefault="00AE2FCB" w:rsidP="00AE2FCB">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4.</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38AB5008" w14:textId="5BF99910" w:rsidR="00AE2FCB" w:rsidRPr="0032686D" w:rsidRDefault="00AE2FCB" w:rsidP="00AE2FCB">
            <w:pPr>
              <w:spacing w:after="0" w:line="240" w:lineRule="auto"/>
              <w:rPr>
                <w:rFonts w:ascii="Trebuchet MS" w:hAnsi="Trebuchet MS"/>
                <w:color w:val="000000" w:themeColor="text1"/>
              </w:rPr>
            </w:pPr>
            <w:r w:rsidRPr="0032686D">
              <w:rPr>
                <w:rFonts w:ascii="Trebuchet MS" w:hAnsi="Trebuchet MS"/>
                <w:color w:val="000000" w:themeColor="text1"/>
              </w:rPr>
              <w:t>Ekranas</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1F2A1B66" w14:textId="7B9DF1CB" w:rsidR="00AE2FCB" w:rsidRPr="0032686D" w:rsidRDefault="00AE2FCB" w:rsidP="00AE2FCB">
            <w:pPr>
              <w:spacing w:after="0" w:line="240" w:lineRule="auto"/>
              <w:rPr>
                <w:rFonts w:ascii="Trebuchet MS" w:eastAsia="Calibri" w:hAnsi="Trebuchet MS" w:cs="Tahoma"/>
                <w:noProof/>
                <w:color w:val="000000" w:themeColor="text1"/>
                <w:lang w:eastAsia="en-US"/>
              </w:rPr>
            </w:pPr>
            <w:r w:rsidRPr="0032686D">
              <w:rPr>
                <w:rFonts w:ascii="Trebuchet MS" w:hAnsi="Trebuchet MS" w:cs="Times New Roman"/>
                <w:color w:val="000000" w:themeColor="text1"/>
              </w:rPr>
              <w:t>Gamintojo deklaruojama veikimo trukmė ne mažiau 50 000 val., negali būti ribojama kiek valandų per parą ekranas gali veikti.</w:t>
            </w:r>
          </w:p>
        </w:tc>
        <w:tc>
          <w:tcPr>
            <w:tcW w:w="2755" w:type="dxa"/>
            <w:gridSpan w:val="2"/>
            <w:shd w:val="clear" w:color="auto" w:fill="FFFF00"/>
          </w:tcPr>
          <w:p w14:paraId="2D69DF63" w14:textId="12326296" w:rsidR="00AE2FCB" w:rsidRPr="00AE2FCB" w:rsidRDefault="00AE2FCB" w:rsidP="00AE2FCB">
            <w:pPr>
              <w:spacing w:after="0" w:line="240" w:lineRule="auto"/>
              <w:jc w:val="center"/>
              <w:rPr>
                <w:rFonts w:ascii="Trebuchet MS" w:eastAsia="Calibri" w:hAnsi="Trebuchet MS" w:cs="Tahoma"/>
                <w:i/>
                <w:noProof/>
                <w:sz w:val="22"/>
                <w:szCs w:val="22"/>
                <w:lang w:eastAsia="en-US"/>
              </w:rPr>
            </w:pPr>
            <w:r w:rsidRPr="00AE2FCB">
              <w:rPr>
                <w:rFonts w:ascii="Trebuchet MS" w:hAnsi="Trebuchet MS"/>
                <w:i/>
                <w:sz w:val="22"/>
                <w:szCs w:val="22"/>
              </w:rPr>
              <w:t>Įrašyti</w:t>
            </w:r>
          </w:p>
        </w:tc>
        <w:tc>
          <w:tcPr>
            <w:tcW w:w="1647" w:type="dxa"/>
            <w:gridSpan w:val="2"/>
            <w:shd w:val="clear" w:color="auto" w:fill="FFFF00"/>
          </w:tcPr>
          <w:p w14:paraId="51ABAFCE" w14:textId="31FCC7E5" w:rsidR="00AE2FCB" w:rsidRPr="00AE2FCB" w:rsidRDefault="00AE2FCB" w:rsidP="00AE2FCB">
            <w:pPr>
              <w:spacing w:after="0" w:line="240" w:lineRule="auto"/>
              <w:jc w:val="center"/>
              <w:rPr>
                <w:rFonts w:ascii="Trebuchet MS" w:eastAsia="Calibri" w:hAnsi="Trebuchet MS" w:cs="Tahoma"/>
                <w:i/>
                <w:noProof/>
                <w:sz w:val="22"/>
                <w:szCs w:val="22"/>
                <w:lang w:eastAsia="en-US"/>
              </w:rPr>
            </w:pPr>
            <w:r w:rsidRPr="00AE2FCB">
              <w:rPr>
                <w:rFonts w:ascii="Trebuchet MS" w:hAnsi="Trebuchet MS"/>
                <w:i/>
                <w:sz w:val="22"/>
                <w:szCs w:val="22"/>
              </w:rPr>
              <w:t>Įrašyti</w:t>
            </w:r>
          </w:p>
        </w:tc>
        <w:tc>
          <w:tcPr>
            <w:tcW w:w="2118" w:type="dxa"/>
            <w:shd w:val="clear" w:color="auto" w:fill="FFFF00"/>
          </w:tcPr>
          <w:p w14:paraId="42845FAE" w14:textId="498D66E5" w:rsidR="00AE2FCB" w:rsidRPr="00AE2FCB" w:rsidRDefault="00AE2FCB" w:rsidP="00AE2FCB">
            <w:pPr>
              <w:spacing w:after="0" w:line="240" w:lineRule="auto"/>
              <w:jc w:val="center"/>
              <w:rPr>
                <w:rFonts w:ascii="Trebuchet MS" w:eastAsia="Calibri" w:hAnsi="Trebuchet MS" w:cs="Tahoma"/>
                <w:i/>
                <w:noProof/>
                <w:sz w:val="22"/>
                <w:szCs w:val="22"/>
                <w:lang w:eastAsia="en-US"/>
              </w:rPr>
            </w:pPr>
            <w:r w:rsidRPr="00AE2FCB">
              <w:rPr>
                <w:rFonts w:ascii="Trebuchet MS" w:hAnsi="Trebuchet MS"/>
                <w:i/>
                <w:sz w:val="22"/>
                <w:szCs w:val="22"/>
              </w:rPr>
              <w:t>Įrašyti</w:t>
            </w:r>
          </w:p>
        </w:tc>
      </w:tr>
      <w:tr w:rsidR="00AE2FCB" w:rsidRPr="007D60CF" w14:paraId="66D3CFB4" w14:textId="77777777" w:rsidTr="0032686D">
        <w:tc>
          <w:tcPr>
            <w:tcW w:w="1006" w:type="dxa"/>
            <w:shd w:val="clear" w:color="auto" w:fill="FFFF00"/>
          </w:tcPr>
          <w:p w14:paraId="2BF0E90D" w14:textId="5C7DDF6A" w:rsidR="00AE2FCB" w:rsidRPr="00A74E72" w:rsidRDefault="00AE2FCB" w:rsidP="00AE2FCB">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lastRenderedPageBreak/>
              <w:t>5.</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54295204" w14:textId="0112ACF9" w:rsidR="00AE2FCB" w:rsidRPr="0032686D" w:rsidRDefault="00AE2FCB" w:rsidP="00AE2FCB">
            <w:pPr>
              <w:spacing w:after="0" w:line="240" w:lineRule="auto"/>
              <w:rPr>
                <w:rFonts w:ascii="Trebuchet MS" w:hAnsi="Trebuchet MS"/>
                <w:color w:val="000000" w:themeColor="text1"/>
              </w:rPr>
            </w:pPr>
            <w:r w:rsidRPr="0032686D">
              <w:rPr>
                <w:rFonts w:ascii="Trebuchet MS" w:hAnsi="Trebuchet MS"/>
                <w:color w:val="000000" w:themeColor="text1"/>
              </w:rPr>
              <w:t>Šviesumo sensorius</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503C496E" w14:textId="7230D556" w:rsidR="00AE2FCB" w:rsidRPr="0032686D" w:rsidRDefault="00AE2FCB" w:rsidP="00AE2FCB">
            <w:pPr>
              <w:spacing w:after="0" w:line="240" w:lineRule="auto"/>
              <w:rPr>
                <w:rFonts w:ascii="Trebuchet MS" w:eastAsia="Calibri" w:hAnsi="Trebuchet MS" w:cs="Tahoma"/>
                <w:noProof/>
                <w:color w:val="000000" w:themeColor="text1"/>
                <w:lang w:eastAsia="en-US"/>
              </w:rPr>
            </w:pPr>
            <w:r w:rsidRPr="0032686D">
              <w:rPr>
                <w:rFonts w:ascii="Trebuchet MS" w:hAnsi="Trebuchet MS" w:cs="Times New Roman"/>
                <w:noProof/>
                <w:color w:val="000000" w:themeColor="text1"/>
              </w:rPr>
              <w:t>Turi būti integruotas aplinkos apšviestumo daviklis, reguliuojantis ekrano skaistį pagal patalpos apšvietimo lygį.</w:t>
            </w:r>
          </w:p>
        </w:tc>
        <w:tc>
          <w:tcPr>
            <w:tcW w:w="2755" w:type="dxa"/>
            <w:gridSpan w:val="2"/>
            <w:shd w:val="clear" w:color="auto" w:fill="FFFF00"/>
          </w:tcPr>
          <w:p w14:paraId="33D9E2F8" w14:textId="50B13CB4" w:rsidR="00AE2FCB" w:rsidRPr="00AE2FCB" w:rsidRDefault="00AE2FCB" w:rsidP="00AE2FCB">
            <w:pPr>
              <w:spacing w:after="0" w:line="240" w:lineRule="auto"/>
              <w:jc w:val="center"/>
              <w:rPr>
                <w:rFonts w:ascii="Trebuchet MS" w:eastAsia="Calibri" w:hAnsi="Trebuchet MS" w:cs="Tahoma"/>
                <w:i/>
                <w:noProof/>
                <w:sz w:val="22"/>
                <w:szCs w:val="22"/>
                <w:lang w:eastAsia="en-US"/>
              </w:rPr>
            </w:pPr>
            <w:r w:rsidRPr="00AE2FCB">
              <w:rPr>
                <w:rFonts w:ascii="Trebuchet MS" w:hAnsi="Trebuchet MS"/>
                <w:i/>
                <w:sz w:val="22"/>
                <w:szCs w:val="22"/>
              </w:rPr>
              <w:t>Įrašyti</w:t>
            </w:r>
          </w:p>
        </w:tc>
        <w:tc>
          <w:tcPr>
            <w:tcW w:w="1647" w:type="dxa"/>
            <w:gridSpan w:val="2"/>
            <w:shd w:val="clear" w:color="auto" w:fill="FFFF00"/>
          </w:tcPr>
          <w:p w14:paraId="48E50E0C" w14:textId="3A72933E" w:rsidR="00AE2FCB" w:rsidRPr="00AE2FCB" w:rsidRDefault="00AE2FCB" w:rsidP="00AE2FCB">
            <w:pPr>
              <w:spacing w:after="0" w:line="240" w:lineRule="auto"/>
              <w:jc w:val="center"/>
              <w:rPr>
                <w:rFonts w:ascii="Trebuchet MS" w:eastAsia="Calibri" w:hAnsi="Trebuchet MS" w:cs="Tahoma"/>
                <w:i/>
                <w:noProof/>
                <w:sz w:val="22"/>
                <w:szCs w:val="22"/>
                <w:lang w:eastAsia="en-US"/>
              </w:rPr>
            </w:pPr>
            <w:r w:rsidRPr="00AE2FCB">
              <w:rPr>
                <w:rFonts w:ascii="Trebuchet MS" w:hAnsi="Trebuchet MS"/>
                <w:i/>
                <w:sz w:val="22"/>
                <w:szCs w:val="22"/>
              </w:rPr>
              <w:t>Įrašyti</w:t>
            </w:r>
          </w:p>
        </w:tc>
        <w:tc>
          <w:tcPr>
            <w:tcW w:w="2118" w:type="dxa"/>
            <w:shd w:val="clear" w:color="auto" w:fill="FFFF00"/>
          </w:tcPr>
          <w:p w14:paraId="1658C6EA" w14:textId="588780CC" w:rsidR="00AE2FCB" w:rsidRPr="00AE2FCB" w:rsidRDefault="00AE2FCB" w:rsidP="00AE2FCB">
            <w:pPr>
              <w:spacing w:after="0" w:line="240" w:lineRule="auto"/>
              <w:jc w:val="center"/>
              <w:rPr>
                <w:rFonts w:ascii="Trebuchet MS" w:eastAsia="Calibri" w:hAnsi="Trebuchet MS" w:cs="Tahoma"/>
                <w:i/>
                <w:noProof/>
                <w:sz w:val="22"/>
                <w:szCs w:val="22"/>
                <w:lang w:eastAsia="en-US"/>
              </w:rPr>
            </w:pPr>
            <w:r w:rsidRPr="00AE2FCB">
              <w:rPr>
                <w:rFonts w:ascii="Trebuchet MS" w:hAnsi="Trebuchet MS"/>
                <w:i/>
                <w:sz w:val="22"/>
                <w:szCs w:val="22"/>
              </w:rPr>
              <w:t>Įrašyti</w:t>
            </w:r>
          </w:p>
        </w:tc>
      </w:tr>
      <w:tr w:rsidR="00AE2FCB" w:rsidRPr="007D60CF" w14:paraId="76E506E8" w14:textId="77777777" w:rsidTr="0032686D">
        <w:tc>
          <w:tcPr>
            <w:tcW w:w="1006" w:type="dxa"/>
            <w:shd w:val="clear" w:color="auto" w:fill="FFFF00"/>
          </w:tcPr>
          <w:p w14:paraId="615420CE" w14:textId="28566F12" w:rsidR="00AE2FCB" w:rsidRPr="00A74E72" w:rsidRDefault="00AE2FCB" w:rsidP="00AE2FCB">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6.</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737B6F4D" w14:textId="55B7372E" w:rsidR="00AE2FCB" w:rsidRPr="0032686D" w:rsidRDefault="00AE2FCB" w:rsidP="00AE2FCB">
            <w:pPr>
              <w:spacing w:after="0" w:line="240" w:lineRule="auto"/>
              <w:rPr>
                <w:rFonts w:ascii="Trebuchet MS" w:hAnsi="Trebuchet MS"/>
                <w:color w:val="000000" w:themeColor="text1"/>
              </w:rPr>
            </w:pPr>
            <w:r w:rsidRPr="0032686D">
              <w:rPr>
                <w:rFonts w:ascii="Trebuchet MS" w:hAnsi="Trebuchet MS"/>
                <w:color w:val="000000" w:themeColor="text1"/>
              </w:rPr>
              <w:t>Galimybė dirbti keliose programose vienu metu Windows aplinkoje</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6169CF76" w14:textId="3986E256" w:rsidR="00AE2FCB" w:rsidRPr="0032686D" w:rsidRDefault="00AE2FCB" w:rsidP="00AE2FCB">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būti galima paleisti ne mažiau kaip 2 skirtingas programas vienu metu (ne mažiau kaip interneto naršyklę ir dokumentų aplankus (engl. File explorer). Kiekvienoje iš paleistų programų  turi būti galima atlikti atskiras anotacijas, leidžiant keisti kiekvienos iš programų išdėstymą (keisti lango dydį, vietą ekrane ir t.t.) ir atlikus pakeitimus visos anotacijos turi išlikti programų languose.  Kartu su pasiūlymu pateikti tai įrodantį vaizdo įrašą ar nuorodą į tokį įrašą.</w:t>
            </w:r>
          </w:p>
        </w:tc>
        <w:tc>
          <w:tcPr>
            <w:tcW w:w="2755" w:type="dxa"/>
            <w:gridSpan w:val="2"/>
            <w:shd w:val="clear" w:color="auto" w:fill="FFFF00"/>
          </w:tcPr>
          <w:p w14:paraId="3348D0B0" w14:textId="6164F2B1" w:rsidR="00AE2FCB" w:rsidRPr="00AE2FCB" w:rsidRDefault="00AE2FCB" w:rsidP="00AE2FCB">
            <w:pPr>
              <w:spacing w:after="0" w:line="240" w:lineRule="auto"/>
              <w:jc w:val="center"/>
              <w:rPr>
                <w:rFonts w:ascii="Trebuchet MS" w:eastAsia="Calibri" w:hAnsi="Trebuchet MS" w:cs="Tahoma"/>
                <w:i/>
                <w:noProof/>
                <w:sz w:val="22"/>
                <w:szCs w:val="22"/>
                <w:lang w:eastAsia="en-US"/>
              </w:rPr>
            </w:pPr>
            <w:r w:rsidRPr="00AE2FCB">
              <w:rPr>
                <w:rFonts w:ascii="Trebuchet MS" w:hAnsi="Trebuchet MS"/>
                <w:i/>
                <w:sz w:val="22"/>
                <w:szCs w:val="22"/>
              </w:rPr>
              <w:t>Įrašyti</w:t>
            </w:r>
          </w:p>
        </w:tc>
        <w:tc>
          <w:tcPr>
            <w:tcW w:w="1647" w:type="dxa"/>
            <w:gridSpan w:val="2"/>
            <w:shd w:val="clear" w:color="auto" w:fill="FFFF00"/>
          </w:tcPr>
          <w:p w14:paraId="0B7ABC38" w14:textId="78BF4F4F" w:rsidR="00AE2FCB" w:rsidRPr="00AE2FCB" w:rsidRDefault="00AE2FCB" w:rsidP="00AE2FCB">
            <w:pPr>
              <w:spacing w:after="0" w:line="240" w:lineRule="auto"/>
              <w:jc w:val="center"/>
              <w:rPr>
                <w:rFonts w:ascii="Trebuchet MS" w:eastAsia="Calibri" w:hAnsi="Trebuchet MS" w:cs="Tahoma"/>
                <w:i/>
                <w:noProof/>
                <w:sz w:val="22"/>
                <w:szCs w:val="22"/>
                <w:lang w:eastAsia="en-US"/>
              </w:rPr>
            </w:pPr>
            <w:r w:rsidRPr="00AE2FCB">
              <w:rPr>
                <w:rFonts w:ascii="Trebuchet MS" w:hAnsi="Trebuchet MS"/>
                <w:i/>
                <w:sz w:val="22"/>
                <w:szCs w:val="22"/>
              </w:rPr>
              <w:t>Įrašyti</w:t>
            </w:r>
          </w:p>
        </w:tc>
        <w:tc>
          <w:tcPr>
            <w:tcW w:w="2118" w:type="dxa"/>
            <w:shd w:val="clear" w:color="auto" w:fill="FFFF00"/>
          </w:tcPr>
          <w:p w14:paraId="7E93605F" w14:textId="5E526FD3" w:rsidR="00AE2FCB" w:rsidRPr="00AE2FCB" w:rsidRDefault="00AE2FCB" w:rsidP="00AE2FCB">
            <w:pPr>
              <w:spacing w:after="0" w:line="240" w:lineRule="auto"/>
              <w:jc w:val="center"/>
              <w:rPr>
                <w:rFonts w:ascii="Trebuchet MS" w:eastAsia="Calibri" w:hAnsi="Trebuchet MS" w:cs="Tahoma"/>
                <w:i/>
                <w:noProof/>
                <w:sz w:val="22"/>
                <w:szCs w:val="22"/>
                <w:lang w:eastAsia="en-US"/>
              </w:rPr>
            </w:pPr>
            <w:r w:rsidRPr="00AE2FCB">
              <w:rPr>
                <w:rFonts w:ascii="Trebuchet MS" w:hAnsi="Trebuchet MS"/>
                <w:i/>
                <w:sz w:val="22"/>
                <w:szCs w:val="22"/>
              </w:rPr>
              <w:t>Įrašyti</w:t>
            </w:r>
          </w:p>
        </w:tc>
      </w:tr>
      <w:tr w:rsidR="00A74E72" w:rsidRPr="007D60CF" w14:paraId="75E3FAB2" w14:textId="77777777" w:rsidTr="0032686D">
        <w:tc>
          <w:tcPr>
            <w:tcW w:w="1006" w:type="dxa"/>
            <w:shd w:val="clear" w:color="auto" w:fill="FFFF00"/>
          </w:tcPr>
          <w:p w14:paraId="602C247E" w14:textId="6D88EA30" w:rsidR="00A74E72" w:rsidRPr="00A74E72" w:rsidRDefault="00D01103" w:rsidP="00A74E72">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7.</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1880DCF4" w14:textId="29D09446" w:rsidR="00A74E72" w:rsidRPr="0032686D" w:rsidRDefault="00626BDC" w:rsidP="00A74E72">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Rašikliai</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7472381B" w14:textId="77777777" w:rsidR="00626BDC" w:rsidRPr="0032686D" w:rsidRDefault="00626BDC" w:rsidP="00626BDC">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būti komplektuojami ne mažiau kaip 2 rašikliai, kurie yra automatiškai   atpažįstami. Ne mažiau kaip Windows aplinkoje sistema turi atpažinti abu rašiklius, t.y. įjungti anotavimo funkcionalumą  be papildomų pasirinkimų iš parinkčių juostos.</w:t>
            </w:r>
          </w:p>
          <w:p w14:paraId="22A934B0" w14:textId="7DC25ECD" w:rsidR="00A74E72" w:rsidRPr="0032686D" w:rsidRDefault="00626BDC" w:rsidP="00626BDC">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Kartu su pasiūlymu pateikti tai įrodantį vaizdo įrašą ar nuorodą į tokį įrašą.</w:t>
            </w:r>
          </w:p>
        </w:tc>
        <w:tc>
          <w:tcPr>
            <w:tcW w:w="2755" w:type="dxa"/>
            <w:gridSpan w:val="2"/>
            <w:shd w:val="clear" w:color="auto" w:fill="FFFF00"/>
          </w:tcPr>
          <w:p w14:paraId="505718AE" w14:textId="77777777" w:rsidR="00A74E72" w:rsidRPr="007D60CF" w:rsidRDefault="00A74E72" w:rsidP="00A74E72">
            <w:pPr>
              <w:spacing w:after="0" w:line="240" w:lineRule="auto"/>
              <w:jc w:val="center"/>
              <w:rPr>
                <w:noProof/>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385AB5C2" w14:textId="77777777" w:rsidR="00A74E72" w:rsidRPr="007D60CF" w:rsidRDefault="00A74E72" w:rsidP="00A74E72">
            <w:pPr>
              <w:spacing w:after="0" w:line="240" w:lineRule="auto"/>
              <w:jc w:val="center"/>
              <w:rPr>
                <w:noProof/>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0AFBB88F" w14:textId="77777777" w:rsidR="00A74E72" w:rsidRPr="007D60CF" w:rsidRDefault="00A74E72" w:rsidP="00A74E72">
            <w:pPr>
              <w:spacing w:after="0" w:line="240" w:lineRule="auto"/>
              <w:jc w:val="center"/>
              <w:rPr>
                <w:noProof/>
              </w:rPr>
            </w:pPr>
            <w:r w:rsidRPr="007D60CF">
              <w:rPr>
                <w:rFonts w:ascii="Trebuchet MS" w:eastAsia="Calibri" w:hAnsi="Trebuchet MS" w:cs="Tahoma"/>
                <w:i/>
                <w:noProof/>
                <w:sz w:val="22"/>
                <w:szCs w:val="22"/>
                <w:lang w:eastAsia="en-US"/>
              </w:rPr>
              <w:t>Įrašyti</w:t>
            </w:r>
          </w:p>
        </w:tc>
      </w:tr>
      <w:tr w:rsidR="00A74E72" w:rsidRPr="007D60CF" w14:paraId="4F8D0505" w14:textId="77777777" w:rsidTr="0032686D">
        <w:trPr>
          <w:trHeight w:val="246"/>
        </w:trPr>
        <w:tc>
          <w:tcPr>
            <w:tcW w:w="1006" w:type="dxa"/>
            <w:shd w:val="clear" w:color="auto" w:fill="FFFF00"/>
          </w:tcPr>
          <w:p w14:paraId="46157A12" w14:textId="28968BB7" w:rsidR="00A74E72" w:rsidRPr="00A74E72" w:rsidRDefault="00D01103" w:rsidP="00A74E72">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8.</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40F8E4AC" w14:textId="38F7065D" w:rsidR="00A74E72" w:rsidRPr="0032686D" w:rsidRDefault="00A74E72" w:rsidP="00A74E72">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Įvestys</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2769760C" w14:textId="69138EAB" w:rsidR="00A74E72" w:rsidRPr="0032686D" w:rsidRDefault="00A74E72" w:rsidP="00A74E72">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Ne mažiau: 2xHDMI 2.0; 2x USB B (prisilietimui), 2 USB-C (kiekviena iš jų su krovimu ne mažiau nei 15W), 2 vnt. USB-A 3.0, integruotas mikrofonas, integruotas NFC kortelių skaitytuvas</w:t>
            </w:r>
          </w:p>
        </w:tc>
        <w:tc>
          <w:tcPr>
            <w:tcW w:w="2755" w:type="dxa"/>
            <w:gridSpan w:val="2"/>
            <w:shd w:val="clear" w:color="auto" w:fill="FFFF00"/>
          </w:tcPr>
          <w:p w14:paraId="13E282DA" w14:textId="77777777" w:rsidR="00A74E72" w:rsidRPr="007D60CF" w:rsidRDefault="00A74E72" w:rsidP="00A74E72">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73C2AC86" w14:textId="77777777" w:rsidR="00A74E72" w:rsidRPr="007D60CF" w:rsidRDefault="00A74E72" w:rsidP="00A74E72">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0E618DE3" w14:textId="77777777" w:rsidR="00A74E72" w:rsidRPr="007D60CF" w:rsidRDefault="00A74E72" w:rsidP="00A74E72">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7429D5" w:rsidRPr="007D60CF" w14:paraId="56E0FA34" w14:textId="77777777" w:rsidTr="0032686D">
        <w:tc>
          <w:tcPr>
            <w:tcW w:w="1006" w:type="dxa"/>
            <w:shd w:val="clear" w:color="auto" w:fill="FFFF00"/>
          </w:tcPr>
          <w:p w14:paraId="398F0F35" w14:textId="26F9FA1D" w:rsidR="007429D5" w:rsidRPr="00A74E72" w:rsidRDefault="007429D5" w:rsidP="007429D5">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9.</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404736E6" w14:textId="6A4CA3AF"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hAnsi="Trebuchet MS" w:cs="Times New Roman"/>
                <w:color w:val="000000" w:themeColor="text1"/>
              </w:rPr>
              <w:t>Kelių naudotojų (</w:t>
            </w:r>
            <w:proofErr w:type="spellStart"/>
            <w:r w:rsidRPr="0032686D">
              <w:rPr>
                <w:rFonts w:ascii="Trebuchet MS" w:hAnsi="Trebuchet MS" w:cs="Times New Roman"/>
                <w:color w:val="000000" w:themeColor="text1"/>
              </w:rPr>
              <w:t>eng</w:t>
            </w:r>
            <w:proofErr w:type="spellEnd"/>
            <w:r w:rsidRPr="0032686D">
              <w:rPr>
                <w:rFonts w:ascii="Trebuchet MS" w:hAnsi="Trebuchet MS" w:cs="Times New Roman"/>
                <w:color w:val="000000" w:themeColor="text1"/>
              </w:rPr>
              <w:t xml:space="preserve">. </w:t>
            </w:r>
            <w:proofErr w:type="spellStart"/>
            <w:r w:rsidRPr="0032686D">
              <w:rPr>
                <w:rFonts w:ascii="Trebuchet MS" w:hAnsi="Trebuchet MS" w:cs="Times New Roman"/>
                <w:i/>
                <w:iCs/>
                <w:color w:val="000000" w:themeColor="text1"/>
              </w:rPr>
              <w:t>multiuser</w:t>
            </w:r>
            <w:proofErr w:type="spellEnd"/>
            <w:r w:rsidRPr="0032686D">
              <w:rPr>
                <w:rFonts w:ascii="Trebuchet MS" w:hAnsi="Trebuchet MS" w:cs="Times New Roman"/>
                <w:color w:val="000000" w:themeColor="text1"/>
              </w:rPr>
              <w:t>) funkcionalumas</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0137AB25" w14:textId="77777777"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Siekiant užtikrinti sklandų ir nepertraukiamą interaktyvaus ekrano panaudojimą, ne mažiau kaip šiose Windows programose (interneto naršyklėje,  dokumentų aplankuose (engl. File explorer), MS Office programose (ar jų analoguose) ir baltos lentos programoje, turi būti galima atlikti visus išvardintus veiksmus vienu metu:</w:t>
            </w:r>
          </w:p>
          <w:p w14:paraId="4FAD51C7" w14:textId="5ED4880C"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 xml:space="preserve">-rašyti rašikliu, </w:t>
            </w:r>
          </w:p>
          <w:p w14:paraId="472726FF" w14:textId="1A7413BF"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 xml:space="preserve">-objektus valdyti pirštu </w:t>
            </w:r>
          </w:p>
          <w:p w14:paraId="440FD290" w14:textId="722642A0"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 xml:space="preserve">-trinti delnu ar lygiaverčiu objektu </w:t>
            </w:r>
          </w:p>
          <w:p w14:paraId="0711FCCF" w14:textId="2E0DB48E"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Kartu su pasiūlymu pateikti tai įrodantį vaizdo įrašą ar nuorodą į tokį įrašą.</w:t>
            </w:r>
          </w:p>
        </w:tc>
        <w:tc>
          <w:tcPr>
            <w:tcW w:w="2755" w:type="dxa"/>
            <w:gridSpan w:val="2"/>
            <w:shd w:val="clear" w:color="auto" w:fill="FFFF00"/>
          </w:tcPr>
          <w:p w14:paraId="581C5036" w14:textId="3DC0F968"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513E1E9A" w14:textId="2F2CD8DC"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5728E4DE" w14:textId="66882DBC"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7429D5" w:rsidRPr="007D60CF" w14:paraId="1475AF18" w14:textId="77777777" w:rsidTr="0032686D">
        <w:tc>
          <w:tcPr>
            <w:tcW w:w="1006" w:type="dxa"/>
            <w:shd w:val="clear" w:color="auto" w:fill="FFFF00"/>
          </w:tcPr>
          <w:p w14:paraId="5B44D455" w14:textId="1B6A6B64" w:rsidR="007429D5" w:rsidRPr="00A74E72" w:rsidRDefault="007429D5" w:rsidP="007429D5">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10.</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7A92B71D" w14:textId="5155AE6F"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 xml:space="preserve">Turinys interaktyvioms pamokoms kurti  </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43560DF6" w14:textId="77777777"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Kartu komplektuojamoje programinėje įrangoje turi būti ne mažiau kaip:</w:t>
            </w:r>
          </w:p>
          <w:p w14:paraId="576261D2" w14:textId="335895FE"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 xml:space="preserve">-5000 edukacinių paveikslėlių, fonų ir t.t. galerija. </w:t>
            </w:r>
          </w:p>
          <w:p w14:paraId="744F8BC1" w14:textId="3802E2E3"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2AB15C7B" w14:textId="61C6F78E"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lastRenderedPageBreak/>
              <w:t>-Visos priemonės užduočių kūrimui, įskaitant ir galerijas, turi būti prieinamos ir be interneto prieigos.</w:t>
            </w:r>
          </w:p>
          <w:p w14:paraId="6987C580" w14:textId="2913DB4E"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-Licencija pateikiama su neribotu naudotojų skaičiumi, neribotam laikui.</w:t>
            </w:r>
          </w:p>
        </w:tc>
        <w:tc>
          <w:tcPr>
            <w:tcW w:w="2755" w:type="dxa"/>
            <w:gridSpan w:val="2"/>
            <w:shd w:val="clear" w:color="auto" w:fill="FFFF00"/>
          </w:tcPr>
          <w:p w14:paraId="18B0A3FB" w14:textId="114F7FE2"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lastRenderedPageBreak/>
              <w:t>Įrašyti</w:t>
            </w:r>
          </w:p>
        </w:tc>
        <w:tc>
          <w:tcPr>
            <w:tcW w:w="1647" w:type="dxa"/>
            <w:gridSpan w:val="2"/>
            <w:shd w:val="clear" w:color="auto" w:fill="FFFF00"/>
          </w:tcPr>
          <w:p w14:paraId="4B8F9DEA" w14:textId="31E9BADF"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5FA9E9A8" w14:textId="6EB2D892"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7429D5" w:rsidRPr="007D60CF" w14:paraId="06184169" w14:textId="77777777" w:rsidTr="0032686D">
        <w:tc>
          <w:tcPr>
            <w:tcW w:w="1006" w:type="dxa"/>
            <w:shd w:val="clear" w:color="auto" w:fill="FFFF00"/>
          </w:tcPr>
          <w:p w14:paraId="2C6D723D" w14:textId="2B493947" w:rsidR="007429D5" w:rsidRPr="00A74E72" w:rsidRDefault="007429D5" w:rsidP="007429D5">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11.</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7DC46BD2" w14:textId="389E4763"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Virtualių pamokų (užduočių) kūrimas</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312FD695" w14:textId="77777777"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Mokytojas turi turėti galimybę sukurti ir išsaugoti pamokas (užduotis) virtualioje aplinkoje, kuri būtų prieinama ne mažiau kaip Google Chrome, Microsoft Edge interneto naršyklėse:</w:t>
            </w:r>
          </w:p>
          <w:p w14:paraId="1347E6F3" w14:textId="7EFC491D"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-Mokytojas turi turėti galimybę prie kiekvienos pamokos skaidrės pridėti audio instrukcijas, kurias mokiniai gali perklausyti jiems patogiu metu.</w:t>
            </w:r>
          </w:p>
          <w:p w14:paraId="4873C36E" w14:textId="6E4D06C1"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-Mokytojas turi galėti pasirinkti iš ne mažiau kaip 10 tipų ir 30 skirtingų temų redaguojamų šablonų, leidžiančių sukurti interaktyvias užduotis, testus bei žaidimus, suvedant tekstą ar įkeliant paveikslėlius.</w:t>
            </w:r>
          </w:p>
          <w:p w14:paraId="1C1D33EC" w14:textId="1FCE3A98"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 xml:space="preserve">-Sukurtas užduotis ir testus turi būti galima vienu metu atlikti tiek interaktyviame ekrane, tiek ir mobiliuosiuose įrenginiuose. </w:t>
            </w:r>
          </w:p>
          <w:p w14:paraId="275D99DC" w14:textId="45AA8C9F"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 xml:space="preserve">-Turi būti galima testų ataskaitas eksportuoti į Excel ar lygiavertį failą. Eksportuoti duomenys turi būti skirtinguose langeliuose, tinkami tolimesnei analizei.  </w:t>
            </w:r>
          </w:p>
          <w:p w14:paraId="4CE45E72" w14:textId="3AE17A77"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būti pateikiamos ne mažiau kaip Geogebros ir Youtube (be reklamos) programos ar įskiepiai.</w:t>
            </w:r>
          </w:p>
          <w:p w14:paraId="73694A14" w14:textId="772404BD"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-Programinė įranga turi veikti ne mažiau 12 mėnesių.</w:t>
            </w:r>
          </w:p>
        </w:tc>
        <w:tc>
          <w:tcPr>
            <w:tcW w:w="2755" w:type="dxa"/>
            <w:gridSpan w:val="2"/>
            <w:shd w:val="clear" w:color="auto" w:fill="FFFF00"/>
          </w:tcPr>
          <w:p w14:paraId="294BC599" w14:textId="63BFD49D"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5AE83A73" w14:textId="514C7DE6"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1A172CA4" w14:textId="7E86CBD9"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7429D5" w:rsidRPr="007D60CF" w14:paraId="2500A480" w14:textId="77777777" w:rsidTr="0032686D">
        <w:tc>
          <w:tcPr>
            <w:tcW w:w="1006" w:type="dxa"/>
            <w:shd w:val="clear" w:color="auto" w:fill="FFFF00"/>
          </w:tcPr>
          <w:p w14:paraId="4D9F2E05" w14:textId="4173BE31" w:rsidR="007429D5" w:rsidRPr="00A74E72" w:rsidRDefault="007429D5" w:rsidP="007429D5">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12.</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6EB55CFD" w14:textId="481D1E81"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Darbas su nuotolinio ugdymo programomis</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3EBD5AAF" w14:textId="30397893"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būti galima daryti anotacijas ant Microsoft Teams ir Zoom programų langų neužblokuojant šių programų valdymo panelės mygtukų.</w:t>
            </w:r>
          </w:p>
        </w:tc>
        <w:tc>
          <w:tcPr>
            <w:tcW w:w="2755" w:type="dxa"/>
            <w:gridSpan w:val="2"/>
            <w:shd w:val="clear" w:color="auto" w:fill="FFFF00"/>
          </w:tcPr>
          <w:p w14:paraId="014CC053" w14:textId="17D428F8"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787ACDF8" w14:textId="41347EAC"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1A3CAE8A" w14:textId="15EC5864"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7429D5" w:rsidRPr="007D60CF" w14:paraId="6740FC6E" w14:textId="77777777" w:rsidTr="0032686D">
        <w:tc>
          <w:tcPr>
            <w:tcW w:w="1006" w:type="dxa"/>
            <w:shd w:val="clear" w:color="auto" w:fill="FFFF00"/>
          </w:tcPr>
          <w:p w14:paraId="2E8069A4" w14:textId="3949F66F" w:rsidR="007429D5" w:rsidRPr="00A74E72" w:rsidRDefault="007429D5" w:rsidP="007429D5">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13.</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0F6182E9" w14:textId="15083337"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Naudotojo instrukcija</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2AE7DF51" w14:textId="2081AD97"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būti galimybė nemokamai atsisiųsti oficialų programinės įrangos naudotojo vadovo vertimą į lietuvių kalba, turi būti galimybė peržiūrėti profesionaliai parengtą ne mažiau 30 minučių trukmės mokomąjį filmą lietuvių kalba, kaip naudotis įranga (nurodyti puslapio adresą).</w:t>
            </w:r>
          </w:p>
        </w:tc>
        <w:tc>
          <w:tcPr>
            <w:tcW w:w="2755" w:type="dxa"/>
            <w:gridSpan w:val="2"/>
            <w:shd w:val="clear" w:color="auto" w:fill="FFFF00"/>
          </w:tcPr>
          <w:p w14:paraId="1C6EE285" w14:textId="2EFDE5FD"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64F4D5B7" w14:textId="5D6CE756"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1FB7BFAC" w14:textId="35F3B292"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7429D5" w:rsidRPr="007D60CF" w14:paraId="2401860E" w14:textId="77777777" w:rsidTr="0032686D">
        <w:tc>
          <w:tcPr>
            <w:tcW w:w="1006" w:type="dxa"/>
            <w:shd w:val="clear" w:color="auto" w:fill="FFFF00"/>
          </w:tcPr>
          <w:p w14:paraId="4D02915B" w14:textId="068ABF17" w:rsidR="007429D5" w:rsidRPr="00A74E72" w:rsidRDefault="007429D5" w:rsidP="007429D5">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14.</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768F404C" w14:textId="7036541E"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Technologija</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043D022B" w14:textId="77777777"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 xml:space="preserve">Operacinė sistema Android 13 ar Windows 10 (arba naujesnės), atmintinės ne mažiau kaip 8GB operatyvinės ir 64 GB pastoviosios (su galimybe išplėsti iki 256 GB), vaizdo signalas ne mažiau kaip (3840 × 2160) /60Hz. </w:t>
            </w:r>
          </w:p>
          <w:p w14:paraId="3388E1B8" w14:textId="77777777"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veikti ne mažiau kaip šios funkcijos:</w:t>
            </w:r>
          </w:p>
          <w:p w14:paraId="25482F3B" w14:textId="2D09DFD5"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leisti prisijungti prie Google Play ar Microsoft store programų parduotuvės, atsisiųsti ir diegti programas iš jos.</w:t>
            </w:r>
          </w:p>
          <w:p w14:paraId="5D48A6AD" w14:textId="6EDCCA9D"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būti galima į baltą lentą importuoti kelių puslapių PDF dokumentus.</w:t>
            </w:r>
          </w:p>
          <w:p w14:paraId="472F162F" w14:textId="2755D9E1"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lastRenderedPageBreak/>
              <w:t>-Turi būti integruota vaizdo įrašų ir paveikslėlių paieška, kuriuos turi būti galima įterpti į baltą lentą ir išsaugoti.</w:t>
            </w:r>
          </w:p>
          <w:p w14:paraId="7472F305" w14:textId="2394557F"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būti integruoti interaktyvūs šablonai įvairioms temoms, įtraukiant ne mažiau kaip temas apie pinigus, laiką, matematiką, skaitymą, muziką, formas.</w:t>
            </w:r>
          </w:p>
          <w:p w14:paraId="78E200DF" w14:textId="0CA0AAED"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1148672C" w14:textId="0ACA0C02"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būti galima visiems dalyviam vienu metu atlikti ir baltoje lentoje matyti visus pažymėjimus, atsakymus, pasiūlymus. Kiekvieno mokinio pažymėjimai ir atsakymai turi būti identifikuojami interaktyviame ekrane matant mokinio vardą.</w:t>
            </w:r>
          </w:p>
          <w:p w14:paraId="70A2A78E" w14:textId="043B6E44"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būti galima dalintis vaizdu iš bet kokio išorinio įrenginio (Android, IOS, Chrome OS, MAC OS, Windows) belaidžiu būdu ir tam negali reikėti jokių papildomų programų įdiegimo (tik gimtosios (native) aplikacijos).</w:t>
            </w:r>
          </w:p>
        </w:tc>
        <w:tc>
          <w:tcPr>
            <w:tcW w:w="2755" w:type="dxa"/>
            <w:gridSpan w:val="2"/>
            <w:shd w:val="clear" w:color="auto" w:fill="FFFF00"/>
          </w:tcPr>
          <w:p w14:paraId="2B02EDD8" w14:textId="6A909358"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lastRenderedPageBreak/>
              <w:t>Įrašyti</w:t>
            </w:r>
          </w:p>
        </w:tc>
        <w:tc>
          <w:tcPr>
            <w:tcW w:w="1647" w:type="dxa"/>
            <w:gridSpan w:val="2"/>
            <w:shd w:val="clear" w:color="auto" w:fill="FFFF00"/>
          </w:tcPr>
          <w:p w14:paraId="2A6B49AB" w14:textId="477197EC"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70F5E28F" w14:textId="6BDE035C"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7429D5" w:rsidRPr="007D60CF" w14:paraId="2E924934" w14:textId="77777777" w:rsidTr="0032686D">
        <w:tc>
          <w:tcPr>
            <w:tcW w:w="1006" w:type="dxa"/>
            <w:shd w:val="clear" w:color="auto" w:fill="FFFF00"/>
          </w:tcPr>
          <w:p w14:paraId="294642E1" w14:textId="26479A3C" w:rsidR="007429D5" w:rsidRPr="00A74E72" w:rsidRDefault="007429D5" w:rsidP="007429D5">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15.</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07807C39" w14:textId="054D168D"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hAnsi="Trebuchet MS" w:cs="Times New Roman"/>
                <w:color w:val="000000" w:themeColor="text1"/>
              </w:rPr>
              <w:t>Kalba</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672A38F2" w14:textId="7966DFE2"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hAnsi="Trebuchet MS" w:cs="Times New Roman"/>
                <w:color w:val="000000" w:themeColor="text1"/>
              </w:rPr>
              <w:t>Visi techninėje specifikacijoje keliami reikalavimai turi būti lietuvių kalba.</w:t>
            </w:r>
          </w:p>
        </w:tc>
        <w:tc>
          <w:tcPr>
            <w:tcW w:w="2755" w:type="dxa"/>
            <w:gridSpan w:val="2"/>
            <w:shd w:val="clear" w:color="auto" w:fill="FFFF00"/>
          </w:tcPr>
          <w:p w14:paraId="59D79C7D" w14:textId="5CB65D4A"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3F9B5BED" w14:textId="5B25C09D"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462257E2" w14:textId="525B33FB"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7429D5" w:rsidRPr="007D60CF" w14:paraId="71560540" w14:textId="77777777" w:rsidTr="0032686D">
        <w:tc>
          <w:tcPr>
            <w:tcW w:w="1006" w:type="dxa"/>
            <w:shd w:val="clear" w:color="auto" w:fill="FFFF00"/>
          </w:tcPr>
          <w:p w14:paraId="411BD29C" w14:textId="3CAAB16C" w:rsidR="007429D5" w:rsidRPr="00A74E72" w:rsidRDefault="007429D5" w:rsidP="007429D5">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16.</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636B7885" w14:textId="7ABA2148"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Pamokų  pavyzdžiai</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2CFB7BF5" w14:textId="308486DE"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2755" w:type="dxa"/>
            <w:gridSpan w:val="2"/>
            <w:shd w:val="clear" w:color="auto" w:fill="FFFF00"/>
          </w:tcPr>
          <w:p w14:paraId="46CF2039" w14:textId="0FE60212"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131409B8" w14:textId="05EA36DF"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02C5979D" w14:textId="0547C3AF"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7429D5" w:rsidRPr="007D60CF" w14:paraId="389CD2C9" w14:textId="77777777" w:rsidTr="0032686D">
        <w:tc>
          <w:tcPr>
            <w:tcW w:w="1006" w:type="dxa"/>
            <w:shd w:val="clear" w:color="auto" w:fill="FFFF00"/>
          </w:tcPr>
          <w:p w14:paraId="4B51C708" w14:textId="7E53A692" w:rsidR="007429D5" w:rsidRPr="00A74E72" w:rsidRDefault="007429D5" w:rsidP="007429D5">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17.</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1B4D525A" w14:textId="099BE079"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hAnsi="Trebuchet MS" w:cs="Times New Roman"/>
                <w:color w:val="000000" w:themeColor="text1"/>
              </w:rPr>
              <w:t>Garantija:</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005D1560" w14:textId="3BFF3309"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hAnsi="Trebuchet MS" w:cs="Times New Roman"/>
                <w:color w:val="000000" w:themeColor="text1"/>
              </w:rPr>
              <w:t xml:space="preserve">Garantinės priežiūros laikotarpis visiems komponentams – ne mažiau  36 mėnesių gamintojo garantija nuo prekių perdavimo-priėmimo akto pasirašymo dienos. </w:t>
            </w:r>
          </w:p>
        </w:tc>
        <w:tc>
          <w:tcPr>
            <w:tcW w:w="2755" w:type="dxa"/>
            <w:gridSpan w:val="2"/>
            <w:shd w:val="clear" w:color="auto" w:fill="FFFF00"/>
          </w:tcPr>
          <w:p w14:paraId="0E09ACB7" w14:textId="2D2ACCAB"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24339BBC" w14:textId="5DFA8985"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6AEA466E" w14:textId="6F7AA581"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7429D5" w:rsidRPr="007D60CF" w14:paraId="652A7013" w14:textId="77777777" w:rsidTr="0032686D">
        <w:tc>
          <w:tcPr>
            <w:tcW w:w="1006" w:type="dxa"/>
            <w:shd w:val="clear" w:color="auto" w:fill="FFFF00"/>
          </w:tcPr>
          <w:p w14:paraId="23E732F9" w14:textId="514A6B0B" w:rsidR="007429D5" w:rsidRPr="00A74E72" w:rsidRDefault="007429D5" w:rsidP="007429D5">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18.</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779B4DB3" w14:textId="5C63D055"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hAnsi="Trebuchet MS" w:cs="Times New Roman"/>
                <w:color w:val="000000" w:themeColor="text1"/>
              </w:rPr>
              <w:t>Reikalavimai tiekėjui</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1C00C4AA" w14:textId="7C3C2ECF"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hAnsi="Trebuchet MS" w:cs="Times New Roman"/>
                <w:color w:val="000000" w:themeColor="text1"/>
              </w:rPr>
              <w:t>Tiekėjas turi turėti siūlomos įrangos gamintojo autorizuotą garantinio aptarnavimo centrą arba sutartį su tokiu centru (pateikti tai įrodančius dokumentus).</w:t>
            </w:r>
          </w:p>
        </w:tc>
        <w:tc>
          <w:tcPr>
            <w:tcW w:w="2755" w:type="dxa"/>
            <w:gridSpan w:val="2"/>
            <w:shd w:val="clear" w:color="auto" w:fill="FFFF00"/>
          </w:tcPr>
          <w:p w14:paraId="64857251" w14:textId="4F2C3F2C"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6E7F6EFB" w14:textId="6F8057D1"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29D1800E" w14:textId="29B5EF27"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7429D5" w:rsidRPr="007D60CF" w14:paraId="46DEFF91" w14:textId="77777777" w:rsidTr="0032686D">
        <w:tc>
          <w:tcPr>
            <w:tcW w:w="1006" w:type="dxa"/>
            <w:shd w:val="clear" w:color="auto" w:fill="FFFF00"/>
          </w:tcPr>
          <w:p w14:paraId="2A3B9C02" w14:textId="61B52AC6" w:rsidR="007429D5" w:rsidRPr="00A74E72" w:rsidRDefault="007429D5" w:rsidP="007429D5">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19.</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4BDCD09E" w14:textId="740BF123"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hAnsi="Trebuchet MS" w:cs="Times New Roman"/>
                <w:color w:val="000000" w:themeColor="text1"/>
              </w:rPr>
              <w:t>Žaliojo pirkimo reikalavimai</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713C19B5" w14:textId="092EB31F" w:rsidR="007429D5" w:rsidRPr="0032686D" w:rsidRDefault="007429D5" w:rsidP="007429D5">
            <w:pPr>
              <w:spacing w:after="0" w:line="240" w:lineRule="auto"/>
              <w:rPr>
                <w:rFonts w:ascii="Trebuchet MS" w:eastAsia="Calibri" w:hAnsi="Trebuchet MS" w:cs="Tahoma"/>
                <w:noProof/>
                <w:color w:val="000000" w:themeColor="text1"/>
                <w:lang w:eastAsia="en-US"/>
              </w:rPr>
            </w:pPr>
            <w:r w:rsidRPr="0032686D">
              <w:rPr>
                <w:rFonts w:ascii="Trebuchet MS" w:hAnsi="Trebuchet MS" w:cs="Times New Roman"/>
                <w:color w:val="000000" w:themeColor="text1"/>
              </w:rPr>
              <w:t xml:space="preserve">Siūloma prekė turi atitikti </w:t>
            </w:r>
            <w:r w:rsidRPr="0032686D">
              <w:rPr>
                <w:rFonts w:ascii="Trebuchet MS" w:hAnsi="Trebuchet MS"/>
                <w:color w:val="000000" w:themeColor="text1"/>
              </w:rPr>
              <w:t xml:space="preserve"> </w:t>
            </w:r>
            <w:r w:rsidRPr="0032686D">
              <w:rPr>
                <w:rFonts w:ascii="Trebuchet MS" w:hAnsi="Trebuchet MS" w:cs="Times New Roman"/>
                <w:color w:val="000000" w:themeColor="text1"/>
              </w:rPr>
              <w:t>I arba I-</w:t>
            </w:r>
            <w:proofErr w:type="spellStart"/>
            <w:r w:rsidRPr="0032686D">
              <w:rPr>
                <w:rFonts w:ascii="Trebuchet MS" w:hAnsi="Trebuchet MS" w:cs="Times New Roman"/>
                <w:color w:val="000000" w:themeColor="text1"/>
              </w:rPr>
              <w:t>like</w:t>
            </w:r>
            <w:proofErr w:type="spellEnd"/>
            <w:r w:rsidRPr="0032686D">
              <w:rPr>
                <w:rFonts w:ascii="Trebuchet MS" w:hAnsi="Trebuchet MS" w:cs="Times New Roman"/>
                <w:color w:val="000000" w:themeColor="text1"/>
              </w:rPr>
              <w:t xml:space="preserve"> tipo ekologinio ženklo reikalavimus ir turėti tai patvirtinantį dokumentą.</w:t>
            </w:r>
          </w:p>
        </w:tc>
        <w:tc>
          <w:tcPr>
            <w:tcW w:w="2755" w:type="dxa"/>
            <w:gridSpan w:val="2"/>
            <w:shd w:val="clear" w:color="auto" w:fill="FFFF00"/>
          </w:tcPr>
          <w:p w14:paraId="29B32C91" w14:textId="43A47951"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shd w:val="clear" w:color="auto" w:fill="FFFF00"/>
          </w:tcPr>
          <w:p w14:paraId="59C17B3C" w14:textId="17CF0393"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shd w:val="clear" w:color="auto" w:fill="FFFF00"/>
          </w:tcPr>
          <w:p w14:paraId="6EA18E5A" w14:textId="7BC8EE7F" w:rsidR="007429D5" w:rsidRPr="007D60CF" w:rsidRDefault="007429D5" w:rsidP="007429D5">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626BDC" w:rsidRPr="007D60CF" w14:paraId="5399467C" w14:textId="77777777" w:rsidTr="00BD78C1">
        <w:tc>
          <w:tcPr>
            <w:tcW w:w="1006" w:type="dxa"/>
            <w:shd w:val="clear" w:color="auto" w:fill="auto"/>
          </w:tcPr>
          <w:p w14:paraId="00048B73" w14:textId="335D3C8C" w:rsidR="00626BDC" w:rsidRPr="00A74E72" w:rsidRDefault="00D01103" w:rsidP="00626BDC">
            <w:pPr>
              <w:spacing w:after="0" w:line="240" w:lineRule="auto"/>
              <w:ind w:left="567" w:hanging="567"/>
              <w:jc w:val="center"/>
              <w:rPr>
                <w:rFonts w:ascii="Trebuchet MS" w:eastAsia="Calibri" w:hAnsi="Trebuchet MS" w:cs="Tahoma"/>
                <w:noProof/>
                <w:lang w:eastAsia="en-US"/>
              </w:rPr>
            </w:pPr>
            <w:r>
              <w:rPr>
                <w:rFonts w:ascii="Trebuchet MS" w:eastAsia="Calibri" w:hAnsi="Trebuchet MS" w:cs="Tahoma"/>
                <w:noProof/>
                <w:lang w:eastAsia="en-US"/>
              </w:rPr>
              <w:t>20.</w:t>
            </w:r>
          </w:p>
        </w:tc>
        <w:tc>
          <w:tcPr>
            <w:tcW w:w="2108" w:type="dxa"/>
            <w:tcBorders>
              <w:top w:val="single" w:sz="8" w:space="0" w:color="auto"/>
              <w:left w:val="single" w:sz="8" w:space="0" w:color="auto"/>
              <w:bottom w:val="single" w:sz="8" w:space="0" w:color="auto"/>
              <w:right w:val="single" w:sz="8" w:space="0" w:color="auto"/>
            </w:tcBorders>
          </w:tcPr>
          <w:p w14:paraId="4966730C" w14:textId="24C77EE9" w:rsidR="00626BDC" w:rsidRPr="00A74E72" w:rsidRDefault="00626BDC" w:rsidP="00626BDC">
            <w:pPr>
              <w:spacing w:after="0" w:line="240" w:lineRule="auto"/>
              <w:rPr>
                <w:rFonts w:ascii="Trebuchet MS" w:eastAsia="Calibri" w:hAnsi="Trebuchet MS" w:cs="Tahoma"/>
                <w:noProof/>
                <w:lang w:eastAsia="en-US"/>
              </w:rPr>
            </w:pPr>
            <w:r w:rsidRPr="00A74E72">
              <w:rPr>
                <w:rFonts w:ascii="Trebuchet MS" w:eastAsia="Calibri" w:hAnsi="Trebuchet MS" w:cs="Tahoma"/>
                <w:noProof/>
                <w:lang w:eastAsia="en-US"/>
              </w:rPr>
              <w:t>Garsiakalbiai</w:t>
            </w:r>
          </w:p>
        </w:tc>
        <w:tc>
          <w:tcPr>
            <w:tcW w:w="5670" w:type="dxa"/>
            <w:tcBorders>
              <w:top w:val="single" w:sz="8" w:space="0" w:color="auto"/>
              <w:left w:val="single" w:sz="8" w:space="0" w:color="auto"/>
              <w:bottom w:val="single" w:sz="8" w:space="0" w:color="auto"/>
              <w:right w:val="single" w:sz="8" w:space="0" w:color="auto"/>
            </w:tcBorders>
          </w:tcPr>
          <w:p w14:paraId="7A587D02" w14:textId="1CB184F2" w:rsidR="00626BDC" w:rsidRPr="00A74E72" w:rsidRDefault="00626BDC" w:rsidP="00626BDC">
            <w:pPr>
              <w:spacing w:after="0" w:line="240" w:lineRule="auto"/>
              <w:rPr>
                <w:rFonts w:ascii="Trebuchet MS" w:eastAsia="Calibri" w:hAnsi="Trebuchet MS" w:cs="Tahoma"/>
                <w:noProof/>
                <w:lang w:eastAsia="en-US"/>
              </w:rPr>
            </w:pPr>
            <w:r w:rsidRPr="00A74E72">
              <w:rPr>
                <w:rFonts w:ascii="Trebuchet MS" w:eastAsia="Calibri" w:hAnsi="Trebuchet MS" w:cs="Tahoma"/>
                <w:noProof/>
                <w:lang w:eastAsia="en-US"/>
              </w:rPr>
              <w:t>2 vnt. ne mažiau kaip 20 W</w:t>
            </w:r>
          </w:p>
        </w:tc>
        <w:tc>
          <w:tcPr>
            <w:tcW w:w="2755" w:type="dxa"/>
            <w:gridSpan w:val="2"/>
          </w:tcPr>
          <w:p w14:paraId="2FC0A1C6" w14:textId="5B20A710" w:rsidR="00626BDC" w:rsidRPr="007D60CF" w:rsidRDefault="00626BDC" w:rsidP="00626BDC">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1647" w:type="dxa"/>
            <w:gridSpan w:val="2"/>
          </w:tcPr>
          <w:p w14:paraId="0C0B0013" w14:textId="46515242" w:rsidR="00626BDC" w:rsidRPr="007D60CF" w:rsidRDefault="00626BDC" w:rsidP="00626BDC">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c>
          <w:tcPr>
            <w:tcW w:w="2118" w:type="dxa"/>
          </w:tcPr>
          <w:p w14:paraId="1D0E95E5" w14:textId="3E14B653" w:rsidR="00626BDC" w:rsidRPr="007D60CF" w:rsidRDefault="00626BDC" w:rsidP="00626BDC">
            <w:pPr>
              <w:spacing w:after="0" w:line="240" w:lineRule="auto"/>
              <w:jc w:val="center"/>
              <w:rPr>
                <w:rFonts w:ascii="Trebuchet MS" w:eastAsia="Calibri" w:hAnsi="Trebuchet MS" w:cs="Tahoma"/>
                <w:i/>
                <w:noProof/>
                <w:sz w:val="22"/>
                <w:szCs w:val="22"/>
                <w:lang w:eastAsia="en-US"/>
              </w:rPr>
            </w:pPr>
            <w:r w:rsidRPr="007D60CF">
              <w:rPr>
                <w:rFonts w:ascii="Trebuchet MS" w:eastAsia="Calibri" w:hAnsi="Trebuchet MS" w:cs="Tahoma"/>
                <w:i/>
                <w:noProof/>
                <w:sz w:val="22"/>
                <w:szCs w:val="22"/>
                <w:lang w:eastAsia="en-US"/>
              </w:rPr>
              <w:t>Įrašyti</w:t>
            </w:r>
          </w:p>
        </w:tc>
      </w:tr>
      <w:tr w:rsidR="0032686D" w:rsidRPr="0032686D" w14:paraId="5565281A" w14:textId="77777777" w:rsidTr="0032686D">
        <w:tc>
          <w:tcPr>
            <w:tcW w:w="1006" w:type="dxa"/>
            <w:shd w:val="clear" w:color="auto" w:fill="FFFF00"/>
          </w:tcPr>
          <w:p w14:paraId="0995B2EA" w14:textId="7AA20DDB" w:rsidR="00626BDC" w:rsidRPr="0032686D" w:rsidRDefault="00D01103" w:rsidP="00626BDC">
            <w:pPr>
              <w:spacing w:after="0" w:line="240" w:lineRule="auto"/>
              <w:ind w:left="567" w:hanging="567"/>
              <w:jc w:val="center"/>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21.</w:t>
            </w:r>
          </w:p>
        </w:tc>
        <w:tc>
          <w:tcPr>
            <w:tcW w:w="2108" w:type="dxa"/>
            <w:tcBorders>
              <w:top w:val="single" w:sz="8" w:space="0" w:color="auto"/>
              <w:left w:val="single" w:sz="8" w:space="0" w:color="auto"/>
              <w:bottom w:val="single" w:sz="8" w:space="0" w:color="auto"/>
              <w:right w:val="single" w:sz="8" w:space="0" w:color="auto"/>
            </w:tcBorders>
            <w:shd w:val="clear" w:color="auto" w:fill="FFFF00"/>
          </w:tcPr>
          <w:p w14:paraId="4EFD6006" w14:textId="22FA1731" w:rsidR="00626BDC" w:rsidRPr="0032686D" w:rsidRDefault="00626BDC" w:rsidP="00626BDC">
            <w:pPr>
              <w:spacing w:after="0" w:line="240" w:lineRule="auto"/>
              <w:rPr>
                <w:rFonts w:ascii="Trebuchet MS" w:eastAsia="Calibri" w:hAnsi="Trebuchet MS" w:cs="Tahoma"/>
                <w:noProof/>
                <w:color w:val="000000" w:themeColor="text1"/>
                <w:lang w:eastAsia="en-US"/>
              </w:rPr>
            </w:pPr>
            <w:r w:rsidRPr="0032686D">
              <w:rPr>
                <w:rFonts w:ascii="Trebuchet MS" w:eastAsia="Calibri" w:hAnsi="Trebuchet MS" w:cs="Tahoma"/>
                <w:noProof/>
                <w:color w:val="000000" w:themeColor="text1"/>
                <w:lang w:eastAsia="en-US"/>
              </w:rPr>
              <w:t>Montavimas</w:t>
            </w:r>
          </w:p>
        </w:tc>
        <w:tc>
          <w:tcPr>
            <w:tcW w:w="5670" w:type="dxa"/>
            <w:tcBorders>
              <w:top w:val="single" w:sz="8" w:space="0" w:color="auto"/>
              <w:left w:val="single" w:sz="8" w:space="0" w:color="auto"/>
              <w:bottom w:val="single" w:sz="8" w:space="0" w:color="auto"/>
              <w:right w:val="single" w:sz="8" w:space="0" w:color="auto"/>
            </w:tcBorders>
            <w:shd w:val="clear" w:color="auto" w:fill="FFFF00"/>
          </w:tcPr>
          <w:p w14:paraId="6959A12E" w14:textId="40C6297B" w:rsidR="00626BDC" w:rsidRPr="0032686D" w:rsidRDefault="00626BDC" w:rsidP="00626BDC">
            <w:pPr>
              <w:spacing w:after="0" w:line="240" w:lineRule="auto"/>
              <w:rPr>
                <w:rFonts w:ascii="Trebuchet MS" w:eastAsia="Calibri" w:hAnsi="Trebuchet MS" w:cs="Tahoma"/>
                <w:noProof/>
                <w:color w:val="000000" w:themeColor="text1"/>
                <w:lang w:eastAsia="en-US"/>
              </w:rPr>
            </w:pPr>
            <w:r w:rsidRPr="0032686D">
              <w:rPr>
                <w:rFonts w:ascii="Trebuchet MS" w:hAnsi="Trebuchet MS"/>
                <w:color w:val="000000" w:themeColor="text1"/>
              </w:rPr>
              <w:t xml:space="preserve">Turi būti galima montuoti prie sienos. </w:t>
            </w:r>
            <w:r w:rsidR="000E49EF" w:rsidRPr="0032686D">
              <w:rPr>
                <w:rFonts w:ascii="Trebuchet MS" w:hAnsi="Trebuchet MS"/>
                <w:color w:val="000000" w:themeColor="text1"/>
              </w:rPr>
              <w:t>Komplektacijoje turi būti pridedamas laikiklis kabinti ekranui prie sienos.</w:t>
            </w:r>
          </w:p>
        </w:tc>
        <w:tc>
          <w:tcPr>
            <w:tcW w:w="2755" w:type="dxa"/>
            <w:gridSpan w:val="2"/>
            <w:shd w:val="clear" w:color="auto" w:fill="FFFF00"/>
          </w:tcPr>
          <w:p w14:paraId="2E893F86" w14:textId="2E48AA0A" w:rsidR="00626BDC" w:rsidRPr="0032686D" w:rsidRDefault="00626BDC" w:rsidP="00626BDC">
            <w:pPr>
              <w:spacing w:after="0" w:line="240" w:lineRule="auto"/>
              <w:jc w:val="center"/>
              <w:rPr>
                <w:rFonts w:ascii="Trebuchet MS" w:eastAsia="Calibri" w:hAnsi="Trebuchet MS" w:cs="Tahoma"/>
                <w:i/>
                <w:noProof/>
                <w:color w:val="000000" w:themeColor="text1"/>
                <w:sz w:val="22"/>
                <w:szCs w:val="22"/>
                <w:lang w:eastAsia="en-US"/>
              </w:rPr>
            </w:pPr>
            <w:r w:rsidRPr="0032686D">
              <w:rPr>
                <w:rFonts w:ascii="Trebuchet MS" w:eastAsia="Calibri" w:hAnsi="Trebuchet MS" w:cs="Tahoma"/>
                <w:i/>
                <w:noProof/>
                <w:color w:val="000000" w:themeColor="text1"/>
                <w:sz w:val="22"/>
                <w:szCs w:val="22"/>
                <w:lang w:eastAsia="en-US"/>
              </w:rPr>
              <w:t>Įrašyti</w:t>
            </w:r>
          </w:p>
        </w:tc>
        <w:tc>
          <w:tcPr>
            <w:tcW w:w="1647" w:type="dxa"/>
            <w:gridSpan w:val="2"/>
            <w:shd w:val="clear" w:color="auto" w:fill="FFFF00"/>
          </w:tcPr>
          <w:p w14:paraId="6256BB0A" w14:textId="34B00465" w:rsidR="00626BDC" w:rsidRPr="0032686D" w:rsidRDefault="00626BDC" w:rsidP="00626BDC">
            <w:pPr>
              <w:spacing w:after="0" w:line="240" w:lineRule="auto"/>
              <w:jc w:val="center"/>
              <w:rPr>
                <w:rFonts w:ascii="Trebuchet MS" w:eastAsia="Calibri" w:hAnsi="Trebuchet MS" w:cs="Tahoma"/>
                <w:i/>
                <w:noProof/>
                <w:color w:val="000000" w:themeColor="text1"/>
                <w:sz w:val="22"/>
                <w:szCs w:val="22"/>
                <w:lang w:eastAsia="en-US"/>
              </w:rPr>
            </w:pPr>
            <w:r w:rsidRPr="0032686D">
              <w:rPr>
                <w:rFonts w:ascii="Trebuchet MS" w:eastAsia="Calibri" w:hAnsi="Trebuchet MS" w:cs="Tahoma"/>
                <w:i/>
                <w:noProof/>
                <w:color w:val="000000" w:themeColor="text1"/>
                <w:sz w:val="22"/>
                <w:szCs w:val="22"/>
                <w:lang w:eastAsia="en-US"/>
              </w:rPr>
              <w:t>Įrašyti</w:t>
            </w:r>
          </w:p>
        </w:tc>
        <w:tc>
          <w:tcPr>
            <w:tcW w:w="2118" w:type="dxa"/>
            <w:shd w:val="clear" w:color="auto" w:fill="FFFF00"/>
          </w:tcPr>
          <w:p w14:paraId="345253C9" w14:textId="5FA56A76" w:rsidR="00626BDC" w:rsidRPr="0032686D" w:rsidRDefault="00626BDC" w:rsidP="00626BDC">
            <w:pPr>
              <w:spacing w:after="0" w:line="240" w:lineRule="auto"/>
              <w:jc w:val="center"/>
              <w:rPr>
                <w:rFonts w:ascii="Trebuchet MS" w:eastAsia="Calibri" w:hAnsi="Trebuchet MS" w:cs="Tahoma"/>
                <w:i/>
                <w:noProof/>
                <w:color w:val="000000" w:themeColor="text1"/>
                <w:sz w:val="22"/>
                <w:szCs w:val="22"/>
                <w:lang w:eastAsia="en-US"/>
              </w:rPr>
            </w:pPr>
            <w:r w:rsidRPr="0032686D">
              <w:rPr>
                <w:rFonts w:ascii="Trebuchet MS" w:eastAsia="Calibri" w:hAnsi="Trebuchet MS" w:cs="Tahoma"/>
                <w:i/>
                <w:noProof/>
                <w:color w:val="000000" w:themeColor="text1"/>
                <w:sz w:val="22"/>
                <w:szCs w:val="22"/>
                <w:lang w:eastAsia="en-US"/>
              </w:rPr>
              <w:t>Įrašyti</w:t>
            </w:r>
          </w:p>
        </w:tc>
      </w:tr>
    </w:tbl>
    <w:p w14:paraId="524D0B45" w14:textId="6D9EBB0C" w:rsidR="001F073D" w:rsidRDefault="001F073D" w:rsidP="004F537C">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noProof/>
          <w:u w:val="single"/>
        </w:rPr>
      </w:pPr>
    </w:p>
    <w:p w14:paraId="32F97AA0" w14:textId="77777777" w:rsidR="002E6D19" w:rsidRPr="002E6D19" w:rsidRDefault="002E6D19" w:rsidP="002E6D19">
      <w:pPr>
        <w:jc w:val="center"/>
        <w:rPr>
          <w:rFonts w:ascii="Trebuchet MS" w:eastAsia="Calibri" w:hAnsi="Trebuchet MS" w:cs="Times New Roman"/>
        </w:rPr>
      </w:pPr>
      <w:r w:rsidRPr="002E6D19">
        <w:rPr>
          <w:rFonts w:ascii="Trebuchet MS" w:eastAsia="Calibri" w:hAnsi="Trebuchet MS" w:cs="Times New Roman"/>
        </w:rPr>
        <w:t>________________________</w:t>
      </w:r>
    </w:p>
    <w:p w14:paraId="27E22C8F" w14:textId="77777777" w:rsidR="002E6D19" w:rsidRPr="002E6D19" w:rsidRDefault="002E6D19" w:rsidP="002E6D19">
      <w:pPr>
        <w:rPr>
          <w:rFonts w:ascii="Trebuchet MS" w:eastAsia="Calibri" w:hAnsi="Trebuchet MS" w:cs="Times New Roman"/>
        </w:rPr>
      </w:pPr>
    </w:p>
    <w:p w14:paraId="2AD43B06" w14:textId="77777777" w:rsidR="002E6D19" w:rsidRPr="002E6D19" w:rsidRDefault="002E6D19" w:rsidP="002E6D19">
      <w:pPr>
        <w:rPr>
          <w:rFonts w:ascii="Trebuchet MS" w:eastAsia="Calibri" w:hAnsi="Trebuchet MS" w:cs="Times New Roman"/>
        </w:rPr>
      </w:pPr>
    </w:p>
    <w:p w14:paraId="2AE91D30" w14:textId="50151768" w:rsidR="002E6D19" w:rsidRPr="002E6D19" w:rsidRDefault="002E6D19" w:rsidP="002E6D19">
      <w:pPr>
        <w:rPr>
          <w:rFonts w:ascii="Times New Roman" w:eastAsia="Calibri" w:hAnsi="Times New Roman" w:cs="Times New Roman"/>
          <w:sz w:val="24"/>
          <w:szCs w:val="24"/>
        </w:rPr>
      </w:pPr>
      <w:r w:rsidRPr="002E6D19">
        <w:rPr>
          <w:rFonts w:ascii="Times New Roman" w:eastAsia="Calibri" w:hAnsi="Times New Roman" w:cs="Times New Roman"/>
          <w:sz w:val="24"/>
          <w:szCs w:val="24"/>
        </w:rPr>
        <w:lastRenderedPageBreak/>
        <w:t>Ekonominės plėtros ir strateginio planavimo skyriaus vedėja</w:t>
      </w:r>
      <w:r w:rsidRPr="002E6D19">
        <w:rPr>
          <w:rFonts w:ascii="Times New Roman" w:eastAsia="Calibri" w:hAnsi="Times New Roman" w:cs="Times New Roman"/>
          <w:sz w:val="24"/>
          <w:szCs w:val="24"/>
        </w:rPr>
        <w:tab/>
      </w:r>
      <w:r w:rsidRPr="002E6D19">
        <w:rPr>
          <w:rFonts w:ascii="Times New Roman" w:eastAsia="Calibri" w:hAnsi="Times New Roman" w:cs="Times New Roman"/>
          <w:sz w:val="24"/>
          <w:szCs w:val="24"/>
        </w:rPr>
        <w:tab/>
      </w:r>
      <w:r w:rsidRPr="002E6D19">
        <w:rPr>
          <w:rFonts w:ascii="Times New Roman" w:eastAsia="Calibri" w:hAnsi="Times New Roman" w:cs="Times New Roman"/>
          <w:sz w:val="24"/>
          <w:szCs w:val="24"/>
        </w:rPr>
        <w:tab/>
        <w:t xml:space="preserve">              </w:t>
      </w:r>
      <w:r w:rsidRPr="002E6D19">
        <w:rPr>
          <w:rFonts w:ascii="Times New Roman" w:eastAsia="Calibri" w:hAnsi="Times New Roman" w:cs="Times New Roman"/>
          <w:sz w:val="24"/>
          <w:szCs w:val="24"/>
        </w:rPr>
        <w:tab/>
      </w:r>
      <w:r w:rsidRPr="002E6D19">
        <w:rPr>
          <w:rFonts w:ascii="Times New Roman" w:eastAsia="Calibri" w:hAnsi="Times New Roman" w:cs="Times New Roman"/>
          <w:sz w:val="24"/>
          <w:szCs w:val="24"/>
        </w:rPr>
        <w:tab/>
      </w:r>
      <w:r w:rsidRPr="002E6D19">
        <w:rPr>
          <w:rFonts w:ascii="Times New Roman" w:eastAsia="Calibri" w:hAnsi="Times New Roman" w:cs="Times New Roman"/>
          <w:sz w:val="24"/>
          <w:szCs w:val="24"/>
        </w:rPr>
        <w:tab/>
        <w:t>Rasa Avietynienė</w:t>
      </w:r>
    </w:p>
    <w:p w14:paraId="4C118344" w14:textId="77777777" w:rsidR="002E6D19" w:rsidRPr="002E6D19" w:rsidRDefault="002E6D19" w:rsidP="002E6D19">
      <w:pPr>
        <w:rPr>
          <w:rFonts w:ascii="Times New Roman" w:eastAsia="Calibri" w:hAnsi="Times New Roman" w:cs="Times New Roman"/>
          <w:sz w:val="24"/>
          <w:szCs w:val="24"/>
        </w:rPr>
      </w:pPr>
    </w:p>
    <w:p w14:paraId="2C367AF6" w14:textId="77777777" w:rsidR="002E6D19" w:rsidRPr="002E6D19" w:rsidRDefault="002E6D19" w:rsidP="002E6D19">
      <w:pPr>
        <w:rPr>
          <w:rFonts w:ascii="Times New Roman" w:eastAsia="Calibri" w:hAnsi="Times New Roman" w:cs="Times New Roman"/>
          <w:sz w:val="24"/>
          <w:szCs w:val="24"/>
        </w:rPr>
      </w:pPr>
    </w:p>
    <w:p w14:paraId="4117F4E7" w14:textId="77777777" w:rsidR="002E6D19" w:rsidRPr="002E6D19" w:rsidRDefault="002E6D19" w:rsidP="002E6D19">
      <w:pPr>
        <w:rPr>
          <w:rFonts w:ascii="Times New Roman" w:eastAsia="Calibri" w:hAnsi="Times New Roman" w:cs="Times New Roman"/>
          <w:sz w:val="24"/>
          <w:szCs w:val="24"/>
        </w:rPr>
      </w:pPr>
      <w:r w:rsidRPr="002E6D19">
        <w:rPr>
          <w:rFonts w:ascii="Times New Roman" w:eastAsia="Calibri" w:hAnsi="Times New Roman" w:cs="Times New Roman"/>
          <w:sz w:val="24"/>
          <w:szCs w:val="24"/>
        </w:rPr>
        <w:t>Parengė</w:t>
      </w:r>
    </w:p>
    <w:p w14:paraId="4F1B0AF9" w14:textId="35682755" w:rsidR="002E6D19" w:rsidRPr="002E6D19" w:rsidRDefault="002E6D19" w:rsidP="002E6D19">
      <w:pPr>
        <w:rPr>
          <w:rFonts w:ascii="Times New Roman" w:eastAsia="Calibri" w:hAnsi="Times New Roman" w:cs="Times New Roman"/>
          <w:sz w:val="24"/>
          <w:szCs w:val="24"/>
        </w:rPr>
      </w:pPr>
      <w:r w:rsidRPr="002E6D19">
        <w:rPr>
          <w:rFonts w:ascii="Times New Roman" w:eastAsia="Calibri" w:hAnsi="Times New Roman" w:cs="Times New Roman"/>
          <w:sz w:val="24"/>
          <w:szCs w:val="24"/>
        </w:rPr>
        <w:t>Ekonominės plėtros ir strateginio planavimo skyriaus</w:t>
      </w:r>
    </w:p>
    <w:p w14:paraId="2BF77A64" w14:textId="67B5F40B" w:rsidR="002E6D19" w:rsidRPr="002E6D19" w:rsidRDefault="002E6D19" w:rsidP="002E6D19">
      <w:pPr>
        <w:rPr>
          <w:rFonts w:ascii="Times New Roman" w:eastAsia="Calibri" w:hAnsi="Times New Roman" w:cs="Times New Roman"/>
          <w:sz w:val="24"/>
          <w:szCs w:val="24"/>
        </w:rPr>
      </w:pPr>
      <w:r w:rsidRPr="002E6D19">
        <w:rPr>
          <w:rFonts w:ascii="Times New Roman" w:eastAsia="Calibri" w:hAnsi="Times New Roman" w:cs="Times New Roman"/>
          <w:sz w:val="24"/>
          <w:szCs w:val="24"/>
        </w:rPr>
        <w:t>vyriausioji specialistė</w:t>
      </w:r>
    </w:p>
    <w:p w14:paraId="02302C0C" w14:textId="77B9BE0B" w:rsidR="002E6D19" w:rsidRPr="002E6D19" w:rsidRDefault="002E6D19" w:rsidP="002E6D19">
      <w:pPr>
        <w:rPr>
          <w:rFonts w:ascii="Times New Roman" w:eastAsia="Calibri" w:hAnsi="Times New Roman" w:cs="Times New Roman"/>
          <w:sz w:val="24"/>
          <w:szCs w:val="24"/>
        </w:rPr>
      </w:pPr>
      <w:r w:rsidRPr="002E6D19">
        <w:rPr>
          <w:rFonts w:ascii="Times New Roman" w:eastAsia="Calibri" w:hAnsi="Times New Roman" w:cs="Times New Roman"/>
          <w:sz w:val="24"/>
          <w:szCs w:val="24"/>
        </w:rPr>
        <w:t xml:space="preserve">Neringa Jankauskienė </w:t>
      </w:r>
    </w:p>
    <w:sectPr w:rsidR="002E6D19" w:rsidRPr="002E6D19" w:rsidSect="000426F3">
      <w:pgSz w:w="16838" w:h="11906" w:orient="landscape"/>
      <w:pgMar w:top="567" w:right="962" w:bottom="56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B10D5" w14:textId="77777777" w:rsidR="001E1270" w:rsidRDefault="001E1270" w:rsidP="004B5A18">
      <w:pPr>
        <w:spacing w:after="0" w:line="240" w:lineRule="auto"/>
      </w:pPr>
      <w:r>
        <w:separator/>
      </w:r>
    </w:p>
  </w:endnote>
  <w:endnote w:type="continuationSeparator" w:id="0">
    <w:p w14:paraId="35CDCC5C" w14:textId="77777777" w:rsidR="001E1270" w:rsidRDefault="001E1270" w:rsidP="004B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52174" w14:textId="77777777" w:rsidR="001E1270" w:rsidRDefault="001E1270" w:rsidP="004B5A18">
      <w:pPr>
        <w:spacing w:after="0" w:line="240" w:lineRule="auto"/>
      </w:pPr>
      <w:r>
        <w:separator/>
      </w:r>
    </w:p>
  </w:footnote>
  <w:footnote w:type="continuationSeparator" w:id="0">
    <w:p w14:paraId="7820D854" w14:textId="77777777" w:rsidR="001E1270" w:rsidRDefault="001E1270" w:rsidP="004B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A1DDF4"/>
    <w:multiLevelType w:val="hybridMultilevel"/>
    <w:tmpl w:val="89F4E07A"/>
    <w:lvl w:ilvl="0" w:tplc="62D4D766">
      <w:start w:val="1"/>
      <w:numFmt w:val="bullet"/>
      <w:lvlText w:val=""/>
      <w:lvlJc w:val="left"/>
      <w:pPr>
        <w:ind w:left="720" w:hanging="360"/>
      </w:pPr>
      <w:rPr>
        <w:rFonts w:ascii="Symbol" w:hAnsi="Symbol" w:hint="default"/>
      </w:rPr>
    </w:lvl>
    <w:lvl w:ilvl="1" w:tplc="09A8E274">
      <w:start w:val="1"/>
      <w:numFmt w:val="bullet"/>
      <w:lvlText w:val="o"/>
      <w:lvlJc w:val="left"/>
      <w:pPr>
        <w:ind w:left="1440" w:hanging="360"/>
      </w:pPr>
      <w:rPr>
        <w:rFonts w:ascii="Courier New" w:hAnsi="Courier New" w:hint="default"/>
      </w:rPr>
    </w:lvl>
    <w:lvl w:ilvl="2" w:tplc="26E8D672">
      <w:start w:val="1"/>
      <w:numFmt w:val="bullet"/>
      <w:lvlText w:val=""/>
      <w:lvlJc w:val="left"/>
      <w:pPr>
        <w:ind w:left="2160" w:hanging="360"/>
      </w:pPr>
      <w:rPr>
        <w:rFonts w:ascii="Wingdings" w:hAnsi="Wingdings" w:hint="default"/>
      </w:rPr>
    </w:lvl>
    <w:lvl w:ilvl="3" w:tplc="73A4D852">
      <w:start w:val="1"/>
      <w:numFmt w:val="bullet"/>
      <w:lvlText w:val=""/>
      <w:lvlJc w:val="left"/>
      <w:pPr>
        <w:ind w:left="2880" w:hanging="360"/>
      </w:pPr>
      <w:rPr>
        <w:rFonts w:ascii="Symbol" w:hAnsi="Symbol" w:hint="default"/>
      </w:rPr>
    </w:lvl>
    <w:lvl w:ilvl="4" w:tplc="54662236">
      <w:start w:val="1"/>
      <w:numFmt w:val="bullet"/>
      <w:lvlText w:val="o"/>
      <w:lvlJc w:val="left"/>
      <w:pPr>
        <w:ind w:left="3600" w:hanging="360"/>
      </w:pPr>
      <w:rPr>
        <w:rFonts w:ascii="Courier New" w:hAnsi="Courier New" w:hint="default"/>
      </w:rPr>
    </w:lvl>
    <w:lvl w:ilvl="5" w:tplc="BD18DB96">
      <w:start w:val="1"/>
      <w:numFmt w:val="bullet"/>
      <w:lvlText w:val=""/>
      <w:lvlJc w:val="left"/>
      <w:pPr>
        <w:ind w:left="4320" w:hanging="360"/>
      </w:pPr>
      <w:rPr>
        <w:rFonts w:ascii="Wingdings" w:hAnsi="Wingdings" w:hint="default"/>
      </w:rPr>
    </w:lvl>
    <w:lvl w:ilvl="6" w:tplc="BFBAED4A">
      <w:start w:val="1"/>
      <w:numFmt w:val="bullet"/>
      <w:lvlText w:val=""/>
      <w:lvlJc w:val="left"/>
      <w:pPr>
        <w:ind w:left="5040" w:hanging="360"/>
      </w:pPr>
      <w:rPr>
        <w:rFonts w:ascii="Symbol" w:hAnsi="Symbol" w:hint="default"/>
      </w:rPr>
    </w:lvl>
    <w:lvl w:ilvl="7" w:tplc="CAE2BC16">
      <w:start w:val="1"/>
      <w:numFmt w:val="bullet"/>
      <w:lvlText w:val="o"/>
      <w:lvlJc w:val="left"/>
      <w:pPr>
        <w:ind w:left="5760" w:hanging="360"/>
      </w:pPr>
      <w:rPr>
        <w:rFonts w:ascii="Courier New" w:hAnsi="Courier New" w:hint="default"/>
      </w:rPr>
    </w:lvl>
    <w:lvl w:ilvl="8" w:tplc="15EC45A2">
      <w:start w:val="1"/>
      <w:numFmt w:val="bullet"/>
      <w:lvlText w:val=""/>
      <w:lvlJc w:val="left"/>
      <w:pPr>
        <w:ind w:left="6480" w:hanging="360"/>
      </w:pPr>
      <w:rPr>
        <w:rFonts w:ascii="Wingdings" w:hAnsi="Wingdings" w:hint="default"/>
      </w:rPr>
    </w:lvl>
  </w:abstractNum>
  <w:abstractNum w:abstractNumId="2" w15:restartNumberingAfterBreak="0">
    <w:nsid w:val="057B679D"/>
    <w:multiLevelType w:val="hybridMultilevel"/>
    <w:tmpl w:val="58CAB7D4"/>
    <w:lvl w:ilvl="0" w:tplc="68C49706">
      <w:start w:val="2"/>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52B52"/>
    <w:multiLevelType w:val="multilevel"/>
    <w:tmpl w:val="992483A8"/>
    <w:lvl w:ilvl="0">
      <w:start w:val="1"/>
      <w:numFmt w:val="decimal"/>
      <w:lvlText w:val="%1."/>
      <w:lvlJc w:val="left"/>
      <w:pPr>
        <w:ind w:left="360" w:hanging="360"/>
      </w:pPr>
      <w:rPr>
        <w:rFonts w:hint="default"/>
      </w:rPr>
    </w:lvl>
    <w:lvl w:ilvl="1">
      <w:start w:val="1"/>
      <w:numFmt w:val="decimal"/>
      <w:lvlText w:val="%2."/>
      <w:lvlJc w:val="left"/>
      <w:pPr>
        <w:ind w:left="927"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28499"/>
    <w:multiLevelType w:val="hybridMultilevel"/>
    <w:tmpl w:val="E0B2B558"/>
    <w:lvl w:ilvl="0" w:tplc="76505E7C">
      <w:start w:val="1"/>
      <w:numFmt w:val="bullet"/>
      <w:lvlText w:val=""/>
      <w:lvlJc w:val="left"/>
      <w:pPr>
        <w:ind w:left="720" w:hanging="360"/>
      </w:pPr>
      <w:rPr>
        <w:rFonts w:ascii="Symbol" w:hAnsi="Symbol" w:hint="default"/>
      </w:rPr>
    </w:lvl>
    <w:lvl w:ilvl="1" w:tplc="3296F4AE">
      <w:start w:val="1"/>
      <w:numFmt w:val="bullet"/>
      <w:lvlText w:val="o"/>
      <w:lvlJc w:val="left"/>
      <w:pPr>
        <w:ind w:left="1440" w:hanging="360"/>
      </w:pPr>
      <w:rPr>
        <w:rFonts w:ascii="Courier New" w:hAnsi="Courier New" w:hint="default"/>
      </w:rPr>
    </w:lvl>
    <w:lvl w:ilvl="2" w:tplc="673A96FA">
      <w:start w:val="1"/>
      <w:numFmt w:val="bullet"/>
      <w:lvlText w:val=""/>
      <w:lvlJc w:val="left"/>
      <w:pPr>
        <w:ind w:left="2160" w:hanging="360"/>
      </w:pPr>
      <w:rPr>
        <w:rFonts w:ascii="Wingdings" w:hAnsi="Wingdings" w:hint="default"/>
      </w:rPr>
    </w:lvl>
    <w:lvl w:ilvl="3" w:tplc="83CA3A9A">
      <w:start w:val="1"/>
      <w:numFmt w:val="bullet"/>
      <w:lvlText w:val=""/>
      <w:lvlJc w:val="left"/>
      <w:pPr>
        <w:ind w:left="2880" w:hanging="360"/>
      </w:pPr>
      <w:rPr>
        <w:rFonts w:ascii="Symbol" w:hAnsi="Symbol" w:hint="default"/>
      </w:rPr>
    </w:lvl>
    <w:lvl w:ilvl="4" w:tplc="A036E7F4">
      <w:start w:val="1"/>
      <w:numFmt w:val="bullet"/>
      <w:lvlText w:val="o"/>
      <w:lvlJc w:val="left"/>
      <w:pPr>
        <w:ind w:left="3600" w:hanging="360"/>
      </w:pPr>
      <w:rPr>
        <w:rFonts w:ascii="Courier New" w:hAnsi="Courier New" w:hint="default"/>
      </w:rPr>
    </w:lvl>
    <w:lvl w:ilvl="5" w:tplc="328A5E3A">
      <w:start w:val="1"/>
      <w:numFmt w:val="bullet"/>
      <w:lvlText w:val=""/>
      <w:lvlJc w:val="left"/>
      <w:pPr>
        <w:ind w:left="4320" w:hanging="360"/>
      </w:pPr>
      <w:rPr>
        <w:rFonts w:ascii="Wingdings" w:hAnsi="Wingdings" w:hint="default"/>
      </w:rPr>
    </w:lvl>
    <w:lvl w:ilvl="6" w:tplc="547C78C4">
      <w:start w:val="1"/>
      <w:numFmt w:val="bullet"/>
      <w:lvlText w:val=""/>
      <w:lvlJc w:val="left"/>
      <w:pPr>
        <w:ind w:left="5040" w:hanging="360"/>
      </w:pPr>
      <w:rPr>
        <w:rFonts w:ascii="Symbol" w:hAnsi="Symbol" w:hint="default"/>
      </w:rPr>
    </w:lvl>
    <w:lvl w:ilvl="7" w:tplc="99F4D202">
      <w:start w:val="1"/>
      <w:numFmt w:val="bullet"/>
      <w:lvlText w:val="o"/>
      <w:lvlJc w:val="left"/>
      <w:pPr>
        <w:ind w:left="5760" w:hanging="360"/>
      </w:pPr>
      <w:rPr>
        <w:rFonts w:ascii="Courier New" w:hAnsi="Courier New" w:hint="default"/>
      </w:rPr>
    </w:lvl>
    <w:lvl w:ilvl="8" w:tplc="12AEF3DC">
      <w:start w:val="1"/>
      <w:numFmt w:val="bullet"/>
      <w:lvlText w:val=""/>
      <w:lvlJc w:val="left"/>
      <w:pPr>
        <w:ind w:left="6480" w:hanging="360"/>
      </w:pPr>
      <w:rPr>
        <w:rFonts w:ascii="Wingdings" w:hAnsi="Wingdings" w:hint="default"/>
      </w:rPr>
    </w:lvl>
  </w:abstractNum>
  <w:abstractNum w:abstractNumId="5" w15:restartNumberingAfterBreak="0">
    <w:nsid w:val="0EEDE922"/>
    <w:multiLevelType w:val="hybridMultilevel"/>
    <w:tmpl w:val="39AA834C"/>
    <w:lvl w:ilvl="0" w:tplc="7930A99C">
      <w:start w:val="1"/>
      <w:numFmt w:val="bullet"/>
      <w:lvlText w:val=""/>
      <w:lvlJc w:val="left"/>
      <w:pPr>
        <w:ind w:left="720" w:hanging="360"/>
      </w:pPr>
      <w:rPr>
        <w:rFonts w:ascii="Symbol" w:hAnsi="Symbol" w:hint="default"/>
      </w:rPr>
    </w:lvl>
    <w:lvl w:ilvl="1" w:tplc="4450FD32">
      <w:start w:val="1"/>
      <w:numFmt w:val="bullet"/>
      <w:lvlText w:val="o"/>
      <w:lvlJc w:val="left"/>
      <w:pPr>
        <w:ind w:left="1440" w:hanging="360"/>
      </w:pPr>
      <w:rPr>
        <w:rFonts w:ascii="Courier New" w:hAnsi="Courier New" w:hint="default"/>
      </w:rPr>
    </w:lvl>
    <w:lvl w:ilvl="2" w:tplc="F39E9318">
      <w:start w:val="1"/>
      <w:numFmt w:val="bullet"/>
      <w:lvlText w:val=""/>
      <w:lvlJc w:val="left"/>
      <w:pPr>
        <w:ind w:left="2160" w:hanging="360"/>
      </w:pPr>
      <w:rPr>
        <w:rFonts w:ascii="Wingdings" w:hAnsi="Wingdings" w:hint="default"/>
      </w:rPr>
    </w:lvl>
    <w:lvl w:ilvl="3" w:tplc="A5B81796">
      <w:start w:val="1"/>
      <w:numFmt w:val="bullet"/>
      <w:lvlText w:val=""/>
      <w:lvlJc w:val="left"/>
      <w:pPr>
        <w:ind w:left="2880" w:hanging="360"/>
      </w:pPr>
      <w:rPr>
        <w:rFonts w:ascii="Symbol" w:hAnsi="Symbol" w:hint="default"/>
      </w:rPr>
    </w:lvl>
    <w:lvl w:ilvl="4" w:tplc="2490E9A2">
      <w:start w:val="1"/>
      <w:numFmt w:val="bullet"/>
      <w:lvlText w:val="o"/>
      <w:lvlJc w:val="left"/>
      <w:pPr>
        <w:ind w:left="3600" w:hanging="360"/>
      </w:pPr>
      <w:rPr>
        <w:rFonts w:ascii="Courier New" w:hAnsi="Courier New" w:hint="default"/>
      </w:rPr>
    </w:lvl>
    <w:lvl w:ilvl="5" w:tplc="74C2AD76">
      <w:start w:val="1"/>
      <w:numFmt w:val="bullet"/>
      <w:lvlText w:val=""/>
      <w:lvlJc w:val="left"/>
      <w:pPr>
        <w:ind w:left="4320" w:hanging="360"/>
      </w:pPr>
      <w:rPr>
        <w:rFonts w:ascii="Wingdings" w:hAnsi="Wingdings" w:hint="default"/>
      </w:rPr>
    </w:lvl>
    <w:lvl w:ilvl="6" w:tplc="10C24752">
      <w:start w:val="1"/>
      <w:numFmt w:val="bullet"/>
      <w:lvlText w:val=""/>
      <w:lvlJc w:val="left"/>
      <w:pPr>
        <w:ind w:left="5040" w:hanging="360"/>
      </w:pPr>
      <w:rPr>
        <w:rFonts w:ascii="Symbol" w:hAnsi="Symbol" w:hint="default"/>
      </w:rPr>
    </w:lvl>
    <w:lvl w:ilvl="7" w:tplc="9C82B54E">
      <w:start w:val="1"/>
      <w:numFmt w:val="bullet"/>
      <w:lvlText w:val="o"/>
      <w:lvlJc w:val="left"/>
      <w:pPr>
        <w:ind w:left="5760" w:hanging="360"/>
      </w:pPr>
      <w:rPr>
        <w:rFonts w:ascii="Courier New" w:hAnsi="Courier New" w:hint="default"/>
      </w:rPr>
    </w:lvl>
    <w:lvl w:ilvl="8" w:tplc="E3B41F3A">
      <w:start w:val="1"/>
      <w:numFmt w:val="bullet"/>
      <w:lvlText w:val=""/>
      <w:lvlJc w:val="left"/>
      <w:pPr>
        <w:ind w:left="6480" w:hanging="360"/>
      </w:pPr>
      <w:rPr>
        <w:rFonts w:ascii="Wingdings" w:hAnsi="Wingdings" w:hint="default"/>
      </w:rPr>
    </w:lvl>
  </w:abstractNum>
  <w:abstractNum w:abstractNumId="6"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E3D9EA3"/>
    <w:multiLevelType w:val="hybridMultilevel"/>
    <w:tmpl w:val="DDF83082"/>
    <w:lvl w:ilvl="0" w:tplc="79646256">
      <w:start w:val="1"/>
      <w:numFmt w:val="bullet"/>
      <w:lvlText w:val=""/>
      <w:lvlJc w:val="left"/>
      <w:pPr>
        <w:ind w:left="720" w:hanging="360"/>
      </w:pPr>
      <w:rPr>
        <w:rFonts w:ascii="Symbol" w:hAnsi="Symbol" w:hint="default"/>
      </w:rPr>
    </w:lvl>
    <w:lvl w:ilvl="1" w:tplc="1C54151E">
      <w:start w:val="1"/>
      <w:numFmt w:val="bullet"/>
      <w:lvlText w:val="o"/>
      <w:lvlJc w:val="left"/>
      <w:pPr>
        <w:ind w:left="1440" w:hanging="360"/>
      </w:pPr>
      <w:rPr>
        <w:rFonts w:ascii="Courier New" w:hAnsi="Courier New" w:hint="default"/>
      </w:rPr>
    </w:lvl>
    <w:lvl w:ilvl="2" w:tplc="6CC2AE62">
      <w:start w:val="1"/>
      <w:numFmt w:val="bullet"/>
      <w:lvlText w:val=""/>
      <w:lvlJc w:val="left"/>
      <w:pPr>
        <w:ind w:left="2160" w:hanging="360"/>
      </w:pPr>
      <w:rPr>
        <w:rFonts w:ascii="Wingdings" w:hAnsi="Wingdings" w:hint="default"/>
      </w:rPr>
    </w:lvl>
    <w:lvl w:ilvl="3" w:tplc="5CC2FF40">
      <w:start w:val="1"/>
      <w:numFmt w:val="bullet"/>
      <w:lvlText w:val=""/>
      <w:lvlJc w:val="left"/>
      <w:pPr>
        <w:ind w:left="2880" w:hanging="360"/>
      </w:pPr>
      <w:rPr>
        <w:rFonts w:ascii="Symbol" w:hAnsi="Symbol" w:hint="default"/>
      </w:rPr>
    </w:lvl>
    <w:lvl w:ilvl="4" w:tplc="D59C761A">
      <w:start w:val="1"/>
      <w:numFmt w:val="bullet"/>
      <w:lvlText w:val="o"/>
      <w:lvlJc w:val="left"/>
      <w:pPr>
        <w:ind w:left="3600" w:hanging="360"/>
      </w:pPr>
      <w:rPr>
        <w:rFonts w:ascii="Courier New" w:hAnsi="Courier New" w:hint="default"/>
      </w:rPr>
    </w:lvl>
    <w:lvl w:ilvl="5" w:tplc="2B1A1316">
      <w:start w:val="1"/>
      <w:numFmt w:val="bullet"/>
      <w:lvlText w:val=""/>
      <w:lvlJc w:val="left"/>
      <w:pPr>
        <w:ind w:left="4320" w:hanging="360"/>
      </w:pPr>
      <w:rPr>
        <w:rFonts w:ascii="Wingdings" w:hAnsi="Wingdings" w:hint="default"/>
      </w:rPr>
    </w:lvl>
    <w:lvl w:ilvl="6" w:tplc="734804EA">
      <w:start w:val="1"/>
      <w:numFmt w:val="bullet"/>
      <w:lvlText w:val=""/>
      <w:lvlJc w:val="left"/>
      <w:pPr>
        <w:ind w:left="5040" w:hanging="360"/>
      </w:pPr>
      <w:rPr>
        <w:rFonts w:ascii="Symbol" w:hAnsi="Symbol" w:hint="default"/>
      </w:rPr>
    </w:lvl>
    <w:lvl w:ilvl="7" w:tplc="F6C806C4">
      <w:start w:val="1"/>
      <w:numFmt w:val="bullet"/>
      <w:lvlText w:val="o"/>
      <w:lvlJc w:val="left"/>
      <w:pPr>
        <w:ind w:left="5760" w:hanging="360"/>
      </w:pPr>
      <w:rPr>
        <w:rFonts w:ascii="Courier New" w:hAnsi="Courier New" w:hint="default"/>
      </w:rPr>
    </w:lvl>
    <w:lvl w:ilvl="8" w:tplc="FA3A1700">
      <w:start w:val="1"/>
      <w:numFmt w:val="bullet"/>
      <w:lvlText w:val=""/>
      <w:lvlJc w:val="left"/>
      <w:pPr>
        <w:ind w:left="6480" w:hanging="360"/>
      </w:pPr>
      <w:rPr>
        <w:rFonts w:ascii="Wingdings" w:hAnsi="Wingdings" w:hint="default"/>
      </w:rPr>
    </w:lvl>
  </w:abstractNum>
  <w:abstractNum w:abstractNumId="8"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9" w15:restartNumberingAfterBreak="0">
    <w:nsid w:val="2BDE0EFB"/>
    <w:multiLevelType w:val="hybridMultilevel"/>
    <w:tmpl w:val="CF384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6F58E8"/>
    <w:multiLevelType w:val="hybridMultilevel"/>
    <w:tmpl w:val="C348422C"/>
    <w:lvl w:ilvl="0" w:tplc="1C345AFE">
      <w:start w:val="1"/>
      <w:numFmt w:val="bullet"/>
      <w:lvlText w:val=""/>
      <w:lvlJc w:val="left"/>
      <w:pPr>
        <w:ind w:left="720" w:hanging="360"/>
      </w:pPr>
      <w:rPr>
        <w:rFonts w:ascii="Symbol" w:hAnsi="Symbol" w:hint="default"/>
      </w:rPr>
    </w:lvl>
    <w:lvl w:ilvl="1" w:tplc="47E22EE6">
      <w:start w:val="1"/>
      <w:numFmt w:val="bullet"/>
      <w:lvlText w:val="o"/>
      <w:lvlJc w:val="left"/>
      <w:pPr>
        <w:ind w:left="1440" w:hanging="360"/>
      </w:pPr>
      <w:rPr>
        <w:rFonts w:ascii="Courier New" w:hAnsi="Courier New" w:hint="default"/>
      </w:rPr>
    </w:lvl>
    <w:lvl w:ilvl="2" w:tplc="7FB6D71A">
      <w:start w:val="1"/>
      <w:numFmt w:val="bullet"/>
      <w:lvlText w:val=""/>
      <w:lvlJc w:val="left"/>
      <w:pPr>
        <w:ind w:left="2160" w:hanging="360"/>
      </w:pPr>
      <w:rPr>
        <w:rFonts w:ascii="Wingdings" w:hAnsi="Wingdings" w:hint="default"/>
      </w:rPr>
    </w:lvl>
    <w:lvl w:ilvl="3" w:tplc="87985E40">
      <w:start w:val="1"/>
      <w:numFmt w:val="bullet"/>
      <w:lvlText w:val=""/>
      <w:lvlJc w:val="left"/>
      <w:pPr>
        <w:ind w:left="2880" w:hanging="360"/>
      </w:pPr>
      <w:rPr>
        <w:rFonts w:ascii="Symbol" w:hAnsi="Symbol" w:hint="default"/>
      </w:rPr>
    </w:lvl>
    <w:lvl w:ilvl="4" w:tplc="296A0AFA">
      <w:start w:val="1"/>
      <w:numFmt w:val="bullet"/>
      <w:lvlText w:val="o"/>
      <w:lvlJc w:val="left"/>
      <w:pPr>
        <w:ind w:left="3600" w:hanging="360"/>
      </w:pPr>
      <w:rPr>
        <w:rFonts w:ascii="Courier New" w:hAnsi="Courier New" w:hint="default"/>
      </w:rPr>
    </w:lvl>
    <w:lvl w:ilvl="5" w:tplc="52B8E748">
      <w:start w:val="1"/>
      <w:numFmt w:val="bullet"/>
      <w:lvlText w:val=""/>
      <w:lvlJc w:val="left"/>
      <w:pPr>
        <w:ind w:left="4320" w:hanging="360"/>
      </w:pPr>
      <w:rPr>
        <w:rFonts w:ascii="Wingdings" w:hAnsi="Wingdings" w:hint="default"/>
      </w:rPr>
    </w:lvl>
    <w:lvl w:ilvl="6" w:tplc="4BAEC78C">
      <w:start w:val="1"/>
      <w:numFmt w:val="bullet"/>
      <w:lvlText w:val=""/>
      <w:lvlJc w:val="left"/>
      <w:pPr>
        <w:ind w:left="5040" w:hanging="360"/>
      </w:pPr>
      <w:rPr>
        <w:rFonts w:ascii="Symbol" w:hAnsi="Symbol" w:hint="default"/>
      </w:rPr>
    </w:lvl>
    <w:lvl w:ilvl="7" w:tplc="CEE4C056">
      <w:start w:val="1"/>
      <w:numFmt w:val="bullet"/>
      <w:lvlText w:val="o"/>
      <w:lvlJc w:val="left"/>
      <w:pPr>
        <w:ind w:left="5760" w:hanging="360"/>
      </w:pPr>
      <w:rPr>
        <w:rFonts w:ascii="Courier New" w:hAnsi="Courier New" w:hint="default"/>
      </w:rPr>
    </w:lvl>
    <w:lvl w:ilvl="8" w:tplc="22BA7BAC">
      <w:start w:val="1"/>
      <w:numFmt w:val="bullet"/>
      <w:lvlText w:val=""/>
      <w:lvlJc w:val="left"/>
      <w:pPr>
        <w:ind w:left="6480" w:hanging="360"/>
      </w:pPr>
      <w:rPr>
        <w:rFonts w:ascii="Wingdings" w:hAnsi="Wingdings" w:hint="default"/>
      </w:rPr>
    </w:lvl>
  </w:abstractNum>
  <w:abstractNum w:abstractNumId="12" w15:restartNumberingAfterBreak="0">
    <w:nsid w:val="48063F5C"/>
    <w:multiLevelType w:val="hybridMultilevel"/>
    <w:tmpl w:val="2C505CB8"/>
    <w:lvl w:ilvl="0" w:tplc="8CD67D7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9B14956"/>
    <w:multiLevelType w:val="hybridMultilevel"/>
    <w:tmpl w:val="3C6A07EE"/>
    <w:lvl w:ilvl="0" w:tplc="AE6A8A0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4819FE"/>
    <w:multiLevelType w:val="hybridMultilevel"/>
    <w:tmpl w:val="9B2A01CE"/>
    <w:lvl w:ilvl="0" w:tplc="92789FEE">
      <w:start w:val="1"/>
      <w:numFmt w:val="bullet"/>
      <w:lvlText w:val=""/>
      <w:lvlJc w:val="left"/>
      <w:pPr>
        <w:ind w:left="720" w:hanging="360"/>
      </w:pPr>
      <w:rPr>
        <w:rFonts w:ascii="Symbol" w:hAnsi="Symbol" w:hint="default"/>
      </w:rPr>
    </w:lvl>
    <w:lvl w:ilvl="1" w:tplc="FEBCFBC2">
      <w:start w:val="1"/>
      <w:numFmt w:val="bullet"/>
      <w:lvlText w:val="o"/>
      <w:lvlJc w:val="left"/>
      <w:pPr>
        <w:ind w:left="1440" w:hanging="360"/>
      </w:pPr>
      <w:rPr>
        <w:rFonts w:ascii="Courier New" w:hAnsi="Courier New" w:hint="default"/>
      </w:rPr>
    </w:lvl>
    <w:lvl w:ilvl="2" w:tplc="0736E334">
      <w:start w:val="1"/>
      <w:numFmt w:val="bullet"/>
      <w:lvlText w:val=""/>
      <w:lvlJc w:val="left"/>
      <w:pPr>
        <w:ind w:left="2160" w:hanging="360"/>
      </w:pPr>
      <w:rPr>
        <w:rFonts w:ascii="Wingdings" w:hAnsi="Wingdings" w:hint="default"/>
      </w:rPr>
    </w:lvl>
    <w:lvl w:ilvl="3" w:tplc="D44E3730">
      <w:start w:val="1"/>
      <w:numFmt w:val="bullet"/>
      <w:lvlText w:val=""/>
      <w:lvlJc w:val="left"/>
      <w:pPr>
        <w:ind w:left="2880" w:hanging="360"/>
      </w:pPr>
      <w:rPr>
        <w:rFonts w:ascii="Symbol" w:hAnsi="Symbol" w:hint="default"/>
      </w:rPr>
    </w:lvl>
    <w:lvl w:ilvl="4" w:tplc="A7A04526">
      <w:start w:val="1"/>
      <w:numFmt w:val="bullet"/>
      <w:lvlText w:val="o"/>
      <w:lvlJc w:val="left"/>
      <w:pPr>
        <w:ind w:left="3600" w:hanging="360"/>
      </w:pPr>
      <w:rPr>
        <w:rFonts w:ascii="Courier New" w:hAnsi="Courier New" w:hint="default"/>
      </w:rPr>
    </w:lvl>
    <w:lvl w:ilvl="5" w:tplc="15F227AE">
      <w:start w:val="1"/>
      <w:numFmt w:val="bullet"/>
      <w:lvlText w:val=""/>
      <w:lvlJc w:val="left"/>
      <w:pPr>
        <w:ind w:left="4320" w:hanging="360"/>
      </w:pPr>
      <w:rPr>
        <w:rFonts w:ascii="Wingdings" w:hAnsi="Wingdings" w:hint="default"/>
      </w:rPr>
    </w:lvl>
    <w:lvl w:ilvl="6" w:tplc="A858E91C">
      <w:start w:val="1"/>
      <w:numFmt w:val="bullet"/>
      <w:lvlText w:val=""/>
      <w:lvlJc w:val="left"/>
      <w:pPr>
        <w:ind w:left="5040" w:hanging="360"/>
      </w:pPr>
      <w:rPr>
        <w:rFonts w:ascii="Symbol" w:hAnsi="Symbol" w:hint="default"/>
      </w:rPr>
    </w:lvl>
    <w:lvl w:ilvl="7" w:tplc="7428C00E">
      <w:start w:val="1"/>
      <w:numFmt w:val="bullet"/>
      <w:lvlText w:val="o"/>
      <w:lvlJc w:val="left"/>
      <w:pPr>
        <w:ind w:left="5760" w:hanging="360"/>
      </w:pPr>
      <w:rPr>
        <w:rFonts w:ascii="Courier New" w:hAnsi="Courier New" w:hint="default"/>
      </w:rPr>
    </w:lvl>
    <w:lvl w:ilvl="8" w:tplc="5E20569A">
      <w:start w:val="1"/>
      <w:numFmt w:val="bullet"/>
      <w:lvlText w:val=""/>
      <w:lvlJc w:val="left"/>
      <w:pPr>
        <w:ind w:left="6480" w:hanging="360"/>
      </w:pPr>
      <w:rPr>
        <w:rFonts w:ascii="Wingdings" w:hAnsi="Wingdings" w:hint="default"/>
      </w:rPr>
    </w:lvl>
  </w:abstractNum>
  <w:abstractNum w:abstractNumId="18" w15:restartNumberingAfterBreak="0">
    <w:nsid w:val="643BB56A"/>
    <w:multiLevelType w:val="hybridMultilevel"/>
    <w:tmpl w:val="2F5EAA40"/>
    <w:lvl w:ilvl="0" w:tplc="D24A2138">
      <w:start w:val="1"/>
      <w:numFmt w:val="bullet"/>
      <w:lvlText w:val="·"/>
      <w:lvlJc w:val="left"/>
      <w:pPr>
        <w:ind w:left="720" w:hanging="360"/>
      </w:pPr>
      <w:rPr>
        <w:rFonts w:ascii="Symbol" w:hAnsi="Symbol" w:hint="default"/>
      </w:rPr>
    </w:lvl>
    <w:lvl w:ilvl="1" w:tplc="E8046746">
      <w:start w:val="1"/>
      <w:numFmt w:val="bullet"/>
      <w:lvlText w:val="o"/>
      <w:lvlJc w:val="left"/>
      <w:pPr>
        <w:ind w:left="1440" w:hanging="360"/>
      </w:pPr>
      <w:rPr>
        <w:rFonts w:ascii="Courier New" w:hAnsi="Courier New" w:hint="default"/>
      </w:rPr>
    </w:lvl>
    <w:lvl w:ilvl="2" w:tplc="7ECA990E">
      <w:start w:val="1"/>
      <w:numFmt w:val="bullet"/>
      <w:lvlText w:val=""/>
      <w:lvlJc w:val="left"/>
      <w:pPr>
        <w:ind w:left="2160" w:hanging="360"/>
      </w:pPr>
      <w:rPr>
        <w:rFonts w:ascii="Wingdings" w:hAnsi="Wingdings" w:hint="default"/>
      </w:rPr>
    </w:lvl>
    <w:lvl w:ilvl="3" w:tplc="2996A866">
      <w:start w:val="1"/>
      <w:numFmt w:val="bullet"/>
      <w:lvlText w:val=""/>
      <w:lvlJc w:val="left"/>
      <w:pPr>
        <w:ind w:left="2880" w:hanging="360"/>
      </w:pPr>
      <w:rPr>
        <w:rFonts w:ascii="Symbol" w:hAnsi="Symbol" w:hint="default"/>
      </w:rPr>
    </w:lvl>
    <w:lvl w:ilvl="4" w:tplc="E12AC404">
      <w:start w:val="1"/>
      <w:numFmt w:val="bullet"/>
      <w:lvlText w:val="o"/>
      <w:lvlJc w:val="left"/>
      <w:pPr>
        <w:ind w:left="3600" w:hanging="360"/>
      </w:pPr>
      <w:rPr>
        <w:rFonts w:ascii="Courier New" w:hAnsi="Courier New" w:hint="default"/>
      </w:rPr>
    </w:lvl>
    <w:lvl w:ilvl="5" w:tplc="5CDCCBF6">
      <w:start w:val="1"/>
      <w:numFmt w:val="bullet"/>
      <w:lvlText w:val=""/>
      <w:lvlJc w:val="left"/>
      <w:pPr>
        <w:ind w:left="4320" w:hanging="360"/>
      </w:pPr>
      <w:rPr>
        <w:rFonts w:ascii="Wingdings" w:hAnsi="Wingdings" w:hint="default"/>
      </w:rPr>
    </w:lvl>
    <w:lvl w:ilvl="6" w:tplc="29B2D824">
      <w:start w:val="1"/>
      <w:numFmt w:val="bullet"/>
      <w:lvlText w:val=""/>
      <w:lvlJc w:val="left"/>
      <w:pPr>
        <w:ind w:left="5040" w:hanging="360"/>
      </w:pPr>
      <w:rPr>
        <w:rFonts w:ascii="Symbol" w:hAnsi="Symbol" w:hint="default"/>
      </w:rPr>
    </w:lvl>
    <w:lvl w:ilvl="7" w:tplc="99F24A16">
      <w:start w:val="1"/>
      <w:numFmt w:val="bullet"/>
      <w:lvlText w:val="o"/>
      <w:lvlJc w:val="left"/>
      <w:pPr>
        <w:ind w:left="5760" w:hanging="360"/>
      </w:pPr>
      <w:rPr>
        <w:rFonts w:ascii="Courier New" w:hAnsi="Courier New" w:hint="default"/>
      </w:rPr>
    </w:lvl>
    <w:lvl w:ilvl="8" w:tplc="A6744F4C">
      <w:start w:val="1"/>
      <w:numFmt w:val="bullet"/>
      <w:lvlText w:val=""/>
      <w:lvlJc w:val="left"/>
      <w:pPr>
        <w:ind w:left="6480" w:hanging="360"/>
      </w:pPr>
      <w:rPr>
        <w:rFonts w:ascii="Wingdings" w:hAnsi="Wingdings" w:hint="default"/>
      </w:rPr>
    </w:lvl>
  </w:abstractNum>
  <w:abstractNum w:abstractNumId="19"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3E9C7AA"/>
    <w:multiLevelType w:val="hybridMultilevel"/>
    <w:tmpl w:val="C64249EE"/>
    <w:lvl w:ilvl="0" w:tplc="B3F65896">
      <w:start w:val="1"/>
      <w:numFmt w:val="bullet"/>
      <w:lvlText w:val="·"/>
      <w:lvlJc w:val="left"/>
      <w:pPr>
        <w:ind w:left="720" w:hanging="360"/>
      </w:pPr>
      <w:rPr>
        <w:rFonts w:ascii="Symbol" w:hAnsi="Symbol" w:hint="default"/>
      </w:rPr>
    </w:lvl>
    <w:lvl w:ilvl="1" w:tplc="C3A08CC8">
      <w:start w:val="1"/>
      <w:numFmt w:val="bullet"/>
      <w:lvlText w:val="o"/>
      <w:lvlJc w:val="left"/>
      <w:pPr>
        <w:ind w:left="1440" w:hanging="360"/>
      </w:pPr>
      <w:rPr>
        <w:rFonts w:ascii="Courier New" w:hAnsi="Courier New" w:hint="default"/>
      </w:rPr>
    </w:lvl>
    <w:lvl w:ilvl="2" w:tplc="50ECF20A">
      <w:start w:val="1"/>
      <w:numFmt w:val="bullet"/>
      <w:lvlText w:val=""/>
      <w:lvlJc w:val="left"/>
      <w:pPr>
        <w:ind w:left="2160" w:hanging="360"/>
      </w:pPr>
      <w:rPr>
        <w:rFonts w:ascii="Wingdings" w:hAnsi="Wingdings" w:hint="default"/>
      </w:rPr>
    </w:lvl>
    <w:lvl w:ilvl="3" w:tplc="215A04DE">
      <w:start w:val="1"/>
      <w:numFmt w:val="bullet"/>
      <w:lvlText w:val=""/>
      <w:lvlJc w:val="left"/>
      <w:pPr>
        <w:ind w:left="2880" w:hanging="360"/>
      </w:pPr>
      <w:rPr>
        <w:rFonts w:ascii="Symbol" w:hAnsi="Symbol" w:hint="default"/>
      </w:rPr>
    </w:lvl>
    <w:lvl w:ilvl="4" w:tplc="1220C1BC">
      <w:start w:val="1"/>
      <w:numFmt w:val="bullet"/>
      <w:lvlText w:val="o"/>
      <w:lvlJc w:val="left"/>
      <w:pPr>
        <w:ind w:left="3600" w:hanging="360"/>
      </w:pPr>
      <w:rPr>
        <w:rFonts w:ascii="Courier New" w:hAnsi="Courier New" w:hint="default"/>
      </w:rPr>
    </w:lvl>
    <w:lvl w:ilvl="5" w:tplc="C98214AE">
      <w:start w:val="1"/>
      <w:numFmt w:val="bullet"/>
      <w:lvlText w:val=""/>
      <w:lvlJc w:val="left"/>
      <w:pPr>
        <w:ind w:left="4320" w:hanging="360"/>
      </w:pPr>
      <w:rPr>
        <w:rFonts w:ascii="Wingdings" w:hAnsi="Wingdings" w:hint="default"/>
      </w:rPr>
    </w:lvl>
    <w:lvl w:ilvl="6" w:tplc="BA84E664">
      <w:start w:val="1"/>
      <w:numFmt w:val="bullet"/>
      <w:lvlText w:val=""/>
      <w:lvlJc w:val="left"/>
      <w:pPr>
        <w:ind w:left="5040" w:hanging="360"/>
      </w:pPr>
      <w:rPr>
        <w:rFonts w:ascii="Symbol" w:hAnsi="Symbol" w:hint="default"/>
      </w:rPr>
    </w:lvl>
    <w:lvl w:ilvl="7" w:tplc="383CDDDE">
      <w:start w:val="1"/>
      <w:numFmt w:val="bullet"/>
      <w:lvlText w:val="o"/>
      <w:lvlJc w:val="left"/>
      <w:pPr>
        <w:ind w:left="5760" w:hanging="360"/>
      </w:pPr>
      <w:rPr>
        <w:rFonts w:ascii="Courier New" w:hAnsi="Courier New" w:hint="default"/>
      </w:rPr>
    </w:lvl>
    <w:lvl w:ilvl="8" w:tplc="0756DA02">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0"/>
    <w:lvlOverride w:ilvl="0">
      <w:lvl w:ilvl="0">
        <w:start w:val="1"/>
        <w:numFmt w:val="decimal"/>
        <w:lvlText w:val="%1."/>
        <w:lvlJc w:val="left"/>
        <w:pPr>
          <w:tabs>
            <w:tab w:val="num" w:pos="-76"/>
          </w:tabs>
          <w:ind w:left="-76" w:firstLine="0"/>
        </w:pPr>
        <w:rPr>
          <w:sz w:val="22"/>
          <w:szCs w:val="22"/>
        </w:rPr>
      </w:lvl>
    </w:lvlOverride>
  </w:num>
  <w:num w:numId="4">
    <w:abstractNumId w:val="0"/>
  </w:num>
  <w:num w:numId="5">
    <w:abstractNumId w:val="14"/>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9"/>
  </w:num>
  <w:num w:numId="11">
    <w:abstractNumId w:val="3"/>
  </w:num>
  <w:num w:numId="12">
    <w:abstractNumId w:val="16"/>
  </w:num>
  <w:num w:numId="13">
    <w:abstractNumId w:val="15"/>
  </w:num>
  <w:num w:numId="14">
    <w:abstractNumId w:val="18"/>
  </w:num>
  <w:num w:numId="15">
    <w:abstractNumId w:val="7"/>
  </w:num>
  <w:num w:numId="16">
    <w:abstractNumId w:val="17"/>
  </w:num>
  <w:num w:numId="17">
    <w:abstractNumId w:val="4"/>
  </w:num>
  <w:num w:numId="18">
    <w:abstractNumId w:val="1"/>
  </w:num>
  <w:num w:numId="19">
    <w:abstractNumId w:val="5"/>
  </w:num>
  <w:num w:numId="20">
    <w:abstractNumId w:val="11"/>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98"/>
    <w:rsid w:val="00010F02"/>
    <w:rsid w:val="00011606"/>
    <w:rsid w:val="00016EDB"/>
    <w:rsid w:val="00030AD4"/>
    <w:rsid w:val="000311AB"/>
    <w:rsid w:val="00035824"/>
    <w:rsid w:val="00041725"/>
    <w:rsid w:val="00041E88"/>
    <w:rsid w:val="000426F3"/>
    <w:rsid w:val="00047412"/>
    <w:rsid w:val="000501A2"/>
    <w:rsid w:val="00050342"/>
    <w:rsid w:val="000522BF"/>
    <w:rsid w:val="000631F4"/>
    <w:rsid w:val="00063B59"/>
    <w:rsid w:val="00066E15"/>
    <w:rsid w:val="00067668"/>
    <w:rsid w:val="00075872"/>
    <w:rsid w:val="00082E99"/>
    <w:rsid w:val="000873A2"/>
    <w:rsid w:val="0009050A"/>
    <w:rsid w:val="00093D56"/>
    <w:rsid w:val="00096496"/>
    <w:rsid w:val="000A1C2E"/>
    <w:rsid w:val="000A2E1F"/>
    <w:rsid w:val="000A3A94"/>
    <w:rsid w:val="000A3B25"/>
    <w:rsid w:val="000C480D"/>
    <w:rsid w:val="000D0581"/>
    <w:rsid w:val="000D407D"/>
    <w:rsid w:val="000E1C27"/>
    <w:rsid w:val="000E49EF"/>
    <w:rsid w:val="000E63C9"/>
    <w:rsid w:val="000F2E97"/>
    <w:rsid w:val="000F3F7E"/>
    <w:rsid w:val="00111CEC"/>
    <w:rsid w:val="00112E66"/>
    <w:rsid w:val="0011476A"/>
    <w:rsid w:val="001171EF"/>
    <w:rsid w:val="001556FC"/>
    <w:rsid w:val="00156338"/>
    <w:rsid w:val="00156528"/>
    <w:rsid w:val="00165FCE"/>
    <w:rsid w:val="00184119"/>
    <w:rsid w:val="0019009F"/>
    <w:rsid w:val="0019262D"/>
    <w:rsid w:val="00192BA3"/>
    <w:rsid w:val="00195BA3"/>
    <w:rsid w:val="001A17F0"/>
    <w:rsid w:val="001A4766"/>
    <w:rsid w:val="001D3D60"/>
    <w:rsid w:val="001E1270"/>
    <w:rsid w:val="001E69F7"/>
    <w:rsid w:val="001E6C82"/>
    <w:rsid w:val="001E6D33"/>
    <w:rsid w:val="001F073D"/>
    <w:rsid w:val="001F0B39"/>
    <w:rsid w:val="001F37EB"/>
    <w:rsid w:val="002001B2"/>
    <w:rsid w:val="0020166D"/>
    <w:rsid w:val="002063D6"/>
    <w:rsid w:val="002112BB"/>
    <w:rsid w:val="00225904"/>
    <w:rsid w:val="00227824"/>
    <w:rsid w:val="00233102"/>
    <w:rsid w:val="00242315"/>
    <w:rsid w:val="00247083"/>
    <w:rsid w:val="0025110A"/>
    <w:rsid w:val="00252213"/>
    <w:rsid w:val="00262607"/>
    <w:rsid w:val="00270D21"/>
    <w:rsid w:val="0028235D"/>
    <w:rsid w:val="00282ECD"/>
    <w:rsid w:val="0028761D"/>
    <w:rsid w:val="00290575"/>
    <w:rsid w:val="00292883"/>
    <w:rsid w:val="00294FF6"/>
    <w:rsid w:val="002A0FE7"/>
    <w:rsid w:val="002A11CA"/>
    <w:rsid w:val="002A2362"/>
    <w:rsid w:val="002B2C84"/>
    <w:rsid w:val="002C74CE"/>
    <w:rsid w:val="002D4848"/>
    <w:rsid w:val="002E0A29"/>
    <w:rsid w:val="002E595B"/>
    <w:rsid w:val="002E6D19"/>
    <w:rsid w:val="00301DDD"/>
    <w:rsid w:val="00310357"/>
    <w:rsid w:val="00311993"/>
    <w:rsid w:val="00312F42"/>
    <w:rsid w:val="003225CA"/>
    <w:rsid w:val="00323FE2"/>
    <w:rsid w:val="0032686D"/>
    <w:rsid w:val="003268DE"/>
    <w:rsid w:val="00334EF1"/>
    <w:rsid w:val="00336BF5"/>
    <w:rsid w:val="003402BE"/>
    <w:rsid w:val="00346A5D"/>
    <w:rsid w:val="00347656"/>
    <w:rsid w:val="00352449"/>
    <w:rsid w:val="003650B6"/>
    <w:rsid w:val="00367658"/>
    <w:rsid w:val="003700EF"/>
    <w:rsid w:val="00374093"/>
    <w:rsid w:val="0037564C"/>
    <w:rsid w:val="003769DA"/>
    <w:rsid w:val="00382435"/>
    <w:rsid w:val="00383B71"/>
    <w:rsid w:val="00383CEB"/>
    <w:rsid w:val="00383EDB"/>
    <w:rsid w:val="00385921"/>
    <w:rsid w:val="00386EC2"/>
    <w:rsid w:val="00391600"/>
    <w:rsid w:val="00396AE2"/>
    <w:rsid w:val="00397A6C"/>
    <w:rsid w:val="003A1322"/>
    <w:rsid w:val="003A29A5"/>
    <w:rsid w:val="003C03DB"/>
    <w:rsid w:val="003C70F6"/>
    <w:rsid w:val="003F3769"/>
    <w:rsid w:val="004002BB"/>
    <w:rsid w:val="00410240"/>
    <w:rsid w:val="00412179"/>
    <w:rsid w:val="00415876"/>
    <w:rsid w:val="0044066C"/>
    <w:rsid w:val="00450358"/>
    <w:rsid w:val="00450495"/>
    <w:rsid w:val="004528D5"/>
    <w:rsid w:val="00456EDC"/>
    <w:rsid w:val="00457EE5"/>
    <w:rsid w:val="00464B9C"/>
    <w:rsid w:val="0047143D"/>
    <w:rsid w:val="00472885"/>
    <w:rsid w:val="00475550"/>
    <w:rsid w:val="00477292"/>
    <w:rsid w:val="00477B08"/>
    <w:rsid w:val="00483527"/>
    <w:rsid w:val="0049097B"/>
    <w:rsid w:val="004B1F49"/>
    <w:rsid w:val="004B3137"/>
    <w:rsid w:val="004B5839"/>
    <w:rsid w:val="004B5A18"/>
    <w:rsid w:val="004C2875"/>
    <w:rsid w:val="004C483C"/>
    <w:rsid w:val="004D12C4"/>
    <w:rsid w:val="004D185B"/>
    <w:rsid w:val="004D461A"/>
    <w:rsid w:val="004E55F4"/>
    <w:rsid w:val="004F1749"/>
    <w:rsid w:val="004F537C"/>
    <w:rsid w:val="0050182A"/>
    <w:rsid w:val="00510BC9"/>
    <w:rsid w:val="00512859"/>
    <w:rsid w:val="005210D2"/>
    <w:rsid w:val="005252BB"/>
    <w:rsid w:val="005466B8"/>
    <w:rsid w:val="005503BF"/>
    <w:rsid w:val="00553BC8"/>
    <w:rsid w:val="00561FC6"/>
    <w:rsid w:val="005719D2"/>
    <w:rsid w:val="005738A7"/>
    <w:rsid w:val="005739E2"/>
    <w:rsid w:val="005C0258"/>
    <w:rsid w:val="005C1B01"/>
    <w:rsid w:val="005C302A"/>
    <w:rsid w:val="005C7CC6"/>
    <w:rsid w:val="005C7EF3"/>
    <w:rsid w:val="005D1140"/>
    <w:rsid w:val="005D157D"/>
    <w:rsid w:val="005D4512"/>
    <w:rsid w:val="005E7E4F"/>
    <w:rsid w:val="005F42FC"/>
    <w:rsid w:val="00606E76"/>
    <w:rsid w:val="0061057A"/>
    <w:rsid w:val="006203C8"/>
    <w:rsid w:val="006232B8"/>
    <w:rsid w:val="00626BDC"/>
    <w:rsid w:val="00632F2D"/>
    <w:rsid w:val="006706B3"/>
    <w:rsid w:val="006735C0"/>
    <w:rsid w:val="006766AA"/>
    <w:rsid w:val="00677D46"/>
    <w:rsid w:val="00680019"/>
    <w:rsid w:val="006901B7"/>
    <w:rsid w:val="006A017F"/>
    <w:rsid w:val="006A0504"/>
    <w:rsid w:val="006A38E8"/>
    <w:rsid w:val="006A4187"/>
    <w:rsid w:val="006B2136"/>
    <w:rsid w:val="006B2649"/>
    <w:rsid w:val="006B3953"/>
    <w:rsid w:val="006C5173"/>
    <w:rsid w:val="006D086F"/>
    <w:rsid w:val="006D3FA3"/>
    <w:rsid w:val="006E2ABE"/>
    <w:rsid w:val="006E4A8C"/>
    <w:rsid w:val="006F4CB8"/>
    <w:rsid w:val="006F73B9"/>
    <w:rsid w:val="00703EF9"/>
    <w:rsid w:val="0071163A"/>
    <w:rsid w:val="00711FB9"/>
    <w:rsid w:val="00713D4C"/>
    <w:rsid w:val="007147EB"/>
    <w:rsid w:val="00717463"/>
    <w:rsid w:val="007377F4"/>
    <w:rsid w:val="007429D5"/>
    <w:rsid w:val="007439A4"/>
    <w:rsid w:val="00747714"/>
    <w:rsid w:val="00751F32"/>
    <w:rsid w:val="00754B98"/>
    <w:rsid w:val="00756A63"/>
    <w:rsid w:val="007643CD"/>
    <w:rsid w:val="007646E5"/>
    <w:rsid w:val="00770859"/>
    <w:rsid w:val="00784391"/>
    <w:rsid w:val="0078441A"/>
    <w:rsid w:val="00786575"/>
    <w:rsid w:val="00794C8D"/>
    <w:rsid w:val="007B1ED3"/>
    <w:rsid w:val="007B3CF8"/>
    <w:rsid w:val="007B4A22"/>
    <w:rsid w:val="007C4C91"/>
    <w:rsid w:val="007C4CAC"/>
    <w:rsid w:val="007C4E8D"/>
    <w:rsid w:val="007D01F7"/>
    <w:rsid w:val="007D06AB"/>
    <w:rsid w:val="007D60CF"/>
    <w:rsid w:val="007E2675"/>
    <w:rsid w:val="007F107D"/>
    <w:rsid w:val="007F7EE2"/>
    <w:rsid w:val="00800843"/>
    <w:rsid w:val="00804BC3"/>
    <w:rsid w:val="00805416"/>
    <w:rsid w:val="008063BB"/>
    <w:rsid w:val="008156FA"/>
    <w:rsid w:val="00841EDB"/>
    <w:rsid w:val="00853681"/>
    <w:rsid w:val="00870B52"/>
    <w:rsid w:val="00872D14"/>
    <w:rsid w:val="0087631C"/>
    <w:rsid w:val="008A1283"/>
    <w:rsid w:val="008A2A94"/>
    <w:rsid w:val="008A46FA"/>
    <w:rsid w:val="008A524D"/>
    <w:rsid w:val="008A70B9"/>
    <w:rsid w:val="008A72BE"/>
    <w:rsid w:val="008B2F2C"/>
    <w:rsid w:val="008C4018"/>
    <w:rsid w:val="008C49D2"/>
    <w:rsid w:val="008C53F4"/>
    <w:rsid w:val="008D54CD"/>
    <w:rsid w:val="008D574E"/>
    <w:rsid w:val="008F4571"/>
    <w:rsid w:val="009101A0"/>
    <w:rsid w:val="00914EE8"/>
    <w:rsid w:val="00917915"/>
    <w:rsid w:val="00920D79"/>
    <w:rsid w:val="00933BDC"/>
    <w:rsid w:val="009521B4"/>
    <w:rsid w:val="00953C26"/>
    <w:rsid w:val="00955EB4"/>
    <w:rsid w:val="0095629D"/>
    <w:rsid w:val="00962370"/>
    <w:rsid w:val="00983B9E"/>
    <w:rsid w:val="0098749D"/>
    <w:rsid w:val="00991154"/>
    <w:rsid w:val="009A026C"/>
    <w:rsid w:val="009A0E01"/>
    <w:rsid w:val="009A33D3"/>
    <w:rsid w:val="009A4B0A"/>
    <w:rsid w:val="009C51C6"/>
    <w:rsid w:val="009D212A"/>
    <w:rsid w:val="009F5421"/>
    <w:rsid w:val="00A01CFF"/>
    <w:rsid w:val="00A24378"/>
    <w:rsid w:val="00A279B3"/>
    <w:rsid w:val="00A301C6"/>
    <w:rsid w:val="00A3229D"/>
    <w:rsid w:val="00A54B9D"/>
    <w:rsid w:val="00A551F2"/>
    <w:rsid w:val="00A61B69"/>
    <w:rsid w:val="00A677D7"/>
    <w:rsid w:val="00A72EFC"/>
    <w:rsid w:val="00A74E72"/>
    <w:rsid w:val="00A8250A"/>
    <w:rsid w:val="00A83800"/>
    <w:rsid w:val="00A928CD"/>
    <w:rsid w:val="00A9516D"/>
    <w:rsid w:val="00A95AB7"/>
    <w:rsid w:val="00AA3A02"/>
    <w:rsid w:val="00AA47D1"/>
    <w:rsid w:val="00AD2301"/>
    <w:rsid w:val="00AE224F"/>
    <w:rsid w:val="00AE2FCB"/>
    <w:rsid w:val="00AE5A63"/>
    <w:rsid w:val="00AE7EFB"/>
    <w:rsid w:val="00AF22B1"/>
    <w:rsid w:val="00B068A6"/>
    <w:rsid w:val="00B06BE4"/>
    <w:rsid w:val="00B1227F"/>
    <w:rsid w:val="00B15968"/>
    <w:rsid w:val="00B20C6E"/>
    <w:rsid w:val="00B225F1"/>
    <w:rsid w:val="00B42040"/>
    <w:rsid w:val="00B47314"/>
    <w:rsid w:val="00B54496"/>
    <w:rsid w:val="00B55538"/>
    <w:rsid w:val="00B745E3"/>
    <w:rsid w:val="00B829EF"/>
    <w:rsid w:val="00B84275"/>
    <w:rsid w:val="00B91264"/>
    <w:rsid w:val="00B95609"/>
    <w:rsid w:val="00BA67B1"/>
    <w:rsid w:val="00BB3528"/>
    <w:rsid w:val="00BC40CA"/>
    <w:rsid w:val="00BD3B93"/>
    <w:rsid w:val="00BD78C1"/>
    <w:rsid w:val="00BE7B12"/>
    <w:rsid w:val="00C043D6"/>
    <w:rsid w:val="00C04AFB"/>
    <w:rsid w:val="00C119A3"/>
    <w:rsid w:val="00C119B4"/>
    <w:rsid w:val="00C21B8A"/>
    <w:rsid w:val="00C23071"/>
    <w:rsid w:val="00C2652A"/>
    <w:rsid w:val="00C356E0"/>
    <w:rsid w:val="00C41B0C"/>
    <w:rsid w:val="00C42A2B"/>
    <w:rsid w:val="00C537E0"/>
    <w:rsid w:val="00C71E0E"/>
    <w:rsid w:val="00C73AA9"/>
    <w:rsid w:val="00C93378"/>
    <w:rsid w:val="00C976E9"/>
    <w:rsid w:val="00CB135F"/>
    <w:rsid w:val="00CB20A3"/>
    <w:rsid w:val="00CB40A1"/>
    <w:rsid w:val="00CD0033"/>
    <w:rsid w:val="00CD4E63"/>
    <w:rsid w:val="00CD6FB2"/>
    <w:rsid w:val="00CD73DA"/>
    <w:rsid w:val="00CE4B1E"/>
    <w:rsid w:val="00D010B0"/>
    <w:rsid w:val="00D01103"/>
    <w:rsid w:val="00D045F1"/>
    <w:rsid w:val="00D047F9"/>
    <w:rsid w:val="00D05308"/>
    <w:rsid w:val="00D07D79"/>
    <w:rsid w:val="00D1550C"/>
    <w:rsid w:val="00D300C0"/>
    <w:rsid w:val="00D3796D"/>
    <w:rsid w:val="00D543BB"/>
    <w:rsid w:val="00D61E57"/>
    <w:rsid w:val="00D71307"/>
    <w:rsid w:val="00D72BF5"/>
    <w:rsid w:val="00D77EBB"/>
    <w:rsid w:val="00D90579"/>
    <w:rsid w:val="00DA3ED7"/>
    <w:rsid w:val="00DB1D52"/>
    <w:rsid w:val="00DB220D"/>
    <w:rsid w:val="00DB4CF1"/>
    <w:rsid w:val="00DE04B9"/>
    <w:rsid w:val="00DE20BC"/>
    <w:rsid w:val="00DE5BC8"/>
    <w:rsid w:val="00DE6362"/>
    <w:rsid w:val="00DF4EE4"/>
    <w:rsid w:val="00DF5D9E"/>
    <w:rsid w:val="00E02578"/>
    <w:rsid w:val="00E16DA2"/>
    <w:rsid w:val="00E300C1"/>
    <w:rsid w:val="00E46D8C"/>
    <w:rsid w:val="00E52818"/>
    <w:rsid w:val="00E5309F"/>
    <w:rsid w:val="00E62913"/>
    <w:rsid w:val="00E63751"/>
    <w:rsid w:val="00E6522B"/>
    <w:rsid w:val="00E725AD"/>
    <w:rsid w:val="00E726AA"/>
    <w:rsid w:val="00E738C1"/>
    <w:rsid w:val="00E74BCD"/>
    <w:rsid w:val="00E75783"/>
    <w:rsid w:val="00E839FC"/>
    <w:rsid w:val="00E84C10"/>
    <w:rsid w:val="00EA034F"/>
    <w:rsid w:val="00EA2379"/>
    <w:rsid w:val="00EC4C8A"/>
    <w:rsid w:val="00ED58BD"/>
    <w:rsid w:val="00ED7ED5"/>
    <w:rsid w:val="00EE41FC"/>
    <w:rsid w:val="00EF1384"/>
    <w:rsid w:val="00F04070"/>
    <w:rsid w:val="00F20770"/>
    <w:rsid w:val="00F2087B"/>
    <w:rsid w:val="00F224AF"/>
    <w:rsid w:val="00F273FE"/>
    <w:rsid w:val="00F27B45"/>
    <w:rsid w:val="00F34137"/>
    <w:rsid w:val="00F42631"/>
    <w:rsid w:val="00F43A8B"/>
    <w:rsid w:val="00F5349E"/>
    <w:rsid w:val="00F6067B"/>
    <w:rsid w:val="00F630CC"/>
    <w:rsid w:val="00F72482"/>
    <w:rsid w:val="00F73B1B"/>
    <w:rsid w:val="00F753DF"/>
    <w:rsid w:val="00F81589"/>
    <w:rsid w:val="00F90546"/>
    <w:rsid w:val="00FA5A1E"/>
    <w:rsid w:val="00FA75CB"/>
    <w:rsid w:val="00FA786B"/>
    <w:rsid w:val="00FB091F"/>
    <w:rsid w:val="00FB1BC4"/>
    <w:rsid w:val="00FC4E83"/>
    <w:rsid w:val="00FD75D2"/>
    <w:rsid w:val="00FE238D"/>
    <w:rsid w:val="00FF3646"/>
    <w:rsid w:val="051007BB"/>
    <w:rsid w:val="05949B1C"/>
    <w:rsid w:val="11210511"/>
    <w:rsid w:val="21A663BE"/>
    <w:rsid w:val="27AC9FE7"/>
    <w:rsid w:val="2AC80015"/>
    <w:rsid w:val="2E634496"/>
    <w:rsid w:val="2FAE7544"/>
    <w:rsid w:val="38CF4743"/>
    <w:rsid w:val="4073A664"/>
    <w:rsid w:val="416128EB"/>
    <w:rsid w:val="4298D023"/>
    <w:rsid w:val="4577D189"/>
    <w:rsid w:val="46877424"/>
    <w:rsid w:val="46D842FC"/>
    <w:rsid w:val="4DA4FCB2"/>
    <w:rsid w:val="4F04D4EA"/>
    <w:rsid w:val="510F9A63"/>
    <w:rsid w:val="54A6F186"/>
    <w:rsid w:val="58E66095"/>
    <w:rsid w:val="5A67C146"/>
    <w:rsid w:val="6183D8EE"/>
    <w:rsid w:val="6FA3672F"/>
    <w:rsid w:val="72B00AD7"/>
    <w:rsid w:val="7384819F"/>
    <w:rsid w:val="7A1FBF36"/>
    <w:rsid w:val="7EDAB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01A3"/>
  <w15:chartTrackingRefBased/>
  <w15:docId w15:val="{EC92B4EF-D6A9-4A4E-A88D-8DB36D94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54B9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4B5A1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Antrat2">
    <w:name w:val="heading 2"/>
    <w:aliases w:val="Title Header2,H2"/>
    <w:basedOn w:val="prastasis"/>
    <w:next w:val="prastasis"/>
    <w:link w:val="Antrat2Diagrama"/>
    <w:unhideWhenUsed/>
    <w:qFormat/>
    <w:rsid w:val="00754B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15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qFormat/>
    <w:rsid w:val="00754B98"/>
    <w:rPr>
      <w:rFonts w:asciiTheme="majorHAnsi" w:eastAsiaTheme="majorEastAsia" w:hAnsiTheme="majorHAnsi" w:cstheme="majorBidi"/>
      <w:color w:val="ED7D31" w:themeColor="accent2"/>
      <w:kern w:val="0"/>
      <w:sz w:val="36"/>
      <w:szCs w:val="36"/>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54B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754B98"/>
    <w:pPr>
      <w:ind w:left="720"/>
      <w:contextualSpacing/>
    </w:pPr>
    <w:rPr>
      <w:rFonts w:eastAsiaTheme="minorHAnsi"/>
      <w:kern w:val="2"/>
      <w:sz w:val="22"/>
      <w:szCs w:val="22"/>
      <w:lang w:eastAsia="en-US"/>
      <w14:ligatures w14:val="standardContextual"/>
    </w:rPr>
  </w:style>
  <w:style w:type="paragraph" w:customStyle="1" w:styleId="Standard">
    <w:name w:val="Standard"/>
    <w:qFormat/>
    <w:rsid w:val="00754B98"/>
    <w:pPr>
      <w:widowControl w:val="0"/>
      <w:spacing w:after="57" w:line="240" w:lineRule="auto"/>
      <w:jc w:val="both"/>
    </w:pPr>
    <w:rPr>
      <w:rFonts w:ascii="TimesLT" w:eastAsia="Calibri" w:hAnsi="TimesLT" w:cs="Times New Roman"/>
      <w:kern w:val="0"/>
      <w:sz w:val="24"/>
      <w:szCs w:val="20"/>
      <w14:ligatures w14:val="none"/>
    </w:rPr>
  </w:style>
  <w:style w:type="numbering" w:customStyle="1" w:styleId="WW8Num61">
    <w:name w:val="WW8Num61"/>
    <w:rsid w:val="00475550"/>
    <w:pPr>
      <w:numPr>
        <w:numId w:val="4"/>
      </w:numPr>
    </w:pPr>
  </w:style>
  <w:style w:type="table" w:customStyle="1" w:styleId="TableGrid33">
    <w:name w:val="Table Grid33"/>
    <w:basedOn w:val="prastojilentel"/>
    <w:uiPriority w:val="39"/>
    <w:rsid w:val="0047555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qFormat/>
    <w:rsid w:val="004B5A18"/>
    <w:rPr>
      <w:rFonts w:asciiTheme="majorHAnsi" w:eastAsiaTheme="majorEastAsia" w:hAnsiTheme="majorHAnsi" w:cstheme="majorBidi"/>
      <w:color w:val="2F5496" w:themeColor="accent1" w:themeShade="BF"/>
      <w:kern w:val="0"/>
      <w:sz w:val="32"/>
      <w:szCs w:val="32"/>
      <w:lang w:val="en-US"/>
      <w14:ligatures w14:val="none"/>
    </w:rPr>
  </w:style>
  <w:style w:type="paragraph" w:styleId="Puslapioinaostekstas">
    <w:name w:val="footnote text"/>
    <w:basedOn w:val="prastasis"/>
    <w:link w:val="PuslapioinaostekstasDiagrama"/>
    <w:uiPriority w:val="99"/>
    <w:semiHidden/>
    <w:unhideWhenUsed/>
    <w:qFormat/>
    <w:rsid w:val="004B5A18"/>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qFormat/>
    <w:rsid w:val="004B5A18"/>
    <w:rPr>
      <w:rFonts w:ascii="Times New Roman" w:eastAsia="Calibri"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4B5A18"/>
    <w:rPr>
      <w:rFonts w:ascii="Times New Roman" w:hAnsi="Times New Roman" w:cs="Times New Roman" w:hint="default"/>
      <w:vertAlign w:val="superscript"/>
    </w:rPr>
  </w:style>
  <w:style w:type="character" w:customStyle="1" w:styleId="Antrat3Diagrama">
    <w:name w:val="Antraštė 3 Diagrama"/>
    <w:basedOn w:val="Numatytasispastraiposriftas"/>
    <w:link w:val="Antrat3"/>
    <w:uiPriority w:val="9"/>
    <w:semiHidden/>
    <w:rsid w:val="00B15968"/>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CharStyle3">
    <w:name w:val="Char Style 3"/>
    <w:basedOn w:val="Numatytasispastraiposriftas"/>
    <w:link w:val="Style2"/>
    <w:rsid w:val="00DB220D"/>
    <w:rPr>
      <w:shd w:val="clear" w:color="auto" w:fill="FFFFFF"/>
    </w:rPr>
  </w:style>
  <w:style w:type="paragraph" w:customStyle="1" w:styleId="Style2">
    <w:name w:val="Style 2"/>
    <w:basedOn w:val="prastasis"/>
    <w:link w:val="CharStyle3"/>
    <w:rsid w:val="00DB220D"/>
    <w:pPr>
      <w:widowControl w:val="0"/>
      <w:shd w:val="clear" w:color="auto" w:fill="FFFFFF"/>
      <w:spacing w:after="0" w:line="274" w:lineRule="exact"/>
      <w:jc w:val="both"/>
    </w:pPr>
    <w:rPr>
      <w:rFonts w:eastAsiaTheme="minorHAnsi"/>
      <w:kern w:val="2"/>
      <w:sz w:val="22"/>
      <w:szCs w:val="22"/>
      <w:lang w:eastAsia="en-US"/>
      <w14:ligatures w14:val="standardContextual"/>
    </w:rPr>
  </w:style>
  <w:style w:type="character" w:styleId="Komentaronuoroda">
    <w:name w:val="annotation reference"/>
    <w:basedOn w:val="Numatytasispastraiposriftas"/>
    <w:uiPriority w:val="99"/>
    <w:semiHidden/>
    <w:unhideWhenUsed/>
    <w:rsid w:val="0050182A"/>
    <w:rPr>
      <w:sz w:val="16"/>
      <w:szCs w:val="16"/>
    </w:rPr>
  </w:style>
  <w:style w:type="paragraph" w:styleId="Komentarotekstas">
    <w:name w:val="annotation text"/>
    <w:basedOn w:val="prastasis"/>
    <w:link w:val="KomentarotekstasDiagrama"/>
    <w:uiPriority w:val="99"/>
    <w:unhideWhenUsed/>
    <w:rsid w:val="005018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182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0182A"/>
    <w:rPr>
      <w:b/>
      <w:bCs/>
    </w:rPr>
  </w:style>
  <w:style w:type="character" w:customStyle="1" w:styleId="KomentarotemaDiagrama">
    <w:name w:val="Komentaro tema Diagrama"/>
    <w:basedOn w:val="KomentarotekstasDiagrama"/>
    <w:link w:val="Komentarotema"/>
    <w:uiPriority w:val="99"/>
    <w:semiHidden/>
    <w:rsid w:val="0050182A"/>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5018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82A"/>
    <w:rPr>
      <w:rFonts w:ascii="Segoe UI" w:eastAsiaTheme="minorEastAsia" w:hAnsi="Segoe UI" w:cs="Segoe UI"/>
      <w:kern w:val="0"/>
      <w:sz w:val="18"/>
      <w:szCs w:val="18"/>
      <w:lang w:eastAsia="lt-LT"/>
      <w14:ligatures w14:val="none"/>
    </w:rPr>
  </w:style>
  <w:style w:type="paragraph" w:styleId="Pataisymai">
    <w:name w:val="Revision"/>
    <w:hidden/>
    <w:uiPriority w:val="99"/>
    <w:semiHidden/>
    <w:rsid w:val="00156528"/>
    <w:pPr>
      <w:spacing w:after="0" w:line="240" w:lineRule="auto"/>
    </w:pPr>
    <w:rPr>
      <w:rFonts w:eastAsiaTheme="minorEastAsia"/>
      <w:kern w:val="0"/>
      <w:sz w:val="21"/>
      <w:szCs w:val="21"/>
      <w:lang w:eastAsia="lt-LT"/>
      <w14:ligatures w14:val="none"/>
    </w:rPr>
  </w:style>
  <w:style w:type="paragraph" w:customStyle="1" w:styleId="Body2">
    <w:name w:val="Body 2"/>
    <w:qFormat/>
    <w:rsid w:val="0047143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45439">
      <w:bodyDiv w:val="1"/>
      <w:marLeft w:val="0"/>
      <w:marRight w:val="0"/>
      <w:marTop w:val="0"/>
      <w:marBottom w:val="0"/>
      <w:divBdr>
        <w:top w:val="none" w:sz="0" w:space="0" w:color="auto"/>
        <w:left w:val="none" w:sz="0" w:space="0" w:color="auto"/>
        <w:bottom w:val="none" w:sz="0" w:space="0" w:color="auto"/>
        <w:right w:val="none" w:sz="0" w:space="0" w:color="auto"/>
      </w:divBdr>
    </w:div>
    <w:div w:id="669673296">
      <w:bodyDiv w:val="1"/>
      <w:marLeft w:val="0"/>
      <w:marRight w:val="0"/>
      <w:marTop w:val="0"/>
      <w:marBottom w:val="0"/>
      <w:divBdr>
        <w:top w:val="none" w:sz="0" w:space="0" w:color="auto"/>
        <w:left w:val="none" w:sz="0" w:space="0" w:color="auto"/>
        <w:bottom w:val="none" w:sz="0" w:space="0" w:color="auto"/>
        <w:right w:val="none" w:sz="0" w:space="0" w:color="auto"/>
      </w:divBdr>
    </w:div>
    <w:div w:id="742023424">
      <w:bodyDiv w:val="1"/>
      <w:marLeft w:val="0"/>
      <w:marRight w:val="0"/>
      <w:marTop w:val="0"/>
      <w:marBottom w:val="0"/>
      <w:divBdr>
        <w:top w:val="none" w:sz="0" w:space="0" w:color="auto"/>
        <w:left w:val="none" w:sz="0" w:space="0" w:color="auto"/>
        <w:bottom w:val="none" w:sz="0" w:space="0" w:color="auto"/>
        <w:right w:val="none" w:sz="0" w:space="0" w:color="auto"/>
      </w:divBdr>
    </w:div>
    <w:div w:id="1499887522">
      <w:bodyDiv w:val="1"/>
      <w:marLeft w:val="0"/>
      <w:marRight w:val="0"/>
      <w:marTop w:val="0"/>
      <w:marBottom w:val="0"/>
      <w:divBdr>
        <w:top w:val="none" w:sz="0" w:space="0" w:color="auto"/>
        <w:left w:val="none" w:sz="0" w:space="0" w:color="auto"/>
        <w:bottom w:val="none" w:sz="0" w:space="0" w:color="auto"/>
        <w:right w:val="none" w:sz="0" w:space="0" w:color="auto"/>
      </w:divBdr>
    </w:div>
    <w:div w:id="166457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9080</Words>
  <Characters>5177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Neringa Jankauskiene</cp:lastModifiedBy>
  <cp:revision>3</cp:revision>
  <cp:lastPrinted>2024-10-29T09:04:00Z</cp:lastPrinted>
  <dcterms:created xsi:type="dcterms:W3CDTF">2025-06-25T06:46:00Z</dcterms:created>
  <dcterms:modified xsi:type="dcterms:W3CDTF">2025-06-25T07:27:00Z</dcterms:modified>
</cp:coreProperties>
</file>