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89AAB9" w14:textId="77B38516" w:rsidR="00DE0F70" w:rsidRPr="00024AEC" w:rsidRDefault="00DE0F70" w:rsidP="00DE0F70">
      <w:pPr>
        <w:pStyle w:val="Betarp"/>
        <w:ind w:left="5670"/>
        <w:rPr>
          <w:rFonts w:ascii="Times New Roman" w:hAnsi="Times New Roman" w:cs="Times New Roman"/>
          <w:sz w:val="24"/>
          <w:szCs w:val="24"/>
        </w:rPr>
      </w:pPr>
      <w:bookmarkStart w:id="0" w:name="_Hlk156574646"/>
      <w:r w:rsidRPr="00024AEC">
        <w:rPr>
          <w:rFonts w:ascii="Times New Roman" w:hAnsi="Times New Roman" w:cs="Times New Roman"/>
          <w:sz w:val="24"/>
          <w:szCs w:val="24"/>
        </w:rPr>
        <w:t>PATVIRTINTA</w:t>
      </w:r>
    </w:p>
    <w:p w14:paraId="206749E3" w14:textId="20C97E02" w:rsidR="00DE0F70" w:rsidRPr="00024AEC" w:rsidRDefault="00DE0F70" w:rsidP="00DE0F70">
      <w:pPr>
        <w:pStyle w:val="Betarp"/>
        <w:ind w:left="1296" w:firstLine="1296"/>
        <w:rPr>
          <w:rFonts w:ascii="Times New Roman" w:hAnsi="Times New Roman" w:cs="Times New Roman"/>
          <w:sz w:val="24"/>
          <w:szCs w:val="24"/>
        </w:rPr>
      </w:pPr>
      <w:r w:rsidRPr="00024AEC">
        <w:rPr>
          <w:rFonts w:ascii="Times New Roman" w:hAnsi="Times New Roman" w:cs="Times New Roman"/>
          <w:sz w:val="24"/>
          <w:szCs w:val="24"/>
        </w:rPr>
        <w:t xml:space="preserve">                                                   Utenos rajono savivaldybės administracijos  </w:t>
      </w:r>
    </w:p>
    <w:p w14:paraId="358A494E" w14:textId="5A4D9342" w:rsidR="00DE0F70" w:rsidRPr="00024AEC" w:rsidRDefault="00DE0F70" w:rsidP="00DE0F70">
      <w:pPr>
        <w:pStyle w:val="Betarp"/>
        <w:ind w:left="1296" w:firstLine="1296"/>
        <w:rPr>
          <w:rFonts w:ascii="Times New Roman" w:hAnsi="Times New Roman" w:cs="Times New Roman"/>
          <w:sz w:val="24"/>
          <w:szCs w:val="24"/>
        </w:rPr>
      </w:pPr>
      <w:r w:rsidRPr="00024AEC">
        <w:rPr>
          <w:rFonts w:ascii="Times New Roman" w:hAnsi="Times New Roman" w:cs="Times New Roman"/>
          <w:sz w:val="24"/>
          <w:szCs w:val="24"/>
        </w:rPr>
        <w:t xml:space="preserve">                                                   Projekto konkurso vertinimo komisijos</w:t>
      </w:r>
    </w:p>
    <w:p w14:paraId="152B05E3" w14:textId="0DA3EBE4" w:rsidR="00DE0F70" w:rsidRPr="00024AEC" w:rsidRDefault="00DE0F70" w:rsidP="00DE0F70">
      <w:pPr>
        <w:pStyle w:val="Betarp"/>
        <w:ind w:left="5670"/>
        <w:rPr>
          <w:rFonts w:ascii="Times New Roman" w:hAnsi="Times New Roman" w:cs="Times New Roman"/>
          <w:b/>
          <w:sz w:val="24"/>
          <w:szCs w:val="24"/>
        </w:rPr>
      </w:pPr>
      <w:r w:rsidRPr="00024AEC">
        <w:rPr>
          <w:rFonts w:ascii="Times New Roman" w:hAnsi="Times New Roman" w:cs="Times New Roman"/>
          <w:sz w:val="24"/>
          <w:szCs w:val="24"/>
        </w:rPr>
        <w:t>202</w:t>
      </w:r>
      <w:r w:rsidR="00E04A31" w:rsidRPr="00024AEC">
        <w:rPr>
          <w:rFonts w:ascii="Times New Roman" w:hAnsi="Times New Roman" w:cs="Times New Roman"/>
          <w:sz w:val="24"/>
          <w:szCs w:val="24"/>
        </w:rPr>
        <w:t>5</w:t>
      </w:r>
      <w:r w:rsidRPr="00024AEC">
        <w:rPr>
          <w:rFonts w:ascii="Times New Roman" w:hAnsi="Times New Roman" w:cs="Times New Roman"/>
          <w:sz w:val="24"/>
          <w:szCs w:val="24"/>
        </w:rPr>
        <w:t>-</w:t>
      </w:r>
      <w:r w:rsidR="00541E6D">
        <w:rPr>
          <w:rFonts w:ascii="Times New Roman" w:hAnsi="Times New Roman" w:cs="Times New Roman"/>
          <w:sz w:val="24"/>
          <w:szCs w:val="24"/>
        </w:rPr>
        <w:t>0</w:t>
      </w:r>
      <w:r w:rsidR="00301ACA">
        <w:rPr>
          <w:rFonts w:ascii="Times New Roman" w:hAnsi="Times New Roman" w:cs="Times New Roman"/>
          <w:sz w:val="24"/>
          <w:szCs w:val="24"/>
        </w:rPr>
        <w:t>6</w:t>
      </w:r>
      <w:r w:rsidR="00541E6D">
        <w:rPr>
          <w:rFonts w:ascii="Times New Roman" w:hAnsi="Times New Roman" w:cs="Times New Roman"/>
          <w:sz w:val="24"/>
          <w:szCs w:val="24"/>
        </w:rPr>
        <w:t>-</w:t>
      </w:r>
      <w:r w:rsidR="00DD0346">
        <w:rPr>
          <w:rFonts w:ascii="Times New Roman" w:hAnsi="Times New Roman" w:cs="Times New Roman"/>
          <w:sz w:val="24"/>
          <w:szCs w:val="24"/>
        </w:rPr>
        <w:t>1</w:t>
      </w:r>
      <w:r w:rsidR="008553D4">
        <w:rPr>
          <w:rFonts w:ascii="Times New Roman" w:hAnsi="Times New Roman" w:cs="Times New Roman"/>
          <w:sz w:val="24"/>
          <w:szCs w:val="24"/>
        </w:rPr>
        <w:t>9</w:t>
      </w:r>
      <w:r w:rsidRPr="00024AEC">
        <w:rPr>
          <w:rFonts w:ascii="Times New Roman" w:hAnsi="Times New Roman" w:cs="Times New Roman"/>
          <w:sz w:val="24"/>
          <w:szCs w:val="24"/>
        </w:rPr>
        <w:t xml:space="preserve"> posėdžio protokolu Nr. </w:t>
      </w:r>
    </w:p>
    <w:p w14:paraId="005940DA" w14:textId="77777777" w:rsidR="00DE0F70" w:rsidRPr="00024AEC" w:rsidRDefault="00DE0F70" w:rsidP="00DE0F70">
      <w:pPr>
        <w:pStyle w:val="Betarp"/>
        <w:ind w:left="5670"/>
        <w:rPr>
          <w:rFonts w:ascii="Times New Roman" w:hAnsi="Times New Roman" w:cs="Times New Roman"/>
          <w:b/>
          <w:sz w:val="24"/>
          <w:szCs w:val="24"/>
        </w:rPr>
      </w:pPr>
    </w:p>
    <w:p w14:paraId="4C5A5FCD" w14:textId="77777777" w:rsidR="001B77B7" w:rsidRDefault="001B77B7" w:rsidP="00DE0F70">
      <w:pPr>
        <w:jc w:val="center"/>
        <w:rPr>
          <w:b/>
          <w:sz w:val="28"/>
          <w:szCs w:val="28"/>
        </w:rPr>
      </w:pPr>
    </w:p>
    <w:p w14:paraId="084F65C4" w14:textId="579D65E1" w:rsidR="00DE0F70" w:rsidRPr="00024AEC" w:rsidRDefault="00B444F7" w:rsidP="00DE0F70">
      <w:pPr>
        <w:jc w:val="center"/>
        <w:rPr>
          <w:b/>
          <w:sz w:val="28"/>
          <w:szCs w:val="28"/>
        </w:rPr>
      </w:pPr>
      <w:r w:rsidRPr="00024AEC">
        <w:rPr>
          <w:b/>
          <w:sz w:val="28"/>
          <w:szCs w:val="28"/>
        </w:rPr>
        <w:t xml:space="preserve">SUPAPRASTINTO </w:t>
      </w:r>
      <w:r w:rsidR="00DE0F70" w:rsidRPr="00024AEC">
        <w:rPr>
          <w:b/>
          <w:sz w:val="28"/>
          <w:szCs w:val="28"/>
        </w:rPr>
        <w:t xml:space="preserve">ATVIRO PROJEKTO KONKURSO </w:t>
      </w:r>
    </w:p>
    <w:p w14:paraId="39CE7BAE" w14:textId="3586E75F" w:rsidR="00DE0F70" w:rsidRPr="00024AEC" w:rsidRDefault="00772292" w:rsidP="00772292">
      <w:pPr>
        <w:jc w:val="center"/>
        <w:rPr>
          <w:b/>
          <w:sz w:val="28"/>
          <w:szCs w:val="28"/>
        </w:rPr>
      </w:pPr>
      <w:r w:rsidRPr="00772292">
        <w:rPr>
          <w:b/>
          <w:caps/>
          <w:sz w:val="28"/>
          <w:szCs w:val="28"/>
        </w:rPr>
        <w:t>„</w:t>
      </w:r>
      <w:r w:rsidR="00301ACA" w:rsidRPr="00301ACA">
        <w:rPr>
          <w:b/>
          <w:caps/>
          <w:sz w:val="28"/>
          <w:szCs w:val="28"/>
        </w:rPr>
        <w:t>Sporto paskirties inžinerinio statinio rekonstravim</w:t>
      </w:r>
      <w:r w:rsidR="00301ACA">
        <w:rPr>
          <w:b/>
          <w:caps/>
          <w:sz w:val="28"/>
          <w:szCs w:val="28"/>
        </w:rPr>
        <w:t>AS</w:t>
      </w:r>
      <w:r w:rsidR="00301ACA" w:rsidRPr="00301ACA">
        <w:rPr>
          <w:b/>
          <w:caps/>
          <w:sz w:val="28"/>
          <w:szCs w:val="28"/>
        </w:rPr>
        <w:t xml:space="preserve"> į daugiafunkcę dengtą aikštę</w:t>
      </w:r>
      <w:r w:rsidR="00301ACA">
        <w:rPr>
          <w:b/>
          <w:caps/>
          <w:sz w:val="28"/>
          <w:szCs w:val="28"/>
        </w:rPr>
        <w:t>,</w:t>
      </w:r>
      <w:r w:rsidR="00301ACA" w:rsidRPr="00301ACA">
        <w:rPr>
          <w:b/>
          <w:caps/>
          <w:sz w:val="28"/>
          <w:szCs w:val="28"/>
        </w:rPr>
        <w:t xml:space="preserve"> k. Donelaičio g. 38, utenoje,</w:t>
      </w:r>
      <w:r w:rsidRPr="00772292">
        <w:rPr>
          <w:b/>
          <w:caps/>
          <w:sz w:val="28"/>
          <w:szCs w:val="28"/>
        </w:rPr>
        <w:t>“</w:t>
      </w:r>
      <w:r w:rsidR="00DE0F70" w:rsidRPr="00024AEC">
        <w:rPr>
          <w:b/>
          <w:sz w:val="28"/>
          <w:szCs w:val="28"/>
        </w:rPr>
        <w:t xml:space="preserve"> SĄLYGOS</w:t>
      </w:r>
    </w:p>
    <w:p w14:paraId="59B0007C" w14:textId="77777777" w:rsidR="00DE0F70" w:rsidRPr="00024AEC" w:rsidRDefault="00DE0F70" w:rsidP="00DE0F70">
      <w:pPr>
        <w:pStyle w:val="Pavadinimas"/>
        <w:outlineLvl w:val="0"/>
        <w:rPr>
          <w:szCs w:val="24"/>
        </w:rPr>
      </w:pPr>
    </w:p>
    <w:p w14:paraId="500F8CA2" w14:textId="77777777" w:rsidR="00DE0F70" w:rsidRPr="00024AEC" w:rsidRDefault="00DE0F70" w:rsidP="00DE0F70">
      <w:pPr>
        <w:pStyle w:val="Pavadinimas"/>
        <w:outlineLvl w:val="0"/>
        <w:rPr>
          <w:szCs w:val="24"/>
        </w:rPr>
      </w:pPr>
      <w:r w:rsidRPr="00024AEC">
        <w:rPr>
          <w:szCs w:val="24"/>
        </w:rPr>
        <w:t>TURINYS</w:t>
      </w:r>
    </w:p>
    <w:p w14:paraId="5B193F0A" w14:textId="77777777" w:rsidR="00954C7E" w:rsidRPr="00024AEC" w:rsidRDefault="00954C7E" w:rsidP="001B18D3">
      <w:pPr>
        <w:pStyle w:val="Pavadinimas"/>
        <w:jc w:val="left"/>
        <w:outlineLvl w:val="0"/>
        <w:rPr>
          <w:szCs w:val="24"/>
        </w:rPr>
      </w:pPr>
    </w:p>
    <w:bookmarkEnd w:id="0"/>
    <w:p w14:paraId="261EB3F3" w14:textId="77777777" w:rsidR="00DA3BCA" w:rsidRPr="00024AEC" w:rsidRDefault="00DA3BCA" w:rsidP="002974E1">
      <w:pPr>
        <w:pStyle w:val="Betarp"/>
        <w:rPr>
          <w:rFonts w:ascii="Times New Roman" w:hAnsi="Times New Roman" w:cs="Times New Roman"/>
          <w:sz w:val="24"/>
          <w:szCs w:val="24"/>
        </w:rPr>
      </w:pPr>
    </w:p>
    <w:p w14:paraId="348A3B91" w14:textId="4D7F4248" w:rsidR="002974E1" w:rsidRPr="00024AEC" w:rsidRDefault="002974E1" w:rsidP="00DE0F70">
      <w:pPr>
        <w:pStyle w:val="Betarp"/>
        <w:jc w:val="both"/>
        <w:rPr>
          <w:rFonts w:ascii="Times New Roman" w:hAnsi="Times New Roman" w:cs="Times New Roman"/>
          <w:sz w:val="24"/>
          <w:szCs w:val="24"/>
        </w:rPr>
      </w:pPr>
      <w:r w:rsidRPr="00024AEC">
        <w:rPr>
          <w:rFonts w:ascii="Times New Roman" w:hAnsi="Times New Roman" w:cs="Times New Roman"/>
          <w:sz w:val="24"/>
          <w:szCs w:val="24"/>
        </w:rPr>
        <w:t xml:space="preserve">I. BENDROJI INFORMACIJA </w:t>
      </w:r>
    </w:p>
    <w:p w14:paraId="361BFB46" w14:textId="6B2F5708" w:rsidR="002974E1" w:rsidRPr="00024AEC" w:rsidRDefault="005D3071" w:rsidP="00DE0F70">
      <w:pPr>
        <w:pStyle w:val="Betarp"/>
        <w:jc w:val="both"/>
        <w:rPr>
          <w:rFonts w:ascii="Times New Roman" w:hAnsi="Times New Roman" w:cs="Times New Roman"/>
          <w:sz w:val="24"/>
          <w:szCs w:val="24"/>
        </w:rPr>
      </w:pPr>
      <w:r w:rsidRPr="00024AEC">
        <w:rPr>
          <w:rFonts w:ascii="Times New Roman" w:hAnsi="Times New Roman" w:cs="Times New Roman"/>
          <w:sz w:val="24"/>
          <w:szCs w:val="24"/>
        </w:rPr>
        <w:t>1</w:t>
      </w:r>
      <w:r w:rsidR="002974E1" w:rsidRPr="00024AEC">
        <w:rPr>
          <w:rFonts w:ascii="Times New Roman" w:hAnsi="Times New Roman" w:cs="Times New Roman"/>
          <w:sz w:val="24"/>
          <w:szCs w:val="24"/>
        </w:rPr>
        <w:t>.1. Projekto konkurso pavadinimas, konkurso objektas ir perkamų paslaugų pobūdis, konkurso tikslas</w:t>
      </w:r>
      <w:r w:rsidR="00C935B0" w:rsidRPr="00024AEC">
        <w:rPr>
          <w:rFonts w:ascii="Times New Roman" w:hAnsi="Times New Roman" w:cs="Times New Roman"/>
          <w:sz w:val="24"/>
          <w:szCs w:val="24"/>
        </w:rPr>
        <w:t>, uždaviniai ir biudžetas</w:t>
      </w:r>
    </w:p>
    <w:p w14:paraId="7279F6DF" w14:textId="1E69EEBD" w:rsidR="002974E1" w:rsidRPr="00024AEC" w:rsidRDefault="002974E1" w:rsidP="00DE0F70">
      <w:pPr>
        <w:pStyle w:val="Betarp"/>
        <w:jc w:val="both"/>
        <w:rPr>
          <w:rFonts w:ascii="Times New Roman" w:hAnsi="Times New Roman" w:cs="Times New Roman"/>
          <w:sz w:val="24"/>
          <w:szCs w:val="24"/>
        </w:rPr>
      </w:pPr>
      <w:r w:rsidRPr="00024AEC">
        <w:rPr>
          <w:rFonts w:ascii="Times New Roman" w:hAnsi="Times New Roman" w:cs="Times New Roman"/>
          <w:sz w:val="24"/>
          <w:szCs w:val="24"/>
        </w:rPr>
        <w:t xml:space="preserve">II. BENDROSIOS NUOSTATOS </w:t>
      </w:r>
    </w:p>
    <w:p w14:paraId="4C00BEE0" w14:textId="12587D40" w:rsidR="002974E1" w:rsidRPr="00024AEC" w:rsidRDefault="002F12E7" w:rsidP="00DE0F70">
      <w:pPr>
        <w:pStyle w:val="Betarp"/>
        <w:jc w:val="both"/>
        <w:rPr>
          <w:rFonts w:ascii="Times New Roman" w:hAnsi="Times New Roman" w:cs="Times New Roman"/>
          <w:sz w:val="24"/>
          <w:szCs w:val="24"/>
        </w:rPr>
      </w:pPr>
      <w:r w:rsidRPr="00024AEC">
        <w:rPr>
          <w:rFonts w:ascii="Times New Roman" w:hAnsi="Times New Roman" w:cs="Times New Roman"/>
          <w:sz w:val="24"/>
          <w:szCs w:val="24"/>
        </w:rPr>
        <w:t>2</w:t>
      </w:r>
      <w:r w:rsidR="002974E1" w:rsidRPr="00024AEC">
        <w:rPr>
          <w:rFonts w:ascii="Times New Roman" w:hAnsi="Times New Roman" w:cs="Times New Roman"/>
          <w:sz w:val="24"/>
          <w:szCs w:val="24"/>
        </w:rPr>
        <w:t xml:space="preserve">.1. Šalys ir </w:t>
      </w:r>
      <w:r w:rsidR="000E5A35" w:rsidRPr="00024AEC">
        <w:rPr>
          <w:rFonts w:ascii="Times New Roman" w:hAnsi="Times New Roman" w:cs="Times New Roman"/>
          <w:sz w:val="24"/>
          <w:szCs w:val="24"/>
        </w:rPr>
        <w:t>k</w:t>
      </w:r>
      <w:r w:rsidR="002974E1" w:rsidRPr="00024AEC">
        <w:rPr>
          <w:rFonts w:ascii="Times New Roman" w:hAnsi="Times New Roman" w:cs="Times New Roman"/>
          <w:sz w:val="24"/>
          <w:szCs w:val="24"/>
        </w:rPr>
        <w:t>ontaktai</w:t>
      </w:r>
    </w:p>
    <w:p w14:paraId="53A76693" w14:textId="401AAE15" w:rsidR="002974E1" w:rsidRPr="00024AEC" w:rsidRDefault="002F12E7" w:rsidP="00DE0F70">
      <w:pPr>
        <w:pStyle w:val="Betarp"/>
        <w:jc w:val="both"/>
        <w:rPr>
          <w:rFonts w:ascii="Times New Roman" w:hAnsi="Times New Roman" w:cs="Times New Roman"/>
          <w:sz w:val="24"/>
          <w:szCs w:val="24"/>
        </w:rPr>
      </w:pPr>
      <w:r w:rsidRPr="00024AEC">
        <w:rPr>
          <w:rFonts w:ascii="Times New Roman" w:hAnsi="Times New Roman" w:cs="Times New Roman"/>
          <w:sz w:val="24"/>
          <w:szCs w:val="24"/>
        </w:rPr>
        <w:t>2</w:t>
      </w:r>
      <w:r w:rsidR="002974E1" w:rsidRPr="00024AEC">
        <w:rPr>
          <w:rFonts w:ascii="Times New Roman" w:hAnsi="Times New Roman" w:cs="Times New Roman"/>
          <w:sz w:val="24"/>
          <w:szCs w:val="24"/>
        </w:rPr>
        <w:t>.2. Formalieji reikalavimai, sąvokos, žalieji / aplinkosauginiai reikalavimai</w:t>
      </w:r>
    </w:p>
    <w:p w14:paraId="5816EF04" w14:textId="0FA1DA24" w:rsidR="002974E1" w:rsidRPr="00024AEC" w:rsidRDefault="007D0D53" w:rsidP="00DE0F70">
      <w:pPr>
        <w:pStyle w:val="Betarp"/>
        <w:jc w:val="both"/>
        <w:rPr>
          <w:rFonts w:ascii="Times New Roman" w:hAnsi="Times New Roman" w:cs="Times New Roman"/>
          <w:sz w:val="24"/>
          <w:szCs w:val="24"/>
        </w:rPr>
      </w:pPr>
      <w:r w:rsidRPr="00024AEC">
        <w:rPr>
          <w:rFonts w:ascii="Times New Roman" w:hAnsi="Times New Roman" w:cs="Times New Roman"/>
          <w:sz w:val="24"/>
          <w:szCs w:val="24"/>
        </w:rPr>
        <w:t>2</w:t>
      </w:r>
      <w:r w:rsidR="002974E1" w:rsidRPr="00024AEC">
        <w:rPr>
          <w:rFonts w:ascii="Times New Roman" w:hAnsi="Times New Roman" w:cs="Times New Roman"/>
          <w:sz w:val="24"/>
          <w:szCs w:val="24"/>
        </w:rPr>
        <w:t>.3. Informacija apie konkursą ir konkurso medžiaga</w:t>
      </w:r>
    </w:p>
    <w:p w14:paraId="02DC4F96" w14:textId="7B2519A5" w:rsidR="002974E1" w:rsidRPr="00024AEC" w:rsidRDefault="007D0D53" w:rsidP="00DE0F70">
      <w:pPr>
        <w:pStyle w:val="Betarp"/>
        <w:jc w:val="both"/>
        <w:rPr>
          <w:rFonts w:ascii="Times New Roman" w:hAnsi="Times New Roman" w:cs="Times New Roman"/>
          <w:sz w:val="24"/>
          <w:szCs w:val="24"/>
        </w:rPr>
      </w:pPr>
      <w:r w:rsidRPr="00024AEC">
        <w:rPr>
          <w:rFonts w:ascii="Times New Roman" w:hAnsi="Times New Roman" w:cs="Times New Roman"/>
          <w:sz w:val="24"/>
          <w:szCs w:val="24"/>
        </w:rPr>
        <w:t>2</w:t>
      </w:r>
      <w:r w:rsidR="002974E1" w:rsidRPr="00024AEC">
        <w:rPr>
          <w:rFonts w:ascii="Times New Roman" w:hAnsi="Times New Roman" w:cs="Times New Roman"/>
          <w:sz w:val="24"/>
          <w:szCs w:val="24"/>
        </w:rPr>
        <w:t xml:space="preserve">.4. Techninė specifikacija </w:t>
      </w:r>
      <w:r w:rsidR="00961E13">
        <w:rPr>
          <w:rFonts w:ascii="Times New Roman" w:hAnsi="Times New Roman" w:cs="Times New Roman"/>
          <w:sz w:val="24"/>
          <w:szCs w:val="24"/>
        </w:rPr>
        <w:t>(užduotis)</w:t>
      </w:r>
    </w:p>
    <w:p w14:paraId="58E5ECE1" w14:textId="416062E2" w:rsidR="002974E1" w:rsidRPr="00024AEC" w:rsidRDefault="007D0D53" w:rsidP="00DE0F70">
      <w:pPr>
        <w:pStyle w:val="Betarp"/>
        <w:jc w:val="both"/>
        <w:rPr>
          <w:rFonts w:ascii="Times New Roman" w:hAnsi="Times New Roman" w:cs="Times New Roman"/>
          <w:sz w:val="24"/>
          <w:szCs w:val="24"/>
        </w:rPr>
      </w:pPr>
      <w:r w:rsidRPr="00024AEC">
        <w:rPr>
          <w:rFonts w:ascii="Times New Roman" w:hAnsi="Times New Roman" w:cs="Times New Roman"/>
          <w:sz w:val="24"/>
          <w:szCs w:val="24"/>
        </w:rPr>
        <w:t>2</w:t>
      </w:r>
      <w:r w:rsidR="002974E1" w:rsidRPr="00024AEC">
        <w:rPr>
          <w:rFonts w:ascii="Times New Roman" w:hAnsi="Times New Roman" w:cs="Times New Roman"/>
          <w:sz w:val="24"/>
          <w:szCs w:val="24"/>
        </w:rPr>
        <w:t>.5. Tiekėjų registracija</w:t>
      </w:r>
    </w:p>
    <w:p w14:paraId="46ACA8FB" w14:textId="19BD9239" w:rsidR="002974E1" w:rsidRPr="00024AEC" w:rsidRDefault="002974E1" w:rsidP="00AA67E3">
      <w:pPr>
        <w:pStyle w:val="Betarp"/>
        <w:jc w:val="both"/>
        <w:rPr>
          <w:rFonts w:ascii="Times New Roman" w:hAnsi="Times New Roman" w:cs="Times New Roman"/>
          <w:sz w:val="24"/>
          <w:szCs w:val="24"/>
        </w:rPr>
      </w:pPr>
      <w:r w:rsidRPr="00024AEC">
        <w:rPr>
          <w:rFonts w:ascii="Times New Roman" w:hAnsi="Times New Roman" w:cs="Times New Roman"/>
          <w:sz w:val="24"/>
          <w:szCs w:val="24"/>
        </w:rPr>
        <w:t xml:space="preserve">III. TIEKĖJŲ PAŠALINIMO PAGRINDAI, KVALIFIKACIJOS REIKALAVIMAI </w:t>
      </w:r>
    </w:p>
    <w:p w14:paraId="6C9D422A" w14:textId="243CC4E4" w:rsidR="00417AEB" w:rsidRPr="00024AEC" w:rsidRDefault="00417AEB" w:rsidP="00DE0F70">
      <w:pPr>
        <w:pStyle w:val="Betarp"/>
        <w:jc w:val="both"/>
        <w:rPr>
          <w:rFonts w:ascii="Times New Roman" w:hAnsi="Times New Roman" w:cs="Times New Roman"/>
          <w:sz w:val="24"/>
          <w:szCs w:val="24"/>
        </w:rPr>
      </w:pPr>
      <w:r w:rsidRPr="00024AEC">
        <w:rPr>
          <w:rFonts w:ascii="Times New Roman" w:hAnsi="Times New Roman" w:cs="Times New Roman"/>
          <w:sz w:val="24"/>
          <w:szCs w:val="24"/>
        </w:rPr>
        <w:t>3</w:t>
      </w:r>
      <w:r w:rsidR="002974E1" w:rsidRPr="00024AEC">
        <w:rPr>
          <w:rFonts w:ascii="Times New Roman" w:hAnsi="Times New Roman" w:cs="Times New Roman"/>
          <w:sz w:val="24"/>
          <w:szCs w:val="24"/>
        </w:rPr>
        <w:t xml:space="preserve">.1. </w:t>
      </w:r>
      <w:r w:rsidRPr="00024AEC">
        <w:rPr>
          <w:rFonts w:ascii="Times New Roman" w:hAnsi="Times New Roman" w:cs="Times New Roman"/>
          <w:sz w:val="24"/>
          <w:szCs w:val="24"/>
        </w:rPr>
        <w:t>Bendroji informacija  dėl tiekėjų pašalinimo pagrindų ir kvalifikacijos reikalavimų</w:t>
      </w:r>
    </w:p>
    <w:p w14:paraId="68DB8145" w14:textId="1E7BB650" w:rsidR="002974E1" w:rsidRPr="00024AEC" w:rsidRDefault="00417AEB" w:rsidP="00DE0F70">
      <w:pPr>
        <w:pStyle w:val="Betarp"/>
        <w:jc w:val="both"/>
        <w:rPr>
          <w:rFonts w:ascii="Times New Roman" w:hAnsi="Times New Roman" w:cs="Times New Roman"/>
          <w:sz w:val="24"/>
          <w:szCs w:val="24"/>
        </w:rPr>
      </w:pPr>
      <w:r w:rsidRPr="00024AEC">
        <w:rPr>
          <w:rFonts w:ascii="Times New Roman" w:hAnsi="Times New Roman" w:cs="Times New Roman"/>
          <w:sz w:val="24"/>
          <w:szCs w:val="24"/>
        </w:rPr>
        <w:t xml:space="preserve">3.2. </w:t>
      </w:r>
      <w:r w:rsidR="002974E1" w:rsidRPr="00024AEC">
        <w:rPr>
          <w:rFonts w:ascii="Times New Roman" w:hAnsi="Times New Roman" w:cs="Times New Roman"/>
          <w:sz w:val="24"/>
          <w:szCs w:val="24"/>
        </w:rPr>
        <w:t>Tiekėjų pašalinimo pagrindai</w:t>
      </w:r>
    </w:p>
    <w:p w14:paraId="06AD1F4F" w14:textId="775262CB" w:rsidR="002974E1" w:rsidRPr="00024AEC" w:rsidRDefault="00417AEB" w:rsidP="00DE0F70">
      <w:pPr>
        <w:pStyle w:val="Betarp"/>
        <w:jc w:val="both"/>
        <w:rPr>
          <w:rFonts w:ascii="Times New Roman" w:hAnsi="Times New Roman" w:cs="Times New Roman"/>
          <w:sz w:val="24"/>
          <w:szCs w:val="24"/>
        </w:rPr>
      </w:pPr>
      <w:r w:rsidRPr="00024AEC">
        <w:rPr>
          <w:rFonts w:ascii="Times New Roman" w:hAnsi="Times New Roman" w:cs="Times New Roman"/>
          <w:sz w:val="24"/>
          <w:szCs w:val="24"/>
        </w:rPr>
        <w:t xml:space="preserve">3.3. </w:t>
      </w:r>
      <w:r w:rsidR="002974E1" w:rsidRPr="00024AEC">
        <w:rPr>
          <w:rFonts w:ascii="Times New Roman" w:hAnsi="Times New Roman" w:cs="Times New Roman"/>
          <w:sz w:val="24"/>
          <w:szCs w:val="24"/>
        </w:rPr>
        <w:t>Informacija apie Viešųjų pirkimų įstatymo 46 straipsnio 3 ir 10 dalyse nustatytas galimybes nepašalinti iš</w:t>
      </w:r>
      <w:r w:rsidR="000E5A35" w:rsidRPr="00024AEC">
        <w:rPr>
          <w:rFonts w:ascii="Times New Roman" w:hAnsi="Times New Roman" w:cs="Times New Roman"/>
          <w:sz w:val="24"/>
          <w:szCs w:val="24"/>
        </w:rPr>
        <w:t xml:space="preserve"> </w:t>
      </w:r>
      <w:r w:rsidR="00C35F9A" w:rsidRPr="00024AEC">
        <w:rPr>
          <w:rFonts w:ascii="Times New Roman" w:hAnsi="Times New Roman" w:cs="Times New Roman"/>
          <w:sz w:val="24"/>
          <w:szCs w:val="24"/>
        </w:rPr>
        <w:t xml:space="preserve">konkurso </w:t>
      </w:r>
      <w:r w:rsidR="002974E1" w:rsidRPr="00024AEC">
        <w:rPr>
          <w:rFonts w:ascii="Times New Roman" w:hAnsi="Times New Roman" w:cs="Times New Roman"/>
          <w:sz w:val="24"/>
          <w:szCs w:val="24"/>
        </w:rPr>
        <w:t>procedūros tiekėjo, neatitinkančio tam tikrų jam keliamų reikalavimų</w:t>
      </w:r>
    </w:p>
    <w:p w14:paraId="3A96CCCD" w14:textId="4AE686B2" w:rsidR="002974E1" w:rsidRPr="00024AEC" w:rsidRDefault="00417AEB" w:rsidP="00DE0F70">
      <w:pPr>
        <w:pStyle w:val="Betarp"/>
        <w:jc w:val="both"/>
        <w:rPr>
          <w:rFonts w:ascii="Times New Roman" w:hAnsi="Times New Roman" w:cs="Times New Roman"/>
          <w:sz w:val="24"/>
          <w:szCs w:val="24"/>
        </w:rPr>
      </w:pPr>
      <w:r w:rsidRPr="00024AEC">
        <w:rPr>
          <w:rFonts w:ascii="Times New Roman" w:hAnsi="Times New Roman" w:cs="Times New Roman"/>
          <w:sz w:val="24"/>
          <w:szCs w:val="24"/>
        </w:rPr>
        <w:t xml:space="preserve">3.4. </w:t>
      </w:r>
      <w:r w:rsidR="002974E1" w:rsidRPr="00024AEC">
        <w:rPr>
          <w:rFonts w:ascii="Times New Roman" w:hAnsi="Times New Roman" w:cs="Times New Roman"/>
          <w:sz w:val="24"/>
          <w:szCs w:val="24"/>
        </w:rPr>
        <w:t xml:space="preserve">Tiekėjų kvalifikacijos reikalavimai </w:t>
      </w:r>
    </w:p>
    <w:p w14:paraId="463BA9AB" w14:textId="41C6B7EB" w:rsidR="002974E1" w:rsidRPr="00024AEC" w:rsidRDefault="00417AEB" w:rsidP="00DE0F70">
      <w:pPr>
        <w:pStyle w:val="Betarp"/>
        <w:jc w:val="both"/>
        <w:rPr>
          <w:rFonts w:ascii="Times New Roman" w:hAnsi="Times New Roman" w:cs="Times New Roman"/>
          <w:sz w:val="24"/>
          <w:szCs w:val="24"/>
        </w:rPr>
      </w:pPr>
      <w:r w:rsidRPr="00024AEC">
        <w:rPr>
          <w:rFonts w:ascii="Times New Roman" w:hAnsi="Times New Roman" w:cs="Times New Roman"/>
          <w:sz w:val="24"/>
          <w:szCs w:val="24"/>
        </w:rPr>
        <w:t xml:space="preserve">3.5.  </w:t>
      </w:r>
      <w:r w:rsidR="002974E1" w:rsidRPr="00024AEC">
        <w:rPr>
          <w:rFonts w:ascii="Times New Roman" w:hAnsi="Times New Roman" w:cs="Times New Roman"/>
          <w:sz w:val="24"/>
          <w:szCs w:val="24"/>
        </w:rPr>
        <w:t xml:space="preserve">Rėmimasis kitų ūkio subjektų pajėgumais </w:t>
      </w:r>
    </w:p>
    <w:p w14:paraId="7303D476" w14:textId="3BDCEE67" w:rsidR="002974E1" w:rsidRPr="00024AEC" w:rsidRDefault="00417AEB" w:rsidP="00DE0F70">
      <w:pPr>
        <w:pStyle w:val="Betarp"/>
        <w:jc w:val="both"/>
        <w:rPr>
          <w:rFonts w:ascii="Times New Roman" w:hAnsi="Times New Roman" w:cs="Times New Roman"/>
          <w:sz w:val="24"/>
          <w:szCs w:val="24"/>
        </w:rPr>
      </w:pPr>
      <w:r w:rsidRPr="00024AEC">
        <w:rPr>
          <w:rFonts w:ascii="Times New Roman" w:hAnsi="Times New Roman" w:cs="Times New Roman"/>
          <w:sz w:val="24"/>
          <w:szCs w:val="24"/>
        </w:rPr>
        <w:t xml:space="preserve">3.6. </w:t>
      </w:r>
      <w:r w:rsidR="002974E1" w:rsidRPr="00024AEC">
        <w:rPr>
          <w:rFonts w:ascii="Times New Roman" w:hAnsi="Times New Roman" w:cs="Times New Roman"/>
          <w:sz w:val="24"/>
          <w:szCs w:val="24"/>
        </w:rPr>
        <w:t xml:space="preserve">Tiekėjų grupės dalyvavimas </w:t>
      </w:r>
    </w:p>
    <w:p w14:paraId="74FAB6AA" w14:textId="796BBB91" w:rsidR="002974E1" w:rsidRPr="00024AEC" w:rsidRDefault="002974E1" w:rsidP="00DE0F70">
      <w:pPr>
        <w:pStyle w:val="Betarp"/>
        <w:jc w:val="both"/>
        <w:rPr>
          <w:rFonts w:ascii="Times New Roman" w:hAnsi="Times New Roman" w:cs="Times New Roman"/>
          <w:sz w:val="24"/>
          <w:szCs w:val="24"/>
        </w:rPr>
      </w:pPr>
      <w:r w:rsidRPr="00024AEC">
        <w:rPr>
          <w:rFonts w:ascii="Times New Roman" w:hAnsi="Times New Roman" w:cs="Times New Roman"/>
          <w:sz w:val="24"/>
          <w:szCs w:val="24"/>
        </w:rPr>
        <w:t xml:space="preserve">IV. </w:t>
      </w:r>
      <w:r w:rsidR="00C35F9A" w:rsidRPr="00024AEC">
        <w:rPr>
          <w:rFonts w:ascii="Times New Roman" w:hAnsi="Times New Roman" w:cs="Times New Roman"/>
          <w:sz w:val="24"/>
          <w:szCs w:val="24"/>
        </w:rPr>
        <w:t xml:space="preserve">KONKURSO </w:t>
      </w:r>
      <w:r w:rsidR="00EB45A6">
        <w:rPr>
          <w:rFonts w:ascii="Times New Roman" w:hAnsi="Times New Roman" w:cs="Times New Roman"/>
          <w:sz w:val="24"/>
          <w:szCs w:val="24"/>
        </w:rPr>
        <w:t>SĄLYGŲ</w:t>
      </w:r>
      <w:r w:rsidRPr="00024AEC">
        <w:rPr>
          <w:rFonts w:ascii="Times New Roman" w:hAnsi="Times New Roman" w:cs="Times New Roman"/>
          <w:sz w:val="24"/>
          <w:szCs w:val="24"/>
        </w:rPr>
        <w:t xml:space="preserve"> PAAIŠKINIMAS, PATIKSLINIMAS</w:t>
      </w:r>
    </w:p>
    <w:p w14:paraId="513E8514" w14:textId="604EB22E" w:rsidR="002974E1" w:rsidRPr="00024AEC" w:rsidRDefault="002974E1" w:rsidP="00DE0F70">
      <w:pPr>
        <w:pStyle w:val="Betarp"/>
        <w:jc w:val="both"/>
        <w:rPr>
          <w:rFonts w:ascii="Times New Roman" w:hAnsi="Times New Roman" w:cs="Times New Roman"/>
          <w:sz w:val="24"/>
          <w:szCs w:val="24"/>
        </w:rPr>
      </w:pPr>
      <w:r w:rsidRPr="00024AEC">
        <w:rPr>
          <w:rFonts w:ascii="Times New Roman" w:hAnsi="Times New Roman" w:cs="Times New Roman"/>
          <w:sz w:val="24"/>
          <w:szCs w:val="24"/>
        </w:rPr>
        <w:t xml:space="preserve">V. PROJEKTO PASIŪLYMŲ RENGIMAS, PATEIKIMAS </w:t>
      </w:r>
    </w:p>
    <w:p w14:paraId="66842AB4" w14:textId="531B72C5" w:rsidR="002974E1" w:rsidRPr="00024AEC" w:rsidRDefault="00417AEB" w:rsidP="00DE0F70">
      <w:pPr>
        <w:pStyle w:val="Betarp"/>
        <w:jc w:val="both"/>
        <w:rPr>
          <w:rFonts w:ascii="Times New Roman" w:hAnsi="Times New Roman" w:cs="Times New Roman"/>
          <w:sz w:val="24"/>
          <w:szCs w:val="24"/>
        </w:rPr>
      </w:pPr>
      <w:r w:rsidRPr="00024AEC">
        <w:rPr>
          <w:rFonts w:ascii="Times New Roman" w:hAnsi="Times New Roman" w:cs="Times New Roman"/>
          <w:sz w:val="24"/>
          <w:szCs w:val="24"/>
        </w:rPr>
        <w:t>5</w:t>
      </w:r>
      <w:r w:rsidR="002974E1" w:rsidRPr="00024AEC">
        <w:rPr>
          <w:rFonts w:ascii="Times New Roman" w:hAnsi="Times New Roman" w:cs="Times New Roman"/>
          <w:sz w:val="24"/>
          <w:szCs w:val="24"/>
        </w:rPr>
        <w:t xml:space="preserve">.1. Projekto pasiūlymų rengimo reikalavimai </w:t>
      </w:r>
    </w:p>
    <w:p w14:paraId="77671E71" w14:textId="59453EEE" w:rsidR="002974E1" w:rsidRPr="00024AEC" w:rsidRDefault="00417AEB" w:rsidP="00DE0F70">
      <w:pPr>
        <w:pStyle w:val="Betarp"/>
        <w:jc w:val="both"/>
        <w:rPr>
          <w:rFonts w:ascii="Times New Roman" w:hAnsi="Times New Roman" w:cs="Times New Roman"/>
          <w:sz w:val="24"/>
          <w:szCs w:val="24"/>
        </w:rPr>
      </w:pPr>
      <w:r w:rsidRPr="00024AEC">
        <w:rPr>
          <w:rFonts w:ascii="Times New Roman" w:hAnsi="Times New Roman" w:cs="Times New Roman"/>
          <w:sz w:val="24"/>
          <w:szCs w:val="24"/>
        </w:rPr>
        <w:t>5</w:t>
      </w:r>
      <w:r w:rsidR="002974E1" w:rsidRPr="00024AEC">
        <w:rPr>
          <w:rFonts w:ascii="Times New Roman" w:hAnsi="Times New Roman" w:cs="Times New Roman"/>
          <w:sz w:val="24"/>
          <w:szCs w:val="24"/>
        </w:rPr>
        <w:t xml:space="preserve">.2. Informacija, ar leidžiama pateikti alternatyvius projekto pasiūlymus </w:t>
      </w:r>
    </w:p>
    <w:p w14:paraId="4A07DA33" w14:textId="2876B202" w:rsidR="002974E1" w:rsidRPr="00024AEC" w:rsidRDefault="00417AEB" w:rsidP="00DE0F70">
      <w:pPr>
        <w:pStyle w:val="Betarp"/>
        <w:jc w:val="both"/>
        <w:rPr>
          <w:rFonts w:ascii="Times New Roman" w:hAnsi="Times New Roman" w:cs="Times New Roman"/>
          <w:sz w:val="24"/>
          <w:szCs w:val="24"/>
        </w:rPr>
      </w:pPr>
      <w:r w:rsidRPr="00024AEC">
        <w:rPr>
          <w:rFonts w:ascii="Times New Roman" w:hAnsi="Times New Roman" w:cs="Times New Roman"/>
          <w:sz w:val="24"/>
          <w:szCs w:val="24"/>
        </w:rPr>
        <w:t>5</w:t>
      </w:r>
      <w:r w:rsidR="002974E1" w:rsidRPr="00024AEC">
        <w:rPr>
          <w:rFonts w:ascii="Times New Roman" w:hAnsi="Times New Roman" w:cs="Times New Roman"/>
          <w:sz w:val="24"/>
          <w:szCs w:val="24"/>
        </w:rPr>
        <w:t xml:space="preserve">.3. Projekto pasiūlymo galiojimo užtikrinimas </w:t>
      </w:r>
    </w:p>
    <w:p w14:paraId="441EEBC4" w14:textId="1340C95B" w:rsidR="000C1CED" w:rsidRPr="00024AEC" w:rsidRDefault="00417AEB" w:rsidP="00DE0F70">
      <w:pPr>
        <w:pStyle w:val="Betarp"/>
        <w:jc w:val="both"/>
        <w:rPr>
          <w:rFonts w:ascii="Times New Roman" w:hAnsi="Times New Roman" w:cs="Times New Roman"/>
          <w:sz w:val="24"/>
          <w:szCs w:val="24"/>
        </w:rPr>
      </w:pPr>
      <w:r w:rsidRPr="00024AEC">
        <w:rPr>
          <w:rFonts w:ascii="Times New Roman" w:hAnsi="Times New Roman" w:cs="Times New Roman"/>
          <w:sz w:val="24"/>
          <w:szCs w:val="24"/>
        </w:rPr>
        <w:t>5</w:t>
      </w:r>
      <w:r w:rsidR="002974E1" w:rsidRPr="00024AEC">
        <w:rPr>
          <w:rFonts w:ascii="Times New Roman" w:hAnsi="Times New Roman" w:cs="Times New Roman"/>
          <w:sz w:val="24"/>
          <w:szCs w:val="24"/>
        </w:rPr>
        <w:t xml:space="preserve">.4. Projekto pasiūlymo pateikimo termino pabaiga, vieta ir būdas </w:t>
      </w:r>
    </w:p>
    <w:p w14:paraId="7AD7503D" w14:textId="47E14F9C" w:rsidR="00DA3BCA" w:rsidRPr="00024AEC" w:rsidRDefault="00417AEB" w:rsidP="00DE0F70">
      <w:pPr>
        <w:pStyle w:val="Betarp"/>
        <w:jc w:val="both"/>
        <w:rPr>
          <w:rFonts w:ascii="Times New Roman" w:hAnsi="Times New Roman" w:cs="Times New Roman"/>
          <w:sz w:val="24"/>
          <w:szCs w:val="24"/>
        </w:rPr>
      </w:pPr>
      <w:r w:rsidRPr="00024AEC">
        <w:rPr>
          <w:rFonts w:ascii="Times New Roman" w:hAnsi="Times New Roman" w:cs="Times New Roman"/>
          <w:sz w:val="24"/>
          <w:szCs w:val="24"/>
        </w:rPr>
        <w:t>5</w:t>
      </w:r>
      <w:r w:rsidR="00DA3BCA" w:rsidRPr="00024AEC">
        <w:rPr>
          <w:rFonts w:ascii="Times New Roman" w:hAnsi="Times New Roman" w:cs="Times New Roman"/>
          <w:sz w:val="24"/>
          <w:szCs w:val="24"/>
        </w:rPr>
        <w:t xml:space="preserve">.5. Projekto pasiūlymo galiojimo laikotarpis </w:t>
      </w:r>
    </w:p>
    <w:p w14:paraId="312E1C63" w14:textId="12363436" w:rsidR="00DA3BCA" w:rsidRPr="00024AEC" w:rsidRDefault="00417AEB" w:rsidP="00DE0F70">
      <w:pPr>
        <w:pStyle w:val="Betarp"/>
        <w:jc w:val="both"/>
        <w:rPr>
          <w:rFonts w:ascii="Times New Roman" w:hAnsi="Times New Roman" w:cs="Times New Roman"/>
          <w:sz w:val="24"/>
          <w:szCs w:val="24"/>
        </w:rPr>
      </w:pPr>
      <w:r w:rsidRPr="00024AEC">
        <w:rPr>
          <w:rFonts w:ascii="Times New Roman" w:hAnsi="Times New Roman" w:cs="Times New Roman"/>
          <w:sz w:val="24"/>
          <w:szCs w:val="24"/>
        </w:rPr>
        <w:t>5</w:t>
      </w:r>
      <w:r w:rsidR="00DA3BCA" w:rsidRPr="00024AEC">
        <w:rPr>
          <w:rFonts w:ascii="Times New Roman" w:hAnsi="Times New Roman" w:cs="Times New Roman"/>
          <w:sz w:val="24"/>
          <w:szCs w:val="24"/>
        </w:rPr>
        <w:t>.6. Konfidenciali informacija</w:t>
      </w:r>
    </w:p>
    <w:p w14:paraId="5103CEEA" w14:textId="24BE7CE0" w:rsidR="00DA3BCA" w:rsidRPr="00024AEC" w:rsidRDefault="00417AEB" w:rsidP="00DE0F70">
      <w:pPr>
        <w:pStyle w:val="Betarp"/>
        <w:jc w:val="both"/>
        <w:rPr>
          <w:rFonts w:ascii="Times New Roman" w:hAnsi="Times New Roman" w:cs="Times New Roman"/>
          <w:sz w:val="24"/>
          <w:szCs w:val="24"/>
        </w:rPr>
      </w:pPr>
      <w:r w:rsidRPr="00024AEC">
        <w:rPr>
          <w:rFonts w:ascii="Times New Roman" w:hAnsi="Times New Roman" w:cs="Times New Roman"/>
          <w:sz w:val="24"/>
          <w:szCs w:val="24"/>
        </w:rPr>
        <w:t>5</w:t>
      </w:r>
      <w:r w:rsidR="00DA3BCA" w:rsidRPr="00024AEC">
        <w:rPr>
          <w:rFonts w:ascii="Times New Roman" w:hAnsi="Times New Roman" w:cs="Times New Roman"/>
          <w:sz w:val="24"/>
          <w:szCs w:val="24"/>
        </w:rPr>
        <w:t xml:space="preserve">.7. Anonimiškumas </w:t>
      </w:r>
    </w:p>
    <w:p w14:paraId="1A25D5C1" w14:textId="48775AF5" w:rsidR="00DA3BCA" w:rsidRPr="00024AEC" w:rsidRDefault="00DA3BCA" w:rsidP="00DE0F70">
      <w:pPr>
        <w:pStyle w:val="Betarp"/>
        <w:jc w:val="both"/>
        <w:rPr>
          <w:rFonts w:ascii="Times New Roman" w:hAnsi="Times New Roman" w:cs="Times New Roman"/>
          <w:sz w:val="24"/>
          <w:szCs w:val="24"/>
        </w:rPr>
      </w:pPr>
      <w:r w:rsidRPr="00024AEC">
        <w:rPr>
          <w:rFonts w:ascii="Times New Roman" w:hAnsi="Times New Roman" w:cs="Times New Roman"/>
          <w:sz w:val="24"/>
          <w:szCs w:val="24"/>
        </w:rPr>
        <w:t>VI. PROJEKTO PASIŪLYMŲ NAGRINĖJIMAS, APTARIMAS, ĮVERTINIMAS</w:t>
      </w:r>
    </w:p>
    <w:p w14:paraId="3886126C" w14:textId="65E646C4" w:rsidR="00DA3BCA" w:rsidRPr="00024AEC" w:rsidRDefault="00417AEB" w:rsidP="00DE0F70">
      <w:pPr>
        <w:pStyle w:val="Betarp"/>
        <w:jc w:val="both"/>
        <w:rPr>
          <w:rFonts w:ascii="Times New Roman" w:hAnsi="Times New Roman" w:cs="Times New Roman"/>
          <w:sz w:val="24"/>
          <w:szCs w:val="24"/>
        </w:rPr>
      </w:pPr>
      <w:r w:rsidRPr="00024AEC">
        <w:rPr>
          <w:rFonts w:ascii="Times New Roman" w:hAnsi="Times New Roman" w:cs="Times New Roman"/>
          <w:sz w:val="24"/>
          <w:szCs w:val="24"/>
        </w:rPr>
        <w:t>6</w:t>
      </w:r>
      <w:r w:rsidR="00DA3BCA" w:rsidRPr="00024AEC">
        <w:rPr>
          <w:rFonts w:ascii="Times New Roman" w:hAnsi="Times New Roman" w:cs="Times New Roman"/>
          <w:sz w:val="24"/>
          <w:szCs w:val="24"/>
        </w:rPr>
        <w:t xml:space="preserve">.1. Vertinimo komisija </w:t>
      </w:r>
    </w:p>
    <w:p w14:paraId="0A7D93C0" w14:textId="6F5185DF" w:rsidR="00DA3BCA" w:rsidRPr="00024AEC" w:rsidRDefault="00417AEB" w:rsidP="00DE0F70">
      <w:pPr>
        <w:pStyle w:val="Betarp"/>
        <w:jc w:val="both"/>
        <w:rPr>
          <w:rFonts w:ascii="Times New Roman" w:hAnsi="Times New Roman" w:cs="Times New Roman"/>
          <w:sz w:val="24"/>
          <w:szCs w:val="24"/>
        </w:rPr>
      </w:pPr>
      <w:r w:rsidRPr="00024AEC">
        <w:rPr>
          <w:rFonts w:ascii="Times New Roman" w:hAnsi="Times New Roman" w:cs="Times New Roman"/>
          <w:sz w:val="24"/>
          <w:szCs w:val="24"/>
        </w:rPr>
        <w:t>6</w:t>
      </w:r>
      <w:r w:rsidR="00DA3BCA" w:rsidRPr="00024AEC">
        <w:rPr>
          <w:rFonts w:ascii="Times New Roman" w:hAnsi="Times New Roman" w:cs="Times New Roman"/>
          <w:sz w:val="24"/>
          <w:szCs w:val="24"/>
        </w:rPr>
        <w:t xml:space="preserve">.2. </w:t>
      </w:r>
      <w:r w:rsidRPr="00024AEC">
        <w:rPr>
          <w:rFonts w:ascii="Times New Roman" w:hAnsi="Times New Roman" w:cs="Times New Roman"/>
          <w:sz w:val="24"/>
          <w:szCs w:val="24"/>
        </w:rPr>
        <w:t>Ekspertai</w:t>
      </w:r>
    </w:p>
    <w:p w14:paraId="0E99F06A" w14:textId="15BE85B1" w:rsidR="00DA3BCA" w:rsidRPr="00024AEC" w:rsidRDefault="00417AEB" w:rsidP="00DE0F70">
      <w:pPr>
        <w:pStyle w:val="Betarp"/>
        <w:jc w:val="both"/>
        <w:rPr>
          <w:rFonts w:ascii="Times New Roman" w:hAnsi="Times New Roman" w:cs="Times New Roman"/>
          <w:sz w:val="24"/>
          <w:szCs w:val="24"/>
        </w:rPr>
      </w:pPr>
      <w:r w:rsidRPr="00024AEC">
        <w:rPr>
          <w:rFonts w:ascii="Times New Roman" w:hAnsi="Times New Roman" w:cs="Times New Roman"/>
          <w:sz w:val="24"/>
          <w:szCs w:val="24"/>
        </w:rPr>
        <w:t>6</w:t>
      </w:r>
      <w:r w:rsidR="00DA3BCA" w:rsidRPr="00024AEC">
        <w:rPr>
          <w:rFonts w:ascii="Times New Roman" w:hAnsi="Times New Roman" w:cs="Times New Roman"/>
          <w:sz w:val="24"/>
          <w:szCs w:val="24"/>
        </w:rPr>
        <w:t xml:space="preserve">.3. </w:t>
      </w:r>
      <w:r w:rsidRPr="00024AEC">
        <w:rPr>
          <w:rFonts w:ascii="Times New Roman" w:hAnsi="Times New Roman" w:cs="Times New Roman"/>
          <w:sz w:val="24"/>
          <w:szCs w:val="24"/>
        </w:rPr>
        <w:t>Konkursui pateiktų projektų vertinimas. Vertinimo kriterijai</w:t>
      </w:r>
    </w:p>
    <w:p w14:paraId="42A8C6CF" w14:textId="7871A9FE" w:rsidR="00DA3BCA" w:rsidRPr="00024AEC" w:rsidRDefault="00417AEB" w:rsidP="00DE0F70">
      <w:pPr>
        <w:pStyle w:val="Betarp"/>
        <w:jc w:val="both"/>
        <w:rPr>
          <w:rFonts w:ascii="Times New Roman" w:hAnsi="Times New Roman" w:cs="Times New Roman"/>
          <w:sz w:val="24"/>
          <w:szCs w:val="24"/>
        </w:rPr>
      </w:pPr>
      <w:r w:rsidRPr="00024AEC">
        <w:rPr>
          <w:rFonts w:ascii="Times New Roman" w:hAnsi="Times New Roman" w:cs="Times New Roman"/>
          <w:sz w:val="24"/>
          <w:szCs w:val="24"/>
        </w:rPr>
        <w:t>6</w:t>
      </w:r>
      <w:r w:rsidR="00DA3BCA" w:rsidRPr="00024AEC">
        <w:rPr>
          <w:rFonts w:ascii="Times New Roman" w:hAnsi="Times New Roman" w:cs="Times New Roman"/>
          <w:sz w:val="24"/>
          <w:szCs w:val="24"/>
        </w:rPr>
        <w:t xml:space="preserve">.4. </w:t>
      </w:r>
      <w:r w:rsidRPr="00024AEC">
        <w:rPr>
          <w:rFonts w:ascii="Times New Roman" w:hAnsi="Times New Roman" w:cs="Times New Roman"/>
          <w:sz w:val="24"/>
          <w:szCs w:val="24"/>
        </w:rPr>
        <w:t>Tiekėjo pašalinimo pagrindų ir tiekėjo kvalifikacijos atitikties tikrinimas</w:t>
      </w:r>
    </w:p>
    <w:p w14:paraId="5FDFC4CB" w14:textId="0BB18753" w:rsidR="00DA3BCA" w:rsidRPr="00024AEC" w:rsidRDefault="00417AEB" w:rsidP="00DE0F70">
      <w:pPr>
        <w:pStyle w:val="Betarp"/>
        <w:jc w:val="both"/>
        <w:rPr>
          <w:rFonts w:ascii="Times New Roman" w:hAnsi="Times New Roman" w:cs="Times New Roman"/>
          <w:sz w:val="24"/>
          <w:szCs w:val="24"/>
        </w:rPr>
      </w:pPr>
      <w:r w:rsidRPr="00024AEC">
        <w:rPr>
          <w:rFonts w:ascii="Times New Roman" w:hAnsi="Times New Roman" w:cs="Times New Roman"/>
          <w:sz w:val="24"/>
          <w:szCs w:val="24"/>
        </w:rPr>
        <w:t>6</w:t>
      </w:r>
      <w:r w:rsidR="00DA3BCA" w:rsidRPr="00024AEC">
        <w:rPr>
          <w:rFonts w:ascii="Times New Roman" w:hAnsi="Times New Roman" w:cs="Times New Roman"/>
          <w:sz w:val="24"/>
          <w:szCs w:val="24"/>
        </w:rPr>
        <w:t xml:space="preserve">.5. </w:t>
      </w:r>
      <w:r w:rsidRPr="00024AEC">
        <w:rPr>
          <w:rFonts w:ascii="Times New Roman" w:hAnsi="Times New Roman" w:cs="Times New Roman"/>
          <w:sz w:val="24"/>
          <w:szCs w:val="24"/>
        </w:rPr>
        <w:t>Projekto pasiūlymų atmetimo pagrindai</w:t>
      </w:r>
    </w:p>
    <w:p w14:paraId="268D9888" w14:textId="5197AE14" w:rsidR="00DA3BCA" w:rsidRPr="00024AEC" w:rsidRDefault="00417AEB" w:rsidP="00DE0F70">
      <w:pPr>
        <w:pStyle w:val="Betarp"/>
        <w:jc w:val="both"/>
        <w:rPr>
          <w:rFonts w:ascii="Times New Roman" w:hAnsi="Times New Roman" w:cs="Times New Roman"/>
          <w:sz w:val="24"/>
          <w:szCs w:val="24"/>
        </w:rPr>
      </w:pPr>
      <w:r w:rsidRPr="00024AEC">
        <w:rPr>
          <w:rFonts w:ascii="Times New Roman" w:hAnsi="Times New Roman" w:cs="Times New Roman"/>
          <w:sz w:val="24"/>
          <w:szCs w:val="24"/>
        </w:rPr>
        <w:t>6</w:t>
      </w:r>
      <w:r w:rsidR="00DA3BCA" w:rsidRPr="00024AEC">
        <w:rPr>
          <w:rFonts w:ascii="Times New Roman" w:hAnsi="Times New Roman" w:cs="Times New Roman"/>
          <w:sz w:val="24"/>
          <w:szCs w:val="24"/>
        </w:rPr>
        <w:t xml:space="preserve">.6. </w:t>
      </w:r>
      <w:r w:rsidRPr="00024AEC">
        <w:rPr>
          <w:rFonts w:ascii="Times New Roman" w:hAnsi="Times New Roman" w:cs="Times New Roman"/>
          <w:sz w:val="24"/>
          <w:szCs w:val="24"/>
        </w:rPr>
        <w:t>Neskelbiamos derybos</w:t>
      </w:r>
    </w:p>
    <w:p w14:paraId="21216BC1" w14:textId="7E3E2413" w:rsidR="00DA3BCA" w:rsidRPr="00024AEC" w:rsidRDefault="00417AEB" w:rsidP="00DE0F70">
      <w:pPr>
        <w:pStyle w:val="Betarp"/>
        <w:jc w:val="both"/>
        <w:rPr>
          <w:rFonts w:ascii="Times New Roman" w:hAnsi="Times New Roman" w:cs="Times New Roman"/>
          <w:sz w:val="24"/>
          <w:szCs w:val="24"/>
        </w:rPr>
      </w:pPr>
      <w:r w:rsidRPr="00024AEC">
        <w:rPr>
          <w:rFonts w:ascii="Times New Roman" w:hAnsi="Times New Roman" w:cs="Times New Roman"/>
          <w:sz w:val="24"/>
          <w:szCs w:val="24"/>
        </w:rPr>
        <w:t>6</w:t>
      </w:r>
      <w:r w:rsidR="00DA3BCA" w:rsidRPr="00024AEC">
        <w:rPr>
          <w:rFonts w:ascii="Times New Roman" w:hAnsi="Times New Roman" w:cs="Times New Roman"/>
          <w:sz w:val="24"/>
          <w:szCs w:val="24"/>
        </w:rPr>
        <w:t xml:space="preserve">.7. </w:t>
      </w:r>
      <w:r w:rsidRPr="00024AEC">
        <w:rPr>
          <w:rFonts w:ascii="Times New Roman" w:hAnsi="Times New Roman" w:cs="Times New Roman"/>
          <w:sz w:val="24"/>
          <w:szCs w:val="24"/>
        </w:rPr>
        <w:t>Autorinės teisės</w:t>
      </w:r>
    </w:p>
    <w:p w14:paraId="1A2F967E" w14:textId="69DDFE5C" w:rsidR="00DA3BCA" w:rsidRPr="00024AEC" w:rsidRDefault="00417AEB" w:rsidP="00DE0F70">
      <w:pPr>
        <w:pStyle w:val="Betarp"/>
        <w:jc w:val="both"/>
        <w:rPr>
          <w:rFonts w:ascii="Times New Roman" w:hAnsi="Times New Roman" w:cs="Times New Roman"/>
          <w:sz w:val="24"/>
          <w:szCs w:val="24"/>
        </w:rPr>
      </w:pPr>
      <w:r w:rsidRPr="00024AEC">
        <w:rPr>
          <w:rFonts w:ascii="Times New Roman" w:hAnsi="Times New Roman" w:cs="Times New Roman"/>
          <w:sz w:val="24"/>
          <w:szCs w:val="24"/>
        </w:rPr>
        <w:lastRenderedPageBreak/>
        <w:t>6</w:t>
      </w:r>
      <w:r w:rsidR="00DA3BCA" w:rsidRPr="00024AEC">
        <w:rPr>
          <w:rFonts w:ascii="Times New Roman" w:hAnsi="Times New Roman" w:cs="Times New Roman"/>
          <w:sz w:val="24"/>
          <w:szCs w:val="24"/>
        </w:rPr>
        <w:t xml:space="preserve">.8. </w:t>
      </w:r>
      <w:r w:rsidRPr="00024AEC">
        <w:rPr>
          <w:rFonts w:ascii="Times New Roman" w:hAnsi="Times New Roman" w:cs="Times New Roman"/>
          <w:sz w:val="24"/>
          <w:szCs w:val="24"/>
        </w:rPr>
        <w:t>Viešinimo teisės</w:t>
      </w:r>
    </w:p>
    <w:p w14:paraId="2EAD2F46" w14:textId="7E41CF9F" w:rsidR="00DA3BCA" w:rsidRPr="00024AEC" w:rsidRDefault="00417AEB" w:rsidP="00DE0F70">
      <w:pPr>
        <w:pStyle w:val="Betarp"/>
        <w:jc w:val="both"/>
        <w:rPr>
          <w:rFonts w:ascii="Times New Roman" w:hAnsi="Times New Roman" w:cs="Times New Roman"/>
          <w:sz w:val="24"/>
          <w:szCs w:val="24"/>
        </w:rPr>
      </w:pPr>
      <w:r w:rsidRPr="00024AEC">
        <w:rPr>
          <w:rFonts w:ascii="Times New Roman" w:hAnsi="Times New Roman" w:cs="Times New Roman"/>
          <w:sz w:val="24"/>
          <w:szCs w:val="24"/>
        </w:rPr>
        <w:t>6</w:t>
      </w:r>
      <w:r w:rsidR="00DA3BCA" w:rsidRPr="00024AEC">
        <w:rPr>
          <w:rFonts w:ascii="Times New Roman" w:hAnsi="Times New Roman" w:cs="Times New Roman"/>
          <w:sz w:val="24"/>
          <w:szCs w:val="24"/>
        </w:rPr>
        <w:t xml:space="preserve">.9. </w:t>
      </w:r>
      <w:r w:rsidRPr="00024AEC">
        <w:rPr>
          <w:rFonts w:ascii="Times New Roman" w:hAnsi="Times New Roman" w:cs="Times New Roman"/>
          <w:sz w:val="24"/>
          <w:szCs w:val="24"/>
        </w:rPr>
        <w:t>Projekto pasiūlymų paroda</w:t>
      </w:r>
    </w:p>
    <w:p w14:paraId="44FB5F8E" w14:textId="3F625E50" w:rsidR="00DA3BCA" w:rsidRPr="00024AEC" w:rsidRDefault="00417AEB" w:rsidP="00DE0F70">
      <w:pPr>
        <w:pStyle w:val="Betarp"/>
        <w:jc w:val="both"/>
        <w:rPr>
          <w:rFonts w:ascii="Times New Roman" w:hAnsi="Times New Roman" w:cs="Times New Roman"/>
          <w:sz w:val="24"/>
          <w:szCs w:val="24"/>
        </w:rPr>
      </w:pPr>
      <w:r w:rsidRPr="00024AEC">
        <w:rPr>
          <w:rFonts w:ascii="Times New Roman" w:hAnsi="Times New Roman" w:cs="Times New Roman"/>
          <w:sz w:val="24"/>
          <w:szCs w:val="24"/>
        </w:rPr>
        <w:t>6</w:t>
      </w:r>
      <w:r w:rsidR="00DA3BCA" w:rsidRPr="00024AEC">
        <w:rPr>
          <w:rFonts w:ascii="Times New Roman" w:hAnsi="Times New Roman" w:cs="Times New Roman"/>
          <w:sz w:val="24"/>
          <w:szCs w:val="24"/>
        </w:rPr>
        <w:t xml:space="preserve">.10. </w:t>
      </w:r>
      <w:r w:rsidRPr="00024AEC">
        <w:rPr>
          <w:rFonts w:ascii="Times New Roman" w:hAnsi="Times New Roman" w:cs="Times New Roman"/>
          <w:sz w:val="24"/>
          <w:szCs w:val="24"/>
        </w:rPr>
        <w:t>Nelaimėjusių projekto pasiūlymų atsiėmimas</w:t>
      </w:r>
    </w:p>
    <w:p w14:paraId="7A8D9D3B" w14:textId="3A954F6B" w:rsidR="00DA3BCA" w:rsidRPr="00024AEC" w:rsidRDefault="00417AEB" w:rsidP="00DE0F70">
      <w:pPr>
        <w:pStyle w:val="Betarp"/>
        <w:jc w:val="both"/>
        <w:rPr>
          <w:rFonts w:ascii="Times New Roman" w:hAnsi="Times New Roman" w:cs="Times New Roman"/>
          <w:sz w:val="24"/>
          <w:szCs w:val="24"/>
        </w:rPr>
      </w:pPr>
      <w:r w:rsidRPr="00024AEC">
        <w:rPr>
          <w:rFonts w:ascii="Times New Roman" w:hAnsi="Times New Roman" w:cs="Times New Roman"/>
          <w:sz w:val="24"/>
          <w:szCs w:val="24"/>
        </w:rPr>
        <w:t>6</w:t>
      </w:r>
      <w:r w:rsidR="00DA3BCA" w:rsidRPr="00024AEC">
        <w:rPr>
          <w:rFonts w:ascii="Times New Roman" w:hAnsi="Times New Roman" w:cs="Times New Roman"/>
          <w:sz w:val="24"/>
          <w:szCs w:val="24"/>
        </w:rPr>
        <w:t xml:space="preserve">.11. </w:t>
      </w:r>
      <w:r w:rsidRPr="00024AEC">
        <w:rPr>
          <w:rFonts w:ascii="Times New Roman" w:hAnsi="Times New Roman" w:cs="Times New Roman"/>
          <w:sz w:val="24"/>
          <w:szCs w:val="24"/>
        </w:rPr>
        <w:t>Ginčų sprendimas</w:t>
      </w:r>
    </w:p>
    <w:p w14:paraId="25D5C7B0" w14:textId="4F117CA5" w:rsidR="00DA3BCA" w:rsidRPr="00024AEC" w:rsidRDefault="00417AEB" w:rsidP="00DE0F70">
      <w:pPr>
        <w:pStyle w:val="Betarp"/>
        <w:jc w:val="both"/>
        <w:rPr>
          <w:rFonts w:ascii="Times New Roman" w:hAnsi="Times New Roman" w:cs="Times New Roman"/>
          <w:sz w:val="24"/>
          <w:szCs w:val="24"/>
        </w:rPr>
      </w:pPr>
      <w:r w:rsidRPr="00024AEC">
        <w:rPr>
          <w:rFonts w:ascii="Times New Roman" w:hAnsi="Times New Roman" w:cs="Times New Roman"/>
          <w:sz w:val="24"/>
          <w:szCs w:val="24"/>
        </w:rPr>
        <w:t>6</w:t>
      </w:r>
      <w:r w:rsidR="00DA3BCA" w:rsidRPr="00024AEC">
        <w:rPr>
          <w:rFonts w:ascii="Times New Roman" w:hAnsi="Times New Roman" w:cs="Times New Roman"/>
          <w:sz w:val="24"/>
          <w:szCs w:val="24"/>
        </w:rPr>
        <w:t xml:space="preserve">.12. </w:t>
      </w:r>
      <w:r w:rsidRPr="00024AEC">
        <w:rPr>
          <w:rFonts w:ascii="Times New Roman" w:hAnsi="Times New Roman" w:cs="Times New Roman"/>
          <w:sz w:val="24"/>
          <w:szCs w:val="24"/>
        </w:rPr>
        <w:t xml:space="preserve">Sutikimas su </w:t>
      </w:r>
      <w:r w:rsidR="00673569" w:rsidRPr="00024AEC">
        <w:rPr>
          <w:rFonts w:ascii="Times New Roman" w:hAnsi="Times New Roman" w:cs="Times New Roman"/>
          <w:sz w:val="24"/>
          <w:szCs w:val="24"/>
        </w:rPr>
        <w:t xml:space="preserve">konkurso </w:t>
      </w:r>
      <w:r w:rsidR="00EB45A6">
        <w:rPr>
          <w:rFonts w:ascii="Times New Roman" w:hAnsi="Times New Roman" w:cs="Times New Roman"/>
          <w:sz w:val="24"/>
          <w:szCs w:val="24"/>
        </w:rPr>
        <w:t>sąlygom</w:t>
      </w:r>
      <w:r w:rsidRPr="00024AEC">
        <w:rPr>
          <w:rFonts w:ascii="Times New Roman" w:hAnsi="Times New Roman" w:cs="Times New Roman"/>
          <w:sz w:val="24"/>
          <w:szCs w:val="24"/>
        </w:rPr>
        <w:t>is</w:t>
      </w:r>
    </w:p>
    <w:p w14:paraId="155A6A1B" w14:textId="4CDFCAA6" w:rsidR="00DA3BCA" w:rsidRPr="00024AEC" w:rsidRDefault="00417AEB" w:rsidP="00DE0F70">
      <w:pPr>
        <w:pStyle w:val="Betarp"/>
        <w:jc w:val="both"/>
        <w:rPr>
          <w:rFonts w:ascii="Times New Roman" w:hAnsi="Times New Roman" w:cs="Times New Roman"/>
          <w:sz w:val="24"/>
          <w:szCs w:val="24"/>
        </w:rPr>
      </w:pPr>
      <w:r w:rsidRPr="00024AEC">
        <w:rPr>
          <w:rFonts w:ascii="Times New Roman" w:hAnsi="Times New Roman" w:cs="Times New Roman"/>
          <w:sz w:val="24"/>
          <w:szCs w:val="24"/>
        </w:rPr>
        <w:t>6</w:t>
      </w:r>
      <w:r w:rsidR="00DA3BCA" w:rsidRPr="00024AEC">
        <w:rPr>
          <w:rFonts w:ascii="Times New Roman" w:hAnsi="Times New Roman" w:cs="Times New Roman"/>
          <w:sz w:val="24"/>
          <w:szCs w:val="24"/>
        </w:rPr>
        <w:t xml:space="preserve">.13. </w:t>
      </w:r>
      <w:r w:rsidRPr="00024AEC">
        <w:rPr>
          <w:rFonts w:ascii="Times New Roman" w:hAnsi="Times New Roman" w:cs="Times New Roman"/>
          <w:sz w:val="24"/>
          <w:szCs w:val="24"/>
        </w:rPr>
        <w:t>Asmens duomenų tvarkymas</w:t>
      </w:r>
    </w:p>
    <w:p w14:paraId="3B2D4AD7" w14:textId="21537DB0" w:rsidR="00C412DF" w:rsidRPr="00024AEC" w:rsidRDefault="00020234" w:rsidP="00DE0F70">
      <w:pPr>
        <w:pStyle w:val="Betarp"/>
        <w:jc w:val="both"/>
        <w:rPr>
          <w:rFonts w:ascii="Times New Roman" w:hAnsi="Times New Roman" w:cs="Times New Roman"/>
          <w:caps/>
          <w:sz w:val="24"/>
          <w:szCs w:val="24"/>
        </w:rPr>
      </w:pPr>
      <w:r w:rsidRPr="00024AEC">
        <w:rPr>
          <w:rFonts w:ascii="Times New Roman" w:hAnsi="Times New Roman" w:cs="Times New Roman"/>
          <w:caps/>
          <w:sz w:val="24"/>
          <w:szCs w:val="24"/>
        </w:rPr>
        <w:t>Priedai</w:t>
      </w:r>
    </w:p>
    <w:p w14:paraId="249E305D" w14:textId="60F64262" w:rsidR="00020234" w:rsidRPr="00024AEC" w:rsidRDefault="00020234" w:rsidP="00E415B1">
      <w:pPr>
        <w:jc w:val="both"/>
        <w:rPr>
          <w:lang w:eastAsia="en-US"/>
        </w:rPr>
      </w:pPr>
      <w:r w:rsidRPr="00024AEC">
        <w:rPr>
          <w:lang w:eastAsia="en-US"/>
        </w:rPr>
        <w:t xml:space="preserve">1 priedas </w:t>
      </w:r>
      <w:r w:rsidR="0018129E" w:rsidRPr="00024AEC">
        <w:rPr>
          <w:lang w:eastAsia="en-US"/>
        </w:rPr>
        <w:t xml:space="preserve">- </w:t>
      </w:r>
      <w:r w:rsidR="00E415B1" w:rsidRPr="00A55CC5">
        <w:t xml:space="preserve">Sporto paskirties inžinerinio statinio rekonstravimo į daugiafunkcę dengtą aikštę </w:t>
      </w:r>
      <w:r w:rsidR="00E415B1">
        <w:t>K</w:t>
      </w:r>
      <w:r w:rsidR="00E415B1" w:rsidRPr="00A55CC5">
        <w:t xml:space="preserve">. Donelaičio g. 38, </w:t>
      </w:r>
      <w:r w:rsidR="00E415B1">
        <w:t>U</w:t>
      </w:r>
      <w:r w:rsidR="00E415B1" w:rsidRPr="00A55CC5">
        <w:t>tenoje, supaprastintas atviras architektūrinio projekto konkursas</w:t>
      </w:r>
      <w:r w:rsidR="00E415B1">
        <w:t xml:space="preserve"> </w:t>
      </w:r>
      <w:r w:rsidR="00E415B1" w:rsidRPr="00A55CC5">
        <w:t>techninė  specifikacija (užduotis)</w:t>
      </w:r>
      <w:r w:rsidRPr="00024AEC">
        <w:rPr>
          <w:lang w:eastAsia="en-US"/>
        </w:rPr>
        <w:t>.</w:t>
      </w:r>
    </w:p>
    <w:p w14:paraId="63B22AB6" w14:textId="59A36FD4" w:rsidR="00020234" w:rsidRPr="00024AEC" w:rsidRDefault="00020234" w:rsidP="00E415B1">
      <w:pPr>
        <w:jc w:val="both"/>
        <w:rPr>
          <w:lang w:eastAsia="en-US"/>
        </w:rPr>
      </w:pPr>
      <w:r w:rsidRPr="00024AEC">
        <w:rPr>
          <w:lang w:eastAsia="en-US"/>
        </w:rPr>
        <w:t xml:space="preserve">2 priedas </w:t>
      </w:r>
      <w:r w:rsidR="005B5CC2">
        <w:rPr>
          <w:lang w:eastAsia="en-US"/>
        </w:rPr>
        <w:t xml:space="preserve">- </w:t>
      </w:r>
      <w:r w:rsidR="005B5CC2" w:rsidRPr="00024AEC">
        <w:rPr>
          <w:lang w:eastAsia="en-US"/>
        </w:rPr>
        <w:t>Projekto parengimo kainos pasiūlymas (CVP IS Voke 1 pildomas dokumento forma).</w:t>
      </w:r>
    </w:p>
    <w:p w14:paraId="451D7A88" w14:textId="69F71AC7" w:rsidR="00020234" w:rsidRPr="00024AEC" w:rsidRDefault="00020234" w:rsidP="00E415B1">
      <w:pPr>
        <w:jc w:val="both"/>
        <w:rPr>
          <w:lang w:eastAsia="en-US"/>
        </w:rPr>
      </w:pPr>
      <w:r w:rsidRPr="00024AEC">
        <w:rPr>
          <w:lang w:eastAsia="en-US"/>
        </w:rPr>
        <w:t xml:space="preserve">3 priedas </w:t>
      </w:r>
      <w:r w:rsidR="0018129E" w:rsidRPr="00024AEC">
        <w:rPr>
          <w:lang w:eastAsia="en-US"/>
        </w:rPr>
        <w:t xml:space="preserve">- </w:t>
      </w:r>
      <w:r w:rsidR="005B5CC2" w:rsidRPr="00024AEC">
        <w:rPr>
          <w:lang w:eastAsia="en-US"/>
        </w:rPr>
        <w:t>Dalyvio devizo šifras (CVP IS Voke 2 pildomo dokumento forma).</w:t>
      </w:r>
    </w:p>
    <w:p w14:paraId="743B035F" w14:textId="148EA91F" w:rsidR="00020234" w:rsidRPr="00024AEC" w:rsidRDefault="00020234" w:rsidP="00E415B1">
      <w:pPr>
        <w:jc w:val="both"/>
        <w:rPr>
          <w:lang w:eastAsia="en-US"/>
        </w:rPr>
      </w:pPr>
      <w:r w:rsidRPr="00024AEC">
        <w:rPr>
          <w:lang w:eastAsia="en-US"/>
        </w:rPr>
        <w:t xml:space="preserve">4 priedas </w:t>
      </w:r>
      <w:r w:rsidR="0018129E" w:rsidRPr="00024AEC">
        <w:rPr>
          <w:lang w:eastAsia="en-US"/>
        </w:rPr>
        <w:t xml:space="preserve">- </w:t>
      </w:r>
      <w:r w:rsidR="005B5CC2" w:rsidRPr="00024AEC">
        <w:rPr>
          <w:lang w:eastAsia="en-US"/>
        </w:rPr>
        <w:t>EBVPD (CVP IS Voke 2 pildomo dokumento forma).</w:t>
      </w:r>
    </w:p>
    <w:p w14:paraId="16FD4FE5" w14:textId="2C2BD0E6" w:rsidR="00020234" w:rsidRPr="00024AEC" w:rsidRDefault="00020234" w:rsidP="00E415B1">
      <w:pPr>
        <w:jc w:val="both"/>
        <w:rPr>
          <w:lang w:eastAsia="en-US"/>
        </w:rPr>
      </w:pPr>
      <w:r w:rsidRPr="00024AEC">
        <w:rPr>
          <w:lang w:eastAsia="en-US"/>
        </w:rPr>
        <w:t xml:space="preserve">5 priedas </w:t>
      </w:r>
      <w:r w:rsidR="00875560" w:rsidRPr="00024AEC">
        <w:rPr>
          <w:lang w:eastAsia="en-US"/>
        </w:rPr>
        <w:t xml:space="preserve">- </w:t>
      </w:r>
      <w:r w:rsidR="005B5CC2" w:rsidRPr="00024AEC">
        <w:rPr>
          <w:lang w:eastAsia="en-US"/>
        </w:rPr>
        <w:t>Tiekėjo personalo (specialisto (-ų)), atsakingų už sutarties vykdymą, sąrašas (CVP IS Voke 2 pildomo dokumento forma).</w:t>
      </w:r>
    </w:p>
    <w:p w14:paraId="573B9191" w14:textId="77777777" w:rsidR="00020234" w:rsidRPr="00024AEC" w:rsidRDefault="00020234" w:rsidP="00DE0F70">
      <w:pPr>
        <w:pStyle w:val="Betarp"/>
        <w:jc w:val="both"/>
        <w:rPr>
          <w:rFonts w:ascii="Times New Roman" w:hAnsi="Times New Roman" w:cs="Times New Roman"/>
          <w:sz w:val="24"/>
          <w:szCs w:val="24"/>
        </w:rPr>
      </w:pPr>
    </w:p>
    <w:p w14:paraId="4C827227" w14:textId="77777777" w:rsidR="00DE0F70" w:rsidRPr="00024AEC" w:rsidRDefault="00DE0F70" w:rsidP="00DE0F70">
      <w:pPr>
        <w:pStyle w:val="Betarp"/>
        <w:jc w:val="both"/>
        <w:rPr>
          <w:rFonts w:ascii="Times New Roman" w:hAnsi="Times New Roman" w:cs="Times New Roman"/>
          <w:sz w:val="24"/>
          <w:szCs w:val="24"/>
        </w:rPr>
      </w:pPr>
    </w:p>
    <w:p w14:paraId="47FB06BC" w14:textId="77777777" w:rsidR="002A4F02" w:rsidRPr="00024AEC" w:rsidRDefault="002A4F02" w:rsidP="00DE0F70">
      <w:pPr>
        <w:pStyle w:val="Betarp"/>
        <w:jc w:val="both"/>
        <w:rPr>
          <w:rFonts w:ascii="Times New Roman" w:hAnsi="Times New Roman" w:cs="Times New Roman"/>
          <w:sz w:val="24"/>
          <w:szCs w:val="24"/>
        </w:rPr>
      </w:pPr>
    </w:p>
    <w:p w14:paraId="5F1E4E82" w14:textId="77777777" w:rsidR="002A4F02" w:rsidRPr="00024AEC" w:rsidRDefault="002A4F02" w:rsidP="00DE0F70">
      <w:pPr>
        <w:pStyle w:val="Betarp"/>
        <w:jc w:val="both"/>
        <w:rPr>
          <w:rFonts w:ascii="Times New Roman" w:hAnsi="Times New Roman" w:cs="Times New Roman"/>
          <w:sz w:val="24"/>
          <w:szCs w:val="24"/>
        </w:rPr>
      </w:pPr>
    </w:p>
    <w:p w14:paraId="06C14F54" w14:textId="77777777" w:rsidR="002A4F02" w:rsidRPr="00024AEC" w:rsidRDefault="002A4F02" w:rsidP="00DE0F70">
      <w:pPr>
        <w:pStyle w:val="Betarp"/>
        <w:jc w:val="both"/>
        <w:rPr>
          <w:rFonts w:ascii="Times New Roman" w:hAnsi="Times New Roman" w:cs="Times New Roman"/>
          <w:sz w:val="24"/>
          <w:szCs w:val="24"/>
        </w:rPr>
      </w:pPr>
    </w:p>
    <w:p w14:paraId="2B55224F" w14:textId="77777777" w:rsidR="002A4F02" w:rsidRPr="00024AEC" w:rsidRDefault="002A4F02" w:rsidP="00DE0F70">
      <w:pPr>
        <w:pStyle w:val="Betarp"/>
        <w:jc w:val="both"/>
        <w:rPr>
          <w:rFonts w:ascii="Times New Roman" w:hAnsi="Times New Roman" w:cs="Times New Roman"/>
          <w:sz w:val="24"/>
          <w:szCs w:val="24"/>
        </w:rPr>
      </w:pPr>
    </w:p>
    <w:p w14:paraId="5742CECF" w14:textId="77777777" w:rsidR="002A4F02" w:rsidRPr="00024AEC" w:rsidRDefault="002A4F02" w:rsidP="00DE0F70">
      <w:pPr>
        <w:pStyle w:val="Betarp"/>
        <w:jc w:val="both"/>
        <w:rPr>
          <w:rFonts w:ascii="Times New Roman" w:hAnsi="Times New Roman" w:cs="Times New Roman"/>
          <w:sz w:val="24"/>
          <w:szCs w:val="24"/>
        </w:rPr>
      </w:pPr>
    </w:p>
    <w:p w14:paraId="06C9F97A" w14:textId="77777777" w:rsidR="002A4F02" w:rsidRPr="00024AEC" w:rsidRDefault="002A4F02" w:rsidP="00DE0F70">
      <w:pPr>
        <w:pStyle w:val="Betarp"/>
        <w:jc w:val="both"/>
        <w:rPr>
          <w:rFonts w:ascii="Times New Roman" w:hAnsi="Times New Roman" w:cs="Times New Roman"/>
          <w:sz w:val="24"/>
          <w:szCs w:val="24"/>
        </w:rPr>
      </w:pPr>
    </w:p>
    <w:p w14:paraId="492EBBBA" w14:textId="77777777" w:rsidR="002A4F02" w:rsidRPr="00024AEC" w:rsidRDefault="002A4F02" w:rsidP="00DE0F70">
      <w:pPr>
        <w:pStyle w:val="Betarp"/>
        <w:jc w:val="both"/>
        <w:rPr>
          <w:rFonts w:ascii="Times New Roman" w:hAnsi="Times New Roman" w:cs="Times New Roman"/>
          <w:sz w:val="24"/>
          <w:szCs w:val="24"/>
        </w:rPr>
      </w:pPr>
    </w:p>
    <w:p w14:paraId="7F29154C" w14:textId="77777777" w:rsidR="002A4F02" w:rsidRPr="00024AEC" w:rsidRDefault="002A4F02" w:rsidP="00DE0F70">
      <w:pPr>
        <w:pStyle w:val="Betarp"/>
        <w:jc w:val="both"/>
        <w:rPr>
          <w:rFonts w:ascii="Times New Roman" w:hAnsi="Times New Roman" w:cs="Times New Roman"/>
          <w:sz w:val="24"/>
          <w:szCs w:val="24"/>
        </w:rPr>
      </w:pPr>
    </w:p>
    <w:p w14:paraId="65F2CE89" w14:textId="77777777" w:rsidR="002A4F02" w:rsidRPr="00024AEC" w:rsidRDefault="002A4F02" w:rsidP="00DE0F70">
      <w:pPr>
        <w:pStyle w:val="Betarp"/>
        <w:jc w:val="both"/>
        <w:rPr>
          <w:rFonts w:ascii="Times New Roman" w:hAnsi="Times New Roman" w:cs="Times New Roman"/>
          <w:sz w:val="24"/>
          <w:szCs w:val="24"/>
        </w:rPr>
      </w:pPr>
    </w:p>
    <w:p w14:paraId="6CF66FBA" w14:textId="77777777" w:rsidR="002A4F02" w:rsidRPr="00024AEC" w:rsidRDefault="002A4F02" w:rsidP="00DE0F70">
      <w:pPr>
        <w:pStyle w:val="Betarp"/>
        <w:jc w:val="both"/>
        <w:rPr>
          <w:rFonts w:ascii="Times New Roman" w:hAnsi="Times New Roman" w:cs="Times New Roman"/>
          <w:sz w:val="24"/>
          <w:szCs w:val="24"/>
        </w:rPr>
      </w:pPr>
    </w:p>
    <w:p w14:paraId="5509F03B" w14:textId="77777777" w:rsidR="002A4F02" w:rsidRPr="00024AEC" w:rsidRDefault="002A4F02" w:rsidP="00DE0F70">
      <w:pPr>
        <w:pStyle w:val="Betarp"/>
        <w:jc w:val="both"/>
        <w:rPr>
          <w:rFonts w:ascii="Times New Roman" w:hAnsi="Times New Roman" w:cs="Times New Roman"/>
          <w:sz w:val="24"/>
          <w:szCs w:val="24"/>
        </w:rPr>
      </w:pPr>
    </w:p>
    <w:p w14:paraId="5516ADC8" w14:textId="77777777" w:rsidR="002A4F02" w:rsidRPr="00024AEC" w:rsidRDefault="002A4F02" w:rsidP="00DE0F70">
      <w:pPr>
        <w:pStyle w:val="Betarp"/>
        <w:jc w:val="both"/>
        <w:rPr>
          <w:rFonts w:ascii="Times New Roman" w:hAnsi="Times New Roman" w:cs="Times New Roman"/>
          <w:sz w:val="24"/>
          <w:szCs w:val="24"/>
        </w:rPr>
      </w:pPr>
    </w:p>
    <w:p w14:paraId="769A1F33" w14:textId="77777777" w:rsidR="002A4F02" w:rsidRPr="00024AEC" w:rsidRDefault="002A4F02" w:rsidP="00DE0F70">
      <w:pPr>
        <w:pStyle w:val="Betarp"/>
        <w:jc w:val="both"/>
        <w:rPr>
          <w:rFonts w:ascii="Times New Roman" w:hAnsi="Times New Roman" w:cs="Times New Roman"/>
          <w:sz w:val="24"/>
          <w:szCs w:val="24"/>
        </w:rPr>
      </w:pPr>
    </w:p>
    <w:p w14:paraId="0947D54F" w14:textId="77777777" w:rsidR="002A4F02" w:rsidRPr="00024AEC" w:rsidRDefault="002A4F02" w:rsidP="00DE0F70">
      <w:pPr>
        <w:pStyle w:val="Betarp"/>
        <w:jc w:val="both"/>
        <w:rPr>
          <w:rFonts w:ascii="Times New Roman" w:hAnsi="Times New Roman" w:cs="Times New Roman"/>
          <w:sz w:val="24"/>
          <w:szCs w:val="24"/>
        </w:rPr>
      </w:pPr>
    </w:p>
    <w:p w14:paraId="520D26F2" w14:textId="77777777" w:rsidR="002A4F02" w:rsidRPr="00024AEC" w:rsidRDefault="002A4F02" w:rsidP="00DE0F70">
      <w:pPr>
        <w:pStyle w:val="Betarp"/>
        <w:jc w:val="both"/>
        <w:rPr>
          <w:rFonts w:ascii="Times New Roman" w:hAnsi="Times New Roman" w:cs="Times New Roman"/>
          <w:sz w:val="24"/>
          <w:szCs w:val="24"/>
        </w:rPr>
      </w:pPr>
    </w:p>
    <w:p w14:paraId="40E405F8" w14:textId="77777777" w:rsidR="002A4F02" w:rsidRPr="00024AEC" w:rsidRDefault="002A4F02" w:rsidP="00DE0F70">
      <w:pPr>
        <w:pStyle w:val="Betarp"/>
        <w:jc w:val="both"/>
        <w:rPr>
          <w:rFonts w:ascii="Times New Roman" w:hAnsi="Times New Roman" w:cs="Times New Roman"/>
          <w:sz w:val="24"/>
          <w:szCs w:val="24"/>
        </w:rPr>
      </w:pPr>
    </w:p>
    <w:p w14:paraId="6C505FF9" w14:textId="77777777" w:rsidR="002A4F02" w:rsidRPr="00024AEC" w:rsidRDefault="002A4F02" w:rsidP="00DE0F70">
      <w:pPr>
        <w:pStyle w:val="Betarp"/>
        <w:jc w:val="both"/>
        <w:rPr>
          <w:rFonts w:ascii="Times New Roman" w:hAnsi="Times New Roman" w:cs="Times New Roman"/>
          <w:sz w:val="24"/>
          <w:szCs w:val="24"/>
        </w:rPr>
      </w:pPr>
    </w:p>
    <w:p w14:paraId="31A86453" w14:textId="77777777" w:rsidR="002A4F02" w:rsidRPr="00024AEC" w:rsidRDefault="002A4F02" w:rsidP="00DE0F70">
      <w:pPr>
        <w:pStyle w:val="Betarp"/>
        <w:jc w:val="both"/>
        <w:rPr>
          <w:rFonts w:ascii="Times New Roman" w:hAnsi="Times New Roman" w:cs="Times New Roman"/>
          <w:sz w:val="24"/>
          <w:szCs w:val="24"/>
        </w:rPr>
      </w:pPr>
    </w:p>
    <w:p w14:paraId="1DA21DB3" w14:textId="77777777" w:rsidR="002A4F02" w:rsidRPr="00024AEC" w:rsidRDefault="002A4F02" w:rsidP="00DE0F70">
      <w:pPr>
        <w:pStyle w:val="Betarp"/>
        <w:jc w:val="both"/>
        <w:rPr>
          <w:rFonts w:ascii="Times New Roman" w:hAnsi="Times New Roman" w:cs="Times New Roman"/>
          <w:sz w:val="24"/>
          <w:szCs w:val="24"/>
        </w:rPr>
      </w:pPr>
    </w:p>
    <w:p w14:paraId="70505428" w14:textId="77777777" w:rsidR="002A4F02" w:rsidRPr="00024AEC" w:rsidRDefault="002A4F02" w:rsidP="00DE0F70">
      <w:pPr>
        <w:pStyle w:val="Betarp"/>
        <w:jc w:val="both"/>
        <w:rPr>
          <w:rFonts w:ascii="Times New Roman" w:hAnsi="Times New Roman" w:cs="Times New Roman"/>
          <w:sz w:val="24"/>
          <w:szCs w:val="24"/>
        </w:rPr>
      </w:pPr>
    </w:p>
    <w:p w14:paraId="6B88BBAA" w14:textId="77777777" w:rsidR="002A4F02" w:rsidRPr="00024AEC" w:rsidRDefault="002A4F02" w:rsidP="00DE0F70">
      <w:pPr>
        <w:pStyle w:val="Betarp"/>
        <w:jc w:val="both"/>
        <w:rPr>
          <w:rFonts w:ascii="Times New Roman" w:hAnsi="Times New Roman" w:cs="Times New Roman"/>
          <w:sz w:val="24"/>
          <w:szCs w:val="24"/>
        </w:rPr>
      </w:pPr>
    </w:p>
    <w:p w14:paraId="0ED14DA3" w14:textId="77777777" w:rsidR="002A4F02" w:rsidRPr="00024AEC" w:rsidRDefault="002A4F02" w:rsidP="00DE0F70">
      <w:pPr>
        <w:pStyle w:val="Betarp"/>
        <w:jc w:val="both"/>
        <w:rPr>
          <w:rFonts w:ascii="Times New Roman" w:hAnsi="Times New Roman" w:cs="Times New Roman"/>
          <w:sz w:val="24"/>
          <w:szCs w:val="24"/>
        </w:rPr>
      </w:pPr>
    </w:p>
    <w:p w14:paraId="18E546B2" w14:textId="77777777" w:rsidR="002A4F02" w:rsidRPr="00024AEC" w:rsidRDefault="002A4F02" w:rsidP="00DE0F70">
      <w:pPr>
        <w:pStyle w:val="Betarp"/>
        <w:jc w:val="both"/>
        <w:rPr>
          <w:rFonts w:ascii="Times New Roman" w:hAnsi="Times New Roman" w:cs="Times New Roman"/>
          <w:sz w:val="24"/>
          <w:szCs w:val="24"/>
        </w:rPr>
      </w:pPr>
    </w:p>
    <w:p w14:paraId="5C6BC013" w14:textId="77777777" w:rsidR="002A4F02" w:rsidRPr="00024AEC" w:rsidRDefault="002A4F02" w:rsidP="00DE0F70">
      <w:pPr>
        <w:pStyle w:val="Betarp"/>
        <w:jc w:val="both"/>
        <w:rPr>
          <w:rFonts w:ascii="Times New Roman" w:hAnsi="Times New Roman" w:cs="Times New Roman"/>
          <w:sz w:val="24"/>
          <w:szCs w:val="24"/>
        </w:rPr>
      </w:pPr>
    </w:p>
    <w:p w14:paraId="2449162D" w14:textId="77777777" w:rsidR="002A4F02" w:rsidRPr="00024AEC" w:rsidRDefault="002A4F02" w:rsidP="00DE0F70">
      <w:pPr>
        <w:pStyle w:val="Betarp"/>
        <w:jc w:val="both"/>
        <w:rPr>
          <w:rFonts w:ascii="Times New Roman" w:hAnsi="Times New Roman" w:cs="Times New Roman"/>
          <w:sz w:val="24"/>
          <w:szCs w:val="24"/>
        </w:rPr>
      </w:pPr>
    </w:p>
    <w:p w14:paraId="344BD92A" w14:textId="77777777" w:rsidR="002A4F02" w:rsidRDefault="002A4F02" w:rsidP="00DE0F70">
      <w:pPr>
        <w:pStyle w:val="Betarp"/>
        <w:jc w:val="both"/>
        <w:rPr>
          <w:rFonts w:ascii="Times New Roman" w:hAnsi="Times New Roman" w:cs="Times New Roman"/>
          <w:sz w:val="24"/>
          <w:szCs w:val="24"/>
        </w:rPr>
      </w:pPr>
    </w:p>
    <w:p w14:paraId="278C19AE" w14:textId="77777777" w:rsidR="00490C5A" w:rsidRPr="00024AEC" w:rsidRDefault="00490C5A" w:rsidP="00DE0F70">
      <w:pPr>
        <w:pStyle w:val="Betarp"/>
        <w:jc w:val="both"/>
        <w:rPr>
          <w:rFonts w:ascii="Times New Roman" w:hAnsi="Times New Roman" w:cs="Times New Roman"/>
          <w:sz w:val="24"/>
          <w:szCs w:val="24"/>
        </w:rPr>
      </w:pPr>
    </w:p>
    <w:p w14:paraId="3E1764D3" w14:textId="77777777" w:rsidR="002A4F02" w:rsidRPr="00024AEC" w:rsidRDefault="002A4F02" w:rsidP="00DE0F70">
      <w:pPr>
        <w:pStyle w:val="Betarp"/>
        <w:jc w:val="both"/>
        <w:rPr>
          <w:rFonts w:ascii="Times New Roman" w:hAnsi="Times New Roman" w:cs="Times New Roman"/>
          <w:sz w:val="24"/>
          <w:szCs w:val="24"/>
        </w:rPr>
      </w:pPr>
    </w:p>
    <w:p w14:paraId="3399A2D8" w14:textId="77777777" w:rsidR="002A4F02" w:rsidRPr="00024AEC" w:rsidRDefault="002A4F02" w:rsidP="00DE0F70">
      <w:pPr>
        <w:pStyle w:val="Betarp"/>
        <w:jc w:val="both"/>
        <w:rPr>
          <w:rFonts w:ascii="Times New Roman" w:hAnsi="Times New Roman" w:cs="Times New Roman"/>
          <w:sz w:val="24"/>
          <w:szCs w:val="24"/>
        </w:rPr>
      </w:pPr>
    </w:p>
    <w:p w14:paraId="7FA5ABA4" w14:textId="2CBBF0AB" w:rsidR="002A4F02" w:rsidRDefault="002A4F02" w:rsidP="00DE0F70">
      <w:pPr>
        <w:pStyle w:val="Betarp"/>
        <w:jc w:val="both"/>
        <w:rPr>
          <w:rFonts w:ascii="Times New Roman" w:hAnsi="Times New Roman" w:cs="Times New Roman"/>
          <w:sz w:val="24"/>
          <w:szCs w:val="24"/>
        </w:rPr>
      </w:pPr>
    </w:p>
    <w:p w14:paraId="45B5E9C9" w14:textId="77777777" w:rsidR="00745171" w:rsidRDefault="00745171" w:rsidP="00DE0F70">
      <w:pPr>
        <w:pStyle w:val="Betarp"/>
        <w:jc w:val="both"/>
        <w:rPr>
          <w:rFonts w:ascii="Times New Roman" w:hAnsi="Times New Roman" w:cs="Times New Roman"/>
          <w:sz w:val="24"/>
          <w:szCs w:val="24"/>
        </w:rPr>
      </w:pPr>
    </w:p>
    <w:p w14:paraId="3A505425" w14:textId="77777777" w:rsidR="00745171" w:rsidRDefault="00745171" w:rsidP="00DE0F70">
      <w:pPr>
        <w:pStyle w:val="Betarp"/>
        <w:jc w:val="both"/>
        <w:rPr>
          <w:rFonts w:ascii="Times New Roman" w:hAnsi="Times New Roman" w:cs="Times New Roman"/>
          <w:sz w:val="24"/>
          <w:szCs w:val="24"/>
        </w:rPr>
      </w:pPr>
    </w:p>
    <w:p w14:paraId="085916C3" w14:textId="770EA29F" w:rsidR="00497DF1" w:rsidRPr="00024AEC" w:rsidRDefault="00497DF1" w:rsidP="00497DF1">
      <w:pPr>
        <w:pStyle w:val="Betarp"/>
        <w:numPr>
          <w:ilvl w:val="0"/>
          <w:numId w:val="1"/>
        </w:numPr>
        <w:jc w:val="center"/>
        <w:rPr>
          <w:rFonts w:ascii="Times New Roman" w:hAnsi="Times New Roman" w:cs="Times New Roman"/>
          <w:b/>
          <w:bCs/>
          <w:sz w:val="24"/>
          <w:szCs w:val="24"/>
        </w:rPr>
      </w:pPr>
      <w:r w:rsidRPr="00024AEC">
        <w:rPr>
          <w:rFonts w:ascii="Times New Roman" w:hAnsi="Times New Roman" w:cs="Times New Roman"/>
          <w:b/>
          <w:bCs/>
          <w:sz w:val="24"/>
          <w:szCs w:val="24"/>
        </w:rPr>
        <w:lastRenderedPageBreak/>
        <w:t>BENDROJI INFORMACIJA</w:t>
      </w:r>
    </w:p>
    <w:p w14:paraId="3233A455" w14:textId="77777777" w:rsidR="0034357C" w:rsidRPr="00024AEC" w:rsidRDefault="0034357C" w:rsidP="0034357C">
      <w:pPr>
        <w:pStyle w:val="Betarp"/>
        <w:ind w:left="1080"/>
        <w:rPr>
          <w:rFonts w:ascii="Times New Roman" w:hAnsi="Times New Roman" w:cs="Times New Roman"/>
          <w:b/>
          <w:bCs/>
          <w:sz w:val="24"/>
          <w:szCs w:val="24"/>
        </w:rPr>
      </w:pPr>
    </w:p>
    <w:p w14:paraId="7143C34F" w14:textId="0C0A1E56" w:rsidR="00497DF1" w:rsidRPr="00024AEC" w:rsidRDefault="00497DF1" w:rsidP="0034357C">
      <w:pPr>
        <w:pStyle w:val="Betarp"/>
        <w:jc w:val="both"/>
        <w:rPr>
          <w:rFonts w:ascii="Times New Roman" w:hAnsi="Times New Roman" w:cs="Times New Roman"/>
          <w:b/>
          <w:bCs/>
          <w:sz w:val="24"/>
          <w:szCs w:val="24"/>
        </w:rPr>
      </w:pPr>
      <w:r w:rsidRPr="00024AEC">
        <w:rPr>
          <w:rFonts w:ascii="Times New Roman" w:hAnsi="Times New Roman" w:cs="Times New Roman"/>
          <w:b/>
          <w:bCs/>
          <w:sz w:val="24"/>
          <w:szCs w:val="24"/>
        </w:rPr>
        <w:t>1.</w:t>
      </w:r>
      <w:r w:rsidR="005D3071" w:rsidRPr="00024AEC">
        <w:rPr>
          <w:rFonts w:ascii="Times New Roman" w:hAnsi="Times New Roman" w:cs="Times New Roman"/>
          <w:b/>
          <w:bCs/>
          <w:sz w:val="24"/>
          <w:szCs w:val="24"/>
        </w:rPr>
        <w:t>1.</w:t>
      </w:r>
      <w:r w:rsidRPr="00024AEC">
        <w:rPr>
          <w:rFonts w:ascii="Times New Roman" w:hAnsi="Times New Roman" w:cs="Times New Roman"/>
          <w:b/>
          <w:bCs/>
          <w:sz w:val="24"/>
          <w:szCs w:val="24"/>
        </w:rPr>
        <w:t xml:space="preserve"> Projekto konkurso pavadinimas, konkurso objektas ir perkamų paslaugų pobūdis,</w:t>
      </w:r>
      <w:r w:rsidR="0034357C" w:rsidRPr="00024AEC">
        <w:rPr>
          <w:rFonts w:ascii="Times New Roman" w:hAnsi="Times New Roman" w:cs="Times New Roman"/>
          <w:b/>
          <w:bCs/>
          <w:sz w:val="24"/>
          <w:szCs w:val="24"/>
        </w:rPr>
        <w:t xml:space="preserve"> </w:t>
      </w:r>
      <w:r w:rsidRPr="00024AEC">
        <w:rPr>
          <w:rFonts w:ascii="Times New Roman" w:hAnsi="Times New Roman" w:cs="Times New Roman"/>
          <w:b/>
          <w:bCs/>
          <w:sz w:val="24"/>
          <w:szCs w:val="24"/>
        </w:rPr>
        <w:t>konkurso tikslas</w:t>
      </w:r>
      <w:r w:rsidR="00C935B0" w:rsidRPr="00024AEC">
        <w:rPr>
          <w:rFonts w:ascii="Times New Roman" w:hAnsi="Times New Roman" w:cs="Times New Roman"/>
          <w:b/>
          <w:bCs/>
          <w:sz w:val="24"/>
          <w:szCs w:val="24"/>
        </w:rPr>
        <w:t>,</w:t>
      </w:r>
      <w:r w:rsidR="004E4870" w:rsidRPr="00024AEC">
        <w:rPr>
          <w:rFonts w:ascii="Times New Roman" w:hAnsi="Times New Roman" w:cs="Times New Roman"/>
          <w:b/>
          <w:bCs/>
          <w:sz w:val="24"/>
          <w:szCs w:val="24"/>
        </w:rPr>
        <w:t xml:space="preserve"> uždaviniai</w:t>
      </w:r>
      <w:r w:rsidR="00C935B0" w:rsidRPr="00024AEC">
        <w:rPr>
          <w:rFonts w:ascii="Times New Roman" w:hAnsi="Times New Roman" w:cs="Times New Roman"/>
          <w:b/>
          <w:bCs/>
          <w:sz w:val="24"/>
          <w:szCs w:val="24"/>
        </w:rPr>
        <w:t xml:space="preserve"> ir biudžetas</w:t>
      </w:r>
      <w:r w:rsidR="0034357C" w:rsidRPr="00024AEC">
        <w:rPr>
          <w:rFonts w:ascii="Times New Roman" w:hAnsi="Times New Roman" w:cs="Times New Roman"/>
          <w:b/>
          <w:bCs/>
          <w:sz w:val="24"/>
          <w:szCs w:val="24"/>
        </w:rPr>
        <w:t>:</w:t>
      </w:r>
    </w:p>
    <w:p w14:paraId="1292065C" w14:textId="24463C60" w:rsidR="00497DF1" w:rsidRPr="00024AEC" w:rsidRDefault="00497DF1" w:rsidP="00497DF1">
      <w:pPr>
        <w:pStyle w:val="Betarp"/>
        <w:jc w:val="both"/>
        <w:rPr>
          <w:rFonts w:ascii="Times New Roman" w:hAnsi="Times New Roman" w:cs="Times New Roman"/>
          <w:sz w:val="24"/>
          <w:szCs w:val="24"/>
        </w:rPr>
      </w:pPr>
      <w:r w:rsidRPr="00024AEC">
        <w:rPr>
          <w:rFonts w:ascii="Times New Roman" w:hAnsi="Times New Roman" w:cs="Times New Roman"/>
          <w:sz w:val="24"/>
          <w:szCs w:val="24"/>
        </w:rPr>
        <w:t>1.</w:t>
      </w:r>
      <w:r w:rsidR="005D3071" w:rsidRPr="00024AEC">
        <w:rPr>
          <w:rFonts w:ascii="Times New Roman" w:hAnsi="Times New Roman" w:cs="Times New Roman"/>
          <w:sz w:val="24"/>
          <w:szCs w:val="24"/>
        </w:rPr>
        <w:t>1.</w:t>
      </w:r>
      <w:r w:rsidRPr="00024AEC">
        <w:rPr>
          <w:rFonts w:ascii="Times New Roman" w:hAnsi="Times New Roman" w:cs="Times New Roman"/>
          <w:sz w:val="24"/>
          <w:szCs w:val="24"/>
        </w:rPr>
        <w:t xml:space="preserve">1. </w:t>
      </w:r>
      <w:r w:rsidR="00ED7B77" w:rsidRPr="00024AEC">
        <w:rPr>
          <w:rFonts w:ascii="Times New Roman" w:hAnsi="Times New Roman" w:cs="Times New Roman"/>
          <w:sz w:val="24"/>
          <w:szCs w:val="24"/>
        </w:rPr>
        <w:t xml:space="preserve">Projekto konkurso pavadinimas: </w:t>
      </w:r>
      <w:r w:rsidR="00301ACA" w:rsidRPr="00301ACA">
        <w:rPr>
          <w:rFonts w:ascii="Times New Roman" w:hAnsi="Times New Roman" w:cs="Times New Roman"/>
          <w:sz w:val="24"/>
          <w:szCs w:val="24"/>
        </w:rPr>
        <w:t>Sporto paskirties inžinerinio statinio rekonstravim</w:t>
      </w:r>
      <w:r w:rsidR="00301ACA">
        <w:rPr>
          <w:rFonts w:ascii="Times New Roman" w:hAnsi="Times New Roman" w:cs="Times New Roman"/>
          <w:sz w:val="24"/>
          <w:szCs w:val="24"/>
        </w:rPr>
        <w:t>as</w:t>
      </w:r>
      <w:r w:rsidR="00301ACA" w:rsidRPr="00301ACA">
        <w:rPr>
          <w:rFonts w:ascii="Times New Roman" w:hAnsi="Times New Roman" w:cs="Times New Roman"/>
          <w:sz w:val="24"/>
          <w:szCs w:val="24"/>
        </w:rPr>
        <w:t xml:space="preserve"> į daugiafunkcę dengtą aikštę</w:t>
      </w:r>
      <w:r w:rsidR="00301ACA">
        <w:rPr>
          <w:rFonts w:ascii="Times New Roman" w:hAnsi="Times New Roman" w:cs="Times New Roman"/>
          <w:sz w:val="24"/>
          <w:szCs w:val="24"/>
        </w:rPr>
        <w:t>,</w:t>
      </w:r>
      <w:r w:rsidR="00301ACA" w:rsidRPr="00301ACA">
        <w:rPr>
          <w:rFonts w:ascii="Times New Roman" w:hAnsi="Times New Roman" w:cs="Times New Roman"/>
          <w:sz w:val="24"/>
          <w:szCs w:val="24"/>
        </w:rPr>
        <w:t xml:space="preserve"> </w:t>
      </w:r>
      <w:r w:rsidR="00301ACA">
        <w:rPr>
          <w:rFonts w:ascii="Times New Roman" w:hAnsi="Times New Roman" w:cs="Times New Roman"/>
          <w:sz w:val="24"/>
          <w:szCs w:val="24"/>
        </w:rPr>
        <w:t>K</w:t>
      </w:r>
      <w:r w:rsidR="00301ACA" w:rsidRPr="00301ACA">
        <w:rPr>
          <w:rFonts w:ascii="Times New Roman" w:hAnsi="Times New Roman" w:cs="Times New Roman"/>
          <w:sz w:val="24"/>
          <w:szCs w:val="24"/>
        </w:rPr>
        <w:t xml:space="preserve">. Donelaičio g. 38, </w:t>
      </w:r>
      <w:r w:rsidR="00301ACA">
        <w:rPr>
          <w:rFonts w:ascii="Times New Roman" w:hAnsi="Times New Roman" w:cs="Times New Roman"/>
          <w:sz w:val="24"/>
          <w:szCs w:val="24"/>
        </w:rPr>
        <w:t>U</w:t>
      </w:r>
      <w:r w:rsidR="00301ACA" w:rsidRPr="00301ACA">
        <w:rPr>
          <w:rFonts w:ascii="Times New Roman" w:hAnsi="Times New Roman" w:cs="Times New Roman"/>
          <w:sz w:val="24"/>
          <w:szCs w:val="24"/>
        </w:rPr>
        <w:t xml:space="preserve">tenoje </w:t>
      </w:r>
      <w:r w:rsidR="00DF58A8" w:rsidRPr="00024AEC">
        <w:rPr>
          <w:rFonts w:ascii="Times New Roman" w:hAnsi="Times New Roman" w:cs="Times New Roman"/>
          <w:sz w:val="24"/>
          <w:szCs w:val="24"/>
        </w:rPr>
        <w:t>(toliau-</w:t>
      </w:r>
      <w:r w:rsidR="002E1E81" w:rsidRPr="00024AEC">
        <w:rPr>
          <w:rFonts w:ascii="Times New Roman" w:hAnsi="Times New Roman" w:cs="Times New Roman"/>
          <w:sz w:val="24"/>
          <w:szCs w:val="24"/>
        </w:rPr>
        <w:t>k</w:t>
      </w:r>
      <w:r w:rsidR="00DF58A8" w:rsidRPr="00024AEC">
        <w:rPr>
          <w:rFonts w:ascii="Times New Roman" w:hAnsi="Times New Roman" w:cs="Times New Roman"/>
          <w:sz w:val="24"/>
          <w:szCs w:val="24"/>
        </w:rPr>
        <w:t>onkursas</w:t>
      </w:r>
      <w:r w:rsidR="002E1E81" w:rsidRPr="00024AEC">
        <w:rPr>
          <w:rFonts w:ascii="Times New Roman" w:hAnsi="Times New Roman" w:cs="Times New Roman"/>
          <w:sz w:val="24"/>
          <w:szCs w:val="24"/>
        </w:rPr>
        <w:t>)</w:t>
      </w:r>
      <w:r w:rsidRPr="00024AEC">
        <w:rPr>
          <w:rFonts w:ascii="Times New Roman" w:hAnsi="Times New Roman" w:cs="Times New Roman"/>
          <w:sz w:val="24"/>
          <w:szCs w:val="24"/>
        </w:rPr>
        <w:t>;</w:t>
      </w:r>
    </w:p>
    <w:p w14:paraId="30519966" w14:textId="72B9805D" w:rsidR="00497DF1" w:rsidRPr="007015E4" w:rsidRDefault="00497DF1" w:rsidP="00A55CC5">
      <w:pPr>
        <w:pStyle w:val="Betarp"/>
        <w:jc w:val="both"/>
        <w:rPr>
          <w:rFonts w:ascii="Times New Roman" w:hAnsi="Times New Roman" w:cs="Times New Roman"/>
          <w:sz w:val="24"/>
          <w:szCs w:val="24"/>
        </w:rPr>
      </w:pPr>
      <w:r w:rsidRPr="00024AEC">
        <w:rPr>
          <w:rFonts w:ascii="Times New Roman" w:hAnsi="Times New Roman" w:cs="Times New Roman"/>
          <w:sz w:val="24"/>
          <w:szCs w:val="24"/>
        </w:rPr>
        <w:t>1.</w:t>
      </w:r>
      <w:r w:rsidR="005D3071" w:rsidRPr="00024AEC">
        <w:rPr>
          <w:rFonts w:ascii="Times New Roman" w:hAnsi="Times New Roman" w:cs="Times New Roman"/>
          <w:sz w:val="24"/>
          <w:szCs w:val="24"/>
        </w:rPr>
        <w:t>1.</w:t>
      </w:r>
      <w:r w:rsidRPr="00024AEC">
        <w:rPr>
          <w:rFonts w:ascii="Times New Roman" w:hAnsi="Times New Roman" w:cs="Times New Roman"/>
          <w:sz w:val="24"/>
          <w:szCs w:val="24"/>
        </w:rPr>
        <w:t xml:space="preserve">2. </w:t>
      </w:r>
      <w:r w:rsidR="0087344F" w:rsidRPr="00024AEC">
        <w:rPr>
          <w:rFonts w:ascii="Times New Roman" w:hAnsi="Times New Roman" w:cs="Times New Roman"/>
          <w:sz w:val="24"/>
          <w:szCs w:val="24"/>
        </w:rPr>
        <w:t>K</w:t>
      </w:r>
      <w:r w:rsidRPr="00024AEC">
        <w:rPr>
          <w:rFonts w:ascii="Times New Roman" w:hAnsi="Times New Roman" w:cs="Times New Roman"/>
          <w:sz w:val="24"/>
          <w:szCs w:val="24"/>
        </w:rPr>
        <w:t xml:space="preserve">onkurso objektas: </w:t>
      </w:r>
      <w:r w:rsidR="000514C6" w:rsidRPr="00301ACA">
        <w:rPr>
          <w:rFonts w:ascii="Times New Roman" w:hAnsi="Times New Roman" w:cs="Times New Roman"/>
          <w:sz w:val="24"/>
          <w:szCs w:val="24"/>
        </w:rPr>
        <w:t>Sporto paskirties inžinerinio statinio rekonstravim</w:t>
      </w:r>
      <w:r w:rsidR="000514C6">
        <w:rPr>
          <w:rFonts w:ascii="Times New Roman" w:hAnsi="Times New Roman" w:cs="Times New Roman"/>
          <w:sz w:val="24"/>
          <w:szCs w:val="24"/>
        </w:rPr>
        <w:t>as</w:t>
      </w:r>
      <w:r w:rsidR="000514C6" w:rsidRPr="00301ACA">
        <w:rPr>
          <w:rFonts w:ascii="Times New Roman" w:hAnsi="Times New Roman" w:cs="Times New Roman"/>
          <w:sz w:val="24"/>
          <w:szCs w:val="24"/>
        </w:rPr>
        <w:t xml:space="preserve"> į daugiafunkcę dengtą aikštę</w:t>
      </w:r>
      <w:r w:rsidR="000514C6">
        <w:rPr>
          <w:rFonts w:ascii="Times New Roman" w:hAnsi="Times New Roman" w:cs="Times New Roman"/>
          <w:sz w:val="24"/>
          <w:szCs w:val="24"/>
        </w:rPr>
        <w:t>,</w:t>
      </w:r>
      <w:r w:rsidR="000514C6" w:rsidRPr="00301ACA">
        <w:rPr>
          <w:rFonts w:ascii="Times New Roman" w:hAnsi="Times New Roman" w:cs="Times New Roman"/>
          <w:sz w:val="24"/>
          <w:szCs w:val="24"/>
        </w:rPr>
        <w:t xml:space="preserve"> </w:t>
      </w:r>
      <w:r w:rsidR="000514C6">
        <w:rPr>
          <w:rFonts w:ascii="Times New Roman" w:hAnsi="Times New Roman" w:cs="Times New Roman"/>
          <w:sz w:val="24"/>
          <w:szCs w:val="24"/>
        </w:rPr>
        <w:t>K</w:t>
      </w:r>
      <w:r w:rsidR="000514C6" w:rsidRPr="00301ACA">
        <w:rPr>
          <w:rFonts w:ascii="Times New Roman" w:hAnsi="Times New Roman" w:cs="Times New Roman"/>
          <w:sz w:val="24"/>
          <w:szCs w:val="24"/>
        </w:rPr>
        <w:t xml:space="preserve">. Donelaičio g. 38, </w:t>
      </w:r>
      <w:r w:rsidR="000514C6">
        <w:rPr>
          <w:rFonts w:ascii="Times New Roman" w:hAnsi="Times New Roman" w:cs="Times New Roman"/>
          <w:sz w:val="24"/>
          <w:szCs w:val="24"/>
        </w:rPr>
        <w:t>U</w:t>
      </w:r>
      <w:r w:rsidR="000514C6" w:rsidRPr="00301ACA">
        <w:rPr>
          <w:rFonts w:ascii="Times New Roman" w:hAnsi="Times New Roman" w:cs="Times New Roman"/>
          <w:sz w:val="24"/>
          <w:szCs w:val="24"/>
        </w:rPr>
        <w:t xml:space="preserve">tenoje </w:t>
      </w:r>
      <w:r w:rsidR="00E80359" w:rsidRPr="00024AEC">
        <w:rPr>
          <w:rFonts w:ascii="Times New Roman" w:hAnsi="Times New Roman" w:cs="Times New Roman"/>
          <w:sz w:val="24"/>
          <w:szCs w:val="24"/>
        </w:rPr>
        <w:t>projektinių pasiūlymų, techninio</w:t>
      </w:r>
      <w:r w:rsidR="00F3057B" w:rsidRPr="00024AEC">
        <w:rPr>
          <w:rFonts w:ascii="Times New Roman" w:hAnsi="Times New Roman" w:cs="Times New Roman"/>
          <w:sz w:val="24"/>
          <w:szCs w:val="24"/>
        </w:rPr>
        <w:t xml:space="preserve"> darbo </w:t>
      </w:r>
      <w:r w:rsidR="00E80359" w:rsidRPr="00024AEC">
        <w:rPr>
          <w:rFonts w:ascii="Times New Roman" w:hAnsi="Times New Roman" w:cs="Times New Roman"/>
          <w:sz w:val="24"/>
          <w:szCs w:val="24"/>
        </w:rPr>
        <w:t xml:space="preserve"> projekto, statybą leidžiančio dokumento gavimo, bei statinio projekto vykdymo priežiūros </w:t>
      </w:r>
      <w:r w:rsidR="00E80359" w:rsidRPr="007015E4">
        <w:rPr>
          <w:rFonts w:ascii="Times New Roman" w:hAnsi="Times New Roman" w:cs="Times New Roman"/>
          <w:sz w:val="24"/>
          <w:szCs w:val="24"/>
        </w:rPr>
        <w:t>paslaugos</w:t>
      </w:r>
      <w:r w:rsidR="009B1FD9" w:rsidRPr="007015E4">
        <w:rPr>
          <w:rFonts w:ascii="Times New Roman" w:hAnsi="Times New Roman" w:cs="Times New Roman"/>
          <w:sz w:val="24"/>
          <w:szCs w:val="24"/>
        </w:rPr>
        <w:t>,</w:t>
      </w:r>
      <w:r w:rsidR="00E80359" w:rsidRPr="007015E4">
        <w:rPr>
          <w:rFonts w:ascii="Times New Roman" w:hAnsi="Times New Roman" w:cs="Times New Roman"/>
          <w:sz w:val="24"/>
          <w:szCs w:val="24"/>
        </w:rPr>
        <w:t xml:space="preserve"> </w:t>
      </w:r>
      <w:r w:rsidR="009B1FD9" w:rsidRPr="007015E4">
        <w:rPr>
          <w:rFonts w:ascii="Times New Roman" w:hAnsi="Times New Roman" w:cs="Times New Roman"/>
          <w:sz w:val="24"/>
          <w:szCs w:val="24"/>
        </w:rPr>
        <w:t>p</w:t>
      </w:r>
      <w:r w:rsidR="00E80359" w:rsidRPr="007015E4">
        <w:rPr>
          <w:rFonts w:ascii="Times New Roman" w:hAnsi="Times New Roman" w:cs="Times New Roman"/>
          <w:sz w:val="24"/>
          <w:szCs w:val="24"/>
        </w:rPr>
        <w:t xml:space="preserve">agal Projekto konkurso sąlygų </w:t>
      </w:r>
      <w:r w:rsidR="009B1FD9" w:rsidRPr="007015E4">
        <w:rPr>
          <w:rFonts w:ascii="Times New Roman" w:hAnsi="Times New Roman" w:cs="Times New Roman"/>
          <w:sz w:val="24"/>
          <w:szCs w:val="24"/>
        </w:rPr>
        <w:t>1 priede „</w:t>
      </w:r>
      <w:r w:rsidR="00A55CC5" w:rsidRPr="00A55CC5">
        <w:rPr>
          <w:rFonts w:ascii="Times New Roman" w:hAnsi="Times New Roman" w:cs="Times New Roman"/>
          <w:sz w:val="24"/>
          <w:szCs w:val="24"/>
        </w:rPr>
        <w:t xml:space="preserve">Sporto paskirties inžinerinio statinio rekonstravimo į daugiafunkcę dengtą aikštę k. Donelaičio g. 38, </w:t>
      </w:r>
      <w:r w:rsidR="00A55CC5">
        <w:rPr>
          <w:rFonts w:ascii="Times New Roman" w:hAnsi="Times New Roman" w:cs="Times New Roman"/>
          <w:sz w:val="24"/>
          <w:szCs w:val="24"/>
        </w:rPr>
        <w:t>U</w:t>
      </w:r>
      <w:r w:rsidR="00A55CC5" w:rsidRPr="00A55CC5">
        <w:rPr>
          <w:rFonts w:ascii="Times New Roman" w:hAnsi="Times New Roman" w:cs="Times New Roman"/>
          <w:sz w:val="24"/>
          <w:szCs w:val="24"/>
        </w:rPr>
        <w:t>tenoje, supaprastintas atviras architektūrinio projekto konkursas</w:t>
      </w:r>
      <w:r w:rsidR="00A55CC5">
        <w:rPr>
          <w:rFonts w:ascii="Times New Roman" w:hAnsi="Times New Roman" w:cs="Times New Roman"/>
          <w:sz w:val="24"/>
          <w:szCs w:val="24"/>
        </w:rPr>
        <w:t xml:space="preserve"> </w:t>
      </w:r>
      <w:r w:rsidR="00A55CC5" w:rsidRPr="00A55CC5">
        <w:rPr>
          <w:rFonts w:ascii="Times New Roman" w:hAnsi="Times New Roman" w:cs="Times New Roman"/>
          <w:sz w:val="24"/>
          <w:szCs w:val="24"/>
        </w:rPr>
        <w:t>techninė  specifikacija (užduotis)</w:t>
      </w:r>
      <w:r w:rsidR="00395FC8">
        <w:rPr>
          <w:rFonts w:ascii="Times New Roman" w:hAnsi="Times New Roman" w:cs="Times New Roman"/>
          <w:sz w:val="24"/>
          <w:szCs w:val="24"/>
        </w:rPr>
        <w:t>“</w:t>
      </w:r>
      <w:r w:rsidR="00E80359" w:rsidRPr="007015E4">
        <w:rPr>
          <w:rFonts w:ascii="Times New Roman" w:hAnsi="Times New Roman" w:cs="Times New Roman"/>
          <w:sz w:val="24"/>
          <w:szCs w:val="24"/>
        </w:rPr>
        <w:t xml:space="preserve"> nurodyt</w:t>
      </w:r>
      <w:r w:rsidR="00C5627D" w:rsidRPr="007015E4">
        <w:rPr>
          <w:rFonts w:ascii="Times New Roman" w:hAnsi="Times New Roman" w:cs="Times New Roman"/>
          <w:sz w:val="24"/>
          <w:szCs w:val="24"/>
        </w:rPr>
        <w:t>ą</w:t>
      </w:r>
      <w:r w:rsidR="00E80359" w:rsidRPr="007015E4">
        <w:rPr>
          <w:rFonts w:ascii="Times New Roman" w:hAnsi="Times New Roman" w:cs="Times New Roman"/>
          <w:sz w:val="24"/>
          <w:szCs w:val="24"/>
        </w:rPr>
        <w:t xml:space="preserve"> </w:t>
      </w:r>
      <w:r w:rsidR="00C5627D" w:rsidRPr="007015E4">
        <w:rPr>
          <w:rFonts w:ascii="Times New Roman" w:hAnsi="Times New Roman" w:cs="Times New Roman"/>
          <w:sz w:val="24"/>
          <w:szCs w:val="24"/>
        </w:rPr>
        <w:t>aprašymą</w:t>
      </w:r>
      <w:r w:rsidR="00E80359" w:rsidRPr="007015E4">
        <w:rPr>
          <w:rFonts w:ascii="Times New Roman" w:hAnsi="Times New Roman" w:cs="Times New Roman"/>
          <w:sz w:val="24"/>
          <w:szCs w:val="24"/>
        </w:rPr>
        <w:t>.</w:t>
      </w:r>
    </w:p>
    <w:p w14:paraId="7495C2DD" w14:textId="63A536D1" w:rsidR="00497DF1" w:rsidRPr="007015E4" w:rsidRDefault="0034357C" w:rsidP="00A55CC5">
      <w:pPr>
        <w:pStyle w:val="Betarp"/>
        <w:jc w:val="both"/>
        <w:rPr>
          <w:rFonts w:ascii="Times New Roman" w:hAnsi="Times New Roman" w:cs="Times New Roman"/>
          <w:sz w:val="24"/>
          <w:szCs w:val="24"/>
        </w:rPr>
      </w:pPr>
      <w:r w:rsidRPr="007015E4">
        <w:rPr>
          <w:rFonts w:ascii="Times New Roman" w:hAnsi="Times New Roman" w:cs="Times New Roman"/>
          <w:sz w:val="24"/>
          <w:szCs w:val="24"/>
        </w:rPr>
        <w:t>1.</w:t>
      </w:r>
      <w:r w:rsidR="00975FCD" w:rsidRPr="007015E4">
        <w:rPr>
          <w:rFonts w:ascii="Times New Roman" w:hAnsi="Times New Roman" w:cs="Times New Roman"/>
          <w:sz w:val="24"/>
          <w:szCs w:val="24"/>
        </w:rPr>
        <w:t>1.</w:t>
      </w:r>
      <w:r w:rsidRPr="007015E4">
        <w:rPr>
          <w:rFonts w:ascii="Times New Roman" w:hAnsi="Times New Roman" w:cs="Times New Roman"/>
          <w:sz w:val="24"/>
          <w:szCs w:val="24"/>
        </w:rPr>
        <w:t>3</w:t>
      </w:r>
      <w:r w:rsidR="00497DF1" w:rsidRPr="007015E4">
        <w:rPr>
          <w:rFonts w:ascii="Times New Roman" w:hAnsi="Times New Roman" w:cs="Times New Roman"/>
          <w:sz w:val="24"/>
          <w:szCs w:val="24"/>
        </w:rPr>
        <w:t xml:space="preserve">. </w:t>
      </w:r>
      <w:r w:rsidR="009B1FD9" w:rsidRPr="007015E4">
        <w:rPr>
          <w:rFonts w:ascii="Times New Roman" w:hAnsi="Times New Roman" w:cs="Times New Roman"/>
          <w:sz w:val="24"/>
          <w:szCs w:val="24"/>
        </w:rPr>
        <w:t>Konkurso tikslas</w:t>
      </w:r>
      <w:r w:rsidR="00497DF1" w:rsidRPr="007015E4">
        <w:rPr>
          <w:rFonts w:ascii="Times New Roman" w:hAnsi="Times New Roman" w:cs="Times New Roman"/>
          <w:sz w:val="24"/>
          <w:szCs w:val="24"/>
        </w:rPr>
        <w:t xml:space="preserve">: </w:t>
      </w:r>
      <w:r w:rsidR="000109DF" w:rsidRPr="007015E4">
        <w:rPr>
          <w:rFonts w:ascii="Times New Roman" w:hAnsi="Times New Roman" w:cs="Times New Roman"/>
          <w:sz w:val="24"/>
          <w:szCs w:val="24"/>
        </w:rPr>
        <w:t>i</w:t>
      </w:r>
      <w:r w:rsidR="00497DF1" w:rsidRPr="007015E4">
        <w:rPr>
          <w:rFonts w:ascii="Times New Roman" w:hAnsi="Times New Roman" w:cs="Times New Roman"/>
          <w:sz w:val="24"/>
          <w:szCs w:val="24"/>
        </w:rPr>
        <w:t>šrinkti geriausiai urbanistinius, architektūros ir funkcinius aspektus bei kitus</w:t>
      </w:r>
      <w:r w:rsidR="00BB48B5" w:rsidRPr="007015E4">
        <w:rPr>
          <w:rFonts w:ascii="Times New Roman" w:hAnsi="Times New Roman" w:cs="Times New Roman"/>
          <w:sz w:val="24"/>
          <w:szCs w:val="24"/>
        </w:rPr>
        <w:t xml:space="preserve"> </w:t>
      </w:r>
      <w:r w:rsidR="00497DF1" w:rsidRPr="007015E4">
        <w:rPr>
          <w:rFonts w:ascii="Times New Roman" w:hAnsi="Times New Roman" w:cs="Times New Roman"/>
          <w:sz w:val="24"/>
          <w:szCs w:val="24"/>
        </w:rPr>
        <w:t>reikalavimus</w:t>
      </w:r>
      <w:r w:rsidR="00735507" w:rsidRPr="007015E4">
        <w:rPr>
          <w:rFonts w:ascii="Times New Roman" w:hAnsi="Times New Roman" w:cs="Times New Roman"/>
          <w:sz w:val="24"/>
          <w:szCs w:val="24"/>
        </w:rPr>
        <w:t xml:space="preserve"> (</w:t>
      </w:r>
      <w:r w:rsidR="00497DF1" w:rsidRPr="007015E4">
        <w:rPr>
          <w:rFonts w:ascii="Times New Roman" w:hAnsi="Times New Roman" w:cs="Times New Roman"/>
          <w:sz w:val="24"/>
          <w:szCs w:val="24"/>
        </w:rPr>
        <w:t xml:space="preserve">išvardintus šiose </w:t>
      </w:r>
      <w:r w:rsidR="00540EE1" w:rsidRPr="007015E4">
        <w:rPr>
          <w:rFonts w:ascii="Times New Roman" w:hAnsi="Times New Roman" w:cs="Times New Roman"/>
          <w:sz w:val="24"/>
          <w:szCs w:val="24"/>
        </w:rPr>
        <w:t>konkurso sąlygose</w:t>
      </w:r>
      <w:r w:rsidR="00497DF1" w:rsidRPr="007015E4">
        <w:rPr>
          <w:rFonts w:ascii="Times New Roman" w:hAnsi="Times New Roman" w:cs="Times New Roman"/>
          <w:sz w:val="24"/>
          <w:szCs w:val="24"/>
        </w:rPr>
        <w:t xml:space="preserve">, </w:t>
      </w:r>
      <w:r w:rsidR="00A55CC5" w:rsidRPr="00A55CC5">
        <w:rPr>
          <w:rFonts w:ascii="Times New Roman" w:hAnsi="Times New Roman" w:cs="Times New Roman"/>
          <w:sz w:val="24"/>
          <w:szCs w:val="24"/>
        </w:rPr>
        <w:t>techninė</w:t>
      </w:r>
      <w:r w:rsidR="00A55CC5">
        <w:rPr>
          <w:rFonts w:ascii="Times New Roman" w:hAnsi="Times New Roman" w:cs="Times New Roman"/>
          <w:sz w:val="24"/>
          <w:szCs w:val="24"/>
        </w:rPr>
        <w:t>je</w:t>
      </w:r>
      <w:r w:rsidR="00A55CC5" w:rsidRPr="00A55CC5">
        <w:rPr>
          <w:rFonts w:ascii="Times New Roman" w:hAnsi="Times New Roman" w:cs="Times New Roman"/>
          <w:sz w:val="24"/>
          <w:szCs w:val="24"/>
        </w:rPr>
        <w:t xml:space="preserve">  specifikacij</w:t>
      </w:r>
      <w:r w:rsidR="00A55CC5">
        <w:rPr>
          <w:rFonts w:ascii="Times New Roman" w:hAnsi="Times New Roman" w:cs="Times New Roman"/>
          <w:sz w:val="24"/>
          <w:szCs w:val="24"/>
        </w:rPr>
        <w:t>oje</w:t>
      </w:r>
      <w:r w:rsidR="00A55CC5" w:rsidRPr="00A55CC5">
        <w:rPr>
          <w:rFonts w:ascii="Times New Roman" w:hAnsi="Times New Roman" w:cs="Times New Roman"/>
          <w:sz w:val="24"/>
          <w:szCs w:val="24"/>
        </w:rPr>
        <w:t xml:space="preserve"> </w:t>
      </w:r>
      <w:r w:rsidR="00A55CC5">
        <w:rPr>
          <w:rFonts w:ascii="Times New Roman" w:hAnsi="Times New Roman" w:cs="Times New Roman"/>
          <w:sz w:val="24"/>
          <w:szCs w:val="24"/>
        </w:rPr>
        <w:t>(</w:t>
      </w:r>
      <w:r w:rsidR="00540EE1" w:rsidRPr="007015E4">
        <w:rPr>
          <w:rFonts w:ascii="Times New Roman" w:hAnsi="Times New Roman" w:cs="Times New Roman"/>
          <w:sz w:val="24"/>
          <w:szCs w:val="24"/>
        </w:rPr>
        <w:t>užduotyje</w:t>
      </w:r>
      <w:r w:rsidR="00A55CC5">
        <w:rPr>
          <w:rFonts w:ascii="Times New Roman" w:hAnsi="Times New Roman" w:cs="Times New Roman"/>
          <w:sz w:val="24"/>
          <w:szCs w:val="24"/>
        </w:rPr>
        <w:t>)</w:t>
      </w:r>
      <w:r w:rsidR="00540EE1" w:rsidRPr="007015E4">
        <w:rPr>
          <w:rFonts w:ascii="Times New Roman" w:hAnsi="Times New Roman" w:cs="Times New Roman"/>
          <w:sz w:val="24"/>
          <w:szCs w:val="24"/>
        </w:rPr>
        <w:t xml:space="preserve"> </w:t>
      </w:r>
      <w:r w:rsidR="002F7DFB" w:rsidRPr="007015E4">
        <w:rPr>
          <w:rFonts w:ascii="Times New Roman" w:hAnsi="Times New Roman" w:cs="Times New Roman"/>
          <w:sz w:val="24"/>
          <w:szCs w:val="24"/>
        </w:rPr>
        <w:t>„</w:t>
      </w:r>
      <w:r w:rsidR="00A55CC5" w:rsidRPr="00A55CC5">
        <w:rPr>
          <w:rFonts w:ascii="Times New Roman" w:hAnsi="Times New Roman" w:cs="Times New Roman"/>
          <w:sz w:val="24"/>
          <w:szCs w:val="24"/>
        </w:rPr>
        <w:t>Sporto paskirties inžinerinio statinio rekonstravim</w:t>
      </w:r>
      <w:r w:rsidR="00A55CC5">
        <w:rPr>
          <w:rFonts w:ascii="Times New Roman" w:hAnsi="Times New Roman" w:cs="Times New Roman"/>
          <w:sz w:val="24"/>
          <w:szCs w:val="24"/>
        </w:rPr>
        <w:t>as</w:t>
      </w:r>
      <w:r w:rsidR="00A55CC5" w:rsidRPr="00A55CC5">
        <w:rPr>
          <w:rFonts w:ascii="Times New Roman" w:hAnsi="Times New Roman" w:cs="Times New Roman"/>
          <w:sz w:val="24"/>
          <w:szCs w:val="24"/>
        </w:rPr>
        <w:t xml:space="preserve"> į daugiafunkcę dengtą aikštę </w:t>
      </w:r>
      <w:r w:rsidR="00E415B1">
        <w:rPr>
          <w:rFonts w:ascii="Times New Roman" w:hAnsi="Times New Roman" w:cs="Times New Roman"/>
          <w:sz w:val="24"/>
          <w:szCs w:val="24"/>
        </w:rPr>
        <w:t>K</w:t>
      </w:r>
      <w:r w:rsidR="00A55CC5" w:rsidRPr="00A55CC5">
        <w:rPr>
          <w:rFonts w:ascii="Times New Roman" w:hAnsi="Times New Roman" w:cs="Times New Roman"/>
          <w:sz w:val="24"/>
          <w:szCs w:val="24"/>
        </w:rPr>
        <w:t xml:space="preserve">. Donelaičio g. 38, </w:t>
      </w:r>
      <w:r w:rsidR="00A55CC5">
        <w:rPr>
          <w:rFonts w:ascii="Times New Roman" w:hAnsi="Times New Roman" w:cs="Times New Roman"/>
          <w:sz w:val="24"/>
          <w:szCs w:val="24"/>
        </w:rPr>
        <w:t>U</w:t>
      </w:r>
      <w:r w:rsidR="00A55CC5" w:rsidRPr="00A55CC5">
        <w:rPr>
          <w:rFonts w:ascii="Times New Roman" w:hAnsi="Times New Roman" w:cs="Times New Roman"/>
          <w:sz w:val="24"/>
          <w:szCs w:val="24"/>
        </w:rPr>
        <w:t>tenoje</w:t>
      </w:r>
      <w:r w:rsidR="00A55CC5">
        <w:rPr>
          <w:rFonts w:ascii="Times New Roman" w:hAnsi="Times New Roman" w:cs="Times New Roman"/>
          <w:sz w:val="24"/>
          <w:szCs w:val="24"/>
        </w:rPr>
        <w:t>“</w:t>
      </w:r>
      <w:r w:rsidR="00A55CC5" w:rsidRPr="00A55CC5">
        <w:rPr>
          <w:rFonts w:ascii="Times New Roman" w:hAnsi="Times New Roman" w:cs="Times New Roman"/>
          <w:sz w:val="24"/>
          <w:szCs w:val="24"/>
        </w:rPr>
        <w:t>, supaprastintas atviras architektūrinio projekto konkursas</w:t>
      </w:r>
      <w:r w:rsidR="00735507" w:rsidRPr="007015E4">
        <w:rPr>
          <w:rFonts w:ascii="Times New Roman" w:hAnsi="Times New Roman" w:cs="Times New Roman"/>
          <w:sz w:val="24"/>
          <w:szCs w:val="24"/>
        </w:rPr>
        <w:t xml:space="preserve"> ir jų prieduose)</w:t>
      </w:r>
      <w:r w:rsidR="00497DF1" w:rsidRPr="007015E4">
        <w:rPr>
          <w:rFonts w:ascii="Times New Roman" w:hAnsi="Times New Roman" w:cs="Times New Roman"/>
          <w:sz w:val="24"/>
          <w:szCs w:val="24"/>
        </w:rPr>
        <w:t xml:space="preserve">, </w:t>
      </w:r>
      <w:r w:rsidR="00540EE1" w:rsidRPr="007015E4">
        <w:rPr>
          <w:rFonts w:ascii="Times New Roman" w:hAnsi="Times New Roman" w:cs="Times New Roman"/>
          <w:sz w:val="24"/>
          <w:szCs w:val="24"/>
        </w:rPr>
        <w:t xml:space="preserve">atitinkančią </w:t>
      </w:r>
      <w:r w:rsidR="00497DF1" w:rsidRPr="007015E4">
        <w:rPr>
          <w:rFonts w:ascii="Times New Roman" w:hAnsi="Times New Roman" w:cs="Times New Roman"/>
          <w:sz w:val="24"/>
          <w:szCs w:val="24"/>
        </w:rPr>
        <w:t>projekto architektūrinę idėją.</w:t>
      </w:r>
      <w:r w:rsidR="00442E32" w:rsidRPr="007015E4">
        <w:rPr>
          <w:rFonts w:ascii="Times New Roman" w:hAnsi="Times New Roman" w:cs="Times New Roman"/>
          <w:sz w:val="24"/>
          <w:szCs w:val="24"/>
        </w:rPr>
        <w:t xml:space="preserve"> </w:t>
      </w:r>
    </w:p>
    <w:p w14:paraId="6C4D00C5" w14:textId="3D76D583" w:rsidR="00497DF1" w:rsidRPr="00024AEC" w:rsidRDefault="00497DF1" w:rsidP="00497DF1">
      <w:pPr>
        <w:pStyle w:val="Betarp"/>
        <w:jc w:val="both"/>
        <w:rPr>
          <w:rFonts w:ascii="Times New Roman" w:hAnsi="Times New Roman" w:cs="Times New Roman"/>
          <w:sz w:val="24"/>
          <w:szCs w:val="24"/>
        </w:rPr>
      </w:pPr>
      <w:r w:rsidRPr="007015E4">
        <w:rPr>
          <w:rFonts w:ascii="Times New Roman" w:hAnsi="Times New Roman" w:cs="Times New Roman"/>
          <w:sz w:val="24"/>
          <w:szCs w:val="24"/>
        </w:rPr>
        <w:t>Šio konkurso I-ą, II-ą ir III-ą vietas užėmusių projekto pasiūlymų autoriams bus skiriamos piniginės premijos:</w:t>
      </w:r>
      <w:r w:rsidR="00BB48B5" w:rsidRPr="007015E4">
        <w:rPr>
          <w:rFonts w:ascii="Times New Roman" w:hAnsi="Times New Roman" w:cs="Times New Roman"/>
          <w:sz w:val="24"/>
          <w:szCs w:val="24"/>
        </w:rPr>
        <w:t xml:space="preserve"> </w:t>
      </w:r>
      <w:r w:rsidRPr="007015E4">
        <w:rPr>
          <w:rFonts w:ascii="Times New Roman" w:hAnsi="Times New Roman" w:cs="Times New Roman"/>
          <w:sz w:val="24"/>
          <w:szCs w:val="24"/>
        </w:rPr>
        <w:t xml:space="preserve">I-ai vietai skiriama </w:t>
      </w:r>
      <w:r w:rsidR="00A55CC5">
        <w:rPr>
          <w:rFonts w:ascii="Times New Roman" w:hAnsi="Times New Roman" w:cs="Times New Roman"/>
          <w:sz w:val="24"/>
          <w:szCs w:val="24"/>
        </w:rPr>
        <w:t>3</w:t>
      </w:r>
      <w:r w:rsidR="006B3494" w:rsidRPr="007015E4">
        <w:rPr>
          <w:rFonts w:ascii="Times New Roman" w:hAnsi="Times New Roman" w:cs="Times New Roman"/>
          <w:sz w:val="24"/>
          <w:szCs w:val="24"/>
        </w:rPr>
        <w:t>.</w:t>
      </w:r>
      <w:r w:rsidRPr="007015E4">
        <w:rPr>
          <w:rFonts w:ascii="Times New Roman" w:hAnsi="Times New Roman" w:cs="Times New Roman"/>
          <w:sz w:val="24"/>
          <w:szCs w:val="24"/>
        </w:rPr>
        <w:t xml:space="preserve">000 Eur, II-ai – </w:t>
      </w:r>
      <w:r w:rsidR="00A55CC5">
        <w:rPr>
          <w:rFonts w:ascii="Times New Roman" w:hAnsi="Times New Roman" w:cs="Times New Roman"/>
          <w:sz w:val="24"/>
          <w:szCs w:val="24"/>
        </w:rPr>
        <w:t>2</w:t>
      </w:r>
      <w:r w:rsidR="006B3494" w:rsidRPr="007015E4">
        <w:rPr>
          <w:rFonts w:ascii="Times New Roman" w:hAnsi="Times New Roman" w:cs="Times New Roman"/>
          <w:sz w:val="24"/>
          <w:szCs w:val="24"/>
        </w:rPr>
        <w:t>.</w:t>
      </w:r>
      <w:r w:rsidRPr="007015E4">
        <w:rPr>
          <w:rFonts w:ascii="Times New Roman" w:hAnsi="Times New Roman" w:cs="Times New Roman"/>
          <w:sz w:val="24"/>
          <w:szCs w:val="24"/>
        </w:rPr>
        <w:t xml:space="preserve">000 Eur, III-iai – </w:t>
      </w:r>
      <w:r w:rsidR="00A55CC5">
        <w:rPr>
          <w:rFonts w:ascii="Times New Roman" w:hAnsi="Times New Roman" w:cs="Times New Roman"/>
          <w:sz w:val="24"/>
          <w:szCs w:val="24"/>
        </w:rPr>
        <w:t>1</w:t>
      </w:r>
      <w:r w:rsidR="006B3494" w:rsidRPr="007015E4">
        <w:rPr>
          <w:rFonts w:ascii="Times New Roman" w:hAnsi="Times New Roman" w:cs="Times New Roman"/>
          <w:sz w:val="24"/>
          <w:szCs w:val="24"/>
        </w:rPr>
        <w:t>.</w:t>
      </w:r>
      <w:r w:rsidRPr="007015E4">
        <w:rPr>
          <w:rFonts w:ascii="Times New Roman" w:hAnsi="Times New Roman" w:cs="Times New Roman"/>
          <w:sz w:val="24"/>
          <w:szCs w:val="24"/>
        </w:rPr>
        <w:t>000 Eur.</w:t>
      </w:r>
      <w:r w:rsidR="006B3494" w:rsidRPr="007015E4">
        <w:rPr>
          <w:rFonts w:ascii="Times New Roman" w:hAnsi="Times New Roman" w:cs="Times New Roman"/>
          <w:sz w:val="24"/>
          <w:szCs w:val="24"/>
        </w:rPr>
        <w:t xml:space="preserve"> </w:t>
      </w:r>
      <w:r w:rsidR="00496852" w:rsidRPr="007015E4">
        <w:rPr>
          <w:rFonts w:ascii="Times New Roman" w:hAnsi="Times New Roman" w:cs="Times New Roman"/>
          <w:sz w:val="24"/>
          <w:szCs w:val="24"/>
        </w:rPr>
        <w:t>Jeigu skiriamos</w:t>
      </w:r>
      <w:r w:rsidR="00496852" w:rsidRPr="00024AEC">
        <w:rPr>
          <w:rFonts w:ascii="Times New Roman" w:hAnsi="Times New Roman" w:cs="Times New Roman"/>
          <w:sz w:val="24"/>
          <w:szCs w:val="24"/>
        </w:rPr>
        <w:t xml:space="preserve"> premijos apmokestinamos, visus mokesčius sumoka premiją gavęs dalyvis.</w:t>
      </w:r>
      <w:r w:rsidR="004B6023" w:rsidRPr="00024AEC">
        <w:rPr>
          <w:rFonts w:ascii="Times New Roman" w:hAnsi="Times New Roman" w:cs="Times New Roman"/>
          <w:sz w:val="24"/>
          <w:szCs w:val="24"/>
        </w:rPr>
        <w:t xml:space="preserve"> </w:t>
      </w:r>
      <w:r w:rsidRPr="00024AEC">
        <w:rPr>
          <w:rFonts w:ascii="Times New Roman" w:hAnsi="Times New Roman" w:cs="Times New Roman"/>
          <w:sz w:val="24"/>
          <w:szCs w:val="24"/>
        </w:rPr>
        <w:t>Perkančioji organizacija neįsipareigoja kompensuoti jokių galimų mokesčių ar kitų išlaidų, jei jų</w:t>
      </w:r>
      <w:r w:rsidR="004B6023" w:rsidRPr="00024AEC">
        <w:rPr>
          <w:rFonts w:ascii="Times New Roman" w:hAnsi="Times New Roman" w:cs="Times New Roman"/>
          <w:sz w:val="24"/>
          <w:szCs w:val="24"/>
        </w:rPr>
        <w:t xml:space="preserve"> </w:t>
      </w:r>
      <w:r w:rsidRPr="00024AEC">
        <w:rPr>
          <w:rFonts w:ascii="Times New Roman" w:hAnsi="Times New Roman" w:cs="Times New Roman"/>
          <w:sz w:val="24"/>
          <w:szCs w:val="24"/>
        </w:rPr>
        <w:t>atsirastų konkurso laimėtojo šalyje dėl gautos piniginės premijos.</w:t>
      </w:r>
    </w:p>
    <w:p w14:paraId="6FD19EAB" w14:textId="0B90A41D" w:rsidR="00497DF1" w:rsidRPr="00A5306D" w:rsidRDefault="004E6584" w:rsidP="00497DF1">
      <w:pPr>
        <w:pStyle w:val="Betarp"/>
        <w:jc w:val="both"/>
        <w:rPr>
          <w:rFonts w:ascii="Times New Roman" w:hAnsi="Times New Roman" w:cs="Times New Roman"/>
          <w:sz w:val="24"/>
          <w:szCs w:val="24"/>
        </w:rPr>
      </w:pPr>
      <w:r w:rsidRPr="00024AEC">
        <w:rPr>
          <w:rFonts w:ascii="Times New Roman" w:hAnsi="Times New Roman" w:cs="Times New Roman"/>
          <w:sz w:val="24"/>
          <w:szCs w:val="24"/>
        </w:rPr>
        <w:t>1</w:t>
      </w:r>
      <w:r w:rsidR="00497DF1" w:rsidRPr="00024AEC">
        <w:rPr>
          <w:rFonts w:ascii="Times New Roman" w:hAnsi="Times New Roman" w:cs="Times New Roman"/>
          <w:sz w:val="24"/>
          <w:szCs w:val="24"/>
        </w:rPr>
        <w:t>.</w:t>
      </w:r>
      <w:r w:rsidR="00975FCD" w:rsidRPr="00024AEC">
        <w:rPr>
          <w:rFonts w:ascii="Times New Roman" w:hAnsi="Times New Roman" w:cs="Times New Roman"/>
          <w:sz w:val="24"/>
          <w:szCs w:val="24"/>
        </w:rPr>
        <w:t>1.</w:t>
      </w:r>
      <w:r w:rsidRPr="00024AEC">
        <w:rPr>
          <w:rFonts w:ascii="Times New Roman" w:hAnsi="Times New Roman" w:cs="Times New Roman"/>
          <w:sz w:val="24"/>
          <w:szCs w:val="24"/>
        </w:rPr>
        <w:t>4</w:t>
      </w:r>
      <w:r w:rsidR="00497DF1" w:rsidRPr="00024AEC">
        <w:rPr>
          <w:rFonts w:ascii="Times New Roman" w:hAnsi="Times New Roman" w:cs="Times New Roman"/>
          <w:sz w:val="24"/>
          <w:szCs w:val="24"/>
        </w:rPr>
        <w:t xml:space="preserve"> Konkurso objektas į dalis neskaidomas. Tiekėjai turi siūlyti konkurso objektą visa apimtimi.</w:t>
      </w:r>
      <w:r w:rsidR="00735EE6" w:rsidRPr="00024AEC">
        <w:t xml:space="preserve"> </w:t>
      </w:r>
      <w:r w:rsidR="00735EE6" w:rsidRPr="00024AEC">
        <w:rPr>
          <w:rFonts w:ascii="Times New Roman" w:hAnsi="Times New Roman" w:cs="Times New Roman"/>
          <w:sz w:val="24"/>
          <w:szCs w:val="24"/>
        </w:rPr>
        <w:t>Alternatyvių Projektų pateikti negalima.</w:t>
      </w:r>
    </w:p>
    <w:p w14:paraId="02BB4883" w14:textId="0D68B99D" w:rsidR="00A858DE" w:rsidRPr="00A5306D" w:rsidRDefault="004A1469" w:rsidP="002A4F02">
      <w:pPr>
        <w:pStyle w:val="Betarp"/>
        <w:jc w:val="both"/>
        <w:rPr>
          <w:rFonts w:ascii="Times New Roman" w:hAnsi="Times New Roman" w:cs="Times New Roman"/>
          <w:sz w:val="24"/>
          <w:szCs w:val="24"/>
        </w:rPr>
      </w:pPr>
      <w:r w:rsidRPr="00A5306D">
        <w:rPr>
          <w:rFonts w:ascii="Times New Roman" w:hAnsi="Times New Roman" w:cs="Times New Roman"/>
          <w:sz w:val="24"/>
          <w:szCs w:val="24"/>
        </w:rPr>
        <w:t>1.</w:t>
      </w:r>
      <w:r w:rsidR="00975FCD" w:rsidRPr="00A5306D">
        <w:rPr>
          <w:rFonts w:ascii="Times New Roman" w:hAnsi="Times New Roman" w:cs="Times New Roman"/>
          <w:sz w:val="24"/>
          <w:szCs w:val="24"/>
        </w:rPr>
        <w:t>1.</w:t>
      </w:r>
      <w:r w:rsidRPr="00A5306D">
        <w:rPr>
          <w:rFonts w:ascii="Times New Roman" w:hAnsi="Times New Roman" w:cs="Times New Roman"/>
          <w:sz w:val="24"/>
          <w:szCs w:val="24"/>
        </w:rPr>
        <w:t xml:space="preserve">5. </w:t>
      </w:r>
      <w:r w:rsidR="00A80669" w:rsidRPr="00A5306D">
        <w:rPr>
          <w:rFonts w:ascii="Times New Roman" w:hAnsi="Times New Roman" w:cs="Times New Roman"/>
          <w:sz w:val="24"/>
          <w:szCs w:val="24"/>
        </w:rPr>
        <w:t>Kon</w:t>
      </w:r>
      <w:r w:rsidR="00737958" w:rsidRPr="00A5306D">
        <w:rPr>
          <w:rFonts w:ascii="Times New Roman" w:hAnsi="Times New Roman" w:cs="Times New Roman"/>
          <w:sz w:val="24"/>
          <w:szCs w:val="24"/>
        </w:rPr>
        <w:t>kurso uždaviniai</w:t>
      </w:r>
      <w:r w:rsidR="002A4F02" w:rsidRPr="00A5306D">
        <w:rPr>
          <w:rFonts w:ascii="Times New Roman" w:hAnsi="Times New Roman" w:cs="Times New Roman"/>
          <w:sz w:val="24"/>
          <w:szCs w:val="24"/>
        </w:rPr>
        <w:t xml:space="preserve">. </w:t>
      </w:r>
      <w:r w:rsidR="00A858DE" w:rsidRPr="00A5306D">
        <w:rPr>
          <w:rFonts w:ascii="Times New Roman" w:hAnsi="Times New Roman" w:cs="Times New Roman"/>
          <w:sz w:val="24"/>
          <w:szCs w:val="24"/>
        </w:rPr>
        <w:t xml:space="preserve">Projekto konkurso uždaviniai yra aprašyti sąlygų </w:t>
      </w:r>
      <w:r w:rsidR="002C4C0C" w:rsidRPr="00A5306D">
        <w:rPr>
          <w:rFonts w:ascii="Times New Roman" w:hAnsi="Times New Roman" w:cs="Times New Roman"/>
          <w:sz w:val="24"/>
          <w:szCs w:val="24"/>
        </w:rPr>
        <w:t>„</w:t>
      </w:r>
      <w:r w:rsidR="00E415B1" w:rsidRPr="00A5306D">
        <w:rPr>
          <w:rFonts w:ascii="Times New Roman" w:hAnsi="Times New Roman" w:cs="Times New Roman"/>
          <w:sz w:val="24"/>
          <w:szCs w:val="24"/>
        </w:rPr>
        <w:t>Sporto paskirties inžinerinio statinio rekonstravimo į daugiafunkcę dengtą aikštę K. Donelaičio g. 38, Utenoje, supaprastintas atviras architektūrinio projekto konkursas techninė  specifikacija (užduotis)</w:t>
      </w:r>
      <w:r w:rsidR="002C4C0C" w:rsidRPr="00A5306D">
        <w:rPr>
          <w:rFonts w:ascii="Times New Roman" w:hAnsi="Times New Roman" w:cs="Times New Roman"/>
          <w:sz w:val="24"/>
          <w:szCs w:val="24"/>
        </w:rPr>
        <w:t xml:space="preserve">“ </w:t>
      </w:r>
      <w:r w:rsidR="00A858DE" w:rsidRPr="00A5306D">
        <w:rPr>
          <w:rFonts w:ascii="Times New Roman" w:hAnsi="Times New Roman" w:cs="Times New Roman"/>
          <w:sz w:val="24"/>
          <w:szCs w:val="24"/>
        </w:rPr>
        <w:t>(</w:t>
      </w:r>
      <w:r w:rsidR="00EC7D48" w:rsidRPr="00A5306D">
        <w:rPr>
          <w:rFonts w:ascii="Times New Roman" w:hAnsi="Times New Roman" w:cs="Times New Roman"/>
          <w:sz w:val="24"/>
          <w:szCs w:val="24"/>
        </w:rPr>
        <w:t>1</w:t>
      </w:r>
      <w:r w:rsidR="00A858DE" w:rsidRPr="00A5306D">
        <w:rPr>
          <w:rFonts w:ascii="Times New Roman" w:hAnsi="Times New Roman" w:cs="Times New Roman"/>
          <w:sz w:val="24"/>
          <w:szCs w:val="24"/>
        </w:rPr>
        <w:t xml:space="preserve"> priedas).</w:t>
      </w:r>
    </w:p>
    <w:p w14:paraId="201362CA" w14:textId="5934B2C7" w:rsidR="00403632" w:rsidRPr="00A5306D" w:rsidRDefault="00D11788" w:rsidP="00D11788">
      <w:pPr>
        <w:pStyle w:val="Betarp"/>
        <w:jc w:val="both"/>
        <w:rPr>
          <w:rFonts w:ascii="Times New Roman" w:hAnsi="Times New Roman" w:cs="Times New Roman"/>
          <w:sz w:val="24"/>
          <w:szCs w:val="24"/>
        </w:rPr>
      </w:pPr>
      <w:r w:rsidRPr="00A5306D">
        <w:rPr>
          <w:rFonts w:ascii="Times New Roman" w:hAnsi="Times New Roman" w:cs="Times New Roman"/>
          <w:sz w:val="24"/>
          <w:szCs w:val="24"/>
        </w:rPr>
        <w:t>1.</w:t>
      </w:r>
      <w:r w:rsidR="008B617E" w:rsidRPr="00A5306D">
        <w:rPr>
          <w:rFonts w:ascii="Times New Roman" w:hAnsi="Times New Roman" w:cs="Times New Roman"/>
          <w:sz w:val="24"/>
          <w:szCs w:val="24"/>
        </w:rPr>
        <w:t>1.</w:t>
      </w:r>
      <w:r w:rsidRPr="00A5306D">
        <w:rPr>
          <w:rFonts w:ascii="Times New Roman" w:hAnsi="Times New Roman" w:cs="Times New Roman"/>
          <w:sz w:val="24"/>
          <w:szCs w:val="24"/>
        </w:rPr>
        <w:t>6.</w:t>
      </w:r>
      <w:r w:rsidR="005F1372" w:rsidRPr="00A5306D">
        <w:rPr>
          <w:rFonts w:ascii="Times New Roman" w:hAnsi="Times New Roman" w:cs="Times New Roman"/>
          <w:sz w:val="24"/>
          <w:szCs w:val="24"/>
        </w:rPr>
        <w:t xml:space="preserve"> </w:t>
      </w:r>
      <w:r w:rsidR="007A0252" w:rsidRPr="00A5306D">
        <w:rPr>
          <w:rFonts w:ascii="Times New Roman" w:hAnsi="Times New Roman" w:cs="Times New Roman"/>
          <w:sz w:val="24"/>
          <w:szCs w:val="24"/>
        </w:rPr>
        <w:t>Biudžetas</w:t>
      </w:r>
      <w:r w:rsidRPr="00A5306D">
        <w:rPr>
          <w:rFonts w:ascii="Times New Roman" w:hAnsi="Times New Roman" w:cs="Times New Roman"/>
          <w:sz w:val="24"/>
          <w:szCs w:val="24"/>
        </w:rPr>
        <w:t>:</w:t>
      </w:r>
    </w:p>
    <w:p w14:paraId="2E917C30" w14:textId="067291E8" w:rsidR="001E2E86" w:rsidRPr="00A5306D" w:rsidRDefault="00D11788" w:rsidP="00EC7D48">
      <w:pPr>
        <w:pStyle w:val="Betarp"/>
        <w:jc w:val="both"/>
        <w:rPr>
          <w:rFonts w:ascii="Aptos" w:hAnsi="Aptos"/>
        </w:rPr>
      </w:pPr>
      <w:r w:rsidRPr="00A5306D">
        <w:rPr>
          <w:rFonts w:ascii="Times New Roman" w:hAnsi="Times New Roman" w:cs="Times New Roman"/>
          <w:sz w:val="24"/>
          <w:szCs w:val="24"/>
        </w:rPr>
        <w:t>1.</w:t>
      </w:r>
      <w:r w:rsidR="006F6521" w:rsidRPr="00A5306D">
        <w:rPr>
          <w:rFonts w:ascii="Times New Roman" w:hAnsi="Times New Roman" w:cs="Times New Roman"/>
          <w:sz w:val="24"/>
          <w:szCs w:val="24"/>
        </w:rPr>
        <w:t>1.</w:t>
      </w:r>
      <w:r w:rsidRPr="00A5306D">
        <w:rPr>
          <w:rFonts w:ascii="Times New Roman" w:hAnsi="Times New Roman" w:cs="Times New Roman"/>
          <w:sz w:val="24"/>
          <w:szCs w:val="24"/>
        </w:rPr>
        <w:t xml:space="preserve">6.1. </w:t>
      </w:r>
      <w:r w:rsidR="000F5906" w:rsidRPr="00A5306D">
        <w:rPr>
          <w:rFonts w:ascii="Times New Roman" w:hAnsi="Times New Roman" w:cs="Times New Roman"/>
          <w:sz w:val="24"/>
          <w:szCs w:val="24"/>
        </w:rPr>
        <w:t>P</w:t>
      </w:r>
      <w:r w:rsidR="001E2E86" w:rsidRPr="00A5306D">
        <w:rPr>
          <w:rFonts w:ascii="Times New Roman" w:hAnsi="Times New Roman" w:cs="Times New Roman"/>
          <w:sz w:val="24"/>
          <w:szCs w:val="24"/>
        </w:rPr>
        <w:t>rojektinių pasiūlymų, techninio darbo  projekto, statybą leidžiančio dokumento gavimo bei statinio projekto vykdymo priežiūros paslaugų kain</w:t>
      </w:r>
      <w:r w:rsidR="000F5906" w:rsidRPr="00A5306D">
        <w:rPr>
          <w:rFonts w:ascii="Times New Roman" w:hAnsi="Times New Roman" w:cs="Times New Roman"/>
          <w:sz w:val="24"/>
          <w:szCs w:val="24"/>
        </w:rPr>
        <w:t>a</w:t>
      </w:r>
      <w:r w:rsidR="001E2E86" w:rsidRPr="00A5306D">
        <w:rPr>
          <w:rFonts w:ascii="Times New Roman" w:hAnsi="Times New Roman" w:cs="Times New Roman"/>
          <w:sz w:val="24"/>
          <w:szCs w:val="24"/>
        </w:rPr>
        <w:t xml:space="preserve"> neturi viršyti </w:t>
      </w:r>
      <w:r w:rsidR="001D4F52" w:rsidRPr="00A5306D">
        <w:rPr>
          <w:rFonts w:ascii="Times New Roman" w:hAnsi="Times New Roman" w:cs="Times New Roman"/>
          <w:sz w:val="24"/>
          <w:szCs w:val="24"/>
        </w:rPr>
        <w:t>100</w:t>
      </w:r>
      <w:r w:rsidR="000C5C63" w:rsidRPr="00A5306D">
        <w:rPr>
          <w:rFonts w:ascii="Times New Roman" w:hAnsi="Times New Roman" w:cs="Times New Roman"/>
          <w:sz w:val="24"/>
          <w:szCs w:val="24"/>
        </w:rPr>
        <w:t>.</w:t>
      </w:r>
      <w:r w:rsidR="001D4F52" w:rsidRPr="00A5306D">
        <w:rPr>
          <w:rFonts w:ascii="Times New Roman" w:hAnsi="Times New Roman" w:cs="Times New Roman"/>
          <w:sz w:val="24"/>
          <w:szCs w:val="24"/>
        </w:rPr>
        <w:t>000</w:t>
      </w:r>
      <w:r w:rsidR="000C5C63" w:rsidRPr="00A5306D">
        <w:rPr>
          <w:rFonts w:ascii="Times New Roman" w:hAnsi="Times New Roman" w:cs="Times New Roman"/>
          <w:sz w:val="24"/>
          <w:szCs w:val="24"/>
        </w:rPr>
        <w:t>,00</w:t>
      </w:r>
      <w:r w:rsidR="001D4F52" w:rsidRPr="00A5306D">
        <w:rPr>
          <w:rFonts w:ascii="Times New Roman" w:hAnsi="Times New Roman" w:cs="Times New Roman"/>
          <w:sz w:val="24"/>
          <w:szCs w:val="24"/>
        </w:rPr>
        <w:t xml:space="preserve"> Eur be PVM, jei tiekėjas nėra PVM mokėtojas, arba 121</w:t>
      </w:r>
      <w:r w:rsidR="000C5C63" w:rsidRPr="00A5306D">
        <w:rPr>
          <w:rFonts w:ascii="Times New Roman" w:hAnsi="Times New Roman" w:cs="Times New Roman"/>
          <w:sz w:val="24"/>
          <w:szCs w:val="24"/>
        </w:rPr>
        <w:t>.</w:t>
      </w:r>
      <w:r w:rsidR="001D4F52" w:rsidRPr="00A5306D">
        <w:rPr>
          <w:rFonts w:ascii="Times New Roman" w:hAnsi="Times New Roman" w:cs="Times New Roman"/>
          <w:sz w:val="24"/>
          <w:szCs w:val="24"/>
        </w:rPr>
        <w:t>000</w:t>
      </w:r>
      <w:r w:rsidR="000C5C63" w:rsidRPr="00A5306D">
        <w:rPr>
          <w:rFonts w:ascii="Times New Roman" w:hAnsi="Times New Roman" w:cs="Times New Roman"/>
          <w:sz w:val="24"/>
          <w:szCs w:val="24"/>
        </w:rPr>
        <w:t>,00</w:t>
      </w:r>
      <w:r w:rsidR="001D4F52" w:rsidRPr="00A5306D">
        <w:rPr>
          <w:rFonts w:ascii="Times New Roman" w:hAnsi="Times New Roman" w:cs="Times New Roman"/>
          <w:sz w:val="24"/>
          <w:szCs w:val="24"/>
        </w:rPr>
        <w:t xml:space="preserve"> Eur su PVM, jei tiekėjas yra PVM mokėtojas.</w:t>
      </w:r>
    </w:p>
    <w:p w14:paraId="504EB14D" w14:textId="46F91C77" w:rsidR="009B73F8" w:rsidRPr="00A5306D" w:rsidRDefault="004F3F53" w:rsidP="002C0E5E">
      <w:pPr>
        <w:pStyle w:val="Betarp"/>
        <w:jc w:val="both"/>
        <w:rPr>
          <w:rFonts w:ascii="Times New Roman" w:hAnsi="Times New Roman" w:cs="Times New Roman"/>
          <w:sz w:val="24"/>
          <w:szCs w:val="24"/>
        </w:rPr>
      </w:pPr>
      <w:r w:rsidRPr="00A5306D">
        <w:rPr>
          <w:rFonts w:ascii="Times New Roman" w:hAnsi="Times New Roman" w:cs="Times New Roman"/>
          <w:sz w:val="24"/>
          <w:szCs w:val="24"/>
        </w:rPr>
        <w:t>1.</w:t>
      </w:r>
      <w:r w:rsidR="006F6521" w:rsidRPr="00A5306D">
        <w:rPr>
          <w:rFonts w:ascii="Times New Roman" w:hAnsi="Times New Roman" w:cs="Times New Roman"/>
          <w:sz w:val="24"/>
          <w:szCs w:val="24"/>
        </w:rPr>
        <w:t>1.</w:t>
      </w:r>
      <w:r w:rsidRPr="00A5306D">
        <w:rPr>
          <w:rFonts w:ascii="Times New Roman" w:hAnsi="Times New Roman" w:cs="Times New Roman"/>
          <w:sz w:val="24"/>
          <w:szCs w:val="24"/>
        </w:rPr>
        <w:t>6.2.</w:t>
      </w:r>
      <w:r w:rsidR="005E2171" w:rsidRPr="00A5306D">
        <w:rPr>
          <w:rFonts w:ascii="Times New Roman" w:hAnsi="Times New Roman" w:cs="Times New Roman"/>
          <w:sz w:val="24"/>
          <w:szCs w:val="24"/>
        </w:rPr>
        <w:t xml:space="preserve"> </w:t>
      </w:r>
      <w:r w:rsidR="00154D0C" w:rsidRPr="00A5306D">
        <w:rPr>
          <w:rFonts w:ascii="Times New Roman" w:hAnsi="Times New Roman" w:cs="Times New Roman"/>
          <w:sz w:val="24"/>
          <w:szCs w:val="24"/>
        </w:rPr>
        <w:t xml:space="preserve">Planuojama preliminari </w:t>
      </w:r>
      <w:r w:rsidR="002C0E5E" w:rsidRPr="00A5306D">
        <w:rPr>
          <w:rFonts w:ascii="Times New Roman" w:hAnsi="Times New Roman" w:cs="Times New Roman"/>
          <w:sz w:val="24"/>
          <w:szCs w:val="24"/>
        </w:rPr>
        <w:t>planuojama preliminari statybos darbų vertė, įskaitant technologinę įrangą, apie 1</w:t>
      </w:r>
      <w:r w:rsidR="006B5A98" w:rsidRPr="00A5306D">
        <w:rPr>
          <w:rFonts w:ascii="Times New Roman" w:hAnsi="Times New Roman" w:cs="Times New Roman"/>
          <w:sz w:val="24"/>
          <w:szCs w:val="24"/>
        </w:rPr>
        <w:t>.</w:t>
      </w:r>
      <w:r w:rsidR="00710542" w:rsidRPr="00A5306D">
        <w:rPr>
          <w:rFonts w:ascii="Times New Roman" w:hAnsi="Times New Roman" w:cs="Times New Roman"/>
          <w:sz w:val="24"/>
          <w:szCs w:val="24"/>
        </w:rPr>
        <w:t>239.669,42</w:t>
      </w:r>
      <w:r w:rsidR="002C0E5E" w:rsidRPr="00A5306D">
        <w:rPr>
          <w:rFonts w:ascii="Times New Roman" w:hAnsi="Times New Roman" w:cs="Times New Roman"/>
          <w:sz w:val="24"/>
          <w:szCs w:val="24"/>
        </w:rPr>
        <w:t xml:space="preserve"> Eur be PVM, jei tiekėjas nėra PVM mokėtojas, arba 1</w:t>
      </w:r>
      <w:r w:rsidR="000859CD" w:rsidRPr="00A5306D">
        <w:rPr>
          <w:rFonts w:ascii="Times New Roman" w:hAnsi="Times New Roman" w:cs="Times New Roman"/>
          <w:sz w:val="24"/>
          <w:szCs w:val="24"/>
        </w:rPr>
        <w:t>.</w:t>
      </w:r>
      <w:r w:rsidR="00710542" w:rsidRPr="00A5306D">
        <w:rPr>
          <w:rFonts w:ascii="Times New Roman" w:hAnsi="Times New Roman" w:cs="Times New Roman"/>
          <w:sz w:val="24"/>
          <w:szCs w:val="24"/>
        </w:rPr>
        <w:t>500</w:t>
      </w:r>
      <w:r w:rsidR="000859CD" w:rsidRPr="00A5306D">
        <w:rPr>
          <w:rFonts w:ascii="Times New Roman" w:hAnsi="Times New Roman" w:cs="Times New Roman"/>
          <w:sz w:val="24"/>
          <w:szCs w:val="24"/>
        </w:rPr>
        <w:t>.</w:t>
      </w:r>
      <w:r w:rsidR="002C0E5E" w:rsidRPr="00A5306D">
        <w:rPr>
          <w:rFonts w:ascii="Times New Roman" w:hAnsi="Times New Roman" w:cs="Times New Roman"/>
          <w:sz w:val="24"/>
          <w:szCs w:val="24"/>
        </w:rPr>
        <w:t>000</w:t>
      </w:r>
      <w:r w:rsidR="000859CD" w:rsidRPr="00A5306D">
        <w:rPr>
          <w:rFonts w:ascii="Times New Roman" w:hAnsi="Times New Roman" w:cs="Times New Roman"/>
          <w:sz w:val="24"/>
          <w:szCs w:val="24"/>
        </w:rPr>
        <w:t>,00</w:t>
      </w:r>
      <w:r w:rsidR="002C0E5E" w:rsidRPr="00A5306D">
        <w:rPr>
          <w:rFonts w:ascii="Times New Roman" w:hAnsi="Times New Roman" w:cs="Times New Roman"/>
          <w:sz w:val="24"/>
          <w:szCs w:val="24"/>
        </w:rPr>
        <w:t xml:space="preserve"> Eur su PVM, jei tiekėjas yra PVM mokėtojas.</w:t>
      </w:r>
    </w:p>
    <w:p w14:paraId="3133D068" w14:textId="77777777" w:rsidR="00142842" w:rsidRDefault="00142842" w:rsidP="002C0E5E">
      <w:pPr>
        <w:pStyle w:val="Betarp"/>
        <w:jc w:val="both"/>
        <w:rPr>
          <w:rFonts w:ascii="Times New Roman" w:hAnsi="Times New Roman" w:cs="Times New Roman"/>
          <w:b/>
          <w:bCs/>
          <w:sz w:val="24"/>
          <w:szCs w:val="24"/>
        </w:rPr>
      </w:pPr>
    </w:p>
    <w:p w14:paraId="4B6BB5A7" w14:textId="0EA44DF0" w:rsidR="005E724D" w:rsidRPr="00024AEC" w:rsidRDefault="005E724D" w:rsidP="005E724D">
      <w:pPr>
        <w:pStyle w:val="Betarp"/>
        <w:jc w:val="center"/>
        <w:rPr>
          <w:rFonts w:ascii="Times New Roman" w:hAnsi="Times New Roman" w:cs="Times New Roman"/>
          <w:b/>
          <w:bCs/>
          <w:sz w:val="24"/>
          <w:szCs w:val="24"/>
        </w:rPr>
      </w:pPr>
      <w:r w:rsidRPr="00024AEC">
        <w:rPr>
          <w:rFonts w:ascii="Times New Roman" w:hAnsi="Times New Roman" w:cs="Times New Roman"/>
          <w:b/>
          <w:bCs/>
          <w:sz w:val="24"/>
          <w:szCs w:val="24"/>
        </w:rPr>
        <w:t>II. BENDROSIOS NUOSTATOS</w:t>
      </w:r>
    </w:p>
    <w:p w14:paraId="6F384607" w14:textId="77777777" w:rsidR="00C935B0" w:rsidRPr="00024AEC" w:rsidRDefault="00C935B0" w:rsidP="00C935B0">
      <w:pPr>
        <w:pStyle w:val="Betarp"/>
        <w:rPr>
          <w:rFonts w:ascii="Times New Roman" w:hAnsi="Times New Roman" w:cs="Times New Roman"/>
          <w:b/>
          <w:bCs/>
          <w:sz w:val="24"/>
          <w:szCs w:val="24"/>
        </w:rPr>
      </w:pPr>
    </w:p>
    <w:p w14:paraId="7E24A46D" w14:textId="77E21B71" w:rsidR="005E724D" w:rsidRPr="00735507" w:rsidRDefault="00945348" w:rsidP="00C935B0">
      <w:pPr>
        <w:pStyle w:val="Betarp"/>
        <w:rPr>
          <w:rFonts w:ascii="Times New Roman" w:hAnsi="Times New Roman" w:cs="Times New Roman"/>
          <w:b/>
          <w:bCs/>
          <w:sz w:val="24"/>
          <w:szCs w:val="24"/>
        </w:rPr>
      </w:pPr>
      <w:r w:rsidRPr="00735507">
        <w:rPr>
          <w:rFonts w:ascii="Times New Roman" w:hAnsi="Times New Roman" w:cs="Times New Roman"/>
          <w:b/>
          <w:bCs/>
          <w:sz w:val="24"/>
          <w:szCs w:val="24"/>
        </w:rPr>
        <w:t>2</w:t>
      </w:r>
      <w:r w:rsidR="005E724D" w:rsidRPr="00735507">
        <w:rPr>
          <w:rFonts w:ascii="Times New Roman" w:hAnsi="Times New Roman" w:cs="Times New Roman"/>
          <w:b/>
          <w:bCs/>
          <w:sz w:val="24"/>
          <w:szCs w:val="24"/>
        </w:rPr>
        <w:t>.</w:t>
      </w:r>
      <w:r w:rsidR="002F12E7" w:rsidRPr="00735507">
        <w:rPr>
          <w:rFonts w:ascii="Times New Roman" w:hAnsi="Times New Roman" w:cs="Times New Roman"/>
          <w:b/>
          <w:bCs/>
          <w:sz w:val="24"/>
          <w:szCs w:val="24"/>
        </w:rPr>
        <w:t>1.</w:t>
      </w:r>
      <w:r w:rsidR="005E724D" w:rsidRPr="00735507">
        <w:rPr>
          <w:rFonts w:ascii="Times New Roman" w:hAnsi="Times New Roman" w:cs="Times New Roman"/>
          <w:b/>
          <w:bCs/>
          <w:sz w:val="24"/>
          <w:szCs w:val="24"/>
        </w:rPr>
        <w:t xml:space="preserve"> Šalys ir kontaktai</w:t>
      </w:r>
      <w:r w:rsidR="00C935B0" w:rsidRPr="00735507">
        <w:rPr>
          <w:rFonts w:ascii="Times New Roman" w:hAnsi="Times New Roman" w:cs="Times New Roman"/>
          <w:b/>
          <w:bCs/>
          <w:sz w:val="24"/>
          <w:szCs w:val="24"/>
        </w:rPr>
        <w:t>:</w:t>
      </w:r>
    </w:p>
    <w:p w14:paraId="6B3EB11C" w14:textId="0C850865" w:rsidR="005E724D" w:rsidRPr="00735507" w:rsidRDefault="002421ED" w:rsidP="005E724D">
      <w:pPr>
        <w:pStyle w:val="Betarp"/>
        <w:jc w:val="both"/>
        <w:rPr>
          <w:rFonts w:ascii="Times New Roman" w:hAnsi="Times New Roman" w:cs="Times New Roman"/>
          <w:sz w:val="24"/>
          <w:szCs w:val="24"/>
        </w:rPr>
      </w:pPr>
      <w:r w:rsidRPr="00735507">
        <w:rPr>
          <w:rFonts w:ascii="Times New Roman" w:hAnsi="Times New Roman" w:cs="Times New Roman"/>
          <w:sz w:val="24"/>
          <w:szCs w:val="24"/>
        </w:rPr>
        <w:t>2.1.1</w:t>
      </w:r>
      <w:r w:rsidR="007B09BE" w:rsidRPr="00735507">
        <w:rPr>
          <w:rFonts w:ascii="Times New Roman" w:hAnsi="Times New Roman" w:cs="Times New Roman"/>
          <w:sz w:val="24"/>
          <w:szCs w:val="24"/>
        </w:rPr>
        <w:t>.</w:t>
      </w:r>
      <w:r w:rsidR="005E724D" w:rsidRPr="00735507">
        <w:rPr>
          <w:rFonts w:ascii="Times New Roman" w:hAnsi="Times New Roman" w:cs="Times New Roman"/>
          <w:sz w:val="24"/>
          <w:szCs w:val="24"/>
        </w:rPr>
        <w:t xml:space="preserve"> Konkurso vykdytojas (Perkančioji organizacija)</w:t>
      </w:r>
      <w:r w:rsidR="007B09BE" w:rsidRPr="00735507">
        <w:rPr>
          <w:rFonts w:ascii="Times New Roman" w:hAnsi="Times New Roman" w:cs="Times New Roman"/>
          <w:sz w:val="24"/>
          <w:szCs w:val="24"/>
        </w:rPr>
        <w:t xml:space="preserve"> - </w:t>
      </w:r>
      <w:r w:rsidR="00945348" w:rsidRPr="00735507">
        <w:rPr>
          <w:rFonts w:ascii="Times New Roman" w:hAnsi="Times New Roman" w:cs="Times New Roman"/>
          <w:sz w:val="24"/>
          <w:szCs w:val="24"/>
        </w:rPr>
        <w:t xml:space="preserve">Utenos rajono savivaldybės administracija </w:t>
      </w:r>
      <w:r w:rsidR="005E724D" w:rsidRPr="00735507">
        <w:rPr>
          <w:rFonts w:ascii="Times New Roman" w:hAnsi="Times New Roman" w:cs="Times New Roman"/>
          <w:sz w:val="24"/>
          <w:szCs w:val="24"/>
        </w:rPr>
        <w:t xml:space="preserve"> (toliau – Perkančioji organizacija)</w:t>
      </w:r>
      <w:r w:rsidR="007B09BE" w:rsidRPr="00735507">
        <w:rPr>
          <w:rFonts w:ascii="Times New Roman" w:hAnsi="Times New Roman" w:cs="Times New Roman"/>
          <w:sz w:val="24"/>
          <w:szCs w:val="24"/>
        </w:rPr>
        <w:t>,</w:t>
      </w:r>
      <w:r w:rsidR="005E724D" w:rsidRPr="00735507">
        <w:rPr>
          <w:rFonts w:ascii="Times New Roman" w:hAnsi="Times New Roman" w:cs="Times New Roman"/>
          <w:sz w:val="24"/>
          <w:szCs w:val="24"/>
        </w:rPr>
        <w:t xml:space="preserve"> juridinių asmenų registro kodas </w:t>
      </w:r>
      <w:r w:rsidR="00945348" w:rsidRPr="00735507">
        <w:rPr>
          <w:rFonts w:ascii="Times New Roman" w:hAnsi="Times New Roman" w:cs="Times New Roman"/>
          <w:sz w:val="24"/>
          <w:szCs w:val="24"/>
        </w:rPr>
        <w:t>188710442</w:t>
      </w:r>
      <w:r w:rsidR="005E724D" w:rsidRPr="00735507">
        <w:rPr>
          <w:rFonts w:ascii="Times New Roman" w:hAnsi="Times New Roman" w:cs="Times New Roman"/>
          <w:sz w:val="24"/>
          <w:szCs w:val="24"/>
        </w:rPr>
        <w:t xml:space="preserve">), kurios registruota buveinė </w:t>
      </w:r>
      <w:r w:rsidR="00945348" w:rsidRPr="00735507">
        <w:rPr>
          <w:rFonts w:ascii="Times New Roman" w:hAnsi="Times New Roman" w:cs="Times New Roman"/>
          <w:sz w:val="24"/>
          <w:szCs w:val="24"/>
        </w:rPr>
        <w:t>Utenio a. 4</w:t>
      </w:r>
      <w:r w:rsidR="005E724D" w:rsidRPr="00735507">
        <w:rPr>
          <w:rFonts w:ascii="Times New Roman" w:hAnsi="Times New Roman" w:cs="Times New Roman"/>
          <w:sz w:val="24"/>
          <w:szCs w:val="24"/>
        </w:rPr>
        <w:t xml:space="preserve">, </w:t>
      </w:r>
      <w:r w:rsidR="00C20C3B" w:rsidRPr="00735507">
        <w:rPr>
          <w:rFonts w:ascii="Times New Roman" w:hAnsi="Times New Roman" w:cs="Times New Roman"/>
          <w:sz w:val="24"/>
          <w:szCs w:val="24"/>
        </w:rPr>
        <w:t>28503 Utena.</w:t>
      </w:r>
      <w:r w:rsidR="005E724D" w:rsidRPr="00735507">
        <w:rPr>
          <w:rFonts w:ascii="Times New Roman" w:hAnsi="Times New Roman" w:cs="Times New Roman"/>
          <w:sz w:val="24"/>
          <w:szCs w:val="24"/>
        </w:rPr>
        <w:t xml:space="preserve"> </w:t>
      </w:r>
    </w:p>
    <w:p w14:paraId="25638EF1" w14:textId="7BEBE758" w:rsidR="00C20C3B" w:rsidRPr="00735507" w:rsidRDefault="00C45A19" w:rsidP="005E724D">
      <w:pPr>
        <w:pStyle w:val="Betarp"/>
        <w:jc w:val="both"/>
        <w:rPr>
          <w:rFonts w:ascii="Times New Roman" w:hAnsi="Times New Roman" w:cs="Times New Roman"/>
          <w:sz w:val="24"/>
          <w:szCs w:val="24"/>
        </w:rPr>
      </w:pPr>
      <w:r w:rsidRPr="00735507">
        <w:rPr>
          <w:rFonts w:ascii="Times New Roman" w:hAnsi="Times New Roman" w:cs="Times New Roman"/>
          <w:sz w:val="24"/>
          <w:szCs w:val="24"/>
        </w:rPr>
        <w:t>2.</w:t>
      </w:r>
      <w:r w:rsidR="002421ED" w:rsidRPr="00735507">
        <w:rPr>
          <w:rFonts w:ascii="Times New Roman" w:hAnsi="Times New Roman" w:cs="Times New Roman"/>
          <w:sz w:val="24"/>
          <w:szCs w:val="24"/>
        </w:rPr>
        <w:t>1.</w:t>
      </w:r>
      <w:r w:rsidRPr="00735507">
        <w:rPr>
          <w:rFonts w:ascii="Times New Roman" w:hAnsi="Times New Roman" w:cs="Times New Roman"/>
          <w:sz w:val="24"/>
          <w:szCs w:val="24"/>
        </w:rPr>
        <w:t>2.</w:t>
      </w:r>
      <w:r w:rsidR="005E724D" w:rsidRPr="00735507">
        <w:rPr>
          <w:rFonts w:ascii="Times New Roman" w:hAnsi="Times New Roman" w:cs="Times New Roman"/>
          <w:sz w:val="24"/>
          <w:szCs w:val="24"/>
        </w:rPr>
        <w:t xml:space="preserve"> Konkurso vykdytojo (Perkančiosios organizacijos) darbuotoj</w:t>
      </w:r>
      <w:r w:rsidR="00C20C3B" w:rsidRPr="00735507">
        <w:rPr>
          <w:rFonts w:ascii="Times New Roman" w:hAnsi="Times New Roman" w:cs="Times New Roman"/>
          <w:sz w:val="24"/>
          <w:szCs w:val="24"/>
        </w:rPr>
        <w:t>ų</w:t>
      </w:r>
      <w:r w:rsidR="005E724D" w:rsidRPr="00735507">
        <w:rPr>
          <w:rFonts w:ascii="Times New Roman" w:hAnsi="Times New Roman" w:cs="Times New Roman"/>
          <w:sz w:val="24"/>
          <w:szCs w:val="24"/>
        </w:rPr>
        <w:t>, kuri</w:t>
      </w:r>
      <w:r w:rsidR="00C20C3B" w:rsidRPr="00735507">
        <w:rPr>
          <w:rFonts w:ascii="Times New Roman" w:hAnsi="Times New Roman" w:cs="Times New Roman"/>
          <w:sz w:val="24"/>
          <w:szCs w:val="24"/>
        </w:rPr>
        <w:t>e</w:t>
      </w:r>
      <w:r w:rsidR="005E724D" w:rsidRPr="00735507">
        <w:rPr>
          <w:rFonts w:ascii="Times New Roman" w:hAnsi="Times New Roman" w:cs="Times New Roman"/>
          <w:sz w:val="24"/>
          <w:szCs w:val="24"/>
        </w:rPr>
        <w:t xml:space="preserve"> įgaliot</w:t>
      </w:r>
      <w:r w:rsidR="00C20C3B" w:rsidRPr="00735507">
        <w:rPr>
          <w:rFonts w:ascii="Times New Roman" w:hAnsi="Times New Roman" w:cs="Times New Roman"/>
          <w:sz w:val="24"/>
          <w:szCs w:val="24"/>
        </w:rPr>
        <w:t>i</w:t>
      </w:r>
      <w:r w:rsidR="005E724D" w:rsidRPr="00735507">
        <w:rPr>
          <w:rFonts w:ascii="Times New Roman" w:hAnsi="Times New Roman" w:cs="Times New Roman"/>
          <w:sz w:val="24"/>
          <w:szCs w:val="24"/>
        </w:rPr>
        <w:t xml:space="preserve"> palaikyti tiesioginį ryšį su tiekėjais, kontaktinė informacija: </w:t>
      </w:r>
    </w:p>
    <w:p w14:paraId="240AC1AA" w14:textId="42144A25" w:rsidR="00844863" w:rsidRPr="00A5306D" w:rsidRDefault="00844863" w:rsidP="00A5306D">
      <w:pPr>
        <w:pStyle w:val="prastasiniatinklio"/>
        <w:shd w:val="clear" w:color="auto" w:fill="FFFFFF"/>
        <w:spacing w:before="0" w:beforeAutospacing="0" w:after="0" w:afterAutospacing="0"/>
      </w:pPr>
      <w:r w:rsidRPr="00FA5D18">
        <w:rPr>
          <w:lang w:val="lt-LT"/>
        </w:rPr>
        <w:t xml:space="preserve">2.1.2.1. Architektūros ir teritorijų planavimo skyriaus </w:t>
      </w:r>
      <w:r w:rsidR="00A5306D" w:rsidRPr="00FA5D18">
        <w:rPr>
          <w:bdr w:val="none" w:sz="0" w:space="0" w:color="auto" w:frame="1"/>
          <w:lang w:val="lt-LT"/>
        </w:rPr>
        <w:t>vyr. specialistas (vyriausiasis architektas) Saulius Zokas</w:t>
      </w:r>
      <w:r w:rsidRPr="00FA5D18">
        <w:rPr>
          <w:lang w:val="lt-LT"/>
        </w:rPr>
        <w:t xml:space="preserve">, el. p. </w:t>
      </w:r>
      <w:hyperlink r:id="rId8" w:history="1">
        <w:r w:rsidR="00A5306D" w:rsidRPr="00A5306D">
          <w:rPr>
            <w:rStyle w:val="Hipersaitas"/>
            <w:color w:val="auto"/>
          </w:rPr>
          <w:t>saulius.zokas@utena.lt</w:t>
        </w:r>
      </w:hyperlink>
      <w:r w:rsidRPr="00A5306D">
        <w:t xml:space="preserve">, tel. Nr. </w:t>
      </w:r>
      <w:r w:rsidR="00A5306D" w:rsidRPr="00A5306D">
        <w:t>+370 389 43548, mob. +370 656 94633</w:t>
      </w:r>
      <w:r w:rsidRPr="00A5306D">
        <w:t>.</w:t>
      </w:r>
    </w:p>
    <w:p w14:paraId="4BB467FB" w14:textId="77777777" w:rsidR="00844863" w:rsidRPr="00A5306D" w:rsidRDefault="00844863" w:rsidP="00844863">
      <w:pPr>
        <w:pStyle w:val="Betarp"/>
        <w:jc w:val="both"/>
        <w:rPr>
          <w:rFonts w:ascii="Times New Roman" w:hAnsi="Times New Roman" w:cs="Times New Roman"/>
          <w:sz w:val="24"/>
          <w:szCs w:val="24"/>
        </w:rPr>
      </w:pPr>
      <w:r w:rsidRPr="00A5306D">
        <w:rPr>
          <w:rFonts w:ascii="Times New Roman" w:hAnsi="Times New Roman" w:cs="Times New Roman"/>
          <w:sz w:val="24"/>
          <w:szCs w:val="24"/>
        </w:rPr>
        <w:t xml:space="preserve">2.1.2.2. Statybos ir infrastruktūros plėtros skyriaus Savivaldybės vyr. inžinierė Aiva Kulbauskienė, el.p. </w:t>
      </w:r>
      <w:hyperlink r:id="rId9" w:history="1">
        <w:r w:rsidRPr="00A5306D">
          <w:rPr>
            <w:rStyle w:val="Hipersaitas"/>
            <w:rFonts w:ascii="Times New Roman" w:hAnsi="Times New Roman" w:cs="Times New Roman"/>
            <w:color w:val="auto"/>
            <w:sz w:val="24"/>
            <w:szCs w:val="24"/>
          </w:rPr>
          <w:t>aiva.kulbauskiene@utena.lt</w:t>
        </w:r>
      </w:hyperlink>
      <w:r w:rsidRPr="00A5306D">
        <w:rPr>
          <w:rFonts w:ascii="Times New Roman" w:hAnsi="Times New Roman" w:cs="Times New Roman"/>
          <w:sz w:val="24"/>
          <w:szCs w:val="24"/>
        </w:rPr>
        <w:t>, tel. Nr. +370 389 61613.</w:t>
      </w:r>
    </w:p>
    <w:p w14:paraId="6DADAD84" w14:textId="399B98DF" w:rsidR="005E724D" w:rsidRPr="00A5306D" w:rsidRDefault="00695D6A" w:rsidP="005E724D">
      <w:pPr>
        <w:pStyle w:val="Betarp"/>
        <w:jc w:val="both"/>
        <w:rPr>
          <w:rFonts w:ascii="Times New Roman" w:hAnsi="Times New Roman" w:cs="Times New Roman"/>
          <w:sz w:val="24"/>
          <w:szCs w:val="24"/>
        </w:rPr>
      </w:pPr>
      <w:r w:rsidRPr="00A5306D">
        <w:rPr>
          <w:rFonts w:ascii="Times New Roman" w:hAnsi="Times New Roman" w:cs="Times New Roman"/>
          <w:sz w:val="24"/>
          <w:szCs w:val="24"/>
        </w:rPr>
        <w:t>2.</w:t>
      </w:r>
      <w:r w:rsidR="004A2435" w:rsidRPr="00A5306D">
        <w:rPr>
          <w:rFonts w:ascii="Times New Roman" w:hAnsi="Times New Roman" w:cs="Times New Roman"/>
          <w:sz w:val="24"/>
          <w:szCs w:val="24"/>
        </w:rPr>
        <w:t>1.</w:t>
      </w:r>
      <w:r w:rsidRPr="00A5306D">
        <w:rPr>
          <w:rFonts w:ascii="Times New Roman" w:hAnsi="Times New Roman" w:cs="Times New Roman"/>
          <w:sz w:val="24"/>
          <w:szCs w:val="24"/>
        </w:rPr>
        <w:t xml:space="preserve">3. </w:t>
      </w:r>
      <w:r w:rsidR="005E724D" w:rsidRPr="00A5306D">
        <w:rPr>
          <w:rFonts w:ascii="Times New Roman" w:hAnsi="Times New Roman" w:cs="Times New Roman"/>
          <w:sz w:val="24"/>
          <w:szCs w:val="24"/>
        </w:rPr>
        <w:t>Projekto pasiūlymų pateikimo adresas: projekto pasiūlymas Perkančiajai organizacijai turi būti pateiktas:</w:t>
      </w:r>
    </w:p>
    <w:p w14:paraId="03BBDE74" w14:textId="14E170B3" w:rsidR="005E724D" w:rsidRPr="00735507" w:rsidRDefault="00D008BD" w:rsidP="005E724D">
      <w:pPr>
        <w:pStyle w:val="Betarp"/>
        <w:jc w:val="both"/>
        <w:rPr>
          <w:rFonts w:ascii="Times New Roman" w:hAnsi="Times New Roman" w:cs="Times New Roman"/>
          <w:sz w:val="24"/>
          <w:szCs w:val="24"/>
        </w:rPr>
      </w:pPr>
      <w:r w:rsidRPr="00735507">
        <w:rPr>
          <w:rFonts w:ascii="Times New Roman" w:hAnsi="Times New Roman" w:cs="Times New Roman"/>
          <w:sz w:val="24"/>
          <w:szCs w:val="24"/>
        </w:rPr>
        <w:lastRenderedPageBreak/>
        <w:t>2.</w:t>
      </w:r>
      <w:r w:rsidR="004A2435" w:rsidRPr="00735507">
        <w:rPr>
          <w:rFonts w:ascii="Times New Roman" w:hAnsi="Times New Roman" w:cs="Times New Roman"/>
          <w:sz w:val="24"/>
          <w:szCs w:val="24"/>
        </w:rPr>
        <w:t>1.</w:t>
      </w:r>
      <w:r w:rsidRPr="00735507">
        <w:rPr>
          <w:rFonts w:ascii="Times New Roman" w:hAnsi="Times New Roman" w:cs="Times New Roman"/>
          <w:sz w:val="24"/>
          <w:szCs w:val="24"/>
        </w:rPr>
        <w:t>3</w:t>
      </w:r>
      <w:r w:rsidR="005E724D" w:rsidRPr="00735507">
        <w:rPr>
          <w:rFonts w:ascii="Times New Roman" w:hAnsi="Times New Roman" w:cs="Times New Roman"/>
          <w:sz w:val="24"/>
          <w:szCs w:val="24"/>
        </w:rPr>
        <w:t>.1. elektroninėmis priemonėmis, naudojantis Centrinės viešųjų pirkimų informacinės sistemos (toliau – CVP IS) priemonėmis (CVP IS Vokas 1 ir CVP IS Vokas 2), adresu</w:t>
      </w:r>
      <w:r w:rsidR="00396F63" w:rsidRPr="00735507">
        <w:rPr>
          <w:rFonts w:ascii="Times New Roman" w:hAnsi="Times New Roman" w:cs="Times New Roman"/>
          <w:sz w:val="24"/>
          <w:szCs w:val="24"/>
        </w:rPr>
        <w:t xml:space="preserve"> </w:t>
      </w:r>
      <w:bookmarkStart w:id="1" w:name="_Hlk188266243"/>
      <w:r w:rsidR="008776D3" w:rsidRPr="00735507">
        <w:rPr>
          <w:rFonts w:ascii="Times New Roman" w:hAnsi="Times New Roman" w:cs="Times New Roman"/>
          <w:sz w:val="24"/>
          <w:szCs w:val="24"/>
        </w:rPr>
        <w:fldChar w:fldCharType="begin"/>
      </w:r>
      <w:r w:rsidR="008776D3" w:rsidRPr="00735507">
        <w:rPr>
          <w:rFonts w:ascii="Times New Roman" w:hAnsi="Times New Roman" w:cs="Times New Roman"/>
          <w:sz w:val="24"/>
          <w:szCs w:val="24"/>
        </w:rPr>
        <w:instrText>HYPERLINK "https://viesiejipirkimai.lt/"</w:instrText>
      </w:r>
      <w:r w:rsidR="008776D3" w:rsidRPr="00735507">
        <w:rPr>
          <w:rFonts w:ascii="Times New Roman" w:hAnsi="Times New Roman" w:cs="Times New Roman"/>
          <w:sz w:val="24"/>
          <w:szCs w:val="24"/>
        </w:rPr>
      </w:r>
      <w:r w:rsidR="008776D3" w:rsidRPr="00735507">
        <w:rPr>
          <w:rFonts w:ascii="Times New Roman" w:hAnsi="Times New Roman" w:cs="Times New Roman"/>
          <w:sz w:val="24"/>
          <w:szCs w:val="24"/>
        </w:rPr>
        <w:fldChar w:fldCharType="separate"/>
      </w:r>
      <w:r w:rsidR="008776D3" w:rsidRPr="00735507">
        <w:rPr>
          <w:rStyle w:val="Hipersaitas"/>
          <w:rFonts w:ascii="Times New Roman" w:hAnsi="Times New Roman" w:cs="Times New Roman"/>
          <w:sz w:val="24"/>
          <w:szCs w:val="24"/>
        </w:rPr>
        <w:t>https://viesiejipirkimai.lt/</w:t>
      </w:r>
      <w:bookmarkEnd w:id="1"/>
      <w:r w:rsidR="008776D3" w:rsidRPr="00735507">
        <w:rPr>
          <w:rFonts w:ascii="Times New Roman" w:hAnsi="Times New Roman" w:cs="Times New Roman"/>
          <w:sz w:val="24"/>
          <w:szCs w:val="24"/>
        </w:rPr>
        <w:fldChar w:fldCharType="end"/>
      </w:r>
      <w:r w:rsidR="00F82D11" w:rsidRPr="00735507">
        <w:rPr>
          <w:rFonts w:ascii="Times New Roman" w:hAnsi="Times New Roman" w:cs="Times New Roman"/>
          <w:sz w:val="24"/>
          <w:szCs w:val="24"/>
        </w:rPr>
        <w:t>,</w:t>
      </w:r>
      <w:r w:rsidR="00396F63" w:rsidRPr="00735507">
        <w:rPr>
          <w:rFonts w:ascii="Times New Roman" w:hAnsi="Times New Roman" w:cs="Times New Roman"/>
          <w:sz w:val="24"/>
          <w:szCs w:val="24"/>
        </w:rPr>
        <w:t xml:space="preserve"> </w:t>
      </w:r>
      <w:r w:rsidR="005E724D" w:rsidRPr="00735507">
        <w:rPr>
          <w:rFonts w:ascii="Times New Roman" w:hAnsi="Times New Roman" w:cs="Times New Roman"/>
          <w:sz w:val="24"/>
          <w:szCs w:val="24"/>
        </w:rPr>
        <w:t>iki skelbime apie konkursą nurodyto termino pabaigos, Lietuvos</w:t>
      </w:r>
      <w:r w:rsidR="005B4BEF" w:rsidRPr="00735507">
        <w:rPr>
          <w:rFonts w:ascii="Times New Roman" w:hAnsi="Times New Roman" w:cs="Times New Roman"/>
          <w:sz w:val="24"/>
          <w:szCs w:val="24"/>
        </w:rPr>
        <w:t xml:space="preserve"> </w:t>
      </w:r>
      <w:r w:rsidR="005E724D" w:rsidRPr="00735507">
        <w:rPr>
          <w:rFonts w:ascii="Times New Roman" w:hAnsi="Times New Roman" w:cs="Times New Roman"/>
          <w:sz w:val="24"/>
          <w:szCs w:val="24"/>
        </w:rPr>
        <w:t>laiku (GMT+2);</w:t>
      </w:r>
    </w:p>
    <w:p w14:paraId="3863C7CC" w14:textId="301520E5" w:rsidR="005E724D" w:rsidRPr="00735507" w:rsidRDefault="00D008BD" w:rsidP="005E724D">
      <w:pPr>
        <w:pStyle w:val="Betarp"/>
        <w:jc w:val="both"/>
        <w:rPr>
          <w:rFonts w:ascii="Times New Roman" w:hAnsi="Times New Roman" w:cs="Times New Roman"/>
          <w:sz w:val="24"/>
          <w:szCs w:val="24"/>
        </w:rPr>
      </w:pPr>
      <w:r w:rsidRPr="00735507">
        <w:rPr>
          <w:rFonts w:ascii="Times New Roman" w:hAnsi="Times New Roman" w:cs="Times New Roman"/>
          <w:sz w:val="24"/>
          <w:szCs w:val="24"/>
        </w:rPr>
        <w:t>2.</w:t>
      </w:r>
      <w:r w:rsidR="004A2435" w:rsidRPr="00735507">
        <w:rPr>
          <w:rFonts w:ascii="Times New Roman" w:hAnsi="Times New Roman" w:cs="Times New Roman"/>
          <w:sz w:val="24"/>
          <w:szCs w:val="24"/>
        </w:rPr>
        <w:t>1.</w:t>
      </w:r>
      <w:r w:rsidRPr="00735507">
        <w:rPr>
          <w:rFonts w:ascii="Times New Roman" w:hAnsi="Times New Roman" w:cs="Times New Roman"/>
          <w:sz w:val="24"/>
          <w:szCs w:val="24"/>
        </w:rPr>
        <w:t>3</w:t>
      </w:r>
      <w:r w:rsidR="005E724D" w:rsidRPr="00735507">
        <w:rPr>
          <w:rFonts w:ascii="Times New Roman" w:hAnsi="Times New Roman" w:cs="Times New Roman"/>
          <w:sz w:val="24"/>
          <w:szCs w:val="24"/>
        </w:rPr>
        <w:t>.2. fizinės formos vok</w:t>
      </w:r>
      <w:r w:rsidR="00A418FC">
        <w:rPr>
          <w:rFonts w:ascii="Times New Roman" w:hAnsi="Times New Roman" w:cs="Times New Roman"/>
          <w:sz w:val="24"/>
          <w:szCs w:val="24"/>
        </w:rPr>
        <w:t>as</w:t>
      </w:r>
      <w:r w:rsidR="005E724D" w:rsidRPr="00735507">
        <w:rPr>
          <w:rFonts w:ascii="Times New Roman" w:hAnsi="Times New Roman" w:cs="Times New Roman"/>
          <w:sz w:val="24"/>
          <w:szCs w:val="24"/>
        </w:rPr>
        <w:t xml:space="preserve"> (fizinės formos Vokas 1 (pakuotė) – aiškinamasis raštas ir planšet</w:t>
      </w:r>
      <w:r w:rsidR="0096098A" w:rsidRPr="00735507">
        <w:rPr>
          <w:rFonts w:ascii="Times New Roman" w:hAnsi="Times New Roman" w:cs="Times New Roman"/>
          <w:sz w:val="24"/>
          <w:szCs w:val="24"/>
        </w:rPr>
        <w:t>ai</w:t>
      </w:r>
      <w:r w:rsidR="005E724D" w:rsidRPr="00735507">
        <w:rPr>
          <w:rFonts w:ascii="Times New Roman" w:hAnsi="Times New Roman" w:cs="Times New Roman"/>
          <w:sz w:val="24"/>
          <w:szCs w:val="24"/>
        </w:rPr>
        <w:t>) turi būti</w:t>
      </w:r>
      <w:r w:rsidR="004A2435" w:rsidRPr="00735507">
        <w:rPr>
          <w:rFonts w:ascii="Times New Roman" w:hAnsi="Times New Roman" w:cs="Times New Roman"/>
          <w:sz w:val="24"/>
          <w:szCs w:val="24"/>
        </w:rPr>
        <w:t xml:space="preserve"> </w:t>
      </w:r>
      <w:r w:rsidR="005E724D" w:rsidRPr="00735507">
        <w:rPr>
          <w:rFonts w:ascii="Times New Roman" w:hAnsi="Times New Roman" w:cs="Times New Roman"/>
          <w:sz w:val="24"/>
          <w:szCs w:val="24"/>
        </w:rPr>
        <w:t xml:space="preserve">pateiktas šiuo adresu: </w:t>
      </w:r>
      <w:r w:rsidR="00D439C3" w:rsidRPr="00735507">
        <w:rPr>
          <w:rFonts w:ascii="Times New Roman" w:hAnsi="Times New Roman" w:cs="Times New Roman"/>
          <w:sz w:val="24"/>
          <w:szCs w:val="24"/>
        </w:rPr>
        <w:t>Utenos rajono savivaldyb</w:t>
      </w:r>
      <w:r w:rsidR="004A2435" w:rsidRPr="00735507">
        <w:rPr>
          <w:rFonts w:ascii="Times New Roman" w:hAnsi="Times New Roman" w:cs="Times New Roman"/>
          <w:sz w:val="24"/>
          <w:szCs w:val="24"/>
        </w:rPr>
        <w:t>ė</w:t>
      </w:r>
      <w:r w:rsidR="00D439C3" w:rsidRPr="00735507">
        <w:rPr>
          <w:rFonts w:ascii="Times New Roman" w:hAnsi="Times New Roman" w:cs="Times New Roman"/>
          <w:sz w:val="24"/>
          <w:szCs w:val="24"/>
        </w:rPr>
        <w:t>s administracija, Utenio a. 4, 28503 Utena</w:t>
      </w:r>
      <w:r w:rsidR="005E724D" w:rsidRPr="00735507">
        <w:rPr>
          <w:rFonts w:ascii="Times New Roman" w:hAnsi="Times New Roman" w:cs="Times New Roman"/>
          <w:sz w:val="24"/>
          <w:szCs w:val="24"/>
        </w:rPr>
        <w:t>, iki skelbime apie konkursą</w:t>
      </w:r>
      <w:r w:rsidR="00D439C3" w:rsidRPr="00735507">
        <w:rPr>
          <w:rFonts w:ascii="Times New Roman" w:hAnsi="Times New Roman" w:cs="Times New Roman"/>
          <w:sz w:val="24"/>
          <w:szCs w:val="24"/>
        </w:rPr>
        <w:t xml:space="preserve"> </w:t>
      </w:r>
      <w:r w:rsidR="005E724D" w:rsidRPr="00735507">
        <w:rPr>
          <w:rFonts w:ascii="Times New Roman" w:hAnsi="Times New Roman" w:cs="Times New Roman"/>
          <w:sz w:val="24"/>
          <w:szCs w:val="24"/>
        </w:rPr>
        <w:t>nurodyto termino pabaigos, Lietuvos laiku (GMT+2).</w:t>
      </w:r>
    </w:p>
    <w:p w14:paraId="66F4AD21" w14:textId="20D3E3B4" w:rsidR="005E724D" w:rsidRPr="00024AEC" w:rsidRDefault="002F12E7" w:rsidP="002F12E7">
      <w:pPr>
        <w:pStyle w:val="Betarp"/>
        <w:rPr>
          <w:rFonts w:ascii="Times New Roman" w:hAnsi="Times New Roman" w:cs="Times New Roman"/>
          <w:b/>
          <w:bCs/>
          <w:sz w:val="24"/>
          <w:szCs w:val="24"/>
        </w:rPr>
      </w:pPr>
      <w:r w:rsidRPr="00024AEC">
        <w:rPr>
          <w:rFonts w:ascii="Times New Roman" w:hAnsi="Times New Roman" w:cs="Times New Roman"/>
          <w:b/>
          <w:bCs/>
          <w:sz w:val="24"/>
          <w:szCs w:val="24"/>
        </w:rPr>
        <w:t>2.2.</w:t>
      </w:r>
      <w:r w:rsidR="005E724D" w:rsidRPr="00024AEC">
        <w:rPr>
          <w:rFonts w:ascii="Times New Roman" w:hAnsi="Times New Roman" w:cs="Times New Roman"/>
          <w:b/>
          <w:bCs/>
          <w:sz w:val="24"/>
          <w:szCs w:val="24"/>
        </w:rPr>
        <w:t xml:space="preserve"> Formalieji reikalavimai, sąvokos, žalieji / aplinkosauginiai reikalavimai</w:t>
      </w:r>
      <w:r w:rsidRPr="00024AEC">
        <w:rPr>
          <w:rFonts w:ascii="Times New Roman" w:hAnsi="Times New Roman" w:cs="Times New Roman"/>
          <w:b/>
          <w:bCs/>
          <w:sz w:val="24"/>
          <w:szCs w:val="24"/>
        </w:rPr>
        <w:t>:</w:t>
      </w:r>
    </w:p>
    <w:p w14:paraId="573CB08A" w14:textId="1FE373C9" w:rsidR="005E724D" w:rsidRPr="00024AEC" w:rsidRDefault="002F12E7" w:rsidP="00AA67E3">
      <w:pPr>
        <w:pStyle w:val="Betarp"/>
        <w:jc w:val="both"/>
        <w:rPr>
          <w:rFonts w:ascii="Times New Roman" w:hAnsi="Times New Roman" w:cs="Times New Roman"/>
          <w:sz w:val="24"/>
          <w:szCs w:val="24"/>
        </w:rPr>
      </w:pPr>
      <w:r w:rsidRPr="00024AEC">
        <w:rPr>
          <w:rFonts w:ascii="Times New Roman" w:hAnsi="Times New Roman" w:cs="Times New Roman"/>
          <w:sz w:val="24"/>
          <w:szCs w:val="24"/>
        </w:rPr>
        <w:t>2.</w:t>
      </w:r>
      <w:r w:rsidR="005E724D" w:rsidRPr="00024AEC">
        <w:rPr>
          <w:rFonts w:ascii="Times New Roman" w:hAnsi="Times New Roman" w:cs="Times New Roman"/>
          <w:sz w:val="24"/>
          <w:szCs w:val="24"/>
        </w:rPr>
        <w:t xml:space="preserve">2.1. </w:t>
      </w:r>
      <w:r w:rsidR="0012261B" w:rsidRPr="00024AEC">
        <w:rPr>
          <w:rFonts w:ascii="Times New Roman" w:hAnsi="Times New Roman" w:cs="Times New Roman"/>
          <w:sz w:val="24"/>
          <w:szCs w:val="24"/>
        </w:rPr>
        <w:t>Š</w:t>
      </w:r>
      <w:r w:rsidR="005E724D" w:rsidRPr="00024AEC">
        <w:rPr>
          <w:rFonts w:ascii="Times New Roman" w:hAnsi="Times New Roman" w:cs="Times New Roman"/>
          <w:sz w:val="24"/>
          <w:szCs w:val="24"/>
        </w:rPr>
        <w:t>is konkursas vykdomas vadovaujantis Lietuvos Respublikos architektūros įstatymu (toliau –</w:t>
      </w:r>
      <w:r w:rsidR="00126845" w:rsidRPr="00024AEC">
        <w:rPr>
          <w:rFonts w:ascii="Times New Roman" w:hAnsi="Times New Roman" w:cs="Times New Roman"/>
          <w:sz w:val="24"/>
          <w:szCs w:val="24"/>
        </w:rPr>
        <w:t xml:space="preserve"> </w:t>
      </w:r>
      <w:r w:rsidR="005E724D" w:rsidRPr="00024AEC">
        <w:rPr>
          <w:rFonts w:ascii="Times New Roman" w:hAnsi="Times New Roman" w:cs="Times New Roman"/>
          <w:sz w:val="24"/>
          <w:szCs w:val="24"/>
        </w:rPr>
        <w:t>Architektūros įstatymas)</w:t>
      </w:r>
      <w:r w:rsidR="00BB48B5" w:rsidRPr="00024AEC">
        <w:rPr>
          <w:rStyle w:val="Puslapioinaosnuoroda"/>
          <w:rFonts w:ascii="Times New Roman" w:hAnsi="Times New Roman" w:cs="Times New Roman"/>
          <w:sz w:val="24"/>
          <w:szCs w:val="24"/>
        </w:rPr>
        <w:footnoteReference w:id="1"/>
      </w:r>
      <w:r w:rsidR="005E724D" w:rsidRPr="00024AEC">
        <w:rPr>
          <w:rFonts w:ascii="Times New Roman" w:hAnsi="Times New Roman" w:cs="Times New Roman"/>
          <w:sz w:val="24"/>
          <w:szCs w:val="24"/>
        </w:rPr>
        <w:t>, Lietuvos</w:t>
      </w:r>
      <w:r w:rsidR="00BB48B5" w:rsidRPr="00024AEC">
        <w:rPr>
          <w:rFonts w:ascii="Times New Roman" w:hAnsi="Times New Roman" w:cs="Times New Roman"/>
          <w:sz w:val="24"/>
          <w:szCs w:val="24"/>
        </w:rPr>
        <w:t xml:space="preserve"> </w:t>
      </w:r>
      <w:r w:rsidR="005E724D" w:rsidRPr="00024AEC">
        <w:rPr>
          <w:rFonts w:ascii="Times New Roman" w:hAnsi="Times New Roman" w:cs="Times New Roman"/>
          <w:sz w:val="24"/>
          <w:szCs w:val="24"/>
        </w:rPr>
        <w:t>Respublikos viešųjų pirkimų įstatymu (toliau – Viešųjų pirkimų įstatymas, VPĮ)</w:t>
      </w:r>
      <w:r w:rsidR="00BB48B5" w:rsidRPr="00024AEC">
        <w:rPr>
          <w:rStyle w:val="Puslapioinaosnuoroda"/>
          <w:rFonts w:ascii="Times New Roman" w:hAnsi="Times New Roman" w:cs="Times New Roman"/>
          <w:sz w:val="24"/>
          <w:szCs w:val="24"/>
        </w:rPr>
        <w:footnoteReference w:id="2"/>
      </w:r>
      <w:r w:rsidR="00BB48B5" w:rsidRPr="00024AEC">
        <w:rPr>
          <w:rFonts w:ascii="Times New Roman" w:hAnsi="Times New Roman" w:cs="Times New Roman"/>
          <w:sz w:val="24"/>
          <w:szCs w:val="24"/>
        </w:rPr>
        <w:t>,</w:t>
      </w:r>
      <w:r w:rsidR="005E724D" w:rsidRPr="00024AEC">
        <w:rPr>
          <w:rFonts w:ascii="Times New Roman" w:hAnsi="Times New Roman" w:cs="Times New Roman"/>
          <w:sz w:val="24"/>
          <w:szCs w:val="24"/>
        </w:rPr>
        <w:t xml:space="preserve"> bei Lietuvos</w:t>
      </w:r>
      <w:r w:rsidR="00BB48B5" w:rsidRPr="00024AEC">
        <w:rPr>
          <w:rFonts w:ascii="Times New Roman" w:hAnsi="Times New Roman" w:cs="Times New Roman"/>
          <w:sz w:val="24"/>
          <w:szCs w:val="24"/>
        </w:rPr>
        <w:t xml:space="preserve"> </w:t>
      </w:r>
      <w:r w:rsidR="005E724D" w:rsidRPr="00024AEC">
        <w:rPr>
          <w:rFonts w:ascii="Times New Roman" w:hAnsi="Times New Roman" w:cs="Times New Roman"/>
          <w:sz w:val="24"/>
          <w:szCs w:val="24"/>
        </w:rPr>
        <w:t>Respublikos aplinkos ministro 2017 m. rugpjūčio 22 d. įsakymu Nr. D1-671 patvirtintomis Projekto</w:t>
      </w:r>
      <w:r w:rsidR="00BB48B5" w:rsidRPr="00024AEC">
        <w:rPr>
          <w:rFonts w:ascii="Times New Roman" w:hAnsi="Times New Roman" w:cs="Times New Roman"/>
          <w:sz w:val="24"/>
          <w:szCs w:val="24"/>
        </w:rPr>
        <w:t xml:space="preserve"> </w:t>
      </w:r>
      <w:r w:rsidR="005E724D" w:rsidRPr="00024AEC">
        <w:rPr>
          <w:rFonts w:ascii="Times New Roman" w:hAnsi="Times New Roman" w:cs="Times New Roman"/>
          <w:sz w:val="24"/>
          <w:szCs w:val="24"/>
        </w:rPr>
        <w:t>konkurso organizavimo taisyklėmis (toliau – Taisyklės)</w:t>
      </w:r>
      <w:r w:rsidR="00BB48B5" w:rsidRPr="00024AEC">
        <w:rPr>
          <w:rStyle w:val="Puslapioinaosnuoroda"/>
          <w:rFonts w:ascii="Times New Roman" w:hAnsi="Times New Roman" w:cs="Times New Roman"/>
          <w:sz w:val="24"/>
          <w:szCs w:val="24"/>
        </w:rPr>
        <w:footnoteReference w:id="3"/>
      </w:r>
      <w:r w:rsidR="005E724D" w:rsidRPr="00024AEC">
        <w:rPr>
          <w:rFonts w:ascii="Times New Roman" w:hAnsi="Times New Roman" w:cs="Times New Roman"/>
          <w:sz w:val="24"/>
          <w:szCs w:val="24"/>
        </w:rPr>
        <w:t>, kitais</w:t>
      </w:r>
      <w:r w:rsidR="00BB48B5" w:rsidRPr="00024AEC">
        <w:rPr>
          <w:rFonts w:ascii="Times New Roman" w:hAnsi="Times New Roman" w:cs="Times New Roman"/>
          <w:sz w:val="24"/>
          <w:szCs w:val="24"/>
        </w:rPr>
        <w:t xml:space="preserve"> </w:t>
      </w:r>
      <w:r w:rsidR="005E724D" w:rsidRPr="00024AEC">
        <w:rPr>
          <w:rFonts w:ascii="Times New Roman" w:hAnsi="Times New Roman" w:cs="Times New Roman"/>
          <w:sz w:val="24"/>
          <w:szCs w:val="24"/>
        </w:rPr>
        <w:t>viešuosius pirkimus reglamentuojančiais teisės aktais (galiojančiomis redakcijomis) bei ši</w:t>
      </w:r>
      <w:r w:rsidR="006A1A37" w:rsidRPr="00024AEC">
        <w:rPr>
          <w:rFonts w:ascii="Times New Roman" w:hAnsi="Times New Roman" w:cs="Times New Roman"/>
          <w:sz w:val="24"/>
          <w:szCs w:val="24"/>
        </w:rPr>
        <w:t>omis</w:t>
      </w:r>
      <w:r w:rsidR="00E333D4" w:rsidRPr="00024AEC">
        <w:rPr>
          <w:rFonts w:ascii="Times New Roman" w:hAnsi="Times New Roman" w:cs="Times New Roman"/>
          <w:sz w:val="24"/>
          <w:szCs w:val="24"/>
        </w:rPr>
        <w:t xml:space="preserve"> </w:t>
      </w:r>
      <w:r w:rsidR="006A1A37" w:rsidRPr="00024AEC">
        <w:rPr>
          <w:rFonts w:ascii="Times New Roman" w:hAnsi="Times New Roman" w:cs="Times New Roman"/>
          <w:sz w:val="24"/>
          <w:szCs w:val="24"/>
        </w:rPr>
        <w:t>konkurso sąlygomis</w:t>
      </w:r>
      <w:r w:rsidR="005E724D" w:rsidRPr="00024AEC">
        <w:rPr>
          <w:rFonts w:ascii="Times New Roman" w:hAnsi="Times New Roman" w:cs="Times New Roman"/>
          <w:sz w:val="24"/>
          <w:szCs w:val="24"/>
        </w:rPr>
        <w:t>. Vartojamos pagrindinės sąvokos yra apibrėžtos aukščiau nurodytuose teisės</w:t>
      </w:r>
      <w:r w:rsidR="00AA67E3" w:rsidRPr="00024AEC">
        <w:rPr>
          <w:rFonts w:ascii="Times New Roman" w:hAnsi="Times New Roman" w:cs="Times New Roman"/>
          <w:sz w:val="24"/>
          <w:szCs w:val="24"/>
        </w:rPr>
        <w:t xml:space="preserve"> </w:t>
      </w:r>
      <w:r w:rsidR="005E724D" w:rsidRPr="00024AEC">
        <w:rPr>
          <w:rFonts w:ascii="Times New Roman" w:hAnsi="Times New Roman" w:cs="Times New Roman"/>
          <w:sz w:val="24"/>
          <w:szCs w:val="24"/>
        </w:rPr>
        <w:t>aktuose ir šio</w:t>
      </w:r>
      <w:r w:rsidR="006A1A37" w:rsidRPr="00024AEC">
        <w:rPr>
          <w:rFonts w:ascii="Times New Roman" w:hAnsi="Times New Roman" w:cs="Times New Roman"/>
          <w:sz w:val="24"/>
          <w:szCs w:val="24"/>
        </w:rPr>
        <w:t>se konkurso sąlygose</w:t>
      </w:r>
      <w:r w:rsidR="005E724D" w:rsidRPr="00024AEC">
        <w:rPr>
          <w:rFonts w:ascii="Times New Roman" w:hAnsi="Times New Roman" w:cs="Times New Roman"/>
          <w:sz w:val="24"/>
          <w:szCs w:val="24"/>
        </w:rPr>
        <w:t>;</w:t>
      </w:r>
    </w:p>
    <w:p w14:paraId="70491EE3" w14:textId="10DFAE4A" w:rsidR="00425738" w:rsidRPr="00024AEC" w:rsidRDefault="00C73D92" w:rsidP="00AA67E3">
      <w:pPr>
        <w:pStyle w:val="Betarp"/>
        <w:jc w:val="both"/>
        <w:rPr>
          <w:rFonts w:ascii="Times New Roman" w:hAnsi="Times New Roman" w:cs="Times New Roman"/>
          <w:sz w:val="24"/>
          <w:szCs w:val="24"/>
        </w:rPr>
      </w:pPr>
      <w:r w:rsidRPr="00024AEC">
        <w:rPr>
          <w:rFonts w:ascii="Times New Roman" w:hAnsi="Times New Roman" w:cs="Times New Roman"/>
          <w:sz w:val="24"/>
          <w:szCs w:val="24"/>
        </w:rPr>
        <w:t>2.</w:t>
      </w:r>
      <w:r w:rsidR="00425738" w:rsidRPr="00024AEC">
        <w:rPr>
          <w:rFonts w:ascii="Times New Roman" w:hAnsi="Times New Roman" w:cs="Times New Roman"/>
          <w:sz w:val="24"/>
          <w:szCs w:val="24"/>
        </w:rPr>
        <w:t xml:space="preserve">2.2. </w:t>
      </w:r>
      <w:r w:rsidR="0012261B" w:rsidRPr="00024AEC">
        <w:rPr>
          <w:rFonts w:ascii="Times New Roman" w:hAnsi="Times New Roman" w:cs="Times New Roman"/>
          <w:sz w:val="24"/>
          <w:szCs w:val="24"/>
        </w:rPr>
        <w:t>K</w:t>
      </w:r>
      <w:r w:rsidR="00425738" w:rsidRPr="00024AEC">
        <w:rPr>
          <w:rFonts w:ascii="Times New Roman" w:hAnsi="Times New Roman" w:cs="Times New Roman"/>
          <w:sz w:val="24"/>
          <w:szCs w:val="24"/>
        </w:rPr>
        <w:t>onkursas vykdomas laikantis lygiateisiškumo, nediskriminavimo, tarpusavio pripažinimo,</w:t>
      </w:r>
      <w:r w:rsidR="00AA67E3" w:rsidRPr="00024AEC">
        <w:rPr>
          <w:rFonts w:ascii="Times New Roman" w:hAnsi="Times New Roman" w:cs="Times New Roman"/>
          <w:sz w:val="24"/>
          <w:szCs w:val="24"/>
        </w:rPr>
        <w:t xml:space="preserve"> </w:t>
      </w:r>
      <w:r w:rsidR="00425738" w:rsidRPr="00024AEC">
        <w:rPr>
          <w:rFonts w:ascii="Times New Roman" w:hAnsi="Times New Roman" w:cs="Times New Roman"/>
          <w:sz w:val="24"/>
          <w:szCs w:val="24"/>
        </w:rPr>
        <w:t xml:space="preserve">proporcingumo, skaidrumo principų ir konfidencialumo reikalavimų. </w:t>
      </w:r>
      <w:r w:rsidR="00CB377B" w:rsidRPr="00024AEC">
        <w:rPr>
          <w:rFonts w:ascii="Times New Roman" w:hAnsi="Times New Roman" w:cs="Times New Roman"/>
          <w:sz w:val="24"/>
          <w:szCs w:val="24"/>
        </w:rPr>
        <w:t>V</w:t>
      </w:r>
      <w:r w:rsidR="00425738" w:rsidRPr="00024AEC">
        <w:rPr>
          <w:rFonts w:ascii="Times New Roman" w:hAnsi="Times New Roman" w:cs="Times New Roman"/>
          <w:sz w:val="24"/>
          <w:szCs w:val="24"/>
        </w:rPr>
        <w:t xml:space="preserve">ykdomas </w:t>
      </w:r>
      <w:r w:rsidR="00B17242" w:rsidRPr="00024AEC">
        <w:rPr>
          <w:rFonts w:ascii="Times New Roman" w:hAnsi="Times New Roman" w:cs="Times New Roman"/>
          <w:sz w:val="24"/>
          <w:szCs w:val="24"/>
        </w:rPr>
        <w:t>supaprastintas</w:t>
      </w:r>
      <w:r w:rsidR="00CB377B" w:rsidRPr="00024AEC">
        <w:rPr>
          <w:rFonts w:ascii="Times New Roman" w:hAnsi="Times New Roman" w:cs="Times New Roman"/>
          <w:sz w:val="24"/>
          <w:szCs w:val="24"/>
        </w:rPr>
        <w:t xml:space="preserve"> </w:t>
      </w:r>
      <w:r w:rsidR="00425738" w:rsidRPr="00024AEC">
        <w:rPr>
          <w:rFonts w:ascii="Times New Roman" w:hAnsi="Times New Roman" w:cs="Times New Roman"/>
          <w:sz w:val="24"/>
          <w:szCs w:val="24"/>
        </w:rPr>
        <w:t>atvir</w:t>
      </w:r>
      <w:r w:rsidR="00AD001F" w:rsidRPr="00024AEC">
        <w:rPr>
          <w:rFonts w:ascii="Times New Roman" w:hAnsi="Times New Roman" w:cs="Times New Roman"/>
          <w:sz w:val="24"/>
          <w:szCs w:val="24"/>
        </w:rPr>
        <w:t>as</w:t>
      </w:r>
      <w:r w:rsidR="00AA67E3" w:rsidRPr="00024AEC">
        <w:rPr>
          <w:rFonts w:ascii="Times New Roman" w:hAnsi="Times New Roman" w:cs="Times New Roman"/>
          <w:sz w:val="24"/>
          <w:szCs w:val="24"/>
        </w:rPr>
        <w:t xml:space="preserve"> </w:t>
      </w:r>
      <w:r w:rsidR="00425738" w:rsidRPr="00024AEC">
        <w:rPr>
          <w:rFonts w:ascii="Times New Roman" w:hAnsi="Times New Roman" w:cs="Times New Roman"/>
          <w:sz w:val="24"/>
          <w:szCs w:val="24"/>
        </w:rPr>
        <w:t>projekto konkurs</w:t>
      </w:r>
      <w:r w:rsidR="00B17242" w:rsidRPr="00024AEC">
        <w:rPr>
          <w:rFonts w:ascii="Times New Roman" w:hAnsi="Times New Roman" w:cs="Times New Roman"/>
          <w:sz w:val="24"/>
          <w:szCs w:val="24"/>
        </w:rPr>
        <w:t>as</w:t>
      </w:r>
      <w:r w:rsidR="00425738" w:rsidRPr="00024AEC">
        <w:rPr>
          <w:rFonts w:ascii="Times New Roman" w:hAnsi="Times New Roman" w:cs="Times New Roman"/>
          <w:sz w:val="24"/>
          <w:szCs w:val="24"/>
        </w:rPr>
        <w:t>;</w:t>
      </w:r>
    </w:p>
    <w:p w14:paraId="4032EF2A" w14:textId="41513255" w:rsidR="00425738" w:rsidRPr="00024AEC" w:rsidRDefault="002A7E9C" w:rsidP="00AA67E3">
      <w:pPr>
        <w:pStyle w:val="Betarp"/>
        <w:jc w:val="both"/>
        <w:rPr>
          <w:rFonts w:ascii="Times New Roman" w:hAnsi="Times New Roman" w:cs="Times New Roman"/>
          <w:sz w:val="24"/>
          <w:szCs w:val="24"/>
        </w:rPr>
      </w:pPr>
      <w:r w:rsidRPr="00024AEC">
        <w:rPr>
          <w:rFonts w:ascii="Times New Roman" w:hAnsi="Times New Roman" w:cs="Times New Roman"/>
          <w:sz w:val="24"/>
          <w:szCs w:val="24"/>
        </w:rPr>
        <w:t>2.</w:t>
      </w:r>
      <w:r w:rsidR="00425738" w:rsidRPr="00024AEC">
        <w:rPr>
          <w:rFonts w:ascii="Times New Roman" w:hAnsi="Times New Roman" w:cs="Times New Roman"/>
          <w:sz w:val="24"/>
          <w:szCs w:val="24"/>
        </w:rPr>
        <w:t xml:space="preserve">2.3. </w:t>
      </w:r>
      <w:r w:rsidR="0012261B" w:rsidRPr="00024AEC">
        <w:rPr>
          <w:rFonts w:ascii="Times New Roman" w:hAnsi="Times New Roman" w:cs="Times New Roman"/>
          <w:sz w:val="24"/>
          <w:szCs w:val="24"/>
        </w:rPr>
        <w:t>I</w:t>
      </w:r>
      <w:r w:rsidR="00425738" w:rsidRPr="00024AEC">
        <w:rPr>
          <w:rFonts w:ascii="Times New Roman" w:hAnsi="Times New Roman" w:cs="Times New Roman"/>
          <w:sz w:val="24"/>
          <w:szCs w:val="24"/>
        </w:rPr>
        <w:t>šankstinio informacinio skelbimo apie šį konkursą nebuvo;</w:t>
      </w:r>
    </w:p>
    <w:p w14:paraId="019B9F27" w14:textId="4600BFEF" w:rsidR="00425738" w:rsidRPr="00024AEC" w:rsidRDefault="002A7E9C" w:rsidP="00425738">
      <w:pPr>
        <w:pStyle w:val="Betarp"/>
        <w:jc w:val="both"/>
        <w:rPr>
          <w:rFonts w:ascii="Times New Roman" w:hAnsi="Times New Roman" w:cs="Times New Roman"/>
          <w:sz w:val="24"/>
          <w:szCs w:val="24"/>
        </w:rPr>
      </w:pPr>
      <w:r w:rsidRPr="00024AEC">
        <w:rPr>
          <w:rFonts w:ascii="Times New Roman" w:hAnsi="Times New Roman" w:cs="Times New Roman"/>
          <w:sz w:val="24"/>
          <w:szCs w:val="24"/>
        </w:rPr>
        <w:t>2.2</w:t>
      </w:r>
      <w:r w:rsidR="00425738" w:rsidRPr="00024AEC">
        <w:rPr>
          <w:rFonts w:ascii="Times New Roman" w:hAnsi="Times New Roman" w:cs="Times New Roman"/>
          <w:sz w:val="24"/>
          <w:szCs w:val="24"/>
        </w:rPr>
        <w:t>.</w:t>
      </w:r>
      <w:r w:rsidR="00AE59EF" w:rsidRPr="00024AEC">
        <w:rPr>
          <w:rFonts w:ascii="Times New Roman" w:hAnsi="Times New Roman" w:cs="Times New Roman"/>
          <w:sz w:val="24"/>
          <w:szCs w:val="24"/>
        </w:rPr>
        <w:t>4</w:t>
      </w:r>
      <w:r w:rsidR="00425738" w:rsidRPr="00024AEC">
        <w:rPr>
          <w:rFonts w:ascii="Times New Roman" w:hAnsi="Times New Roman" w:cs="Times New Roman"/>
          <w:sz w:val="24"/>
          <w:szCs w:val="24"/>
        </w:rPr>
        <w:t xml:space="preserve">. </w:t>
      </w:r>
      <w:r w:rsidR="0012261B" w:rsidRPr="00024AEC">
        <w:rPr>
          <w:rFonts w:ascii="Times New Roman" w:hAnsi="Times New Roman" w:cs="Times New Roman"/>
          <w:sz w:val="24"/>
          <w:szCs w:val="24"/>
        </w:rPr>
        <w:t>S</w:t>
      </w:r>
      <w:r w:rsidR="00425738" w:rsidRPr="00024AEC">
        <w:rPr>
          <w:rFonts w:ascii="Times New Roman" w:hAnsi="Times New Roman" w:cs="Times New Roman"/>
          <w:sz w:val="24"/>
          <w:szCs w:val="24"/>
        </w:rPr>
        <w:t>kelbimas apie konkursą paskelbtas CVP IS.</w:t>
      </w:r>
    </w:p>
    <w:p w14:paraId="4A353B63" w14:textId="6C8FF40F" w:rsidR="00425738" w:rsidRPr="00024AEC" w:rsidRDefault="0012261B" w:rsidP="00425738">
      <w:pPr>
        <w:pStyle w:val="Betarp"/>
        <w:jc w:val="both"/>
        <w:rPr>
          <w:rFonts w:ascii="Times New Roman" w:hAnsi="Times New Roman" w:cs="Times New Roman"/>
          <w:sz w:val="24"/>
          <w:szCs w:val="24"/>
        </w:rPr>
      </w:pPr>
      <w:r w:rsidRPr="00024AEC">
        <w:rPr>
          <w:rFonts w:ascii="Times New Roman" w:hAnsi="Times New Roman" w:cs="Times New Roman"/>
          <w:sz w:val="24"/>
          <w:szCs w:val="24"/>
        </w:rPr>
        <w:t xml:space="preserve">2.2.5. </w:t>
      </w:r>
      <w:r w:rsidRPr="00024AEC">
        <w:rPr>
          <w:rFonts w:ascii="Times New Roman" w:hAnsi="Times New Roman" w:cs="Times New Roman"/>
          <w:b/>
          <w:bCs/>
          <w:sz w:val="24"/>
          <w:szCs w:val="24"/>
        </w:rPr>
        <w:t>Sąvokos</w:t>
      </w:r>
      <w:r w:rsidR="00425738" w:rsidRPr="00024AEC">
        <w:rPr>
          <w:rFonts w:ascii="Times New Roman" w:hAnsi="Times New Roman" w:cs="Times New Roman"/>
          <w:b/>
          <w:bCs/>
          <w:sz w:val="24"/>
          <w:szCs w:val="24"/>
        </w:rPr>
        <w:t>:</w:t>
      </w:r>
    </w:p>
    <w:p w14:paraId="773422D9" w14:textId="1BD190CE" w:rsidR="00425738" w:rsidRPr="00024AEC" w:rsidRDefault="0012261B" w:rsidP="00425738">
      <w:pPr>
        <w:pStyle w:val="Betarp"/>
        <w:jc w:val="both"/>
        <w:rPr>
          <w:rFonts w:ascii="Times New Roman" w:hAnsi="Times New Roman" w:cs="Times New Roman"/>
          <w:sz w:val="24"/>
          <w:szCs w:val="24"/>
        </w:rPr>
      </w:pPr>
      <w:bookmarkStart w:id="2" w:name="_Hlk156594661"/>
      <w:r w:rsidRPr="00024AEC">
        <w:rPr>
          <w:rFonts w:ascii="Times New Roman" w:hAnsi="Times New Roman" w:cs="Times New Roman"/>
          <w:sz w:val="24"/>
          <w:szCs w:val="24"/>
        </w:rPr>
        <w:t>2.2.5</w:t>
      </w:r>
      <w:r w:rsidR="00425738" w:rsidRPr="00024AEC">
        <w:rPr>
          <w:rFonts w:ascii="Times New Roman" w:hAnsi="Times New Roman" w:cs="Times New Roman"/>
          <w:sz w:val="24"/>
          <w:szCs w:val="24"/>
        </w:rPr>
        <w:t>.</w:t>
      </w:r>
      <w:bookmarkEnd w:id="2"/>
      <w:r w:rsidR="00425738" w:rsidRPr="00024AEC">
        <w:rPr>
          <w:rFonts w:ascii="Times New Roman" w:hAnsi="Times New Roman" w:cs="Times New Roman"/>
          <w:sz w:val="24"/>
          <w:szCs w:val="24"/>
        </w:rPr>
        <w:t xml:space="preserve">1. </w:t>
      </w:r>
      <w:r w:rsidR="00425738" w:rsidRPr="00024AEC">
        <w:rPr>
          <w:rFonts w:ascii="Times New Roman" w:hAnsi="Times New Roman" w:cs="Times New Roman"/>
          <w:b/>
          <w:bCs/>
          <w:sz w:val="24"/>
          <w:szCs w:val="24"/>
        </w:rPr>
        <w:t>Dalyvis</w:t>
      </w:r>
      <w:r w:rsidR="00425738" w:rsidRPr="00024AEC">
        <w:rPr>
          <w:rFonts w:ascii="Times New Roman" w:hAnsi="Times New Roman" w:cs="Times New Roman"/>
          <w:sz w:val="24"/>
          <w:szCs w:val="24"/>
        </w:rPr>
        <w:t xml:space="preserve"> – projekto konkursui projektą pateikęs tiekėjas;</w:t>
      </w:r>
    </w:p>
    <w:p w14:paraId="2629DAFD" w14:textId="75D74E53" w:rsidR="00425738" w:rsidRPr="00024AEC" w:rsidRDefault="0012261B" w:rsidP="00425738">
      <w:pPr>
        <w:pStyle w:val="Betarp"/>
        <w:jc w:val="both"/>
        <w:rPr>
          <w:rFonts w:ascii="Times New Roman" w:hAnsi="Times New Roman" w:cs="Times New Roman"/>
          <w:sz w:val="24"/>
          <w:szCs w:val="24"/>
        </w:rPr>
      </w:pPr>
      <w:r w:rsidRPr="00024AEC">
        <w:rPr>
          <w:rFonts w:ascii="Times New Roman" w:hAnsi="Times New Roman" w:cs="Times New Roman"/>
          <w:sz w:val="24"/>
          <w:szCs w:val="24"/>
        </w:rPr>
        <w:t>2.2.5.</w:t>
      </w:r>
      <w:r w:rsidR="00425738" w:rsidRPr="00024AEC">
        <w:rPr>
          <w:rFonts w:ascii="Times New Roman" w:hAnsi="Times New Roman" w:cs="Times New Roman"/>
          <w:sz w:val="24"/>
          <w:szCs w:val="24"/>
        </w:rPr>
        <w:t xml:space="preserve">2. </w:t>
      </w:r>
      <w:r w:rsidR="00425738" w:rsidRPr="00024AEC">
        <w:rPr>
          <w:rFonts w:ascii="Times New Roman" w:hAnsi="Times New Roman" w:cs="Times New Roman"/>
          <w:b/>
          <w:bCs/>
          <w:sz w:val="24"/>
          <w:szCs w:val="24"/>
        </w:rPr>
        <w:t>Projekto pasiūlymas</w:t>
      </w:r>
      <w:r w:rsidR="00425738" w:rsidRPr="00024AEC">
        <w:rPr>
          <w:rFonts w:ascii="Times New Roman" w:hAnsi="Times New Roman" w:cs="Times New Roman"/>
          <w:sz w:val="24"/>
          <w:szCs w:val="24"/>
        </w:rPr>
        <w:t xml:space="preserve"> – konkursui tiekėjo pateikiama dokumentų visuma;</w:t>
      </w:r>
    </w:p>
    <w:p w14:paraId="083DD9B8" w14:textId="245E7F3F" w:rsidR="00425738" w:rsidRPr="00024AEC" w:rsidRDefault="0012261B" w:rsidP="00425738">
      <w:pPr>
        <w:pStyle w:val="Betarp"/>
        <w:jc w:val="both"/>
        <w:rPr>
          <w:rFonts w:ascii="Times New Roman" w:hAnsi="Times New Roman" w:cs="Times New Roman"/>
          <w:sz w:val="24"/>
          <w:szCs w:val="24"/>
        </w:rPr>
      </w:pPr>
      <w:r w:rsidRPr="00024AEC">
        <w:rPr>
          <w:rFonts w:ascii="Times New Roman" w:hAnsi="Times New Roman" w:cs="Times New Roman"/>
          <w:sz w:val="24"/>
          <w:szCs w:val="24"/>
        </w:rPr>
        <w:t>2.2.5.</w:t>
      </w:r>
      <w:r w:rsidR="00425738" w:rsidRPr="00024AEC">
        <w:rPr>
          <w:rFonts w:ascii="Times New Roman" w:hAnsi="Times New Roman" w:cs="Times New Roman"/>
          <w:sz w:val="24"/>
          <w:szCs w:val="24"/>
        </w:rPr>
        <w:t xml:space="preserve">3. </w:t>
      </w:r>
      <w:r w:rsidR="00425738" w:rsidRPr="00024AEC">
        <w:rPr>
          <w:rFonts w:ascii="Times New Roman" w:hAnsi="Times New Roman" w:cs="Times New Roman"/>
          <w:b/>
          <w:bCs/>
          <w:sz w:val="24"/>
          <w:szCs w:val="24"/>
        </w:rPr>
        <w:t>Architektūrinis projektas</w:t>
      </w:r>
      <w:r w:rsidR="00425738" w:rsidRPr="00024AEC">
        <w:rPr>
          <w:rFonts w:ascii="Times New Roman" w:hAnsi="Times New Roman" w:cs="Times New Roman"/>
          <w:sz w:val="24"/>
          <w:szCs w:val="24"/>
        </w:rPr>
        <w:t xml:space="preserve"> – CVP IS priemonėmis Voke 1, fizinėmis priemonėmis Voke </w:t>
      </w:r>
      <w:r w:rsidR="00BC5CD6" w:rsidRPr="00024AEC">
        <w:rPr>
          <w:rFonts w:ascii="Times New Roman" w:hAnsi="Times New Roman" w:cs="Times New Roman"/>
          <w:sz w:val="24"/>
          <w:szCs w:val="24"/>
        </w:rPr>
        <w:t>1</w:t>
      </w:r>
      <w:r w:rsidR="00425738" w:rsidRPr="00024AEC">
        <w:rPr>
          <w:rFonts w:ascii="Times New Roman" w:hAnsi="Times New Roman" w:cs="Times New Roman"/>
          <w:sz w:val="24"/>
          <w:szCs w:val="24"/>
        </w:rPr>
        <w:t xml:space="preserve"> (pakuotėje)</w:t>
      </w:r>
      <w:r w:rsidR="00BB48B5" w:rsidRPr="00024AEC">
        <w:rPr>
          <w:rFonts w:ascii="Times New Roman" w:hAnsi="Times New Roman" w:cs="Times New Roman"/>
          <w:sz w:val="24"/>
          <w:szCs w:val="24"/>
        </w:rPr>
        <w:t xml:space="preserve"> </w:t>
      </w:r>
      <w:r w:rsidR="00425738" w:rsidRPr="00024AEC">
        <w:rPr>
          <w:rFonts w:ascii="Times New Roman" w:hAnsi="Times New Roman" w:cs="Times New Roman"/>
          <w:sz w:val="24"/>
          <w:szCs w:val="24"/>
        </w:rPr>
        <w:t>pateikiama medžiaga, t. y. aiškinamasis raštas ir planšet</w:t>
      </w:r>
      <w:r w:rsidR="00EC4467" w:rsidRPr="00024AEC">
        <w:rPr>
          <w:rFonts w:ascii="Times New Roman" w:hAnsi="Times New Roman" w:cs="Times New Roman"/>
          <w:sz w:val="24"/>
          <w:szCs w:val="24"/>
        </w:rPr>
        <w:t>ai</w:t>
      </w:r>
      <w:r w:rsidR="00425738" w:rsidRPr="00024AEC">
        <w:rPr>
          <w:rFonts w:ascii="Times New Roman" w:hAnsi="Times New Roman" w:cs="Times New Roman"/>
          <w:sz w:val="24"/>
          <w:szCs w:val="24"/>
        </w:rPr>
        <w:t>;</w:t>
      </w:r>
    </w:p>
    <w:p w14:paraId="47D61DB8" w14:textId="00FD74C4" w:rsidR="00425738" w:rsidRPr="00024AEC" w:rsidRDefault="0012261B" w:rsidP="00425738">
      <w:pPr>
        <w:pStyle w:val="Betarp"/>
        <w:jc w:val="both"/>
        <w:rPr>
          <w:rFonts w:ascii="Times New Roman" w:hAnsi="Times New Roman" w:cs="Times New Roman"/>
          <w:sz w:val="24"/>
          <w:szCs w:val="24"/>
        </w:rPr>
      </w:pPr>
      <w:r w:rsidRPr="00024AEC">
        <w:rPr>
          <w:rFonts w:ascii="Times New Roman" w:hAnsi="Times New Roman" w:cs="Times New Roman"/>
          <w:sz w:val="24"/>
          <w:szCs w:val="24"/>
        </w:rPr>
        <w:t>2.2.5.</w:t>
      </w:r>
      <w:r w:rsidR="00425738" w:rsidRPr="00024AEC">
        <w:rPr>
          <w:rFonts w:ascii="Times New Roman" w:hAnsi="Times New Roman" w:cs="Times New Roman"/>
          <w:sz w:val="24"/>
          <w:szCs w:val="24"/>
        </w:rPr>
        <w:t xml:space="preserve">4. </w:t>
      </w:r>
      <w:r w:rsidR="00425738" w:rsidRPr="00024AEC">
        <w:rPr>
          <w:rFonts w:ascii="Times New Roman" w:hAnsi="Times New Roman" w:cs="Times New Roman"/>
          <w:b/>
          <w:bCs/>
          <w:sz w:val="24"/>
          <w:szCs w:val="24"/>
        </w:rPr>
        <w:t>Devizas</w:t>
      </w:r>
      <w:r w:rsidR="00425738" w:rsidRPr="00024AEC">
        <w:rPr>
          <w:rFonts w:ascii="Times New Roman" w:hAnsi="Times New Roman" w:cs="Times New Roman"/>
          <w:sz w:val="24"/>
          <w:szCs w:val="24"/>
        </w:rPr>
        <w:t xml:space="preserve"> – dalyvio pasirinktas raidžių ir (ar) skaitmenų bei simbolių junginys, sudarytas iš lotynų</w:t>
      </w:r>
    </w:p>
    <w:p w14:paraId="796E3ED0" w14:textId="0752A3D2" w:rsidR="00425738" w:rsidRPr="00024AEC" w:rsidRDefault="00425738" w:rsidP="00425738">
      <w:pPr>
        <w:pStyle w:val="Betarp"/>
        <w:jc w:val="both"/>
        <w:rPr>
          <w:rFonts w:ascii="Times New Roman" w:hAnsi="Times New Roman" w:cs="Times New Roman"/>
          <w:sz w:val="24"/>
          <w:szCs w:val="24"/>
        </w:rPr>
      </w:pPr>
      <w:r w:rsidRPr="00024AEC">
        <w:rPr>
          <w:rFonts w:ascii="Times New Roman" w:hAnsi="Times New Roman" w:cs="Times New Roman"/>
          <w:sz w:val="24"/>
          <w:szCs w:val="24"/>
        </w:rPr>
        <w:t>abėcėlės raidžių arba arabiškų skaitmenų, kitų simbolių, arba raidžių ir skaitmenų bei simbolių</w:t>
      </w:r>
      <w:r w:rsidR="00AE59EF" w:rsidRPr="00024AEC">
        <w:rPr>
          <w:rFonts w:ascii="Times New Roman" w:hAnsi="Times New Roman" w:cs="Times New Roman"/>
          <w:sz w:val="24"/>
          <w:szCs w:val="24"/>
        </w:rPr>
        <w:t xml:space="preserve"> </w:t>
      </w:r>
      <w:r w:rsidRPr="00024AEC">
        <w:rPr>
          <w:rFonts w:ascii="Times New Roman" w:hAnsi="Times New Roman" w:cs="Times New Roman"/>
          <w:sz w:val="24"/>
          <w:szCs w:val="24"/>
        </w:rPr>
        <w:t>kombinacijos</w:t>
      </w:r>
      <w:r w:rsidR="00B96764" w:rsidRPr="00024AEC">
        <w:rPr>
          <w:rFonts w:ascii="Times New Roman" w:hAnsi="Times New Roman" w:cs="Times New Roman"/>
          <w:sz w:val="24"/>
          <w:szCs w:val="24"/>
        </w:rPr>
        <w:t xml:space="preserve"> </w:t>
      </w:r>
      <w:r w:rsidR="0082188A" w:rsidRPr="00024AEC">
        <w:rPr>
          <w:rFonts w:ascii="Times New Roman" w:hAnsi="Times New Roman" w:cs="Times New Roman"/>
          <w:sz w:val="24"/>
          <w:szCs w:val="24"/>
        </w:rPr>
        <w:t>(</w:t>
      </w:r>
      <w:r w:rsidR="00B96764" w:rsidRPr="00024AEC">
        <w:rPr>
          <w:rFonts w:ascii="Times New Roman" w:hAnsi="Times New Roman" w:cs="Times New Roman"/>
          <w:sz w:val="24"/>
          <w:szCs w:val="24"/>
        </w:rPr>
        <w:t xml:space="preserve">ne daugiau kaip </w:t>
      </w:r>
      <w:r w:rsidR="003F08B2" w:rsidRPr="00024AEC">
        <w:rPr>
          <w:rFonts w:ascii="Times New Roman" w:hAnsi="Times New Roman" w:cs="Times New Roman"/>
          <w:sz w:val="24"/>
          <w:szCs w:val="24"/>
        </w:rPr>
        <w:t>6</w:t>
      </w:r>
      <w:r w:rsidR="0082188A" w:rsidRPr="00024AEC">
        <w:rPr>
          <w:rFonts w:ascii="Times New Roman" w:hAnsi="Times New Roman" w:cs="Times New Roman"/>
          <w:sz w:val="24"/>
          <w:szCs w:val="24"/>
        </w:rPr>
        <w:t>)</w:t>
      </w:r>
      <w:r w:rsidRPr="00024AEC">
        <w:rPr>
          <w:rFonts w:ascii="Times New Roman" w:hAnsi="Times New Roman" w:cs="Times New Roman"/>
          <w:sz w:val="24"/>
          <w:szCs w:val="24"/>
        </w:rPr>
        <w:t>, kuris rašomas visų CVP IS priemonėmis pateikiamų vokų (Vokas 1 ir Vokas 2) bei ant</w:t>
      </w:r>
      <w:r w:rsidR="00AE59EF" w:rsidRPr="00024AEC">
        <w:rPr>
          <w:rFonts w:ascii="Times New Roman" w:hAnsi="Times New Roman" w:cs="Times New Roman"/>
          <w:sz w:val="24"/>
          <w:szCs w:val="24"/>
        </w:rPr>
        <w:t xml:space="preserve"> </w:t>
      </w:r>
      <w:r w:rsidRPr="00024AEC">
        <w:rPr>
          <w:rFonts w:ascii="Times New Roman" w:hAnsi="Times New Roman" w:cs="Times New Roman"/>
          <w:sz w:val="24"/>
          <w:szCs w:val="24"/>
        </w:rPr>
        <w:t>kiekvieno CVP IS priemonėmis Voke 1 pateikiamų projekto pasiūlymo dokumentų lapo, taip pat ant</w:t>
      </w:r>
      <w:r w:rsidR="00AE59EF" w:rsidRPr="00024AEC">
        <w:rPr>
          <w:rFonts w:ascii="Times New Roman" w:hAnsi="Times New Roman" w:cs="Times New Roman"/>
          <w:sz w:val="24"/>
          <w:szCs w:val="24"/>
        </w:rPr>
        <w:t xml:space="preserve"> </w:t>
      </w:r>
      <w:r w:rsidRPr="00024AEC">
        <w:rPr>
          <w:rFonts w:ascii="Times New Roman" w:hAnsi="Times New Roman" w:cs="Times New Roman"/>
          <w:sz w:val="24"/>
          <w:szCs w:val="24"/>
        </w:rPr>
        <w:t>fizinės formos Voko 1 (pakuotės) bei ant visos jame pateikiamos konkurso medžiagos (šiame voke</w:t>
      </w:r>
      <w:r w:rsidR="00AE59EF" w:rsidRPr="00024AEC">
        <w:rPr>
          <w:rFonts w:ascii="Times New Roman" w:hAnsi="Times New Roman" w:cs="Times New Roman"/>
          <w:sz w:val="24"/>
          <w:szCs w:val="24"/>
        </w:rPr>
        <w:t xml:space="preserve"> </w:t>
      </w:r>
      <w:r w:rsidRPr="00024AEC">
        <w:rPr>
          <w:rFonts w:ascii="Times New Roman" w:hAnsi="Times New Roman" w:cs="Times New Roman"/>
          <w:sz w:val="24"/>
          <w:szCs w:val="24"/>
        </w:rPr>
        <w:t>pateikiamas aiškinamasis raštas ir konkurso objekto planšet</w:t>
      </w:r>
      <w:r w:rsidR="00EC4467" w:rsidRPr="00024AEC">
        <w:rPr>
          <w:rFonts w:ascii="Times New Roman" w:hAnsi="Times New Roman" w:cs="Times New Roman"/>
          <w:sz w:val="24"/>
          <w:szCs w:val="24"/>
        </w:rPr>
        <w:t>ai</w:t>
      </w:r>
      <w:r w:rsidRPr="00024AEC">
        <w:rPr>
          <w:rFonts w:ascii="Times New Roman" w:hAnsi="Times New Roman" w:cs="Times New Roman"/>
          <w:sz w:val="24"/>
          <w:szCs w:val="24"/>
        </w:rPr>
        <w:t xml:space="preserve"> su tiekėjo siūlomais sprendiniais).</w:t>
      </w:r>
      <w:r w:rsidR="0092108F" w:rsidRPr="00024AEC">
        <w:rPr>
          <w:rFonts w:ascii="Times New Roman" w:hAnsi="Times New Roman" w:cs="Times New Roman"/>
          <w:sz w:val="24"/>
          <w:szCs w:val="24"/>
        </w:rPr>
        <w:t xml:space="preserve"> </w:t>
      </w:r>
    </w:p>
    <w:p w14:paraId="0485451F" w14:textId="2E6100AE" w:rsidR="00425738" w:rsidRPr="00024AEC" w:rsidRDefault="00425738" w:rsidP="00425738">
      <w:pPr>
        <w:pStyle w:val="Betarp"/>
        <w:jc w:val="both"/>
        <w:rPr>
          <w:rFonts w:ascii="Times New Roman" w:hAnsi="Times New Roman" w:cs="Times New Roman"/>
          <w:sz w:val="24"/>
          <w:szCs w:val="24"/>
        </w:rPr>
      </w:pPr>
      <w:r w:rsidRPr="00024AEC">
        <w:rPr>
          <w:rFonts w:ascii="Times New Roman" w:hAnsi="Times New Roman" w:cs="Times New Roman"/>
          <w:sz w:val="24"/>
          <w:szCs w:val="24"/>
        </w:rPr>
        <w:t>Dalyvis privalo visur rašyti tą patį devizą. Devizas turi būti sudaromas taip, kad neleistų identifikuoti</w:t>
      </w:r>
      <w:r w:rsidR="00AE59EF" w:rsidRPr="00024AEC">
        <w:rPr>
          <w:rFonts w:ascii="Times New Roman" w:hAnsi="Times New Roman" w:cs="Times New Roman"/>
          <w:sz w:val="24"/>
          <w:szCs w:val="24"/>
        </w:rPr>
        <w:t xml:space="preserve"> </w:t>
      </w:r>
      <w:r w:rsidRPr="00024AEC">
        <w:rPr>
          <w:rFonts w:ascii="Times New Roman" w:hAnsi="Times New Roman" w:cs="Times New Roman"/>
          <w:sz w:val="24"/>
          <w:szCs w:val="24"/>
        </w:rPr>
        <w:t>tiekėjo, jo pavadinimo ir kontaktinės informacijos, kol projekto pasiūlymas nėra įvertintas.</w:t>
      </w:r>
    </w:p>
    <w:p w14:paraId="3C54E9F4" w14:textId="6ADBFA64" w:rsidR="00425738" w:rsidRPr="00024AEC" w:rsidRDefault="00EC7D48" w:rsidP="00425738">
      <w:pPr>
        <w:pStyle w:val="Betarp"/>
        <w:jc w:val="both"/>
        <w:rPr>
          <w:rFonts w:ascii="Times New Roman" w:hAnsi="Times New Roman" w:cs="Times New Roman"/>
          <w:sz w:val="24"/>
          <w:szCs w:val="24"/>
        </w:rPr>
      </w:pPr>
      <w:r w:rsidRPr="00024AEC">
        <w:rPr>
          <w:rFonts w:ascii="Times New Roman" w:hAnsi="Times New Roman" w:cs="Times New Roman"/>
          <w:sz w:val="24"/>
          <w:szCs w:val="24"/>
        </w:rPr>
        <w:t>P</w:t>
      </w:r>
      <w:r w:rsidR="00425738" w:rsidRPr="00024AEC">
        <w:rPr>
          <w:rFonts w:ascii="Times New Roman" w:hAnsi="Times New Roman" w:cs="Times New Roman"/>
          <w:sz w:val="24"/>
          <w:szCs w:val="24"/>
        </w:rPr>
        <w:t>ateikiam</w:t>
      </w:r>
      <w:r w:rsidR="00820ACA" w:rsidRPr="00024AEC">
        <w:rPr>
          <w:rFonts w:ascii="Times New Roman" w:hAnsi="Times New Roman" w:cs="Times New Roman"/>
          <w:sz w:val="24"/>
          <w:szCs w:val="24"/>
        </w:rPr>
        <w:t>u</w:t>
      </w:r>
      <w:r w:rsidR="00425738" w:rsidRPr="00024AEC">
        <w:rPr>
          <w:rFonts w:ascii="Times New Roman" w:hAnsi="Times New Roman" w:cs="Times New Roman"/>
          <w:sz w:val="24"/>
          <w:szCs w:val="24"/>
        </w:rPr>
        <w:t>ose planšet</w:t>
      </w:r>
      <w:r w:rsidR="00EC4467" w:rsidRPr="00024AEC">
        <w:rPr>
          <w:rFonts w:ascii="Times New Roman" w:hAnsi="Times New Roman" w:cs="Times New Roman"/>
          <w:sz w:val="24"/>
          <w:szCs w:val="24"/>
        </w:rPr>
        <w:t>uos</w:t>
      </w:r>
      <w:r w:rsidR="00425738" w:rsidRPr="00024AEC">
        <w:rPr>
          <w:rFonts w:ascii="Times New Roman" w:hAnsi="Times New Roman" w:cs="Times New Roman"/>
          <w:sz w:val="24"/>
          <w:szCs w:val="24"/>
        </w:rPr>
        <w:t xml:space="preserve">e devizas </w:t>
      </w:r>
      <w:r w:rsidR="00902B4D" w:rsidRPr="00024AEC">
        <w:rPr>
          <w:rFonts w:ascii="Times New Roman" w:hAnsi="Times New Roman" w:cs="Times New Roman"/>
          <w:sz w:val="24"/>
          <w:szCs w:val="24"/>
        </w:rPr>
        <w:t xml:space="preserve">turi būti </w:t>
      </w:r>
      <w:r w:rsidR="00425738" w:rsidRPr="00024AEC">
        <w:rPr>
          <w:rFonts w:ascii="Times New Roman" w:hAnsi="Times New Roman" w:cs="Times New Roman"/>
          <w:sz w:val="24"/>
          <w:szCs w:val="24"/>
        </w:rPr>
        <w:t>parašytas 1 cm dydžio šriftu dešiniajame</w:t>
      </w:r>
      <w:r w:rsidR="00AE59EF" w:rsidRPr="00024AEC">
        <w:rPr>
          <w:rFonts w:ascii="Times New Roman" w:hAnsi="Times New Roman" w:cs="Times New Roman"/>
          <w:sz w:val="24"/>
          <w:szCs w:val="24"/>
        </w:rPr>
        <w:t xml:space="preserve"> </w:t>
      </w:r>
      <w:r w:rsidR="00425738" w:rsidRPr="00024AEC">
        <w:rPr>
          <w:rFonts w:ascii="Times New Roman" w:hAnsi="Times New Roman" w:cs="Times New Roman"/>
          <w:sz w:val="24"/>
          <w:szCs w:val="24"/>
        </w:rPr>
        <w:t>viršutiniame planšet</w:t>
      </w:r>
      <w:r w:rsidR="00820ACA" w:rsidRPr="00024AEC">
        <w:rPr>
          <w:rFonts w:ascii="Times New Roman" w:hAnsi="Times New Roman" w:cs="Times New Roman"/>
          <w:sz w:val="24"/>
          <w:szCs w:val="24"/>
        </w:rPr>
        <w:t>ų</w:t>
      </w:r>
      <w:r w:rsidR="00425738" w:rsidRPr="00024AEC">
        <w:rPr>
          <w:rFonts w:ascii="Times New Roman" w:hAnsi="Times New Roman" w:cs="Times New Roman"/>
          <w:sz w:val="24"/>
          <w:szCs w:val="24"/>
        </w:rPr>
        <w:t xml:space="preserve"> kampe, atitraukiant nuo planšet</w:t>
      </w:r>
      <w:r w:rsidR="00820ACA" w:rsidRPr="00024AEC">
        <w:rPr>
          <w:rFonts w:ascii="Times New Roman" w:hAnsi="Times New Roman" w:cs="Times New Roman"/>
          <w:sz w:val="24"/>
          <w:szCs w:val="24"/>
        </w:rPr>
        <w:t>ų</w:t>
      </w:r>
      <w:r w:rsidR="00425738" w:rsidRPr="00024AEC">
        <w:rPr>
          <w:rFonts w:ascii="Times New Roman" w:hAnsi="Times New Roman" w:cs="Times New Roman"/>
          <w:sz w:val="24"/>
          <w:szCs w:val="24"/>
        </w:rPr>
        <w:t xml:space="preserve"> kraštų po 2 cm; kituose pateikiamuose</w:t>
      </w:r>
      <w:r w:rsidR="00AE59EF" w:rsidRPr="00024AEC">
        <w:rPr>
          <w:rFonts w:ascii="Times New Roman" w:hAnsi="Times New Roman" w:cs="Times New Roman"/>
          <w:sz w:val="24"/>
          <w:szCs w:val="24"/>
        </w:rPr>
        <w:t xml:space="preserve"> </w:t>
      </w:r>
      <w:r w:rsidR="00425738" w:rsidRPr="00024AEC">
        <w:rPr>
          <w:rFonts w:ascii="Times New Roman" w:hAnsi="Times New Roman" w:cs="Times New Roman"/>
          <w:sz w:val="24"/>
          <w:szCs w:val="24"/>
        </w:rPr>
        <w:t>tekstiniuose ar kituose pateikiamuose dokumentuose – tekstiniame dokumente naudojamo dydžio</w:t>
      </w:r>
      <w:r w:rsidR="00AE59EF" w:rsidRPr="00024AEC">
        <w:rPr>
          <w:rFonts w:ascii="Times New Roman" w:hAnsi="Times New Roman" w:cs="Times New Roman"/>
          <w:sz w:val="24"/>
          <w:szCs w:val="24"/>
        </w:rPr>
        <w:t xml:space="preserve"> </w:t>
      </w:r>
      <w:r w:rsidR="00425738" w:rsidRPr="00024AEC">
        <w:rPr>
          <w:rFonts w:ascii="Times New Roman" w:hAnsi="Times New Roman" w:cs="Times New Roman"/>
          <w:sz w:val="24"/>
          <w:szCs w:val="24"/>
        </w:rPr>
        <w:t>šriftu dešiniajame viršutiniame kiekvieno lapo kampe;</w:t>
      </w:r>
    </w:p>
    <w:p w14:paraId="22DCD26D" w14:textId="37025026" w:rsidR="00425738" w:rsidRPr="00024AEC" w:rsidRDefault="0012261B" w:rsidP="00425738">
      <w:pPr>
        <w:pStyle w:val="Betarp"/>
        <w:jc w:val="both"/>
        <w:rPr>
          <w:rFonts w:ascii="Times New Roman" w:hAnsi="Times New Roman" w:cs="Times New Roman"/>
          <w:sz w:val="24"/>
          <w:szCs w:val="24"/>
        </w:rPr>
      </w:pPr>
      <w:r w:rsidRPr="00024AEC">
        <w:rPr>
          <w:rFonts w:ascii="Times New Roman" w:hAnsi="Times New Roman" w:cs="Times New Roman"/>
          <w:sz w:val="24"/>
          <w:szCs w:val="24"/>
        </w:rPr>
        <w:t>2.2.5.</w:t>
      </w:r>
      <w:r w:rsidR="00425738" w:rsidRPr="00024AEC">
        <w:rPr>
          <w:rFonts w:ascii="Times New Roman" w:hAnsi="Times New Roman" w:cs="Times New Roman"/>
          <w:sz w:val="24"/>
          <w:szCs w:val="24"/>
        </w:rPr>
        <w:t xml:space="preserve">5. </w:t>
      </w:r>
      <w:r w:rsidR="00425738" w:rsidRPr="00024AEC">
        <w:rPr>
          <w:rFonts w:ascii="Times New Roman" w:hAnsi="Times New Roman" w:cs="Times New Roman"/>
          <w:b/>
          <w:bCs/>
          <w:sz w:val="24"/>
          <w:szCs w:val="24"/>
        </w:rPr>
        <w:t>Devizo šifras</w:t>
      </w:r>
      <w:r w:rsidR="00425738" w:rsidRPr="00024AEC">
        <w:rPr>
          <w:rFonts w:ascii="Times New Roman" w:hAnsi="Times New Roman" w:cs="Times New Roman"/>
          <w:sz w:val="24"/>
          <w:szCs w:val="24"/>
        </w:rPr>
        <w:t xml:space="preserve"> – dalyvio rekvizitai (dalyvio pavadinimas, kodas, adresas, telefono numeris ir kita</w:t>
      </w:r>
      <w:r w:rsidR="00AE59EF" w:rsidRPr="00024AEC">
        <w:rPr>
          <w:rFonts w:ascii="Times New Roman" w:hAnsi="Times New Roman" w:cs="Times New Roman"/>
          <w:sz w:val="24"/>
          <w:szCs w:val="24"/>
        </w:rPr>
        <w:t xml:space="preserve"> </w:t>
      </w:r>
      <w:r w:rsidR="00425738" w:rsidRPr="00024AEC">
        <w:rPr>
          <w:rFonts w:ascii="Times New Roman" w:hAnsi="Times New Roman" w:cs="Times New Roman"/>
          <w:sz w:val="24"/>
          <w:szCs w:val="24"/>
        </w:rPr>
        <w:t xml:space="preserve">informacija pagal konkurso sąlygų </w:t>
      </w:r>
      <w:r w:rsidR="00056424">
        <w:rPr>
          <w:rFonts w:ascii="Times New Roman" w:hAnsi="Times New Roman" w:cs="Times New Roman"/>
          <w:sz w:val="24"/>
          <w:szCs w:val="24"/>
        </w:rPr>
        <w:t>3</w:t>
      </w:r>
      <w:r w:rsidR="00425738" w:rsidRPr="00024AEC">
        <w:rPr>
          <w:rFonts w:ascii="Times New Roman" w:hAnsi="Times New Roman" w:cs="Times New Roman"/>
          <w:sz w:val="24"/>
          <w:szCs w:val="24"/>
        </w:rPr>
        <w:t xml:space="preserve"> priede „CVP IS Voke 2 pildomų dokumentų formos“ pateiktą</w:t>
      </w:r>
      <w:r w:rsidR="00AE59EF" w:rsidRPr="00024AEC">
        <w:rPr>
          <w:rFonts w:ascii="Times New Roman" w:hAnsi="Times New Roman" w:cs="Times New Roman"/>
          <w:sz w:val="24"/>
          <w:szCs w:val="24"/>
        </w:rPr>
        <w:t xml:space="preserve"> </w:t>
      </w:r>
      <w:r w:rsidR="00425738" w:rsidRPr="00024AEC">
        <w:rPr>
          <w:rFonts w:ascii="Times New Roman" w:hAnsi="Times New Roman" w:cs="Times New Roman"/>
          <w:sz w:val="24"/>
          <w:szCs w:val="24"/>
        </w:rPr>
        <w:t>dokumentą „Dalyvio devizo šifras“). Devizo šifras turi būti pateikiamas CVP IS pasiūlymo lango Voke</w:t>
      </w:r>
      <w:r w:rsidR="00AE59EF" w:rsidRPr="00024AEC">
        <w:rPr>
          <w:rFonts w:ascii="Times New Roman" w:hAnsi="Times New Roman" w:cs="Times New Roman"/>
          <w:sz w:val="24"/>
          <w:szCs w:val="24"/>
        </w:rPr>
        <w:t xml:space="preserve"> </w:t>
      </w:r>
      <w:r w:rsidR="00425738" w:rsidRPr="00024AEC">
        <w:rPr>
          <w:rFonts w:ascii="Times New Roman" w:hAnsi="Times New Roman" w:cs="Times New Roman"/>
          <w:sz w:val="24"/>
          <w:szCs w:val="24"/>
        </w:rPr>
        <w:t>2;</w:t>
      </w:r>
    </w:p>
    <w:p w14:paraId="584E7238" w14:textId="4FC92138" w:rsidR="00425738" w:rsidRPr="00024AEC" w:rsidRDefault="0012261B" w:rsidP="00425738">
      <w:pPr>
        <w:pStyle w:val="Betarp"/>
        <w:jc w:val="both"/>
        <w:rPr>
          <w:rFonts w:ascii="Times New Roman" w:hAnsi="Times New Roman" w:cs="Times New Roman"/>
          <w:sz w:val="24"/>
          <w:szCs w:val="24"/>
        </w:rPr>
      </w:pPr>
      <w:r w:rsidRPr="00024AEC">
        <w:rPr>
          <w:rFonts w:ascii="Times New Roman" w:hAnsi="Times New Roman" w:cs="Times New Roman"/>
          <w:sz w:val="24"/>
          <w:szCs w:val="24"/>
        </w:rPr>
        <w:t>2.2.5.</w:t>
      </w:r>
      <w:r w:rsidR="00425738" w:rsidRPr="00024AEC">
        <w:rPr>
          <w:rFonts w:ascii="Times New Roman" w:hAnsi="Times New Roman" w:cs="Times New Roman"/>
          <w:sz w:val="24"/>
          <w:szCs w:val="24"/>
        </w:rPr>
        <w:t xml:space="preserve">6. </w:t>
      </w:r>
      <w:r w:rsidR="00425738" w:rsidRPr="00024AEC">
        <w:rPr>
          <w:rFonts w:ascii="Times New Roman" w:hAnsi="Times New Roman" w:cs="Times New Roman"/>
          <w:b/>
          <w:bCs/>
          <w:sz w:val="24"/>
          <w:szCs w:val="24"/>
        </w:rPr>
        <w:t>Atviras projekto konkursas</w:t>
      </w:r>
      <w:r w:rsidR="00425738" w:rsidRPr="00024AEC">
        <w:rPr>
          <w:rFonts w:ascii="Times New Roman" w:hAnsi="Times New Roman" w:cs="Times New Roman"/>
          <w:sz w:val="24"/>
          <w:szCs w:val="24"/>
        </w:rPr>
        <w:t xml:space="preserve"> – tai procedūra, kurioje gali dalyvauti ir pateikti projekto</w:t>
      </w:r>
      <w:r w:rsidR="002568C2" w:rsidRPr="00024AEC">
        <w:rPr>
          <w:rFonts w:ascii="Times New Roman" w:hAnsi="Times New Roman" w:cs="Times New Roman"/>
          <w:sz w:val="24"/>
          <w:szCs w:val="24"/>
        </w:rPr>
        <w:t xml:space="preserve"> </w:t>
      </w:r>
      <w:r w:rsidR="00425738" w:rsidRPr="00024AEC">
        <w:rPr>
          <w:rFonts w:ascii="Times New Roman" w:hAnsi="Times New Roman" w:cs="Times New Roman"/>
          <w:sz w:val="24"/>
          <w:szCs w:val="24"/>
        </w:rPr>
        <w:t>pasiūlymus visi suinteresuoti tiekėjai;</w:t>
      </w:r>
    </w:p>
    <w:p w14:paraId="5D6AD467" w14:textId="56716861" w:rsidR="00425738" w:rsidRPr="00024AEC" w:rsidRDefault="0012261B" w:rsidP="00425738">
      <w:pPr>
        <w:pStyle w:val="Betarp"/>
        <w:jc w:val="both"/>
        <w:rPr>
          <w:rFonts w:ascii="Times New Roman" w:hAnsi="Times New Roman" w:cs="Times New Roman"/>
          <w:sz w:val="24"/>
          <w:szCs w:val="24"/>
        </w:rPr>
      </w:pPr>
      <w:r w:rsidRPr="00024AEC">
        <w:rPr>
          <w:rFonts w:ascii="Times New Roman" w:hAnsi="Times New Roman" w:cs="Times New Roman"/>
          <w:sz w:val="24"/>
          <w:szCs w:val="24"/>
        </w:rPr>
        <w:t>2.2.5.</w:t>
      </w:r>
      <w:r w:rsidR="00425738" w:rsidRPr="00024AEC">
        <w:rPr>
          <w:rFonts w:ascii="Times New Roman" w:hAnsi="Times New Roman" w:cs="Times New Roman"/>
          <w:sz w:val="24"/>
          <w:szCs w:val="24"/>
        </w:rPr>
        <w:t xml:space="preserve">7. </w:t>
      </w:r>
      <w:r w:rsidR="00425738" w:rsidRPr="00024AEC">
        <w:rPr>
          <w:rFonts w:ascii="Times New Roman" w:hAnsi="Times New Roman" w:cs="Times New Roman"/>
          <w:b/>
          <w:bCs/>
          <w:sz w:val="24"/>
          <w:szCs w:val="24"/>
        </w:rPr>
        <w:t>Europos bendrasis viešųjų pirkimų dokumentas (toliau – EBVPD)</w:t>
      </w:r>
      <w:r w:rsidR="00425738" w:rsidRPr="00024AEC">
        <w:rPr>
          <w:rFonts w:ascii="Times New Roman" w:hAnsi="Times New Roman" w:cs="Times New Roman"/>
          <w:sz w:val="24"/>
          <w:szCs w:val="24"/>
        </w:rPr>
        <w:t xml:space="preserve"> – aktuali deklaracija, pakeičianti</w:t>
      </w:r>
      <w:r w:rsidR="00AE59EF" w:rsidRPr="00024AEC">
        <w:rPr>
          <w:rFonts w:ascii="Times New Roman" w:hAnsi="Times New Roman" w:cs="Times New Roman"/>
          <w:sz w:val="24"/>
          <w:szCs w:val="24"/>
        </w:rPr>
        <w:t xml:space="preserve"> </w:t>
      </w:r>
      <w:r w:rsidR="00425738" w:rsidRPr="00024AEC">
        <w:rPr>
          <w:rFonts w:ascii="Times New Roman" w:hAnsi="Times New Roman" w:cs="Times New Roman"/>
          <w:sz w:val="24"/>
          <w:szCs w:val="24"/>
        </w:rPr>
        <w:t>kompetentingų institucijų išduodamus dokumentus ir preliminariai patvirtinanti, kad tiekėjas ir</w:t>
      </w:r>
      <w:r w:rsidR="00AE59EF" w:rsidRPr="00024AEC">
        <w:rPr>
          <w:rFonts w:ascii="Times New Roman" w:hAnsi="Times New Roman" w:cs="Times New Roman"/>
          <w:sz w:val="24"/>
          <w:szCs w:val="24"/>
        </w:rPr>
        <w:t xml:space="preserve"> </w:t>
      </w:r>
      <w:r w:rsidR="00425738" w:rsidRPr="00024AEC">
        <w:rPr>
          <w:rFonts w:ascii="Times New Roman" w:hAnsi="Times New Roman" w:cs="Times New Roman"/>
          <w:sz w:val="24"/>
          <w:szCs w:val="24"/>
        </w:rPr>
        <w:t>subjektai, kurių pajėgumais jis remiasi, siekdamas atitikti kvalifikacijos reikalavimus, pagal Viešųjų</w:t>
      </w:r>
      <w:r w:rsidR="00AE59EF" w:rsidRPr="00024AEC">
        <w:rPr>
          <w:rFonts w:ascii="Times New Roman" w:hAnsi="Times New Roman" w:cs="Times New Roman"/>
          <w:sz w:val="24"/>
          <w:szCs w:val="24"/>
        </w:rPr>
        <w:t xml:space="preserve"> </w:t>
      </w:r>
      <w:r w:rsidR="00425738" w:rsidRPr="00024AEC">
        <w:rPr>
          <w:rFonts w:ascii="Times New Roman" w:hAnsi="Times New Roman" w:cs="Times New Roman"/>
          <w:sz w:val="24"/>
          <w:szCs w:val="24"/>
        </w:rPr>
        <w:lastRenderedPageBreak/>
        <w:t xml:space="preserve">pirkimų įstatymo 49 straipsnį, atitinka </w:t>
      </w:r>
      <w:r w:rsidR="006A1A37" w:rsidRPr="00024AEC">
        <w:rPr>
          <w:rFonts w:ascii="Times New Roman" w:hAnsi="Times New Roman" w:cs="Times New Roman"/>
          <w:sz w:val="24"/>
          <w:szCs w:val="24"/>
        </w:rPr>
        <w:t>konkurso sąlygose</w:t>
      </w:r>
      <w:r w:rsidR="00425738" w:rsidRPr="00024AEC">
        <w:rPr>
          <w:rFonts w:ascii="Times New Roman" w:hAnsi="Times New Roman" w:cs="Times New Roman"/>
          <w:sz w:val="24"/>
          <w:szCs w:val="24"/>
        </w:rPr>
        <w:t xml:space="preserve"> pagal Viešųjų pirkimų įstatymo 46, 47,</w:t>
      </w:r>
      <w:r w:rsidR="00AE59EF" w:rsidRPr="00024AEC">
        <w:rPr>
          <w:rFonts w:ascii="Times New Roman" w:hAnsi="Times New Roman" w:cs="Times New Roman"/>
          <w:sz w:val="24"/>
          <w:szCs w:val="24"/>
        </w:rPr>
        <w:t xml:space="preserve"> </w:t>
      </w:r>
      <w:r w:rsidR="00425738" w:rsidRPr="00024AEC">
        <w:rPr>
          <w:rFonts w:ascii="Times New Roman" w:hAnsi="Times New Roman" w:cs="Times New Roman"/>
          <w:sz w:val="24"/>
          <w:szCs w:val="24"/>
        </w:rPr>
        <w:t>48 straipsnius nustatytus reikalavimus ir, jeigu taikytina, 54 straipsnyje nustatytus reikalavimus;</w:t>
      </w:r>
    </w:p>
    <w:p w14:paraId="1F28A2FA" w14:textId="45DBA5D3" w:rsidR="005E724D" w:rsidRPr="00024AEC" w:rsidRDefault="0012261B" w:rsidP="00425738">
      <w:pPr>
        <w:pStyle w:val="Betarp"/>
        <w:jc w:val="both"/>
        <w:rPr>
          <w:rFonts w:ascii="Times New Roman" w:hAnsi="Times New Roman" w:cs="Times New Roman"/>
          <w:sz w:val="24"/>
          <w:szCs w:val="24"/>
        </w:rPr>
      </w:pPr>
      <w:r w:rsidRPr="00024AEC">
        <w:rPr>
          <w:rFonts w:ascii="Times New Roman" w:hAnsi="Times New Roman" w:cs="Times New Roman"/>
          <w:sz w:val="24"/>
          <w:szCs w:val="24"/>
        </w:rPr>
        <w:t>2.2.5.</w:t>
      </w:r>
      <w:r w:rsidR="00425738" w:rsidRPr="00024AEC">
        <w:rPr>
          <w:rFonts w:ascii="Times New Roman" w:hAnsi="Times New Roman" w:cs="Times New Roman"/>
          <w:sz w:val="24"/>
          <w:szCs w:val="24"/>
        </w:rPr>
        <w:t xml:space="preserve">8. </w:t>
      </w:r>
      <w:r w:rsidR="00425738" w:rsidRPr="00024AEC">
        <w:rPr>
          <w:rFonts w:ascii="Times New Roman" w:hAnsi="Times New Roman" w:cs="Times New Roman"/>
          <w:b/>
          <w:bCs/>
          <w:sz w:val="24"/>
          <w:szCs w:val="24"/>
        </w:rPr>
        <w:t>Subtiekėjai</w:t>
      </w:r>
      <w:r w:rsidR="00425738" w:rsidRPr="00024AEC">
        <w:rPr>
          <w:rFonts w:ascii="Times New Roman" w:hAnsi="Times New Roman" w:cs="Times New Roman"/>
          <w:sz w:val="24"/>
          <w:szCs w:val="24"/>
        </w:rPr>
        <w:t xml:space="preserve"> – tiekėjo pasitelkti kiti ūkio subjektai savo prievolėms įvykdyti ir kurie savo aktyviais</w:t>
      </w:r>
      <w:r w:rsidR="00820ACA" w:rsidRPr="00024AEC">
        <w:rPr>
          <w:rFonts w:ascii="Times New Roman" w:hAnsi="Times New Roman" w:cs="Times New Roman"/>
          <w:sz w:val="24"/>
          <w:szCs w:val="24"/>
        </w:rPr>
        <w:t xml:space="preserve"> </w:t>
      </w:r>
      <w:r w:rsidR="00425738" w:rsidRPr="00024AEC">
        <w:rPr>
          <w:rFonts w:ascii="Times New Roman" w:hAnsi="Times New Roman" w:cs="Times New Roman"/>
          <w:sz w:val="24"/>
          <w:szCs w:val="24"/>
        </w:rPr>
        <w:t>veiksmais prisidės prie pirkimo sutarties vykdymo (t. y. vykdant pirkimo sutartį dalyvaus šių</w:t>
      </w:r>
      <w:r w:rsidR="00C92231" w:rsidRPr="00024AEC">
        <w:rPr>
          <w:rFonts w:ascii="Times New Roman" w:hAnsi="Times New Roman" w:cs="Times New Roman"/>
          <w:sz w:val="24"/>
          <w:szCs w:val="24"/>
        </w:rPr>
        <w:t xml:space="preserve"> </w:t>
      </w:r>
      <w:r w:rsidR="00425738" w:rsidRPr="00024AEC">
        <w:rPr>
          <w:rFonts w:ascii="Times New Roman" w:hAnsi="Times New Roman" w:cs="Times New Roman"/>
          <w:sz w:val="24"/>
          <w:szCs w:val="24"/>
        </w:rPr>
        <w:t>pasitelktų ūkio subjektų darbo jėga);</w:t>
      </w:r>
    </w:p>
    <w:p w14:paraId="27D25E2E" w14:textId="0C9DE4D1" w:rsidR="002A6E0C" w:rsidRPr="00024AEC" w:rsidRDefault="0012261B" w:rsidP="002A6E0C">
      <w:pPr>
        <w:pStyle w:val="Betarp"/>
        <w:jc w:val="both"/>
        <w:rPr>
          <w:rFonts w:ascii="Times New Roman" w:hAnsi="Times New Roman" w:cs="Times New Roman"/>
          <w:sz w:val="24"/>
          <w:szCs w:val="24"/>
        </w:rPr>
      </w:pPr>
      <w:r w:rsidRPr="00024AEC">
        <w:rPr>
          <w:rFonts w:ascii="Times New Roman" w:hAnsi="Times New Roman" w:cs="Times New Roman"/>
          <w:sz w:val="24"/>
          <w:szCs w:val="24"/>
        </w:rPr>
        <w:t>2.2.5.</w:t>
      </w:r>
      <w:r w:rsidR="002A6E0C" w:rsidRPr="00024AEC">
        <w:rPr>
          <w:rFonts w:ascii="Times New Roman" w:hAnsi="Times New Roman" w:cs="Times New Roman"/>
          <w:sz w:val="24"/>
          <w:szCs w:val="24"/>
        </w:rPr>
        <w:t xml:space="preserve">9. </w:t>
      </w:r>
      <w:r w:rsidR="002A6E0C" w:rsidRPr="00024AEC">
        <w:rPr>
          <w:rFonts w:ascii="Times New Roman" w:hAnsi="Times New Roman" w:cs="Times New Roman"/>
          <w:b/>
          <w:bCs/>
          <w:sz w:val="24"/>
          <w:szCs w:val="24"/>
        </w:rPr>
        <w:t xml:space="preserve">Kvazisubtiekėjai </w:t>
      </w:r>
      <w:r w:rsidR="002A6E0C" w:rsidRPr="00024AEC">
        <w:rPr>
          <w:rFonts w:ascii="Times New Roman" w:hAnsi="Times New Roman" w:cs="Times New Roman"/>
          <w:sz w:val="24"/>
          <w:szCs w:val="24"/>
        </w:rPr>
        <w:t>– specialistai, kurių kvalifikacija remiasi tiekėjas, ir kurie pasiūlymo teikimo metu</w:t>
      </w:r>
      <w:r w:rsidR="00BB48B5" w:rsidRPr="00024AEC">
        <w:rPr>
          <w:rFonts w:ascii="Times New Roman" w:hAnsi="Times New Roman" w:cs="Times New Roman"/>
          <w:sz w:val="24"/>
          <w:szCs w:val="24"/>
        </w:rPr>
        <w:t xml:space="preserve"> </w:t>
      </w:r>
      <w:r w:rsidR="002A6E0C" w:rsidRPr="00024AEC">
        <w:rPr>
          <w:rFonts w:ascii="Times New Roman" w:hAnsi="Times New Roman" w:cs="Times New Roman"/>
          <w:sz w:val="24"/>
          <w:szCs w:val="24"/>
        </w:rPr>
        <w:t>dar nėra tiekėjo ar subtiekėjo darbuotojai, tačiau juos ketinama įdarbinti, jei pasiūlymas bus</w:t>
      </w:r>
      <w:r w:rsidR="00C92231" w:rsidRPr="00024AEC">
        <w:rPr>
          <w:rFonts w:ascii="Times New Roman" w:hAnsi="Times New Roman" w:cs="Times New Roman"/>
          <w:sz w:val="24"/>
          <w:szCs w:val="24"/>
        </w:rPr>
        <w:t xml:space="preserve"> </w:t>
      </w:r>
      <w:r w:rsidR="002A6E0C" w:rsidRPr="00024AEC">
        <w:rPr>
          <w:rFonts w:ascii="Times New Roman" w:hAnsi="Times New Roman" w:cs="Times New Roman"/>
          <w:sz w:val="24"/>
          <w:szCs w:val="24"/>
        </w:rPr>
        <w:t>pripažintas laimėjusiu;</w:t>
      </w:r>
    </w:p>
    <w:p w14:paraId="4C73C60E" w14:textId="4C4529DB" w:rsidR="002A6E0C" w:rsidRPr="00024AEC" w:rsidRDefault="0012261B" w:rsidP="002A6E0C">
      <w:pPr>
        <w:pStyle w:val="Betarp"/>
        <w:jc w:val="both"/>
        <w:rPr>
          <w:rFonts w:ascii="Times New Roman" w:hAnsi="Times New Roman" w:cs="Times New Roman"/>
          <w:sz w:val="24"/>
          <w:szCs w:val="24"/>
        </w:rPr>
      </w:pPr>
      <w:r w:rsidRPr="00024AEC">
        <w:rPr>
          <w:rFonts w:ascii="Times New Roman" w:hAnsi="Times New Roman" w:cs="Times New Roman"/>
          <w:sz w:val="24"/>
          <w:szCs w:val="24"/>
        </w:rPr>
        <w:t>2.2.5.</w:t>
      </w:r>
      <w:r w:rsidR="002A6E0C" w:rsidRPr="00024AEC">
        <w:rPr>
          <w:rFonts w:ascii="Times New Roman" w:hAnsi="Times New Roman" w:cs="Times New Roman"/>
          <w:sz w:val="24"/>
          <w:szCs w:val="24"/>
        </w:rPr>
        <w:t>10. kitos sąvokos atitinka Viešųjų pirkimų įstatyme apibrėžtas sąvokas.</w:t>
      </w:r>
    </w:p>
    <w:p w14:paraId="60CFBF14" w14:textId="14E6CBB7" w:rsidR="002A6E0C" w:rsidRPr="00ED7A35" w:rsidRDefault="0012261B" w:rsidP="00214113">
      <w:pPr>
        <w:pStyle w:val="Betarp"/>
        <w:jc w:val="both"/>
        <w:rPr>
          <w:rFonts w:ascii="Times New Roman" w:hAnsi="Times New Roman" w:cs="Times New Roman"/>
          <w:sz w:val="24"/>
          <w:szCs w:val="24"/>
        </w:rPr>
      </w:pPr>
      <w:r w:rsidRPr="00024AEC">
        <w:rPr>
          <w:rFonts w:ascii="Times New Roman" w:hAnsi="Times New Roman" w:cs="Times New Roman"/>
          <w:sz w:val="24"/>
          <w:szCs w:val="24"/>
        </w:rPr>
        <w:t>2.</w:t>
      </w:r>
      <w:r w:rsidR="00F24276" w:rsidRPr="00024AEC">
        <w:rPr>
          <w:rFonts w:ascii="Times New Roman" w:hAnsi="Times New Roman" w:cs="Times New Roman"/>
          <w:sz w:val="24"/>
          <w:szCs w:val="24"/>
        </w:rPr>
        <w:t>2</w:t>
      </w:r>
      <w:r w:rsidR="002A6E0C" w:rsidRPr="00024AEC">
        <w:rPr>
          <w:rFonts w:ascii="Times New Roman" w:hAnsi="Times New Roman" w:cs="Times New Roman"/>
          <w:sz w:val="24"/>
          <w:szCs w:val="24"/>
        </w:rPr>
        <w:t>.</w:t>
      </w:r>
      <w:r w:rsidR="00F24276" w:rsidRPr="00024AEC">
        <w:rPr>
          <w:rFonts w:ascii="Times New Roman" w:hAnsi="Times New Roman" w:cs="Times New Roman"/>
          <w:sz w:val="24"/>
          <w:szCs w:val="24"/>
        </w:rPr>
        <w:t>6.</w:t>
      </w:r>
      <w:r w:rsidR="002A6E0C" w:rsidRPr="00024AEC">
        <w:rPr>
          <w:rFonts w:ascii="Times New Roman" w:hAnsi="Times New Roman" w:cs="Times New Roman"/>
          <w:sz w:val="24"/>
          <w:szCs w:val="24"/>
        </w:rPr>
        <w:t xml:space="preserve"> </w:t>
      </w:r>
      <w:r w:rsidR="00973447" w:rsidRPr="00024AEC">
        <w:rPr>
          <w:rFonts w:ascii="Times New Roman" w:hAnsi="Times New Roman" w:cs="Times New Roman"/>
          <w:sz w:val="24"/>
          <w:szCs w:val="24"/>
        </w:rPr>
        <w:t>Š</w:t>
      </w:r>
      <w:r w:rsidR="00832734" w:rsidRPr="00024AEC">
        <w:rPr>
          <w:rFonts w:ascii="Times New Roman" w:hAnsi="Times New Roman" w:cs="Times New Roman"/>
          <w:sz w:val="24"/>
          <w:szCs w:val="24"/>
        </w:rPr>
        <w:t xml:space="preserve">is pirkimas laikomas žaliuoju pirkimu vadovaujantis Aplinkos apsaugos kriterijų taikymo, vykdant žaliuosius pirkimus, tvarkos aprašo, patvirtinto Lietuvos Respublikos aplinkos ministro 2011 m. birželio 28 d. įsakymu Nr. D1-508 (Lietuvos Respublikos aplinkos ministro 2022 m. gruodžio 13 d. įsakymo Nr. D1-401 redakcija) „Dėl Aplinkos apsaugos kriterijų taikymo, vykdant žaliuosius pirkimus, tvarkos aprašo patvirtinimo“ 4.4.3 punktu (pirkimu perkamos tik nematerialaus </w:t>
      </w:r>
      <w:r w:rsidR="00832734" w:rsidRPr="00ED7A35">
        <w:rPr>
          <w:rFonts w:ascii="Times New Roman" w:hAnsi="Times New Roman" w:cs="Times New Roman"/>
          <w:sz w:val="24"/>
          <w:szCs w:val="24"/>
        </w:rPr>
        <w:t>pobūdžio (intelektinės) paslaugos, nesusijusios su materialaus objekto sukūrimu, kurių teikimo metu nėra numatomas reikšmingas neigiamas poveikis aplinkai, nesukuriamas taršos šaltinis ir negeneruojamos atliekos)</w:t>
      </w:r>
      <w:r w:rsidR="00317198" w:rsidRPr="00ED7A35">
        <w:rPr>
          <w:rStyle w:val="Puslapioinaosnuoroda"/>
          <w:rFonts w:ascii="Times New Roman" w:hAnsi="Times New Roman" w:cs="Times New Roman"/>
          <w:sz w:val="24"/>
          <w:szCs w:val="24"/>
        </w:rPr>
        <w:footnoteReference w:id="4"/>
      </w:r>
      <w:r w:rsidR="00317198" w:rsidRPr="00ED7A35">
        <w:rPr>
          <w:rFonts w:ascii="Times New Roman" w:hAnsi="Times New Roman" w:cs="Times New Roman"/>
          <w:sz w:val="24"/>
          <w:szCs w:val="24"/>
        </w:rPr>
        <w:t>.</w:t>
      </w:r>
      <w:r w:rsidR="00832734" w:rsidRPr="00ED7A35">
        <w:rPr>
          <w:rFonts w:ascii="Times New Roman" w:hAnsi="Times New Roman" w:cs="Times New Roman"/>
          <w:sz w:val="24"/>
          <w:szCs w:val="24"/>
        </w:rPr>
        <w:t xml:space="preserve"> </w:t>
      </w:r>
    </w:p>
    <w:p w14:paraId="1CE257D5" w14:textId="54B66174" w:rsidR="002A6E0C" w:rsidRPr="00ED7A35" w:rsidRDefault="00F24276" w:rsidP="0069223B">
      <w:pPr>
        <w:pStyle w:val="Betarp"/>
        <w:rPr>
          <w:rFonts w:ascii="Times New Roman" w:hAnsi="Times New Roman" w:cs="Times New Roman"/>
          <w:b/>
          <w:bCs/>
          <w:sz w:val="24"/>
          <w:szCs w:val="24"/>
        </w:rPr>
      </w:pPr>
      <w:r w:rsidRPr="00ED7A35">
        <w:rPr>
          <w:rFonts w:ascii="Times New Roman" w:hAnsi="Times New Roman" w:cs="Times New Roman"/>
          <w:b/>
          <w:bCs/>
          <w:sz w:val="24"/>
          <w:szCs w:val="24"/>
        </w:rPr>
        <w:t>2</w:t>
      </w:r>
      <w:r w:rsidR="002A6E0C" w:rsidRPr="00ED7A35">
        <w:rPr>
          <w:rFonts w:ascii="Times New Roman" w:hAnsi="Times New Roman" w:cs="Times New Roman"/>
          <w:b/>
          <w:bCs/>
          <w:sz w:val="24"/>
          <w:szCs w:val="24"/>
        </w:rPr>
        <w:t>.3. Informacija apie konkursą ir konkurso medžiaga</w:t>
      </w:r>
      <w:r w:rsidR="0069223B" w:rsidRPr="00ED7A35">
        <w:rPr>
          <w:rFonts w:ascii="Times New Roman" w:hAnsi="Times New Roman" w:cs="Times New Roman"/>
          <w:b/>
          <w:bCs/>
          <w:sz w:val="24"/>
          <w:szCs w:val="24"/>
        </w:rPr>
        <w:t>:</w:t>
      </w:r>
    </w:p>
    <w:p w14:paraId="18182163" w14:textId="5C6E6746" w:rsidR="002A6E0C" w:rsidRPr="00024AEC" w:rsidRDefault="0069223B" w:rsidP="002A6E0C">
      <w:pPr>
        <w:pStyle w:val="Betarp"/>
        <w:jc w:val="both"/>
        <w:rPr>
          <w:rFonts w:ascii="Times New Roman" w:hAnsi="Times New Roman" w:cs="Times New Roman"/>
          <w:sz w:val="24"/>
          <w:szCs w:val="24"/>
        </w:rPr>
      </w:pPr>
      <w:r w:rsidRPr="00ED7A35">
        <w:rPr>
          <w:rFonts w:ascii="Times New Roman" w:hAnsi="Times New Roman" w:cs="Times New Roman"/>
          <w:sz w:val="24"/>
          <w:szCs w:val="24"/>
        </w:rPr>
        <w:t>2.3.1</w:t>
      </w:r>
      <w:r w:rsidR="002A6E0C" w:rsidRPr="00ED7A35">
        <w:rPr>
          <w:rFonts w:ascii="Times New Roman" w:hAnsi="Times New Roman" w:cs="Times New Roman"/>
          <w:sz w:val="24"/>
          <w:szCs w:val="24"/>
        </w:rPr>
        <w:t xml:space="preserve">. </w:t>
      </w:r>
      <w:r w:rsidR="00B71DBD" w:rsidRPr="00ED7A35">
        <w:rPr>
          <w:rFonts w:ascii="Times New Roman" w:hAnsi="Times New Roman" w:cs="Times New Roman"/>
          <w:sz w:val="24"/>
          <w:szCs w:val="24"/>
        </w:rPr>
        <w:t xml:space="preserve">Konkurso </w:t>
      </w:r>
      <w:r w:rsidR="002A6E0C" w:rsidRPr="00ED7A35">
        <w:rPr>
          <w:rFonts w:ascii="Times New Roman" w:hAnsi="Times New Roman" w:cs="Times New Roman"/>
          <w:sz w:val="24"/>
          <w:szCs w:val="24"/>
        </w:rPr>
        <w:t>dokumentai (konkurso sąlygos, priedai, klausimai ir atsakymai, paaiškinimai ir patikslinimai)</w:t>
      </w:r>
      <w:r w:rsidR="001604FC" w:rsidRPr="00ED7A35">
        <w:rPr>
          <w:rFonts w:ascii="Times New Roman" w:hAnsi="Times New Roman" w:cs="Times New Roman"/>
          <w:sz w:val="24"/>
          <w:szCs w:val="24"/>
        </w:rPr>
        <w:t xml:space="preserve"> </w:t>
      </w:r>
      <w:r w:rsidR="002A6E0C" w:rsidRPr="00ED7A35">
        <w:rPr>
          <w:rFonts w:ascii="Times New Roman" w:hAnsi="Times New Roman" w:cs="Times New Roman"/>
          <w:sz w:val="24"/>
          <w:szCs w:val="24"/>
        </w:rPr>
        <w:t>skelbiami kartu su skelbimu CVP IS adresu</w:t>
      </w:r>
      <w:r w:rsidR="001604FC" w:rsidRPr="00ED7A35">
        <w:rPr>
          <w:rFonts w:ascii="Times New Roman" w:hAnsi="Times New Roman" w:cs="Times New Roman"/>
          <w:sz w:val="24"/>
          <w:szCs w:val="24"/>
        </w:rPr>
        <w:t xml:space="preserve"> </w:t>
      </w:r>
      <w:hyperlink r:id="rId10" w:history="1">
        <w:r w:rsidR="00ED7A35" w:rsidRPr="00ED7A35">
          <w:rPr>
            <w:rStyle w:val="Hipersaitas"/>
            <w:rFonts w:ascii="Times New Roman" w:hAnsi="Times New Roman" w:cs="Times New Roman"/>
            <w:sz w:val="24"/>
            <w:szCs w:val="24"/>
          </w:rPr>
          <w:t>https://viesiejipirkimai.lt/</w:t>
        </w:r>
      </w:hyperlink>
      <w:r w:rsidR="002A6E0C" w:rsidRPr="00ED7A35">
        <w:rPr>
          <w:rFonts w:ascii="Times New Roman" w:hAnsi="Times New Roman" w:cs="Times New Roman"/>
          <w:sz w:val="24"/>
          <w:szCs w:val="24"/>
        </w:rPr>
        <w:t>.</w:t>
      </w:r>
      <w:r w:rsidR="00ED7A35" w:rsidRPr="00ED7A35">
        <w:rPr>
          <w:rFonts w:ascii="Times New Roman" w:hAnsi="Times New Roman" w:cs="Times New Roman"/>
          <w:sz w:val="24"/>
          <w:szCs w:val="24"/>
        </w:rPr>
        <w:t xml:space="preserve"> </w:t>
      </w:r>
      <w:r w:rsidR="002A6E0C" w:rsidRPr="00ED7A35">
        <w:rPr>
          <w:rFonts w:ascii="Times New Roman" w:hAnsi="Times New Roman" w:cs="Times New Roman"/>
          <w:sz w:val="24"/>
          <w:szCs w:val="24"/>
        </w:rPr>
        <w:t>Šiame interneto tinklapyje pateikiama su konkursu susijusi informacija gali būti nuolat atnaujinama</w:t>
      </w:r>
      <w:r w:rsidR="002A6E0C" w:rsidRPr="00024AEC">
        <w:rPr>
          <w:rFonts w:ascii="Times New Roman" w:hAnsi="Times New Roman" w:cs="Times New Roman"/>
          <w:sz w:val="24"/>
          <w:szCs w:val="24"/>
        </w:rPr>
        <w:t>, todėl</w:t>
      </w:r>
      <w:r w:rsidR="001604FC" w:rsidRPr="00024AEC">
        <w:rPr>
          <w:rFonts w:ascii="Times New Roman" w:hAnsi="Times New Roman" w:cs="Times New Roman"/>
          <w:sz w:val="24"/>
          <w:szCs w:val="24"/>
        </w:rPr>
        <w:t xml:space="preserve"> </w:t>
      </w:r>
      <w:r w:rsidR="002A6E0C" w:rsidRPr="00024AEC">
        <w:rPr>
          <w:rFonts w:ascii="Times New Roman" w:hAnsi="Times New Roman" w:cs="Times New Roman"/>
          <w:sz w:val="24"/>
          <w:szCs w:val="24"/>
        </w:rPr>
        <w:t>tiekėjai turi nuolat pasitikrinti, ar neatsirado naujos su konkursu susijusios informacijos.</w:t>
      </w:r>
    </w:p>
    <w:p w14:paraId="3FFEC3C5" w14:textId="72081539" w:rsidR="00AE59EF" w:rsidRPr="00024AEC" w:rsidRDefault="0069223B" w:rsidP="0069223B">
      <w:pPr>
        <w:pStyle w:val="Betarp"/>
        <w:rPr>
          <w:rFonts w:ascii="Times New Roman" w:hAnsi="Times New Roman" w:cs="Times New Roman"/>
          <w:b/>
          <w:bCs/>
          <w:sz w:val="24"/>
          <w:szCs w:val="24"/>
        </w:rPr>
      </w:pPr>
      <w:r w:rsidRPr="00024AEC">
        <w:rPr>
          <w:rFonts w:ascii="Times New Roman" w:hAnsi="Times New Roman" w:cs="Times New Roman"/>
          <w:b/>
          <w:bCs/>
          <w:sz w:val="24"/>
          <w:szCs w:val="24"/>
        </w:rPr>
        <w:t>2</w:t>
      </w:r>
      <w:r w:rsidR="002A6E0C" w:rsidRPr="00024AEC">
        <w:rPr>
          <w:rFonts w:ascii="Times New Roman" w:hAnsi="Times New Roman" w:cs="Times New Roman"/>
          <w:b/>
          <w:bCs/>
          <w:sz w:val="24"/>
          <w:szCs w:val="24"/>
        </w:rPr>
        <w:t xml:space="preserve">.4. </w:t>
      </w:r>
      <w:r w:rsidR="00C9132F">
        <w:rPr>
          <w:rFonts w:ascii="Times New Roman" w:hAnsi="Times New Roman" w:cs="Times New Roman"/>
          <w:b/>
          <w:bCs/>
          <w:sz w:val="24"/>
          <w:szCs w:val="24"/>
        </w:rPr>
        <w:t>Užduotis</w:t>
      </w:r>
      <w:r w:rsidRPr="00024AEC">
        <w:rPr>
          <w:rFonts w:ascii="Times New Roman" w:hAnsi="Times New Roman" w:cs="Times New Roman"/>
          <w:b/>
          <w:bCs/>
          <w:sz w:val="24"/>
          <w:szCs w:val="24"/>
        </w:rPr>
        <w:t>.</w:t>
      </w:r>
    </w:p>
    <w:p w14:paraId="5BB07AC0" w14:textId="0F4CB97E" w:rsidR="002A6E0C" w:rsidRPr="00ED7A35" w:rsidRDefault="0069223B" w:rsidP="002A6E0C">
      <w:pPr>
        <w:pStyle w:val="Betarp"/>
        <w:jc w:val="both"/>
        <w:rPr>
          <w:rFonts w:ascii="Times New Roman" w:hAnsi="Times New Roman" w:cs="Times New Roman"/>
          <w:sz w:val="24"/>
          <w:szCs w:val="24"/>
        </w:rPr>
      </w:pPr>
      <w:r w:rsidRPr="00024AEC">
        <w:rPr>
          <w:rFonts w:ascii="Times New Roman" w:hAnsi="Times New Roman" w:cs="Times New Roman"/>
          <w:sz w:val="24"/>
          <w:szCs w:val="24"/>
        </w:rPr>
        <w:t>2.4.1</w:t>
      </w:r>
      <w:r w:rsidR="002A6E0C" w:rsidRPr="00024AEC">
        <w:rPr>
          <w:rFonts w:ascii="Times New Roman" w:hAnsi="Times New Roman" w:cs="Times New Roman"/>
          <w:sz w:val="24"/>
          <w:szCs w:val="24"/>
        </w:rPr>
        <w:t xml:space="preserve">. </w:t>
      </w:r>
      <w:r w:rsidR="00C9132F">
        <w:rPr>
          <w:rFonts w:ascii="Times New Roman" w:hAnsi="Times New Roman" w:cs="Times New Roman"/>
          <w:sz w:val="24"/>
          <w:szCs w:val="24"/>
        </w:rPr>
        <w:t>U</w:t>
      </w:r>
      <w:r w:rsidR="00961E13">
        <w:rPr>
          <w:rFonts w:ascii="Times New Roman" w:hAnsi="Times New Roman" w:cs="Times New Roman"/>
          <w:sz w:val="24"/>
          <w:szCs w:val="24"/>
        </w:rPr>
        <w:t>žduotis</w:t>
      </w:r>
      <w:r w:rsidR="00C9132F">
        <w:rPr>
          <w:rFonts w:ascii="Times New Roman" w:hAnsi="Times New Roman" w:cs="Times New Roman"/>
          <w:sz w:val="24"/>
          <w:szCs w:val="24"/>
        </w:rPr>
        <w:t xml:space="preserve"> </w:t>
      </w:r>
      <w:r w:rsidR="002A6E0C" w:rsidRPr="00ED7A35">
        <w:rPr>
          <w:rFonts w:ascii="Times New Roman" w:hAnsi="Times New Roman" w:cs="Times New Roman"/>
          <w:sz w:val="24"/>
          <w:szCs w:val="24"/>
        </w:rPr>
        <w:t>ir kita susijusi informacija yra pateikta konkurso sąlygų prieduose žr. konkurso sąlygų</w:t>
      </w:r>
      <w:r w:rsidR="001604FC" w:rsidRPr="00ED7A35">
        <w:rPr>
          <w:rFonts w:ascii="Times New Roman" w:hAnsi="Times New Roman" w:cs="Times New Roman"/>
          <w:sz w:val="24"/>
          <w:szCs w:val="24"/>
        </w:rPr>
        <w:t xml:space="preserve"> </w:t>
      </w:r>
      <w:r w:rsidR="002A6E0C" w:rsidRPr="00ED7A35">
        <w:rPr>
          <w:rFonts w:ascii="Times New Roman" w:hAnsi="Times New Roman" w:cs="Times New Roman"/>
          <w:sz w:val="24"/>
          <w:szCs w:val="24"/>
        </w:rPr>
        <w:t>1 pried</w:t>
      </w:r>
      <w:r w:rsidR="00DA726B">
        <w:rPr>
          <w:rFonts w:ascii="Times New Roman" w:hAnsi="Times New Roman" w:cs="Times New Roman"/>
          <w:sz w:val="24"/>
          <w:szCs w:val="24"/>
        </w:rPr>
        <w:t>a</w:t>
      </w:r>
      <w:r w:rsidR="002A6E0C" w:rsidRPr="00ED7A35">
        <w:rPr>
          <w:rFonts w:ascii="Times New Roman" w:hAnsi="Times New Roman" w:cs="Times New Roman"/>
          <w:sz w:val="24"/>
          <w:szCs w:val="24"/>
        </w:rPr>
        <w:t>s.</w:t>
      </w:r>
    </w:p>
    <w:p w14:paraId="1C61FD81" w14:textId="21E6E5C3" w:rsidR="002A6E0C" w:rsidRPr="00ED7A35" w:rsidRDefault="0069223B" w:rsidP="0069223B">
      <w:pPr>
        <w:pStyle w:val="Betarp"/>
        <w:rPr>
          <w:rFonts w:ascii="Times New Roman" w:hAnsi="Times New Roman" w:cs="Times New Roman"/>
          <w:b/>
          <w:bCs/>
          <w:sz w:val="24"/>
          <w:szCs w:val="24"/>
        </w:rPr>
      </w:pPr>
      <w:r w:rsidRPr="00ED7A35">
        <w:rPr>
          <w:rFonts w:ascii="Times New Roman" w:hAnsi="Times New Roman" w:cs="Times New Roman"/>
          <w:b/>
          <w:bCs/>
          <w:sz w:val="24"/>
          <w:szCs w:val="24"/>
        </w:rPr>
        <w:t>2</w:t>
      </w:r>
      <w:r w:rsidR="002A6E0C" w:rsidRPr="00ED7A35">
        <w:rPr>
          <w:rFonts w:ascii="Times New Roman" w:hAnsi="Times New Roman" w:cs="Times New Roman"/>
          <w:b/>
          <w:bCs/>
          <w:sz w:val="24"/>
          <w:szCs w:val="24"/>
        </w:rPr>
        <w:t>.5. Tiekėjų registracija</w:t>
      </w:r>
      <w:r w:rsidRPr="00ED7A35">
        <w:rPr>
          <w:rFonts w:ascii="Times New Roman" w:hAnsi="Times New Roman" w:cs="Times New Roman"/>
          <w:b/>
          <w:bCs/>
          <w:sz w:val="24"/>
          <w:szCs w:val="24"/>
        </w:rPr>
        <w:t>.</w:t>
      </w:r>
    </w:p>
    <w:p w14:paraId="61D5F4FD" w14:textId="0E9F0DDC" w:rsidR="001604FC" w:rsidRPr="00ED7A35" w:rsidRDefault="0069223B" w:rsidP="002A6E0C">
      <w:pPr>
        <w:pStyle w:val="Betarp"/>
        <w:jc w:val="both"/>
        <w:rPr>
          <w:rFonts w:ascii="Times New Roman" w:hAnsi="Times New Roman" w:cs="Times New Roman"/>
          <w:sz w:val="24"/>
          <w:szCs w:val="24"/>
        </w:rPr>
      </w:pPr>
      <w:r w:rsidRPr="00ED7A35">
        <w:rPr>
          <w:rFonts w:ascii="Times New Roman" w:hAnsi="Times New Roman" w:cs="Times New Roman"/>
          <w:sz w:val="24"/>
          <w:szCs w:val="24"/>
        </w:rPr>
        <w:t>2.5.1</w:t>
      </w:r>
      <w:r w:rsidR="002A6E0C" w:rsidRPr="00ED7A35">
        <w:rPr>
          <w:rFonts w:ascii="Times New Roman" w:hAnsi="Times New Roman" w:cs="Times New Roman"/>
          <w:sz w:val="24"/>
          <w:szCs w:val="24"/>
        </w:rPr>
        <w:t>. Tam, kad gautų naujausią informaciją apie vykstantį konkursą (taip pat atsakymus į tiekėjų klausimus,</w:t>
      </w:r>
      <w:r w:rsidRPr="00ED7A35">
        <w:rPr>
          <w:rFonts w:ascii="Times New Roman" w:hAnsi="Times New Roman" w:cs="Times New Roman"/>
          <w:sz w:val="24"/>
          <w:szCs w:val="24"/>
        </w:rPr>
        <w:t xml:space="preserve"> </w:t>
      </w:r>
      <w:r w:rsidR="002A6E0C" w:rsidRPr="00ED7A35">
        <w:rPr>
          <w:rFonts w:ascii="Times New Roman" w:hAnsi="Times New Roman" w:cs="Times New Roman"/>
          <w:sz w:val="24"/>
          <w:szCs w:val="24"/>
        </w:rPr>
        <w:t>konkurso sąlygų papildymus), tiekėjai privalo registruotis CVP IS adresu</w:t>
      </w:r>
      <w:r w:rsidR="001604FC" w:rsidRPr="00ED7A35">
        <w:rPr>
          <w:rFonts w:ascii="Times New Roman" w:hAnsi="Times New Roman" w:cs="Times New Roman"/>
          <w:sz w:val="24"/>
          <w:szCs w:val="24"/>
        </w:rPr>
        <w:t xml:space="preserve"> </w:t>
      </w:r>
      <w:hyperlink r:id="rId11" w:history="1">
        <w:r w:rsidR="00ED7A35" w:rsidRPr="00ED7A35">
          <w:rPr>
            <w:rStyle w:val="Hipersaitas"/>
            <w:rFonts w:ascii="Times New Roman" w:hAnsi="Times New Roman" w:cs="Times New Roman"/>
            <w:sz w:val="24"/>
            <w:szCs w:val="24"/>
          </w:rPr>
          <w:t>https://viesiejipirkimai.lt/</w:t>
        </w:r>
      </w:hyperlink>
      <w:r w:rsidR="00ED7A35" w:rsidRPr="00ED7A35">
        <w:rPr>
          <w:rFonts w:ascii="Times New Roman" w:hAnsi="Times New Roman" w:cs="Times New Roman"/>
          <w:sz w:val="24"/>
          <w:szCs w:val="24"/>
        </w:rPr>
        <w:t xml:space="preserve">. </w:t>
      </w:r>
      <w:r w:rsidR="002A6E0C" w:rsidRPr="00ED7A35">
        <w:rPr>
          <w:rFonts w:ascii="Times New Roman" w:hAnsi="Times New Roman" w:cs="Times New Roman"/>
          <w:sz w:val="24"/>
          <w:szCs w:val="24"/>
        </w:rPr>
        <w:t xml:space="preserve">Registracija yra nemokama. </w:t>
      </w:r>
    </w:p>
    <w:p w14:paraId="2BF04334" w14:textId="1598774E" w:rsidR="002A6E0C" w:rsidRPr="00ED7A35" w:rsidRDefault="00A204E4" w:rsidP="002A6E0C">
      <w:pPr>
        <w:pStyle w:val="Betarp"/>
        <w:jc w:val="both"/>
        <w:rPr>
          <w:rFonts w:ascii="Times New Roman" w:hAnsi="Times New Roman" w:cs="Times New Roman"/>
          <w:sz w:val="24"/>
          <w:szCs w:val="24"/>
        </w:rPr>
      </w:pPr>
      <w:r w:rsidRPr="00ED7A35">
        <w:rPr>
          <w:rFonts w:ascii="Times New Roman" w:hAnsi="Times New Roman" w:cs="Times New Roman"/>
          <w:sz w:val="24"/>
          <w:szCs w:val="24"/>
        </w:rPr>
        <w:t>2.5.2</w:t>
      </w:r>
      <w:r w:rsidR="002A6E0C" w:rsidRPr="00ED7A35">
        <w:rPr>
          <w:rFonts w:ascii="Times New Roman" w:hAnsi="Times New Roman" w:cs="Times New Roman"/>
          <w:sz w:val="24"/>
          <w:szCs w:val="24"/>
        </w:rPr>
        <w:t>. Tiekėjai gali registruotis bet kuriuo laiku iki projekto pasiūlymo pateikimo termino pabaigos.</w:t>
      </w:r>
    </w:p>
    <w:p w14:paraId="0D3B2A62" w14:textId="6BF9779B" w:rsidR="00425738" w:rsidRPr="00ED7A35" w:rsidRDefault="00A204E4" w:rsidP="002A6E0C">
      <w:pPr>
        <w:pStyle w:val="Betarp"/>
        <w:jc w:val="both"/>
        <w:rPr>
          <w:rFonts w:ascii="Times New Roman" w:hAnsi="Times New Roman" w:cs="Times New Roman"/>
          <w:sz w:val="24"/>
          <w:szCs w:val="24"/>
        </w:rPr>
      </w:pPr>
      <w:r w:rsidRPr="00ED7A35">
        <w:rPr>
          <w:rFonts w:ascii="Times New Roman" w:hAnsi="Times New Roman" w:cs="Times New Roman"/>
          <w:sz w:val="24"/>
          <w:szCs w:val="24"/>
        </w:rPr>
        <w:t>2.5.3</w:t>
      </w:r>
      <w:r w:rsidR="002A6E0C" w:rsidRPr="00ED7A35">
        <w:rPr>
          <w:rFonts w:ascii="Times New Roman" w:hAnsi="Times New Roman" w:cs="Times New Roman"/>
          <w:sz w:val="24"/>
          <w:szCs w:val="24"/>
        </w:rPr>
        <w:t>. Neužsiregistravę CVP IS tiekėjai negaus Perkančiosios organizacijos pranešimų ir turės patys</w:t>
      </w:r>
      <w:r w:rsidR="0037588F" w:rsidRPr="00ED7A35">
        <w:rPr>
          <w:rFonts w:ascii="Times New Roman" w:hAnsi="Times New Roman" w:cs="Times New Roman"/>
          <w:sz w:val="24"/>
          <w:szCs w:val="24"/>
        </w:rPr>
        <w:t>,</w:t>
      </w:r>
      <w:r w:rsidR="002A6E0C" w:rsidRPr="00ED7A35">
        <w:rPr>
          <w:rFonts w:ascii="Times New Roman" w:hAnsi="Times New Roman" w:cs="Times New Roman"/>
          <w:sz w:val="24"/>
          <w:szCs w:val="24"/>
        </w:rPr>
        <w:t xml:space="preserve"> savo iniciatyva</w:t>
      </w:r>
      <w:r w:rsidR="001604FC" w:rsidRPr="00ED7A35">
        <w:rPr>
          <w:rFonts w:ascii="Times New Roman" w:hAnsi="Times New Roman" w:cs="Times New Roman"/>
          <w:sz w:val="24"/>
          <w:szCs w:val="24"/>
        </w:rPr>
        <w:t xml:space="preserve"> </w:t>
      </w:r>
      <w:r w:rsidR="002A6E0C" w:rsidRPr="00ED7A35">
        <w:rPr>
          <w:rFonts w:ascii="Times New Roman" w:hAnsi="Times New Roman" w:cs="Times New Roman"/>
          <w:sz w:val="24"/>
          <w:szCs w:val="24"/>
        </w:rPr>
        <w:t>sekti informaciją, skelbiamą CVP IS adresu</w:t>
      </w:r>
      <w:r w:rsidR="001604FC" w:rsidRPr="00ED7A35">
        <w:rPr>
          <w:rFonts w:ascii="Times New Roman" w:hAnsi="Times New Roman" w:cs="Times New Roman"/>
          <w:sz w:val="24"/>
          <w:szCs w:val="24"/>
        </w:rPr>
        <w:t xml:space="preserve"> </w:t>
      </w:r>
      <w:hyperlink r:id="rId12" w:history="1">
        <w:r w:rsidR="00ED7A35" w:rsidRPr="00ED7A35">
          <w:rPr>
            <w:rStyle w:val="Hipersaitas"/>
            <w:rFonts w:ascii="Times New Roman" w:hAnsi="Times New Roman" w:cs="Times New Roman"/>
            <w:sz w:val="24"/>
            <w:szCs w:val="24"/>
          </w:rPr>
          <w:t>https://viesiejipirkimai.lt/</w:t>
        </w:r>
      </w:hyperlink>
      <w:r w:rsidR="00ED7A35" w:rsidRPr="00ED7A35">
        <w:rPr>
          <w:rFonts w:ascii="Times New Roman" w:hAnsi="Times New Roman" w:cs="Times New Roman"/>
          <w:sz w:val="24"/>
          <w:szCs w:val="24"/>
        </w:rPr>
        <w:t xml:space="preserve">. </w:t>
      </w:r>
    </w:p>
    <w:p w14:paraId="26AF8487" w14:textId="77777777" w:rsidR="001604FC" w:rsidRPr="00ED7A35" w:rsidRDefault="001604FC" w:rsidP="002A6E0C">
      <w:pPr>
        <w:pStyle w:val="Betarp"/>
        <w:jc w:val="both"/>
        <w:rPr>
          <w:rFonts w:ascii="Times New Roman" w:hAnsi="Times New Roman" w:cs="Times New Roman"/>
          <w:sz w:val="24"/>
          <w:szCs w:val="24"/>
        </w:rPr>
      </w:pPr>
    </w:p>
    <w:p w14:paraId="32F60C32" w14:textId="3BF25EEE" w:rsidR="009B50FB" w:rsidRPr="00024AEC" w:rsidRDefault="009B50FB" w:rsidP="009B50FB">
      <w:pPr>
        <w:pStyle w:val="Betarp"/>
        <w:jc w:val="center"/>
        <w:rPr>
          <w:rFonts w:ascii="Times New Roman" w:hAnsi="Times New Roman" w:cs="Times New Roman"/>
          <w:b/>
          <w:bCs/>
          <w:sz w:val="24"/>
          <w:szCs w:val="24"/>
        </w:rPr>
      </w:pPr>
      <w:r w:rsidRPr="00024AEC">
        <w:rPr>
          <w:rFonts w:ascii="Times New Roman" w:hAnsi="Times New Roman" w:cs="Times New Roman"/>
          <w:b/>
          <w:bCs/>
          <w:sz w:val="24"/>
          <w:szCs w:val="24"/>
        </w:rPr>
        <w:t>I</w:t>
      </w:r>
      <w:r w:rsidR="0037588F" w:rsidRPr="00024AEC">
        <w:rPr>
          <w:rFonts w:ascii="Times New Roman" w:hAnsi="Times New Roman" w:cs="Times New Roman"/>
          <w:b/>
          <w:bCs/>
          <w:sz w:val="24"/>
          <w:szCs w:val="24"/>
        </w:rPr>
        <w:t>I</w:t>
      </w:r>
      <w:r w:rsidRPr="00024AEC">
        <w:rPr>
          <w:rFonts w:ascii="Times New Roman" w:hAnsi="Times New Roman" w:cs="Times New Roman"/>
          <w:b/>
          <w:bCs/>
          <w:sz w:val="24"/>
          <w:szCs w:val="24"/>
        </w:rPr>
        <w:t>I. TIEKĖJŲ PAŠALINIMO PAGRINDAI, KVALIFIKACIJOS</w:t>
      </w:r>
    </w:p>
    <w:p w14:paraId="1119B149" w14:textId="44FE1668" w:rsidR="009B50FB" w:rsidRPr="00024AEC" w:rsidRDefault="009B50FB" w:rsidP="009B50FB">
      <w:pPr>
        <w:pStyle w:val="Betarp"/>
        <w:jc w:val="center"/>
        <w:rPr>
          <w:rFonts w:ascii="Times New Roman" w:hAnsi="Times New Roman" w:cs="Times New Roman"/>
          <w:b/>
          <w:bCs/>
          <w:sz w:val="24"/>
          <w:szCs w:val="24"/>
        </w:rPr>
      </w:pPr>
      <w:r w:rsidRPr="00024AEC">
        <w:rPr>
          <w:rFonts w:ascii="Times New Roman" w:hAnsi="Times New Roman" w:cs="Times New Roman"/>
          <w:b/>
          <w:bCs/>
          <w:sz w:val="24"/>
          <w:szCs w:val="24"/>
        </w:rPr>
        <w:t>REIKALAVIMAI</w:t>
      </w:r>
    </w:p>
    <w:p w14:paraId="71DBE687" w14:textId="77777777" w:rsidR="009B50FB" w:rsidRPr="00024AEC" w:rsidRDefault="009B50FB" w:rsidP="009B50FB">
      <w:pPr>
        <w:pStyle w:val="Betarp"/>
        <w:jc w:val="both"/>
        <w:rPr>
          <w:rFonts w:ascii="Times New Roman" w:hAnsi="Times New Roman" w:cs="Times New Roman"/>
          <w:sz w:val="24"/>
          <w:szCs w:val="24"/>
        </w:rPr>
      </w:pPr>
    </w:p>
    <w:p w14:paraId="50BA414C" w14:textId="0BDEE347" w:rsidR="00323DD8" w:rsidRPr="00024AEC" w:rsidRDefault="0008558F" w:rsidP="009B50FB">
      <w:pPr>
        <w:pStyle w:val="Betarp"/>
        <w:jc w:val="both"/>
        <w:rPr>
          <w:rFonts w:ascii="Times New Roman" w:hAnsi="Times New Roman" w:cs="Times New Roman"/>
          <w:b/>
          <w:bCs/>
          <w:sz w:val="24"/>
          <w:szCs w:val="24"/>
        </w:rPr>
      </w:pPr>
      <w:r w:rsidRPr="00024AEC">
        <w:rPr>
          <w:rFonts w:ascii="Times New Roman" w:hAnsi="Times New Roman" w:cs="Times New Roman"/>
          <w:b/>
          <w:bCs/>
          <w:sz w:val="24"/>
          <w:szCs w:val="24"/>
        </w:rPr>
        <w:t xml:space="preserve">3.1. Bendroji informacija  dėl </w:t>
      </w:r>
      <w:r w:rsidR="00417AEB" w:rsidRPr="00024AEC">
        <w:rPr>
          <w:rFonts w:ascii="Times New Roman" w:hAnsi="Times New Roman" w:cs="Times New Roman"/>
          <w:b/>
          <w:bCs/>
          <w:sz w:val="24"/>
          <w:szCs w:val="24"/>
        </w:rPr>
        <w:t xml:space="preserve">tiekėjų </w:t>
      </w:r>
      <w:r w:rsidRPr="00024AEC">
        <w:rPr>
          <w:rFonts w:ascii="Times New Roman" w:hAnsi="Times New Roman" w:cs="Times New Roman"/>
          <w:b/>
          <w:bCs/>
          <w:sz w:val="24"/>
          <w:szCs w:val="24"/>
        </w:rPr>
        <w:t>pašalinimo pagrindų ir kvalifikacijos reikalavimų:</w:t>
      </w:r>
    </w:p>
    <w:p w14:paraId="6EC668C9" w14:textId="067CBBCA" w:rsidR="009B50FB" w:rsidRPr="00024AEC" w:rsidRDefault="0037588F" w:rsidP="009B50FB">
      <w:pPr>
        <w:pStyle w:val="Betarp"/>
        <w:jc w:val="both"/>
        <w:rPr>
          <w:rFonts w:ascii="Times New Roman" w:hAnsi="Times New Roman" w:cs="Times New Roman"/>
          <w:sz w:val="24"/>
          <w:szCs w:val="24"/>
        </w:rPr>
      </w:pPr>
      <w:r w:rsidRPr="00024AEC">
        <w:rPr>
          <w:rFonts w:ascii="Times New Roman" w:hAnsi="Times New Roman" w:cs="Times New Roman"/>
          <w:sz w:val="24"/>
          <w:szCs w:val="24"/>
        </w:rPr>
        <w:t>3.1.</w:t>
      </w:r>
      <w:r w:rsidR="0008558F" w:rsidRPr="00024AEC">
        <w:rPr>
          <w:rFonts w:ascii="Times New Roman" w:hAnsi="Times New Roman" w:cs="Times New Roman"/>
          <w:sz w:val="24"/>
          <w:szCs w:val="24"/>
        </w:rPr>
        <w:t>1.</w:t>
      </w:r>
      <w:r w:rsidR="009B50FB" w:rsidRPr="00024AEC">
        <w:rPr>
          <w:rFonts w:ascii="Times New Roman" w:hAnsi="Times New Roman" w:cs="Times New Roman"/>
          <w:sz w:val="24"/>
          <w:szCs w:val="24"/>
        </w:rPr>
        <w:t xml:space="preserve"> </w:t>
      </w:r>
      <w:r w:rsidR="00231573" w:rsidRPr="00024AEC">
        <w:rPr>
          <w:rFonts w:ascii="Times New Roman" w:hAnsi="Times New Roman" w:cs="Times New Roman"/>
          <w:sz w:val="24"/>
          <w:szCs w:val="24"/>
        </w:rPr>
        <w:t xml:space="preserve">Konkurse </w:t>
      </w:r>
      <w:r w:rsidR="009B50FB" w:rsidRPr="00024AEC">
        <w:rPr>
          <w:rFonts w:ascii="Times New Roman" w:hAnsi="Times New Roman" w:cs="Times New Roman"/>
          <w:sz w:val="24"/>
          <w:szCs w:val="24"/>
        </w:rPr>
        <w:t>turi teisę dalyvauti fiziniai asmenys, juridiniai asmenys, kitos organizacijos, jų padaliniai ar tokių asmenų grupė, sudariusi jungtinės veiklos (partnerystės) sutartį. Projekto pasiūlymui pateikti ūkio subjektų grupė neprivalo įsteigti juridinio asmens. Dalyvaujanti šalis atsakingai ir savarankiškai įsivertina savo dalyvavimo ir pirkimo sutarties įgyvendinimo galimybes.</w:t>
      </w:r>
    </w:p>
    <w:p w14:paraId="13CE3C9F" w14:textId="49E858AB" w:rsidR="009B50FB" w:rsidRPr="00024AEC" w:rsidRDefault="0037588F" w:rsidP="009B50FB">
      <w:pPr>
        <w:pStyle w:val="Betarp"/>
        <w:jc w:val="both"/>
        <w:rPr>
          <w:rFonts w:ascii="Times New Roman" w:hAnsi="Times New Roman" w:cs="Times New Roman"/>
          <w:sz w:val="24"/>
          <w:szCs w:val="24"/>
        </w:rPr>
      </w:pPr>
      <w:r w:rsidRPr="00024AEC">
        <w:rPr>
          <w:rFonts w:ascii="Times New Roman" w:hAnsi="Times New Roman" w:cs="Times New Roman"/>
          <w:sz w:val="24"/>
          <w:szCs w:val="24"/>
        </w:rPr>
        <w:t>3.</w:t>
      </w:r>
      <w:r w:rsidR="0008558F" w:rsidRPr="00024AEC">
        <w:rPr>
          <w:rFonts w:ascii="Times New Roman" w:hAnsi="Times New Roman" w:cs="Times New Roman"/>
          <w:sz w:val="24"/>
          <w:szCs w:val="24"/>
        </w:rPr>
        <w:t>1.</w:t>
      </w:r>
      <w:r w:rsidRPr="00024AEC">
        <w:rPr>
          <w:rFonts w:ascii="Times New Roman" w:hAnsi="Times New Roman" w:cs="Times New Roman"/>
          <w:sz w:val="24"/>
          <w:szCs w:val="24"/>
        </w:rPr>
        <w:t>2.</w:t>
      </w:r>
      <w:r w:rsidR="009B50FB" w:rsidRPr="00024AEC">
        <w:rPr>
          <w:rFonts w:ascii="Times New Roman" w:hAnsi="Times New Roman" w:cs="Times New Roman"/>
          <w:sz w:val="24"/>
          <w:szCs w:val="24"/>
        </w:rPr>
        <w:t xml:space="preserve"> Šiame konkurse pirmiausia </w:t>
      </w:r>
      <w:r w:rsidR="00C416B2" w:rsidRPr="00024AEC">
        <w:rPr>
          <w:rFonts w:ascii="Times New Roman" w:hAnsi="Times New Roman" w:cs="Times New Roman"/>
          <w:sz w:val="24"/>
          <w:szCs w:val="24"/>
        </w:rPr>
        <w:t>bus vertinami</w:t>
      </w:r>
      <w:r w:rsidR="009B50FB" w:rsidRPr="00024AEC">
        <w:rPr>
          <w:rFonts w:ascii="Times New Roman" w:hAnsi="Times New Roman" w:cs="Times New Roman"/>
          <w:sz w:val="24"/>
          <w:szCs w:val="24"/>
        </w:rPr>
        <w:t xml:space="preserve"> dalyvių </w:t>
      </w:r>
      <w:r w:rsidR="00D34903" w:rsidRPr="00024AEC">
        <w:rPr>
          <w:rFonts w:ascii="Times New Roman" w:hAnsi="Times New Roman" w:cs="Times New Roman"/>
          <w:sz w:val="24"/>
          <w:szCs w:val="24"/>
        </w:rPr>
        <w:t xml:space="preserve">konkursui </w:t>
      </w:r>
      <w:r w:rsidR="00C416B2" w:rsidRPr="00024AEC">
        <w:rPr>
          <w:rFonts w:ascii="Times New Roman" w:hAnsi="Times New Roman" w:cs="Times New Roman"/>
          <w:sz w:val="24"/>
          <w:szCs w:val="24"/>
        </w:rPr>
        <w:t xml:space="preserve">pateikti </w:t>
      </w:r>
      <w:r w:rsidR="009B50FB" w:rsidRPr="00024AEC">
        <w:rPr>
          <w:rFonts w:ascii="Times New Roman" w:hAnsi="Times New Roman" w:cs="Times New Roman"/>
          <w:sz w:val="24"/>
          <w:szCs w:val="24"/>
        </w:rPr>
        <w:t>projekto pasiūlym</w:t>
      </w:r>
      <w:r w:rsidR="00C416B2" w:rsidRPr="00024AEC">
        <w:rPr>
          <w:rFonts w:ascii="Times New Roman" w:hAnsi="Times New Roman" w:cs="Times New Roman"/>
          <w:sz w:val="24"/>
          <w:szCs w:val="24"/>
        </w:rPr>
        <w:t>ai</w:t>
      </w:r>
      <w:r w:rsidR="009B50FB" w:rsidRPr="00024AEC">
        <w:rPr>
          <w:rFonts w:ascii="Times New Roman" w:hAnsi="Times New Roman" w:cs="Times New Roman"/>
          <w:sz w:val="24"/>
          <w:szCs w:val="24"/>
        </w:rPr>
        <w:t>, o įvertinus projekto pasiūlymus bus tikrinama, ar nėra dalyvių pašalinimo pagrindų, ar šių dalyvių kvalifikacija atitinka nustatytus reikalavimus.</w:t>
      </w:r>
    </w:p>
    <w:p w14:paraId="5BA7768A" w14:textId="227AE53C" w:rsidR="009B50FB" w:rsidRPr="00024AEC" w:rsidRDefault="0037588F" w:rsidP="009B50FB">
      <w:pPr>
        <w:pStyle w:val="Betarp"/>
        <w:jc w:val="both"/>
        <w:rPr>
          <w:rFonts w:ascii="Times New Roman" w:hAnsi="Times New Roman" w:cs="Times New Roman"/>
          <w:sz w:val="24"/>
          <w:szCs w:val="24"/>
        </w:rPr>
      </w:pPr>
      <w:r w:rsidRPr="00024AEC">
        <w:rPr>
          <w:rFonts w:ascii="Times New Roman" w:hAnsi="Times New Roman" w:cs="Times New Roman"/>
          <w:sz w:val="24"/>
          <w:szCs w:val="24"/>
        </w:rPr>
        <w:t>3.</w:t>
      </w:r>
      <w:r w:rsidR="0008558F" w:rsidRPr="00024AEC">
        <w:rPr>
          <w:rFonts w:ascii="Times New Roman" w:hAnsi="Times New Roman" w:cs="Times New Roman"/>
          <w:sz w:val="24"/>
          <w:szCs w:val="24"/>
        </w:rPr>
        <w:t>1.</w:t>
      </w:r>
      <w:r w:rsidRPr="00024AEC">
        <w:rPr>
          <w:rFonts w:ascii="Times New Roman" w:hAnsi="Times New Roman" w:cs="Times New Roman"/>
          <w:sz w:val="24"/>
          <w:szCs w:val="24"/>
        </w:rPr>
        <w:t>3</w:t>
      </w:r>
      <w:r w:rsidR="009B50FB" w:rsidRPr="00024AEC">
        <w:rPr>
          <w:rFonts w:ascii="Times New Roman" w:hAnsi="Times New Roman" w:cs="Times New Roman"/>
          <w:sz w:val="24"/>
          <w:szCs w:val="24"/>
        </w:rPr>
        <w:t xml:space="preserve">. Perkančioji organizacija tiekėją pašalina iš konkurso procedūros bet kuriame konkurso procedūros etape, jeigu paaiškėja, kad dėl savo veiksmų ar neveikimo prieš konkurso procedūrą ir (ar) jos metu jis atitinka bent vieną iš </w:t>
      </w:r>
      <w:r w:rsidR="0088231B" w:rsidRPr="00024AEC">
        <w:rPr>
          <w:rFonts w:ascii="Times New Roman" w:hAnsi="Times New Roman" w:cs="Times New Roman"/>
          <w:sz w:val="24"/>
          <w:szCs w:val="24"/>
        </w:rPr>
        <w:t>konkurso sąlygose</w:t>
      </w:r>
      <w:r w:rsidR="009B50FB" w:rsidRPr="00024AEC">
        <w:rPr>
          <w:rFonts w:ascii="Times New Roman" w:hAnsi="Times New Roman" w:cs="Times New Roman"/>
          <w:sz w:val="24"/>
          <w:szCs w:val="24"/>
        </w:rPr>
        <w:t xml:space="preserve"> nustatytų tiekėjo pašalinimo pagrindų.</w:t>
      </w:r>
    </w:p>
    <w:p w14:paraId="15EF3182" w14:textId="33BA6F82" w:rsidR="009B50FB" w:rsidRPr="00024AEC" w:rsidRDefault="0037588F" w:rsidP="009B50FB">
      <w:pPr>
        <w:pStyle w:val="Betarp"/>
        <w:jc w:val="both"/>
        <w:rPr>
          <w:rFonts w:ascii="Times New Roman" w:hAnsi="Times New Roman" w:cs="Times New Roman"/>
          <w:sz w:val="24"/>
          <w:szCs w:val="24"/>
        </w:rPr>
      </w:pPr>
      <w:r w:rsidRPr="00024AEC">
        <w:rPr>
          <w:rFonts w:ascii="Times New Roman" w:hAnsi="Times New Roman" w:cs="Times New Roman"/>
          <w:sz w:val="24"/>
          <w:szCs w:val="24"/>
        </w:rPr>
        <w:lastRenderedPageBreak/>
        <w:t>3.</w:t>
      </w:r>
      <w:r w:rsidR="0008558F" w:rsidRPr="00024AEC">
        <w:rPr>
          <w:rFonts w:ascii="Times New Roman" w:hAnsi="Times New Roman" w:cs="Times New Roman"/>
          <w:sz w:val="24"/>
          <w:szCs w:val="24"/>
        </w:rPr>
        <w:t>1.</w:t>
      </w:r>
      <w:r w:rsidRPr="00024AEC">
        <w:rPr>
          <w:rFonts w:ascii="Times New Roman" w:hAnsi="Times New Roman" w:cs="Times New Roman"/>
          <w:sz w:val="24"/>
          <w:szCs w:val="24"/>
        </w:rPr>
        <w:t>4.</w:t>
      </w:r>
      <w:r w:rsidR="009B50FB" w:rsidRPr="00024AEC">
        <w:rPr>
          <w:rFonts w:ascii="Times New Roman" w:hAnsi="Times New Roman" w:cs="Times New Roman"/>
          <w:sz w:val="24"/>
          <w:szCs w:val="24"/>
        </w:rPr>
        <w:t xml:space="preserve"> Perkančioji organizacija nereikalauja iš tiekėjo pateikti dokumentų, patvirtinančių jo pašalinimo pagrindų nebuvimą, atitiktį kvalifikacijos reikalavimams, jeigu ji:</w:t>
      </w:r>
    </w:p>
    <w:p w14:paraId="5C1479EC" w14:textId="5184D5D1" w:rsidR="009B50FB" w:rsidRPr="00024AEC" w:rsidRDefault="0037588F" w:rsidP="009B50FB">
      <w:pPr>
        <w:pStyle w:val="Betarp"/>
        <w:jc w:val="both"/>
        <w:rPr>
          <w:rFonts w:ascii="Times New Roman" w:hAnsi="Times New Roman" w:cs="Times New Roman"/>
          <w:sz w:val="24"/>
          <w:szCs w:val="24"/>
        </w:rPr>
      </w:pPr>
      <w:r w:rsidRPr="00024AEC">
        <w:rPr>
          <w:rFonts w:ascii="Times New Roman" w:hAnsi="Times New Roman" w:cs="Times New Roman"/>
          <w:sz w:val="24"/>
          <w:szCs w:val="24"/>
        </w:rPr>
        <w:t>3.</w:t>
      </w:r>
      <w:r w:rsidR="0039625F" w:rsidRPr="00024AEC">
        <w:rPr>
          <w:rFonts w:ascii="Times New Roman" w:hAnsi="Times New Roman" w:cs="Times New Roman"/>
          <w:sz w:val="24"/>
          <w:szCs w:val="24"/>
        </w:rPr>
        <w:t>1.</w:t>
      </w:r>
      <w:r w:rsidRPr="00024AEC">
        <w:rPr>
          <w:rFonts w:ascii="Times New Roman" w:hAnsi="Times New Roman" w:cs="Times New Roman"/>
          <w:sz w:val="24"/>
          <w:szCs w:val="24"/>
        </w:rPr>
        <w:t>4.</w:t>
      </w:r>
      <w:r w:rsidR="009B50FB" w:rsidRPr="00024AEC">
        <w:rPr>
          <w:rFonts w:ascii="Times New Roman" w:hAnsi="Times New Roman" w:cs="Times New Roman"/>
          <w:sz w:val="24"/>
          <w:szCs w:val="24"/>
        </w:rPr>
        <w:t>1. turi galimybę susipažinti su šiais dokumentais ar informacija tiesiogiai ir neatlygintinai prisijungusi</w:t>
      </w:r>
      <w:r w:rsidR="00147D70" w:rsidRPr="00024AEC">
        <w:rPr>
          <w:rFonts w:ascii="Times New Roman" w:hAnsi="Times New Roman" w:cs="Times New Roman"/>
          <w:sz w:val="24"/>
          <w:szCs w:val="24"/>
        </w:rPr>
        <w:t xml:space="preserve"> </w:t>
      </w:r>
      <w:r w:rsidR="009B50FB" w:rsidRPr="00024AEC">
        <w:rPr>
          <w:rFonts w:ascii="Times New Roman" w:hAnsi="Times New Roman" w:cs="Times New Roman"/>
          <w:sz w:val="24"/>
          <w:szCs w:val="24"/>
        </w:rPr>
        <w:t>prie nacionalinės duomenų bazės bet kurioje valstybėje narėje arba naudodamasi CVP IS</w:t>
      </w:r>
      <w:r w:rsidR="009C234D" w:rsidRPr="00024AEC">
        <w:rPr>
          <w:rFonts w:ascii="Times New Roman" w:hAnsi="Times New Roman" w:cs="Times New Roman"/>
          <w:sz w:val="24"/>
          <w:szCs w:val="24"/>
        </w:rPr>
        <w:t xml:space="preserve"> </w:t>
      </w:r>
      <w:r w:rsidR="009B50FB" w:rsidRPr="00024AEC">
        <w:rPr>
          <w:rFonts w:ascii="Times New Roman" w:hAnsi="Times New Roman" w:cs="Times New Roman"/>
          <w:sz w:val="24"/>
          <w:szCs w:val="24"/>
        </w:rPr>
        <w:t>priemonėmis;</w:t>
      </w:r>
    </w:p>
    <w:p w14:paraId="18962C34" w14:textId="78D04217" w:rsidR="009B50FB" w:rsidRPr="00024AEC" w:rsidRDefault="0037588F" w:rsidP="009B50FB">
      <w:pPr>
        <w:pStyle w:val="Betarp"/>
        <w:jc w:val="both"/>
        <w:rPr>
          <w:rFonts w:ascii="Times New Roman" w:hAnsi="Times New Roman" w:cs="Times New Roman"/>
          <w:sz w:val="24"/>
          <w:szCs w:val="24"/>
        </w:rPr>
      </w:pPr>
      <w:r w:rsidRPr="00024AEC">
        <w:rPr>
          <w:rFonts w:ascii="Times New Roman" w:hAnsi="Times New Roman" w:cs="Times New Roman"/>
          <w:sz w:val="24"/>
          <w:szCs w:val="24"/>
        </w:rPr>
        <w:t>3.</w:t>
      </w:r>
      <w:r w:rsidR="0039625F" w:rsidRPr="00024AEC">
        <w:rPr>
          <w:rFonts w:ascii="Times New Roman" w:hAnsi="Times New Roman" w:cs="Times New Roman"/>
          <w:sz w:val="24"/>
          <w:szCs w:val="24"/>
        </w:rPr>
        <w:t>1.</w:t>
      </w:r>
      <w:r w:rsidRPr="00024AEC">
        <w:rPr>
          <w:rFonts w:ascii="Times New Roman" w:hAnsi="Times New Roman" w:cs="Times New Roman"/>
          <w:sz w:val="24"/>
          <w:szCs w:val="24"/>
        </w:rPr>
        <w:t>4</w:t>
      </w:r>
      <w:r w:rsidR="009B50FB" w:rsidRPr="00024AEC">
        <w:rPr>
          <w:rFonts w:ascii="Times New Roman" w:hAnsi="Times New Roman" w:cs="Times New Roman"/>
          <w:sz w:val="24"/>
          <w:szCs w:val="24"/>
        </w:rPr>
        <w:t>.2. šiuos dokumentus jau turi iš ankstesnių pirkimo procedūrų.</w:t>
      </w:r>
    </w:p>
    <w:p w14:paraId="542A75B8" w14:textId="0D97CC73" w:rsidR="009B50FB" w:rsidRPr="00024AEC" w:rsidRDefault="0037588F" w:rsidP="009B50FB">
      <w:pPr>
        <w:pStyle w:val="Betarp"/>
        <w:jc w:val="both"/>
        <w:rPr>
          <w:rFonts w:ascii="Times New Roman" w:hAnsi="Times New Roman" w:cs="Times New Roman"/>
          <w:sz w:val="24"/>
          <w:szCs w:val="24"/>
        </w:rPr>
      </w:pPr>
      <w:r w:rsidRPr="00024AEC">
        <w:rPr>
          <w:rFonts w:ascii="Times New Roman" w:hAnsi="Times New Roman" w:cs="Times New Roman"/>
          <w:sz w:val="24"/>
          <w:szCs w:val="24"/>
        </w:rPr>
        <w:t>3.</w:t>
      </w:r>
      <w:r w:rsidR="0039625F" w:rsidRPr="00024AEC">
        <w:rPr>
          <w:rFonts w:ascii="Times New Roman" w:hAnsi="Times New Roman" w:cs="Times New Roman"/>
          <w:sz w:val="24"/>
          <w:szCs w:val="24"/>
        </w:rPr>
        <w:t>1.</w:t>
      </w:r>
      <w:r w:rsidRPr="00024AEC">
        <w:rPr>
          <w:rFonts w:ascii="Times New Roman" w:hAnsi="Times New Roman" w:cs="Times New Roman"/>
          <w:sz w:val="24"/>
          <w:szCs w:val="24"/>
        </w:rPr>
        <w:t>5.</w:t>
      </w:r>
      <w:r w:rsidR="009B50FB" w:rsidRPr="00024AEC">
        <w:rPr>
          <w:rFonts w:ascii="Times New Roman" w:hAnsi="Times New Roman" w:cs="Times New Roman"/>
          <w:sz w:val="24"/>
          <w:szCs w:val="24"/>
        </w:rPr>
        <w:t xml:space="preserve"> Tiekėjo kvalifikacija turi būti įgyta iki projekto </w:t>
      </w:r>
      <w:r w:rsidR="003B7195" w:rsidRPr="00024AEC">
        <w:rPr>
          <w:rFonts w:ascii="Times New Roman" w:hAnsi="Times New Roman" w:cs="Times New Roman"/>
          <w:sz w:val="24"/>
          <w:szCs w:val="24"/>
        </w:rPr>
        <w:t xml:space="preserve">konkurso </w:t>
      </w:r>
      <w:r w:rsidR="009B50FB" w:rsidRPr="00024AEC">
        <w:rPr>
          <w:rFonts w:ascii="Times New Roman" w:hAnsi="Times New Roman" w:cs="Times New Roman"/>
          <w:sz w:val="24"/>
          <w:szCs w:val="24"/>
        </w:rPr>
        <w:t>pasiūlymų pateikimo termino pabaigos.</w:t>
      </w:r>
    </w:p>
    <w:p w14:paraId="1E0CBE6F" w14:textId="17DA2B85" w:rsidR="009B50FB" w:rsidRPr="00024AEC" w:rsidRDefault="0037588F" w:rsidP="009B50FB">
      <w:pPr>
        <w:pStyle w:val="Betarp"/>
        <w:jc w:val="both"/>
        <w:rPr>
          <w:rFonts w:ascii="Times New Roman" w:hAnsi="Times New Roman" w:cs="Times New Roman"/>
          <w:sz w:val="24"/>
          <w:szCs w:val="24"/>
        </w:rPr>
      </w:pPr>
      <w:r w:rsidRPr="00024AEC">
        <w:rPr>
          <w:rFonts w:ascii="Times New Roman" w:hAnsi="Times New Roman" w:cs="Times New Roman"/>
          <w:sz w:val="24"/>
          <w:szCs w:val="24"/>
        </w:rPr>
        <w:t>3.</w:t>
      </w:r>
      <w:r w:rsidR="0039625F" w:rsidRPr="00024AEC">
        <w:rPr>
          <w:rFonts w:ascii="Times New Roman" w:hAnsi="Times New Roman" w:cs="Times New Roman"/>
          <w:sz w:val="24"/>
          <w:szCs w:val="24"/>
        </w:rPr>
        <w:t>1.</w:t>
      </w:r>
      <w:r w:rsidRPr="00024AEC">
        <w:rPr>
          <w:rFonts w:ascii="Times New Roman" w:hAnsi="Times New Roman" w:cs="Times New Roman"/>
          <w:sz w:val="24"/>
          <w:szCs w:val="24"/>
        </w:rPr>
        <w:t>6.</w:t>
      </w:r>
      <w:r w:rsidR="009B50FB" w:rsidRPr="00024AEC">
        <w:rPr>
          <w:rFonts w:ascii="Times New Roman" w:hAnsi="Times New Roman" w:cs="Times New Roman"/>
          <w:sz w:val="24"/>
          <w:szCs w:val="24"/>
        </w:rPr>
        <w:t xml:space="preserve"> Užsienio valstybės tiekėjo pašalinimo pagrindų nebuvimą, atitiktį kvalifikacijos reikalavimams,</w:t>
      </w:r>
      <w:r w:rsidR="009C234D" w:rsidRPr="00024AEC">
        <w:rPr>
          <w:rFonts w:ascii="Times New Roman" w:hAnsi="Times New Roman" w:cs="Times New Roman"/>
          <w:sz w:val="24"/>
          <w:szCs w:val="24"/>
        </w:rPr>
        <w:t xml:space="preserve"> </w:t>
      </w:r>
      <w:r w:rsidR="009B50FB" w:rsidRPr="00024AEC">
        <w:rPr>
          <w:rFonts w:ascii="Times New Roman" w:hAnsi="Times New Roman" w:cs="Times New Roman"/>
          <w:sz w:val="24"/>
          <w:szCs w:val="24"/>
        </w:rPr>
        <w:t>patvirtinantys dokumentai legalizuojami vadovaujantis Lietuvos Respublikos Vyriausybės 2006 m. spalio 30</w:t>
      </w:r>
      <w:r w:rsidR="009C234D" w:rsidRPr="00024AEC">
        <w:rPr>
          <w:rFonts w:ascii="Times New Roman" w:hAnsi="Times New Roman" w:cs="Times New Roman"/>
          <w:sz w:val="24"/>
          <w:szCs w:val="24"/>
        </w:rPr>
        <w:t xml:space="preserve"> </w:t>
      </w:r>
      <w:r w:rsidR="009B50FB" w:rsidRPr="00024AEC">
        <w:rPr>
          <w:rFonts w:ascii="Times New Roman" w:hAnsi="Times New Roman" w:cs="Times New Roman"/>
          <w:sz w:val="24"/>
          <w:szCs w:val="24"/>
        </w:rPr>
        <w:t>d. nutarimu Nr. 1079 „Dėl dokumentų legalizavimo ir tvirtinimo pažyma (Apostille) tvarkos aprašo</w:t>
      </w:r>
      <w:r w:rsidR="009C234D" w:rsidRPr="00024AEC">
        <w:rPr>
          <w:rFonts w:ascii="Times New Roman" w:hAnsi="Times New Roman" w:cs="Times New Roman"/>
          <w:sz w:val="24"/>
          <w:szCs w:val="24"/>
        </w:rPr>
        <w:t xml:space="preserve"> </w:t>
      </w:r>
      <w:r w:rsidR="009B50FB" w:rsidRPr="00024AEC">
        <w:rPr>
          <w:rFonts w:ascii="Times New Roman" w:hAnsi="Times New Roman" w:cs="Times New Roman"/>
          <w:sz w:val="24"/>
          <w:szCs w:val="24"/>
        </w:rPr>
        <w:t>patvirtinimo“ ir 1961 m. spalio 5 d. Hagos konvencija dėl užsienio valstybėse išduotų dokumentų</w:t>
      </w:r>
    </w:p>
    <w:p w14:paraId="1681220E" w14:textId="4DEEEFEF" w:rsidR="009B50FB" w:rsidRPr="00024AEC" w:rsidRDefault="009B50FB" w:rsidP="009B50FB">
      <w:pPr>
        <w:pStyle w:val="Betarp"/>
        <w:jc w:val="both"/>
        <w:rPr>
          <w:rFonts w:ascii="Times New Roman" w:hAnsi="Times New Roman" w:cs="Times New Roman"/>
          <w:sz w:val="24"/>
          <w:szCs w:val="24"/>
        </w:rPr>
      </w:pPr>
      <w:r w:rsidRPr="00024AEC">
        <w:rPr>
          <w:rFonts w:ascii="Times New Roman" w:hAnsi="Times New Roman" w:cs="Times New Roman"/>
          <w:sz w:val="24"/>
          <w:szCs w:val="24"/>
        </w:rPr>
        <w:t>legalizavimo panaikinimo, išskyrus atvejus, kai pagal Lietuvos Respublikos tarptautines sutartis ar Europos Sąjungos teisės aktus dokumentas yra atleistas nuo legalizavimo ir (ar) tvirtinimo pažymos (Apostille).</w:t>
      </w:r>
    </w:p>
    <w:p w14:paraId="4B07687E" w14:textId="04765E61" w:rsidR="009B50FB" w:rsidRPr="00024AEC" w:rsidRDefault="0037588F" w:rsidP="008B41AF">
      <w:pPr>
        <w:pStyle w:val="Betarp"/>
        <w:rPr>
          <w:rFonts w:ascii="Times New Roman" w:hAnsi="Times New Roman" w:cs="Times New Roman"/>
          <w:sz w:val="24"/>
          <w:szCs w:val="24"/>
        </w:rPr>
      </w:pPr>
      <w:r w:rsidRPr="00024AEC">
        <w:rPr>
          <w:rFonts w:ascii="Times New Roman" w:hAnsi="Times New Roman" w:cs="Times New Roman"/>
          <w:b/>
          <w:bCs/>
          <w:sz w:val="24"/>
          <w:szCs w:val="24"/>
        </w:rPr>
        <w:t>3.</w:t>
      </w:r>
      <w:r w:rsidR="0039625F" w:rsidRPr="00024AEC">
        <w:rPr>
          <w:rFonts w:ascii="Times New Roman" w:hAnsi="Times New Roman" w:cs="Times New Roman"/>
          <w:b/>
          <w:bCs/>
          <w:sz w:val="24"/>
          <w:szCs w:val="24"/>
        </w:rPr>
        <w:t>2</w:t>
      </w:r>
      <w:r w:rsidRPr="00024AEC">
        <w:rPr>
          <w:rFonts w:ascii="Times New Roman" w:hAnsi="Times New Roman" w:cs="Times New Roman"/>
          <w:b/>
          <w:bCs/>
          <w:sz w:val="24"/>
          <w:szCs w:val="24"/>
        </w:rPr>
        <w:t>.</w:t>
      </w:r>
      <w:r w:rsidR="009B50FB" w:rsidRPr="00024AEC">
        <w:rPr>
          <w:rFonts w:ascii="Times New Roman" w:hAnsi="Times New Roman" w:cs="Times New Roman"/>
          <w:b/>
          <w:bCs/>
          <w:sz w:val="24"/>
          <w:szCs w:val="24"/>
        </w:rPr>
        <w:t xml:space="preserve"> Tiekėjų pašalinimo pagrindai</w:t>
      </w:r>
      <w:r w:rsidR="008B41AF" w:rsidRPr="00024AEC">
        <w:rPr>
          <w:rFonts w:ascii="Times New Roman" w:hAnsi="Times New Roman" w:cs="Times New Roman"/>
          <w:b/>
          <w:bCs/>
          <w:sz w:val="24"/>
          <w:szCs w:val="24"/>
        </w:rPr>
        <w:t xml:space="preserve">. </w:t>
      </w:r>
      <w:r w:rsidR="009B50FB" w:rsidRPr="00024AEC">
        <w:rPr>
          <w:rFonts w:ascii="Times New Roman" w:hAnsi="Times New Roman" w:cs="Times New Roman"/>
          <w:sz w:val="24"/>
          <w:szCs w:val="24"/>
        </w:rPr>
        <w:t>Tiekėjas (taip pat visi tiekėjo grupės nariai, jei pasiūlymą pateikia ūkio subjektų grupė) ir ūkio subjektai, kurio pajėgumais remiasi tiekėjas, turi atitikti šiuos reikalavimus dėl pašalinimo pagrindų nebuvimo:</w:t>
      </w:r>
    </w:p>
    <w:p w14:paraId="682C9F0F" w14:textId="77777777" w:rsidR="009B50FB" w:rsidRPr="00024AEC" w:rsidRDefault="009B50FB" w:rsidP="009B50FB">
      <w:pPr>
        <w:pStyle w:val="Betarp"/>
        <w:jc w:val="both"/>
        <w:rPr>
          <w:rFonts w:ascii="Times New Roman" w:hAnsi="Times New Roman" w:cs="Times New Roman"/>
          <w:sz w:val="24"/>
          <w:szCs w:val="24"/>
        </w:rPr>
      </w:pPr>
    </w:p>
    <w:tbl>
      <w:tblPr>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964"/>
        <w:gridCol w:w="3998"/>
        <w:gridCol w:w="1275"/>
        <w:gridCol w:w="3402"/>
      </w:tblGrid>
      <w:tr w:rsidR="00F02FC4" w:rsidRPr="00024AEC" w14:paraId="785ED77B" w14:textId="77777777" w:rsidTr="00BA17A5">
        <w:tc>
          <w:tcPr>
            <w:tcW w:w="964" w:type="dxa"/>
          </w:tcPr>
          <w:p w14:paraId="06CE6EB3" w14:textId="77777777" w:rsidR="00F02FC4" w:rsidRPr="00024AEC" w:rsidRDefault="00F02FC4" w:rsidP="00E013DA">
            <w:pPr>
              <w:tabs>
                <w:tab w:val="left" w:pos="0"/>
              </w:tabs>
              <w:spacing w:line="240" w:lineRule="atLeast"/>
              <w:jc w:val="both"/>
              <w:rPr>
                <w:b/>
              </w:rPr>
            </w:pPr>
            <w:r w:rsidRPr="00024AEC">
              <w:rPr>
                <w:b/>
              </w:rPr>
              <w:t>Eil. Nr.</w:t>
            </w:r>
          </w:p>
        </w:tc>
        <w:tc>
          <w:tcPr>
            <w:tcW w:w="3998" w:type="dxa"/>
          </w:tcPr>
          <w:p w14:paraId="38797875" w14:textId="77777777" w:rsidR="00F02FC4" w:rsidRPr="00024AEC" w:rsidRDefault="00F02FC4" w:rsidP="00E013DA">
            <w:pPr>
              <w:tabs>
                <w:tab w:val="left" w:pos="0"/>
              </w:tabs>
              <w:spacing w:line="240" w:lineRule="atLeast"/>
              <w:jc w:val="both"/>
              <w:rPr>
                <w:b/>
              </w:rPr>
            </w:pPr>
            <w:r w:rsidRPr="00024AEC">
              <w:rPr>
                <w:b/>
              </w:rPr>
              <w:t>Pašalinimo pagrindų nebuvimo reikalavimai</w:t>
            </w:r>
          </w:p>
        </w:tc>
        <w:tc>
          <w:tcPr>
            <w:tcW w:w="1275" w:type="dxa"/>
            <w:tcBorders>
              <w:right w:val="single" w:sz="4" w:space="0" w:color="auto"/>
            </w:tcBorders>
          </w:tcPr>
          <w:p w14:paraId="270EF985" w14:textId="77777777" w:rsidR="00F02FC4" w:rsidRPr="00024AEC" w:rsidRDefault="00F02FC4" w:rsidP="00E013DA">
            <w:pPr>
              <w:tabs>
                <w:tab w:val="left" w:pos="0"/>
              </w:tabs>
              <w:spacing w:line="240" w:lineRule="atLeast"/>
              <w:jc w:val="both"/>
              <w:rPr>
                <w:b/>
              </w:rPr>
            </w:pPr>
            <w:r w:rsidRPr="00024AEC">
              <w:rPr>
                <w:b/>
              </w:rPr>
              <w:t>VPĮ straipsnis, dalis, punktas</w:t>
            </w:r>
          </w:p>
          <w:p w14:paraId="04873511" w14:textId="77777777" w:rsidR="00F02FC4" w:rsidRPr="00024AEC" w:rsidRDefault="00F02FC4" w:rsidP="00E013DA">
            <w:pPr>
              <w:tabs>
                <w:tab w:val="left" w:pos="0"/>
              </w:tabs>
              <w:spacing w:line="240" w:lineRule="atLeast"/>
              <w:jc w:val="both"/>
              <w:rPr>
                <w:b/>
              </w:rPr>
            </w:pPr>
            <w:r w:rsidRPr="00024AEC">
              <w:rPr>
                <w:b/>
              </w:rPr>
              <w:t>bei EBVPD formos dalis</w:t>
            </w:r>
          </w:p>
          <w:p w14:paraId="520B872B" w14:textId="77777777" w:rsidR="00F02FC4" w:rsidRPr="00024AEC" w:rsidRDefault="00F02FC4" w:rsidP="00E013DA">
            <w:pPr>
              <w:tabs>
                <w:tab w:val="left" w:pos="0"/>
              </w:tabs>
              <w:spacing w:line="240" w:lineRule="atLeast"/>
              <w:jc w:val="both"/>
              <w:rPr>
                <w:b/>
              </w:rPr>
            </w:pPr>
            <w:r w:rsidRPr="00024AEC">
              <w:rPr>
                <w:b/>
              </w:rPr>
              <w:t>pildymu</w:t>
            </w:r>
          </w:p>
        </w:tc>
        <w:tc>
          <w:tcPr>
            <w:tcW w:w="3402" w:type="dxa"/>
            <w:tcBorders>
              <w:left w:val="single" w:sz="4" w:space="0" w:color="auto"/>
            </w:tcBorders>
          </w:tcPr>
          <w:p w14:paraId="1F4D6D17" w14:textId="77777777" w:rsidR="00F02FC4" w:rsidRPr="00024AEC" w:rsidRDefault="00F02FC4" w:rsidP="00E013DA">
            <w:pPr>
              <w:tabs>
                <w:tab w:val="left" w:pos="0"/>
              </w:tabs>
              <w:spacing w:line="240" w:lineRule="atLeast"/>
              <w:jc w:val="both"/>
              <w:rPr>
                <w:b/>
              </w:rPr>
            </w:pPr>
            <w:r w:rsidRPr="00024AEC">
              <w:rPr>
                <w:b/>
              </w:rPr>
              <w:t>Pašalinimo pagrindų nebuvimą įrodantys dokumentai</w:t>
            </w:r>
          </w:p>
        </w:tc>
      </w:tr>
      <w:tr w:rsidR="00F02FC4" w:rsidRPr="00024AEC" w14:paraId="0EE58EF2" w14:textId="77777777" w:rsidTr="00225DAB">
        <w:trPr>
          <w:trHeight w:val="699"/>
        </w:trPr>
        <w:tc>
          <w:tcPr>
            <w:tcW w:w="964" w:type="dxa"/>
          </w:tcPr>
          <w:p w14:paraId="697D7880" w14:textId="2A8E9BAD" w:rsidR="008B41AF" w:rsidRPr="00024AEC" w:rsidRDefault="008B41AF" w:rsidP="00E013DA">
            <w:pPr>
              <w:tabs>
                <w:tab w:val="left" w:pos="0"/>
              </w:tabs>
              <w:spacing w:line="240" w:lineRule="atLeast"/>
              <w:jc w:val="both"/>
              <w:rPr>
                <w:bCs/>
              </w:rPr>
            </w:pPr>
            <w:r w:rsidRPr="00024AEC">
              <w:rPr>
                <w:bCs/>
              </w:rPr>
              <w:t>3.</w:t>
            </w:r>
            <w:r w:rsidR="0039625F" w:rsidRPr="00024AEC">
              <w:rPr>
                <w:bCs/>
              </w:rPr>
              <w:t>2</w:t>
            </w:r>
            <w:r w:rsidRPr="00024AEC">
              <w:rPr>
                <w:bCs/>
              </w:rPr>
              <w:t>.1.</w:t>
            </w:r>
          </w:p>
        </w:tc>
        <w:tc>
          <w:tcPr>
            <w:tcW w:w="3998" w:type="dxa"/>
            <w:tcBorders>
              <w:top w:val="single" w:sz="4" w:space="0" w:color="000000"/>
              <w:left w:val="single" w:sz="4" w:space="0" w:color="000000"/>
              <w:bottom w:val="single" w:sz="4" w:space="0" w:color="000000"/>
              <w:right w:val="single" w:sz="4" w:space="0" w:color="000000"/>
            </w:tcBorders>
          </w:tcPr>
          <w:p w14:paraId="0D84B938" w14:textId="77777777" w:rsidR="00F02FC4" w:rsidRPr="00024AEC" w:rsidRDefault="00F02FC4" w:rsidP="00E013DA">
            <w:pPr>
              <w:pStyle w:val="Betarp"/>
              <w:jc w:val="both"/>
              <w:rPr>
                <w:rFonts w:ascii="Times New Roman" w:hAnsi="Times New Roman" w:cs="Times New Roman"/>
                <w:b/>
                <w:bCs/>
                <w:sz w:val="24"/>
                <w:szCs w:val="24"/>
              </w:rPr>
            </w:pPr>
            <w:r w:rsidRPr="00024AEC">
              <w:rPr>
                <w:rFonts w:ascii="Times New Roman" w:hAnsi="Times New Roman" w:cs="Times New Roman"/>
                <w:sz w:val="24"/>
                <w:szCs w:val="24"/>
              </w:rPr>
              <w:t>Tiekėjas arba jo atsakingas asmuo, nurodytas VPĮ 46 straipsnio 2 dalies 2 punkte, nuteistas už šią nusikalstamą veiką:</w:t>
            </w:r>
          </w:p>
          <w:p w14:paraId="37C25058" w14:textId="77777777" w:rsidR="00F02FC4" w:rsidRPr="00024AEC" w:rsidRDefault="00F02FC4" w:rsidP="00E013DA">
            <w:pPr>
              <w:pStyle w:val="Betarp"/>
              <w:jc w:val="both"/>
              <w:rPr>
                <w:rFonts w:ascii="Times New Roman" w:hAnsi="Times New Roman" w:cs="Times New Roman"/>
                <w:b/>
                <w:bCs/>
                <w:sz w:val="24"/>
                <w:szCs w:val="24"/>
              </w:rPr>
            </w:pPr>
            <w:r w:rsidRPr="00024AEC">
              <w:rPr>
                <w:rFonts w:ascii="Times New Roman" w:hAnsi="Times New Roman" w:cs="Times New Roman"/>
                <w:bCs/>
                <w:sz w:val="24"/>
                <w:szCs w:val="24"/>
              </w:rPr>
              <w:t>1) dalyvavimą nusikalstamame susivienijime, jo organizavimą ar vadovavimą jam;</w:t>
            </w:r>
          </w:p>
          <w:p w14:paraId="3490FFE2" w14:textId="77777777" w:rsidR="00F02FC4" w:rsidRPr="00024AEC" w:rsidRDefault="00F02FC4" w:rsidP="00E013DA">
            <w:pPr>
              <w:pStyle w:val="Betarp"/>
              <w:jc w:val="both"/>
              <w:rPr>
                <w:rFonts w:ascii="Times New Roman" w:hAnsi="Times New Roman" w:cs="Times New Roman"/>
                <w:b/>
                <w:bCs/>
                <w:sz w:val="24"/>
                <w:szCs w:val="24"/>
              </w:rPr>
            </w:pPr>
            <w:r w:rsidRPr="00024AEC">
              <w:rPr>
                <w:rFonts w:ascii="Times New Roman" w:hAnsi="Times New Roman" w:cs="Times New Roman"/>
                <w:bCs/>
                <w:sz w:val="24"/>
                <w:szCs w:val="24"/>
              </w:rPr>
              <w:t>2) kyšininkavimą, prekybą poveikiu, papirkimą;</w:t>
            </w:r>
          </w:p>
          <w:p w14:paraId="39B5589E" w14:textId="77777777" w:rsidR="00F02FC4" w:rsidRPr="00024AEC" w:rsidRDefault="00F02FC4" w:rsidP="00E013DA">
            <w:pPr>
              <w:pStyle w:val="Betarp"/>
              <w:jc w:val="both"/>
              <w:rPr>
                <w:rFonts w:ascii="Times New Roman" w:hAnsi="Times New Roman" w:cs="Times New Roman"/>
                <w:b/>
                <w:bCs/>
                <w:sz w:val="24"/>
                <w:szCs w:val="24"/>
              </w:rPr>
            </w:pPr>
            <w:r w:rsidRPr="00024AEC">
              <w:rPr>
                <w:rFonts w:ascii="Times New Roman" w:hAnsi="Times New Roman" w:cs="Times New Roman"/>
                <w:bCs/>
                <w:sz w:val="24"/>
                <w:szCs w:val="24"/>
              </w:rPr>
              <w:t xml:space="preserve">3) sukčiavimą, turto pasisavinimą, turto iššvaistymą, apgaulingą pareiškimą apie juridinio asmens veiklą, kredito, paskolos ar tikslinės paramos panaudojimą ne pagal paskirtį ar nustatytą tvarką, kreditinį sukčiavimą, neteisingų duomenų apie pajamas, pelną ar turtą pateikimą, deklaracijos, ataskaitos ar kito dokumento nepateikimą, apgaulingą apskaitos tvarkymą ar piktnaudžiavimą, kai šiomis nusikalstamomis veikomis kėsinamasi į Europos Sąjungos </w:t>
            </w:r>
            <w:r w:rsidRPr="00024AEC">
              <w:rPr>
                <w:rFonts w:ascii="Times New Roman" w:hAnsi="Times New Roman" w:cs="Times New Roman"/>
                <w:bCs/>
                <w:sz w:val="24"/>
                <w:szCs w:val="24"/>
              </w:rPr>
              <w:lastRenderedPageBreak/>
              <w:t>finansinius interesus, kaip apibrėžta Konvencijos dėl Europos Bendrijų finansinių interesų apsaugos 1 straipsnyje;</w:t>
            </w:r>
          </w:p>
          <w:p w14:paraId="7D15853A" w14:textId="77777777" w:rsidR="00F02FC4" w:rsidRPr="00024AEC" w:rsidRDefault="00F02FC4" w:rsidP="00E013DA">
            <w:pPr>
              <w:pStyle w:val="Betarp"/>
              <w:jc w:val="both"/>
              <w:rPr>
                <w:rFonts w:ascii="Times New Roman" w:hAnsi="Times New Roman" w:cs="Times New Roman"/>
                <w:b/>
                <w:bCs/>
                <w:sz w:val="24"/>
                <w:szCs w:val="24"/>
              </w:rPr>
            </w:pPr>
            <w:r w:rsidRPr="00024AEC">
              <w:rPr>
                <w:rFonts w:ascii="Times New Roman" w:hAnsi="Times New Roman" w:cs="Times New Roman"/>
                <w:bCs/>
                <w:sz w:val="24"/>
                <w:szCs w:val="24"/>
              </w:rPr>
              <w:t>4) nusikalstamą bankrotą;</w:t>
            </w:r>
          </w:p>
          <w:p w14:paraId="3DA50E7D" w14:textId="77777777" w:rsidR="00F02FC4" w:rsidRPr="00024AEC" w:rsidRDefault="00F02FC4" w:rsidP="00E013DA">
            <w:pPr>
              <w:pStyle w:val="Betarp"/>
              <w:jc w:val="both"/>
              <w:rPr>
                <w:rFonts w:ascii="Times New Roman" w:hAnsi="Times New Roman" w:cs="Times New Roman"/>
                <w:b/>
                <w:bCs/>
                <w:sz w:val="24"/>
                <w:szCs w:val="24"/>
              </w:rPr>
            </w:pPr>
            <w:r w:rsidRPr="00024AEC">
              <w:rPr>
                <w:rFonts w:ascii="Times New Roman" w:hAnsi="Times New Roman" w:cs="Times New Roman"/>
                <w:bCs/>
                <w:sz w:val="24"/>
                <w:szCs w:val="24"/>
              </w:rPr>
              <w:t>5) teroristinį ir su teroristine veikla susijusį nusikaltimą;</w:t>
            </w:r>
          </w:p>
          <w:p w14:paraId="0029942D" w14:textId="77777777" w:rsidR="00F02FC4" w:rsidRPr="00024AEC" w:rsidRDefault="00F02FC4" w:rsidP="00E013DA">
            <w:pPr>
              <w:pStyle w:val="Betarp"/>
              <w:jc w:val="both"/>
              <w:rPr>
                <w:rFonts w:ascii="Times New Roman" w:hAnsi="Times New Roman" w:cs="Times New Roman"/>
                <w:b/>
                <w:bCs/>
                <w:sz w:val="24"/>
                <w:szCs w:val="24"/>
              </w:rPr>
            </w:pPr>
            <w:r w:rsidRPr="00024AEC">
              <w:rPr>
                <w:rFonts w:ascii="Times New Roman" w:hAnsi="Times New Roman" w:cs="Times New Roman"/>
                <w:bCs/>
                <w:sz w:val="24"/>
                <w:szCs w:val="24"/>
              </w:rPr>
              <w:t>6) nusikalstamu būdu gauto turto legalizavimą;</w:t>
            </w:r>
          </w:p>
          <w:p w14:paraId="56262FC1" w14:textId="77777777" w:rsidR="00F02FC4" w:rsidRPr="00024AEC" w:rsidRDefault="00F02FC4" w:rsidP="00E013DA">
            <w:pPr>
              <w:pStyle w:val="Betarp"/>
              <w:jc w:val="both"/>
              <w:rPr>
                <w:rFonts w:ascii="Times New Roman" w:hAnsi="Times New Roman" w:cs="Times New Roman"/>
                <w:b/>
                <w:bCs/>
                <w:sz w:val="24"/>
                <w:szCs w:val="24"/>
              </w:rPr>
            </w:pPr>
            <w:r w:rsidRPr="00024AEC">
              <w:rPr>
                <w:rFonts w:ascii="Times New Roman" w:hAnsi="Times New Roman" w:cs="Times New Roman"/>
                <w:bCs/>
                <w:sz w:val="24"/>
                <w:szCs w:val="24"/>
              </w:rPr>
              <w:t>7) prekybą žmonėmis, vaiko pirkimą arba pardavimą;</w:t>
            </w:r>
          </w:p>
          <w:p w14:paraId="1202DBCE" w14:textId="77777777" w:rsidR="00F02FC4" w:rsidRPr="00024AEC" w:rsidRDefault="00F02FC4" w:rsidP="00E013DA">
            <w:pPr>
              <w:pStyle w:val="Betarp"/>
              <w:jc w:val="both"/>
              <w:rPr>
                <w:rFonts w:ascii="Times New Roman" w:hAnsi="Times New Roman" w:cs="Times New Roman"/>
                <w:b/>
                <w:bCs/>
                <w:sz w:val="24"/>
                <w:szCs w:val="24"/>
              </w:rPr>
            </w:pPr>
            <w:r w:rsidRPr="00024AEC">
              <w:rPr>
                <w:rFonts w:ascii="Times New Roman" w:hAnsi="Times New Roman" w:cs="Times New Roman"/>
                <w:bCs/>
                <w:sz w:val="24"/>
                <w:szCs w:val="24"/>
              </w:rPr>
              <w:t>8) kitos valstybės tiekėjo atliktą nusikaltimą, apibrėžtą Direktyvos 2014/24/ES 57 straipsnio 1 dalyje išvardytus Europos Sąjungos teisės aktus įgyvendinančiuose kitų valstybių teisės aktuose.</w:t>
            </w:r>
          </w:p>
          <w:p w14:paraId="12B723CA" w14:textId="77777777" w:rsidR="00F02FC4" w:rsidRPr="00024AEC" w:rsidRDefault="00F02FC4" w:rsidP="00E013DA">
            <w:pPr>
              <w:pStyle w:val="Betarp"/>
              <w:jc w:val="both"/>
              <w:rPr>
                <w:rFonts w:ascii="Times New Roman" w:hAnsi="Times New Roman" w:cs="Times New Roman"/>
                <w:b/>
                <w:bCs/>
                <w:sz w:val="24"/>
                <w:szCs w:val="24"/>
              </w:rPr>
            </w:pPr>
          </w:p>
          <w:p w14:paraId="16E4A778" w14:textId="77777777" w:rsidR="00F02FC4" w:rsidRPr="00024AEC" w:rsidRDefault="00F02FC4" w:rsidP="00E013DA">
            <w:pPr>
              <w:pStyle w:val="Betarp"/>
              <w:jc w:val="both"/>
              <w:rPr>
                <w:rFonts w:ascii="Times New Roman" w:hAnsi="Times New Roman" w:cs="Times New Roman"/>
                <w:b/>
                <w:bCs/>
                <w:sz w:val="24"/>
                <w:szCs w:val="24"/>
              </w:rPr>
            </w:pPr>
            <w:r w:rsidRPr="00024AEC">
              <w:rPr>
                <w:rFonts w:ascii="Times New Roman" w:hAnsi="Times New Roman" w:cs="Times New Roman"/>
                <w:bCs/>
                <w:sz w:val="24"/>
                <w:szCs w:val="24"/>
              </w:rPr>
              <w:t>Laikoma, kad tiekėjas arba jo atsakingas asmuo nuteistas už aukščiau nurodytą nusikalstamą veiką, kai dėl:</w:t>
            </w:r>
          </w:p>
          <w:p w14:paraId="5CF96B14" w14:textId="77777777" w:rsidR="00F02FC4" w:rsidRPr="00024AEC" w:rsidRDefault="00F02FC4" w:rsidP="00E013DA">
            <w:pPr>
              <w:pStyle w:val="Betarp"/>
              <w:jc w:val="both"/>
              <w:rPr>
                <w:rFonts w:ascii="Times New Roman" w:hAnsi="Times New Roman" w:cs="Times New Roman"/>
                <w:bCs/>
                <w:sz w:val="24"/>
                <w:szCs w:val="24"/>
              </w:rPr>
            </w:pPr>
            <w:r w:rsidRPr="00024AEC">
              <w:rPr>
                <w:rFonts w:ascii="Times New Roman" w:hAnsi="Times New Roman" w:cs="Times New Roman"/>
                <w:bCs/>
                <w:sz w:val="24"/>
                <w:szCs w:val="24"/>
              </w:rPr>
              <w:t>1) tiekėjo, kuris yra fizinis asmuo, per pastaruosius 5 metus buvo priimtas ir įsiteisėjęs apkaltinamasis teismo nuosprendis ir šis asmuo turi neišnykusį ar nepanaikintą teistumą;</w:t>
            </w:r>
          </w:p>
          <w:p w14:paraId="678DB8DA" w14:textId="77777777" w:rsidR="00F02FC4" w:rsidRPr="00024AEC" w:rsidRDefault="00F02FC4" w:rsidP="00E013DA">
            <w:pPr>
              <w:pStyle w:val="Betarp"/>
              <w:jc w:val="both"/>
              <w:rPr>
                <w:rFonts w:ascii="Times New Roman" w:hAnsi="Times New Roman" w:cs="Times New Roman"/>
                <w:sz w:val="24"/>
                <w:szCs w:val="24"/>
              </w:rPr>
            </w:pPr>
            <w:r w:rsidRPr="00024AEC">
              <w:rPr>
                <w:rFonts w:ascii="Times New Roman" w:hAnsi="Times New Roman" w:cs="Times New Roman"/>
                <w:sz w:val="24"/>
                <w:szCs w:val="24"/>
              </w:rPr>
              <w:t xml:space="preserve">2) tiekėjo, kuris yra juridinis asmuo, kita organizacija ar jos </w:t>
            </w:r>
            <w:r w:rsidRPr="00024AEC">
              <w:rPr>
                <w:rFonts w:ascii="Times New Roman" w:hAnsi="Times New Roman" w:cs="Times New Roman"/>
                <w:b/>
                <w:bCs/>
                <w:sz w:val="24"/>
                <w:szCs w:val="24"/>
              </w:rPr>
              <w:t>struktūrinis</w:t>
            </w:r>
            <w:r w:rsidRPr="00024AEC">
              <w:rPr>
                <w:rFonts w:ascii="Times New Roman" w:hAnsi="Times New Roman" w:cs="Times New Roman"/>
                <w:sz w:val="24"/>
                <w:szCs w:val="24"/>
              </w:rPr>
              <w:t xml:space="preserve"> padalinys, vadovo ar asmens (asmenų), turinčio (turinčių) teisę surašyti ir pasirašyti tiekėjo finansinės apskaitos dokumentus, per pastaruosius 5 metus buvo priimtas ir įsiteisėjęs apkaltinamasis teismo nuosprendis ir šis asmuo turi neišnykusį ar nepanaikintą teistumą;</w:t>
            </w:r>
          </w:p>
          <w:p w14:paraId="42F97430" w14:textId="77777777" w:rsidR="00F02FC4" w:rsidRPr="00024AEC" w:rsidRDefault="00F02FC4" w:rsidP="00E013DA">
            <w:pPr>
              <w:pStyle w:val="Betarp"/>
              <w:jc w:val="both"/>
              <w:rPr>
                <w:rFonts w:ascii="Times New Roman" w:hAnsi="Times New Roman" w:cs="Times New Roman"/>
                <w:sz w:val="24"/>
                <w:szCs w:val="24"/>
              </w:rPr>
            </w:pPr>
            <w:r w:rsidRPr="00024AEC">
              <w:rPr>
                <w:rFonts w:ascii="Times New Roman" w:hAnsi="Times New Roman" w:cs="Times New Roman"/>
                <w:bCs/>
                <w:sz w:val="24"/>
                <w:szCs w:val="24"/>
              </w:rPr>
              <w:t xml:space="preserve">3) tiekėjo, kuris yra juridinis asmuo, kita organizacija ar jos </w:t>
            </w:r>
            <w:r w:rsidRPr="00024AEC">
              <w:rPr>
                <w:rFonts w:ascii="Times New Roman" w:hAnsi="Times New Roman" w:cs="Times New Roman"/>
                <w:b/>
                <w:sz w:val="24"/>
                <w:szCs w:val="24"/>
              </w:rPr>
              <w:t>struktūrinis</w:t>
            </w:r>
            <w:r w:rsidRPr="00024AEC">
              <w:rPr>
                <w:rFonts w:ascii="Times New Roman" w:hAnsi="Times New Roman" w:cs="Times New Roman"/>
                <w:bCs/>
                <w:sz w:val="24"/>
                <w:szCs w:val="24"/>
              </w:rPr>
              <w:t xml:space="preserve"> padalinys, per pastaruosius 5 metus buvo priimtas ir įsiteisėjęs apkaltinamasis teismo nuosprendis arba VPĮ 46 straipsnio 3 dalies atveju – </w:t>
            </w:r>
            <w:r w:rsidRPr="00024AEC">
              <w:rPr>
                <w:rFonts w:ascii="Times New Roman" w:hAnsi="Times New Roman" w:cs="Times New Roman"/>
                <w:bCs/>
                <w:sz w:val="24"/>
                <w:szCs w:val="24"/>
              </w:rPr>
              <w:lastRenderedPageBreak/>
              <w:t>galutinis administracinis sprendimas, jeigu toks sprendimas priimamas pagal tiekėjo šalies teisės aktų reikalavimus.</w:t>
            </w:r>
          </w:p>
        </w:tc>
        <w:tc>
          <w:tcPr>
            <w:tcW w:w="1275" w:type="dxa"/>
            <w:tcBorders>
              <w:top w:val="single" w:sz="4" w:space="0" w:color="000000"/>
              <w:left w:val="single" w:sz="4" w:space="0" w:color="000000"/>
              <w:bottom w:val="single" w:sz="4" w:space="0" w:color="000000"/>
              <w:right w:val="single" w:sz="4" w:space="0" w:color="000000"/>
            </w:tcBorders>
          </w:tcPr>
          <w:p w14:paraId="76EB2BFA" w14:textId="77777777" w:rsidR="00F02FC4" w:rsidRPr="00024AEC" w:rsidRDefault="00F02FC4" w:rsidP="00E013DA">
            <w:pPr>
              <w:pStyle w:val="Betarp"/>
              <w:jc w:val="both"/>
              <w:rPr>
                <w:rFonts w:ascii="Times New Roman" w:eastAsia="Yu Mincho" w:hAnsi="Times New Roman" w:cs="Times New Roman"/>
                <w:b/>
                <w:bCs/>
                <w:sz w:val="24"/>
                <w:szCs w:val="24"/>
              </w:rPr>
            </w:pPr>
            <w:r w:rsidRPr="00024AEC">
              <w:rPr>
                <w:rFonts w:ascii="Times New Roman" w:eastAsia="Yu Mincho" w:hAnsi="Times New Roman" w:cs="Times New Roman"/>
                <w:b/>
                <w:bCs/>
                <w:sz w:val="24"/>
                <w:szCs w:val="24"/>
              </w:rPr>
              <w:lastRenderedPageBreak/>
              <w:t>VPĮ 46 straipsnio 1 dalis</w:t>
            </w:r>
          </w:p>
          <w:p w14:paraId="37030E28" w14:textId="77777777" w:rsidR="00F02FC4" w:rsidRPr="00024AEC" w:rsidRDefault="00F02FC4" w:rsidP="00E013DA">
            <w:pPr>
              <w:pStyle w:val="Betarp"/>
              <w:jc w:val="both"/>
              <w:rPr>
                <w:rFonts w:ascii="Times New Roman" w:eastAsia="Yu Mincho" w:hAnsi="Times New Roman" w:cs="Times New Roman"/>
                <w:sz w:val="24"/>
                <w:szCs w:val="24"/>
              </w:rPr>
            </w:pPr>
          </w:p>
          <w:p w14:paraId="0B42E396" w14:textId="77777777" w:rsidR="00F02FC4" w:rsidRPr="00024AEC" w:rsidRDefault="00F02FC4" w:rsidP="00E013DA">
            <w:pPr>
              <w:pStyle w:val="Betarp"/>
              <w:jc w:val="both"/>
              <w:rPr>
                <w:rFonts w:ascii="Times New Roman" w:eastAsia="Yu Mincho" w:hAnsi="Times New Roman" w:cs="Times New Roman"/>
                <w:sz w:val="24"/>
                <w:szCs w:val="24"/>
              </w:rPr>
            </w:pPr>
            <w:r w:rsidRPr="00024AEC">
              <w:rPr>
                <w:rFonts w:ascii="Times New Roman" w:eastAsia="Yu Mincho" w:hAnsi="Times New Roman" w:cs="Times New Roman"/>
                <w:sz w:val="24"/>
                <w:szCs w:val="24"/>
              </w:rPr>
              <w:t>EBVPD III dalies A1-A6 punktai</w:t>
            </w:r>
          </w:p>
          <w:p w14:paraId="202196CF" w14:textId="77777777" w:rsidR="00F02FC4" w:rsidRPr="00024AEC" w:rsidRDefault="00F02FC4" w:rsidP="00E013DA">
            <w:pPr>
              <w:pStyle w:val="Betarp"/>
              <w:jc w:val="both"/>
              <w:rPr>
                <w:rFonts w:ascii="Times New Roman" w:eastAsia="Yu Mincho" w:hAnsi="Times New Roman" w:cs="Times New Roman"/>
                <w:sz w:val="24"/>
                <w:szCs w:val="24"/>
              </w:rPr>
            </w:pPr>
          </w:p>
          <w:p w14:paraId="43A34835" w14:textId="77777777" w:rsidR="00F02FC4" w:rsidRPr="00024AEC" w:rsidRDefault="00F02FC4" w:rsidP="00E013DA">
            <w:pPr>
              <w:tabs>
                <w:tab w:val="left" w:pos="0"/>
              </w:tabs>
              <w:spacing w:line="240" w:lineRule="atLeast"/>
              <w:jc w:val="both"/>
            </w:pPr>
            <w:r w:rsidRPr="00024AEC">
              <w:rPr>
                <w:rFonts w:eastAsia="Yu Mincho"/>
                <w:lang w:eastAsia="en-US"/>
              </w:rPr>
              <w:t>EBVPD III dalies D1 punktas</w:t>
            </w:r>
          </w:p>
        </w:tc>
        <w:tc>
          <w:tcPr>
            <w:tcW w:w="3402" w:type="dxa"/>
            <w:tcBorders>
              <w:top w:val="single" w:sz="4" w:space="0" w:color="000000"/>
              <w:left w:val="single" w:sz="4" w:space="0" w:color="000000"/>
              <w:bottom w:val="single" w:sz="4" w:space="0" w:color="000000"/>
              <w:right w:val="single" w:sz="4" w:space="0" w:color="000000"/>
            </w:tcBorders>
          </w:tcPr>
          <w:p w14:paraId="35ABB752" w14:textId="5EFEFE25" w:rsidR="00AA2F9C" w:rsidRPr="00024AEC" w:rsidRDefault="00AA2F9C" w:rsidP="00AA2F9C">
            <w:pPr>
              <w:tabs>
                <w:tab w:val="left" w:pos="340"/>
                <w:tab w:val="left" w:pos="1210"/>
              </w:tabs>
              <w:jc w:val="both"/>
              <w:rPr>
                <w:sz w:val="22"/>
              </w:rPr>
            </w:pPr>
            <w:r w:rsidRPr="00024AEC">
              <w:rPr>
                <w:sz w:val="22"/>
              </w:rPr>
              <w:t xml:space="preserve">Su pasiūlymu turi būti pateikta EBVPD (šių konkurso sąlygų </w:t>
            </w:r>
            <w:r w:rsidR="00E30359">
              <w:rPr>
                <w:sz w:val="22"/>
              </w:rPr>
              <w:t>4</w:t>
            </w:r>
            <w:r w:rsidRPr="00024AEC">
              <w:rPr>
                <w:sz w:val="22"/>
              </w:rPr>
              <w:t xml:space="preserve"> priedas).</w:t>
            </w:r>
          </w:p>
          <w:p w14:paraId="2240CE55" w14:textId="77777777" w:rsidR="00AA2F9C" w:rsidRPr="00024AEC" w:rsidRDefault="00AA2F9C" w:rsidP="00AA2F9C">
            <w:pPr>
              <w:jc w:val="both"/>
              <w:rPr>
                <w:rFonts w:eastAsia="Yu Mincho"/>
                <w:color w:val="000000" w:themeColor="text1"/>
                <w:sz w:val="22"/>
              </w:rPr>
            </w:pPr>
            <w:r w:rsidRPr="00024AEC">
              <w:rPr>
                <w:rFonts w:eastAsia="Yu Mincho"/>
                <w:color w:val="000000" w:themeColor="text1"/>
                <w:sz w:val="22"/>
              </w:rPr>
              <w:t>Pažymų, patvirtinančių VPĮ 46 straipsnyje nurodytų tiekėjo pašalinimo pagrindų nebuvimą, pateikti nereikalaujama. Jų perkančioji organizacija</w:t>
            </w:r>
            <w:r w:rsidRPr="00024AEC">
              <w:rPr>
                <w:rFonts w:eastAsia="Yu Mincho"/>
                <w:color w:val="000000" w:themeColor="text1"/>
              </w:rPr>
              <w:t xml:space="preserve"> </w:t>
            </w:r>
            <w:r w:rsidRPr="00024AEC">
              <w:rPr>
                <w:rFonts w:eastAsia="Yu Mincho"/>
                <w:color w:val="000000" w:themeColor="text1"/>
                <w:sz w:val="22"/>
              </w:rPr>
              <w:t>reikalaus tik turėdama pagrįstų abejonių dėl tiekėjo patikimumo.</w:t>
            </w:r>
          </w:p>
          <w:p w14:paraId="0A5C96DA" w14:textId="77777777" w:rsidR="00EE3FD7" w:rsidRPr="00024AEC" w:rsidRDefault="00EE3FD7" w:rsidP="00E013DA">
            <w:pPr>
              <w:pStyle w:val="Betarp"/>
              <w:jc w:val="both"/>
              <w:rPr>
                <w:rFonts w:ascii="Times New Roman" w:hAnsi="Times New Roman" w:cs="Times New Roman"/>
                <w:sz w:val="24"/>
                <w:szCs w:val="24"/>
              </w:rPr>
            </w:pPr>
          </w:p>
          <w:p w14:paraId="6A15FE41" w14:textId="58ECAAAD" w:rsidR="00F02FC4" w:rsidRPr="00024AEC" w:rsidRDefault="00F02FC4" w:rsidP="00E013DA">
            <w:pPr>
              <w:pStyle w:val="Betarp"/>
              <w:jc w:val="both"/>
              <w:rPr>
                <w:rFonts w:ascii="Times New Roman" w:hAnsi="Times New Roman" w:cs="Times New Roman"/>
                <w:sz w:val="24"/>
                <w:szCs w:val="24"/>
              </w:rPr>
            </w:pPr>
            <w:r w:rsidRPr="00024AEC">
              <w:rPr>
                <w:rFonts w:ascii="Times New Roman" w:hAnsi="Times New Roman" w:cs="Times New Roman"/>
                <w:sz w:val="24"/>
                <w:szCs w:val="24"/>
              </w:rPr>
              <w:t>Iš Lietuvoje įsteigtų subjektų reikalaujama:</w:t>
            </w:r>
          </w:p>
          <w:p w14:paraId="68C7FE1E" w14:textId="77777777" w:rsidR="00F02FC4" w:rsidRPr="00024AEC" w:rsidRDefault="00F02FC4" w:rsidP="00F02FC4">
            <w:pPr>
              <w:pStyle w:val="Betarp"/>
              <w:numPr>
                <w:ilvl w:val="0"/>
                <w:numId w:val="2"/>
              </w:numPr>
              <w:ind w:left="314"/>
              <w:jc w:val="both"/>
              <w:rPr>
                <w:rFonts w:ascii="Times New Roman" w:hAnsi="Times New Roman" w:cs="Times New Roman"/>
                <w:b/>
                <w:bCs/>
                <w:sz w:val="24"/>
                <w:szCs w:val="24"/>
              </w:rPr>
            </w:pPr>
            <w:r w:rsidRPr="00024AEC">
              <w:rPr>
                <w:rFonts w:ascii="Times New Roman" w:hAnsi="Times New Roman" w:cs="Times New Roman"/>
                <w:sz w:val="24"/>
                <w:szCs w:val="24"/>
              </w:rPr>
              <w:t>išrašo iš teismo sprendimo arba</w:t>
            </w:r>
          </w:p>
          <w:p w14:paraId="5B6CC46D" w14:textId="77777777" w:rsidR="00F02FC4" w:rsidRPr="00024AEC" w:rsidRDefault="00F02FC4" w:rsidP="00F02FC4">
            <w:pPr>
              <w:pStyle w:val="Betarp"/>
              <w:numPr>
                <w:ilvl w:val="0"/>
                <w:numId w:val="2"/>
              </w:numPr>
              <w:ind w:left="314"/>
              <w:jc w:val="both"/>
              <w:rPr>
                <w:rFonts w:ascii="Times New Roman" w:hAnsi="Times New Roman" w:cs="Times New Roman"/>
                <w:b/>
                <w:bCs/>
                <w:sz w:val="24"/>
                <w:szCs w:val="24"/>
              </w:rPr>
            </w:pPr>
            <w:r w:rsidRPr="00024AEC">
              <w:rPr>
                <w:rFonts w:ascii="Times New Roman" w:hAnsi="Times New Roman" w:cs="Times New Roman"/>
                <w:sz w:val="24"/>
                <w:szCs w:val="24"/>
              </w:rPr>
              <w:t>Informatikos ir ryšių departamento prie Vidaus reikalų ministerijos pažymos, arba</w:t>
            </w:r>
          </w:p>
          <w:p w14:paraId="76B86947" w14:textId="77777777" w:rsidR="00F02FC4" w:rsidRPr="00024AEC" w:rsidRDefault="00F02FC4" w:rsidP="00F02FC4">
            <w:pPr>
              <w:pStyle w:val="Betarp"/>
              <w:numPr>
                <w:ilvl w:val="0"/>
                <w:numId w:val="2"/>
              </w:numPr>
              <w:ind w:left="314"/>
              <w:jc w:val="both"/>
              <w:rPr>
                <w:rFonts w:ascii="Times New Roman" w:hAnsi="Times New Roman" w:cs="Times New Roman"/>
                <w:b/>
                <w:bCs/>
                <w:sz w:val="24"/>
                <w:szCs w:val="24"/>
              </w:rPr>
            </w:pPr>
            <w:r w:rsidRPr="00024AEC">
              <w:rPr>
                <w:rFonts w:ascii="Times New Roman" w:hAnsi="Times New Roman" w:cs="Times New Roman"/>
                <w:sz w:val="24"/>
                <w:szCs w:val="24"/>
              </w:rPr>
              <w:t xml:space="preserve">valstybės įmonės Registrų centro Lietuvos Respublikos Vyriausybės nustatyta tvarka </w:t>
            </w:r>
            <w:r w:rsidRPr="00024AEC">
              <w:rPr>
                <w:rFonts w:ascii="Times New Roman" w:hAnsi="Times New Roman" w:cs="Times New Roman"/>
                <w:sz w:val="24"/>
                <w:szCs w:val="24"/>
              </w:rPr>
              <w:lastRenderedPageBreak/>
              <w:t>išduoto dokumento, patvirtinančio jungtinius kompetentingų institucijų tvarkomus duomenis.</w:t>
            </w:r>
          </w:p>
          <w:p w14:paraId="1BABC746" w14:textId="77777777" w:rsidR="00F02FC4" w:rsidRPr="00024AEC" w:rsidRDefault="00F02FC4" w:rsidP="00E013DA">
            <w:pPr>
              <w:pStyle w:val="Betarp"/>
              <w:jc w:val="both"/>
              <w:rPr>
                <w:rFonts w:ascii="Times New Roman" w:hAnsi="Times New Roman" w:cs="Times New Roman"/>
                <w:sz w:val="24"/>
                <w:szCs w:val="24"/>
              </w:rPr>
            </w:pPr>
          </w:p>
          <w:p w14:paraId="28089349" w14:textId="77777777" w:rsidR="00F02FC4" w:rsidRPr="00024AEC" w:rsidRDefault="00F02FC4" w:rsidP="00E013DA">
            <w:pPr>
              <w:pStyle w:val="Betarp"/>
              <w:jc w:val="both"/>
              <w:rPr>
                <w:rFonts w:ascii="Times New Roman" w:hAnsi="Times New Roman" w:cs="Times New Roman"/>
                <w:sz w:val="24"/>
                <w:szCs w:val="24"/>
              </w:rPr>
            </w:pPr>
            <w:r w:rsidRPr="00024AEC">
              <w:rPr>
                <w:rFonts w:ascii="Times New Roman" w:hAnsi="Times New Roman" w:cs="Times New Roman"/>
                <w:sz w:val="24"/>
                <w:szCs w:val="24"/>
              </w:rPr>
              <w:t>Iš ne Lietuvoje įsteigtų subjektų reikalaujama:</w:t>
            </w:r>
          </w:p>
          <w:p w14:paraId="6C071C9A" w14:textId="77777777" w:rsidR="00F02FC4" w:rsidRPr="00024AEC" w:rsidRDefault="00F02FC4" w:rsidP="00F02FC4">
            <w:pPr>
              <w:pStyle w:val="Betarp"/>
              <w:numPr>
                <w:ilvl w:val="0"/>
                <w:numId w:val="2"/>
              </w:numPr>
              <w:ind w:left="314"/>
              <w:jc w:val="both"/>
              <w:rPr>
                <w:rFonts w:ascii="Times New Roman" w:hAnsi="Times New Roman" w:cs="Times New Roman"/>
                <w:b/>
                <w:bCs/>
                <w:sz w:val="24"/>
                <w:szCs w:val="24"/>
              </w:rPr>
            </w:pPr>
            <w:r w:rsidRPr="00024AEC">
              <w:rPr>
                <w:rFonts w:ascii="Times New Roman" w:hAnsi="Times New Roman" w:cs="Times New Roman"/>
                <w:sz w:val="24"/>
                <w:szCs w:val="24"/>
              </w:rPr>
              <w:t>atitinkamos užsienio šalies institucijos dokumento</w:t>
            </w:r>
            <w:r w:rsidRPr="00024AEC">
              <w:rPr>
                <w:rStyle w:val="Puslapioinaosnuoroda"/>
                <w:rFonts w:ascii="Times New Roman" w:hAnsi="Times New Roman" w:cs="Times New Roman"/>
                <w:sz w:val="24"/>
                <w:szCs w:val="24"/>
              </w:rPr>
              <w:footnoteReference w:id="5"/>
            </w:r>
            <w:r w:rsidRPr="00024AEC">
              <w:rPr>
                <w:rFonts w:ascii="Times New Roman" w:hAnsi="Times New Roman" w:cs="Times New Roman"/>
                <w:sz w:val="24"/>
                <w:szCs w:val="24"/>
              </w:rPr>
              <w:t>.</w:t>
            </w:r>
          </w:p>
          <w:p w14:paraId="67E12BEA" w14:textId="77777777" w:rsidR="00F02FC4" w:rsidRPr="00024AEC" w:rsidRDefault="00F02FC4" w:rsidP="00E013DA">
            <w:pPr>
              <w:pStyle w:val="Betarp"/>
              <w:jc w:val="both"/>
              <w:rPr>
                <w:rFonts w:ascii="Times New Roman" w:hAnsi="Times New Roman" w:cs="Times New Roman"/>
                <w:sz w:val="24"/>
                <w:szCs w:val="24"/>
              </w:rPr>
            </w:pPr>
          </w:p>
          <w:p w14:paraId="445EA678" w14:textId="77777777" w:rsidR="00F02FC4" w:rsidRPr="00024AEC" w:rsidRDefault="00F02FC4" w:rsidP="00E013DA">
            <w:pPr>
              <w:pStyle w:val="Betarp"/>
              <w:jc w:val="both"/>
              <w:rPr>
                <w:rFonts w:ascii="Times New Roman" w:hAnsi="Times New Roman" w:cs="Times New Roman"/>
                <w:color w:val="7030A0"/>
                <w:sz w:val="24"/>
                <w:szCs w:val="24"/>
              </w:rPr>
            </w:pPr>
            <w:r w:rsidRPr="00024AEC">
              <w:rPr>
                <w:rFonts w:ascii="Times New Roman" w:hAnsi="Times New Roman" w:cs="Times New Roman"/>
                <w:sz w:val="24"/>
                <w:szCs w:val="24"/>
              </w:rPr>
              <w:t xml:space="preserve">Nurodyti dokumentai turi būti išduoti ne anksčiau kaip 180 dienų iki </w:t>
            </w:r>
            <w:r w:rsidRPr="00024AEC">
              <w:rPr>
                <w:rFonts w:ascii="Times New Roman" w:hAnsi="Times New Roman" w:cs="Times New Roman"/>
                <w:i/>
                <w:iCs/>
                <w:sz w:val="24"/>
                <w:szCs w:val="24"/>
              </w:rPr>
              <w:t>tos dienos, kai tiekėjas perkančiosios organizacijos prašymu turės pateikti pašalinimo pagrindų nebuvimą patvirtinančius dok</w:t>
            </w:r>
            <w:r w:rsidRPr="00024AEC">
              <w:rPr>
                <w:rFonts w:ascii="Times New Roman" w:hAnsi="Times New Roman" w:cs="Times New Roman"/>
                <w:sz w:val="24"/>
                <w:szCs w:val="24"/>
              </w:rPr>
              <w:t xml:space="preserve">umentus. </w:t>
            </w:r>
            <w:r w:rsidRPr="00024AEC">
              <w:rPr>
                <w:rFonts w:ascii="Times New Roman" w:hAnsi="Times New Roman" w:cs="Times New Roman"/>
                <w:b/>
                <w:bCs/>
                <w:i/>
                <w:iCs/>
                <w:color w:val="000000"/>
                <w:sz w:val="24"/>
                <w:szCs w:val="24"/>
              </w:rPr>
              <w:t>Pavyzdys</w:t>
            </w:r>
            <w:r w:rsidRPr="00024AEC">
              <w:rPr>
                <w:rFonts w:ascii="Times New Roman" w:hAnsi="Times New Roman" w:cs="Times New Roman"/>
                <w:i/>
                <w:iCs/>
                <w:color w:val="000000"/>
                <w:sz w:val="24"/>
                <w:szCs w:val="24"/>
              </w:rPr>
              <w:t xml:space="preserve">: Jeigu perkančioji organizacija 2022-10-10 kreipėsi į tiekėją prašydama iki 2022-10-14 pateikti įrodančius dokumentus, jie turi būti išduoti ne anksčiau kaip 180 dienų, jas skaičiuojant atgal nuo 2022-10-14. </w:t>
            </w:r>
          </w:p>
          <w:p w14:paraId="7E252A19" w14:textId="77777777" w:rsidR="00F02FC4" w:rsidRPr="00024AEC" w:rsidRDefault="00F02FC4" w:rsidP="00E013DA">
            <w:pPr>
              <w:pStyle w:val="Betarp"/>
              <w:jc w:val="both"/>
              <w:rPr>
                <w:rFonts w:ascii="Times New Roman" w:hAnsi="Times New Roman" w:cs="Times New Roman"/>
                <w:b/>
                <w:bCs/>
                <w:sz w:val="24"/>
                <w:szCs w:val="24"/>
              </w:rPr>
            </w:pPr>
          </w:p>
          <w:p w14:paraId="72CCFF7C" w14:textId="77777777" w:rsidR="00F02FC4" w:rsidRPr="00024AEC" w:rsidRDefault="00F02FC4" w:rsidP="00E013DA">
            <w:pPr>
              <w:pStyle w:val="Betarp"/>
              <w:jc w:val="both"/>
              <w:rPr>
                <w:rFonts w:ascii="Times New Roman" w:hAnsi="Times New Roman" w:cs="Times New Roman"/>
                <w:bCs/>
                <w:sz w:val="24"/>
                <w:szCs w:val="24"/>
              </w:rPr>
            </w:pPr>
            <w:r w:rsidRPr="00024AEC">
              <w:rPr>
                <w:rFonts w:ascii="Times New Roman" w:hAnsi="Times New Roman" w:cs="Times New Roman"/>
                <w:bCs/>
                <w:sz w:val="24"/>
                <w:szCs w:val="24"/>
              </w:rPr>
              <w:t>Jei dokumentas išduotas anksčiau, tačiau jame nurodytas galiojimo terminas ilgesnis nei pašalinimo pagrindų nebuvimą patvirtinančių dokumentų pagal EBVPD galutinis pateikimo terminas, toks dokumentas jo galiojimo laikotarpiu yra priimtinas.</w:t>
            </w:r>
          </w:p>
          <w:p w14:paraId="3D72225F" w14:textId="77777777" w:rsidR="00F02FC4" w:rsidRPr="00024AEC" w:rsidRDefault="00F02FC4" w:rsidP="00E013DA">
            <w:pPr>
              <w:pStyle w:val="Betarp"/>
              <w:jc w:val="both"/>
              <w:rPr>
                <w:rFonts w:ascii="Times New Roman" w:hAnsi="Times New Roman" w:cs="Times New Roman"/>
                <w:bCs/>
                <w:sz w:val="24"/>
                <w:szCs w:val="24"/>
              </w:rPr>
            </w:pPr>
          </w:p>
          <w:p w14:paraId="5E9D66C2" w14:textId="77777777" w:rsidR="00F02FC4" w:rsidRPr="00024AEC" w:rsidRDefault="00F02FC4" w:rsidP="00E013DA">
            <w:pPr>
              <w:pStyle w:val="Betarp"/>
              <w:jc w:val="both"/>
              <w:rPr>
                <w:rFonts w:ascii="Times New Roman" w:hAnsi="Times New Roman" w:cs="Times New Roman"/>
                <w:b/>
                <w:bCs/>
                <w:i/>
                <w:iCs/>
                <w:sz w:val="24"/>
                <w:szCs w:val="24"/>
              </w:rPr>
            </w:pPr>
            <w:r w:rsidRPr="00024AEC">
              <w:rPr>
                <w:rFonts w:ascii="Times New Roman" w:hAnsi="Times New Roman" w:cs="Times New Roman"/>
                <w:b/>
                <w:bCs/>
                <w:i/>
                <w:iCs/>
                <w:sz w:val="24"/>
                <w:szCs w:val="24"/>
              </w:rPr>
              <w:t>PASTABA</w:t>
            </w:r>
          </w:p>
          <w:p w14:paraId="4D554388" w14:textId="55F83665" w:rsidR="00F02FC4" w:rsidRPr="00024AEC" w:rsidRDefault="00F02FC4" w:rsidP="00E013DA">
            <w:pPr>
              <w:pStyle w:val="Betarp"/>
              <w:jc w:val="both"/>
              <w:rPr>
                <w:rFonts w:ascii="Times New Roman" w:hAnsi="Times New Roman" w:cs="Times New Roman"/>
                <w:b/>
                <w:bCs/>
                <w:sz w:val="24"/>
                <w:szCs w:val="24"/>
              </w:rPr>
            </w:pPr>
            <w:r w:rsidRPr="00024AEC">
              <w:rPr>
                <w:rFonts w:ascii="Times New Roman" w:hAnsi="Times New Roman" w:cs="Times New Roman"/>
                <w:sz w:val="24"/>
                <w:szCs w:val="24"/>
              </w:rPr>
              <w:t xml:space="preserve">Pažymų, patvirtinančių VPĮ 46 straipsnyje nurodytų tiekėjo pašalinimo pagrindų nebuvimą, pateikti nereikalaujama. Jų perkančioji organizacija </w:t>
            </w:r>
            <w:r w:rsidRPr="00024AEC">
              <w:rPr>
                <w:rFonts w:ascii="Times New Roman" w:hAnsi="Times New Roman" w:cs="Times New Roman"/>
                <w:sz w:val="24"/>
                <w:szCs w:val="24"/>
              </w:rPr>
              <w:lastRenderedPageBreak/>
              <w:t>reikalaus tik turėdama pagrįstų abejonių dėl tiekėjo patikimumo.</w:t>
            </w:r>
          </w:p>
          <w:p w14:paraId="5B0CA367" w14:textId="77777777" w:rsidR="00F02FC4" w:rsidRPr="00024AEC" w:rsidRDefault="00F02FC4" w:rsidP="00E013DA">
            <w:pPr>
              <w:tabs>
                <w:tab w:val="left" w:pos="0"/>
              </w:tabs>
              <w:spacing w:line="240" w:lineRule="atLeast"/>
              <w:jc w:val="both"/>
            </w:pPr>
          </w:p>
        </w:tc>
      </w:tr>
      <w:tr w:rsidR="00D766E8" w:rsidRPr="00024AEC" w14:paraId="06BF4C05" w14:textId="77777777" w:rsidTr="00AD122B">
        <w:trPr>
          <w:trHeight w:val="699"/>
        </w:trPr>
        <w:tc>
          <w:tcPr>
            <w:tcW w:w="964" w:type="dxa"/>
          </w:tcPr>
          <w:p w14:paraId="67CEDDE5" w14:textId="439F7919" w:rsidR="00D766E8" w:rsidRPr="00024AEC" w:rsidRDefault="00D766E8" w:rsidP="00D766E8">
            <w:pPr>
              <w:tabs>
                <w:tab w:val="left" w:pos="0"/>
              </w:tabs>
              <w:spacing w:line="240" w:lineRule="atLeast"/>
              <w:jc w:val="both"/>
              <w:rPr>
                <w:bCs/>
              </w:rPr>
            </w:pPr>
            <w:r>
              <w:rPr>
                <w:bCs/>
              </w:rPr>
              <w:lastRenderedPageBreak/>
              <w:t>3.2.2.</w:t>
            </w:r>
          </w:p>
        </w:tc>
        <w:tc>
          <w:tcPr>
            <w:tcW w:w="3998" w:type="dxa"/>
            <w:tcBorders>
              <w:top w:val="single" w:sz="4" w:space="0" w:color="000000"/>
              <w:left w:val="single" w:sz="4" w:space="0" w:color="000000"/>
              <w:bottom w:val="single" w:sz="4" w:space="0" w:color="000000"/>
              <w:right w:val="single" w:sz="4" w:space="0" w:color="000000"/>
            </w:tcBorders>
          </w:tcPr>
          <w:p w14:paraId="06239620" w14:textId="55B91679" w:rsidR="00D766E8" w:rsidRPr="00D766E8" w:rsidRDefault="00D766E8" w:rsidP="00D766E8">
            <w:pPr>
              <w:pStyle w:val="Betarp"/>
              <w:jc w:val="both"/>
              <w:rPr>
                <w:rFonts w:ascii="Times New Roman" w:hAnsi="Times New Roman" w:cs="Times New Roman"/>
                <w:sz w:val="24"/>
                <w:szCs w:val="24"/>
              </w:rPr>
            </w:pPr>
            <w:r w:rsidRPr="00D766E8">
              <w:rPr>
                <w:rFonts w:ascii="Times New Roman" w:hAnsi="Times New Roman" w:cs="Times New Roman"/>
                <w:sz w:val="24"/>
                <w:szCs w:val="24"/>
              </w:rPr>
              <w:t>Tiekėjas yra neatlikęs jam paskirtos baudžiamojo poveikio priemonės – uždraudimo juridiniam asmeniui dalyvauti viešuosiuose pirkimuose.</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28805D" w14:textId="77777777" w:rsidR="00D766E8" w:rsidRPr="00D766E8" w:rsidRDefault="00D766E8" w:rsidP="00D766E8">
            <w:pPr>
              <w:pStyle w:val="Betarp"/>
              <w:jc w:val="both"/>
              <w:rPr>
                <w:rFonts w:ascii="Times New Roman" w:eastAsia="Yu Mincho" w:hAnsi="Times New Roman" w:cs="Times New Roman"/>
                <w:b/>
                <w:bCs/>
                <w:sz w:val="24"/>
                <w:szCs w:val="24"/>
              </w:rPr>
            </w:pPr>
            <w:r w:rsidRPr="00D766E8">
              <w:rPr>
                <w:rFonts w:ascii="Times New Roman" w:eastAsia="Yu Mincho" w:hAnsi="Times New Roman" w:cs="Times New Roman"/>
                <w:b/>
                <w:bCs/>
                <w:sz w:val="24"/>
                <w:szCs w:val="24"/>
              </w:rPr>
              <w:t>VPĮ 46 straipsnio 2¹ dalis</w:t>
            </w:r>
          </w:p>
          <w:p w14:paraId="05D12B22" w14:textId="77777777" w:rsidR="00D766E8" w:rsidRPr="00D766E8" w:rsidRDefault="00D766E8" w:rsidP="00D766E8">
            <w:pPr>
              <w:pStyle w:val="Betarp"/>
              <w:jc w:val="both"/>
              <w:rPr>
                <w:rFonts w:ascii="Times New Roman" w:eastAsia="Yu Mincho" w:hAnsi="Times New Roman" w:cs="Times New Roman"/>
                <w:b/>
                <w:bCs/>
                <w:sz w:val="24"/>
                <w:szCs w:val="24"/>
              </w:rPr>
            </w:pPr>
          </w:p>
          <w:p w14:paraId="1E430DBD" w14:textId="4470656F" w:rsidR="00D766E8" w:rsidRPr="00D766E8" w:rsidRDefault="00D766E8" w:rsidP="00D766E8">
            <w:pPr>
              <w:pStyle w:val="Betarp"/>
              <w:jc w:val="both"/>
              <w:rPr>
                <w:rFonts w:ascii="Times New Roman" w:eastAsia="Yu Mincho" w:hAnsi="Times New Roman" w:cs="Times New Roman"/>
                <w:b/>
                <w:bCs/>
                <w:sz w:val="24"/>
                <w:szCs w:val="24"/>
              </w:rPr>
            </w:pPr>
            <w:r w:rsidRPr="00D766E8">
              <w:rPr>
                <w:rFonts w:ascii="Times New Roman" w:eastAsia="Yu Mincho" w:hAnsi="Times New Roman" w:cs="Times New Roman"/>
                <w:sz w:val="24"/>
                <w:szCs w:val="24"/>
              </w:rPr>
              <w:t>EBVPD III dalies D2 punktas</w:t>
            </w: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F02200" w14:textId="77777777" w:rsidR="00D766E8" w:rsidRPr="00D766E8" w:rsidRDefault="00D766E8" w:rsidP="00D766E8">
            <w:pPr>
              <w:pStyle w:val="Betarp"/>
              <w:jc w:val="both"/>
              <w:rPr>
                <w:rFonts w:ascii="Times New Roman" w:hAnsi="Times New Roman" w:cs="Times New Roman"/>
                <w:sz w:val="24"/>
                <w:szCs w:val="24"/>
              </w:rPr>
            </w:pPr>
            <w:r w:rsidRPr="00D766E8">
              <w:rPr>
                <w:rFonts w:ascii="Times New Roman" w:hAnsi="Times New Roman" w:cs="Times New Roman"/>
                <w:sz w:val="24"/>
                <w:szCs w:val="24"/>
              </w:rPr>
              <w:t>Iš Lietuvoje įsteigtų subjektų įrodančių dokumentų nereikalaujama. Užtenka pateikto EBVPD.</w:t>
            </w:r>
          </w:p>
          <w:p w14:paraId="0D72C369" w14:textId="77777777" w:rsidR="00D766E8" w:rsidRPr="00D766E8" w:rsidRDefault="00D766E8" w:rsidP="00D766E8">
            <w:pPr>
              <w:tabs>
                <w:tab w:val="left" w:pos="340"/>
                <w:tab w:val="left" w:pos="1210"/>
              </w:tabs>
              <w:jc w:val="both"/>
            </w:pPr>
          </w:p>
        </w:tc>
      </w:tr>
    </w:tbl>
    <w:p w14:paraId="72E8123F" w14:textId="77777777" w:rsidR="00F02FC4" w:rsidRPr="00024AEC" w:rsidRDefault="00F02FC4" w:rsidP="009B50FB">
      <w:pPr>
        <w:pStyle w:val="Betarp"/>
        <w:jc w:val="both"/>
        <w:rPr>
          <w:rFonts w:ascii="Times New Roman" w:hAnsi="Times New Roman" w:cs="Times New Roman"/>
          <w:sz w:val="24"/>
          <w:szCs w:val="24"/>
        </w:rPr>
      </w:pPr>
    </w:p>
    <w:p w14:paraId="673EBD1C" w14:textId="0073F531" w:rsidR="004A64C2" w:rsidRPr="00024AEC" w:rsidRDefault="0039625F" w:rsidP="004A64C2">
      <w:pPr>
        <w:pStyle w:val="Betarp"/>
        <w:jc w:val="both"/>
        <w:rPr>
          <w:rFonts w:ascii="Times New Roman" w:hAnsi="Times New Roman" w:cs="Times New Roman"/>
          <w:sz w:val="24"/>
          <w:szCs w:val="24"/>
        </w:rPr>
      </w:pPr>
      <w:r w:rsidRPr="00024AEC">
        <w:rPr>
          <w:rFonts w:ascii="Times New Roman" w:hAnsi="Times New Roman" w:cs="Times New Roman"/>
          <w:sz w:val="24"/>
          <w:szCs w:val="24"/>
        </w:rPr>
        <w:t>3.2.</w:t>
      </w:r>
      <w:r w:rsidR="00D766E8">
        <w:rPr>
          <w:rFonts w:ascii="Times New Roman" w:hAnsi="Times New Roman" w:cs="Times New Roman"/>
          <w:sz w:val="24"/>
          <w:szCs w:val="24"/>
        </w:rPr>
        <w:t>3</w:t>
      </w:r>
      <w:r w:rsidR="008B41AF" w:rsidRPr="00024AEC">
        <w:rPr>
          <w:rFonts w:ascii="Times New Roman" w:hAnsi="Times New Roman" w:cs="Times New Roman"/>
          <w:sz w:val="24"/>
          <w:szCs w:val="24"/>
        </w:rPr>
        <w:t>.</w:t>
      </w:r>
      <w:r w:rsidR="004A64C2" w:rsidRPr="00024AEC">
        <w:rPr>
          <w:rFonts w:ascii="Times New Roman" w:hAnsi="Times New Roman" w:cs="Times New Roman"/>
          <w:sz w:val="24"/>
          <w:szCs w:val="24"/>
        </w:rPr>
        <w:t xml:space="preserve"> Deklaruodami, kad nėra pagrindo pašalinti iš pirkimo, tiekėjai kartu su projekto pasiūlymu (Voke 2, teikiamame CVP IS) turi pateikti užpildytą EBVPD (žr. konkurso sąlygų </w:t>
      </w:r>
      <w:r w:rsidR="00E30359">
        <w:rPr>
          <w:rFonts w:ascii="Times New Roman" w:hAnsi="Times New Roman" w:cs="Times New Roman"/>
          <w:sz w:val="24"/>
          <w:szCs w:val="24"/>
        </w:rPr>
        <w:t>4</w:t>
      </w:r>
      <w:r w:rsidR="004A64C2" w:rsidRPr="00024AEC">
        <w:rPr>
          <w:rFonts w:ascii="Times New Roman" w:hAnsi="Times New Roman" w:cs="Times New Roman"/>
          <w:sz w:val="24"/>
          <w:szCs w:val="24"/>
        </w:rPr>
        <w:t xml:space="preserve"> priede „CVP IS Voke 2 pildomų dokumentų formos“ pateiktą dokumentą „EBVPD“), kurį turi pateikti:</w:t>
      </w:r>
    </w:p>
    <w:p w14:paraId="6CE9B948" w14:textId="2C94B57A" w:rsidR="004A64C2" w:rsidRPr="00024AEC" w:rsidRDefault="008B41AF" w:rsidP="004A64C2">
      <w:pPr>
        <w:pStyle w:val="Betarp"/>
        <w:jc w:val="both"/>
        <w:rPr>
          <w:rFonts w:ascii="Times New Roman" w:hAnsi="Times New Roman" w:cs="Times New Roman"/>
          <w:sz w:val="24"/>
          <w:szCs w:val="24"/>
        </w:rPr>
      </w:pPr>
      <w:r w:rsidRPr="00024AEC">
        <w:rPr>
          <w:rFonts w:ascii="Times New Roman" w:hAnsi="Times New Roman" w:cs="Times New Roman"/>
          <w:sz w:val="24"/>
          <w:szCs w:val="24"/>
        </w:rPr>
        <w:t>3.</w:t>
      </w:r>
      <w:r w:rsidR="0039625F" w:rsidRPr="00024AEC">
        <w:rPr>
          <w:rFonts w:ascii="Times New Roman" w:hAnsi="Times New Roman" w:cs="Times New Roman"/>
          <w:sz w:val="24"/>
          <w:szCs w:val="24"/>
        </w:rPr>
        <w:t>2.</w:t>
      </w:r>
      <w:r w:rsidR="00D766E8">
        <w:rPr>
          <w:rFonts w:ascii="Times New Roman" w:hAnsi="Times New Roman" w:cs="Times New Roman"/>
          <w:sz w:val="24"/>
          <w:szCs w:val="24"/>
        </w:rPr>
        <w:t>3</w:t>
      </w:r>
      <w:r w:rsidR="004A64C2" w:rsidRPr="00024AEC">
        <w:rPr>
          <w:rFonts w:ascii="Times New Roman" w:hAnsi="Times New Roman" w:cs="Times New Roman"/>
          <w:sz w:val="24"/>
          <w:szCs w:val="24"/>
        </w:rPr>
        <w:t>.1. projekto pasiūlymą pateikęs tiekėjas;</w:t>
      </w:r>
    </w:p>
    <w:p w14:paraId="0DE17713" w14:textId="67A3C6A7" w:rsidR="004A64C2" w:rsidRPr="00024AEC" w:rsidRDefault="008B41AF" w:rsidP="004A64C2">
      <w:pPr>
        <w:pStyle w:val="Betarp"/>
        <w:jc w:val="both"/>
        <w:rPr>
          <w:rFonts w:ascii="Times New Roman" w:hAnsi="Times New Roman" w:cs="Times New Roman"/>
          <w:sz w:val="24"/>
          <w:szCs w:val="24"/>
        </w:rPr>
      </w:pPr>
      <w:r w:rsidRPr="00024AEC">
        <w:rPr>
          <w:rFonts w:ascii="Times New Roman" w:hAnsi="Times New Roman" w:cs="Times New Roman"/>
          <w:sz w:val="24"/>
          <w:szCs w:val="24"/>
        </w:rPr>
        <w:t>3.</w:t>
      </w:r>
      <w:r w:rsidR="0039625F" w:rsidRPr="00024AEC">
        <w:rPr>
          <w:rFonts w:ascii="Times New Roman" w:hAnsi="Times New Roman" w:cs="Times New Roman"/>
          <w:sz w:val="24"/>
          <w:szCs w:val="24"/>
        </w:rPr>
        <w:t>2.</w:t>
      </w:r>
      <w:r w:rsidR="00D766E8">
        <w:rPr>
          <w:rFonts w:ascii="Times New Roman" w:hAnsi="Times New Roman" w:cs="Times New Roman"/>
          <w:sz w:val="24"/>
          <w:szCs w:val="24"/>
        </w:rPr>
        <w:t>3</w:t>
      </w:r>
      <w:r w:rsidR="004A64C2" w:rsidRPr="00024AEC">
        <w:rPr>
          <w:rFonts w:ascii="Times New Roman" w:hAnsi="Times New Roman" w:cs="Times New Roman"/>
          <w:sz w:val="24"/>
          <w:szCs w:val="24"/>
        </w:rPr>
        <w:t>.2. kiekvienas jungtinės veiklos pagrindu veikiančios tiekėjų grupės partneris, jei projekto pasiūlymą</w:t>
      </w:r>
      <w:r w:rsidR="001F0603" w:rsidRPr="00024AEC">
        <w:rPr>
          <w:rFonts w:ascii="Times New Roman" w:hAnsi="Times New Roman" w:cs="Times New Roman"/>
          <w:sz w:val="24"/>
          <w:szCs w:val="24"/>
        </w:rPr>
        <w:t xml:space="preserve"> </w:t>
      </w:r>
      <w:r w:rsidR="004A64C2" w:rsidRPr="00024AEC">
        <w:rPr>
          <w:rFonts w:ascii="Times New Roman" w:hAnsi="Times New Roman" w:cs="Times New Roman"/>
          <w:sz w:val="24"/>
          <w:szCs w:val="24"/>
        </w:rPr>
        <w:t>pateikia tiekėjų grupė;</w:t>
      </w:r>
    </w:p>
    <w:p w14:paraId="64EBA912" w14:textId="1EA9EC11" w:rsidR="004A64C2" w:rsidRPr="00024AEC" w:rsidRDefault="008B41AF" w:rsidP="004A64C2">
      <w:pPr>
        <w:pStyle w:val="Betarp"/>
        <w:jc w:val="both"/>
        <w:rPr>
          <w:rFonts w:ascii="Times New Roman" w:hAnsi="Times New Roman" w:cs="Times New Roman"/>
          <w:sz w:val="24"/>
          <w:szCs w:val="24"/>
        </w:rPr>
      </w:pPr>
      <w:r w:rsidRPr="00024AEC">
        <w:rPr>
          <w:rFonts w:ascii="Times New Roman" w:hAnsi="Times New Roman" w:cs="Times New Roman"/>
          <w:sz w:val="24"/>
          <w:szCs w:val="24"/>
        </w:rPr>
        <w:t>3.</w:t>
      </w:r>
      <w:r w:rsidR="0039625F" w:rsidRPr="00024AEC">
        <w:rPr>
          <w:rFonts w:ascii="Times New Roman" w:hAnsi="Times New Roman" w:cs="Times New Roman"/>
          <w:sz w:val="24"/>
          <w:szCs w:val="24"/>
        </w:rPr>
        <w:t>2.</w:t>
      </w:r>
      <w:r w:rsidR="00D766E8">
        <w:rPr>
          <w:rFonts w:ascii="Times New Roman" w:hAnsi="Times New Roman" w:cs="Times New Roman"/>
          <w:sz w:val="24"/>
          <w:szCs w:val="24"/>
        </w:rPr>
        <w:t>3</w:t>
      </w:r>
      <w:r w:rsidRPr="00024AEC">
        <w:rPr>
          <w:rFonts w:ascii="Times New Roman" w:hAnsi="Times New Roman" w:cs="Times New Roman"/>
          <w:sz w:val="24"/>
          <w:szCs w:val="24"/>
        </w:rPr>
        <w:t>.</w:t>
      </w:r>
      <w:r w:rsidR="004A64C2" w:rsidRPr="00024AEC">
        <w:rPr>
          <w:rFonts w:ascii="Times New Roman" w:hAnsi="Times New Roman" w:cs="Times New Roman"/>
          <w:sz w:val="24"/>
          <w:szCs w:val="24"/>
        </w:rPr>
        <w:t>3. kiekvienas ūkio subjektas, kurio pajėgumais, t. y. siekdamas atitikti kvalifikacijos reikalavimus,</w:t>
      </w:r>
      <w:r w:rsidR="00394DEE" w:rsidRPr="00024AEC">
        <w:rPr>
          <w:rFonts w:ascii="Times New Roman" w:hAnsi="Times New Roman" w:cs="Times New Roman"/>
          <w:sz w:val="24"/>
          <w:szCs w:val="24"/>
        </w:rPr>
        <w:t xml:space="preserve"> </w:t>
      </w:r>
      <w:r w:rsidR="004A64C2" w:rsidRPr="00024AEC">
        <w:rPr>
          <w:rFonts w:ascii="Times New Roman" w:hAnsi="Times New Roman" w:cs="Times New Roman"/>
          <w:sz w:val="24"/>
          <w:szCs w:val="24"/>
        </w:rPr>
        <w:t>remiasi tiekėjas.</w:t>
      </w:r>
    </w:p>
    <w:p w14:paraId="0E86C5B7" w14:textId="5039AA1D" w:rsidR="004A64C2" w:rsidRPr="00024AEC" w:rsidRDefault="00394DEE" w:rsidP="004A64C2">
      <w:pPr>
        <w:pStyle w:val="Betarp"/>
        <w:jc w:val="both"/>
        <w:rPr>
          <w:rFonts w:ascii="Times New Roman" w:hAnsi="Times New Roman" w:cs="Times New Roman"/>
          <w:sz w:val="24"/>
          <w:szCs w:val="24"/>
        </w:rPr>
      </w:pPr>
      <w:r w:rsidRPr="00024AEC">
        <w:rPr>
          <w:rFonts w:ascii="Times New Roman" w:hAnsi="Times New Roman" w:cs="Times New Roman"/>
          <w:sz w:val="24"/>
          <w:szCs w:val="24"/>
        </w:rPr>
        <w:t>3.</w:t>
      </w:r>
      <w:r w:rsidR="0039625F" w:rsidRPr="00024AEC">
        <w:rPr>
          <w:rFonts w:ascii="Times New Roman" w:hAnsi="Times New Roman" w:cs="Times New Roman"/>
          <w:sz w:val="24"/>
          <w:szCs w:val="24"/>
        </w:rPr>
        <w:t>2.</w:t>
      </w:r>
      <w:r w:rsidR="00D766E8">
        <w:rPr>
          <w:rFonts w:ascii="Times New Roman" w:hAnsi="Times New Roman" w:cs="Times New Roman"/>
          <w:sz w:val="24"/>
          <w:szCs w:val="24"/>
        </w:rPr>
        <w:t>4</w:t>
      </w:r>
      <w:r w:rsidR="004A64C2" w:rsidRPr="00024AEC">
        <w:rPr>
          <w:rFonts w:ascii="Times New Roman" w:hAnsi="Times New Roman" w:cs="Times New Roman"/>
          <w:sz w:val="24"/>
          <w:szCs w:val="24"/>
        </w:rPr>
        <w:t>. Perkančioji organizacija netikrina subtiekėjų ar trečiųjų asmenų, kurių pajėgumais tiekėjas nesiremia,</w:t>
      </w:r>
      <w:r w:rsidRPr="00024AEC">
        <w:rPr>
          <w:rFonts w:ascii="Times New Roman" w:hAnsi="Times New Roman" w:cs="Times New Roman"/>
          <w:sz w:val="24"/>
          <w:szCs w:val="24"/>
        </w:rPr>
        <w:t xml:space="preserve"> </w:t>
      </w:r>
      <w:r w:rsidR="004A64C2" w:rsidRPr="00024AEC">
        <w:rPr>
          <w:rFonts w:ascii="Times New Roman" w:hAnsi="Times New Roman" w:cs="Times New Roman"/>
          <w:sz w:val="24"/>
          <w:szCs w:val="24"/>
        </w:rPr>
        <w:t>siekdamas atitikti kvalifikacijos reikalavimus, pašalinimo pagrindų.</w:t>
      </w:r>
    </w:p>
    <w:p w14:paraId="635BB72C" w14:textId="61E56BAF" w:rsidR="004A64C2" w:rsidRPr="00024AEC" w:rsidRDefault="00394DEE" w:rsidP="004A64C2">
      <w:pPr>
        <w:pStyle w:val="Betarp"/>
        <w:jc w:val="both"/>
        <w:rPr>
          <w:rFonts w:ascii="Times New Roman" w:hAnsi="Times New Roman" w:cs="Times New Roman"/>
          <w:sz w:val="24"/>
          <w:szCs w:val="24"/>
        </w:rPr>
      </w:pPr>
      <w:r w:rsidRPr="00024AEC">
        <w:rPr>
          <w:rFonts w:ascii="Times New Roman" w:hAnsi="Times New Roman" w:cs="Times New Roman"/>
          <w:sz w:val="24"/>
          <w:szCs w:val="24"/>
        </w:rPr>
        <w:t>3.</w:t>
      </w:r>
      <w:r w:rsidR="00175342" w:rsidRPr="00024AEC">
        <w:rPr>
          <w:rFonts w:ascii="Times New Roman" w:hAnsi="Times New Roman" w:cs="Times New Roman"/>
          <w:sz w:val="24"/>
          <w:szCs w:val="24"/>
        </w:rPr>
        <w:t>2.</w:t>
      </w:r>
      <w:r w:rsidR="00D766E8">
        <w:rPr>
          <w:rFonts w:ascii="Times New Roman" w:hAnsi="Times New Roman" w:cs="Times New Roman"/>
          <w:sz w:val="24"/>
          <w:szCs w:val="24"/>
        </w:rPr>
        <w:t>5</w:t>
      </w:r>
      <w:r w:rsidR="004A64C2" w:rsidRPr="00024AEC">
        <w:rPr>
          <w:rFonts w:ascii="Times New Roman" w:hAnsi="Times New Roman" w:cs="Times New Roman"/>
          <w:sz w:val="24"/>
          <w:szCs w:val="24"/>
        </w:rPr>
        <w:t>. Tiekėjas turi užpildyti EBVPD tokiu būdu:</w:t>
      </w:r>
    </w:p>
    <w:p w14:paraId="508F0DF1" w14:textId="5C59A377" w:rsidR="004A64C2" w:rsidRPr="00024AEC" w:rsidRDefault="00394DEE" w:rsidP="004A64C2">
      <w:pPr>
        <w:pStyle w:val="Betarp"/>
        <w:jc w:val="both"/>
        <w:rPr>
          <w:rFonts w:ascii="Times New Roman" w:hAnsi="Times New Roman" w:cs="Times New Roman"/>
          <w:sz w:val="24"/>
          <w:szCs w:val="24"/>
        </w:rPr>
      </w:pPr>
      <w:r w:rsidRPr="00024AEC">
        <w:rPr>
          <w:rFonts w:ascii="Times New Roman" w:hAnsi="Times New Roman" w:cs="Times New Roman"/>
          <w:sz w:val="24"/>
          <w:szCs w:val="24"/>
        </w:rPr>
        <w:t>3.</w:t>
      </w:r>
      <w:r w:rsidR="00175342" w:rsidRPr="00024AEC">
        <w:rPr>
          <w:rFonts w:ascii="Times New Roman" w:hAnsi="Times New Roman" w:cs="Times New Roman"/>
          <w:sz w:val="24"/>
          <w:szCs w:val="24"/>
        </w:rPr>
        <w:t>2.</w:t>
      </w:r>
      <w:r w:rsidR="00D766E8">
        <w:rPr>
          <w:rFonts w:ascii="Times New Roman" w:hAnsi="Times New Roman" w:cs="Times New Roman"/>
          <w:sz w:val="24"/>
          <w:szCs w:val="24"/>
        </w:rPr>
        <w:t>5</w:t>
      </w:r>
      <w:r w:rsidR="004A64C2" w:rsidRPr="00024AEC">
        <w:rPr>
          <w:rFonts w:ascii="Times New Roman" w:hAnsi="Times New Roman" w:cs="Times New Roman"/>
          <w:sz w:val="24"/>
          <w:szCs w:val="24"/>
        </w:rPr>
        <w:t>.1. kompiuteryje išsaugoti EBVPD formą XML formatu;</w:t>
      </w:r>
    </w:p>
    <w:p w14:paraId="50E41937" w14:textId="512903BA" w:rsidR="004A64C2" w:rsidRPr="00024AEC" w:rsidRDefault="00394DEE" w:rsidP="004A64C2">
      <w:pPr>
        <w:pStyle w:val="Betarp"/>
        <w:jc w:val="both"/>
        <w:rPr>
          <w:rFonts w:ascii="Times New Roman" w:hAnsi="Times New Roman" w:cs="Times New Roman"/>
          <w:sz w:val="24"/>
          <w:szCs w:val="24"/>
        </w:rPr>
      </w:pPr>
      <w:r w:rsidRPr="00024AEC">
        <w:rPr>
          <w:rFonts w:ascii="Times New Roman" w:hAnsi="Times New Roman" w:cs="Times New Roman"/>
          <w:sz w:val="24"/>
          <w:szCs w:val="24"/>
        </w:rPr>
        <w:t>3.</w:t>
      </w:r>
      <w:r w:rsidR="00175342" w:rsidRPr="00024AEC">
        <w:rPr>
          <w:rFonts w:ascii="Times New Roman" w:hAnsi="Times New Roman" w:cs="Times New Roman"/>
          <w:sz w:val="24"/>
          <w:szCs w:val="24"/>
        </w:rPr>
        <w:t>2.</w:t>
      </w:r>
      <w:r w:rsidR="00D766E8">
        <w:rPr>
          <w:rFonts w:ascii="Times New Roman" w:hAnsi="Times New Roman" w:cs="Times New Roman"/>
          <w:sz w:val="24"/>
          <w:szCs w:val="24"/>
        </w:rPr>
        <w:t>5</w:t>
      </w:r>
      <w:r w:rsidR="004A64C2" w:rsidRPr="00024AEC">
        <w:rPr>
          <w:rFonts w:ascii="Times New Roman" w:hAnsi="Times New Roman" w:cs="Times New Roman"/>
          <w:sz w:val="24"/>
          <w:szCs w:val="24"/>
        </w:rPr>
        <w:t xml:space="preserve">.2. įkelti (importuoti) EBVPD duomenis Europos Komisijos svetainėje </w:t>
      </w:r>
      <w:hyperlink r:id="rId13" w:history="1">
        <w:r w:rsidR="009C234D" w:rsidRPr="00024AEC">
          <w:rPr>
            <w:rStyle w:val="Hipersaitas"/>
            <w:rFonts w:ascii="Times New Roman" w:hAnsi="Times New Roman" w:cs="Times New Roman"/>
            <w:sz w:val="24"/>
            <w:szCs w:val="24"/>
          </w:rPr>
          <w:t>http://ebvpd.eviesiejipirkimai.lt/espd-web/</w:t>
        </w:r>
      </w:hyperlink>
      <w:r w:rsidR="004A64C2" w:rsidRPr="00024AEC">
        <w:rPr>
          <w:rFonts w:ascii="Times New Roman" w:hAnsi="Times New Roman" w:cs="Times New Roman"/>
          <w:sz w:val="24"/>
          <w:szCs w:val="24"/>
        </w:rPr>
        <w:t>;</w:t>
      </w:r>
      <w:r w:rsidR="009C234D" w:rsidRPr="00024AEC">
        <w:rPr>
          <w:rFonts w:ascii="Times New Roman" w:hAnsi="Times New Roman" w:cs="Times New Roman"/>
          <w:sz w:val="24"/>
          <w:szCs w:val="24"/>
        </w:rPr>
        <w:t xml:space="preserve"> </w:t>
      </w:r>
    </w:p>
    <w:p w14:paraId="59A82D58" w14:textId="17AC6E81" w:rsidR="004A64C2" w:rsidRPr="00024AEC" w:rsidRDefault="00394DEE" w:rsidP="004A64C2">
      <w:pPr>
        <w:pStyle w:val="Betarp"/>
        <w:jc w:val="both"/>
        <w:rPr>
          <w:rFonts w:ascii="Times New Roman" w:hAnsi="Times New Roman" w:cs="Times New Roman"/>
          <w:sz w:val="24"/>
          <w:szCs w:val="24"/>
        </w:rPr>
      </w:pPr>
      <w:r w:rsidRPr="00024AEC">
        <w:rPr>
          <w:rFonts w:ascii="Times New Roman" w:hAnsi="Times New Roman" w:cs="Times New Roman"/>
          <w:sz w:val="24"/>
          <w:szCs w:val="24"/>
        </w:rPr>
        <w:t>3.</w:t>
      </w:r>
      <w:r w:rsidR="00175342" w:rsidRPr="00024AEC">
        <w:rPr>
          <w:rFonts w:ascii="Times New Roman" w:hAnsi="Times New Roman" w:cs="Times New Roman"/>
          <w:sz w:val="24"/>
          <w:szCs w:val="24"/>
        </w:rPr>
        <w:t>2.</w:t>
      </w:r>
      <w:r w:rsidR="00D766E8">
        <w:rPr>
          <w:rFonts w:ascii="Times New Roman" w:hAnsi="Times New Roman" w:cs="Times New Roman"/>
          <w:sz w:val="24"/>
          <w:szCs w:val="24"/>
        </w:rPr>
        <w:t>5</w:t>
      </w:r>
      <w:r w:rsidR="004A64C2" w:rsidRPr="00024AEC">
        <w:rPr>
          <w:rFonts w:ascii="Times New Roman" w:hAnsi="Times New Roman" w:cs="Times New Roman"/>
          <w:sz w:val="24"/>
          <w:szCs w:val="24"/>
        </w:rPr>
        <w:t>.3. pateikti atsakymus į EBVPD nurodytus klausimus. EBVPD pildymo rekomendacijos tiekėjams:</w:t>
      </w:r>
    </w:p>
    <w:p w14:paraId="23E0650F" w14:textId="50B44C80" w:rsidR="004A64C2" w:rsidRPr="00024AEC" w:rsidRDefault="009C234D" w:rsidP="004A64C2">
      <w:pPr>
        <w:pStyle w:val="Betarp"/>
        <w:jc w:val="both"/>
        <w:rPr>
          <w:rFonts w:ascii="Times New Roman" w:hAnsi="Times New Roman" w:cs="Times New Roman"/>
          <w:sz w:val="24"/>
          <w:szCs w:val="24"/>
        </w:rPr>
      </w:pPr>
      <w:hyperlink r:id="rId14" w:history="1">
        <w:r w:rsidRPr="00024AEC">
          <w:rPr>
            <w:rStyle w:val="Hipersaitas"/>
            <w:rFonts w:ascii="Times New Roman" w:hAnsi="Times New Roman" w:cs="Times New Roman"/>
            <w:sz w:val="24"/>
            <w:szCs w:val="24"/>
          </w:rPr>
          <w:t>http://vpt.lrv.lt/uploads/vpt/documents/files/EBVPD%20pildymas(Tiek%C4%97jas).pdf</w:t>
        </w:r>
      </w:hyperlink>
      <w:r w:rsidR="004A64C2" w:rsidRPr="00024AEC">
        <w:rPr>
          <w:rFonts w:ascii="Times New Roman" w:hAnsi="Times New Roman" w:cs="Times New Roman"/>
          <w:sz w:val="24"/>
          <w:szCs w:val="24"/>
        </w:rPr>
        <w:t>;</w:t>
      </w:r>
      <w:r w:rsidRPr="00024AEC">
        <w:rPr>
          <w:rFonts w:ascii="Times New Roman" w:hAnsi="Times New Roman" w:cs="Times New Roman"/>
          <w:sz w:val="24"/>
          <w:szCs w:val="24"/>
        </w:rPr>
        <w:t xml:space="preserve"> </w:t>
      </w:r>
    </w:p>
    <w:p w14:paraId="7291ACFD" w14:textId="3F0AC815" w:rsidR="004A64C2" w:rsidRPr="00024AEC" w:rsidRDefault="00394DEE" w:rsidP="004A64C2">
      <w:pPr>
        <w:pStyle w:val="Betarp"/>
        <w:jc w:val="both"/>
        <w:rPr>
          <w:rFonts w:ascii="Times New Roman" w:hAnsi="Times New Roman" w:cs="Times New Roman"/>
          <w:sz w:val="24"/>
          <w:szCs w:val="24"/>
        </w:rPr>
      </w:pPr>
      <w:r w:rsidRPr="00024AEC">
        <w:rPr>
          <w:rFonts w:ascii="Times New Roman" w:hAnsi="Times New Roman" w:cs="Times New Roman"/>
          <w:sz w:val="24"/>
          <w:szCs w:val="24"/>
        </w:rPr>
        <w:t>3.</w:t>
      </w:r>
      <w:r w:rsidR="00175342" w:rsidRPr="00024AEC">
        <w:rPr>
          <w:rFonts w:ascii="Times New Roman" w:hAnsi="Times New Roman" w:cs="Times New Roman"/>
          <w:sz w:val="24"/>
          <w:szCs w:val="24"/>
        </w:rPr>
        <w:t>2.</w:t>
      </w:r>
      <w:r w:rsidR="00D766E8">
        <w:rPr>
          <w:rFonts w:ascii="Times New Roman" w:hAnsi="Times New Roman" w:cs="Times New Roman"/>
          <w:sz w:val="24"/>
          <w:szCs w:val="24"/>
        </w:rPr>
        <w:t>5</w:t>
      </w:r>
      <w:r w:rsidR="004A64C2" w:rsidRPr="00024AEC">
        <w:rPr>
          <w:rFonts w:ascii="Times New Roman" w:hAnsi="Times New Roman" w:cs="Times New Roman"/>
          <w:sz w:val="24"/>
          <w:szCs w:val="24"/>
        </w:rPr>
        <w:t>.4. kompiuteryje išsaugoti PDF formatu gautą formą su pateiktais atsakymais;</w:t>
      </w:r>
    </w:p>
    <w:p w14:paraId="22825FA3" w14:textId="7E182A8E" w:rsidR="004A64C2" w:rsidRPr="00024AEC" w:rsidRDefault="00394DEE" w:rsidP="004A64C2">
      <w:pPr>
        <w:pStyle w:val="Betarp"/>
        <w:jc w:val="both"/>
        <w:rPr>
          <w:rFonts w:ascii="Times New Roman" w:hAnsi="Times New Roman" w:cs="Times New Roman"/>
          <w:sz w:val="24"/>
          <w:szCs w:val="24"/>
        </w:rPr>
      </w:pPr>
      <w:r w:rsidRPr="00024AEC">
        <w:rPr>
          <w:rFonts w:ascii="Times New Roman" w:hAnsi="Times New Roman" w:cs="Times New Roman"/>
          <w:sz w:val="24"/>
          <w:szCs w:val="24"/>
        </w:rPr>
        <w:t>3.</w:t>
      </w:r>
      <w:r w:rsidR="00175342" w:rsidRPr="00024AEC">
        <w:rPr>
          <w:rFonts w:ascii="Times New Roman" w:hAnsi="Times New Roman" w:cs="Times New Roman"/>
          <w:sz w:val="24"/>
          <w:szCs w:val="24"/>
        </w:rPr>
        <w:t>2.</w:t>
      </w:r>
      <w:r w:rsidR="00D766E8">
        <w:rPr>
          <w:rFonts w:ascii="Times New Roman" w:hAnsi="Times New Roman" w:cs="Times New Roman"/>
          <w:sz w:val="24"/>
          <w:szCs w:val="24"/>
        </w:rPr>
        <w:t>5</w:t>
      </w:r>
      <w:r w:rsidR="004A64C2" w:rsidRPr="00024AEC">
        <w:rPr>
          <w:rFonts w:ascii="Times New Roman" w:hAnsi="Times New Roman" w:cs="Times New Roman"/>
          <w:sz w:val="24"/>
          <w:szCs w:val="24"/>
        </w:rPr>
        <w:t>.5. teikiant projekto pasiūlymą, prie jo pridėti išsaugotą EBVPD formą su atsakymais PDF formatu, kartu su kitais teikiamo projekto pasiūlymo dokumentais (antrajame voke „Devizo šifras“, teikiamame CVP IS)</w:t>
      </w:r>
      <w:r w:rsidR="003B15C2">
        <w:rPr>
          <w:rFonts w:ascii="Times New Roman" w:hAnsi="Times New Roman" w:cs="Times New Roman"/>
          <w:sz w:val="24"/>
          <w:szCs w:val="24"/>
        </w:rPr>
        <w:t>.</w:t>
      </w:r>
    </w:p>
    <w:p w14:paraId="364AB34C" w14:textId="38D97683" w:rsidR="004A64C2" w:rsidRPr="00024AEC" w:rsidRDefault="004A64C2" w:rsidP="004A64C2">
      <w:pPr>
        <w:pStyle w:val="Betarp"/>
        <w:jc w:val="both"/>
        <w:rPr>
          <w:rFonts w:ascii="Times New Roman" w:hAnsi="Times New Roman" w:cs="Times New Roman"/>
          <w:sz w:val="24"/>
          <w:szCs w:val="24"/>
        </w:rPr>
      </w:pPr>
      <w:r w:rsidRPr="00024AEC">
        <w:rPr>
          <w:rFonts w:ascii="Times New Roman" w:hAnsi="Times New Roman" w:cs="Times New Roman"/>
          <w:sz w:val="24"/>
          <w:szCs w:val="24"/>
        </w:rPr>
        <w:t>3</w:t>
      </w:r>
      <w:r w:rsidR="00394DEE" w:rsidRPr="00024AEC">
        <w:rPr>
          <w:rFonts w:ascii="Times New Roman" w:hAnsi="Times New Roman" w:cs="Times New Roman"/>
          <w:sz w:val="24"/>
          <w:szCs w:val="24"/>
        </w:rPr>
        <w:t>.</w:t>
      </w:r>
      <w:r w:rsidR="00175342" w:rsidRPr="00024AEC">
        <w:rPr>
          <w:rFonts w:ascii="Times New Roman" w:hAnsi="Times New Roman" w:cs="Times New Roman"/>
          <w:sz w:val="24"/>
          <w:szCs w:val="24"/>
        </w:rPr>
        <w:t>2.</w:t>
      </w:r>
      <w:r w:rsidR="00D766E8">
        <w:rPr>
          <w:rFonts w:ascii="Times New Roman" w:hAnsi="Times New Roman" w:cs="Times New Roman"/>
          <w:sz w:val="24"/>
          <w:szCs w:val="24"/>
        </w:rPr>
        <w:t>6</w:t>
      </w:r>
      <w:r w:rsidR="00394DEE" w:rsidRPr="00024AEC">
        <w:rPr>
          <w:rFonts w:ascii="Times New Roman" w:hAnsi="Times New Roman" w:cs="Times New Roman"/>
          <w:sz w:val="24"/>
          <w:szCs w:val="24"/>
        </w:rPr>
        <w:t>.</w:t>
      </w:r>
      <w:r w:rsidRPr="00024AEC">
        <w:rPr>
          <w:rFonts w:ascii="Times New Roman" w:hAnsi="Times New Roman" w:cs="Times New Roman"/>
          <w:sz w:val="24"/>
          <w:szCs w:val="24"/>
        </w:rPr>
        <w:t xml:space="preserve"> Kiekvienas PDF formatu teikiamas EBVPD turi būti pasirašytas saugiu elektroniniu parašu, atitinkančiu teisės aktų reikalavimus arba atspausdinamas, pasirašomas ir pateikiamas skenuotas dokumentas.</w:t>
      </w:r>
    </w:p>
    <w:p w14:paraId="54E0495D" w14:textId="01834B76" w:rsidR="004A64C2" w:rsidRPr="00024AEC" w:rsidRDefault="004A64C2" w:rsidP="004A64C2">
      <w:pPr>
        <w:pStyle w:val="Betarp"/>
        <w:jc w:val="both"/>
        <w:rPr>
          <w:rFonts w:ascii="Times New Roman" w:hAnsi="Times New Roman" w:cs="Times New Roman"/>
          <w:sz w:val="24"/>
          <w:szCs w:val="24"/>
        </w:rPr>
      </w:pPr>
      <w:r w:rsidRPr="00024AEC">
        <w:rPr>
          <w:rFonts w:ascii="Times New Roman" w:hAnsi="Times New Roman" w:cs="Times New Roman"/>
          <w:sz w:val="24"/>
          <w:szCs w:val="24"/>
        </w:rPr>
        <w:t>3</w:t>
      </w:r>
      <w:r w:rsidR="00394DEE" w:rsidRPr="00024AEC">
        <w:rPr>
          <w:rFonts w:ascii="Times New Roman" w:hAnsi="Times New Roman" w:cs="Times New Roman"/>
          <w:sz w:val="24"/>
          <w:szCs w:val="24"/>
        </w:rPr>
        <w:t>.</w:t>
      </w:r>
      <w:r w:rsidR="00175342" w:rsidRPr="00024AEC">
        <w:rPr>
          <w:rFonts w:ascii="Times New Roman" w:hAnsi="Times New Roman" w:cs="Times New Roman"/>
          <w:sz w:val="24"/>
          <w:szCs w:val="24"/>
        </w:rPr>
        <w:t>2.</w:t>
      </w:r>
      <w:r w:rsidR="00D766E8">
        <w:rPr>
          <w:rFonts w:ascii="Times New Roman" w:hAnsi="Times New Roman" w:cs="Times New Roman"/>
          <w:sz w:val="24"/>
          <w:szCs w:val="24"/>
        </w:rPr>
        <w:t>7</w:t>
      </w:r>
      <w:r w:rsidRPr="00024AEC">
        <w:rPr>
          <w:rFonts w:ascii="Times New Roman" w:hAnsi="Times New Roman" w:cs="Times New Roman"/>
          <w:sz w:val="24"/>
          <w:szCs w:val="24"/>
        </w:rPr>
        <w:t>. Jei tiekėjas pasitelkia ūkio subjektus (pavyzdžiui, specialistus, kurių pirkimo sutarties sudarymo atveju neplanuojama įdarbinti tiekėjo įmonėje), kurių pajėgumais remiasi, siekdamas atitikti kvalifikacijos reikalavimus, kartu su tiekėjo EBVPD teikiami ir šių subjektų EBVPD. Jeigu tiekėjas ketina pirkimo sutarties vykdymui pasitelkti specialistą – fizinį asmenį, tačiau neplanuoja jo įdarbinti, tokiu atveju specialistas (fizinis asmuo) projekto pasiūlyme turi būti nurodomas kaip tiekėjo subtiekėjas.</w:t>
      </w:r>
    </w:p>
    <w:p w14:paraId="2A32CDA7" w14:textId="0C8BCE7B" w:rsidR="004A64C2" w:rsidRPr="00024AEC" w:rsidRDefault="00394DEE" w:rsidP="004A64C2">
      <w:pPr>
        <w:pStyle w:val="Betarp"/>
        <w:jc w:val="both"/>
        <w:rPr>
          <w:rFonts w:ascii="Times New Roman" w:hAnsi="Times New Roman" w:cs="Times New Roman"/>
          <w:b/>
          <w:bCs/>
          <w:sz w:val="24"/>
          <w:szCs w:val="24"/>
        </w:rPr>
      </w:pPr>
      <w:r w:rsidRPr="00024AEC">
        <w:rPr>
          <w:rFonts w:ascii="Times New Roman" w:hAnsi="Times New Roman" w:cs="Times New Roman"/>
          <w:sz w:val="24"/>
          <w:szCs w:val="24"/>
        </w:rPr>
        <w:t>3.</w:t>
      </w:r>
      <w:r w:rsidR="00175342" w:rsidRPr="00024AEC">
        <w:rPr>
          <w:rFonts w:ascii="Times New Roman" w:hAnsi="Times New Roman" w:cs="Times New Roman"/>
          <w:sz w:val="24"/>
          <w:szCs w:val="24"/>
        </w:rPr>
        <w:t>2.</w:t>
      </w:r>
      <w:r w:rsidR="00D766E8">
        <w:rPr>
          <w:rFonts w:ascii="Times New Roman" w:hAnsi="Times New Roman" w:cs="Times New Roman"/>
          <w:sz w:val="24"/>
          <w:szCs w:val="24"/>
        </w:rPr>
        <w:t>8</w:t>
      </w:r>
      <w:r w:rsidR="004A64C2" w:rsidRPr="00024AEC">
        <w:rPr>
          <w:rFonts w:ascii="Times New Roman" w:hAnsi="Times New Roman" w:cs="Times New Roman"/>
          <w:sz w:val="24"/>
          <w:szCs w:val="24"/>
        </w:rPr>
        <w:t xml:space="preserve">. </w:t>
      </w:r>
      <w:r w:rsidR="003E2632" w:rsidRPr="00024AEC">
        <w:rPr>
          <w:rFonts w:ascii="Times New Roman" w:hAnsi="Times New Roman" w:cs="Times New Roman"/>
          <w:b/>
          <w:bCs/>
          <w:sz w:val="24"/>
          <w:szCs w:val="24"/>
        </w:rPr>
        <w:t>Aktualių dokumentų</w:t>
      </w:r>
      <w:r w:rsidR="004A64C2" w:rsidRPr="00024AEC">
        <w:rPr>
          <w:rFonts w:ascii="Times New Roman" w:hAnsi="Times New Roman" w:cs="Times New Roman"/>
          <w:b/>
          <w:bCs/>
          <w:sz w:val="24"/>
          <w:szCs w:val="24"/>
        </w:rPr>
        <w:t>, kad nėra tiekėjų pašalinimo pagrindų</w:t>
      </w:r>
      <w:r w:rsidR="00AA2F9C" w:rsidRPr="00024AEC">
        <w:rPr>
          <w:rFonts w:ascii="Times New Roman" w:hAnsi="Times New Roman" w:cs="Times New Roman"/>
          <w:b/>
          <w:bCs/>
          <w:sz w:val="24"/>
          <w:szCs w:val="24"/>
        </w:rPr>
        <w:t>,</w:t>
      </w:r>
      <w:r w:rsidR="004A64C2" w:rsidRPr="00024AEC">
        <w:rPr>
          <w:rFonts w:ascii="Times New Roman" w:hAnsi="Times New Roman" w:cs="Times New Roman"/>
          <w:b/>
          <w:bCs/>
          <w:sz w:val="24"/>
          <w:szCs w:val="24"/>
        </w:rPr>
        <w:t xml:space="preserve"> </w:t>
      </w:r>
      <w:r w:rsidR="00A53E84" w:rsidRPr="00024AEC">
        <w:rPr>
          <w:rFonts w:ascii="Times New Roman" w:hAnsi="Times New Roman" w:cs="Times New Roman"/>
          <w:b/>
          <w:bCs/>
          <w:sz w:val="24"/>
          <w:szCs w:val="24"/>
        </w:rPr>
        <w:t>perkančioji organizacija su pasiūlymu nereikalauja pateikti. Šių dokumentų perkančioji organizacija reikalaus iš tiekėjų, ir tik turėdama pagrįstų abejonių dėl šių tiekėjų patikimumo</w:t>
      </w:r>
      <w:r w:rsidR="00774117">
        <w:rPr>
          <w:rStyle w:val="Puslapioinaosnuoroda"/>
          <w:rFonts w:ascii="Times New Roman" w:hAnsi="Times New Roman" w:cs="Times New Roman"/>
          <w:b/>
          <w:bCs/>
          <w:sz w:val="24"/>
          <w:szCs w:val="24"/>
        </w:rPr>
        <w:footnoteReference w:id="6"/>
      </w:r>
      <w:r w:rsidR="00A53E84" w:rsidRPr="00024AEC">
        <w:rPr>
          <w:rFonts w:ascii="Times New Roman" w:hAnsi="Times New Roman" w:cs="Times New Roman"/>
          <w:b/>
          <w:bCs/>
          <w:sz w:val="24"/>
          <w:szCs w:val="24"/>
        </w:rPr>
        <w:t>. Vis dėlto, perkančioji organizacija bet kuriuo procedūros metu gali paprašyti tiekėjų pateikti visus ar dalį dokumentų, patvirtinančių jų pašalinimo pagrindų nebuvimą, jeigu tai būtina siekiant užtikrinti tinkamą pirkimo procedūros atlikimą. Dokumentų</w:t>
      </w:r>
      <w:r w:rsidR="004A64C2" w:rsidRPr="00024AEC">
        <w:rPr>
          <w:rFonts w:ascii="Times New Roman" w:hAnsi="Times New Roman" w:cs="Times New Roman"/>
          <w:b/>
          <w:bCs/>
          <w:sz w:val="24"/>
          <w:szCs w:val="24"/>
        </w:rPr>
        <w:t>, kad tiekėjo kvalifikacija atitinka kvalifikacijos</w:t>
      </w:r>
      <w:r w:rsidR="001F0603" w:rsidRPr="00024AEC">
        <w:rPr>
          <w:rFonts w:ascii="Times New Roman" w:hAnsi="Times New Roman" w:cs="Times New Roman"/>
          <w:b/>
          <w:bCs/>
          <w:sz w:val="24"/>
          <w:szCs w:val="24"/>
        </w:rPr>
        <w:t xml:space="preserve"> </w:t>
      </w:r>
      <w:r w:rsidR="004A64C2" w:rsidRPr="00024AEC">
        <w:rPr>
          <w:rFonts w:ascii="Times New Roman" w:hAnsi="Times New Roman" w:cs="Times New Roman"/>
          <w:b/>
          <w:bCs/>
          <w:sz w:val="24"/>
          <w:szCs w:val="24"/>
        </w:rPr>
        <w:t xml:space="preserve">reikalavimams, bus prašoma tik iš </w:t>
      </w:r>
      <w:r w:rsidR="00B267C7" w:rsidRPr="00024AEC">
        <w:rPr>
          <w:rFonts w:ascii="Times New Roman" w:hAnsi="Times New Roman" w:cs="Times New Roman"/>
          <w:b/>
          <w:bCs/>
          <w:sz w:val="24"/>
          <w:szCs w:val="24"/>
        </w:rPr>
        <w:t>to tiekėjo</w:t>
      </w:r>
      <w:r w:rsidR="004A64C2" w:rsidRPr="00024AEC">
        <w:rPr>
          <w:rFonts w:ascii="Times New Roman" w:hAnsi="Times New Roman" w:cs="Times New Roman"/>
          <w:b/>
          <w:bCs/>
          <w:sz w:val="24"/>
          <w:szCs w:val="24"/>
        </w:rPr>
        <w:t xml:space="preserve">, </w:t>
      </w:r>
      <w:r w:rsidR="00B267C7" w:rsidRPr="00024AEC">
        <w:rPr>
          <w:rFonts w:ascii="Times New Roman" w:hAnsi="Times New Roman" w:cs="Times New Roman"/>
          <w:b/>
          <w:bCs/>
          <w:sz w:val="24"/>
          <w:szCs w:val="24"/>
        </w:rPr>
        <w:t xml:space="preserve">kurio </w:t>
      </w:r>
      <w:r w:rsidR="004A64C2" w:rsidRPr="00024AEC">
        <w:rPr>
          <w:rFonts w:ascii="Times New Roman" w:hAnsi="Times New Roman" w:cs="Times New Roman"/>
          <w:b/>
          <w:bCs/>
          <w:sz w:val="24"/>
          <w:szCs w:val="24"/>
        </w:rPr>
        <w:t xml:space="preserve">projekto </w:t>
      </w:r>
      <w:r w:rsidR="00B267C7" w:rsidRPr="00024AEC">
        <w:rPr>
          <w:rFonts w:ascii="Times New Roman" w:hAnsi="Times New Roman" w:cs="Times New Roman"/>
          <w:b/>
          <w:bCs/>
          <w:sz w:val="24"/>
          <w:szCs w:val="24"/>
        </w:rPr>
        <w:t xml:space="preserve">pasiūlymas </w:t>
      </w:r>
      <w:r w:rsidR="004A64C2" w:rsidRPr="00024AEC">
        <w:rPr>
          <w:rFonts w:ascii="Times New Roman" w:hAnsi="Times New Roman" w:cs="Times New Roman"/>
          <w:b/>
          <w:bCs/>
          <w:sz w:val="24"/>
          <w:szCs w:val="24"/>
        </w:rPr>
        <w:t>pagal vertinimo rezultatus galės užimti I</w:t>
      </w:r>
      <w:r w:rsidR="00B267C7" w:rsidRPr="00024AEC">
        <w:rPr>
          <w:rFonts w:ascii="Times New Roman" w:hAnsi="Times New Roman" w:cs="Times New Roman"/>
          <w:b/>
          <w:bCs/>
          <w:sz w:val="24"/>
          <w:szCs w:val="24"/>
        </w:rPr>
        <w:t xml:space="preserve"> vietą</w:t>
      </w:r>
      <w:r w:rsidR="004A64C2" w:rsidRPr="00024AEC">
        <w:rPr>
          <w:rFonts w:ascii="Times New Roman" w:hAnsi="Times New Roman" w:cs="Times New Roman"/>
          <w:b/>
          <w:bCs/>
          <w:sz w:val="24"/>
          <w:szCs w:val="24"/>
        </w:rPr>
        <w:t>.</w:t>
      </w:r>
    </w:p>
    <w:p w14:paraId="08A0A9ED" w14:textId="05B8FE53" w:rsidR="004A64C2" w:rsidRPr="00024AEC" w:rsidRDefault="004A64C2" w:rsidP="004A64C2">
      <w:pPr>
        <w:pStyle w:val="Betarp"/>
        <w:jc w:val="both"/>
        <w:rPr>
          <w:rFonts w:ascii="Times New Roman" w:hAnsi="Times New Roman" w:cs="Times New Roman"/>
          <w:sz w:val="24"/>
          <w:szCs w:val="24"/>
        </w:rPr>
      </w:pPr>
      <w:r w:rsidRPr="00024AEC">
        <w:rPr>
          <w:rFonts w:ascii="Times New Roman" w:hAnsi="Times New Roman" w:cs="Times New Roman"/>
          <w:sz w:val="24"/>
          <w:szCs w:val="24"/>
        </w:rPr>
        <w:lastRenderedPageBreak/>
        <w:t>3</w:t>
      </w:r>
      <w:r w:rsidR="00394DEE" w:rsidRPr="00024AEC">
        <w:rPr>
          <w:rFonts w:ascii="Times New Roman" w:hAnsi="Times New Roman" w:cs="Times New Roman"/>
          <w:sz w:val="24"/>
          <w:szCs w:val="24"/>
        </w:rPr>
        <w:t>.</w:t>
      </w:r>
      <w:r w:rsidR="00175342" w:rsidRPr="00024AEC">
        <w:rPr>
          <w:rFonts w:ascii="Times New Roman" w:hAnsi="Times New Roman" w:cs="Times New Roman"/>
          <w:sz w:val="24"/>
          <w:szCs w:val="24"/>
        </w:rPr>
        <w:t>2.</w:t>
      </w:r>
      <w:r w:rsidR="00D766E8">
        <w:rPr>
          <w:rFonts w:ascii="Times New Roman" w:hAnsi="Times New Roman" w:cs="Times New Roman"/>
          <w:sz w:val="24"/>
          <w:szCs w:val="24"/>
        </w:rPr>
        <w:t>9</w:t>
      </w:r>
      <w:r w:rsidRPr="00024AEC">
        <w:rPr>
          <w:rFonts w:ascii="Times New Roman" w:hAnsi="Times New Roman" w:cs="Times New Roman"/>
          <w:sz w:val="24"/>
          <w:szCs w:val="24"/>
        </w:rPr>
        <w:t xml:space="preserve">. Jeigu tiekėjas negali pateikti nurodytų dokumentų, įrodančių, kad nėra pašalinimo pagrindų, numatytų konkurso sąlygų </w:t>
      </w:r>
      <w:r w:rsidR="001F0603" w:rsidRPr="00024AEC">
        <w:rPr>
          <w:rFonts w:ascii="Times New Roman" w:hAnsi="Times New Roman" w:cs="Times New Roman"/>
          <w:sz w:val="24"/>
          <w:szCs w:val="24"/>
        </w:rPr>
        <w:t>3.2</w:t>
      </w:r>
      <w:r w:rsidR="000F1B33" w:rsidRPr="00024AEC">
        <w:rPr>
          <w:rFonts w:ascii="Times New Roman" w:hAnsi="Times New Roman" w:cs="Times New Roman"/>
          <w:sz w:val="24"/>
          <w:szCs w:val="24"/>
        </w:rPr>
        <w:t>.1</w:t>
      </w:r>
      <w:r w:rsidRPr="00024AEC">
        <w:rPr>
          <w:rFonts w:ascii="Times New Roman" w:hAnsi="Times New Roman" w:cs="Times New Roman"/>
          <w:sz w:val="24"/>
          <w:szCs w:val="24"/>
        </w:rPr>
        <w:t xml:space="preserve"> punkte, nes valstybėje narėje ar atitinkamoje šalyje tokie dokumentai neišduodami arba toje šalyje išduodami dokumentai neapima visų konkurso sąlygų </w:t>
      </w:r>
      <w:r w:rsidR="001F0603" w:rsidRPr="00024AEC">
        <w:rPr>
          <w:rFonts w:ascii="Times New Roman" w:hAnsi="Times New Roman" w:cs="Times New Roman"/>
          <w:sz w:val="24"/>
          <w:szCs w:val="24"/>
        </w:rPr>
        <w:t>3.2</w:t>
      </w:r>
      <w:r w:rsidRPr="00024AEC">
        <w:rPr>
          <w:rFonts w:ascii="Times New Roman" w:hAnsi="Times New Roman" w:cs="Times New Roman"/>
          <w:sz w:val="24"/>
          <w:szCs w:val="24"/>
        </w:rPr>
        <w:t>.1</w:t>
      </w:r>
      <w:r w:rsidR="00060FDE">
        <w:rPr>
          <w:rFonts w:ascii="Times New Roman" w:hAnsi="Times New Roman" w:cs="Times New Roman"/>
          <w:sz w:val="24"/>
          <w:szCs w:val="24"/>
        </w:rPr>
        <w:t xml:space="preserve"> ir 3.2.2.</w:t>
      </w:r>
      <w:r w:rsidRPr="00024AEC">
        <w:rPr>
          <w:rFonts w:ascii="Times New Roman" w:hAnsi="Times New Roman" w:cs="Times New Roman"/>
          <w:sz w:val="24"/>
          <w:szCs w:val="24"/>
        </w:rPr>
        <w:t xml:space="preserve"> punkte keliamų klausimų, jie gali būti pakeisti:</w:t>
      </w:r>
    </w:p>
    <w:p w14:paraId="7F869ABE" w14:textId="567A25D6" w:rsidR="004A64C2" w:rsidRPr="00024AEC" w:rsidRDefault="004A64C2" w:rsidP="004A64C2">
      <w:pPr>
        <w:pStyle w:val="Betarp"/>
        <w:jc w:val="both"/>
        <w:rPr>
          <w:rFonts w:ascii="Times New Roman" w:hAnsi="Times New Roman" w:cs="Times New Roman"/>
          <w:sz w:val="24"/>
          <w:szCs w:val="24"/>
        </w:rPr>
      </w:pPr>
      <w:r w:rsidRPr="00024AEC">
        <w:rPr>
          <w:rFonts w:ascii="Times New Roman" w:hAnsi="Times New Roman" w:cs="Times New Roman"/>
          <w:sz w:val="24"/>
          <w:szCs w:val="24"/>
        </w:rPr>
        <w:t>3</w:t>
      </w:r>
      <w:r w:rsidR="00280E3E" w:rsidRPr="00024AEC">
        <w:rPr>
          <w:rFonts w:ascii="Times New Roman" w:hAnsi="Times New Roman" w:cs="Times New Roman"/>
          <w:sz w:val="24"/>
          <w:szCs w:val="24"/>
        </w:rPr>
        <w:t>.</w:t>
      </w:r>
      <w:r w:rsidR="00175342" w:rsidRPr="00024AEC">
        <w:rPr>
          <w:rFonts w:ascii="Times New Roman" w:hAnsi="Times New Roman" w:cs="Times New Roman"/>
          <w:sz w:val="24"/>
          <w:szCs w:val="24"/>
        </w:rPr>
        <w:t>2.</w:t>
      </w:r>
      <w:r w:rsidR="00D766E8">
        <w:rPr>
          <w:rFonts w:ascii="Times New Roman" w:hAnsi="Times New Roman" w:cs="Times New Roman"/>
          <w:sz w:val="24"/>
          <w:szCs w:val="24"/>
        </w:rPr>
        <w:t>9</w:t>
      </w:r>
      <w:r w:rsidRPr="00024AEC">
        <w:rPr>
          <w:rFonts w:ascii="Times New Roman" w:hAnsi="Times New Roman" w:cs="Times New Roman"/>
          <w:sz w:val="24"/>
          <w:szCs w:val="24"/>
        </w:rPr>
        <w:t>.1. priesaikos deklaracija;</w:t>
      </w:r>
    </w:p>
    <w:p w14:paraId="799B62B3" w14:textId="57404740" w:rsidR="00100FCF" w:rsidRPr="00024AEC" w:rsidRDefault="00100FCF" w:rsidP="00100FCF">
      <w:pPr>
        <w:pStyle w:val="Betarp"/>
        <w:jc w:val="both"/>
        <w:rPr>
          <w:rFonts w:ascii="Times New Roman" w:hAnsi="Times New Roman" w:cs="Times New Roman"/>
          <w:sz w:val="24"/>
          <w:szCs w:val="24"/>
        </w:rPr>
      </w:pPr>
      <w:r w:rsidRPr="00024AEC">
        <w:rPr>
          <w:rFonts w:ascii="Times New Roman" w:hAnsi="Times New Roman" w:cs="Times New Roman"/>
          <w:sz w:val="24"/>
          <w:szCs w:val="24"/>
        </w:rPr>
        <w:t>3</w:t>
      </w:r>
      <w:r w:rsidR="00280E3E" w:rsidRPr="00024AEC">
        <w:rPr>
          <w:rFonts w:ascii="Times New Roman" w:hAnsi="Times New Roman" w:cs="Times New Roman"/>
          <w:sz w:val="24"/>
          <w:szCs w:val="24"/>
        </w:rPr>
        <w:t>.</w:t>
      </w:r>
      <w:r w:rsidR="00175342" w:rsidRPr="00024AEC">
        <w:rPr>
          <w:rFonts w:ascii="Times New Roman" w:hAnsi="Times New Roman" w:cs="Times New Roman"/>
          <w:sz w:val="24"/>
          <w:szCs w:val="24"/>
        </w:rPr>
        <w:t>2.</w:t>
      </w:r>
      <w:r w:rsidR="00D766E8">
        <w:rPr>
          <w:rFonts w:ascii="Times New Roman" w:hAnsi="Times New Roman" w:cs="Times New Roman"/>
          <w:sz w:val="24"/>
          <w:szCs w:val="24"/>
        </w:rPr>
        <w:t>9</w:t>
      </w:r>
      <w:r w:rsidRPr="00024AEC">
        <w:rPr>
          <w:rFonts w:ascii="Times New Roman" w:hAnsi="Times New Roman" w:cs="Times New Roman"/>
          <w:sz w:val="24"/>
          <w:szCs w:val="24"/>
        </w:rPr>
        <w:t>.2. oficialia tiekėjo deklaracija, jeigu šalyje nenaudojama priesaikos deklaracija. Oficiali tiekėjo</w:t>
      </w:r>
      <w:r w:rsidR="000F1B33" w:rsidRPr="00024AEC">
        <w:rPr>
          <w:rFonts w:ascii="Times New Roman" w:hAnsi="Times New Roman" w:cs="Times New Roman"/>
          <w:sz w:val="24"/>
          <w:szCs w:val="24"/>
        </w:rPr>
        <w:t xml:space="preserve"> </w:t>
      </w:r>
      <w:r w:rsidRPr="00024AEC">
        <w:rPr>
          <w:rFonts w:ascii="Times New Roman" w:hAnsi="Times New Roman" w:cs="Times New Roman"/>
          <w:sz w:val="24"/>
          <w:szCs w:val="24"/>
        </w:rPr>
        <w:t>deklaracija turi būti patvirtinta valstybės narės ar tiekėjo kilmės šalies arba šalies, kurioje jis</w:t>
      </w:r>
      <w:r w:rsidR="000F1B33" w:rsidRPr="00024AEC">
        <w:rPr>
          <w:rFonts w:ascii="Times New Roman" w:hAnsi="Times New Roman" w:cs="Times New Roman"/>
          <w:sz w:val="24"/>
          <w:szCs w:val="24"/>
        </w:rPr>
        <w:t xml:space="preserve"> </w:t>
      </w:r>
      <w:r w:rsidRPr="00024AEC">
        <w:rPr>
          <w:rFonts w:ascii="Times New Roman" w:hAnsi="Times New Roman" w:cs="Times New Roman"/>
          <w:sz w:val="24"/>
          <w:szCs w:val="24"/>
        </w:rPr>
        <w:t>registruotas, kompetentingos teisinės ar administracinės institucijos, notaro arba kompetentingos</w:t>
      </w:r>
      <w:r w:rsidR="000F1B33" w:rsidRPr="00024AEC">
        <w:rPr>
          <w:rFonts w:ascii="Times New Roman" w:hAnsi="Times New Roman" w:cs="Times New Roman"/>
          <w:sz w:val="24"/>
          <w:szCs w:val="24"/>
        </w:rPr>
        <w:t xml:space="preserve"> </w:t>
      </w:r>
      <w:r w:rsidRPr="00024AEC">
        <w:rPr>
          <w:rFonts w:ascii="Times New Roman" w:hAnsi="Times New Roman" w:cs="Times New Roman"/>
          <w:sz w:val="24"/>
          <w:szCs w:val="24"/>
        </w:rPr>
        <w:t>profesinės ar prekybos organizacijos.</w:t>
      </w:r>
    </w:p>
    <w:p w14:paraId="14E92F2C" w14:textId="04DE9FBF" w:rsidR="00100FCF" w:rsidRPr="00024AEC" w:rsidRDefault="00100FCF" w:rsidP="00100FCF">
      <w:pPr>
        <w:pStyle w:val="Betarp"/>
        <w:jc w:val="both"/>
        <w:rPr>
          <w:rFonts w:ascii="Times New Roman" w:hAnsi="Times New Roman" w:cs="Times New Roman"/>
          <w:sz w:val="24"/>
          <w:szCs w:val="24"/>
        </w:rPr>
      </w:pPr>
      <w:r w:rsidRPr="00024AEC">
        <w:rPr>
          <w:rFonts w:ascii="Times New Roman" w:hAnsi="Times New Roman" w:cs="Times New Roman"/>
          <w:sz w:val="24"/>
          <w:szCs w:val="24"/>
        </w:rPr>
        <w:t>3</w:t>
      </w:r>
      <w:r w:rsidR="001E3BDB" w:rsidRPr="00024AEC">
        <w:rPr>
          <w:rFonts w:ascii="Times New Roman" w:hAnsi="Times New Roman" w:cs="Times New Roman"/>
          <w:sz w:val="24"/>
          <w:szCs w:val="24"/>
        </w:rPr>
        <w:t>.</w:t>
      </w:r>
      <w:r w:rsidR="00175342" w:rsidRPr="00024AEC">
        <w:rPr>
          <w:rFonts w:ascii="Times New Roman" w:hAnsi="Times New Roman" w:cs="Times New Roman"/>
          <w:sz w:val="24"/>
          <w:szCs w:val="24"/>
        </w:rPr>
        <w:t>2.</w:t>
      </w:r>
      <w:r w:rsidR="00D766E8">
        <w:rPr>
          <w:rFonts w:ascii="Times New Roman" w:hAnsi="Times New Roman" w:cs="Times New Roman"/>
          <w:sz w:val="24"/>
          <w:szCs w:val="24"/>
        </w:rPr>
        <w:t>10</w:t>
      </w:r>
      <w:r w:rsidRPr="00024AEC">
        <w:rPr>
          <w:rFonts w:ascii="Times New Roman" w:hAnsi="Times New Roman" w:cs="Times New Roman"/>
          <w:sz w:val="24"/>
          <w:szCs w:val="24"/>
        </w:rPr>
        <w:t>. Bet koks dalyvio bandymas tiesiogiai kontaktuoti su Vertinimo komisijos nariais bet kokiais su šiuo konkursu susijusiais klausimais yra vertinamas kaip nesąžiningas veiksmas ir yra šiurkštus konkurso sąlygų pažeidimas, už kurį tiekėjas, įrodžius tokį faktą, gali būti šalinamas iš konkurso.</w:t>
      </w:r>
    </w:p>
    <w:p w14:paraId="50B801C4" w14:textId="6EE08DBA" w:rsidR="00374F82" w:rsidRPr="00024AEC" w:rsidRDefault="001E3BDB" w:rsidP="001E3BDB">
      <w:pPr>
        <w:pStyle w:val="Betarp"/>
        <w:jc w:val="both"/>
        <w:rPr>
          <w:rFonts w:ascii="Times New Roman" w:hAnsi="Times New Roman" w:cs="Times New Roman"/>
          <w:sz w:val="24"/>
          <w:szCs w:val="24"/>
        </w:rPr>
      </w:pPr>
      <w:r w:rsidRPr="00024AEC">
        <w:rPr>
          <w:rFonts w:ascii="Times New Roman" w:hAnsi="Times New Roman" w:cs="Times New Roman"/>
          <w:b/>
          <w:bCs/>
          <w:sz w:val="24"/>
          <w:szCs w:val="24"/>
        </w:rPr>
        <w:t>3.</w:t>
      </w:r>
      <w:r w:rsidR="00175342" w:rsidRPr="00024AEC">
        <w:rPr>
          <w:rFonts w:ascii="Times New Roman" w:hAnsi="Times New Roman" w:cs="Times New Roman"/>
          <w:b/>
          <w:bCs/>
          <w:sz w:val="24"/>
          <w:szCs w:val="24"/>
        </w:rPr>
        <w:t>3</w:t>
      </w:r>
      <w:r w:rsidRPr="00024AEC">
        <w:rPr>
          <w:rFonts w:ascii="Times New Roman" w:hAnsi="Times New Roman" w:cs="Times New Roman"/>
          <w:b/>
          <w:bCs/>
          <w:sz w:val="24"/>
          <w:szCs w:val="24"/>
        </w:rPr>
        <w:t>.</w:t>
      </w:r>
      <w:r w:rsidR="00374F82" w:rsidRPr="00024AEC">
        <w:rPr>
          <w:rFonts w:ascii="Times New Roman" w:hAnsi="Times New Roman" w:cs="Times New Roman"/>
          <w:b/>
          <w:bCs/>
          <w:sz w:val="24"/>
          <w:szCs w:val="24"/>
        </w:rPr>
        <w:t xml:space="preserve"> Informacija apie Viešųjų pirkimų įstatymo 46 straipsnio 3 ir 10 dalyse nustatytas</w:t>
      </w:r>
      <w:r w:rsidRPr="00024AEC">
        <w:rPr>
          <w:rFonts w:ascii="Times New Roman" w:hAnsi="Times New Roman" w:cs="Times New Roman"/>
          <w:b/>
          <w:bCs/>
          <w:sz w:val="24"/>
          <w:szCs w:val="24"/>
        </w:rPr>
        <w:t xml:space="preserve"> </w:t>
      </w:r>
      <w:r w:rsidR="00374F82" w:rsidRPr="00024AEC">
        <w:rPr>
          <w:rFonts w:ascii="Times New Roman" w:hAnsi="Times New Roman" w:cs="Times New Roman"/>
          <w:b/>
          <w:bCs/>
          <w:sz w:val="24"/>
          <w:szCs w:val="24"/>
        </w:rPr>
        <w:t xml:space="preserve">galimybes nepašalinti iš </w:t>
      </w:r>
      <w:r w:rsidR="00080450" w:rsidRPr="00024AEC">
        <w:rPr>
          <w:rFonts w:ascii="Times New Roman" w:hAnsi="Times New Roman" w:cs="Times New Roman"/>
          <w:b/>
          <w:bCs/>
          <w:sz w:val="24"/>
          <w:szCs w:val="24"/>
        </w:rPr>
        <w:t xml:space="preserve">konkurso </w:t>
      </w:r>
      <w:r w:rsidR="00374F82" w:rsidRPr="00024AEC">
        <w:rPr>
          <w:rFonts w:ascii="Times New Roman" w:hAnsi="Times New Roman" w:cs="Times New Roman"/>
          <w:b/>
          <w:bCs/>
          <w:sz w:val="24"/>
          <w:szCs w:val="24"/>
        </w:rPr>
        <w:t>procedūros tiekėjo, neatitinkančio tam tikrų jam</w:t>
      </w:r>
      <w:r w:rsidRPr="00024AEC">
        <w:rPr>
          <w:rFonts w:ascii="Times New Roman" w:hAnsi="Times New Roman" w:cs="Times New Roman"/>
          <w:b/>
          <w:bCs/>
          <w:sz w:val="24"/>
          <w:szCs w:val="24"/>
        </w:rPr>
        <w:t xml:space="preserve"> </w:t>
      </w:r>
      <w:r w:rsidR="00374F82" w:rsidRPr="00024AEC">
        <w:rPr>
          <w:rFonts w:ascii="Times New Roman" w:hAnsi="Times New Roman" w:cs="Times New Roman"/>
          <w:b/>
          <w:bCs/>
          <w:sz w:val="24"/>
          <w:szCs w:val="24"/>
        </w:rPr>
        <w:t>keliamų reikalavimų</w:t>
      </w:r>
      <w:r w:rsidRPr="00024AEC">
        <w:rPr>
          <w:rFonts w:ascii="Times New Roman" w:hAnsi="Times New Roman" w:cs="Times New Roman"/>
          <w:sz w:val="24"/>
          <w:szCs w:val="24"/>
        </w:rPr>
        <w:t>:</w:t>
      </w:r>
    </w:p>
    <w:p w14:paraId="4A2958D4" w14:textId="774406AE" w:rsidR="00374F82" w:rsidRPr="00024AEC" w:rsidRDefault="00D24F69" w:rsidP="00374F82">
      <w:pPr>
        <w:pStyle w:val="Betarp"/>
        <w:jc w:val="both"/>
        <w:rPr>
          <w:rFonts w:ascii="Times New Roman" w:hAnsi="Times New Roman" w:cs="Times New Roman"/>
          <w:sz w:val="24"/>
          <w:szCs w:val="24"/>
        </w:rPr>
      </w:pPr>
      <w:r w:rsidRPr="00024AEC">
        <w:rPr>
          <w:rFonts w:ascii="Times New Roman" w:hAnsi="Times New Roman" w:cs="Times New Roman"/>
          <w:sz w:val="24"/>
          <w:szCs w:val="24"/>
        </w:rPr>
        <w:t>3.</w:t>
      </w:r>
      <w:r w:rsidR="00175342" w:rsidRPr="00024AEC">
        <w:rPr>
          <w:rFonts w:ascii="Times New Roman" w:hAnsi="Times New Roman" w:cs="Times New Roman"/>
          <w:sz w:val="24"/>
          <w:szCs w:val="24"/>
        </w:rPr>
        <w:t>3</w:t>
      </w:r>
      <w:r w:rsidRPr="00024AEC">
        <w:rPr>
          <w:rFonts w:ascii="Times New Roman" w:hAnsi="Times New Roman" w:cs="Times New Roman"/>
          <w:sz w:val="24"/>
          <w:szCs w:val="24"/>
        </w:rPr>
        <w:t>.</w:t>
      </w:r>
      <w:r w:rsidR="007E0741" w:rsidRPr="00024AEC">
        <w:rPr>
          <w:rFonts w:ascii="Times New Roman" w:hAnsi="Times New Roman" w:cs="Times New Roman"/>
          <w:sz w:val="24"/>
          <w:szCs w:val="24"/>
        </w:rPr>
        <w:t>1</w:t>
      </w:r>
      <w:r w:rsidR="00374F82" w:rsidRPr="00024AEC">
        <w:rPr>
          <w:rFonts w:ascii="Times New Roman" w:hAnsi="Times New Roman" w:cs="Times New Roman"/>
          <w:sz w:val="24"/>
          <w:szCs w:val="24"/>
        </w:rPr>
        <w:t xml:space="preserve">. Jeigu tiekėjas neatitinka konkurso sąlygų </w:t>
      </w:r>
      <w:r w:rsidR="009A7884" w:rsidRPr="00024AEC">
        <w:rPr>
          <w:rFonts w:ascii="Times New Roman" w:hAnsi="Times New Roman" w:cs="Times New Roman"/>
          <w:sz w:val="24"/>
          <w:szCs w:val="24"/>
        </w:rPr>
        <w:t>3.2</w:t>
      </w:r>
      <w:r w:rsidR="000D70B4" w:rsidRPr="00024AEC">
        <w:rPr>
          <w:rFonts w:ascii="Times New Roman" w:hAnsi="Times New Roman" w:cs="Times New Roman"/>
          <w:sz w:val="24"/>
          <w:szCs w:val="24"/>
        </w:rPr>
        <w:t>.</w:t>
      </w:r>
      <w:r w:rsidR="00374F82" w:rsidRPr="00024AEC">
        <w:rPr>
          <w:rFonts w:ascii="Times New Roman" w:hAnsi="Times New Roman" w:cs="Times New Roman"/>
          <w:sz w:val="24"/>
          <w:szCs w:val="24"/>
        </w:rPr>
        <w:t>1 punkte nustatytų reikalavimų,</w:t>
      </w:r>
      <w:r w:rsidR="000F1B33" w:rsidRPr="00024AEC">
        <w:rPr>
          <w:rFonts w:ascii="Times New Roman" w:hAnsi="Times New Roman" w:cs="Times New Roman"/>
          <w:sz w:val="24"/>
          <w:szCs w:val="24"/>
        </w:rPr>
        <w:t xml:space="preserve"> </w:t>
      </w:r>
      <w:r w:rsidR="00374F82" w:rsidRPr="00024AEC">
        <w:rPr>
          <w:rFonts w:ascii="Times New Roman" w:hAnsi="Times New Roman" w:cs="Times New Roman"/>
          <w:sz w:val="24"/>
          <w:szCs w:val="24"/>
        </w:rPr>
        <w:t>Perkančioji organizacija jo nepašalina iš pirkimo procedūros, kai yra abi šios sąlygos kartu:</w:t>
      </w:r>
    </w:p>
    <w:p w14:paraId="2F41968E" w14:textId="00125A64" w:rsidR="00374F82" w:rsidRPr="00024AEC" w:rsidRDefault="00374F82" w:rsidP="00716AF4">
      <w:pPr>
        <w:pStyle w:val="Betarp"/>
        <w:jc w:val="both"/>
        <w:rPr>
          <w:rFonts w:ascii="Times New Roman" w:hAnsi="Times New Roman" w:cs="Times New Roman"/>
          <w:sz w:val="24"/>
          <w:szCs w:val="24"/>
        </w:rPr>
      </w:pPr>
      <w:r w:rsidRPr="00024AEC">
        <w:rPr>
          <w:rFonts w:ascii="Times New Roman" w:hAnsi="Times New Roman" w:cs="Times New Roman"/>
          <w:sz w:val="24"/>
          <w:szCs w:val="24"/>
        </w:rPr>
        <w:t>3</w:t>
      </w:r>
      <w:r w:rsidR="00D24F69" w:rsidRPr="00024AEC">
        <w:rPr>
          <w:rFonts w:ascii="Times New Roman" w:hAnsi="Times New Roman" w:cs="Times New Roman"/>
          <w:sz w:val="24"/>
          <w:szCs w:val="24"/>
        </w:rPr>
        <w:t>.</w:t>
      </w:r>
      <w:r w:rsidR="00175342" w:rsidRPr="00024AEC">
        <w:rPr>
          <w:rFonts w:ascii="Times New Roman" w:hAnsi="Times New Roman" w:cs="Times New Roman"/>
          <w:sz w:val="24"/>
          <w:szCs w:val="24"/>
        </w:rPr>
        <w:t>3</w:t>
      </w:r>
      <w:r w:rsidRPr="00024AEC">
        <w:rPr>
          <w:rFonts w:ascii="Times New Roman" w:hAnsi="Times New Roman" w:cs="Times New Roman"/>
          <w:sz w:val="24"/>
          <w:szCs w:val="24"/>
        </w:rPr>
        <w:t>.</w:t>
      </w:r>
      <w:r w:rsidR="007E0741" w:rsidRPr="00024AEC">
        <w:rPr>
          <w:rFonts w:ascii="Times New Roman" w:hAnsi="Times New Roman" w:cs="Times New Roman"/>
          <w:sz w:val="24"/>
          <w:szCs w:val="24"/>
        </w:rPr>
        <w:t>1</w:t>
      </w:r>
      <w:r w:rsidR="00D24F69" w:rsidRPr="00024AEC">
        <w:rPr>
          <w:rFonts w:ascii="Times New Roman" w:hAnsi="Times New Roman" w:cs="Times New Roman"/>
          <w:sz w:val="24"/>
          <w:szCs w:val="24"/>
        </w:rPr>
        <w:t>.</w:t>
      </w:r>
      <w:r w:rsidRPr="00024AEC">
        <w:rPr>
          <w:rFonts w:ascii="Times New Roman" w:hAnsi="Times New Roman" w:cs="Times New Roman"/>
          <w:sz w:val="24"/>
          <w:szCs w:val="24"/>
        </w:rPr>
        <w:t>1. tiekėjas pateikė Perkančiajai organizacijai informaciją apie tai, kad ėmėsi šių priemonių:</w:t>
      </w:r>
    </w:p>
    <w:p w14:paraId="776E68FF" w14:textId="424996A5" w:rsidR="000F1B33" w:rsidRPr="00024AEC" w:rsidRDefault="00130789" w:rsidP="00716AF4">
      <w:pPr>
        <w:pStyle w:val="Betarp"/>
        <w:jc w:val="both"/>
        <w:rPr>
          <w:rFonts w:ascii="Times New Roman" w:hAnsi="Times New Roman" w:cs="Times New Roman"/>
          <w:sz w:val="24"/>
          <w:szCs w:val="24"/>
        </w:rPr>
      </w:pPr>
      <w:r w:rsidRPr="00024AEC">
        <w:rPr>
          <w:rFonts w:ascii="Times New Roman" w:hAnsi="Times New Roman" w:cs="Times New Roman"/>
          <w:sz w:val="24"/>
          <w:szCs w:val="24"/>
        </w:rPr>
        <w:t>3.3.1.1.</w:t>
      </w:r>
      <w:r w:rsidR="00854FAD" w:rsidRPr="00024AEC">
        <w:rPr>
          <w:rFonts w:ascii="Times New Roman" w:hAnsi="Times New Roman" w:cs="Times New Roman"/>
          <w:sz w:val="24"/>
          <w:szCs w:val="24"/>
        </w:rPr>
        <w:t>1.</w:t>
      </w:r>
      <w:r w:rsidR="00374F82" w:rsidRPr="00024AEC">
        <w:rPr>
          <w:rFonts w:ascii="Times New Roman" w:hAnsi="Times New Roman" w:cs="Times New Roman"/>
          <w:sz w:val="24"/>
          <w:szCs w:val="24"/>
        </w:rPr>
        <w:t xml:space="preserve"> savanoriškai sumokėjo arba įsipareigojo sumokėti kompensaciją už žalą, padarytą dėl</w:t>
      </w:r>
      <w:r w:rsidR="000F1B33" w:rsidRPr="00024AEC">
        <w:rPr>
          <w:rFonts w:ascii="Times New Roman" w:hAnsi="Times New Roman" w:cs="Times New Roman"/>
          <w:sz w:val="24"/>
          <w:szCs w:val="24"/>
        </w:rPr>
        <w:t xml:space="preserve"> </w:t>
      </w:r>
      <w:r w:rsidR="00374F82" w:rsidRPr="00024AEC">
        <w:rPr>
          <w:rFonts w:ascii="Times New Roman" w:hAnsi="Times New Roman" w:cs="Times New Roman"/>
          <w:sz w:val="24"/>
          <w:szCs w:val="24"/>
        </w:rPr>
        <w:t xml:space="preserve">konkurso sąlygų </w:t>
      </w:r>
      <w:r w:rsidR="009A7884" w:rsidRPr="00024AEC">
        <w:rPr>
          <w:rFonts w:ascii="Times New Roman" w:hAnsi="Times New Roman" w:cs="Times New Roman"/>
          <w:sz w:val="24"/>
          <w:szCs w:val="24"/>
        </w:rPr>
        <w:t>3.2</w:t>
      </w:r>
      <w:r w:rsidR="000D70B4" w:rsidRPr="00024AEC">
        <w:rPr>
          <w:rFonts w:ascii="Times New Roman" w:hAnsi="Times New Roman" w:cs="Times New Roman"/>
          <w:sz w:val="24"/>
          <w:szCs w:val="24"/>
        </w:rPr>
        <w:t>.</w:t>
      </w:r>
      <w:r w:rsidR="00374F82" w:rsidRPr="00024AEC">
        <w:rPr>
          <w:rFonts w:ascii="Times New Roman" w:hAnsi="Times New Roman" w:cs="Times New Roman"/>
          <w:sz w:val="24"/>
          <w:szCs w:val="24"/>
        </w:rPr>
        <w:t>1</w:t>
      </w:r>
      <w:r w:rsidR="000E0DA1" w:rsidRPr="00024AEC">
        <w:rPr>
          <w:rFonts w:ascii="Times New Roman" w:hAnsi="Times New Roman" w:cs="Times New Roman"/>
          <w:sz w:val="24"/>
          <w:szCs w:val="24"/>
        </w:rPr>
        <w:t>.</w:t>
      </w:r>
      <w:r w:rsidR="00060FDE">
        <w:rPr>
          <w:rFonts w:ascii="Times New Roman" w:hAnsi="Times New Roman" w:cs="Times New Roman"/>
          <w:sz w:val="24"/>
          <w:szCs w:val="24"/>
        </w:rPr>
        <w:t xml:space="preserve"> </w:t>
      </w:r>
      <w:r w:rsidR="00374F82" w:rsidRPr="00024AEC">
        <w:rPr>
          <w:rFonts w:ascii="Times New Roman" w:hAnsi="Times New Roman" w:cs="Times New Roman"/>
          <w:sz w:val="24"/>
          <w:szCs w:val="24"/>
        </w:rPr>
        <w:t>punkte nurodytos nusikalstamos veikos</w:t>
      </w:r>
      <w:r w:rsidR="000D70B4" w:rsidRPr="00024AEC">
        <w:rPr>
          <w:rFonts w:ascii="Times New Roman" w:hAnsi="Times New Roman" w:cs="Times New Roman"/>
          <w:sz w:val="24"/>
          <w:szCs w:val="24"/>
        </w:rPr>
        <w:t xml:space="preserve"> </w:t>
      </w:r>
      <w:r w:rsidR="00374F82" w:rsidRPr="00024AEC">
        <w:rPr>
          <w:rFonts w:ascii="Times New Roman" w:hAnsi="Times New Roman" w:cs="Times New Roman"/>
          <w:sz w:val="24"/>
          <w:szCs w:val="24"/>
        </w:rPr>
        <w:t>arba pažeidimo, jeigu taikytina;</w:t>
      </w:r>
      <w:r w:rsidR="000F1B33" w:rsidRPr="00024AEC">
        <w:rPr>
          <w:rFonts w:ascii="Times New Roman" w:hAnsi="Times New Roman" w:cs="Times New Roman"/>
          <w:sz w:val="24"/>
          <w:szCs w:val="24"/>
        </w:rPr>
        <w:t xml:space="preserve"> </w:t>
      </w:r>
    </w:p>
    <w:p w14:paraId="4D93BE4B" w14:textId="24FCBD1B" w:rsidR="00374F82" w:rsidRPr="00024AEC" w:rsidRDefault="005444B1" w:rsidP="00716AF4">
      <w:pPr>
        <w:pStyle w:val="Betarp"/>
        <w:jc w:val="both"/>
        <w:rPr>
          <w:rFonts w:ascii="Times New Roman" w:hAnsi="Times New Roman" w:cs="Times New Roman"/>
          <w:sz w:val="24"/>
          <w:szCs w:val="24"/>
        </w:rPr>
      </w:pPr>
      <w:r w:rsidRPr="00024AEC">
        <w:rPr>
          <w:rFonts w:ascii="Times New Roman" w:hAnsi="Times New Roman" w:cs="Times New Roman"/>
          <w:sz w:val="24"/>
          <w:szCs w:val="24"/>
        </w:rPr>
        <w:t>3.3.1.1.</w:t>
      </w:r>
      <w:r w:rsidR="00374F82" w:rsidRPr="00024AEC">
        <w:rPr>
          <w:rFonts w:ascii="Times New Roman" w:hAnsi="Times New Roman" w:cs="Times New Roman"/>
          <w:sz w:val="24"/>
          <w:szCs w:val="24"/>
        </w:rPr>
        <w:t>2. bendradarbiavo, aktyviai teikė pagalbą ar ėmėsi kitų priemonių, padedančių ištirti, išaiškinti</w:t>
      </w:r>
      <w:r w:rsidR="007E0741" w:rsidRPr="00024AEC">
        <w:rPr>
          <w:rFonts w:ascii="Times New Roman" w:hAnsi="Times New Roman" w:cs="Times New Roman"/>
          <w:sz w:val="24"/>
          <w:szCs w:val="24"/>
        </w:rPr>
        <w:t xml:space="preserve"> </w:t>
      </w:r>
      <w:r w:rsidR="00374F82" w:rsidRPr="00024AEC">
        <w:rPr>
          <w:rFonts w:ascii="Times New Roman" w:hAnsi="Times New Roman" w:cs="Times New Roman"/>
          <w:sz w:val="24"/>
          <w:szCs w:val="24"/>
        </w:rPr>
        <w:t>jo padarytą nusikalstamą veiką ar pažeidimą, jeigu taikytina;</w:t>
      </w:r>
    </w:p>
    <w:p w14:paraId="0CC5F29E" w14:textId="1C92F090" w:rsidR="00374F82" w:rsidRPr="00024AEC" w:rsidRDefault="005444B1" w:rsidP="00716AF4">
      <w:pPr>
        <w:pStyle w:val="Betarp"/>
        <w:jc w:val="both"/>
        <w:rPr>
          <w:rFonts w:ascii="Times New Roman" w:hAnsi="Times New Roman" w:cs="Times New Roman"/>
          <w:sz w:val="24"/>
          <w:szCs w:val="24"/>
        </w:rPr>
      </w:pPr>
      <w:r w:rsidRPr="00024AEC">
        <w:rPr>
          <w:rFonts w:ascii="Times New Roman" w:hAnsi="Times New Roman" w:cs="Times New Roman"/>
          <w:sz w:val="24"/>
          <w:szCs w:val="24"/>
        </w:rPr>
        <w:t>3.3.1.1.</w:t>
      </w:r>
      <w:r w:rsidR="00374F82" w:rsidRPr="00024AEC">
        <w:rPr>
          <w:rFonts w:ascii="Times New Roman" w:hAnsi="Times New Roman" w:cs="Times New Roman"/>
          <w:sz w:val="24"/>
          <w:szCs w:val="24"/>
        </w:rPr>
        <w:t>3. ėmėsi techninių, organizacinių, personalo valdymo priemonių, skirtų tolesnių nusikalstamų</w:t>
      </w:r>
      <w:r w:rsidR="000F1B33" w:rsidRPr="00024AEC">
        <w:rPr>
          <w:rFonts w:ascii="Times New Roman" w:hAnsi="Times New Roman" w:cs="Times New Roman"/>
          <w:sz w:val="24"/>
          <w:szCs w:val="24"/>
        </w:rPr>
        <w:t xml:space="preserve"> </w:t>
      </w:r>
      <w:r w:rsidR="00374F82" w:rsidRPr="00024AEC">
        <w:rPr>
          <w:rFonts w:ascii="Times New Roman" w:hAnsi="Times New Roman" w:cs="Times New Roman"/>
          <w:sz w:val="24"/>
          <w:szCs w:val="24"/>
        </w:rPr>
        <w:t>veikų ar pažeidimų prevencijai;</w:t>
      </w:r>
    </w:p>
    <w:p w14:paraId="7E20BD5E" w14:textId="1522F539" w:rsidR="00374F82" w:rsidRPr="00024AEC" w:rsidRDefault="00374F82" w:rsidP="00716AF4">
      <w:pPr>
        <w:pStyle w:val="Betarp"/>
        <w:jc w:val="both"/>
        <w:rPr>
          <w:rFonts w:ascii="Times New Roman" w:hAnsi="Times New Roman" w:cs="Times New Roman"/>
          <w:sz w:val="24"/>
          <w:szCs w:val="24"/>
        </w:rPr>
      </w:pPr>
      <w:r w:rsidRPr="00024AEC">
        <w:rPr>
          <w:rFonts w:ascii="Times New Roman" w:hAnsi="Times New Roman" w:cs="Times New Roman"/>
          <w:sz w:val="24"/>
          <w:szCs w:val="24"/>
        </w:rPr>
        <w:t>3</w:t>
      </w:r>
      <w:r w:rsidR="00854FAD" w:rsidRPr="00024AEC">
        <w:rPr>
          <w:rFonts w:ascii="Times New Roman" w:hAnsi="Times New Roman" w:cs="Times New Roman"/>
          <w:sz w:val="24"/>
          <w:szCs w:val="24"/>
        </w:rPr>
        <w:t>.</w:t>
      </w:r>
      <w:r w:rsidR="00175342" w:rsidRPr="00024AEC">
        <w:rPr>
          <w:rFonts w:ascii="Times New Roman" w:hAnsi="Times New Roman" w:cs="Times New Roman"/>
          <w:sz w:val="24"/>
          <w:szCs w:val="24"/>
        </w:rPr>
        <w:t>3</w:t>
      </w:r>
      <w:r w:rsidRPr="00024AEC">
        <w:rPr>
          <w:rFonts w:ascii="Times New Roman" w:hAnsi="Times New Roman" w:cs="Times New Roman"/>
          <w:sz w:val="24"/>
          <w:szCs w:val="24"/>
        </w:rPr>
        <w:t>.</w:t>
      </w:r>
      <w:r w:rsidR="007E0741" w:rsidRPr="00024AEC">
        <w:rPr>
          <w:rFonts w:ascii="Times New Roman" w:hAnsi="Times New Roman" w:cs="Times New Roman"/>
          <w:sz w:val="24"/>
          <w:szCs w:val="24"/>
        </w:rPr>
        <w:t>1</w:t>
      </w:r>
      <w:r w:rsidRPr="00024AEC">
        <w:rPr>
          <w:rFonts w:ascii="Times New Roman" w:hAnsi="Times New Roman" w:cs="Times New Roman"/>
          <w:sz w:val="24"/>
          <w:szCs w:val="24"/>
        </w:rPr>
        <w:t>.</w:t>
      </w:r>
      <w:r w:rsidR="00716AF4" w:rsidRPr="00024AEC">
        <w:rPr>
          <w:rFonts w:ascii="Times New Roman" w:hAnsi="Times New Roman" w:cs="Times New Roman"/>
          <w:sz w:val="24"/>
          <w:szCs w:val="24"/>
        </w:rPr>
        <w:t>2.</w:t>
      </w:r>
      <w:r w:rsidRPr="00024AEC">
        <w:rPr>
          <w:rFonts w:ascii="Times New Roman" w:hAnsi="Times New Roman" w:cs="Times New Roman"/>
          <w:sz w:val="24"/>
          <w:szCs w:val="24"/>
        </w:rPr>
        <w:t xml:space="preserve"> Perkančioji organizacija įvertino tiekėjo informaciją, pateiktą pagal konkurso sąlygų </w:t>
      </w:r>
      <w:r w:rsidR="009A7884" w:rsidRPr="00024AEC">
        <w:rPr>
          <w:rFonts w:ascii="Times New Roman" w:hAnsi="Times New Roman" w:cs="Times New Roman"/>
          <w:sz w:val="24"/>
          <w:szCs w:val="24"/>
        </w:rPr>
        <w:t>3.3.</w:t>
      </w:r>
      <w:r w:rsidR="000F76B1" w:rsidRPr="00024AEC">
        <w:rPr>
          <w:rFonts w:ascii="Times New Roman" w:hAnsi="Times New Roman" w:cs="Times New Roman"/>
          <w:sz w:val="24"/>
          <w:szCs w:val="24"/>
        </w:rPr>
        <w:t>1</w:t>
      </w:r>
      <w:r w:rsidRPr="00024AEC">
        <w:rPr>
          <w:rFonts w:ascii="Times New Roman" w:hAnsi="Times New Roman" w:cs="Times New Roman"/>
          <w:sz w:val="24"/>
          <w:szCs w:val="24"/>
        </w:rPr>
        <w:t>.1 punktą, ir</w:t>
      </w:r>
      <w:r w:rsidR="00CF54F8" w:rsidRPr="00024AEC">
        <w:rPr>
          <w:rFonts w:ascii="Times New Roman" w:hAnsi="Times New Roman" w:cs="Times New Roman"/>
          <w:sz w:val="24"/>
          <w:szCs w:val="24"/>
        </w:rPr>
        <w:t xml:space="preserve"> </w:t>
      </w:r>
      <w:r w:rsidRPr="00024AEC">
        <w:rPr>
          <w:rFonts w:ascii="Times New Roman" w:hAnsi="Times New Roman" w:cs="Times New Roman"/>
          <w:sz w:val="24"/>
          <w:szCs w:val="24"/>
        </w:rPr>
        <w:t>priėmė motyvuotą sprendimą, kad priemonės, kurių ėmėsi tiekėjas, siekdamas įrodyti savo</w:t>
      </w:r>
      <w:r w:rsidR="000F1B33" w:rsidRPr="00024AEC">
        <w:rPr>
          <w:rFonts w:ascii="Times New Roman" w:hAnsi="Times New Roman" w:cs="Times New Roman"/>
          <w:sz w:val="24"/>
          <w:szCs w:val="24"/>
        </w:rPr>
        <w:t xml:space="preserve"> </w:t>
      </w:r>
      <w:r w:rsidRPr="00024AEC">
        <w:rPr>
          <w:rFonts w:ascii="Times New Roman" w:hAnsi="Times New Roman" w:cs="Times New Roman"/>
          <w:sz w:val="24"/>
          <w:szCs w:val="24"/>
        </w:rPr>
        <w:t>patikimumą, yra pakankamos. Šių priemonių pakankamumas vertinamas atsižvelgiant į</w:t>
      </w:r>
      <w:r w:rsidR="00CF54F8" w:rsidRPr="00024AEC">
        <w:rPr>
          <w:rFonts w:ascii="Times New Roman" w:hAnsi="Times New Roman" w:cs="Times New Roman"/>
          <w:sz w:val="24"/>
          <w:szCs w:val="24"/>
        </w:rPr>
        <w:t xml:space="preserve"> </w:t>
      </w:r>
      <w:r w:rsidRPr="00024AEC">
        <w:rPr>
          <w:rFonts w:ascii="Times New Roman" w:hAnsi="Times New Roman" w:cs="Times New Roman"/>
          <w:sz w:val="24"/>
          <w:szCs w:val="24"/>
        </w:rPr>
        <w:t>nusikalstamos veikos ar pažeidimo rimtumą ir aplinkybes. Perkančioji organizacija pateikia</w:t>
      </w:r>
      <w:r w:rsidR="00CF54F8" w:rsidRPr="00024AEC">
        <w:rPr>
          <w:rFonts w:ascii="Times New Roman" w:hAnsi="Times New Roman" w:cs="Times New Roman"/>
          <w:sz w:val="24"/>
          <w:szCs w:val="24"/>
        </w:rPr>
        <w:t xml:space="preserve"> </w:t>
      </w:r>
      <w:r w:rsidRPr="00024AEC">
        <w:rPr>
          <w:rFonts w:ascii="Times New Roman" w:hAnsi="Times New Roman" w:cs="Times New Roman"/>
          <w:sz w:val="24"/>
          <w:szCs w:val="24"/>
        </w:rPr>
        <w:t>tiekėjui</w:t>
      </w:r>
      <w:r w:rsidR="00CF54F8" w:rsidRPr="00024AEC">
        <w:rPr>
          <w:rFonts w:ascii="Times New Roman" w:hAnsi="Times New Roman" w:cs="Times New Roman"/>
          <w:sz w:val="24"/>
          <w:szCs w:val="24"/>
        </w:rPr>
        <w:t xml:space="preserve"> </w:t>
      </w:r>
      <w:r w:rsidRPr="00024AEC">
        <w:rPr>
          <w:rFonts w:ascii="Times New Roman" w:hAnsi="Times New Roman" w:cs="Times New Roman"/>
          <w:sz w:val="24"/>
          <w:szCs w:val="24"/>
        </w:rPr>
        <w:t xml:space="preserve">motyvuotą sprendimą raštu ne vėliau kaip per 10 (dešimt) </w:t>
      </w:r>
      <w:r w:rsidR="00480E7E" w:rsidRPr="00024AEC">
        <w:rPr>
          <w:rFonts w:ascii="Times New Roman" w:hAnsi="Times New Roman" w:cs="Times New Roman"/>
          <w:sz w:val="24"/>
          <w:szCs w:val="24"/>
        </w:rPr>
        <w:t xml:space="preserve">kalendorinių </w:t>
      </w:r>
      <w:r w:rsidRPr="00024AEC">
        <w:rPr>
          <w:rFonts w:ascii="Times New Roman" w:hAnsi="Times New Roman" w:cs="Times New Roman"/>
          <w:sz w:val="24"/>
          <w:szCs w:val="24"/>
        </w:rPr>
        <w:t>dienų nuo konkurso sąlygų 3</w:t>
      </w:r>
      <w:r w:rsidR="009A7884" w:rsidRPr="00024AEC">
        <w:rPr>
          <w:rFonts w:ascii="Times New Roman" w:hAnsi="Times New Roman" w:cs="Times New Roman"/>
          <w:sz w:val="24"/>
          <w:szCs w:val="24"/>
        </w:rPr>
        <w:t>.3.</w:t>
      </w:r>
      <w:r w:rsidR="000F76B1" w:rsidRPr="00024AEC">
        <w:rPr>
          <w:rFonts w:ascii="Times New Roman" w:hAnsi="Times New Roman" w:cs="Times New Roman"/>
          <w:sz w:val="24"/>
          <w:szCs w:val="24"/>
        </w:rPr>
        <w:t>1</w:t>
      </w:r>
      <w:r w:rsidRPr="00024AEC">
        <w:rPr>
          <w:rFonts w:ascii="Times New Roman" w:hAnsi="Times New Roman" w:cs="Times New Roman"/>
          <w:sz w:val="24"/>
          <w:szCs w:val="24"/>
        </w:rPr>
        <w:t>.1</w:t>
      </w:r>
      <w:r w:rsidR="00CF54F8" w:rsidRPr="00024AEC">
        <w:rPr>
          <w:rFonts w:ascii="Times New Roman" w:hAnsi="Times New Roman" w:cs="Times New Roman"/>
          <w:sz w:val="24"/>
          <w:szCs w:val="24"/>
        </w:rPr>
        <w:t xml:space="preserve"> </w:t>
      </w:r>
      <w:r w:rsidRPr="00024AEC">
        <w:rPr>
          <w:rFonts w:ascii="Times New Roman" w:hAnsi="Times New Roman" w:cs="Times New Roman"/>
          <w:sz w:val="24"/>
          <w:szCs w:val="24"/>
        </w:rPr>
        <w:t>punkte nurodytos tiekėjo informacijos gavimo dienos.</w:t>
      </w:r>
    </w:p>
    <w:p w14:paraId="58B3E7AA" w14:textId="61E89037" w:rsidR="00374F82" w:rsidRPr="00024AEC" w:rsidRDefault="00716AF4" w:rsidP="00374F82">
      <w:pPr>
        <w:pStyle w:val="Betarp"/>
        <w:jc w:val="both"/>
        <w:rPr>
          <w:rFonts w:ascii="Times New Roman" w:hAnsi="Times New Roman" w:cs="Times New Roman"/>
          <w:sz w:val="24"/>
          <w:szCs w:val="24"/>
        </w:rPr>
      </w:pPr>
      <w:r w:rsidRPr="00024AEC">
        <w:rPr>
          <w:rFonts w:ascii="Times New Roman" w:hAnsi="Times New Roman" w:cs="Times New Roman"/>
          <w:sz w:val="24"/>
          <w:szCs w:val="24"/>
        </w:rPr>
        <w:t>3.3.</w:t>
      </w:r>
      <w:r w:rsidR="007E0741" w:rsidRPr="00024AEC">
        <w:rPr>
          <w:rFonts w:ascii="Times New Roman" w:hAnsi="Times New Roman" w:cs="Times New Roman"/>
          <w:sz w:val="24"/>
          <w:szCs w:val="24"/>
        </w:rPr>
        <w:t>2</w:t>
      </w:r>
      <w:r w:rsidR="00374F82" w:rsidRPr="00024AEC">
        <w:rPr>
          <w:rFonts w:ascii="Times New Roman" w:hAnsi="Times New Roman" w:cs="Times New Roman"/>
          <w:sz w:val="24"/>
          <w:szCs w:val="24"/>
        </w:rPr>
        <w:t>. Tiekėjas negali pasinaudoti konkurso sąlygų 3</w:t>
      </w:r>
      <w:r w:rsidR="009A7884" w:rsidRPr="00024AEC">
        <w:rPr>
          <w:rFonts w:ascii="Times New Roman" w:hAnsi="Times New Roman" w:cs="Times New Roman"/>
          <w:sz w:val="24"/>
          <w:szCs w:val="24"/>
        </w:rPr>
        <w:t>.3.</w:t>
      </w:r>
      <w:r w:rsidR="000F76B1" w:rsidRPr="00024AEC">
        <w:rPr>
          <w:rFonts w:ascii="Times New Roman" w:hAnsi="Times New Roman" w:cs="Times New Roman"/>
          <w:sz w:val="24"/>
          <w:szCs w:val="24"/>
        </w:rPr>
        <w:t>1</w:t>
      </w:r>
      <w:r w:rsidR="009A7884" w:rsidRPr="00024AEC">
        <w:rPr>
          <w:rFonts w:ascii="Times New Roman" w:hAnsi="Times New Roman" w:cs="Times New Roman"/>
          <w:sz w:val="24"/>
          <w:szCs w:val="24"/>
        </w:rPr>
        <w:t>.</w:t>
      </w:r>
      <w:r w:rsidR="00374F82" w:rsidRPr="00024AEC">
        <w:rPr>
          <w:rFonts w:ascii="Times New Roman" w:hAnsi="Times New Roman" w:cs="Times New Roman"/>
          <w:sz w:val="24"/>
          <w:szCs w:val="24"/>
        </w:rPr>
        <w:t xml:space="preserve"> punkte nustatyta galimybe, kai jis priimtu ir įsiteisėjusiu</w:t>
      </w:r>
      <w:r w:rsidR="00CF54F8" w:rsidRPr="00024AEC">
        <w:rPr>
          <w:rFonts w:ascii="Times New Roman" w:hAnsi="Times New Roman" w:cs="Times New Roman"/>
          <w:sz w:val="24"/>
          <w:szCs w:val="24"/>
        </w:rPr>
        <w:t xml:space="preserve"> </w:t>
      </w:r>
      <w:r w:rsidR="00374F82" w:rsidRPr="00024AEC">
        <w:rPr>
          <w:rFonts w:ascii="Times New Roman" w:hAnsi="Times New Roman" w:cs="Times New Roman"/>
          <w:sz w:val="24"/>
          <w:szCs w:val="24"/>
        </w:rPr>
        <w:t>teismo sprendimu pašalintas iš pirkimo ar koncesijos suteikimo procedūrų, teismo sprendime nurodytą</w:t>
      </w:r>
      <w:r w:rsidR="00CF54F8" w:rsidRPr="00024AEC">
        <w:rPr>
          <w:rFonts w:ascii="Times New Roman" w:hAnsi="Times New Roman" w:cs="Times New Roman"/>
          <w:sz w:val="24"/>
          <w:szCs w:val="24"/>
        </w:rPr>
        <w:t xml:space="preserve"> </w:t>
      </w:r>
      <w:r w:rsidR="00374F82" w:rsidRPr="00024AEC">
        <w:rPr>
          <w:rFonts w:ascii="Times New Roman" w:hAnsi="Times New Roman" w:cs="Times New Roman"/>
          <w:sz w:val="24"/>
          <w:szCs w:val="24"/>
        </w:rPr>
        <w:t>laikotarpį.</w:t>
      </w:r>
    </w:p>
    <w:p w14:paraId="4FBF02AC" w14:textId="792646F9" w:rsidR="00374F82" w:rsidRPr="00024AEC" w:rsidRDefault="00716AF4" w:rsidP="00374F82">
      <w:pPr>
        <w:pStyle w:val="Betarp"/>
        <w:jc w:val="both"/>
        <w:rPr>
          <w:rFonts w:ascii="Times New Roman" w:hAnsi="Times New Roman" w:cs="Times New Roman"/>
          <w:sz w:val="24"/>
          <w:szCs w:val="24"/>
        </w:rPr>
      </w:pPr>
      <w:r w:rsidRPr="00024AEC">
        <w:rPr>
          <w:rFonts w:ascii="Times New Roman" w:hAnsi="Times New Roman" w:cs="Times New Roman"/>
          <w:sz w:val="24"/>
          <w:szCs w:val="24"/>
        </w:rPr>
        <w:t>3.3.</w:t>
      </w:r>
      <w:r w:rsidR="007E0741" w:rsidRPr="00024AEC">
        <w:rPr>
          <w:rFonts w:ascii="Times New Roman" w:hAnsi="Times New Roman" w:cs="Times New Roman"/>
          <w:sz w:val="24"/>
          <w:szCs w:val="24"/>
        </w:rPr>
        <w:t>3</w:t>
      </w:r>
      <w:r w:rsidR="00374F82" w:rsidRPr="00024AEC">
        <w:rPr>
          <w:rFonts w:ascii="Times New Roman" w:hAnsi="Times New Roman" w:cs="Times New Roman"/>
          <w:sz w:val="24"/>
          <w:szCs w:val="24"/>
        </w:rPr>
        <w:t xml:space="preserve">. Kai priimtu ir įsiteisėjusiu teismo sprendimu tiekėjui yra nustatytas konkurso sąlygų </w:t>
      </w:r>
      <w:r w:rsidR="009A7884" w:rsidRPr="00024AEC">
        <w:rPr>
          <w:rFonts w:ascii="Times New Roman" w:hAnsi="Times New Roman" w:cs="Times New Roman"/>
          <w:sz w:val="24"/>
          <w:szCs w:val="24"/>
        </w:rPr>
        <w:t>3.2.</w:t>
      </w:r>
      <w:r w:rsidR="00374F82" w:rsidRPr="00024AEC">
        <w:rPr>
          <w:rFonts w:ascii="Times New Roman" w:hAnsi="Times New Roman" w:cs="Times New Roman"/>
          <w:sz w:val="24"/>
          <w:szCs w:val="24"/>
        </w:rPr>
        <w:t xml:space="preserve"> punkto lentelėje</w:t>
      </w:r>
      <w:r w:rsidR="00CF54F8" w:rsidRPr="00024AEC">
        <w:rPr>
          <w:rFonts w:ascii="Times New Roman" w:hAnsi="Times New Roman" w:cs="Times New Roman"/>
          <w:sz w:val="24"/>
          <w:szCs w:val="24"/>
        </w:rPr>
        <w:t xml:space="preserve"> </w:t>
      </w:r>
      <w:r w:rsidR="00374F82" w:rsidRPr="00024AEC">
        <w:rPr>
          <w:rFonts w:ascii="Times New Roman" w:hAnsi="Times New Roman" w:cs="Times New Roman"/>
          <w:sz w:val="24"/>
          <w:szCs w:val="24"/>
        </w:rPr>
        <w:t>nurodytų</w:t>
      </w:r>
      <w:r w:rsidR="00CF54F8" w:rsidRPr="00024AEC">
        <w:rPr>
          <w:rFonts w:ascii="Times New Roman" w:hAnsi="Times New Roman" w:cs="Times New Roman"/>
          <w:sz w:val="24"/>
          <w:szCs w:val="24"/>
        </w:rPr>
        <w:t xml:space="preserve"> </w:t>
      </w:r>
      <w:r w:rsidR="00374F82" w:rsidRPr="00024AEC">
        <w:rPr>
          <w:rFonts w:ascii="Times New Roman" w:hAnsi="Times New Roman" w:cs="Times New Roman"/>
          <w:sz w:val="24"/>
          <w:szCs w:val="24"/>
        </w:rPr>
        <w:t>pašalinimo pagrindų laikotarpis, Perkančioji organizacija tiekėją iš pirkimo procedūros šalina teismo</w:t>
      </w:r>
      <w:r w:rsidR="00CF54F8" w:rsidRPr="00024AEC">
        <w:rPr>
          <w:rFonts w:ascii="Times New Roman" w:hAnsi="Times New Roman" w:cs="Times New Roman"/>
          <w:sz w:val="24"/>
          <w:szCs w:val="24"/>
        </w:rPr>
        <w:t xml:space="preserve"> </w:t>
      </w:r>
      <w:r w:rsidR="00374F82" w:rsidRPr="00024AEC">
        <w:rPr>
          <w:rFonts w:ascii="Times New Roman" w:hAnsi="Times New Roman" w:cs="Times New Roman"/>
          <w:sz w:val="24"/>
          <w:szCs w:val="24"/>
        </w:rPr>
        <w:t>sprendime nurodytą laikotarpį.</w:t>
      </w:r>
    </w:p>
    <w:p w14:paraId="6C9619AA" w14:textId="233562F6" w:rsidR="000D70B4" w:rsidRPr="00024AEC" w:rsidRDefault="00716AF4" w:rsidP="007C1EAE">
      <w:pPr>
        <w:pStyle w:val="Betarp"/>
        <w:jc w:val="both"/>
        <w:rPr>
          <w:rFonts w:ascii="Times New Roman" w:hAnsi="Times New Roman" w:cs="Times New Roman"/>
          <w:sz w:val="24"/>
          <w:szCs w:val="24"/>
        </w:rPr>
      </w:pPr>
      <w:r w:rsidRPr="00024AEC">
        <w:rPr>
          <w:rFonts w:ascii="Times New Roman" w:hAnsi="Times New Roman" w:cs="Times New Roman"/>
          <w:b/>
          <w:bCs/>
          <w:sz w:val="24"/>
          <w:szCs w:val="24"/>
        </w:rPr>
        <w:t>3</w:t>
      </w:r>
      <w:r w:rsidR="007C1350" w:rsidRPr="00024AEC">
        <w:rPr>
          <w:rFonts w:ascii="Times New Roman" w:hAnsi="Times New Roman" w:cs="Times New Roman"/>
          <w:b/>
          <w:bCs/>
          <w:sz w:val="24"/>
          <w:szCs w:val="24"/>
        </w:rPr>
        <w:t>.</w:t>
      </w:r>
      <w:r w:rsidRPr="00024AEC">
        <w:rPr>
          <w:rFonts w:ascii="Times New Roman" w:hAnsi="Times New Roman" w:cs="Times New Roman"/>
          <w:b/>
          <w:bCs/>
          <w:sz w:val="24"/>
          <w:szCs w:val="24"/>
        </w:rPr>
        <w:t>4</w:t>
      </w:r>
      <w:r w:rsidR="007C1350" w:rsidRPr="00024AEC">
        <w:rPr>
          <w:rFonts w:ascii="Times New Roman" w:hAnsi="Times New Roman" w:cs="Times New Roman"/>
          <w:b/>
          <w:bCs/>
          <w:sz w:val="24"/>
          <w:szCs w:val="24"/>
        </w:rPr>
        <w:t>. Tiekėjų kvalifikacijos reikalavimai</w:t>
      </w:r>
      <w:r w:rsidR="007C1EAE" w:rsidRPr="00024AEC">
        <w:rPr>
          <w:rFonts w:ascii="Times New Roman" w:hAnsi="Times New Roman" w:cs="Times New Roman"/>
          <w:b/>
          <w:bCs/>
          <w:sz w:val="24"/>
          <w:szCs w:val="24"/>
        </w:rPr>
        <w:t xml:space="preserve">. </w:t>
      </w:r>
      <w:r w:rsidR="007C1350" w:rsidRPr="00024AEC">
        <w:rPr>
          <w:rFonts w:ascii="Times New Roman" w:hAnsi="Times New Roman" w:cs="Times New Roman"/>
          <w:sz w:val="24"/>
          <w:szCs w:val="24"/>
        </w:rPr>
        <w:t xml:space="preserve">Tiekėjų kvalifikacijos reikalavimai bei reikalaujami </w:t>
      </w:r>
      <w:r w:rsidR="007C1EAE" w:rsidRPr="00024AEC">
        <w:rPr>
          <w:rFonts w:ascii="Times New Roman" w:hAnsi="Times New Roman" w:cs="Times New Roman"/>
          <w:sz w:val="24"/>
          <w:szCs w:val="24"/>
        </w:rPr>
        <w:t xml:space="preserve"> d</w:t>
      </w:r>
      <w:r w:rsidR="007C1350" w:rsidRPr="00024AEC">
        <w:rPr>
          <w:rFonts w:ascii="Times New Roman" w:hAnsi="Times New Roman" w:cs="Times New Roman"/>
          <w:sz w:val="24"/>
          <w:szCs w:val="24"/>
        </w:rPr>
        <w:t>okumentai ir informacija, patvirtinantys atitikimą šiems reikalavimams:</w:t>
      </w:r>
    </w:p>
    <w:tbl>
      <w:tblPr>
        <w:tblW w:w="97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1"/>
        <w:gridCol w:w="1843"/>
        <w:gridCol w:w="7092"/>
      </w:tblGrid>
      <w:tr w:rsidR="002B4895" w:rsidRPr="00024AEC" w14:paraId="1D5F1938" w14:textId="77777777" w:rsidTr="00D766E8">
        <w:tc>
          <w:tcPr>
            <w:tcW w:w="84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8A9F243" w14:textId="77777777" w:rsidR="002B4895" w:rsidRPr="00024AEC" w:rsidRDefault="002B4895" w:rsidP="00E013DA">
            <w:pPr>
              <w:keepNext/>
              <w:keepLines/>
              <w:rPr>
                <w:rFonts w:eastAsia="Calibri"/>
                <w:b/>
                <w:color w:val="000000"/>
              </w:rPr>
            </w:pPr>
            <w:bookmarkStart w:id="3" w:name="_Hlk494958666"/>
            <w:r w:rsidRPr="00024AEC">
              <w:rPr>
                <w:rFonts w:eastAsia="Calibri"/>
                <w:color w:val="000000"/>
              </w:rPr>
              <w:lastRenderedPageBreak/>
              <w:t>Eil. Nr.</w:t>
            </w:r>
          </w:p>
        </w:tc>
        <w:tc>
          <w:tcPr>
            <w:tcW w:w="1843"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ABFF884" w14:textId="77777777" w:rsidR="002B4895" w:rsidRPr="00024AEC" w:rsidRDefault="002B4895" w:rsidP="00E013DA">
            <w:pPr>
              <w:keepNext/>
              <w:keepLines/>
              <w:rPr>
                <w:rFonts w:eastAsia="Calibri"/>
                <w:b/>
                <w:color w:val="000000"/>
              </w:rPr>
            </w:pPr>
            <w:r w:rsidRPr="00024AEC">
              <w:rPr>
                <w:rFonts w:eastAsia="Calibri"/>
                <w:color w:val="000000"/>
              </w:rPr>
              <w:t>Kvalifikacijos reikalavimai</w:t>
            </w:r>
          </w:p>
        </w:tc>
        <w:tc>
          <w:tcPr>
            <w:tcW w:w="709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1ADA351" w14:textId="77777777" w:rsidR="002B4895" w:rsidRPr="00024AEC" w:rsidRDefault="002B4895" w:rsidP="00E013DA">
            <w:pPr>
              <w:keepNext/>
              <w:keepLines/>
              <w:rPr>
                <w:rFonts w:eastAsia="Calibri"/>
                <w:b/>
                <w:color w:val="000000"/>
              </w:rPr>
            </w:pPr>
            <w:r w:rsidRPr="00024AEC">
              <w:rPr>
                <w:rFonts w:eastAsia="Calibri"/>
                <w:color w:val="000000"/>
              </w:rPr>
              <w:t>Kvalifikacijos reikalavimus įrodantys dokumentai</w:t>
            </w:r>
          </w:p>
        </w:tc>
      </w:tr>
      <w:tr w:rsidR="0033164A" w:rsidRPr="00024AEC" w14:paraId="4F80E220" w14:textId="77777777" w:rsidTr="00D766E8">
        <w:tc>
          <w:tcPr>
            <w:tcW w:w="841" w:type="dxa"/>
            <w:tcBorders>
              <w:top w:val="single" w:sz="4" w:space="0" w:color="000000"/>
              <w:left w:val="single" w:sz="4" w:space="0" w:color="000000"/>
              <w:bottom w:val="single" w:sz="4" w:space="0" w:color="000000"/>
              <w:right w:val="single" w:sz="4" w:space="0" w:color="000000"/>
            </w:tcBorders>
            <w:shd w:val="clear" w:color="auto" w:fill="auto"/>
          </w:tcPr>
          <w:p w14:paraId="41307CF8" w14:textId="56CAC7D8" w:rsidR="0033164A" w:rsidRPr="00A5306D" w:rsidRDefault="00AF0470" w:rsidP="00AF0470">
            <w:pPr>
              <w:keepNext/>
              <w:keepLines/>
              <w:rPr>
                <w:rFonts w:eastAsia="Calibri"/>
              </w:rPr>
            </w:pPr>
            <w:r w:rsidRPr="00A5306D">
              <w:rPr>
                <w:rFonts w:eastAsia="Calibri"/>
              </w:rPr>
              <w:t>3.4.1.</w:t>
            </w:r>
          </w:p>
          <w:p w14:paraId="68D54533" w14:textId="77777777" w:rsidR="0033164A" w:rsidRPr="00A5306D" w:rsidRDefault="0033164A" w:rsidP="00AF0470">
            <w:pPr>
              <w:keepNext/>
              <w:keepLines/>
              <w:rPr>
                <w:rFonts w:eastAsia="Calibri"/>
              </w:rPr>
            </w:pPr>
          </w:p>
          <w:p w14:paraId="3D3FBCD1" w14:textId="77777777" w:rsidR="0033164A" w:rsidRPr="00A5306D" w:rsidRDefault="0033164A" w:rsidP="00AF0470">
            <w:pPr>
              <w:keepNext/>
              <w:keepLines/>
              <w:rPr>
                <w:rFonts w:eastAsia="Calibri"/>
              </w:rPr>
            </w:pPr>
          </w:p>
          <w:p w14:paraId="4F65F001" w14:textId="77777777" w:rsidR="0033164A" w:rsidRPr="00A5306D" w:rsidRDefault="0033164A" w:rsidP="00AF0470">
            <w:pPr>
              <w:keepNext/>
              <w:keepLines/>
              <w:rPr>
                <w:rFonts w:eastAsia="Calibri"/>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E00F517" w14:textId="77777777" w:rsidR="00CD2C74" w:rsidRPr="00A5306D" w:rsidRDefault="00CD2C74" w:rsidP="00AF0470">
            <w:pPr>
              <w:keepNext/>
              <w:keepLines/>
              <w:jc w:val="both"/>
            </w:pPr>
            <w:r w:rsidRPr="00A5306D">
              <w:t>Tiekėjas turi būti įregistruotas įstatymų nustatyta tvarka ir turėti teisę verstis projektavimo veikla.</w:t>
            </w:r>
          </w:p>
          <w:p w14:paraId="14B53407" w14:textId="07DE6038" w:rsidR="00CD2C74" w:rsidRPr="00A5306D" w:rsidRDefault="00CD2C74" w:rsidP="00AF0470">
            <w:pPr>
              <w:keepNext/>
              <w:keepLines/>
              <w:jc w:val="both"/>
              <w:rPr>
                <w:rFonts w:eastAsia="Calibri"/>
              </w:rPr>
            </w:pPr>
          </w:p>
        </w:tc>
        <w:tc>
          <w:tcPr>
            <w:tcW w:w="70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E729CD" w14:textId="7AB21F42" w:rsidR="0042390F" w:rsidRPr="00A5306D" w:rsidRDefault="0042390F" w:rsidP="002E2CB8">
            <w:pPr>
              <w:pStyle w:val="Betarp"/>
              <w:jc w:val="both"/>
              <w:rPr>
                <w:rFonts w:ascii="Times New Roman" w:hAnsi="Times New Roman" w:cs="Times New Roman"/>
                <w:sz w:val="24"/>
                <w:szCs w:val="24"/>
              </w:rPr>
            </w:pPr>
            <w:r w:rsidRPr="00A5306D">
              <w:rPr>
                <w:rFonts w:ascii="Times New Roman" w:hAnsi="Times New Roman" w:cs="Times New Roman"/>
                <w:sz w:val="24"/>
                <w:szCs w:val="24"/>
              </w:rPr>
              <w:t>Pateikiama: profesinių ar veiklos tvarkytojų, valstybės įgaliotų institucijų pažymos, kaip yra nustatyta toje valstybėje narėje, kurioje tiekėjas registruotas, ar priesaikos deklaracija, liudijanti tiekėjo įregistravimą ir teisę verstis atitinkama veikla. Lietuvos Respublikoje registruotas tiekėjas pateikia: VĮ Registrų centro išduotą Lietuvos Respublikos juridinių asmenų registro išplėstinį išrašą ar kitus lygiaverčius dokumentus, patvirtinančius tiekėjo įregistravimą ir teisę verstis nurodyta veikla, fizinis asmuo pateikia atitinkamus valstybės įgaliotų institucijų išduotus dokumentus, patvirtinančius veiklos įregistravimą ir teisę verstis nurodyta veikla.</w:t>
            </w:r>
          </w:p>
          <w:p w14:paraId="0699A5F8" w14:textId="218F8229" w:rsidR="00982920" w:rsidRPr="00A5306D" w:rsidRDefault="0042390F" w:rsidP="00284BCC">
            <w:pPr>
              <w:keepNext/>
              <w:keepLines/>
              <w:jc w:val="both"/>
              <w:rPr>
                <w:i/>
              </w:rPr>
            </w:pPr>
            <w:r w:rsidRPr="00A5306D">
              <w:rPr>
                <w:i/>
              </w:rPr>
              <w:t>Pateikiami skenuoti dokumentai elektronine forma.</w:t>
            </w:r>
          </w:p>
        </w:tc>
      </w:tr>
      <w:tr w:rsidR="0028515B" w:rsidRPr="00024AEC" w14:paraId="3A6EB426" w14:textId="77777777" w:rsidTr="00D766E8">
        <w:trPr>
          <w:trHeight w:val="1408"/>
        </w:trPr>
        <w:tc>
          <w:tcPr>
            <w:tcW w:w="841" w:type="dxa"/>
            <w:tcBorders>
              <w:top w:val="single" w:sz="4" w:space="0" w:color="000000"/>
              <w:left w:val="single" w:sz="4" w:space="0" w:color="000000"/>
              <w:bottom w:val="single" w:sz="4" w:space="0" w:color="000000"/>
              <w:right w:val="single" w:sz="4" w:space="0" w:color="000000"/>
            </w:tcBorders>
          </w:tcPr>
          <w:p w14:paraId="0189F15F" w14:textId="19099A00" w:rsidR="0028515B" w:rsidRPr="00A5306D" w:rsidRDefault="00AF0470" w:rsidP="00AF0470">
            <w:pPr>
              <w:pStyle w:val="Betarp"/>
              <w:rPr>
                <w:rFonts w:ascii="Times New Roman" w:eastAsia="Calibri" w:hAnsi="Times New Roman" w:cs="Times New Roman"/>
                <w:sz w:val="24"/>
                <w:szCs w:val="24"/>
              </w:rPr>
            </w:pPr>
            <w:r w:rsidRPr="00A5306D">
              <w:rPr>
                <w:rFonts w:ascii="Times New Roman" w:eastAsia="Calibri" w:hAnsi="Times New Roman" w:cs="Times New Roman"/>
                <w:sz w:val="24"/>
                <w:szCs w:val="24"/>
              </w:rPr>
              <w:t>3.4.2.</w:t>
            </w:r>
          </w:p>
          <w:p w14:paraId="0D910D03" w14:textId="77777777" w:rsidR="0028515B" w:rsidRPr="00A5306D" w:rsidRDefault="0028515B" w:rsidP="00AF0470">
            <w:pPr>
              <w:pStyle w:val="Betarp"/>
              <w:rPr>
                <w:rFonts w:ascii="Times New Roman" w:eastAsia="Calibri" w:hAnsi="Times New Roman" w:cs="Times New Roman"/>
                <w:sz w:val="24"/>
                <w:szCs w:val="24"/>
              </w:rPr>
            </w:pPr>
          </w:p>
        </w:tc>
        <w:tc>
          <w:tcPr>
            <w:tcW w:w="1843" w:type="dxa"/>
            <w:tcBorders>
              <w:top w:val="single" w:sz="4" w:space="0" w:color="000000"/>
              <w:left w:val="single" w:sz="4" w:space="0" w:color="000000"/>
              <w:bottom w:val="single" w:sz="4" w:space="0" w:color="000000"/>
              <w:right w:val="single" w:sz="4" w:space="0" w:color="000000"/>
            </w:tcBorders>
          </w:tcPr>
          <w:p w14:paraId="10ACE830" w14:textId="7286B70D" w:rsidR="0028515B" w:rsidRPr="00A5306D" w:rsidRDefault="0028515B" w:rsidP="00AF0470">
            <w:pPr>
              <w:spacing w:before="100" w:beforeAutospacing="1" w:after="100" w:afterAutospacing="1"/>
              <w:jc w:val="both"/>
            </w:pPr>
            <w:r w:rsidRPr="00A5306D">
              <w:t>Tiekėjas privalo turėti ne mažiau kaip 1 (vieną) specialistą,</w:t>
            </w:r>
            <w:r w:rsidR="00185A08" w:rsidRPr="00A5306D">
              <w:t xml:space="preserve"> </w:t>
            </w:r>
            <w:r w:rsidRPr="00A5306D">
              <w:t xml:space="preserve">kuris atitinka šiuos </w:t>
            </w:r>
            <w:r w:rsidR="00831A57" w:rsidRPr="00A5306D">
              <w:t xml:space="preserve">būtinus </w:t>
            </w:r>
            <w:r w:rsidRPr="00A5306D">
              <w:t>reikalavimus:</w:t>
            </w:r>
            <w:r w:rsidR="00453A7C" w:rsidRPr="00A5306D">
              <w:t xml:space="preserve"> </w:t>
            </w:r>
            <w:r w:rsidR="00AB7845" w:rsidRPr="00A5306D">
              <w:t xml:space="preserve"> </w:t>
            </w:r>
            <w:r w:rsidRPr="00A5306D">
              <w:t>turintį</w:t>
            </w:r>
            <w:r w:rsidR="00453A7C" w:rsidRPr="00A5306D">
              <w:t xml:space="preserve"> architekt</w:t>
            </w:r>
            <w:r w:rsidR="00112B83" w:rsidRPr="00A5306D">
              <w:t>o</w:t>
            </w:r>
            <w:r w:rsidR="0042390F" w:rsidRPr="00A5306D">
              <w:t xml:space="preserve"> ar</w:t>
            </w:r>
            <w:r w:rsidR="00112B83" w:rsidRPr="00A5306D">
              <w:t xml:space="preserve"> </w:t>
            </w:r>
            <w:r w:rsidR="00453A7C" w:rsidRPr="00A5306D">
              <w:t xml:space="preserve"> statybos inžinieriaus išsilavinimą</w:t>
            </w:r>
            <w:r w:rsidRPr="00A5306D">
              <w:t xml:space="preserve"> (diplomą, atestatą, ar pan.)</w:t>
            </w:r>
            <w:r w:rsidR="00185A08" w:rsidRPr="00A5306D">
              <w:t>.</w:t>
            </w:r>
          </w:p>
        </w:tc>
        <w:tc>
          <w:tcPr>
            <w:tcW w:w="7092" w:type="dxa"/>
            <w:tcBorders>
              <w:top w:val="single" w:sz="4" w:space="0" w:color="000000"/>
              <w:left w:val="single" w:sz="4" w:space="0" w:color="000000"/>
              <w:bottom w:val="single" w:sz="4" w:space="0" w:color="000000"/>
              <w:right w:val="single" w:sz="4" w:space="0" w:color="000000"/>
            </w:tcBorders>
          </w:tcPr>
          <w:p w14:paraId="5781823A" w14:textId="77777777" w:rsidR="00336582" w:rsidRPr="00A5306D" w:rsidRDefault="008F546C" w:rsidP="00AF0470">
            <w:pPr>
              <w:pStyle w:val="Betarp"/>
              <w:jc w:val="both"/>
              <w:rPr>
                <w:rFonts w:ascii="Times New Roman" w:hAnsi="Times New Roman" w:cs="Times New Roman"/>
                <w:sz w:val="24"/>
                <w:szCs w:val="24"/>
              </w:rPr>
            </w:pPr>
            <w:r w:rsidRPr="00A5306D">
              <w:rPr>
                <w:rFonts w:ascii="Times New Roman" w:hAnsi="Times New Roman" w:cs="Times New Roman"/>
                <w:sz w:val="24"/>
                <w:szCs w:val="24"/>
              </w:rPr>
              <w:t xml:space="preserve">Pateikiama: </w:t>
            </w:r>
          </w:p>
          <w:p w14:paraId="0940A116" w14:textId="48A1634A" w:rsidR="00336582" w:rsidRPr="00A5306D" w:rsidRDefault="008F546C" w:rsidP="00AF0470">
            <w:pPr>
              <w:pStyle w:val="Betarp"/>
              <w:jc w:val="both"/>
              <w:rPr>
                <w:rFonts w:ascii="Times New Roman" w:hAnsi="Times New Roman" w:cs="Times New Roman"/>
                <w:sz w:val="24"/>
                <w:szCs w:val="24"/>
              </w:rPr>
            </w:pPr>
            <w:r w:rsidRPr="00A5306D">
              <w:rPr>
                <w:rFonts w:ascii="Times New Roman" w:hAnsi="Times New Roman" w:cs="Times New Roman"/>
                <w:sz w:val="24"/>
                <w:szCs w:val="24"/>
              </w:rPr>
              <w:t>1. Tiekėjo siūlomų specialistų (-o), kurie (-is) bus atsakingi (-as) už sutarties vykdymą, sąrašas</w:t>
            </w:r>
            <w:r w:rsidR="000E76F4" w:rsidRPr="00A5306D">
              <w:rPr>
                <w:rFonts w:ascii="Times New Roman" w:hAnsi="Times New Roman" w:cs="Times New Roman"/>
                <w:sz w:val="24"/>
                <w:szCs w:val="24"/>
              </w:rPr>
              <w:t xml:space="preserve"> (</w:t>
            </w:r>
            <w:r w:rsidR="00FA4107" w:rsidRPr="00A5306D">
              <w:rPr>
                <w:rFonts w:ascii="Times New Roman" w:hAnsi="Times New Roman" w:cs="Times New Roman"/>
                <w:sz w:val="24"/>
                <w:szCs w:val="24"/>
              </w:rPr>
              <w:t xml:space="preserve">konkurso sąlygų </w:t>
            </w:r>
            <w:r w:rsidR="00D00477" w:rsidRPr="00A5306D">
              <w:rPr>
                <w:rFonts w:ascii="Times New Roman" w:hAnsi="Times New Roman" w:cs="Times New Roman"/>
                <w:sz w:val="24"/>
                <w:szCs w:val="24"/>
              </w:rPr>
              <w:t>5</w:t>
            </w:r>
            <w:r w:rsidR="00FA4107" w:rsidRPr="00A5306D">
              <w:rPr>
                <w:rFonts w:ascii="Times New Roman" w:hAnsi="Times New Roman" w:cs="Times New Roman"/>
                <w:sz w:val="24"/>
                <w:szCs w:val="24"/>
              </w:rPr>
              <w:t xml:space="preserve"> priedas</w:t>
            </w:r>
            <w:r w:rsidR="000E76F4" w:rsidRPr="00A5306D">
              <w:rPr>
                <w:rFonts w:ascii="Times New Roman" w:hAnsi="Times New Roman" w:cs="Times New Roman"/>
                <w:sz w:val="24"/>
                <w:szCs w:val="24"/>
              </w:rPr>
              <w:t>)</w:t>
            </w:r>
            <w:r w:rsidRPr="00A5306D">
              <w:rPr>
                <w:rFonts w:ascii="Times New Roman" w:hAnsi="Times New Roman" w:cs="Times New Roman"/>
                <w:sz w:val="24"/>
                <w:szCs w:val="24"/>
              </w:rPr>
              <w:t>, kuriame nurodomi specialistų (-o) vardas, pavardė, jų (-o) pareigos, vykdant sutartį, specialistų (-o) turimi galiojantys atestatai ar kiti lygiaverčiai dokumentai, kiekvieno specialisto paslaugų teikimo tiekėjui teisinė forma (darbo sutartis, ketinimų protokolas ar kt.);</w:t>
            </w:r>
          </w:p>
          <w:p w14:paraId="72C98D8A" w14:textId="397B8E8A" w:rsidR="0028515B" w:rsidRPr="00A5306D" w:rsidRDefault="008F546C" w:rsidP="00AF0470">
            <w:pPr>
              <w:pStyle w:val="Betarp"/>
              <w:jc w:val="both"/>
              <w:rPr>
                <w:rFonts w:ascii="Times New Roman" w:hAnsi="Times New Roman" w:cs="Times New Roman"/>
                <w:sz w:val="24"/>
                <w:szCs w:val="24"/>
              </w:rPr>
            </w:pPr>
            <w:r w:rsidRPr="00A5306D">
              <w:rPr>
                <w:rFonts w:ascii="Times New Roman" w:hAnsi="Times New Roman" w:cs="Times New Roman"/>
                <w:sz w:val="24"/>
                <w:szCs w:val="24"/>
              </w:rPr>
              <w:t xml:space="preserve"> 2. Siūlomo specialisto teisę užsiimti architekto</w:t>
            </w:r>
            <w:r w:rsidR="00185A08" w:rsidRPr="00A5306D">
              <w:rPr>
                <w:rFonts w:ascii="Times New Roman" w:hAnsi="Times New Roman" w:cs="Times New Roman"/>
                <w:sz w:val="24"/>
                <w:szCs w:val="24"/>
              </w:rPr>
              <w:t xml:space="preserve"> ar statybos inžinieriaus</w:t>
            </w:r>
            <w:r w:rsidR="000E76F4" w:rsidRPr="00A5306D">
              <w:rPr>
                <w:rFonts w:ascii="Times New Roman" w:hAnsi="Times New Roman" w:cs="Times New Roman"/>
                <w:sz w:val="24"/>
                <w:szCs w:val="24"/>
              </w:rPr>
              <w:t xml:space="preserve"> </w:t>
            </w:r>
            <w:r w:rsidRPr="00A5306D">
              <w:rPr>
                <w:rFonts w:ascii="Times New Roman" w:hAnsi="Times New Roman" w:cs="Times New Roman"/>
                <w:sz w:val="24"/>
                <w:szCs w:val="24"/>
              </w:rPr>
              <w:t xml:space="preserve">veikla pagrindžiančio dokumento (atestatas, diplomas) kopija. </w:t>
            </w:r>
            <w:r w:rsidR="00480E7E" w:rsidRPr="00A5306D">
              <w:rPr>
                <w:rFonts w:ascii="Times New Roman" w:hAnsi="Times New Roman" w:cs="Times New Roman"/>
                <w:sz w:val="24"/>
                <w:szCs w:val="24"/>
              </w:rPr>
              <w:t xml:space="preserve">Perkančioji organizacija nereikalauja iš tiekėjo pateikti dokumentų, patvirtinančių jo atitiktį kvalifikacijos reikalavimams, jeigu jis gali susipažinti su šiais dokumentais ar informacija tiesiogiai ir neatlygintinai prisijungęs prie nacionalinės duomenų bazės. Ar šiuo atveju nebus prieinama tam tikra informacija ir </w:t>
            </w:r>
            <w:hyperlink r:id="rId15" w:history="1">
              <w:r w:rsidR="00480E7E" w:rsidRPr="00A5306D">
                <w:rPr>
                  <w:rStyle w:val="Hipersaitas"/>
                  <w:rFonts w:ascii="Times New Roman" w:hAnsi="Times New Roman" w:cs="Times New Roman"/>
                  <w:color w:val="auto"/>
                  <w:sz w:val="24"/>
                  <w:szCs w:val="24"/>
                </w:rPr>
                <w:t>https://www.ssva.lt/cms/registrai</w:t>
              </w:r>
            </w:hyperlink>
            <w:r w:rsidR="00480E7E" w:rsidRPr="00A5306D">
              <w:rPr>
                <w:rFonts w:ascii="Times New Roman" w:hAnsi="Times New Roman" w:cs="Times New Roman"/>
                <w:sz w:val="24"/>
                <w:szCs w:val="24"/>
              </w:rPr>
              <w:t xml:space="preserve">. </w:t>
            </w:r>
          </w:p>
          <w:p w14:paraId="54542079" w14:textId="2DCFEFE7" w:rsidR="00982920" w:rsidRPr="00A5306D" w:rsidRDefault="0004771E" w:rsidP="00AF0470">
            <w:pPr>
              <w:pStyle w:val="Betarp"/>
              <w:jc w:val="both"/>
              <w:rPr>
                <w:rFonts w:ascii="Times New Roman" w:hAnsi="Times New Roman" w:cs="Times New Roman"/>
                <w:i/>
                <w:iCs/>
                <w:sz w:val="24"/>
                <w:szCs w:val="24"/>
              </w:rPr>
            </w:pPr>
            <w:r w:rsidRPr="00A5306D">
              <w:rPr>
                <w:rFonts w:ascii="Times New Roman" w:hAnsi="Times New Roman" w:cs="Times New Roman"/>
                <w:i/>
                <w:iCs/>
                <w:sz w:val="24"/>
                <w:szCs w:val="24"/>
              </w:rPr>
              <w:t>Pateikiami skenuoti dokumentai elektronine forma.</w:t>
            </w:r>
          </w:p>
        </w:tc>
      </w:tr>
    </w:tbl>
    <w:bookmarkEnd w:id="3"/>
    <w:p w14:paraId="3EAE4FB1" w14:textId="549A8A38" w:rsidR="000B625B" w:rsidRPr="00024AEC" w:rsidRDefault="000B625B" w:rsidP="000B625B">
      <w:pPr>
        <w:pStyle w:val="Betarp"/>
        <w:jc w:val="both"/>
        <w:rPr>
          <w:rFonts w:ascii="Times New Roman" w:hAnsi="Times New Roman" w:cs="Times New Roman"/>
          <w:i/>
          <w:iCs/>
          <w:sz w:val="20"/>
          <w:szCs w:val="20"/>
        </w:rPr>
      </w:pPr>
      <w:r w:rsidRPr="00024AEC">
        <w:rPr>
          <w:rFonts w:ascii="Times New Roman" w:hAnsi="Times New Roman" w:cs="Times New Roman"/>
          <w:i/>
          <w:iCs/>
          <w:sz w:val="20"/>
          <w:szCs w:val="20"/>
        </w:rPr>
        <w:t>Pastabos:</w:t>
      </w:r>
    </w:p>
    <w:p w14:paraId="55F3CD1C" w14:textId="37CEE095" w:rsidR="000B625B" w:rsidRPr="00024AEC" w:rsidRDefault="000B625B" w:rsidP="000B625B">
      <w:pPr>
        <w:pStyle w:val="Betarp"/>
        <w:jc w:val="both"/>
        <w:rPr>
          <w:rFonts w:ascii="Times New Roman" w:hAnsi="Times New Roman" w:cs="Times New Roman"/>
          <w:i/>
          <w:iCs/>
          <w:sz w:val="20"/>
          <w:szCs w:val="20"/>
        </w:rPr>
      </w:pPr>
      <w:r w:rsidRPr="00024AEC">
        <w:rPr>
          <w:rFonts w:ascii="Times New Roman" w:hAnsi="Times New Roman" w:cs="Times New Roman"/>
          <w:i/>
          <w:iCs/>
          <w:sz w:val="20"/>
          <w:szCs w:val="20"/>
        </w:rPr>
        <w:t>Jeigu tiekėjas ketina pirkimo sutarties vykdymui pasitelkti specialistą – fizinį asmenį, tačiau laimėjimo ir pirkimo sutarties sudarymo atveju neketina jo įdarbinti, tokiu atveju specialistas (fizinis asmuo) projekto pasiūlyme turi būti nurodomas kaip subtiekėjas (pateikiant įrodymus, kad jo ištekliai bus prieinami ir galimi naudoti visą pirkimo sutarties vykdymo laikotarpį).</w:t>
      </w:r>
    </w:p>
    <w:p w14:paraId="565B240D" w14:textId="532FA9D2" w:rsidR="000B625B" w:rsidRPr="00024AEC" w:rsidRDefault="000B625B" w:rsidP="000B625B">
      <w:pPr>
        <w:pStyle w:val="Betarp"/>
        <w:jc w:val="both"/>
        <w:rPr>
          <w:rFonts w:ascii="Times New Roman" w:hAnsi="Times New Roman" w:cs="Times New Roman"/>
          <w:i/>
          <w:iCs/>
          <w:sz w:val="20"/>
          <w:szCs w:val="20"/>
        </w:rPr>
      </w:pPr>
      <w:r w:rsidRPr="00024AEC">
        <w:rPr>
          <w:rFonts w:ascii="Times New Roman" w:hAnsi="Times New Roman" w:cs="Times New Roman"/>
          <w:i/>
          <w:iCs/>
          <w:sz w:val="20"/>
          <w:szCs w:val="20"/>
        </w:rPr>
        <w:t>Jeigu tiekėjas ketina pirkimo sutarties vykdymui pasitelkti specialistą – fizinį asmenį, kurį laimėjimo ir sutarties sudarymo atveju ketina įdarbinti, jis turi būti nurodytas projekto pasiūlyme kaip siūlomas specialistas (kvazisubtiekėjas) ir tiekėjas iki pateikiant projekto pasiūlymą turėtų sudaryti su šiuo specialistu susitarimą arba ketinimų protokolą, arba kitą dokumentą, kuris pagrįstų, kad toks ketinimas buvo iki tiekėjui pateikiant projekto pasiūlymą ir, kad laimėjimo ir pirkimo sutarties sudarymo atveju specialistas bus įdarbintas. Šiuos dokumentus tiekėjas pateikia kartu su projekto pasiūlymu.</w:t>
      </w:r>
    </w:p>
    <w:p w14:paraId="0182DA0C" w14:textId="77777777" w:rsidR="000B625B" w:rsidRPr="00024AEC" w:rsidRDefault="000B625B" w:rsidP="000B625B">
      <w:pPr>
        <w:pStyle w:val="Betarp"/>
        <w:jc w:val="both"/>
        <w:rPr>
          <w:rFonts w:ascii="Times New Roman" w:hAnsi="Times New Roman" w:cs="Times New Roman"/>
          <w:i/>
          <w:iCs/>
          <w:sz w:val="20"/>
          <w:szCs w:val="20"/>
        </w:rPr>
      </w:pPr>
      <w:r w:rsidRPr="00024AEC">
        <w:rPr>
          <w:rFonts w:ascii="Times New Roman" w:hAnsi="Times New Roman" w:cs="Times New Roman"/>
          <w:i/>
          <w:iCs/>
          <w:sz w:val="20"/>
          <w:szCs w:val="20"/>
        </w:rPr>
        <w:t>Jeigu pasiūlytas specialistas yra subtiekėjo darbuotojas, kartu su projekto pasiūlymu turi būti pateiktas</w:t>
      </w:r>
    </w:p>
    <w:p w14:paraId="13F3B13D" w14:textId="77777777" w:rsidR="000B625B" w:rsidRPr="00024AEC" w:rsidRDefault="000B625B" w:rsidP="000B625B">
      <w:pPr>
        <w:pStyle w:val="Betarp"/>
        <w:jc w:val="both"/>
        <w:rPr>
          <w:rFonts w:ascii="Times New Roman" w:hAnsi="Times New Roman" w:cs="Times New Roman"/>
          <w:i/>
          <w:iCs/>
          <w:sz w:val="20"/>
          <w:szCs w:val="20"/>
        </w:rPr>
      </w:pPr>
      <w:r w:rsidRPr="00024AEC">
        <w:rPr>
          <w:rFonts w:ascii="Times New Roman" w:hAnsi="Times New Roman" w:cs="Times New Roman"/>
          <w:i/>
          <w:iCs/>
          <w:sz w:val="20"/>
          <w:szCs w:val="20"/>
        </w:rPr>
        <w:t>dokumentas, įrodantis, kad specialistą ir subtiekėją sieja teisinio pobūdžio ryšiai.</w:t>
      </w:r>
    </w:p>
    <w:p w14:paraId="1F979F4F" w14:textId="737EFBDF" w:rsidR="000B625B" w:rsidRPr="00024AEC" w:rsidRDefault="000B625B" w:rsidP="000B625B">
      <w:pPr>
        <w:pStyle w:val="Betarp"/>
        <w:jc w:val="both"/>
        <w:rPr>
          <w:rFonts w:ascii="Times New Roman" w:hAnsi="Times New Roman" w:cs="Times New Roman"/>
          <w:i/>
          <w:iCs/>
          <w:sz w:val="20"/>
          <w:szCs w:val="20"/>
        </w:rPr>
      </w:pPr>
      <w:r w:rsidRPr="00024AEC">
        <w:rPr>
          <w:rFonts w:ascii="Times New Roman" w:hAnsi="Times New Roman" w:cs="Times New Roman"/>
          <w:i/>
          <w:iCs/>
          <w:sz w:val="20"/>
          <w:szCs w:val="20"/>
        </w:rPr>
        <w:t>Jeigu tiekėjas negali pateikti nurodytų dokumentų, nes atitinkamoje šalyje tokie dokumentai neišduodami arba toje šalyje išduodami dokumentai neapima visų keliamų klausimų, pateikiama priesaikos deklaracija arba oficiali tiekėjo deklaracija.</w:t>
      </w:r>
    </w:p>
    <w:p w14:paraId="4E4C2895" w14:textId="7368A5BD" w:rsidR="00DB3B1B" w:rsidRPr="00024AEC" w:rsidRDefault="000B625B" w:rsidP="000B625B">
      <w:pPr>
        <w:pStyle w:val="Betarp"/>
        <w:jc w:val="both"/>
        <w:rPr>
          <w:rFonts w:ascii="Times New Roman" w:hAnsi="Times New Roman" w:cs="Times New Roman"/>
          <w:color w:val="0070C0"/>
          <w:sz w:val="20"/>
          <w:szCs w:val="20"/>
        </w:rPr>
      </w:pPr>
      <w:r w:rsidRPr="00024AEC">
        <w:rPr>
          <w:rFonts w:ascii="Times New Roman" w:hAnsi="Times New Roman" w:cs="Times New Roman"/>
          <w:i/>
          <w:iCs/>
          <w:sz w:val="20"/>
          <w:szCs w:val="20"/>
        </w:rPr>
        <w:t>Konkursą laimėjęs dalyvis turės užtikrinti reikiamų specialistų</w:t>
      </w:r>
      <w:r w:rsidR="00984B7C" w:rsidRPr="00024AEC">
        <w:rPr>
          <w:rFonts w:ascii="Times New Roman" w:hAnsi="Times New Roman" w:cs="Times New Roman"/>
          <w:i/>
          <w:iCs/>
          <w:sz w:val="20"/>
          <w:szCs w:val="20"/>
        </w:rPr>
        <w:t xml:space="preserve"> </w:t>
      </w:r>
      <w:r w:rsidRPr="00024AEC">
        <w:rPr>
          <w:rFonts w:ascii="Times New Roman" w:hAnsi="Times New Roman" w:cs="Times New Roman"/>
          <w:i/>
          <w:iCs/>
          <w:sz w:val="20"/>
          <w:szCs w:val="20"/>
        </w:rPr>
        <w:t>dalyvavimą teikiant projektavimo paslaugas, laikantis galiojančių Lietuvos Respublikos teisės aktų nuostatų.</w:t>
      </w:r>
      <w:r w:rsidR="00DB3B1B" w:rsidRPr="00024AEC">
        <w:rPr>
          <w:rFonts w:ascii="Times New Roman" w:hAnsi="Times New Roman" w:cs="Times New Roman"/>
          <w:color w:val="0070C0"/>
          <w:sz w:val="20"/>
          <w:szCs w:val="20"/>
        </w:rPr>
        <w:t xml:space="preserve"> </w:t>
      </w:r>
    </w:p>
    <w:p w14:paraId="361D2E65" w14:textId="77777777" w:rsidR="00872092" w:rsidRPr="00024AEC" w:rsidRDefault="00872092" w:rsidP="00C73A03">
      <w:pPr>
        <w:pStyle w:val="Betarp"/>
        <w:jc w:val="both"/>
        <w:rPr>
          <w:rFonts w:ascii="Times New Roman" w:hAnsi="Times New Roman" w:cs="Times New Roman"/>
          <w:sz w:val="24"/>
          <w:szCs w:val="24"/>
        </w:rPr>
      </w:pPr>
    </w:p>
    <w:p w14:paraId="3A669FFF" w14:textId="345EDBA6" w:rsidR="00C73A03" w:rsidRPr="00024AEC" w:rsidRDefault="007C1EAE" w:rsidP="00C73A03">
      <w:pPr>
        <w:pStyle w:val="Betarp"/>
        <w:jc w:val="both"/>
        <w:rPr>
          <w:rFonts w:ascii="Times New Roman" w:hAnsi="Times New Roman" w:cs="Times New Roman"/>
          <w:sz w:val="24"/>
          <w:szCs w:val="24"/>
        </w:rPr>
      </w:pPr>
      <w:r w:rsidRPr="00024AEC">
        <w:rPr>
          <w:rFonts w:ascii="Times New Roman" w:hAnsi="Times New Roman" w:cs="Times New Roman"/>
          <w:sz w:val="24"/>
          <w:szCs w:val="24"/>
        </w:rPr>
        <w:t>3.</w:t>
      </w:r>
      <w:r w:rsidR="00C73A03" w:rsidRPr="00024AEC">
        <w:rPr>
          <w:rFonts w:ascii="Times New Roman" w:hAnsi="Times New Roman" w:cs="Times New Roman"/>
          <w:sz w:val="24"/>
          <w:szCs w:val="24"/>
        </w:rPr>
        <w:t>4</w:t>
      </w:r>
      <w:r w:rsidRPr="00024AEC">
        <w:rPr>
          <w:rFonts w:ascii="Times New Roman" w:hAnsi="Times New Roman" w:cs="Times New Roman"/>
          <w:sz w:val="24"/>
          <w:szCs w:val="24"/>
        </w:rPr>
        <w:t>.</w:t>
      </w:r>
      <w:r w:rsidR="00483923" w:rsidRPr="00024AEC">
        <w:rPr>
          <w:rFonts w:ascii="Times New Roman" w:hAnsi="Times New Roman" w:cs="Times New Roman"/>
          <w:sz w:val="24"/>
          <w:szCs w:val="24"/>
        </w:rPr>
        <w:t>3</w:t>
      </w:r>
      <w:r w:rsidR="00C73A03" w:rsidRPr="00024AEC">
        <w:rPr>
          <w:rFonts w:ascii="Times New Roman" w:hAnsi="Times New Roman" w:cs="Times New Roman"/>
          <w:sz w:val="24"/>
          <w:szCs w:val="24"/>
        </w:rPr>
        <w:t>. Jeigu tiekėjo kvalifikacija dėl teisės verstis atitinkama veikla nebuvo tikrinama arba tikrinama ne visa</w:t>
      </w:r>
      <w:r w:rsidRPr="00024AEC">
        <w:rPr>
          <w:rFonts w:ascii="Times New Roman" w:hAnsi="Times New Roman" w:cs="Times New Roman"/>
          <w:sz w:val="24"/>
          <w:szCs w:val="24"/>
        </w:rPr>
        <w:t xml:space="preserve"> </w:t>
      </w:r>
      <w:r w:rsidR="00C73A03" w:rsidRPr="00024AEC">
        <w:rPr>
          <w:rFonts w:ascii="Times New Roman" w:hAnsi="Times New Roman" w:cs="Times New Roman"/>
          <w:sz w:val="24"/>
          <w:szCs w:val="24"/>
        </w:rPr>
        <w:t>apimtimi, tiekėjas Perkančiajai organizacijai įsipareigoja, kad pirkimo sutartį vykdys tik tokią teisę turintys asmenys. Perkančiajai organizacijai pareikalavus, tiekėjas turės pateikti dokumentus, įrodančius, kad pirkimo sutartį vykdo ar vykdys tik tokią teisę turintys asmenys.</w:t>
      </w:r>
    </w:p>
    <w:p w14:paraId="4AE850B6" w14:textId="24E8C38D" w:rsidR="002052AA" w:rsidRPr="00024AEC" w:rsidRDefault="00EA6BD7" w:rsidP="00BC1083">
      <w:pPr>
        <w:pStyle w:val="Betarp"/>
        <w:jc w:val="both"/>
        <w:rPr>
          <w:rFonts w:ascii="Times New Roman" w:hAnsi="Times New Roman" w:cs="Times New Roman"/>
          <w:sz w:val="24"/>
          <w:szCs w:val="24"/>
        </w:rPr>
      </w:pPr>
      <w:r w:rsidRPr="00024AEC">
        <w:rPr>
          <w:rFonts w:ascii="Times New Roman" w:hAnsi="Times New Roman" w:cs="Times New Roman"/>
          <w:sz w:val="24"/>
          <w:szCs w:val="24"/>
        </w:rPr>
        <w:t>3.4.</w:t>
      </w:r>
      <w:r w:rsidR="00483923" w:rsidRPr="00024AEC">
        <w:rPr>
          <w:rFonts w:ascii="Times New Roman" w:hAnsi="Times New Roman" w:cs="Times New Roman"/>
          <w:sz w:val="24"/>
          <w:szCs w:val="24"/>
        </w:rPr>
        <w:t>4</w:t>
      </w:r>
      <w:r w:rsidR="00BC1083" w:rsidRPr="00024AEC">
        <w:rPr>
          <w:rFonts w:ascii="Times New Roman" w:hAnsi="Times New Roman" w:cs="Times New Roman"/>
          <w:sz w:val="24"/>
          <w:szCs w:val="24"/>
        </w:rPr>
        <w:t>. Perkančioji organizacija šiame konkurse netaiko kokybės vadybos sistemos ir (ar) aplinkos apsaugos</w:t>
      </w:r>
      <w:r w:rsidRPr="00024AEC">
        <w:rPr>
          <w:rFonts w:ascii="Times New Roman" w:hAnsi="Times New Roman" w:cs="Times New Roman"/>
          <w:sz w:val="24"/>
          <w:szCs w:val="24"/>
        </w:rPr>
        <w:t xml:space="preserve"> </w:t>
      </w:r>
      <w:r w:rsidR="00BC1083" w:rsidRPr="00024AEC">
        <w:rPr>
          <w:rFonts w:ascii="Times New Roman" w:hAnsi="Times New Roman" w:cs="Times New Roman"/>
          <w:sz w:val="24"/>
          <w:szCs w:val="24"/>
        </w:rPr>
        <w:t>vadybos sistemos standartų reikalavimų.</w:t>
      </w:r>
    </w:p>
    <w:p w14:paraId="7CA7E4CB" w14:textId="77777777" w:rsidR="00E2739F" w:rsidRPr="00E65A2C" w:rsidRDefault="0042714F" w:rsidP="00E2739F">
      <w:pPr>
        <w:jc w:val="both"/>
      </w:pPr>
      <w:r w:rsidRPr="00844863">
        <w:lastRenderedPageBreak/>
        <w:t xml:space="preserve">3.4.5. </w:t>
      </w:r>
      <w:r w:rsidR="00E2739F" w:rsidRPr="00E65A2C">
        <w:t>Kitame etape (numatomose vykdyti neskelbiamose derybose), šio konkurso laimėtojui (I vietą užėmusiam dalyviui) numatomas nustatyti kvalifikacijos reikalavimas -  Techninio darbo projekto rengimui turi vadovauti  projekto vadovas,  turintis:</w:t>
      </w:r>
    </w:p>
    <w:p w14:paraId="500139E1" w14:textId="6C28B36E" w:rsidR="00E2739F" w:rsidRPr="00E65A2C" w:rsidRDefault="00E2739F" w:rsidP="00E2739F">
      <w:pPr>
        <w:jc w:val="both"/>
      </w:pPr>
      <w:r w:rsidRPr="00E65A2C">
        <w:t xml:space="preserve">Statybos techninės veiklos pagrindinių sričių vadovo kvalifikaciją - Statinio projekto, statinio projekto vykdymo priežiūros vadovas/ė. Statinių kategorija: ypatingieji </w:t>
      </w:r>
      <w:r w:rsidR="00FA5D18" w:rsidRPr="00E65A2C">
        <w:t>statiniai</w:t>
      </w:r>
      <w:r w:rsidRPr="00E65A2C">
        <w:t>. (Lietuvos architektų rūmų išduotas kvalifikacijos atestatas), arba</w:t>
      </w:r>
    </w:p>
    <w:p w14:paraId="24951043" w14:textId="5A164993" w:rsidR="003B0A37" w:rsidRPr="00E65A2C" w:rsidRDefault="00E2739F" w:rsidP="00E2739F">
      <w:pPr>
        <w:jc w:val="both"/>
      </w:pPr>
      <w:r w:rsidRPr="00E65A2C">
        <w:t>Statybos specialisto kvalifikacijos atestatas ir teisės pripažinimo dokumentas Suteikiantis teisę eiti ypatingojo statinio projekto vadovo pareigas. Statiniai: negyvenamieji pastatai. (SSVA išduotas kvalifikacijos atestatas).</w:t>
      </w:r>
    </w:p>
    <w:p w14:paraId="1E2D74EB" w14:textId="13112D38" w:rsidR="00F438DF" w:rsidRPr="00E65A2C" w:rsidRDefault="00EA6BD7" w:rsidP="003B0A37">
      <w:pPr>
        <w:jc w:val="both"/>
        <w:rPr>
          <w:b/>
          <w:bCs/>
        </w:rPr>
      </w:pPr>
      <w:r w:rsidRPr="00E65A2C">
        <w:rPr>
          <w:b/>
          <w:bCs/>
        </w:rPr>
        <w:t>3</w:t>
      </w:r>
      <w:r w:rsidR="00F438DF" w:rsidRPr="00E65A2C">
        <w:rPr>
          <w:b/>
          <w:bCs/>
        </w:rPr>
        <w:t>.</w:t>
      </w:r>
      <w:r w:rsidR="00F0553F" w:rsidRPr="00E65A2C">
        <w:rPr>
          <w:b/>
          <w:bCs/>
        </w:rPr>
        <w:t>5</w:t>
      </w:r>
      <w:r w:rsidR="00F438DF" w:rsidRPr="00E65A2C">
        <w:rPr>
          <w:b/>
          <w:bCs/>
        </w:rPr>
        <w:t>. Rėmimasis kitų ūkio subjektų pajėgumais</w:t>
      </w:r>
      <w:r w:rsidR="005F0F26" w:rsidRPr="00E65A2C">
        <w:rPr>
          <w:b/>
          <w:bCs/>
        </w:rPr>
        <w:t>.</w:t>
      </w:r>
    </w:p>
    <w:p w14:paraId="636F2C9F" w14:textId="57E11702" w:rsidR="00F438DF" w:rsidRPr="00024AEC" w:rsidRDefault="005F0F26" w:rsidP="00F438DF">
      <w:pPr>
        <w:pStyle w:val="Betarp"/>
        <w:jc w:val="both"/>
        <w:rPr>
          <w:rFonts w:ascii="Times New Roman" w:hAnsi="Times New Roman" w:cs="Times New Roman"/>
          <w:sz w:val="24"/>
          <w:szCs w:val="24"/>
        </w:rPr>
      </w:pPr>
      <w:r w:rsidRPr="00E65A2C">
        <w:rPr>
          <w:rFonts w:ascii="Times New Roman" w:hAnsi="Times New Roman" w:cs="Times New Roman"/>
          <w:sz w:val="24"/>
          <w:szCs w:val="24"/>
        </w:rPr>
        <w:t>3.</w:t>
      </w:r>
      <w:r w:rsidR="00F0553F" w:rsidRPr="00E65A2C">
        <w:rPr>
          <w:rFonts w:ascii="Times New Roman" w:hAnsi="Times New Roman" w:cs="Times New Roman"/>
          <w:sz w:val="24"/>
          <w:szCs w:val="24"/>
        </w:rPr>
        <w:t>5</w:t>
      </w:r>
      <w:r w:rsidRPr="00E65A2C">
        <w:rPr>
          <w:rFonts w:ascii="Times New Roman" w:hAnsi="Times New Roman" w:cs="Times New Roman"/>
          <w:sz w:val="24"/>
          <w:szCs w:val="24"/>
        </w:rPr>
        <w:t>.1</w:t>
      </w:r>
      <w:r w:rsidR="00F438DF" w:rsidRPr="00E65A2C">
        <w:rPr>
          <w:rFonts w:ascii="Times New Roman" w:hAnsi="Times New Roman" w:cs="Times New Roman"/>
          <w:sz w:val="24"/>
          <w:szCs w:val="24"/>
        </w:rPr>
        <w:t xml:space="preserve">. Tiekėjas gali remtis kitų ūkio subjektų pajėgumais, kad atitiktų pirkimo </w:t>
      </w:r>
      <w:r w:rsidR="00317E8B" w:rsidRPr="00E65A2C">
        <w:rPr>
          <w:rFonts w:ascii="Times New Roman" w:hAnsi="Times New Roman" w:cs="Times New Roman"/>
          <w:sz w:val="24"/>
          <w:szCs w:val="24"/>
        </w:rPr>
        <w:t>sąlygo</w:t>
      </w:r>
      <w:r w:rsidR="00F438DF" w:rsidRPr="00E65A2C">
        <w:rPr>
          <w:rFonts w:ascii="Times New Roman" w:hAnsi="Times New Roman" w:cs="Times New Roman"/>
          <w:sz w:val="24"/>
          <w:szCs w:val="24"/>
        </w:rPr>
        <w:t>se nustatytus</w:t>
      </w:r>
      <w:r w:rsidR="00C01498" w:rsidRPr="00E65A2C">
        <w:rPr>
          <w:rFonts w:ascii="Times New Roman" w:hAnsi="Times New Roman" w:cs="Times New Roman"/>
          <w:sz w:val="24"/>
          <w:szCs w:val="24"/>
        </w:rPr>
        <w:t xml:space="preserve"> </w:t>
      </w:r>
      <w:r w:rsidR="00F438DF" w:rsidRPr="00E65A2C">
        <w:rPr>
          <w:rFonts w:ascii="Times New Roman" w:hAnsi="Times New Roman" w:cs="Times New Roman"/>
          <w:sz w:val="24"/>
          <w:szCs w:val="24"/>
        </w:rPr>
        <w:t>kvalifikacinius reikalavimus, neatsižvelgiant į ryšio su tais ūkio subjektais teisinį pobūdį. Tiekėjas gali remtis kitų ūkio subjektų pajėgumais tik tuo atveju</w:t>
      </w:r>
      <w:r w:rsidR="00F438DF" w:rsidRPr="00024AEC">
        <w:rPr>
          <w:rFonts w:ascii="Times New Roman" w:hAnsi="Times New Roman" w:cs="Times New Roman"/>
          <w:sz w:val="24"/>
          <w:szCs w:val="24"/>
        </w:rPr>
        <w:t>, jeigu tie subjektai patys suteiks paslaugas, kurioms reikia jų turimų pajėgumų.</w:t>
      </w:r>
    </w:p>
    <w:p w14:paraId="71EF4EAA" w14:textId="242A775D" w:rsidR="00F438DF" w:rsidRPr="00024AEC" w:rsidRDefault="005F0F26" w:rsidP="00F438DF">
      <w:pPr>
        <w:pStyle w:val="Betarp"/>
        <w:jc w:val="both"/>
        <w:rPr>
          <w:rFonts w:ascii="Times New Roman" w:hAnsi="Times New Roman" w:cs="Times New Roman"/>
          <w:sz w:val="24"/>
          <w:szCs w:val="24"/>
        </w:rPr>
      </w:pPr>
      <w:r w:rsidRPr="00024AEC">
        <w:rPr>
          <w:rFonts w:ascii="Times New Roman" w:hAnsi="Times New Roman" w:cs="Times New Roman"/>
          <w:sz w:val="24"/>
          <w:szCs w:val="24"/>
        </w:rPr>
        <w:t>3.</w:t>
      </w:r>
      <w:r w:rsidR="00F0553F" w:rsidRPr="00024AEC">
        <w:rPr>
          <w:rFonts w:ascii="Times New Roman" w:hAnsi="Times New Roman" w:cs="Times New Roman"/>
          <w:sz w:val="24"/>
          <w:szCs w:val="24"/>
        </w:rPr>
        <w:t>5</w:t>
      </w:r>
      <w:r w:rsidRPr="00024AEC">
        <w:rPr>
          <w:rFonts w:ascii="Times New Roman" w:hAnsi="Times New Roman" w:cs="Times New Roman"/>
          <w:sz w:val="24"/>
          <w:szCs w:val="24"/>
        </w:rPr>
        <w:t>.2</w:t>
      </w:r>
      <w:r w:rsidR="00F438DF" w:rsidRPr="00024AEC">
        <w:rPr>
          <w:rFonts w:ascii="Times New Roman" w:hAnsi="Times New Roman" w:cs="Times New Roman"/>
          <w:sz w:val="24"/>
          <w:szCs w:val="24"/>
        </w:rPr>
        <w:t>. Kai tiekėjas pageidauja remtis kitų ūkio subjektų pajėgumais, jis privalo Perkančiajai organizacijai projekto pasiūlyme įrodyti, kad vykdant pirkimo sutartį ūkio subjektų, kurių pajėgumais jis remiasi, ištekliai jam bus prieinami, t. y. pateikti šių ūkio subjektų sutikimus (pasirašytos laisvos formos deklaracijas ar kitus dokumentus), patvirtinančius sutikimą dalyvauti šiame projekto konkurse.</w:t>
      </w:r>
    </w:p>
    <w:p w14:paraId="4C5917E3" w14:textId="5E4C4A51" w:rsidR="00BC1083" w:rsidRPr="00024AEC" w:rsidRDefault="005F0F26" w:rsidP="00F438DF">
      <w:pPr>
        <w:pStyle w:val="Betarp"/>
        <w:jc w:val="both"/>
        <w:rPr>
          <w:rFonts w:ascii="Times New Roman" w:hAnsi="Times New Roman" w:cs="Times New Roman"/>
          <w:sz w:val="24"/>
          <w:szCs w:val="24"/>
        </w:rPr>
      </w:pPr>
      <w:r w:rsidRPr="00024AEC">
        <w:rPr>
          <w:rFonts w:ascii="Times New Roman" w:hAnsi="Times New Roman" w:cs="Times New Roman"/>
          <w:sz w:val="24"/>
          <w:szCs w:val="24"/>
        </w:rPr>
        <w:t>3.</w:t>
      </w:r>
      <w:r w:rsidR="00F0553F" w:rsidRPr="00024AEC">
        <w:rPr>
          <w:rFonts w:ascii="Times New Roman" w:hAnsi="Times New Roman" w:cs="Times New Roman"/>
          <w:sz w:val="24"/>
          <w:szCs w:val="24"/>
        </w:rPr>
        <w:t>5</w:t>
      </w:r>
      <w:r w:rsidRPr="00024AEC">
        <w:rPr>
          <w:rFonts w:ascii="Times New Roman" w:hAnsi="Times New Roman" w:cs="Times New Roman"/>
          <w:sz w:val="24"/>
          <w:szCs w:val="24"/>
        </w:rPr>
        <w:t>.3</w:t>
      </w:r>
      <w:r w:rsidR="00F438DF" w:rsidRPr="00024AEC">
        <w:rPr>
          <w:rFonts w:ascii="Times New Roman" w:hAnsi="Times New Roman" w:cs="Times New Roman"/>
          <w:sz w:val="24"/>
          <w:szCs w:val="24"/>
        </w:rPr>
        <w:t>. Perkančioji organizacija patikrina, ar ūkio subjektai, nurodyti projekto pasiūlyme, kurių pajėgumais ketina remtis tiekėjas, tenkina jiems keliamus kvalifikacijos reikalavimus ir ar nėra tokio ūkio subjekto pašalinimo pagrindų. Jeigu ūkio subjektas, nurodytas projekto pasiūlyme, netenkina jam keliamų kvalifikacijos reikalavimų arba jo padėtis atitinka bent vieną pagal Perkančiosios organizacijos nustatytą pašalinimo pagrindą, Perkančioji organizacija turi pareikalauti per jos nustatytą terminą pakeisti jį reikalavimus atitinkančiu ūkio subjektu.</w:t>
      </w:r>
    </w:p>
    <w:p w14:paraId="5EDC1B91" w14:textId="2DB67DAF" w:rsidR="00881B9C" w:rsidRPr="00024AEC" w:rsidRDefault="00F0553F" w:rsidP="00F0553F">
      <w:pPr>
        <w:pStyle w:val="Betarp"/>
        <w:rPr>
          <w:rFonts w:ascii="Times New Roman" w:hAnsi="Times New Roman" w:cs="Times New Roman"/>
          <w:b/>
          <w:bCs/>
          <w:sz w:val="24"/>
          <w:szCs w:val="24"/>
        </w:rPr>
      </w:pPr>
      <w:r w:rsidRPr="00024AEC">
        <w:rPr>
          <w:rFonts w:ascii="Times New Roman" w:hAnsi="Times New Roman" w:cs="Times New Roman"/>
          <w:b/>
          <w:bCs/>
          <w:sz w:val="24"/>
          <w:szCs w:val="24"/>
        </w:rPr>
        <w:t>3</w:t>
      </w:r>
      <w:r w:rsidR="00881B9C" w:rsidRPr="00024AEC">
        <w:rPr>
          <w:rFonts w:ascii="Times New Roman" w:hAnsi="Times New Roman" w:cs="Times New Roman"/>
          <w:b/>
          <w:bCs/>
          <w:sz w:val="24"/>
          <w:szCs w:val="24"/>
        </w:rPr>
        <w:t>.6. Tiekėjų grupės dalyvavimas</w:t>
      </w:r>
      <w:r w:rsidRPr="00024AEC">
        <w:rPr>
          <w:rFonts w:ascii="Times New Roman" w:hAnsi="Times New Roman" w:cs="Times New Roman"/>
          <w:b/>
          <w:bCs/>
          <w:sz w:val="24"/>
          <w:szCs w:val="24"/>
        </w:rPr>
        <w:t>.</w:t>
      </w:r>
    </w:p>
    <w:p w14:paraId="6F090D60" w14:textId="36216F3A" w:rsidR="00881B9C" w:rsidRPr="00024AEC" w:rsidRDefault="00F0553F" w:rsidP="00881B9C">
      <w:pPr>
        <w:pStyle w:val="Betarp"/>
        <w:jc w:val="both"/>
        <w:rPr>
          <w:rFonts w:ascii="Times New Roman" w:hAnsi="Times New Roman" w:cs="Times New Roman"/>
          <w:sz w:val="24"/>
          <w:szCs w:val="24"/>
        </w:rPr>
      </w:pPr>
      <w:r w:rsidRPr="00024AEC">
        <w:rPr>
          <w:rFonts w:ascii="Times New Roman" w:hAnsi="Times New Roman" w:cs="Times New Roman"/>
          <w:sz w:val="24"/>
          <w:szCs w:val="24"/>
        </w:rPr>
        <w:t>3.6.1</w:t>
      </w:r>
      <w:r w:rsidR="00881B9C" w:rsidRPr="00024AEC">
        <w:rPr>
          <w:rFonts w:ascii="Times New Roman" w:hAnsi="Times New Roman" w:cs="Times New Roman"/>
          <w:sz w:val="24"/>
          <w:szCs w:val="24"/>
        </w:rPr>
        <w:t>. Projekto pasiūlymą gali pateikti tiekėjų grupė. Tiekėjų grupė, teikianti bendrą projekto pasiūlymą, privalo</w:t>
      </w:r>
      <w:r w:rsidR="00255849" w:rsidRPr="00024AEC">
        <w:rPr>
          <w:rFonts w:ascii="Times New Roman" w:hAnsi="Times New Roman" w:cs="Times New Roman"/>
          <w:sz w:val="24"/>
          <w:szCs w:val="24"/>
        </w:rPr>
        <w:t xml:space="preserve"> </w:t>
      </w:r>
      <w:r w:rsidR="00881B9C" w:rsidRPr="00024AEC">
        <w:rPr>
          <w:rFonts w:ascii="Times New Roman" w:hAnsi="Times New Roman" w:cs="Times New Roman"/>
          <w:sz w:val="24"/>
          <w:szCs w:val="24"/>
        </w:rPr>
        <w:t>pateikti jungtinės veiklos sutartį. Tiekėjai turi įsivertinti, kad pirkimo procedūrų metu nebus galima keisti tiekėjų grupės partnerių, todėl partnerius tiekėjas turi rinktis atsakingai.</w:t>
      </w:r>
    </w:p>
    <w:p w14:paraId="495313AF" w14:textId="5301062B" w:rsidR="00881B9C" w:rsidRPr="00024AEC" w:rsidRDefault="00F0553F" w:rsidP="00881B9C">
      <w:pPr>
        <w:pStyle w:val="Betarp"/>
        <w:jc w:val="both"/>
        <w:rPr>
          <w:rFonts w:ascii="Times New Roman" w:hAnsi="Times New Roman" w:cs="Times New Roman"/>
          <w:sz w:val="24"/>
          <w:szCs w:val="24"/>
        </w:rPr>
      </w:pPr>
      <w:r w:rsidRPr="00024AEC">
        <w:rPr>
          <w:rFonts w:ascii="Times New Roman" w:hAnsi="Times New Roman" w:cs="Times New Roman"/>
          <w:sz w:val="24"/>
          <w:szCs w:val="24"/>
        </w:rPr>
        <w:t>3.6.2</w:t>
      </w:r>
      <w:r w:rsidR="00881B9C" w:rsidRPr="00024AEC">
        <w:rPr>
          <w:rFonts w:ascii="Times New Roman" w:hAnsi="Times New Roman" w:cs="Times New Roman"/>
          <w:sz w:val="24"/>
          <w:szCs w:val="24"/>
        </w:rPr>
        <w:t>. Jungtinės veiklos sutartyje turi būti:</w:t>
      </w:r>
    </w:p>
    <w:p w14:paraId="441BBB2C" w14:textId="364EF3FD" w:rsidR="00881B9C" w:rsidRPr="00024AEC" w:rsidRDefault="00D3715B" w:rsidP="00881B9C">
      <w:pPr>
        <w:pStyle w:val="Betarp"/>
        <w:jc w:val="both"/>
        <w:rPr>
          <w:rFonts w:ascii="Times New Roman" w:hAnsi="Times New Roman" w:cs="Times New Roman"/>
          <w:sz w:val="24"/>
          <w:szCs w:val="24"/>
        </w:rPr>
      </w:pPr>
      <w:r w:rsidRPr="00024AEC">
        <w:rPr>
          <w:rFonts w:ascii="Times New Roman" w:hAnsi="Times New Roman" w:cs="Times New Roman"/>
          <w:sz w:val="24"/>
          <w:szCs w:val="24"/>
        </w:rPr>
        <w:t>3.6.2.</w:t>
      </w:r>
      <w:r w:rsidR="00881B9C" w:rsidRPr="00024AEC">
        <w:rPr>
          <w:rFonts w:ascii="Times New Roman" w:hAnsi="Times New Roman" w:cs="Times New Roman"/>
          <w:sz w:val="24"/>
          <w:szCs w:val="24"/>
        </w:rPr>
        <w:t>1. nurodyti kiekvienos šios sutarties šalies (partnerio) įsipareigojimai vykdant su Perkančiąja</w:t>
      </w:r>
      <w:r w:rsidR="000F1B33" w:rsidRPr="00024AEC">
        <w:rPr>
          <w:rFonts w:ascii="Times New Roman" w:hAnsi="Times New Roman" w:cs="Times New Roman"/>
          <w:sz w:val="24"/>
          <w:szCs w:val="24"/>
        </w:rPr>
        <w:t xml:space="preserve"> </w:t>
      </w:r>
      <w:r w:rsidR="00881B9C" w:rsidRPr="00024AEC">
        <w:rPr>
          <w:rFonts w:ascii="Times New Roman" w:hAnsi="Times New Roman" w:cs="Times New Roman"/>
          <w:sz w:val="24"/>
          <w:szCs w:val="24"/>
        </w:rPr>
        <w:t>organizacija numatomą sudaryti paslaugų pirkimo sutartį, šių įsipareigojimų vertės dalis (apimtis</w:t>
      </w:r>
      <w:r w:rsidR="000F1B33" w:rsidRPr="00024AEC">
        <w:rPr>
          <w:rFonts w:ascii="Times New Roman" w:hAnsi="Times New Roman" w:cs="Times New Roman"/>
          <w:sz w:val="24"/>
          <w:szCs w:val="24"/>
        </w:rPr>
        <w:t xml:space="preserve"> </w:t>
      </w:r>
      <w:r w:rsidR="00881B9C" w:rsidRPr="00024AEC">
        <w:rPr>
          <w:rFonts w:ascii="Times New Roman" w:hAnsi="Times New Roman" w:cs="Times New Roman"/>
          <w:sz w:val="24"/>
          <w:szCs w:val="24"/>
        </w:rPr>
        <w:t>eurais ir procentais) bendroje paslaugų pirkimo sutarties vertėje;</w:t>
      </w:r>
    </w:p>
    <w:p w14:paraId="65A79FAF" w14:textId="12DADDDA" w:rsidR="00881B9C" w:rsidRPr="00024AEC" w:rsidRDefault="00D3715B" w:rsidP="00881B9C">
      <w:pPr>
        <w:pStyle w:val="Betarp"/>
        <w:jc w:val="both"/>
        <w:rPr>
          <w:rFonts w:ascii="Times New Roman" w:hAnsi="Times New Roman" w:cs="Times New Roman"/>
          <w:sz w:val="24"/>
          <w:szCs w:val="24"/>
        </w:rPr>
      </w:pPr>
      <w:r w:rsidRPr="00024AEC">
        <w:rPr>
          <w:rFonts w:ascii="Times New Roman" w:hAnsi="Times New Roman" w:cs="Times New Roman"/>
          <w:sz w:val="24"/>
          <w:szCs w:val="24"/>
        </w:rPr>
        <w:t>3.6.2.</w:t>
      </w:r>
      <w:r w:rsidR="00881B9C" w:rsidRPr="00024AEC">
        <w:rPr>
          <w:rFonts w:ascii="Times New Roman" w:hAnsi="Times New Roman" w:cs="Times New Roman"/>
          <w:sz w:val="24"/>
          <w:szCs w:val="24"/>
        </w:rPr>
        <w:t>2. jungtinės veiklos sutartis turi numatyti solidariąją visų šios sutarties partnerių atsakomybę už</w:t>
      </w:r>
      <w:r w:rsidR="000F1B33" w:rsidRPr="00024AEC">
        <w:rPr>
          <w:rFonts w:ascii="Times New Roman" w:hAnsi="Times New Roman" w:cs="Times New Roman"/>
          <w:sz w:val="24"/>
          <w:szCs w:val="24"/>
        </w:rPr>
        <w:t xml:space="preserve"> </w:t>
      </w:r>
      <w:r w:rsidR="00881B9C" w:rsidRPr="00024AEC">
        <w:rPr>
          <w:rFonts w:ascii="Times New Roman" w:hAnsi="Times New Roman" w:cs="Times New Roman"/>
          <w:sz w:val="24"/>
          <w:szCs w:val="24"/>
        </w:rPr>
        <w:t>prievolių Perkančiajai organizacijai nevykdymą. Jeigu jungtinės veiklos sutartyje ši nuostata nėra</w:t>
      </w:r>
      <w:r w:rsidR="000F1B33" w:rsidRPr="00024AEC">
        <w:rPr>
          <w:rFonts w:ascii="Times New Roman" w:hAnsi="Times New Roman" w:cs="Times New Roman"/>
          <w:sz w:val="24"/>
          <w:szCs w:val="24"/>
        </w:rPr>
        <w:t xml:space="preserve"> </w:t>
      </w:r>
      <w:r w:rsidR="00881B9C" w:rsidRPr="00024AEC">
        <w:rPr>
          <w:rFonts w:ascii="Times New Roman" w:hAnsi="Times New Roman" w:cs="Times New Roman"/>
          <w:sz w:val="24"/>
          <w:szCs w:val="24"/>
        </w:rPr>
        <w:t>numatyta, laikoma, kad už prievolių Perkančiajai organizacijai nevykdymą jungtinės veiklos</w:t>
      </w:r>
      <w:r w:rsidR="000F1B33" w:rsidRPr="00024AEC">
        <w:rPr>
          <w:rFonts w:ascii="Times New Roman" w:hAnsi="Times New Roman" w:cs="Times New Roman"/>
          <w:sz w:val="24"/>
          <w:szCs w:val="24"/>
        </w:rPr>
        <w:t xml:space="preserve"> </w:t>
      </w:r>
      <w:r w:rsidR="00881B9C" w:rsidRPr="00024AEC">
        <w:rPr>
          <w:rFonts w:ascii="Times New Roman" w:hAnsi="Times New Roman" w:cs="Times New Roman"/>
          <w:sz w:val="24"/>
          <w:szCs w:val="24"/>
        </w:rPr>
        <w:t>partneriai atsako solidariai;</w:t>
      </w:r>
    </w:p>
    <w:p w14:paraId="4F467E32" w14:textId="717DA5B8" w:rsidR="00881B9C" w:rsidRPr="00024AEC" w:rsidRDefault="00D3715B" w:rsidP="00881B9C">
      <w:pPr>
        <w:pStyle w:val="Betarp"/>
        <w:jc w:val="both"/>
        <w:rPr>
          <w:rFonts w:ascii="Times New Roman" w:hAnsi="Times New Roman" w:cs="Times New Roman"/>
          <w:sz w:val="24"/>
          <w:szCs w:val="24"/>
        </w:rPr>
      </w:pPr>
      <w:r w:rsidRPr="00024AEC">
        <w:rPr>
          <w:rFonts w:ascii="Times New Roman" w:hAnsi="Times New Roman" w:cs="Times New Roman"/>
          <w:sz w:val="24"/>
          <w:szCs w:val="24"/>
        </w:rPr>
        <w:t>3.6.2.</w:t>
      </w:r>
      <w:r w:rsidR="00881B9C" w:rsidRPr="00024AEC">
        <w:rPr>
          <w:rFonts w:ascii="Times New Roman" w:hAnsi="Times New Roman" w:cs="Times New Roman"/>
          <w:sz w:val="24"/>
          <w:szCs w:val="24"/>
        </w:rPr>
        <w:t>3. numatyta, kuris partneris (toliau – atsakingas partneris) atstovauja tiekėjų grupei (su kuo Perkančioji</w:t>
      </w:r>
      <w:r w:rsidR="0002442F" w:rsidRPr="00024AEC">
        <w:rPr>
          <w:rFonts w:ascii="Times New Roman" w:hAnsi="Times New Roman" w:cs="Times New Roman"/>
          <w:sz w:val="24"/>
          <w:szCs w:val="24"/>
        </w:rPr>
        <w:t xml:space="preserve"> </w:t>
      </w:r>
      <w:r w:rsidR="00881B9C" w:rsidRPr="00024AEC">
        <w:rPr>
          <w:rFonts w:ascii="Times New Roman" w:hAnsi="Times New Roman" w:cs="Times New Roman"/>
          <w:sz w:val="24"/>
          <w:szCs w:val="24"/>
        </w:rPr>
        <w:t>organizacija turėtų bendrauti kvalifikacijos nagrinėjimo ir projekto vertinimo metu kylančiais</w:t>
      </w:r>
      <w:r w:rsidR="0002442F" w:rsidRPr="00024AEC">
        <w:rPr>
          <w:rFonts w:ascii="Times New Roman" w:hAnsi="Times New Roman" w:cs="Times New Roman"/>
          <w:sz w:val="24"/>
          <w:szCs w:val="24"/>
        </w:rPr>
        <w:t xml:space="preserve"> </w:t>
      </w:r>
      <w:r w:rsidR="00881B9C" w:rsidRPr="00024AEC">
        <w:rPr>
          <w:rFonts w:ascii="Times New Roman" w:hAnsi="Times New Roman" w:cs="Times New Roman"/>
          <w:sz w:val="24"/>
          <w:szCs w:val="24"/>
        </w:rPr>
        <w:t>klausimais ir kam teikti su šiais klausimais susijusią informaciją).</w:t>
      </w:r>
    </w:p>
    <w:p w14:paraId="737D6433" w14:textId="7E61460A" w:rsidR="00F438DF" w:rsidRPr="00024AEC" w:rsidRDefault="00F0553F" w:rsidP="00881B9C">
      <w:pPr>
        <w:pStyle w:val="Betarp"/>
        <w:jc w:val="both"/>
        <w:rPr>
          <w:rFonts w:ascii="Times New Roman" w:hAnsi="Times New Roman" w:cs="Times New Roman"/>
          <w:sz w:val="24"/>
          <w:szCs w:val="24"/>
        </w:rPr>
      </w:pPr>
      <w:r w:rsidRPr="00024AEC">
        <w:rPr>
          <w:rFonts w:ascii="Times New Roman" w:hAnsi="Times New Roman" w:cs="Times New Roman"/>
          <w:sz w:val="24"/>
          <w:szCs w:val="24"/>
        </w:rPr>
        <w:t>3.6.3</w:t>
      </w:r>
      <w:r w:rsidR="00881B9C" w:rsidRPr="00024AEC">
        <w:rPr>
          <w:rFonts w:ascii="Times New Roman" w:hAnsi="Times New Roman" w:cs="Times New Roman"/>
          <w:sz w:val="24"/>
          <w:szCs w:val="24"/>
        </w:rPr>
        <w:t>. Tuo atveju, jei tiekėjų grupės projekto pasiūlymas bus pripažintas laimėjusiu šį konkursą, Perkančioji</w:t>
      </w:r>
      <w:r w:rsidRPr="00024AEC">
        <w:rPr>
          <w:rFonts w:ascii="Times New Roman" w:hAnsi="Times New Roman" w:cs="Times New Roman"/>
          <w:sz w:val="24"/>
          <w:szCs w:val="24"/>
        </w:rPr>
        <w:t xml:space="preserve"> </w:t>
      </w:r>
      <w:r w:rsidR="00881B9C" w:rsidRPr="00024AEC">
        <w:rPr>
          <w:rFonts w:ascii="Times New Roman" w:hAnsi="Times New Roman" w:cs="Times New Roman"/>
          <w:sz w:val="24"/>
          <w:szCs w:val="24"/>
        </w:rPr>
        <w:t>organizacija palaikys ryšius tik su jungtinės veiklos sutartyje nurodytu atsakingu partneriu, su juo bus</w:t>
      </w:r>
      <w:r w:rsidRPr="00024AEC">
        <w:rPr>
          <w:rFonts w:ascii="Times New Roman" w:hAnsi="Times New Roman" w:cs="Times New Roman"/>
          <w:sz w:val="24"/>
          <w:szCs w:val="24"/>
        </w:rPr>
        <w:t xml:space="preserve"> </w:t>
      </w:r>
      <w:r w:rsidR="00881B9C" w:rsidRPr="00024AEC">
        <w:rPr>
          <w:rFonts w:ascii="Times New Roman" w:hAnsi="Times New Roman" w:cs="Times New Roman"/>
          <w:sz w:val="24"/>
          <w:szCs w:val="24"/>
        </w:rPr>
        <w:t>sudaroma pirkimo sutartis ir jam bus atliekami mokėjimai, išskyrus tiesioginio atsiskaitymo su subtiekėjais</w:t>
      </w:r>
      <w:r w:rsidR="00D30E60" w:rsidRPr="00024AEC">
        <w:rPr>
          <w:rFonts w:ascii="Times New Roman" w:hAnsi="Times New Roman" w:cs="Times New Roman"/>
          <w:sz w:val="24"/>
          <w:szCs w:val="24"/>
        </w:rPr>
        <w:t xml:space="preserve"> </w:t>
      </w:r>
      <w:r w:rsidR="00881B9C" w:rsidRPr="00024AEC">
        <w:rPr>
          <w:rFonts w:ascii="Times New Roman" w:hAnsi="Times New Roman" w:cs="Times New Roman"/>
          <w:sz w:val="24"/>
          <w:szCs w:val="24"/>
        </w:rPr>
        <w:t>atvejus.</w:t>
      </w:r>
    </w:p>
    <w:p w14:paraId="2EDFFD75" w14:textId="5A29579A" w:rsidR="00585754" w:rsidRPr="00024AEC" w:rsidRDefault="00F0553F" w:rsidP="00585754">
      <w:pPr>
        <w:pStyle w:val="Betarp"/>
        <w:jc w:val="both"/>
        <w:rPr>
          <w:rFonts w:ascii="Times New Roman" w:hAnsi="Times New Roman" w:cs="Times New Roman"/>
          <w:sz w:val="24"/>
          <w:szCs w:val="24"/>
        </w:rPr>
      </w:pPr>
      <w:r w:rsidRPr="00024AEC">
        <w:rPr>
          <w:rFonts w:ascii="Times New Roman" w:hAnsi="Times New Roman" w:cs="Times New Roman"/>
          <w:sz w:val="24"/>
          <w:szCs w:val="24"/>
        </w:rPr>
        <w:t>3.6.4</w:t>
      </w:r>
      <w:r w:rsidR="00585754" w:rsidRPr="00024AEC">
        <w:rPr>
          <w:rFonts w:ascii="Times New Roman" w:hAnsi="Times New Roman" w:cs="Times New Roman"/>
          <w:sz w:val="24"/>
          <w:szCs w:val="24"/>
        </w:rPr>
        <w:t>. Perkančioji organizacija nereikalauja, kad, tiekėjų grupės pateiktą projekto pasiūlymą nustačius laimėjusiu ir jai pasiūlius sudaryti pirkimo sutartį, ši tiekėjų grupė įgytų tam tikrą teisinę formą.</w:t>
      </w:r>
    </w:p>
    <w:p w14:paraId="20952757" w14:textId="77777777" w:rsidR="00951DA9" w:rsidRDefault="00951DA9" w:rsidP="00585754">
      <w:pPr>
        <w:pStyle w:val="Betarp"/>
        <w:jc w:val="both"/>
        <w:rPr>
          <w:rFonts w:ascii="Times New Roman" w:hAnsi="Times New Roman" w:cs="Times New Roman"/>
          <w:sz w:val="24"/>
          <w:szCs w:val="24"/>
        </w:rPr>
      </w:pPr>
    </w:p>
    <w:p w14:paraId="527E178B" w14:textId="77777777" w:rsidR="00D268E2" w:rsidRDefault="00D268E2" w:rsidP="00585754">
      <w:pPr>
        <w:pStyle w:val="Betarp"/>
        <w:jc w:val="both"/>
        <w:rPr>
          <w:rFonts w:ascii="Times New Roman" w:hAnsi="Times New Roman" w:cs="Times New Roman"/>
          <w:sz w:val="24"/>
          <w:szCs w:val="24"/>
        </w:rPr>
      </w:pPr>
    </w:p>
    <w:p w14:paraId="7EE7EE96" w14:textId="77777777" w:rsidR="00D268E2" w:rsidRDefault="00D268E2" w:rsidP="00585754">
      <w:pPr>
        <w:pStyle w:val="Betarp"/>
        <w:jc w:val="both"/>
        <w:rPr>
          <w:rFonts w:ascii="Times New Roman" w:hAnsi="Times New Roman" w:cs="Times New Roman"/>
          <w:sz w:val="24"/>
          <w:szCs w:val="24"/>
        </w:rPr>
      </w:pPr>
    </w:p>
    <w:p w14:paraId="2BF98E35" w14:textId="77777777" w:rsidR="00D268E2" w:rsidRDefault="00D268E2" w:rsidP="00585754">
      <w:pPr>
        <w:pStyle w:val="Betarp"/>
        <w:jc w:val="both"/>
        <w:rPr>
          <w:rFonts w:ascii="Times New Roman" w:hAnsi="Times New Roman" w:cs="Times New Roman"/>
          <w:sz w:val="24"/>
          <w:szCs w:val="24"/>
        </w:rPr>
      </w:pPr>
    </w:p>
    <w:p w14:paraId="620B3490" w14:textId="4A7E0056" w:rsidR="00585754" w:rsidRPr="00024AEC" w:rsidRDefault="00585754" w:rsidP="00A23689">
      <w:pPr>
        <w:pStyle w:val="Betarp"/>
        <w:jc w:val="center"/>
        <w:rPr>
          <w:rFonts w:ascii="Times New Roman" w:hAnsi="Times New Roman" w:cs="Times New Roman"/>
          <w:b/>
          <w:bCs/>
          <w:sz w:val="24"/>
          <w:szCs w:val="24"/>
        </w:rPr>
      </w:pPr>
      <w:r w:rsidRPr="00024AEC">
        <w:rPr>
          <w:rFonts w:ascii="Times New Roman" w:hAnsi="Times New Roman" w:cs="Times New Roman"/>
          <w:b/>
          <w:bCs/>
          <w:sz w:val="24"/>
          <w:szCs w:val="24"/>
        </w:rPr>
        <w:lastRenderedPageBreak/>
        <w:t xml:space="preserve">IV. </w:t>
      </w:r>
      <w:r w:rsidR="00080450" w:rsidRPr="00024AEC">
        <w:rPr>
          <w:rFonts w:ascii="Times New Roman" w:hAnsi="Times New Roman" w:cs="Times New Roman"/>
          <w:b/>
          <w:bCs/>
          <w:sz w:val="24"/>
          <w:szCs w:val="24"/>
        </w:rPr>
        <w:t xml:space="preserve">KONKURSO </w:t>
      </w:r>
      <w:r w:rsidR="00B53368">
        <w:rPr>
          <w:rFonts w:ascii="Times New Roman" w:hAnsi="Times New Roman" w:cs="Times New Roman"/>
          <w:b/>
          <w:bCs/>
          <w:sz w:val="24"/>
          <w:szCs w:val="24"/>
        </w:rPr>
        <w:t>SĄLYG</w:t>
      </w:r>
      <w:r w:rsidRPr="00024AEC">
        <w:rPr>
          <w:rFonts w:ascii="Times New Roman" w:hAnsi="Times New Roman" w:cs="Times New Roman"/>
          <w:b/>
          <w:bCs/>
          <w:sz w:val="24"/>
          <w:szCs w:val="24"/>
        </w:rPr>
        <w:t>Ų PAAIŠKINIMAS, PATIKSLINIMAS</w:t>
      </w:r>
    </w:p>
    <w:p w14:paraId="1AA4D49F" w14:textId="77777777" w:rsidR="00585754" w:rsidRPr="00024AEC" w:rsidRDefault="00585754" w:rsidP="00585754">
      <w:pPr>
        <w:pStyle w:val="Betarp"/>
        <w:jc w:val="center"/>
        <w:rPr>
          <w:rFonts w:ascii="Times New Roman" w:hAnsi="Times New Roman" w:cs="Times New Roman"/>
          <w:b/>
          <w:bCs/>
          <w:sz w:val="24"/>
          <w:szCs w:val="24"/>
        </w:rPr>
      </w:pPr>
    </w:p>
    <w:p w14:paraId="622B36AD" w14:textId="28AFE259" w:rsidR="00585754" w:rsidRPr="00024AEC" w:rsidRDefault="00F0553F" w:rsidP="00585754">
      <w:pPr>
        <w:pStyle w:val="Betarp"/>
        <w:jc w:val="both"/>
        <w:rPr>
          <w:rFonts w:ascii="Times New Roman" w:hAnsi="Times New Roman" w:cs="Times New Roman"/>
          <w:sz w:val="24"/>
          <w:szCs w:val="24"/>
        </w:rPr>
      </w:pPr>
      <w:r w:rsidRPr="00024AEC">
        <w:rPr>
          <w:rFonts w:ascii="Times New Roman" w:hAnsi="Times New Roman" w:cs="Times New Roman"/>
          <w:sz w:val="24"/>
          <w:szCs w:val="24"/>
        </w:rPr>
        <w:t>4.1.</w:t>
      </w:r>
      <w:r w:rsidR="00585754" w:rsidRPr="00024AEC">
        <w:rPr>
          <w:rFonts w:ascii="Times New Roman" w:hAnsi="Times New Roman" w:cs="Times New Roman"/>
          <w:sz w:val="24"/>
          <w:szCs w:val="24"/>
        </w:rPr>
        <w:t xml:space="preserve"> Visi konkurso metu iškylantys klausimai turi būti pateikti naudojantis CVP IS platforma adresu</w:t>
      </w:r>
      <w:r w:rsidR="000F1B33" w:rsidRPr="00024AEC">
        <w:rPr>
          <w:rFonts w:ascii="Times New Roman" w:hAnsi="Times New Roman" w:cs="Times New Roman"/>
          <w:sz w:val="24"/>
          <w:szCs w:val="24"/>
        </w:rPr>
        <w:t xml:space="preserve"> </w:t>
      </w:r>
      <w:hyperlink r:id="rId16" w:history="1">
        <w:r w:rsidR="00F4453A" w:rsidRPr="00F82D11">
          <w:rPr>
            <w:rStyle w:val="Hipersaitas"/>
            <w:rFonts w:ascii="Times New Roman" w:hAnsi="Times New Roman" w:cs="Times New Roman"/>
            <w:sz w:val="24"/>
            <w:szCs w:val="24"/>
          </w:rPr>
          <w:t>https://viesiejipirkimai.lt/</w:t>
        </w:r>
      </w:hyperlink>
      <w:r w:rsidRPr="00024AEC">
        <w:rPr>
          <w:rFonts w:ascii="Times New Roman" w:hAnsi="Times New Roman" w:cs="Times New Roman"/>
          <w:sz w:val="24"/>
          <w:szCs w:val="24"/>
        </w:rPr>
        <w:t xml:space="preserve">. </w:t>
      </w:r>
      <w:r w:rsidR="00585754" w:rsidRPr="00024AEC">
        <w:rPr>
          <w:rFonts w:ascii="Times New Roman" w:hAnsi="Times New Roman" w:cs="Times New Roman"/>
          <w:sz w:val="24"/>
          <w:szCs w:val="24"/>
        </w:rPr>
        <w:t>Tiekėjai skatinami būti aktyvūs ir pateikti klausim</w:t>
      </w:r>
      <w:r w:rsidRPr="00024AEC">
        <w:rPr>
          <w:rFonts w:ascii="Times New Roman" w:hAnsi="Times New Roman" w:cs="Times New Roman"/>
          <w:sz w:val="24"/>
          <w:szCs w:val="24"/>
        </w:rPr>
        <w:t>us</w:t>
      </w:r>
      <w:r w:rsidR="00585754" w:rsidRPr="00024AEC">
        <w:rPr>
          <w:rFonts w:ascii="Times New Roman" w:hAnsi="Times New Roman" w:cs="Times New Roman"/>
          <w:sz w:val="24"/>
          <w:szCs w:val="24"/>
        </w:rPr>
        <w:t xml:space="preserve"> ar prašyti paaiškinti </w:t>
      </w:r>
      <w:r w:rsidR="00B53368">
        <w:rPr>
          <w:rFonts w:ascii="Times New Roman" w:hAnsi="Times New Roman" w:cs="Times New Roman"/>
          <w:sz w:val="24"/>
          <w:szCs w:val="24"/>
        </w:rPr>
        <w:t>konkurso sąlygas</w:t>
      </w:r>
      <w:r w:rsidR="00585754" w:rsidRPr="00024AEC">
        <w:rPr>
          <w:rFonts w:ascii="Times New Roman" w:hAnsi="Times New Roman" w:cs="Times New Roman"/>
          <w:sz w:val="24"/>
          <w:szCs w:val="24"/>
        </w:rPr>
        <w:t>, jeigu kyla neaiškumų, kuo anksčiau, kad pakaktų laiko atsižvelgti į gautus atsakymus.</w:t>
      </w:r>
    </w:p>
    <w:p w14:paraId="0185E1EB" w14:textId="0850D2F2" w:rsidR="00585754" w:rsidRPr="00024AEC" w:rsidRDefault="007E7AC6" w:rsidP="00585754">
      <w:pPr>
        <w:pStyle w:val="Betarp"/>
        <w:jc w:val="both"/>
        <w:rPr>
          <w:rFonts w:ascii="Times New Roman" w:hAnsi="Times New Roman" w:cs="Times New Roman"/>
          <w:sz w:val="24"/>
          <w:szCs w:val="24"/>
        </w:rPr>
      </w:pPr>
      <w:r w:rsidRPr="00024AEC">
        <w:rPr>
          <w:rFonts w:ascii="Times New Roman" w:hAnsi="Times New Roman" w:cs="Times New Roman"/>
          <w:sz w:val="24"/>
          <w:szCs w:val="24"/>
        </w:rPr>
        <w:t>4.2</w:t>
      </w:r>
      <w:r w:rsidR="00585754" w:rsidRPr="00024AEC">
        <w:rPr>
          <w:rFonts w:ascii="Times New Roman" w:hAnsi="Times New Roman" w:cs="Times New Roman"/>
          <w:sz w:val="24"/>
          <w:szCs w:val="24"/>
        </w:rPr>
        <w:t xml:space="preserve">. Tiekėjai paklausimus teikia </w:t>
      </w:r>
      <w:r w:rsidRPr="00024AEC">
        <w:rPr>
          <w:rFonts w:ascii="Times New Roman" w:hAnsi="Times New Roman" w:cs="Times New Roman"/>
          <w:sz w:val="24"/>
          <w:szCs w:val="24"/>
        </w:rPr>
        <w:t xml:space="preserve">bei Perkančioji organizacija atsakymus į gautus paklausimus teikia </w:t>
      </w:r>
      <w:r w:rsidR="00585754" w:rsidRPr="00024AEC">
        <w:rPr>
          <w:rFonts w:ascii="Times New Roman" w:hAnsi="Times New Roman" w:cs="Times New Roman"/>
          <w:sz w:val="24"/>
          <w:szCs w:val="24"/>
        </w:rPr>
        <w:t xml:space="preserve">lietuvių kalba. </w:t>
      </w:r>
    </w:p>
    <w:p w14:paraId="09FE8FBC" w14:textId="6741FCF6" w:rsidR="00585754" w:rsidRPr="00024AEC" w:rsidRDefault="007E7AC6" w:rsidP="00585754">
      <w:pPr>
        <w:pStyle w:val="Betarp"/>
        <w:jc w:val="both"/>
        <w:rPr>
          <w:rFonts w:ascii="Times New Roman" w:hAnsi="Times New Roman" w:cs="Times New Roman"/>
          <w:sz w:val="24"/>
          <w:szCs w:val="24"/>
        </w:rPr>
      </w:pPr>
      <w:r w:rsidRPr="00024AEC">
        <w:rPr>
          <w:rFonts w:ascii="Times New Roman" w:hAnsi="Times New Roman" w:cs="Times New Roman"/>
          <w:sz w:val="24"/>
          <w:szCs w:val="24"/>
        </w:rPr>
        <w:t>4.3</w:t>
      </w:r>
      <w:r w:rsidR="00585754" w:rsidRPr="00024AEC">
        <w:rPr>
          <w:rFonts w:ascii="Times New Roman" w:hAnsi="Times New Roman" w:cs="Times New Roman"/>
          <w:sz w:val="24"/>
          <w:szCs w:val="24"/>
        </w:rPr>
        <w:t xml:space="preserve">. Perkančioji organizacija atsakys į paklausimus, gautus CVP IS ne vėliau nustatyto termino. Tiekėjai gali teikti prašymus paaiškinti </w:t>
      </w:r>
      <w:r w:rsidR="00B53368">
        <w:rPr>
          <w:rFonts w:ascii="Times New Roman" w:hAnsi="Times New Roman" w:cs="Times New Roman"/>
          <w:sz w:val="24"/>
          <w:szCs w:val="24"/>
        </w:rPr>
        <w:t>konkurso sąlygas</w:t>
      </w:r>
      <w:r w:rsidR="00585754" w:rsidRPr="00024AEC">
        <w:rPr>
          <w:rFonts w:ascii="Times New Roman" w:hAnsi="Times New Roman" w:cs="Times New Roman"/>
          <w:sz w:val="24"/>
          <w:szCs w:val="24"/>
        </w:rPr>
        <w:t xml:space="preserve"> CVP IS ne vėliau kaip likus </w:t>
      </w:r>
      <w:r w:rsidR="0054267F" w:rsidRPr="00024AEC">
        <w:rPr>
          <w:rFonts w:ascii="Times New Roman" w:hAnsi="Times New Roman" w:cs="Times New Roman"/>
          <w:sz w:val="24"/>
          <w:szCs w:val="24"/>
        </w:rPr>
        <w:t>8</w:t>
      </w:r>
      <w:r w:rsidR="00C61C2F" w:rsidRPr="00024AEC">
        <w:rPr>
          <w:rFonts w:ascii="Times New Roman" w:hAnsi="Times New Roman" w:cs="Times New Roman"/>
          <w:sz w:val="24"/>
          <w:szCs w:val="24"/>
        </w:rPr>
        <w:t xml:space="preserve"> </w:t>
      </w:r>
      <w:r w:rsidR="00585754" w:rsidRPr="00024AEC">
        <w:rPr>
          <w:rFonts w:ascii="Times New Roman" w:hAnsi="Times New Roman" w:cs="Times New Roman"/>
          <w:sz w:val="24"/>
          <w:szCs w:val="24"/>
        </w:rPr>
        <w:t>(</w:t>
      </w:r>
      <w:r w:rsidR="00D952E2" w:rsidRPr="00024AEC">
        <w:rPr>
          <w:rFonts w:ascii="Times New Roman" w:hAnsi="Times New Roman" w:cs="Times New Roman"/>
          <w:sz w:val="24"/>
          <w:szCs w:val="24"/>
        </w:rPr>
        <w:t>aštuonioms)</w:t>
      </w:r>
      <w:r w:rsidR="00585754" w:rsidRPr="00024AEC">
        <w:rPr>
          <w:rFonts w:ascii="Times New Roman" w:hAnsi="Times New Roman" w:cs="Times New Roman"/>
          <w:sz w:val="24"/>
          <w:szCs w:val="24"/>
        </w:rPr>
        <w:t xml:space="preserve"> kalendorinėms dienoms iki projekto pasiūlymų pateikimo termino pabaigos.</w:t>
      </w:r>
    </w:p>
    <w:p w14:paraId="36C6620F" w14:textId="3146E3C9" w:rsidR="00585754" w:rsidRPr="00024AEC" w:rsidRDefault="00585754" w:rsidP="00585754">
      <w:pPr>
        <w:pStyle w:val="Betarp"/>
        <w:jc w:val="both"/>
        <w:rPr>
          <w:rFonts w:ascii="Times New Roman" w:hAnsi="Times New Roman" w:cs="Times New Roman"/>
          <w:sz w:val="24"/>
          <w:szCs w:val="24"/>
        </w:rPr>
      </w:pPr>
      <w:r w:rsidRPr="00024AEC">
        <w:rPr>
          <w:rFonts w:ascii="Times New Roman" w:hAnsi="Times New Roman" w:cs="Times New Roman"/>
          <w:sz w:val="24"/>
          <w:szCs w:val="24"/>
        </w:rPr>
        <w:t>Paklausimai apie projekto pasiūlymo dalies, teikiam</w:t>
      </w:r>
      <w:r w:rsidR="00811A75">
        <w:rPr>
          <w:rFonts w:ascii="Times New Roman" w:hAnsi="Times New Roman" w:cs="Times New Roman"/>
          <w:sz w:val="24"/>
          <w:szCs w:val="24"/>
        </w:rPr>
        <w:t>i</w:t>
      </w:r>
      <w:r w:rsidRPr="00024AEC">
        <w:rPr>
          <w:rFonts w:ascii="Times New Roman" w:hAnsi="Times New Roman" w:cs="Times New Roman"/>
          <w:sz w:val="24"/>
          <w:szCs w:val="24"/>
        </w:rPr>
        <w:t xml:space="preserve"> CVP IS likus ne mažiau kaip </w:t>
      </w:r>
      <w:r w:rsidR="00731C24" w:rsidRPr="00024AEC">
        <w:rPr>
          <w:rFonts w:ascii="Times New Roman" w:hAnsi="Times New Roman" w:cs="Times New Roman"/>
          <w:sz w:val="24"/>
          <w:szCs w:val="24"/>
        </w:rPr>
        <w:t>8</w:t>
      </w:r>
      <w:r w:rsidRPr="00024AEC">
        <w:rPr>
          <w:rFonts w:ascii="Times New Roman" w:hAnsi="Times New Roman" w:cs="Times New Roman"/>
          <w:sz w:val="24"/>
          <w:szCs w:val="24"/>
        </w:rPr>
        <w:t xml:space="preserve"> (</w:t>
      </w:r>
      <w:r w:rsidR="00D81AB7" w:rsidRPr="00024AEC">
        <w:rPr>
          <w:rFonts w:ascii="Times New Roman" w:hAnsi="Times New Roman" w:cs="Times New Roman"/>
          <w:sz w:val="24"/>
          <w:szCs w:val="24"/>
        </w:rPr>
        <w:t>aštuonioms</w:t>
      </w:r>
      <w:r w:rsidRPr="00024AEC">
        <w:rPr>
          <w:rFonts w:ascii="Times New Roman" w:hAnsi="Times New Roman" w:cs="Times New Roman"/>
          <w:sz w:val="24"/>
          <w:szCs w:val="24"/>
        </w:rPr>
        <w:t>) kalendorin</w:t>
      </w:r>
      <w:r w:rsidR="007A29E1" w:rsidRPr="00024AEC">
        <w:rPr>
          <w:rFonts w:ascii="Times New Roman" w:hAnsi="Times New Roman" w:cs="Times New Roman"/>
          <w:sz w:val="24"/>
          <w:szCs w:val="24"/>
        </w:rPr>
        <w:t>ėms</w:t>
      </w:r>
      <w:r w:rsidRPr="00024AEC">
        <w:rPr>
          <w:rFonts w:ascii="Times New Roman" w:hAnsi="Times New Roman" w:cs="Times New Roman"/>
          <w:sz w:val="24"/>
          <w:szCs w:val="24"/>
        </w:rPr>
        <w:t xml:space="preserve"> dien</w:t>
      </w:r>
      <w:r w:rsidR="007A29E1" w:rsidRPr="00024AEC">
        <w:rPr>
          <w:rFonts w:ascii="Times New Roman" w:hAnsi="Times New Roman" w:cs="Times New Roman"/>
          <w:sz w:val="24"/>
          <w:szCs w:val="24"/>
        </w:rPr>
        <w:t>oms</w:t>
      </w:r>
      <w:r w:rsidRPr="00024AEC">
        <w:rPr>
          <w:rFonts w:ascii="Times New Roman" w:hAnsi="Times New Roman" w:cs="Times New Roman"/>
          <w:sz w:val="24"/>
          <w:szCs w:val="24"/>
        </w:rPr>
        <w:t xml:space="preserve"> iki projekto pasiūlymų pateikimo termino pabaigos.</w:t>
      </w:r>
    </w:p>
    <w:p w14:paraId="44DB5BD2" w14:textId="1248C071" w:rsidR="00585754" w:rsidRPr="00024AEC" w:rsidRDefault="008031DB" w:rsidP="00585754">
      <w:pPr>
        <w:pStyle w:val="Betarp"/>
        <w:jc w:val="both"/>
        <w:rPr>
          <w:rFonts w:ascii="Times New Roman" w:hAnsi="Times New Roman" w:cs="Times New Roman"/>
          <w:sz w:val="24"/>
          <w:szCs w:val="24"/>
        </w:rPr>
      </w:pPr>
      <w:r w:rsidRPr="00024AEC">
        <w:rPr>
          <w:rFonts w:ascii="Times New Roman" w:hAnsi="Times New Roman" w:cs="Times New Roman"/>
          <w:sz w:val="24"/>
          <w:szCs w:val="24"/>
        </w:rPr>
        <w:t>4.4</w:t>
      </w:r>
      <w:r w:rsidR="00585754" w:rsidRPr="00024AEC">
        <w:rPr>
          <w:rFonts w:ascii="Times New Roman" w:hAnsi="Times New Roman" w:cs="Times New Roman"/>
          <w:sz w:val="24"/>
          <w:szCs w:val="24"/>
        </w:rPr>
        <w:t xml:space="preserve">. Perkančioji organizacija į gautą prašymą atsako ne vėliau kaip </w:t>
      </w:r>
      <w:r w:rsidR="001042C9" w:rsidRPr="00024AEC">
        <w:rPr>
          <w:rFonts w:ascii="Times New Roman" w:hAnsi="Times New Roman" w:cs="Times New Roman"/>
          <w:sz w:val="24"/>
          <w:szCs w:val="24"/>
        </w:rPr>
        <w:t>5 (penkias) darbo dienas nuo jo gavimo dienos</w:t>
      </w:r>
      <w:r w:rsidR="00805234" w:rsidRPr="00024AEC">
        <w:rPr>
          <w:rFonts w:ascii="Times New Roman" w:hAnsi="Times New Roman" w:cs="Times New Roman"/>
          <w:sz w:val="24"/>
          <w:szCs w:val="24"/>
        </w:rPr>
        <w:t xml:space="preserve">, bet ne vėliau kaip likus </w:t>
      </w:r>
      <w:r w:rsidR="001E2753" w:rsidRPr="00024AEC">
        <w:rPr>
          <w:rFonts w:ascii="Times New Roman" w:hAnsi="Times New Roman" w:cs="Times New Roman"/>
          <w:sz w:val="24"/>
          <w:szCs w:val="24"/>
        </w:rPr>
        <w:t>4</w:t>
      </w:r>
      <w:r w:rsidR="00585754" w:rsidRPr="00024AEC">
        <w:rPr>
          <w:rFonts w:ascii="Times New Roman" w:hAnsi="Times New Roman" w:cs="Times New Roman"/>
          <w:sz w:val="24"/>
          <w:szCs w:val="24"/>
        </w:rPr>
        <w:t xml:space="preserve"> (</w:t>
      </w:r>
      <w:r w:rsidR="001E2753" w:rsidRPr="00024AEC">
        <w:rPr>
          <w:rFonts w:ascii="Times New Roman" w:hAnsi="Times New Roman" w:cs="Times New Roman"/>
          <w:sz w:val="24"/>
          <w:szCs w:val="24"/>
        </w:rPr>
        <w:t>keturioms</w:t>
      </w:r>
      <w:r w:rsidR="00585754" w:rsidRPr="00024AEC">
        <w:rPr>
          <w:rFonts w:ascii="Times New Roman" w:hAnsi="Times New Roman" w:cs="Times New Roman"/>
          <w:sz w:val="24"/>
          <w:szCs w:val="24"/>
        </w:rPr>
        <w:t>) kalendorinėms dienoms iki projekto pasiūlymų pateikimo termino pabaigos. Perkančioji organizacija atsakymą į tiekėjo prašymą skelbia CVP IS, bet nenurodo iš ko gavo prašymą teikti paaiškinimą. Perkančiosios organizacijos pranešimus gaus tik tiekėjai užsiregistravę pirkime CVP IS, kiti tiekėjai turės patys savo iniciatyva sekti informaciją, skelbiamą CVP IS adresu https://pirkimai.eviesiejipirkimai.lt/.</w:t>
      </w:r>
    </w:p>
    <w:p w14:paraId="2B549FCD" w14:textId="48B5589D" w:rsidR="00585754" w:rsidRPr="00024AEC" w:rsidRDefault="00FC6EB3" w:rsidP="00585754">
      <w:pPr>
        <w:pStyle w:val="Betarp"/>
        <w:jc w:val="both"/>
        <w:rPr>
          <w:rFonts w:ascii="Times New Roman" w:hAnsi="Times New Roman" w:cs="Times New Roman"/>
          <w:sz w:val="24"/>
          <w:szCs w:val="24"/>
        </w:rPr>
      </w:pPr>
      <w:r w:rsidRPr="00024AEC">
        <w:rPr>
          <w:rFonts w:ascii="Times New Roman" w:hAnsi="Times New Roman" w:cs="Times New Roman"/>
          <w:sz w:val="24"/>
          <w:szCs w:val="24"/>
        </w:rPr>
        <w:t>4.5.</w:t>
      </w:r>
      <w:r w:rsidR="00585754" w:rsidRPr="00024AEC">
        <w:rPr>
          <w:rFonts w:ascii="Times New Roman" w:hAnsi="Times New Roman" w:cs="Times New Roman"/>
          <w:sz w:val="24"/>
          <w:szCs w:val="24"/>
        </w:rPr>
        <w:t xml:space="preserve"> Nesibaigus projekto pasiūlymų pateikimo terminui, Perkančioji organizacija savo iniciatyva turi teisę</w:t>
      </w:r>
      <w:r w:rsidR="00C9535E" w:rsidRPr="00024AEC">
        <w:rPr>
          <w:rFonts w:ascii="Times New Roman" w:hAnsi="Times New Roman" w:cs="Times New Roman"/>
          <w:sz w:val="24"/>
          <w:szCs w:val="24"/>
        </w:rPr>
        <w:t xml:space="preserve"> </w:t>
      </w:r>
      <w:r w:rsidR="00585754" w:rsidRPr="00024AEC">
        <w:rPr>
          <w:rFonts w:ascii="Times New Roman" w:hAnsi="Times New Roman" w:cs="Times New Roman"/>
          <w:sz w:val="24"/>
          <w:szCs w:val="24"/>
        </w:rPr>
        <w:t xml:space="preserve">paaiškinti (patikslinti) ar papildyti </w:t>
      </w:r>
      <w:r w:rsidR="00C9535E" w:rsidRPr="00024AEC">
        <w:rPr>
          <w:rFonts w:ascii="Times New Roman" w:hAnsi="Times New Roman" w:cs="Times New Roman"/>
          <w:sz w:val="24"/>
          <w:szCs w:val="24"/>
        </w:rPr>
        <w:t>konkurso</w:t>
      </w:r>
      <w:r w:rsidR="00585754" w:rsidRPr="00024AEC">
        <w:rPr>
          <w:rFonts w:ascii="Times New Roman" w:hAnsi="Times New Roman" w:cs="Times New Roman"/>
          <w:sz w:val="24"/>
          <w:szCs w:val="24"/>
        </w:rPr>
        <w:t xml:space="preserve"> </w:t>
      </w:r>
      <w:r w:rsidR="00C9535E" w:rsidRPr="00024AEC">
        <w:rPr>
          <w:rFonts w:ascii="Times New Roman" w:hAnsi="Times New Roman" w:cs="Times New Roman"/>
          <w:sz w:val="24"/>
          <w:szCs w:val="24"/>
        </w:rPr>
        <w:t>sąlygas</w:t>
      </w:r>
      <w:r w:rsidR="00585754" w:rsidRPr="00024AEC">
        <w:rPr>
          <w:rFonts w:ascii="Times New Roman" w:hAnsi="Times New Roman" w:cs="Times New Roman"/>
          <w:sz w:val="24"/>
          <w:szCs w:val="24"/>
        </w:rPr>
        <w:t xml:space="preserve">. Tuo atveju, kai tikslinama skelbime apie projekto konkursą paskelbta informacija, vadovaujantis Viešųjų pirkimų įstatymo 34 straipsnyje nustatyta tvarka, skelbiami klaidų ištaisymo skelbimai ir, jei reikia, pratęsiamas protingumo kriterijų atitinkantis projekto pasiūlymų pateikimo terminas, kad tiekėjai, rengdami projekto pasiūlymus, galėtų atsižvelgti į atliktus patikslinimus. Perkančioji organizacija privalo pratęsti projekto pasiūlymų pateikimo terminą, kad visi projekto konkurse norintys dalyvauti tiekėjai turėtų galimybę susipažinti su visa projekto pasiūlymui parengti reikalinga informacija, jeigu dėl kokių nors priežasčių papildoma su </w:t>
      </w:r>
      <w:r w:rsidR="00B53368">
        <w:rPr>
          <w:rFonts w:ascii="Times New Roman" w:hAnsi="Times New Roman" w:cs="Times New Roman"/>
          <w:sz w:val="24"/>
          <w:szCs w:val="24"/>
        </w:rPr>
        <w:t>konkurso sąlygomis</w:t>
      </w:r>
      <w:r w:rsidR="00585754" w:rsidRPr="00024AEC">
        <w:rPr>
          <w:rFonts w:ascii="Times New Roman" w:hAnsi="Times New Roman" w:cs="Times New Roman"/>
          <w:sz w:val="24"/>
          <w:szCs w:val="24"/>
        </w:rPr>
        <w:t xml:space="preserve"> susijusi informacija būtų pateikiama likus mažiau kaip </w:t>
      </w:r>
      <w:r w:rsidR="00284F10" w:rsidRPr="00024AEC">
        <w:rPr>
          <w:rFonts w:ascii="Times New Roman" w:hAnsi="Times New Roman" w:cs="Times New Roman"/>
          <w:sz w:val="24"/>
          <w:szCs w:val="24"/>
        </w:rPr>
        <w:t>4</w:t>
      </w:r>
      <w:r w:rsidR="00585754" w:rsidRPr="00024AEC">
        <w:rPr>
          <w:rFonts w:ascii="Times New Roman" w:hAnsi="Times New Roman" w:cs="Times New Roman"/>
          <w:sz w:val="24"/>
          <w:szCs w:val="24"/>
        </w:rPr>
        <w:t xml:space="preserve"> (</w:t>
      </w:r>
      <w:r w:rsidR="00284F10" w:rsidRPr="00024AEC">
        <w:rPr>
          <w:rFonts w:ascii="Times New Roman" w:hAnsi="Times New Roman" w:cs="Times New Roman"/>
          <w:sz w:val="24"/>
          <w:szCs w:val="24"/>
        </w:rPr>
        <w:t>ketur</w:t>
      </w:r>
      <w:r w:rsidR="00585754" w:rsidRPr="00024AEC">
        <w:rPr>
          <w:rFonts w:ascii="Times New Roman" w:hAnsi="Times New Roman" w:cs="Times New Roman"/>
          <w:sz w:val="24"/>
          <w:szCs w:val="24"/>
        </w:rPr>
        <w:t xml:space="preserve">ioms) kalendorinėms dienoms iki projekto pasiūlymų pateikimo termino pabaigos, nors šios informacijos buvo paprašyta laiku arba jei buvo padaryta reikšmingų </w:t>
      </w:r>
      <w:r w:rsidR="00B53368">
        <w:rPr>
          <w:rFonts w:ascii="Times New Roman" w:hAnsi="Times New Roman" w:cs="Times New Roman"/>
          <w:sz w:val="24"/>
          <w:szCs w:val="24"/>
        </w:rPr>
        <w:t>konkurso sąlygų</w:t>
      </w:r>
      <w:r w:rsidR="00585754" w:rsidRPr="00024AEC">
        <w:rPr>
          <w:rFonts w:ascii="Times New Roman" w:hAnsi="Times New Roman" w:cs="Times New Roman"/>
          <w:sz w:val="24"/>
          <w:szCs w:val="24"/>
        </w:rPr>
        <w:t xml:space="preserve"> pakeitimų. Visi </w:t>
      </w:r>
      <w:r w:rsidR="00B53368">
        <w:rPr>
          <w:rFonts w:ascii="Times New Roman" w:hAnsi="Times New Roman" w:cs="Times New Roman"/>
          <w:sz w:val="24"/>
          <w:szCs w:val="24"/>
        </w:rPr>
        <w:t>konkurso sąlygų</w:t>
      </w:r>
      <w:r w:rsidR="00585754" w:rsidRPr="00024AEC">
        <w:rPr>
          <w:rFonts w:ascii="Times New Roman" w:hAnsi="Times New Roman" w:cs="Times New Roman"/>
          <w:sz w:val="24"/>
          <w:szCs w:val="24"/>
        </w:rPr>
        <w:t xml:space="preserve"> papildymai ar patikslinimai bus skelbiami CVP IS.</w:t>
      </w:r>
    </w:p>
    <w:p w14:paraId="150127D3" w14:textId="35A8DFB0" w:rsidR="00585754" w:rsidRPr="00024AEC" w:rsidRDefault="00FC6EB3" w:rsidP="00585754">
      <w:pPr>
        <w:pStyle w:val="Betarp"/>
        <w:jc w:val="both"/>
        <w:rPr>
          <w:rFonts w:ascii="Times New Roman" w:hAnsi="Times New Roman" w:cs="Times New Roman"/>
          <w:sz w:val="24"/>
          <w:szCs w:val="24"/>
        </w:rPr>
      </w:pPr>
      <w:r w:rsidRPr="00024AEC">
        <w:rPr>
          <w:rFonts w:ascii="Times New Roman" w:hAnsi="Times New Roman" w:cs="Times New Roman"/>
          <w:sz w:val="24"/>
          <w:szCs w:val="24"/>
        </w:rPr>
        <w:t>4.6</w:t>
      </w:r>
      <w:r w:rsidR="00585754" w:rsidRPr="00024AEC">
        <w:rPr>
          <w:rFonts w:ascii="Times New Roman" w:hAnsi="Times New Roman" w:cs="Times New Roman"/>
          <w:sz w:val="24"/>
          <w:szCs w:val="24"/>
        </w:rPr>
        <w:t xml:space="preserve">. Perkančioji organizacija nenumato rengti susitikimo (-ų) su tiekėjais, t. y. nenumato rengti </w:t>
      </w:r>
      <w:r w:rsidR="00B53368">
        <w:rPr>
          <w:rFonts w:ascii="Times New Roman" w:hAnsi="Times New Roman" w:cs="Times New Roman"/>
          <w:sz w:val="24"/>
          <w:szCs w:val="24"/>
        </w:rPr>
        <w:t>konkurso sąlygų</w:t>
      </w:r>
      <w:r w:rsidR="00585754" w:rsidRPr="00024AEC">
        <w:rPr>
          <w:rFonts w:ascii="Times New Roman" w:hAnsi="Times New Roman" w:cs="Times New Roman"/>
          <w:sz w:val="24"/>
          <w:szCs w:val="24"/>
        </w:rPr>
        <w:t xml:space="preserve"> viešo pristatymo (-ų) potencialiems projekto konkurso tiekėjams. Taip pat, Perkančioji organizacija nenumato rengti susitikimo (-ų), kurio (-ių) tikslas – pirkimo objekto ir paslaugų apimčių įvertinimas ir apžiūra natūroje.</w:t>
      </w:r>
    </w:p>
    <w:p w14:paraId="261FE710" w14:textId="77777777" w:rsidR="00304A93" w:rsidRPr="00024AEC" w:rsidRDefault="00304A93" w:rsidP="00585754">
      <w:pPr>
        <w:pStyle w:val="Betarp"/>
        <w:jc w:val="both"/>
        <w:rPr>
          <w:rFonts w:ascii="Times New Roman" w:hAnsi="Times New Roman" w:cs="Times New Roman"/>
          <w:sz w:val="24"/>
          <w:szCs w:val="24"/>
        </w:rPr>
      </w:pPr>
    </w:p>
    <w:p w14:paraId="0BB2638E" w14:textId="556B47C3" w:rsidR="00304A93" w:rsidRPr="00024AEC" w:rsidRDefault="00304A93" w:rsidP="00304A93">
      <w:pPr>
        <w:pStyle w:val="Betarp"/>
        <w:jc w:val="center"/>
        <w:rPr>
          <w:rFonts w:ascii="Times New Roman" w:hAnsi="Times New Roman" w:cs="Times New Roman"/>
          <w:b/>
          <w:bCs/>
          <w:sz w:val="24"/>
          <w:szCs w:val="24"/>
        </w:rPr>
      </w:pPr>
      <w:r w:rsidRPr="00024AEC">
        <w:rPr>
          <w:rFonts w:ascii="Times New Roman" w:hAnsi="Times New Roman" w:cs="Times New Roman"/>
          <w:b/>
          <w:bCs/>
          <w:sz w:val="24"/>
          <w:szCs w:val="24"/>
        </w:rPr>
        <w:t>V. PROJEKTO PASIŪLYMŲ RENGIMAS, PATEIKIMAS</w:t>
      </w:r>
    </w:p>
    <w:p w14:paraId="67396037" w14:textId="77777777" w:rsidR="0043357E" w:rsidRPr="00024AEC" w:rsidRDefault="0043357E" w:rsidP="0043357E">
      <w:pPr>
        <w:pStyle w:val="Betarp"/>
        <w:rPr>
          <w:rFonts w:ascii="Times New Roman" w:hAnsi="Times New Roman" w:cs="Times New Roman"/>
          <w:b/>
          <w:bCs/>
          <w:sz w:val="24"/>
          <w:szCs w:val="24"/>
        </w:rPr>
      </w:pPr>
    </w:p>
    <w:p w14:paraId="55A1ECD1" w14:textId="35E6A9CF" w:rsidR="00304A93" w:rsidRPr="00024AEC" w:rsidRDefault="0043357E" w:rsidP="0043357E">
      <w:pPr>
        <w:pStyle w:val="Betarp"/>
        <w:rPr>
          <w:rFonts w:ascii="Times New Roman" w:hAnsi="Times New Roman" w:cs="Times New Roman"/>
          <w:b/>
          <w:bCs/>
          <w:sz w:val="24"/>
          <w:szCs w:val="24"/>
        </w:rPr>
      </w:pPr>
      <w:r w:rsidRPr="00024AEC">
        <w:rPr>
          <w:rFonts w:ascii="Times New Roman" w:hAnsi="Times New Roman" w:cs="Times New Roman"/>
          <w:b/>
          <w:bCs/>
          <w:sz w:val="24"/>
          <w:szCs w:val="24"/>
        </w:rPr>
        <w:t>5.</w:t>
      </w:r>
      <w:r w:rsidR="00A36DEB" w:rsidRPr="00024AEC">
        <w:rPr>
          <w:rFonts w:ascii="Times New Roman" w:hAnsi="Times New Roman" w:cs="Times New Roman"/>
          <w:b/>
          <w:bCs/>
          <w:sz w:val="24"/>
          <w:szCs w:val="24"/>
        </w:rPr>
        <w:t>1.</w:t>
      </w:r>
      <w:r w:rsidR="00304A93" w:rsidRPr="00024AEC">
        <w:rPr>
          <w:rFonts w:ascii="Times New Roman" w:hAnsi="Times New Roman" w:cs="Times New Roman"/>
          <w:b/>
          <w:bCs/>
          <w:sz w:val="24"/>
          <w:szCs w:val="24"/>
        </w:rPr>
        <w:t>Projekto pasiūlymų rengimo reikalavimai</w:t>
      </w:r>
      <w:r w:rsidR="00D70BB3" w:rsidRPr="00024AEC">
        <w:rPr>
          <w:rFonts w:ascii="Times New Roman" w:hAnsi="Times New Roman" w:cs="Times New Roman"/>
          <w:b/>
          <w:bCs/>
          <w:sz w:val="24"/>
          <w:szCs w:val="24"/>
        </w:rPr>
        <w:t>:</w:t>
      </w:r>
    </w:p>
    <w:p w14:paraId="63C587B8" w14:textId="791DD8BF" w:rsidR="00304A93" w:rsidRPr="00024AEC" w:rsidRDefault="00D70BB3" w:rsidP="00304A93">
      <w:pPr>
        <w:pStyle w:val="Betarp"/>
        <w:jc w:val="both"/>
        <w:rPr>
          <w:rFonts w:ascii="Times New Roman" w:hAnsi="Times New Roman" w:cs="Times New Roman"/>
          <w:sz w:val="24"/>
          <w:szCs w:val="24"/>
        </w:rPr>
      </w:pPr>
      <w:r w:rsidRPr="00024AEC">
        <w:rPr>
          <w:rFonts w:ascii="Times New Roman" w:hAnsi="Times New Roman" w:cs="Times New Roman"/>
          <w:sz w:val="24"/>
          <w:szCs w:val="24"/>
        </w:rPr>
        <w:t>5.1</w:t>
      </w:r>
      <w:r w:rsidR="00304A93" w:rsidRPr="00024AEC">
        <w:rPr>
          <w:rFonts w:ascii="Times New Roman" w:hAnsi="Times New Roman" w:cs="Times New Roman"/>
          <w:sz w:val="24"/>
          <w:szCs w:val="24"/>
        </w:rPr>
        <w:t>.</w:t>
      </w:r>
      <w:r w:rsidR="00A36DEB" w:rsidRPr="00024AEC">
        <w:rPr>
          <w:rFonts w:ascii="Times New Roman" w:hAnsi="Times New Roman" w:cs="Times New Roman"/>
          <w:sz w:val="24"/>
          <w:szCs w:val="24"/>
        </w:rPr>
        <w:t>1.</w:t>
      </w:r>
      <w:r w:rsidR="00304A93" w:rsidRPr="00024AEC">
        <w:rPr>
          <w:rFonts w:ascii="Times New Roman" w:hAnsi="Times New Roman" w:cs="Times New Roman"/>
          <w:sz w:val="24"/>
          <w:szCs w:val="24"/>
        </w:rPr>
        <w:t xml:space="preserve"> Tiekėjo pateikiamas projekto pasiūlymas ir kiti konkurso sąlygose nustatyti dokumentai turi būti parengti ir pateikti pagal </w:t>
      </w:r>
      <w:r w:rsidR="00C67C83">
        <w:rPr>
          <w:rFonts w:ascii="Times New Roman" w:hAnsi="Times New Roman" w:cs="Times New Roman"/>
          <w:sz w:val="24"/>
          <w:szCs w:val="24"/>
        </w:rPr>
        <w:t>konkurso sąlygose</w:t>
      </w:r>
      <w:r w:rsidR="00304A93" w:rsidRPr="00024AEC">
        <w:rPr>
          <w:rFonts w:ascii="Times New Roman" w:hAnsi="Times New Roman" w:cs="Times New Roman"/>
          <w:sz w:val="24"/>
          <w:szCs w:val="24"/>
        </w:rPr>
        <w:t xml:space="preserve"> nurodytus reikalavimus. Perkančiajai organizacijai padarius šių </w:t>
      </w:r>
      <w:r w:rsidR="00C67C83">
        <w:rPr>
          <w:rFonts w:ascii="Times New Roman" w:hAnsi="Times New Roman" w:cs="Times New Roman"/>
          <w:sz w:val="24"/>
          <w:szCs w:val="24"/>
        </w:rPr>
        <w:t>konkurso sąlygų</w:t>
      </w:r>
      <w:r w:rsidR="00304A93" w:rsidRPr="00024AEC">
        <w:rPr>
          <w:rFonts w:ascii="Times New Roman" w:hAnsi="Times New Roman" w:cs="Times New Roman"/>
          <w:sz w:val="24"/>
          <w:szCs w:val="24"/>
        </w:rPr>
        <w:t xml:space="preserve"> ar jų priedų pakeitimus ir papildymus, tiekėjai privalo į juos atsižvelgti.</w:t>
      </w:r>
    </w:p>
    <w:p w14:paraId="5CF6825D" w14:textId="64BB862C" w:rsidR="00304A93" w:rsidRPr="00024AEC" w:rsidRDefault="00D70BB3" w:rsidP="00304A93">
      <w:pPr>
        <w:pStyle w:val="Betarp"/>
        <w:jc w:val="both"/>
        <w:rPr>
          <w:rFonts w:ascii="Times New Roman" w:hAnsi="Times New Roman" w:cs="Times New Roman"/>
          <w:sz w:val="24"/>
          <w:szCs w:val="24"/>
        </w:rPr>
      </w:pPr>
      <w:r w:rsidRPr="00024AEC">
        <w:rPr>
          <w:rFonts w:ascii="Times New Roman" w:hAnsi="Times New Roman" w:cs="Times New Roman"/>
          <w:sz w:val="24"/>
          <w:szCs w:val="24"/>
        </w:rPr>
        <w:t>5.</w:t>
      </w:r>
      <w:r w:rsidR="00A36DEB" w:rsidRPr="00024AEC">
        <w:rPr>
          <w:rFonts w:ascii="Times New Roman" w:hAnsi="Times New Roman" w:cs="Times New Roman"/>
          <w:sz w:val="24"/>
          <w:szCs w:val="24"/>
        </w:rPr>
        <w:t>1.</w:t>
      </w:r>
      <w:r w:rsidRPr="00024AEC">
        <w:rPr>
          <w:rFonts w:ascii="Times New Roman" w:hAnsi="Times New Roman" w:cs="Times New Roman"/>
          <w:sz w:val="24"/>
          <w:szCs w:val="24"/>
        </w:rPr>
        <w:t>2</w:t>
      </w:r>
      <w:r w:rsidR="00304A93" w:rsidRPr="00024AEC">
        <w:rPr>
          <w:rFonts w:ascii="Times New Roman" w:hAnsi="Times New Roman" w:cs="Times New Roman"/>
          <w:sz w:val="24"/>
          <w:szCs w:val="24"/>
        </w:rPr>
        <w:t>. Pateikdamas projekto pasiūlymą tiekėjas sutinka su ši</w:t>
      </w:r>
      <w:r w:rsidR="00C67C83">
        <w:rPr>
          <w:rFonts w:ascii="Times New Roman" w:hAnsi="Times New Roman" w:cs="Times New Roman"/>
          <w:sz w:val="24"/>
          <w:szCs w:val="24"/>
        </w:rPr>
        <w:t>omis konkurso sąlygomis</w:t>
      </w:r>
      <w:r w:rsidR="00304A93" w:rsidRPr="00024AEC">
        <w:rPr>
          <w:rFonts w:ascii="Times New Roman" w:hAnsi="Times New Roman" w:cs="Times New Roman"/>
          <w:sz w:val="24"/>
          <w:szCs w:val="24"/>
        </w:rPr>
        <w:t xml:space="preserve"> ir patvirtina, kad jo projekto pasiūlyme pateikta informacija yra teisinga.</w:t>
      </w:r>
    </w:p>
    <w:p w14:paraId="5B4AAACA" w14:textId="528D8E11" w:rsidR="00304A93" w:rsidRPr="00024AEC" w:rsidRDefault="00A36DEB" w:rsidP="00304A93">
      <w:pPr>
        <w:pStyle w:val="Betarp"/>
        <w:jc w:val="both"/>
        <w:rPr>
          <w:rFonts w:ascii="Times New Roman" w:hAnsi="Times New Roman" w:cs="Times New Roman"/>
          <w:sz w:val="24"/>
          <w:szCs w:val="24"/>
        </w:rPr>
      </w:pPr>
      <w:r w:rsidRPr="00024AEC">
        <w:rPr>
          <w:rFonts w:ascii="Times New Roman" w:hAnsi="Times New Roman" w:cs="Times New Roman"/>
          <w:sz w:val="24"/>
          <w:szCs w:val="24"/>
        </w:rPr>
        <w:t>5.1.3</w:t>
      </w:r>
      <w:r w:rsidR="00304A93" w:rsidRPr="00024AEC">
        <w:rPr>
          <w:rFonts w:ascii="Times New Roman" w:hAnsi="Times New Roman" w:cs="Times New Roman"/>
          <w:sz w:val="24"/>
          <w:szCs w:val="24"/>
        </w:rPr>
        <w:t>. Projekto pasiūlymas turi būti pateikiamas lietuvių kalba. Su užsienio kalbomis pateikiamais dokumentais projekto pasiūlyme turi būti pateiktas jų vertimas į lietuvių kalbą, patvirtintas vertėjo parašu ir, jei turi, vertimo biuro antspaudu.</w:t>
      </w:r>
    </w:p>
    <w:p w14:paraId="05224DC1" w14:textId="77275E1E" w:rsidR="00304A93" w:rsidRPr="00024AEC" w:rsidRDefault="00D3715B" w:rsidP="00304A93">
      <w:pPr>
        <w:pStyle w:val="Betarp"/>
        <w:jc w:val="both"/>
        <w:rPr>
          <w:rFonts w:ascii="Times New Roman" w:hAnsi="Times New Roman" w:cs="Times New Roman"/>
          <w:sz w:val="24"/>
          <w:szCs w:val="24"/>
        </w:rPr>
      </w:pPr>
      <w:r w:rsidRPr="00024AEC">
        <w:rPr>
          <w:rFonts w:ascii="Times New Roman" w:hAnsi="Times New Roman" w:cs="Times New Roman"/>
          <w:sz w:val="24"/>
          <w:szCs w:val="24"/>
        </w:rPr>
        <w:t>5.1.4</w:t>
      </w:r>
      <w:r w:rsidR="00304A93" w:rsidRPr="00024AEC">
        <w:rPr>
          <w:rFonts w:ascii="Times New Roman" w:hAnsi="Times New Roman" w:cs="Times New Roman"/>
          <w:sz w:val="24"/>
          <w:szCs w:val="24"/>
        </w:rPr>
        <w:t>. Tiekėjas (fizinis ar juridinis asmuo) gali pateikti Perkančiajai organizacijai tik vieną projekto pasiūlymą, nepriklausomai nuo to, ar teikiant projekto pasiūlymą jis bus atskiras tiekėjas, ar tiekėjų grupės partneris (jungtinės veiklos sutarties šalis).</w:t>
      </w:r>
    </w:p>
    <w:p w14:paraId="7471CC55" w14:textId="63B1817E" w:rsidR="00304A93" w:rsidRPr="00024AEC" w:rsidRDefault="00F54868" w:rsidP="00304A93">
      <w:pPr>
        <w:pStyle w:val="Betarp"/>
        <w:jc w:val="both"/>
        <w:rPr>
          <w:rFonts w:ascii="Times New Roman" w:hAnsi="Times New Roman" w:cs="Times New Roman"/>
          <w:sz w:val="24"/>
          <w:szCs w:val="24"/>
        </w:rPr>
      </w:pPr>
      <w:r w:rsidRPr="00024AEC">
        <w:rPr>
          <w:rFonts w:ascii="Times New Roman" w:hAnsi="Times New Roman" w:cs="Times New Roman"/>
          <w:sz w:val="24"/>
          <w:szCs w:val="24"/>
        </w:rPr>
        <w:lastRenderedPageBreak/>
        <w:t>5.1.5</w:t>
      </w:r>
      <w:r w:rsidR="00304A93" w:rsidRPr="00024AEC">
        <w:rPr>
          <w:rFonts w:ascii="Times New Roman" w:hAnsi="Times New Roman" w:cs="Times New Roman"/>
          <w:sz w:val="24"/>
          <w:szCs w:val="24"/>
        </w:rPr>
        <w:t>. Tiekėjas prisiima visas išlaidas, susijusias su projekto pasiūlymo rengimu ir įteikimu, Perkančioji organizacija nėra atsakinga ar įpareigota dėl šių išlaidų kompensavimo. Perkančioji organizacija neprisiims šių išlaidų, nepriklausomai nuo to, kaip vyktų ir baigtųsi konkursas, taip pat tuo atveju, jei jis būtų nutrauktas.</w:t>
      </w:r>
    </w:p>
    <w:p w14:paraId="2D683C71" w14:textId="00B802B4" w:rsidR="00304A93" w:rsidRPr="00431A09" w:rsidRDefault="00CE3EB0" w:rsidP="00304A93">
      <w:pPr>
        <w:pStyle w:val="Betarp"/>
        <w:jc w:val="both"/>
        <w:rPr>
          <w:b/>
          <w:color w:val="FF0000"/>
        </w:rPr>
      </w:pPr>
      <w:r w:rsidRPr="00024AEC">
        <w:rPr>
          <w:rFonts w:ascii="Times New Roman" w:hAnsi="Times New Roman" w:cs="Times New Roman"/>
          <w:sz w:val="24"/>
          <w:szCs w:val="24"/>
        </w:rPr>
        <w:t>5.1.6</w:t>
      </w:r>
      <w:r w:rsidR="00304A93" w:rsidRPr="00024AEC">
        <w:rPr>
          <w:rFonts w:ascii="Times New Roman" w:hAnsi="Times New Roman" w:cs="Times New Roman"/>
          <w:sz w:val="24"/>
          <w:szCs w:val="24"/>
        </w:rPr>
        <w:t xml:space="preserve">. </w:t>
      </w:r>
      <w:r w:rsidR="00304A93" w:rsidRPr="00431A09">
        <w:rPr>
          <w:rFonts w:ascii="Times New Roman" w:hAnsi="Times New Roman" w:cs="Times New Roman"/>
          <w:sz w:val="24"/>
          <w:szCs w:val="24"/>
        </w:rPr>
        <w:t>Visas projekto pasiūlymas, išskyrus tas dalis, kurių neįmanoma pateikti elektroninėmis CVP IS priemonėmis, t. y. vienas fizinės formos vokas (fizinės formos Vokas 1 (pakuotė) – šiame voke pateikiamas aiškinamasis raštas ir konkurso objekto planšet</w:t>
      </w:r>
      <w:r w:rsidR="00591E66" w:rsidRPr="00431A09">
        <w:rPr>
          <w:rFonts w:ascii="Times New Roman" w:hAnsi="Times New Roman" w:cs="Times New Roman"/>
          <w:sz w:val="24"/>
          <w:szCs w:val="24"/>
        </w:rPr>
        <w:t>ai</w:t>
      </w:r>
      <w:r w:rsidR="00304A93" w:rsidRPr="00431A09">
        <w:rPr>
          <w:rFonts w:ascii="Times New Roman" w:hAnsi="Times New Roman" w:cs="Times New Roman"/>
          <w:sz w:val="24"/>
          <w:szCs w:val="24"/>
        </w:rPr>
        <w:t xml:space="preserve"> su tiekėjo siūlomais sprendiniais), turi būti pateikiamas elektroninėmis priemonėmis, naudojant CVP IS, adresu </w:t>
      </w:r>
      <w:hyperlink r:id="rId17" w:history="1">
        <w:r w:rsidR="00F4453A" w:rsidRPr="00431A09">
          <w:rPr>
            <w:rStyle w:val="Hipersaitas"/>
            <w:rFonts w:ascii="Times New Roman" w:hAnsi="Times New Roman" w:cs="Times New Roman"/>
            <w:sz w:val="24"/>
            <w:szCs w:val="24"/>
          </w:rPr>
          <w:t>https://viesiejipirkimai.lt/</w:t>
        </w:r>
      </w:hyperlink>
      <w:r w:rsidR="00DB1FF6" w:rsidRPr="00431A09">
        <w:rPr>
          <w:rFonts w:ascii="Times New Roman" w:hAnsi="Times New Roman" w:cs="Times New Roman"/>
          <w:sz w:val="24"/>
          <w:szCs w:val="24"/>
        </w:rPr>
        <w:t xml:space="preserve">, </w:t>
      </w:r>
      <w:r w:rsidR="00304A93" w:rsidRPr="00431A09">
        <w:rPr>
          <w:rFonts w:ascii="Times New Roman" w:hAnsi="Times New Roman" w:cs="Times New Roman"/>
          <w:sz w:val="24"/>
          <w:szCs w:val="24"/>
        </w:rPr>
        <w:t xml:space="preserve">šiose konkurso sąlygose numatyta tvarka, </w:t>
      </w:r>
      <w:r w:rsidR="00304A93" w:rsidRPr="00431A09">
        <w:rPr>
          <w:rFonts w:ascii="Times New Roman" w:hAnsi="Times New Roman" w:cs="Times New Roman"/>
          <w:b/>
          <w:bCs/>
          <w:sz w:val="24"/>
          <w:szCs w:val="24"/>
        </w:rPr>
        <w:t>nepažeidžiant anonimiškumo</w:t>
      </w:r>
      <w:r w:rsidR="00431A09" w:rsidRPr="00431A09">
        <w:rPr>
          <w:rFonts w:ascii="Times New Roman" w:hAnsi="Times New Roman" w:cs="Times New Roman"/>
          <w:b/>
          <w:bCs/>
          <w:sz w:val="24"/>
          <w:szCs w:val="24"/>
        </w:rPr>
        <w:t xml:space="preserve">, </w:t>
      </w:r>
      <w:r w:rsidR="00431A09" w:rsidRPr="008A078E">
        <w:rPr>
          <w:rStyle w:val="None"/>
          <w:rFonts w:ascii="Times New Roman" w:hAnsi="Times New Roman" w:cs="Times New Roman"/>
          <w:b/>
          <w:bCs/>
          <w:sz w:val="24"/>
          <w:szCs w:val="24"/>
        </w:rPr>
        <w:t>t. y. negali būti jokios informacijos (tiekėjų adresų, telefonų, fakso numerių, elektroninio pašto adresų, logotipų, ankstesniems konkursams teiktų projektų, specialistų vardų, pavardžių ir kt.), leidžiančios identifikuoti tiekėją,</w:t>
      </w:r>
      <w:r w:rsidR="00431A09" w:rsidRPr="008A078E">
        <w:rPr>
          <w:rFonts w:ascii="Times New Roman" w:hAnsi="Times New Roman" w:cs="Times New Roman"/>
          <w:b/>
          <w:sz w:val="24"/>
          <w:szCs w:val="24"/>
        </w:rPr>
        <w:t xml:space="preserve"> įskaitant elektroninėje laikmenoje tiekėją identifikuojančius duomenis.</w:t>
      </w:r>
      <w:r w:rsidR="00304A93" w:rsidRPr="008A078E">
        <w:rPr>
          <w:rFonts w:ascii="Times New Roman" w:hAnsi="Times New Roman" w:cs="Times New Roman"/>
          <w:sz w:val="24"/>
          <w:szCs w:val="24"/>
        </w:rPr>
        <w:t xml:space="preserve"> Elektroninėmis CVP IS priemonėmis projekto dokumentų visuma pateikiama dviejuose </w:t>
      </w:r>
      <w:r w:rsidR="00304A93" w:rsidRPr="00431A09">
        <w:rPr>
          <w:rFonts w:ascii="Times New Roman" w:hAnsi="Times New Roman" w:cs="Times New Roman"/>
          <w:sz w:val="24"/>
          <w:szCs w:val="24"/>
        </w:rPr>
        <w:t>– Vokas 1 ir Vokas 2 vokuose.</w:t>
      </w:r>
    </w:p>
    <w:p w14:paraId="3EEAEAFA" w14:textId="24F131E4" w:rsidR="00304A93" w:rsidRPr="00024AEC" w:rsidRDefault="00CE3EB0" w:rsidP="00304A93">
      <w:pPr>
        <w:pStyle w:val="Betarp"/>
        <w:jc w:val="both"/>
        <w:rPr>
          <w:rFonts w:ascii="Times New Roman" w:hAnsi="Times New Roman" w:cs="Times New Roman"/>
          <w:sz w:val="24"/>
          <w:szCs w:val="24"/>
          <w:u w:val="single"/>
        </w:rPr>
      </w:pPr>
      <w:r w:rsidRPr="00024AEC">
        <w:rPr>
          <w:rFonts w:ascii="Times New Roman" w:hAnsi="Times New Roman" w:cs="Times New Roman"/>
          <w:b/>
          <w:bCs/>
          <w:sz w:val="24"/>
          <w:szCs w:val="24"/>
          <w:u w:val="single"/>
        </w:rPr>
        <w:t>5.1.</w:t>
      </w:r>
      <w:r w:rsidR="00AD6643" w:rsidRPr="00024AEC">
        <w:rPr>
          <w:rFonts w:ascii="Times New Roman" w:hAnsi="Times New Roman" w:cs="Times New Roman"/>
          <w:b/>
          <w:bCs/>
          <w:sz w:val="24"/>
          <w:szCs w:val="24"/>
          <w:u w:val="single"/>
        </w:rPr>
        <w:t>7</w:t>
      </w:r>
      <w:r w:rsidR="00304A93" w:rsidRPr="00024AEC">
        <w:rPr>
          <w:rFonts w:ascii="Times New Roman" w:hAnsi="Times New Roman" w:cs="Times New Roman"/>
          <w:b/>
          <w:bCs/>
          <w:sz w:val="24"/>
          <w:szCs w:val="24"/>
          <w:u w:val="single"/>
        </w:rPr>
        <w:t xml:space="preserve">. CVP IS pasiūlymo lange </w:t>
      </w:r>
      <w:r w:rsidR="00FA6F75">
        <w:rPr>
          <w:rFonts w:ascii="Times New Roman" w:hAnsi="Times New Roman" w:cs="Times New Roman"/>
          <w:b/>
          <w:bCs/>
          <w:sz w:val="24"/>
          <w:szCs w:val="24"/>
          <w:u w:val="single"/>
        </w:rPr>
        <w:t>„</w:t>
      </w:r>
      <w:r w:rsidR="00304A93" w:rsidRPr="00024AEC">
        <w:rPr>
          <w:rFonts w:ascii="Times New Roman" w:hAnsi="Times New Roman" w:cs="Times New Roman"/>
          <w:b/>
          <w:bCs/>
          <w:sz w:val="24"/>
          <w:szCs w:val="24"/>
          <w:u w:val="single"/>
        </w:rPr>
        <w:t>Vokas 1</w:t>
      </w:r>
      <w:r w:rsidR="00FA6F75">
        <w:rPr>
          <w:rFonts w:ascii="Times New Roman" w:hAnsi="Times New Roman" w:cs="Times New Roman"/>
          <w:b/>
          <w:bCs/>
          <w:sz w:val="24"/>
          <w:szCs w:val="24"/>
          <w:u w:val="single"/>
        </w:rPr>
        <w:t>“ (</w:t>
      </w:r>
      <w:r w:rsidR="007142C4" w:rsidRPr="007142C4">
        <w:rPr>
          <w:rFonts w:ascii="Times New Roman" w:hAnsi="Times New Roman" w:cs="Times New Roman"/>
          <w:b/>
          <w:bCs/>
          <w:sz w:val="24"/>
          <w:szCs w:val="24"/>
          <w:u w:val="single"/>
        </w:rPr>
        <w:t>CVP IS pasiūlymo lango „Tinkamumo kriterijai“ ir/ar „Techninis“</w:t>
      </w:r>
      <w:r w:rsidR="00FA6F75">
        <w:rPr>
          <w:rFonts w:ascii="Times New Roman" w:hAnsi="Times New Roman" w:cs="Times New Roman"/>
          <w:b/>
          <w:bCs/>
          <w:sz w:val="24"/>
          <w:szCs w:val="24"/>
          <w:u w:val="single"/>
        </w:rPr>
        <w:t>)</w:t>
      </w:r>
      <w:r w:rsidR="00304A93" w:rsidRPr="00024AEC">
        <w:rPr>
          <w:rFonts w:ascii="Times New Roman" w:hAnsi="Times New Roman" w:cs="Times New Roman"/>
          <w:sz w:val="24"/>
          <w:szCs w:val="24"/>
          <w:u w:val="single"/>
        </w:rPr>
        <w:t xml:space="preserve"> </w:t>
      </w:r>
      <w:r w:rsidR="00304A93" w:rsidRPr="00024AEC">
        <w:rPr>
          <w:rFonts w:ascii="Times New Roman" w:hAnsi="Times New Roman" w:cs="Times New Roman"/>
          <w:b/>
          <w:bCs/>
          <w:sz w:val="24"/>
          <w:szCs w:val="24"/>
          <w:u w:val="single"/>
        </w:rPr>
        <w:t>turi būti šie dokumentai</w:t>
      </w:r>
      <w:r w:rsidR="008931BC">
        <w:rPr>
          <w:rStyle w:val="Puslapioinaosnuoroda"/>
          <w:rFonts w:ascii="Times New Roman" w:hAnsi="Times New Roman" w:cs="Times New Roman"/>
          <w:b/>
          <w:bCs/>
          <w:sz w:val="24"/>
          <w:szCs w:val="24"/>
          <w:u w:val="single"/>
        </w:rPr>
        <w:footnoteReference w:id="7"/>
      </w:r>
      <w:r w:rsidR="00304A93" w:rsidRPr="00024AEC">
        <w:rPr>
          <w:rFonts w:ascii="Times New Roman" w:hAnsi="Times New Roman" w:cs="Times New Roman"/>
          <w:b/>
          <w:bCs/>
          <w:sz w:val="24"/>
          <w:szCs w:val="24"/>
          <w:u w:val="single"/>
        </w:rPr>
        <w:t>:</w:t>
      </w:r>
    </w:p>
    <w:p w14:paraId="579AE935" w14:textId="2CCF977A" w:rsidR="00304A93" w:rsidRPr="00024AEC" w:rsidRDefault="00AD6643" w:rsidP="005C65D7">
      <w:pPr>
        <w:pStyle w:val="Betarp"/>
        <w:jc w:val="both"/>
        <w:rPr>
          <w:rFonts w:ascii="Times New Roman" w:hAnsi="Times New Roman" w:cs="Times New Roman"/>
          <w:sz w:val="24"/>
          <w:szCs w:val="24"/>
        </w:rPr>
      </w:pPr>
      <w:r w:rsidRPr="00024AEC">
        <w:rPr>
          <w:rFonts w:ascii="Times New Roman" w:hAnsi="Times New Roman" w:cs="Times New Roman"/>
          <w:sz w:val="24"/>
          <w:szCs w:val="24"/>
        </w:rPr>
        <w:t>5.1.7.1</w:t>
      </w:r>
      <w:r w:rsidR="00304A93" w:rsidRPr="00024AEC">
        <w:rPr>
          <w:rFonts w:ascii="Times New Roman" w:hAnsi="Times New Roman" w:cs="Times New Roman"/>
          <w:sz w:val="24"/>
          <w:szCs w:val="24"/>
        </w:rPr>
        <w:t xml:space="preserve">. </w:t>
      </w:r>
      <w:r w:rsidR="000F1B33" w:rsidRPr="00024AEC">
        <w:rPr>
          <w:rFonts w:ascii="Times New Roman" w:hAnsi="Times New Roman" w:cs="Times New Roman"/>
          <w:b/>
          <w:bCs/>
          <w:sz w:val="24"/>
          <w:szCs w:val="24"/>
        </w:rPr>
        <w:t>Aiškinamasis raštas</w:t>
      </w:r>
      <w:r w:rsidR="003A503C" w:rsidRPr="00024AEC">
        <w:rPr>
          <w:rFonts w:ascii="Times New Roman" w:hAnsi="Times New Roman" w:cs="Times New Roman"/>
          <w:b/>
          <w:bCs/>
          <w:sz w:val="24"/>
          <w:szCs w:val="24"/>
        </w:rPr>
        <w:t>.</w:t>
      </w:r>
      <w:r w:rsidR="00304A93" w:rsidRPr="00024AEC">
        <w:rPr>
          <w:rFonts w:ascii="Times New Roman" w:hAnsi="Times New Roman" w:cs="Times New Roman"/>
          <w:sz w:val="24"/>
          <w:szCs w:val="24"/>
        </w:rPr>
        <w:t xml:space="preserve"> </w:t>
      </w:r>
      <w:r w:rsidR="00B1777B" w:rsidRPr="00024AEC">
        <w:rPr>
          <w:rFonts w:ascii="Times New Roman" w:hAnsi="Times New Roman" w:cs="Times New Roman"/>
          <w:sz w:val="24"/>
          <w:szCs w:val="24"/>
        </w:rPr>
        <w:t xml:space="preserve">Aiškinamasis raštas turi būti įrašytas atskirame faile. </w:t>
      </w:r>
      <w:r w:rsidR="00F9424C" w:rsidRPr="00024AEC">
        <w:rPr>
          <w:rFonts w:ascii="Times New Roman" w:hAnsi="Times New Roman" w:cs="Times New Roman"/>
          <w:sz w:val="24"/>
          <w:szCs w:val="24"/>
        </w:rPr>
        <w:t xml:space="preserve">Reikalavimai aiškinamajam raštui nurodyti </w:t>
      </w:r>
      <w:r w:rsidR="00093FDA" w:rsidRPr="00024AEC">
        <w:rPr>
          <w:rFonts w:ascii="Times New Roman" w:hAnsi="Times New Roman" w:cs="Times New Roman"/>
          <w:sz w:val="24"/>
          <w:szCs w:val="24"/>
        </w:rPr>
        <w:t xml:space="preserve">konkurso sąlygų </w:t>
      </w:r>
      <w:r w:rsidR="00F9424C" w:rsidRPr="00024AEC">
        <w:rPr>
          <w:rFonts w:ascii="Times New Roman" w:hAnsi="Times New Roman" w:cs="Times New Roman"/>
          <w:sz w:val="24"/>
          <w:szCs w:val="24"/>
        </w:rPr>
        <w:t>5.1.</w:t>
      </w:r>
      <w:r w:rsidR="00093FDA" w:rsidRPr="00024AEC">
        <w:rPr>
          <w:rFonts w:ascii="Times New Roman" w:hAnsi="Times New Roman" w:cs="Times New Roman"/>
          <w:sz w:val="24"/>
          <w:szCs w:val="24"/>
        </w:rPr>
        <w:t>9.1. p.</w:t>
      </w:r>
    </w:p>
    <w:p w14:paraId="21FD5D4A" w14:textId="1CA1769B" w:rsidR="0098137F" w:rsidRPr="00024AEC" w:rsidRDefault="00C12B81" w:rsidP="0098137F">
      <w:pPr>
        <w:pStyle w:val="Betarp"/>
        <w:jc w:val="both"/>
        <w:rPr>
          <w:rFonts w:ascii="Times New Roman" w:hAnsi="Times New Roman" w:cs="Times New Roman"/>
          <w:sz w:val="24"/>
          <w:szCs w:val="24"/>
        </w:rPr>
      </w:pPr>
      <w:r w:rsidRPr="00024AEC">
        <w:rPr>
          <w:rFonts w:ascii="Times New Roman" w:hAnsi="Times New Roman" w:cs="Times New Roman"/>
          <w:sz w:val="24"/>
          <w:szCs w:val="24"/>
        </w:rPr>
        <w:t>5.1.7.2.</w:t>
      </w:r>
      <w:r w:rsidR="0098137F" w:rsidRPr="00024AEC">
        <w:rPr>
          <w:rFonts w:ascii="Times New Roman" w:hAnsi="Times New Roman" w:cs="Times New Roman"/>
          <w:sz w:val="24"/>
          <w:szCs w:val="24"/>
        </w:rPr>
        <w:t xml:space="preserve"> </w:t>
      </w:r>
      <w:r w:rsidR="000F1B33" w:rsidRPr="00024AEC">
        <w:rPr>
          <w:rFonts w:ascii="Times New Roman" w:hAnsi="Times New Roman" w:cs="Times New Roman"/>
          <w:b/>
          <w:bCs/>
          <w:sz w:val="24"/>
          <w:szCs w:val="24"/>
        </w:rPr>
        <w:t>Projekto pasiūlymo planšet</w:t>
      </w:r>
      <w:r w:rsidR="007360AF" w:rsidRPr="00024AEC">
        <w:rPr>
          <w:rFonts w:ascii="Times New Roman" w:hAnsi="Times New Roman" w:cs="Times New Roman"/>
          <w:b/>
          <w:bCs/>
          <w:sz w:val="24"/>
          <w:szCs w:val="24"/>
        </w:rPr>
        <w:t>ai</w:t>
      </w:r>
      <w:r w:rsidR="000F1B33" w:rsidRPr="00024AEC">
        <w:rPr>
          <w:rFonts w:ascii="Times New Roman" w:hAnsi="Times New Roman" w:cs="Times New Roman"/>
          <w:b/>
          <w:bCs/>
          <w:sz w:val="24"/>
          <w:szCs w:val="24"/>
        </w:rPr>
        <w:t xml:space="preserve"> su projektiniais sprendiniais</w:t>
      </w:r>
      <w:r w:rsidR="000F1B33" w:rsidRPr="00024AEC">
        <w:rPr>
          <w:rFonts w:ascii="Times New Roman" w:hAnsi="Times New Roman" w:cs="Times New Roman"/>
          <w:sz w:val="24"/>
          <w:szCs w:val="24"/>
        </w:rPr>
        <w:t xml:space="preserve"> </w:t>
      </w:r>
      <w:r w:rsidR="0098137F" w:rsidRPr="00024AEC">
        <w:rPr>
          <w:rFonts w:ascii="Times New Roman" w:hAnsi="Times New Roman" w:cs="Times New Roman"/>
          <w:sz w:val="24"/>
          <w:szCs w:val="24"/>
        </w:rPr>
        <w:t>perteikiančia grafine medžiaga skaitmeniniame formate, pateikiama lietuvių kalba</w:t>
      </w:r>
      <w:r w:rsidR="00B3508F" w:rsidRPr="00024AEC">
        <w:rPr>
          <w:rFonts w:ascii="Times New Roman" w:hAnsi="Times New Roman" w:cs="Times New Roman"/>
          <w:sz w:val="24"/>
          <w:szCs w:val="24"/>
        </w:rPr>
        <w:t>.  Kiekvienas planšetas turi būti įrašytas atskirame faile.</w:t>
      </w:r>
      <w:r w:rsidR="005C65D7" w:rsidRPr="00024AEC">
        <w:rPr>
          <w:rFonts w:ascii="Times New Roman" w:hAnsi="Times New Roman" w:cs="Times New Roman"/>
          <w:sz w:val="24"/>
          <w:szCs w:val="24"/>
        </w:rPr>
        <w:t xml:space="preserve"> Reikalavimai planšetams nurodyti </w:t>
      </w:r>
      <w:r w:rsidR="00093FDA" w:rsidRPr="00024AEC">
        <w:rPr>
          <w:rFonts w:ascii="Times New Roman" w:hAnsi="Times New Roman" w:cs="Times New Roman"/>
          <w:sz w:val="24"/>
          <w:szCs w:val="24"/>
        </w:rPr>
        <w:t xml:space="preserve">konkurso sąlygų </w:t>
      </w:r>
      <w:r w:rsidR="00060A4C" w:rsidRPr="00024AEC">
        <w:rPr>
          <w:rFonts w:ascii="Times New Roman" w:hAnsi="Times New Roman" w:cs="Times New Roman"/>
          <w:sz w:val="24"/>
          <w:szCs w:val="24"/>
        </w:rPr>
        <w:t xml:space="preserve">2.2.5.4. </w:t>
      </w:r>
      <w:r w:rsidR="00060A4C">
        <w:rPr>
          <w:rFonts w:ascii="Times New Roman" w:hAnsi="Times New Roman" w:cs="Times New Roman"/>
          <w:sz w:val="24"/>
          <w:szCs w:val="24"/>
        </w:rPr>
        <w:t xml:space="preserve">ir </w:t>
      </w:r>
      <w:r w:rsidR="005C65D7" w:rsidRPr="00024AEC">
        <w:rPr>
          <w:rFonts w:ascii="Times New Roman" w:hAnsi="Times New Roman" w:cs="Times New Roman"/>
          <w:sz w:val="24"/>
          <w:szCs w:val="24"/>
        </w:rPr>
        <w:t>5</w:t>
      </w:r>
      <w:r w:rsidR="00F9424C" w:rsidRPr="00024AEC">
        <w:rPr>
          <w:rFonts w:ascii="Times New Roman" w:hAnsi="Times New Roman" w:cs="Times New Roman"/>
          <w:sz w:val="24"/>
          <w:szCs w:val="24"/>
        </w:rPr>
        <w:t>.1.9.2. p.</w:t>
      </w:r>
    </w:p>
    <w:p w14:paraId="11A6CA8A" w14:textId="3D042A87" w:rsidR="0098137F" w:rsidRPr="00024AEC" w:rsidRDefault="00DC665D" w:rsidP="0098137F">
      <w:pPr>
        <w:pStyle w:val="Betarp"/>
        <w:jc w:val="both"/>
        <w:rPr>
          <w:rFonts w:ascii="Times New Roman" w:hAnsi="Times New Roman" w:cs="Times New Roman"/>
          <w:sz w:val="24"/>
          <w:szCs w:val="24"/>
        </w:rPr>
      </w:pPr>
      <w:r w:rsidRPr="00024AEC">
        <w:rPr>
          <w:rFonts w:ascii="Times New Roman" w:hAnsi="Times New Roman" w:cs="Times New Roman"/>
          <w:sz w:val="24"/>
          <w:szCs w:val="24"/>
        </w:rPr>
        <w:t>5.1.7.3</w:t>
      </w:r>
      <w:r w:rsidR="0098137F" w:rsidRPr="00024AEC">
        <w:rPr>
          <w:rFonts w:ascii="Times New Roman" w:hAnsi="Times New Roman" w:cs="Times New Roman"/>
          <w:sz w:val="24"/>
          <w:szCs w:val="24"/>
        </w:rPr>
        <w:t xml:space="preserve">. </w:t>
      </w:r>
      <w:r w:rsidR="00666EC8" w:rsidRPr="00024AEC">
        <w:rPr>
          <w:rFonts w:ascii="Times New Roman" w:hAnsi="Times New Roman" w:cs="Times New Roman"/>
          <w:b/>
          <w:bCs/>
          <w:sz w:val="24"/>
          <w:szCs w:val="24"/>
        </w:rPr>
        <w:t>Kainos pasiūlymas</w:t>
      </w:r>
      <w:r w:rsidR="00666EC8" w:rsidRPr="00024AEC">
        <w:rPr>
          <w:rFonts w:ascii="Times New Roman" w:hAnsi="Times New Roman" w:cs="Times New Roman"/>
          <w:sz w:val="24"/>
          <w:szCs w:val="24"/>
        </w:rPr>
        <w:t xml:space="preserve"> </w:t>
      </w:r>
      <w:r w:rsidR="0098137F" w:rsidRPr="00024AEC">
        <w:rPr>
          <w:rFonts w:ascii="Times New Roman" w:hAnsi="Times New Roman" w:cs="Times New Roman"/>
          <w:sz w:val="24"/>
          <w:szCs w:val="24"/>
        </w:rPr>
        <w:t>pateiktas pagal</w:t>
      </w:r>
      <w:r w:rsidR="00A17C55" w:rsidRPr="00024AEC">
        <w:rPr>
          <w:rFonts w:ascii="Times New Roman" w:hAnsi="Times New Roman" w:cs="Times New Roman"/>
          <w:sz w:val="24"/>
          <w:szCs w:val="24"/>
        </w:rPr>
        <w:t xml:space="preserve"> </w:t>
      </w:r>
      <w:r w:rsidR="0098137F" w:rsidRPr="00024AEC">
        <w:rPr>
          <w:rFonts w:ascii="Times New Roman" w:hAnsi="Times New Roman" w:cs="Times New Roman"/>
          <w:sz w:val="24"/>
          <w:szCs w:val="24"/>
        </w:rPr>
        <w:t xml:space="preserve">konkurso sąlygų </w:t>
      </w:r>
      <w:r w:rsidR="00D00477">
        <w:rPr>
          <w:rFonts w:ascii="Times New Roman" w:hAnsi="Times New Roman" w:cs="Times New Roman"/>
          <w:sz w:val="24"/>
          <w:szCs w:val="24"/>
        </w:rPr>
        <w:t>2</w:t>
      </w:r>
      <w:r w:rsidR="0098137F" w:rsidRPr="00024AEC">
        <w:rPr>
          <w:rFonts w:ascii="Times New Roman" w:hAnsi="Times New Roman" w:cs="Times New Roman"/>
          <w:sz w:val="24"/>
          <w:szCs w:val="24"/>
        </w:rPr>
        <w:t xml:space="preserve"> priede „CVP IS Voke 1 pildomų dokumentų formos“ pateiktą dokumentą „Kainos</w:t>
      </w:r>
      <w:r w:rsidR="00A17C55" w:rsidRPr="00024AEC">
        <w:rPr>
          <w:rFonts w:ascii="Times New Roman" w:hAnsi="Times New Roman" w:cs="Times New Roman"/>
          <w:sz w:val="24"/>
          <w:szCs w:val="24"/>
        </w:rPr>
        <w:t xml:space="preserve"> </w:t>
      </w:r>
      <w:r w:rsidR="0098137F" w:rsidRPr="00024AEC">
        <w:rPr>
          <w:rFonts w:ascii="Times New Roman" w:hAnsi="Times New Roman" w:cs="Times New Roman"/>
          <w:sz w:val="24"/>
          <w:szCs w:val="24"/>
        </w:rPr>
        <w:t>pasiūlymas“. Apskaičiuojant galimą paslaugų teikimo kainą, turi būti atsižvelgta į visą perkamų</w:t>
      </w:r>
      <w:r w:rsidR="00A17C55" w:rsidRPr="00024AEC">
        <w:rPr>
          <w:rFonts w:ascii="Times New Roman" w:hAnsi="Times New Roman" w:cs="Times New Roman"/>
          <w:sz w:val="24"/>
          <w:szCs w:val="24"/>
        </w:rPr>
        <w:t xml:space="preserve"> </w:t>
      </w:r>
      <w:r w:rsidR="0098137F" w:rsidRPr="00024AEC">
        <w:rPr>
          <w:rFonts w:ascii="Times New Roman" w:hAnsi="Times New Roman" w:cs="Times New Roman"/>
          <w:sz w:val="24"/>
          <w:szCs w:val="24"/>
        </w:rPr>
        <w:t xml:space="preserve">paslaugų apimtį, į pasiūlymo kainos sudėtines dalis, į techninės specifikacijos </w:t>
      </w:r>
      <w:r w:rsidR="00961E13">
        <w:rPr>
          <w:rFonts w:ascii="Times New Roman" w:hAnsi="Times New Roman" w:cs="Times New Roman"/>
          <w:sz w:val="24"/>
          <w:szCs w:val="24"/>
        </w:rPr>
        <w:t xml:space="preserve">(užduoties) </w:t>
      </w:r>
      <w:r w:rsidR="0098137F" w:rsidRPr="00024AEC">
        <w:rPr>
          <w:rFonts w:ascii="Times New Roman" w:hAnsi="Times New Roman" w:cs="Times New Roman"/>
          <w:sz w:val="24"/>
          <w:szCs w:val="24"/>
        </w:rPr>
        <w:t>bei į visus</w:t>
      </w:r>
      <w:r w:rsidR="00A17C55" w:rsidRPr="00024AEC">
        <w:rPr>
          <w:rFonts w:ascii="Times New Roman" w:hAnsi="Times New Roman" w:cs="Times New Roman"/>
          <w:sz w:val="24"/>
          <w:szCs w:val="24"/>
        </w:rPr>
        <w:t xml:space="preserve"> </w:t>
      </w:r>
      <w:r w:rsidR="0098137F" w:rsidRPr="00024AEC">
        <w:rPr>
          <w:rFonts w:ascii="Times New Roman" w:hAnsi="Times New Roman" w:cs="Times New Roman"/>
          <w:sz w:val="24"/>
          <w:szCs w:val="24"/>
        </w:rPr>
        <w:t xml:space="preserve">kitus šių </w:t>
      </w:r>
      <w:r w:rsidR="00474A1E" w:rsidRPr="00024AEC">
        <w:rPr>
          <w:rFonts w:ascii="Times New Roman" w:hAnsi="Times New Roman" w:cs="Times New Roman"/>
          <w:sz w:val="24"/>
          <w:szCs w:val="24"/>
        </w:rPr>
        <w:t xml:space="preserve">konkurso </w:t>
      </w:r>
      <w:r w:rsidR="00B53368">
        <w:rPr>
          <w:rFonts w:ascii="Times New Roman" w:hAnsi="Times New Roman" w:cs="Times New Roman"/>
          <w:sz w:val="24"/>
          <w:szCs w:val="24"/>
        </w:rPr>
        <w:t>sąlyg</w:t>
      </w:r>
      <w:r w:rsidR="0098137F" w:rsidRPr="00024AEC">
        <w:rPr>
          <w:rFonts w:ascii="Times New Roman" w:hAnsi="Times New Roman" w:cs="Times New Roman"/>
          <w:sz w:val="24"/>
          <w:szCs w:val="24"/>
        </w:rPr>
        <w:t>ų reikalavimus. Į kainą turi būti įskaityti visi tiekėjo mokami mokesčiai ir</w:t>
      </w:r>
      <w:r w:rsidR="00A17C55" w:rsidRPr="00024AEC">
        <w:rPr>
          <w:rFonts w:ascii="Times New Roman" w:hAnsi="Times New Roman" w:cs="Times New Roman"/>
          <w:sz w:val="24"/>
          <w:szCs w:val="24"/>
        </w:rPr>
        <w:t xml:space="preserve"> </w:t>
      </w:r>
      <w:r w:rsidR="0098137F" w:rsidRPr="00024AEC">
        <w:rPr>
          <w:rFonts w:ascii="Times New Roman" w:hAnsi="Times New Roman" w:cs="Times New Roman"/>
          <w:sz w:val="24"/>
          <w:szCs w:val="24"/>
        </w:rPr>
        <w:t xml:space="preserve">visos tiekėjo patiriamos su paslaugų </w:t>
      </w:r>
      <w:r w:rsidR="00474A1E" w:rsidRPr="00024AEC">
        <w:rPr>
          <w:rFonts w:ascii="Times New Roman" w:hAnsi="Times New Roman" w:cs="Times New Roman"/>
          <w:sz w:val="24"/>
          <w:szCs w:val="24"/>
        </w:rPr>
        <w:t xml:space="preserve">galimos </w:t>
      </w:r>
      <w:r w:rsidR="0098137F" w:rsidRPr="00024AEC">
        <w:rPr>
          <w:rFonts w:ascii="Times New Roman" w:hAnsi="Times New Roman" w:cs="Times New Roman"/>
          <w:sz w:val="24"/>
          <w:szCs w:val="24"/>
        </w:rPr>
        <w:t>pirkimo sutarties vykdymu susijusios, atsiskaitymo dokumentų</w:t>
      </w:r>
      <w:r w:rsidR="00A17C55" w:rsidRPr="00024AEC">
        <w:rPr>
          <w:rFonts w:ascii="Times New Roman" w:hAnsi="Times New Roman" w:cs="Times New Roman"/>
          <w:sz w:val="24"/>
          <w:szCs w:val="24"/>
        </w:rPr>
        <w:t xml:space="preserve"> </w:t>
      </w:r>
      <w:r w:rsidR="0098137F" w:rsidRPr="00024AEC">
        <w:rPr>
          <w:rFonts w:ascii="Times New Roman" w:hAnsi="Times New Roman" w:cs="Times New Roman"/>
          <w:sz w:val="24"/>
          <w:szCs w:val="24"/>
        </w:rPr>
        <w:t>pateikimo per informacinę sistemą „</w:t>
      </w:r>
      <w:r w:rsidR="00D207F7">
        <w:rPr>
          <w:rFonts w:ascii="Times New Roman" w:hAnsi="Times New Roman" w:cs="Times New Roman"/>
          <w:sz w:val="24"/>
          <w:szCs w:val="24"/>
        </w:rPr>
        <w:t>SABIS</w:t>
      </w:r>
      <w:r w:rsidR="0098137F" w:rsidRPr="00024AEC">
        <w:rPr>
          <w:rFonts w:ascii="Times New Roman" w:hAnsi="Times New Roman" w:cs="Times New Roman"/>
          <w:sz w:val="24"/>
          <w:szCs w:val="24"/>
        </w:rPr>
        <w:t>“, išlaidos. Kainos visuose projekto pasiūlymo</w:t>
      </w:r>
      <w:r w:rsidR="00A17C55" w:rsidRPr="00024AEC">
        <w:rPr>
          <w:rFonts w:ascii="Times New Roman" w:hAnsi="Times New Roman" w:cs="Times New Roman"/>
          <w:sz w:val="24"/>
          <w:szCs w:val="24"/>
        </w:rPr>
        <w:t xml:space="preserve"> </w:t>
      </w:r>
      <w:r w:rsidR="0098137F" w:rsidRPr="00024AEC">
        <w:rPr>
          <w:rFonts w:ascii="Times New Roman" w:hAnsi="Times New Roman" w:cs="Times New Roman"/>
          <w:sz w:val="24"/>
          <w:szCs w:val="24"/>
        </w:rPr>
        <w:t>dokumentuose turi būti įrašomos paliekant du skaitmenis po kablelio;</w:t>
      </w:r>
    </w:p>
    <w:p w14:paraId="191394F4" w14:textId="1361A84C" w:rsidR="00B113FA" w:rsidRPr="00024AEC" w:rsidRDefault="00721370" w:rsidP="00B113FA">
      <w:pPr>
        <w:pStyle w:val="Betarp"/>
        <w:jc w:val="both"/>
        <w:rPr>
          <w:rFonts w:ascii="Times New Roman" w:hAnsi="Times New Roman" w:cs="Times New Roman"/>
          <w:b/>
          <w:bCs/>
          <w:sz w:val="24"/>
          <w:szCs w:val="24"/>
          <w:u w:val="single"/>
        </w:rPr>
      </w:pPr>
      <w:r w:rsidRPr="00024AEC">
        <w:rPr>
          <w:rFonts w:ascii="Times New Roman" w:hAnsi="Times New Roman" w:cs="Times New Roman"/>
          <w:b/>
          <w:bCs/>
          <w:sz w:val="24"/>
          <w:szCs w:val="24"/>
          <w:u w:val="single"/>
        </w:rPr>
        <w:t>5.1.8</w:t>
      </w:r>
      <w:r w:rsidR="00B113FA" w:rsidRPr="00024AEC">
        <w:rPr>
          <w:rFonts w:ascii="Times New Roman" w:hAnsi="Times New Roman" w:cs="Times New Roman"/>
          <w:b/>
          <w:bCs/>
          <w:sz w:val="24"/>
          <w:szCs w:val="24"/>
          <w:u w:val="single"/>
        </w:rPr>
        <w:t xml:space="preserve">. CVP IS pasiūlymo lange </w:t>
      </w:r>
      <w:r w:rsidR="00771C15">
        <w:rPr>
          <w:rFonts w:ascii="Times New Roman" w:hAnsi="Times New Roman" w:cs="Times New Roman"/>
          <w:b/>
          <w:bCs/>
          <w:sz w:val="24"/>
          <w:szCs w:val="24"/>
          <w:u w:val="single"/>
        </w:rPr>
        <w:t>„</w:t>
      </w:r>
      <w:r w:rsidR="00B113FA" w:rsidRPr="00024AEC">
        <w:rPr>
          <w:rFonts w:ascii="Times New Roman" w:hAnsi="Times New Roman" w:cs="Times New Roman"/>
          <w:b/>
          <w:bCs/>
          <w:sz w:val="24"/>
          <w:szCs w:val="24"/>
          <w:u w:val="single"/>
        </w:rPr>
        <w:t>Vokas 2</w:t>
      </w:r>
      <w:r w:rsidR="00771C15">
        <w:rPr>
          <w:rFonts w:ascii="Times New Roman" w:hAnsi="Times New Roman" w:cs="Times New Roman"/>
          <w:b/>
          <w:bCs/>
          <w:sz w:val="24"/>
          <w:szCs w:val="24"/>
          <w:u w:val="single"/>
        </w:rPr>
        <w:t>“ (</w:t>
      </w:r>
      <w:r w:rsidR="00771C15" w:rsidRPr="00771C15">
        <w:rPr>
          <w:rFonts w:ascii="Times New Roman" w:hAnsi="Times New Roman" w:cs="Times New Roman"/>
          <w:b/>
          <w:bCs/>
          <w:sz w:val="24"/>
          <w:szCs w:val="24"/>
          <w:u w:val="single"/>
        </w:rPr>
        <w:t>CVP IS pasiūlymo lango „Finansinis“ eilutėje pateikiami tiekėją identifikuojantys dokumentai</w:t>
      </w:r>
      <w:r w:rsidR="00771C15">
        <w:rPr>
          <w:rFonts w:ascii="Times New Roman" w:hAnsi="Times New Roman" w:cs="Times New Roman"/>
          <w:b/>
          <w:bCs/>
          <w:sz w:val="24"/>
          <w:szCs w:val="24"/>
          <w:u w:val="single"/>
        </w:rPr>
        <w:t>)</w:t>
      </w:r>
      <w:r w:rsidR="00B113FA" w:rsidRPr="00024AEC">
        <w:rPr>
          <w:rFonts w:ascii="Times New Roman" w:hAnsi="Times New Roman" w:cs="Times New Roman"/>
          <w:b/>
          <w:bCs/>
          <w:sz w:val="24"/>
          <w:szCs w:val="24"/>
          <w:u w:val="single"/>
        </w:rPr>
        <w:t xml:space="preserve"> turi būti šie dokumentai:</w:t>
      </w:r>
    </w:p>
    <w:p w14:paraId="5F589A0C" w14:textId="70D734A5" w:rsidR="00B113FA" w:rsidRPr="00024AEC" w:rsidRDefault="006E1F50" w:rsidP="00B113FA">
      <w:pPr>
        <w:pStyle w:val="Betarp"/>
        <w:jc w:val="both"/>
        <w:rPr>
          <w:rFonts w:ascii="Times New Roman" w:hAnsi="Times New Roman" w:cs="Times New Roman"/>
          <w:sz w:val="24"/>
          <w:szCs w:val="24"/>
        </w:rPr>
      </w:pPr>
      <w:r w:rsidRPr="00024AEC">
        <w:rPr>
          <w:rFonts w:ascii="Times New Roman" w:hAnsi="Times New Roman" w:cs="Times New Roman"/>
          <w:sz w:val="24"/>
          <w:szCs w:val="24"/>
        </w:rPr>
        <w:t>5.1.8</w:t>
      </w:r>
      <w:r w:rsidR="00B113FA" w:rsidRPr="00024AEC">
        <w:rPr>
          <w:rFonts w:ascii="Times New Roman" w:hAnsi="Times New Roman" w:cs="Times New Roman"/>
          <w:sz w:val="24"/>
          <w:szCs w:val="24"/>
        </w:rPr>
        <w:t xml:space="preserve">.1. Dalyvio devizo šifras užpildytas ir pasirašytas pagal konkurso sąlygų </w:t>
      </w:r>
      <w:r w:rsidR="00D00477">
        <w:rPr>
          <w:rFonts w:ascii="Times New Roman" w:hAnsi="Times New Roman" w:cs="Times New Roman"/>
          <w:sz w:val="24"/>
          <w:szCs w:val="24"/>
        </w:rPr>
        <w:t>3</w:t>
      </w:r>
      <w:r w:rsidR="00B113FA" w:rsidRPr="00024AEC">
        <w:rPr>
          <w:rFonts w:ascii="Times New Roman" w:hAnsi="Times New Roman" w:cs="Times New Roman"/>
          <w:sz w:val="24"/>
          <w:szCs w:val="24"/>
        </w:rPr>
        <w:t xml:space="preserve"> priede „CVP IS Voke 2</w:t>
      </w:r>
      <w:r w:rsidR="00CB7B95" w:rsidRPr="00024AEC">
        <w:rPr>
          <w:rFonts w:ascii="Times New Roman" w:hAnsi="Times New Roman" w:cs="Times New Roman"/>
          <w:sz w:val="24"/>
          <w:szCs w:val="24"/>
        </w:rPr>
        <w:t xml:space="preserve"> </w:t>
      </w:r>
      <w:r w:rsidR="00B113FA" w:rsidRPr="00024AEC">
        <w:rPr>
          <w:rFonts w:ascii="Times New Roman" w:hAnsi="Times New Roman" w:cs="Times New Roman"/>
          <w:sz w:val="24"/>
          <w:szCs w:val="24"/>
        </w:rPr>
        <w:t>pildomų dokumentų formos“ pateiktą dokumentą „Dalyvio devizo šifras“;</w:t>
      </w:r>
    </w:p>
    <w:p w14:paraId="1FD12EB3" w14:textId="2E317635" w:rsidR="00B113FA" w:rsidRPr="00024AEC" w:rsidRDefault="006E1F50" w:rsidP="00B113FA">
      <w:pPr>
        <w:pStyle w:val="Betarp"/>
        <w:jc w:val="both"/>
        <w:rPr>
          <w:rFonts w:ascii="Times New Roman" w:hAnsi="Times New Roman" w:cs="Times New Roman"/>
          <w:sz w:val="24"/>
          <w:szCs w:val="24"/>
        </w:rPr>
      </w:pPr>
      <w:r w:rsidRPr="00024AEC">
        <w:rPr>
          <w:rFonts w:ascii="Times New Roman" w:hAnsi="Times New Roman" w:cs="Times New Roman"/>
          <w:sz w:val="24"/>
          <w:szCs w:val="24"/>
        </w:rPr>
        <w:t>5.1.8.</w:t>
      </w:r>
      <w:r w:rsidR="00B113FA" w:rsidRPr="00024AEC">
        <w:rPr>
          <w:rFonts w:ascii="Times New Roman" w:hAnsi="Times New Roman" w:cs="Times New Roman"/>
          <w:sz w:val="24"/>
          <w:szCs w:val="24"/>
        </w:rPr>
        <w:t xml:space="preserve">2. EBVPD užpildytas ir pasirašytas pagal konkurso sąlygų </w:t>
      </w:r>
      <w:r w:rsidR="003910B5">
        <w:rPr>
          <w:rFonts w:ascii="Times New Roman" w:hAnsi="Times New Roman" w:cs="Times New Roman"/>
          <w:sz w:val="24"/>
          <w:szCs w:val="24"/>
        </w:rPr>
        <w:t>4</w:t>
      </w:r>
      <w:r w:rsidR="00B113FA" w:rsidRPr="00024AEC">
        <w:rPr>
          <w:rFonts w:ascii="Times New Roman" w:hAnsi="Times New Roman" w:cs="Times New Roman"/>
          <w:sz w:val="24"/>
          <w:szCs w:val="24"/>
        </w:rPr>
        <w:t xml:space="preserve"> priede „CVP IS Voke 2 pildomų dokumentų</w:t>
      </w:r>
      <w:r w:rsidR="00CB7B95" w:rsidRPr="00024AEC">
        <w:rPr>
          <w:rFonts w:ascii="Times New Roman" w:hAnsi="Times New Roman" w:cs="Times New Roman"/>
          <w:sz w:val="24"/>
          <w:szCs w:val="24"/>
        </w:rPr>
        <w:t xml:space="preserve"> </w:t>
      </w:r>
      <w:r w:rsidR="00B113FA" w:rsidRPr="00024AEC">
        <w:rPr>
          <w:rFonts w:ascii="Times New Roman" w:hAnsi="Times New Roman" w:cs="Times New Roman"/>
          <w:sz w:val="24"/>
          <w:szCs w:val="24"/>
        </w:rPr>
        <w:t>formos“ pateiktą dokumentą „EBVPD“. EBVPD turi užpildyti, pasirašyti ir pateikti dalyvis, kiekvienas</w:t>
      </w:r>
      <w:r w:rsidRPr="00024AEC">
        <w:rPr>
          <w:rFonts w:ascii="Times New Roman" w:hAnsi="Times New Roman" w:cs="Times New Roman"/>
          <w:sz w:val="24"/>
          <w:szCs w:val="24"/>
        </w:rPr>
        <w:t xml:space="preserve"> </w:t>
      </w:r>
      <w:r w:rsidR="00B113FA" w:rsidRPr="00024AEC">
        <w:rPr>
          <w:rFonts w:ascii="Times New Roman" w:hAnsi="Times New Roman" w:cs="Times New Roman"/>
          <w:sz w:val="24"/>
          <w:szCs w:val="24"/>
        </w:rPr>
        <w:t xml:space="preserve">dalyvių grupės partneris (jei projekto pasiūlymą pateikia dalyvių grupė), kiekvienas </w:t>
      </w:r>
      <w:r w:rsidR="009C7D35" w:rsidRPr="00024AEC">
        <w:rPr>
          <w:rFonts w:ascii="Times New Roman" w:hAnsi="Times New Roman" w:cs="Times New Roman"/>
          <w:sz w:val="24"/>
          <w:szCs w:val="24"/>
        </w:rPr>
        <w:t>ūkio subjektas</w:t>
      </w:r>
      <w:r w:rsidR="00B113FA" w:rsidRPr="00024AEC">
        <w:rPr>
          <w:rFonts w:ascii="Times New Roman" w:hAnsi="Times New Roman" w:cs="Times New Roman"/>
          <w:sz w:val="24"/>
          <w:szCs w:val="24"/>
        </w:rPr>
        <w:t>, kurio</w:t>
      </w:r>
      <w:r w:rsidRPr="00024AEC">
        <w:rPr>
          <w:rFonts w:ascii="Times New Roman" w:hAnsi="Times New Roman" w:cs="Times New Roman"/>
          <w:sz w:val="24"/>
          <w:szCs w:val="24"/>
        </w:rPr>
        <w:t xml:space="preserve"> </w:t>
      </w:r>
      <w:r w:rsidR="00B113FA" w:rsidRPr="00024AEC">
        <w:rPr>
          <w:rFonts w:ascii="Times New Roman" w:hAnsi="Times New Roman" w:cs="Times New Roman"/>
          <w:sz w:val="24"/>
          <w:szCs w:val="24"/>
        </w:rPr>
        <w:t>pajėgumais, t. y. siekdamas atitikti kvalifikacijos reikalavimus, remiasi tiekėjas</w:t>
      </w:r>
      <w:r w:rsidR="003D57AF">
        <w:rPr>
          <w:rFonts w:ascii="Times New Roman" w:hAnsi="Times New Roman" w:cs="Times New Roman"/>
          <w:sz w:val="24"/>
          <w:szCs w:val="24"/>
        </w:rPr>
        <w:t xml:space="preserve">. </w:t>
      </w:r>
      <w:r w:rsidR="003D57AF" w:rsidRPr="003D57AF">
        <w:rPr>
          <w:rFonts w:ascii="Times New Roman" w:hAnsi="Times New Roman" w:cs="Times New Roman"/>
          <w:sz w:val="24"/>
          <w:szCs w:val="24"/>
        </w:rPr>
        <w:t xml:space="preserve">Subtiekėjų, kurių pajėgumais tiekėjas nesiremia, EBVPD nereikalaujamas. </w:t>
      </w:r>
    </w:p>
    <w:p w14:paraId="4784F234" w14:textId="50F3FD91" w:rsidR="002F1C26" w:rsidRPr="00024AEC" w:rsidRDefault="00251FCA" w:rsidP="002F1C26">
      <w:pPr>
        <w:pStyle w:val="Betarp"/>
        <w:jc w:val="both"/>
        <w:rPr>
          <w:rFonts w:ascii="Times New Roman" w:hAnsi="Times New Roman" w:cs="Times New Roman"/>
          <w:sz w:val="24"/>
          <w:szCs w:val="24"/>
        </w:rPr>
      </w:pPr>
      <w:r w:rsidRPr="00024AEC">
        <w:rPr>
          <w:rFonts w:ascii="Times New Roman" w:hAnsi="Times New Roman" w:cs="Times New Roman"/>
          <w:sz w:val="24"/>
          <w:szCs w:val="24"/>
        </w:rPr>
        <w:t>5.1.8.3</w:t>
      </w:r>
      <w:r w:rsidR="002F1C26" w:rsidRPr="00024AEC">
        <w:rPr>
          <w:rFonts w:ascii="Times New Roman" w:hAnsi="Times New Roman" w:cs="Times New Roman"/>
          <w:sz w:val="24"/>
          <w:szCs w:val="24"/>
        </w:rPr>
        <w:t>. jei projekto pasiūlymą pateikia tiekėjų grupė – tiekėjų grupės, teikiančios projekto pasiūlymą</w:t>
      </w:r>
      <w:r w:rsidR="006E1F50" w:rsidRPr="00024AEC">
        <w:rPr>
          <w:rFonts w:ascii="Times New Roman" w:hAnsi="Times New Roman" w:cs="Times New Roman"/>
          <w:sz w:val="24"/>
          <w:szCs w:val="24"/>
        </w:rPr>
        <w:t xml:space="preserve"> </w:t>
      </w:r>
      <w:r w:rsidR="002F1C26" w:rsidRPr="00024AEC">
        <w:rPr>
          <w:rFonts w:ascii="Times New Roman" w:hAnsi="Times New Roman" w:cs="Times New Roman"/>
          <w:sz w:val="24"/>
          <w:szCs w:val="24"/>
        </w:rPr>
        <w:t xml:space="preserve">jungtinės veiklos sutarties pagrindu, jungtinės veiklos sutarties kopija, pagal konkurso sąlygų </w:t>
      </w:r>
      <w:r w:rsidR="00093FDA" w:rsidRPr="00024AEC">
        <w:rPr>
          <w:rFonts w:ascii="Times New Roman" w:hAnsi="Times New Roman" w:cs="Times New Roman"/>
          <w:sz w:val="24"/>
          <w:szCs w:val="24"/>
        </w:rPr>
        <w:t>3</w:t>
      </w:r>
      <w:r w:rsidR="002F1C26" w:rsidRPr="00024AEC">
        <w:rPr>
          <w:rFonts w:ascii="Times New Roman" w:hAnsi="Times New Roman" w:cs="Times New Roman"/>
          <w:sz w:val="24"/>
          <w:szCs w:val="24"/>
        </w:rPr>
        <w:t>.6</w:t>
      </w:r>
      <w:r w:rsidR="006E1F50" w:rsidRPr="00024AEC">
        <w:rPr>
          <w:rFonts w:ascii="Times New Roman" w:hAnsi="Times New Roman" w:cs="Times New Roman"/>
          <w:sz w:val="24"/>
          <w:szCs w:val="24"/>
        </w:rPr>
        <w:t xml:space="preserve"> </w:t>
      </w:r>
      <w:r w:rsidR="002F1C26" w:rsidRPr="00024AEC">
        <w:rPr>
          <w:rFonts w:ascii="Times New Roman" w:hAnsi="Times New Roman" w:cs="Times New Roman"/>
          <w:sz w:val="24"/>
          <w:szCs w:val="24"/>
        </w:rPr>
        <w:t>skyriaus „Tiekėjų grupės dalyvavimas“ reikalavimus;</w:t>
      </w:r>
    </w:p>
    <w:p w14:paraId="1D81AE7D" w14:textId="6AC5E222" w:rsidR="00080450" w:rsidRPr="001B77B7" w:rsidRDefault="00080450" w:rsidP="002F1C26">
      <w:pPr>
        <w:pStyle w:val="Betarp"/>
        <w:jc w:val="both"/>
        <w:rPr>
          <w:rFonts w:ascii="Times New Roman" w:hAnsi="Times New Roman" w:cs="Times New Roman"/>
          <w:sz w:val="24"/>
          <w:szCs w:val="24"/>
        </w:rPr>
      </w:pPr>
      <w:r w:rsidRPr="00024AEC">
        <w:rPr>
          <w:rFonts w:ascii="Times New Roman" w:hAnsi="Times New Roman" w:cs="Times New Roman"/>
          <w:sz w:val="24"/>
          <w:szCs w:val="24"/>
        </w:rPr>
        <w:t xml:space="preserve">5.1.8.4. jei tiekėjas remiasi kitų ūkio subjektų pajėgumais, jis </w:t>
      </w:r>
      <w:r w:rsidR="0073612E" w:rsidRPr="00024AEC">
        <w:rPr>
          <w:rFonts w:ascii="Times New Roman" w:hAnsi="Times New Roman" w:cs="Times New Roman"/>
          <w:sz w:val="24"/>
          <w:szCs w:val="24"/>
        </w:rPr>
        <w:t>pateikia dokumentus</w:t>
      </w:r>
      <w:r w:rsidRPr="00024AEC">
        <w:rPr>
          <w:rFonts w:ascii="Times New Roman" w:hAnsi="Times New Roman" w:cs="Times New Roman"/>
          <w:sz w:val="24"/>
          <w:szCs w:val="24"/>
        </w:rPr>
        <w:t xml:space="preserve">, </w:t>
      </w:r>
      <w:r w:rsidR="0073612E" w:rsidRPr="00024AEC">
        <w:rPr>
          <w:rFonts w:ascii="Times New Roman" w:hAnsi="Times New Roman" w:cs="Times New Roman"/>
          <w:sz w:val="24"/>
          <w:szCs w:val="24"/>
        </w:rPr>
        <w:t xml:space="preserve">patvirtinančius ūkio subjektų </w:t>
      </w:r>
      <w:r w:rsidR="0073612E" w:rsidRPr="001B77B7">
        <w:rPr>
          <w:rFonts w:ascii="Times New Roman" w:hAnsi="Times New Roman" w:cs="Times New Roman"/>
          <w:sz w:val="24"/>
          <w:szCs w:val="24"/>
        </w:rPr>
        <w:t>sutikimą dalyvauti šiame projekto konkurse</w:t>
      </w:r>
      <w:r w:rsidRPr="001B77B7">
        <w:rPr>
          <w:rFonts w:ascii="Times New Roman" w:hAnsi="Times New Roman" w:cs="Times New Roman"/>
          <w:sz w:val="24"/>
          <w:szCs w:val="24"/>
        </w:rPr>
        <w:t>, t. y. pateiki</w:t>
      </w:r>
      <w:r w:rsidR="0073612E" w:rsidRPr="001B77B7">
        <w:rPr>
          <w:rFonts w:ascii="Times New Roman" w:hAnsi="Times New Roman" w:cs="Times New Roman"/>
          <w:sz w:val="24"/>
          <w:szCs w:val="24"/>
        </w:rPr>
        <w:t>a</w:t>
      </w:r>
      <w:r w:rsidRPr="001B77B7">
        <w:rPr>
          <w:rFonts w:ascii="Times New Roman" w:hAnsi="Times New Roman" w:cs="Times New Roman"/>
          <w:sz w:val="24"/>
          <w:szCs w:val="24"/>
        </w:rPr>
        <w:t xml:space="preserve"> šių ūkio subjektų sutikimus (pasirašytos laisvos formos deklaracijas ar kitus dokumentus)</w:t>
      </w:r>
      <w:r w:rsidR="004520D1" w:rsidRPr="001B77B7">
        <w:rPr>
          <w:rFonts w:ascii="Times New Roman" w:hAnsi="Times New Roman" w:cs="Times New Roman"/>
          <w:sz w:val="24"/>
          <w:szCs w:val="24"/>
        </w:rPr>
        <w:t xml:space="preserve"> bei nurodo</w:t>
      </w:r>
      <w:r w:rsidR="007212F1" w:rsidRPr="001B77B7">
        <w:rPr>
          <w:rFonts w:ascii="Times New Roman" w:hAnsi="Times New Roman" w:cs="Times New Roman"/>
          <w:sz w:val="24"/>
          <w:szCs w:val="24"/>
        </w:rPr>
        <w:t xml:space="preserve"> šiuos ūkio subjektus</w:t>
      </w:r>
      <w:r w:rsidR="004520D1" w:rsidRPr="001B77B7">
        <w:rPr>
          <w:rFonts w:ascii="Times New Roman" w:hAnsi="Times New Roman" w:cs="Times New Roman"/>
          <w:sz w:val="24"/>
          <w:szCs w:val="24"/>
        </w:rPr>
        <w:t xml:space="preserve"> Tiekėjo </w:t>
      </w:r>
      <w:r w:rsidR="007212F1" w:rsidRPr="001B77B7">
        <w:rPr>
          <w:rFonts w:ascii="Times New Roman" w:hAnsi="Times New Roman" w:cs="Times New Roman"/>
          <w:sz w:val="24"/>
          <w:szCs w:val="24"/>
        </w:rPr>
        <w:t>D</w:t>
      </w:r>
      <w:r w:rsidR="004520D1" w:rsidRPr="001B77B7">
        <w:rPr>
          <w:rFonts w:ascii="Times New Roman" w:hAnsi="Times New Roman" w:cs="Times New Roman"/>
          <w:sz w:val="24"/>
          <w:szCs w:val="24"/>
        </w:rPr>
        <w:t>evizo šifro formoje (</w:t>
      </w:r>
      <w:r w:rsidR="00DD1CB8" w:rsidRPr="001B77B7">
        <w:rPr>
          <w:rFonts w:ascii="Times New Roman" w:hAnsi="Times New Roman" w:cs="Times New Roman"/>
          <w:sz w:val="24"/>
          <w:szCs w:val="24"/>
        </w:rPr>
        <w:t xml:space="preserve">konkurso sąlygų </w:t>
      </w:r>
      <w:r w:rsidR="004520D1" w:rsidRPr="001B77B7">
        <w:rPr>
          <w:rFonts w:ascii="Times New Roman" w:hAnsi="Times New Roman" w:cs="Times New Roman"/>
          <w:sz w:val="24"/>
          <w:szCs w:val="24"/>
        </w:rPr>
        <w:t>2 priedas)</w:t>
      </w:r>
      <w:r w:rsidR="00DD1CB8" w:rsidRPr="001B77B7">
        <w:rPr>
          <w:rFonts w:ascii="Times New Roman" w:hAnsi="Times New Roman" w:cs="Times New Roman"/>
          <w:sz w:val="24"/>
          <w:szCs w:val="24"/>
        </w:rPr>
        <w:t>.</w:t>
      </w:r>
    </w:p>
    <w:p w14:paraId="72A7D31D" w14:textId="35772090" w:rsidR="002F1C26" w:rsidRPr="001B77B7" w:rsidRDefault="00080450" w:rsidP="002F1C26">
      <w:pPr>
        <w:pStyle w:val="Betarp"/>
        <w:jc w:val="both"/>
        <w:rPr>
          <w:rFonts w:ascii="Times New Roman" w:hAnsi="Times New Roman" w:cs="Times New Roman"/>
          <w:sz w:val="24"/>
          <w:szCs w:val="24"/>
        </w:rPr>
      </w:pPr>
      <w:r w:rsidRPr="001B77B7">
        <w:rPr>
          <w:rFonts w:ascii="Times New Roman" w:hAnsi="Times New Roman" w:cs="Times New Roman"/>
          <w:sz w:val="24"/>
          <w:szCs w:val="24"/>
        </w:rPr>
        <w:lastRenderedPageBreak/>
        <w:t xml:space="preserve">5.1.8.5. </w:t>
      </w:r>
      <w:r w:rsidR="002F1C26" w:rsidRPr="001B77B7">
        <w:rPr>
          <w:rFonts w:ascii="Times New Roman" w:hAnsi="Times New Roman" w:cs="Times New Roman"/>
          <w:sz w:val="24"/>
          <w:szCs w:val="24"/>
        </w:rPr>
        <w:t>įgaliojimas ar kitas dokumentas (pvz., pareigybės aprašymas), suteikiantis teisę pasirašyti tiekėjo</w:t>
      </w:r>
      <w:r w:rsidR="006534BC" w:rsidRPr="001B77B7">
        <w:rPr>
          <w:rFonts w:ascii="Times New Roman" w:hAnsi="Times New Roman" w:cs="Times New Roman"/>
          <w:sz w:val="24"/>
          <w:szCs w:val="24"/>
        </w:rPr>
        <w:t xml:space="preserve"> </w:t>
      </w:r>
      <w:r w:rsidR="002F1C26" w:rsidRPr="001B77B7">
        <w:rPr>
          <w:rFonts w:ascii="Times New Roman" w:hAnsi="Times New Roman" w:cs="Times New Roman"/>
          <w:sz w:val="24"/>
          <w:szCs w:val="24"/>
        </w:rPr>
        <w:t>projekto pasiūlymą, kai projekto pasiūlymą pasirašo ne juridinio asmens vadovas, o jo įgaliotas</w:t>
      </w:r>
      <w:r w:rsidR="006E1F50" w:rsidRPr="001B77B7">
        <w:rPr>
          <w:rFonts w:ascii="Times New Roman" w:hAnsi="Times New Roman" w:cs="Times New Roman"/>
          <w:sz w:val="24"/>
          <w:szCs w:val="24"/>
        </w:rPr>
        <w:t xml:space="preserve"> </w:t>
      </w:r>
      <w:r w:rsidR="002F1C26" w:rsidRPr="001B77B7">
        <w:rPr>
          <w:rFonts w:ascii="Times New Roman" w:hAnsi="Times New Roman" w:cs="Times New Roman"/>
          <w:sz w:val="24"/>
          <w:szCs w:val="24"/>
        </w:rPr>
        <w:t>asmuo;</w:t>
      </w:r>
    </w:p>
    <w:p w14:paraId="01071E80" w14:textId="014F8698" w:rsidR="00C35058" w:rsidRPr="00024AEC" w:rsidRDefault="00080450" w:rsidP="00DE53D6">
      <w:pPr>
        <w:pStyle w:val="Betarp"/>
        <w:jc w:val="both"/>
        <w:rPr>
          <w:rFonts w:ascii="Times New Roman" w:hAnsi="Times New Roman" w:cs="Times New Roman"/>
          <w:sz w:val="24"/>
          <w:szCs w:val="24"/>
        </w:rPr>
      </w:pPr>
      <w:r w:rsidRPr="001B77B7">
        <w:rPr>
          <w:rFonts w:ascii="Times New Roman" w:hAnsi="Times New Roman" w:cs="Times New Roman"/>
          <w:sz w:val="24"/>
          <w:szCs w:val="24"/>
        </w:rPr>
        <w:t xml:space="preserve">5.1.8.6. </w:t>
      </w:r>
      <w:r w:rsidR="00F26F61" w:rsidRPr="001B77B7">
        <w:rPr>
          <w:rFonts w:ascii="Times New Roman" w:hAnsi="Times New Roman" w:cs="Times New Roman"/>
          <w:sz w:val="24"/>
          <w:szCs w:val="24"/>
        </w:rPr>
        <w:t xml:space="preserve">Tiekėjo personalo </w:t>
      </w:r>
      <w:r w:rsidR="00507570" w:rsidRPr="001B77B7">
        <w:rPr>
          <w:rFonts w:ascii="Times New Roman" w:hAnsi="Times New Roman" w:cs="Times New Roman"/>
          <w:sz w:val="24"/>
          <w:szCs w:val="24"/>
        </w:rPr>
        <w:t>(</w:t>
      </w:r>
      <w:r w:rsidR="00F26F61" w:rsidRPr="001B77B7">
        <w:rPr>
          <w:rFonts w:ascii="Times New Roman" w:hAnsi="Times New Roman" w:cs="Times New Roman"/>
          <w:sz w:val="24"/>
          <w:szCs w:val="24"/>
        </w:rPr>
        <w:t>spec</w:t>
      </w:r>
      <w:r w:rsidR="00507570" w:rsidRPr="001B77B7">
        <w:rPr>
          <w:rFonts w:ascii="Times New Roman" w:hAnsi="Times New Roman" w:cs="Times New Roman"/>
          <w:sz w:val="24"/>
          <w:szCs w:val="24"/>
        </w:rPr>
        <w:t xml:space="preserve">ialistų), atsakingų už sutarties vykdymą sąrašas </w:t>
      </w:r>
      <w:r w:rsidR="00DE53D6" w:rsidRPr="001B77B7">
        <w:rPr>
          <w:rFonts w:ascii="Times New Roman" w:hAnsi="Times New Roman" w:cs="Times New Roman"/>
          <w:sz w:val="24"/>
          <w:szCs w:val="24"/>
        </w:rPr>
        <w:t xml:space="preserve">pagal konkurso sąlygų </w:t>
      </w:r>
      <w:r w:rsidR="00353C5B" w:rsidRPr="001B77B7">
        <w:rPr>
          <w:rFonts w:ascii="Times New Roman" w:hAnsi="Times New Roman" w:cs="Times New Roman"/>
          <w:sz w:val="24"/>
          <w:szCs w:val="24"/>
        </w:rPr>
        <w:t>5</w:t>
      </w:r>
      <w:r w:rsidR="00DE53D6" w:rsidRPr="001B77B7">
        <w:rPr>
          <w:rFonts w:ascii="Times New Roman" w:hAnsi="Times New Roman" w:cs="Times New Roman"/>
          <w:sz w:val="24"/>
          <w:szCs w:val="24"/>
        </w:rPr>
        <w:t xml:space="preserve"> priede</w:t>
      </w:r>
      <w:r w:rsidR="00507570" w:rsidRPr="001B77B7">
        <w:rPr>
          <w:rFonts w:ascii="Times New Roman" w:hAnsi="Times New Roman" w:cs="Times New Roman"/>
          <w:sz w:val="24"/>
          <w:szCs w:val="24"/>
        </w:rPr>
        <w:t xml:space="preserve"> </w:t>
      </w:r>
      <w:r w:rsidR="00DE53D6" w:rsidRPr="001B77B7">
        <w:rPr>
          <w:rFonts w:ascii="Times New Roman" w:hAnsi="Times New Roman" w:cs="Times New Roman"/>
          <w:sz w:val="24"/>
          <w:szCs w:val="24"/>
        </w:rPr>
        <w:t>pateiktą formą.</w:t>
      </w:r>
    </w:p>
    <w:p w14:paraId="3F53E8E9" w14:textId="79E5697D" w:rsidR="002F1C26" w:rsidRPr="00024AEC" w:rsidRDefault="00080450" w:rsidP="002F1C26">
      <w:pPr>
        <w:pStyle w:val="Betarp"/>
        <w:jc w:val="both"/>
        <w:rPr>
          <w:rFonts w:ascii="Times New Roman" w:hAnsi="Times New Roman" w:cs="Times New Roman"/>
          <w:sz w:val="24"/>
          <w:szCs w:val="24"/>
        </w:rPr>
      </w:pPr>
      <w:r w:rsidRPr="00024AEC">
        <w:rPr>
          <w:rFonts w:ascii="Times New Roman" w:hAnsi="Times New Roman" w:cs="Times New Roman"/>
          <w:sz w:val="24"/>
          <w:szCs w:val="24"/>
        </w:rPr>
        <w:t xml:space="preserve">5.1.8.7. </w:t>
      </w:r>
      <w:r w:rsidR="002F1C26" w:rsidRPr="00024AEC">
        <w:rPr>
          <w:rFonts w:ascii="Times New Roman" w:hAnsi="Times New Roman" w:cs="Times New Roman"/>
          <w:sz w:val="24"/>
          <w:szCs w:val="24"/>
        </w:rPr>
        <w:t>Visi dokumentai, patvirtinantys dalyvių atitiktį projekto konkurso sąlygose numatytiems reikalavimams, kiti projekto pasiūlyme pateikiami dokumentai turi būti pateikti naudojant</w:t>
      </w:r>
      <w:r w:rsidR="00470E15" w:rsidRPr="00024AEC">
        <w:rPr>
          <w:rFonts w:ascii="Times New Roman" w:hAnsi="Times New Roman" w:cs="Times New Roman"/>
          <w:sz w:val="24"/>
          <w:szCs w:val="24"/>
        </w:rPr>
        <w:t xml:space="preserve"> </w:t>
      </w:r>
      <w:r w:rsidR="002F1C26" w:rsidRPr="00024AEC">
        <w:rPr>
          <w:rFonts w:ascii="Times New Roman" w:hAnsi="Times New Roman" w:cs="Times New Roman"/>
          <w:sz w:val="24"/>
          <w:szCs w:val="24"/>
        </w:rPr>
        <w:t>nediskriminuojančius, visuotinai prieinamus duomenų rinkmenų formatus (pvz., *.pdf formatu).</w:t>
      </w:r>
    </w:p>
    <w:p w14:paraId="3FEA5EED" w14:textId="6A1862A9" w:rsidR="002F1C26" w:rsidRPr="00CB7095" w:rsidRDefault="003C3A29" w:rsidP="002F1C26">
      <w:pPr>
        <w:pStyle w:val="Betarp"/>
        <w:jc w:val="both"/>
        <w:rPr>
          <w:rFonts w:ascii="Times New Roman" w:hAnsi="Times New Roman" w:cs="Times New Roman"/>
          <w:sz w:val="24"/>
          <w:szCs w:val="24"/>
        </w:rPr>
      </w:pPr>
      <w:r w:rsidRPr="00024AEC">
        <w:rPr>
          <w:rFonts w:ascii="Times New Roman" w:hAnsi="Times New Roman" w:cs="Times New Roman"/>
          <w:b/>
          <w:bCs/>
          <w:sz w:val="24"/>
          <w:szCs w:val="24"/>
          <w:u w:val="single"/>
        </w:rPr>
        <w:t>5.1.9</w:t>
      </w:r>
      <w:r w:rsidR="002F1C26" w:rsidRPr="00024AEC">
        <w:rPr>
          <w:rFonts w:ascii="Times New Roman" w:hAnsi="Times New Roman" w:cs="Times New Roman"/>
          <w:b/>
          <w:bCs/>
          <w:sz w:val="24"/>
          <w:szCs w:val="24"/>
          <w:u w:val="single"/>
        </w:rPr>
        <w:t>. Fizinės formos Voke 1 (pakuotėje)</w:t>
      </w:r>
      <w:r w:rsidR="002F1C26" w:rsidRPr="00024AEC">
        <w:rPr>
          <w:rFonts w:ascii="Times New Roman" w:hAnsi="Times New Roman" w:cs="Times New Roman"/>
          <w:sz w:val="24"/>
          <w:szCs w:val="24"/>
        </w:rPr>
        <w:t xml:space="preserve"> (užklijuotame taip, kad jo nepažeidus nebūtų galima atidaryti), ant kurio užrašytas tik </w:t>
      </w:r>
      <w:r w:rsidR="002F1C26" w:rsidRPr="00844863">
        <w:rPr>
          <w:rFonts w:ascii="Times New Roman" w:hAnsi="Times New Roman" w:cs="Times New Roman"/>
          <w:sz w:val="24"/>
          <w:szCs w:val="24"/>
        </w:rPr>
        <w:t>devizas (trumpas projekto pasiūlymo idėjos apibūdinimas) ir užrašas „</w:t>
      </w:r>
      <w:r w:rsidR="003105BE" w:rsidRPr="00301ACA">
        <w:rPr>
          <w:rFonts w:ascii="Times New Roman" w:hAnsi="Times New Roman" w:cs="Times New Roman"/>
          <w:sz w:val="24"/>
          <w:szCs w:val="24"/>
        </w:rPr>
        <w:t>Sporto paskirties inžinerinio statinio rekonstravim</w:t>
      </w:r>
      <w:r w:rsidR="003105BE">
        <w:rPr>
          <w:rFonts w:ascii="Times New Roman" w:hAnsi="Times New Roman" w:cs="Times New Roman"/>
          <w:sz w:val="24"/>
          <w:szCs w:val="24"/>
        </w:rPr>
        <w:t>as</w:t>
      </w:r>
      <w:r w:rsidR="003105BE" w:rsidRPr="00301ACA">
        <w:rPr>
          <w:rFonts w:ascii="Times New Roman" w:hAnsi="Times New Roman" w:cs="Times New Roman"/>
          <w:sz w:val="24"/>
          <w:szCs w:val="24"/>
        </w:rPr>
        <w:t xml:space="preserve"> į daugiafunkcę dengtą aikštę</w:t>
      </w:r>
      <w:r w:rsidR="003105BE">
        <w:rPr>
          <w:rFonts w:ascii="Times New Roman" w:hAnsi="Times New Roman" w:cs="Times New Roman"/>
          <w:sz w:val="24"/>
          <w:szCs w:val="24"/>
        </w:rPr>
        <w:t>,</w:t>
      </w:r>
      <w:r w:rsidR="003105BE" w:rsidRPr="00301ACA">
        <w:rPr>
          <w:rFonts w:ascii="Times New Roman" w:hAnsi="Times New Roman" w:cs="Times New Roman"/>
          <w:sz w:val="24"/>
          <w:szCs w:val="24"/>
        </w:rPr>
        <w:t xml:space="preserve"> </w:t>
      </w:r>
      <w:r w:rsidR="003105BE">
        <w:rPr>
          <w:rFonts w:ascii="Times New Roman" w:hAnsi="Times New Roman" w:cs="Times New Roman"/>
          <w:sz w:val="24"/>
          <w:szCs w:val="24"/>
        </w:rPr>
        <w:t>K</w:t>
      </w:r>
      <w:r w:rsidR="003105BE" w:rsidRPr="00301ACA">
        <w:rPr>
          <w:rFonts w:ascii="Times New Roman" w:hAnsi="Times New Roman" w:cs="Times New Roman"/>
          <w:sz w:val="24"/>
          <w:szCs w:val="24"/>
        </w:rPr>
        <w:t xml:space="preserve">. Donelaičio g. 38, </w:t>
      </w:r>
      <w:r w:rsidR="003105BE" w:rsidRPr="00CB7095">
        <w:rPr>
          <w:rFonts w:ascii="Times New Roman" w:hAnsi="Times New Roman" w:cs="Times New Roman"/>
          <w:sz w:val="24"/>
          <w:szCs w:val="24"/>
        </w:rPr>
        <w:t>Utenoje</w:t>
      </w:r>
      <w:r w:rsidR="007B7D1A" w:rsidRPr="00CB7095">
        <w:rPr>
          <w:rFonts w:ascii="Times New Roman" w:hAnsi="Times New Roman" w:cs="Times New Roman"/>
          <w:sz w:val="24"/>
          <w:szCs w:val="24"/>
        </w:rPr>
        <w:t>“</w:t>
      </w:r>
      <w:r w:rsidR="002F1C26" w:rsidRPr="00CB7095">
        <w:rPr>
          <w:rFonts w:ascii="Times New Roman" w:hAnsi="Times New Roman" w:cs="Times New Roman"/>
          <w:sz w:val="24"/>
          <w:szCs w:val="24"/>
        </w:rPr>
        <w:t xml:space="preserve">, </w:t>
      </w:r>
      <w:r w:rsidR="008C16A4" w:rsidRPr="00CB7095">
        <w:rPr>
          <w:rFonts w:ascii="Times New Roman" w:hAnsi="Times New Roman" w:cs="Times New Roman"/>
          <w:sz w:val="24"/>
          <w:szCs w:val="24"/>
        </w:rPr>
        <w:t>supaprastint</w:t>
      </w:r>
      <w:r w:rsidR="00CB3846" w:rsidRPr="00CB7095">
        <w:rPr>
          <w:rFonts w:ascii="Times New Roman" w:hAnsi="Times New Roman" w:cs="Times New Roman"/>
          <w:sz w:val="24"/>
          <w:szCs w:val="24"/>
        </w:rPr>
        <w:t xml:space="preserve">as </w:t>
      </w:r>
      <w:r w:rsidR="00702577" w:rsidRPr="00CB7095">
        <w:rPr>
          <w:rFonts w:ascii="Times New Roman" w:hAnsi="Times New Roman" w:cs="Times New Roman"/>
          <w:sz w:val="24"/>
          <w:szCs w:val="24"/>
        </w:rPr>
        <w:t xml:space="preserve">atviras </w:t>
      </w:r>
      <w:r w:rsidR="002F1C26" w:rsidRPr="00CB7095">
        <w:rPr>
          <w:rFonts w:ascii="Times New Roman" w:hAnsi="Times New Roman" w:cs="Times New Roman"/>
          <w:sz w:val="24"/>
          <w:szCs w:val="24"/>
        </w:rPr>
        <w:t>projekto konkursas. Aiškinamasis raštas, planšet</w:t>
      </w:r>
      <w:r w:rsidR="007360AF" w:rsidRPr="00CB7095">
        <w:rPr>
          <w:rFonts w:ascii="Times New Roman" w:hAnsi="Times New Roman" w:cs="Times New Roman"/>
          <w:sz w:val="24"/>
          <w:szCs w:val="24"/>
        </w:rPr>
        <w:t>ai</w:t>
      </w:r>
      <w:r w:rsidR="002F1C26" w:rsidRPr="00CB7095">
        <w:rPr>
          <w:rFonts w:ascii="Times New Roman" w:hAnsi="Times New Roman" w:cs="Times New Roman"/>
          <w:sz w:val="24"/>
          <w:szCs w:val="24"/>
        </w:rPr>
        <w:t>“, tiekėjas pateikia:</w:t>
      </w:r>
    </w:p>
    <w:p w14:paraId="665B5E41" w14:textId="77777777" w:rsidR="00CB5FF8" w:rsidRPr="00CB7095" w:rsidRDefault="001B5A04" w:rsidP="00CB5FF8">
      <w:pPr>
        <w:pStyle w:val="Betarp"/>
        <w:jc w:val="both"/>
        <w:rPr>
          <w:rFonts w:ascii="Times New Roman" w:hAnsi="Times New Roman" w:cs="Times New Roman"/>
          <w:sz w:val="24"/>
          <w:szCs w:val="24"/>
        </w:rPr>
      </w:pPr>
      <w:bookmarkStart w:id="4" w:name="_Hlk156982303"/>
      <w:r w:rsidRPr="00CB7095">
        <w:rPr>
          <w:rFonts w:ascii="Times New Roman" w:hAnsi="Times New Roman" w:cs="Times New Roman"/>
          <w:sz w:val="24"/>
          <w:szCs w:val="24"/>
        </w:rPr>
        <w:t>5.1.9.</w:t>
      </w:r>
      <w:bookmarkEnd w:id="4"/>
      <w:r w:rsidRPr="00CB7095">
        <w:rPr>
          <w:rFonts w:ascii="Times New Roman" w:hAnsi="Times New Roman" w:cs="Times New Roman"/>
          <w:sz w:val="24"/>
          <w:szCs w:val="24"/>
        </w:rPr>
        <w:t xml:space="preserve">1. </w:t>
      </w:r>
      <w:r w:rsidR="001B1EBD" w:rsidRPr="00CB7095">
        <w:rPr>
          <w:rFonts w:ascii="Times New Roman" w:hAnsi="Times New Roman" w:cs="Times New Roman"/>
          <w:b/>
          <w:bCs/>
          <w:sz w:val="24"/>
          <w:szCs w:val="24"/>
        </w:rPr>
        <w:t>Aiškinamasis raštas</w:t>
      </w:r>
      <w:r w:rsidR="001B1EBD" w:rsidRPr="00CB7095">
        <w:rPr>
          <w:rFonts w:ascii="Times New Roman" w:hAnsi="Times New Roman" w:cs="Times New Roman"/>
          <w:sz w:val="24"/>
          <w:szCs w:val="24"/>
        </w:rPr>
        <w:t xml:space="preserve">. </w:t>
      </w:r>
      <w:bookmarkStart w:id="5" w:name="_Hlk156982165"/>
      <w:r w:rsidR="00CB5FF8" w:rsidRPr="00CB7095">
        <w:rPr>
          <w:rFonts w:ascii="Times New Roman" w:hAnsi="Times New Roman" w:cs="Times New Roman"/>
          <w:sz w:val="24"/>
          <w:szCs w:val="24"/>
        </w:rPr>
        <w:t xml:space="preserve">Aiškinamasis raštas, kuriame nurodoma: projektuojamas statinys (projektuojamų statinių sąrašas, kai projektuojami keli statiniai), statybos rūšis, statinio naudojimo paskirtis, statybos vieta, projektuojamą (-us) statinį (-ius) apibūdinantys bendrieji statinių rodikliai, žmonių skaičius pastate ar patalpoje, statinio laikančiųjų konstrukcijų, inžinerinių tinklų ir (ar) susisiekimo komunikacijų aprašymas, universalaus dizaino, aplinkos ir statinių pritaikymo asmenims su negalia sprendinių aprašymas, trumpas atitikties teritorijų planavimo dokumentams aprašymas. </w:t>
      </w:r>
    </w:p>
    <w:p w14:paraId="46522834" w14:textId="0CC92ACD" w:rsidR="00CC4A22" w:rsidRPr="00CB7095" w:rsidRDefault="001B1EBD" w:rsidP="00811907">
      <w:pPr>
        <w:pStyle w:val="Betarp"/>
        <w:jc w:val="both"/>
        <w:rPr>
          <w:rFonts w:ascii="Times New Roman" w:hAnsi="Times New Roman" w:cs="Times New Roman"/>
          <w:sz w:val="24"/>
          <w:szCs w:val="24"/>
        </w:rPr>
      </w:pPr>
      <w:r w:rsidRPr="00CB7095">
        <w:rPr>
          <w:rFonts w:ascii="Times New Roman" w:hAnsi="Times New Roman" w:cs="Times New Roman"/>
          <w:sz w:val="24"/>
          <w:szCs w:val="24"/>
        </w:rPr>
        <w:t xml:space="preserve">5.1.9.2. </w:t>
      </w:r>
      <w:bookmarkEnd w:id="5"/>
      <w:r w:rsidR="005C65D7" w:rsidRPr="00CB7095">
        <w:rPr>
          <w:rFonts w:ascii="Times New Roman" w:hAnsi="Times New Roman" w:cs="Times New Roman"/>
          <w:b/>
          <w:bCs/>
          <w:sz w:val="24"/>
          <w:szCs w:val="24"/>
        </w:rPr>
        <w:t xml:space="preserve">Projekto pasiūlymo planšetai su projektiniais sprendiniais. </w:t>
      </w:r>
      <w:r w:rsidR="005C65D7" w:rsidRPr="00CB7095">
        <w:rPr>
          <w:rFonts w:ascii="Times New Roman" w:hAnsi="Times New Roman" w:cs="Times New Roman"/>
          <w:sz w:val="24"/>
          <w:szCs w:val="24"/>
        </w:rPr>
        <w:t xml:space="preserve">Konkurso dalyviai turi pateikti planšetus 100 (h) x 70 cm. </w:t>
      </w:r>
      <w:r w:rsidR="00CC4A22" w:rsidRPr="00CB7095">
        <w:rPr>
          <w:rFonts w:ascii="Times New Roman" w:hAnsi="Times New Roman" w:cs="Times New Roman"/>
          <w:sz w:val="24"/>
          <w:szCs w:val="24"/>
        </w:rPr>
        <w:t>Planšetų skaičius - iki 5 vnt.</w:t>
      </w:r>
      <w:r w:rsidR="005C65D7" w:rsidRPr="00CB7095">
        <w:rPr>
          <w:rFonts w:ascii="Times New Roman" w:hAnsi="Times New Roman" w:cs="Times New Roman"/>
          <w:sz w:val="24"/>
          <w:szCs w:val="24"/>
        </w:rPr>
        <w:t xml:space="preserve"> planšetai eksponuojami vertikaliai. Planšetuose turi būti nurodyta jų išdėstymo tvarka (numeracija).</w:t>
      </w:r>
      <w:r w:rsidR="00CC4A22" w:rsidRPr="00CB7095">
        <w:rPr>
          <w:rFonts w:ascii="Times New Roman" w:hAnsi="Times New Roman" w:cs="Times New Roman"/>
          <w:sz w:val="24"/>
          <w:szCs w:val="24"/>
        </w:rPr>
        <w:t xml:space="preserve"> Kiekvienas planšetas turi būti įrašyt</w:t>
      </w:r>
      <w:r w:rsidR="00C43598" w:rsidRPr="00CB7095">
        <w:rPr>
          <w:rFonts w:ascii="Times New Roman" w:hAnsi="Times New Roman" w:cs="Times New Roman"/>
          <w:sz w:val="24"/>
          <w:szCs w:val="24"/>
        </w:rPr>
        <w:t>as</w:t>
      </w:r>
      <w:r w:rsidR="00CC4A22" w:rsidRPr="00CB7095">
        <w:rPr>
          <w:rFonts w:ascii="Times New Roman" w:hAnsi="Times New Roman" w:cs="Times New Roman"/>
          <w:sz w:val="24"/>
          <w:szCs w:val="24"/>
        </w:rPr>
        <w:t xml:space="preserve"> atskirame faile.</w:t>
      </w:r>
    </w:p>
    <w:p w14:paraId="1FAAA268" w14:textId="6771C766" w:rsidR="005C65D7" w:rsidRPr="00CB7095" w:rsidRDefault="005C65D7" w:rsidP="006F5A86">
      <w:pPr>
        <w:pStyle w:val="Betarp"/>
        <w:jc w:val="both"/>
        <w:rPr>
          <w:rFonts w:ascii="Times New Roman" w:hAnsi="Times New Roman" w:cs="Times New Roman"/>
          <w:b/>
          <w:bCs/>
          <w:sz w:val="24"/>
          <w:szCs w:val="24"/>
        </w:rPr>
      </w:pPr>
      <w:r w:rsidRPr="00CB7095">
        <w:rPr>
          <w:rFonts w:ascii="Times New Roman" w:hAnsi="Times New Roman" w:cs="Times New Roman"/>
          <w:b/>
          <w:bCs/>
          <w:sz w:val="24"/>
          <w:szCs w:val="24"/>
        </w:rPr>
        <w:t xml:space="preserve">Planšetų turinys: </w:t>
      </w:r>
    </w:p>
    <w:p w14:paraId="69857DA8" w14:textId="25A45173" w:rsidR="00CB5FF8" w:rsidRPr="00CB7095" w:rsidRDefault="00160ADA" w:rsidP="00CB5FF8">
      <w:pPr>
        <w:pStyle w:val="Betarp"/>
        <w:jc w:val="both"/>
        <w:rPr>
          <w:rFonts w:ascii="Times New Roman" w:hAnsi="Times New Roman" w:cs="Times New Roman"/>
          <w:sz w:val="24"/>
          <w:szCs w:val="24"/>
        </w:rPr>
      </w:pPr>
      <w:r w:rsidRPr="00CB7095">
        <w:rPr>
          <w:rFonts w:ascii="Times New Roman" w:hAnsi="Times New Roman" w:cs="Times New Roman"/>
          <w:sz w:val="24"/>
          <w:szCs w:val="24"/>
        </w:rPr>
        <w:t>5.1.9.2.1</w:t>
      </w:r>
      <w:r w:rsidR="005C65D7" w:rsidRPr="00CB7095">
        <w:rPr>
          <w:rFonts w:ascii="Times New Roman" w:hAnsi="Times New Roman" w:cs="Times New Roman"/>
          <w:sz w:val="24"/>
          <w:szCs w:val="24"/>
        </w:rPr>
        <w:t xml:space="preserve">. </w:t>
      </w:r>
      <w:r w:rsidR="00CB5FF8" w:rsidRPr="00CB7095">
        <w:rPr>
          <w:rFonts w:ascii="Times New Roman" w:hAnsi="Times New Roman" w:cs="Times New Roman"/>
          <w:sz w:val="24"/>
          <w:szCs w:val="24"/>
        </w:rPr>
        <w:t xml:space="preserve">Sklypo planas (parengtas vadovaujantis faktiškai aktualiu topografiniu planu, arba – faktiškai aktualiu kadastrinių matavimų planu) su pažymėtais esamais ir projektuojamais statiniais, jų eksplikacija, sutartiniais ženklais, statybos sklype esamų statinių griovimas, perkėlimas ar atstatymas, projektuojamų statinių pagrindiniais matmenimis plane ir aukščiais, atstumais tarp statinių ir nuo statinių (skaičiuojant atstumą horizontalioje plokštumoje nuo labiausiai išsikišusių statinio konstrukcijų) iki žemės sklypo ribų, inžinerinių tinklų ir (ar) susisiekimo komunikacijų M 1:500. </w:t>
      </w:r>
    </w:p>
    <w:p w14:paraId="5B8A0F5D" w14:textId="12F61994" w:rsidR="005C65D7" w:rsidRPr="00CB7095" w:rsidRDefault="00160ADA" w:rsidP="00CB5FF8">
      <w:pPr>
        <w:pStyle w:val="Betarp"/>
        <w:jc w:val="both"/>
        <w:rPr>
          <w:rFonts w:ascii="Times New Roman" w:hAnsi="Times New Roman" w:cs="Times New Roman"/>
          <w:sz w:val="24"/>
          <w:szCs w:val="24"/>
        </w:rPr>
      </w:pPr>
      <w:r w:rsidRPr="00CB7095">
        <w:rPr>
          <w:rFonts w:ascii="Times New Roman" w:hAnsi="Times New Roman" w:cs="Times New Roman"/>
          <w:sz w:val="24"/>
          <w:szCs w:val="24"/>
        </w:rPr>
        <w:t>5.1.9.2.</w:t>
      </w:r>
      <w:r w:rsidR="005C65D7" w:rsidRPr="00CB7095">
        <w:rPr>
          <w:rFonts w:ascii="Times New Roman" w:hAnsi="Times New Roman" w:cs="Times New Roman"/>
          <w:sz w:val="24"/>
          <w:szCs w:val="24"/>
        </w:rPr>
        <w:t xml:space="preserve">2. </w:t>
      </w:r>
      <w:r w:rsidR="00CB5FF8" w:rsidRPr="00CB7095">
        <w:rPr>
          <w:rFonts w:ascii="Times New Roman" w:hAnsi="Times New Roman" w:cs="Times New Roman"/>
          <w:sz w:val="24"/>
          <w:szCs w:val="24"/>
        </w:rPr>
        <w:t>Brėžiniai (fasadai, planai, charakteringi pjūviai, interjero sprendiniai).</w:t>
      </w:r>
    </w:p>
    <w:p w14:paraId="39DEC469" w14:textId="7E21CDEC" w:rsidR="00437054" w:rsidRPr="00CB7095" w:rsidRDefault="00437054" w:rsidP="003A4537">
      <w:pPr>
        <w:ind w:right="-1"/>
        <w:jc w:val="both"/>
      </w:pPr>
      <w:r w:rsidRPr="00CB7095">
        <w:rPr>
          <w:lang w:eastAsia="en-US"/>
        </w:rPr>
        <w:t>5.1.9.3</w:t>
      </w:r>
      <w:r w:rsidR="0056100D" w:rsidRPr="00CB7095">
        <w:rPr>
          <w:lang w:eastAsia="en-US"/>
        </w:rPr>
        <w:t>.</w:t>
      </w:r>
      <w:r w:rsidR="0056100D" w:rsidRPr="00CB7095">
        <w:rPr>
          <w:b/>
          <w:bCs/>
          <w:lang w:eastAsia="en-US"/>
        </w:rPr>
        <w:t xml:space="preserve"> </w:t>
      </w:r>
      <w:r w:rsidR="00860DF9" w:rsidRPr="00CB7095">
        <w:rPr>
          <w:b/>
          <w:bCs/>
        </w:rPr>
        <w:t>Skaitmeninė laikmena (USB atmintinė)</w:t>
      </w:r>
      <w:r w:rsidR="00860DF9" w:rsidRPr="00CB7095">
        <w:t>, kurioje turi būti įrašyta visa pateikta medžiaga (planšetai ir aiškinamasis raštas) pdf formate. Aiškinamasis raštas ir kiekvienas planšetas turi būti įrašyti atskirame faile.</w:t>
      </w:r>
    </w:p>
    <w:p w14:paraId="283E8F7D" w14:textId="5E1B19CE" w:rsidR="00E90CC5" w:rsidRPr="00CB7095" w:rsidRDefault="00E90CC5" w:rsidP="00E90CC5">
      <w:pPr>
        <w:ind w:right="-1"/>
        <w:jc w:val="both"/>
        <w:rPr>
          <w:lang w:eastAsia="en-US"/>
        </w:rPr>
      </w:pPr>
      <w:r w:rsidRPr="00CB7095">
        <w:t>5.1.9.4.</w:t>
      </w:r>
      <w:r w:rsidR="00CB5FF8" w:rsidRPr="00CB7095">
        <w:t xml:space="preserve"> Pagrindinių konstrukcijų pasiūlymai.</w:t>
      </w:r>
    </w:p>
    <w:p w14:paraId="7C0532A3" w14:textId="4EA4BC3E" w:rsidR="00CB5FF8" w:rsidRPr="00CB7095" w:rsidRDefault="00E90CC5" w:rsidP="00E90CC5">
      <w:pPr>
        <w:ind w:right="-1"/>
        <w:jc w:val="both"/>
        <w:rPr>
          <w:lang w:eastAsia="en-US"/>
        </w:rPr>
      </w:pPr>
      <w:r w:rsidRPr="00CB7095">
        <w:rPr>
          <w:lang w:eastAsia="en-US"/>
        </w:rPr>
        <w:t xml:space="preserve">5.1.9.5. </w:t>
      </w:r>
      <w:r w:rsidR="00CB5FF8" w:rsidRPr="00CB7095">
        <w:t>Preliminarūs objekto darbų ir medžiagų kiekiai, preliminari sąmata.</w:t>
      </w:r>
    </w:p>
    <w:p w14:paraId="143A9240" w14:textId="14E82B0E" w:rsidR="009157D5" w:rsidRPr="00CB7095" w:rsidRDefault="00CB5FF8" w:rsidP="00E90CC5">
      <w:pPr>
        <w:ind w:right="-1"/>
        <w:jc w:val="both"/>
        <w:rPr>
          <w:lang w:eastAsia="en-US"/>
        </w:rPr>
      </w:pPr>
      <w:r w:rsidRPr="00CB7095">
        <w:rPr>
          <w:lang w:eastAsia="en-US"/>
        </w:rPr>
        <w:t>5.1.9.</w:t>
      </w:r>
      <w:r w:rsidR="009157D5" w:rsidRPr="00CB7095">
        <w:rPr>
          <w:lang w:eastAsia="en-US"/>
        </w:rPr>
        <w:t xml:space="preserve">6. </w:t>
      </w:r>
      <w:r w:rsidR="009157D5" w:rsidRPr="00CB7095">
        <w:t>Vizualizacijos.</w:t>
      </w:r>
    </w:p>
    <w:p w14:paraId="7FA7E6F1" w14:textId="74C2C558" w:rsidR="00E90CC5" w:rsidRPr="00CB7095" w:rsidRDefault="009157D5" w:rsidP="00E90CC5">
      <w:pPr>
        <w:ind w:right="-1"/>
        <w:jc w:val="both"/>
        <w:rPr>
          <w:lang w:eastAsia="en-US"/>
        </w:rPr>
      </w:pPr>
      <w:r w:rsidRPr="00CB7095">
        <w:rPr>
          <w:lang w:eastAsia="en-US"/>
        </w:rPr>
        <w:t xml:space="preserve">5.1.9.7. </w:t>
      </w:r>
      <w:r w:rsidR="00E90CC5" w:rsidRPr="00CB7095">
        <w:rPr>
          <w:lang w:eastAsia="en-US"/>
        </w:rPr>
        <w:t>Dalyviai savo nuožiūra gali pateikti papildomą medžiagą reikalingą idėjai pagrįsti.</w:t>
      </w:r>
    </w:p>
    <w:p w14:paraId="7884D463" w14:textId="73309649" w:rsidR="008C3BF9" w:rsidRPr="00CB7095" w:rsidRDefault="006F5A86" w:rsidP="008C3BF9">
      <w:pPr>
        <w:pStyle w:val="Betarp"/>
        <w:jc w:val="both"/>
        <w:rPr>
          <w:rFonts w:ascii="Times New Roman" w:hAnsi="Times New Roman" w:cs="Times New Roman"/>
          <w:sz w:val="24"/>
          <w:szCs w:val="24"/>
        </w:rPr>
      </w:pPr>
      <w:r w:rsidRPr="00CB7095">
        <w:rPr>
          <w:rFonts w:ascii="Times New Roman" w:hAnsi="Times New Roman" w:cs="Times New Roman"/>
          <w:sz w:val="24"/>
          <w:szCs w:val="24"/>
        </w:rPr>
        <w:t>5.1.1</w:t>
      </w:r>
      <w:r w:rsidR="002775C1" w:rsidRPr="00CB7095">
        <w:rPr>
          <w:rFonts w:ascii="Times New Roman" w:hAnsi="Times New Roman" w:cs="Times New Roman"/>
          <w:sz w:val="24"/>
          <w:szCs w:val="24"/>
        </w:rPr>
        <w:t>0</w:t>
      </w:r>
      <w:r w:rsidR="008C3BF9" w:rsidRPr="00CB7095">
        <w:rPr>
          <w:rFonts w:ascii="Times New Roman" w:hAnsi="Times New Roman" w:cs="Times New Roman"/>
          <w:sz w:val="24"/>
          <w:szCs w:val="24"/>
        </w:rPr>
        <w:t>. Rengiant projekto pasiūlymą reikalinga vadovautis šiame skyriuje pateiktais duomenimis ir kita pagalbine medžiaga, kurią Perkančioji organizacija pateikia šio konkurso sąlygų prieduose.</w:t>
      </w:r>
    </w:p>
    <w:p w14:paraId="6F97D9D6" w14:textId="70CB8A6F" w:rsidR="008C3BF9" w:rsidRPr="00CB7095" w:rsidRDefault="006F5A86" w:rsidP="008C3BF9">
      <w:pPr>
        <w:pStyle w:val="Betarp"/>
        <w:jc w:val="both"/>
        <w:rPr>
          <w:rFonts w:ascii="Times New Roman" w:hAnsi="Times New Roman" w:cs="Times New Roman"/>
          <w:sz w:val="24"/>
          <w:szCs w:val="24"/>
        </w:rPr>
      </w:pPr>
      <w:r w:rsidRPr="00CB7095">
        <w:rPr>
          <w:rFonts w:ascii="Times New Roman" w:hAnsi="Times New Roman" w:cs="Times New Roman"/>
          <w:sz w:val="24"/>
          <w:szCs w:val="24"/>
        </w:rPr>
        <w:t>5.1.1</w:t>
      </w:r>
      <w:r w:rsidR="002775C1" w:rsidRPr="00CB7095">
        <w:rPr>
          <w:rFonts w:ascii="Times New Roman" w:hAnsi="Times New Roman" w:cs="Times New Roman"/>
          <w:sz w:val="24"/>
          <w:szCs w:val="24"/>
        </w:rPr>
        <w:t>1</w:t>
      </w:r>
      <w:r w:rsidR="008C3BF9" w:rsidRPr="00CB7095">
        <w:rPr>
          <w:rFonts w:ascii="Times New Roman" w:hAnsi="Times New Roman" w:cs="Times New Roman"/>
          <w:sz w:val="24"/>
          <w:szCs w:val="24"/>
        </w:rPr>
        <w:t>. Šiame skyriuje nustatytų reikalavimų nevykdymas ar netinkamas vykdymas gali būti pagrindu atmesti tiekėjo pateiktą projekto pasiūlymą.</w:t>
      </w:r>
    </w:p>
    <w:p w14:paraId="1E2B0F3B" w14:textId="25D8DE69" w:rsidR="002F1C26" w:rsidRPr="00024AEC" w:rsidRDefault="006F5A86" w:rsidP="008C3BF9">
      <w:pPr>
        <w:pStyle w:val="Betarp"/>
        <w:jc w:val="both"/>
        <w:rPr>
          <w:rFonts w:ascii="Times New Roman" w:hAnsi="Times New Roman" w:cs="Times New Roman"/>
          <w:sz w:val="24"/>
          <w:szCs w:val="24"/>
        </w:rPr>
      </w:pPr>
      <w:r w:rsidRPr="00CB7095">
        <w:rPr>
          <w:rFonts w:ascii="Times New Roman" w:hAnsi="Times New Roman" w:cs="Times New Roman"/>
          <w:sz w:val="24"/>
          <w:szCs w:val="24"/>
        </w:rPr>
        <w:t>5.1.1</w:t>
      </w:r>
      <w:r w:rsidR="002775C1" w:rsidRPr="00CB7095">
        <w:rPr>
          <w:rFonts w:ascii="Times New Roman" w:hAnsi="Times New Roman" w:cs="Times New Roman"/>
          <w:sz w:val="24"/>
          <w:szCs w:val="24"/>
        </w:rPr>
        <w:t>2</w:t>
      </w:r>
      <w:r w:rsidRPr="00CB7095">
        <w:rPr>
          <w:rFonts w:ascii="Times New Roman" w:hAnsi="Times New Roman" w:cs="Times New Roman"/>
          <w:sz w:val="24"/>
          <w:szCs w:val="24"/>
        </w:rPr>
        <w:t>.</w:t>
      </w:r>
      <w:r w:rsidR="008C3BF9" w:rsidRPr="00CB7095">
        <w:rPr>
          <w:rFonts w:ascii="Times New Roman" w:hAnsi="Times New Roman" w:cs="Times New Roman"/>
          <w:sz w:val="24"/>
          <w:szCs w:val="24"/>
        </w:rPr>
        <w:t xml:space="preserve"> Jeigu konkurso grafiniuose sprendiniuose (brėžiniuose, foto montažuose, vizualizacijose ir pan.) bus</w:t>
      </w:r>
      <w:r w:rsidRPr="00CB7095">
        <w:rPr>
          <w:rFonts w:ascii="Times New Roman" w:hAnsi="Times New Roman" w:cs="Times New Roman"/>
          <w:sz w:val="24"/>
          <w:szCs w:val="24"/>
        </w:rPr>
        <w:t xml:space="preserve"> </w:t>
      </w:r>
      <w:r w:rsidR="008C3BF9" w:rsidRPr="00CB7095">
        <w:rPr>
          <w:rFonts w:ascii="Times New Roman" w:hAnsi="Times New Roman" w:cs="Times New Roman"/>
          <w:sz w:val="24"/>
          <w:szCs w:val="24"/>
        </w:rPr>
        <w:t xml:space="preserve">panaudoti kitų autorių kūriniai </w:t>
      </w:r>
      <w:r w:rsidR="008C3BF9" w:rsidRPr="001B77B7">
        <w:rPr>
          <w:rFonts w:ascii="Times New Roman" w:hAnsi="Times New Roman" w:cs="Times New Roman"/>
          <w:sz w:val="24"/>
          <w:szCs w:val="24"/>
        </w:rPr>
        <w:t>(pvz., meno objektai), būtina nurodyti šių kūrinių</w:t>
      </w:r>
      <w:r w:rsidR="008C3BF9" w:rsidRPr="00024AEC">
        <w:rPr>
          <w:rFonts w:ascii="Times New Roman" w:hAnsi="Times New Roman" w:cs="Times New Roman"/>
          <w:sz w:val="24"/>
          <w:szCs w:val="24"/>
        </w:rPr>
        <w:t xml:space="preserve"> autorius, pavadinimus,</w:t>
      </w:r>
      <w:r w:rsidRPr="00024AEC">
        <w:rPr>
          <w:rFonts w:ascii="Times New Roman" w:hAnsi="Times New Roman" w:cs="Times New Roman"/>
          <w:sz w:val="24"/>
          <w:szCs w:val="24"/>
        </w:rPr>
        <w:t xml:space="preserve"> </w:t>
      </w:r>
      <w:r w:rsidR="008C3BF9" w:rsidRPr="00024AEC">
        <w:rPr>
          <w:rFonts w:ascii="Times New Roman" w:hAnsi="Times New Roman" w:cs="Times New Roman"/>
          <w:sz w:val="24"/>
          <w:szCs w:val="24"/>
        </w:rPr>
        <w:t>sukūrimo metus, kūrinio prieigos per internetą šaltinius ir kitą svarbią kūrinio informaciją.</w:t>
      </w:r>
    </w:p>
    <w:p w14:paraId="6967FB1D" w14:textId="52701FC2" w:rsidR="008D2151" w:rsidRPr="00024AEC" w:rsidRDefault="00057C9B" w:rsidP="00057C9B">
      <w:pPr>
        <w:pStyle w:val="Betarp"/>
        <w:rPr>
          <w:rFonts w:ascii="Times New Roman" w:hAnsi="Times New Roman" w:cs="Times New Roman"/>
          <w:b/>
          <w:bCs/>
          <w:sz w:val="24"/>
          <w:szCs w:val="24"/>
        </w:rPr>
      </w:pPr>
      <w:r w:rsidRPr="00024AEC">
        <w:rPr>
          <w:rFonts w:ascii="Times New Roman" w:hAnsi="Times New Roman" w:cs="Times New Roman"/>
          <w:b/>
          <w:bCs/>
          <w:sz w:val="24"/>
          <w:szCs w:val="24"/>
        </w:rPr>
        <w:t>5</w:t>
      </w:r>
      <w:r w:rsidR="008D2151" w:rsidRPr="00024AEC">
        <w:rPr>
          <w:rFonts w:ascii="Times New Roman" w:hAnsi="Times New Roman" w:cs="Times New Roman"/>
          <w:b/>
          <w:bCs/>
          <w:sz w:val="24"/>
          <w:szCs w:val="24"/>
        </w:rPr>
        <w:t>.2. Informacija, ar leidžiama pateikti alternatyvius projekto pasiūlymus</w:t>
      </w:r>
      <w:r w:rsidR="00535DB9">
        <w:rPr>
          <w:rFonts w:ascii="Times New Roman" w:hAnsi="Times New Roman" w:cs="Times New Roman"/>
          <w:b/>
          <w:bCs/>
          <w:sz w:val="24"/>
          <w:szCs w:val="24"/>
        </w:rPr>
        <w:t>.</w:t>
      </w:r>
    </w:p>
    <w:p w14:paraId="5F8C49DC" w14:textId="7864BDC0" w:rsidR="008D2151" w:rsidRPr="00024AEC" w:rsidRDefault="00957577" w:rsidP="008D2151">
      <w:pPr>
        <w:pStyle w:val="Betarp"/>
        <w:jc w:val="both"/>
        <w:rPr>
          <w:rFonts w:ascii="Times New Roman" w:hAnsi="Times New Roman" w:cs="Times New Roman"/>
          <w:sz w:val="24"/>
          <w:szCs w:val="24"/>
        </w:rPr>
      </w:pPr>
      <w:r w:rsidRPr="00024AEC">
        <w:rPr>
          <w:rFonts w:ascii="Times New Roman" w:hAnsi="Times New Roman" w:cs="Times New Roman"/>
          <w:sz w:val="24"/>
          <w:szCs w:val="24"/>
        </w:rPr>
        <w:t>5.2.1.</w:t>
      </w:r>
      <w:r w:rsidR="008D2151" w:rsidRPr="00024AEC">
        <w:rPr>
          <w:rFonts w:ascii="Times New Roman" w:hAnsi="Times New Roman" w:cs="Times New Roman"/>
          <w:sz w:val="24"/>
          <w:szCs w:val="24"/>
        </w:rPr>
        <w:t xml:space="preserve"> Perkančioji organizacija neleidžia pateikti alternatyvių projekto pasiūlymų. Tiekėjui pateikus alternatyvų projekto pasiūlymą (alternatyvius projekto pasiūlymus), jo projekto pasiūlymas ir alternatyvūs projekto pasiūlymai bus atmesti.</w:t>
      </w:r>
    </w:p>
    <w:p w14:paraId="23FA61C7" w14:textId="63667833" w:rsidR="008D2151" w:rsidRPr="00024AEC" w:rsidRDefault="00957577" w:rsidP="00957577">
      <w:pPr>
        <w:pStyle w:val="Betarp"/>
        <w:rPr>
          <w:rFonts w:ascii="Times New Roman" w:hAnsi="Times New Roman" w:cs="Times New Roman"/>
          <w:b/>
          <w:bCs/>
          <w:sz w:val="24"/>
          <w:szCs w:val="24"/>
        </w:rPr>
      </w:pPr>
      <w:r w:rsidRPr="00024AEC">
        <w:rPr>
          <w:rFonts w:ascii="Times New Roman" w:hAnsi="Times New Roman" w:cs="Times New Roman"/>
          <w:b/>
          <w:bCs/>
          <w:sz w:val="24"/>
          <w:szCs w:val="24"/>
        </w:rPr>
        <w:t>5</w:t>
      </w:r>
      <w:r w:rsidR="008D2151" w:rsidRPr="00024AEC">
        <w:rPr>
          <w:rFonts w:ascii="Times New Roman" w:hAnsi="Times New Roman" w:cs="Times New Roman"/>
          <w:b/>
          <w:bCs/>
          <w:sz w:val="24"/>
          <w:szCs w:val="24"/>
        </w:rPr>
        <w:t>.3. Projekto pasiūlymo galiojimo užtikrinimas</w:t>
      </w:r>
      <w:r w:rsidR="00B7003A" w:rsidRPr="00024AEC">
        <w:rPr>
          <w:rFonts w:ascii="Times New Roman" w:hAnsi="Times New Roman" w:cs="Times New Roman"/>
          <w:b/>
          <w:bCs/>
          <w:sz w:val="24"/>
          <w:szCs w:val="24"/>
        </w:rPr>
        <w:t>.</w:t>
      </w:r>
    </w:p>
    <w:p w14:paraId="11F97D43" w14:textId="2858AD91" w:rsidR="008D2151" w:rsidRPr="00024AEC" w:rsidRDefault="00B7003A" w:rsidP="008D2151">
      <w:pPr>
        <w:pStyle w:val="Betarp"/>
        <w:jc w:val="both"/>
        <w:rPr>
          <w:rFonts w:ascii="Times New Roman" w:hAnsi="Times New Roman" w:cs="Times New Roman"/>
          <w:sz w:val="24"/>
          <w:szCs w:val="24"/>
        </w:rPr>
      </w:pPr>
      <w:r w:rsidRPr="00024AEC">
        <w:rPr>
          <w:rFonts w:ascii="Times New Roman" w:hAnsi="Times New Roman" w:cs="Times New Roman"/>
          <w:sz w:val="24"/>
          <w:szCs w:val="24"/>
        </w:rPr>
        <w:lastRenderedPageBreak/>
        <w:t>5.3.1. Perkančioji organizacija ne</w:t>
      </w:r>
      <w:r w:rsidR="00BC7B15" w:rsidRPr="00024AEC">
        <w:rPr>
          <w:rFonts w:ascii="Times New Roman" w:hAnsi="Times New Roman" w:cs="Times New Roman"/>
          <w:sz w:val="24"/>
          <w:szCs w:val="24"/>
        </w:rPr>
        <w:t xml:space="preserve">reikalauja </w:t>
      </w:r>
      <w:r w:rsidR="00FF1D0D" w:rsidRPr="00024AEC">
        <w:rPr>
          <w:rFonts w:ascii="Times New Roman" w:hAnsi="Times New Roman" w:cs="Times New Roman"/>
          <w:sz w:val="24"/>
          <w:szCs w:val="24"/>
        </w:rPr>
        <w:t>projekto galiojimo užtikrinimo Lietuvos Respublikos civilinio kodekso nustatytais prievolių įvykdymo</w:t>
      </w:r>
      <w:r w:rsidR="00CE6291" w:rsidRPr="00024AEC">
        <w:rPr>
          <w:rFonts w:ascii="Times New Roman" w:hAnsi="Times New Roman" w:cs="Times New Roman"/>
          <w:sz w:val="24"/>
          <w:szCs w:val="24"/>
        </w:rPr>
        <w:t xml:space="preserve"> užtikrinimo būdais.</w:t>
      </w:r>
      <w:r w:rsidR="00E3692E" w:rsidRPr="00024AEC">
        <w:rPr>
          <w:rFonts w:ascii="Times New Roman" w:hAnsi="Times New Roman" w:cs="Times New Roman"/>
          <w:sz w:val="24"/>
          <w:szCs w:val="24"/>
        </w:rPr>
        <w:t xml:space="preserve"> </w:t>
      </w:r>
    </w:p>
    <w:p w14:paraId="59C01E9B" w14:textId="58BC0D89" w:rsidR="00496FD4" w:rsidRPr="00024AEC" w:rsidRDefault="00CE6291" w:rsidP="00CE6291">
      <w:pPr>
        <w:pStyle w:val="Betarp"/>
        <w:rPr>
          <w:rFonts w:ascii="Times New Roman" w:hAnsi="Times New Roman" w:cs="Times New Roman"/>
          <w:b/>
          <w:bCs/>
          <w:sz w:val="24"/>
          <w:szCs w:val="24"/>
        </w:rPr>
      </w:pPr>
      <w:r w:rsidRPr="00024AEC">
        <w:rPr>
          <w:rFonts w:ascii="Times New Roman" w:hAnsi="Times New Roman" w:cs="Times New Roman"/>
          <w:b/>
          <w:bCs/>
          <w:sz w:val="24"/>
          <w:szCs w:val="24"/>
        </w:rPr>
        <w:t>5</w:t>
      </w:r>
      <w:r w:rsidR="00496FD4" w:rsidRPr="00024AEC">
        <w:rPr>
          <w:rFonts w:ascii="Times New Roman" w:hAnsi="Times New Roman" w:cs="Times New Roman"/>
          <w:b/>
          <w:bCs/>
          <w:sz w:val="24"/>
          <w:szCs w:val="24"/>
        </w:rPr>
        <w:t>.4. Projekto pasiūlymo pateikimo termino pabaiga, vieta ir būdas</w:t>
      </w:r>
    </w:p>
    <w:p w14:paraId="169419F7" w14:textId="758008EB" w:rsidR="00496FD4" w:rsidRPr="00024AEC" w:rsidRDefault="00CE6291" w:rsidP="00496FD4">
      <w:pPr>
        <w:pStyle w:val="Betarp"/>
        <w:jc w:val="both"/>
        <w:rPr>
          <w:rFonts w:ascii="Times New Roman" w:hAnsi="Times New Roman" w:cs="Times New Roman"/>
          <w:sz w:val="24"/>
          <w:szCs w:val="24"/>
        </w:rPr>
      </w:pPr>
      <w:r w:rsidRPr="00024AEC">
        <w:rPr>
          <w:rFonts w:ascii="Times New Roman" w:hAnsi="Times New Roman" w:cs="Times New Roman"/>
          <w:sz w:val="24"/>
          <w:szCs w:val="24"/>
        </w:rPr>
        <w:t>5.4.1</w:t>
      </w:r>
      <w:r w:rsidR="00496FD4" w:rsidRPr="00024AEC">
        <w:rPr>
          <w:rFonts w:ascii="Times New Roman" w:hAnsi="Times New Roman" w:cs="Times New Roman"/>
          <w:sz w:val="24"/>
          <w:szCs w:val="24"/>
        </w:rPr>
        <w:t xml:space="preserve">. Projekto pasiūlymas turi būti pateiktas Perkančiajai organizacijai CVP IS priemonėmis (žr. konkurso sąlygų </w:t>
      </w:r>
      <w:r w:rsidR="0066128E" w:rsidRPr="00024AEC">
        <w:rPr>
          <w:rFonts w:ascii="Times New Roman" w:hAnsi="Times New Roman" w:cs="Times New Roman"/>
          <w:sz w:val="24"/>
          <w:szCs w:val="24"/>
        </w:rPr>
        <w:t>2.1.3.1.</w:t>
      </w:r>
      <w:r w:rsidR="00496FD4" w:rsidRPr="00024AEC">
        <w:rPr>
          <w:rFonts w:ascii="Times New Roman" w:hAnsi="Times New Roman" w:cs="Times New Roman"/>
          <w:sz w:val="24"/>
          <w:szCs w:val="24"/>
        </w:rPr>
        <w:t xml:space="preserve"> punktą) ir fizinėmis priemonėmis (žr. konkurso sąlygų </w:t>
      </w:r>
      <w:r w:rsidR="0066128E" w:rsidRPr="00024AEC">
        <w:rPr>
          <w:rFonts w:ascii="Times New Roman" w:hAnsi="Times New Roman" w:cs="Times New Roman"/>
          <w:sz w:val="24"/>
          <w:szCs w:val="24"/>
        </w:rPr>
        <w:t>2.1.3</w:t>
      </w:r>
      <w:r w:rsidR="00496FD4" w:rsidRPr="00024AEC">
        <w:rPr>
          <w:rFonts w:ascii="Times New Roman" w:hAnsi="Times New Roman" w:cs="Times New Roman"/>
          <w:sz w:val="24"/>
          <w:szCs w:val="24"/>
        </w:rPr>
        <w:t>.2 punktą) iki skelbime apie konkursą nurodyto termino pabaigos, Lietuvos laiku (GMT+2).</w:t>
      </w:r>
    </w:p>
    <w:p w14:paraId="4D2C3655" w14:textId="7BBABC1E" w:rsidR="00496FD4" w:rsidRPr="00024AEC" w:rsidRDefault="0066128E" w:rsidP="00496FD4">
      <w:pPr>
        <w:pStyle w:val="Betarp"/>
        <w:jc w:val="both"/>
        <w:rPr>
          <w:rFonts w:ascii="Times New Roman" w:hAnsi="Times New Roman" w:cs="Times New Roman"/>
          <w:sz w:val="24"/>
          <w:szCs w:val="24"/>
        </w:rPr>
      </w:pPr>
      <w:r w:rsidRPr="00024AEC">
        <w:rPr>
          <w:rFonts w:ascii="Times New Roman" w:hAnsi="Times New Roman" w:cs="Times New Roman"/>
          <w:sz w:val="24"/>
          <w:szCs w:val="24"/>
        </w:rPr>
        <w:t>5.4.2</w:t>
      </w:r>
      <w:r w:rsidR="00496FD4" w:rsidRPr="00024AEC">
        <w:rPr>
          <w:rFonts w:ascii="Times New Roman" w:hAnsi="Times New Roman" w:cs="Times New Roman"/>
          <w:sz w:val="24"/>
          <w:szCs w:val="24"/>
        </w:rPr>
        <w:t>. Perkančioji organizacija neatsako už nenumatytus atvejus, dėl kurių projekto pasiūlymai nebuvo pateikti ar pateikti pavėluotai. Konkurso dalyvis yra atsakingas už tai, kad jo projekto pasiūlymas būtų pateiktas laiku. Dėl galimos didelės CVP IS sistemos apkrovos prieš konkurso projekto pasiūlymų pateikimo termino pabaigą, konkurso dalyviams rekomenduojama įvertinti galimų techninių nesklandumų riziką ir pateikti projekto pasiūlymus kuo anksčiau. Taip pat, konkurso dalyviams projekto pasiūlymo pristatymui pasitelkiant trečius asmenis, rekomenduojama įvertinti pašto siuntų ir galimų uždelsimų muitinėje laiką. Konkurso dalyvis taip pat įsipareigoja prisiimti visas išlaidas, susijusias su projekto pasiūlymo siuntimu ir išmuitinimu. T. y. dėl savalaikio darbų pateikimo atsakingas konkurso dalyvis.</w:t>
      </w:r>
    </w:p>
    <w:p w14:paraId="45D3C008" w14:textId="3A6802E2" w:rsidR="00496FD4" w:rsidRPr="00024AEC" w:rsidRDefault="0066128E" w:rsidP="00496FD4">
      <w:pPr>
        <w:pStyle w:val="Betarp"/>
        <w:jc w:val="both"/>
        <w:rPr>
          <w:rFonts w:ascii="Times New Roman" w:hAnsi="Times New Roman" w:cs="Times New Roman"/>
          <w:sz w:val="24"/>
          <w:szCs w:val="24"/>
        </w:rPr>
      </w:pPr>
      <w:r w:rsidRPr="00024AEC">
        <w:rPr>
          <w:rFonts w:ascii="Times New Roman" w:hAnsi="Times New Roman" w:cs="Times New Roman"/>
          <w:sz w:val="24"/>
          <w:szCs w:val="24"/>
        </w:rPr>
        <w:t>5.4.3</w:t>
      </w:r>
      <w:r w:rsidR="00496FD4" w:rsidRPr="00024AEC">
        <w:rPr>
          <w:rFonts w:ascii="Times New Roman" w:hAnsi="Times New Roman" w:cs="Times New Roman"/>
          <w:sz w:val="24"/>
          <w:szCs w:val="24"/>
        </w:rPr>
        <w:t>. Kol nepasibaigė projekto pasiūlymo priėmimo terminas, tiekėjas gali pakeisti ar atšaukti pateiktą savo projekto pasiūlymą. Toks pakeitimas arba pranešimas, kad projekto pasiūlymas atšaukiamas, pripažįstamas galiojančiu, jeigu Perkančioji organizacija jį gavo iki projekto pasiūlymo pateikimo termino pabaigos.</w:t>
      </w:r>
    </w:p>
    <w:p w14:paraId="677AC5A0" w14:textId="313BE522" w:rsidR="00496FD4" w:rsidRPr="00024AEC" w:rsidRDefault="002D5242" w:rsidP="002D5242">
      <w:pPr>
        <w:pStyle w:val="Betarp"/>
        <w:rPr>
          <w:rFonts w:ascii="Times New Roman" w:hAnsi="Times New Roman" w:cs="Times New Roman"/>
          <w:b/>
          <w:bCs/>
          <w:sz w:val="24"/>
          <w:szCs w:val="24"/>
        </w:rPr>
      </w:pPr>
      <w:r w:rsidRPr="00024AEC">
        <w:rPr>
          <w:rFonts w:ascii="Times New Roman" w:hAnsi="Times New Roman" w:cs="Times New Roman"/>
          <w:b/>
          <w:bCs/>
          <w:sz w:val="24"/>
          <w:szCs w:val="24"/>
        </w:rPr>
        <w:t>5</w:t>
      </w:r>
      <w:r w:rsidR="00496FD4" w:rsidRPr="00024AEC">
        <w:rPr>
          <w:rFonts w:ascii="Times New Roman" w:hAnsi="Times New Roman" w:cs="Times New Roman"/>
          <w:b/>
          <w:bCs/>
          <w:sz w:val="24"/>
          <w:szCs w:val="24"/>
        </w:rPr>
        <w:t>.5. Projekto pasiūlymo galiojimo laikotarpis</w:t>
      </w:r>
      <w:r w:rsidR="0094146C" w:rsidRPr="00024AEC">
        <w:rPr>
          <w:rFonts w:ascii="Times New Roman" w:hAnsi="Times New Roman" w:cs="Times New Roman"/>
          <w:b/>
          <w:bCs/>
          <w:sz w:val="24"/>
          <w:szCs w:val="24"/>
        </w:rPr>
        <w:t>.</w:t>
      </w:r>
    </w:p>
    <w:p w14:paraId="47A3B038" w14:textId="565BED1E" w:rsidR="00496FD4" w:rsidRPr="00024AEC" w:rsidRDefault="002D5242" w:rsidP="00496FD4">
      <w:pPr>
        <w:pStyle w:val="Betarp"/>
        <w:jc w:val="both"/>
        <w:rPr>
          <w:rFonts w:ascii="Times New Roman" w:hAnsi="Times New Roman" w:cs="Times New Roman"/>
          <w:sz w:val="24"/>
          <w:szCs w:val="24"/>
        </w:rPr>
      </w:pPr>
      <w:r w:rsidRPr="00024AEC">
        <w:rPr>
          <w:rFonts w:ascii="Times New Roman" w:hAnsi="Times New Roman" w:cs="Times New Roman"/>
          <w:sz w:val="24"/>
          <w:szCs w:val="24"/>
        </w:rPr>
        <w:t>5.5.1</w:t>
      </w:r>
      <w:r w:rsidR="00496FD4" w:rsidRPr="00024AEC">
        <w:rPr>
          <w:rFonts w:ascii="Times New Roman" w:hAnsi="Times New Roman" w:cs="Times New Roman"/>
          <w:sz w:val="24"/>
          <w:szCs w:val="24"/>
        </w:rPr>
        <w:t xml:space="preserve">. Projekto pasiūlymas su siūlomų paslaugų kaina ir sąlygomis turi galioti ne trumpiau nei 12 (dvylika) mėnesių nuo projekto konkurso laimėtojo paskelbimo dienos. Jeigu projekto pasiūlyme nenurodytas jo galiojimo laikas, laikoma, kad projekto pasiūlymas galioja tiek, kiek numatyta </w:t>
      </w:r>
      <w:r w:rsidR="00A80D94" w:rsidRPr="00024AEC">
        <w:rPr>
          <w:rFonts w:ascii="Times New Roman" w:hAnsi="Times New Roman" w:cs="Times New Roman"/>
          <w:sz w:val="24"/>
          <w:szCs w:val="24"/>
        </w:rPr>
        <w:t>konkurso</w:t>
      </w:r>
      <w:r w:rsidR="00496FD4" w:rsidRPr="00024AEC">
        <w:rPr>
          <w:rFonts w:ascii="Times New Roman" w:hAnsi="Times New Roman" w:cs="Times New Roman"/>
          <w:sz w:val="24"/>
          <w:szCs w:val="24"/>
        </w:rPr>
        <w:t xml:space="preserve"> </w:t>
      </w:r>
      <w:r w:rsidR="00B53368">
        <w:rPr>
          <w:rFonts w:ascii="Times New Roman" w:hAnsi="Times New Roman" w:cs="Times New Roman"/>
          <w:sz w:val="24"/>
          <w:szCs w:val="24"/>
        </w:rPr>
        <w:t>sąlygo</w:t>
      </w:r>
      <w:r w:rsidR="00496FD4" w:rsidRPr="00024AEC">
        <w:rPr>
          <w:rFonts w:ascii="Times New Roman" w:hAnsi="Times New Roman" w:cs="Times New Roman"/>
          <w:sz w:val="24"/>
          <w:szCs w:val="24"/>
        </w:rPr>
        <w:t>se.</w:t>
      </w:r>
    </w:p>
    <w:p w14:paraId="6DAC2351" w14:textId="61D21062" w:rsidR="00496FD4" w:rsidRPr="00024AEC" w:rsidRDefault="001C612E" w:rsidP="001C612E">
      <w:pPr>
        <w:pStyle w:val="Betarp"/>
        <w:rPr>
          <w:rFonts w:ascii="Times New Roman" w:hAnsi="Times New Roman" w:cs="Times New Roman"/>
          <w:b/>
          <w:bCs/>
          <w:sz w:val="24"/>
          <w:szCs w:val="24"/>
        </w:rPr>
      </w:pPr>
      <w:r w:rsidRPr="00024AEC">
        <w:rPr>
          <w:rFonts w:ascii="Times New Roman" w:hAnsi="Times New Roman" w:cs="Times New Roman"/>
          <w:b/>
          <w:bCs/>
          <w:sz w:val="24"/>
          <w:szCs w:val="24"/>
        </w:rPr>
        <w:t>5</w:t>
      </w:r>
      <w:r w:rsidR="00496FD4" w:rsidRPr="00024AEC">
        <w:rPr>
          <w:rFonts w:ascii="Times New Roman" w:hAnsi="Times New Roman" w:cs="Times New Roman"/>
          <w:b/>
          <w:bCs/>
          <w:sz w:val="24"/>
          <w:szCs w:val="24"/>
        </w:rPr>
        <w:t>.6. Konfidenciali informacija</w:t>
      </w:r>
      <w:r w:rsidR="0094146C" w:rsidRPr="00024AEC">
        <w:rPr>
          <w:rFonts w:ascii="Times New Roman" w:hAnsi="Times New Roman" w:cs="Times New Roman"/>
          <w:b/>
          <w:bCs/>
          <w:sz w:val="24"/>
          <w:szCs w:val="24"/>
        </w:rPr>
        <w:t>.</w:t>
      </w:r>
    </w:p>
    <w:p w14:paraId="65254D10" w14:textId="08D7EEFD" w:rsidR="00496FD4" w:rsidRPr="00024AEC" w:rsidRDefault="0094146C" w:rsidP="00496FD4">
      <w:pPr>
        <w:pStyle w:val="Betarp"/>
        <w:jc w:val="both"/>
        <w:rPr>
          <w:rFonts w:ascii="Times New Roman" w:hAnsi="Times New Roman" w:cs="Times New Roman"/>
          <w:sz w:val="24"/>
          <w:szCs w:val="24"/>
        </w:rPr>
      </w:pPr>
      <w:r w:rsidRPr="00024AEC">
        <w:rPr>
          <w:rFonts w:ascii="Times New Roman" w:hAnsi="Times New Roman" w:cs="Times New Roman"/>
          <w:sz w:val="24"/>
          <w:szCs w:val="24"/>
        </w:rPr>
        <w:t>5.6.1.</w:t>
      </w:r>
      <w:r w:rsidR="00496FD4" w:rsidRPr="00024AEC">
        <w:rPr>
          <w:rFonts w:ascii="Times New Roman" w:hAnsi="Times New Roman" w:cs="Times New Roman"/>
          <w:sz w:val="24"/>
          <w:szCs w:val="24"/>
        </w:rPr>
        <w:t xml:space="preserve"> Tiekėjas projekto pasiūlyme privalo nurodyti, ar jo projekto pasiūlyme yra konfidencialios informacijos, ir kuri informacija, vadovaujantis Viešųjų pirkimų įstatymo 20 straipsnio 2 dalimi, yra konfidenciali, taip pat pagrįsti, kodėl ši informacija yra konfidenciali.</w:t>
      </w:r>
    </w:p>
    <w:p w14:paraId="6B2029E0" w14:textId="2D79C7AF" w:rsidR="00496FD4" w:rsidRPr="00024AEC" w:rsidRDefault="0094146C" w:rsidP="00496FD4">
      <w:pPr>
        <w:pStyle w:val="Betarp"/>
        <w:jc w:val="both"/>
        <w:rPr>
          <w:rFonts w:ascii="Times New Roman" w:hAnsi="Times New Roman" w:cs="Times New Roman"/>
          <w:sz w:val="24"/>
          <w:szCs w:val="24"/>
        </w:rPr>
      </w:pPr>
      <w:r w:rsidRPr="00024AEC">
        <w:rPr>
          <w:rFonts w:ascii="Times New Roman" w:hAnsi="Times New Roman" w:cs="Times New Roman"/>
          <w:sz w:val="24"/>
          <w:szCs w:val="24"/>
        </w:rPr>
        <w:t>5.6.2</w:t>
      </w:r>
      <w:r w:rsidR="00496FD4" w:rsidRPr="00024AEC">
        <w:rPr>
          <w:rFonts w:ascii="Times New Roman" w:hAnsi="Times New Roman" w:cs="Times New Roman"/>
          <w:sz w:val="24"/>
          <w:szCs w:val="24"/>
        </w:rPr>
        <w:t>. Tiekėjas failo pavadinime nurodo „konfidencialu“ arba ant kiekvieno projekto pasiūlymo lapo, kuriame yra konfidenciali informacija, lapo pradžioje, viršutinės paraštės dešinėje pusėje paryškintomis raidėmis rašo žodį „Konfidencialu“. Informacija, kurią viešai skelbti įpareigoja Lietuvos Respublikos įstatymai, negali būti tiekėjo nurodoma kaip konfidenciali. Jei tiekėjas nenurodo konfidencialios informacijos, laikoma, kad tokios tiekėjo projekto pasiūlyme nėra.</w:t>
      </w:r>
    </w:p>
    <w:p w14:paraId="53F99607" w14:textId="59A625D1" w:rsidR="00496FD4" w:rsidRPr="00024AEC" w:rsidRDefault="0094146C" w:rsidP="0094146C">
      <w:pPr>
        <w:pStyle w:val="Betarp"/>
        <w:rPr>
          <w:rFonts w:ascii="Times New Roman" w:hAnsi="Times New Roman" w:cs="Times New Roman"/>
          <w:b/>
          <w:bCs/>
          <w:sz w:val="24"/>
          <w:szCs w:val="24"/>
        </w:rPr>
      </w:pPr>
      <w:r w:rsidRPr="00024AEC">
        <w:rPr>
          <w:rFonts w:ascii="Times New Roman" w:hAnsi="Times New Roman" w:cs="Times New Roman"/>
          <w:b/>
          <w:bCs/>
          <w:sz w:val="24"/>
          <w:szCs w:val="24"/>
        </w:rPr>
        <w:t>5</w:t>
      </w:r>
      <w:r w:rsidR="00496FD4" w:rsidRPr="00024AEC">
        <w:rPr>
          <w:rFonts w:ascii="Times New Roman" w:hAnsi="Times New Roman" w:cs="Times New Roman"/>
          <w:b/>
          <w:bCs/>
          <w:sz w:val="24"/>
          <w:szCs w:val="24"/>
        </w:rPr>
        <w:t>.7. Anonimiškumas</w:t>
      </w:r>
    </w:p>
    <w:p w14:paraId="3F2FB571" w14:textId="039BF1D4" w:rsidR="00496FD4" w:rsidRPr="00024AEC" w:rsidRDefault="00E57D68" w:rsidP="00496FD4">
      <w:pPr>
        <w:pStyle w:val="Betarp"/>
        <w:jc w:val="both"/>
        <w:rPr>
          <w:rFonts w:ascii="Times New Roman" w:hAnsi="Times New Roman" w:cs="Times New Roman"/>
          <w:sz w:val="24"/>
          <w:szCs w:val="24"/>
        </w:rPr>
      </w:pPr>
      <w:r w:rsidRPr="00024AEC">
        <w:rPr>
          <w:rFonts w:ascii="Times New Roman" w:hAnsi="Times New Roman" w:cs="Times New Roman"/>
          <w:sz w:val="24"/>
          <w:szCs w:val="24"/>
        </w:rPr>
        <w:t>5.7.1.</w:t>
      </w:r>
      <w:r w:rsidR="00496FD4" w:rsidRPr="00024AEC">
        <w:rPr>
          <w:rFonts w:ascii="Times New Roman" w:hAnsi="Times New Roman" w:cs="Times New Roman"/>
          <w:sz w:val="24"/>
          <w:szCs w:val="24"/>
        </w:rPr>
        <w:t xml:space="preserve"> Konkursui teikiami projektai (CVP IS pasiūlymo lange Vokas 1 pateikiami dokumentai, nurodyti konkurso sąlygų </w:t>
      </w:r>
      <w:r w:rsidRPr="00024AEC">
        <w:rPr>
          <w:rFonts w:ascii="Times New Roman" w:hAnsi="Times New Roman" w:cs="Times New Roman"/>
          <w:sz w:val="24"/>
          <w:szCs w:val="24"/>
        </w:rPr>
        <w:t>5.1.7.</w:t>
      </w:r>
      <w:r w:rsidR="00496FD4" w:rsidRPr="00024AEC">
        <w:rPr>
          <w:rFonts w:ascii="Times New Roman" w:hAnsi="Times New Roman" w:cs="Times New Roman"/>
          <w:sz w:val="24"/>
          <w:szCs w:val="24"/>
        </w:rPr>
        <w:t xml:space="preserve"> punkte ir fizinėmis priemonėmis pateikiami Voko 1 (pakuotės) dokumentai, nurodyti konkurso sąlygų </w:t>
      </w:r>
      <w:r w:rsidRPr="00024AEC">
        <w:rPr>
          <w:rFonts w:ascii="Times New Roman" w:hAnsi="Times New Roman" w:cs="Times New Roman"/>
          <w:sz w:val="24"/>
          <w:szCs w:val="24"/>
        </w:rPr>
        <w:t>5.1.9</w:t>
      </w:r>
      <w:r w:rsidR="00496FD4" w:rsidRPr="00024AEC">
        <w:rPr>
          <w:rFonts w:ascii="Times New Roman" w:hAnsi="Times New Roman" w:cs="Times New Roman"/>
          <w:sz w:val="24"/>
          <w:szCs w:val="24"/>
        </w:rPr>
        <w:t xml:space="preserve"> punkte (aiškinamasis raštas, planšet</w:t>
      </w:r>
      <w:r w:rsidR="002F0BA9" w:rsidRPr="00024AEC">
        <w:rPr>
          <w:rFonts w:ascii="Times New Roman" w:hAnsi="Times New Roman" w:cs="Times New Roman"/>
          <w:sz w:val="24"/>
          <w:szCs w:val="24"/>
        </w:rPr>
        <w:t>ai</w:t>
      </w:r>
      <w:r w:rsidR="00496FD4" w:rsidRPr="00024AEC">
        <w:rPr>
          <w:rFonts w:ascii="Times New Roman" w:hAnsi="Times New Roman" w:cs="Times New Roman"/>
          <w:sz w:val="24"/>
          <w:szCs w:val="24"/>
        </w:rPr>
        <w:t>)) turi būti parengti ir pateikti, užtikrinant jų anonimiškumą, t. y. juose negali būti jokios informacijos, leidžiančios nustatyti dalyvaujančią įmonę ar projekto autorius.</w:t>
      </w:r>
    </w:p>
    <w:p w14:paraId="5D32E98F" w14:textId="10658CBA" w:rsidR="00496FD4" w:rsidRPr="00024AEC" w:rsidRDefault="00E57D68" w:rsidP="00496FD4">
      <w:pPr>
        <w:pStyle w:val="Betarp"/>
        <w:jc w:val="both"/>
        <w:rPr>
          <w:rFonts w:ascii="Times New Roman" w:hAnsi="Times New Roman" w:cs="Times New Roman"/>
          <w:sz w:val="24"/>
          <w:szCs w:val="24"/>
        </w:rPr>
      </w:pPr>
      <w:r w:rsidRPr="00024AEC">
        <w:rPr>
          <w:rFonts w:ascii="Times New Roman" w:hAnsi="Times New Roman" w:cs="Times New Roman"/>
          <w:sz w:val="24"/>
          <w:szCs w:val="24"/>
        </w:rPr>
        <w:t>5.7.2</w:t>
      </w:r>
      <w:r w:rsidR="00496FD4" w:rsidRPr="00024AEC">
        <w:rPr>
          <w:rFonts w:ascii="Times New Roman" w:hAnsi="Times New Roman" w:cs="Times New Roman"/>
          <w:sz w:val="24"/>
          <w:szCs w:val="24"/>
        </w:rPr>
        <w:t xml:space="preserve">. Anonimiškumas bus užtikrinamas vykstant projektų vertinimo procedūrai. Pasibaigus projektų vertinimui ir Vertinimo komisijai sudarius </w:t>
      </w:r>
      <w:r w:rsidR="005F6A4F" w:rsidRPr="00024AEC">
        <w:rPr>
          <w:rFonts w:ascii="Times New Roman" w:hAnsi="Times New Roman" w:cs="Times New Roman"/>
          <w:sz w:val="24"/>
          <w:szCs w:val="24"/>
        </w:rPr>
        <w:t>p</w:t>
      </w:r>
      <w:r w:rsidR="00496FD4" w:rsidRPr="00024AEC">
        <w:rPr>
          <w:rFonts w:ascii="Times New Roman" w:hAnsi="Times New Roman" w:cs="Times New Roman"/>
          <w:sz w:val="24"/>
          <w:szCs w:val="24"/>
        </w:rPr>
        <w:t xml:space="preserve">reliminarią projektų eilę, </w:t>
      </w:r>
      <w:r w:rsidR="008F7EB0" w:rsidRPr="00024AEC">
        <w:rPr>
          <w:rFonts w:ascii="Times New Roman" w:hAnsi="Times New Roman" w:cs="Times New Roman"/>
          <w:sz w:val="24"/>
          <w:szCs w:val="24"/>
        </w:rPr>
        <w:t xml:space="preserve">Vertinimo </w:t>
      </w:r>
      <w:r w:rsidR="00496FD4" w:rsidRPr="00024AEC">
        <w:rPr>
          <w:rFonts w:ascii="Times New Roman" w:hAnsi="Times New Roman" w:cs="Times New Roman"/>
          <w:sz w:val="24"/>
          <w:szCs w:val="24"/>
        </w:rPr>
        <w:t>komisija atidarys projektų autorius identifikuojančią informaciją Vokas 2, pateiktą CVP IS sistemoje.</w:t>
      </w:r>
    </w:p>
    <w:p w14:paraId="5A2BB5E5" w14:textId="13DA8CFC" w:rsidR="008D2151" w:rsidRDefault="00E57D68" w:rsidP="00496FD4">
      <w:pPr>
        <w:pStyle w:val="Betarp"/>
        <w:jc w:val="both"/>
        <w:rPr>
          <w:rFonts w:ascii="Times New Roman" w:hAnsi="Times New Roman" w:cs="Times New Roman"/>
          <w:sz w:val="24"/>
          <w:szCs w:val="24"/>
        </w:rPr>
      </w:pPr>
      <w:r w:rsidRPr="00024AEC">
        <w:rPr>
          <w:rFonts w:ascii="Times New Roman" w:hAnsi="Times New Roman" w:cs="Times New Roman"/>
          <w:sz w:val="24"/>
          <w:szCs w:val="24"/>
        </w:rPr>
        <w:t>5.7.3</w:t>
      </w:r>
      <w:r w:rsidR="00496FD4" w:rsidRPr="00024AEC">
        <w:rPr>
          <w:rFonts w:ascii="Times New Roman" w:hAnsi="Times New Roman" w:cs="Times New Roman"/>
          <w:sz w:val="24"/>
          <w:szCs w:val="24"/>
        </w:rPr>
        <w:t>. Dalyvio projekto pasiūlymas, kurio anonimiškumas nebuvo užtikrintas, bus atmestas ir nevertinamas</w:t>
      </w:r>
      <w:r w:rsidR="00E63E23" w:rsidRPr="00024AEC">
        <w:rPr>
          <w:rFonts w:ascii="Times New Roman" w:hAnsi="Times New Roman" w:cs="Times New Roman"/>
          <w:sz w:val="24"/>
          <w:szCs w:val="24"/>
        </w:rPr>
        <w:t>.</w:t>
      </w:r>
    </w:p>
    <w:p w14:paraId="67337015" w14:textId="4A312886" w:rsidR="00B47F91" w:rsidRPr="00024AEC" w:rsidRDefault="00B47F91" w:rsidP="00496FD4">
      <w:pPr>
        <w:pStyle w:val="Betarp"/>
        <w:jc w:val="both"/>
        <w:rPr>
          <w:rFonts w:ascii="Times New Roman" w:hAnsi="Times New Roman" w:cs="Times New Roman"/>
          <w:sz w:val="24"/>
          <w:szCs w:val="24"/>
        </w:rPr>
      </w:pPr>
      <w:r>
        <w:rPr>
          <w:rFonts w:ascii="Times New Roman" w:hAnsi="Times New Roman" w:cs="Times New Roman"/>
          <w:sz w:val="24"/>
          <w:szCs w:val="24"/>
        </w:rPr>
        <w:t xml:space="preserve">5.7.4. </w:t>
      </w:r>
      <w:r w:rsidR="0015380F" w:rsidRPr="0015380F">
        <w:rPr>
          <w:rFonts w:ascii="Times New Roman" w:hAnsi="Times New Roman" w:cs="Times New Roman"/>
          <w:sz w:val="24"/>
          <w:szCs w:val="24"/>
        </w:rPr>
        <w:t xml:space="preserve">Siekdama užtikrinti tiekėjų ir projektų anonimiškumą, perkančioji organizacija paskiria valstybės tarnautoją ar darbuotoją, atsakingą už informacijos tvarkymą CVP IS, įskaitant pateiktų tiekėjų projektų, tiekėjų prašymų dėl projekto konkurso </w:t>
      </w:r>
      <w:r w:rsidR="00641E8D">
        <w:rPr>
          <w:rFonts w:ascii="Times New Roman" w:hAnsi="Times New Roman" w:cs="Times New Roman"/>
          <w:sz w:val="24"/>
          <w:szCs w:val="24"/>
        </w:rPr>
        <w:t>sąlyg</w:t>
      </w:r>
      <w:r w:rsidR="0015380F" w:rsidRPr="0015380F">
        <w:rPr>
          <w:rFonts w:ascii="Times New Roman" w:hAnsi="Times New Roman" w:cs="Times New Roman"/>
          <w:sz w:val="24"/>
          <w:szCs w:val="24"/>
        </w:rPr>
        <w:t xml:space="preserve">ų paaiškinimo perdavimo Komisijai ir atsakymų pateikimą tiekėjams, neatskleidžiant prašymą pateikusio tiekėjo tapatybės. Pateikti projektai vertinami anonimiškai </w:t>
      </w:r>
      <w:r w:rsidR="0015380F" w:rsidRPr="0015380F">
        <w:rPr>
          <w:rFonts w:ascii="Times New Roman" w:hAnsi="Times New Roman" w:cs="Times New Roman"/>
          <w:sz w:val="24"/>
          <w:szCs w:val="24"/>
        </w:rPr>
        <w:lastRenderedPageBreak/>
        <w:t xml:space="preserve">(Komisijos nariai gali sužinoti, kas pateikė projektus, tik komisijai </w:t>
      </w:r>
      <w:r w:rsidR="001F0F4E">
        <w:rPr>
          <w:rFonts w:ascii="Times New Roman" w:hAnsi="Times New Roman" w:cs="Times New Roman"/>
          <w:sz w:val="24"/>
          <w:szCs w:val="24"/>
        </w:rPr>
        <w:t>sudarius preliminarių projektų pasiūlymų eilę</w:t>
      </w:r>
      <w:r w:rsidR="0015380F" w:rsidRPr="0015380F">
        <w:rPr>
          <w:rFonts w:ascii="Times New Roman" w:hAnsi="Times New Roman" w:cs="Times New Roman"/>
          <w:sz w:val="24"/>
          <w:szCs w:val="24"/>
        </w:rPr>
        <w:t>).</w:t>
      </w:r>
    </w:p>
    <w:p w14:paraId="098A91EA" w14:textId="77777777" w:rsidR="00E63E23" w:rsidRPr="00024AEC" w:rsidRDefault="00E63E23" w:rsidP="00496FD4">
      <w:pPr>
        <w:pStyle w:val="Betarp"/>
        <w:jc w:val="both"/>
        <w:rPr>
          <w:rFonts w:ascii="Times New Roman" w:hAnsi="Times New Roman" w:cs="Times New Roman"/>
          <w:sz w:val="24"/>
          <w:szCs w:val="24"/>
        </w:rPr>
      </w:pPr>
    </w:p>
    <w:p w14:paraId="363E1A35" w14:textId="238AE728" w:rsidR="00462217" w:rsidRPr="00024AEC" w:rsidRDefault="00462217" w:rsidP="00462217">
      <w:pPr>
        <w:pStyle w:val="Betarp"/>
        <w:jc w:val="center"/>
        <w:rPr>
          <w:rFonts w:ascii="Times New Roman" w:hAnsi="Times New Roman" w:cs="Times New Roman"/>
          <w:b/>
          <w:bCs/>
          <w:sz w:val="24"/>
          <w:szCs w:val="24"/>
        </w:rPr>
      </w:pPr>
      <w:r w:rsidRPr="00024AEC">
        <w:rPr>
          <w:rFonts w:ascii="Times New Roman" w:hAnsi="Times New Roman" w:cs="Times New Roman"/>
          <w:b/>
          <w:bCs/>
          <w:sz w:val="24"/>
          <w:szCs w:val="24"/>
        </w:rPr>
        <w:t>VI. PROJEKTO PASIŪLYMŲ NAGRINĖJIMAS, APTARIMAS,</w:t>
      </w:r>
      <w:r w:rsidR="00976E00" w:rsidRPr="00024AEC">
        <w:rPr>
          <w:rFonts w:ascii="Times New Roman" w:hAnsi="Times New Roman" w:cs="Times New Roman"/>
          <w:b/>
          <w:bCs/>
          <w:sz w:val="24"/>
          <w:szCs w:val="24"/>
        </w:rPr>
        <w:t xml:space="preserve"> </w:t>
      </w:r>
      <w:r w:rsidRPr="00024AEC">
        <w:rPr>
          <w:rFonts w:ascii="Times New Roman" w:hAnsi="Times New Roman" w:cs="Times New Roman"/>
          <w:b/>
          <w:bCs/>
          <w:sz w:val="24"/>
          <w:szCs w:val="24"/>
        </w:rPr>
        <w:t>ĮVERTINIMAS</w:t>
      </w:r>
    </w:p>
    <w:p w14:paraId="4E85C402" w14:textId="77777777" w:rsidR="00462217" w:rsidRPr="00024AEC" w:rsidRDefault="00462217" w:rsidP="00462217">
      <w:pPr>
        <w:pStyle w:val="Betarp"/>
        <w:jc w:val="both"/>
        <w:rPr>
          <w:rFonts w:ascii="Times New Roman" w:hAnsi="Times New Roman" w:cs="Times New Roman"/>
          <w:sz w:val="24"/>
          <w:szCs w:val="24"/>
        </w:rPr>
      </w:pPr>
    </w:p>
    <w:p w14:paraId="61805B9D" w14:textId="48D04814" w:rsidR="00D72EA6" w:rsidRPr="00024AEC" w:rsidRDefault="00E57D68" w:rsidP="00462217">
      <w:pPr>
        <w:pStyle w:val="Betarp"/>
        <w:jc w:val="both"/>
        <w:rPr>
          <w:rFonts w:ascii="Times New Roman" w:hAnsi="Times New Roman" w:cs="Times New Roman"/>
          <w:b/>
          <w:bCs/>
          <w:sz w:val="24"/>
          <w:szCs w:val="24"/>
        </w:rPr>
      </w:pPr>
      <w:r w:rsidRPr="00024AEC">
        <w:rPr>
          <w:rFonts w:ascii="Times New Roman" w:hAnsi="Times New Roman" w:cs="Times New Roman"/>
          <w:b/>
          <w:bCs/>
          <w:sz w:val="24"/>
          <w:szCs w:val="24"/>
        </w:rPr>
        <w:t>6.1</w:t>
      </w:r>
      <w:r w:rsidR="00462217" w:rsidRPr="00024AEC">
        <w:rPr>
          <w:rFonts w:ascii="Times New Roman" w:hAnsi="Times New Roman" w:cs="Times New Roman"/>
          <w:b/>
          <w:bCs/>
          <w:sz w:val="24"/>
          <w:szCs w:val="24"/>
        </w:rPr>
        <w:t xml:space="preserve">. </w:t>
      </w:r>
      <w:r w:rsidR="00D72EA6" w:rsidRPr="00024AEC">
        <w:rPr>
          <w:rFonts w:ascii="Times New Roman" w:hAnsi="Times New Roman" w:cs="Times New Roman"/>
          <w:b/>
          <w:bCs/>
          <w:sz w:val="24"/>
          <w:szCs w:val="24"/>
        </w:rPr>
        <w:t>Vertinimo komisija.</w:t>
      </w:r>
    </w:p>
    <w:p w14:paraId="586C3BF1" w14:textId="52794B90" w:rsidR="00462217" w:rsidRPr="00024AEC" w:rsidRDefault="00D72EA6" w:rsidP="00462217">
      <w:pPr>
        <w:pStyle w:val="Betarp"/>
        <w:jc w:val="both"/>
        <w:rPr>
          <w:rFonts w:ascii="Times New Roman" w:hAnsi="Times New Roman" w:cs="Times New Roman"/>
          <w:sz w:val="24"/>
          <w:szCs w:val="24"/>
        </w:rPr>
      </w:pPr>
      <w:r w:rsidRPr="00024AEC">
        <w:rPr>
          <w:rFonts w:ascii="Times New Roman" w:hAnsi="Times New Roman" w:cs="Times New Roman"/>
          <w:sz w:val="24"/>
          <w:szCs w:val="24"/>
        </w:rPr>
        <w:t xml:space="preserve">6.1.1. </w:t>
      </w:r>
      <w:r w:rsidR="00462217" w:rsidRPr="00024AEC">
        <w:rPr>
          <w:rFonts w:ascii="Times New Roman" w:hAnsi="Times New Roman" w:cs="Times New Roman"/>
          <w:sz w:val="24"/>
          <w:szCs w:val="24"/>
        </w:rPr>
        <w:t xml:space="preserve">Projekto konkursui pateiktų projekto pasiūlymų atitikimą </w:t>
      </w:r>
      <w:r w:rsidR="00FD3077">
        <w:rPr>
          <w:rFonts w:ascii="Times New Roman" w:hAnsi="Times New Roman" w:cs="Times New Roman"/>
          <w:sz w:val="24"/>
          <w:szCs w:val="24"/>
        </w:rPr>
        <w:t>konkurso sąlygų</w:t>
      </w:r>
      <w:r w:rsidR="00462217" w:rsidRPr="00024AEC">
        <w:rPr>
          <w:rFonts w:ascii="Times New Roman" w:hAnsi="Times New Roman" w:cs="Times New Roman"/>
          <w:sz w:val="24"/>
          <w:szCs w:val="24"/>
        </w:rPr>
        <w:t xml:space="preserve"> reikalavimams </w:t>
      </w:r>
      <w:r w:rsidR="00820967" w:rsidRPr="00024AEC">
        <w:rPr>
          <w:rFonts w:ascii="Times New Roman" w:hAnsi="Times New Roman" w:cs="Times New Roman"/>
          <w:sz w:val="24"/>
          <w:szCs w:val="24"/>
        </w:rPr>
        <w:t>ir</w:t>
      </w:r>
      <w:r w:rsidR="00462217" w:rsidRPr="00024AEC">
        <w:rPr>
          <w:rFonts w:ascii="Times New Roman" w:hAnsi="Times New Roman" w:cs="Times New Roman"/>
          <w:sz w:val="24"/>
          <w:szCs w:val="24"/>
        </w:rPr>
        <w:t xml:space="preserve"> </w:t>
      </w:r>
      <w:r w:rsidR="00E90CC5">
        <w:rPr>
          <w:rFonts w:ascii="Times New Roman" w:hAnsi="Times New Roman" w:cs="Times New Roman"/>
          <w:sz w:val="24"/>
          <w:szCs w:val="24"/>
        </w:rPr>
        <w:t xml:space="preserve"> </w:t>
      </w:r>
      <w:r w:rsidR="00B83946" w:rsidRPr="00301ACA">
        <w:rPr>
          <w:rFonts w:ascii="Times New Roman" w:hAnsi="Times New Roman" w:cs="Times New Roman"/>
          <w:sz w:val="24"/>
          <w:szCs w:val="24"/>
        </w:rPr>
        <w:t>Sporto paskirties inžinerinio statinio rekonstravim</w:t>
      </w:r>
      <w:r w:rsidR="00B83946">
        <w:rPr>
          <w:rFonts w:ascii="Times New Roman" w:hAnsi="Times New Roman" w:cs="Times New Roman"/>
          <w:sz w:val="24"/>
          <w:szCs w:val="24"/>
        </w:rPr>
        <w:t>as</w:t>
      </w:r>
      <w:r w:rsidR="00B83946" w:rsidRPr="00301ACA">
        <w:rPr>
          <w:rFonts w:ascii="Times New Roman" w:hAnsi="Times New Roman" w:cs="Times New Roman"/>
          <w:sz w:val="24"/>
          <w:szCs w:val="24"/>
        </w:rPr>
        <w:t xml:space="preserve"> į daugiafunkcę dengtą aikštę</w:t>
      </w:r>
      <w:r w:rsidR="00B83946">
        <w:rPr>
          <w:rFonts w:ascii="Times New Roman" w:hAnsi="Times New Roman" w:cs="Times New Roman"/>
          <w:sz w:val="24"/>
          <w:szCs w:val="24"/>
        </w:rPr>
        <w:t>,</w:t>
      </w:r>
      <w:r w:rsidR="00B83946" w:rsidRPr="00301ACA">
        <w:rPr>
          <w:rFonts w:ascii="Times New Roman" w:hAnsi="Times New Roman" w:cs="Times New Roman"/>
          <w:sz w:val="24"/>
          <w:szCs w:val="24"/>
        </w:rPr>
        <w:t xml:space="preserve"> </w:t>
      </w:r>
      <w:r w:rsidR="00B83946">
        <w:rPr>
          <w:rFonts w:ascii="Times New Roman" w:hAnsi="Times New Roman" w:cs="Times New Roman"/>
          <w:sz w:val="24"/>
          <w:szCs w:val="24"/>
        </w:rPr>
        <w:t>K</w:t>
      </w:r>
      <w:r w:rsidR="00B83946" w:rsidRPr="00301ACA">
        <w:rPr>
          <w:rFonts w:ascii="Times New Roman" w:hAnsi="Times New Roman" w:cs="Times New Roman"/>
          <w:sz w:val="24"/>
          <w:szCs w:val="24"/>
        </w:rPr>
        <w:t xml:space="preserve">. Donelaičio g. 38, </w:t>
      </w:r>
      <w:r w:rsidR="00B83946">
        <w:rPr>
          <w:rFonts w:ascii="Times New Roman" w:hAnsi="Times New Roman" w:cs="Times New Roman"/>
          <w:sz w:val="24"/>
          <w:szCs w:val="24"/>
        </w:rPr>
        <w:t>U</w:t>
      </w:r>
      <w:r w:rsidR="00B83946" w:rsidRPr="00301ACA">
        <w:rPr>
          <w:rFonts w:ascii="Times New Roman" w:hAnsi="Times New Roman" w:cs="Times New Roman"/>
          <w:sz w:val="24"/>
          <w:szCs w:val="24"/>
        </w:rPr>
        <w:t>tenoje</w:t>
      </w:r>
      <w:r w:rsidR="00B83946">
        <w:rPr>
          <w:rFonts w:ascii="Times New Roman" w:hAnsi="Times New Roman" w:cs="Times New Roman"/>
          <w:sz w:val="24"/>
          <w:szCs w:val="24"/>
        </w:rPr>
        <w:t>,</w:t>
      </w:r>
      <w:r w:rsidR="00B83946" w:rsidRPr="00301ACA">
        <w:rPr>
          <w:rFonts w:ascii="Times New Roman" w:hAnsi="Times New Roman" w:cs="Times New Roman"/>
          <w:sz w:val="24"/>
          <w:szCs w:val="24"/>
        </w:rPr>
        <w:t xml:space="preserve"> </w:t>
      </w:r>
      <w:r w:rsidR="00FD3077">
        <w:rPr>
          <w:rFonts w:ascii="Times New Roman" w:hAnsi="Times New Roman" w:cs="Times New Roman"/>
          <w:sz w:val="24"/>
          <w:szCs w:val="24"/>
        </w:rPr>
        <w:t>projekto konkurso užduoties</w:t>
      </w:r>
      <w:r w:rsidR="00FD3077" w:rsidRPr="00024AEC">
        <w:rPr>
          <w:rFonts w:ascii="Times New Roman" w:hAnsi="Times New Roman" w:cs="Times New Roman"/>
          <w:sz w:val="24"/>
          <w:szCs w:val="24"/>
        </w:rPr>
        <w:t xml:space="preserve"> </w:t>
      </w:r>
      <w:r w:rsidR="00462217" w:rsidRPr="00024AEC">
        <w:rPr>
          <w:rFonts w:ascii="Times New Roman" w:hAnsi="Times New Roman" w:cs="Times New Roman"/>
          <w:sz w:val="24"/>
          <w:szCs w:val="24"/>
        </w:rPr>
        <w:t xml:space="preserve">reikalavimams bei vertinimą pagal </w:t>
      </w:r>
      <w:r w:rsidR="00E90CC5">
        <w:rPr>
          <w:rFonts w:ascii="Times New Roman" w:hAnsi="Times New Roman" w:cs="Times New Roman"/>
          <w:sz w:val="24"/>
          <w:szCs w:val="24"/>
        </w:rPr>
        <w:t>konkurso sąlygose</w:t>
      </w:r>
      <w:r w:rsidR="00462217" w:rsidRPr="00024AEC">
        <w:rPr>
          <w:rFonts w:ascii="Times New Roman" w:hAnsi="Times New Roman" w:cs="Times New Roman"/>
          <w:sz w:val="24"/>
          <w:szCs w:val="24"/>
        </w:rPr>
        <w:t xml:space="preserve"> nurodytus vertinimo kriterijus nagrinėja ir vertina Perkančiosios organizacijos sudaryta </w:t>
      </w:r>
      <w:r w:rsidR="00930C76" w:rsidRPr="00024AEC">
        <w:rPr>
          <w:rFonts w:ascii="Times New Roman" w:hAnsi="Times New Roman" w:cs="Times New Roman"/>
          <w:sz w:val="24"/>
          <w:szCs w:val="24"/>
        </w:rPr>
        <w:t>Projekto konkurso v</w:t>
      </w:r>
      <w:r w:rsidR="00BC2985" w:rsidRPr="00024AEC">
        <w:rPr>
          <w:rFonts w:ascii="Times New Roman" w:hAnsi="Times New Roman" w:cs="Times New Roman"/>
          <w:sz w:val="24"/>
          <w:szCs w:val="24"/>
        </w:rPr>
        <w:t>ertinimo</w:t>
      </w:r>
      <w:r w:rsidR="00462217" w:rsidRPr="00024AEC">
        <w:rPr>
          <w:rFonts w:ascii="Times New Roman" w:hAnsi="Times New Roman" w:cs="Times New Roman"/>
          <w:sz w:val="24"/>
          <w:szCs w:val="24"/>
        </w:rPr>
        <w:t xml:space="preserve"> komisija.</w:t>
      </w:r>
    </w:p>
    <w:p w14:paraId="0C13E628" w14:textId="185C9BF8" w:rsidR="00462217" w:rsidRPr="00024AEC" w:rsidRDefault="00820967" w:rsidP="00462217">
      <w:pPr>
        <w:pStyle w:val="Betarp"/>
        <w:jc w:val="both"/>
        <w:rPr>
          <w:rFonts w:ascii="Times New Roman" w:hAnsi="Times New Roman" w:cs="Times New Roman"/>
          <w:sz w:val="24"/>
          <w:szCs w:val="24"/>
        </w:rPr>
      </w:pPr>
      <w:r w:rsidRPr="00024AEC">
        <w:rPr>
          <w:rFonts w:ascii="Times New Roman" w:hAnsi="Times New Roman" w:cs="Times New Roman"/>
          <w:sz w:val="24"/>
          <w:szCs w:val="24"/>
        </w:rPr>
        <w:t>6.1.2</w:t>
      </w:r>
      <w:r w:rsidR="00462217" w:rsidRPr="00024AEC">
        <w:rPr>
          <w:rFonts w:ascii="Times New Roman" w:hAnsi="Times New Roman" w:cs="Times New Roman"/>
          <w:sz w:val="24"/>
          <w:szCs w:val="24"/>
        </w:rPr>
        <w:t>. Projekto pasiūlymai nagrinėjami ir vertinami konfidencialiai, nedalyvaujant projekto pasiūlymus</w:t>
      </w:r>
    </w:p>
    <w:p w14:paraId="727143FA" w14:textId="77777777" w:rsidR="00462217" w:rsidRPr="00024AEC" w:rsidRDefault="00462217" w:rsidP="00462217">
      <w:pPr>
        <w:pStyle w:val="Betarp"/>
        <w:jc w:val="both"/>
        <w:rPr>
          <w:rFonts w:ascii="Times New Roman" w:hAnsi="Times New Roman" w:cs="Times New Roman"/>
          <w:sz w:val="24"/>
          <w:szCs w:val="24"/>
        </w:rPr>
      </w:pPr>
      <w:r w:rsidRPr="00024AEC">
        <w:rPr>
          <w:rFonts w:ascii="Times New Roman" w:hAnsi="Times New Roman" w:cs="Times New Roman"/>
          <w:sz w:val="24"/>
          <w:szCs w:val="24"/>
        </w:rPr>
        <w:t>pateikusiems dalyviams ar jų atstovams.</w:t>
      </w:r>
    </w:p>
    <w:p w14:paraId="6D1334B9" w14:textId="033DFEDA" w:rsidR="00462217" w:rsidRPr="00024AEC" w:rsidRDefault="00FE46A9" w:rsidP="00462217">
      <w:pPr>
        <w:pStyle w:val="Betarp"/>
        <w:jc w:val="both"/>
        <w:rPr>
          <w:rFonts w:ascii="Times New Roman" w:hAnsi="Times New Roman" w:cs="Times New Roman"/>
          <w:sz w:val="24"/>
          <w:szCs w:val="24"/>
        </w:rPr>
      </w:pPr>
      <w:r w:rsidRPr="00024AEC">
        <w:rPr>
          <w:rFonts w:ascii="Times New Roman" w:hAnsi="Times New Roman" w:cs="Times New Roman"/>
          <w:sz w:val="24"/>
          <w:szCs w:val="24"/>
        </w:rPr>
        <w:t>6.1.3.</w:t>
      </w:r>
      <w:r w:rsidR="00462217" w:rsidRPr="00024AEC">
        <w:rPr>
          <w:rFonts w:ascii="Times New Roman" w:hAnsi="Times New Roman" w:cs="Times New Roman"/>
          <w:sz w:val="24"/>
          <w:szCs w:val="24"/>
        </w:rPr>
        <w:t xml:space="preserve"> Kiekvienas Vertinimo komisijos narys pateiktus projekto pasiūlymus vertina objektyviai ir nešališkai, vadovaujantis </w:t>
      </w:r>
      <w:r w:rsidR="00E90CC5">
        <w:rPr>
          <w:rFonts w:ascii="Times New Roman" w:hAnsi="Times New Roman" w:cs="Times New Roman"/>
          <w:sz w:val="24"/>
          <w:szCs w:val="24"/>
        </w:rPr>
        <w:t>konkurso sąlygų</w:t>
      </w:r>
      <w:r w:rsidR="00462217" w:rsidRPr="00024AEC">
        <w:rPr>
          <w:rFonts w:ascii="Times New Roman" w:hAnsi="Times New Roman" w:cs="Times New Roman"/>
          <w:sz w:val="24"/>
          <w:szCs w:val="24"/>
        </w:rPr>
        <w:t xml:space="preserve"> nuostatomis.</w:t>
      </w:r>
    </w:p>
    <w:p w14:paraId="6D5322DC" w14:textId="0CC3DC81" w:rsidR="00462217" w:rsidRPr="00024AEC" w:rsidRDefault="00FE46A9" w:rsidP="00462217">
      <w:pPr>
        <w:pStyle w:val="Betarp"/>
        <w:jc w:val="both"/>
        <w:rPr>
          <w:rFonts w:ascii="Times New Roman" w:hAnsi="Times New Roman" w:cs="Times New Roman"/>
          <w:color w:val="0070C0"/>
          <w:sz w:val="24"/>
          <w:szCs w:val="24"/>
        </w:rPr>
      </w:pPr>
      <w:r w:rsidRPr="00024AEC">
        <w:rPr>
          <w:rFonts w:ascii="Times New Roman" w:hAnsi="Times New Roman" w:cs="Times New Roman"/>
          <w:sz w:val="24"/>
          <w:szCs w:val="24"/>
        </w:rPr>
        <w:t>6.1</w:t>
      </w:r>
      <w:r w:rsidR="00094FF1" w:rsidRPr="00024AEC">
        <w:rPr>
          <w:rFonts w:ascii="Times New Roman" w:hAnsi="Times New Roman" w:cs="Times New Roman"/>
          <w:sz w:val="24"/>
          <w:szCs w:val="24"/>
        </w:rPr>
        <w:t>.4</w:t>
      </w:r>
      <w:r w:rsidR="00462217" w:rsidRPr="00024AEC">
        <w:rPr>
          <w:rFonts w:ascii="Times New Roman" w:hAnsi="Times New Roman" w:cs="Times New Roman"/>
          <w:sz w:val="24"/>
          <w:szCs w:val="24"/>
        </w:rPr>
        <w:t xml:space="preserve">. Vertinimo komisija atlieka konkurso projektų vertinimą, atsižvelgdama į </w:t>
      </w:r>
      <w:r w:rsidR="00E90CC5">
        <w:rPr>
          <w:rFonts w:ascii="Times New Roman" w:hAnsi="Times New Roman" w:cs="Times New Roman"/>
          <w:sz w:val="24"/>
          <w:szCs w:val="24"/>
        </w:rPr>
        <w:t>konkurso sąlygose</w:t>
      </w:r>
      <w:r w:rsidR="00462217" w:rsidRPr="00024AEC">
        <w:rPr>
          <w:rFonts w:ascii="Times New Roman" w:hAnsi="Times New Roman" w:cs="Times New Roman"/>
          <w:sz w:val="24"/>
          <w:szCs w:val="24"/>
        </w:rPr>
        <w:t xml:space="preserve"> keliamus reikalavimus bei vadovaudamasi vertinimo kriterijais, nurodytais konkurso sąlygų </w:t>
      </w:r>
      <w:r w:rsidRPr="00024AEC">
        <w:rPr>
          <w:rFonts w:ascii="Times New Roman" w:hAnsi="Times New Roman" w:cs="Times New Roman"/>
          <w:sz w:val="24"/>
          <w:szCs w:val="24"/>
        </w:rPr>
        <w:t>6</w:t>
      </w:r>
      <w:r w:rsidR="00462217" w:rsidRPr="00024AEC">
        <w:rPr>
          <w:rFonts w:ascii="Times New Roman" w:hAnsi="Times New Roman" w:cs="Times New Roman"/>
          <w:sz w:val="24"/>
          <w:szCs w:val="24"/>
        </w:rPr>
        <w:t>.</w:t>
      </w:r>
      <w:r w:rsidR="00367717">
        <w:rPr>
          <w:rFonts w:ascii="Times New Roman" w:hAnsi="Times New Roman" w:cs="Times New Roman"/>
          <w:sz w:val="24"/>
          <w:szCs w:val="24"/>
        </w:rPr>
        <w:t>3</w:t>
      </w:r>
      <w:r w:rsidR="00462217" w:rsidRPr="00024AEC">
        <w:rPr>
          <w:rFonts w:ascii="Times New Roman" w:hAnsi="Times New Roman" w:cs="Times New Roman"/>
          <w:sz w:val="24"/>
          <w:szCs w:val="24"/>
        </w:rPr>
        <w:t xml:space="preserve"> skyriuje „Konkursui pateiktų projekto pasiūlymų vertinimas. Vertinimo kriterijai“.</w:t>
      </w:r>
      <w:r w:rsidR="00771625" w:rsidRPr="00024AEC">
        <w:rPr>
          <w:color w:val="000000"/>
        </w:rPr>
        <w:t xml:space="preserve"> </w:t>
      </w:r>
    </w:p>
    <w:p w14:paraId="506738D7" w14:textId="1292324E" w:rsidR="00A124CA" w:rsidRPr="00024AEC" w:rsidRDefault="00094FF1" w:rsidP="00036540">
      <w:pPr>
        <w:pStyle w:val="Betarp"/>
        <w:jc w:val="both"/>
        <w:rPr>
          <w:rFonts w:ascii="Times New Roman" w:hAnsi="Times New Roman" w:cs="Times New Roman"/>
          <w:sz w:val="24"/>
          <w:szCs w:val="24"/>
        </w:rPr>
      </w:pPr>
      <w:r w:rsidRPr="00024AEC">
        <w:rPr>
          <w:rFonts w:ascii="Times New Roman" w:hAnsi="Times New Roman" w:cs="Times New Roman"/>
          <w:sz w:val="24"/>
          <w:szCs w:val="24"/>
        </w:rPr>
        <w:t>6.1.5</w:t>
      </w:r>
      <w:r w:rsidR="008364E1" w:rsidRPr="00024AEC">
        <w:rPr>
          <w:rFonts w:ascii="Times New Roman" w:hAnsi="Times New Roman" w:cs="Times New Roman"/>
          <w:sz w:val="24"/>
          <w:szCs w:val="24"/>
        </w:rPr>
        <w:t xml:space="preserve">. Konkurso architektūrinės idėjos projektams vertinti sudaroma </w:t>
      </w:r>
      <w:r w:rsidR="00930C76" w:rsidRPr="00024AEC">
        <w:rPr>
          <w:rFonts w:ascii="Times New Roman" w:hAnsi="Times New Roman" w:cs="Times New Roman"/>
          <w:sz w:val="24"/>
          <w:szCs w:val="24"/>
        </w:rPr>
        <w:t>Projekto konkurso v</w:t>
      </w:r>
      <w:r w:rsidR="008364E1" w:rsidRPr="00024AEC">
        <w:rPr>
          <w:rFonts w:ascii="Times New Roman" w:hAnsi="Times New Roman" w:cs="Times New Roman"/>
          <w:sz w:val="24"/>
          <w:szCs w:val="24"/>
        </w:rPr>
        <w:t xml:space="preserve">ertinimo komisija iš </w:t>
      </w:r>
      <w:r w:rsidR="008D0CF1">
        <w:rPr>
          <w:rFonts w:ascii="Times New Roman" w:hAnsi="Times New Roman" w:cs="Times New Roman"/>
          <w:sz w:val="24"/>
          <w:szCs w:val="24"/>
        </w:rPr>
        <w:t>10</w:t>
      </w:r>
      <w:r w:rsidR="008364E1" w:rsidRPr="00024AEC">
        <w:rPr>
          <w:rFonts w:ascii="Times New Roman" w:hAnsi="Times New Roman" w:cs="Times New Roman"/>
          <w:sz w:val="24"/>
          <w:szCs w:val="24"/>
        </w:rPr>
        <w:t xml:space="preserve"> (</w:t>
      </w:r>
      <w:r w:rsidR="00166B82">
        <w:rPr>
          <w:rFonts w:ascii="Times New Roman" w:hAnsi="Times New Roman" w:cs="Times New Roman"/>
          <w:sz w:val="24"/>
          <w:szCs w:val="24"/>
        </w:rPr>
        <w:t>de</w:t>
      </w:r>
      <w:r w:rsidR="008D0CF1">
        <w:rPr>
          <w:rFonts w:ascii="Times New Roman" w:hAnsi="Times New Roman" w:cs="Times New Roman"/>
          <w:sz w:val="24"/>
          <w:szCs w:val="24"/>
        </w:rPr>
        <w:t>šimties</w:t>
      </w:r>
      <w:r w:rsidR="008364E1" w:rsidRPr="00024AEC">
        <w:rPr>
          <w:rFonts w:ascii="Times New Roman" w:hAnsi="Times New Roman" w:cs="Times New Roman"/>
          <w:sz w:val="24"/>
          <w:szCs w:val="24"/>
        </w:rPr>
        <w:t xml:space="preserve">) narių, kurių ne mažiau kaip </w:t>
      </w:r>
      <w:r w:rsidR="00F16FBD" w:rsidRPr="00024AEC">
        <w:rPr>
          <w:rFonts w:ascii="Times New Roman" w:hAnsi="Times New Roman" w:cs="Times New Roman"/>
          <w:sz w:val="24"/>
          <w:szCs w:val="24"/>
        </w:rPr>
        <w:t>trečdalis</w:t>
      </w:r>
      <w:r w:rsidR="008364E1" w:rsidRPr="00024AEC">
        <w:rPr>
          <w:rFonts w:ascii="Times New Roman" w:hAnsi="Times New Roman" w:cs="Times New Roman"/>
          <w:sz w:val="24"/>
          <w:szCs w:val="24"/>
        </w:rPr>
        <w:t xml:space="preserve"> turi tokią pačią arba lygiavertę profesinę kvalifikaciją, kokios reikalaujama iš konkurso dalyvių</w:t>
      </w:r>
      <w:r w:rsidR="00036540" w:rsidRPr="00024AEC">
        <w:rPr>
          <w:rFonts w:ascii="Times New Roman" w:hAnsi="Times New Roman" w:cs="Times New Roman"/>
          <w:sz w:val="24"/>
          <w:szCs w:val="24"/>
        </w:rPr>
        <w:t xml:space="preserve">. </w:t>
      </w:r>
      <w:r w:rsidR="00034781" w:rsidRPr="00024AEC">
        <w:rPr>
          <w:rFonts w:ascii="Times New Roman" w:hAnsi="Times New Roman" w:cs="Times New Roman"/>
          <w:sz w:val="24"/>
          <w:szCs w:val="24"/>
        </w:rPr>
        <w:t xml:space="preserve">Komisijos narių sudėtis patvirtinta Utenos rajono savivaldybės  administracijos direktoriaus </w:t>
      </w:r>
      <w:r w:rsidR="00386312" w:rsidRPr="00024AEC">
        <w:rPr>
          <w:rFonts w:ascii="Times New Roman" w:hAnsi="Times New Roman" w:cs="Times New Roman"/>
          <w:sz w:val="24"/>
          <w:szCs w:val="24"/>
        </w:rPr>
        <w:t>202</w:t>
      </w:r>
      <w:r w:rsidR="00BF7CA3">
        <w:rPr>
          <w:rFonts w:ascii="Times New Roman" w:hAnsi="Times New Roman" w:cs="Times New Roman"/>
          <w:sz w:val="24"/>
          <w:szCs w:val="24"/>
        </w:rPr>
        <w:t>5</w:t>
      </w:r>
      <w:r w:rsidR="00386312" w:rsidRPr="00024AEC">
        <w:rPr>
          <w:rFonts w:ascii="Times New Roman" w:hAnsi="Times New Roman" w:cs="Times New Roman"/>
          <w:sz w:val="24"/>
          <w:szCs w:val="24"/>
        </w:rPr>
        <w:t xml:space="preserve"> m. </w:t>
      </w:r>
      <w:r w:rsidR="00B80E5C">
        <w:rPr>
          <w:rFonts w:ascii="Times New Roman" w:hAnsi="Times New Roman" w:cs="Times New Roman"/>
          <w:sz w:val="24"/>
          <w:szCs w:val="24"/>
        </w:rPr>
        <w:t>gegužės 30</w:t>
      </w:r>
      <w:r w:rsidR="00386312" w:rsidRPr="00024AEC">
        <w:rPr>
          <w:rFonts w:ascii="Times New Roman" w:hAnsi="Times New Roman" w:cs="Times New Roman"/>
          <w:sz w:val="24"/>
          <w:szCs w:val="24"/>
        </w:rPr>
        <w:t xml:space="preserve"> d. </w:t>
      </w:r>
      <w:r w:rsidR="00034781" w:rsidRPr="00024AEC">
        <w:rPr>
          <w:rFonts w:ascii="Times New Roman" w:hAnsi="Times New Roman" w:cs="Times New Roman"/>
          <w:sz w:val="24"/>
          <w:szCs w:val="24"/>
        </w:rPr>
        <w:t xml:space="preserve">įsakymu Nr. </w:t>
      </w:r>
      <w:r w:rsidR="00386312" w:rsidRPr="00024AEC">
        <w:rPr>
          <w:rFonts w:ascii="Times New Roman" w:hAnsi="Times New Roman" w:cs="Times New Roman"/>
          <w:sz w:val="24"/>
          <w:szCs w:val="24"/>
        </w:rPr>
        <w:t>AĮ-</w:t>
      </w:r>
      <w:r w:rsidR="008C378A">
        <w:rPr>
          <w:rFonts w:ascii="Times New Roman" w:hAnsi="Times New Roman" w:cs="Times New Roman"/>
          <w:sz w:val="24"/>
          <w:szCs w:val="24"/>
        </w:rPr>
        <w:t>373</w:t>
      </w:r>
      <w:r w:rsidR="00A124CA" w:rsidRPr="00024AEC">
        <w:rPr>
          <w:rFonts w:ascii="Times New Roman" w:hAnsi="Times New Roman" w:cs="Times New Roman"/>
          <w:sz w:val="24"/>
          <w:szCs w:val="24"/>
        </w:rPr>
        <w:t>:</w:t>
      </w:r>
    </w:p>
    <w:p w14:paraId="2C14F031" w14:textId="77777777" w:rsidR="00BB3D99" w:rsidRPr="00BB3D99" w:rsidRDefault="00BB3D99" w:rsidP="00BB3D99">
      <w:pPr>
        <w:numPr>
          <w:ilvl w:val="1"/>
          <w:numId w:val="12"/>
        </w:numPr>
        <w:tabs>
          <w:tab w:val="left" w:pos="851"/>
          <w:tab w:val="left" w:pos="1276"/>
        </w:tabs>
        <w:ind w:left="0" w:firstLine="851"/>
        <w:jc w:val="both"/>
        <w:rPr>
          <w:lang w:eastAsia="en-US"/>
        </w:rPr>
      </w:pPr>
      <w:r w:rsidRPr="00BB3D99">
        <w:rPr>
          <w:lang w:eastAsia="en-US"/>
        </w:rPr>
        <w:t>Paulius Čyvas - Utenos rajono savivaldybės administracijos direktorius (Komisijos pirmininkas);</w:t>
      </w:r>
    </w:p>
    <w:p w14:paraId="3A4F4338" w14:textId="77777777" w:rsidR="00BB3D99" w:rsidRPr="00BB3D99" w:rsidRDefault="00BB3D99" w:rsidP="00BB3D99">
      <w:pPr>
        <w:numPr>
          <w:ilvl w:val="1"/>
          <w:numId w:val="12"/>
        </w:numPr>
        <w:tabs>
          <w:tab w:val="left" w:pos="851"/>
          <w:tab w:val="left" w:pos="1276"/>
        </w:tabs>
        <w:ind w:left="0" w:firstLine="851"/>
        <w:jc w:val="both"/>
        <w:rPr>
          <w:lang w:eastAsia="en-US"/>
        </w:rPr>
      </w:pPr>
      <w:r w:rsidRPr="00BB3D99">
        <w:rPr>
          <w:lang w:eastAsia="en-US"/>
        </w:rPr>
        <w:t>Saulius Zokas - Architektūros ir teritorijų planavimo skyriaus savivaldybės vyriausiasis architektas (Komisijos pirmininko pavaduotojas);</w:t>
      </w:r>
    </w:p>
    <w:p w14:paraId="0DD296C2" w14:textId="77777777" w:rsidR="00BB3D99" w:rsidRPr="00BB3D99" w:rsidRDefault="00BB3D99" w:rsidP="00BB3D99">
      <w:pPr>
        <w:numPr>
          <w:ilvl w:val="1"/>
          <w:numId w:val="12"/>
        </w:numPr>
        <w:tabs>
          <w:tab w:val="left" w:pos="851"/>
          <w:tab w:val="left" w:pos="1276"/>
        </w:tabs>
        <w:ind w:left="0" w:firstLine="851"/>
        <w:jc w:val="both"/>
        <w:rPr>
          <w:lang w:eastAsia="en-US"/>
        </w:rPr>
      </w:pPr>
      <w:r w:rsidRPr="00BB3D99">
        <w:rPr>
          <w:lang w:eastAsia="en-US"/>
        </w:rPr>
        <w:t>Aistė Barauskienė - Dokumentų valdymo ir bendrųjų reikalų skyriaus vyr. specialistė (Komisijos sekretorė);</w:t>
      </w:r>
    </w:p>
    <w:p w14:paraId="62EE5B07" w14:textId="77777777" w:rsidR="00BB3D99" w:rsidRPr="00BB3D99" w:rsidRDefault="00BB3D99" w:rsidP="00BB3D99">
      <w:pPr>
        <w:numPr>
          <w:ilvl w:val="1"/>
          <w:numId w:val="12"/>
        </w:numPr>
        <w:tabs>
          <w:tab w:val="left" w:pos="851"/>
          <w:tab w:val="left" w:pos="1276"/>
        </w:tabs>
        <w:ind w:left="0" w:firstLine="851"/>
        <w:jc w:val="both"/>
        <w:rPr>
          <w:lang w:eastAsia="en-US"/>
        </w:rPr>
      </w:pPr>
      <w:r w:rsidRPr="00BB3D99">
        <w:rPr>
          <w:lang w:eastAsia="en-US"/>
        </w:rPr>
        <w:t>Danutė Aželytė – Švietimo ir sporto skyriaus vyr. specialistė;</w:t>
      </w:r>
    </w:p>
    <w:p w14:paraId="6D27117A" w14:textId="77777777" w:rsidR="00BB3D99" w:rsidRPr="00BB3D99" w:rsidRDefault="00BB3D99" w:rsidP="00BB3D99">
      <w:pPr>
        <w:numPr>
          <w:ilvl w:val="1"/>
          <w:numId w:val="12"/>
        </w:numPr>
        <w:tabs>
          <w:tab w:val="left" w:pos="851"/>
          <w:tab w:val="left" w:pos="1276"/>
        </w:tabs>
        <w:ind w:left="0" w:firstLine="851"/>
        <w:jc w:val="both"/>
        <w:rPr>
          <w:lang w:eastAsia="en-US"/>
        </w:rPr>
      </w:pPr>
      <w:r w:rsidRPr="00BB3D99">
        <w:rPr>
          <w:lang w:eastAsia="en-US"/>
        </w:rPr>
        <w:t>Urtė Juodvalkė – Architektūros ir teritorijų planavimo skyriaus vyr. specialistė;</w:t>
      </w:r>
    </w:p>
    <w:p w14:paraId="0ED671C8" w14:textId="77777777" w:rsidR="00BB3D99" w:rsidRPr="00BB3D99" w:rsidRDefault="00BB3D99" w:rsidP="00BB3D99">
      <w:pPr>
        <w:numPr>
          <w:ilvl w:val="1"/>
          <w:numId w:val="12"/>
        </w:numPr>
        <w:tabs>
          <w:tab w:val="left" w:pos="851"/>
          <w:tab w:val="left" w:pos="1276"/>
        </w:tabs>
        <w:ind w:left="0" w:firstLine="851"/>
        <w:jc w:val="both"/>
        <w:rPr>
          <w:lang w:eastAsia="en-US"/>
        </w:rPr>
      </w:pPr>
      <w:r w:rsidRPr="00BB3D99">
        <w:rPr>
          <w:lang w:eastAsia="en-US"/>
        </w:rPr>
        <w:t>Aiva Kulbauskienė - Statybos ir infrastruktūros plėtros skyriaus savivaldybės vyr</w:t>
      </w:r>
      <w:bookmarkStart w:id="6" w:name="_Hlk152250457"/>
      <w:r w:rsidRPr="00BB3D99">
        <w:rPr>
          <w:lang w:eastAsia="en-US"/>
        </w:rPr>
        <w:t>iausioji inžinierė;</w:t>
      </w:r>
    </w:p>
    <w:p w14:paraId="53D7ADE4" w14:textId="77777777" w:rsidR="00BB3D99" w:rsidRPr="00BB3D99" w:rsidRDefault="00BB3D99" w:rsidP="00BB3D99">
      <w:pPr>
        <w:numPr>
          <w:ilvl w:val="1"/>
          <w:numId w:val="12"/>
        </w:numPr>
        <w:tabs>
          <w:tab w:val="left" w:pos="851"/>
          <w:tab w:val="left" w:pos="1276"/>
        </w:tabs>
        <w:ind w:left="0" w:firstLine="851"/>
        <w:jc w:val="both"/>
        <w:rPr>
          <w:lang w:eastAsia="en-US"/>
        </w:rPr>
      </w:pPr>
      <w:r w:rsidRPr="00BB3D99">
        <w:rPr>
          <w:lang w:eastAsia="en-US"/>
        </w:rPr>
        <w:t>Vytautas Leika - Statybos ir infrastruktūros plėtros skyriaus vyr. specialistas;</w:t>
      </w:r>
      <w:bookmarkEnd w:id="6"/>
    </w:p>
    <w:p w14:paraId="1436F26D" w14:textId="77777777" w:rsidR="00BB3D99" w:rsidRPr="00BB3D99" w:rsidRDefault="00BB3D99" w:rsidP="00BB3D99">
      <w:pPr>
        <w:numPr>
          <w:ilvl w:val="1"/>
          <w:numId w:val="12"/>
        </w:numPr>
        <w:tabs>
          <w:tab w:val="left" w:pos="851"/>
          <w:tab w:val="left" w:pos="1276"/>
        </w:tabs>
        <w:ind w:left="0" w:firstLine="851"/>
        <w:jc w:val="both"/>
        <w:rPr>
          <w:lang w:eastAsia="en-US"/>
        </w:rPr>
      </w:pPr>
      <w:r w:rsidRPr="00BB3D99">
        <w:rPr>
          <w:lang w:eastAsia="en-US"/>
        </w:rPr>
        <w:t>Nerijus Malinauskas - Statybos ir infrastruktūros plėtros skyriaus vedėjas;</w:t>
      </w:r>
    </w:p>
    <w:p w14:paraId="1AFEF6F9" w14:textId="77777777" w:rsidR="00BB3D99" w:rsidRPr="00BB3D99" w:rsidRDefault="00BB3D99" w:rsidP="00BB3D99">
      <w:pPr>
        <w:numPr>
          <w:ilvl w:val="1"/>
          <w:numId w:val="12"/>
        </w:numPr>
        <w:tabs>
          <w:tab w:val="left" w:pos="851"/>
          <w:tab w:val="left" w:pos="1276"/>
        </w:tabs>
        <w:ind w:left="0" w:firstLine="851"/>
        <w:jc w:val="both"/>
        <w:rPr>
          <w:lang w:eastAsia="en-US"/>
        </w:rPr>
      </w:pPr>
      <w:r w:rsidRPr="00BB3D99">
        <w:rPr>
          <w:lang w:eastAsia="en-US"/>
        </w:rPr>
        <w:t>Evaldas Rimas - Architektūros ir teritorijų planavimo skyriaus vedėjas;</w:t>
      </w:r>
    </w:p>
    <w:p w14:paraId="42556AD9" w14:textId="77777777" w:rsidR="00BB3D99" w:rsidRPr="00BB3D99" w:rsidRDefault="00BB3D99" w:rsidP="00BB3D99">
      <w:pPr>
        <w:numPr>
          <w:ilvl w:val="1"/>
          <w:numId w:val="12"/>
        </w:numPr>
        <w:tabs>
          <w:tab w:val="left" w:pos="851"/>
          <w:tab w:val="left" w:pos="1276"/>
        </w:tabs>
        <w:ind w:left="0" w:firstLine="851"/>
        <w:jc w:val="both"/>
        <w:rPr>
          <w:lang w:eastAsia="en-US"/>
        </w:rPr>
      </w:pPr>
      <w:r w:rsidRPr="00BB3D99">
        <w:rPr>
          <w:lang w:eastAsia="en-US"/>
        </w:rPr>
        <w:t xml:space="preserve">Jūratė Paragytė - Architektūros ir teritorijų planavimo skyriaus vyr. specialistė. </w:t>
      </w:r>
    </w:p>
    <w:p w14:paraId="3D4E0364" w14:textId="59866D8B" w:rsidR="00036540" w:rsidRPr="00024AEC" w:rsidRDefault="00036540" w:rsidP="00036540">
      <w:pPr>
        <w:tabs>
          <w:tab w:val="left" w:pos="1134"/>
        </w:tabs>
        <w:contextualSpacing/>
        <w:jc w:val="both"/>
      </w:pPr>
      <w:r w:rsidRPr="00024AEC">
        <w:t>6.1.6. Pažymėtina, kad nurodoma Vertinimo komisijos sudėtis projekto pasiūlymų pateikimo metu. Pirkimo eigoje dėl objektyvių ir iš anksto nenumatytų aplinkybių Vertinimo komisijos sudėtis gali būti koreguojama.</w:t>
      </w:r>
    </w:p>
    <w:p w14:paraId="4636A08B" w14:textId="43AED1DE" w:rsidR="006B79F6" w:rsidRPr="00024AEC" w:rsidRDefault="006B79F6" w:rsidP="006B79F6">
      <w:pPr>
        <w:pStyle w:val="Betarp"/>
        <w:rPr>
          <w:rFonts w:ascii="Times New Roman" w:hAnsi="Times New Roman" w:cs="Times New Roman"/>
          <w:b/>
          <w:bCs/>
          <w:sz w:val="24"/>
          <w:szCs w:val="24"/>
        </w:rPr>
      </w:pPr>
      <w:r w:rsidRPr="00024AEC">
        <w:rPr>
          <w:rFonts w:ascii="Times New Roman" w:hAnsi="Times New Roman" w:cs="Times New Roman"/>
          <w:b/>
          <w:bCs/>
          <w:sz w:val="24"/>
          <w:szCs w:val="24"/>
        </w:rPr>
        <w:t>6.2. Ekspertai.</w:t>
      </w:r>
    </w:p>
    <w:p w14:paraId="0DD01C95" w14:textId="26A0C6EA" w:rsidR="00962927" w:rsidRPr="00024AEC" w:rsidRDefault="006B79F6" w:rsidP="00962927">
      <w:pPr>
        <w:pStyle w:val="Betarp"/>
        <w:jc w:val="both"/>
        <w:rPr>
          <w:rFonts w:ascii="Times New Roman" w:hAnsi="Times New Roman" w:cs="Times New Roman"/>
          <w:sz w:val="24"/>
          <w:szCs w:val="24"/>
        </w:rPr>
      </w:pPr>
      <w:r w:rsidRPr="00024AEC">
        <w:rPr>
          <w:rFonts w:ascii="Times New Roman" w:hAnsi="Times New Roman" w:cs="Times New Roman"/>
          <w:sz w:val="24"/>
          <w:szCs w:val="24"/>
        </w:rPr>
        <w:t xml:space="preserve">6.2.1. Ekspertas gali būti kviečiamas Vertinimo komisijos iniciatyva. Ekspertas – specialistas, galintis profesionaliai išnagrinėti dalyvių pateiktus projekto pasiūlymus (architektūrinius projektus), apibūdinti ir paaiškinti su konkurso objektu susijusius meninius, funkcinius, technologinius, ar kitus specifinius projekto pasiūlymų (architektūrinių projektų) sprendimus. Ekspertas (-ai) pagal turimas kompetencijas ir patirtį patikrins ir informuos Vertinimo komisiją, ar konkursui pateikti projektai atitinka jo (-ų) atstovaujamose srityse keliamus reikalavimus. Ekspertas (-ai) dalyvaus ir diskutuos Vertinimo komisijos posėdyje be balsavimo teisės, tačiau į jo (-ų) išvadas ir rekomendacijas </w:t>
      </w:r>
      <w:r w:rsidR="00962927" w:rsidRPr="00024AEC">
        <w:rPr>
          <w:rFonts w:ascii="Times New Roman" w:hAnsi="Times New Roman" w:cs="Times New Roman"/>
          <w:sz w:val="24"/>
          <w:szCs w:val="24"/>
        </w:rPr>
        <w:t xml:space="preserve">gali būti atsižvelgiama sudarant </w:t>
      </w:r>
      <w:r w:rsidR="005F6A4F" w:rsidRPr="00024AEC">
        <w:rPr>
          <w:rFonts w:ascii="Times New Roman" w:hAnsi="Times New Roman" w:cs="Times New Roman"/>
          <w:sz w:val="24"/>
          <w:szCs w:val="24"/>
        </w:rPr>
        <w:t>p</w:t>
      </w:r>
      <w:r w:rsidR="00962927" w:rsidRPr="00024AEC">
        <w:rPr>
          <w:rFonts w:ascii="Times New Roman" w:hAnsi="Times New Roman" w:cs="Times New Roman"/>
          <w:sz w:val="24"/>
          <w:szCs w:val="24"/>
        </w:rPr>
        <w:t xml:space="preserve">reliminarią </w:t>
      </w:r>
      <w:r w:rsidR="005F6A4F" w:rsidRPr="00024AEC">
        <w:rPr>
          <w:rFonts w:ascii="Times New Roman" w:hAnsi="Times New Roman" w:cs="Times New Roman"/>
          <w:sz w:val="24"/>
          <w:szCs w:val="24"/>
        </w:rPr>
        <w:t xml:space="preserve">projektų </w:t>
      </w:r>
      <w:r w:rsidR="00962927" w:rsidRPr="00024AEC">
        <w:rPr>
          <w:rFonts w:ascii="Times New Roman" w:hAnsi="Times New Roman" w:cs="Times New Roman"/>
          <w:sz w:val="24"/>
          <w:szCs w:val="24"/>
        </w:rPr>
        <w:t xml:space="preserve"> eilę.</w:t>
      </w:r>
    </w:p>
    <w:p w14:paraId="20CC641F" w14:textId="0D9BA703" w:rsidR="002E5DDC" w:rsidRPr="00024AEC" w:rsidRDefault="000C49F6" w:rsidP="000C49F6">
      <w:pPr>
        <w:pStyle w:val="Betarp"/>
        <w:rPr>
          <w:rFonts w:ascii="Times New Roman" w:hAnsi="Times New Roman" w:cs="Times New Roman"/>
          <w:b/>
          <w:bCs/>
          <w:sz w:val="24"/>
          <w:szCs w:val="24"/>
        </w:rPr>
      </w:pPr>
      <w:r w:rsidRPr="00024AEC">
        <w:rPr>
          <w:rFonts w:ascii="Times New Roman" w:hAnsi="Times New Roman" w:cs="Times New Roman"/>
          <w:b/>
          <w:bCs/>
          <w:sz w:val="24"/>
          <w:szCs w:val="24"/>
        </w:rPr>
        <w:t>6</w:t>
      </w:r>
      <w:r w:rsidR="002E5DDC" w:rsidRPr="00024AEC">
        <w:rPr>
          <w:rFonts w:ascii="Times New Roman" w:hAnsi="Times New Roman" w:cs="Times New Roman"/>
          <w:b/>
          <w:bCs/>
          <w:sz w:val="24"/>
          <w:szCs w:val="24"/>
        </w:rPr>
        <w:t>.</w:t>
      </w:r>
      <w:r w:rsidRPr="00024AEC">
        <w:rPr>
          <w:rFonts w:ascii="Times New Roman" w:hAnsi="Times New Roman" w:cs="Times New Roman"/>
          <w:b/>
          <w:bCs/>
          <w:sz w:val="24"/>
          <w:szCs w:val="24"/>
        </w:rPr>
        <w:t>3</w:t>
      </w:r>
      <w:r w:rsidR="002E5DDC" w:rsidRPr="00024AEC">
        <w:rPr>
          <w:rFonts w:ascii="Times New Roman" w:hAnsi="Times New Roman" w:cs="Times New Roman"/>
          <w:b/>
          <w:bCs/>
          <w:sz w:val="24"/>
          <w:szCs w:val="24"/>
        </w:rPr>
        <w:t>. Konkursui pateiktų projektų vertinimas. Vertinimo kriterijai</w:t>
      </w:r>
      <w:r w:rsidR="001727F6" w:rsidRPr="00024AEC">
        <w:rPr>
          <w:rFonts w:ascii="Times New Roman" w:hAnsi="Times New Roman" w:cs="Times New Roman"/>
          <w:b/>
          <w:bCs/>
          <w:sz w:val="24"/>
          <w:szCs w:val="24"/>
        </w:rPr>
        <w:t>:</w:t>
      </w:r>
    </w:p>
    <w:p w14:paraId="0776B6FE" w14:textId="5E1FF568" w:rsidR="002E5DDC" w:rsidRPr="00844863" w:rsidRDefault="000C49F6" w:rsidP="002E5DDC">
      <w:pPr>
        <w:pStyle w:val="Betarp"/>
        <w:jc w:val="both"/>
        <w:rPr>
          <w:rFonts w:ascii="Times New Roman" w:hAnsi="Times New Roman" w:cs="Times New Roman"/>
          <w:sz w:val="24"/>
          <w:szCs w:val="24"/>
        </w:rPr>
      </w:pPr>
      <w:r w:rsidRPr="00024AEC">
        <w:rPr>
          <w:rFonts w:ascii="Times New Roman" w:hAnsi="Times New Roman" w:cs="Times New Roman"/>
          <w:sz w:val="24"/>
          <w:szCs w:val="24"/>
        </w:rPr>
        <w:lastRenderedPageBreak/>
        <w:t>6.3.1.</w:t>
      </w:r>
      <w:r w:rsidR="002E5DDC" w:rsidRPr="00024AEC">
        <w:rPr>
          <w:rFonts w:ascii="Times New Roman" w:hAnsi="Times New Roman" w:cs="Times New Roman"/>
          <w:sz w:val="24"/>
          <w:szCs w:val="24"/>
        </w:rPr>
        <w:t xml:space="preserve">Perkančioji organizacija sudaro </w:t>
      </w:r>
      <w:r w:rsidRPr="00024AEC">
        <w:rPr>
          <w:rFonts w:ascii="Times New Roman" w:hAnsi="Times New Roman" w:cs="Times New Roman"/>
          <w:sz w:val="24"/>
          <w:szCs w:val="24"/>
        </w:rPr>
        <w:t xml:space="preserve">Projekto </w:t>
      </w:r>
      <w:r w:rsidR="002E5DDC" w:rsidRPr="00024AEC">
        <w:rPr>
          <w:rFonts w:ascii="Times New Roman" w:hAnsi="Times New Roman" w:cs="Times New Roman"/>
          <w:sz w:val="24"/>
          <w:szCs w:val="24"/>
        </w:rPr>
        <w:t xml:space="preserve">konkurso </w:t>
      </w:r>
      <w:r w:rsidR="00BC2985" w:rsidRPr="00024AEC">
        <w:rPr>
          <w:rFonts w:ascii="Times New Roman" w:hAnsi="Times New Roman" w:cs="Times New Roman"/>
          <w:sz w:val="24"/>
          <w:szCs w:val="24"/>
        </w:rPr>
        <w:t>Vertinimo</w:t>
      </w:r>
      <w:r w:rsidR="002E5DDC" w:rsidRPr="00024AEC">
        <w:rPr>
          <w:rFonts w:ascii="Times New Roman" w:hAnsi="Times New Roman" w:cs="Times New Roman"/>
          <w:sz w:val="24"/>
          <w:szCs w:val="24"/>
        </w:rPr>
        <w:t xml:space="preserve"> komisiją. Prieš komisijos posėdį visi CVP IS priemonėmis pateikti Vokai 1 ir fizinėmis priemonėmis pateikti Vokai 1 bus patikrinti komisijos. </w:t>
      </w:r>
      <w:r w:rsidRPr="00024AEC">
        <w:rPr>
          <w:rFonts w:ascii="Times New Roman" w:hAnsi="Times New Roman" w:cs="Times New Roman"/>
          <w:sz w:val="24"/>
          <w:szCs w:val="24"/>
        </w:rPr>
        <w:t>K</w:t>
      </w:r>
      <w:r w:rsidR="002E5DDC" w:rsidRPr="00024AEC">
        <w:rPr>
          <w:rFonts w:ascii="Times New Roman" w:hAnsi="Times New Roman" w:cs="Times New Roman"/>
          <w:sz w:val="24"/>
          <w:szCs w:val="24"/>
        </w:rPr>
        <w:t xml:space="preserve">omisija patikrins, ar konkursui pateikti projekto pasiūlymai (CVP IS priemonėmis pateiktų Vokų 1 ir fizinėmis priemonėmis pateiktų Vokų 1 turiniai) pateikti laiku, ar konkursui pateikta medžiaga yra pilna ir užfiksuos galimus nukrypimus ar pažeidimus (jeigu tokių bus). </w:t>
      </w:r>
      <w:r w:rsidRPr="00024AEC">
        <w:rPr>
          <w:rFonts w:ascii="Times New Roman" w:hAnsi="Times New Roman" w:cs="Times New Roman"/>
          <w:sz w:val="24"/>
          <w:szCs w:val="24"/>
        </w:rPr>
        <w:t>K</w:t>
      </w:r>
      <w:r w:rsidR="002E5DDC" w:rsidRPr="00024AEC">
        <w:rPr>
          <w:rFonts w:ascii="Times New Roman" w:hAnsi="Times New Roman" w:cs="Times New Roman"/>
          <w:sz w:val="24"/>
          <w:szCs w:val="24"/>
        </w:rPr>
        <w:t>omisija parengs protokolą</w:t>
      </w:r>
      <w:r w:rsidRPr="00024AEC">
        <w:rPr>
          <w:rFonts w:ascii="Times New Roman" w:hAnsi="Times New Roman" w:cs="Times New Roman"/>
          <w:sz w:val="24"/>
          <w:szCs w:val="24"/>
        </w:rPr>
        <w:t xml:space="preserve"> prieš</w:t>
      </w:r>
      <w:r w:rsidR="002E5DDC" w:rsidRPr="00024AEC">
        <w:rPr>
          <w:rFonts w:ascii="Times New Roman" w:hAnsi="Times New Roman" w:cs="Times New Roman"/>
          <w:sz w:val="24"/>
          <w:szCs w:val="24"/>
        </w:rPr>
        <w:t xml:space="preserve"> pradedant nagrinėti ir vertinti konkurso </w:t>
      </w:r>
      <w:r w:rsidR="002E5DDC" w:rsidRPr="00844863">
        <w:rPr>
          <w:rFonts w:ascii="Times New Roman" w:hAnsi="Times New Roman" w:cs="Times New Roman"/>
          <w:sz w:val="24"/>
          <w:szCs w:val="24"/>
        </w:rPr>
        <w:t>architektūrinius projektus.</w:t>
      </w:r>
    </w:p>
    <w:p w14:paraId="6D7BB5B7" w14:textId="12C9BFFA" w:rsidR="00392871" w:rsidRPr="00024AEC" w:rsidRDefault="000C49F6" w:rsidP="00B33F2E">
      <w:pPr>
        <w:pStyle w:val="Betarp"/>
        <w:jc w:val="both"/>
        <w:rPr>
          <w:rFonts w:ascii="Times New Roman" w:hAnsi="Times New Roman" w:cs="Times New Roman"/>
          <w:strike/>
          <w:sz w:val="24"/>
          <w:szCs w:val="24"/>
        </w:rPr>
      </w:pPr>
      <w:r w:rsidRPr="00844863">
        <w:rPr>
          <w:rFonts w:ascii="Times New Roman" w:hAnsi="Times New Roman" w:cs="Times New Roman"/>
          <w:sz w:val="24"/>
          <w:szCs w:val="24"/>
        </w:rPr>
        <w:t>6.3.2</w:t>
      </w:r>
      <w:r w:rsidR="002E5DDC" w:rsidRPr="00844863">
        <w:rPr>
          <w:rFonts w:ascii="Times New Roman" w:hAnsi="Times New Roman" w:cs="Times New Roman"/>
          <w:sz w:val="24"/>
          <w:szCs w:val="24"/>
        </w:rPr>
        <w:t xml:space="preserve">. </w:t>
      </w:r>
      <w:r w:rsidR="002325B4" w:rsidRPr="00844863">
        <w:rPr>
          <w:rFonts w:ascii="Times New Roman" w:hAnsi="Times New Roman" w:cs="Times New Roman"/>
          <w:sz w:val="24"/>
          <w:szCs w:val="24"/>
        </w:rPr>
        <w:t>T</w:t>
      </w:r>
      <w:r w:rsidR="002E5DDC" w:rsidRPr="00844863">
        <w:rPr>
          <w:rFonts w:ascii="Times New Roman" w:hAnsi="Times New Roman" w:cs="Times New Roman"/>
          <w:sz w:val="24"/>
          <w:szCs w:val="24"/>
        </w:rPr>
        <w:t>iekėjas projekto pasiūlyme (architektūriniame projekte) turi išspręsti konkurso apimtyje siūlomų konkurso teritorijos (</w:t>
      </w:r>
      <w:r w:rsidR="002325B4" w:rsidRPr="00844863">
        <w:rPr>
          <w:rFonts w:ascii="Times New Roman" w:hAnsi="Times New Roman" w:cs="Times New Roman"/>
          <w:sz w:val="24"/>
          <w:szCs w:val="24"/>
        </w:rPr>
        <w:t xml:space="preserve">dalies </w:t>
      </w:r>
      <w:r w:rsidR="002E5DDC" w:rsidRPr="00844863">
        <w:rPr>
          <w:rFonts w:ascii="Times New Roman" w:hAnsi="Times New Roman" w:cs="Times New Roman"/>
          <w:sz w:val="24"/>
          <w:szCs w:val="24"/>
        </w:rPr>
        <w:t xml:space="preserve">žemės sklypo) ir projektuojamo pastato </w:t>
      </w:r>
      <w:r w:rsidR="00DB6586" w:rsidRPr="00844863">
        <w:rPr>
          <w:rFonts w:ascii="Times New Roman" w:hAnsi="Times New Roman" w:cs="Times New Roman"/>
          <w:sz w:val="24"/>
          <w:szCs w:val="24"/>
        </w:rPr>
        <w:t xml:space="preserve">funkcinius, </w:t>
      </w:r>
      <w:r w:rsidR="002E5DDC" w:rsidRPr="00844863">
        <w:rPr>
          <w:rFonts w:ascii="Times New Roman" w:hAnsi="Times New Roman" w:cs="Times New Roman"/>
          <w:sz w:val="24"/>
          <w:szCs w:val="24"/>
        </w:rPr>
        <w:t xml:space="preserve">meninius, estetinius, </w:t>
      </w:r>
      <w:r w:rsidR="00436D0E" w:rsidRPr="00844863">
        <w:rPr>
          <w:rFonts w:ascii="Times New Roman" w:hAnsi="Times New Roman" w:cs="Times New Roman"/>
          <w:sz w:val="24"/>
          <w:szCs w:val="24"/>
        </w:rPr>
        <w:t xml:space="preserve">technologinius </w:t>
      </w:r>
      <w:r w:rsidR="002E5DDC" w:rsidRPr="00844863">
        <w:rPr>
          <w:rFonts w:ascii="Times New Roman" w:hAnsi="Times New Roman" w:cs="Times New Roman"/>
          <w:sz w:val="24"/>
          <w:szCs w:val="24"/>
        </w:rPr>
        <w:t>uždavinius</w:t>
      </w:r>
      <w:r w:rsidR="00E817CE" w:rsidRPr="00844863">
        <w:rPr>
          <w:rFonts w:ascii="Times New Roman" w:hAnsi="Times New Roman" w:cs="Times New Roman"/>
          <w:sz w:val="24"/>
          <w:szCs w:val="24"/>
        </w:rPr>
        <w:t>,</w:t>
      </w:r>
      <w:r w:rsidR="002E5DDC" w:rsidRPr="00844863">
        <w:rPr>
          <w:rFonts w:ascii="Times New Roman" w:hAnsi="Times New Roman" w:cs="Times New Roman"/>
          <w:sz w:val="24"/>
          <w:szCs w:val="24"/>
        </w:rPr>
        <w:t xml:space="preserve"> todėl</w:t>
      </w:r>
      <w:r w:rsidR="005D1D83" w:rsidRPr="00844863">
        <w:rPr>
          <w:rFonts w:ascii="Times New Roman" w:hAnsi="Times New Roman" w:cs="Times New Roman"/>
          <w:sz w:val="24"/>
          <w:szCs w:val="24"/>
        </w:rPr>
        <w:t xml:space="preserve"> </w:t>
      </w:r>
      <w:r w:rsidR="00F05EC8" w:rsidRPr="00844863">
        <w:rPr>
          <w:rFonts w:ascii="Times New Roman" w:hAnsi="Times New Roman" w:cs="Times New Roman"/>
          <w:sz w:val="24"/>
          <w:szCs w:val="24"/>
        </w:rPr>
        <w:t>K</w:t>
      </w:r>
      <w:r w:rsidR="002E5DDC" w:rsidRPr="00844863">
        <w:rPr>
          <w:rFonts w:ascii="Times New Roman" w:hAnsi="Times New Roman" w:cs="Times New Roman"/>
          <w:sz w:val="24"/>
          <w:szCs w:val="24"/>
        </w:rPr>
        <w:t>onkursui teikiami projekto pasiūlymai bus vertinami pagal žemiau pateiktus vertinimo kriterijus.</w:t>
      </w:r>
      <w:r w:rsidR="00171E65" w:rsidRPr="00024AEC">
        <w:t xml:space="preserve"> </w:t>
      </w:r>
    </w:p>
    <w:p w14:paraId="4014DF25" w14:textId="785D6205" w:rsidR="00FD0AAF" w:rsidRDefault="00C77720" w:rsidP="00FD0AAF">
      <w:pPr>
        <w:pStyle w:val="Betarp"/>
        <w:jc w:val="both"/>
        <w:rPr>
          <w:rFonts w:ascii="Times New Roman" w:eastAsia="Arial Unicode MS" w:hAnsi="Times New Roman"/>
          <w:sz w:val="24"/>
          <w:szCs w:val="24"/>
          <w:bdr w:val="none" w:sz="0" w:space="0" w:color="auto" w:frame="1"/>
          <w:lang w:eastAsia="lt-LT"/>
        </w:rPr>
      </w:pPr>
      <w:r w:rsidRPr="00024AEC">
        <w:rPr>
          <w:rFonts w:ascii="Times New Roman" w:hAnsi="Times New Roman" w:cs="Times New Roman"/>
          <w:sz w:val="24"/>
          <w:szCs w:val="24"/>
        </w:rPr>
        <w:t>6.3.3</w:t>
      </w:r>
      <w:r w:rsidR="00503E62" w:rsidRPr="00024AEC">
        <w:rPr>
          <w:rFonts w:ascii="Times New Roman" w:hAnsi="Times New Roman" w:cs="Times New Roman"/>
          <w:sz w:val="24"/>
          <w:szCs w:val="24"/>
        </w:rPr>
        <w:t>. Vertinimo kriterijai</w:t>
      </w:r>
      <w:r w:rsidR="00FC24CB" w:rsidRPr="00024AEC">
        <w:rPr>
          <w:rFonts w:ascii="Times New Roman" w:hAnsi="Times New Roman" w:cs="Times New Roman"/>
          <w:sz w:val="24"/>
          <w:szCs w:val="24"/>
        </w:rPr>
        <w:t xml:space="preserve">. </w:t>
      </w:r>
      <w:r w:rsidR="00FC24CB" w:rsidRPr="00024AEC">
        <w:rPr>
          <w:rFonts w:ascii="Times New Roman" w:eastAsia="Arial Unicode MS" w:hAnsi="Times New Roman"/>
          <w:sz w:val="24"/>
          <w:szCs w:val="24"/>
          <w:bdr w:val="none" w:sz="0" w:space="0" w:color="auto" w:frame="1"/>
          <w:lang w:eastAsia="lt-LT"/>
        </w:rPr>
        <w:t>V</w:t>
      </w:r>
      <w:r w:rsidR="00B43796" w:rsidRPr="00024AEC">
        <w:rPr>
          <w:rFonts w:ascii="Times New Roman" w:eastAsia="Arial Unicode MS" w:hAnsi="Times New Roman"/>
          <w:sz w:val="24"/>
          <w:szCs w:val="24"/>
          <w:bdr w:val="none" w:sz="0" w:space="0" w:color="auto" w:frame="1"/>
          <w:lang w:eastAsia="lt-LT"/>
        </w:rPr>
        <w:t>ertinimo komisija vertins konkurso darbus pagal žemiau pateiktus kriterijus:</w:t>
      </w:r>
    </w:p>
    <w:p w14:paraId="0E876886" w14:textId="77777777" w:rsidR="00FF53E7" w:rsidRPr="00CB7095" w:rsidRDefault="00FF53E7" w:rsidP="00504D61">
      <w:pPr>
        <w:pStyle w:val="Betarp"/>
        <w:jc w:val="both"/>
        <w:rPr>
          <w:rFonts w:ascii="Times New Roman" w:hAnsi="Times New Roman" w:cs="Times New Roman"/>
          <w:sz w:val="24"/>
          <w:szCs w:val="24"/>
        </w:rPr>
      </w:pPr>
    </w:p>
    <w:p w14:paraId="6779248F" w14:textId="77777777" w:rsidR="00EB1F15" w:rsidRPr="00CB7095" w:rsidRDefault="00EB1F15" w:rsidP="00EB1F15">
      <w:pPr>
        <w:jc w:val="both"/>
        <w:textAlignment w:val="baseline"/>
        <w:rPr>
          <w:rFonts w:eastAsiaTheme="majorEastAsia"/>
          <w:b/>
          <w:bCs/>
          <w:lang w:eastAsia="en-US"/>
        </w:rPr>
      </w:pPr>
      <w:r w:rsidRPr="00CB7095">
        <w:rPr>
          <w:rFonts w:eastAsiaTheme="majorEastAsia"/>
          <w:b/>
          <w:bCs/>
          <w:lang w:eastAsia="en-US"/>
        </w:rPr>
        <w:t>Vertinimo kriterijai: </w:t>
      </w:r>
    </w:p>
    <w:p w14:paraId="19470A1F" w14:textId="77777777" w:rsidR="00EB1F15" w:rsidRPr="00CB7095" w:rsidRDefault="00EB1F15" w:rsidP="00EB1F15">
      <w:pPr>
        <w:ind w:firstLine="567"/>
        <w:jc w:val="both"/>
        <w:textAlignment w:val="baseline"/>
        <w:rPr>
          <w:rFonts w:eastAsiaTheme="majorEastAsia"/>
          <w:lang w:eastAsia="en-US"/>
        </w:rPr>
      </w:pPr>
      <w:r w:rsidRPr="00CB7095">
        <w:rPr>
          <w:bCs/>
          <w:spacing w:val="-4"/>
          <w:lang w:eastAsia="en-US"/>
        </w:rPr>
        <w:t>P</w:t>
      </w:r>
      <w:r w:rsidRPr="00CB7095">
        <w:rPr>
          <w:bCs/>
          <w:spacing w:val="-4"/>
          <w:vertAlign w:val="subscript"/>
          <w:lang w:eastAsia="en-US"/>
        </w:rPr>
        <w:t>1</w:t>
      </w:r>
      <w:r w:rsidRPr="00CB7095">
        <w:rPr>
          <w:rFonts w:eastAsiaTheme="majorEastAsia"/>
          <w:lang w:eastAsia="en-US"/>
        </w:rPr>
        <w:t xml:space="preserve">  - Sprendinių architektūrinės, statinio erdvių, urbanistinės idėjos vientisumas, originalumas, tvarumas ir kokybė; </w:t>
      </w:r>
    </w:p>
    <w:p w14:paraId="555C18DC" w14:textId="77777777" w:rsidR="00EB1F15" w:rsidRPr="00CB7095" w:rsidRDefault="00EB1F15" w:rsidP="00EB1F15">
      <w:pPr>
        <w:ind w:firstLine="567"/>
        <w:jc w:val="both"/>
        <w:textAlignment w:val="baseline"/>
        <w:rPr>
          <w:bCs/>
          <w:spacing w:val="-5"/>
          <w:lang w:eastAsia="en-US"/>
        </w:rPr>
      </w:pPr>
      <w:r w:rsidRPr="00CB7095">
        <w:rPr>
          <w:bCs/>
          <w:spacing w:val="-5"/>
          <w:lang w:eastAsia="en-US"/>
        </w:rPr>
        <w:t>P</w:t>
      </w:r>
      <w:r w:rsidRPr="00CB7095">
        <w:rPr>
          <w:bCs/>
          <w:spacing w:val="-5"/>
          <w:vertAlign w:val="subscript"/>
          <w:lang w:eastAsia="en-US"/>
        </w:rPr>
        <w:t>2</w:t>
      </w:r>
      <w:r w:rsidRPr="00CB7095">
        <w:rPr>
          <w:bCs/>
          <w:spacing w:val="-5"/>
          <w:lang w:eastAsia="en-US"/>
        </w:rPr>
        <w:t xml:space="preserve"> –  </w:t>
      </w:r>
      <w:r w:rsidRPr="00CB7095">
        <w:rPr>
          <w:rFonts w:eastAsiaTheme="majorEastAsia"/>
          <w:lang w:val="pt-BR" w:eastAsia="en-US"/>
        </w:rPr>
        <w:t>Teritorijos suplanavimo funkcionalumas, s</w:t>
      </w:r>
      <w:r w:rsidRPr="00CB7095">
        <w:rPr>
          <w:lang w:val="pt-BR" w:eastAsia="en-US"/>
        </w:rPr>
        <w:t xml:space="preserve">prendinių racionalumas ir </w:t>
      </w:r>
      <w:r w:rsidRPr="00CB7095">
        <w:rPr>
          <w:rFonts w:eastAsiaTheme="majorEastAsia"/>
          <w:lang w:val="pt-BR" w:eastAsia="en-US"/>
        </w:rPr>
        <w:t xml:space="preserve"> pritaikymas universalaus dizaino principams</w:t>
      </w:r>
    </w:p>
    <w:p w14:paraId="49328258" w14:textId="77777777" w:rsidR="00EB1F15" w:rsidRPr="00CB7095" w:rsidRDefault="00EB1F15" w:rsidP="00EB1F15">
      <w:pPr>
        <w:ind w:firstLine="567"/>
        <w:jc w:val="both"/>
        <w:textAlignment w:val="baseline"/>
        <w:rPr>
          <w:lang w:eastAsia="en-US"/>
        </w:rPr>
      </w:pPr>
      <w:r w:rsidRPr="00CB7095">
        <w:rPr>
          <w:bCs/>
          <w:spacing w:val="-5"/>
          <w:lang w:eastAsia="en-US"/>
        </w:rPr>
        <w:t>P</w:t>
      </w:r>
      <w:r w:rsidRPr="00CB7095">
        <w:rPr>
          <w:bCs/>
          <w:spacing w:val="-5"/>
          <w:vertAlign w:val="subscript"/>
          <w:lang w:eastAsia="en-US"/>
        </w:rPr>
        <w:t xml:space="preserve">3   -- </w:t>
      </w:r>
      <w:r w:rsidRPr="00CB7095">
        <w:rPr>
          <w:rFonts w:eastAsiaTheme="majorEastAsia"/>
          <w:lang w:eastAsia="en-US"/>
        </w:rPr>
        <w:t xml:space="preserve"> Ekonomiškai naudingiausias pasiūlymas.  </w:t>
      </w:r>
    </w:p>
    <w:p w14:paraId="31BF3C51" w14:textId="77777777" w:rsidR="00EB1F15" w:rsidRPr="00CB7095" w:rsidRDefault="00EB1F15" w:rsidP="00EB1F15">
      <w:pPr>
        <w:ind w:firstLine="567"/>
        <w:jc w:val="center"/>
        <w:rPr>
          <w:shd w:val="clear" w:color="auto" w:fill="FFFFFF"/>
        </w:rPr>
      </w:pPr>
    </w:p>
    <w:p w14:paraId="1079BACF" w14:textId="77777777" w:rsidR="00EB1F15" w:rsidRPr="00CB7095" w:rsidRDefault="00EB1F15" w:rsidP="00EB1F15">
      <w:pPr>
        <w:ind w:firstLine="567"/>
        <w:jc w:val="center"/>
        <w:rPr>
          <w:b/>
          <w:bCs/>
        </w:rPr>
      </w:pPr>
      <w:r w:rsidRPr="00CB7095">
        <w:rPr>
          <w:b/>
          <w:bCs/>
        </w:rPr>
        <w:t>Konkursui pateiktų projektų vertinimas</w:t>
      </w:r>
    </w:p>
    <w:p w14:paraId="29004056" w14:textId="77777777" w:rsidR="00EB1F15" w:rsidRPr="00CB7095" w:rsidRDefault="00EB1F15" w:rsidP="00EB1F15">
      <w:pPr>
        <w:widowControl w:val="0"/>
        <w:pBdr>
          <w:top w:val="nil"/>
          <w:left w:val="nil"/>
          <w:bottom w:val="nil"/>
          <w:right w:val="nil"/>
          <w:between w:val="nil"/>
          <w:bar w:val="nil"/>
        </w:pBdr>
        <w:suppressAutoHyphens/>
        <w:ind w:firstLine="567"/>
        <w:jc w:val="both"/>
        <w:outlineLvl w:val="0"/>
        <w:rPr>
          <w:rFonts w:eastAsia="Arial Unicode MS"/>
          <w:kern w:val="2"/>
          <w:u w:color="000000"/>
          <w:bdr w:val="nil"/>
          <w:lang w:bidi="hi-IN"/>
        </w:rPr>
      </w:pPr>
    </w:p>
    <w:p w14:paraId="09B0F25F" w14:textId="77777777" w:rsidR="00EB1F15" w:rsidRPr="00CB7095" w:rsidRDefault="00EB1F15" w:rsidP="00EB1F15">
      <w:pPr>
        <w:widowControl w:val="0"/>
        <w:suppressAutoHyphens/>
        <w:ind w:left="567"/>
        <w:rPr>
          <w:rFonts w:eastAsia="Arial Unicode MS"/>
          <w:kern w:val="2"/>
          <w:bdr w:val="nil"/>
          <w:lang w:bidi="hi-IN"/>
        </w:rPr>
      </w:pPr>
      <w:r w:rsidRPr="00CB7095">
        <w:rPr>
          <w:rFonts w:eastAsia="Arial Unicode MS"/>
          <w:kern w:val="2"/>
          <w:bdr w:val="nil"/>
          <w:lang w:bidi="hi-IN"/>
        </w:rPr>
        <w:t>Vertinimo komisija vertins konkurso darbus pagal žemiau pateiktus kriterijus:</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1"/>
        <w:gridCol w:w="6135"/>
        <w:gridCol w:w="2977"/>
      </w:tblGrid>
      <w:tr w:rsidR="00CB7095" w:rsidRPr="00CB7095" w14:paraId="38384DD3" w14:textId="77777777" w:rsidTr="00F120C8">
        <w:tc>
          <w:tcPr>
            <w:tcW w:w="811" w:type="dxa"/>
            <w:tcBorders>
              <w:top w:val="single" w:sz="4" w:space="0" w:color="auto"/>
              <w:left w:val="single" w:sz="4" w:space="0" w:color="auto"/>
              <w:bottom w:val="single" w:sz="4" w:space="0" w:color="auto"/>
              <w:right w:val="single" w:sz="4" w:space="0" w:color="auto"/>
            </w:tcBorders>
            <w:hideMark/>
          </w:tcPr>
          <w:p w14:paraId="3EF99CFF" w14:textId="77777777" w:rsidR="00EB1F15" w:rsidRPr="00CB7095" w:rsidRDefault="00EB1F15" w:rsidP="00EB1F15">
            <w:pPr>
              <w:ind w:right="-1"/>
              <w:jc w:val="center"/>
              <w:rPr>
                <w:bCs/>
              </w:rPr>
            </w:pPr>
            <w:r w:rsidRPr="00CB7095">
              <w:rPr>
                <w:bCs/>
              </w:rPr>
              <w:t>Eil. Nr.</w:t>
            </w:r>
          </w:p>
        </w:tc>
        <w:tc>
          <w:tcPr>
            <w:tcW w:w="6135" w:type="dxa"/>
            <w:tcBorders>
              <w:top w:val="single" w:sz="4" w:space="0" w:color="auto"/>
              <w:left w:val="single" w:sz="4" w:space="0" w:color="auto"/>
              <w:bottom w:val="single" w:sz="4" w:space="0" w:color="auto"/>
              <w:right w:val="single" w:sz="4" w:space="0" w:color="auto"/>
            </w:tcBorders>
            <w:hideMark/>
          </w:tcPr>
          <w:p w14:paraId="0908C805" w14:textId="77777777" w:rsidR="00EB1F15" w:rsidRPr="00CB7095" w:rsidRDefault="00EB1F15" w:rsidP="00EB1F15">
            <w:pPr>
              <w:ind w:right="-1"/>
              <w:jc w:val="center"/>
              <w:rPr>
                <w:bCs/>
              </w:rPr>
            </w:pPr>
            <w:r w:rsidRPr="00CB7095">
              <w:rPr>
                <w:bCs/>
              </w:rPr>
              <w:t>Vertinimo kriterijaus pavadinimas</w:t>
            </w:r>
          </w:p>
        </w:tc>
        <w:tc>
          <w:tcPr>
            <w:tcW w:w="2977" w:type="dxa"/>
            <w:tcBorders>
              <w:top w:val="single" w:sz="4" w:space="0" w:color="auto"/>
              <w:left w:val="single" w:sz="4" w:space="0" w:color="auto"/>
              <w:bottom w:val="single" w:sz="4" w:space="0" w:color="auto"/>
              <w:right w:val="single" w:sz="4" w:space="0" w:color="auto"/>
            </w:tcBorders>
            <w:hideMark/>
          </w:tcPr>
          <w:p w14:paraId="30EE1214" w14:textId="77777777" w:rsidR="00EB1F15" w:rsidRPr="00CB7095" w:rsidRDefault="00EB1F15" w:rsidP="00EB1F15">
            <w:pPr>
              <w:ind w:right="-1"/>
              <w:jc w:val="center"/>
              <w:rPr>
                <w:bCs/>
              </w:rPr>
            </w:pPr>
            <w:r w:rsidRPr="00CB7095">
              <w:rPr>
                <w:bCs/>
              </w:rPr>
              <w:t>Kriterijaus parametro lyginamasis svoris</w:t>
            </w:r>
          </w:p>
        </w:tc>
      </w:tr>
      <w:tr w:rsidR="00CB7095" w:rsidRPr="00CB7095" w14:paraId="54AE27F2" w14:textId="77777777" w:rsidTr="00F120C8">
        <w:tc>
          <w:tcPr>
            <w:tcW w:w="811" w:type="dxa"/>
            <w:tcBorders>
              <w:top w:val="single" w:sz="4" w:space="0" w:color="auto"/>
              <w:left w:val="single" w:sz="4" w:space="0" w:color="auto"/>
              <w:bottom w:val="single" w:sz="4" w:space="0" w:color="auto"/>
              <w:right w:val="single" w:sz="4" w:space="0" w:color="auto"/>
            </w:tcBorders>
            <w:vAlign w:val="center"/>
            <w:hideMark/>
          </w:tcPr>
          <w:p w14:paraId="630E7935" w14:textId="77777777" w:rsidR="00EB1F15" w:rsidRPr="00CB7095" w:rsidRDefault="00EB1F15" w:rsidP="00EB1F15">
            <w:pPr>
              <w:ind w:left="360" w:right="-1" w:hanging="326"/>
              <w:jc w:val="center"/>
              <w:rPr>
                <w:bCs/>
              </w:rPr>
            </w:pPr>
            <w:r w:rsidRPr="00CB7095">
              <w:rPr>
                <w:bCs/>
              </w:rPr>
              <w:t>1.</w:t>
            </w:r>
          </w:p>
        </w:tc>
        <w:tc>
          <w:tcPr>
            <w:tcW w:w="6135" w:type="dxa"/>
            <w:tcBorders>
              <w:top w:val="single" w:sz="4" w:space="0" w:color="auto"/>
              <w:left w:val="single" w:sz="4" w:space="0" w:color="auto"/>
              <w:bottom w:val="single" w:sz="4" w:space="0" w:color="auto"/>
              <w:right w:val="single" w:sz="4" w:space="0" w:color="auto"/>
            </w:tcBorders>
            <w:hideMark/>
          </w:tcPr>
          <w:p w14:paraId="3D4CD320" w14:textId="77777777" w:rsidR="00EB1F15" w:rsidRPr="00CB7095" w:rsidRDefault="00EB1F15" w:rsidP="00EB1F15">
            <w:pPr>
              <w:ind w:right="-1"/>
            </w:pPr>
            <w:r w:rsidRPr="00CB7095">
              <w:rPr>
                <w:bCs/>
                <w:spacing w:val="-4"/>
              </w:rPr>
              <w:t>P</w:t>
            </w:r>
            <w:r w:rsidRPr="00CB7095">
              <w:rPr>
                <w:bCs/>
                <w:spacing w:val="-4"/>
                <w:vertAlign w:val="subscript"/>
              </w:rPr>
              <w:t>1</w:t>
            </w:r>
            <w:r w:rsidRPr="00CB7095">
              <w:rPr>
                <w:bCs/>
                <w:spacing w:val="-4"/>
              </w:rPr>
              <w:t xml:space="preserve"> – Sprendinių a</w:t>
            </w:r>
            <w:r w:rsidRPr="00CB7095">
              <w:t>rchitektūrinės, statinio erdvių, urbanistinės idėjos vientisumas, originalumas, tvarumas ir kokybė</w:t>
            </w:r>
          </w:p>
        </w:tc>
        <w:tc>
          <w:tcPr>
            <w:tcW w:w="2977" w:type="dxa"/>
            <w:tcBorders>
              <w:top w:val="single" w:sz="4" w:space="0" w:color="auto"/>
              <w:left w:val="single" w:sz="4" w:space="0" w:color="auto"/>
              <w:bottom w:val="single" w:sz="4" w:space="0" w:color="auto"/>
              <w:right w:val="single" w:sz="4" w:space="0" w:color="auto"/>
            </w:tcBorders>
            <w:hideMark/>
          </w:tcPr>
          <w:p w14:paraId="474C498B" w14:textId="77777777" w:rsidR="00EB1F15" w:rsidRPr="00CB7095" w:rsidRDefault="00EB1F15" w:rsidP="00EB1F15">
            <w:pPr>
              <w:spacing w:line="360" w:lineRule="auto"/>
              <w:ind w:right="-1"/>
              <w:jc w:val="center"/>
              <w:rPr>
                <w:bCs/>
              </w:rPr>
            </w:pPr>
            <w:r w:rsidRPr="00CB7095">
              <w:rPr>
                <w:bCs/>
              </w:rPr>
              <w:t>L</w:t>
            </w:r>
            <w:r w:rsidRPr="00CB7095">
              <w:rPr>
                <w:bCs/>
                <w:vertAlign w:val="subscript"/>
              </w:rPr>
              <w:t>1</w:t>
            </w:r>
            <w:r w:rsidRPr="00CB7095">
              <w:rPr>
                <w:bCs/>
              </w:rPr>
              <w:t>=45</w:t>
            </w:r>
          </w:p>
        </w:tc>
      </w:tr>
      <w:tr w:rsidR="00CB7095" w:rsidRPr="00CB7095" w14:paraId="0F73F1D3" w14:textId="77777777" w:rsidTr="00F120C8">
        <w:tc>
          <w:tcPr>
            <w:tcW w:w="811" w:type="dxa"/>
            <w:tcBorders>
              <w:top w:val="single" w:sz="4" w:space="0" w:color="auto"/>
              <w:left w:val="single" w:sz="4" w:space="0" w:color="auto"/>
              <w:bottom w:val="single" w:sz="4" w:space="0" w:color="auto"/>
              <w:right w:val="single" w:sz="4" w:space="0" w:color="auto"/>
            </w:tcBorders>
            <w:vAlign w:val="center"/>
            <w:hideMark/>
          </w:tcPr>
          <w:p w14:paraId="383F4F93" w14:textId="77777777" w:rsidR="00EB1F15" w:rsidRPr="00CB7095" w:rsidRDefault="00EB1F15" w:rsidP="00EB1F15">
            <w:pPr>
              <w:ind w:left="360" w:right="-1" w:hanging="326"/>
              <w:jc w:val="center"/>
              <w:rPr>
                <w:bCs/>
              </w:rPr>
            </w:pPr>
            <w:r w:rsidRPr="00CB7095">
              <w:rPr>
                <w:bCs/>
              </w:rPr>
              <w:t>2.</w:t>
            </w:r>
          </w:p>
        </w:tc>
        <w:tc>
          <w:tcPr>
            <w:tcW w:w="6135" w:type="dxa"/>
            <w:tcBorders>
              <w:top w:val="single" w:sz="4" w:space="0" w:color="auto"/>
              <w:left w:val="single" w:sz="4" w:space="0" w:color="auto"/>
              <w:bottom w:val="single" w:sz="4" w:space="0" w:color="auto"/>
              <w:right w:val="single" w:sz="4" w:space="0" w:color="auto"/>
            </w:tcBorders>
            <w:hideMark/>
          </w:tcPr>
          <w:p w14:paraId="6FDC7A04" w14:textId="77777777" w:rsidR="00EB1F15" w:rsidRPr="00CB7095" w:rsidRDefault="00EB1F15" w:rsidP="00EB1F15">
            <w:pPr>
              <w:ind w:right="-1"/>
              <w:rPr>
                <w:bCs/>
              </w:rPr>
            </w:pPr>
            <w:r w:rsidRPr="00CB7095">
              <w:rPr>
                <w:bCs/>
                <w:spacing w:val="-5"/>
              </w:rPr>
              <w:t>P</w:t>
            </w:r>
            <w:r w:rsidRPr="00CB7095">
              <w:rPr>
                <w:bCs/>
                <w:spacing w:val="-5"/>
                <w:vertAlign w:val="subscript"/>
              </w:rPr>
              <w:t>2</w:t>
            </w:r>
            <w:r w:rsidRPr="00CB7095">
              <w:rPr>
                <w:bCs/>
                <w:spacing w:val="-5"/>
              </w:rPr>
              <w:t xml:space="preserve"> – </w:t>
            </w:r>
            <w:r w:rsidRPr="00CB7095">
              <w:rPr>
                <w:lang w:val="pt-BR"/>
              </w:rPr>
              <w:t>Teritorijos suplanavimo funkcionalumas, sprendinių racionalumas ir  pritaikymas universalaus dizaino principams</w:t>
            </w:r>
          </w:p>
        </w:tc>
        <w:tc>
          <w:tcPr>
            <w:tcW w:w="2977" w:type="dxa"/>
            <w:tcBorders>
              <w:top w:val="single" w:sz="4" w:space="0" w:color="auto"/>
              <w:left w:val="single" w:sz="4" w:space="0" w:color="auto"/>
              <w:bottom w:val="single" w:sz="4" w:space="0" w:color="auto"/>
              <w:right w:val="single" w:sz="4" w:space="0" w:color="auto"/>
            </w:tcBorders>
            <w:hideMark/>
          </w:tcPr>
          <w:p w14:paraId="7841CD75" w14:textId="77777777" w:rsidR="00EB1F15" w:rsidRPr="00CB7095" w:rsidRDefault="00EB1F15" w:rsidP="00EB1F15">
            <w:pPr>
              <w:ind w:right="-1"/>
              <w:jc w:val="center"/>
              <w:rPr>
                <w:bCs/>
              </w:rPr>
            </w:pPr>
            <w:r w:rsidRPr="00CB7095">
              <w:rPr>
                <w:bCs/>
              </w:rPr>
              <w:t>L</w:t>
            </w:r>
            <w:r w:rsidRPr="00CB7095">
              <w:rPr>
                <w:bCs/>
                <w:vertAlign w:val="subscript"/>
              </w:rPr>
              <w:t>2</w:t>
            </w:r>
            <w:r w:rsidRPr="00CB7095">
              <w:rPr>
                <w:bCs/>
              </w:rPr>
              <w:t>=30</w:t>
            </w:r>
          </w:p>
        </w:tc>
      </w:tr>
      <w:tr w:rsidR="00CB7095" w:rsidRPr="00CB7095" w14:paraId="79F93C2E" w14:textId="77777777" w:rsidTr="00F120C8">
        <w:tc>
          <w:tcPr>
            <w:tcW w:w="811" w:type="dxa"/>
            <w:tcBorders>
              <w:top w:val="single" w:sz="4" w:space="0" w:color="auto"/>
              <w:left w:val="single" w:sz="4" w:space="0" w:color="auto"/>
              <w:bottom w:val="single" w:sz="4" w:space="0" w:color="auto"/>
              <w:right w:val="single" w:sz="4" w:space="0" w:color="auto"/>
            </w:tcBorders>
            <w:vAlign w:val="center"/>
            <w:hideMark/>
          </w:tcPr>
          <w:p w14:paraId="6E10E9EA" w14:textId="77777777" w:rsidR="00EB1F15" w:rsidRPr="00CB7095" w:rsidRDefault="00EB1F15" w:rsidP="00EB1F15">
            <w:pPr>
              <w:ind w:right="-1"/>
              <w:jc w:val="center"/>
              <w:rPr>
                <w:bCs/>
              </w:rPr>
            </w:pPr>
            <w:r w:rsidRPr="00CB7095">
              <w:rPr>
                <w:bCs/>
              </w:rPr>
              <w:t>3.</w:t>
            </w:r>
          </w:p>
        </w:tc>
        <w:tc>
          <w:tcPr>
            <w:tcW w:w="6135" w:type="dxa"/>
            <w:tcBorders>
              <w:top w:val="single" w:sz="4" w:space="0" w:color="auto"/>
              <w:left w:val="single" w:sz="4" w:space="0" w:color="auto"/>
              <w:bottom w:val="single" w:sz="4" w:space="0" w:color="auto"/>
              <w:right w:val="single" w:sz="4" w:space="0" w:color="auto"/>
            </w:tcBorders>
            <w:hideMark/>
          </w:tcPr>
          <w:p w14:paraId="19EAB40A" w14:textId="77777777" w:rsidR="00EB1F15" w:rsidRPr="00CB7095" w:rsidRDefault="00EB1F15" w:rsidP="00EB1F15">
            <w:pPr>
              <w:ind w:right="-1"/>
            </w:pPr>
            <w:r w:rsidRPr="00CB7095">
              <w:rPr>
                <w:bCs/>
                <w:spacing w:val="-5"/>
              </w:rPr>
              <w:t>P</w:t>
            </w:r>
            <w:r w:rsidRPr="00CB7095">
              <w:rPr>
                <w:bCs/>
                <w:spacing w:val="-5"/>
                <w:vertAlign w:val="subscript"/>
              </w:rPr>
              <w:t>3</w:t>
            </w:r>
            <w:r w:rsidRPr="00CB7095">
              <w:rPr>
                <w:bCs/>
                <w:spacing w:val="-5"/>
              </w:rPr>
              <w:t xml:space="preserve"> – </w:t>
            </w:r>
            <w:r w:rsidRPr="00CB7095">
              <w:t>Ekonomiškai naudingiausias pasiūlymas</w:t>
            </w:r>
          </w:p>
        </w:tc>
        <w:tc>
          <w:tcPr>
            <w:tcW w:w="2977" w:type="dxa"/>
            <w:tcBorders>
              <w:top w:val="single" w:sz="4" w:space="0" w:color="auto"/>
              <w:left w:val="single" w:sz="4" w:space="0" w:color="auto"/>
              <w:bottom w:val="single" w:sz="4" w:space="0" w:color="auto"/>
              <w:right w:val="single" w:sz="4" w:space="0" w:color="auto"/>
            </w:tcBorders>
            <w:hideMark/>
          </w:tcPr>
          <w:p w14:paraId="5C09AB30" w14:textId="77777777" w:rsidR="00EB1F15" w:rsidRPr="00CB7095" w:rsidRDefault="00EB1F15" w:rsidP="00EB1F15">
            <w:pPr>
              <w:ind w:right="-1"/>
              <w:jc w:val="center"/>
              <w:rPr>
                <w:bCs/>
              </w:rPr>
            </w:pPr>
            <w:r w:rsidRPr="00CB7095">
              <w:rPr>
                <w:bCs/>
              </w:rPr>
              <w:t>L</w:t>
            </w:r>
            <w:r w:rsidRPr="00CB7095">
              <w:rPr>
                <w:bCs/>
                <w:vertAlign w:val="subscript"/>
              </w:rPr>
              <w:t>3</w:t>
            </w:r>
            <w:r w:rsidRPr="00CB7095">
              <w:rPr>
                <w:bCs/>
              </w:rPr>
              <w:t>=25</w:t>
            </w:r>
          </w:p>
        </w:tc>
      </w:tr>
      <w:tr w:rsidR="00CB7095" w:rsidRPr="00CB7095" w14:paraId="2791DEBF" w14:textId="77777777" w:rsidTr="00F120C8">
        <w:tc>
          <w:tcPr>
            <w:tcW w:w="811" w:type="dxa"/>
            <w:tcBorders>
              <w:top w:val="single" w:sz="4" w:space="0" w:color="auto"/>
              <w:left w:val="single" w:sz="4" w:space="0" w:color="auto"/>
              <w:bottom w:val="single" w:sz="4" w:space="0" w:color="auto"/>
              <w:right w:val="single" w:sz="4" w:space="0" w:color="auto"/>
            </w:tcBorders>
          </w:tcPr>
          <w:p w14:paraId="6986B88E" w14:textId="77777777" w:rsidR="00EB1F15" w:rsidRPr="00CB7095" w:rsidRDefault="00EB1F15" w:rsidP="00EB1F15">
            <w:pPr>
              <w:ind w:right="-1"/>
              <w:jc w:val="center"/>
              <w:rPr>
                <w:bCs/>
              </w:rPr>
            </w:pPr>
          </w:p>
        </w:tc>
        <w:tc>
          <w:tcPr>
            <w:tcW w:w="6135" w:type="dxa"/>
            <w:tcBorders>
              <w:top w:val="single" w:sz="4" w:space="0" w:color="auto"/>
              <w:left w:val="single" w:sz="4" w:space="0" w:color="auto"/>
              <w:bottom w:val="single" w:sz="4" w:space="0" w:color="auto"/>
              <w:right w:val="single" w:sz="4" w:space="0" w:color="auto"/>
            </w:tcBorders>
            <w:hideMark/>
          </w:tcPr>
          <w:p w14:paraId="70630590" w14:textId="77777777" w:rsidR="00EB1F15" w:rsidRPr="00CB7095" w:rsidRDefault="00EB1F15" w:rsidP="00EB1F15">
            <w:pPr>
              <w:ind w:right="-1"/>
              <w:jc w:val="right"/>
              <w:rPr>
                <w:bCs/>
              </w:rPr>
            </w:pPr>
            <w:r w:rsidRPr="00CB7095">
              <w:rPr>
                <w:bCs/>
              </w:rPr>
              <w:t>Iš viso:</w:t>
            </w:r>
          </w:p>
        </w:tc>
        <w:tc>
          <w:tcPr>
            <w:tcW w:w="2977" w:type="dxa"/>
            <w:tcBorders>
              <w:top w:val="single" w:sz="4" w:space="0" w:color="auto"/>
              <w:left w:val="single" w:sz="4" w:space="0" w:color="auto"/>
              <w:bottom w:val="single" w:sz="4" w:space="0" w:color="auto"/>
              <w:right w:val="single" w:sz="4" w:space="0" w:color="auto"/>
            </w:tcBorders>
            <w:hideMark/>
          </w:tcPr>
          <w:p w14:paraId="21D94752" w14:textId="77777777" w:rsidR="00EB1F15" w:rsidRPr="00CB7095" w:rsidRDefault="00EB1F15" w:rsidP="00EB1F15">
            <w:pPr>
              <w:ind w:right="-1"/>
              <w:jc w:val="center"/>
              <w:rPr>
                <w:bCs/>
              </w:rPr>
            </w:pPr>
            <w:r w:rsidRPr="00CB7095">
              <w:rPr>
                <w:bCs/>
              </w:rPr>
              <w:t>100</w:t>
            </w:r>
          </w:p>
        </w:tc>
      </w:tr>
    </w:tbl>
    <w:p w14:paraId="221B0394" w14:textId="77777777" w:rsidR="00EB1F15" w:rsidRPr="00CB7095" w:rsidRDefault="00EB1F15" w:rsidP="00EB1F15">
      <w:pPr>
        <w:tabs>
          <w:tab w:val="left" w:pos="1134"/>
        </w:tabs>
        <w:ind w:left="426" w:right="-1"/>
        <w:jc w:val="both"/>
      </w:pPr>
    </w:p>
    <w:p w14:paraId="01651578" w14:textId="77777777" w:rsidR="00EB1F15" w:rsidRPr="00CB7095" w:rsidRDefault="00EB1F15" w:rsidP="00EB1F15">
      <w:pPr>
        <w:tabs>
          <w:tab w:val="left" w:pos="1134"/>
        </w:tabs>
        <w:ind w:right="-1"/>
        <w:jc w:val="both"/>
      </w:pPr>
      <w:r w:rsidRPr="00CB7095">
        <w:rPr>
          <w:bCs/>
        </w:rPr>
        <w:t>Galutinis balas (P), skiriamas Projektui, apskaičiuojamas sudedant atskirų kriterijų (P</w:t>
      </w:r>
      <w:r w:rsidRPr="00CB7095">
        <w:rPr>
          <w:bCs/>
          <w:vertAlign w:val="subscript"/>
        </w:rPr>
        <w:t>1</w:t>
      </w:r>
      <w:r w:rsidRPr="00CB7095">
        <w:rPr>
          <w:bCs/>
        </w:rPr>
        <w:t>, P</w:t>
      </w:r>
      <w:r w:rsidRPr="00CB7095">
        <w:rPr>
          <w:bCs/>
          <w:vertAlign w:val="subscript"/>
        </w:rPr>
        <w:t>2</w:t>
      </w:r>
      <w:r w:rsidRPr="00CB7095">
        <w:rPr>
          <w:bCs/>
        </w:rPr>
        <w:t>, P</w:t>
      </w:r>
      <w:r w:rsidRPr="00CB7095">
        <w:rPr>
          <w:bCs/>
          <w:vertAlign w:val="subscript"/>
        </w:rPr>
        <w:t>3</w:t>
      </w:r>
      <w:r w:rsidRPr="00CB7095">
        <w:rPr>
          <w:bCs/>
        </w:rPr>
        <w:t>) balus.</w:t>
      </w:r>
    </w:p>
    <w:p w14:paraId="1DF541C3" w14:textId="77777777" w:rsidR="00EB1F15" w:rsidRPr="00CB7095" w:rsidRDefault="00EB1F15" w:rsidP="00EB1F15">
      <w:pPr>
        <w:tabs>
          <w:tab w:val="left" w:pos="1134"/>
        </w:tabs>
        <w:ind w:left="810" w:right="-1"/>
        <w:jc w:val="center"/>
        <w:rPr>
          <w:bCs/>
          <w:vertAlign w:val="subscript"/>
        </w:rPr>
      </w:pPr>
      <w:r w:rsidRPr="00CB7095">
        <w:rPr>
          <w:bCs/>
        </w:rPr>
        <w:t>P=P</w:t>
      </w:r>
      <w:r w:rsidRPr="00CB7095">
        <w:rPr>
          <w:bCs/>
          <w:vertAlign w:val="subscript"/>
        </w:rPr>
        <w:t>1</w:t>
      </w:r>
      <w:r w:rsidRPr="00CB7095">
        <w:rPr>
          <w:bCs/>
        </w:rPr>
        <w:t>+P</w:t>
      </w:r>
      <w:r w:rsidRPr="00CB7095">
        <w:rPr>
          <w:bCs/>
          <w:vertAlign w:val="subscript"/>
        </w:rPr>
        <w:t>2</w:t>
      </w:r>
      <w:r w:rsidRPr="00CB7095">
        <w:rPr>
          <w:bCs/>
        </w:rPr>
        <w:t>+P</w:t>
      </w:r>
      <w:r w:rsidRPr="00CB7095">
        <w:rPr>
          <w:bCs/>
          <w:vertAlign w:val="subscript"/>
        </w:rPr>
        <w:t>3</w:t>
      </w:r>
    </w:p>
    <w:p w14:paraId="64E88CE9" w14:textId="77777777" w:rsidR="00EB1F15" w:rsidRPr="00CB7095" w:rsidRDefault="00EB1F15" w:rsidP="00EB1F15">
      <w:pPr>
        <w:tabs>
          <w:tab w:val="left" w:pos="1134"/>
        </w:tabs>
        <w:jc w:val="both"/>
        <w:rPr>
          <w:bCs/>
        </w:rPr>
      </w:pPr>
      <w:r w:rsidRPr="00CB7095">
        <w:rPr>
          <w:bCs/>
        </w:rPr>
        <w:t>Vertinimo kriterijaus reikšmė (</w:t>
      </w:r>
      <m:oMath>
        <m:sSub>
          <m:sSubPr>
            <m:ctrlPr>
              <w:rPr>
                <w:rFonts w:ascii="Cambria Math" w:eastAsia="Calibri" w:hAnsi="Cambria Math"/>
                <w:bCs/>
                <w:i/>
                <w:lang w:eastAsia="x-none"/>
              </w:rPr>
            </m:ctrlPr>
          </m:sSubPr>
          <m:e>
            <m:r>
              <w:rPr>
                <w:rFonts w:ascii="Cambria Math" w:hAnsi="Cambria Math"/>
              </w:rPr>
              <m:t>P</m:t>
            </m:r>
          </m:e>
          <m:sub>
            <m:r>
              <w:rPr>
                <w:rFonts w:ascii="Cambria Math" w:hAnsi="Cambria Math"/>
              </w:rPr>
              <m:t>s</m:t>
            </m:r>
          </m:sub>
        </m:sSub>
      </m:oMath>
      <w:r w:rsidRPr="00CB7095">
        <w:rPr>
          <w:bCs/>
        </w:rPr>
        <w:t>) apskaičiuojama vertinimo kriterijaus reikšmę (</w:t>
      </w:r>
      <m:oMath>
        <m:sSub>
          <m:sSubPr>
            <m:ctrlPr>
              <w:rPr>
                <w:rFonts w:ascii="Cambria Math" w:eastAsia="Calibri" w:hAnsi="Cambria Math"/>
                <w:bCs/>
                <w:i/>
                <w:lang w:eastAsia="x-none"/>
              </w:rPr>
            </m:ctrlPr>
          </m:sSubPr>
          <m:e>
            <m:r>
              <w:rPr>
                <w:rFonts w:ascii="Cambria Math" w:hAnsi="Cambria Math"/>
              </w:rPr>
              <m:t>R</m:t>
            </m:r>
          </m:e>
          <m:sub>
            <m:r>
              <w:rPr>
                <w:rFonts w:ascii="Cambria Math" w:hAnsi="Cambria Math"/>
              </w:rPr>
              <m:t>s</m:t>
            </m:r>
          </m:sub>
        </m:sSub>
      </m:oMath>
      <w:r w:rsidRPr="00CB7095">
        <w:rPr>
          <w:bCs/>
        </w:rPr>
        <w:t>) palyginant su geriausia to paties vertinimo kriterijaus reikšme (</w:t>
      </w:r>
      <m:oMath>
        <m:sSub>
          <m:sSubPr>
            <m:ctrlPr>
              <w:rPr>
                <w:rFonts w:ascii="Cambria Math" w:eastAsia="Calibri" w:hAnsi="Cambria Math"/>
                <w:bCs/>
                <w:i/>
                <w:lang w:eastAsia="x-none"/>
              </w:rPr>
            </m:ctrlPr>
          </m:sSubPr>
          <m:e>
            <m:r>
              <w:rPr>
                <w:rFonts w:ascii="Cambria Math" w:hAnsi="Cambria Math"/>
              </w:rPr>
              <m:t>R</m:t>
            </m:r>
          </m:e>
          <m:sub>
            <m:r>
              <w:rPr>
                <w:rFonts w:ascii="Cambria Math" w:hAnsi="Cambria Math"/>
              </w:rPr>
              <m:t>max</m:t>
            </m:r>
          </m:sub>
        </m:sSub>
      </m:oMath>
      <w:r w:rsidRPr="00CB7095">
        <w:rPr>
          <w:bCs/>
        </w:rPr>
        <w:t>) ir padauginant iš vertinimo kriterijaus parametro lyginamojo svorio (</w:t>
      </w:r>
      <m:oMath>
        <m:sSub>
          <m:sSubPr>
            <m:ctrlPr>
              <w:rPr>
                <w:rFonts w:ascii="Cambria Math" w:eastAsia="Calibri" w:hAnsi="Cambria Math"/>
                <w:bCs/>
                <w:i/>
                <w:lang w:eastAsia="x-none"/>
              </w:rPr>
            </m:ctrlPr>
          </m:sSubPr>
          <m:e>
            <m:r>
              <w:rPr>
                <w:rFonts w:ascii="Cambria Math" w:hAnsi="Cambria Math"/>
              </w:rPr>
              <m:t>L</m:t>
            </m:r>
          </m:e>
          <m:sub>
            <m:r>
              <w:rPr>
                <w:rFonts w:ascii="Cambria Math" w:hAnsi="Cambria Math"/>
              </w:rPr>
              <m:t>s</m:t>
            </m:r>
          </m:sub>
        </m:sSub>
      </m:oMath>
      <w:r w:rsidRPr="00CB7095">
        <w:rPr>
          <w:bCs/>
        </w:rPr>
        <w:t>). Kriterijus (</w:t>
      </w:r>
      <m:oMath>
        <m:sSub>
          <m:sSubPr>
            <m:ctrlPr>
              <w:rPr>
                <w:rFonts w:ascii="Cambria Math" w:eastAsia="Calibri" w:hAnsi="Cambria Math"/>
                <w:bCs/>
                <w:i/>
                <w:lang w:eastAsia="x-none"/>
              </w:rPr>
            </m:ctrlPr>
          </m:sSubPr>
          <m:e>
            <m:r>
              <w:rPr>
                <w:rFonts w:ascii="Cambria Math" w:hAnsi="Cambria Math"/>
              </w:rPr>
              <m:t>P</m:t>
            </m:r>
          </m:e>
          <m:sub>
            <m:r>
              <w:rPr>
                <w:rFonts w:ascii="Cambria Math" w:hAnsi="Cambria Math"/>
              </w:rPr>
              <m:t>s</m:t>
            </m:r>
          </m:sub>
        </m:sSub>
      </m:oMath>
      <w:r w:rsidRPr="00CB7095">
        <w:rPr>
          <w:bCs/>
        </w:rPr>
        <w:t>) reikšmė apskaičiuojama pagal šią formulę:</w:t>
      </w:r>
    </w:p>
    <w:p w14:paraId="4872BF64" w14:textId="77777777" w:rsidR="00EB1F15" w:rsidRPr="00CB7095" w:rsidRDefault="008553D4" w:rsidP="00EB1F15">
      <w:pPr>
        <w:tabs>
          <w:tab w:val="left" w:pos="1134"/>
        </w:tabs>
        <w:jc w:val="both"/>
        <w:rPr>
          <w:bCs/>
        </w:rPr>
      </w:pPr>
      <m:oMathPara>
        <m:oMath>
          <m:sSub>
            <m:sSubPr>
              <m:ctrlPr>
                <w:rPr>
                  <w:rFonts w:ascii="Cambria Math" w:hAnsi="Cambria Math"/>
                  <w:bCs/>
                  <w:i/>
                </w:rPr>
              </m:ctrlPr>
            </m:sSubPr>
            <m:e>
              <m:r>
                <w:rPr>
                  <w:rFonts w:ascii="Cambria Math" w:hAnsi="Cambria Math"/>
                </w:rPr>
                <m:t>P</m:t>
              </m:r>
            </m:e>
            <m:sub>
              <m:r>
                <w:rPr>
                  <w:rFonts w:ascii="Cambria Math" w:hAnsi="Cambria Math"/>
                </w:rPr>
                <m:t>s</m:t>
              </m:r>
            </m:sub>
          </m:sSub>
          <m:r>
            <w:rPr>
              <w:rFonts w:ascii="Cambria Math" w:hAnsi="Cambria Math"/>
            </w:rPr>
            <m:t>=</m:t>
          </m:r>
          <m:f>
            <m:fPr>
              <m:ctrlPr>
                <w:rPr>
                  <w:rFonts w:ascii="Cambria Math" w:hAnsi="Cambria Math"/>
                  <w:bCs/>
                  <w:i/>
                </w:rPr>
              </m:ctrlPr>
            </m:fPr>
            <m:num>
              <m:sSub>
                <m:sSubPr>
                  <m:ctrlPr>
                    <w:rPr>
                      <w:rFonts w:ascii="Cambria Math" w:hAnsi="Cambria Math"/>
                      <w:bCs/>
                      <w:i/>
                    </w:rPr>
                  </m:ctrlPr>
                </m:sSubPr>
                <m:e>
                  <m:r>
                    <w:rPr>
                      <w:rFonts w:ascii="Cambria Math" w:hAnsi="Cambria Math"/>
                    </w:rPr>
                    <m:t>R</m:t>
                  </m:r>
                </m:e>
                <m:sub>
                  <m:r>
                    <w:rPr>
                      <w:rFonts w:ascii="Cambria Math" w:hAnsi="Cambria Math"/>
                    </w:rPr>
                    <m:t>s</m:t>
                  </m:r>
                </m:sub>
              </m:sSub>
            </m:num>
            <m:den>
              <m:sSub>
                <m:sSubPr>
                  <m:ctrlPr>
                    <w:rPr>
                      <w:rFonts w:ascii="Cambria Math" w:hAnsi="Cambria Math"/>
                      <w:bCs/>
                      <w:i/>
                    </w:rPr>
                  </m:ctrlPr>
                </m:sSubPr>
                <m:e>
                  <m:r>
                    <w:rPr>
                      <w:rFonts w:ascii="Cambria Math" w:hAnsi="Cambria Math"/>
                    </w:rPr>
                    <m:t>R</m:t>
                  </m:r>
                </m:e>
                <m:sub>
                  <m:r>
                    <w:rPr>
                      <w:rFonts w:ascii="Cambria Math" w:hAnsi="Cambria Math"/>
                    </w:rPr>
                    <m:t>max</m:t>
                  </m:r>
                </m:sub>
              </m:sSub>
            </m:den>
          </m:f>
          <m:r>
            <w:rPr>
              <w:rFonts w:ascii="Cambria Math" w:hAnsi="Cambria Math"/>
            </w:rPr>
            <m:t>∙</m:t>
          </m:r>
          <m:sSub>
            <m:sSubPr>
              <m:ctrlPr>
                <w:rPr>
                  <w:rFonts w:ascii="Cambria Math" w:hAnsi="Cambria Math"/>
                  <w:bCs/>
                  <w:i/>
                </w:rPr>
              </m:ctrlPr>
            </m:sSubPr>
            <m:e>
              <m:r>
                <w:rPr>
                  <w:rFonts w:ascii="Cambria Math" w:hAnsi="Cambria Math"/>
                </w:rPr>
                <m:t>L</m:t>
              </m:r>
            </m:e>
            <m:sub>
              <m:r>
                <w:rPr>
                  <w:rFonts w:ascii="Cambria Math" w:hAnsi="Cambria Math"/>
                </w:rPr>
                <m:t>s</m:t>
              </m:r>
            </m:sub>
          </m:sSub>
        </m:oMath>
      </m:oMathPara>
    </w:p>
    <w:p w14:paraId="75254155" w14:textId="77777777" w:rsidR="00EB1F15" w:rsidRPr="00CB7095" w:rsidRDefault="00EB1F15" w:rsidP="00EB1F15">
      <w:pPr>
        <w:tabs>
          <w:tab w:val="left" w:pos="1134"/>
        </w:tabs>
        <w:jc w:val="both"/>
        <w:rPr>
          <w:bCs/>
        </w:rPr>
      </w:pPr>
    </w:p>
    <w:p w14:paraId="31484A33" w14:textId="77777777" w:rsidR="00EB1F15" w:rsidRPr="00CB7095" w:rsidRDefault="00EB1F15" w:rsidP="00EB1F15">
      <w:pPr>
        <w:tabs>
          <w:tab w:val="left" w:pos="1134"/>
        </w:tabs>
        <w:jc w:val="both"/>
      </w:pPr>
      <w:r w:rsidRPr="00CB7095">
        <w:t>Žemiau pateikiamas vertinimų aprašymas.</w:t>
      </w:r>
    </w:p>
    <w:p w14:paraId="265B7D9A" w14:textId="77777777" w:rsidR="00F120C8" w:rsidRPr="00CB7095" w:rsidRDefault="00F120C8" w:rsidP="00EB1F15">
      <w:pPr>
        <w:tabs>
          <w:tab w:val="left" w:pos="1134"/>
        </w:tabs>
        <w:jc w:val="both"/>
        <w:rPr>
          <w:bCs/>
        </w:rPr>
      </w:pPr>
    </w:p>
    <w:tbl>
      <w:tblPr>
        <w:tblW w:w="981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20"/>
        <w:gridCol w:w="1828"/>
        <w:gridCol w:w="6662"/>
      </w:tblGrid>
      <w:tr w:rsidR="00CB7095" w:rsidRPr="00CB7095" w14:paraId="695BF73F" w14:textId="77777777" w:rsidTr="00F120C8">
        <w:tc>
          <w:tcPr>
            <w:tcW w:w="1320" w:type="dxa"/>
            <w:tcBorders>
              <w:top w:val="single" w:sz="4" w:space="0" w:color="000000"/>
              <w:left w:val="single" w:sz="4" w:space="0" w:color="000000"/>
              <w:bottom w:val="single" w:sz="4" w:space="0" w:color="000000"/>
              <w:right w:val="single" w:sz="4" w:space="0" w:color="000000"/>
            </w:tcBorders>
            <w:hideMark/>
          </w:tcPr>
          <w:p w14:paraId="36333115" w14:textId="77777777" w:rsidR="00EB1F15" w:rsidRPr="00CB7095" w:rsidRDefault="00EB1F15" w:rsidP="00EB1F15">
            <w:pPr>
              <w:ind w:left="90" w:right="-1"/>
              <w:jc w:val="both"/>
              <w:rPr>
                <w:b/>
              </w:rPr>
            </w:pPr>
            <w:r w:rsidRPr="00CB7095">
              <w:rPr>
                <w:b/>
              </w:rPr>
              <w:t xml:space="preserve">Taikomas kriterijus </w:t>
            </w:r>
          </w:p>
        </w:tc>
        <w:tc>
          <w:tcPr>
            <w:tcW w:w="1828" w:type="dxa"/>
            <w:tcBorders>
              <w:top w:val="single" w:sz="4" w:space="0" w:color="000000"/>
              <w:left w:val="single" w:sz="4" w:space="0" w:color="000000"/>
              <w:bottom w:val="single" w:sz="4" w:space="0" w:color="000000"/>
              <w:right w:val="single" w:sz="4" w:space="0" w:color="000000"/>
            </w:tcBorders>
            <w:hideMark/>
          </w:tcPr>
          <w:p w14:paraId="64EEC99E" w14:textId="77777777" w:rsidR="00EB1F15" w:rsidRPr="00CB7095" w:rsidRDefault="00EB1F15" w:rsidP="00EB1F15">
            <w:pPr>
              <w:ind w:left="90" w:right="-1"/>
              <w:jc w:val="both"/>
              <w:rPr>
                <w:b/>
              </w:rPr>
            </w:pPr>
            <w:r w:rsidRPr="00CB7095">
              <w:rPr>
                <w:b/>
              </w:rPr>
              <w:t>Kriterijaus (P</w:t>
            </w:r>
            <w:r w:rsidRPr="00CB7095">
              <w:rPr>
                <w:b/>
                <w:vertAlign w:val="subscript"/>
              </w:rPr>
              <w:t>s</w:t>
            </w:r>
            <w:r w:rsidRPr="00CB7095">
              <w:rPr>
                <w:b/>
              </w:rPr>
              <w:t>) įvertinimo formulė</w:t>
            </w:r>
          </w:p>
        </w:tc>
        <w:tc>
          <w:tcPr>
            <w:tcW w:w="6662" w:type="dxa"/>
            <w:tcBorders>
              <w:top w:val="single" w:sz="4" w:space="0" w:color="000000"/>
              <w:left w:val="single" w:sz="4" w:space="0" w:color="000000"/>
              <w:bottom w:val="single" w:sz="4" w:space="0" w:color="000000"/>
              <w:right w:val="single" w:sz="4" w:space="0" w:color="000000"/>
            </w:tcBorders>
            <w:hideMark/>
          </w:tcPr>
          <w:p w14:paraId="37B9AE2E" w14:textId="77777777" w:rsidR="00EB1F15" w:rsidRPr="00CB7095" w:rsidRDefault="00EB1F15" w:rsidP="00EB1F15">
            <w:pPr>
              <w:ind w:left="90" w:right="-1" w:firstLine="630"/>
              <w:jc w:val="center"/>
              <w:rPr>
                <w:b/>
              </w:rPr>
            </w:pPr>
            <w:r w:rsidRPr="00CB7095">
              <w:rPr>
                <w:b/>
              </w:rPr>
              <w:t>Kriterijaus reikšmės apskaičiavimas, įvertinimas</w:t>
            </w:r>
          </w:p>
        </w:tc>
      </w:tr>
      <w:tr w:rsidR="00CB7095" w:rsidRPr="00CB7095" w14:paraId="06AE0868" w14:textId="77777777" w:rsidTr="00F120C8">
        <w:tc>
          <w:tcPr>
            <w:tcW w:w="1320" w:type="dxa"/>
            <w:tcBorders>
              <w:top w:val="single" w:sz="4" w:space="0" w:color="000000"/>
              <w:left w:val="single" w:sz="4" w:space="0" w:color="000000"/>
              <w:bottom w:val="single" w:sz="4" w:space="0" w:color="000000"/>
              <w:right w:val="single" w:sz="4" w:space="0" w:color="000000"/>
            </w:tcBorders>
          </w:tcPr>
          <w:p w14:paraId="0829123E" w14:textId="77777777" w:rsidR="00EB1F15" w:rsidRPr="00CB7095" w:rsidRDefault="00EB1F15" w:rsidP="00EB1F15">
            <w:pPr>
              <w:ind w:left="90" w:right="-1"/>
              <w:jc w:val="center"/>
              <w:rPr>
                <w:b/>
                <w:lang w:eastAsia="en-US"/>
              </w:rPr>
            </w:pPr>
            <w:r w:rsidRPr="00CB7095">
              <w:t>P</w:t>
            </w:r>
            <w:r w:rsidRPr="00CB7095">
              <w:rPr>
                <w:vertAlign w:val="subscript"/>
              </w:rPr>
              <w:t>1</w:t>
            </w:r>
          </w:p>
          <w:p w14:paraId="2AAD8CA5" w14:textId="77777777" w:rsidR="00EB1F15" w:rsidRPr="00CB7095" w:rsidRDefault="00EB1F15" w:rsidP="00EB1F15">
            <w:pPr>
              <w:ind w:left="90" w:right="-1"/>
              <w:jc w:val="center"/>
              <w:rPr>
                <w:b/>
              </w:rPr>
            </w:pPr>
          </w:p>
          <w:p w14:paraId="5EF971A7" w14:textId="77777777" w:rsidR="00EB1F15" w:rsidRPr="00CB7095" w:rsidRDefault="00EB1F15" w:rsidP="00EB1F15">
            <w:pPr>
              <w:ind w:left="90" w:right="-1"/>
              <w:jc w:val="center"/>
              <w:rPr>
                <w:b/>
              </w:rPr>
            </w:pPr>
          </w:p>
          <w:p w14:paraId="2289FA19" w14:textId="77777777" w:rsidR="00EB1F15" w:rsidRPr="00CB7095" w:rsidRDefault="00EB1F15" w:rsidP="00EB1F15">
            <w:pPr>
              <w:ind w:left="90" w:right="-1"/>
              <w:jc w:val="center"/>
              <w:rPr>
                <w:b/>
              </w:rPr>
            </w:pPr>
          </w:p>
          <w:p w14:paraId="224C502C" w14:textId="77777777" w:rsidR="00EB1F15" w:rsidRPr="00CB7095" w:rsidRDefault="00EB1F15" w:rsidP="00EB1F15">
            <w:pPr>
              <w:ind w:left="90" w:right="-1"/>
              <w:jc w:val="center"/>
              <w:rPr>
                <w:b/>
              </w:rPr>
            </w:pPr>
          </w:p>
        </w:tc>
        <w:tc>
          <w:tcPr>
            <w:tcW w:w="1828" w:type="dxa"/>
            <w:tcBorders>
              <w:top w:val="single" w:sz="4" w:space="0" w:color="000000"/>
              <w:left w:val="single" w:sz="4" w:space="0" w:color="000000"/>
              <w:bottom w:val="single" w:sz="4" w:space="0" w:color="000000"/>
              <w:right w:val="single" w:sz="4" w:space="0" w:color="000000"/>
            </w:tcBorders>
          </w:tcPr>
          <w:p w14:paraId="64AC7F93" w14:textId="77777777" w:rsidR="00EB1F15" w:rsidRPr="00CB7095" w:rsidRDefault="008553D4" w:rsidP="00EB1F15">
            <w:pPr>
              <w:keepNext/>
              <w:tabs>
                <w:tab w:val="left" w:pos="-90"/>
                <w:tab w:val="left" w:pos="0"/>
              </w:tabs>
              <w:ind w:right="-1" w:firstLine="811"/>
              <w:jc w:val="both"/>
              <w:outlineLvl w:val="1"/>
              <w:rPr>
                <w:bCs/>
              </w:rPr>
            </w:pPr>
            <m:oMathPara>
              <m:oMath>
                <m:sSub>
                  <m:sSubPr>
                    <m:ctrlPr>
                      <w:rPr>
                        <w:rFonts w:ascii="Cambria Math" w:hAnsi="Cambria Math"/>
                        <w:bCs/>
                        <w:i/>
                        <w:kern w:val="2"/>
                        <w:lang w:eastAsia="en-US"/>
                        <w14:ligatures w14:val="standardContextual"/>
                      </w:rPr>
                    </m:ctrlPr>
                  </m:sSubPr>
                  <m:e>
                    <m:r>
                      <w:rPr>
                        <w:rFonts w:ascii="Cambria Math" w:hAnsi="Cambria Math"/>
                      </w:rPr>
                      <m:t>P</m:t>
                    </m:r>
                  </m:e>
                  <m:sub>
                    <m:r>
                      <w:rPr>
                        <w:rFonts w:ascii="Cambria Math" w:hAnsi="Cambria Math"/>
                      </w:rPr>
                      <m:t>1</m:t>
                    </m:r>
                  </m:sub>
                </m:sSub>
                <m:r>
                  <w:rPr>
                    <w:rFonts w:ascii="Cambria Math" w:hAnsi="Cambria Math"/>
                  </w:rPr>
                  <m:t>=</m:t>
                </m:r>
                <m:f>
                  <m:fPr>
                    <m:ctrlPr>
                      <w:rPr>
                        <w:rFonts w:ascii="Cambria Math" w:hAnsi="Cambria Math"/>
                        <w:bCs/>
                        <w:i/>
                        <w:kern w:val="2"/>
                        <w:lang w:eastAsia="en-US"/>
                        <w14:ligatures w14:val="standardContextual"/>
                      </w:rPr>
                    </m:ctrlPr>
                  </m:fPr>
                  <m:num>
                    <m:sSub>
                      <m:sSubPr>
                        <m:ctrlPr>
                          <w:rPr>
                            <w:rFonts w:ascii="Cambria Math" w:hAnsi="Cambria Math"/>
                            <w:bCs/>
                            <w:i/>
                            <w:kern w:val="2"/>
                            <w:lang w:eastAsia="en-US"/>
                            <w14:ligatures w14:val="standardContextual"/>
                          </w:rPr>
                        </m:ctrlPr>
                      </m:sSubPr>
                      <m:e>
                        <m:r>
                          <w:rPr>
                            <w:rFonts w:ascii="Cambria Math" w:hAnsi="Cambria Math"/>
                          </w:rPr>
                          <m:t>R</m:t>
                        </m:r>
                      </m:e>
                      <m:sub>
                        <m:r>
                          <w:rPr>
                            <w:rFonts w:ascii="Cambria Math" w:hAnsi="Cambria Math"/>
                          </w:rPr>
                          <m:t>1</m:t>
                        </m:r>
                      </m:sub>
                    </m:sSub>
                  </m:num>
                  <m:den>
                    <m:sSub>
                      <m:sSubPr>
                        <m:ctrlPr>
                          <w:rPr>
                            <w:rFonts w:ascii="Cambria Math" w:hAnsi="Cambria Math"/>
                            <w:bCs/>
                            <w:i/>
                            <w:kern w:val="2"/>
                            <w:lang w:eastAsia="en-US"/>
                            <w14:ligatures w14:val="standardContextual"/>
                          </w:rPr>
                        </m:ctrlPr>
                      </m:sSubPr>
                      <m:e>
                        <m:r>
                          <w:rPr>
                            <w:rFonts w:ascii="Cambria Math" w:hAnsi="Cambria Math"/>
                          </w:rPr>
                          <m:t>R</m:t>
                        </m:r>
                      </m:e>
                      <m:sub>
                        <m:r>
                          <w:rPr>
                            <w:rFonts w:ascii="Cambria Math" w:hAnsi="Cambria Math"/>
                          </w:rPr>
                          <m:t>max</m:t>
                        </m:r>
                      </m:sub>
                    </m:sSub>
                  </m:den>
                </m:f>
                <m:r>
                  <w:rPr>
                    <w:rFonts w:ascii="Cambria Math" w:hAnsi="Cambria Math"/>
                  </w:rPr>
                  <m:t>∙</m:t>
                </m:r>
                <m:sSub>
                  <m:sSubPr>
                    <m:ctrlPr>
                      <w:rPr>
                        <w:rFonts w:ascii="Cambria Math" w:hAnsi="Cambria Math"/>
                        <w:bCs/>
                        <w:i/>
                        <w:kern w:val="2"/>
                        <w:lang w:eastAsia="en-US"/>
                        <w14:ligatures w14:val="standardContextual"/>
                      </w:rPr>
                    </m:ctrlPr>
                  </m:sSubPr>
                  <m:e>
                    <m:r>
                      <w:rPr>
                        <w:rFonts w:ascii="Cambria Math" w:hAnsi="Cambria Math"/>
                      </w:rPr>
                      <m:t>L</m:t>
                    </m:r>
                  </m:e>
                  <m:sub>
                    <m:r>
                      <w:rPr>
                        <w:rFonts w:ascii="Cambria Math" w:hAnsi="Cambria Math"/>
                      </w:rPr>
                      <m:t>1</m:t>
                    </m:r>
                  </m:sub>
                </m:sSub>
              </m:oMath>
            </m:oMathPara>
          </w:p>
          <w:p w14:paraId="48A71134" w14:textId="77777777" w:rsidR="00EB1F15" w:rsidRPr="00CB7095" w:rsidRDefault="00EB1F15" w:rsidP="00EB1F15">
            <w:pPr>
              <w:ind w:left="90" w:right="-1"/>
              <w:jc w:val="both"/>
              <w:rPr>
                <w:b/>
              </w:rPr>
            </w:pPr>
          </w:p>
        </w:tc>
        <w:tc>
          <w:tcPr>
            <w:tcW w:w="6662" w:type="dxa"/>
          </w:tcPr>
          <w:p w14:paraId="4C4BD9D2" w14:textId="77777777" w:rsidR="00EB1F15" w:rsidRPr="00CB7095" w:rsidRDefault="00EB1F15" w:rsidP="00EB1F15">
            <w:pPr>
              <w:ind w:left="90" w:right="-1" w:hanging="50"/>
            </w:pPr>
            <w:r w:rsidRPr="00CB7095">
              <w:t>R</w:t>
            </w:r>
            <w:r w:rsidRPr="00CB7095">
              <w:rPr>
                <w:vertAlign w:val="subscript"/>
              </w:rPr>
              <w:t>1</w:t>
            </w:r>
            <w:r w:rsidRPr="00CB7095">
              <w:t xml:space="preserve"> – Vertinimo komisijos nario vertinimo kriterijaus reikšmė.</w:t>
            </w:r>
          </w:p>
          <w:p w14:paraId="14F036A4" w14:textId="77777777" w:rsidR="00EB1F15" w:rsidRPr="00CB7095" w:rsidRDefault="00EB1F15" w:rsidP="00EB1F15">
            <w:pPr>
              <w:ind w:left="90" w:right="-1" w:hanging="50"/>
              <w:jc w:val="both"/>
            </w:pPr>
            <w:r w:rsidRPr="00CB7095">
              <w:t>Vertinimo kriterijaus R</w:t>
            </w:r>
            <w:r w:rsidRPr="00CB7095">
              <w:rPr>
                <w:vertAlign w:val="subscript"/>
              </w:rPr>
              <w:t>1</w:t>
            </w:r>
            <w:r w:rsidRPr="00CB7095">
              <w:t xml:space="preserve"> vertinimas atliekamas ekspertiniu metodu. Kiekvienas Vertinimo komisijos narys, surinkęs reikiamą informaciją ir įvertinęs Projekto detalumą, pilnumą, logiškumą, </w:t>
            </w:r>
            <w:r w:rsidRPr="00CB7095">
              <w:lastRenderedPageBreak/>
              <w:t xml:space="preserve">pateiktus reikalautus dokumentus ir kitą informaciją, atlieka ekspertinį vertinimą nurodydamas balais </w:t>
            </w:r>
            <w:r w:rsidRPr="00CB7095">
              <w:rPr>
                <w:b/>
                <w:bCs/>
              </w:rPr>
              <w:t>nuo 0 iki 10</w:t>
            </w:r>
            <w:r w:rsidRPr="00CB7095">
              <w:t xml:space="preserve">. Kuo didesnis balas, tuo geresnė kriterijaus reikšmė. </w:t>
            </w:r>
          </w:p>
          <w:p w14:paraId="5E6CF3E3" w14:textId="77777777" w:rsidR="00EB1F15" w:rsidRPr="00CB7095" w:rsidRDefault="00EB1F15" w:rsidP="00EB1F15">
            <w:pPr>
              <w:shd w:val="clear" w:color="auto" w:fill="FFFFFF"/>
              <w:ind w:right="-1"/>
              <w:jc w:val="both"/>
            </w:pPr>
            <w:r w:rsidRPr="00CB7095">
              <w:rPr>
                <w:b/>
                <w:bCs/>
                <w:spacing w:val="-4"/>
              </w:rPr>
              <w:t>R</w:t>
            </w:r>
            <w:r w:rsidRPr="00CB7095">
              <w:rPr>
                <w:b/>
                <w:bCs/>
                <w:spacing w:val="-4"/>
                <w:vertAlign w:val="subscript"/>
              </w:rPr>
              <w:t>1</w:t>
            </w:r>
            <w:r w:rsidRPr="00CB7095">
              <w:rPr>
                <w:b/>
                <w:bCs/>
                <w:spacing w:val="-4"/>
              </w:rPr>
              <w:t xml:space="preserve"> – </w:t>
            </w:r>
            <w:r w:rsidRPr="00CB7095">
              <w:t>Architektūrinės, urbanistinės idėjos vientisumas, tvarumas, originalumas ir kokybė- vertinama:</w:t>
            </w:r>
          </w:p>
          <w:p w14:paraId="14D54227" w14:textId="77777777" w:rsidR="00EB1F15" w:rsidRPr="00CB7095" w:rsidRDefault="00EB1F15" w:rsidP="00EB1F15">
            <w:pPr>
              <w:numPr>
                <w:ilvl w:val="0"/>
                <w:numId w:val="13"/>
              </w:numPr>
              <w:ind w:left="519" w:right="-1"/>
              <w:contextualSpacing/>
              <w:jc w:val="both"/>
              <w:rPr>
                <w:rFonts w:eastAsia="SimSun"/>
                <w:kern w:val="2"/>
                <w:bdr w:val="none" w:sz="0" w:space="0" w:color="auto" w:frame="1"/>
                <w:lang w:bidi="hi-IN"/>
              </w:rPr>
            </w:pPr>
            <w:r w:rsidRPr="00CB7095">
              <w:rPr>
                <w:rFonts w:eastAsia="SimSun"/>
                <w:b/>
                <w:bCs/>
                <w:kern w:val="2"/>
                <w:lang w:eastAsia="hi-IN" w:bidi="hi-IN"/>
              </w:rPr>
              <w:t xml:space="preserve">Siūlomi įrenginiai, statiniai </w:t>
            </w:r>
            <w:r w:rsidRPr="00CB7095">
              <w:rPr>
                <w:rFonts w:eastAsia="SimSun"/>
                <w:kern w:val="2"/>
                <w:shd w:val="clear" w:color="auto" w:fill="FFFFFF"/>
                <w:lang w:eastAsia="hi-IN" w:bidi="hi-IN"/>
              </w:rPr>
              <w:t xml:space="preserve">privalo būti pritaikyti optimaliose vietose, derėti prie konteksto, būti  šiuolaikiški savo architektūrine raiška. </w:t>
            </w:r>
            <w:r w:rsidRPr="00CB7095">
              <w:rPr>
                <w:rFonts w:eastAsia="SimSun"/>
                <w:kern w:val="2"/>
                <w:lang w:eastAsia="hi-IN" w:bidi="hi-IN"/>
              </w:rPr>
              <w:t>Sprendiniai vertinami pagal grafinę ir vaizdinę medžiagą  ir aiškinamajame rašte nurodytą informaciją.</w:t>
            </w:r>
          </w:p>
          <w:p w14:paraId="5457A137" w14:textId="77777777" w:rsidR="00EB1F15" w:rsidRPr="00CB7095" w:rsidRDefault="00EB1F15" w:rsidP="00EB1F15">
            <w:pPr>
              <w:numPr>
                <w:ilvl w:val="0"/>
                <w:numId w:val="13"/>
              </w:numPr>
              <w:ind w:left="519" w:right="-1"/>
              <w:contextualSpacing/>
              <w:jc w:val="both"/>
              <w:rPr>
                <w:rFonts w:eastAsia="SimSun"/>
                <w:kern w:val="2"/>
                <w:bdr w:val="none" w:sz="0" w:space="0" w:color="auto" w:frame="1"/>
                <w:lang w:bidi="hi-IN"/>
              </w:rPr>
            </w:pPr>
            <w:r w:rsidRPr="00CB7095">
              <w:rPr>
                <w:rFonts w:eastAsia="SimSun"/>
                <w:b/>
                <w:bCs/>
                <w:kern w:val="2"/>
                <w:shd w:val="clear" w:color="auto" w:fill="FFFFFF"/>
                <w:lang w:eastAsia="hi-IN" w:bidi="hi-IN"/>
              </w:rPr>
              <w:t xml:space="preserve">Kraštovaizdžio išsaugojimą ir želdinių </w:t>
            </w:r>
            <w:r w:rsidRPr="00CB7095">
              <w:rPr>
                <w:rFonts w:eastAsia="SimSun"/>
                <w:b/>
                <w:bCs/>
                <w:kern w:val="2"/>
                <w:bdr w:val="none" w:sz="0" w:space="0" w:color="auto" w:frame="1"/>
                <w:lang w:bidi="hi-IN"/>
              </w:rPr>
              <w:t>rūšių tikslingą panaudojimą teritorijoje.</w:t>
            </w:r>
          </w:p>
          <w:p w14:paraId="40D0AD06" w14:textId="77777777" w:rsidR="00EB1F15" w:rsidRPr="00CB7095" w:rsidRDefault="00EB1F15" w:rsidP="00EB1F15">
            <w:pPr>
              <w:widowControl w:val="0"/>
              <w:suppressAutoHyphens/>
              <w:ind w:left="519" w:right="-1"/>
              <w:jc w:val="both"/>
              <w:rPr>
                <w:rFonts w:eastAsia="SimSun"/>
                <w:kern w:val="2"/>
                <w:shd w:val="clear" w:color="auto" w:fill="FFFFFF"/>
                <w:lang w:eastAsia="hi-IN" w:bidi="hi-IN"/>
              </w:rPr>
            </w:pPr>
            <w:r w:rsidRPr="00CB7095">
              <w:rPr>
                <w:rFonts w:eastAsia="SimSun"/>
                <w:b/>
                <w:bCs/>
                <w:kern w:val="2"/>
                <w:lang w:eastAsia="hi-IN" w:bidi="hi-IN"/>
              </w:rPr>
              <w:t>s</w:t>
            </w:r>
            <w:r w:rsidRPr="00CB7095">
              <w:rPr>
                <w:rFonts w:eastAsia="SimSun"/>
                <w:bCs/>
                <w:kern w:val="2"/>
                <w:shd w:val="clear" w:color="auto" w:fill="FFFFFF"/>
                <w:lang w:eastAsia="hi-IN" w:bidi="hi-IN"/>
              </w:rPr>
              <w:t>augomas</w:t>
            </w:r>
            <w:r w:rsidRPr="00CB7095">
              <w:rPr>
                <w:rFonts w:eastAsia="SimSun"/>
                <w:kern w:val="2"/>
                <w:shd w:val="clear" w:color="auto" w:fill="FFFFFF"/>
                <w:lang w:eastAsia="hi-IN" w:bidi="hi-IN"/>
              </w:rPr>
              <w:t xml:space="preserve">, neužgožiamas, architektūrinėmis priemonėmis pabrėžiamas susiformavęs kraštovaizdis: reljefas, želdiniai. </w:t>
            </w:r>
          </w:p>
          <w:p w14:paraId="208A8431" w14:textId="77777777" w:rsidR="00EB1F15" w:rsidRPr="00CB7095" w:rsidRDefault="00EB1F15" w:rsidP="00EB1F15">
            <w:pPr>
              <w:widowControl w:val="0"/>
              <w:suppressAutoHyphens/>
              <w:ind w:left="519" w:right="-1"/>
              <w:jc w:val="both"/>
              <w:rPr>
                <w:rFonts w:eastAsia="SimSun"/>
                <w:kern w:val="2"/>
                <w:bdr w:val="none" w:sz="0" w:space="0" w:color="auto" w:frame="1"/>
                <w:lang w:bidi="hi-IN"/>
              </w:rPr>
            </w:pPr>
            <w:r w:rsidRPr="00CB7095">
              <w:rPr>
                <w:rFonts w:eastAsia="SimSun"/>
                <w:b/>
                <w:bCs/>
                <w:kern w:val="2"/>
                <w:lang w:eastAsia="hi-IN" w:bidi="hi-IN"/>
              </w:rPr>
              <w:t>Sprendiniai vertinami pagal dalyvio pateiktą grafinę ir vaizdinę medžiagą ir aiškinamajame rašte nurodytą informaciją</w:t>
            </w:r>
            <w:r w:rsidRPr="00CB7095">
              <w:rPr>
                <w:rFonts w:eastAsia="SimSun"/>
                <w:kern w:val="2"/>
                <w:lang w:eastAsia="hi-IN" w:bidi="hi-IN"/>
              </w:rPr>
              <w:t>.</w:t>
            </w:r>
          </w:p>
          <w:p w14:paraId="7CFE0A70" w14:textId="77777777" w:rsidR="00EB1F15" w:rsidRPr="00CB7095" w:rsidRDefault="00EB1F15" w:rsidP="00EB1F15">
            <w:pPr>
              <w:numPr>
                <w:ilvl w:val="0"/>
                <w:numId w:val="13"/>
              </w:numPr>
              <w:ind w:left="519" w:right="-1"/>
              <w:contextualSpacing/>
              <w:jc w:val="both"/>
              <w:rPr>
                <w:rFonts w:eastAsia="SimSun"/>
                <w:kern w:val="2"/>
                <w:bdr w:val="none" w:sz="0" w:space="0" w:color="auto" w:frame="1"/>
                <w:lang w:bidi="hi-IN"/>
              </w:rPr>
            </w:pPr>
            <w:r w:rsidRPr="00CB7095">
              <w:rPr>
                <w:rFonts w:eastAsia="SimSun"/>
                <w:b/>
                <w:bCs/>
                <w:kern w:val="2"/>
                <w:lang w:eastAsia="hi-IN" w:bidi="hi-IN"/>
              </w:rPr>
              <w:t>Tvarumas</w:t>
            </w:r>
            <w:r w:rsidRPr="00CB7095">
              <w:rPr>
                <w:rFonts w:eastAsia="SimSun"/>
                <w:kern w:val="2"/>
                <w:lang w:eastAsia="hi-IN" w:bidi="hi-IN"/>
              </w:rPr>
              <w:t xml:space="preserve">- ilgaamžių kokybiškų medžiagų naudojimas. Siūlomuose sprendiniuose ir eksploatacijoje laikomasi tvarumo principų. </w:t>
            </w:r>
          </w:p>
          <w:p w14:paraId="38E36532" w14:textId="77777777" w:rsidR="00EB1F15" w:rsidRPr="00CB7095" w:rsidRDefault="00EB1F15" w:rsidP="00EB1F15">
            <w:pPr>
              <w:spacing w:line="256" w:lineRule="auto"/>
              <w:ind w:right="-1"/>
              <w:contextualSpacing/>
              <w:jc w:val="both"/>
              <w:rPr>
                <w:bdr w:val="none" w:sz="0" w:space="0" w:color="auto" w:frame="1"/>
                <w14:ligatures w14:val="standardContextual"/>
              </w:rPr>
            </w:pPr>
            <w:r w:rsidRPr="00CB7095">
              <w:t>Sprendiniai vertinami pagal grafinę ir vaizdinę medžiagą, ir aiškinamajame rašte nurodytą informaciją.</w:t>
            </w:r>
          </w:p>
        </w:tc>
      </w:tr>
      <w:tr w:rsidR="00CB7095" w:rsidRPr="00CB7095" w14:paraId="49265045" w14:textId="77777777" w:rsidTr="00F120C8">
        <w:tc>
          <w:tcPr>
            <w:tcW w:w="1320" w:type="dxa"/>
            <w:tcBorders>
              <w:top w:val="single" w:sz="4" w:space="0" w:color="000000"/>
              <w:left w:val="single" w:sz="4" w:space="0" w:color="000000"/>
              <w:bottom w:val="single" w:sz="4" w:space="0" w:color="000000"/>
              <w:right w:val="single" w:sz="4" w:space="0" w:color="000000"/>
            </w:tcBorders>
            <w:hideMark/>
          </w:tcPr>
          <w:p w14:paraId="5D853E11" w14:textId="77777777" w:rsidR="00EB1F15" w:rsidRPr="00CB7095" w:rsidRDefault="00EB1F15" w:rsidP="00EB1F15">
            <w:pPr>
              <w:ind w:right="-1"/>
              <w:jc w:val="center"/>
              <w:rPr>
                <w:kern w:val="2"/>
                <w:lang w:eastAsia="en-US"/>
                <w14:ligatures w14:val="standardContextual"/>
              </w:rPr>
            </w:pPr>
            <w:r w:rsidRPr="00CB7095">
              <w:lastRenderedPageBreak/>
              <w:t>P</w:t>
            </w:r>
            <w:r w:rsidRPr="00CB7095">
              <w:rPr>
                <w:vertAlign w:val="subscript"/>
              </w:rPr>
              <w:t>2</w:t>
            </w:r>
          </w:p>
        </w:tc>
        <w:tc>
          <w:tcPr>
            <w:tcW w:w="1828" w:type="dxa"/>
            <w:tcBorders>
              <w:top w:val="single" w:sz="4" w:space="0" w:color="000000"/>
              <w:left w:val="single" w:sz="4" w:space="0" w:color="000000"/>
              <w:bottom w:val="single" w:sz="4" w:space="0" w:color="000000"/>
              <w:right w:val="single" w:sz="4" w:space="0" w:color="000000"/>
            </w:tcBorders>
          </w:tcPr>
          <w:p w14:paraId="5BAB0C88" w14:textId="77777777" w:rsidR="00EB1F15" w:rsidRPr="00CB7095" w:rsidRDefault="008553D4" w:rsidP="00EB1F15">
            <w:pPr>
              <w:keepNext/>
              <w:tabs>
                <w:tab w:val="left" w:pos="-90"/>
                <w:tab w:val="left" w:pos="0"/>
              </w:tabs>
              <w:ind w:right="-1" w:firstLine="811"/>
              <w:jc w:val="both"/>
              <w:outlineLvl w:val="1"/>
              <w:rPr>
                <w:bCs/>
              </w:rPr>
            </w:pPr>
            <m:oMathPara>
              <m:oMath>
                <m:sSub>
                  <m:sSubPr>
                    <m:ctrlPr>
                      <w:rPr>
                        <w:rFonts w:ascii="Cambria Math" w:hAnsi="Cambria Math"/>
                        <w:bCs/>
                        <w:i/>
                        <w:kern w:val="2"/>
                        <w:lang w:eastAsia="en-US"/>
                        <w14:ligatures w14:val="standardContextual"/>
                      </w:rPr>
                    </m:ctrlPr>
                  </m:sSubPr>
                  <m:e>
                    <m:r>
                      <w:rPr>
                        <w:rFonts w:ascii="Cambria Math" w:hAnsi="Cambria Math"/>
                      </w:rPr>
                      <m:t>P</m:t>
                    </m:r>
                  </m:e>
                  <m:sub>
                    <m:r>
                      <w:rPr>
                        <w:rFonts w:ascii="Cambria Math" w:hAnsi="Cambria Math"/>
                      </w:rPr>
                      <m:t>2</m:t>
                    </m:r>
                  </m:sub>
                </m:sSub>
                <m:r>
                  <w:rPr>
                    <w:rFonts w:ascii="Cambria Math" w:hAnsi="Cambria Math"/>
                  </w:rPr>
                  <m:t>=</m:t>
                </m:r>
                <m:f>
                  <m:fPr>
                    <m:ctrlPr>
                      <w:rPr>
                        <w:rFonts w:ascii="Cambria Math" w:hAnsi="Cambria Math"/>
                        <w:bCs/>
                        <w:i/>
                        <w:kern w:val="2"/>
                        <w:lang w:eastAsia="en-US"/>
                        <w14:ligatures w14:val="standardContextual"/>
                      </w:rPr>
                    </m:ctrlPr>
                  </m:fPr>
                  <m:num>
                    <m:sSub>
                      <m:sSubPr>
                        <m:ctrlPr>
                          <w:rPr>
                            <w:rFonts w:ascii="Cambria Math" w:hAnsi="Cambria Math"/>
                            <w:bCs/>
                            <w:i/>
                            <w:kern w:val="2"/>
                            <w:lang w:eastAsia="en-US"/>
                            <w14:ligatures w14:val="standardContextual"/>
                          </w:rPr>
                        </m:ctrlPr>
                      </m:sSubPr>
                      <m:e>
                        <m:r>
                          <w:rPr>
                            <w:rFonts w:ascii="Cambria Math" w:hAnsi="Cambria Math"/>
                          </w:rPr>
                          <m:t>R</m:t>
                        </m:r>
                      </m:e>
                      <m:sub>
                        <m:r>
                          <w:rPr>
                            <w:rFonts w:ascii="Cambria Math" w:hAnsi="Cambria Math"/>
                          </w:rPr>
                          <m:t>2</m:t>
                        </m:r>
                      </m:sub>
                    </m:sSub>
                  </m:num>
                  <m:den>
                    <m:sSub>
                      <m:sSubPr>
                        <m:ctrlPr>
                          <w:rPr>
                            <w:rFonts w:ascii="Cambria Math" w:hAnsi="Cambria Math"/>
                            <w:bCs/>
                            <w:i/>
                            <w:kern w:val="2"/>
                            <w:lang w:eastAsia="en-US"/>
                            <w14:ligatures w14:val="standardContextual"/>
                          </w:rPr>
                        </m:ctrlPr>
                      </m:sSubPr>
                      <m:e>
                        <m:r>
                          <w:rPr>
                            <w:rFonts w:ascii="Cambria Math" w:hAnsi="Cambria Math"/>
                          </w:rPr>
                          <m:t>R</m:t>
                        </m:r>
                      </m:e>
                      <m:sub>
                        <m:r>
                          <w:rPr>
                            <w:rFonts w:ascii="Cambria Math" w:hAnsi="Cambria Math"/>
                          </w:rPr>
                          <m:t>max</m:t>
                        </m:r>
                      </m:sub>
                    </m:sSub>
                  </m:den>
                </m:f>
                <m:r>
                  <w:rPr>
                    <w:rFonts w:ascii="Cambria Math" w:hAnsi="Cambria Math"/>
                  </w:rPr>
                  <m:t>∙</m:t>
                </m:r>
                <m:sSub>
                  <m:sSubPr>
                    <m:ctrlPr>
                      <w:rPr>
                        <w:rFonts w:ascii="Cambria Math" w:hAnsi="Cambria Math"/>
                        <w:bCs/>
                        <w:i/>
                        <w:kern w:val="2"/>
                        <w:lang w:eastAsia="en-US"/>
                        <w14:ligatures w14:val="standardContextual"/>
                      </w:rPr>
                    </m:ctrlPr>
                  </m:sSubPr>
                  <m:e>
                    <m:r>
                      <w:rPr>
                        <w:rFonts w:ascii="Cambria Math" w:hAnsi="Cambria Math"/>
                      </w:rPr>
                      <m:t>L</m:t>
                    </m:r>
                  </m:e>
                  <m:sub>
                    <m:r>
                      <w:rPr>
                        <w:rFonts w:ascii="Cambria Math" w:hAnsi="Cambria Math"/>
                      </w:rPr>
                      <m:t>2</m:t>
                    </m:r>
                  </m:sub>
                </m:sSub>
              </m:oMath>
            </m:oMathPara>
          </w:p>
          <w:p w14:paraId="4C0CAEFF" w14:textId="77777777" w:rsidR="00EB1F15" w:rsidRPr="00CB7095" w:rsidRDefault="00EB1F15" w:rsidP="00EB1F15">
            <w:pPr>
              <w:ind w:left="90" w:right="-1" w:firstLine="630"/>
              <w:jc w:val="both"/>
            </w:pPr>
          </w:p>
        </w:tc>
        <w:tc>
          <w:tcPr>
            <w:tcW w:w="6662" w:type="dxa"/>
          </w:tcPr>
          <w:p w14:paraId="1DA25491" w14:textId="77777777" w:rsidR="00EB1F15" w:rsidRPr="00CB7095" w:rsidRDefault="00EB1F15" w:rsidP="00EB1F15">
            <w:pPr>
              <w:ind w:left="90" w:right="-1" w:hanging="50"/>
            </w:pPr>
            <w:r w:rsidRPr="00CB7095">
              <w:t>R</w:t>
            </w:r>
            <w:r w:rsidRPr="00CB7095">
              <w:rPr>
                <w:vertAlign w:val="subscript"/>
              </w:rPr>
              <w:t>2</w:t>
            </w:r>
            <w:r w:rsidRPr="00CB7095">
              <w:t xml:space="preserve"> – Vertinimo komisijos nario vertinimo kriterijaus reikšmė.</w:t>
            </w:r>
          </w:p>
          <w:p w14:paraId="7792EFAD" w14:textId="77777777" w:rsidR="00EB1F15" w:rsidRPr="00CB7095" w:rsidRDefault="00EB1F15" w:rsidP="00EB1F15">
            <w:pPr>
              <w:ind w:left="90" w:right="-1" w:hanging="50"/>
              <w:jc w:val="both"/>
            </w:pPr>
            <w:r w:rsidRPr="00CB7095">
              <w:t>Vertinimo kriterijaus R</w:t>
            </w:r>
            <w:r w:rsidRPr="00CB7095">
              <w:rPr>
                <w:vertAlign w:val="subscript"/>
              </w:rPr>
              <w:t>2</w:t>
            </w:r>
            <w:r w:rsidRPr="00CB7095">
              <w:t xml:space="preserve"> vertinimas atliekamas ekspertiniu metodu. Kiekvienas vertinimo komisijos narys, surinkęs reikiamą informaciją ir įvertinęs Projekto detalumą, pilnumą, logiškumą, pateiktus reikalautus dokumentus ir kitą informaciją, atlieka ekspertinį vertinimą nurodydamas balais </w:t>
            </w:r>
            <w:r w:rsidRPr="00CB7095">
              <w:rPr>
                <w:b/>
                <w:bCs/>
              </w:rPr>
              <w:t>nuo 0 iki 10</w:t>
            </w:r>
            <w:r w:rsidRPr="00CB7095">
              <w:t xml:space="preserve">. Kuo didesnis balas, tuo geresnė kriterijaus reikšmė. </w:t>
            </w:r>
          </w:p>
          <w:p w14:paraId="5B01B81B" w14:textId="77777777" w:rsidR="00EB1F15" w:rsidRPr="00CB7095" w:rsidRDefault="00EB1F15" w:rsidP="00EB1F15">
            <w:pPr>
              <w:shd w:val="clear" w:color="auto" w:fill="FFFFFF"/>
              <w:ind w:right="-1"/>
              <w:jc w:val="both"/>
            </w:pPr>
            <w:r w:rsidRPr="00CB7095">
              <w:rPr>
                <w:b/>
                <w:bCs/>
              </w:rPr>
              <w:t>R</w:t>
            </w:r>
            <w:r w:rsidRPr="00CB7095">
              <w:rPr>
                <w:b/>
                <w:bCs/>
                <w:spacing w:val="-5"/>
                <w:vertAlign w:val="subscript"/>
              </w:rPr>
              <w:t>2</w:t>
            </w:r>
            <w:r w:rsidRPr="00CB7095">
              <w:rPr>
                <w:spacing w:val="-5"/>
              </w:rPr>
              <w:t xml:space="preserve"> – </w:t>
            </w:r>
            <w:r w:rsidRPr="00CB7095">
              <w:t>teritorijos suplanavimo funkcionalumas, s</w:t>
            </w:r>
            <w:r w:rsidRPr="00CB7095">
              <w:rPr>
                <w:bCs/>
              </w:rPr>
              <w:t>prendinių racionalumas</w:t>
            </w:r>
            <w:r w:rsidRPr="00CB7095">
              <w:t>  ir pritaikymas universalaus dizaino principams</w:t>
            </w:r>
            <w:r w:rsidRPr="00CB7095">
              <w:rPr>
                <w:b/>
                <w:bCs/>
                <w:spacing w:val="-5"/>
              </w:rPr>
              <w:t xml:space="preserve"> - </w:t>
            </w:r>
            <w:r w:rsidRPr="00CB7095">
              <w:t>vertinimo kriterijus apima:</w:t>
            </w:r>
          </w:p>
          <w:p w14:paraId="6C00D22D" w14:textId="77777777" w:rsidR="00EB1F15" w:rsidRPr="00CB7095" w:rsidRDefault="00EB1F15" w:rsidP="00EB1F15">
            <w:pPr>
              <w:numPr>
                <w:ilvl w:val="0"/>
                <w:numId w:val="19"/>
              </w:numPr>
              <w:contextualSpacing/>
              <w:jc w:val="both"/>
              <w:rPr>
                <w:rFonts w:eastAsia="SimSun"/>
                <w:kern w:val="2"/>
                <w:lang w:bidi="hi-IN"/>
              </w:rPr>
            </w:pPr>
            <w:r w:rsidRPr="00CB7095">
              <w:rPr>
                <w:rFonts w:eastAsia="SimSun"/>
                <w:b/>
                <w:bCs/>
                <w:kern w:val="2"/>
                <w:lang w:eastAsia="hi-IN" w:bidi="hi-IN"/>
              </w:rPr>
              <w:t>Racionalius funkcinio zonavimo teritorijoje sprendinius</w:t>
            </w:r>
            <w:r w:rsidRPr="00CB7095">
              <w:rPr>
                <w:rFonts w:eastAsia="SimSun"/>
                <w:kern w:val="2"/>
                <w:lang w:eastAsia="hi-IN" w:bidi="hi-IN"/>
              </w:rPr>
              <w:t xml:space="preserve">. </w:t>
            </w:r>
          </w:p>
          <w:p w14:paraId="768BF78A" w14:textId="77777777" w:rsidR="00EB1F15" w:rsidRPr="00CB7095" w:rsidRDefault="00EB1F15" w:rsidP="00EB1F15">
            <w:pPr>
              <w:widowControl w:val="0"/>
              <w:suppressAutoHyphens/>
              <w:ind w:left="360"/>
              <w:jc w:val="both"/>
              <w:rPr>
                <w:lang w:eastAsia="hi-IN" w:bidi="hi-IN"/>
              </w:rPr>
            </w:pPr>
            <w:r w:rsidRPr="00CB7095">
              <w:rPr>
                <w:lang w:eastAsia="hi-IN" w:bidi="hi-IN"/>
              </w:rPr>
              <w:t>Sprendinių atitiktis planuojamai funkcijai, racionalus teritorijos suplanavimas. Statinių ir įrenginių optimalus išdėstymas.</w:t>
            </w:r>
          </w:p>
          <w:p w14:paraId="72A45840" w14:textId="77777777" w:rsidR="00EB1F15" w:rsidRPr="00CB7095" w:rsidRDefault="00EB1F15" w:rsidP="00EB1F15">
            <w:pPr>
              <w:widowControl w:val="0"/>
              <w:suppressAutoHyphens/>
              <w:ind w:left="360"/>
              <w:jc w:val="both"/>
              <w:rPr>
                <w:lang w:eastAsia="hi-IN" w:bidi="hi-IN"/>
              </w:rPr>
            </w:pPr>
            <w:r w:rsidRPr="00CB7095">
              <w:rPr>
                <w:rFonts w:eastAsia="SimSun"/>
                <w:kern w:val="2"/>
                <w:lang w:eastAsia="hi-IN" w:bidi="hi-IN"/>
              </w:rPr>
              <w:t xml:space="preserve">Sprendiniai vertinami pagal dalyvio pateiktą grafinę medžiagą ir </w:t>
            </w:r>
            <w:r w:rsidRPr="00CB7095">
              <w:rPr>
                <w:rFonts w:eastAsia="SimSun"/>
                <w:kern w:val="2"/>
                <w:lang w:bidi="hi-IN"/>
              </w:rPr>
              <w:t>aiškinamajame rašte nurodytą informaciją</w:t>
            </w:r>
            <w:r w:rsidRPr="00CB7095">
              <w:rPr>
                <w:rFonts w:eastAsia="SimSun"/>
                <w:kern w:val="2"/>
                <w:lang w:eastAsia="hi-IN" w:bidi="hi-IN"/>
              </w:rPr>
              <w:t>.</w:t>
            </w:r>
          </w:p>
          <w:p w14:paraId="25DA777A" w14:textId="77777777" w:rsidR="00EB1F15" w:rsidRPr="00CB7095" w:rsidRDefault="00EB1F15" w:rsidP="00EB1F15">
            <w:pPr>
              <w:spacing w:line="256" w:lineRule="auto"/>
              <w:ind w:right="-1"/>
              <w:contextualSpacing/>
              <w:jc w:val="both"/>
              <w:rPr>
                <w:b/>
                <w:bCs/>
                <w:lang w:eastAsia="x-none"/>
                <w14:ligatures w14:val="standardContextual"/>
              </w:rPr>
            </w:pPr>
            <w:r w:rsidRPr="00CB7095">
              <w:rPr>
                <w:b/>
                <w:bCs/>
              </w:rPr>
              <w:t>Universalųjį dizainą</w:t>
            </w:r>
            <w:r w:rsidRPr="00CB7095">
              <w:t xml:space="preserve"> – erdvėmis ir įrenginiais be specialaus pritaikymo gali naudotis visos visuomenės grupės; Sprendiniai vertinami pagal grafinę ir vaizdinę medžiagą ir aiškinamajame rašte nurodytą informaciją.</w:t>
            </w:r>
          </w:p>
        </w:tc>
      </w:tr>
      <w:tr w:rsidR="00CB7095" w:rsidRPr="00CB7095" w14:paraId="10A59E9A" w14:textId="77777777" w:rsidTr="00F120C8">
        <w:tc>
          <w:tcPr>
            <w:tcW w:w="1320" w:type="dxa"/>
            <w:tcBorders>
              <w:top w:val="single" w:sz="4" w:space="0" w:color="000000"/>
              <w:left w:val="single" w:sz="4" w:space="0" w:color="000000"/>
              <w:bottom w:val="single" w:sz="4" w:space="0" w:color="000000"/>
              <w:right w:val="single" w:sz="4" w:space="0" w:color="000000"/>
            </w:tcBorders>
          </w:tcPr>
          <w:p w14:paraId="5DE255CF" w14:textId="77777777" w:rsidR="00EB1F15" w:rsidRPr="00CB7095" w:rsidRDefault="00EB1F15" w:rsidP="00EB1F15">
            <w:pPr>
              <w:ind w:right="-1"/>
              <w:jc w:val="center"/>
              <w:rPr>
                <w:kern w:val="2"/>
                <w:vertAlign w:val="subscript"/>
                <w14:ligatures w14:val="standardContextual"/>
              </w:rPr>
            </w:pPr>
            <w:r w:rsidRPr="00CB7095">
              <w:t>P</w:t>
            </w:r>
            <w:r w:rsidRPr="00CB7095">
              <w:rPr>
                <w:vertAlign w:val="subscript"/>
              </w:rPr>
              <w:t>3</w:t>
            </w:r>
          </w:p>
          <w:p w14:paraId="4F02D1DF" w14:textId="77777777" w:rsidR="00EB1F15" w:rsidRPr="00CB7095" w:rsidRDefault="00EB1F15" w:rsidP="00EB1F15">
            <w:pPr>
              <w:ind w:left="90" w:right="-1" w:firstLine="630"/>
              <w:jc w:val="center"/>
              <w:rPr>
                <w:vertAlign w:val="subscript"/>
              </w:rPr>
            </w:pPr>
          </w:p>
          <w:p w14:paraId="3A3A3287" w14:textId="77777777" w:rsidR="00EB1F15" w:rsidRPr="00CB7095" w:rsidRDefault="00EB1F15" w:rsidP="00EB1F15">
            <w:pPr>
              <w:ind w:left="90" w:right="-1" w:firstLine="630"/>
              <w:jc w:val="center"/>
            </w:pPr>
          </w:p>
        </w:tc>
        <w:tc>
          <w:tcPr>
            <w:tcW w:w="1828" w:type="dxa"/>
            <w:tcBorders>
              <w:top w:val="single" w:sz="4" w:space="0" w:color="000000"/>
              <w:left w:val="single" w:sz="4" w:space="0" w:color="000000"/>
              <w:bottom w:val="single" w:sz="4" w:space="0" w:color="000000"/>
              <w:right w:val="single" w:sz="4" w:space="0" w:color="000000"/>
            </w:tcBorders>
          </w:tcPr>
          <w:p w14:paraId="65B128B4" w14:textId="77777777" w:rsidR="00EB1F15" w:rsidRPr="00CB7095" w:rsidRDefault="008553D4" w:rsidP="00EB1F15">
            <w:pPr>
              <w:keepNext/>
              <w:tabs>
                <w:tab w:val="left" w:pos="-90"/>
                <w:tab w:val="left" w:pos="0"/>
              </w:tabs>
              <w:ind w:right="-1" w:firstLine="811"/>
              <w:jc w:val="both"/>
              <w:outlineLvl w:val="1"/>
              <w:rPr>
                <w:bCs/>
              </w:rPr>
            </w:pPr>
            <m:oMathPara>
              <m:oMath>
                <m:sSub>
                  <m:sSubPr>
                    <m:ctrlPr>
                      <w:rPr>
                        <w:rFonts w:ascii="Cambria Math" w:hAnsi="Cambria Math"/>
                        <w:bCs/>
                        <w:i/>
                        <w:kern w:val="2"/>
                        <w:lang w:eastAsia="en-US"/>
                        <w14:ligatures w14:val="standardContextual"/>
                      </w:rPr>
                    </m:ctrlPr>
                  </m:sSubPr>
                  <m:e>
                    <m:r>
                      <w:rPr>
                        <w:rFonts w:ascii="Cambria Math" w:hAnsi="Cambria Math"/>
                      </w:rPr>
                      <m:t>P</m:t>
                    </m:r>
                  </m:e>
                  <m:sub>
                    <m:r>
                      <w:rPr>
                        <w:rFonts w:ascii="Cambria Math" w:hAnsi="Cambria Math"/>
                      </w:rPr>
                      <m:t>3</m:t>
                    </m:r>
                  </m:sub>
                </m:sSub>
                <m:r>
                  <w:rPr>
                    <w:rFonts w:ascii="Cambria Math" w:hAnsi="Cambria Math"/>
                  </w:rPr>
                  <m:t>=</m:t>
                </m:r>
                <m:f>
                  <m:fPr>
                    <m:ctrlPr>
                      <w:rPr>
                        <w:rFonts w:ascii="Cambria Math" w:hAnsi="Cambria Math"/>
                        <w:bCs/>
                        <w:i/>
                        <w:kern w:val="2"/>
                        <w:lang w:eastAsia="en-US"/>
                        <w14:ligatures w14:val="standardContextual"/>
                      </w:rPr>
                    </m:ctrlPr>
                  </m:fPr>
                  <m:num>
                    <m:sSub>
                      <m:sSubPr>
                        <m:ctrlPr>
                          <w:rPr>
                            <w:rFonts w:ascii="Cambria Math" w:hAnsi="Cambria Math"/>
                            <w:bCs/>
                            <w:i/>
                            <w:kern w:val="2"/>
                            <w:lang w:eastAsia="en-US"/>
                            <w14:ligatures w14:val="standardContextual"/>
                          </w:rPr>
                        </m:ctrlPr>
                      </m:sSubPr>
                      <m:e>
                        <m:r>
                          <w:rPr>
                            <w:rFonts w:ascii="Cambria Math" w:hAnsi="Cambria Math"/>
                          </w:rPr>
                          <m:t>R</m:t>
                        </m:r>
                      </m:e>
                      <m:sub>
                        <m:r>
                          <w:rPr>
                            <w:rFonts w:ascii="Cambria Math" w:hAnsi="Cambria Math"/>
                          </w:rPr>
                          <m:t>3</m:t>
                        </m:r>
                      </m:sub>
                    </m:sSub>
                  </m:num>
                  <m:den>
                    <m:sSub>
                      <m:sSubPr>
                        <m:ctrlPr>
                          <w:rPr>
                            <w:rFonts w:ascii="Cambria Math" w:hAnsi="Cambria Math"/>
                            <w:bCs/>
                            <w:i/>
                            <w:kern w:val="2"/>
                            <w:lang w:eastAsia="en-US"/>
                            <w14:ligatures w14:val="standardContextual"/>
                          </w:rPr>
                        </m:ctrlPr>
                      </m:sSubPr>
                      <m:e>
                        <m:r>
                          <w:rPr>
                            <w:rFonts w:ascii="Cambria Math" w:hAnsi="Cambria Math"/>
                          </w:rPr>
                          <m:t>R</m:t>
                        </m:r>
                      </m:e>
                      <m:sub>
                        <m:r>
                          <w:rPr>
                            <w:rFonts w:ascii="Cambria Math" w:hAnsi="Cambria Math"/>
                          </w:rPr>
                          <m:t>max</m:t>
                        </m:r>
                      </m:sub>
                    </m:sSub>
                  </m:den>
                </m:f>
                <m:r>
                  <w:rPr>
                    <w:rFonts w:ascii="Cambria Math" w:hAnsi="Cambria Math"/>
                  </w:rPr>
                  <m:t>∙</m:t>
                </m:r>
                <m:sSub>
                  <m:sSubPr>
                    <m:ctrlPr>
                      <w:rPr>
                        <w:rFonts w:ascii="Cambria Math" w:hAnsi="Cambria Math"/>
                        <w:bCs/>
                        <w:i/>
                        <w:kern w:val="2"/>
                        <w:lang w:eastAsia="en-US"/>
                        <w14:ligatures w14:val="standardContextual"/>
                      </w:rPr>
                    </m:ctrlPr>
                  </m:sSubPr>
                  <m:e>
                    <m:r>
                      <w:rPr>
                        <w:rFonts w:ascii="Cambria Math" w:hAnsi="Cambria Math"/>
                      </w:rPr>
                      <m:t>L</m:t>
                    </m:r>
                  </m:e>
                  <m:sub>
                    <m:r>
                      <w:rPr>
                        <w:rFonts w:ascii="Cambria Math" w:hAnsi="Cambria Math"/>
                      </w:rPr>
                      <m:t>3</m:t>
                    </m:r>
                  </m:sub>
                </m:sSub>
              </m:oMath>
            </m:oMathPara>
          </w:p>
          <w:p w14:paraId="58735C0D" w14:textId="77777777" w:rsidR="00EB1F15" w:rsidRPr="00CB7095" w:rsidRDefault="00EB1F15" w:rsidP="00EB1F15">
            <w:pPr>
              <w:keepNext/>
              <w:tabs>
                <w:tab w:val="left" w:pos="-90"/>
                <w:tab w:val="left" w:pos="0"/>
              </w:tabs>
              <w:ind w:right="-1" w:firstLine="811"/>
              <w:jc w:val="both"/>
              <w:outlineLvl w:val="1"/>
            </w:pPr>
          </w:p>
        </w:tc>
        <w:tc>
          <w:tcPr>
            <w:tcW w:w="6662" w:type="dxa"/>
            <w:shd w:val="clear" w:color="auto" w:fill="FFFFFF" w:themeFill="background1"/>
          </w:tcPr>
          <w:p w14:paraId="5C9F56AE" w14:textId="77777777" w:rsidR="00EB1F15" w:rsidRPr="00CB7095" w:rsidRDefault="00EB1F15" w:rsidP="00EB1F15">
            <w:pPr>
              <w:ind w:left="90" w:right="-1" w:hanging="50"/>
            </w:pPr>
            <w:r w:rsidRPr="00CB7095">
              <w:t>R</w:t>
            </w:r>
            <w:r w:rsidRPr="00CB7095">
              <w:rPr>
                <w:vertAlign w:val="subscript"/>
              </w:rPr>
              <w:t>3</w:t>
            </w:r>
            <w:r w:rsidRPr="00CB7095">
              <w:t xml:space="preserve"> – Vertinimo komisijos nario vertinimo kriterijaus reikšmė. </w:t>
            </w:r>
          </w:p>
          <w:p w14:paraId="67CD49FE" w14:textId="77777777" w:rsidR="00EB1F15" w:rsidRPr="00CB7095" w:rsidRDefault="00EB1F15" w:rsidP="00EB1F15">
            <w:pPr>
              <w:ind w:left="90" w:right="-1" w:hanging="50"/>
            </w:pPr>
            <w:r w:rsidRPr="00CB7095">
              <w:t>Vertinimo kriterijaus R</w:t>
            </w:r>
            <w:r w:rsidRPr="00CB7095">
              <w:rPr>
                <w:vertAlign w:val="subscript"/>
              </w:rPr>
              <w:t>3</w:t>
            </w:r>
            <w:r w:rsidRPr="00CB7095">
              <w:t xml:space="preserve"> vertinimas atliekamas ekspertiniu metodu. Kiekvienas vertinimo komisijos narys, surinkęs reikiamą informaciją ir įvertinęs Projekto detalumą, pilnumą, logiškumą, pateiktus reikalautus dokumentus ir kitą informaciją, atlieka ekspertinį vertinimą nurodydamas balais </w:t>
            </w:r>
            <w:r w:rsidRPr="00CB7095">
              <w:rPr>
                <w:b/>
                <w:bCs/>
              </w:rPr>
              <w:t>nuo 0 iki 10</w:t>
            </w:r>
            <w:r w:rsidRPr="00CB7095">
              <w:t>. Kuo didesnis balas, tuo geresnė kriterijaus reikšmė.</w:t>
            </w:r>
          </w:p>
          <w:p w14:paraId="499C8DFC" w14:textId="77777777" w:rsidR="00EB1F15" w:rsidRPr="00CB7095" w:rsidRDefault="00EB1F15" w:rsidP="00EB1F15">
            <w:pPr>
              <w:shd w:val="clear" w:color="auto" w:fill="FFFFFF"/>
              <w:ind w:right="-1"/>
              <w:jc w:val="both"/>
            </w:pPr>
            <w:r w:rsidRPr="00CB7095">
              <w:rPr>
                <w:b/>
                <w:bCs/>
              </w:rPr>
              <w:lastRenderedPageBreak/>
              <w:t>R</w:t>
            </w:r>
            <w:r w:rsidRPr="00CB7095">
              <w:rPr>
                <w:b/>
                <w:bCs/>
                <w:spacing w:val="-5"/>
                <w:vertAlign w:val="subscript"/>
              </w:rPr>
              <w:t>3</w:t>
            </w:r>
            <w:r w:rsidRPr="00CB7095">
              <w:rPr>
                <w:spacing w:val="-5"/>
              </w:rPr>
              <w:t xml:space="preserve"> –</w:t>
            </w:r>
            <w:r w:rsidRPr="00CB7095">
              <w:t xml:space="preserve"> Ekonomiškai naudingiausias pasiūlymas  </w:t>
            </w:r>
            <w:r w:rsidRPr="00CB7095">
              <w:rPr>
                <w:b/>
                <w:bCs/>
                <w:spacing w:val="-5"/>
              </w:rPr>
              <w:t xml:space="preserve">- </w:t>
            </w:r>
            <w:r w:rsidRPr="00CB7095">
              <w:t>vertinimo kriterijus apima:</w:t>
            </w:r>
          </w:p>
          <w:p w14:paraId="15FFC7ED" w14:textId="77777777" w:rsidR="00EB1F15" w:rsidRPr="00CB7095" w:rsidRDefault="00EB1F15" w:rsidP="00EB1F15">
            <w:pPr>
              <w:spacing w:line="256" w:lineRule="auto"/>
              <w:ind w:right="-1"/>
              <w:contextualSpacing/>
              <w:jc w:val="both"/>
              <w:rPr>
                <w:b/>
                <w:bCs/>
                <w:spacing w:val="-4"/>
                <w14:ligatures w14:val="standardContextual"/>
              </w:rPr>
            </w:pPr>
            <w:r w:rsidRPr="00CB7095">
              <w:t xml:space="preserve">įvertinus siūlomų projektinių sprendinių, projektavimo ir projekto realizavimo kainos santykio optimalumą. Sprendiniai vertinami pagal grafinę ir vaizdinę medžiagą, aiškinamajame rašte nurodytą informaciją, projekto vykdymo kainą. </w:t>
            </w:r>
          </w:p>
        </w:tc>
      </w:tr>
    </w:tbl>
    <w:p w14:paraId="3CC222B5" w14:textId="77777777" w:rsidR="00EB1F15" w:rsidRPr="00CB7095" w:rsidRDefault="00EB1F15" w:rsidP="00EB1F15">
      <w:pPr>
        <w:rPr>
          <w:rFonts w:eastAsiaTheme="minorHAnsi"/>
          <w:kern w:val="2"/>
          <w:lang w:eastAsia="en-US"/>
          <w14:ligatures w14:val="standardContextual"/>
        </w:rPr>
      </w:pPr>
    </w:p>
    <w:p w14:paraId="7EBA4C65" w14:textId="77777777" w:rsidR="00EB1F15" w:rsidRPr="00CB7095" w:rsidRDefault="00EB1F15" w:rsidP="00F120C8">
      <w:pPr>
        <w:widowControl w:val="0"/>
        <w:suppressAutoHyphens/>
        <w:spacing w:after="160" w:line="256" w:lineRule="auto"/>
        <w:jc w:val="both"/>
        <w:rPr>
          <w:rFonts w:eastAsia="SimSun"/>
          <w:kern w:val="2"/>
          <w:lang w:eastAsia="hi-IN" w:bidi="hi-IN"/>
        </w:rPr>
      </w:pPr>
      <w:r w:rsidRPr="00CB7095">
        <w:rPr>
          <w:rFonts w:eastAsia="SimSun"/>
          <w:kern w:val="2"/>
          <w:lang w:eastAsia="hi-IN" w:bidi="hi-IN"/>
        </w:rPr>
        <w:t xml:space="preserve">Vertinimo kriterijų reikšmės nuo </w:t>
      </w:r>
      <w:r w:rsidRPr="00CB7095">
        <w:rPr>
          <w:rFonts w:eastAsia="SimSun"/>
          <w:b/>
          <w:kern w:val="2"/>
          <w:lang w:eastAsia="hi-IN" w:bidi="hi-IN"/>
        </w:rPr>
        <w:t>1</w:t>
      </w:r>
      <w:r w:rsidRPr="00CB7095">
        <w:rPr>
          <w:rFonts w:eastAsia="SimSun"/>
          <w:kern w:val="2"/>
          <w:lang w:eastAsia="hi-IN" w:bidi="hi-IN"/>
        </w:rPr>
        <w:t xml:space="preserve"> iki </w:t>
      </w:r>
      <w:r w:rsidRPr="00CB7095">
        <w:rPr>
          <w:rFonts w:eastAsia="SimSun"/>
          <w:b/>
          <w:kern w:val="2"/>
          <w:lang w:eastAsia="hi-IN" w:bidi="hi-IN"/>
        </w:rPr>
        <w:t>10</w:t>
      </w:r>
      <w:r w:rsidRPr="00CB7095">
        <w:rPr>
          <w:rFonts w:eastAsia="SimSun"/>
          <w:kern w:val="2"/>
          <w:lang w:eastAsia="hi-IN" w:bidi="hi-IN"/>
        </w:rPr>
        <w:t xml:space="preserve"> balų nustatomos ekspertiniu vertinimu, pagal kiekvieno konkurso Vertinimo komisijos nario suteiktus balus, vadovaujantis balų suteikimo rekomendacijomis:</w:t>
      </w:r>
    </w:p>
    <w:tbl>
      <w:tblPr>
        <w:tblStyle w:val="Lentelstinklelis11"/>
        <w:tblW w:w="9781" w:type="dxa"/>
        <w:tblInd w:w="137" w:type="dxa"/>
        <w:tblLayout w:type="fixed"/>
        <w:tblCellMar>
          <w:left w:w="57" w:type="dxa"/>
          <w:right w:w="57" w:type="dxa"/>
        </w:tblCellMar>
        <w:tblLook w:val="04A0" w:firstRow="1" w:lastRow="0" w:firstColumn="1" w:lastColumn="0" w:noHBand="0" w:noVBand="1"/>
      </w:tblPr>
      <w:tblGrid>
        <w:gridCol w:w="567"/>
        <w:gridCol w:w="1985"/>
        <w:gridCol w:w="7229"/>
      </w:tblGrid>
      <w:tr w:rsidR="00CB7095" w:rsidRPr="00CB7095" w14:paraId="6D50C626" w14:textId="77777777" w:rsidTr="00F120C8">
        <w:tc>
          <w:tcPr>
            <w:tcW w:w="567" w:type="dxa"/>
            <w:tcBorders>
              <w:top w:val="single" w:sz="4" w:space="0" w:color="auto"/>
              <w:left w:val="single" w:sz="4" w:space="0" w:color="auto"/>
              <w:bottom w:val="single" w:sz="4" w:space="0" w:color="auto"/>
              <w:right w:val="single" w:sz="4" w:space="0" w:color="auto"/>
            </w:tcBorders>
            <w:vAlign w:val="center"/>
            <w:hideMark/>
          </w:tcPr>
          <w:p w14:paraId="4C11CC4E" w14:textId="77777777" w:rsidR="00EB1F15" w:rsidRPr="00CB7095" w:rsidRDefault="00EB1F15" w:rsidP="00EB1F15">
            <w:pPr>
              <w:widowControl w:val="0"/>
              <w:suppressAutoHyphens/>
              <w:jc w:val="center"/>
              <w:rPr>
                <w:rFonts w:eastAsia="Arial Unicode MS"/>
                <w:b/>
                <w:kern w:val="2"/>
                <w:bdr w:val="none" w:sz="0" w:space="0" w:color="auto" w:frame="1"/>
                <w:lang w:bidi="hi-IN"/>
              </w:rPr>
            </w:pPr>
            <w:r w:rsidRPr="00CB7095">
              <w:rPr>
                <w:rFonts w:eastAsia="Arial Unicode MS"/>
                <w:b/>
                <w:kern w:val="2"/>
                <w:bdr w:val="none" w:sz="0" w:space="0" w:color="auto" w:frame="1"/>
                <w:lang w:bidi="hi-IN"/>
              </w:rPr>
              <w:t>Eil. Nr.</w:t>
            </w:r>
          </w:p>
        </w:tc>
        <w:tc>
          <w:tcPr>
            <w:tcW w:w="1985" w:type="dxa"/>
            <w:tcBorders>
              <w:top w:val="single" w:sz="4" w:space="0" w:color="auto"/>
              <w:left w:val="single" w:sz="4" w:space="0" w:color="auto"/>
              <w:bottom w:val="single" w:sz="4" w:space="0" w:color="auto"/>
              <w:right w:val="single" w:sz="4" w:space="0" w:color="auto"/>
            </w:tcBorders>
            <w:vAlign w:val="center"/>
            <w:hideMark/>
          </w:tcPr>
          <w:p w14:paraId="61D7B1DD" w14:textId="77777777" w:rsidR="00EB1F15" w:rsidRPr="00CB7095" w:rsidRDefault="00EB1F15" w:rsidP="00EB1F15">
            <w:pPr>
              <w:widowControl w:val="0"/>
              <w:suppressAutoHyphens/>
              <w:jc w:val="center"/>
              <w:rPr>
                <w:rFonts w:eastAsia="Arial Unicode MS"/>
                <w:b/>
                <w:kern w:val="2"/>
                <w:bdr w:val="none" w:sz="0" w:space="0" w:color="auto" w:frame="1"/>
                <w:lang w:bidi="hi-IN"/>
              </w:rPr>
            </w:pPr>
            <w:r w:rsidRPr="00CB7095">
              <w:rPr>
                <w:rFonts w:eastAsia="Arial Unicode MS"/>
                <w:b/>
                <w:kern w:val="2"/>
                <w:bdr w:val="none" w:sz="0" w:space="0" w:color="auto" w:frame="1"/>
                <w:lang w:bidi="hi-IN"/>
              </w:rPr>
              <w:t>Konkurso projekto vertinimo išaiškinimas</w:t>
            </w:r>
          </w:p>
        </w:tc>
        <w:tc>
          <w:tcPr>
            <w:tcW w:w="7229" w:type="dxa"/>
            <w:tcBorders>
              <w:top w:val="single" w:sz="4" w:space="0" w:color="auto"/>
              <w:left w:val="single" w:sz="4" w:space="0" w:color="auto"/>
              <w:bottom w:val="single" w:sz="4" w:space="0" w:color="auto"/>
              <w:right w:val="single" w:sz="4" w:space="0" w:color="auto"/>
            </w:tcBorders>
            <w:vAlign w:val="center"/>
            <w:hideMark/>
          </w:tcPr>
          <w:p w14:paraId="2ACF49D9" w14:textId="77777777" w:rsidR="00EB1F15" w:rsidRPr="00CB7095" w:rsidRDefault="00EB1F15" w:rsidP="00EB1F15">
            <w:pPr>
              <w:widowControl w:val="0"/>
              <w:suppressAutoHyphens/>
              <w:jc w:val="center"/>
              <w:rPr>
                <w:rFonts w:eastAsia="Arial Unicode MS"/>
                <w:b/>
                <w:kern w:val="2"/>
                <w:bdr w:val="none" w:sz="0" w:space="0" w:color="auto" w:frame="1"/>
                <w:lang w:bidi="hi-IN"/>
              </w:rPr>
            </w:pPr>
            <w:r w:rsidRPr="00CB7095">
              <w:rPr>
                <w:rFonts w:eastAsia="Arial Unicode MS"/>
                <w:b/>
                <w:kern w:val="2"/>
                <w:bdr w:val="none" w:sz="0" w:space="0" w:color="auto" w:frame="1"/>
                <w:lang w:bidi="hi-IN"/>
              </w:rPr>
              <w:t>Pastabos</w:t>
            </w:r>
          </w:p>
        </w:tc>
      </w:tr>
      <w:tr w:rsidR="00CB7095" w:rsidRPr="00CB7095" w14:paraId="75F61219" w14:textId="77777777" w:rsidTr="00F120C8">
        <w:tc>
          <w:tcPr>
            <w:tcW w:w="567" w:type="dxa"/>
            <w:tcBorders>
              <w:top w:val="single" w:sz="4" w:space="0" w:color="auto"/>
              <w:left w:val="single" w:sz="4" w:space="0" w:color="auto"/>
              <w:bottom w:val="single" w:sz="4" w:space="0" w:color="auto"/>
              <w:right w:val="single" w:sz="4" w:space="0" w:color="auto"/>
            </w:tcBorders>
            <w:hideMark/>
          </w:tcPr>
          <w:p w14:paraId="4ECE821C" w14:textId="77777777" w:rsidR="00EB1F15" w:rsidRPr="00CB7095" w:rsidRDefault="00EB1F15" w:rsidP="00EB1F15">
            <w:pPr>
              <w:widowControl w:val="0"/>
              <w:suppressAutoHyphens/>
              <w:jc w:val="center"/>
              <w:rPr>
                <w:rFonts w:eastAsia="Arial Unicode MS"/>
                <w:kern w:val="2"/>
                <w:bdr w:val="none" w:sz="0" w:space="0" w:color="auto" w:frame="1"/>
                <w:lang w:bidi="hi-IN"/>
              </w:rPr>
            </w:pPr>
            <w:r w:rsidRPr="00CB7095">
              <w:rPr>
                <w:rFonts w:eastAsia="Arial Unicode MS"/>
                <w:kern w:val="2"/>
                <w:bdr w:val="none" w:sz="0" w:space="0" w:color="auto" w:frame="1"/>
                <w:lang w:bidi="hi-IN"/>
              </w:rPr>
              <w:t>1.</w:t>
            </w:r>
          </w:p>
        </w:tc>
        <w:tc>
          <w:tcPr>
            <w:tcW w:w="1985" w:type="dxa"/>
            <w:shd w:val="clear" w:color="auto" w:fill="auto"/>
          </w:tcPr>
          <w:p w14:paraId="636251FF" w14:textId="77777777" w:rsidR="00EB1F15" w:rsidRPr="00CB7095" w:rsidRDefault="00EB1F15" w:rsidP="00EB1F15">
            <w:pPr>
              <w:widowControl w:val="0"/>
              <w:suppressAutoHyphens/>
              <w:ind w:left="92"/>
              <w:jc w:val="center"/>
              <w:rPr>
                <w:rFonts w:eastAsia="SimSun"/>
                <w:b/>
                <w:bCs/>
                <w:kern w:val="2"/>
                <w:bdr w:val="none" w:sz="0" w:space="0" w:color="auto" w:frame="1"/>
                <w:lang w:eastAsia="hi-IN" w:bidi="hi-IN"/>
              </w:rPr>
            </w:pPr>
            <w:r w:rsidRPr="00CB7095">
              <w:rPr>
                <w:rFonts w:eastAsia="SimSun"/>
                <w:b/>
                <w:bCs/>
                <w:kern w:val="2"/>
                <w:bdr w:val="none" w:sz="0" w:space="0" w:color="auto" w:frame="1"/>
                <w:lang w:eastAsia="hi-IN" w:bidi="hi-IN"/>
              </w:rPr>
              <w:t>Labai blogai</w:t>
            </w:r>
          </w:p>
          <w:p w14:paraId="4DF09E12" w14:textId="77777777" w:rsidR="00EB1F15" w:rsidRPr="00CB7095" w:rsidRDefault="00EB1F15" w:rsidP="00EB1F15">
            <w:pPr>
              <w:widowControl w:val="0"/>
              <w:suppressAutoHyphens/>
              <w:jc w:val="center"/>
              <w:rPr>
                <w:rFonts w:eastAsia="Arial Unicode MS"/>
                <w:kern w:val="2"/>
                <w:bdr w:val="none" w:sz="0" w:space="0" w:color="auto" w:frame="1"/>
                <w:lang w:bidi="hi-IN"/>
              </w:rPr>
            </w:pPr>
            <w:r w:rsidRPr="00CB7095">
              <w:rPr>
                <w:bdr w:val="none" w:sz="0" w:space="0" w:color="auto" w:frame="1"/>
              </w:rPr>
              <w:t>(1 balas)</w:t>
            </w:r>
          </w:p>
        </w:tc>
        <w:tc>
          <w:tcPr>
            <w:tcW w:w="7229" w:type="dxa"/>
            <w:shd w:val="clear" w:color="auto" w:fill="auto"/>
          </w:tcPr>
          <w:p w14:paraId="22ECEABD" w14:textId="77777777" w:rsidR="00EB1F15" w:rsidRPr="00CB7095" w:rsidRDefault="00EB1F15" w:rsidP="00EB1F15">
            <w:pPr>
              <w:jc w:val="both"/>
              <w:rPr>
                <w:rFonts w:eastAsia="MS Mincho"/>
              </w:rPr>
            </w:pPr>
            <w:r w:rsidRPr="00CB7095">
              <w:t xml:space="preserve">Projekto pasiūlymo grafinė, vizualinė ir tekstinė informacija yra nepilnos sudėties (pateikti ne visi „Vokas 1“ dokumentai) - neįmanoma vertinti projekto pasiūlymo.  </w:t>
            </w:r>
          </w:p>
        </w:tc>
      </w:tr>
      <w:tr w:rsidR="00CB7095" w:rsidRPr="00CB7095" w14:paraId="3998AE0F" w14:textId="77777777" w:rsidTr="00F120C8">
        <w:tc>
          <w:tcPr>
            <w:tcW w:w="567" w:type="dxa"/>
            <w:tcBorders>
              <w:top w:val="single" w:sz="4" w:space="0" w:color="auto"/>
              <w:left w:val="single" w:sz="4" w:space="0" w:color="auto"/>
              <w:bottom w:val="single" w:sz="4" w:space="0" w:color="auto"/>
              <w:right w:val="single" w:sz="4" w:space="0" w:color="auto"/>
            </w:tcBorders>
            <w:hideMark/>
          </w:tcPr>
          <w:p w14:paraId="7C21472F" w14:textId="77777777" w:rsidR="00EB1F15" w:rsidRPr="00CB7095" w:rsidRDefault="00EB1F15" w:rsidP="00EB1F15">
            <w:pPr>
              <w:widowControl w:val="0"/>
              <w:suppressAutoHyphens/>
              <w:jc w:val="center"/>
              <w:rPr>
                <w:rFonts w:eastAsia="Arial Unicode MS"/>
                <w:bdr w:val="none" w:sz="0" w:space="0" w:color="auto" w:frame="1"/>
                <w:lang w:bidi="hi-IN"/>
              </w:rPr>
            </w:pPr>
            <w:r w:rsidRPr="00CB7095">
              <w:rPr>
                <w:rFonts w:eastAsia="Arial Unicode MS"/>
                <w:kern w:val="2"/>
                <w:bdr w:val="none" w:sz="0" w:space="0" w:color="auto" w:frame="1"/>
                <w:lang w:bidi="hi-IN"/>
              </w:rPr>
              <w:t>2.</w:t>
            </w:r>
          </w:p>
        </w:tc>
        <w:tc>
          <w:tcPr>
            <w:tcW w:w="1985" w:type="dxa"/>
            <w:shd w:val="clear" w:color="auto" w:fill="auto"/>
          </w:tcPr>
          <w:p w14:paraId="23B4CAE4" w14:textId="77777777" w:rsidR="00EB1F15" w:rsidRPr="00CB7095" w:rsidRDefault="00EB1F15" w:rsidP="00EB1F15">
            <w:pPr>
              <w:widowControl w:val="0"/>
              <w:suppressAutoHyphens/>
              <w:ind w:left="92"/>
              <w:jc w:val="center"/>
              <w:rPr>
                <w:rFonts w:eastAsia="SimSun"/>
                <w:b/>
                <w:bCs/>
                <w:kern w:val="2"/>
                <w:bdr w:val="none" w:sz="0" w:space="0" w:color="auto" w:frame="1"/>
                <w:lang w:eastAsia="hi-IN" w:bidi="hi-IN"/>
              </w:rPr>
            </w:pPr>
            <w:r w:rsidRPr="00CB7095">
              <w:rPr>
                <w:rFonts w:eastAsia="SimSun"/>
                <w:b/>
                <w:bCs/>
                <w:kern w:val="2"/>
                <w:bdr w:val="none" w:sz="0" w:space="0" w:color="auto" w:frame="1"/>
                <w:lang w:eastAsia="hi-IN" w:bidi="hi-IN"/>
              </w:rPr>
              <w:t>Blogai</w:t>
            </w:r>
          </w:p>
          <w:p w14:paraId="69D84732" w14:textId="77777777" w:rsidR="00EB1F15" w:rsidRPr="00CB7095" w:rsidRDefault="00EB1F15" w:rsidP="00EB1F15">
            <w:pPr>
              <w:widowControl w:val="0"/>
              <w:suppressAutoHyphens/>
              <w:jc w:val="center"/>
              <w:rPr>
                <w:rFonts w:eastAsia="Arial Unicode MS"/>
                <w:kern w:val="2"/>
                <w:bdr w:val="none" w:sz="0" w:space="0" w:color="auto" w:frame="1"/>
                <w:lang w:bidi="hi-IN"/>
              </w:rPr>
            </w:pPr>
            <w:r w:rsidRPr="00CB7095">
              <w:rPr>
                <w:bdr w:val="none" w:sz="0" w:space="0" w:color="auto" w:frame="1"/>
              </w:rPr>
              <w:t>(2 balai)</w:t>
            </w:r>
          </w:p>
        </w:tc>
        <w:tc>
          <w:tcPr>
            <w:tcW w:w="7229" w:type="dxa"/>
            <w:shd w:val="clear" w:color="auto" w:fill="auto"/>
          </w:tcPr>
          <w:p w14:paraId="2930361D" w14:textId="77777777" w:rsidR="00EB1F15" w:rsidRPr="00CB7095" w:rsidRDefault="00EB1F15" w:rsidP="00EB1F15">
            <w:pPr>
              <w:jc w:val="both"/>
              <w:rPr>
                <w:rFonts w:eastAsia="MS Mincho"/>
              </w:rPr>
            </w:pPr>
            <w:r w:rsidRPr="00CB7095">
              <w:t xml:space="preserve">Projekto pasiūlymo grafinė arba vizualinė arba tekstinė informacija yra nepilnos sudėties (pateikti ne visi „Vokas 1“ dokumentai) - neįmanoma vertinti projekto pasiūlymo.  </w:t>
            </w:r>
          </w:p>
        </w:tc>
      </w:tr>
      <w:tr w:rsidR="00CB7095" w:rsidRPr="00CB7095" w14:paraId="022BBE3A" w14:textId="77777777" w:rsidTr="00F120C8">
        <w:tc>
          <w:tcPr>
            <w:tcW w:w="567" w:type="dxa"/>
            <w:tcBorders>
              <w:top w:val="single" w:sz="4" w:space="0" w:color="auto"/>
              <w:left w:val="single" w:sz="4" w:space="0" w:color="auto"/>
              <w:bottom w:val="single" w:sz="4" w:space="0" w:color="auto"/>
              <w:right w:val="single" w:sz="4" w:space="0" w:color="auto"/>
            </w:tcBorders>
            <w:hideMark/>
          </w:tcPr>
          <w:p w14:paraId="315A3FC8" w14:textId="77777777" w:rsidR="00EB1F15" w:rsidRPr="00CB7095" w:rsidRDefault="00EB1F15" w:rsidP="00EB1F15">
            <w:pPr>
              <w:widowControl w:val="0"/>
              <w:suppressAutoHyphens/>
              <w:jc w:val="center"/>
              <w:rPr>
                <w:rFonts w:eastAsia="Arial Unicode MS"/>
                <w:bdr w:val="none" w:sz="0" w:space="0" w:color="auto" w:frame="1"/>
                <w:lang w:bidi="hi-IN"/>
              </w:rPr>
            </w:pPr>
            <w:r w:rsidRPr="00CB7095">
              <w:rPr>
                <w:rFonts w:eastAsia="Arial Unicode MS"/>
                <w:kern w:val="2"/>
                <w:bdr w:val="none" w:sz="0" w:space="0" w:color="auto" w:frame="1"/>
                <w:lang w:bidi="hi-IN"/>
              </w:rPr>
              <w:t>3.</w:t>
            </w:r>
          </w:p>
        </w:tc>
        <w:tc>
          <w:tcPr>
            <w:tcW w:w="1985" w:type="dxa"/>
            <w:shd w:val="clear" w:color="auto" w:fill="auto"/>
          </w:tcPr>
          <w:p w14:paraId="6E4D9653" w14:textId="77777777" w:rsidR="00EB1F15" w:rsidRPr="00CB7095" w:rsidRDefault="00EB1F15" w:rsidP="00EB1F15">
            <w:pPr>
              <w:widowControl w:val="0"/>
              <w:suppressAutoHyphens/>
              <w:jc w:val="center"/>
              <w:rPr>
                <w:rFonts w:eastAsia="Arial Unicode MS"/>
                <w:kern w:val="2"/>
                <w:bdr w:val="none" w:sz="0" w:space="0" w:color="auto" w:frame="1"/>
                <w:lang w:bidi="hi-IN"/>
              </w:rPr>
            </w:pPr>
            <w:r w:rsidRPr="00CB7095">
              <w:rPr>
                <w:b/>
                <w:bCs/>
                <w:bdr w:val="none" w:sz="0" w:space="0" w:color="auto" w:frame="1"/>
              </w:rPr>
              <w:t>Nepatenkinamai</w:t>
            </w:r>
            <w:r w:rsidRPr="00CB7095">
              <w:rPr>
                <w:bdr w:val="none" w:sz="0" w:space="0" w:color="auto" w:frame="1"/>
              </w:rPr>
              <w:t xml:space="preserve"> (3 balai)</w:t>
            </w:r>
          </w:p>
        </w:tc>
        <w:tc>
          <w:tcPr>
            <w:tcW w:w="7229" w:type="dxa"/>
            <w:shd w:val="clear" w:color="auto" w:fill="auto"/>
          </w:tcPr>
          <w:p w14:paraId="318CD09C" w14:textId="77777777" w:rsidR="00EB1F15" w:rsidRPr="00CB7095" w:rsidRDefault="00EB1F15" w:rsidP="00EB1F15">
            <w:pPr>
              <w:jc w:val="both"/>
              <w:rPr>
                <w:rFonts w:eastAsia="MS Mincho"/>
              </w:rPr>
            </w:pPr>
            <w:r w:rsidRPr="00CB7095">
              <w:t>Projekto pasiūlymo grafinė arba vizualinė arba tekstinė informacija yra nepilnos sudėties (pateikti nevisi „Vokas 1“ dokumentai) - neįmanoma vertinti projekto pasiūlymo pagal vertinimo kriterijus P</w:t>
            </w:r>
            <w:r w:rsidRPr="00CB7095">
              <w:rPr>
                <w:vertAlign w:val="subscript"/>
              </w:rPr>
              <w:t>1</w:t>
            </w:r>
            <w:r w:rsidRPr="00CB7095">
              <w:t xml:space="preserve"> - P</w:t>
            </w:r>
            <w:r w:rsidRPr="00CB7095">
              <w:rPr>
                <w:vertAlign w:val="subscript"/>
              </w:rPr>
              <w:t>3</w:t>
            </w:r>
            <w:r w:rsidRPr="00CB7095">
              <w:t>.</w:t>
            </w:r>
          </w:p>
        </w:tc>
      </w:tr>
      <w:tr w:rsidR="00CB7095" w:rsidRPr="00CB7095" w14:paraId="4D96C40F" w14:textId="77777777" w:rsidTr="00F120C8">
        <w:tc>
          <w:tcPr>
            <w:tcW w:w="567" w:type="dxa"/>
            <w:tcBorders>
              <w:top w:val="single" w:sz="4" w:space="0" w:color="auto"/>
              <w:left w:val="single" w:sz="4" w:space="0" w:color="auto"/>
              <w:bottom w:val="single" w:sz="4" w:space="0" w:color="auto"/>
              <w:right w:val="single" w:sz="4" w:space="0" w:color="auto"/>
            </w:tcBorders>
            <w:hideMark/>
          </w:tcPr>
          <w:p w14:paraId="632D6A78" w14:textId="77777777" w:rsidR="00EB1F15" w:rsidRPr="00CB7095" w:rsidRDefault="00EB1F15" w:rsidP="00EB1F15">
            <w:pPr>
              <w:widowControl w:val="0"/>
              <w:suppressAutoHyphens/>
              <w:jc w:val="center"/>
              <w:rPr>
                <w:rFonts w:eastAsia="Arial Unicode MS"/>
                <w:bdr w:val="none" w:sz="0" w:space="0" w:color="auto" w:frame="1"/>
                <w:lang w:bidi="hi-IN"/>
              </w:rPr>
            </w:pPr>
            <w:r w:rsidRPr="00CB7095">
              <w:rPr>
                <w:rFonts w:eastAsia="Arial Unicode MS"/>
                <w:kern w:val="2"/>
                <w:bdr w:val="none" w:sz="0" w:space="0" w:color="auto" w:frame="1"/>
                <w:lang w:bidi="hi-IN"/>
              </w:rPr>
              <w:t>4.</w:t>
            </w:r>
          </w:p>
        </w:tc>
        <w:tc>
          <w:tcPr>
            <w:tcW w:w="1985" w:type="dxa"/>
            <w:shd w:val="clear" w:color="auto" w:fill="auto"/>
          </w:tcPr>
          <w:p w14:paraId="605A6EA9" w14:textId="77777777" w:rsidR="00EB1F15" w:rsidRPr="00CB7095" w:rsidRDefault="00EB1F15" w:rsidP="00EB1F15">
            <w:pPr>
              <w:widowControl w:val="0"/>
              <w:suppressAutoHyphens/>
              <w:ind w:left="92"/>
              <w:jc w:val="center"/>
              <w:rPr>
                <w:rFonts w:eastAsia="SimSun"/>
                <w:b/>
                <w:bCs/>
                <w:kern w:val="2"/>
                <w:bdr w:val="none" w:sz="0" w:space="0" w:color="auto" w:frame="1"/>
                <w:lang w:eastAsia="hi-IN" w:bidi="hi-IN"/>
              </w:rPr>
            </w:pPr>
            <w:r w:rsidRPr="00CB7095">
              <w:rPr>
                <w:rFonts w:eastAsia="SimSun"/>
                <w:b/>
                <w:bCs/>
                <w:kern w:val="2"/>
                <w:bdr w:val="none" w:sz="0" w:space="0" w:color="auto" w:frame="1"/>
                <w:lang w:eastAsia="hi-IN" w:bidi="hi-IN"/>
              </w:rPr>
              <w:t>Nepakankamai patenkinamai</w:t>
            </w:r>
          </w:p>
          <w:p w14:paraId="08543DE9" w14:textId="77777777" w:rsidR="00EB1F15" w:rsidRPr="00CB7095" w:rsidRDefault="00EB1F15" w:rsidP="00EB1F15">
            <w:pPr>
              <w:widowControl w:val="0"/>
              <w:suppressAutoHyphens/>
              <w:jc w:val="center"/>
              <w:rPr>
                <w:rFonts w:eastAsia="Arial Unicode MS"/>
                <w:kern w:val="2"/>
                <w:bdr w:val="none" w:sz="0" w:space="0" w:color="auto" w:frame="1"/>
                <w:lang w:bidi="hi-IN"/>
              </w:rPr>
            </w:pPr>
            <w:r w:rsidRPr="00CB7095">
              <w:rPr>
                <w:bdr w:val="none" w:sz="0" w:space="0" w:color="auto" w:frame="1"/>
              </w:rPr>
              <w:t>(4 balai)</w:t>
            </w:r>
          </w:p>
        </w:tc>
        <w:tc>
          <w:tcPr>
            <w:tcW w:w="7229" w:type="dxa"/>
            <w:shd w:val="clear" w:color="auto" w:fill="auto"/>
          </w:tcPr>
          <w:p w14:paraId="22D7D86E" w14:textId="77777777" w:rsidR="00EB1F15" w:rsidRPr="00CB7095" w:rsidRDefault="00EB1F15" w:rsidP="00EB1F15">
            <w:pPr>
              <w:jc w:val="both"/>
              <w:rPr>
                <w:rFonts w:eastAsia="MS Mincho"/>
              </w:rPr>
            </w:pPr>
            <w:r w:rsidRPr="00CB7095">
              <w:t>Projekto pasiūlymo grafinė arba vizualinė arba tekstinė informacija yra nepilnos sudėties (pateikti nevisi „Vokas 1“ dokumentai) neįmanoma vertinti projekto pasiūlymo pagal vertinimo kriterijų P</w:t>
            </w:r>
            <w:r w:rsidRPr="00CB7095">
              <w:rPr>
                <w:vertAlign w:val="subscript"/>
              </w:rPr>
              <w:t>1</w:t>
            </w:r>
            <w:r w:rsidRPr="00CB7095">
              <w:t>.</w:t>
            </w:r>
          </w:p>
        </w:tc>
      </w:tr>
      <w:tr w:rsidR="00CB7095" w:rsidRPr="00CB7095" w14:paraId="1B830DF4" w14:textId="77777777" w:rsidTr="00F120C8">
        <w:tc>
          <w:tcPr>
            <w:tcW w:w="567" w:type="dxa"/>
            <w:tcBorders>
              <w:top w:val="single" w:sz="4" w:space="0" w:color="auto"/>
              <w:left w:val="single" w:sz="4" w:space="0" w:color="auto"/>
              <w:bottom w:val="single" w:sz="4" w:space="0" w:color="auto"/>
              <w:right w:val="single" w:sz="4" w:space="0" w:color="auto"/>
            </w:tcBorders>
            <w:hideMark/>
          </w:tcPr>
          <w:p w14:paraId="2BEC53F5" w14:textId="77777777" w:rsidR="00EB1F15" w:rsidRPr="00CB7095" w:rsidRDefault="00EB1F15" w:rsidP="00EB1F15">
            <w:pPr>
              <w:widowControl w:val="0"/>
              <w:suppressAutoHyphens/>
              <w:jc w:val="center"/>
              <w:rPr>
                <w:rFonts w:eastAsia="Arial Unicode MS"/>
                <w:bdr w:val="none" w:sz="0" w:space="0" w:color="auto" w:frame="1"/>
                <w:lang w:bidi="hi-IN"/>
              </w:rPr>
            </w:pPr>
            <w:r w:rsidRPr="00CB7095">
              <w:rPr>
                <w:rFonts w:eastAsia="Arial Unicode MS"/>
                <w:kern w:val="2"/>
                <w:bdr w:val="none" w:sz="0" w:space="0" w:color="auto" w:frame="1"/>
                <w:lang w:bidi="hi-IN"/>
              </w:rPr>
              <w:t>5.</w:t>
            </w:r>
          </w:p>
        </w:tc>
        <w:tc>
          <w:tcPr>
            <w:tcW w:w="1985" w:type="dxa"/>
            <w:shd w:val="clear" w:color="auto" w:fill="auto"/>
          </w:tcPr>
          <w:p w14:paraId="245DB60C" w14:textId="77777777" w:rsidR="00EB1F15" w:rsidRPr="00CB7095" w:rsidRDefault="00EB1F15" w:rsidP="00EB1F15">
            <w:pPr>
              <w:widowControl w:val="0"/>
              <w:suppressAutoHyphens/>
              <w:ind w:left="92"/>
              <w:jc w:val="center"/>
              <w:rPr>
                <w:rFonts w:eastAsia="SimSun"/>
                <w:b/>
                <w:bCs/>
                <w:kern w:val="2"/>
                <w:bdr w:val="none" w:sz="0" w:space="0" w:color="auto" w:frame="1"/>
                <w:lang w:eastAsia="hi-IN" w:bidi="hi-IN"/>
              </w:rPr>
            </w:pPr>
            <w:r w:rsidRPr="00CB7095">
              <w:rPr>
                <w:rFonts w:eastAsia="SimSun"/>
                <w:b/>
                <w:bCs/>
                <w:kern w:val="2"/>
                <w:bdr w:val="none" w:sz="0" w:space="0" w:color="auto" w:frame="1"/>
                <w:lang w:eastAsia="hi-IN" w:bidi="hi-IN"/>
              </w:rPr>
              <w:t>Patenkinamai</w:t>
            </w:r>
          </w:p>
          <w:p w14:paraId="3A1DAE3F" w14:textId="77777777" w:rsidR="00EB1F15" w:rsidRPr="00CB7095" w:rsidRDefault="00EB1F15" w:rsidP="00EB1F15">
            <w:pPr>
              <w:widowControl w:val="0"/>
              <w:suppressAutoHyphens/>
              <w:ind w:left="92"/>
              <w:jc w:val="center"/>
              <w:rPr>
                <w:rFonts w:eastAsia="SimSun"/>
                <w:b/>
                <w:bCs/>
                <w:kern w:val="2"/>
                <w:bdr w:val="none" w:sz="0" w:space="0" w:color="auto" w:frame="1"/>
                <w:lang w:bidi="hi-IN"/>
              </w:rPr>
            </w:pPr>
            <w:r w:rsidRPr="00CB7095">
              <w:rPr>
                <w:bdr w:val="none" w:sz="0" w:space="0" w:color="auto" w:frame="1"/>
              </w:rPr>
              <w:t>(5 balai)</w:t>
            </w:r>
          </w:p>
        </w:tc>
        <w:tc>
          <w:tcPr>
            <w:tcW w:w="7229" w:type="dxa"/>
            <w:shd w:val="clear" w:color="auto" w:fill="auto"/>
          </w:tcPr>
          <w:p w14:paraId="1FB27018" w14:textId="77777777" w:rsidR="00EB1F15" w:rsidRPr="00CB7095" w:rsidRDefault="00EB1F15" w:rsidP="00EB1F15">
            <w:pPr>
              <w:jc w:val="both"/>
            </w:pPr>
            <w:r w:rsidRPr="00CB7095">
              <w:t xml:space="preserve">Projektas didžiąja dalimi </w:t>
            </w:r>
            <w:r w:rsidRPr="00CB7095">
              <w:rPr>
                <w:b/>
                <w:bCs/>
              </w:rPr>
              <w:t>neatitinka vertinimo kriterijų papunkčiuose nurodytų reikalavimų</w:t>
            </w:r>
            <w:r w:rsidRPr="00CB7095">
              <w:t>. Informacija pateikta neišsamiai, neaiškiai, nenuosekliai. Pasiekti ne visi tikslai ir uždaviniai, yra esminių klaidų.</w:t>
            </w:r>
          </w:p>
        </w:tc>
      </w:tr>
      <w:tr w:rsidR="00CB7095" w:rsidRPr="00CB7095" w14:paraId="297C181F" w14:textId="77777777" w:rsidTr="00F120C8">
        <w:tc>
          <w:tcPr>
            <w:tcW w:w="567" w:type="dxa"/>
            <w:tcBorders>
              <w:top w:val="single" w:sz="4" w:space="0" w:color="auto"/>
              <w:left w:val="single" w:sz="4" w:space="0" w:color="auto"/>
              <w:bottom w:val="single" w:sz="4" w:space="0" w:color="auto"/>
              <w:right w:val="single" w:sz="4" w:space="0" w:color="auto"/>
            </w:tcBorders>
            <w:hideMark/>
          </w:tcPr>
          <w:p w14:paraId="0DBB1D30" w14:textId="77777777" w:rsidR="00EB1F15" w:rsidRPr="00CB7095" w:rsidRDefault="00EB1F15" w:rsidP="00EB1F15">
            <w:pPr>
              <w:widowControl w:val="0"/>
              <w:suppressAutoHyphens/>
              <w:jc w:val="center"/>
              <w:rPr>
                <w:rFonts w:eastAsia="Arial Unicode MS"/>
                <w:bdr w:val="none" w:sz="0" w:space="0" w:color="auto" w:frame="1"/>
                <w:lang w:bidi="hi-IN"/>
              </w:rPr>
            </w:pPr>
            <w:r w:rsidRPr="00CB7095">
              <w:rPr>
                <w:rFonts w:eastAsia="Arial Unicode MS"/>
                <w:kern w:val="2"/>
                <w:bdr w:val="none" w:sz="0" w:space="0" w:color="auto" w:frame="1"/>
                <w:lang w:bidi="hi-IN"/>
              </w:rPr>
              <w:t>6.</w:t>
            </w:r>
          </w:p>
        </w:tc>
        <w:tc>
          <w:tcPr>
            <w:tcW w:w="1985" w:type="dxa"/>
            <w:shd w:val="clear" w:color="auto" w:fill="auto"/>
          </w:tcPr>
          <w:p w14:paraId="5E5B8238" w14:textId="77777777" w:rsidR="00EB1F15" w:rsidRPr="00CB7095" w:rsidRDefault="00EB1F15" w:rsidP="00EB1F15">
            <w:pPr>
              <w:widowControl w:val="0"/>
              <w:suppressAutoHyphens/>
              <w:ind w:left="92"/>
              <w:jc w:val="center"/>
              <w:rPr>
                <w:rFonts w:eastAsia="SimSun"/>
                <w:b/>
                <w:bCs/>
                <w:kern w:val="2"/>
                <w:bdr w:val="none" w:sz="0" w:space="0" w:color="auto" w:frame="1"/>
                <w:lang w:eastAsia="hi-IN" w:bidi="hi-IN"/>
              </w:rPr>
            </w:pPr>
            <w:r w:rsidRPr="00CB7095">
              <w:rPr>
                <w:rFonts w:eastAsia="SimSun"/>
                <w:b/>
                <w:bCs/>
                <w:kern w:val="2"/>
                <w:bdr w:val="none" w:sz="0" w:space="0" w:color="auto" w:frame="1"/>
                <w:lang w:eastAsia="hi-IN" w:bidi="hi-IN"/>
              </w:rPr>
              <w:t>Vidutiniškai</w:t>
            </w:r>
          </w:p>
          <w:p w14:paraId="779F78A1" w14:textId="77777777" w:rsidR="00EB1F15" w:rsidRPr="00CB7095" w:rsidRDefault="00EB1F15" w:rsidP="00EB1F15">
            <w:pPr>
              <w:widowControl w:val="0"/>
              <w:suppressAutoHyphens/>
              <w:ind w:left="92"/>
              <w:jc w:val="center"/>
              <w:rPr>
                <w:rFonts w:eastAsia="SimSun"/>
                <w:b/>
                <w:bCs/>
                <w:kern w:val="2"/>
                <w:bdr w:val="none" w:sz="0" w:space="0" w:color="auto" w:frame="1"/>
                <w:lang w:bidi="hi-IN"/>
              </w:rPr>
            </w:pPr>
            <w:r w:rsidRPr="00CB7095">
              <w:rPr>
                <w:bdr w:val="none" w:sz="0" w:space="0" w:color="auto" w:frame="1"/>
              </w:rPr>
              <w:t>(6 balai)</w:t>
            </w:r>
          </w:p>
        </w:tc>
        <w:tc>
          <w:tcPr>
            <w:tcW w:w="7229" w:type="dxa"/>
            <w:shd w:val="clear" w:color="auto" w:fill="auto"/>
          </w:tcPr>
          <w:p w14:paraId="3BE3B3F8" w14:textId="77777777" w:rsidR="00EB1F15" w:rsidRPr="00CB7095" w:rsidRDefault="00EB1F15" w:rsidP="00EB1F15">
            <w:pPr>
              <w:jc w:val="both"/>
            </w:pPr>
            <w:r w:rsidRPr="00CB7095">
              <w:t xml:space="preserve">Projektas didžiąja dalimi </w:t>
            </w:r>
            <w:r w:rsidRPr="00CB7095">
              <w:rPr>
                <w:b/>
                <w:bCs/>
              </w:rPr>
              <w:t xml:space="preserve">atitinka vertinimo kriterijus. </w:t>
            </w:r>
            <w:r w:rsidRPr="00CB7095">
              <w:t>Informacija pateikta neišsamiai, neaiškiai, nenuosekliai. Pasiekti  ne visi tikslai ir uždaviniai yra klaidų, kurios iš esmės keičia pasiūlymo (idėją) turinį (esmę).</w:t>
            </w:r>
          </w:p>
        </w:tc>
      </w:tr>
      <w:tr w:rsidR="00CB7095" w:rsidRPr="00CB7095" w14:paraId="40F997CD" w14:textId="77777777" w:rsidTr="00F120C8">
        <w:tc>
          <w:tcPr>
            <w:tcW w:w="567" w:type="dxa"/>
            <w:tcBorders>
              <w:top w:val="single" w:sz="4" w:space="0" w:color="auto"/>
              <w:left w:val="single" w:sz="4" w:space="0" w:color="auto"/>
              <w:bottom w:val="single" w:sz="4" w:space="0" w:color="auto"/>
              <w:right w:val="single" w:sz="4" w:space="0" w:color="auto"/>
            </w:tcBorders>
            <w:hideMark/>
          </w:tcPr>
          <w:p w14:paraId="18B62DBD" w14:textId="77777777" w:rsidR="00EB1F15" w:rsidRPr="00CB7095" w:rsidRDefault="00EB1F15" w:rsidP="00EB1F15">
            <w:pPr>
              <w:widowControl w:val="0"/>
              <w:suppressAutoHyphens/>
              <w:jc w:val="center"/>
              <w:rPr>
                <w:rFonts w:eastAsia="Arial Unicode MS"/>
                <w:bdr w:val="none" w:sz="0" w:space="0" w:color="auto" w:frame="1"/>
                <w:lang w:bidi="hi-IN"/>
              </w:rPr>
            </w:pPr>
            <w:r w:rsidRPr="00CB7095">
              <w:rPr>
                <w:rFonts w:eastAsia="Arial Unicode MS"/>
                <w:kern w:val="2"/>
                <w:bdr w:val="none" w:sz="0" w:space="0" w:color="auto" w:frame="1"/>
                <w:lang w:bidi="hi-IN"/>
              </w:rPr>
              <w:t>7.</w:t>
            </w:r>
          </w:p>
        </w:tc>
        <w:tc>
          <w:tcPr>
            <w:tcW w:w="1985" w:type="dxa"/>
            <w:shd w:val="clear" w:color="auto" w:fill="auto"/>
          </w:tcPr>
          <w:p w14:paraId="20056249" w14:textId="77777777" w:rsidR="00EB1F15" w:rsidRPr="00CB7095" w:rsidRDefault="00EB1F15" w:rsidP="00EB1F15">
            <w:pPr>
              <w:widowControl w:val="0"/>
              <w:suppressAutoHyphens/>
              <w:ind w:left="92"/>
              <w:jc w:val="center"/>
              <w:rPr>
                <w:rFonts w:eastAsia="SimSun"/>
                <w:b/>
                <w:bCs/>
                <w:kern w:val="2"/>
                <w:bdr w:val="none" w:sz="0" w:space="0" w:color="auto" w:frame="1"/>
                <w:lang w:eastAsia="hi-IN" w:bidi="hi-IN"/>
              </w:rPr>
            </w:pPr>
            <w:r w:rsidRPr="00CB7095">
              <w:rPr>
                <w:rFonts w:eastAsia="SimSun"/>
                <w:b/>
                <w:bCs/>
                <w:kern w:val="2"/>
                <w:bdr w:val="none" w:sz="0" w:space="0" w:color="auto" w:frame="1"/>
                <w:lang w:eastAsia="hi-IN" w:bidi="hi-IN"/>
              </w:rPr>
              <w:t>Pakankamai gerai</w:t>
            </w:r>
          </w:p>
          <w:p w14:paraId="09984DF5" w14:textId="77777777" w:rsidR="00EB1F15" w:rsidRPr="00CB7095" w:rsidRDefault="00EB1F15" w:rsidP="00EB1F15">
            <w:pPr>
              <w:widowControl w:val="0"/>
              <w:suppressAutoHyphens/>
              <w:ind w:left="92"/>
              <w:jc w:val="center"/>
              <w:rPr>
                <w:rFonts w:eastAsia="SimSun"/>
                <w:b/>
                <w:bCs/>
                <w:kern w:val="2"/>
                <w:bdr w:val="none" w:sz="0" w:space="0" w:color="auto" w:frame="1"/>
                <w:lang w:bidi="hi-IN"/>
              </w:rPr>
            </w:pPr>
            <w:r w:rsidRPr="00CB7095">
              <w:rPr>
                <w:bdr w:val="none" w:sz="0" w:space="0" w:color="auto" w:frame="1"/>
              </w:rPr>
              <w:t>(7 balai)</w:t>
            </w:r>
          </w:p>
        </w:tc>
        <w:tc>
          <w:tcPr>
            <w:tcW w:w="7229" w:type="dxa"/>
            <w:shd w:val="clear" w:color="auto" w:fill="auto"/>
          </w:tcPr>
          <w:p w14:paraId="32F375C3" w14:textId="77777777" w:rsidR="00EB1F15" w:rsidRPr="00CB7095" w:rsidRDefault="00EB1F15" w:rsidP="00EB1F15">
            <w:pPr>
              <w:jc w:val="both"/>
            </w:pPr>
            <w:r w:rsidRPr="00CB7095">
              <w:t xml:space="preserve">Projektas </w:t>
            </w:r>
            <w:r w:rsidRPr="00CB7095">
              <w:rPr>
                <w:b/>
                <w:bCs/>
              </w:rPr>
              <w:t>atitinka vertinimo kriterijų papunkčiuose nurodytus reikalavimus didžiąja dalimi.</w:t>
            </w:r>
            <w:r w:rsidRPr="00CB7095">
              <w:t xml:space="preserve"> Informacija pateikta išsamiai, aiškiai, nuosekliai. Iš dalies pasiekti tikslai ir uždaviniai, yra neesminių (taisytinų) klaidų, kurios iš esmės nekeičia pasiūlymo (idėjos) turinio (esmės).</w:t>
            </w:r>
          </w:p>
        </w:tc>
      </w:tr>
      <w:tr w:rsidR="00CB7095" w:rsidRPr="00CB7095" w14:paraId="6919D4F1" w14:textId="77777777" w:rsidTr="00F120C8">
        <w:tc>
          <w:tcPr>
            <w:tcW w:w="567" w:type="dxa"/>
            <w:tcBorders>
              <w:top w:val="single" w:sz="4" w:space="0" w:color="auto"/>
              <w:left w:val="single" w:sz="4" w:space="0" w:color="auto"/>
              <w:bottom w:val="single" w:sz="4" w:space="0" w:color="auto"/>
              <w:right w:val="single" w:sz="4" w:space="0" w:color="auto"/>
            </w:tcBorders>
            <w:hideMark/>
          </w:tcPr>
          <w:p w14:paraId="424164C5" w14:textId="77777777" w:rsidR="00EB1F15" w:rsidRPr="00CB7095" w:rsidRDefault="00EB1F15" w:rsidP="00EB1F15">
            <w:pPr>
              <w:widowControl w:val="0"/>
              <w:suppressAutoHyphens/>
              <w:jc w:val="center"/>
              <w:rPr>
                <w:rFonts w:eastAsia="Arial Unicode MS"/>
                <w:bdr w:val="none" w:sz="0" w:space="0" w:color="auto" w:frame="1"/>
                <w:lang w:bidi="hi-IN"/>
              </w:rPr>
            </w:pPr>
            <w:r w:rsidRPr="00CB7095">
              <w:rPr>
                <w:rFonts w:eastAsia="Arial Unicode MS"/>
                <w:kern w:val="2"/>
                <w:bdr w:val="none" w:sz="0" w:space="0" w:color="auto" w:frame="1"/>
                <w:lang w:bidi="hi-IN"/>
              </w:rPr>
              <w:t>8.</w:t>
            </w:r>
          </w:p>
        </w:tc>
        <w:tc>
          <w:tcPr>
            <w:tcW w:w="1985" w:type="dxa"/>
            <w:shd w:val="clear" w:color="auto" w:fill="auto"/>
          </w:tcPr>
          <w:p w14:paraId="61C3B67A" w14:textId="77777777" w:rsidR="00EB1F15" w:rsidRPr="00CB7095" w:rsidRDefault="00EB1F15" w:rsidP="00EB1F15">
            <w:pPr>
              <w:widowControl w:val="0"/>
              <w:suppressAutoHyphens/>
              <w:ind w:left="92"/>
              <w:jc w:val="center"/>
              <w:rPr>
                <w:rFonts w:eastAsia="SimSun"/>
                <w:b/>
                <w:bCs/>
                <w:kern w:val="2"/>
                <w:bdr w:val="none" w:sz="0" w:space="0" w:color="auto" w:frame="1"/>
                <w:lang w:eastAsia="hi-IN" w:bidi="hi-IN"/>
              </w:rPr>
            </w:pPr>
            <w:r w:rsidRPr="00CB7095">
              <w:rPr>
                <w:rFonts w:eastAsia="SimSun"/>
                <w:b/>
                <w:bCs/>
                <w:kern w:val="2"/>
                <w:bdr w:val="none" w:sz="0" w:space="0" w:color="auto" w:frame="1"/>
                <w:lang w:eastAsia="hi-IN" w:bidi="hi-IN"/>
              </w:rPr>
              <w:t>Gerai</w:t>
            </w:r>
          </w:p>
          <w:p w14:paraId="2C3C4927" w14:textId="77777777" w:rsidR="00EB1F15" w:rsidRPr="00CB7095" w:rsidRDefault="00EB1F15" w:rsidP="00EB1F15">
            <w:pPr>
              <w:widowControl w:val="0"/>
              <w:suppressAutoHyphens/>
              <w:ind w:left="92"/>
              <w:jc w:val="center"/>
              <w:rPr>
                <w:rFonts w:eastAsia="SimSun"/>
                <w:b/>
                <w:bCs/>
                <w:kern w:val="2"/>
                <w:bdr w:val="none" w:sz="0" w:space="0" w:color="auto" w:frame="1"/>
                <w:lang w:bidi="hi-IN"/>
              </w:rPr>
            </w:pPr>
            <w:r w:rsidRPr="00CB7095">
              <w:rPr>
                <w:bdr w:val="none" w:sz="0" w:space="0" w:color="auto" w:frame="1"/>
              </w:rPr>
              <w:t>(8 balai)</w:t>
            </w:r>
          </w:p>
        </w:tc>
        <w:tc>
          <w:tcPr>
            <w:tcW w:w="7229" w:type="dxa"/>
            <w:shd w:val="clear" w:color="auto" w:fill="auto"/>
          </w:tcPr>
          <w:p w14:paraId="1FCF270D" w14:textId="77777777" w:rsidR="00EB1F15" w:rsidRPr="00CB7095" w:rsidRDefault="00EB1F15" w:rsidP="00EB1F15">
            <w:pPr>
              <w:jc w:val="both"/>
            </w:pPr>
            <w:r w:rsidRPr="00CB7095">
              <w:t xml:space="preserve">Projektas </w:t>
            </w:r>
            <w:r w:rsidRPr="00CB7095">
              <w:rPr>
                <w:b/>
                <w:bCs/>
              </w:rPr>
              <w:t>atitinka vertinimo kriterijų papunkčiuose nurodytus reikalavimus.</w:t>
            </w:r>
            <w:r w:rsidRPr="00CB7095">
              <w:t xml:space="preserve"> Informacija pateikta išsamiai, aiškiai, nuosekliai. Pasiekti visi tikslai ir uždaviniai. Yra neesminių (taisytinų) klaidų, kurios iš esmės nekeičia pasiūlymo (idėjos) turinio (esmės).</w:t>
            </w:r>
          </w:p>
        </w:tc>
      </w:tr>
      <w:tr w:rsidR="00CB7095" w:rsidRPr="00CB7095" w14:paraId="6787268A" w14:textId="77777777" w:rsidTr="00F120C8">
        <w:tc>
          <w:tcPr>
            <w:tcW w:w="567" w:type="dxa"/>
            <w:tcBorders>
              <w:top w:val="single" w:sz="4" w:space="0" w:color="auto"/>
              <w:left w:val="single" w:sz="4" w:space="0" w:color="auto"/>
              <w:bottom w:val="single" w:sz="4" w:space="0" w:color="auto"/>
              <w:right w:val="single" w:sz="4" w:space="0" w:color="auto"/>
            </w:tcBorders>
            <w:hideMark/>
          </w:tcPr>
          <w:p w14:paraId="1F0B1CBC" w14:textId="77777777" w:rsidR="00EB1F15" w:rsidRPr="00CB7095" w:rsidRDefault="00EB1F15" w:rsidP="00EB1F15">
            <w:pPr>
              <w:widowControl w:val="0"/>
              <w:suppressAutoHyphens/>
              <w:jc w:val="center"/>
              <w:rPr>
                <w:rFonts w:eastAsia="Arial Unicode MS"/>
                <w:bdr w:val="none" w:sz="0" w:space="0" w:color="auto" w:frame="1"/>
                <w:lang w:bidi="hi-IN"/>
              </w:rPr>
            </w:pPr>
            <w:r w:rsidRPr="00CB7095">
              <w:rPr>
                <w:rFonts w:eastAsia="Arial Unicode MS"/>
                <w:kern w:val="2"/>
                <w:bdr w:val="none" w:sz="0" w:space="0" w:color="auto" w:frame="1"/>
                <w:lang w:bidi="hi-IN"/>
              </w:rPr>
              <w:t>9.</w:t>
            </w:r>
          </w:p>
        </w:tc>
        <w:tc>
          <w:tcPr>
            <w:tcW w:w="1985" w:type="dxa"/>
            <w:shd w:val="clear" w:color="auto" w:fill="auto"/>
          </w:tcPr>
          <w:p w14:paraId="085A2374" w14:textId="77777777" w:rsidR="00EB1F15" w:rsidRPr="00CB7095" w:rsidRDefault="00EB1F15" w:rsidP="00EB1F15">
            <w:pPr>
              <w:widowControl w:val="0"/>
              <w:suppressAutoHyphens/>
              <w:ind w:left="92"/>
              <w:jc w:val="center"/>
              <w:rPr>
                <w:rFonts w:eastAsia="SimSun"/>
                <w:b/>
                <w:bCs/>
                <w:kern w:val="2"/>
                <w:bdr w:val="none" w:sz="0" w:space="0" w:color="auto" w:frame="1"/>
                <w:lang w:eastAsia="hi-IN" w:bidi="hi-IN"/>
              </w:rPr>
            </w:pPr>
            <w:r w:rsidRPr="00CB7095">
              <w:rPr>
                <w:rFonts w:eastAsia="SimSun"/>
                <w:b/>
                <w:bCs/>
                <w:kern w:val="2"/>
                <w:bdr w:val="none" w:sz="0" w:space="0" w:color="auto" w:frame="1"/>
                <w:lang w:eastAsia="hi-IN" w:bidi="hi-IN"/>
              </w:rPr>
              <w:t>Labai gerai</w:t>
            </w:r>
          </w:p>
          <w:p w14:paraId="050ED3BD" w14:textId="77777777" w:rsidR="00EB1F15" w:rsidRPr="00CB7095" w:rsidRDefault="00EB1F15" w:rsidP="00EB1F15">
            <w:pPr>
              <w:widowControl w:val="0"/>
              <w:suppressAutoHyphens/>
              <w:ind w:left="92"/>
              <w:jc w:val="center"/>
              <w:rPr>
                <w:rFonts w:eastAsia="SimSun"/>
                <w:b/>
                <w:bCs/>
                <w:kern w:val="2"/>
                <w:bdr w:val="none" w:sz="0" w:space="0" w:color="auto" w:frame="1"/>
                <w:lang w:bidi="hi-IN"/>
              </w:rPr>
            </w:pPr>
            <w:r w:rsidRPr="00CB7095">
              <w:rPr>
                <w:bdr w:val="none" w:sz="0" w:space="0" w:color="auto" w:frame="1"/>
              </w:rPr>
              <w:t>(9 balai)</w:t>
            </w:r>
          </w:p>
        </w:tc>
        <w:tc>
          <w:tcPr>
            <w:tcW w:w="7229" w:type="dxa"/>
            <w:shd w:val="clear" w:color="auto" w:fill="auto"/>
          </w:tcPr>
          <w:p w14:paraId="24DDAEC9" w14:textId="77777777" w:rsidR="00EB1F15" w:rsidRPr="00CB7095" w:rsidRDefault="00EB1F15" w:rsidP="00EB1F15">
            <w:pPr>
              <w:jc w:val="both"/>
            </w:pPr>
            <w:r w:rsidRPr="00CB7095">
              <w:rPr>
                <w:b/>
                <w:bCs/>
              </w:rPr>
              <w:t>Projektas atitinka visus vertinimo kriterijų papunkčiuose nurodytus reikalavimus.</w:t>
            </w:r>
            <w:r w:rsidRPr="00CB7095">
              <w:t xml:space="preserve"> Informacija pateikta išsamiai, aiškiai, nuosekliai. Pasiekti visi tikslai ir uždaviniai.</w:t>
            </w:r>
          </w:p>
        </w:tc>
      </w:tr>
      <w:tr w:rsidR="00F120C8" w:rsidRPr="00CB7095" w14:paraId="4D1CE410" w14:textId="77777777" w:rsidTr="00F120C8">
        <w:tc>
          <w:tcPr>
            <w:tcW w:w="567" w:type="dxa"/>
            <w:tcBorders>
              <w:top w:val="single" w:sz="4" w:space="0" w:color="auto"/>
              <w:left w:val="single" w:sz="4" w:space="0" w:color="auto"/>
              <w:bottom w:val="single" w:sz="4" w:space="0" w:color="auto"/>
              <w:right w:val="single" w:sz="4" w:space="0" w:color="auto"/>
            </w:tcBorders>
            <w:hideMark/>
          </w:tcPr>
          <w:p w14:paraId="46DE6DF3" w14:textId="77777777" w:rsidR="00EB1F15" w:rsidRPr="00CB7095" w:rsidRDefault="00EB1F15" w:rsidP="00EB1F15">
            <w:pPr>
              <w:widowControl w:val="0"/>
              <w:suppressAutoHyphens/>
              <w:jc w:val="center"/>
              <w:rPr>
                <w:rFonts w:eastAsia="Arial Unicode MS"/>
                <w:bdr w:val="none" w:sz="0" w:space="0" w:color="auto" w:frame="1"/>
                <w:lang w:bidi="hi-IN"/>
              </w:rPr>
            </w:pPr>
            <w:r w:rsidRPr="00CB7095">
              <w:rPr>
                <w:rFonts w:eastAsia="Arial Unicode MS"/>
                <w:kern w:val="2"/>
                <w:bdr w:val="none" w:sz="0" w:space="0" w:color="auto" w:frame="1"/>
                <w:lang w:bidi="hi-IN"/>
              </w:rPr>
              <w:t>10.</w:t>
            </w:r>
          </w:p>
        </w:tc>
        <w:tc>
          <w:tcPr>
            <w:tcW w:w="1985" w:type="dxa"/>
            <w:shd w:val="clear" w:color="auto" w:fill="auto"/>
          </w:tcPr>
          <w:p w14:paraId="5E2CD9BE" w14:textId="77777777" w:rsidR="00EB1F15" w:rsidRPr="00CB7095" w:rsidRDefault="00EB1F15" w:rsidP="00EB1F15">
            <w:pPr>
              <w:widowControl w:val="0"/>
              <w:suppressAutoHyphens/>
              <w:ind w:left="92"/>
              <w:jc w:val="center"/>
              <w:rPr>
                <w:rFonts w:eastAsia="SimSun"/>
                <w:b/>
                <w:bCs/>
                <w:kern w:val="2"/>
                <w:bdr w:val="none" w:sz="0" w:space="0" w:color="auto" w:frame="1"/>
                <w:lang w:eastAsia="hi-IN" w:bidi="hi-IN"/>
              </w:rPr>
            </w:pPr>
            <w:r w:rsidRPr="00CB7095">
              <w:rPr>
                <w:rFonts w:eastAsia="SimSun"/>
                <w:b/>
                <w:bCs/>
                <w:kern w:val="2"/>
                <w:bdr w:val="none" w:sz="0" w:space="0" w:color="auto" w:frame="1"/>
                <w:lang w:eastAsia="hi-IN" w:bidi="hi-IN"/>
              </w:rPr>
              <w:t>Puikiai</w:t>
            </w:r>
          </w:p>
          <w:p w14:paraId="79AA3F63" w14:textId="77777777" w:rsidR="00EB1F15" w:rsidRPr="00CB7095" w:rsidRDefault="00EB1F15" w:rsidP="00EB1F15">
            <w:pPr>
              <w:widowControl w:val="0"/>
              <w:suppressAutoHyphens/>
              <w:ind w:left="92"/>
              <w:jc w:val="center"/>
              <w:rPr>
                <w:rFonts w:eastAsia="SimSun"/>
                <w:b/>
                <w:bCs/>
                <w:kern w:val="2"/>
                <w:bdr w:val="none" w:sz="0" w:space="0" w:color="auto" w:frame="1"/>
                <w:lang w:bidi="hi-IN"/>
              </w:rPr>
            </w:pPr>
            <w:r w:rsidRPr="00CB7095">
              <w:rPr>
                <w:bdr w:val="none" w:sz="0" w:space="0" w:color="auto" w:frame="1"/>
              </w:rPr>
              <w:t>(10 balų)</w:t>
            </w:r>
          </w:p>
        </w:tc>
        <w:tc>
          <w:tcPr>
            <w:tcW w:w="7229" w:type="dxa"/>
            <w:shd w:val="clear" w:color="auto" w:fill="auto"/>
          </w:tcPr>
          <w:p w14:paraId="134EB25A" w14:textId="77777777" w:rsidR="00EB1F15" w:rsidRPr="00CB7095" w:rsidRDefault="00EB1F15" w:rsidP="00EB1F15">
            <w:pPr>
              <w:jc w:val="both"/>
              <w:rPr>
                <w:b/>
                <w:bCs/>
              </w:rPr>
            </w:pPr>
            <w:r w:rsidRPr="00CB7095">
              <w:rPr>
                <w:b/>
                <w:bCs/>
              </w:rPr>
              <w:t>Projektas parengtas išskirtinai gerai</w:t>
            </w:r>
            <w:r w:rsidRPr="00CB7095">
              <w:t>. Atitinka visus vertinimo kriterijų papunkčiuose nurodytus reikalavimus. Informacija pateikta išsamiai, aiškiai, nuosekliai. Pasiekti visi tikslai ir uždaviniai - viršija lūkesčius.</w:t>
            </w:r>
          </w:p>
        </w:tc>
      </w:tr>
    </w:tbl>
    <w:p w14:paraId="68660A95" w14:textId="77777777" w:rsidR="00EB1F15" w:rsidRPr="00CB7095" w:rsidRDefault="00EB1F15" w:rsidP="00EB1F15">
      <w:pPr>
        <w:rPr>
          <w:rFonts w:eastAsiaTheme="minorHAnsi"/>
          <w:kern w:val="2"/>
          <w:lang w:eastAsia="en-US"/>
          <w14:ligatures w14:val="standardContextual"/>
        </w:rPr>
      </w:pPr>
    </w:p>
    <w:p w14:paraId="47D1C9E9" w14:textId="0057C33B" w:rsidR="00504D61" w:rsidRPr="00CB7095" w:rsidRDefault="00E676D6" w:rsidP="00524497">
      <w:pPr>
        <w:pStyle w:val="Betarp"/>
        <w:jc w:val="both"/>
        <w:rPr>
          <w:rFonts w:ascii="Times New Roman" w:hAnsi="Times New Roman" w:cs="Times New Roman"/>
          <w:sz w:val="24"/>
          <w:szCs w:val="24"/>
        </w:rPr>
      </w:pPr>
      <w:r w:rsidRPr="00CB7095">
        <w:rPr>
          <w:rFonts w:ascii="Times New Roman" w:hAnsi="Times New Roman" w:cs="Times New Roman"/>
          <w:sz w:val="24"/>
          <w:szCs w:val="24"/>
        </w:rPr>
        <w:lastRenderedPageBreak/>
        <w:t>6.3.4</w:t>
      </w:r>
      <w:r w:rsidR="00504D61" w:rsidRPr="00CB7095">
        <w:rPr>
          <w:rFonts w:ascii="Times New Roman" w:hAnsi="Times New Roman" w:cs="Times New Roman"/>
          <w:sz w:val="24"/>
          <w:szCs w:val="24"/>
        </w:rPr>
        <w:t xml:space="preserve">. Projektai negali būti vertinami pagal vertinimo kriterijus (parametrus), neįrašytus į </w:t>
      </w:r>
      <w:r w:rsidR="009D7714" w:rsidRPr="00CB7095">
        <w:rPr>
          <w:rFonts w:ascii="Times New Roman" w:hAnsi="Times New Roman" w:cs="Times New Roman"/>
          <w:sz w:val="24"/>
          <w:szCs w:val="24"/>
        </w:rPr>
        <w:t>konkurso sąlygas</w:t>
      </w:r>
      <w:r w:rsidR="00504D61" w:rsidRPr="00CB7095">
        <w:rPr>
          <w:rFonts w:ascii="Times New Roman" w:hAnsi="Times New Roman" w:cs="Times New Roman"/>
          <w:sz w:val="24"/>
          <w:szCs w:val="24"/>
        </w:rPr>
        <w:t>.</w:t>
      </w:r>
    </w:p>
    <w:p w14:paraId="425FFD3A" w14:textId="1B8621B5" w:rsidR="00504D61" w:rsidRPr="00CB7095" w:rsidRDefault="00E676D6" w:rsidP="00524497">
      <w:pPr>
        <w:pStyle w:val="Betarp"/>
        <w:jc w:val="both"/>
        <w:rPr>
          <w:rFonts w:ascii="Times New Roman" w:hAnsi="Times New Roman" w:cs="Times New Roman"/>
          <w:sz w:val="24"/>
          <w:szCs w:val="24"/>
        </w:rPr>
      </w:pPr>
      <w:r w:rsidRPr="00CB7095">
        <w:rPr>
          <w:rFonts w:ascii="Times New Roman" w:hAnsi="Times New Roman" w:cs="Times New Roman"/>
          <w:sz w:val="24"/>
          <w:szCs w:val="24"/>
        </w:rPr>
        <w:t>6.3.5</w:t>
      </w:r>
      <w:r w:rsidR="00504D61" w:rsidRPr="00CB7095">
        <w:rPr>
          <w:rFonts w:ascii="Times New Roman" w:hAnsi="Times New Roman" w:cs="Times New Roman"/>
          <w:sz w:val="24"/>
          <w:szCs w:val="24"/>
        </w:rPr>
        <w:t xml:space="preserve">. Vertinimo komisija įvertina visus architektūrinius projektus, kurie atitinka </w:t>
      </w:r>
      <w:r w:rsidR="00B60FB3" w:rsidRPr="00CB7095">
        <w:rPr>
          <w:rFonts w:ascii="Times New Roman" w:hAnsi="Times New Roman" w:cs="Times New Roman"/>
          <w:sz w:val="24"/>
          <w:szCs w:val="24"/>
        </w:rPr>
        <w:t>konkurso sąlygose</w:t>
      </w:r>
      <w:r w:rsidR="00504D61" w:rsidRPr="00CB7095">
        <w:rPr>
          <w:rFonts w:ascii="Times New Roman" w:hAnsi="Times New Roman" w:cs="Times New Roman"/>
          <w:sz w:val="24"/>
          <w:szCs w:val="24"/>
        </w:rPr>
        <w:t xml:space="preserve"> išdėstytus</w:t>
      </w:r>
      <w:r w:rsidR="007733D5" w:rsidRPr="00CB7095">
        <w:rPr>
          <w:rFonts w:ascii="Times New Roman" w:hAnsi="Times New Roman" w:cs="Times New Roman"/>
          <w:sz w:val="24"/>
          <w:szCs w:val="24"/>
        </w:rPr>
        <w:t xml:space="preserve"> </w:t>
      </w:r>
      <w:r w:rsidR="00504D61" w:rsidRPr="00CB7095">
        <w:rPr>
          <w:rFonts w:ascii="Times New Roman" w:hAnsi="Times New Roman" w:cs="Times New Roman"/>
          <w:sz w:val="24"/>
          <w:szCs w:val="24"/>
        </w:rPr>
        <w:t>projekto pasiūlymo pateikimo reikalavimus.</w:t>
      </w:r>
    </w:p>
    <w:p w14:paraId="5BD3064B" w14:textId="77D04E11" w:rsidR="00901083" w:rsidRPr="00CB7095" w:rsidRDefault="002775C1" w:rsidP="00524497">
      <w:pPr>
        <w:pStyle w:val="Betarp"/>
        <w:jc w:val="both"/>
        <w:rPr>
          <w:rFonts w:ascii="Times New Roman" w:hAnsi="Times New Roman" w:cs="Times New Roman"/>
          <w:sz w:val="24"/>
          <w:szCs w:val="24"/>
        </w:rPr>
      </w:pPr>
      <w:r w:rsidRPr="00CB7095">
        <w:rPr>
          <w:rFonts w:ascii="Times New Roman" w:hAnsi="Times New Roman" w:cs="Times New Roman"/>
          <w:sz w:val="24"/>
          <w:szCs w:val="24"/>
        </w:rPr>
        <w:t>6.3.6.</w:t>
      </w:r>
      <w:r w:rsidR="00BD55DB" w:rsidRPr="00CB7095">
        <w:rPr>
          <w:rFonts w:ascii="Times New Roman" w:hAnsi="Times New Roman" w:cs="Times New Roman"/>
          <w:sz w:val="24"/>
          <w:szCs w:val="24"/>
        </w:rPr>
        <w:t xml:space="preserve"> </w:t>
      </w:r>
      <w:r w:rsidR="00956CCE" w:rsidRPr="00CB7095">
        <w:rPr>
          <w:rFonts w:ascii="Times New Roman" w:hAnsi="Times New Roman" w:cs="Times New Roman"/>
          <w:sz w:val="24"/>
          <w:szCs w:val="24"/>
        </w:rPr>
        <w:t>K</w:t>
      </w:r>
      <w:r w:rsidR="009462A0" w:rsidRPr="00CB7095">
        <w:rPr>
          <w:rFonts w:ascii="Times New Roman" w:hAnsi="Times New Roman" w:cs="Times New Roman"/>
          <w:sz w:val="24"/>
          <w:szCs w:val="24"/>
        </w:rPr>
        <w:t>omisijos nar</w:t>
      </w:r>
      <w:r w:rsidR="004D7F1D" w:rsidRPr="00CB7095">
        <w:rPr>
          <w:rFonts w:ascii="Times New Roman" w:hAnsi="Times New Roman" w:cs="Times New Roman"/>
          <w:sz w:val="24"/>
          <w:szCs w:val="24"/>
        </w:rPr>
        <w:t>ių</w:t>
      </w:r>
      <w:r w:rsidR="009462A0" w:rsidRPr="00CB7095">
        <w:rPr>
          <w:rFonts w:ascii="Times New Roman" w:hAnsi="Times New Roman" w:cs="Times New Roman"/>
          <w:sz w:val="24"/>
          <w:szCs w:val="24"/>
        </w:rPr>
        <w:t xml:space="preserve">, </w:t>
      </w:r>
      <w:r w:rsidR="004D7F1D" w:rsidRPr="00CB7095">
        <w:rPr>
          <w:rFonts w:ascii="Times New Roman" w:hAnsi="Times New Roman" w:cs="Times New Roman"/>
          <w:sz w:val="24"/>
          <w:szCs w:val="24"/>
        </w:rPr>
        <w:t>pateiktų projektų vertinimas</w:t>
      </w:r>
      <w:r w:rsidR="009462A0" w:rsidRPr="00CB7095">
        <w:rPr>
          <w:rFonts w:ascii="Times New Roman" w:hAnsi="Times New Roman" w:cs="Times New Roman"/>
          <w:sz w:val="24"/>
          <w:szCs w:val="24"/>
        </w:rPr>
        <w:t>, apibūdin</w:t>
      </w:r>
      <w:r w:rsidR="004D7F1D" w:rsidRPr="00CB7095">
        <w:rPr>
          <w:rFonts w:ascii="Times New Roman" w:hAnsi="Times New Roman" w:cs="Times New Roman"/>
          <w:sz w:val="24"/>
          <w:szCs w:val="24"/>
        </w:rPr>
        <w:t>im</w:t>
      </w:r>
      <w:r w:rsidR="009462A0" w:rsidRPr="00CB7095">
        <w:rPr>
          <w:rFonts w:ascii="Times New Roman" w:hAnsi="Times New Roman" w:cs="Times New Roman"/>
          <w:sz w:val="24"/>
          <w:szCs w:val="24"/>
        </w:rPr>
        <w:t>a</w:t>
      </w:r>
      <w:r w:rsidR="004D7F1D" w:rsidRPr="00CB7095">
        <w:rPr>
          <w:rFonts w:ascii="Times New Roman" w:hAnsi="Times New Roman" w:cs="Times New Roman"/>
          <w:sz w:val="24"/>
          <w:szCs w:val="24"/>
        </w:rPr>
        <w:t>s</w:t>
      </w:r>
      <w:r w:rsidR="002C3C5C" w:rsidRPr="00CB7095">
        <w:rPr>
          <w:rFonts w:ascii="Times New Roman" w:hAnsi="Times New Roman" w:cs="Times New Roman"/>
          <w:sz w:val="24"/>
          <w:szCs w:val="24"/>
        </w:rPr>
        <w:t xml:space="preserve"> ir sprendimo motyvai</w:t>
      </w:r>
      <w:r w:rsidR="009462A0" w:rsidRPr="00CB7095">
        <w:rPr>
          <w:rFonts w:ascii="Times New Roman" w:hAnsi="Times New Roman" w:cs="Times New Roman"/>
          <w:sz w:val="24"/>
          <w:szCs w:val="24"/>
        </w:rPr>
        <w:t xml:space="preserve">, </w:t>
      </w:r>
      <w:r w:rsidR="002C3C5C" w:rsidRPr="00CB7095">
        <w:rPr>
          <w:rFonts w:ascii="Times New Roman" w:hAnsi="Times New Roman" w:cs="Times New Roman"/>
          <w:sz w:val="24"/>
          <w:szCs w:val="24"/>
        </w:rPr>
        <w:t>išdėstomi ir</w:t>
      </w:r>
      <w:r w:rsidR="009462A0" w:rsidRPr="00CB7095">
        <w:rPr>
          <w:rFonts w:ascii="Times New Roman" w:hAnsi="Times New Roman" w:cs="Times New Roman"/>
          <w:sz w:val="24"/>
          <w:szCs w:val="24"/>
        </w:rPr>
        <w:t xml:space="preserve"> fiksuojami protokole. </w:t>
      </w:r>
    </w:p>
    <w:p w14:paraId="1A977345" w14:textId="06AC8021" w:rsidR="00BE5901" w:rsidRPr="00024AEC" w:rsidRDefault="009462A0" w:rsidP="00524497">
      <w:pPr>
        <w:pStyle w:val="Betarp"/>
        <w:jc w:val="both"/>
        <w:rPr>
          <w:rFonts w:ascii="Times New Roman" w:hAnsi="Times New Roman" w:cs="Times New Roman"/>
          <w:b/>
          <w:bCs/>
          <w:sz w:val="24"/>
          <w:szCs w:val="24"/>
        </w:rPr>
      </w:pPr>
      <w:r w:rsidRPr="00CB7095">
        <w:rPr>
          <w:rFonts w:ascii="Times New Roman" w:hAnsi="Times New Roman" w:cs="Times New Roman"/>
          <w:sz w:val="24"/>
          <w:szCs w:val="24"/>
        </w:rPr>
        <w:t xml:space="preserve">Jeigu kelių pateiktų </w:t>
      </w:r>
      <w:r w:rsidR="005F6A4F" w:rsidRPr="00CB7095">
        <w:rPr>
          <w:rFonts w:ascii="Times New Roman" w:hAnsi="Times New Roman" w:cs="Times New Roman"/>
          <w:sz w:val="24"/>
          <w:szCs w:val="24"/>
        </w:rPr>
        <w:t>p</w:t>
      </w:r>
      <w:r w:rsidRPr="00CB7095">
        <w:rPr>
          <w:rFonts w:ascii="Times New Roman" w:hAnsi="Times New Roman" w:cs="Times New Roman"/>
          <w:sz w:val="24"/>
          <w:szCs w:val="24"/>
        </w:rPr>
        <w:t xml:space="preserve">rojektų yra vienodas vertinimo balas, nustatant preliminarią </w:t>
      </w:r>
      <w:r w:rsidR="005F6A4F" w:rsidRPr="00CB7095">
        <w:rPr>
          <w:rFonts w:ascii="Times New Roman" w:hAnsi="Times New Roman" w:cs="Times New Roman"/>
          <w:sz w:val="24"/>
          <w:szCs w:val="24"/>
        </w:rPr>
        <w:t xml:space="preserve">projektų </w:t>
      </w:r>
      <w:r w:rsidRPr="00CB7095">
        <w:rPr>
          <w:rFonts w:ascii="Times New Roman" w:hAnsi="Times New Roman" w:cs="Times New Roman"/>
          <w:sz w:val="24"/>
          <w:szCs w:val="24"/>
        </w:rPr>
        <w:t>eilę sprendžia komisijos pirmininkas</w:t>
      </w:r>
      <w:r w:rsidR="00BE5901" w:rsidRPr="00CB7095">
        <w:rPr>
          <w:rFonts w:ascii="Times New Roman" w:hAnsi="Times New Roman" w:cs="Times New Roman"/>
          <w:sz w:val="24"/>
          <w:szCs w:val="24"/>
        </w:rPr>
        <w:t>.</w:t>
      </w:r>
      <w:r w:rsidR="00BD55DB" w:rsidRPr="00CB7095">
        <w:rPr>
          <w:rFonts w:ascii="Times New Roman" w:hAnsi="Times New Roman" w:cs="Times New Roman"/>
          <w:b/>
          <w:sz w:val="24"/>
          <w:szCs w:val="24"/>
        </w:rPr>
        <w:t xml:space="preserve"> </w:t>
      </w:r>
      <w:r w:rsidR="00BE5901" w:rsidRPr="00CB7095">
        <w:rPr>
          <w:rFonts w:ascii="Times New Roman" w:hAnsi="Times New Roman" w:cs="Times New Roman"/>
          <w:sz w:val="24"/>
          <w:szCs w:val="24"/>
        </w:rPr>
        <w:t xml:space="preserve">Vertinimo komisija narių pasirašytame protokole nurodo projektų eiliškumą, remdamasi kiekvieno projekto pranašumais, ir kartu pateikia savo pastabas dėl dalykų, kuriuos reikia papildomai paaiškinti (vertinimo komisija gali teikti klausimus </w:t>
      </w:r>
      <w:r w:rsidR="00BE5901" w:rsidRPr="00024AEC">
        <w:rPr>
          <w:rFonts w:ascii="Times New Roman" w:hAnsi="Times New Roman" w:cs="Times New Roman"/>
          <w:sz w:val="24"/>
          <w:szCs w:val="24"/>
        </w:rPr>
        <w:t>iš esmės tik dėl tų aspektų, kurie nėra pasiūlymų vertinimo dalykas arba į kuriuos gali būti paprasta atsakyti). Vertinimo komisija dėl kiekvieno vertinamo projekto surašo recenzijas, jos teikiamos projektus pateikusiems dalyviams, nustačius laimėtoją</w:t>
      </w:r>
      <w:r w:rsidR="005011BB" w:rsidRPr="00024AEC">
        <w:rPr>
          <w:rFonts w:ascii="Times New Roman" w:hAnsi="Times New Roman" w:cs="Times New Roman"/>
          <w:sz w:val="24"/>
          <w:szCs w:val="24"/>
        </w:rPr>
        <w:t xml:space="preserve">. </w:t>
      </w:r>
    </w:p>
    <w:p w14:paraId="59A62FF6" w14:textId="22BC37F9" w:rsidR="00504D61" w:rsidRPr="00CB7095" w:rsidRDefault="00E676D6" w:rsidP="00524497">
      <w:pPr>
        <w:pStyle w:val="Betarp"/>
        <w:jc w:val="both"/>
        <w:rPr>
          <w:rFonts w:ascii="Times New Roman" w:hAnsi="Times New Roman" w:cs="Times New Roman"/>
          <w:sz w:val="24"/>
          <w:szCs w:val="24"/>
        </w:rPr>
      </w:pPr>
      <w:r w:rsidRPr="00024AEC">
        <w:rPr>
          <w:rFonts w:ascii="Times New Roman" w:hAnsi="Times New Roman" w:cs="Times New Roman"/>
          <w:sz w:val="24"/>
          <w:szCs w:val="24"/>
        </w:rPr>
        <w:t>6.3.7.</w:t>
      </w:r>
      <w:r w:rsidR="00504D61" w:rsidRPr="00024AEC">
        <w:rPr>
          <w:rFonts w:ascii="Times New Roman" w:hAnsi="Times New Roman" w:cs="Times New Roman"/>
          <w:sz w:val="24"/>
          <w:szCs w:val="24"/>
        </w:rPr>
        <w:t xml:space="preserve"> Vertinimo komisija įvertinusi architektūrinius projektus priima sprendimą dėl </w:t>
      </w:r>
      <w:r w:rsidR="00773A33" w:rsidRPr="00024AEC">
        <w:rPr>
          <w:rFonts w:ascii="Times New Roman" w:hAnsi="Times New Roman" w:cs="Times New Roman"/>
          <w:sz w:val="24"/>
          <w:szCs w:val="24"/>
        </w:rPr>
        <w:t>p</w:t>
      </w:r>
      <w:r w:rsidR="00504D61" w:rsidRPr="00024AEC">
        <w:rPr>
          <w:rFonts w:ascii="Times New Roman" w:hAnsi="Times New Roman" w:cs="Times New Roman"/>
          <w:sz w:val="24"/>
          <w:szCs w:val="24"/>
        </w:rPr>
        <w:t>reliminarios projektų eilės.</w:t>
      </w:r>
      <w:r w:rsidR="007733D5" w:rsidRPr="00024AEC">
        <w:rPr>
          <w:rFonts w:ascii="Times New Roman" w:hAnsi="Times New Roman" w:cs="Times New Roman"/>
          <w:sz w:val="24"/>
          <w:szCs w:val="24"/>
        </w:rPr>
        <w:t xml:space="preserve"> </w:t>
      </w:r>
      <w:r w:rsidR="00504D61" w:rsidRPr="00024AEC">
        <w:rPr>
          <w:rFonts w:ascii="Times New Roman" w:hAnsi="Times New Roman" w:cs="Times New Roman"/>
          <w:sz w:val="24"/>
          <w:szCs w:val="24"/>
        </w:rPr>
        <w:t xml:space="preserve">Vertinimo </w:t>
      </w:r>
      <w:r w:rsidR="00504D61" w:rsidRPr="00CB7095">
        <w:rPr>
          <w:rFonts w:ascii="Times New Roman" w:hAnsi="Times New Roman" w:cs="Times New Roman"/>
          <w:sz w:val="24"/>
          <w:szCs w:val="24"/>
        </w:rPr>
        <w:t xml:space="preserve">komisija sudaro </w:t>
      </w:r>
      <w:r w:rsidR="00773A33" w:rsidRPr="00CB7095">
        <w:rPr>
          <w:rFonts w:ascii="Times New Roman" w:hAnsi="Times New Roman" w:cs="Times New Roman"/>
          <w:sz w:val="24"/>
          <w:szCs w:val="24"/>
        </w:rPr>
        <w:t>p</w:t>
      </w:r>
      <w:r w:rsidR="00504D61" w:rsidRPr="00CB7095">
        <w:rPr>
          <w:rFonts w:ascii="Times New Roman" w:hAnsi="Times New Roman" w:cs="Times New Roman"/>
          <w:sz w:val="24"/>
          <w:szCs w:val="24"/>
        </w:rPr>
        <w:t>reliminarią projektų eilę su devizais, suteiktų vertinimų mažėjimo tvarka. Jeigu</w:t>
      </w:r>
      <w:r w:rsidR="007733D5" w:rsidRPr="00CB7095">
        <w:rPr>
          <w:rFonts w:ascii="Times New Roman" w:hAnsi="Times New Roman" w:cs="Times New Roman"/>
          <w:sz w:val="24"/>
          <w:szCs w:val="24"/>
        </w:rPr>
        <w:t xml:space="preserve"> </w:t>
      </w:r>
      <w:r w:rsidR="00504D61" w:rsidRPr="00CB7095">
        <w:rPr>
          <w:rFonts w:ascii="Times New Roman" w:hAnsi="Times New Roman" w:cs="Times New Roman"/>
          <w:sz w:val="24"/>
          <w:szCs w:val="24"/>
        </w:rPr>
        <w:t xml:space="preserve">pateiktas tik vienas projekto pasiūlymas – </w:t>
      </w:r>
      <w:r w:rsidR="00773A33" w:rsidRPr="00CB7095">
        <w:rPr>
          <w:rFonts w:ascii="Times New Roman" w:hAnsi="Times New Roman" w:cs="Times New Roman"/>
          <w:sz w:val="24"/>
          <w:szCs w:val="24"/>
        </w:rPr>
        <w:t>p</w:t>
      </w:r>
      <w:r w:rsidR="00504D61" w:rsidRPr="00CB7095">
        <w:rPr>
          <w:rFonts w:ascii="Times New Roman" w:hAnsi="Times New Roman" w:cs="Times New Roman"/>
          <w:sz w:val="24"/>
          <w:szCs w:val="24"/>
        </w:rPr>
        <w:t>reliminari projektų eilė nesudaroma. Tais atvejais, kai dviejų ar</w:t>
      </w:r>
      <w:r w:rsidR="007733D5" w:rsidRPr="00CB7095">
        <w:rPr>
          <w:rFonts w:ascii="Times New Roman" w:hAnsi="Times New Roman" w:cs="Times New Roman"/>
          <w:sz w:val="24"/>
          <w:szCs w:val="24"/>
        </w:rPr>
        <w:t xml:space="preserve"> </w:t>
      </w:r>
      <w:r w:rsidR="00504D61" w:rsidRPr="00CB7095">
        <w:rPr>
          <w:rFonts w:ascii="Times New Roman" w:hAnsi="Times New Roman" w:cs="Times New Roman"/>
          <w:sz w:val="24"/>
          <w:szCs w:val="24"/>
        </w:rPr>
        <w:t>daugiau tiekėjų architektūrinių projektų surinktų balų skaičius yra vienodas, tokių projektų eiliškumo</w:t>
      </w:r>
      <w:r w:rsidR="007733D5" w:rsidRPr="00CB7095">
        <w:rPr>
          <w:rFonts w:ascii="Times New Roman" w:hAnsi="Times New Roman" w:cs="Times New Roman"/>
          <w:sz w:val="24"/>
          <w:szCs w:val="24"/>
        </w:rPr>
        <w:t xml:space="preserve"> </w:t>
      </w:r>
      <w:r w:rsidR="00504D61" w:rsidRPr="00CB7095">
        <w:rPr>
          <w:rFonts w:ascii="Times New Roman" w:hAnsi="Times New Roman" w:cs="Times New Roman"/>
          <w:sz w:val="24"/>
          <w:szCs w:val="24"/>
        </w:rPr>
        <w:t xml:space="preserve">pasiskirstymą </w:t>
      </w:r>
      <w:r w:rsidR="00087B0A" w:rsidRPr="00CB7095">
        <w:rPr>
          <w:rFonts w:ascii="Times New Roman" w:hAnsi="Times New Roman" w:cs="Times New Roman"/>
          <w:sz w:val="24"/>
          <w:szCs w:val="24"/>
        </w:rPr>
        <w:t>p</w:t>
      </w:r>
      <w:r w:rsidR="00504D61" w:rsidRPr="00CB7095">
        <w:rPr>
          <w:rFonts w:ascii="Times New Roman" w:hAnsi="Times New Roman" w:cs="Times New Roman"/>
          <w:sz w:val="24"/>
          <w:szCs w:val="24"/>
        </w:rPr>
        <w:t>reliminarioje projektų eilėje lemia Vertinimo komisijos pirmininko balsas.</w:t>
      </w:r>
      <w:r w:rsidR="00BD526C" w:rsidRPr="00CB7095">
        <w:t xml:space="preserve"> </w:t>
      </w:r>
      <w:r w:rsidR="00B60FB3" w:rsidRPr="00CB7095">
        <w:rPr>
          <w:rFonts w:ascii="Times New Roman" w:hAnsi="Times New Roman" w:cs="Times New Roman"/>
          <w:sz w:val="24"/>
          <w:szCs w:val="24"/>
        </w:rPr>
        <w:t>Vertinimo komisija gali ir neskirti pirmosios vietos, jeigu mano, kad pateikti projektai atitinka formalius reikalavimus, tačiau, atsižvelgiant į projekto konkurso dokumentuose nurodytus tikslus, perkančiajai organizacijai ar perkančiajam subjektui yra nepriimtini.</w:t>
      </w:r>
    </w:p>
    <w:p w14:paraId="023FC7A5" w14:textId="19046474" w:rsidR="00504D61" w:rsidRPr="00CB7095" w:rsidRDefault="00E676D6" w:rsidP="00524497">
      <w:pPr>
        <w:pStyle w:val="Betarp"/>
        <w:jc w:val="both"/>
        <w:rPr>
          <w:rFonts w:ascii="Times New Roman" w:hAnsi="Times New Roman" w:cs="Times New Roman"/>
          <w:sz w:val="24"/>
          <w:szCs w:val="24"/>
        </w:rPr>
      </w:pPr>
      <w:r w:rsidRPr="00CB7095">
        <w:rPr>
          <w:rFonts w:ascii="Times New Roman" w:hAnsi="Times New Roman" w:cs="Times New Roman"/>
          <w:sz w:val="24"/>
          <w:szCs w:val="24"/>
        </w:rPr>
        <w:t>6.3.8</w:t>
      </w:r>
      <w:r w:rsidR="00504D61" w:rsidRPr="00CB7095">
        <w:rPr>
          <w:rFonts w:ascii="Times New Roman" w:hAnsi="Times New Roman" w:cs="Times New Roman"/>
          <w:sz w:val="24"/>
          <w:szCs w:val="24"/>
        </w:rPr>
        <w:t>. Jei projekto pasiūlymas yra atmetamas, vadovaujantis konkurso sąlygų nuostatomis, Vertinimo komisija jo</w:t>
      </w:r>
      <w:r w:rsidR="007733D5" w:rsidRPr="00CB7095">
        <w:rPr>
          <w:rFonts w:ascii="Times New Roman" w:hAnsi="Times New Roman" w:cs="Times New Roman"/>
          <w:sz w:val="24"/>
          <w:szCs w:val="24"/>
        </w:rPr>
        <w:t xml:space="preserve"> </w:t>
      </w:r>
      <w:r w:rsidR="00504D61" w:rsidRPr="00CB7095">
        <w:rPr>
          <w:rFonts w:ascii="Times New Roman" w:hAnsi="Times New Roman" w:cs="Times New Roman"/>
          <w:sz w:val="24"/>
          <w:szCs w:val="24"/>
        </w:rPr>
        <w:t xml:space="preserve">neįtraukia į </w:t>
      </w:r>
      <w:r w:rsidR="00087B0A" w:rsidRPr="00CB7095">
        <w:rPr>
          <w:rFonts w:ascii="Times New Roman" w:hAnsi="Times New Roman" w:cs="Times New Roman"/>
          <w:sz w:val="24"/>
          <w:szCs w:val="24"/>
        </w:rPr>
        <w:t>p</w:t>
      </w:r>
      <w:r w:rsidR="00504D61" w:rsidRPr="00CB7095">
        <w:rPr>
          <w:rFonts w:ascii="Times New Roman" w:hAnsi="Times New Roman" w:cs="Times New Roman"/>
          <w:sz w:val="24"/>
          <w:szCs w:val="24"/>
        </w:rPr>
        <w:t>reliminarią projektų eilę.</w:t>
      </w:r>
    </w:p>
    <w:p w14:paraId="3DED2339" w14:textId="2FEFFD4D" w:rsidR="00504D61" w:rsidRPr="00024AEC" w:rsidRDefault="00E676D6" w:rsidP="00524497">
      <w:pPr>
        <w:pStyle w:val="Betarp"/>
        <w:jc w:val="both"/>
        <w:rPr>
          <w:rFonts w:ascii="Times New Roman" w:hAnsi="Times New Roman" w:cs="Times New Roman"/>
          <w:sz w:val="24"/>
          <w:szCs w:val="24"/>
        </w:rPr>
      </w:pPr>
      <w:r w:rsidRPr="00024AEC">
        <w:rPr>
          <w:rFonts w:ascii="Times New Roman" w:hAnsi="Times New Roman" w:cs="Times New Roman"/>
          <w:sz w:val="24"/>
          <w:szCs w:val="24"/>
        </w:rPr>
        <w:t>6.3.9</w:t>
      </w:r>
      <w:r w:rsidR="00504D61" w:rsidRPr="00024AEC">
        <w:rPr>
          <w:rFonts w:ascii="Times New Roman" w:hAnsi="Times New Roman" w:cs="Times New Roman"/>
          <w:sz w:val="24"/>
          <w:szCs w:val="24"/>
        </w:rPr>
        <w:t xml:space="preserve">. </w:t>
      </w:r>
      <w:r w:rsidR="00BC2985" w:rsidRPr="00024AEC">
        <w:rPr>
          <w:rFonts w:ascii="Times New Roman" w:hAnsi="Times New Roman" w:cs="Times New Roman"/>
          <w:sz w:val="24"/>
          <w:szCs w:val="24"/>
        </w:rPr>
        <w:t>Vertinimo</w:t>
      </w:r>
      <w:r w:rsidR="00504D61" w:rsidRPr="00024AEC">
        <w:rPr>
          <w:rFonts w:ascii="Times New Roman" w:hAnsi="Times New Roman" w:cs="Times New Roman"/>
          <w:sz w:val="24"/>
          <w:szCs w:val="24"/>
        </w:rPr>
        <w:t xml:space="preserve"> komisija turi teisę atplėšti vokus su devizų šifrais tik sudarius</w:t>
      </w:r>
      <w:r w:rsidR="00BC2985" w:rsidRPr="00024AEC">
        <w:rPr>
          <w:rFonts w:ascii="Times New Roman" w:hAnsi="Times New Roman" w:cs="Times New Roman"/>
          <w:sz w:val="24"/>
          <w:szCs w:val="24"/>
        </w:rPr>
        <w:t>i</w:t>
      </w:r>
      <w:r w:rsidR="00504D61" w:rsidRPr="00024AEC">
        <w:rPr>
          <w:rFonts w:ascii="Times New Roman" w:hAnsi="Times New Roman" w:cs="Times New Roman"/>
          <w:sz w:val="24"/>
          <w:szCs w:val="24"/>
        </w:rPr>
        <w:t xml:space="preserve"> </w:t>
      </w:r>
      <w:r w:rsidR="00087B0A" w:rsidRPr="00024AEC">
        <w:rPr>
          <w:rFonts w:ascii="Times New Roman" w:hAnsi="Times New Roman" w:cs="Times New Roman"/>
          <w:sz w:val="24"/>
          <w:szCs w:val="24"/>
        </w:rPr>
        <w:t>p</w:t>
      </w:r>
      <w:r w:rsidR="00504D61" w:rsidRPr="00024AEC">
        <w:rPr>
          <w:rFonts w:ascii="Times New Roman" w:hAnsi="Times New Roman" w:cs="Times New Roman"/>
          <w:sz w:val="24"/>
          <w:szCs w:val="24"/>
        </w:rPr>
        <w:t>reliminarią</w:t>
      </w:r>
      <w:r w:rsidR="007733D5" w:rsidRPr="00024AEC">
        <w:rPr>
          <w:rFonts w:ascii="Times New Roman" w:hAnsi="Times New Roman" w:cs="Times New Roman"/>
          <w:sz w:val="24"/>
          <w:szCs w:val="24"/>
        </w:rPr>
        <w:t xml:space="preserve"> </w:t>
      </w:r>
      <w:r w:rsidR="00504D61" w:rsidRPr="00024AEC">
        <w:rPr>
          <w:rFonts w:ascii="Times New Roman" w:hAnsi="Times New Roman" w:cs="Times New Roman"/>
          <w:sz w:val="24"/>
          <w:szCs w:val="24"/>
        </w:rPr>
        <w:t>projektų eilę</w:t>
      </w:r>
      <w:r w:rsidR="00B60FB3">
        <w:rPr>
          <w:rFonts w:ascii="Times New Roman" w:hAnsi="Times New Roman" w:cs="Times New Roman"/>
          <w:sz w:val="24"/>
          <w:szCs w:val="24"/>
        </w:rPr>
        <w:t>.</w:t>
      </w:r>
      <w:r w:rsidR="00504D61" w:rsidRPr="00024AEC">
        <w:rPr>
          <w:rFonts w:ascii="Times New Roman" w:hAnsi="Times New Roman" w:cs="Times New Roman"/>
          <w:sz w:val="24"/>
          <w:szCs w:val="24"/>
        </w:rPr>
        <w:t xml:space="preserve"> </w:t>
      </w:r>
    </w:p>
    <w:p w14:paraId="5B99BE97" w14:textId="1898AAF5" w:rsidR="00504D61" w:rsidRPr="00024AEC" w:rsidRDefault="00BA1D54" w:rsidP="00524497">
      <w:pPr>
        <w:pStyle w:val="Betarp"/>
        <w:jc w:val="both"/>
        <w:rPr>
          <w:rFonts w:ascii="Times New Roman" w:hAnsi="Times New Roman" w:cs="Times New Roman"/>
          <w:sz w:val="24"/>
          <w:szCs w:val="24"/>
        </w:rPr>
      </w:pPr>
      <w:r w:rsidRPr="00024AEC">
        <w:rPr>
          <w:rFonts w:ascii="Times New Roman" w:hAnsi="Times New Roman" w:cs="Times New Roman"/>
          <w:sz w:val="24"/>
          <w:szCs w:val="24"/>
        </w:rPr>
        <w:t>6.3.10</w:t>
      </w:r>
      <w:r w:rsidR="00504D61" w:rsidRPr="00024AEC">
        <w:rPr>
          <w:rFonts w:ascii="Times New Roman" w:hAnsi="Times New Roman" w:cs="Times New Roman"/>
          <w:sz w:val="24"/>
          <w:szCs w:val="24"/>
        </w:rPr>
        <w:t xml:space="preserve">. Perkančioji organizacija apie </w:t>
      </w:r>
      <w:r w:rsidRPr="00024AEC">
        <w:rPr>
          <w:rFonts w:ascii="Times New Roman" w:hAnsi="Times New Roman" w:cs="Times New Roman"/>
          <w:sz w:val="24"/>
          <w:szCs w:val="24"/>
        </w:rPr>
        <w:t>Vertinimo</w:t>
      </w:r>
      <w:r w:rsidR="00504D61" w:rsidRPr="00024AEC">
        <w:rPr>
          <w:rFonts w:ascii="Times New Roman" w:hAnsi="Times New Roman" w:cs="Times New Roman"/>
          <w:sz w:val="24"/>
          <w:szCs w:val="24"/>
        </w:rPr>
        <w:t xml:space="preserve"> komisijos posėdį, kuriame bus susipažįstama su elektroninėmis</w:t>
      </w:r>
      <w:r w:rsidR="007733D5" w:rsidRPr="00024AEC">
        <w:rPr>
          <w:rFonts w:ascii="Times New Roman" w:hAnsi="Times New Roman" w:cs="Times New Roman"/>
          <w:sz w:val="24"/>
          <w:szCs w:val="24"/>
        </w:rPr>
        <w:t xml:space="preserve"> </w:t>
      </w:r>
      <w:r w:rsidR="00504D61" w:rsidRPr="00024AEC">
        <w:rPr>
          <w:rFonts w:ascii="Times New Roman" w:hAnsi="Times New Roman" w:cs="Times New Roman"/>
          <w:sz w:val="24"/>
          <w:szCs w:val="24"/>
        </w:rPr>
        <w:t>priemonėmis gautais projekto pasiūlymų devizo šifrais CVP IS priemonėmis informuoja projekto pasiūlymus</w:t>
      </w:r>
      <w:r w:rsidR="007733D5" w:rsidRPr="00024AEC">
        <w:rPr>
          <w:rFonts w:ascii="Times New Roman" w:hAnsi="Times New Roman" w:cs="Times New Roman"/>
          <w:sz w:val="24"/>
          <w:szCs w:val="24"/>
        </w:rPr>
        <w:t xml:space="preserve"> </w:t>
      </w:r>
      <w:r w:rsidR="00504D61" w:rsidRPr="00024AEC">
        <w:rPr>
          <w:rFonts w:ascii="Times New Roman" w:hAnsi="Times New Roman" w:cs="Times New Roman"/>
          <w:sz w:val="24"/>
          <w:szCs w:val="24"/>
        </w:rPr>
        <w:t>pateikusius tiekėjus ne vėliau kaip prieš 2 (dvi) darbo dienas iki susipažinimo su elektroninėmis priemonėmis</w:t>
      </w:r>
      <w:r w:rsidR="007733D5" w:rsidRPr="00024AEC">
        <w:rPr>
          <w:rFonts w:ascii="Times New Roman" w:hAnsi="Times New Roman" w:cs="Times New Roman"/>
          <w:sz w:val="24"/>
          <w:szCs w:val="24"/>
        </w:rPr>
        <w:t xml:space="preserve"> </w:t>
      </w:r>
      <w:r w:rsidR="00504D61" w:rsidRPr="00024AEC">
        <w:rPr>
          <w:rFonts w:ascii="Times New Roman" w:hAnsi="Times New Roman" w:cs="Times New Roman"/>
          <w:sz w:val="24"/>
          <w:szCs w:val="24"/>
        </w:rPr>
        <w:t>gautais projekto pasiūlymų devizų šifrais procedūros. Susipažinimo su elektroninėmis priemonėmis gautais</w:t>
      </w:r>
      <w:r w:rsidR="007733D5" w:rsidRPr="00024AEC">
        <w:rPr>
          <w:rFonts w:ascii="Times New Roman" w:hAnsi="Times New Roman" w:cs="Times New Roman"/>
          <w:sz w:val="24"/>
          <w:szCs w:val="24"/>
        </w:rPr>
        <w:t xml:space="preserve"> </w:t>
      </w:r>
      <w:r w:rsidR="00504D61" w:rsidRPr="00024AEC">
        <w:rPr>
          <w:rFonts w:ascii="Times New Roman" w:hAnsi="Times New Roman" w:cs="Times New Roman"/>
          <w:sz w:val="24"/>
          <w:szCs w:val="24"/>
        </w:rPr>
        <w:t>projekto pasiūlymų devizų šifrais procedūra vyksta tiekėjams nedalyvaujant.</w:t>
      </w:r>
    </w:p>
    <w:p w14:paraId="44396C3D" w14:textId="03925738" w:rsidR="00504D61" w:rsidRPr="00024AEC" w:rsidRDefault="00BA1D54" w:rsidP="00524497">
      <w:pPr>
        <w:pStyle w:val="Betarp"/>
        <w:jc w:val="both"/>
        <w:rPr>
          <w:rFonts w:ascii="Times New Roman" w:hAnsi="Times New Roman" w:cs="Times New Roman"/>
          <w:sz w:val="24"/>
          <w:szCs w:val="24"/>
        </w:rPr>
      </w:pPr>
      <w:r w:rsidRPr="00024AEC">
        <w:rPr>
          <w:rFonts w:ascii="Times New Roman" w:hAnsi="Times New Roman" w:cs="Times New Roman"/>
          <w:sz w:val="24"/>
          <w:szCs w:val="24"/>
        </w:rPr>
        <w:t>6.3.11</w:t>
      </w:r>
      <w:r w:rsidR="00504D61" w:rsidRPr="00024AEC">
        <w:rPr>
          <w:rFonts w:ascii="Times New Roman" w:hAnsi="Times New Roman" w:cs="Times New Roman"/>
          <w:sz w:val="24"/>
          <w:szCs w:val="24"/>
        </w:rPr>
        <w:t xml:space="preserve">. Susipažinimo su elektroninėmis priemonėmis gautais projekto pasiūlymų devizų šifrais procedūrą </w:t>
      </w:r>
      <w:r w:rsidRPr="00024AEC">
        <w:rPr>
          <w:rFonts w:ascii="Times New Roman" w:hAnsi="Times New Roman" w:cs="Times New Roman"/>
          <w:sz w:val="24"/>
          <w:szCs w:val="24"/>
        </w:rPr>
        <w:t>Vertinimo</w:t>
      </w:r>
      <w:r w:rsidR="00504D61" w:rsidRPr="00024AEC">
        <w:rPr>
          <w:rFonts w:ascii="Times New Roman" w:hAnsi="Times New Roman" w:cs="Times New Roman"/>
          <w:sz w:val="24"/>
          <w:szCs w:val="24"/>
        </w:rPr>
        <w:t xml:space="preserve"> komisija įformina atskiru protokolu. </w:t>
      </w:r>
      <w:r w:rsidRPr="00024AEC">
        <w:rPr>
          <w:rFonts w:ascii="Times New Roman" w:hAnsi="Times New Roman" w:cs="Times New Roman"/>
          <w:sz w:val="24"/>
          <w:szCs w:val="24"/>
        </w:rPr>
        <w:t>Vertinimo</w:t>
      </w:r>
      <w:r w:rsidR="00504D61" w:rsidRPr="00024AEC">
        <w:rPr>
          <w:rFonts w:ascii="Times New Roman" w:hAnsi="Times New Roman" w:cs="Times New Roman"/>
          <w:sz w:val="24"/>
          <w:szCs w:val="24"/>
        </w:rPr>
        <w:t xml:space="preserve"> komisija po susipažinimo su projekto pasiūlymų</w:t>
      </w:r>
      <w:r w:rsidR="007733D5" w:rsidRPr="00024AEC">
        <w:rPr>
          <w:rFonts w:ascii="Times New Roman" w:hAnsi="Times New Roman" w:cs="Times New Roman"/>
          <w:sz w:val="24"/>
          <w:szCs w:val="24"/>
        </w:rPr>
        <w:t xml:space="preserve"> </w:t>
      </w:r>
      <w:r w:rsidR="00504D61" w:rsidRPr="00024AEC">
        <w:rPr>
          <w:rFonts w:ascii="Times New Roman" w:hAnsi="Times New Roman" w:cs="Times New Roman"/>
          <w:sz w:val="24"/>
          <w:szCs w:val="24"/>
        </w:rPr>
        <w:t xml:space="preserve">devizų šifrais CVP IS priemonėmis praneša tiekėjams apie sudarytą </w:t>
      </w:r>
      <w:r w:rsidR="00087B0A" w:rsidRPr="00024AEC">
        <w:rPr>
          <w:rFonts w:ascii="Times New Roman" w:hAnsi="Times New Roman" w:cs="Times New Roman"/>
          <w:sz w:val="24"/>
          <w:szCs w:val="24"/>
        </w:rPr>
        <w:t>p</w:t>
      </w:r>
      <w:r w:rsidR="00504D61" w:rsidRPr="00024AEC">
        <w:rPr>
          <w:rFonts w:ascii="Times New Roman" w:hAnsi="Times New Roman" w:cs="Times New Roman"/>
          <w:sz w:val="24"/>
          <w:szCs w:val="24"/>
        </w:rPr>
        <w:t>reliminarią projektų eilę ir projekto</w:t>
      </w:r>
      <w:r w:rsidR="007733D5" w:rsidRPr="00024AEC">
        <w:rPr>
          <w:rFonts w:ascii="Times New Roman" w:hAnsi="Times New Roman" w:cs="Times New Roman"/>
          <w:sz w:val="24"/>
          <w:szCs w:val="24"/>
        </w:rPr>
        <w:t xml:space="preserve"> </w:t>
      </w:r>
      <w:r w:rsidR="00504D61" w:rsidRPr="00024AEC">
        <w:rPr>
          <w:rFonts w:ascii="Times New Roman" w:hAnsi="Times New Roman" w:cs="Times New Roman"/>
          <w:sz w:val="24"/>
          <w:szCs w:val="24"/>
        </w:rPr>
        <w:t>pasiūlymų devizų šifrus.</w:t>
      </w:r>
    </w:p>
    <w:p w14:paraId="28DB3516" w14:textId="606AF6BE" w:rsidR="00504D61" w:rsidRPr="00024AEC" w:rsidRDefault="00BA1D54" w:rsidP="00504D61">
      <w:pPr>
        <w:pStyle w:val="Betarp"/>
        <w:jc w:val="both"/>
        <w:rPr>
          <w:rFonts w:ascii="Times New Roman" w:hAnsi="Times New Roman" w:cs="Times New Roman"/>
          <w:sz w:val="24"/>
          <w:szCs w:val="24"/>
        </w:rPr>
      </w:pPr>
      <w:r w:rsidRPr="00024AEC">
        <w:rPr>
          <w:rFonts w:ascii="Times New Roman" w:hAnsi="Times New Roman" w:cs="Times New Roman"/>
          <w:sz w:val="24"/>
          <w:szCs w:val="24"/>
        </w:rPr>
        <w:t>6.3.12</w:t>
      </w:r>
      <w:r w:rsidR="00504D61" w:rsidRPr="00024AEC">
        <w:rPr>
          <w:rFonts w:ascii="Times New Roman" w:hAnsi="Times New Roman" w:cs="Times New Roman"/>
          <w:sz w:val="24"/>
          <w:szCs w:val="24"/>
        </w:rPr>
        <w:t xml:space="preserve">. </w:t>
      </w:r>
      <w:r w:rsidRPr="00024AEC">
        <w:rPr>
          <w:rFonts w:ascii="Times New Roman" w:hAnsi="Times New Roman" w:cs="Times New Roman"/>
          <w:sz w:val="24"/>
          <w:szCs w:val="24"/>
        </w:rPr>
        <w:t>Vertinimo</w:t>
      </w:r>
      <w:r w:rsidR="00504D61" w:rsidRPr="00024AEC">
        <w:rPr>
          <w:rFonts w:ascii="Times New Roman" w:hAnsi="Times New Roman" w:cs="Times New Roman"/>
          <w:sz w:val="24"/>
          <w:szCs w:val="24"/>
        </w:rPr>
        <w:t xml:space="preserve"> komisija po susipažinimo su projekto pasiūlymų devizų šifrais ir devizų šifrų paskelbimo</w:t>
      </w:r>
      <w:r w:rsidR="007733D5" w:rsidRPr="00024AEC">
        <w:rPr>
          <w:rFonts w:ascii="Times New Roman" w:hAnsi="Times New Roman" w:cs="Times New Roman"/>
          <w:sz w:val="24"/>
          <w:szCs w:val="24"/>
        </w:rPr>
        <w:t xml:space="preserve"> </w:t>
      </w:r>
      <w:r w:rsidR="00504D61" w:rsidRPr="00024AEC">
        <w:rPr>
          <w:rFonts w:ascii="Times New Roman" w:hAnsi="Times New Roman" w:cs="Times New Roman"/>
          <w:sz w:val="24"/>
          <w:szCs w:val="24"/>
        </w:rPr>
        <w:t xml:space="preserve">tikrina tiekėjų, projekto pasiūlymuose pateiktų duomenų atitikimą </w:t>
      </w:r>
      <w:r w:rsidR="00641E8D">
        <w:rPr>
          <w:rFonts w:ascii="Times New Roman" w:hAnsi="Times New Roman" w:cs="Times New Roman"/>
          <w:sz w:val="24"/>
          <w:szCs w:val="24"/>
        </w:rPr>
        <w:t>konkurso sąlygose</w:t>
      </w:r>
      <w:r w:rsidR="00504D61" w:rsidRPr="00024AEC">
        <w:rPr>
          <w:rFonts w:ascii="Times New Roman" w:hAnsi="Times New Roman" w:cs="Times New Roman"/>
          <w:sz w:val="24"/>
          <w:szCs w:val="24"/>
        </w:rPr>
        <w:t xml:space="preserve"> numatytiems reikalavimams.</w:t>
      </w:r>
    </w:p>
    <w:p w14:paraId="51A6E7F3" w14:textId="16EFAED5" w:rsidR="00522A4A" w:rsidRPr="00024AEC" w:rsidRDefault="009C6F9D" w:rsidP="00504D61">
      <w:pPr>
        <w:pStyle w:val="Betarp"/>
        <w:jc w:val="both"/>
        <w:rPr>
          <w:rFonts w:ascii="Times New Roman" w:hAnsi="Times New Roman" w:cs="Times New Roman"/>
          <w:sz w:val="24"/>
          <w:szCs w:val="24"/>
        </w:rPr>
      </w:pPr>
      <w:r w:rsidRPr="00024AEC">
        <w:rPr>
          <w:rFonts w:ascii="Times New Roman" w:hAnsi="Times New Roman" w:cs="Times New Roman"/>
          <w:sz w:val="24"/>
          <w:szCs w:val="24"/>
        </w:rPr>
        <w:t>6.3.13</w:t>
      </w:r>
      <w:r w:rsidR="00504D61" w:rsidRPr="00024AEC">
        <w:rPr>
          <w:rFonts w:ascii="Times New Roman" w:hAnsi="Times New Roman" w:cs="Times New Roman"/>
          <w:sz w:val="24"/>
          <w:szCs w:val="24"/>
        </w:rPr>
        <w:t xml:space="preserve">. Jeigu, nagrinėjant pateiktus pasiūlymus </w:t>
      </w:r>
      <w:r w:rsidRPr="00024AEC">
        <w:rPr>
          <w:rFonts w:ascii="Times New Roman" w:hAnsi="Times New Roman" w:cs="Times New Roman"/>
          <w:sz w:val="24"/>
          <w:szCs w:val="24"/>
        </w:rPr>
        <w:t>Vertinimo</w:t>
      </w:r>
      <w:r w:rsidR="00504D61" w:rsidRPr="00024AEC">
        <w:rPr>
          <w:rFonts w:ascii="Times New Roman" w:hAnsi="Times New Roman" w:cs="Times New Roman"/>
          <w:sz w:val="24"/>
          <w:szCs w:val="24"/>
        </w:rPr>
        <w:t xml:space="preserve"> komisija nustato, kad dalyvis pateikė netikslius,</w:t>
      </w:r>
      <w:r w:rsidR="007733D5" w:rsidRPr="00024AEC">
        <w:rPr>
          <w:rFonts w:ascii="Times New Roman" w:hAnsi="Times New Roman" w:cs="Times New Roman"/>
          <w:sz w:val="24"/>
          <w:szCs w:val="24"/>
        </w:rPr>
        <w:t xml:space="preserve"> </w:t>
      </w:r>
      <w:r w:rsidR="00504D61" w:rsidRPr="00024AEC">
        <w:rPr>
          <w:rFonts w:ascii="Times New Roman" w:hAnsi="Times New Roman" w:cs="Times New Roman"/>
          <w:sz w:val="24"/>
          <w:szCs w:val="24"/>
        </w:rPr>
        <w:t xml:space="preserve">neišsamius ar klaidingus dokumentus ar duomenis apie atitiktį </w:t>
      </w:r>
      <w:r w:rsidR="00641E8D">
        <w:rPr>
          <w:rFonts w:ascii="Times New Roman" w:hAnsi="Times New Roman" w:cs="Times New Roman"/>
          <w:sz w:val="24"/>
          <w:szCs w:val="24"/>
        </w:rPr>
        <w:t>konkurso sąlygų</w:t>
      </w:r>
      <w:r w:rsidR="00504D61" w:rsidRPr="00024AEC">
        <w:rPr>
          <w:rFonts w:ascii="Times New Roman" w:hAnsi="Times New Roman" w:cs="Times New Roman"/>
          <w:sz w:val="24"/>
          <w:szCs w:val="24"/>
        </w:rPr>
        <w:t xml:space="preserve"> reikalavimams arba šių</w:t>
      </w:r>
      <w:r w:rsidR="007733D5" w:rsidRPr="00024AEC">
        <w:rPr>
          <w:rFonts w:ascii="Times New Roman" w:hAnsi="Times New Roman" w:cs="Times New Roman"/>
          <w:sz w:val="24"/>
          <w:szCs w:val="24"/>
        </w:rPr>
        <w:t xml:space="preserve"> </w:t>
      </w:r>
      <w:r w:rsidR="00504D61" w:rsidRPr="00024AEC">
        <w:rPr>
          <w:rFonts w:ascii="Times New Roman" w:hAnsi="Times New Roman" w:cs="Times New Roman"/>
          <w:sz w:val="24"/>
          <w:szCs w:val="24"/>
        </w:rPr>
        <w:t>dokumentų ar duomenų trūksta, Perkančioji organizacija privalo nepažeisdama lygiateisiškumo ir skaidrumo</w:t>
      </w:r>
      <w:r w:rsidR="007733D5" w:rsidRPr="00024AEC">
        <w:rPr>
          <w:rFonts w:ascii="Times New Roman" w:hAnsi="Times New Roman" w:cs="Times New Roman"/>
          <w:sz w:val="24"/>
          <w:szCs w:val="24"/>
        </w:rPr>
        <w:t xml:space="preserve"> </w:t>
      </w:r>
      <w:r w:rsidR="00504D61" w:rsidRPr="00024AEC">
        <w:rPr>
          <w:rFonts w:ascii="Times New Roman" w:hAnsi="Times New Roman" w:cs="Times New Roman"/>
          <w:sz w:val="24"/>
          <w:szCs w:val="24"/>
        </w:rPr>
        <w:t>principų prašyti dalyvį šiuos dokumentus ar duomenis patikslinti, papildyti arba paaiškinti per jos nustatytą</w:t>
      </w:r>
      <w:r w:rsidR="007733D5" w:rsidRPr="00024AEC">
        <w:rPr>
          <w:rFonts w:ascii="Times New Roman" w:hAnsi="Times New Roman" w:cs="Times New Roman"/>
          <w:sz w:val="24"/>
          <w:szCs w:val="24"/>
        </w:rPr>
        <w:t xml:space="preserve"> </w:t>
      </w:r>
      <w:r w:rsidR="00504D61" w:rsidRPr="00024AEC">
        <w:rPr>
          <w:rFonts w:ascii="Times New Roman" w:hAnsi="Times New Roman" w:cs="Times New Roman"/>
          <w:sz w:val="24"/>
          <w:szCs w:val="24"/>
        </w:rPr>
        <w:t>protingą terminą. Tikslinami, papildomi, paaiškinami ir pateikiami nauji gali būti tik dokumentai ar duomenys</w:t>
      </w:r>
      <w:r w:rsidR="007733D5" w:rsidRPr="00024AEC">
        <w:rPr>
          <w:rFonts w:ascii="Times New Roman" w:hAnsi="Times New Roman" w:cs="Times New Roman"/>
          <w:sz w:val="24"/>
          <w:szCs w:val="24"/>
        </w:rPr>
        <w:t xml:space="preserve"> </w:t>
      </w:r>
      <w:r w:rsidR="00504D61" w:rsidRPr="00024AEC">
        <w:rPr>
          <w:rFonts w:ascii="Times New Roman" w:hAnsi="Times New Roman" w:cs="Times New Roman"/>
          <w:sz w:val="24"/>
          <w:szCs w:val="24"/>
        </w:rPr>
        <w:t>dėl tiekėjo pašalinimo pagrindų nebuvimo, atitikties kvalifikacijos reikalavimams, tiekėjo įgaliojimas asmeniui</w:t>
      </w:r>
      <w:r w:rsidR="007733D5" w:rsidRPr="00024AEC">
        <w:rPr>
          <w:rFonts w:ascii="Times New Roman" w:hAnsi="Times New Roman" w:cs="Times New Roman"/>
          <w:sz w:val="24"/>
          <w:szCs w:val="24"/>
        </w:rPr>
        <w:t xml:space="preserve"> </w:t>
      </w:r>
      <w:r w:rsidR="00504D61" w:rsidRPr="00024AEC">
        <w:rPr>
          <w:rFonts w:ascii="Times New Roman" w:hAnsi="Times New Roman" w:cs="Times New Roman"/>
          <w:sz w:val="24"/>
          <w:szCs w:val="24"/>
        </w:rPr>
        <w:t>pasirašyti projektą, jungtinės veiklos sutartis ir dokumentai, nesusiję su pirkimo objektu, jo techninėmis</w:t>
      </w:r>
      <w:r w:rsidR="007733D5" w:rsidRPr="00024AEC">
        <w:rPr>
          <w:rFonts w:ascii="Times New Roman" w:hAnsi="Times New Roman" w:cs="Times New Roman"/>
          <w:sz w:val="24"/>
          <w:szCs w:val="24"/>
        </w:rPr>
        <w:t xml:space="preserve"> </w:t>
      </w:r>
      <w:r w:rsidR="00504D61" w:rsidRPr="00024AEC">
        <w:rPr>
          <w:rFonts w:ascii="Times New Roman" w:hAnsi="Times New Roman" w:cs="Times New Roman"/>
          <w:sz w:val="24"/>
          <w:szCs w:val="24"/>
        </w:rPr>
        <w:t>charakteristikomis, pirkimo sutarties vykdymo sąlygomis ar pasiūlymo kaina. Kiti tiekėjo pasiūlymo</w:t>
      </w:r>
      <w:r w:rsidR="007733D5" w:rsidRPr="00024AEC">
        <w:rPr>
          <w:rFonts w:ascii="Times New Roman" w:hAnsi="Times New Roman" w:cs="Times New Roman"/>
          <w:sz w:val="24"/>
          <w:szCs w:val="24"/>
        </w:rPr>
        <w:t xml:space="preserve"> </w:t>
      </w:r>
      <w:r w:rsidR="00504D61" w:rsidRPr="00024AEC">
        <w:rPr>
          <w:rFonts w:ascii="Times New Roman" w:hAnsi="Times New Roman" w:cs="Times New Roman"/>
          <w:sz w:val="24"/>
          <w:szCs w:val="24"/>
        </w:rPr>
        <w:t>dokumentai ar duomenys gali būti tikslinami, pildomi arba aiškinami vadovaujantis Viešųjų pirkimų įstatymo</w:t>
      </w:r>
      <w:r w:rsidR="007733D5" w:rsidRPr="00024AEC">
        <w:rPr>
          <w:rFonts w:ascii="Times New Roman" w:hAnsi="Times New Roman" w:cs="Times New Roman"/>
          <w:sz w:val="24"/>
          <w:szCs w:val="24"/>
        </w:rPr>
        <w:t xml:space="preserve"> </w:t>
      </w:r>
      <w:r w:rsidR="00504D61" w:rsidRPr="00024AEC">
        <w:rPr>
          <w:rFonts w:ascii="Times New Roman" w:hAnsi="Times New Roman" w:cs="Times New Roman"/>
          <w:sz w:val="24"/>
          <w:szCs w:val="24"/>
        </w:rPr>
        <w:t>45 straipsnio 3 dalimi.</w:t>
      </w:r>
    </w:p>
    <w:p w14:paraId="2AE25B0C" w14:textId="3EFABABB" w:rsidR="00CF0080" w:rsidRPr="00024AEC" w:rsidRDefault="009C6F9D" w:rsidP="00CF0080">
      <w:pPr>
        <w:pStyle w:val="Betarp"/>
        <w:jc w:val="both"/>
        <w:rPr>
          <w:rFonts w:ascii="Times New Roman" w:hAnsi="Times New Roman" w:cs="Times New Roman"/>
          <w:sz w:val="24"/>
          <w:szCs w:val="24"/>
        </w:rPr>
      </w:pPr>
      <w:r w:rsidRPr="00024AEC">
        <w:rPr>
          <w:rFonts w:ascii="Times New Roman" w:hAnsi="Times New Roman" w:cs="Times New Roman"/>
          <w:sz w:val="24"/>
          <w:szCs w:val="24"/>
        </w:rPr>
        <w:lastRenderedPageBreak/>
        <w:t>6.3.14</w:t>
      </w:r>
      <w:r w:rsidR="00CF0080" w:rsidRPr="00024AEC">
        <w:rPr>
          <w:rFonts w:ascii="Times New Roman" w:hAnsi="Times New Roman" w:cs="Times New Roman"/>
          <w:sz w:val="24"/>
          <w:szCs w:val="24"/>
        </w:rPr>
        <w:t>. Tiekėjai / projekto pasiūlymai,  bus patvirtinti po V</w:t>
      </w:r>
      <w:r w:rsidR="008C4290" w:rsidRPr="00024AEC">
        <w:rPr>
          <w:rFonts w:ascii="Times New Roman" w:hAnsi="Times New Roman" w:cs="Times New Roman"/>
          <w:sz w:val="24"/>
          <w:szCs w:val="24"/>
        </w:rPr>
        <w:t>ertinimo</w:t>
      </w:r>
      <w:r w:rsidR="00CF0080" w:rsidRPr="00024AEC">
        <w:rPr>
          <w:rFonts w:ascii="Times New Roman" w:hAnsi="Times New Roman" w:cs="Times New Roman"/>
          <w:sz w:val="24"/>
          <w:szCs w:val="24"/>
        </w:rPr>
        <w:t xml:space="preserve"> komisijos</w:t>
      </w:r>
      <w:r w:rsidR="007733D5" w:rsidRPr="00024AEC">
        <w:rPr>
          <w:rFonts w:ascii="Times New Roman" w:hAnsi="Times New Roman" w:cs="Times New Roman"/>
          <w:sz w:val="24"/>
          <w:szCs w:val="24"/>
        </w:rPr>
        <w:t xml:space="preserve"> </w:t>
      </w:r>
      <w:r w:rsidR="00CF0080" w:rsidRPr="00024AEC">
        <w:rPr>
          <w:rFonts w:ascii="Times New Roman" w:hAnsi="Times New Roman" w:cs="Times New Roman"/>
          <w:sz w:val="24"/>
          <w:szCs w:val="24"/>
        </w:rPr>
        <w:t>kvalifikacinių reikalavimų ir EBVPD tikrinimo procedūros.</w:t>
      </w:r>
    </w:p>
    <w:p w14:paraId="559918BB" w14:textId="7DC2E2C2" w:rsidR="00CF0080" w:rsidRPr="00024AEC" w:rsidRDefault="007F51A4" w:rsidP="00CF0080">
      <w:pPr>
        <w:pStyle w:val="Betarp"/>
        <w:jc w:val="both"/>
        <w:rPr>
          <w:rFonts w:ascii="Times New Roman" w:hAnsi="Times New Roman" w:cs="Times New Roman"/>
          <w:sz w:val="24"/>
          <w:szCs w:val="24"/>
        </w:rPr>
      </w:pPr>
      <w:r w:rsidRPr="00024AEC">
        <w:rPr>
          <w:rFonts w:ascii="Times New Roman" w:hAnsi="Times New Roman" w:cs="Times New Roman"/>
          <w:sz w:val="24"/>
          <w:szCs w:val="24"/>
        </w:rPr>
        <w:t>6.3.15</w:t>
      </w:r>
      <w:r w:rsidR="00CF0080" w:rsidRPr="00024AEC">
        <w:rPr>
          <w:rFonts w:ascii="Times New Roman" w:hAnsi="Times New Roman" w:cs="Times New Roman"/>
          <w:sz w:val="24"/>
          <w:szCs w:val="24"/>
        </w:rPr>
        <w:t xml:space="preserve">. Vertinimo komisijos posėdžiai yra uždari. </w:t>
      </w:r>
    </w:p>
    <w:p w14:paraId="7713613D" w14:textId="73A2C336" w:rsidR="00CF0080" w:rsidRPr="00024AEC" w:rsidRDefault="007F51A4" w:rsidP="00CF0080">
      <w:pPr>
        <w:pStyle w:val="Betarp"/>
        <w:jc w:val="both"/>
        <w:rPr>
          <w:rFonts w:ascii="Times New Roman" w:hAnsi="Times New Roman" w:cs="Times New Roman"/>
          <w:sz w:val="24"/>
          <w:szCs w:val="24"/>
        </w:rPr>
      </w:pPr>
      <w:r w:rsidRPr="00024AEC">
        <w:rPr>
          <w:rFonts w:ascii="Times New Roman" w:hAnsi="Times New Roman" w:cs="Times New Roman"/>
          <w:sz w:val="24"/>
          <w:szCs w:val="24"/>
        </w:rPr>
        <w:t>6.3.16.</w:t>
      </w:r>
      <w:r w:rsidR="00CF0080" w:rsidRPr="00024AEC">
        <w:rPr>
          <w:rFonts w:ascii="Times New Roman" w:hAnsi="Times New Roman" w:cs="Times New Roman"/>
          <w:sz w:val="24"/>
          <w:szCs w:val="24"/>
        </w:rPr>
        <w:t xml:space="preserve"> Konkurso Vertinimo komisijai sudarius </w:t>
      </w:r>
      <w:r w:rsidR="00CF5191" w:rsidRPr="00024AEC">
        <w:rPr>
          <w:rFonts w:ascii="Times New Roman" w:hAnsi="Times New Roman" w:cs="Times New Roman"/>
          <w:sz w:val="24"/>
          <w:szCs w:val="24"/>
        </w:rPr>
        <w:t xml:space="preserve">preliminarią </w:t>
      </w:r>
      <w:r w:rsidR="00CF0080" w:rsidRPr="00024AEC">
        <w:rPr>
          <w:rFonts w:ascii="Times New Roman" w:hAnsi="Times New Roman" w:cs="Times New Roman"/>
          <w:sz w:val="24"/>
          <w:szCs w:val="24"/>
        </w:rPr>
        <w:t>projektų eilę</w:t>
      </w:r>
      <w:r w:rsidRPr="00024AEC">
        <w:rPr>
          <w:rFonts w:ascii="Times New Roman" w:hAnsi="Times New Roman" w:cs="Times New Roman"/>
          <w:sz w:val="24"/>
          <w:szCs w:val="24"/>
        </w:rPr>
        <w:t>,</w:t>
      </w:r>
      <w:r w:rsidR="00CF0080" w:rsidRPr="00024AEC">
        <w:rPr>
          <w:rFonts w:ascii="Times New Roman" w:hAnsi="Times New Roman" w:cs="Times New Roman"/>
          <w:sz w:val="24"/>
          <w:szCs w:val="24"/>
        </w:rPr>
        <w:t xml:space="preserve"> komisija, turės teisę atidaryti konkurso</w:t>
      </w:r>
      <w:r w:rsidR="007733D5" w:rsidRPr="00024AEC">
        <w:rPr>
          <w:rFonts w:ascii="Times New Roman" w:hAnsi="Times New Roman" w:cs="Times New Roman"/>
          <w:sz w:val="24"/>
          <w:szCs w:val="24"/>
        </w:rPr>
        <w:t xml:space="preserve"> </w:t>
      </w:r>
      <w:r w:rsidR="00CF0080" w:rsidRPr="00024AEC">
        <w:rPr>
          <w:rFonts w:ascii="Times New Roman" w:hAnsi="Times New Roman" w:cs="Times New Roman"/>
          <w:sz w:val="24"/>
          <w:szCs w:val="24"/>
        </w:rPr>
        <w:t>dalyvių CVP IS priemonėmis pateiktus Vokus 2.</w:t>
      </w:r>
    </w:p>
    <w:p w14:paraId="2AAFED6C" w14:textId="432ECB1F" w:rsidR="00CF0080" w:rsidRPr="00024AEC" w:rsidRDefault="007F51A4" w:rsidP="00CF0080">
      <w:pPr>
        <w:pStyle w:val="Betarp"/>
        <w:jc w:val="both"/>
        <w:rPr>
          <w:rFonts w:ascii="Times New Roman" w:hAnsi="Times New Roman" w:cs="Times New Roman"/>
          <w:sz w:val="24"/>
          <w:szCs w:val="24"/>
        </w:rPr>
      </w:pPr>
      <w:r w:rsidRPr="00024AEC">
        <w:rPr>
          <w:rFonts w:ascii="Times New Roman" w:hAnsi="Times New Roman" w:cs="Times New Roman"/>
          <w:sz w:val="24"/>
          <w:szCs w:val="24"/>
        </w:rPr>
        <w:t>6.3.17</w:t>
      </w:r>
      <w:r w:rsidR="00CF0080" w:rsidRPr="00024AEC">
        <w:rPr>
          <w:rFonts w:ascii="Times New Roman" w:hAnsi="Times New Roman" w:cs="Times New Roman"/>
          <w:sz w:val="24"/>
          <w:szCs w:val="24"/>
        </w:rPr>
        <w:t xml:space="preserve">. Kadangi </w:t>
      </w:r>
      <w:r w:rsidR="00D6497D" w:rsidRPr="00024AEC">
        <w:rPr>
          <w:rFonts w:ascii="Times New Roman" w:hAnsi="Times New Roman" w:cs="Times New Roman"/>
          <w:sz w:val="24"/>
          <w:szCs w:val="24"/>
        </w:rPr>
        <w:t xml:space="preserve">konkursas </w:t>
      </w:r>
      <w:r w:rsidR="00CF0080" w:rsidRPr="00024AEC">
        <w:rPr>
          <w:rFonts w:ascii="Times New Roman" w:hAnsi="Times New Roman" w:cs="Times New Roman"/>
          <w:sz w:val="24"/>
          <w:szCs w:val="24"/>
        </w:rPr>
        <w:t xml:space="preserve">vykdomas CVP IS priemonėmis, dalyvis (-iai) negalės dalyvauti </w:t>
      </w:r>
      <w:r w:rsidRPr="00024AEC">
        <w:rPr>
          <w:rFonts w:ascii="Times New Roman" w:hAnsi="Times New Roman" w:cs="Times New Roman"/>
          <w:sz w:val="24"/>
          <w:szCs w:val="24"/>
        </w:rPr>
        <w:t>Vertinimo</w:t>
      </w:r>
      <w:r w:rsidR="00CF0080" w:rsidRPr="00024AEC">
        <w:rPr>
          <w:rFonts w:ascii="Times New Roman" w:hAnsi="Times New Roman" w:cs="Times New Roman"/>
          <w:sz w:val="24"/>
          <w:szCs w:val="24"/>
        </w:rPr>
        <w:t xml:space="preserve"> komisijos</w:t>
      </w:r>
      <w:r w:rsidR="007733D5" w:rsidRPr="00024AEC">
        <w:rPr>
          <w:rFonts w:ascii="Times New Roman" w:hAnsi="Times New Roman" w:cs="Times New Roman"/>
          <w:sz w:val="24"/>
          <w:szCs w:val="24"/>
        </w:rPr>
        <w:t xml:space="preserve"> </w:t>
      </w:r>
      <w:r w:rsidR="00CF0080" w:rsidRPr="00024AEC">
        <w:rPr>
          <w:rFonts w:ascii="Times New Roman" w:hAnsi="Times New Roman" w:cs="Times New Roman"/>
          <w:sz w:val="24"/>
          <w:szCs w:val="24"/>
        </w:rPr>
        <w:t xml:space="preserve">posėdyje, kuriame susipažįstama su CVP IS priemonėmis pateikto Vokas 2 turiniu. </w:t>
      </w:r>
    </w:p>
    <w:p w14:paraId="3A341257" w14:textId="14F77C91" w:rsidR="00CF0080" w:rsidRPr="00024AEC" w:rsidRDefault="007F51A4" w:rsidP="00CF0080">
      <w:pPr>
        <w:pStyle w:val="Betarp"/>
        <w:jc w:val="both"/>
        <w:rPr>
          <w:rFonts w:ascii="Times New Roman" w:hAnsi="Times New Roman" w:cs="Times New Roman"/>
          <w:sz w:val="24"/>
          <w:szCs w:val="24"/>
        </w:rPr>
      </w:pPr>
      <w:r w:rsidRPr="00024AEC">
        <w:rPr>
          <w:rFonts w:ascii="Times New Roman" w:hAnsi="Times New Roman" w:cs="Times New Roman"/>
          <w:sz w:val="24"/>
          <w:szCs w:val="24"/>
        </w:rPr>
        <w:t>6.3.18</w:t>
      </w:r>
      <w:r w:rsidR="00CF0080" w:rsidRPr="00024AEC">
        <w:rPr>
          <w:rFonts w:ascii="Times New Roman" w:hAnsi="Times New Roman" w:cs="Times New Roman"/>
          <w:sz w:val="24"/>
          <w:szCs w:val="24"/>
        </w:rPr>
        <w:t>. Dalyviai, kurių pasiūlymai atmetami, informuojami apie tai, kartu išsiunčiant ir atmetimo priežastis.</w:t>
      </w:r>
    </w:p>
    <w:p w14:paraId="78DFF376" w14:textId="0FA94B17" w:rsidR="00CF0080" w:rsidRPr="00024AEC" w:rsidRDefault="007F51A4" w:rsidP="00CF0080">
      <w:pPr>
        <w:pStyle w:val="Betarp"/>
        <w:jc w:val="both"/>
        <w:rPr>
          <w:rFonts w:ascii="Times New Roman" w:hAnsi="Times New Roman" w:cs="Times New Roman"/>
          <w:sz w:val="24"/>
          <w:szCs w:val="24"/>
        </w:rPr>
      </w:pPr>
      <w:r w:rsidRPr="00024AEC">
        <w:rPr>
          <w:rFonts w:ascii="Times New Roman" w:hAnsi="Times New Roman" w:cs="Times New Roman"/>
          <w:sz w:val="24"/>
          <w:szCs w:val="24"/>
        </w:rPr>
        <w:t>6.3.19.</w:t>
      </w:r>
      <w:r w:rsidR="00CF0080" w:rsidRPr="00024AEC">
        <w:rPr>
          <w:rFonts w:ascii="Times New Roman" w:hAnsi="Times New Roman" w:cs="Times New Roman"/>
          <w:sz w:val="24"/>
          <w:szCs w:val="24"/>
        </w:rPr>
        <w:t xml:space="preserve"> Dalyviai, kurių pasiūlymai neatmesti, informuojami apie sudarytą </w:t>
      </w:r>
      <w:r w:rsidR="00B15A99" w:rsidRPr="00024AEC">
        <w:rPr>
          <w:rFonts w:ascii="Times New Roman" w:hAnsi="Times New Roman" w:cs="Times New Roman"/>
          <w:sz w:val="24"/>
          <w:szCs w:val="24"/>
        </w:rPr>
        <w:t>p</w:t>
      </w:r>
      <w:r w:rsidR="00CF0080" w:rsidRPr="00024AEC">
        <w:rPr>
          <w:rFonts w:ascii="Times New Roman" w:hAnsi="Times New Roman" w:cs="Times New Roman"/>
          <w:sz w:val="24"/>
          <w:szCs w:val="24"/>
        </w:rPr>
        <w:t xml:space="preserve">reliminarią </w:t>
      </w:r>
      <w:r w:rsidR="00E61986" w:rsidRPr="00024AEC">
        <w:rPr>
          <w:rFonts w:ascii="Times New Roman" w:hAnsi="Times New Roman" w:cs="Times New Roman"/>
          <w:sz w:val="24"/>
          <w:szCs w:val="24"/>
        </w:rPr>
        <w:t xml:space="preserve">projektų </w:t>
      </w:r>
      <w:r w:rsidR="00CF0080" w:rsidRPr="00024AEC">
        <w:rPr>
          <w:rFonts w:ascii="Times New Roman" w:hAnsi="Times New Roman" w:cs="Times New Roman"/>
          <w:sz w:val="24"/>
          <w:szCs w:val="24"/>
        </w:rPr>
        <w:t>eilę, pranešime</w:t>
      </w:r>
      <w:r w:rsidR="007733D5" w:rsidRPr="00024AEC">
        <w:rPr>
          <w:rFonts w:ascii="Times New Roman" w:hAnsi="Times New Roman" w:cs="Times New Roman"/>
          <w:sz w:val="24"/>
          <w:szCs w:val="24"/>
        </w:rPr>
        <w:t xml:space="preserve"> </w:t>
      </w:r>
      <w:r w:rsidR="00CF0080" w:rsidRPr="00024AEC">
        <w:rPr>
          <w:rFonts w:ascii="Times New Roman" w:hAnsi="Times New Roman" w:cs="Times New Roman"/>
          <w:sz w:val="24"/>
          <w:szCs w:val="24"/>
        </w:rPr>
        <w:t>nurodant CVP IS priemonėmis pateiktų</w:t>
      </w:r>
      <w:r w:rsidR="007733D5" w:rsidRPr="00024AEC">
        <w:rPr>
          <w:rFonts w:ascii="Times New Roman" w:hAnsi="Times New Roman" w:cs="Times New Roman"/>
          <w:sz w:val="24"/>
          <w:szCs w:val="24"/>
        </w:rPr>
        <w:t xml:space="preserve"> </w:t>
      </w:r>
      <w:r w:rsidR="00CF0080" w:rsidRPr="00024AEC">
        <w:rPr>
          <w:rFonts w:ascii="Times New Roman" w:hAnsi="Times New Roman" w:cs="Times New Roman"/>
          <w:sz w:val="24"/>
          <w:szCs w:val="24"/>
        </w:rPr>
        <w:t>Vokų 2 su devizų šifrais atplėšimo datą, vietą, valandą ir minutę.</w:t>
      </w:r>
    </w:p>
    <w:p w14:paraId="2DFEA50A" w14:textId="339F8200" w:rsidR="00CF0080" w:rsidRPr="00024AEC" w:rsidRDefault="007F51A4" w:rsidP="00CF0080">
      <w:pPr>
        <w:pStyle w:val="Betarp"/>
        <w:jc w:val="both"/>
        <w:rPr>
          <w:rFonts w:ascii="Times New Roman" w:hAnsi="Times New Roman" w:cs="Times New Roman"/>
          <w:sz w:val="24"/>
          <w:szCs w:val="24"/>
        </w:rPr>
      </w:pPr>
      <w:r w:rsidRPr="00024AEC">
        <w:rPr>
          <w:rFonts w:ascii="Times New Roman" w:hAnsi="Times New Roman" w:cs="Times New Roman"/>
          <w:sz w:val="24"/>
          <w:szCs w:val="24"/>
        </w:rPr>
        <w:t>6.3.20</w:t>
      </w:r>
      <w:r w:rsidR="00CF0080" w:rsidRPr="00024AEC">
        <w:rPr>
          <w:rFonts w:ascii="Times New Roman" w:hAnsi="Times New Roman" w:cs="Times New Roman"/>
          <w:sz w:val="24"/>
          <w:szCs w:val="24"/>
        </w:rPr>
        <w:t xml:space="preserve">. Kai bus atidaryti visų dalyvių CVP IS priemonėmis pateikti Vokai 2 ir atskleista autorystė, </w:t>
      </w:r>
      <w:r w:rsidRPr="00024AEC">
        <w:rPr>
          <w:rFonts w:ascii="Times New Roman" w:hAnsi="Times New Roman" w:cs="Times New Roman"/>
          <w:sz w:val="24"/>
          <w:szCs w:val="24"/>
        </w:rPr>
        <w:t>V</w:t>
      </w:r>
      <w:r w:rsidR="006840A1" w:rsidRPr="00024AEC">
        <w:rPr>
          <w:rFonts w:ascii="Times New Roman" w:hAnsi="Times New Roman" w:cs="Times New Roman"/>
          <w:sz w:val="24"/>
          <w:szCs w:val="24"/>
        </w:rPr>
        <w:t>ertinimo</w:t>
      </w:r>
      <w:r w:rsidR="007733D5" w:rsidRPr="00024AEC">
        <w:rPr>
          <w:rFonts w:ascii="Times New Roman" w:hAnsi="Times New Roman" w:cs="Times New Roman"/>
          <w:sz w:val="24"/>
          <w:szCs w:val="24"/>
        </w:rPr>
        <w:t xml:space="preserve"> </w:t>
      </w:r>
      <w:r w:rsidR="00CF0080" w:rsidRPr="00024AEC">
        <w:rPr>
          <w:rFonts w:ascii="Times New Roman" w:hAnsi="Times New Roman" w:cs="Times New Roman"/>
          <w:sz w:val="24"/>
          <w:szCs w:val="24"/>
        </w:rPr>
        <w:t>komisija tikrins, ar konkurso laimėtojų CVP IS priemonėmis pateiktuose Vokuose 2 yra visi reikalaujami</w:t>
      </w:r>
      <w:r w:rsidR="007733D5" w:rsidRPr="00024AEC">
        <w:rPr>
          <w:rFonts w:ascii="Times New Roman" w:hAnsi="Times New Roman" w:cs="Times New Roman"/>
          <w:sz w:val="24"/>
          <w:szCs w:val="24"/>
        </w:rPr>
        <w:t xml:space="preserve"> </w:t>
      </w:r>
      <w:r w:rsidR="00CF0080" w:rsidRPr="00024AEC">
        <w:rPr>
          <w:rFonts w:ascii="Times New Roman" w:hAnsi="Times New Roman" w:cs="Times New Roman"/>
          <w:sz w:val="24"/>
          <w:szCs w:val="24"/>
        </w:rPr>
        <w:t>dokumentai ir informacija.</w:t>
      </w:r>
    </w:p>
    <w:p w14:paraId="79466756" w14:textId="35B10903" w:rsidR="00095BC4" w:rsidRPr="00024AEC" w:rsidRDefault="006840A1" w:rsidP="006840A1">
      <w:pPr>
        <w:pStyle w:val="Betarp"/>
        <w:rPr>
          <w:rFonts w:ascii="Times New Roman" w:hAnsi="Times New Roman" w:cs="Times New Roman"/>
          <w:b/>
          <w:bCs/>
          <w:sz w:val="24"/>
          <w:szCs w:val="24"/>
        </w:rPr>
      </w:pPr>
      <w:r w:rsidRPr="00024AEC">
        <w:rPr>
          <w:rFonts w:ascii="Times New Roman" w:hAnsi="Times New Roman" w:cs="Times New Roman"/>
          <w:b/>
          <w:bCs/>
          <w:sz w:val="24"/>
          <w:szCs w:val="24"/>
        </w:rPr>
        <w:t>6</w:t>
      </w:r>
      <w:r w:rsidR="00095BC4" w:rsidRPr="00024AEC">
        <w:rPr>
          <w:rFonts w:ascii="Times New Roman" w:hAnsi="Times New Roman" w:cs="Times New Roman"/>
          <w:b/>
          <w:bCs/>
          <w:sz w:val="24"/>
          <w:szCs w:val="24"/>
        </w:rPr>
        <w:t>.</w:t>
      </w:r>
      <w:r w:rsidRPr="00024AEC">
        <w:rPr>
          <w:rFonts w:ascii="Times New Roman" w:hAnsi="Times New Roman" w:cs="Times New Roman"/>
          <w:b/>
          <w:bCs/>
          <w:sz w:val="24"/>
          <w:szCs w:val="24"/>
        </w:rPr>
        <w:t>4</w:t>
      </w:r>
      <w:r w:rsidR="00095BC4" w:rsidRPr="00024AEC">
        <w:rPr>
          <w:rFonts w:ascii="Times New Roman" w:hAnsi="Times New Roman" w:cs="Times New Roman"/>
          <w:b/>
          <w:bCs/>
          <w:sz w:val="24"/>
          <w:szCs w:val="24"/>
        </w:rPr>
        <w:t>. Tiekėjo pašalinimo pagrindų ir tiekėjo kvalifikacijos atitikties tikrinimas</w:t>
      </w:r>
      <w:r w:rsidR="001727F6" w:rsidRPr="00024AEC">
        <w:rPr>
          <w:rFonts w:ascii="Times New Roman" w:hAnsi="Times New Roman" w:cs="Times New Roman"/>
          <w:b/>
          <w:bCs/>
          <w:sz w:val="24"/>
          <w:szCs w:val="24"/>
        </w:rPr>
        <w:t>:</w:t>
      </w:r>
    </w:p>
    <w:p w14:paraId="1D1519D7" w14:textId="1142E7A8" w:rsidR="00095BC4" w:rsidRPr="00024AEC" w:rsidRDefault="001727F6" w:rsidP="00095BC4">
      <w:pPr>
        <w:pStyle w:val="Betarp"/>
        <w:jc w:val="both"/>
        <w:rPr>
          <w:rFonts w:ascii="Times New Roman" w:hAnsi="Times New Roman" w:cs="Times New Roman"/>
          <w:sz w:val="24"/>
          <w:szCs w:val="24"/>
        </w:rPr>
      </w:pPr>
      <w:r w:rsidRPr="00024AEC">
        <w:rPr>
          <w:rFonts w:ascii="Times New Roman" w:hAnsi="Times New Roman" w:cs="Times New Roman"/>
          <w:sz w:val="24"/>
          <w:szCs w:val="24"/>
        </w:rPr>
        <w:t>6.</w:t>
      </w:r>
      <w:r w:rsidR="00095BC4" w:rsidRPr="00024AEC">
        <w:rPr>
          <w:rFonts w:ascii="Times New Roman" w:hAnsi="Times New Roman" w:cs="Times New Roman"/>
          <w:sz w:val="24"/>
          <w:szCs w:val="24"/>
        </w:rPr>
        <w:t>4.</w:t>
      </w:r>
      <w:r w:rsidRPr="00024AEC">
        <w:rPr>
          <w:rFonts w:ascii="Times New Roman" w:hAnsi="Times New Roman" w:cs="Times New Roman"/>
          <w:sz w:val="24"/>
          <w:szCs w:val="24"/>
        </w:rPr>
        <w:t>1.</w:t>
      </w:r>
      <w:r w:rsidR="00095BC4" w:rsidRPr="00024AEC">
        <w:rPr>
          <w:rFonts w:ascii="Times New Roman" w:hAnsi="Times New Roman" w:cs="Times New Roman"/>
          <w:sz w:val="24"/>
          <w:szCs w:val="24"/>
        </w:rPr>
        <w:t xml:space="preserve"> Jeigu atidarius CVP IS priemonėmis pateiktą Voką 2 paaiškėja, jog tiekėjas nėra pateikęs EBVPD arba</w:t>
      </w:r>
      <w:r w:rsidR="007733D5" w:rsidRPr="00024AEC">
        <w:rPr>
          <w:rFonts w:ascii="Times New Roman" w:hAnsi="Times New Roman" w:cs="Times New Roman"/>
          <w:sz w:val="24"/>
          <w:szCs w:val="24"/>
        </w:rPr>
        <w:t xml:space="preserve"> </w:t>
      </w:r>
      <w:r w:rsidR="00095BC4" w:rsidRPr="00024AEC">
        <w:rPr>
          <w:rFonts w:ascii="Times New Roman" w:hAnsi="Times New Roman" w:cs="Times New Roman"/>
          <w:sz w:val="24"/>
          <w:szCs w:val="24"/>
        </w:rPr>
        <w:t xml:space="preserve">pateikęs tik vieno subjekto EBVPD, arba pateikti dokumentai ar informacija nepilni, netikslūs, </w:t>
      </w:r>
      <w:r w:rsidR="00634A9B" w:rsidRPr="00024AEC">
        <w:rPr>
          <w:rFonts w:ascii="Times New Roman" w:hAnsi="Times New Roman" w:cs="Times New Roman"/>
          <w:sz w:val="24"/>
          <w:szCs w:val="24"/>
        </w:rPr>
        <w:t xml:space="preserve">Vertinimo </w:t>
      </w:r>
      <w:r w:rsidR="00095BC4" w:rsidRPr="00024AEC">
        <w:rPr>
          <w:rFonts w:ascii="Times New Roman" w:hAnsi="Times New Roman" w:cs="Times New Roman"/>
          <w:sz w:val="24"/>
          <w:szCs w:val="24"/>
        </w:rPr>
        <w:t>komisija kreipiasi į tiekėją prašydama pateikti trūkstamą informaciją ar dokumentus per protingą laiko tarpą.</w:t>
      </w:r>
      <w:r w:rsidR="007733D5" w:rsidRPr="00024AEC">
        <w:rPr>
          <w:rFonts w:ascii="Times New Roman" w:hAnsi="Times New Roman" w:cs="Times New Roman"/>
          <w:sz w:val="24"/>
          <w:szCs w:val="24"/>
        </w:rPr>
        <w:t xml:space="preserve"> </w:t>
      </w:r>
      <w:r w:rsidR="00095BC4" w:rsidRPr="00024AEC">
        <w:rPr>
          <w:rFonts w:ascii="Times New Roman" w:hAnsi="Times New Roman" w:cs="Times New Roman"/>
          <w:sz w:val="24"/>
          <w:szCs w:val="24"/>
        </w:rPr>
        <w:t>Tiekėjui to nepadarius, jo projekto pasiūlymas bus atmestas.</w:t>
      </w:r>
    </w:p>
    <w:p w14:paraId="63A118E3" w14:textId="4AE24F21" w:rsidR="00095BC4" w:rsidRPr="00024AEC" w:rsidRDefault="00634A9B" w:rsidP="00095BC4">
      <w:pPr>
        <w:pStyle w:val="Betarp"/>
        <w:jc w:val="both"/>
        <w:rPr>
          <w:rFonts w:ascii="Times New Roman" w:hAnsi="Times New Roman" w:cs="Times New Roman"/>
          <w:sz w:val="24"/>
          <w:szCs w:val="24"/>
        </w:rPr>
      </w:pPr>
      <w:r w:rsidRPr="00024AEC">
        <w:rPr>
          <w:rFonts w:ascii="Times New Roman" w:hAnsi="Times New Roman" w:cs="Times New Roman"/>
          <w:sz w:val="24"/>
          <w:szCs w:val="24"/>
        </w:rPr>
        <w:t>6.4.2.</w:t>
      </w:r>
      <w:r w:rsidR="00095BC4" w:rsidRPr="00024AEC">
        <w:rPr>
          <w:rFonts w:ascii="Times New Roman" w:hAnsi="Times New Roman" w:cs="Times New Roman"/>
          <w:sz w:val="24"/>
          <w:szCs w:val="24"/>
        </w:rPr>
        <w:t xml:space="preserve"> </w:t>
      </w:r>
      <w:r w:rsidRPr="00024AEC">
        <w:rPr>
          <w:rFonts w:ascii="Times New Roman" w:hAnsi="Times New Roman" w:cs="Times New Roman"/>
          <w:sz w:val="24"/>
          <w:szCs w:val="24"/>
        </w:rPr>
        <w:t>Vertinimo</w:t>
      </w:r>
      <w:r w:rsidR="00095BC4" w:rsidRPr="00024AEC">
        <w:rPr>
          <w:rFonts w:ascii="Times New Roman" w:hAnsi="Times New Roman" w:cs="Times New Roman"/>
          <w:sz w:val="24"/>
          <w:szCs w:val="24"/>
        </w:rPr>
        <w:t xml:space="preserve"> komisija aktualių dokumentų, patvirtinančių EBVPD nurodytą informaciją</w:t>
      </w:r>
      <w:r w:rsidR="001D0063">
        <w:rPr>
          <w:rFonts w:ascii="Times New Roman" w:hAnsi="Times New Roman" w:cs="Times New Roman"/>
          <w:sz w:val="24"/>
          <w:szCs w:val="24"/>
        </w:rPr>
        <w:t xml:space="preserve"> (jeigu turi </w:t>
      </w:r>
      <w:r w:rsidR="001D0063" w:rsidRPr="007053CC">
        <w:rPr>
          <w:rFonts w:ascii="Times New Roman" w:hAnsi="Times New Roman" w:cs="Times New Roman"/>
          <w:sz w:val="24"/>
          <w:szCs w:val="24"/>
        </w:rPr>
        <w:t>pagrįstų abejonių dėl šių tiekėjų patikimumo</w:t>
      </w:r>
      <w:r w:rsidR="001D0063">
        <w:rPr>
          <w:rFonts w:ascii="Times New Roman" w:hAnsi="Times New Roman" w:cs="Times New Roman"/>
          <w:sz w:val="24"/>
          <w:szCs w:val="24"/>
        </w:rPr>
        <w:t>)</w:t>
      </w:r>
      <w:r w:rsidR="00095BC4" w:rsidRPr="00024AEC">
        <w:rPr>
          <w:rFonts w:ascii="Times New Roman" w:hAnsi="Times New Roman" w:cs="Times New Roman"/>
          <w:sz w:val="24"/>
          <w:szCs w:val="24"/>
        </w:rPr>
        <w:t xml:space="preserve"> ir kvalifikaciją</w:t>
      </w:r>
      <w:r w:rsidR="007733D5" w:rsidRPr="00024AEC">
        <w:rPr>
          <w:rFonts w:ascii="Times New Roman" w:hAnsi="Times New Roman" w:cs="Times New Roman"/>
          <w:sz w:val="24"/>
          <w:szCs w:val="24"/>
        </w:rPr>
        <w:t xml:space="preserve"> </w:t>
      </w:r>
      <w:r w:rsidR="00095BC4" w:rsidRPr="00024AEC">
        <w:rPr>
          <w:rFonts w:ascii="Times New Roman" w:hAnsi="Times New Roman" w:cs="Times New Roman"/>
          <w:sz w:val="24"/>
          <w:szCs w:val="24"/>
        </w:rPr>
        <w:t>patvirtinančių dokumentų reikalauja tik iš to tiekėjo, kurio projekto pasiūlymas pagal vertinimo rezultatus</w:t>
      </w:r>
      <w:r w:rsidR="007733D5" w:rsidRPr="00024AEC">
        <w:rPr>
          <w:rFonts w:ascii="Times New Roman" w:hAnsi="Times New Roman" w:cs="Times New Roman"/>
          <w:sz w:val="24"/>
          <w:szCs w:val="24"/>
        </w:rPr>
        <w:t xml:space="preserve"> </w:t>
      </w:r>
      <w:r w:rsidR="00095BC4" w:rsidRPr="00024AEC">
        <w:rPr>
          <w:rFonts w:ascii="Times New Roman" w:hAnsi="Times New Roman" w:cs="Times New Roman"/>
          <w:sz w:val="24"/>
          <w:szCs w:val="24"/>
        </w:rPr>
        <w:t>galės užimti I</w:t>
      </w:r>
      <w:r w:rsidR="00496D54">
        <w:rPr>
          <w:rFonts w:ascii="Times New Roman" w:hAnsi="Times New Roman" w:cs="Times New Roman"/>
          <w:sz w:val="24"/>
          <w:szCs w:val="24"/>
        </w:rPr>
        <w:t xml:space="preserve"> </w:t>
      </w:r>
      <w:r w:rsidR="00095BC4" w:rsidRPr="00024AEC">
        <w:rPr>
          <w:rFonts w:ascii="Times New Roman" w:hAnsi="Times New Roman" w:cs="Times New Roman"/>
          <w:sz w:val="24"/>
          <w:szCs w:val="24"/>
        </w:rPr>
        <w:t>vietą</w:t>
      </w:r>
      <w:r w:rsidR="007053CC" w:rsidRPr="007053CC">
        <w:rPr>
          <w:rFonts w:ascii="Times New Roman" w:hAnsi="Times New Roman" w:cs="Times New Roman"/>
          <w:sz w:val="24"/>
          <w:szCs w:val="24"/>
        </w:rPr>
        <w:t>.</w:t>
      </w:r>
    </w:p>
    <w:p w14:paraId="14CE3F55" w14:textId="32EA4A63" w:rsidR="007733D5" w:rsidRPr="00024AEC" w:rsidRDefault="00634A9B" w:rsidP="007733D5">
      <w:pPr>
        <w:pStyle w:val="Betarp"/>
        <w:jc w:val="both"/>
        <w:rPr>
          <w:rFonts w:ascii="Times New Roman" w:hAnsi="Times New Roman" w:cs="Times New Roman"/>
          <w:sz w:val="24"/>
          <w:szCs w:val="24"/>
        </w:rPr>
      </w:pPr>
      <w:r w:rsidRPr="00024AEC">
        <w:rPr>
          <w:rFonts w:ascii="Times New Roman" w:hAnsi="Times New Roman" w:cs="Times New Roman"/>
          <w:sz w:val="24"/>
          <w:szCs w:val="24"/>
        </w:rPr>
        <w:t>6.4.3</w:t>
      </w:r>
      <w:r w:rsidR="00095BC4" w:rsidRPr="00024AEC">
        <w:rPr>
          <w:rFonts w:ascii="Times New Roman" w:hAnsi="Times New Roman" w:cs="Times New Roman"/>
          <w:sz w:val="24"/>
          <w:szCs w:val="24"/>
        </w:rPr>
        <w:t xml:space="preserve">. Tiekėjui nepateikus šių dokumentų per </w:t>
      </w:r>
      <w:r w:rsidR="00E62568" w:rsidRPr="00024AEC">
        <w:rPr>
          <w:rFonts w:ascii="Times New Roman" w:hAnsi="Times New Roman" w:cs="Times New Roman"/>
          <w:sz w:val="24"/>
          <w:szCs w:val="24"/>
        </w:rPr>
        <w:t>Vertinimo</w:t>
      </w:r>
      <w:r w:rsidR="00095BC4" w:rsidRPr="00024AEC">
        <w:rPr>
          <w:rFonts w:ascii="Times New Roman" w:hAnsi="Times New Roman" w:cs="Times New Roman"/>
          <w:sz w:val="24"/>
          <w:szCs w:val="24"/>
        </w:rPr>
        <w:t xml:space="preserve"> komisijos nustatytą terminą, jo projekto pasiūlymas</w:t>
      </w:r>
      <w:r w:rsidR="007733D5" w:rsidRPr="00024AEC">
        <w:rPr>
          <w:rFonts w:ascii="Times New Roman" w:hAnsi="Times New Roman" w:cs="Times New Roman"/>
          <w:sz w:val="24"/>
          <w:szCs w:val="24"/>
        </w:rPr>
        <w:t xml:space="preserve"> </w:t>
      </w:r>
      <w:r w:rsidR="00095BC4" w:rsidRPr="00024AEC">
        <w:rPr>
          <w:rFonts w:ascii="Times New Roman" w:hAnsi="Times New Roman" w:cs="Times New Roman"/>
          <w:sz w:val="24"/>
          <w:szCs w:val="24"/>
        </w:rPr>
        <w:t xml:space="preserve">atmetamas ir </w:t>
      </w:r>
      <w:r w:rsidR="00E62568" w:rsidRPr="00024AEC">
        <w:rPr>
          <w:rFonts w:ascii="Times New Roman" w:hAnsi="Times New Roman" w:cs="Times New Roman"/>
          <w:sz w:val="24"/>
          <w:szCs w:val="24"/>
        </w:rPr>
        <w:t>Vertinimo</w:t>
      </w:r>
      <w:r w:rsidR="00095BC4" w:rsidRPr="00024AEC">
        <w:rPr>
          <w:rFonts w:ascii="Times New Roman" w:hAnsi="Times New Roman" w:cs="Times New Roman"/>
          <w:sz w:val="24"/>
          <w:szCs w:val="24"/>
        </w:rPr>
        <w:t xml:space="preserve"> komisija kreipiasi į kitą tiekėją, kuris gali užimti I</w:t>
      </w:r>
      <w:r w:rsidR="007053CC">
        <w:rPr>
          <w:rFonts w:ascii="Times New Roman" w:hAnsi="Times New Roman" w:cs="Times New Roman"/>
          <w:sz w:val="24"/>
          <w:szCs w:val="24"/>
        </w:rPr>
        <w:t xml:space="preserve">, II ar III </w:t>
      </w:r>
      <w:r w:rsidR="00095BC4" w:rsidRPr="00024AEC">
        <w:rPr>
          <w:rFonts w:ascii="Times New Roman" w:hAnsi="Times New Roman" w:cs="Times New Roman"/>
          <w:sz w:val="24"/>
          <w:szCs w:val="24"/>
        </w:rPr>
        <w:t>vietą, ir, įvertinusi jo</w:t>
      </w:r>
      <w:r w:rsidR="007733D5" w:rsidRPr="00024AEC">
        <w:t xml:space="preserve"> </w:t>
      </w:r>
      <w:r w:rsidR="007733D5" w:rsidRPr="00024AEC">
        <w:rPr>
          <w:rFonts w:ascii="Times New Roman" w:hAnsi="Times New Roman" w:cs="Times New Roman"/>
          <w:sz w:val="24"/>
          <w:szCs w:val="24"/>
        </w:rPr>
        <w:t>duomenis dėl pašalinimo pagrindų nebuvimo ir kvalifikacijos, nustato projekto pasiūlymų eilę. Tuo atveju, jei vertinant projekto pasiūlymus daugiausiai balų surinkusio (-ių) dalyvio (-ių) projekto pasiūlymas (-ai) atmetamas (-i), kitų dalyvių surinkti balai neperskaičiuojami.</w:t>
      </w:r>
    </w:p>
    <w:p w14:paraId="586CF912" w14:textId="13C9A914" w:rsidR="007733D5" w:rsidRPr="00024AEC" w:rsidRDefault="00E62568" w:rsidP="007733D5">
      <w:pPr>
        <w:pStyle w:val="Betarp"/>
        <w:jc w:val="both"/>
        <w:rPr>
          <w:rFonts w:ascii="Times New Roman" w:hAnsi="Times New Roman" w:cs="Times New Roman"/>
          <w:sz w:val="24"/>
          <w:szCs w:val="24"/>
        </w:rPr>
      </w:pPr>
      <w:r w:rsidRPr="00024AEC">
        <w:rPr>
          <w:rFonts w:ascii="Times New Roman" w:hAnsi="Times New Roman" w:cs="Times New Roman"/>
          <w:sz w:val="24"/>
          <w:szCs w:val="24"/>
        </w:rPr>
        <w:t>6.4.4.</w:t>
      </w:r>
      <w:r w:rsidR="007733D5" w:rsidRPr="00024AEC">
        <w:rPr>
          <w:rFonts w:ascii="Times New Roman" w:hAnsi="Times New Roman" w:cs="Times New Roman"/>
          <w:sz w:val="24"/>
          <w:szCs w:val="24"/>
        </w:rPr>
        <w:t xml:space="preserve"> Jei egzistuoja tiekėjo pašalinimo pagrindai, apsivalymą pagrindžiančius dokumentus tiekėjas turi pateikti kartu su teikiamais dokumentais pagal EBVPD.</w:t>
      </w:r>
    </w:p>
    <w:p w14:paraId="3566DF6D" w14:textId="77777777" w:rsidR="00CF2EAB" w:rsidRDefault="00E62568" w:rsidP="00CF2EAB">
      <w:pPr>
        <w:pStyle w:val="Betarp"/>
        <w:jc w:val="both"/>
        <w:rPr>
          <w:rFonts w:ascii="Times New Roman" w:hAnsi="Times New Roman" w:cs="Times New Roman"/>
          <w:sz w:val="24"/>
          <w:szCs w:val="24"/>
        </w:rPr>
      </w:pPr>
      <w:r w:rsidRPr="00024AEC">
        <w:rPr>
          <w:rFonts w:ascii="Times New Roman" w:hAnsi="Times New Roman" w:cs="Times New Roman"/>
          <w:sz w:val="24"/>
          <w:szCs w:val="24"/>
        </w:rPr>
        <w:t>6.4.5</w:t>
      </w:r>
      <w:r w:rsidR="007733D5" w:rsidRPr="00024AEC">
        <w:rPr>
          <w:rFonts w:ascii="Times New Roman" w:hAnsi="Times New Roman" w:cs="Times New Roman"/>
          <w:sz w:val="24"/>
          <w:szCs w:val="24"/>
        </w:rPr>
        <w:t xml:space="preserve">. Jeigu </w:t>
      </w:r>
      <w:r w:rsidRPr="00024AEC">
        <w:rPr>
          <w:rFonts w:ascii="Times New Roman" w:hAnsi="Times New Roman" w:cs="Times New Roman"/>
          <w:sz w:val="24"/>
          <w:szCs w:val="24"/>
        </w:rPr>
        <w:t>Vertinimo</w:t>
      </w:r>
      <w:r w:rsidR="007733D5" w:rsidRPr="00024AEC">
        <w:rPr>
          <w:rFonts w:ascii="Times New Roman" w:hAnsi="Times New Roman" w:cs="Times New Roman"/>
          <w:sz w:val="24"/>
          <w:szCs w:val="24"/>
        </w:rPr>
        <w:t xml:space="preserve"> komisija nustato, kad tiekėjo pateikti pašalinimo pagrindų nebuvimo ir kvalifikacijos duomenys yra neišsamūs arba netikslūs, ji privalo prašyti tiekėjo juos papildyti arba paaiškinti per V</w:t>
      </w:r>
      <w:r w:rsidR="00BC013E" w:rsidRPr="00024AEC">
        <w:rPr>
          <w:rFonts w:ascii="Times New Roman" w:hAnsi="Times New Roman" w:cs="Times New Roman"/>
          <w:sz w:val="24"/>
          <w:szCs w:val="24"/>
        </w:rPr>
        <w:t>ertinimo</w:t>
      </w:r>
      <w:r w:rsidR="007733D5" w:rsidRPr="00024AEC">
        <w:rPr>
          <w:rFonts w:ascii="Times New Roman" w:hAnsi="Times New Roman" w:cs="Times New Roman"/>
          <w:sz w:val="24"/>
          <w:szCs w:val="24"/>
        </w:rPr>
        <w:t xml:space="preserve"> komisijos nurodytą terminą. Jeigu V</w:t>
      </w:r>
      <w:r w:rsidR="006D10D5" w:rsidRPr="00024AEC">
        <w:rPr>
          <w:rFonts w:ascii="Times New Roman" w:hAnsi="Times New Roman" w:cs="Times New Roman"/>
          <w:sz w:val="24"/>
          <w:szCs w:val="24"/>
        </w:rPr>
        <w:t>ertinimo</w:t>
      </w:r>
      <w:r w:rsidR="007733D5" w:rsidRPr="00024AEC">
        <w:rPr>
          <w:rFonts w:ascii="Times New Roman" w:hAnsi="Times New Roman" w:cs="Times New Roman"/>
          <w:sz w:val="24"/>
          <w:szCs w:val="24"/>
        </w:rPr>
        <w:t xml:space="preserve"> komisijos prašymu tiekėjas </w:t>
      </w:r>
    </w:p>
    <w:p w14:paraId="2B9D3AA4" w14:textId="447AC867" w:rsidR="00E940E3" w:rsidRPr="00024AEC" w:rsidRDefault="003A51C7" w:rsidP="00CF2EAB">
      <w:pPr>
        <w:pStyle w:val="Betarp"/>
        <w:jc w:val="both"/>
        <w:rPr>
          <w:rFonts w:ascii="Times New Roman" w:hAnsi="Times New Roman" w:cs="Times New Roman"/>
          <w:sz w:val="24"/>
          <w:szCs w:val="24"/>
        </w:rPr>
      </w:pPr>
      <w:r w:rsidRPr="00024AEC">
        <w:rPr>
          <w:rFonts w:ascii="Times New Roman" w:hAnsi="Times New Roman" w:cs="Times New Roman"/>
          <w:sz w:val="24"/>
          <w:szCs w:val="24"/>
        </w:rPr>
        <w:t>6.5.1</w:t>
      </w:r>
      <w:r w:rsidR="00E940E3" w:rsidRPr="00024AEC">
        <w:rPr>
          <w:rFonts w:ascii="Times New Roman" w:hAnsi="Times New Roman" w:cs="Times New Roman"/>
          <w:sz w:val="24"/>
          <w:szCs w:val="24"/>
        </w:rPr>
        <w:t xml:space="preserve">.3. projekto pasiūlymas (architektūrinis projektas) neatitinka </w:t>
      </w:r>
      <w:r w:rsidR="00D6497D" w:rsidRPr="00024AEC">
        <w:rPr>
          <w:rFonts w:ascii="Times New Roman" w:hAnsi="Times New Roman" w:cs="Times New Roman"/>
          <w:sz w:val="24"/>
          <w:szCs w:val="24"/>
        </w:rPr>
        <w:t xml:space="preserve">konkurso </w:t>
      </w:r>
      <w:r w:rsidR="00C45E4F">
        <w:rPr>
          <w:rFonts w:ascii="Times New Roman" w:hAnsi="Times New Roman" w:cs="Times New Roman"/>
          <w:sz w:val="24"/>
          <w:szCs w:val="24"/>
        </w:rPr>
        <w:t>sąlygo</w:t>
      </w:r>
      <w:r w:rsidR="00E940E3" w:rsidRPr="00024AEC">
        <w:rPr>
          <w:rFonts w:ascii="Times New Roman" w:hAnsi="Times New Roman" w:cs="Times New Roman"/>
          <w:sz w:val="24"/>
          <w:szCs w:val="24"/>
        </w:rPr>
        <w:t>se išdėstytų šių</w:t>
      </w:r>
      <w:r w:rsidRPr="00024AEC">
        <w:rPr>
          <w:rFonts w:ascii="Times New Roman" w:hAnsi="Times New Roman" w:cs="Times New Roman"/>
          <w:sz w:val="24"/>
          <w:szCs w:val="24"/>
        </w:rPr>
        <w:t xml:space="preserve"> reikalavimų</w:t>
      </w:r>
      <w:r w:rsidR="00E940E3" w:rsidRPr="00024AEC">
        <w:rPr>
          <w:rFonts w:ascii="Times New Roman" w:hAnsi="Times New Roman" w:cs="Times New Roman"/>
          <w:sz w:val="24"/>
          <w:szCs w:val="24"/>
        </w:rPr>
        <w:t>, t. y.:</w:t>
      </w:r>
    </w:p>
    <w:p w14:paraId="3182140B" w14:textId="364C4AEB" w:rsidR="00E940E3" w:rsidRPr="00024AEC" w:rsidRDefault="003A51C7" w:rsidP="008F70F0">
      <w:pPr>
        <w:pStyle w:val="Betarp"/>
        <w:jc w:val="both"/>
        <w:rPr>
          <w:rFonts w:ascii="Times New Roman" w:hAnsi="Times New Roman" w:cs="Times New Roman"/>
          <w:sz w:val="24"/>
          <w:szCs w:val="24"/>
        </w:rPr>
      </w:pPr>
      <w:r w:rsidRPr="00024AEC">
        <w:rPr>
          <w:rFonts w:ascii="Times New Roman" w:hAnsi="Times New Roman" w:cs="Times New Roman"/>
          <w:sz w:val="24"/>
          <w:szCs w:val="24"/>
        </w:rPr>
        <w:t>6.5.1.</w:t>
      </w:r>
      <w:r w:rsidR="00E940E3" w:rsidRPr="00024AEC">
        <w:rPr>
          <w:rFonts w:ascii="Times New Roman" w:hAnsi="Times New Roman" w:cs="Times New Roman"/>
          <w:sz w:val="24"/>
          <w:szCs w:val="24"/>
        </w:rPr>
        <w:t>3.1. projekto pasiūlymas neturi prieštarauti konkurso sąlygų 1 pried</w:t>
      </w:r>
      <w:r w:rsidRPr="00024AEC">
        <w:rPr>
          <w:rFonts w:ascii="Times New Roman" w:hAnsi="Times New Roman" w:cs="Times New Roman"/>
          <w:sz w:val="24"/>
          <w:szCs w:val="24"/>
        </w:rPr>
        <w:t>e</w:t>
      </w:r>
      <w:r w:rsidR="00E940E3" w:rsidRPr="00024AEC">
        <w:rPr>
          <w:rFonts w:ascii="Times New Roman" w:hAnsi="Times New Roman" w:cs="Times New Roman"/>
          <w:sz w:val="24"/>
          <w:szCs w:val="24"/>
        </w:rPr>
        <w:t xml:space="preserve"> „</w:t>
      </w:r>
      <w:r w:rsidR="00E415B1" w:rsidRPr="00A55CC5">
        <w:rPr>
          <w:rFonts w:ascii="Times New Roman" w:hAnsi="Times New Roman" w:cs="Times New Roman"/>
          <w:sz w:val="24"/>
          <w:szCs w:val="24"/>
        </w:rPr>
        <w:t xml:space="preserve">Sporto paskirties inžinerinio statinio rekonstravimo į daugiafunkcę dengtą aikštę </w:t>
      </w:r>
      <w:r w:rsidR="00E415B1">
        <w:rPr>
          <w:rFonts w:ascii="Times New Roman" w:hAnsi="Times New Roman" w:cs="Times New Roman"/>
          <w:sz w:val="24"/>
          <w:szCs w:val="24"/>
        </w:rPr>
        <w:t>K</w:t>
      </w:r>
      <w:r w:rsidR="00E415B1" w:rsidRPr="00A55CC5">
        <w:rPr>
          <w:rFonts w:ascii="Times New Roman" w:hAnsi="Times New Roman" w:cs="Times New Roman"/>
          <w:sz w:val="24"/>
          <w:szCs w:val="24"/>
        </w:rPr>
        <w:t xml:space="preserve">. Donelaičio g. 38, </w:t>
      </w:r>
      <w:r w:rsidR="00E415B1">
        <w:rPr>
          <w:rFonts w:ascii="Times New Roman" w:hAnsi="Times New Roman" w:cs="Times New Roman"/>
          <w:sz w:val="24"/>
          <w:szCs w:val="24"/>
        </w:rPr>
        <w:t>U</w:t>
      </w:r>
      <w:r w:rsidR="00E415B1" w:rsidRPr="00A55CC5">
        <w:rPr>
          <w:rFonts w:ascii="Times New Roman" w:hAnsi="Times New Roman" w:cs="Times New Roman"/>
          <w:sz w:val="24"/>
          <w:szCs w:val="24"/>
        </w:rPr>
        <w:t>tenoje, supaprastintas atviras architektūrinio projekto konkursas</w:t>
      </w:r>
      <w:r w:rsidR="00E415B1">
        <w:rPr>
          <w:rFonts w:ascii="Times New Roman" w:hAnsi="Times New Roman" w:cs="Times New Roman"/>
          <w:sz w:val="24"/>
          <w:szCs w:val="24"/>
        </w:rPr>
        <w:t xml:space="preserve"> </w:t>
      </w:r>
      <w:r w:rsidR="00E415B1" w:rsidRPr="00A55CC5">
        <w:rPr>
          <w:rFonts w:ascii="Times New Roman" w:hAnsi="Times New Roman" w:cs="Times New Roman"/>
          <w:sz w:val="24"/>
          <w:szCs w:val="24"/>
        </w:rPr>
        <w:t>techninė  specifikacija (užduotis)</w:t>
      </w:r>
      <w:r w:rsidR="00E940E3" w:rsidRPr="00024AEC">
        <w:rPr>
          <w:rFonts w:ascii="Times New Roman" w:hAnsi="Times New Roman" w:cs="Times New Roman"/>
          <w:sz w:val="24"/>
          <w:szCs w:val="24"/>
        </w:rPr>
        <w:t>“</w:t>
      </w:r>
      <w:r w:rsidR="00C45E4F">
        <w:rPr>
          <w:rFonts w:ascii="Times New Roman" w:hAnsi="Times New Roman" w:cs="Times New Roman"/>
          <w:sz w:val="24"/>
          <w:szCs w:val="24"/>
        </w:rPr>
        <w:t xml:space="preserve"> su priedais</w:t>
      </w:r>
      <w:r w:rsidRPr="00024AEC">
        <w:rPr>
          <w:rFonts w:ascii="Times New Roman" w:hAnsi="Times New Roman" w:cs="Times New Roman"/>
          <w:sz w:val="24"/>
          <w:szCs w:val="24"/>
        </w:rPr>
        <w:t xml:space="preserve"> nustatytiems reikal</w:t>
      </w:r>
      <w:r w:rsidR="00381936" w:rsidRPr="00024AEC">
        <w:rPr>
          <w:rFonts w:ascii="Times New Roman" w:hAnsi="Times New Roman" w:cs="Times New Roman"/>
          <w:sz w:val="24"/>
          <w:szCs w:val="24"/>
        </w:rPr>
        <w:t>a</w:t>
      </w:r>
      <w:r w:rsidRPr="00024AEC">
        <w:rPr>
          <w:rFonts w:ascii="Times New Roman" w:hAnsi="Times New Roman" w:cs="Times New Roman"/>
          <w:sz w:val="24"/>
          <w:szCs w:val="24"/>
        </w:rPr>
        <w:t>vimams.</w:t>
      </w:r>
    </w:p>
    <w:p w14:paraId="78CC410D" w14:textId="6F43FCEA" w:rsidR="00E940E3" w:rsidRPr="00024AEC" w:rsidRDefault="00BE68F3" w:rsidP="008F70F0">
      <w:pPr>
        <w:pStyle w:val="Betarp"/>
        <w:jc w:val="both"/>
        <w:rPr>
          <w:rFonts w:ascii="Times New Roman" w:hAnsi="Times New Roman" w:cs="Times New Roman"/>
          <w:sz w:val="24"/>
          <w:szCs w:val="24"/>
        </w:rPr>
      </w:pPr>
      <w:r w:rsidRPr="00024AEC">
        <w:rPr>
          <w:rFonts w:ascii="Times New Roman" w:hAnsi="Times New Roman" w:cs="Times New Roman"/>
          <w:sz w:val="24"/>
          <w:szCs w:val="24"/>
        </w:rPr>
        <w:t>6.5.1.</w:t>
      </w:r>
      <w:r w:rsidR="00E940E3" w:rsidRPr="00024AEC">
        <w:rPr>
          <w:rFonts w:ascii="Times New Roman" w:hAnsi="Times New Roman" w:cs="Times New Roman"/>
          <w:sz w:val="24"/>
          <w:szCs w:val="24"/>
        </w:rPr>
        <w:t>3.2. dalyvis pateikė netikslius, neišsamius ar klaidingus dokumentus ar duomenis dėl tiekėjo pašalinimo pagrindų nebuvimo, atitikties kvalifikacijos reikalavimams ir, Perkančiajai organizacijai prašant, nepatikslino jų;</w:t>
      </w:r>
    </w:p>
    <w:p w14:paraId="4EE87819" w14:textId="2F7B8125" w:rsidR="00E940E3" w:rsidRPr="00024AEC" w:rsidRDefault="00BE68F3" w:rsidP="008F70F0">
      <w:pPr>
        <w:pStyle w:val="Betarp"/>
        <w:jc w:val="both"/>
        <w:rPr>
          <w:rFonts w:ascii="Times New Roman" w:hAnsi="Times New Roman" w:cs="Times New Roman"/>
          <w:sz w:val="24"/>
          <w:szCs w:val="24"/>
        </w:rPr>
      </w:pPr>
      <w:r w:rsidRPr="00024AEC">
        <w:rPr>
          <w:rFonts w:ascii="Times New Roman" w:hAnsi="Times New Roman" w:cs="Times New Roman"/>
          <w:sz w:val="24"/>
          <w:szCs w:val="24"/>
        </w:rPr>
        <w:t xml:space="preserve">6.5.1.3.3. </w:t>
      </w:r>
      <w:r w:rsidR="00E940E3" w:rsidRPr="00024AEC">
        <w:rPr>
          <w:rFonts w:ascii="Times New Roman" w:hAnsi="Times New Roman" w:cs="Times New Roman"/>
          <w:sz w:val="24"/>
          <w:szCs w:val="24"/>
        </w:rPr>
        <w:t xml:space="preserve">dalyvis neatitinka projekto konkurso </w:t>
      </w:r>
      <w:r w:rsidR="00C45E4F">
        <w:rPr>
          <w:rFonts w:ascii="Times New Roman" w:hAnsi="Times New Roman" w:cs="Times New Roman"/>
          <w:sz w:val="24"/>
          <w:szCs w:val="24"/>
        </w:rPr>
        <w:t>sąlygo</w:t>
      </w:r>
      <w:r w:rsidR="00E940E3" w:rsidRPr="00024AEC">
        <w:rPr>
          <w:rFonts w:ascii="Times New Roman" w:hAnsi="Times New Roman" w:cs="Times New Roman"/>
          <w:sz w:val="24"/>
          <w:szCs w:val="24"/>
        </w:rPr>
        <w:t>se nustatytų kvalifikacijos reikalavimų;</w:t>
      </w:r>
      <w:r w:rsidRPr="00024AEC">
        <w:rPr>
          <w:rFonts w:ascii="Times New Roman" w:hAnsi="Times New Roman" w:cs="Times New Roman"/>
          <w:sz w:val="24"/>
          <w:szCs w:val="24"/>
        </w:rPr>
        <w:t xml:space="preserve"> </w:t>
      </w:r>
    </w:p>
    <w:p w14:paraId="4C0AFA89" w14:textId="3338026D" w:rsidR="00E940E3" w:rsidRPr="00024AEC" w:rsidRDefault="00BE68F3" w:rsidP="008F70F0">
      <w:pPr>
        <w:pStyle w:val="Betarp"/>
        <w:jc w:val="both"/>
        <w:rPr>
          <w:rFonts w:ascii="Times New Roman" w:hAnsi="Times New Roman" w:cs="Times New Roman"/>
          <w:sz w:val="24"/>
          <w:szCs w:val="24"/>
        </w:rPr>
      </w:pPr>
      <w:r w:rsidRPr="00024AEC">
        <w:rPr>
          <w:rFonts w:ascii="Times New Roman" w:hAnsi="Times New Roman" w:cs="Times New Roman"/>
          <w:sz w:val="24"/>
          <w:szCs w:val="24"/>
        </w:rPr>
        <w:t>6.5.1.3.4</w:t>
      </w:r>
      <w:r w:rsidR="00E940E3" w:rsidRPr="00024AEC">
        <w:rPr>
          <w:rFonts w:ascii="Times New Roman" w:hAnsi="Times New Roman" w:cs="Times New Roman"/>
          <w:sz w:val="24"/>
          <w:szCs w:val="24"/>
        </w:rPr>
        <w:t xml:space="preserve">. dalyvis pateikė netikslius, neišsamius ar klaidingus dokumentus ar duomenis apie savo </w:t>
      </w:r>
      <w:r w:rsidRPr="00024AEC">
        <w:rPr>
          <w:rFonts w:ascii="Times New Roman" w:hAnsi="Times New Roman" w:cs="Times New Roman"/>
          <w:sz w:val="24"/>
          <w:szCs w:val="24"/>
        </w:rPr>
        <w:t>a</w:t>
      </w:r>
      <w:r w:rsidR="00E940E3" w:rsidRPr="00024AEC">
        <w:rPr>
          <w:rFonts w:ascii="Times New Roman" w:hAnsi="Times New Roman" w:cs="Times New Roman"/>
          <w:sz w:val="24"/>
          <w:szCs w:val="24"/>
        </w:rPr>
        <w:t>titiktį</w:t>
      </w:r>
      <w:r w:rsidRPr="00024AEC">
        <w:rPr>
          <w:rFonts w:ascii="Times New Roman" w:hAnsi="Times New Roman" w:cs="Times New Roman"/>
          <w:sz w:val="24"/>
          <w:szCs w:val="24"/>
        </w:rPr>
        <w:t xml:space="preserve"> </w:t>
      </w:r>
      <w:r w:rsidR="00D6497D" w:rsidRPr="00024AEC">
        <w:rPr>
          <w:rFonts w:ascii="Times New Roman" w:hAnsi="Times New Roman" w:cs="Times New Roman"/>
          <w:sz w:val="24"/>
          <w:szCs w:val="24"/>
        </w:rPr>
        <w:t xml:space="preserve">konkurso </w:t>
      </w:r>
      <w:r w:rsidR="00B669C3">
        <w:rPr>
          <w:rFonts w:ascii="Times New Roman" w:hAnsi="Times New Roman" w:cs="Times New Roman"/>
          <w:sz w:val="24"/>
          <w:szCs w:val="24"/>
        </w:rPr>
        <w:t>sąlyg</w:t>
      </w:r>
      <w:r w:rsidR="00E940E3" w:rsidRPr="00024AEC">
        <w:rPr>
          <w:rFonts w:ascii="Times New Roman" w:hAnsi="Times New Roman" w:cs="Times New Roman"/>
          <w:sz w:val="24"/>
          <w:szCs w:val="24"/>
        </w:rPr>
        <w:t>ų reikalavimams (tiekėjo įgaliojimas asmeniui pasirašyti pasiūlymą, jungtinės</w:t>
      </w:r>
      <w:r w:rsidRPr="00024AEC">
        <w:rPr>
          <w:rFonts w:ascii="Times New Roman" w:hAnsi="Times New Roman" w:cs="Times New Roman"/>
          <w:sz w:val="24"/>
          <w:szCs w:val="24"/>
        </w:rPr>
        <w:t xml:space="preserve"> </w:t>
      </w:r>
      <w:r w:rsidR="00E940E3" w:rsidRPr="00024AEC">
        <w:rPr>
          <w:rFonts w:ascii="Times New Roman" w:hAnsi="Times New Roman" w:cs="Times New Roman"/>
          <w:sz w:val="24"/>
          <w:szCs w:val="24"/>
        </w:rPr>
        <w:t xml:space="preserve">veiklos sutartis ir dokumentai, nesusiję su </w:t>
      </w:r>
      <w:r w:rsidR="00577B42" w:rsidRPr="00024AEC">
        <w:rPr>
          <w:rFonts w:ascii="Times New Roman" w:hAnsi="Times New Roman" w:cs="Times New Roman"/>
          <w:sz w:val="24"/>
          <w:szCs w:val="24"/>
        </w:rPr>
        <w:t xml:space="preserve">konkurso </w:t>
      </w:r>
      <w:r w:rsidR="00E940E3" w:rsidRPr="00024AEC">
        <w:rPr>
          <w:rFonts w:ascii="Times New Roman" w:hAnsi="Times New Roman" w:cs="Times New Roman"/>
          <w:sz w:val="24"/>
          <w:szCs w:val="24"/>
        </w:rPr>
        <w:t>objektu, jo techninėmis charakteristikomis,</w:t>
      </w:r>
      <w:r w:rsidRPr="00024AEC">
        <w:rPr>
          <w:rFonts w:ascii="Times New Roman" w:hAnsi="Times New Roman" w:cs="Times New Roman"/>
          <w:sz w:val="24"/>
          <w:szCs w:val="24"/>
        </w:rPr>
        <w:t xml:space="preserve"> </w:t>
      </w:r>
      <w:r w:rsidR="00E940E3" w:rsidRPr="00024AEC">
        <w:rPr>
          <w:rFonts w:ascii="Times New Roman" w:hAnsi="Times New Roman" w:cs="Times New Roman"/>
          <w:sz w:val="24"/>
          <w:szCs w:val="24"/>
        </w:rPr>
        <w:t>sutarties vykdymo sąlygomis ar kaina) ir, Perkančiajai organizacijai prašant, nepatikslino jų;</w:t>
      </w:r>
    </w:p>
    <w:p w14:paraId="6D8A3DB8" w14:textId="33527ED9" w:rsidR="00E940E3" w:rsidRPr="00024AEC" w:rsidRDefault="00BE68F3" w:rsidP="008F70F0">
      <w:pPr>
        <w:pStyle w:val="Betarp"/>
        <w:jc w:val="both"/>
        <w:rPr>
          <w:rFonts w:ascii="Times New Roman" w:hAnsi="Times New Roman" w:cs="Times New Roman"/>
          <w:sz w:val="24"/>
          <w:szCs w:val="24"/>
        </w:rPr>
      </w:pPr>
      <w:r w:rsidRPr="00024AEC">
        <w:rPr>
          <w:rFonts w:ascii="Times New Roman" w:hAnsi="Times New Roman" w:cs="Times New Roman"/>
          <w:sz w:val="24"/>
          <w:szCs w:val="24"/>
        </w:rPr>
        <w:t xml:space="preserve">6.5.1.3.5. </w:t>
      </w:r>
      <w:r w:rsidR="00E940E3" w:rsidRPr="00024AEC">
        <w:rPr>
          <w:rFonts w:ascii="Times New Roman" w:hAnsi="Times New Roman" w:cs="Times New Roman"/>
          <w:sz w:val="24"/>
          <w:szCs w:val="24"/>
        </w:rPr>
        <w:t xml:space="preserve">dalyvis turi būti pašalintas vadovaujantis </w:t>
      </w:r>
      <w:r w:rsidR="00577B42" w:rsidRPr="00024AEC">
        <w:rPr>
          <w:rFonts w:ascii="Times New Roman" w:hAnsi="Times New Roman" w:cs="Times New Roman"/>
          <w:sz w:val="24"/>
          <w:szCs w:val="24"/>
        </w:rPr>
        <w:t xml:space="preserve">konkurso </w:t>
      </w:r>
      <w:r w:rsidR="00E940E3" w:rsidRPr="00024AEC">
        <w:rPr>
          <w:rFonts w:ascii="Times New Roman" w:hAnsi="Times New Roman" w:cs="Times New Roman"/>
          <w:sz w:val="24"/>
          <w:szCs w:val="24"/>
        </w:rPr>
        <w:t xml:space="preserve">sąlygų nuostatomis dėl pašalinimo pagrindų, taip pat ir tais atvejais, kai tiekėjas remiasi ūkio subjekto pajėgumais, arba pasitelkia subtiekėją </w:t>
      </w:r>
      <w:r w:rsidR="00E940E3" w:rsidRPr="00024AEC">
        <w:rPr>
          <w:rFonts w:ascii="Times New Roman" w:hAnsi="Times New Roman" w:cs="Times New Roman"/>
          <w:sz w:val="24"/>
          <w:szCs w:val="24"/>
        </w:rPr>
        <w:lastRenderedPageBreak/>
        <w:t>ir jiems,</w:t>
      </w:r>
      <w:r w:rsidR="00FA4AD4">
        <w:rPr>
          <w:rFonts w:ascii="Times New Roman" w:hAnsi="Times New Roman" w:cs="Times New Roman"/>
          <w:sz w:val="24"/>
          <w:szCs w:val="24"/>
        </w:rPr>
        <w:t xml:space="preserve"> </w:t>
      </w:r>
      <w:r w:rsidR="00E940E3" w:rsidRPr="00024AEC">
        <w:rPr>
          <w:rFonts w:ascii="Times New Roman" w:hAnsi="Times New Roman" w:cs="Times New Roman"/>
          <w:sz w:val="24"/>
          <w:szCs w:val="24"/>
        </w:rPr>
        <w:t xml:space="preserve">pagal </w:t>
      </w:r>
      <w:r w:rsidR="0086152F" w:rsidRPr="00024AEC">
        <w:rPr>
          <w:rFonts w:ascii="Times New Roman" w:hAnsi="Times New Roman" w:cs="Times New Roman"/>
          <w:sz w:val="24"/>
          <w:szCs w:val="24"/>
        </w:rPr>
        <w:t xml:space="preserve">konkurso </w:t>
      </w:r>
      <w:r w:rsidR="00E940E3" w:rsidRPr="00024AEC">
        <w:rPr>
          <w:rFonts w:ascii="Times New Roman" w:hAnsi="Times New Roman" w:cs="Times New Roman"/>
          <w:sz w:val="24"/>
          <w:szCs w:val="24"/>
        </w:rPr>
        <w:t>sąlygas, keliami reikalavimai dėl pašalinimo pagrindų, tačiau ūkio subjekto ar</w:t>
      </w:r>
      <w:r w:rsidRPr="00024AEC">
        <w:rPr>
          <w:rFonts w:ascii="Times New Roman" w:hAnsi="Times New Roman" w:cs="Times New Roman"/>
          <w:sz w:val="24"/>
          <w:szCs w:val="24"/>
        </w:rPr>
        <w:t xml:space="preserve"> </w:t>
      </w:r>
      <w:r w:rsidR="00E940E3" w:rsidRPr="00024AEC">
        <w:rPr>
          <w:rFonts w:ascii="Times New Roman" w:hAnsi="Times New Roman" w:cs="Times New Roman"/>
          <w:sz w:val="24"/>
          <w:szCs w:val="24"/>
        </w:rPr>
        <w:t>subtiekėjo padėtis atitinka nustatytus pašalinimo pagrindus ir Perkančiosios organizacijos</w:t>
      </w:r>
      <w:r w:rsidRPr="00024AEC">
        <w:rPr>
          <w:rFonts w:ascii="Times New Roman" w:hAnsi="Times New Roman" w:cs="Times New Roman"/>
          <w:sz w:val="24"/>
          <w:szCs w:val="24"/>
        </w:rPr>
        <w:t xml:space="preserve"> </w:t>
      </w:r>
      <w:r w:rsidR="00E940E3" w:rsidRPr="00024AEC">
        <w:rPr>
          <w:rFonts w:ascii="Times New Roman" w:hAnsi="Times New Roman" w:cs="Times New Roman"/>
          <w:sz w:val="24"/>
          <w:szCs w:val="24"/>
        </w:rPr>
        <w:t>nurodymu tiekėjas nepakeitė šio ūkio subjekto ar subtiekėjo į pašalinimo pagrindų neturintį ūkio</w:t>
      </w:r>
      <w:r w:rsidRPr="00024AEC">
        <w:rPr>
          <w:rFonts w:ascii="Times New Roman" w:hAnsi="Times New Roman" w:cs="Times New Roman"/>
          <w:sz w:val="24"/>
          <w:szCs w:val="24"/>
        </w:rPr>
        <w:t xml:space="preserve"> </w:t>
      </w:r>
      <w:r w:rsidR="00E940E3" w:rsidRPr="00024AEC">
        <w:rPr>
          <w:rFonts w:ascii="Times New Roman" w:hAnsi="Times New Roman" w:cs="Times New Roman"/>
          <w:sz w:val="24"/>
          <w:szCs w:val="24"/>
        </w:rPr>
        <w:t>subjektą;</w:t>
      </w:r>
    </w:p>
    <w:p w14:paraId="3E50BC31" w14:textId="6A16CF9C" w:rsidR="00E940E3" w:rsidRPr="00024AEC" w:rsidRDefault="00BE68F3" w:rsidP="008F70F0">
      <w:pPr>
        <w:pStyle w:val="Betarp"/>
        <w:jc w:val="both"/>
        <w:rPr>
          <w:rFonts w:ascii="Times New Roman" w:hAnsi="Times New Roman" w:cs="Times New Roman"/>
          <w:sz w:val="24"/>
          <w:szCs w:val="24"/>
        </w:rPr>
      </w:pPr>
      <w:r w:rsidRPr="00024AEC">
        <w:rPr>
          <w:rFonts w:ascii="Times New Roman" w:hAnsi="Times New Roman" w:cs="Times New Roman"/>
          <w:sz w:val="24"/>
          <w:szCs w:val="24"/>
        </w:rPr>
        <w:t xml:space="preserve">6.5.1.3.6. </w:t>
      </w:r>
      <w:r w:rsidR="00E940E3" w:rsidRPr="00024AEC">
        <w:rPr>
          <w:rFonts w:ascii="Times New Roman" w:hAnsi="Times New Roman" w:cs="Times New Roman"/>
          <w:sz w:val="24"/>
          <w:szCs w:val="24"/>
        </w:rPr>
        <w:t>jeigu yra ir yra įrodomas dalyvio bandymo tiesiogiai kontaktuoti su Vertinimo komisijos nariais bet kokiais su šiuo konkursu susijusiais klausimais faktas</w:t>
      </w:r>
      <w:r w:rsidR="008B2462">
        <w:rPr>
          <w:rFonts w:ascii="Times New Roman" w:hAnsi="Times New Roman" w:cs="Times New Roman"/>
          <w:sz w:val="24"/>
          <w:szCs w:val="24"/>
        </w:rPr>
        <w:t xml:space="preserve"> (Konkurso sąlygų 3.2.10 p.)</w:t>
      </w:r>
      <w:r w:rsidR="00E940E3" w:rsidRPr="00024AEC">
        <w:rPr>
          <w:rFonts w:ascii="Times New Roman" w:hAnsi="Times New Roman" w:cs="Times New Roman"/>
          <w:sz w:val="24"/>
          <w:szCs w:val="24"/>
        </w:rPr>
        <w:t>;</w:t>
      </w:r>
    </w:p>
    <w:p w14:paraId="146ED062" w14:textId="6302235E" w:rsidR="007B7D1A" w:rsidRPr="00024AEC" w:rsidRDefault="00225928" w:rsidP="007B7D1A">
      <w:pPr>
        <w:pStyle w:val="Betarp"/>
        <w:jc w:val="both"/>
        <w:rPr>
          <w:rFonts w:ascii="Aptos" w:hAnsi="Aptos"/>
        </w:rPr>
      </w:pPr>
      <w:r w:rsidRPr="00024AEC">
        <w:rPr>
          <w:rFonts w:ascii="Times New Roman" w:hAnsi="Times New Roman" w:cs="Times New Roman"/>
          <w:sz w:val="24"/>
          <w:szCs w:val="24"/>
        </w:rPr>
        <w:t xml:space="preserve">6.5.1.3.7. </w:t>
      </w:r>
      <w:r w:rsidR="00C20903" w:rsidRPr="00024AEC">
        <w:rPr>
          <w:rFonts w:ascii="Times New Roman" w:hAnsi="Times New Roman" w:cs="Times New Roman"/>
          <w:sz w:val="24"/>
          <w:szCs w:val="24"/>
        </w:rPr>
        <w:t xml:space="preserve">dalyvio </w:t>
      </w:r>
      <w:r w:rsidR="00C20903" w:rsidRPr="00CB7095">
        <w:rPr>
          <w:rFonts w:ascii="Times New Roman" w:hAnsi="Times New Roman" w:cs="Times New Roman"/>
          <w:sz w:val="24"/>
          <w:szCs w:val="24"/>
        </w:rPr>
        <w:t>pasiūlyta projektinių pasiūlymų, techninio darbo  projekto, statybą leidžiančio dokumento gavimo, bei statinio projekto vykdymo priežiūros paslaugų kaina</w:t>
      </w:r>
      <w:r w:rsidR="00CD573F" w:rsidRPr="00CB7095">
        <w:rPr>
          <w:rFonts w:ascii="Times New Roman" w:hAnsi="Times New Roman" w:cs="Times New Roman"/>
          <w:sz w:val="24"/>
          <w:szCs w:val="24"/>
        </w:rPr>
        <w:t xml:space="preserve">, nurodyta </w:t>
      </w:r>
      <w:r w:rsidR="00C6691C" w:rsidRPr="00CB7095">
        <w:rPr>
          <w:rFonts w:ascii="Times New Roman" w:hAnsi="Times New Roman" w:cs="Times New Roman"/>
          <w:sz w:val="24"/>
          <w:szCs w:val="24"/>
        </w:rPr>
        <w:t>Projekto kaino</w:t>
      </w:r>
      <w:r w:rsidR="00C02ACD" w:rsidRPr="00CB7095">
        <w:rPr>
          <w:rFonts w:ascii="Times New Roman" w:hAnsi="Times New Roman" w:cs="Times New Roman"/>
          <w:sz w:val="24"/>
          <w:szCs w:val="24"/>
        </w:rPr>
        <w:t>s</w:t>
      </w:r>
      <w:r w:rsidR="00C6691C" w:rsidRPr="00CB7095">
        <w:rPr>
          <w:rFonts w:ascii="Times New Roman" w:hAnsi="Times New Roman" w:cs="Times New Roman"/>
          <w:sz w:val="24"/>
          <w:szCs w:val="24"/>
        </w:rPr>
        <w:t xml:space="preserve"> pasiūlyme (CVP IS </w:t>
      </w:r>
      <w:r w:rsidR="00590F7D" w:rsidRPr="00CB7095">
        <w:rPr>
          <w:rFonts w:ascii="Times New Roman" w:hAnsi="Times New Roman" w:cs="Times New Roman"/>
          <w:sz w:val="24"/>
          <w:szCs w:val="24"/>
        </w:rPr>
        <w:t>V</w:t>
      </w:r>
      <w:r w:rsidR="00C6691C" w:rsidRPr="00CB7095">
        <w:rPr>
          <w:rFonts w:ascii="Times New Roman" w:hAnsi="Times New Roman" w:cs="Times New Roman"/>
          <w:sz w:val="24"/>
          <w:szCs w:val="24"/>
        </w:rPr>
        <w:t>okas 1)</w:t>
      </w:r>
      <w:r w:rsidR="00C20903" w:rsidRPr="00CB7095">
        <w:rPr>
          <w:rFonts w:ascii="Times New Roman" w:hAnsi="Times New Roman" w:cs="Times New Roman"/>
          <w:sz w:val="24"/>
          <w:szCs w:val="24"/>
        </w:rPr>
        <w:t xml:space="preserve"> </w:t>
      </w:r>
      <w:bookmarkStart w:id="7" w:name="_Hlk197367445"/>
      <w:r w:rsidR="00CD573F" w:rsidRPr="00CB7095">
        <w:rPr>
          <w:rFonts w:ascii="Times New Roman" w:hAnsi="Times New Roman" w:cs="Times New Roman"/>
          <w:sz w:val="24"/>
          <w:szCs w:val="24"/>
        </w:rPr>
        <w:t>viršija</w:t>
      </w:r>
      <w:r w:rsidR="00C20903" w:rsidRPr="00CB7095">
        <w:rPr>
          <w:rFonts w:ascii="Times New Roman" w:hAnsi="Times New Roman" w:cs="Times New Roman"/>
          <w:sz w:val="24"/>
          <w:szCs w:val="24"/>
        </w:rPr>
        <w:t xml:space="preserve"> </w:t>
      </w:r>
      <w:r w:rsidR="007B7D1A" w:rsidRPr="00CB7095">
        <w:rPr>
          <w:rFonts w:ascii="Times New Roman" w:hAnsi="Times New Roman" w:cs="Times New Roman"/>
          <w:sz w:val="24"/>
          <w:szCs w:val="24"/>
        </w:rPr>
        <w:t>1</w:t>
      </w:r>
      <w:r w:rsidR="00E415B1" w:rsidRPr="00CB7095">
        <w:rPr>
          <w:rFonts w:ascii="Times New Roman" w:hAnsi="Times New Roman" w:cs="Times New Roman"/>
          <w:sz w:val="24"/>
          <w:szCs w:val="24"/>
        </w:rPr>
        <w:t>0</w:t>
      </w:r>
      <w:r w:rsidR="007B7D1A" w:rsidRPr="00CB7095">
        <w:rPr>
          <w:rFonts w:ascii="Times New Roman" w:hAnsi="Times New Roman" w:cs="Times New Roman"/>
          <w:sz w:val="24"/>
          <w:szCs w:val="24"/>
        </w:rPr>
        <w:t xml:space="preserve">0.000,00 Eur be PVM, jei tiekėjas nėra PVM mokėtojas, arba </w:t>
      </w:r>
      <w:r w:rsidR="00E415B1" w:rsidRPr="00CB7095">
        <w:rPr>
          <w:rFonts w:ascii="Times New Roman" w:hAnsi="Times New Roman" w:cs="Times New Roman"/>
          <w:sz w:val="24"/>
          <w:szCs w:val="24"/>
        </w:rPr>
        <w:t>121</w:t>
      </w:r>
      <w:r w:rsidR="007B7D1A" w:rsidRPr="00CB7095">
        <w:rPr>
          <w:rFonts w:ascii="Times New Roman" w:hAnsi="Times New Roman" w:cs="Times New Roman"/>
          <w:sz w:val="24"/>
          <w:szCs w:val="24"/>
        </w:rPr>
        <w:t>.</w:t>
      </w:r>
      <w:r w:rsidR="00E415B1" w:rsidRPr="00CB7095">
        <w:rPr>
          <w:rFonts w:ascii="Times New Roman" w:hAnsi="Times New Roman" w:cs="Times New Roman"/>
          <w:sz w:val="24"/>
          <w:szCs w:val="24"/>
        </w:rPr>
        <w:t>0</w:t>
      </w:r>
      <w:r w:rsidR="007B7D1A" w:rsidRPr="00CB7095">
        <w:rPr>
          <w:rFonts w:ascii="Times New Roman" w:hAnsi="Times New Roman" w:cs="Times New Roman"/>
          <w:sz w:val="24"/>
          <w:szCs w:val="24"/>
        </w:rPr>
        <w:t>00,00 Eur su PVM, jei tiekėjas yra PVM mokėtojas.</w:t>
      </w:r>
      <w:bookmarkEnd w:id="7"/>
    </w:p>
    <w:p w14:paraId="28926F47" w14:textId="156CF4CE" w:rsidR="00E940E3" w:rsidRPr="00024AEC" w:rsidRDefault="00397DDC" w:rsidP="008F70F0">
      <w:pPr>
        <w:pStyle w:val="Betarp"/>
        <w:jc w:val="both"/>
        <w:rPr>
          <w:rFonts w:ascii="Times New Roman" w:hAnsi="Times New Roman" w:cs="Times New Roman"/>
          <w:sz w:val="24"/>
          <w:szCs w:val="24"/>
        </w:rPr>
      </w:pPr>
      <w:r w:rsidRPr="00024AEC">
        <w:rPr>
          <w:rFonts w:ascii="Times New Roman" w:hAnsi="Times New Roman" w:cs="Times New Roman"/>
          <w:sz w:val="24"/>
          <w:szCs w:val="24"/>
        </w:rPr>
        <w:t>6.5.2</w:t>
      </w:r>
      <w:r w:rsidR="00E940E3" w:rsidRPr="00024AEC">
        <w:rPr>
          <w:rFonts w:ascii="Times New Roman" w:hAnsi="Times New Roman" w:cs="Times New Roman"/>
          <w:sz w:val="24"/>
          <w:szCs w:val="24"/>
        </w:rPr>
        <w:t>. Perkančioji organizacija gali nevertinti viso projekto pasiūlymo, jei patikrinusi jo dalį nustato, kad projekto pasiūlymas turi būti atmestas.</w:t>
      </w:r>
    </w:p>
    <w:p w14:paraId="1F8DC90D" w14:textId="7E8E83BD" w:rsidR="00E940E3" w:rsidRPr="00024AEC" w:rsidRDefault="00381936" w:rsidP="008F70F0">
      <w:pPr>
        <w:pStyle w:val="Betarp"/>
        <w:jc w:val="both"/>
        <w:rPr>
          <w:rFonts w:ascii="Times New Roman" w:hAnsi="Times New Roman" w:cs="Times New Roman"/>
          <w:sz w:val="24"/>
          <w:szCs w:val="24"/>
        </w:rPr>
      </w:pPr>
      <w:r w:rsidRPr="00024AEC">
        <w:rPr>
          <w:rFonts w:ascii="Times New Roman" w:hAnsi="Times New Roman" w:cs="Times New Roman"/>
          <w:sz w:val="24"/>
          <w:szCs w:val="24"/>
        </w:rPr>
        <w:t>6.5.</w:t>
      </w:r>
      <w:r w:rsidR="00E940E3" w:rsidRPr="00024AEC">
        <w:rPr>
          <w:rFonts w:ascii="Times New Roman" w:hAnsi="Times New Roman" w:cs="Times New Roman"/>
          <w:sz w:val="24"/>
          <w:szCs w:val="24"/>
        </w:rPr>
        <w:t xml:space="preserve">3. Konkurso laimėtojais bus išrinkti tie tiekėjai, kurių architektūriniai projektai surinks daugiausia balų, o projekto pasiūlymai nebus atmesti (pašalinti) pagal šio </w:t>
      </w:r>
      <w:r w:rsidR="0086152F" w:rsidRPr="00024AEC">
        <w:rPr>
          <w:rFonts w:ascii="Times New Roman" w:hAnsi="Times New Roman" w:cs="Times New Roman"/>
          <w:sz w:val="24"/>
          <w:szCs w:val="24"/>
        </w:rPr>
        <w:t xml:space="preserve">konkurso </w:t>
      </w:r>
      <w:r w:rsidR="00B669C3">
        <w:rPr>
          <w:rFonts w:ascii="Times New Roman" w:hAnsi="Times New Roman" w:cs="Times New Roman"/>
          <w:sz w:val="24"/>
          <w:szCs w:val="24"/>
        </w:rPr>
        <w:t>sąlyg</w:t>
      </w:r>
      <w:r w:rsidR="00E940E3" w:rsidRPr="00024AEC">
        <w:rPr>
          <w:rFonts w:ascii="Times New Roman" w:hAnsi="Times New Roman" w:cs="Times New Roman"/>
          <w:sz w:val="24"/>
          <w:szCs w:val="24"/>
        </w:rPr>
        <w:t>ų nuostatas. Perkančioji organizacija, priimdama galutinį sprendimą dėl projekto pasiūlymų laimėtojų, kartu nustato prizines vietas užėmusius projekto pasiūlymų dalyvius ir jiems skiria pinigines premijas.</w:t>
      </w:r>
    </w:p>
    <w:p w14:paraId="1DCA9C54" w14:textId="6F22D318" w:rsidR="00E940E3" w:rsidRPr="00024AEC" w:rsidRDefault="00381936" w:rsidP="00E940E3">
      <w:pPr>
        <w:pStyle w:val="Betarp"/>
        <w:jc w:val="both"/>
        <w:rPr>
          <w:rFonts w:ascii="Times New Roman" w:hAnsi="Times New Roman" w:cs="Times New Roman"/>
          <w:sz w:val="24"/>
          <w:szCs w:val="24"/>
        </w:rPr>
      </w:pPr>
      <w:r w:rsidRPr="00024AEC">
        <w:rPr>
          <w:rFonts w:ascii="Times New Roman" w:hAnsi="Times New Roman" w:cs="Times New Roman"/>
          <w:sz w:val="24"/>
          <w:szCs w:val="24"/>
        </w:rPr>
        <w:t>6.5.</w:t>
      </w:r>
      <w:r w:rsidR="00E940E3" w:rsidRPr="00024AEC">
        <w:rPr>
          <w:rFonts w:ascii="Times New Roman" w:hAnsi="Times New Roman" w:cs="Times New Roman"/>
          <w:sz w:val="24"/>
          <w:szCs w:val="24"/>
        </w:rPr>
        <w:t xml:space="preserve">4. Piniginės premijos yra skiriamos I, II ir III vietą projekto pasiūlymų eilėje užėmusiems projekto pasiūlymų dalyviams. Premijų dydžiai nurodyti konkurso sąlygų </w:t>
      </w:r>
      <w:r w:rsidR="00CF4D75" w:rsidRPr="00024AEC">
        <w:rPr>
          <w:rFonts w:ascii="Times New Roman" w:hAnsi="Times New Roman" w:cs="Times New Roman"/>
          <w:sz w:val="24"/>
          <w:szCs w:val="24"/>
        </w:rPr>
        <w:t>1.1.3.</w:t>
      </w:r>
      <w:r w:rsidR="00E940E3" w:rsidRPr="00024AEC">
        <w:rPr>
          <w:rFonts w:ascii="Times New Roman" w:hAnsi="Times New Roman" w:cs="Times New Roman"/>
          <w:sz w:val="24"/>
          <w:szCs w:val="24"/>
        </w:rPr>
        <w:t xml:space="preserve"> punkte. Piniginės premijos I, II ir III vietą užėmusiems projekto pasiūlymų dalyviams išmokamos ne vėliau kaip per 30 (trisdešimt) kalendorinių dienų po galutinių konkurso rezultatų paskelbimo, t. y. pasibaigus pretenzijų pateikimo terminui.</w:t>
      </w:r>
    </w:p>
    <w:p w14:paraId="0F2B94BC" w14:textId="27F16BB1" w:rsidR="006552FA" w:rsidRPr="00024AEC" w:rsidRDefault="00CF4D75" w:rsidP="00CF4D75">
      <w:pPr>
        <w:pStyle w:val="Betarp"/>
        <w:rPr>
          <w:rFonts w:ascii="Times New Roman" w:hAnsi="Times New Roman" w:cs="Times New Roman"/>
          <w:b/>
          <w:bCs/>
          <w:sz w:val="24"/>
          <w:szCs w:val="24"/>
        </w:rPr>
      </w:pPr>
      <w:r w:rsidRPr="00024AEC">
        <w:rPr>
          <w:rFonts w:ascii="Times New Roman" w:hAnsi="Times New Roman" w:cs="Times New Roman"/>
          <w:b/>
          <w:bCs/>
          <w:sz w:val="24"/>
          <w:szCs w:val="24"/>
        </w:rPr>
        <w:t>6.6</w:t>
      </w:r>
      <w:r w:rsidR="006552FA" w:rsidRPr="00024AEC">
        <w:rPr>
          <w:rFonts w:ascii="Times New Roman" w:hAnsi="Times New Roman" w:cs="Times New Roman"/>
          <w:b/>
          <w:bCs/>
          <w:sz w:val="24"/>
          <w:szCs w:val="24"/>
        </w:rPr>
        <w:t>. Neskelbiamos derybos</w:t>
      </w:r>
    </w:p>
    <w:p w14:paraId="65ACF0F4" w14:textId="47C479DC" w:rsidR="002F7DFB" w:rsidRPr="00E65A2C" w:rsidRDefault="00CF4D75" w:rsidP="002F7DFB">
      <w:pPr>
        <w:pStyle w:val="Betarp"/>
        <w:jc w:val="both"/>
        <w:rPr>
          <w:rFonts w:ascii="Times New Roman" w:hAnsi="Times New Roman" w:cs="Times New Roman"/>
          <w:sz w:val="24"/>
          <w:szCs w:val="24"/>
        </w:rPr>
      </w:pPr>
      <w:r w:rsidRPr="00024AEC">
        <w:rPr>
          <w:rFonts w:ascii="Times New Roman" w:hAnsi="Times New Roman" w:cs="Times New Roman"/>
          <w:sz w:val="24"/>
          <w:szCs w:val="24"/>
        </w:rPr>
        <w:t>6.6.1.</w:t>
      </w:r>
      <w:r w:rsidR="006552FA" w:rsidRPr="00024AEC">
        <w:rPr>
          <w:rFonts w:ascii="Times New Roman" w:hAnsi="Times New Roman" w:cs="Times New Roman"/>
          <w:sz w:val="24"/>
          <w:szCs w:val="24"/>
        </w:rPr>
        <w:t xml:space="preserve"> Perkančioji organizacija, vadovaudamasi Viešųjų pirkimų įstatymo 71 straipsnio 4 dalies nuostatomis, numato </w:t>
      </w:r>
      <w:r w:rsidR="005D5088" w:rsidRPr="00024AEC">
        <w:rPr>
          <w:rFonts w:ascii="Times New Roman" w:hAnsi="Times New Roman" w:cs="Times New Roman"/>
          <w:sz w:val="24"/>
          <w:szCs w:val="24"/>
        </w:rPr>
        <w:t xml:space="preserve">vykdyti </w:t>
      </w:r>
      <w:r w:rsidR="006552FA" w:rsidRPr="00024AEC">
        <w:rPr>
          <w:rFonts w:ascii="Times New Roman" w:hAnsi="Times New Roman" w:cs="Times New Roman"/>
          <w:sz w:val="24"/>
          <w:szCs w:val="24"/>
        </w:rPr>
        <w:t xml:space="preserve">paslaugų pirkimą dėl </w:t>
      </w:r>
      <w:r w:rsidR="00C6691C" w:rsidRPr="00024AEC">
        <w:rPr>
          <w:rFonts w:ascii="Times New Roman" w:hAnsi="Times New Roman" w:cs="Times New Roman"/>
          <w:sz w:val="24"/>
          <w:szCs w:val="24"/>
        </w:rPr>
        <w:t>„</w:t>
      </w:r>
      <w:r w:rsidR="00E415B1" w:rsidRPr="00A55CC5">
        <w:rPr>
          <w:rFonts w:ascii="Times New Roman" w:hAnsi="Times New Roman" w:cs="Times New Roman"/>
          <w:sz w:val="24"/>
          <w:szCs w:val="24"/>
        </w:rPr>
        <w:t>Sporto paskirties inžinerinio statinio rekonstravim</w:t>
      </w:r>
      <w:r w:rsidR="00E415B1">
        <w:rPr>
          <w:rFonts w:ascii="Times New Roman" w:hAnsi="Times New Roman" w:cs="Times New Roman"/>
          <w:sz w:val="24"/>
          <w:szCs w:val="24"/>
        </w:rPr>
        <w:t>as</w:t>
      </w:r>
      <w:r w:rsidR="00E415B1" w:rsidRPr="00A55CC5">
        <w:rPr>
          <w:rFonts w:ascii="Times New Roman" w:hAnsi="Times New Roman" w:cs="Times New Roman"/>
          <w:sz w:val="24"/>
          <w:szCs w:val="24"/>
        </w:rPr>
        <w:t xml:space="preserve"> į daugiafunkcę dengtą aikštę </w:t>
      </w:r>
      <w:r w:rsidR="00E415B1">
        <w:rPr>
          <w:rFonts w:ascii="Times New Roman" w:hAnsi="Times New Roman" w:cs="Times New Roman"/>
          <w:sz w:val="24"/>
          <w:szCs w:val="24"/>
        </w:rPr>
        <w:t>K</w:t>
      </w:r>
      <w:r w:rsidR="00E415B1" w:rsidRPr="00A55CC5">
        <w:rPr>
          <w:rFonts w:ascii="Times New Roman" w:hAnsi="Times New Roman" w:cs="Times New Roman"/>
          <w:sz w:val="24"/>
          <w:szCs w:val="24"/>
        </w:rPr>
        <w:t xml:space="preserve">. Donelaičio g. 38, </w:t>
      </w:r>
      <w:r w:rsidR="00E415B1">
        <w:rPr>
          <w:rFonts w:ascii="Times New Roman" w:hAnsi="Times New Roman" w:cs="Times New Roman"/>
          <w:sz w:val="24"/>
          <w:szCs w:val="24"/>
        </w:rPr>
        <w:t>U</w:t>
      </w:r>
      <w:r w:rsidR="00E415B1" w:rsidRPr="00A55CC5">
        <w:rPr>
          <w:rFonts w:ascii="Times New Roman" w:hAnsi="Times New Roman" w:cs="Times New Roman"/>
          <w:sz w:val="24"/>
          <w:szCs w:val="24"/>
        </w:rPr>
        <w:t>tenoje</w:t>
      </w:r>
      <w:r w:rsidR="00C6691C" w:rsidRPr="00024AEC">
        <w:rPr>
          <w:rFonts w:ascii="Times New Roman" w:hAnsi="Times New Roman" w:cs="Times New Roman"/>
          <w:sz w:val="24"/>
          <w:szCs w:val="24"/>
        </w:rPr>
        <w:t>“</w:t>
      </w:r>
      <w:r w:rsidRPr="00024AEC">
        <w:rPr>
          <w:rFonts w:ascii="Times New Roman" w:hAnsi="Times New Roman" w:cs="Times New Roman"/>
          <w:sz w:val="24"/>
          <w:szCs w:val="24"/>
        </w:rPr>
        <w:t xml:space="preserve"> (projektinių pasiūlymų, techninio</w:t>
      </w:r>
      <w:r w:rsidR="00D339F5" w:rsidRPr="00024AEC">
        <w:rPr>
          <w:rFonts w:ascii="Times New Roman" w:hAnsi="Times New Roman" w:cs="Times New Roman"/>
          <w:sz w:val="24"/>
          <w:szCs w:val="24"/>
        </w:rPr>
        <w:t xml:space="preserve"> </w:t>
      </w:r>
      <w:r w:rsidR="007D45A8" w:rsidRPr="00024AEC">
        <w:rPr>
          <w:rFonts w:ascii="Times New Roman" w:hAnsi="Times New Roman" w:cs="Times New Roman"/>
          <w:sz w:val="24"/>
          <w:szCs w:val="24"/>
        </w:rPr>
        <w:t xml:space="preserve">darbo </w:t>
      </w:r>
      <w:r w:rsidRPr="00024AEC">
        <w:rPr>
          <w:rFonts w:ascii="Times New Roman" w:hAnsi="Times New Roman" w:cs="Times New Roman"/>
          <w:sz w:val="24"/>
          <w:szCs w:val="24"/>
        </w:rPr>
        <w:t xml:space="preserve"> projekto, statybą leidžiančio dokumento gavimo, darbo projekto ar jo dalių parengimo bei statinio projekto vykdymo priežiūros paslaugos)</w:t>
      </w:r>
      <w:r w:rsidR="006552FA" w:rsidRPr="00024AEC">
        <w:rPr>
          <w:rFonts w:ascii="Times New Roman" w:hAnsi="Times New Roman" w:cs="Times New Roman"/>
          <w:sz w:val="24"/>
          <w:szCs w:val="24"/>
        </w:rPr>
        <w:t>, į jas kviečiant I vietą užėmusio projekto pasiūlymo dalyvį (Pastaba: Šio konkurso laimėtoju yra laikomas I vietą užėmusio projekto pasiūlymo dalyvis</w:t>
      </w:r>
      <w:r w:rsidR="006552FA" w:rsidRPr="00524497">
        <w:rPr>
          <w:rFonts w:ascii="Times New Roman" w:hAnsi="Times New Roman" w:cs="Times New Roman"/>
          <w:sz w:val="24"/>
          <w:szCs w:val="24"/>
        </w:rPr>
        <w:t xml:space="preserve">). Į neskelbiamas derybas laimėtojas kviečiamas CVP IS priemonėmis, atskiru raštišku pranešimu, kuriame </w:t>
      </w:r>
      <w:r w:rsidR="00DF1439" w:rsidRPr="00524497">
        <w:rPr>
          <w:rFonts w:ascii="Times New Roman" w:hAnsi="Times New Roman" w:cs="Times New Roman"/>
          <w:sz w:val="24"/>
          <w:szCs w:val="24"/>
        </w:rPr>
        <w:t>Perkančioji organizacija</w:t>
      </w:r>
      <w:r w:rsidR="006552FA" w:rsidRPr="00524497">
        <w:rPr>
          <w:rFonts w:ascii="Times New Roman" w:hAnsi="Times New Roman" w:cs="Times New Roman"/>
          <w:sz w:val="24"/>
          <w:szCs w:val="24"/>
        </w:rPr>
        <w:t xml:space="preserve"> gali nurodyti pateikti papildomus patirtį, kvalifikaciją ar patikimumą pagrindžiančius dokumentus, </w:t>
      </w:r>
      <w:r w:rsidR="006552FA" w:rsidRPr="00E65A2C">
        <w:rPr>
          <w:rFonts w:ascii="Times New Roman" w:hAnsi="Times New Roman" w:cs="Times New Roman"/>
          <w:sz w:val="24"/>
          <w:szCs w:val="24"/>
        </w:rPr>
        <w:t>kuriuos laimėtojas privalės pateikti per protingą Perkančiosios organizacijos nurodytą terminą</w:t>
      </w:r>
      <w:r w:rsidR="0072458C" w:rsidRPr="00E65A2C">
        <w:rPr>
          <w:rFonts w:ascii="Times New Roman" w:hAnsi="Times New Roman" w:cs="Times New Roman"/>
          <w:sz w:val="24"/>
          <w:szCs w:val="24"/>
        </w:rPr>
        <w:t>.</w:t>
      </w:r>
      <w:r w:rsidR="006552FA" w:rsidRPr="00E65A2C">
        <w:rPr>
          <w:rFonts w:ascii="Times New Roman" w:hAnsi="Times New Roman" w:cs="Times New Roman"/>
          <w:sz w:val="24"/>
          <w:szCs w:val="24"/>
        </w:rPr>
        <w:t xml:space="preserve"> </w:t>
      </w:r>
      <w:r w:rsidR="00431674" w:rsidRPr="00E65A2C">
        <w:rPr>
          <w:rFonts w:ascii="Times New Roman" w:hAnsi="Times New Roman" w:cs="Times New Roman"/>
          <w:sz w:val="24"/>
          <w:szCs w:val="24"/>
        </w:rPr>
        <w:t xml:space="preserve">Perkančioji organizacija numato, kad vykdant neskelbiamų derybų procedūrą, </w:t>
      </w:r>
      <w:r w:rsidR="00DA2C52" w:rsidRPr="00E65A2C">
        <w:rPr>
          <w:rFonts w:ascii="Times New Roman" w:hAnsi="Times New Roman" w:cs="Times New Roman"/>
          <w:sz w:val="24"/>
          <w:szCs w:val="24"/>
        </w:rPr>
        <w:t xml:space="preserve">šio </w:t>
      </w:r>
      <w:r w:rsidR="00EF0C60" w:rsidRPr="00E65A2C">
        <w:rPr>
          <w:rFonts w:ascii="Times New Roman" w:hAnsi="Times New Roman" w:cs="Times New Roman"/>
          <w:sz w:val="24"/>
          <w:szCs w:val="24"/>
        </w:rPr>
        <w:t xml:space="preserve">konkurso laimėtojui (I vietą užėmusiam dalyviui) numatomas nustatyti kvalifikacijos reikalavimas -  </w:t>
      </w:r>
      <w:r w:rsidR="002F7DFB" w:rsidRPr="00E65A2C">
        <w:rPr>
          <w:rFonts w:ascii="Times New Roman" w:hAnsi="Times New Roman" w:cs="Times New Roman"/>
          <w:sz w:val="24"/>
          <w:szCs w:val="24"/>
        </w:rPr>
        <w:t>Techninio darbo projekto rengimui turi vadovauti  projekto vadovas,  turintis:</w:t>
      </w:r>
    </w:p>
    <w:p w14:paraId="36A49E01" w14:textId="609F51CA" w:rsidR="002F7DFB" w:rsidRPr="00E65A2C" w:rsidRDefault="002F7DFB" w:rsidP="002F7DFB">
      <w:pPr>
        <w:pStyle w:val="Betarp"/>
        <w:jc w:val="both"/>
        <w:rPr>
          <w:rFonts w:ascii="Times New Roman" w:hAnsi="Times New Roman" w:cs="Times New Roman"/>
          <w:sz w:val="24"/>
          <w:szCs w:val="24"/>
        </w:rPr>
      </w:pPr>
      <w:r w:rsidRPr="00E65A2C">
        <w:rPr>
          <w:rFonts w:ascii="Times New Roman" w:hAnsi="Times New Roman" w:cs="Times New Roman"/>
          <w:sz w:val="24"/>
          <w:szCs w:val="24"/>
        </w:rPr>
        <w:t xml:space="preserve">Statybos techninės veiklos pagrindinių sričių vadovo kvalifikaciją - Statinio projekto, statinio projekto vykdymo priežiūros vadovas/ė. Statinių kategorija: ypatingieji </w:t>
      </w:r>
      <w:r w:rsidR="00FA5D18" w:rsidRPr="00E65A2C">
        <w:rPr>
          <w:rFonts w:ascii="Times New Roman" w:hAnsi="Times New Roman" w:cs="Times New Roman"/>
          <w:sz w:val="24"/>
          <w:szCs w:val="24"/>
        </w:rPr>
        <w:t>statiniai</w:t>
      </w:r>
      <w:r w:rsidRPr="00E65A2C">
        <w:rPr>
          <w:rFonts w:ascii="Times New Roman" w:hAnsi="Times New Roman" w:cs="Times New Roman"/>
          <w:sz w:val="24"/>
          <w:szCs w:val="24"/>
        </w:rPr>
        <w:t>. (Lietuvos architektų rūmų išduotas kvalifikacijos atestatas), arba</w:t>
      </w:r>
    </w:p>
    <w:p w14:paraId="2B007231" w14:textId="644E4C46" w:rsidR="00D8354A" w:rsidRPr="00E65A2C" w:rsidRDefault="002F7DFB" w:rsidP="002F7DFB">
      <w:pPr>
        <w:pStyle w:val="Betarp"/>
        <w:jc w:val="both"/>
        <w:rPr>
          <w:rFonts w:ascii="Times New Roman" w:hAnsi="Times New Roman" w:cs="Times New Roman"/>
          <w:sz w:val="24"/>
          <w:szCs w:val="24"/>
        </w:rPr>
      </w:pPr>
      <w:r w:rsidRPr="00E65A2C">
        <w:rPr>
          <w:rFonts w:ascii="Times New Roman" w:hAnsi="Times New Roman" w:cs="Times New Roman"/>
          <w:sz w:val="24"/>
          <w:szCs w:val="24"/>
        </w:rPr>
        <w:t>Statybos specialisto kvalifikacijos atestatas ir teisės pripažinimo dokumentas Suteikiantis teisę eiti ypatingojo statinio projekto vadovo pareigas. Statiniai: negyvenamieji pastatai. (SSVA išduotas kvalifikacijos atestatas).</w:t>
      </w:r>
    </w:p>
    <w:p w14:paraId="5A8DD5EA" w14:textId="7510FCA6" w:rsidR="006552FA" w:rsidRPr="00E65A2C" w:rsidRDefault="006552FA" w:rsidP="00D8354A">
      <w:pPr>
        <w:pStyle w:val="Betarp"/>
        <w:jc w:val="both"/>
        <w:rPr>
          <w:rFonts w:ascii="Times New Roman" w:hAnsi="Times New Roman" w:cs="Times New Roman"/>
          <w:sz w:val="24"/>
          <w:szCs w:val="24"/>
        </w:rPr>
      </w:pPr>
      <w:r w:rsidRPr="00E65A2C">
        <w:rPr>
          <w:rFonts w:ascii="Times New Roman" w:hAnsi="Times New Roman" w:cs="Times New Roman"/>
          <w:sz w:val="24"/>
          <w:szCs w:val="24"/>
        </w:rPr>
        <w:t>6.</w:t>
      </w:r>
      <w:r w:rsidR="0013305A" w:rsidRPr="00E65A2C">
        <w:rPr>
          <w:rFonts w:ascii="Times New Roman" w:hAnsi="Times New Roman" w:cs="Times New Roman"/>
          <w:sz w:val="24"/>
          <w:szCs w:val="24"/>
        </w:rPr>
        <w:t>6.2.</w:t>
      </w:r>
      <w:r w:rsidRPr="00E65A2C">
        <w:rPr>
          <w:rFonts w:ascii="Times New Roman" w:hAnsi="Times New Roman" w:cs="Times New Roman"/>
          <w:sz w:val="24"/>
          <w:szCs w:val="24"/>
        </w:rPr>
        <w:t xml:space="preserve"> Neskelbiamos derybos</w:t>
      </w:r>
      <w:r w:rsidR="00673569" w:rsidRPr="00E65A2C">
        <w:rPr>
          <w:rFonts w:ascii="Times New Roman" w:hAnsi="Times New Roman" w:cs="Times New Roman"/>
          <w:sz w:val="24"/>
          <w:szCs w:val="24"/>
        </w:rPr>
        <w:t xml:space="preserve"> gali būti</w:t>
      </w:r>
      <w:r w:rsidRPr="00E65A2C">
        <w:rPr>
          <w:rFonts w:ascii="Times New Roman" w:hAnsi="Times New Roman" w:cs="Times New Roman"/>
          <w:sz w:val="24"/>
          <w:szCs w:val="24"/>
        </w:rPr>
        <w:t xml:space="preserve"> vykdomos Viešųjų pirkimų įstatymo nustatyta tvarka. Jų metu bus deramasi dėl paslaugų kainos, terminų ir kitų sąlygų. Perkančioji organizacija nesiderės dėl </w:t>
      </w:r>
      <w:r w:rsidR="00641E8D" w:rsidRPr="00E65A2C">
        <w:rPr>
          <w:rFonts w:ascii="Times New Roman" w:hAnsi="Times New Roman" w:cs="Times New Roman"/>
          <w:sz w:val="24"/>
          <w:szCs w:val="24"/>
        </w:rPr>
        <w:t>konkurso sąlygose</w:t>
      </w:r>
      <w:r w:rsidRPr="00E65A2C">
        <w:rPr>
          <w:rFonts w:ascii="Times New Roman" w:hAnsi="Times New Roman" w:cs="Times New Roman"/>
          <w:sz w:val="24"/>
          <w:szCs w:val="24"/>
        </w:rPr>
        <w:t xml:space="preserve"> nustatytų reikalavimų, pasiūlymo vertinimo kriterijų ir tvarkos, derybų galutinio pasiūlymo, užfiksuoto derybų protokole bei esminių pirkimo sutarties sąlygų. Neskelbiamų derybų metu nebus galima koreguoti privalomų </w:t>
      </w:r>
      <w:r w:rsidR="00E415B1" w:rsidRPr="00E65A2C">
        <w:rPr>
          <w:rFonts w:ascii="Times New Roman" w:hAnsi="Times New Roman" w:cs="Times New Roman"/>
          <w:sz w:val="24"/>
          <w:szCs w:val="24"/>
        </w:rPr>
        <w:t>Sporto paskirties inžinerinio statinio rekonstravimo į daugiafunkcę dengtą aikštę K. Donelaičio g. 38, Utenoje, projekto konkurso techninės  specifikacijos (užduoties)</w:t>
      </w:r>
      <w:r w:rsidR="00D83FDE" w:rsidRPr="00E65A2C">
        <w:rPr>
          <w:rFonts w:ascii="Times New Roman" w:hAnsi="Times New Roman" w:cs="Times New Roman"/>
          <w:sz w:val="24"/>
          <w:szCs w:val="24"/>
        </w:rPr>
        <w:t xml:space="preserve"> </w:t>
      </w:r>
      <w:r w:rsidRPr="00E65A2C">
        <w:rPr>
          <w:rFonts w:ascii="Times New Roman" w:hAnsi="Times New Roman" w:cs="Times New Roman"/>
          <w:sz w:val="24"/>
          <w:szCs w:val="24"/>
        </w:rPr>
        <w:t>reikalavimų pirkimo objektui.</w:t>
      </w:r>
    </w:p>
    <w:p w14:paraId="55D9F3E1" w14:textId="62037BBA" w:rsidR="006552FA" w:rsidRPr="00524497" w:rsidRDefault="008E5C06" w:rsidP="006552FA">
      <w:pPr>
        <w:pStyle w:val="Betarp"/>
        <w:jc w:val="both"/>
        <w:rPr>
          <w:rFonts w:ascii="Times New Roman" w:hAnsi="Times New Roman" w:cs="Times New Roman"/>
          <w:sz w:val="24"/>
          <w:szCs w:val="24"/>
        </w:rPr>
      </w:pPr>
      <w:r w:rsidRPr="00E65A2C">
        <w:rPr>
          <w:rFonts w:ascii="Times New Roman" w:hAnsi="Times New Roman" w:cs="Times New Roman"/>
          <w:sz w:val="24"/>
          <w:szCs w:val="24"/>
        </w:rPr>
        <w:t>6.6.3</w:t>
      </w:r>
      <w:r w:rsidR="006552FA" w:rsidRPr="00E65A2C">
        <w:rPr>
          <w:rFonts w:ascii="Times New Roman" w:hAnsi="Times New Roman" w:cs="Times New Roman"/>
          <w:sz w:val="24"/>
          <w:szCs w:val="24"/>
        </w:rPr>
        <w:t xml:space="preserve">. Dalyviui iki nustatyto termino nepateikus pasiūlymo neskelbiamų derybų pirkimui, konkursą vykdanti Perkančioji organizacija laikys, kad jis atsisakė dalyvauti neskelbiamose </w:t>
      </w:r>
      <w:r w:rsidR="006552FA" w:rsidRPr="00524497">
        <w:rPr>
          <w:rFonts w:ascii="Times New Roman" w:hAnsi="Times New Roman" w:cs="Times New Roman"/>
          <w:sz w:val="24"/>
          <w:szCs w:val="24"/>
        </w:rPr>
        <w:t>derybose.</w:t>
      </w:r>
    </w:p>
    <w:p w14:paraId="38A545CC" w14:textId="0CE7F643" w:rsidR="006552FA" w:rsidRPr="00524497" w:rsidRDefault="008E5C06" w:rsidP="006552FA">
      <w:pPr>
        <w:pStyle w:val="Betarp"/>
        <w:jc w:val="both"/>
        <w:rPr>
          <w:rFonts w:ascii="Times New Roman" w:hAnsi="Times New Roman" w:cs="Times New Roman"/>
          <w:sz w:val="24"/>
          <w:szCs w:val="24"/>
        </w:rPr>
      </w:pPr>
      <w:r w:rsidRPr="00524497">
        <w:rPr>
          <w:rFonts w:ascii="Times New Roman" w:hAnsi="Times New Roman" w:cs="Times New Roman"/>
          <w:sz w:val="24"/>
          <w:szCs w:val="24"/>
        </w:rPr>
        <w:lastRenderedPageBreak/>
        <w:t>6.6.4</w:t>
      </w:r>
      <w:r w:rsidR="006552FA" w:rsidRPr="00524497">
        <w:rPr>
          <w:rFonts w:ascii="Times New Roman" w:hAnsi="Times New Roman" w:cs="Times New Roman"/>
          <w:sz w:val="24"/>
          <w:szCs w:val="24"/>
        </w:rPr>
        <w:t>. Dalyvis, dalyvaudamas architektūrinės idėjos konkurse supranta, kad Perkančiosios organizacijos tikslas yra sudaryti paslaugų pirkimo sutartį, todėl jis atsakingai įsivertina savo ir komandos galimybes įgyvendinti tolesnius įsipareigojimus.</w:t>
      </w:r>
    </w:p>
    <w:p w14:paraId="4BCEB68D" w14:textId="27509C05" w:rsidR="00E940E3" w:rsidRPr="00524497" w:rsidRDefault="00E35B46" w:rsidP="006552FA">
      <w:pPr>
        <w:pStyle w:val="Betarp"/>
        <w:jc w:val="both"/>
        <w:rPr>
          <w:rFonts w:ascii="Times New Roman" w:hAnsi="Times New Roman" w:cs="Times New Roman"/>
          <w:sz w:val="24"/>
          <w:szCs w:val="24"/>
        </w:rPr>
      </w:pPr>
      <w:r w:rsidRPr="00524497">
        <w:rPr>
          <w:rFonts w:ascii="Times New Roman" w:hAnsi="Times New Roman" w:cs="Times New Roman"/>
          <w:sz w:val="24"/>
          <w:szCs w:val="24"/>
        </w:rPr>
        <w:t>6.6.5</w:t>
      </w:r>
      <w:r w:rsidR="006552FA" w:rsidRPr="00524497">
        <w:rPr>
          <w:rFonts w:ascii="Times New Roman" w:hAnsi="Times New Roman" w:cs="Times New Roman"/>
          <w:sz w:val="24"/>
          <w:szCs w:val="24"/>
        </w:rPr>
        <w:t>. Jeigu dalyvio kvalifikacija dėl teisės verstis atitinkama veikla nebus tikrinama arba tikrinama ne visa apimtimi, dalyvis įsipareigoja, kad pirkimo sutartį vykdys tik tokią teisę turintys asmenys. Atkreiptinas dėmesys, kad jeigu dalyvis pasitelks pirkimo sutarties vykdymui ūkio subjektus (subtiekėjus), jie turi turėti teisę verstis veikla, kuriai vykdyti yra pasitelkiami.</w:t>
      </w:r>
    </w:p>
    <w:p w14:paraId="6B9D7049" w14:textId="6712C80D" w:rsidR="002171C0" w:rsidRPr="00524497" w:rsidRDefault="00E35B46" w:rsidP="00E35B46">
      <w:pPr>
        <w:jc w:val="both"/>
        <w:rPr>
          <w:b/>
          <w:bCs/>
          <w:lang w:eastAsia="en-US"/>
        </w:rPr>
      </w:pPr>
      <w:r w:rsidRPr="00524497">
        <w:rPr>
          <w:b/>
          <w:bCs/>
          <w:lang w:eastAsia="en-US"/>
        </w:rPr>
        <w:t>6</w:t>
      </w:r>
      <w:r w:rsidR="002171C0" w:rsidRPr="00524497">
        <w:rPr>
          <w:b/>
          <w:bCs/>
          <w:lang w:eastAsia="en-US"/>
        </w:rPr>
        <w:t>.</w:t>
      </w:r>
      <w:r w:rsidRPr="00524497">
        <w:rPr>
          <w:b/>
          <w:bCs/>
          <w:lang w:eastAsia="en-US"/>
        </w:rPr>
        <w:t>7</w:t>
      </w:r>
      <w:r w:rsidR="002171C0" w:rsidRPr="00524497">
        <w:rPr>
          <w:b/>
          <w:bCs/>
          <w:lang w:eastAsia="en-US"/>
        </w:rPr>
        <w:t>. Autorinės teisės</w:t>
      </w:r>
      <w:r w:rsidRPr="00524497">
        <w:rPr>
          <w:b/>
          <w:bCs/>
          <w:lang w:eastAsia="en-US"/>
        </w:rPr>
        <w:t xml:space="preserve">. </w:t>
      </w:r>
    </w:p>
    <w:p w14:paraId="5721293C" w14:textId="68495073" w:rsidR="002171C0" w:rsidRPr="00524497" w:rsidRDefault="00E35B46" w:rsidP="00E35B46">
      <w:pPr>
        <w:jc w:val="both"/>
        <w:rPr>
          <w:lang w:eastAsia="en-US"/>
        </w:rPr>
      </w:pPr>
      <w:r w:rsidRPr="00524497">
        <w:rPr>
          <w:lang w:eastAsia="en-US"/>
        </w:rPr>
        <w:t>6.7.</w:t>
      </w:r>
      <w:r w:rsidR="002171C0" w:rsidRPr="00524497">
        <w:rPr>
          <w:lang w:eastAsia="en-US"/>
        </w:rPr>
        <w:t>1. Konkurso I, II ir III vietas užėmusių projekto pasiūlymų dalyvių pateiktų projektų medžiaga</w:t>
      </w:r>
      <w:r w:rsidRPr="00524497">
        <w:rPr>
          <w:lang w:eastAsia="en-US"/>
        </w:rPr>
        <w:t xml:space="preserve"> </w:t>
      </w:r>
      <w:r w:rsidR="002171C0" w:rsidRPr="00524497">
        <w:rPr>
          <w:lang w:eastAsia="en-US"/>
        </w:rPr>
        <w:t>(skaitmeniniu būdu pateikti aiškinamieji raštai, planšet</w:t>
      </w:r>
      <w:r w:rsidR="002F0BA9" w:rsidRPr="00524497">
        <w:rPr>
          <w:lang w:eastAsia="en-US"/>
        </w:rPr>
        <w:t>ai</w:t>
      </w:r>
      <w:r w:rsidR="002171C0" w:rsidRPr="00524497">
        <w:rPr>
          <w:lang w:eastAsia="en-US"/>
        </w:rPr>
        <w:t xml:space="preserve"> ir kt., ir fiziniu būdu pateikti aiškinamieji </w:t>
      </w:r>
      <w:r w:rsidRPr="00524497">
        <w:rPr>
          <w:lang w:eastAsia="en-US"/>
        </w:rPr>
        <w:t>r</w:t>
      </w:r>
      <w:r w:rsidR="002171C0" w:rsidRPr="00524497">
        <w:rPr>
          <w:lang w:eastAsia="en-US"/>
        </w:rPr>
        <w:t>aštai, planšet</w:t>
      </w:r>
      <w:r w:rsidR="002F0BA9" w:rsidRPr="00524497">
        <w:rPr>
          <w:lang w:eastAsia="en-US"/>
        </w:rPr>
        <w:t>ai</w:t>
      </w:r>
      <w:r w:rsidR="002171C0" w:rsidRPr="00524497">
        <w:rPr>
          <w:lang w:eastAsia="en-US"/>
        </w:rPr>
        <w:t>) taps Perkančiosios organizacijos nuosavybe nuo prizų (premijų) išmokėjimo momento ir nebus grąžinama dalyviams.</w:t>
      </w:r>
    </w:p>
    <w:p w14:paraId="2E37D13E" w14:textId="4A84EA67" w:rsidR="002171C0" w:rsidRPr="00524497" w:rsidRDefault="00E35B46" w:rsidP="00E35B46">
      <w:pPr>
        <w:jc w:val="both"/>
        <w:rPr>
          <w:lang w:eastAsia="en-US"/>
        </w:rPr>
      </w:pPr>
      <w:r w:rsidRPr="00524497">
        <w:rPr>
          <w:lang w:eastAsia="en-US"/>
        </w:rPr>
        <w:t>6.7</w:t>
      </w:r>
      <w:r w:rsidR="00CC334F" w:rsidRPr="00524497">
        <w:rPr>
          <w:lang w:eastAsia="en-US"/>
        </w:rPr>
        <w:t>.2</w:t>
      </w:r>
      <w:r w:rsidR="002171C0" w:rsidRPr="00524497">
        <w:rPr>
          <w:lang w:eastAsia="en-US"/>
        </w:rPr>
        <w:t xml:space="preserve">. Konkursui pateiktų projektų autoriai lieka savo projektų autorinių teisių turėtojais, išskyrus </w:t>
      </w:r>
      <w:r w:rsidRPr="00524497">
        <w:rPr>
          <w:lang w:eastAsia="en-US"/>
        </w:rPr>
        <w:t>p</w:t>
      </w:r>
      <w:r w:rsidR="002171C0" w:rsidRPr="00524497">
        <w:rPr>
          <w:lang w:eastAsia="en-US"/>
        </w:rPr>
        <w:t>irkimo</w:t>
      </w:r>
      <w:r w:rsidR="004E5730" w:rsidRPr="00524497">
        <w:rPr>
          <w:lang w:eastAsia="en-US"/>
        </w:rPr>
        <w:t xml:space="preserve"> sutarties sudarymo atvejį, kuomet autorinės turtinės teisės bus perleidžiamos Perkančiajai organizacijai, ir</w:t>
      </w:r>
      <w:r w:rsidR="00E05BF6" w:rsidRPr="00524497">
        <w:rPr>
          <w:lang w:eastAsia="en-US"/>
        </w:rPr>
        <w:t xml:space="preserve"> </w:t>
      </w:r>
      <w:r w:rsidR="004E5730" w:rsidRPr="00524497">
        <w:rPr>
          <w:lang w:eastAsia="en-US"/>
        </w:rPr>
        <w:t xml:space="preserve">atsižvelgiant į teises bei apribojimus, nurodytus Konkurso sąlygų </w:t>
      </w:r>
      <w:r w:rsidR="00E05BF6" w:rsidRPr="00524497">
        <w:rPr>
          <w:lang w:eastAsia="en-US"/>
        </w:rPr>
        <w:t>6</w:t>
      </w:r>
      <w:r w:rsidR="004E5730" w:rsidRPr="00524497">
        <w:rPr>
          <w:lang w:eastAsia="en-US"/>
        </w:rPr>
        <w:t>.</w:t>
      </w:r>
      <w:r w:rsidR="00772204" w:rsidRPr="00524497">
        <w:rPr>
          <w:lang w:eastAsia="en-US"/>
        </w:rPr>
        <w:t>8</w:t>
      </w:r>
      <w:r w:rsidR="004E5730" w:rsidRPr="00524497">
        <w:rPr>
          <w:lang w:eastAsia="en-US"/>
        </w:rPr>
        <w:t xml:space="preserve"> dalyje</w:t>
      </w:r>
      <w:r w:rsidR="001A0BF4" w:rsidRPr="00524497">
        <w:rPr>
          <w:lang w:eastAsia="en-US"/>
        </w:rPr>
        <w:t>.</w:t>
      </w:r>
    </w:p>
    <w:p w14:paraId="15623F40" w14:textId="6C3CC857" w:rsidR="002171C0" w:rsidRPr="00524497" w:rsidRDefault="001A0BF4" w:rsidP="00E35B46">
      <w:pPr>
        <w:jc w:val="both"/>
        <w:rPr>
          <w:lang w:eastAsia="en-US"/>
        </w:rPr>
      </w:pPr>
      <w:r w:rsidRPr="00524497">
        <w:rPr>
          <w:lang w:eastAsia="en-US"/>
        </w:rPr>
        <w:t>6.7.</w:t>
      </w:r>
      <w:r w:rsidR="002171C0" w:rsidRPr="00524497">
        <w:rPr>
          <w:lang w:eastAsia="en-US"/>
        </w:rPr>
        <w:t>3. Perkančioji organizacija gali naudoti konkurso laimėtojo, t. y.</w:t>
      </w:r>
      <w:r w:rsidR="00672B48" w:rsidRPr="00524497">
        <w:rPr>
          <w:lang w:eastAsia="en-US"/>
        </w:rPr>
        <w:t xml:space="preserve"> </w:t>
      </w:r>
      <w:r w:rsidR="002171C0" w:rsidRPr="00524497">
        <w:rPr>
          <w:lang w:eastAsia="en-US"/>
        </w:rPr>
        <w:t xml:space="preserve">I vietą užėmusio projekto dalyvio architektūrinius sprendinius tik tuo atveju, jei su šiuo </w:t>
      </w:r>
      <w:r w:rsidR="00A67CCB" w:rsidRPr="00524497">
        <w:rPr>
          <w:lang w:eastAsia="en-US"/>
        </w:rPr>
        <w:t xml:space="preserve">konkurso </w:t>
      </w:r>
      <w:r w:rsidR="002171C0" w:rsidRPr="00524497">
        <w:rPr>
          <w:lang w:eastAsia="en-US"/>
        </w:rPr>
        <w:t>dalyviu</w:t>
      </w:r>
      <w:r w:rsidR="00F81987" w:rsidRPr="00524497">
        <w:rPr>
          <w:lang w:eastAsia="en-US"/>
        </w:rPr>
        <w:t xml:space="preserve"> </w:t>
      </w:r>
      <w:r w:rsidR="00E522A8" w:rsidRPr="00524497">
        <w:rPr>
          <w:lang w:eastAsia="en-US"/>
        </w:rPr>
        <w:t xml:space="preserve">(laimėtoju) </w:t>
      </w:r>
      <w:r w:rsidR="005E1478" w:rsidRPr="00524497">
        <w:rPr>
          <w:lang w:eastAsia="en-US"/>
        </w:rPr>
        <w:t xml:space="preserve">po neskelbiamų derybų procedūros </w:t>
      </w:r>
      <w:r w:rsidR="009660CB" w:rsidRPr="00524497">
        <w:rPr>
          <w:lang w:eastAsia="en-US"/>
        </w:rPr>
        <w:t>Lietuvos Respublikos viešųjų pirkimų įstatymo 71 straipsnio 4 dalyje nustaty</w:t>
      </w:r>
      <w:r w:rsidR="00A67CCB" w:rsidRPr="00524497">
        <w:rPr>
          <w:lang w:eastAsia="en-US"/>
        </w:rPr>
        <w:t>tu pagrindu</w:t>
      </w:r>
      <w:r w:rsidR="002171C0" w:rsidRPr="00524497">
        <w:rPr>
          <w:lang w:eastAsia="en-US"/>
        </w:rPr>
        <w:t xml:space="preserve"> bus sudaroma pirkimo sutartis. Jokie architektūriniai sprendiniai, nesvarbu ar laimėtojo, ar ne, negali būti naudojami tolesniame </w:t>
      </w:r>
      <w:r w:rsidR="00E35B46" w:rsidRPr="00524497">
        <w:rPr>
          <w:lang w:eastAsia="en-US"/>
        </w:rPr>
        <w:t>P</w:t>
      </w:r>
      <w:r w:rsidR="002171C0" w:rsidRPr="00524497">
        <w:rPr>
          <w:lang w:eastAsia="en-US"/>
        </w:rPr>
        <w:t>erkančiosios organizacijos organizuojamame projektavime, jei negautas rašytinis projekto autoriaus (-ių) sutikimas.</w:t>
      </w:r>
    </w:p>
    <w:p w14:paraId="75212B53" w14:textId="21FB912F" w:rsidR="002171C0" w:rsidRPr="00524497" w:rsidRDefault="001A0BF4" w:rsidP="00E35B46">
      <w:pPr>
        <w:jc w:val="both"/>
        <w:rPr>
          <w:lang w:eastAsia="en-US"/>
        </w:rPr>
      </w:pPr>
      <w:r w:rsidRPr="00524497">
        <w:rPr>
          <w:lang w:eastAsia="en-US"/>
        </w:rPr>
        <w:t>6.7.</w:t>
      </w:r>
      <w:r w:rsidR="002171C0" w:rsidRPr="00524497">
        <w:rPr>
          <w:lang w:eastAsia="en-US"/>
        </w:rPr>
        <w:t>4. Laimėtojo projektas gali būti naudojamas tik vieną kartą.</w:t>
      </w:r>
    </w:p>
    <w:p w14:paraId="26826186" w14:textId="3EA429E2" w:rsidR="002171C0" w:rsidRPr="00524497" w:rsidRDefault="001A0BF4" w:rsidP="00E35B46">
      <w:pPr>
        <w:jc w:val="both"/>
        <w:rPr>
          <w:lang w:eastAsia="en-US"/>
        </w:rPr>
      </w:pPr>
      <w:r w:rsidRPr="00524497">
        <w:rPr>
          <w:lang w:eastAsia="en-US"/>
        </w:rPr>
        <w:t>6.7.</w:t>
      </w:r>
      <w:r w:rsidR="002171C0" w:rsidRPr="00524497">
        <w:rPr>
          <w:lang w:eastAsia="en-US"/>
        </w:rPr>
        <w:t>5. Visi dalyviai yra atsakingi už (savo) pateiktų projekto pasiūlymų sprendinius ir idėjas. Pateikdami projekto pasiūlymus, jie garantuoja, kad yra konkretaus projekto pasiūlymo autoriai ir nepažeidžia trečiųjų asmenų intelektinės nuosavybės teisių. Perkančioji organizacija reikalaus dalyvio kompensuoti visas išlaidas, susijusias su trečiųjų asmenų intelektinės teisės pažeidimais.</w:t>
      </w:r>
    </w:p>
    <w:p w14:paraId="72E42599" w14:textId="2E97B4A9" w:rsidR="002171C0" w:rsidRPr="00524497" w:rsidRDefault="001A0BF4" w:rsidP="002171C0">
      <w:pPr>
        <w:rPr>
          <w:b/>
          <w:bCs/>
          <w:lang w:eastAsia="en-US"/>
        </w:rPr>
      </w:pPr>
      <w:r w:rsidRPr="00524497">
        <w:rPr>
          <w:b/>
          <w:bCs/>
          <w:lang w:eastAsia="en-US"/>
        </w:rPr>
        <w:t>6</w:t>
      </w:r>
      <w:r w:rsidR="002171C0" w:rsidRPr="00524497">
        <w:rPr>
          <w:b/>
          <w:bCs/>
          <w:lang w:eastAsia="en-US"/>
        </w:rPr>
        <w:t>.</w:t>
      </w:r>
      <w:r w:rsidRPr="00524497">
        <w:rPr>
          <w:b/>
          <w:bCs/>
          <w:lang w:eastAsia="en-US"/>
        </w:rPr>
        <w:t>8</w:t>
      </w:r>
      <w:r w:rsidR="002171C0" w:rsidRPr="00524497">
        <w:rPr>
          <w:b/>
          <w:bCs/>
          <w:lang w:eastAsia="en-US"/>
        </w:rPr>
        <w:t>. Viešinimo teisės</w:t>
      </w:r>
      <w:r w:rsidRPr="00524497">
        <w:rPr>
          <w:b/>
          <w:bCs/>
          <w:lang w:eastAsia="en-US"/>
        </w:rPr>
        <w:t>.</w:t>
      </w:r>
    </w:p>
    <w:p w14:paraId="089C3C04" w14:textId="516E63DD" w:rsidR="002171C0" w:rsidRPr="00524497" w:rsidRDefault="001A0BF4" w:rsidP="001A0BF4">
      <w:pPr>
        <w:jc w:val="both"/>
        <w:rPr>
          <w:lang w:eastAsia="en-US"/>
        </w:rPr>
      </w:pPr>
      <w:r w:rsidRPr="00524497">
        <w:rPr>
          <w:lang w:eastAsia="en-US"/>
        </w:rPr>
        <w:t>6.8.1</w:t>
      </w:r>
      <w:r w:rsidR="002171C0" w:rsidRPr="00524497">
        <w:rPr>
          <w:lang w:eastAsia="en-US"/>
        </w:rPr>
        <w:t xml:space="preserve">. Perkančioji organizacija ir dalyviai turi teisę publikuoti konkursui pateiktus projektus, </w:t>
      </w:r>
      <w:r w:rsidRPr="00524497">
        <w:rPr>
          <w:lang w:eastAsia="en-US"/>
        </w:rPr>
        <w:t>n</w:t>
      </w:r>
      <w:r w:rsidR="002171C0" w:rsidRPr="00524497">
        <w:rPr>
          <w:lang w:eastAsia="en-US"/>
        </w:rPr>
        <w:t>urodydami projekto autorius ir Perkančiąją organizaciją.</w:t>
      </w:r>
    </w:p>
    <w:p w14:paraId="6ACCC345" w14:textId="16B2278B" w:rsidR="002171C0" w:rsidRPr="00524497" w:rsidRDefault="001A0BF4" w:rsidP="001A0BF4">
      <w:pPr>
        <w:jc w:val="both"/>
        <w:rPr>
          <w:lang w:eastAsia="en-US"/>
        </w:rPr>
      </w:pPr>
      <w:r w:rsidRPr="00524497">
        <w:rPr>
          <w:lang w:eastAsia="en-US"/>
        </w:rPr>
        <w:t>6.8.2</w:t>
      </w:r>
      <w:r w:rsidR="002171C0" w:rsidRPr="00524497">
        <w:rPr>
          <w:lang w:eastAsia="en-US"/>
        </w:rPr>
        <w:t xml:space="preserve">. Konkurso dalyviai negali publikuoti savo projekto spaudoje, knygose, internete ar kitoje </w:t>
      </w:r>
      <w:r w:rsidRPr="00524497">
        <w:rPr>
          <w:lang w:eastAsia="en-US"/>
        </w:rPr>
        <w:t>m</w:t>
      </w:r>
      <w:r w:rsidR="002171C0" w:rsidRPr="00524497">
        <w:rPr>
          <w:lang w:eastAsia="en-US"/>
        </w:rPr>
        <w:t xml:space="preserve">edijoje, kol </w:t>
      </w:r>
      <w:r w:rsidRPr="00524497">
        <w:rPr>
          <w:lang w:eastAsia="en-US"/>
        </w:rPr>
        <w:t>Vertinimo</w:t>
      </w:r>
      <w:r w:rsidR="002171C0" w:rsidRPr="00524497">
        <w:rPr>
          <w:lang w:eastAsia="en-US"/>
        </w:rPr>
        <w:t xml:space="preserve"> komisija neatplėšė CVP IS priemonėmis pateiktų Vokų 2 ir Vertinimo </w:t>
      </w:r>
      <w:r w:rsidRPr="00524497">
        <w:rPr>
          <w:lang w:eastAsia="en-US"/>
        </w:rPr>
        <w:t>k</w:t>
      </w:r>
      <w:r w:rsidR="002171C0" w:rsidRPr="00524497">
        <w:rPr>
          <w:lang w:eastAsia="en-US"/>
        </w:rPr>
        <w:t xml:space="preserve">omisijos </w:t>
      </w:r>
      <w:r w:rsidR="00B15A99" w:rsidRPr="00524497">
        <w:rPr>
          <w:lang w:eastAsia="en-US"/>
        </w:rPr>
        <w:t>p</w:t>
      </w:r>
      <w:r w:rsidR="002171C0" w:rsidRPr="00524497">
        <w:rPr>
          <w:lang w:eastAsia="en-US"/>
        </w:rPr>
        <w:t xml:space="preserve">reliminari projektų eilė nebuvo paviešinta. Konkursui pateikto projekto </w:t>
      </w:r>
      <w:r w:rsidRPr="00524497">
        <w:rPr>
          <w:lang w:eastAsia="en-US"/>
        </w:rPr>
        <w:t>p</w:t>
      </w:r>
      <w:r w:rsidR="002171C0" w:rsidRPr="00524497">
        <w:rPr>
          <w:lang w:eastAsia="en-US"/>
        </w:rPr>
        <w:t>aviešinimas prieš atplėšiant CVP IS priemonėmis pateiktus Vokus 2 bus pagrindas konkursui pateiktą projekto pasiūlymą atmesti.</w:t>
      </w:r>
    </w:p>
    <w:p w14:paraId="014EB159" w14:textId="100A6467" w:rsidR="002171C0" w:rsidRPr="00524497" w:rsidRDefault="001A0BF4" w:rsidP="001A0BF4">
      <w:pPr>
        <w:jc w:val="both"/>
        <w:rPr>
          <w:lang w:eastAsia="en-US"/>
        </w:rPr>
      </w:pPr>
      <w:r w:rsidRPr="00524497">
        <w:rPr>
          <w:lang w:eastAsia="en-US"/>
        </w:rPr>
        <w:t>6.8.3</w:t>
      </w:r>
      <w:r w:rsidR="002171C0" w:rsidRPr="00524497">
        <w:rPr>
          <w:lang w:eastAsia="en-US"/>
        </w:rPr>
        <w:t xml:space="preserve">. Perkančioji organizacija, konkurso vykdytojai, pristatydami ar informuodami apie konkurso rezultatus ar projektą (-us), turi teisę naudoti, reprodukuoti, rodyti, spausdinti, publikuoti, viešinti ar platinti spausdintu ar elektroniniu būdu, internete (taip pat ir socialiniuose tinkluose kaip </w:t>
      </w:r>
      <w:r w:rsidRPr="00524497">
        <w:rPr>
          <w:lang w:eastAsia="en-US"/>
        </w:rPr>
        <w:t>p</w:t>
      </w:r>
      <w:r w:rsidR="002171C0" w:rsidRPr="00524497">
        <w:rPr>
          <w:lang w:eastAsia="en-US"/>
        </w:rPr>
        <w:t>arsisiunčiamą failą ar ne) pateiktą (-us) projektą (-us) ar jo (-ų) kopijas, informuodami apie konkurso rezultatus ir projektą (-us) be autoriaus (-ių) sutikimo. Visais atvejais projekto (-ų) autoriai privalo būti paminėti.</w:t>
      </w:r>
    </w:p>
    <w:p w14:paraId="42F64354" w14:textId="6A12EADD" w:rsidR="002171C0" w:rsidRPr="00524497" w:rsidRDefault="001A0BF4" w:rsidP="001A0BF4">
      <w:pPr>
        <w:rPr>
          <w:b/>
          <w:bCs/>
          <w:lang w:eastAsia="en-US"/>
        </w:rPr>
      </w:pPr>
      <w:r w:rsidRPr="00524497">
        <w:rPr>
          <w:b/>
          <w:bCs/>
          <w:lang w:eastAsia="en-US"/>
        </w:rPr>
        <w:t>6.9</w:t>
      </w:r>
      <w:r w:rsidR="002171C0" w:rsidRPr="00524497">
        <w:rPr>
          <w:b/>
          <w:bCs/>
          <w:lang w:eastAsia="en-US"/>
        </w:rPr>
        <w:t>. Projekto pasiūlymų paroda</w:t>
      </w:r>
      <w:r w:rsidRPr="00524497">
        <w:rPr>
          <w:b/>
          <w:bCs/>
          <w:lang w:eastAsia="en-US"/>
        </w:rPr>
        <w:t>.</w:t>
      </w:r>
    </w:p>
    <w:p w14:paraId="520A8C10" w14:textId="5F6863C8" w:rsidR="007B5E82" w:rsidRPr="00524497" w:rsidRDefault="00291FA2" w:rsidP="001A0BF4">
      <w:pPr>
        <w:jc w:val="both"/>
        <w:rPr>
          <w:lang w:eastAsia="en-US"/>
        </w:rPr>
      </w:pPr>
      <w:r w:rsidRPr="00524497">
        <w:rPr>
          <w:lang w:eastAsia="en-US"/>
        </w:rPr>
        <w:t>6.</w:t>
      </w:r>
      <w:r w:rsidR="002171C0" w:rsidRPr="00524497">
        <w:rPr>
          <w:lang w:eastAsia="en-US"/>
        </w:rPr>
        <w:t>9.</w:t>
      </w:r>
      <w:r w:rsidRPr="00524497">
        <w:rPr>
          <w:lang w:eastAsia="en-US"/>
        </w:rPr>
        <w:t>1</w:t>
      </w:r>
      <w:r w:rsidR="00D80BFC" w:rsidRPr="00524497">
        <w:rPr>
          <w:lang w:eastAsia="en-US"/>
        </w:rPr>
        <w:t xml:space="preserve"> </w:t>
      </w:r>
      <w:r w:rsidR="007B5E82" w:rsidRPr="00524497">
        <w:rPr>
          <w:lang w:eastAsia="en-US"/>
        </w:rPr>
        <w:t xml:space="preserve"> </w:t>
      </w:r>
      <w:r w:rsidR="00D80BFC" w:rsidRPr="00524497">
        <w:rPr>
          <w:lang w:eastAsia="en-US"/>
        </w:rPr>
        <w:t>P</w:t>
      </w:r>
      <w:r w:rsidR="007B5E82" w:rsidRPr="00524497">
        <w:rPr>
          <w:lang w:eastAsia="en-US"/>
        </w:rPr>
        <w:t xml:space="preserve">rojektai </w:t>
      </w:r>
      <w:r w:rsidR="00D80BFC" w:rsidRPr="00524497">
        <w:rPr>
          <w:lang w:eastAsia="en-US"/>
        </w:rPr>
        <w:t>ne</w:t>
      </w:r>
      <w:r w:rsidR="007B5E82" w:rsidRPr="00524497">
        <w:rPr>
          <w:lang w:eastAsia="en-US"/>
        </w:rPr>
        <w:t>bus eksponuojami.</w:t>
      </w:r>
    </w:p>
    <w:p w14:paraId="2928ECFE" w14:textId="65EADA7C" w:rsidR="001600E6" w:rsidRPr="00524497" w:rsidRDefault="00291FA2" w:rsidP="00291FA2">
      <w:pPr>
        <w:rPr>
          <w:b/>
          <w:bCs/>
          <w:lang w:eastAsia="en-US"/>
        </w:rPr>
      </w:pPr>
      <w:r w:rsidRPr="00524497">
        <w:rPr>
          <w:b/>
          <w:bCs/>
          <w:lang w:eastAsia="en-US"/>
        </w:rPr>
        <w:t>6.10</w:t>
      </w:r>
      <w:r w:rsidR="001600E6" w:rsidRPr="00524497">
        <w:rPr>
          <w:b/>
          <w:bCs/>
          <w:lang w:eastAsia="en-US"/>
        </w:rPr>
        <w:t>. Nelaimėjusių projekto pasiūlymų atsiėmimas</w:t>
      </w:r>
      <w:r w:rsidRPr="00524497">
        <w:rPr>
          <w:b/>
          <w:bCs/>
          <w:lang w:eastAsia="en-US"/>
        </w:rPr>
        <w:t>.</w:t>
      </w:r>
    </w:p>
    <w:p w14:paraId="63A0BD6C" w14:textId="2709E11D" w:rsidR="001600E6" w:rsidRPr="00024AEC" w:rsidRDefault="00291FA2" w:rsidP="00291FA2">
      <w:pPr>
        <w:jc w:val="both"/>
        <w:rPr>
          <w:lang w:eastAsia="en-US"/>
        </w:rPr>
      </w:pPr>
      <w:r w:rsidRPr="00524497">
        <w:rPr>
          <w:lang w:eastAsia="en-US"/>
        </w:rPr>
        <w:t>6.10.1.</w:t>
      </w:r>
      <w:r w:rsidR="001600E6" w:rsidRPr="00524497">
        <w:rPr>
          <w:lang w:eastAsia="en-US"/>
        </w:rPr>
        <w:t xml:space="preserve"> Tiekėjai,</w:t>
      </w:r>
      <w:r w:rsidR="001600E6" w:rsidRPr="00024AEC">
        <w:rPr>
          <w:lang w:eastAsia="en-US"/>
        </w:rPr>
        <w:t xml:space="preserve"> kurių projekto pasiūlymai nelaimėjo prizinių vietų, turi teisę savo lėšomis atsiimti konkursui fiziniu būdu pateiktą projekto pasiūlymą (aiškinamuosius raštus, planšet</w:t>
      </w:r>
      <w:r w:rsidR="002F0BA9" w:rsidRPr="00024AEC">
        <w:rPr>
          <w:lang w:eastAsia="en-US"/>
        </w:rPr>
        <w:t>us</w:t>
      </w:r>
      <w:r w:rsidR="001600E6" w:rsidRPr="00024AEC">
        <w:rPr>
          <w:lang w:eastAsia="en-US"/>
        </w:rPr>
        <w:t xml:space="preserve">) per 15 </w:t>
      </w:r>
      <w:r w:rsidRPr="00024AEC">
        <w:rPr>
          <w:lang w:eastAsia="en-US"/>
        </w:rPr>
        <w:t>(</w:t>
      </w:r>
      <w:r w:rsidR="001600E6" w:rsidRPr="00024AEC">
        <w:rPr>
          <w:lang w:eastAsia="en-US"/>
        </w:rPr>
        <w:t>penkiolika) darbo dienų nuo pateiktų projekto pasiūlymų eksponavimo pabaigos. Nurodytais terminais neatsiėmus projekto pasiūlymo (aiškinamųjų raštų, planšečių), Perkančioji organizacija turi teisę juos sunaikinti. Apie pateiktų projekto pasiūlymų eksponavimo pabaigą ir galimybę atsiimti projekto pasiūlymus (aiškinamuosius raštus, planšet</w:t>
      </w:r>
      <w:r w:rsidR="002F0BA9" w:rsidRPr="00024AEC">
        <w:rPr>
          <w:lang w:eastAsia="en-US"/>
        </w:rPr>
        <w:t>us</w:t>
      </w:r>
      <w:r w:rsidR="001600E6" w:rsidRPr="00024AEC">
        <w:rPr>
          <w:lang w:eastAsia="en-US"/>
        </w:rPr>
        <w:t>,)</w:t>
      </w:r>
      <w:r w:rsidRPr="00024AEC">
        <w:rPr>
          <w:lang w:eastAsia="en-US"/>
        </w:rPr>
        <w:t>,</w:t>
      </w:r>
      <w:r w:rsidR="001F33C1" w:rsidRPr="00024AEC">
        <w:rPr>
          <w:lang w:eastAsia="en-US"/>
        </w:rPr>
        <w:t xml:space="preserve"> </w:t>
      </w:r>
      <w:r w:rsidR="001600E6" w:rsidRPr="00024AEC">
        <w:rPr>
          <w:lang w:eastAsia="en-US"/>
        </w:rPr>
        <w:t>Perkančioji organizacija tiekėjus informuos CVP IS priemonėmis.</w:t>
      </w:r>
    </w:p>
    <w:p w14:paraId="2EDCCFFA" w14:textId="32892DA1" w:rsidR="001600E6" w:rsidRPr="00024AEC" w:rsidRDefault="00291FA2" w:rsidP="008D03F5">
      <w:pPr>
        <w:jc w:val="both"/>
        <w:rPr>
          <w:lang w:eastAsia="en-US"/>
        </w:rPr>
      </w:pPr>
      <w:r w:rsidRPr="00024AEC">
        <w:rPr>
          <w:lang w:eastAsia="en-US"/>
        </w:rPr>
        <w:lastRenderedPageBreak/>
        <w:t>6.1</w:t>
      </w:r>
      <w:r w:rsidR="001662D5" w:rsidRPr="00024AEC">
        <w:rPr>
          <w:lang w:eastAsia="en-US"/>
        </w:rPr>
        <w:t>0.2</w:t>
      </w:r>
      <w:r w:rsidR="001600E6" w:rsidRPr="00024AEC">
        <w:rPr>
          <w:lang w:eastAsia="en-US"/>
        </w:rPr>
        <w:t>. Už gautų projekto pasiūlymų (aiškinamųjų raštų, planšečių) sugadinimą arba praradimą Perkančioji</w:t>
      </w:r>
      <w:r w:rsidR="001F33C1" w:rsidRPr="00024AEC">
        <w:rPr>
          <w:lang w:eastAsia="en-US"/>
        </w:rPr>
        <w:t xml:space="preserve"> </w:t>
      </w:r>
      <w:r w:rsidR="001600E6" w:rsidRPr="00024AEC">
        <w:rPr>
          <w:lang w:eastAsia="en-US"/>
        </w:rPr>
        <w:t>organizacija atsako tik tais atvejais, kai įrodomas jos kaltumas dėl netinkamo elgesio su projekto pasiūlymais.</w:t>
      </w:r>
    </w:p>
    <w:p w14:paraId="682373D9" w14:textId="3F3A5940" w:rsidR="001600E6" w:rsidRPr="00024AEC" w:rsidRDefault="008D03F5" w:rsidP="008D03F5">
      <w:pPr>
        <w:rPr>
          <w:b/>
          <w:bCs/>
          <w:lang w:eastAsia="en-US"/>
        </w:rPr>
      </w:pPr>
      <w:r w:rsidRPr="00024AEC">
        <w:rPr>
          <w:b/>
          <w:bCs/>
          <w:lang w:eastAsia="en-US"/>
        </w:rPr>
        <w:t>6.11</w:t>
      </w:r>
      <w:r w:rsidR="001600E6" w:rsidRPr="00024AEC">
        <w:rPr>
          <w:b/>
          <w:bCs/>
          <w:lang w:eastAsia="en-US"/>
        </w:rPr>
        <w:t>. Ginčų sprendimas</w:t>
      </w:r>
      <w:r w:rsidRPr="00024AEC">
        <w:rPr>
          <w:b/>
          <w:bCs/>
          <w:lang w:eastAsia="en-US"/>
        </w:rPr>
        <w:t>.</w:t>
      </w:r>
    </w:p>
    <w:p w14:paraId="561FBB1E" w14:textId="6D63E67F" w:rsidR="001600E6" w:rsidRPr="00024AEC" w:rsidRDefault="008D03F5" w:rsidP="005B3913">
      <w:pPr>
        <w:jc w:val="both"/>
        <w:rPr>
          <w:lang w:eastAsia="en-US"/>
        </w:rPr>
      </w:pPr>
      <w:r w:rsidRPr="00024AEC">
        <w:rPr>
          <w:lang w:eastAsia="en-US"/>
        </w:rPr>
        <w:t>6.11.1</w:t>
      </w:r>
      <w:r w:rsidR="001600E6" w:rsidRPr="00024AEC">
        <w:rPr>
          <w:lang w:eastAsia="en-US"/>
        </w:rPr>
        <w:t>. Dalyvis turi teisę pateikti pretenziją Perkančiajai organizacijai, pateikti prašymą ar pareikšti ieškinį teismui per</w:t>
      </w:r>
      <w:r w:rsidR="001F33C1" w:rsidRPr="00024AEC">
        <w:rPr>
          <w:lang w:eastAsia="en-US"/>
        </w:rPr>
        <w:t xml:space="preserve"> </w:t>
      </w:r>
      <w:r w:rsidR="005B3913" w:rsidRPr="00024AEC">
        <w:rPr>
          <w:lang w:eastAsia="en-US"/>
        </w:rPr>
        <w:t>5</w:t>
      </w:r>
      <w:r w:rsidR="001600E6" w:rsidRPr="00024AEC">
        <w:rPr>
          <w:lang w:eastAsia="en-US"/>
        </w:rPr>
        <w:t xml:space="preserve"> (</w:t>
      </w:r>
      <w:r w:rsidR="005B3913" w:rsidRPr="00024AEC">
        <w:rPr>
          <w:lang w:eastAsia="en-US"/>
        </w:rPr>
        <w:t>penkias</w:t>
      </w:r>
      <w:r w:rsidR="001600E6" w:rsidRPr="00024AEC">
        <w:rPr>
          <w:lang w:eastAsia="en-US"/>
        </w:rPr>
        <w:t xml:space="preserve">) </w:t>
      </w:r>
      <w:r w:rsidR="005B3913" w:rsidRPr="00024AEC">
        <w:rPr>
          <w:lang w:eastAsia="en-US"/>
        </w:rPr>
        <w:t>darbo</w:t>
      </w:r>
      <w:r w:rsidR="001600E6" w:rsidRPr="00024AEC">
        <w:rPr>
          <w:lang w:eastAsia="en-US"/>
        </w:rPr>
        <w:t xml:space="preserve"> dien</w:t>
      </w:r>
      <w:r w:rsidR="005B3913" w:rsidRPr="00024AEC">
        <w:rPr>
          <w:lang w:eastAsia="en-US"/>
        </w:rPr>
        <w:t>as</w:t>
      </w:r>
      <w:r w:rsidR="001600E6" w:rsidRPr="00024AEC">
        <w:rPr>
          <w:lang w:eastAsia="en-US"/>
        </w:rPr>
        <w:t xml:space="preserve"> nuo Perkančiosios organizacijos pranešimo raštu apie jos priimtą sprendimą</w:t>
      </w:r>
      <w:r w:rsidR="001F33C1" w:rsidRPr="00024AEC">
        <w:rPr>
          <w:lang w:eastAsia="en-US"/>
        </w:rPr>
        <w:t xml:space="preserve"> </w:t>
      </w:r>
      <w:r w:rsidR="001600E6" w:rsidRPr="00024AEC">
        <w:rPr>
          <w:lang w:eastAsia="en-US"/>
        </w:rPr>
        <w:t>išsiuntimo dalyviams dienos.</w:t>
      </w:r>
    </w:p>
    <w:p w14:paraId="413D3D0D" w14:textId="7595D7C3" w:rsidR="001600E6" w:rsidRPr="00024AEC" w:rsidRDefault="005B3913" w:rsidP="005B3913">
      <w:pPr>
        <w:jc w:val="both"/>
        <w:rPr>
          <w:lang w:eastAsia="en-US"/>
        </w:rPr>
      </w:pPr>
      <w:r w:rsidRPr="00024AEC">
        <w:rPr>
          <w:lang w:eastAsia="en-US"/>
        </w:rPr>
        <w:t>6.11.2</w:t>
      </w:r>
      <w:r w:rsidR="001600E6" w:rsidRPr="00024AEC">
        <w:rPr>
          <w:lang w:eastAsia="en-US"/>
        </w:rPr>
        <w:t>. Perkančioji organizacija privalo išnagrinėti pretenziją, priimti motyvuotą sprendimą ir apie jį, taip pat apie</w:t>
      </w:r>
      <w:r w:rsidR="001F33C1" w:rsidRPr="00024AEC">
        <w:rPr>
          <w:lang w:eastAsia="en-US"/>
        </w:rPr>
        <w:t xml:space="preserve"> </w:t>
      </w:r>
      <w:r w:rsidR="001600E6" w:rsidRPr="00024AEC">
        <w:rPr>
          <w:lang w:eastAsia="en-US"/>
        </w:rPr>
        <w:t>anksčiau praneštų pirkimo procedūros terminų pasikeitimą raštu pranešti pretenziją pateikusiam dalyviui ir</w:t>
      </w:r>
      <w:r w:rsidR="001F33C1" w:rsidRPr="00024AEC">
        <w:rPr>
          <w:lang w:eastAsia="en-US"/>
        </w:rPr>
        <w:t xml:space="preserve"> </w:t>
      </w:r>
      <w:r w:rsidR="001600E6" w:rsidRPr="00024AEC">
        <w:rPr>
          <w:lang w:eastAsia="en-US"/>
        </w:rPr>
        <w:t>suinteresuotiems dalyviams ne vėliau kaip per 6 (šešias) darbo dienas nuo pretenzijos gavimo dienos.</w:t>
      </w:r>
    </w:p>
    <w:p w14:paraId="7DC3EEF9" w14:textId="0B4B9682" w:rsidR="007B5E82" w:rsidRPr="00024AEC" w:rsidRDefault="00CB5F92" w:rsidP="005B3913">
      <w:pPr>
        <w:jc w:val="both"/>
        <w:rPr>
          <w:lang w:eastAsia="en-US"/>
        </w:rPr>
      </w:pPr>
      <w:r w:rsidRPr="00024AEC">
        <w:rPr>
          <w:lang w:eastAsia="en-US"/>
        </w:rPr>
        <w:t>6.11.3</w:t>
      </w:r>
      <w:r w:rsidR="001600E6" w:rsidRPr="00024AEC">
        <w:rPr>
          <w:lang w:eastAsia="en-US"/>
        </w:rPr>
        <w:t>. Tolesni kilę ginčai sprendžiami pagal galiojančius Lietuvos Respublikos teisės aktus.</w:t>
      </w:r>
    </w:p>
    <w:p w14:paraId="6544B24B" w14:textId="33FF7782" w:rsidR="001766AA" w:rsidRPr="00024AEC" w:rsidRDefault="00CB5F92" w:rsidP="00CB5F92">
      <w:pPr>
        <w:rPr>
          <w:b/>
          <w:bCs/>
          <w:lang w:eastAsia="en-US"/>
        </w:rPr>
      </w:pPr>
      <w:r w:rsidRPr="00024AEC">
        <w:rPr>
          <w:b/>
          <w:bCs/>
          <w:lang w:eastAsia="en-US"/>
        </w:rPr>
        <w:t>6.12</w:t>
      </w:r>
      <w:r w:rsidR="001766AA" w:rsidRPr="00024AEC">
        <w:rPr>
          <w:b/>
          <w:bCs/>
          <w:lang w:eastAsia="en-US"/>
        </w:rPr>
        <w:t xml:space="preserve">. Sutikimas su </w:t>
      </w:r>
      <w:r w:rsidR="00673569" w:rsidRPr="00024AEC">
        <w:rPr>
          <w:b/>
          <w:bCs/>
          <w:lang w:eastAsia="en-US"/>
        </w:rPr>
        <w:t xml:space="preserve">konkurso </w:t>
      </w:r>
      <w:r w:rsidR="00B669C3">
        <w:rPr>
          <w:b/>
          <w:bCs/>
          <w:lang w:eastAsia="en-US"/>
        </w:rPr>
        <w:t>sąlygom</w:t>
      </w:r>
      <w:r w:rsidR="001766AA" w:rsidRPr="00024AEC">
        <w:rPr>
          <w:b/>
          <w:bCs/>
          <w:lang w:eastAsia="en-US"/>
        </w:rPr>
        <w:t>s</w:t>
      </w:r>
      <w:r w:rsidR="005B6668" w:rsidRPr="00024AEC">
        <w:rPr>
          <w:b/>
          <w:bCs/>
          <w:lang w:eastAsia="en-US"/>
        </w:rPr>
        <w:t>.</w:t>
      </w:r>
    </w:p>
    <w:p w14:paraId="109103C7" w14:textId="22F83A0A" w:rsidR="001766AA" w:rsidRPr="00024AEC" w:rsidRDefault="00CB5F92" w:rsidP="00CB5F92">
      <w:pPr>
        <w:jc w:val="both"/>
        <w:rPr>
          <w:lang w:eastAsia="en-US"/>
        </w:rPr>
      </w:pPr>
      <w:r w:rsidRPr="00024AEC">
        <w:rPr>
          <w:lang w:eastAsia="en-US"/>
        </w:rPr>
        <w:t>6.12.1</w:t>
      </w:r>
      <w:r w:rsidR="001766AA" w:rsidRPr="00024AEC">
        <w:rPr>
          <w:lang w:eastAsia="en-US"/>
        </w:rPr>
        <w:t xml:space="preserve">. Šiose </w:t>
      </w:r>
      <w:r w:rsidR="00673569" w:rsidRPr="00024AEC">
        <w:rPr>
          <w:lang w:eastAsia="en-US"/>
        </w:rPr>
        <w:t xml:space="preserve">konkurso </w:t>
      </w:r>
      <w:r w:rsidR="00420B46">
        <w:rPr>
          <w:lang w:eastAsia="en-US"/>
        </w:rPr>
        <w:t>sąlygos</w:t>
      </w:r>
      <w:r w:rsidR="001766AA" w:rsidRPr="00024AEC">
        <w:rPr>
          <w:lang w:eastAsia="en-US"/>
        </w:rPr>
        <w:t>e neaprašytos konkurso procedūros vykdomos vadovaujantis Viešųjų pirkimų įstatymo ir jo įgyvendinamųjų teisės aktų nuostatomis.</w:t>
      </w:r>
    </w:p>
    <w:p w14:paraId="328EB3F9" w14:textId="43AE3D8B" w:rsidR="001766AA" w:rsidRPr="00024AEC" w:rsidRDefault="005B6668" w:rsidP="00CB5F92">
      <w:pPr>
        <w:jc w:val="both"/>
        <w:rPr>
          <w:lang w:eastAsia="en-US"/>
        </w:rPr>
      </w:pPr>
      <w:r w:rsidRPr="00024AEC">
        <w:rPr>
          <w:lang w:eastAsia="en-US"/>
        </w:rPr>
        <w:t>6.12.2</w:t>
      </w:r>
      <w:r w:rsidR="001766AA" w:rsidRPr="00024AEC">
        <w:rPr>
          <w:lang w:eastAsia="en-US"/>
        </w:rPr>
        <w:t>. Pateikdamas savo projekto pasiūlymą, dalyvis garantuoja, kad susipažino su ši</w:t>
      </w:r>
      <w:r w:rsidR="00420B46">
        <w:rPr>
          <w:lang w:eastAsia="en-US"/>
        </w:rPr>
        <w:t>om</w:t>
      </w:r>
      <w:r w:rsidR="001766AA" w:rsidRPr="00024AEC">
        <w:rPr>
          <w:lang w:eastAsia="en-US"/>
        </w:rPr>
        <w:t xml:space="preserve">is </w:t>
      </w:r>
      <w:r w:rsidR="00673569" w:rsidRPr="00024AEC">
        <w:rPr>
          <w:lang w:eastAsia="en-US"/>
        </w:rPr>
        <w:t xml:space="preserve">konkurso </w:t>
      </w:r>
      <w:r w:rsidR="00420B46">
        <w:rPr>
          <w:lang w:eastAsia="en-US"/>
        </w:rPr>
        <w:t>sąlygom</w:t>
      </w:r>
      <w:r w:rsidR="00664ED7">
        <w:rPr>
          <w:lang w:eastAsia="en-US"/>
        </w:rPr>
        <w:t>i</w:t>
      </w:r>
      <w:r w:rsidR="001766AA" w:rsidRPr="00024AEC">
        <w:rPr>
          <w:lang w:eastAsia="en-US"/>
        </w:rPr>
        <w:t>s ir sutinka su visomis jų nuostatomis, taip pat patvirtina, kad jo projekto pasiūlyme pateikta informacija yra teisinga.</w:t>
      </w:r>
    </w:p>
    <w:p w14:paraId="1602F46A" w14:textId="27C197B2" w:rsidR="001766AA" w:rsidRPr="00024AEC" w:rsidRDefault="005B6668" w:rsidP="00CB5F92">
      <w:pPr>
        <w:jc w:val="both"/>
        <w:rPr>
          <w:lang w:eastAsia="en-US"/>
        </w:rPr>
      </w:pPr>
      <w:r w:rsidRPr="00024AEC">
        <w:rPr>
          <w:lang w:eastAsia="en-US"/>
        </w:rPr>
        <w:t>6.12.3</w:t>
      </w:r>
      <w:r w:rsidR="001766AA" w:rsidRPr="00024AEC">
        <w:rPr>
          <w:lang w:eastAsia="en-US"/>
        </w:rPr>
        <w:t>. Konkurse dalyvauti ar padėti tiekėjams negali: konkurso ekspertai, asmenys, dalyvaujantys konkurso sąlygų rengime, Vertinimo komisijos</w:t>
      </w:r>
      <w:r w:rsidR="003D3DC6" w:rsidRPr="00024AEC">
        <w:rPr>
          <w:lang w:eastAsia="en-US"/>
        </w:rPr>
        <w:t xml:space="preserve"> </w:t>
      </w:r>
      <w:r w:rsidR="001766AA" w:rsidRPr="00024AEC">
        <w:rPr>
          <w:lang w:eastAsia="en-US"/>
        </w:rPr>
        <w:t>nariai bei jų artimieji giminaičiai. Vadovaujantis Lietuvos Respublikos civilio kodekso 3.135 straipsniu,</w:t>
      </w:r>
      <w:r w:rsidR="003D3DC6" w:rsidRPr="00024AEC">
        <w:rPr>
          <w:lang w:eastAsia="en-US"/>
        </w:rPr>
        <w:t xml:space="preserve"> </w:t>
      </w:r>
      <w:r w:rsidR="001766AA" w:rsidRPr="00024AEC">
        <w:rPr>
          <w:lang w:eastAsia="en-US"/>
        </w:rPr>
        <w:t>artimaisiais giminaičiais pripažįstami tiesiosios linijos giminaičiai iki antrojo laipsnio imtinai (tėvai ir vaikai, seneliai ir vaikaičiai) ir šoninės linijos antrojo laipsnio giminaičiai (broliai ir seserys).</w:t>
      </w:r>
    </w:p>
    <w:p w14:paraId="19332658" w14:textId="47E0DD04" w:rsidR="001766AA" w:rsidRPr="00024AEC" w:rsidRDefault="003D3DC6" w:rsidP="00CB5F92">
      <w:pPr>
        <w:jc w:val="both"/>
        <w:rPr>
          <w:lang w:eastAsia="en-US"/>
        </w:rPr>
      </w:pPr>
      <w:r w:rsidRPr="00024AEC">
        <w:rPr>
          <w:lang w:eastAsia="en-US"/>
        </w:rPr>
        <w:t>6.12.4</w:t>
      </w:r>
      <w:r w:rsidR="001766AA" w:rsidRPr="00024AEC">
        <w:rPr>
          <w:lang w:eastAsia="en-US"/>
        </w:rPr>
        <w:t>. Perkančioji organizacija bet kuriuo metu iki konkurso laimėtojo nustatymo turi teisę savo iniciatyva nutraukti pradėtas projekto konkurso procedūras, jeigu atsirado aplinkybių, kurių nebuvo galima numatyti, ir privalo tai padaryti, jeigu buvo pažeisti Viešųjų pirkimų įstatymo 17 straipsnio 1 dalyje nustatyti principai ir atitinkamos padėties negalima ištaisyti. Perkančioji organizacija, nutraukusi projekto konkursą, neatlygins patirtų nuostolių ir tiekėjams kompensacijų nemokės.</w:t>
      </w:r>
    </w:p>
    <w:p w14:paraId="5A52CD2B" w14:textId="7995E478" w:rsidR="001766AA" w:rsidRPr="00024AEC" w:rsidRDefault="00223118" w:rsidP="00223118">
      <w:pPr>
        <w:rPr>
          <w:b/>
          <w:bCs/>
          <w:lang w:eastAsia="en-US"/>
        </w:rPr>
      </w:pPr>
      <w:r w:rsidRPr="00024AEC">
        <w:rPr>
          <w:b/>
          <w:bCs/>
          <w:lang w:eastAsia="en-US"/>
        </w:rPr>
        <w:t>6.13</w:t>
      </w:r>
      <w:r w:rsidR="001766AA" w:rsidRPr="00024AEC">
        <w:rPr>
          <w:b/>
          <w:bCs/>
          <w:lang w:eastAsia="en-US"/>
        </w:rPr>
        <w:t>. Asmens duomenų tvarkymas</w:t>
      </w:r>
      <w:r w:rsidRPr="00024AEC">
        <w:rPr>
          <w:b/>
          <w:bCs/>
          <w:lang w:eastAsia="en-US"/>
        </w:rPr>
        <w:t>.</w:t>
      </w:r>
    </w:p>
    <w:p w14:paraId="1A4AB588" w14:textId="2A0216AB" w:rsidR="001766AA" w:rsidRPr="00024AEC" w:rsidRDefault="00223118" w:rsidP="00223118">
      <w:pPr>
        <w:jc w:val="both"/>
        <w:rPr>
          <w:lang w:eastAsia="en-US"/>
        </w:rPr>
      </w:pPr>
      <w:r w:rsidRPr="00024AEC">
        <w:rPr>
          <w:lang w:eastAsia="en-US"/>
        </w:rPr>
        <w:t>6.13.1</w:t>
      </w:r>
      <w:r w:rsidR="001766AA" w:rsidRPr="00024AEC">
        <w:rPr>
          <w:lang w:eastAsia="en-US"/>
        </w:rPr>
        <w:t>. Informuojame, kad vadovaujantis Europos Sąjungos Bendrojo duomenų apsaugos reglamento (ES) 2016/679</w:t>
      </w:r>
      <w:r w:rsidR="00AF4294" w:rsidRPr="00024AEC">
        <w:rPr>
          <w:rStyle w:val="Puslapioinaosnuoroda"/>
          <w:lang w:eastAsia="en-US"/>
        </w:rPr>
        <w:footnoteReference w:id="8"/>
      </w:r>
      <w:r w:rsidR="001766AA" w:rsidRPr="00024AEC">
        <w:rPr>
          <w:lang w:eastAsia="en-US"/>
        </w:rPr>
        <w:t xml:space="preserve"> nuostatomis,</w:t>
      </w:r>
      <w:r w:rsidR="00AF4294" w:rsidRPr="00024AEC">
        <w:rPr>
          <w:lang w:eastAsia="en-US"/>
        </w:rPr>
        <w:t xml:space="preserve"> </w:t>
      </w:r>
      <w:r w:rsidR="001766AA" w:rsidRPr="00024AEC">
        <w:rPr>
          <w:lang w:eastAsia="en-US"/>
        </w:rPr>
        <w:t xml:space="preserve">tiekėjui išreiškus norą dalyvauti Perkančiosios organizacijos </w:t>
      </w:r>
      <w:r w:rsidR="00C70E74" w:rsidRPr="00024AEC">
        <w:rPr>
          <w:lang w:eastAsia="en-US"/>
        </w:rPr>
        <w:t>o</w:t>
      </w:r>
      <w:r w:rsidR="001766AA" w:rsidRPr="00024AEC">
        <w:rPr>
          <w:lang w:eastAsia="en-US"/>
        </w:rPr>
        <w:t>rganizuojamame pirkime, Perkančioji</w:t>
      </w:r>
      <w:r w:rsidR="00AF4294" w:rsidRPr="00024AEC">
        <w:rPr>
          <w:lang w:eastAsia="en-US"/>
        </w:rPr>
        <w:t xml:space="preserve"> </w:t>
      </w:r>
      <w:r w:rsidR="001766AA" w:rsidRPr="00024AEC">
        <w:rPr>
          <w:lang w:eastAsia="en-US"/>
        </w:rPr>
        <w:t>organizacija (duomenų tvarkytojas) teisinių prievolių vykdymo pagrindais tvarkys tiekėjo asmens duomenis, būtinus pagal viešųjų pirkimų teisinius santykius reglamentuojančių teisės aktų reikalavimus.</w:t>
      </w:r>
    </w:p>
    <w:p w14:paraId="3F22D74E" w14:textId="52720525" w:rsidR="001766AA" w:rsidRPr="00024AEC" w:rsidRDefault="00223118" w:rsidP="00223118">
      <w:pPr>
        <w:jc w:val="both"/>
        <w:rPr>
          <w:lang w:eastAsia="en-US"/>
        </w:rPr>
      </w:pPr>
      <w:r w:rsidRPr="00024AEC">
        <w:rPr>
          <w:lang w:eastAsia="en-US"/>
        </w:rPr>
        <w:t>6.13.2</w:t>
      </w:r>
      <w:r w:rsidR="001766AA" w:rsidRPr="00024AEC">
        <w:rPr>
          <w:lang w:eastAsia="en-US"/>
        </w:rPr>
        <w:t>. Nurodytais pagrindais bus tvarkomi tiesiogiai tiekėjų pateikti asmens duomenys.</w:t>
      </w:r>
    </w:p>
    <w:p w14:paraId="0B02D638" w14:textId="50E12F7B" w:rsidR="001766AA" w:rsidRPr="00024AEC" w:rsidRDefault="00223118" w:rsidP="00223118">
      <w:pPr>
        <w:jc w:val="both"/>
        <w:rPr>
          <w:lang w:eastAsia="en-US"/>
        </w:rPr>
      </w:pPr>
      <w:r w:rsidRPr="00024AEC">
        <w:rPr>
          <w:lang w:eastAsia="en-US"/>
        </w:rPr>
        <w:t>6.13.3</w:t>
      </w:r>
      <w:r w:rsidR="001766AA" w:rsidRPr="00024AEC">
        <w:rPr>
          <w:lang w:eastAsia="en-US"/>
        </w:rPr>
        <w:t>. Tiekėjų pateikti duomenys bus saugomi teisės aktuose nustatytais terminais (Lietuvos vyriausiojo archyvaro 2011 m. kovo 9 d. įsakymu Nr. V -100 patvirtinta Bendrųjų dokumentų saugojimo terminų rodyklė</w:t>
      </w:r>
      <w:r w:rsidR="004D7ACC" w:rsidRPr="00024AEC">
        <w:rPr>
          <w:rStyle w:val="Puslapioinaosnuoroda"/>
          <w:lang w:eastAsia="en-US"/>
        </w:rPr>
        <w:footnoteReference w:id="9"/>
      </w:r>
      <w:r w:rsidR="001766AA" w:rsidRPr="00024AEC">
        <w:rPr>
          <w:lang w:eastAsia="en-US"/>
        </w:rPr>
        <w:t>.</w:t>
      </w:r>
    </w:p>
    <w:p w14:paraId="5D979846" w14:textId="7ECB4BFD" w:rsidR="002171C0" w:rsidRPr="00024AEC" w:rsidRDefault="006A790E" w:rsidP="00223118">
      <w:pPr>
        <w:jc w:val="both"/>
        <w:rPr>
          <w:lang w:eastAsia="en-US"/>
        </w:rPr>
      </w:pPr>
      <w:r w:rsidRPr="00024AEC">
        <w:rPr>
          <w:lang w:eastAsia="en-US"/>
        </w:rPr>
        <w:t>6.13.4</w:t>
      </w:r>
      <w:r w:rsidR="001766AA" w:rsidRPr="00024AEC">
        <w:rPr>
          <w:lang w:eastAsia="en-US"/>
        </w:rPr>
        <w:t>. Įgyvendindami teisės aktuose numatytas pareigas, tiekėjų asmens duomenis teiksime Viešųjų pirkimų tarnybai, CVP IS, teismams ir kitoms valstybės ar savivaldybės institucijoms.</w:t>
      </w:r>
    </w:p>
    <w:p w14:paraId="63F60644" w14:textId="77777777" w:rsidR="001766AA" w:rsidRPr="00024AEC" w:rsidRDefault="001766AA" w:rsidP="001766AA">
      <w:pPr>
        <w:rPr>
          <w:lang w:eastAsia="en-US"/>
        </w:rPr>
      </w:pPr>
    </w:p>
    <w:p w14:paraId="22382714" w14:textId="77777777" w:rsidR="006A790E" w:rsidRPr="00024AEC" w:rsidRDefault="006A790E" w:rsidP="001766AA">
      <w:pPr>
        <w:rPr>
          <w:lang w:eastAsia="en-US"/>
        </w:rPr>
      </w:pPr>
    </w:p>
    <w:p w14:paraId="6F740AD7" w14:textId="77777777" w:rsidR="005D6C10" w:rsidRDefault="005D6C10" w:rsidP="005D6C10">
      <w:pPr>
        <w:rPr>
          <w:b/>
          <w:bCs/>
          <w:lang w:eastAsia="en-US"/>
        </w:rPr>
      </w:pPr>
    </w:p>
    <w:p w14:paraId="6BB6D572" w14:textId="77777777" w:rsidR="0035793A" w:rsidRDefault="0035793A" w:rsidP="005D6C10">
      <w:pPr>
        <w:rPr>
          <w:b/>
          <w:bCs/>
          <w:lang w:eastAsia="en-US"/>
        </w:rPr>
      </w:pPr>
    </w:p>
    <w:p w14:paraId="612189A2" w14:textId="77777777" w:rsidR="0035793A" w:rsidRDefault="0035793A" w:rsidP="005D6C10">
      <w:pPr>
        <w:rPr>
          <w:b/>
          <w:bCs/>
          <w:lang w:eastAsia="en-US"/>
        </w:rPr>
      </w:pPr>
    </w:p>
    <w:p w14:paraId="11B322AB" w14:textId="77777777" w:rsidR="0033131B" w:rsidRDefault="0033131B" w:rsidP="005D6C10">
      <w:pPr>
        <w:rPr>
          <w:b/>
          <w:bCs/>
          <w:lang w:eastAsia="en-US"/>
        </w:rPr>
      </w:pPr>
    </w:p>
    <w:p w14:paraId="1E925999" w14:textId="0687958A" w:rsidR="001F1A13" w:rsidRPr="001F1A13" w:rsidRDefault="00365930" w:rsidP="00EC7EC0">
      <w:pPr>
        <w:spacing w:after="200" w:line="276" w:lineRule="auto"/>
        <w:jc w:val="right"/>
      </w:pPr>
      <w:r w:rsidRPr="00024AEC">
        <w:lastRenderedPageBreak/>
        <w:t xml:space="preserve">Konkurso sąlygų </w:t>
      </w:r>
      <w:r w:rsidRPr="00024AEC">
        <w:rPr>
          <w:bCs/>
        </w:rPr>
        <w:t>1</w:t>
      </w:r>
      <w:r w:rsidRPr="00024AEC">
        <w:t xml:space="preserve"> priedas</w:t>
      </w:r>
      <w:bookmarkStart w:id="8" w:name="_Hlk152443592"/>
      <w:bookmarkEnd w:id="8"/>
      <w:r w:rsidR="001F1A13" w:rsidRPr="001F1A13">
        <w:t xml:space="preserve">                                                          </w:t>
      </w:r>
    </w:p>
    <w:p w14:paraId="02B3350D" w14:textId="77777777" w:rsidR="00395FC8" w:rsidRDefault="00395FC8" w:rsidP="00395FC8">
      <w:pPr>
        <w:pStyle w:val="Betarp"/>
        <w:jc w:val="both"/>
        <w:rPr>
          <w:rFonts w:ascii="Times New Roman" w:hAnsi="Times New Roman" w:cs="Times New Roman"/>
          <w:sz w:val="24"/>
          <w:szCs w:val="24"/>
        </w:rPr>
      </w:pPr>
    </w:p>
    <w:p w14:paraId="1BCE7BB1" w14:textId="77777777" w:rsidR="006E713F" w:rsidRPr="00CB7095" w:rsidRDefault="006E713F" w:rsidP="006E713F">
      <w:pPr>
        <w:jc w:val="center"/>
        <w:rPr>
          <w:b/>
          <w:bCs/>
        </w:rPr>
      </w:pPr>
      <w:r w:rsidRPr="00CB7095">
        <w:rPr>
          <w:b/>
          <w:bCs/>
        </w:rPr>
        <w:t>SPORTO PASKIRTIES INŽINERINIO STATINIO REKONSTRAVIMO Į DAUGIAFUNKCĘ DENGTĄ AIKŠTĘ K. DONELAIČIO G. 38, UTENOJE, SUPAPRASTINTAS ATVIRAS ARCHITEKTŪRINIO PROJEKTO KONKURSAS</w:t>
      </w:r>
    </w:p>
    <w:p w14:paraId="5B6BEFF8" w14:textId="77777777" w:rsidR="006E713F" w:rsidRPr="00CB7095" w:rsidRDefault="006E713F" w:rsidP="006E713F">
      <w:pPr>
        <w:jc w:val="right"/>
      </w:pPr>
    </w:p>
    <w:p w14:paraId="56E1DF8C" w14:textId="56CB8C38" w:rsidR="006E713F" w:rsidRPr="00CB7095" w:rsidRDefault="00E65A2C" w:rsidP="006E713F">
      <w:pPr>
        <w:jc w:val="center"/>
        <w:rPr>
          <w:b/>
          <w:bCs/>
          <w:lang w:val="en-US"/>
        </w:rPr>
      </w:pPr>
      <w:r w:rsidRPr="00CB7095">
        <w:rPr>
          <w:b/>
          <w:bCs/>
          <w:lang w:val="en-US"/>
        </w:rPr>
        <w:t>TECHNINĖ SPECIFIKACIJA</w:t>
      </w:r>
      <w:r w:rsidR="006E713F" w:rsidRPr="00CB7095">
        <w:rPr>
          <w:b/>
          <w:bCs/>
          <w:lang w:val="en-US"/>
        </w:rPr>
        <w:t xml:space="preserve"> (UŽDUOTIS)</w:t>
      </w:r>
    </w:p>
    <w:p w14:paraId="3249F1A0" w14:textId="77777777" w:rsidR="006E713F" w:rsidRPr="00CB7095" w:rsidRDefault="006E713F" w:rsidP="006E713F"/>
    <w:tbl>
      <w:tblPr>
        <w:tblStyle w:val="Lentelstinklelis"/>
        <w:tblW w:w="9628" w:type="dxa"/>
        <w:tblLook w:val="04A0" w:firstRow="1" w:lastRow="0" w:firstColumn="1" w:lastColumn="0" w:noHBand="0" w:noVBand="1"/>
      </w:tblPr>
      <w:tblGrid>
        <w:gridCol w:w="1155"/>
        <w:gridCol w:w="1845"/>
        <w:gridCol w:w="6628"/>
      </w:tblGrid>
      <w:tr w:rsidR="00CB7095" w:rsidRPr="00CB7095" w14:paraId="71A98281" w14:textId="77777777" w:rsidTr="00701875">
        <w:trPr>
          <w:trHeight w:val="315"/>
        </w:trPr>
        <w:tc>
          <w:tcPr>
            <w:tcW w:w="1155" w:type="dxa"/>
          </w:tcPr>
          <w:p w14:paraId="59C752F4" w14:textId="77777777" w:rsidR="006E713F" w:rsidRPr="00CB7095" w:rsidRDefault="006E713F" w:rsidP="00701875">
            <w:r w:rsidRPr="00CB7095">
              <w:t xml:space="preserve">Eil. Nr. </w:t>
            </w:r>
          </w:p>
        </w:tc>
        <w:tc>
          <w:tcPr>
            <w:tcW w:w="1845" w:type="dxa"/>
          </w:tcPr>
          <w:p w14:paraId="4EC62D96" w14:textId="77777777" w:rsidR="006E713F" w:rsidRPr="00CB7095" w:rsidRDefault="006E713F" w:rsidP="00701875">
            <w:r w:rsidRPr="00CB7095">
              <w:t>Pavadinimas</w:t>
            </w:r>
          </w:p>
        </w:tc>
        <w:tc>
          <w:tcPr>
            <w:tcW w:w="6628" w:type="dxa"/>
          </w:tcPr>
          <w:p w14:paraId="23CFB041" w14:textId="77777777" w:rsidR="006E713F" w:rsidRPr="00CB7095" w:rsidRDefault="006E713F" w:rsidP="00701875">
            <w:r w:rsidRPr="00CB7095">
              <w:t>Reikalavimai</w:t>
            </w:r>
          </w:p>
        </w:tc>
      </w:tr>
      <w:tr w:rsidR="00CB7095" w:rsidRPr="00CB7095" w14:paraId="71424B91" w14:textId="77777777" w:rsidTr="00701875">
        <w:trPr>
          <w:trHeight w:val="540"/>
        </w:trPr>
        <w:tc>
          <w:tcPr>
            <w:tcW w:w="1155" w:type="dxa"/>
          </w:tcPr>
          <w:p w14:paraId="0F00875A" w14:textId="77777777" w:rsidR="006E713F" w:rsidRPr="00CB7095" w:rsidRDefault="006E713F" w:rsidP="00701875">
            <w:r w:rsidRPr="00CB7095">
              <w:t xml:space="preserve">1. </w:t>
            </w:r>
          </w:p>
        </w:tc>
        <w:tc>
          <w:tcPr>
            <w:tcW w:w="1845" w:type="dxa"/>
          </w:tcPr>
          <w:p w14:paraId="22553E2C" w14:textId="77777777" w:rsidR="006E713F" w:rsidRPr="00CB7095" w:rsidRDefault="006E713F" w:rsidP="00701875">
            <w:r w:rsidRPr="00CB7095">
              <w:t xml:space="preserve">Techninio projekto (toliau-Projektas) pavadinimas </w:t>
            </w:r>
          </w:p>
        </w:tc>
        <w:tc>
          <w:tcPr>
            <w:tcW w:w="6628" w:type="dxa"/>
          </w:tcPr>
          <w:p w14:paraId="3B3ED37C" w14:textId="77777777" w:rsidR="006E713F" w:rsidRPr="00CB7095" w:rsidRDefault="006E713F" w:rsidP="00701875">
            <w:pPr>
              <w:rPr>
                <w:b/>
                <w:bCs/>
              </w:rPr>
            </w:pPr>
            <w:r w:rsidRPr="00CB7095">
              <w:rPr>
                <w:b/>
                <w:bCs/>
              </w:rPr>
              <w:t>SPORTO PASKIRTIES INŽINERINIO STATINIO REKONSTRAVIMO Į DAUGIAFUNKCĘ DENGTĄ AIKŠTĘ K. DONELAIČIO G. 38, UTENOJE, STATYBOS PROJEKTAS</w:t>
            </w:r>
          </w:p>
          <w:p w14:paraId="74440A0B" w14:textId="77777777" w:rsidR="006E713F" w:rsidRPr="00CB7095" w:rsidRDefault="006E713F" w:rsidP="00701875">
            <w:pPr>
              <w:rPr>
                <w:b/>
                <w:bCs/>
              </w:rPr>
            </w:pPr>
          </w:p>
        </w:tc>
      </w:tr>
      <w:tr w:rsidR="00CB7095" w:rsidRPr="00CB7095" w14:paraId="42EA0AFB" w14:textId="77777777" w:rsidTr="00701875">
        <w:tc>
          <w:tcPr>
            <w:tcW w:w="1155" w:type="dxa"/>
          </w:tcPr>
          <w:p w14:paraId="1759F862" w14:textId="77777777" w:rsidR="006E713F" w:rsidRPr="00CB7095" w:rsidRDefault="006E713F" w:rsidP="00701875">
            <w:r w:rsidRPr="00CB7095">
              <w:t>2.</w:t>
            </w:r>
          </w:p>
        </w:tc>
        <w:tc>
          <w:tcPr>
            <w:tcW w:w="1845" w:type="dxa"/>
          </w:tcPr>
          <w:p w14:paraId="719A8112" w14:textId="77777777" w:rsidR="006E713F" w:rsidRPr="00CB7095" w:rsidRDefault="006E713F" w:rsidP="00701875">
            <w:r w:rsidRPr="00CB7095">
              <w:t xml:space="preserve">Užsakovas (Statytojas) </w:t>
            </w:r>
          </w:p>
        </w:tc>
        <w:tc>
          <w:tcPr>
            <w:tcW w:w="6628" w:type="dxa"/>
          </w:tcPr>
          <w:p w14:paraId="4F567597" w14:textId="77777777" w:rsidR="006E713F" w:rsidRPr="00CB7095" w:rsidRDefault="006E713F" w:rsidP="00701875">
            <w:pPr>
              <w:jc w:val="both"/>
            </w:pPr>
            <w:r w:rsidRPr="00CB7095">
              <w:t>Utenos rajono savivaldybės administracija, Utenio a. 4,  LT-28503 Utena.</w:t>
            </w:r>
          </w:p>
        </w:tc>
      </w:tr>
      <w:tr w:rsidR="00CB7095" w:rsidRPr="00CB7095" w14:paraId="2D0B084B" w14:textId="77777777" w:rsidTr="00701875">
        <w:tc>
          <w:tcPr>
            <w:tcW w:w="1155" w:type="dxa"/>
          </w:tcPr>
          <w:p w14:paraId="27B412F5" w14:textId="77777777" w:rsidR="006E713F" w:rsidRPr="00CB7095" w:rsidRDefault="006E713F" w:rsidP="00701875">
            <w:r w:rsidRPr="00CB7095">
              <w:t>3.</w:t>
            </w:r>
          </w:p>
        </w:tc>
        <w:tc>
          <w:tcPr>
            <w:tcW w:w="1845" w:type="dxa"/>
          </w:tcPr>
          <w:p w14:paraId="4247F754" w14:textId="77777777" w:rsidR="006E713F" w:rsidRPr="00CB7095" w:rsidRDefault="006E713F" w:rsidP="00701875">
            <w:r w:rsidRPr="00CB7095">
              <w:t>Adresas, vieta</w:t>
            </w:r>
          </w:p>
        </w:tc>
        <w:tc>
          <w:tcPr>
            <w:tcW w:w="6628" w:type="dxa"/>
          </w:tcPr>
          <w:p w14:paraId="5DE81F71" w14:textId="77777777" w:rsidR="006E713F" w:rsidRPr="00CB7095" w:rsidRDefault="006E713F" w:rsidP="00701875">
            <w:pPr>
              <w:tabs>
                <w:tab w:val="left" w:pos="360"/>
              </w:tabs>
              <w:suppressAutoHyphens/>
              <w:jc w:val="both"/>
            </w:pPr>
            <w:r w:rsidRPr="00CB7095">
              <w:t xml:space="preserve">Teritorija K. Donelaičio g. 38, Utenoje, miesto centro specializuotų kompleksų zonoje 5-SK. </w:t>
            </w:r>
          </w:p>
        </w:tc>
      </w:tr>
      <w:tr w:rsidR="00CB7095" w:rsidRPr="00CB7095" w14:paraId="56D8364F" w14:textId="77777777" w:rsidTr="00701875">
        <w:tc>
          <w:tcPr>
            <w:tcW w:w="1155" w:type="dxa"/>
          </w:tcPr>
          <w:p w14:paraId="1B4A01B6" w14:textId="77777777" w:rsidR="006E713F" w:rsidRPr="00CB7095" w:rsidRDefault="006E713F" w:rsidP="00701875">
            <w:r w:rsidRPr="00CB7095">
              <w:t>4.</w:t>
            </w:r>
          </w:p>
        </w:tc>
        <w:tc>
          <w:tcPr>
            <w:tcW w:w="1845" w:type="dxa"/>
          </w:tcPr>
          <w:p w14:paraId="01305C24" w14:textId="77777777" w:rsidR="006E713F" w:rsidRPr="00CB7095" w:rsidRDefault="006E713F" w:rsidP="00701875">
            <w:r w:rsidRPr="00CB7095">
              <w:t>Projekto konkurso tikslas</w:t>
            </w:r>
          </w:p>
        </w:tc>
        <w:tc>
          <w:tcPr>
            <w:tcW w:w="6628" w:type="dxa"/>
          </w:tcPr>
          <w:p w14:paraId="374B8D52" w14:textId="77777777" w:rsidR="006E713F" w:rsidRPr="00CB7095" w:rsidRDefault="006E713F" w:rsidP="00701875">
            <w:pPr>
              <w:jc w:val="both"/>
            </w:pPr>
            <w:r w:rsidRPr="00CB7095">
              <w:t>Utenoje siekiama įgyvendinti Projektą, kurio tikslas-padidinti sporto, laisvalaikio ir sveikatingumo paslaugų kokybę ir prieinamumą Utenos savivaldybės gyventojams neišvykstant iš gyvenamosios vietos. Taip pat padidinti vietovės patrauklumą veiklos vykdymui, skatinti gyventojų socializaciją ir stiprinti vietos bendruomenę, sudaryti sąlygas plėtoti kūno kultūrą ir sportą, organizuoti gyventojų poilsį, skatinti neįgaliųjų žmonių integraciją per sportą. Projektu yra siekiama, rekonstravus aikštelę tenisui ir krepšiniui (unik. Nr. 4400-2134-0574), sukurti daugiafunkcę infrastruktūrą, kurioje būtų įrengta: žiemą - dirbtinio ledo aikštė po stogu, vasarą - universali įvairių sporto šakų zona po stogu. Projektas yra kompleksinis, skirtas bendruomenei. Tokiu būdu būtų užtikrinamas nepertraukiamas daugiafunkcio centro naudojimas, t. y. kokybiškų viešųjų paslaugų teikimas Utenos savivaldybės gyventojams turiningai praleisti laisvalaikį. Utenos miesto tvarios plėtros strategijoje, tai sporto ir laisvalaikio statinių ir įrenginių įrengimas: universalios žiemos/vasaros sportui tinkamos dengtos aikštelės su reikiama infrastruktūra įrengimas.</w:t>
            </w:r>
          </w:p>
          <w:p w14:paraId="68795E20" w14:textId="77777777" w:rsidR="006E713F" w:rsidRPr="00CB7095" w:rsidRDefault="006E713F" w:rsidP="00701875">
            <w:pPr>
              <w:jc w:val="both"/>
            </w:pPr>
            <w:r w:rsidRPr="00CB7095">
              <w:t xml:space="preserve">Suprojektuoti universalų inžinerinį statinį - aikštę po stogu ir kitą reikalingą infrastruktūrą, su dirbtinio ledo šaldymo ir priežiūros įranga. </w:t>
            </w:r>
          </w:p>
          <w:p w14:paraId="131CE70A" w14:textId="77777777" w:rsidR="006E713F" w:rsidRPr="00CB7095" w:rsidRDefault="006E713F" w:rsidP="00701875">
            <w:pPr>
              <w:jc w:val="both"/>
            </w:pPr>
            <w:r w:rsidRPr="00CB7095">
              <w:t>Vertinimo komisijai išrinkus konkurso dalyvio Projektus laimėjusiais, 1 vietos laimėtojas bus kviečiamas parengti techninį darbo projektą.</w:t>
            </w:r>
          </w:p>
        </w:tc>
      </w:tr>
      <w:tr w:rsidR="00CB7095" w:rsidRPr="00CB7095" w14:paraId="659ACFB4" w14:textId="77777777" w:rsidTr="00701875">
        <w:tc>
          <w:tcPr>
            <w:tcW w:w="1155" w:type="dxa"/>
          </w:tcPr>
          <w:p w14:paraId="3FA86012" w14:textId="77777777" w:rsidR="006E713F" w:rsidRPr="00CB7095" w:rsidRDefault="006E713F" w:rsidP="00701875">
            <w:r w:rsidRPr="00CB7095">
              <w:t>5.</w:t>
            </w:r>
          </w:p>
        </w:tc>
        <w:tc>
          <w:tcPr>
            <w:tcW w:w="1845" w:type="dxa"/>
          </w:tcPr>
          <w:p w14:paraId="397A778B" w14:textId="77777777" w:rsidR="006E713F" w:rsidRPr="00CB7095" w:rsidRDefault="006E713F" w:rsidP="00701875">
            <w:r w:rsidRPr="00CB7095">
              <w:t>Teritorijos charakteristika</w:t>
            </w:r>
          </w:p>
        </w:tc>
        <w:tc>
          <w:tcPr>
            <w:tcW w:w="6628" w:type="dxa"/>
          </w:tcPr>
          <w:p w14:paraId="2A48E3A4" w14:textId="77777777" w:rsidR="006E713F" w:rsidRPr="00CB7095" w:rsidRDefault="006E713F" w:rsidP="00701875">
            <w:pPr>
              <w:jc w:val="both"/>
            </w:pPr>
            <w:r w:rsidRPr="00CB7095">
              <w:t xml:space="preserve">Statybos sklypo teritorija yra atitinkamai naudojama/užstatyta, su statiniais: pastatas - Utenos miesto daugiafunkcis sporto kompleksas, aikštelė tenisui ir krepšiniui (unik. Nr. 4400-2134-0574), aikštelė žiemos metu natūraliomis sąlygomis formuoti ledui liejant vandenį, aikštelė riedlentininkams, pėsčiųjų takai, </w:t>
            </w:r>
            <w:r w:rsidRPr="00CB7095">
              <w:lastRenderedPageBreak/>
              <w:t xml:space="preserve">automobilių stovėjimo aikštelė. Inžinerinės infrastruktūros statiniai (tinklai): elektros tinklai, šilumos tinklai, vandentiekio tinklai, nuotekų tinklai, lietaus kanalizacija. Servitutas - teisė naudoti požemines, antžemines komunikacijas (tarnaujantis), kitas servitutas - teisė aptarnauti požemines, antžemines komunikacijas (tarnaujantis). </w:t>
            </w:r>
          </w:p>
          <w:p w14:paraId="4951E3BE" w14:textId="77777777" w:rsidR="006E713F" w:rsidRPr="00CB7095" w:rsidRDefault="006E713F" w:rsidP="00701875">
            <w:pPr>
              <w:jc w:val="both"/>
            </w:pPr>
            <w:r w:rsidRPr="00CB7095">
              <w:t>Teritorijoje taikomos specialiosios žemės naudojimo sąlygos. Tai specializuotų kompleksų zona 5-SK, funkcinė zona, kurioje dominuoja kompaktiškai užstatytos teritorijos, skirtos visuomenės poreikiams, specializuotai socialinei, aptarnavimo ir paslaugų veiklai (parodų, sporto, turizmo, pramogų, rekreacijos, mokslo, sveikatos apsaugos, religinei paskirčiai). Teritorijos naudojimo plėtros būdas – konversija (pertvarkymas) ir nauja plėtra. Teritorija ribojasi su intensyviai naudojamų želdynų zona – Vyžuonos parku ir su mažo užstatymo intensyvumo gyvenamąja zona.</w:t>
            </w:r>
          </w:p>
        </w:tc>
      </w:tr>
      <w:tr w:rsidR="00CB7095" w:rsidRPr="00CB7095" w14:paraId="688BEF58" w14:textId="77777777" w:rsidTr="00701875">
        <w:tc>
          <w:tcPr>
            <w:tcW w:w="1155" w:type="dxa"/>
          </w:tcPr>
          <w:p w14:paraId="7F1F2ADE" w14:textId="77777777" w:rsidR="006E713F" w:rsidRPr="00CB7095" w:rsidRDefault="006E713F" w:rsidP="00701875">
            <w:r w:rsidRPr="00CB7095">
              <w:lastRenderedPageBreak/>
              <w:t>6.</w:t>
            </w:r>
          </w:p>
        </w:tc>
        <w:tc>
          <w:tcPr>
            <w:tcW w:w="1845" w:type="dxa"/>
          </w:tcPr>
          <w:p w14:paraId="69BC77DD" w14:textId="77777777" w:rsidR="006E713F" w:rsidRPr="00CB7095" w:rsidRDefault="006E713F" w:rsidP="00701875">
            <w:r w:rsidRPr="00CB7095">
              <w:t>Bendrieji duomenys</w:t>
            </w:r>
          </w:p>
        </w:tc>
        <w:tc>
          <w:tcPr>
            <w:tcW w:w="6628" w:type="dxa"/>
          </w:tcPr>
          <w:p w14:paraId="7E4F44CE" w14:textId="77777777" w:rsidR="006E713F" w:rsidRPr="00CB7095" w:rsidRDefault="006E713F" w:rsidP="00701875">
            <w:pPr>
              <w:jc w:val="both"/>
            </w:pPr>
            <w:r w:rsidRPr="00CB7095">
              <w:t xml:space="preserve">Žemės sklypas, skirtas daugiafunkcės dengtos aikštės statybai yra  suformuotas (suformuotas padalijimo būdu) ir įregistruotas Nekilnojamojo turto registre - kad. Nr. 8270/0004:268, plotas- 2.5566 ha. Žemės sklypo pagrindinė naudojimo paskirtis - kita, būdas-visuomeninės paskirties teritorijos. </w:t>
            </w:r>
          </w:p>
          <w:p w14:paraId="420F85C7" w14:textId="77777777" w:rsidR="006E713F" w:rsidRPr="00CB7095" w:rsidRDefault="006E713F" w:rsidP="00701875">
            <w:pPr>
              <w:jc w:val="both"/>
            </w:pPr>
            <w:r w:rsidRPr="00CB7095">
              <w:t>Žemės sklypui yra parengtas detalusis planas, patvirtintas Utenos rajono savivaldybės tarybos 2006-03-30 sprendimu Nr. T-81 „ Dėl detaliojo plano patvirtinimo (K. Donelaičio g. 30)“. Minėtas detalusis planas koreguotas Utenos rajono savivaldybės mero 2024-08-16 potvarkiu Nr. MP-638 „Dėl statinių zonos koregavimo (K. Donelaičio g. 38, Utenos m.)“.</w:t>
            </w:r>
          </w:p>
        </w:tc>
      </w:tr>
      <w:tr w:rsidR="00CB7095" w:rsidRPr="00CB7095" w14:paraId="414ED0E8" w14:textId="77777777" w:rsidTr="00701875">
        <w:trPr>
          <w:trHeight w:val="1475"/>
        </w:trPr>
        <w:tc>
          <w:tcPr>
            <w:tcW w:w="1155" w:type="dxa"/>
          </w:tcPr>
          <w:p w14:paraId="5B69EAD1" w14:textId="77777777" w:rsidR="006E713F" w:rsidRPr="00CB7095" w:rsidRDefault="006E713F" w:rsidP="00701875">
            <w:r w:rsidRPr="00CB7095">
              <w:t>7.</w:t>
            </w:r>
          </w:p>
        </w:tc>
        <w:tc>
          <w:tcPr>
            <w:tcW w:w="1845" w:type="dxa"/>
          </w:tcPr>
          <w:p w14:paraId="09624AB1" w14:textId="77777777" w:rsidR="006E713F" w:rsidRPr="00CB7095" w:rsidRDefault="006E713F" w:rsidP="00701875">
            <w:r w:rsidRPr="00CB7095">
              <w:t>Daugiafunkcės dengtos aikštės  teritorijoje projektuojama:</w:t>
            </w:r>
          </w:p>
        </w:tc>
        <w:tc>
          <w:tcPr>
            <w:tcW w:w="6628" w:type="dxa"/>
          </w:tcPr>
          <w:p w14:paraId="1AD817F5" w14:textId="77777777" w:rsidR="006E713F" w:rsidRPr="00CB7095" w:rsidRDefault="006E713F" w:rsidP="00701875">
            <w:pPr>
              <w:pStyle w:val="Betarp"/>
              <w:jc w:val="both"/>
              <w:rPr>
                <w:rFonts w:ascii="Times New Roman" w:hAnsi="Times New Roman"/>
                <w:sz w:val="24"/>
                <w:szCs w:val="24"/>
              </w:rPr>
            </w:pPr>
            <w:r w:rsidRPr="00CB7095">
              <w:rPr>
                <w:rFonts w:ascii="Times New Roman" w:hAnsi="Times New Roman"/>
                <w:sz w:val="24"/>
                <w:szCs w:val="24"/>
              </w:rPr>
              <w:t>Žemės sklype</w:t>
            </w:r>
            <w:r w:rsidRPr="00CB7095">
              <w:rPr>
                <w:rFonts w:ascii="Times New Roman" w:eastAsia="Times New Roman" w:hAnsi="Times New Roman"/>
                <w:sz w:val="24"/>
                <w:szCs w:val="24"/>
              </w:rPr>
              <w:t xml:space="preserve"> (plotas projektavimui apie 0. 2500 ha)</w:t>
            </w:r>
            <w:r w:rsidRPr="00CB7095">
              <w:rPr>
                <w:rFonts w:ascii="Times New Roman" w:hAnsi="Times New Roman"/>
                <w:sz w:val="24"/>
                <w:szCs w:val="24"/>
              </w:rPr>
              <w:t xml:space="preserve"> erdvinė struktūra, atsižvelgiant į antropogenines sąlygas.</w:t>
            </w:r>
          </w:p>
          <w:p w14:paraId="6F1BD98F" w14:textId="77777777" w:rsidR="006E713F" w:rsidRPr="00CB7095" w:rsidRDefault="006E713F" w:rsidP="00701875">
            <w:pPr>
              <w:pStyle w:val="Betarp"/>
              <w:jc w:val="both"/>
              <w:rPr>
                <w:rFonts w:ascii="Times New Roman" w:hAnsi="Times New Roman"/>
                <w:sz w:val="24"/>
                <w:szCs w:val="24"/>
              </w:rPr>
            </w:pPr>
            <w:r w:rsidRPr="00CB7095">
              <w:rPr>
                <w:rFonts w:ascii="Times New Roman" w:hAnsi="Times New Roman"/>
                <w:sz w:val="24"/>
                <w:szCs w:val="24"/>
              </w:rPr>
              <w:t>1. Žemės sklype (</w:t>
            </w:r>
            <w:r w:rsidRPr="00CB7095">
              <w:rPr>
                <w:rFonts w:ascii="Times New Roman" w:eastAsia="Times New Roman" w:hAnsi="Times New Roman"/>
                <w:sz w:val="24"/>
                <w:szCs w:val="24"/>
              </w:rPr>
              <w:t xml:space="preserve">kad. Nr. 8270/0004:268, </w:t>
            </w:r>
            <w:r w:rsidRPr="00CB7095">
              <w:rPr>
                <w:rFonts w:ascii="Times New Roman" w:hAnsi="Times New Roman"/>
                <w:sz w:val="24"/>
                <w:szCs w:val="24"/>
              </w:rPr>
              <w:t xml:space="preserve">plotas 2.5566 ha) pagrindinės naudojimo paskirties sprendiniai:  </w:t>
            </w:r>
          </w:p>
          <w:p w14:paraId="1A762EB3" w14:textId="77777777" w:rsidR="006E713F" w:rsidRPr="00CB7095" w:rsidRDefault="006E713F" w:rsidP="00701875">
            <w:pPr>
              <w:pStyle w:val="Betarp"/>
              <w:jc w:val="both"/>
              <w:rPr>
                <w:rFonts w:ascii="Times New Roman" w:hAnsi="Times New Roman"/>
                <w:sz w:val="24"/>
                <w:szCs w:val="24"/>
              </w:rPr>
            </w:pPr>
            <w:r w:rsidRPr="00CB7095">
              <w:rPr>
                <w:rFonts w:ascii="Times New Roman" w:hAnsi="Times New Roman"/>
                <w:sz w:val="24"/>
                <w:szCs w:val="24"/>
              </w:rPr>
              <w:t>1.1. Daugiafunkcė dengta aikštė;</w:t>
            </w:r>
          </w:p>
          <w:p w14:paraId="42EA444C" w14:textId="77777777" w:rsidR="006E713F" w:rsidRPr="00CB7095" w:rsidRDefault="006E713F" w:rsidP="00701875">
            <w:pPr>
              <w:pStyle w:val="Betarp"/>
              <w:jc w:val="both"/>
              <w:rPr>
                <w:rFonts w:ascii="Times New Roman" w:hAnsi="Times New Roman"/>
                <w:sz w:val="24"/>
                <w:szCs w:val="24"/>
              </w:rPr>
            </w:pPr>
            <w:r w:rsidRPr="00CB7095">
              <w:rPr>
                <w:rFonts w:ascii="Times New Roman" w:hAnsi="Times New Roman"/>
                <w:sz w:val="24"/>
                <w:szCs w:val="24"/>
              </w:rPr>
              <w:t>1.2. Sandėlis sporto inventoriui sandėliuoti (kaip inžinerinis statinys, ne pastatas);</w:t>
            </w:r>
          </w:p>
          <w:p w14:paraId="304AE516" w14:textId="77777777" w:rsidR="006E713F" w:rsidRPr="00CB7095" w:rsidRDefault="006E713F" w:rsidP="00701875">
            <w:pPr>
              <w:pStyle w:val="Betarp"/>
              <w:jc w:val="both"/>
              <w:rPr>
                <w:rFonts w:ascii="Times New Roman" w:hAnsi="Times New Roman"/>
                <w:sz w:val="24"/>
                <w:szCs w:val="24"/>
              </w:rPr>
            </w:pPr>
            <w:r w:rsidRPr="00CB7095">
              <w:rPr>
                <w:rFonts w:ascii="Times New Roman" w:hAnsi="Times New Roman"/>
                <w:sz w:val="24"/>
                <w:szCs w:val="24"/>
              </w:rPr>
              <w:t>1.3. Viešasis tualetas (kaip inžinerinis statinys, ne pastatas);</w:t>
            </w:r>
          </w:p>
          <w:p w14:paraId="44434FCA" w14:textId="77777777" w:rsidR="006E713F" w:rsidRPr="00CB7095" w:rsidRDefault="006E713F" w:rsidP="00701875">
            <w:pPr>
              <w:pStyle w:val="Betarp"/>
              <w:jc w:val="both"/>
              <w:rPr>
                <w:rFonts w:ascii="Times New Roman" w:hAnsi="Times New Roman"/>
                <w:sz w:val="24"/>
                <w:szCs w:val="24"/>
              </w:rPr>
            </w:pPr>
            <w:r w:rsidRPr="00CB7095">
              <w:rPr>
                <w:rFonts w:ascii="Times New Roman" w:hAnsi="Times New Roman"/>
                <w:sz w:val="24"/>
                <w:szCs w:val="24"/>
              </w:rPr>
              <w:t>1.4. Persirengimo patalpos (kaip inžinerinis statinys, ne pastatas);</w:t>
            </w:r>
          </w:p>
          <w:p w14:paraId="6558C735" w14:textId="77777777" w:rsidR="006E713F" w:rsidRPr="00CB7095" w:rsidRDefault="006E713F" w:rsidP="00701875">
            <w:pPr>
              <w:pStyle w:val="Betarp"/>
              <w:jc w:val="both"/>
              <w:rPr>
                <w:rFonts w:ascii="Times New Roman" w:hAnsi="Times New Roman"/>
                <w:sz w:val="24"/>
                <w:szCs w:val="24"/>
              </w:rPr>
            </w:pPr>
            <w:r w:rsidRPr="00CB7095">
              <w:rPr>
                <w:rFonts w:ascii="Times New Roman" w:hAnsi="Times New Roman"/>
                <w:sz w:val="24"/>
                <w:szCs w:val="24"/>
              </w:rPr>
              <w:t>1.5. Šaldymo įrangos vieta (kaip inžinerinis statinys, ne pastatas);</w:t>
            </w:r>
          </w:p>
          <w:p w14:paraId="19DF1964" w14:textId="77777777" w:rsidR="006E713F" w:rsidRPr="00CB7095" w:rsidRDefault="006E713F" w:rsidP="00701875">
            <w:pPr>
              <w:pStyle w:val="Betarp"/>
              <w:jc w:val="both"/>
              <w:rPr>
                <w:rFonts w:ascii="Times New Roman" w:hAnsi="Times New Roman"/>
                <w:sz w:val="24"/>
                <w:szCs w:val="24"/>
              </w:rPr>
            </w:pPr>
            <w:r w:rsidRPr="00CB7095">
              <w:rPr>
                <w:rFonts w:ascii="Times New Roman" w:hAnsi="Times New Roman"/>
                <w:sz w:val="24"/>
                <w:szCs w:val="24"/>
              </w:rPr>
              <w:t>1.6. Ledo valymo mašinos vieta (kaip inžinerinis statinys, ne pastatas);</w:t>
            </w:r>
          </w:p>
          <w:p w14:paraId="1EDDE2B4" w14:textId="77777777" w:rsidR="006E713F" w:rsidRPr="00CB7095" w:rsidRDefault="006E713F" w:rsidP="00701875">
            <w:pPr>
              <w:pStyle w:val="Betarp"/>
              <w:jc w:val="both"/>
              <w:rPr>
                <w:rFonts w:ascii="Times New Roman" w:hAnsi="Times New Roman"/>
                <w:sz w:val="24"/>
                <w:szCs w:val="24"/>
              </w:rPr>
            </w:pPr>
            <w:r w:rsidRPr="00CB7095">
              <w:rPr>
                <w:rFonts w:ascii="Times New Roman" w:hAnsi="Times New Roman"/>
                <w:sz w:val="24"/>
                <w:szCs w:val="24"/>
              </w:rPr>
              <w:t>1.7. Kita struktūra koncepcijai išryškinti.</w:t>
            </w:r>
          </w:p>
        </w:tc>
      </w:tr>
      <w:tr w:rsidR="00CB7095" w:rsidRPr="00CB7095" w14:paraId="4BF98350" w14:textId="77777777" w:rsidTr="00701875">
        <w:tc>
          <w:tcPr>
            <w:tcW w:w="1155" w:type="dxa"/>
          </w:tcPr>
          <w:p w14:paraId="07B132FF" w14:textId="77777777" w:rsidR="006E713F" w:rsidRPr="00CB7095" w:rsidRDefault="006E713F" w:rsidP="00701875">
            <w:r w:rsidRPr="00CB7095">
              <w:t>8.</w:t>
            </w:r>
          </w:p>
        </w:tc>
        <w:tc>
          <w:tcPr>
            <w:tcW w:w="1845" w:type="dxa"/>
          </w:tcPr>
          <w:p w14:paraId="33FE0487" w14:textId="77777777" w:rsidR="006E713F" w:rsidRPr="00CB7095" w:rsidRDefault="006E713F" w:rsidP="00701875">
            <w:r w:rsidRPr="00CB7095">
              <w:t>Pageidaujamos projektuojamo objekto charakteristikos ir funkciniai reikalavimai</w:t>
            </w:r>
          </w:p>
        </w:tc>
        <w:tc>
          <w:tcPr>
            <w:tcW w:w="6628" w:type="dxa"/>
          </w:tcPr>
          <w:p w14:paraId="3300891C" w14:textId="77777777" w:rsidR="006E713F" w:rsidRPr="00CB7095" w:rsidRDefault="006E713F" w:rsidP="00701875">
            <w:pPr>
              <w:pStyle w:val="Betarp"/>
              <w:jc w:val="both"/>
              <w:rPr>
                <w:rFonts w:ascii="Times New Roman" w:hAnsi="Times New Roman"/>
                <w:sz w:val="24"/>
                <w:szCs w:val="24"/>
              </w:rPr>
            </w:pPr>
            <w:r w:rsidRPr="00CB7095">
              <w:rPr>
                <w:rFonts w:ascii="Times New Roman" w:hAnsi="Times New Roman"/>
                <w:sz w:val="24"/>
                <w:szCs w:val="24"/>
              </w:rPr>
              <w:t xml:space="preserve">Daugiafunkcė aikštė su stogine (inžinerinis statinys gali būti su galinėmis sienomis ar be jų) turi būti pritaikyta ir įrengta taip, kad žiemą aikštė būtų naudojama ledo rituliui žaisti ir kaip ledo pramogų aikštė, o šiltuoju metų laiku būtų galima žaisti mini golfą, ir/ar padelį, ir/ar pickleball, o išardžius jų konstrukcijas važinėti riedučiais. Aikštės pagrindas turi būti įrengtas su stacionariais šaldymo vamzdynais ledui formuoti. Ledo aikštės bortai su apsauginėmis stiklo sienelėmis, apšvietimas turi atitikti visus saugumo reikalavimus kiekvienam čiuožiančiam ant ledo. </w:t>
            </w:r>
            <w:r w:rsidRPr="00CB7095">
              <w:rPr>
                <w:rFonts w:ascii="Times New Roman" w:hAnsi="Times New Roman"/>
                <w:sz w:val="24"/>
                <w:szCs w:val="24"/>
              </w:rPr>
              <w:lastRenderedPageBreak/>
              <w:t>Pritaikyti statinio (stoginės, aikštės) laikančiąsias konstrukcijas sporto varžybų techninei įrangai montuoti ir prižiūrėti.</w:t>
            </w:r>
          </w:p>
          <w:p w14:paraId="3698B763" w14:textId="77777777" w:rsidR="006E713F" w:rsidRPr="00CB7095" w:rsidRDefault="006E713F" w:rsidP="00701875">
            <w:pPr>
              <w:pStyle w:val="Betarp"/>
              <w:jc w:val="both"/>
              <w:rPr>
                <w:rFonts w:ascii="Times New Roman" w:hAnsi="Times New Roman"/>
                <w:sz w:val="24"/>
                <w:szCs w:val="24"/>
              </w:rPr>
            </w:pPr>
            <w:r w:rsidRPr="00CB7095">
              <w:rPr>
                <w:rFonts w:ascii="Times New Roman" w:hAnsi="Times New Roman"/>
                <w:sz w:val="24"/>
                <w:szCs w:val="24"/>
              </w:rPr>
              <w:t>Saulės energijos, kaip atsinaujinančios energijos šaltinio panaudojimas.</w:t>
            </w:r>
          </w:p>
          <w:p w14:paraId="1BC01DFE" w14:textId="77777777" w:rsidR="006E713F" w:rsidRPr="00CB7095" w:rsidRDefault="006E713F" w:rsidP="00701875">
            <w:pPr>
              <w:pStyle w:val="Betarp"/>
              <w:jc w:val="both"/>
              <w:rPr>
                <w:rFonts w:ascii="Times New Roman" w:hAnsi="Times New Roman"/>
                <w:sz w:val="24"/>
                <w:szCs w:val="24"/>
              </w:rPr>
            </w:pPr>
            <w:r w:rsidRPr="00CB7095">
              <w:rPr>
                <w:rFonts w:ascii="Times New Roman" w:hAnsi="Times New Roman"/>
                <w:sz w:val="24"/>
                <w:szCs w:val="24"/>
              </w:rPr>
              <w:t>Statinio planas turi būti racionalios funkcinės schemos, užtikrinti trumpiausius ir patogius ryšius lankytojams, taip pat universalaus dizaino principų taikymo reikalavimus.</w:t>
            </w:r>
          </w:p>
          <w:p w14:paraId="344B68A0" w14:textId="77777777" w:rsidR="006E713F" w:rsidRPr="00CB7095" w:rsidRDefault="006E713F" w:rsidP="00701875">
            <w:pPr>
              <w:pStyle w:val="Betarp"/>
              <w:jc w:val="both"/>
              <w:rPr>
                <w:rFonts w:ascii="Times New Roman" w:hAnsi="Times New Roman"/>
                <w:sz w:val="24"/>
                <w:szCs w:val="24"/>
              </w:rPr>
            </w:pPr>
            <w:r w:rsidRPr="00CB7095">
              <w:rPr>
                <w:rFonts w:ascii="Times New Roman" w:hAnsi="Times New Roman"/>
                <w:sz w:val="24"/>
                <w:szCs w:val="24"/>
              </w:rPr>
              <w:t>Numatyti patogią ir ekonomišką fasado ir teritorijos priežiūrą.</w:t>
            </w:r>
          </w:p>
        </w:tc>
      </w:tr>
      <w:tr w:rsidR="00CB7095" w:rsidRPr="00CB7095" w14:paraId="32883BF4" w14:textId="77777777" w:rsidTr="00701875">
        <w:tc>
          <w:tcPr>
            <w:tcW w:w="1155" w:type="dxa"/>
          </w:tcPr>
          <w:p w14:paraId="3E2F6EF3" w14:textId="77777777" w:rsidR="006E713F" w:rsidRPr="00CB7095" w:rsidRDefault="006E713F" w:rsidP="00701875">
            <w:r w:rsidRPr="00CB7095">
              <w:lastRenderedPageBreak/>
              <w:t>9.</w:t>
            </w:r>
          </w:p>
        </w:tc>
        <w:tc>
          <w:tcPr>
            <w:tcW w:w="1845" w:type="dxa"/>
          </w:tcPr>
          <w:p w14:paraId="3CC046C8" w14:textId="77777777" w:rsidR="006E713F" w:rsidRPr="00CB7095" w:rsidRDefault="006E713F" w:rsidP="00701875">
            <w:r w:rsidRPr="00CB7095">
              <w:t>Reikalavimai daugiafunkcės dengtos aikštės architektūrai</w:t>
            </w:r>
          </w:p>
        </w:tc>
        <w:tc>
          <w:tcPr>
            <w:tcW w:w="6628" w:type="dxa"/>
          </w:tcPr>
          <w:p w14:paraId="37682CB7" w14:textId="77777777" w:rsidR="006E713F" w:rsidRPr="00CB7095" w:rsidRDefault="006E713F" w:rsidP="00701875">
            <w:pPr>
              <w:pStyle w:val="Betarp"/>
              <w:jc w:val="both"/>
              <w:rPr>
                <w:rFonts w:ascii="Times New Roman" w:hAnsi="Times New Roman"/>
                <w:sz w:val="24"/>
                <w:szCs w:val="24"/>
              </w:rPr>
            </w:pPr>
            <w:r w:rsidRPr="00CB7095">
              <w:rPr>
                <w:rFonts w:ascii="Times New Roman" w:hAnsi="Times New Roman"/>
                <w:sz w:val="24"/>
                <w:szCs w:val="24"/>
              </w:rPr>
              <w:t>Architektūra turi būti kokybiška (kompozicija, apdailos medžiagos), sukurta atsižvelgiant į kontekstą (kompozicinis ryšys su supančia aplinka, darniai įsilieti į kraštovaizdį) ir neatsilikti nuo šiuolaikinės architektūros tendencijų. Ant fasado numatyti vietą objekto pavadinimui.</w:t>
            </w:r>
          </w:p>
        </w:tc>
      </w:tr>
      <w:tr w:rsidR="00CB7095" w:rsidRPr="00CB7095" w14:paraId="11FD5BE0" w14:textId="77777777" w:rsidTr="00701875">
        <w:trPr>
          <w:trHeight w:val="420"/>
        </w:trPr>
        <w:tc>
          <w:tcPr>
            <w:tcW w:w="1155" w:type="dxa"/>
          </w:tcPr>
          <w:p w14:paraId="2F70C074" w14:textId="77777777" w:rsidR="006E713F" w:rsidRPr="00CB7095" w:rsidRDefault="006E713F" w:rsidP="00701875">
            <w:r w:rsidRPr="00CB7095">
              <w:t>10.</w:t>
            </w:r>
          </w:p>
        </w:tc>
        <w:tc>
          <w:tcPr>
            <w:tcW w:w="1845" w:type="dxa"/>
          </w:tcPr>
          <w:p w14:paraId="1394008E" w14:textId="77777777" w:rsidR="006E713F" w:rsidRPr="00CB7095" w:rsidRDefault="006E713F" w:rsidP="00701875">
            <w:r w:rsidRPr="00CB7095">
              <w:t>Statinio (- ių) ar statinių grupės paskirtis</w:t>
            </w:r>
          </w:p>
        </w:tc>
        <w:tc>
          <w:tcPr>
            <w:tcW w:w="6628" w:type="dxa"/>
          </w:tcPr>
          <w:p w14:paraId="2FE5F5F8" w14:textId="77777777" w:rsidR="006E713F" w:rsidRPr="00CB7095" w:rsidRDefault="006E713F" w:rsidP="00701875">
            <w:pPr>
              <w:pStyle w:val="Betarp"/>
              <w:jc w:val="both"/>
              <w:rPr>
                <w:rFonts w:ascii="Times New Roman" w:hAnsi="Times New Roman"/>
                <w:sz w:val="24"/>
                <w:szCs w:val="24"/>
              </w:rPr>
            </w:pPr>
            <w:r w:rsidRPr="00CB7095">
              <w:rPr>
                <w:rFonts w:ascii="Times New Roman" w:hAnsi="Times New Roman"/>
                <w:sz w:val="24"/>
                <w:szCs w:val="24"/>
              </w:rPr>
              <w:t>Kiti inžineriniai statiniai</w:t>
            </w:r>
          </w:p>
          <w:p w14:paraId="2419EF48" w14:textId="77777777" w:rsidR="006E713F" w:rsidRPr="00CB7095" w:rsidRDefault="006E713F" w:rsidP="00701875">
            <w:pPr>
              <w:pStyle w:val="Betarp"/>
              <w:jc w:val="both"/>
              <w:rPr>
                <w:rFonts w:ascii="Times New Roman" w:hAnsi="Times New Roman"/>
                <w:sz w:val="24"/>
                <w:szCs w:val="24"/>
              </w:rPr>
            </w:pPr>
            <w:r w:rsidRPr="00CB7095">
              <w:rPr>
                <w:rFonts w:ascii="Times New Roman" w:hAnsi="Times New Roman"/>
                <w:sz w:val="24"/>
                <w:szCs w:val="24"/>
              </w:rPr>
              <w:t>Sporto paskirties inžineriniai statiniai (stoginė)</w:t>
            </w:r>
          </w:p>
        </w:tc>
      </w:tr>
      <w:tr w:rsidR="00CB7095" w:rsidRPr="00CB7095" w14:paraId="3312824E" w14:textId="77777777" w:rsidTr="00701875">
        <w:tc>
          <w:tcPr>
            <w:tcW w:w="1155" w:type="dxa"/>
          </w:tcPr>
          <w:p w14:paraId="3FBA5520" w14:textId="77777777" w:rsidR="006E713F" w:rsidRPr="00CB7095" w:rsidRDefault="006E713F" w:rsidP="00701875">
            <w:r w:rsidRPr="00CB7095">
              <w:t>11.</w:t>
            </w:r>
          </w:p>
        </w:tc>
        <w:tc>
          <w:tcPr>
            <w:tcW w:w="1845" w:type="dxa"/>
          </w:tcPr>
          <w:p w14:paraId="6A6081AB" w14:textId="77777777" w:rsidR="006E713F" w:rsidRPr="00CB7095" w:rsidRDefault="006E713F" w:rsidP="00701875">
            <w:r w:rsidRPr="00CB7095">
              <w:t>Projekto dokumentams  taikomi teisės aktai, normatyviniai statybos techniniai dokumentai, teritorijų planavimo dokumentai</w:t>
            </w:r>
          </w:p>
        </w:tc>
        <w:tc>
          <w:tcPr>
            <w:tcW w:w="6628" w:type="dxa"/>
          </w:tcPr>
          <w:p w14:paraId="135B5D2F" w14:textId="77777777" w:rsidR="006E713F" w:rsidRPr="00CB7095" w:rsidRDefault="006E713F" w:rsidP="00701875">
            <w:pPr>
              <w:jc w:val="both"/>
            </w:pPr>
            <w:r w:rsidRPr="00CB7095">
              <w:t>Projektą rengti vadovaujantis  LR Statybos įstatymu</w:t>
            </w:r>
            <w:r w:rsidRPr="00CB7095">
              <w:rPr>
                <w:b/>
                <w:bCs/>
                <w:caps/>
              </w:rPr>
              <w:t xml:space="preserve"> </w:t>
            </w:r>
            <w:r w:rsidRPr="00CB7095">
              <w:t>ir kitais įstatymais, reglamentuojančiais statinio saugos ir paskirties reikalavimus, teisės aktais, reglamentuojančiais esminius statinio reikalavimus, teritorijų planavimo ir normatyviniais statybos techniniais dokumentais.</w:t>
            </w:r>
          </w:p>
        </w:tc>
      </w:tr>
      <w:tr w:rsidR="00CB7095" w:rsidRPr="00CB7095" w14:paraId="325B533F" w14:textId="77777777" w:rsidTr="00701875">
        <w:tc>
          <w:tcPr>
            <w:tcW w:w="1155" w:type="dxa"/>
          </w:tcPr>
          <w:p w14:paraId="681DC6F2" w14:textId="77777777" w:rsidR="006E713F" w:rsidRPr="00CB7095" w:rsidRDefault="006E713F" w:rsidP="00701875">
            <w:r w:rsidRPr="00CB7095">
              <w:t>12.</w:t>
            </w:r>
          </w:p>
        </w:tc>
        <w:tc>
          <w:tcPr>
            <w:tcW w:w="1845" w:type="dxa"/>
          </w:tcPr>
          <w:p w14:paraId="59661F3C" w14:textId="77777777" w:rsidR="006E713F" w:rsidRPr="00CB7095" w:rsidRDefault="006E713F" w:rsidP="00701875">
            <w:r w:rsidRPr="00CB7095">
              <w:t xml:space="preserve">Nurodymai </w:t>
            </w:r>
          </w:p>
          <w:p w14:paraId="3DC91B29" w14:textId="77777777" w:rsidR="006E713F" w:rsidRPr="00CB7095" w:rsidRDefault="006E713F" w:rsidP="00701875">
            <w:r w:rsidRPr="00CB7095">
              <w:t xml:space="preserve">Projekto dokumentų komplektavimu, įforminimui, pateikimui </w:t>
            </w:r>
          </w:p>
        </w:tc>
        <w:tc>
          <w:tcPr>
            <w:tcW w:w="6628" w:type="dxa"/>
          </w:tcPr>
          <w:p w14:paraId="6723CFFB" w14:textId="77777777" w:rsidR="006E713F" w:rsidRPr="00CB7095" w:rsidRDefault="006E713F" w:rsidP="00701875">
            <w:pPr>
              <w:jc w:val="both"/>
            </w:pPr>
            <w:r w:rsidRPr="00CB7095">
              <w:t>Užsakovui (Statytojui) pateikiama  projektinė dokumentacija:</w:t>
            </w:r>
          </w:p>
          <w:p w14:paraId="63EEB316" w14:textId="77777777" w:rsidR="006E713F" w:rsidRPr="00CB7095" w:rsidRDefault="006E713F" w:rsidP="006E713F">
            <w:pPr>
              <w:pStyle w:val="Sraopastraipa"/>
              <w:widowControl/>
              <w:numPr>
                <w:ilvl w:val="0"/>
                <w:numId w:val="17"/>
              </w:numPr>
              <w:suppressAutoHyphens w:val="0"/>
              <w:contextualSpacing/>
              <w:jc w:val="both"/>
              <w:rPr>
                <w:rFonts w:eastAsia="Times New Roman" w:cs="Times New Roman"/>
              </w:rPr>
            </w:pPr>
            <w:r w:rsidRPr="00CB7095">
              <w:rPr>
                <w:rFonts w:eastAsia="Times New Roman" w:cs="Times New Roman"/>
              </w:rPr>
              <w:t>Brėžiniai pateikiami 70 x 100 lakštuose (planšetuose);</w:t>
            </w:r>
          </w:p>
          <w:p w14:paraId="57594A34" w14:textId="77777777" w:rsidR="006E713F" w:rsidRPr="00CB7095" w:rsidRDefault="006E713F" w:rsidP="006E713F">
            <w:pPr>
              <w:pStyle w:val="Sraopastraipa"/>
              <w:widowControl/>
              <w:numPr>
                <w:ilvl w:val="0"/>
                <w:numId w:val="17"/>
              </w:numPr>
              <w:suppressAutoHyphens w:val="0"/>
              <w:contextualSpacing/>
              <w:jc w:val="both"/>
              <w:rPr>
                <w:rFonts w:eastAsia="Times New Roman" w:cs="Times New Roman"/>
              </w:rPr>
            </w:pPr>
            <w:r w:rsidRPr="00CB7095">
              <w:rPr>
                <w:rFonts w:eastAsia="Times New Roman" w:cs="Times New Roman"/>
              </w:rPr>
              <w:t>Lakštų (planšetų) skaičius iki 5 vnt.;</w:t>
            </w:r>
          </w:p>
          <w:p w14:paraId="1780865C" w14:textId="77777777" w:rsidR="006E713F" w:rsidRPr="00CB7095" w:rsidRDefault="006E713F" w:rsidP="006E713F">
            <w:pPr>
              <w:pStyle w:val="Sraopastraipa"/>
              <w:widowControl/>
              <w:numPr>
                <w:ilvl w:val="0"/>
                <w:numId w:val="17"/>
              </w:numPr>
              <w:suppressAutoHyphens w:val="0"/>
              <w:contextualSpacing/>
              <w:jc w:val="both"/>
              <w:rPr>
                <w:rFonts w:eastAsia="Times New Roman" w:cs="Times New Roman"/>
              </w:rPr>
            </w:pPr>
            <w:r w:rsidRPr="00CB7095">
              <w:rPr>
                <w:rFonts w:eastAsia="Times New Roman" w:cs="Times New Roman"/>
              </w:rPr>
              <w:t>Skaitmeninę laikmeną (USB atmintinėje), kurioje turi būti įrašyta visa pateikta medžiaga (lakštai (planšetai) ir aiškinamasis raštas) pdf formate. Aiškinamasis raštas ir kiekvienas lakštas (planšetas) turi būti įrašyti atskiruose failuose;</w:t>
            </w:r>
          </w:p>
          <w:p w14:paraId="38AF2641" w14:textId="77777777" w:rsidR="006E713F" w:rsidRPr="00CB7095" w:rsidRDefault="006E713F" w:rsidP="006E713F">
            <w:pPr>
              <w:pStyle w:val="Sraopastraipa"/>
              <w:widowControl/>
              <w:numPr>
                <w:ilvl w:val="0"/>
                <w:numId w:val="17"/>
              </w:numPr>
              <w:suppressAutoHyphens w:val="0"/>
              <w:contextualSpacing/>
              <w:jc w:val="both"/>
              <w:rPr>
                <w:rFonts w:eastAsia="Times New Roman" w:cs="Times New Roman"/>
              </w:rPr>
            </w:pPr>
            <w:r w:rsidRPr="00CB7095">
              <w:rPr>
                <w:rFonts w:eastAsia="Times New Roman" w:cs="Times New Roman"/>
              </w:rPr>
              <w:t>Teikiamas projektas turi būti parengtas lietuvių kalba.</w:t>
            </w:r>
          </w:p>
        </w:tc>
      </w:tr>
      <w:tr w:rsidR="00CB7095" w:rsidRPr="00CB7095" w14:paraId="48E2A6E5" w14:textId="77777777" w:rsidTr="00701875">
        <w:tc>
          <w:tcPr>
            <w:tcW w:w="1155" w:type="dxa"/>
          </w:tcPr>
          <w:p w14:paraId="7495643C" w14:textId="77777777" w:rsidR="006E713F" w:rsidRPr="00CB7095" w:rsidRDefault="006E713F" w:rsidP="00701875">
            <w:r w:rsidRPr="00CB7095">
              <w:t>13.</w:t>
            </w:r>
          </w:p>
        </w:tc>
        <w:tc>
          <w:tcPr>
            <w:tcW w:w="1845" w:type="dxa"/>
          </w:tcPr>
          <w:p w14:paraId="22335586" w14:textId="77777777" w:rsidR="006E713F" w:rsidRPr="00CB7095" w:rsidRDefault="006E713F" w:rsidP="00701875">
            <w:r w:rsidRPr="00CB7095">
              <w:t xml:space="preserve">Projekto sudėtis ir apimtis </w:t>
            </w:r>
          </w:p>
        </w:tc>
        <w:tc>
          <w:tcPr>
            <w:tcW w:w="6628" w:type="dxa"/>
          </w:tcPr>
          <w:p w14:paraId="2664B5BF" w14:textId="77777777" w:rsidR="006E713F" w:rsidRPr="00CB7095" w:rsidRDefault="006E713F" w:rsidP="00701875">
            <w:pPr>
              <w:jc w:val="both"/>
            </w:pPr>
            <w:r w:rsidRPr="00CB7095">
              <w:t>Architektūrinio projekto konkurso darbų medžiagos apimtis, detalumas ir pateikimo būdas turi būti pakankami autoriaus sumanymui suprasti, atitikimą Užduoties reikalavimams patikrinti, eksponuoti, kitaip paviešinti.</w:t>
            </w:r>
          </w:p>
          <w:p w14:paraId="009D1F7B" w14:textId="77777777" w:rsidR="006E713F" w:rsidRPr="00CB7095" w:rsidRDefault="006E713F" w:rsidP="00701875">
            <w:pPr>
              <w:jc w:val="both"/>
            </w:pPr>
            <w:r w:rsidRPr="00CB7095">
              <w:t>Tiekėjas turi pateikti šią medžiagą:</w:t>
            </w:r>
          </w:p>
          <w:p w14:paraId="26CD62EA" w14:textId="77777777" w:rsidR="006E713F" w:rsidRPr="00CB7095" w:rsidRDefault="006E713F" w:rsidP="006E713F">
            <w:pPr>
              <w:pStyle w:val="Sraopastraipa"/>
              <w:widowControl/>
              <w:numPr>
                <w:ilvl w:val="0"/>
                <w:numId w:val="16"/>
              </w:numPr>
              <w:suppressAutoHyphens w:val="0"/>
              <w:contextualSpacing/>
              <w:jc w:val="both"/>
              <w:rPr>
                <w:rFonts w:eastAsia="Times New Roman" w:cs="Times New Roman"/>
              </w:rPr>
            </w:pPr>
            <w:r w:rsidRPr="00CB7095">
              <w:rPr>
                <w:rFonts w:eastAsia="Times New Roman" w:cs="Times New Roman"/>
              </w:rPr>
              <w:t>Aiškinamasis raštas, kuriame nurodoma: projektuojamas statinys (projektuojamų statinių sąrašas, kai projektuojami keli statiniai), statybos rūšis</w:t>
            </w:r>
            <w:r w:rsidRPr="00CB7095">
              <w:rPr>
                <w:rFonts w:eastAsia="Times New Roman" w:cs="Times New Roman"/>
                <w:b/>
                <w:bCs/>
              </w:rPr>
              <w:t xml:space="preserve">, </w:t>
            </w:r>
            <w:r w:rsidRPr="00CB7095">
              <w:rPr>
                <w:rFonts w:eastAsia="Times New Roman" w:cs="Times New Roman"/>
              </w:rPr>
              <w:t xml:space="preserve">statinio naudojimo paskirtis, statybos vieta, projektuojamą (-us) statinį (-ius) apibūdinantys bendrieji statinių rodikliai, žmonių skaičius pastate ar patalpoje, statinio laikančiųjų konstrukcijų, inžinerinių tinklų ir (ar) susisiekimo komunikacijų </w:t>
            </w:r>
            <w:r w:rsidRPr="00CB7095">
              <w:rPr>
                <w:rFonts w:eastAsia="Times New Roman" w:cs="Times New Roman"/>
              </w:rPr>
              <w:lastRenderedPageBreak/>
              <w:t>aprašymas, universalaus dizaino, aplinkos ir statinių pritaikymo asmenims su negalia sprendinių aprašymas, trumpas atitikties teritorijų planavimo dokumentams aprašymas.</w:t>
            </w:r>
          </w:p>
          <w:p w14:paraId="30586B73" w14:textId="77777777" w:rsidR="006E713F" w:rsidRPr="00CB7095" w:rsidRDefault="006E713F" w:rsidP="006E713F">
            <w:pPr>
              <w:pStyle w:val="Sraopastraipa"/>
              <w:widowControl/>
              <w:numPr>
                <w:ilvl w:val="0"/>
                <w:numId w:val="16"/>
              </w:numPr>
              <w:suppressAutoHyphens w:val="0"/>
              <w:contextualSpacing/>
              <w:jc w:val="both"/>
              <w:rPr>
                <w:rFonts w:eastAsia="Times New Roman" w:cs="Times New Roman"/>
              </w:rPr>
            </w:pPr>
            <w:r w:rsidRPr="00CB7095">
              <w:rPr>
                <w:rFonts w:eastAsia="Times New Roman" w:cs="Times New Roman"/>
              </w:rPr>
              <w:t>Sklypo planas (parengtas vadovaujantis faktiškai aktualiu topografiniu planu, arba – faktiškai aktualiu kadastrinių matavimų planu) su pažymėtais esamais ir projektuojamais statiniais, jų eksplikacija, sutartiniais ženklais, statybos sklype esamų statinių griovimas, perkėlimas ar atstatymas, projektuojamų statinių pagrindiniais matmenimis plane ir aukščiais, atstumais tarp statinių ir nuo statinių (skaičiuojant atstumą horizontalioje plokštumoje nuo labiausiai išsikišusių statinio konstrukcijų) iki žemės sklypo ribų, inžinerinių tinklų ir (ar) susisiekimo komunikacijų  M 1:500.</w:t>
            </w:r>
          </w:p>
          <w:p w14:paraId="4B1EE1D9" w14:textId="77777777" w:rsidR="006E713F" w:rsidRPr="00CB7095" w:rsidRDefault="006E713F" w:rsidP="006E713F">
            <w:pPr>
              <w:pStyle w:val="Sraopastraipa"/>
              <w:widowControl/>
              <w:numPr>
                <w:ilvl w:val="0"/>
                <w:numId w:val="16"/>
              </w:numPr>
              <w:suppressAutoHyphens w:val="0"/>
              <w:contextualSpacing/>
              <w:jc w:val="both"/>
              <w:rPr>
                <w:rFonts w:eastAsia="Times New Roman" w:cs="Times New Roman"/>
              </w:rPr>
            </w:pPr>
            <w:r w:rsidRPr="00CB7095">
              <w:rPr>
                <w:rFonts w:eastAsia="Times New Roman" w:cs="Times New Roman"/>
              </w:rPr>
              <w:t>Brėžiniai (fasadai, planai, charakteringi pjūviai, interjero sprendiniai).</w:t>
            </w:r>
          </w:p>
          <w:p w14:paraId="7ACB1377" w14:textId="77777777" w:rsidR="006E713F" w:rsidRPr="00CB7095" w:rsidRDefault="006E713F" w:rsidP="006E713F">
            <w:pPr>
              <w:pStyle w:val="Sraopastraipa"/>
              <w:widowControl/>
              <w:numPr>
                <w:ilvl w:val="0"/>
                <w:numId w:val="16"/>
              </w:numPr>
              <w:suppressAutoHyphens w:val="0"/>
              <w:contextualSpacing/>
              <w:jc w:val="both"/>
              <w:rPr>
                <w:rFonts w:eastAsia="Times New Roman" w:cs="Times New Roman"/>
              </w:rPr>
            </w:pPr>
            <w:r w:rsidRPr="00CB7095">
              <w:rPr>
                <w:rFonts w:eastAsia="Times New Roman" w:cs="Times New Roman"/>
              </w:rPr>
              <w:t>Pagrindinių konstrukcijų pasiūlymai.</w:t>
            </w:r>
          </w:p>
          <w:p w14:paraId="5BB6A547" w14:textId="77777777" w:rsidR="006E713F" w:rsidRPr="00CB7095" w:rsidRDefault="006E713F" w:rsidP="006E713F">
            <w:pPr>
              <w:pStyle w:val="Sraopastraipa"/>
              <w:widowControl/>
              <w:numPr>
                <w:ilvl w:val="0"/>
                <w:numId w:val="16"/>
              </w:numPr>
              <w:suppressAutoHyphens w:val="0"/>
              <w:contextualSpacing/>
              <w:jc w:val="both"/>
              <w:rPr>
                <w:rFonts w:eastAsia="Times New Roman" w:cs="Times New Roman"/>
              </w:rPr>
            </w:pPr>
            <w:r w:rsidRPr="00CB7095">
              <w:rPr>
                <w:rFonts w:eastAsia="Times New Roman" w:cs="Times New Roman"/>
              </w:rPr>
              <w:t>Preliminarūs objekto darbų ir medžiagų kiekiai, preliminari sąmata.</w:t>
            </w:r>
          </w:p>
          <w:p w14:paraId="08EF881C" w14:textId="77777777" w:rsidR="006E713F" w:rsidRPr="00CB7095" w:rsidRDefault="006E713F" w:rsidP="006E713F">
            <w:pPr>
              <w:pStyle w:val="Sraopastraipa"/>
              <w:widowControl/>
              <w:numPr>
                <w:ilvl w:val="0"/>
                <w:numId w:val="16"/>
              </w:numPr>
              <w:suppressAutoHyphens w:val="0"/>
              <w:contextualSpacing/>
              <w:jc w:val="both"/>
              <w:rPr>
                <w:rFonts w:eastAsia="Times New Roman" w:cs="Times New Roman"/>
              </w:rPr>
            </w:pPr>
            <w:r w:rsidRPr="00CB7095">
              <w:rPr>
                <w:rFonts w:eastAsia="Times New Roman" w:cs="Times New Roman"/>
              </w:rPr>
              <w:t>Vizualizacijos.</w:t>
            </w:r>
          </w:p>
          <w:p w14:paraId="6845628D" w14:textId="77777777" w:rsidR="006E713F" w:rsidRPr="00CB7095" w:rsidRDefault="006E713F" w:rsidP="006E713F">
            <w:pPr>
              <w:pStyle w:val="Sraopastraipa"/>
              <w:widowControl/>
              <w:numPr>
                <w:ilvl w:val="0"/>
                <w:numId w:val="16"/>
              </w:numPr>
              <w:suppressAutoHyphens w:val="0"/>
              <w:contextualSpacing/>
              <w:jc w:val="both"/>
              <w:rPr>
                <w:rFonts w:eastAsia="Times New Roman" w:cs="Times New Roman"/>
                <w:b/>
                <w:bCs/>
              </w:rPr>
            </w:pPr>
            <w:r w:rsidRPr="00CB7095">
              <w:rPr>
                <w:rFonts w:eastAsia="Times New Roman" w:cs="Times New Roman"/>
              </w:rPr>
              <w:t>Dalyviai savo nuožiūra gali pateikti papildomą medžiagą reikalingą  koncepcijai išryškinti.</w:t>
            </w:r>
          </w:p>
        </w:tc>
      </w:tr>
      <w:tr w:rsidR="00CB7095" w:rsidRPr="00CB7095" w14:paraId="0F23A5EF" w14:textId="77777777" w:rsidTr="00701875">
        <w:tc>
          <w:tcPr>
            <w:tcW w:w="1155" w:type="dxa"/>
          </w:tcPr>
          <w:p w14:paraId="3A2979B5" w14:textId="77777777" w:rsidR="006E713F" w:rsidRPr="00CB7095" w:rsidRDefault="006E713F" w:rsidP="00701875">
            <w:r w:rsidRPr="00CB7095">
              <w:lastRenderedPageBreak/>
              <w:t>14.</w:t>
            </w:r>
          </w:p>
        </w:tc>
        <w:tc>
          <w:tcPr>
            <w:tcW w:w="1845" w:type="dxa"/>
          </w:tcPr>
          <w:p w14:paraId="642ED86A" w14:textId="77777777" w:rsidR="006E713F" w:rsidRPr="00CB7095" w:rsidRDefault="006E713F" w:rsidP="00701875">
            <w:r w:rsidRPr="00CB7095">
              <w:t>Bendrieji reikalavimai pasiūlymų rengimui</w:t>
            </w:r>
          </w:p>
        </w:tc>
        <w:tc>
          <w:tcPr>
            <w:tcW w:w="6628" w:type="dxa"/>
          </w:tcPr>
          <w:p w14:paraId="7431352B" w14:textId="77777777" w:rsidR="006E713F" w:rsidRPr="00CB7095" w:rsidRDefault="006E713F" w:rsidP="00701875">
            <w:pPr>
              <w:jc w:val="both"/>
            </w:pPr>
            <w:r w:rsidRPr="00CB7095">
              <w:t>Projekto sprendiniai turi būti racionalūs, funkcionalūs ir ekonomiški bei atitikti statiniui ir jo naudojimo būdui keliamus reikalavimus. Dalyviai savo nuožiūra gali pateikti papildomą medžiagą reikalingą  koncepcijai išryškinti.</w:t>
            </w:r>
          </w:p>
          <w:p w14:paraId="1ED1AA95" w14:textId="77777777" w:rsidR="006E713F" w:rsidRPr="00CB7095" w:rsidRDefault="006E713F" w:rsidP="00701875">
            <w:pPr>
              <w:jc w:val="both"/>
            </w:pPr>
            <w:r w:rsidRPr="00CB7095">
              <w:rPr>
                <w:b/>
                <w:bCs/>
              </w:rPr>
              <w:t>Sklypas:</w:t>
            </w:r>
            <w:r w:rsidRPr="00CB7095">
              <w:t xml:space="preserve"> Esamas sklypas planiruojamas taip, kad užtikrinti minimalų žemių atvežimą/išvežimą nesuniokojant esamos infrastruktūros. Pertekliniai darbai nepagrindžiant technologiniu ar statinio specifiniu poreikiu neprojektuojami.</w:t>
            </w:r>
          </w:p>
          <w:p w14:paraId="6C89E89F" w14:textId="77777777" w:rsidR="006E713F" w:rsidRPr="00CB7095" w:rsidRDefault="006E713F" w:rsidP="00701875">
            <w:pPr>
              <w:jc w:val="both"/>
            </w:pPr>
            <w:r w:rsidRPr="00CB7095">
              <w:rPr>
                <w:b/>
                <w:bCs/>
              </w:rPr>
              <w:t xml:space="preserve">Fasadai: </w:t>
            </w:r>
            <w:r w:rsidRPr="00CB7095">
              <w:t>Pateikiami statinio fasadai, kurie išreiškia statinio vaizdą ir architektūrinę idėją.</w:t>
            </w:r>
          </w:p>
          <w:p w14:paraId="01AE1B72" w14:textId="77777777" w:rsidR="006E713F" w:rsidRPr="00CB7095" w:rsidRDefault="006E713F" w:rsidP="00701875">
            <w:pPr>
              <w:jc w:val="both"/>
            </w:pPr>
            <w:r w:rsidRPr="00CB7095">
              <w:rPr>
                <w:b/>
                <w:bCs/>
              </w:rPr>
              <w:t>Pamatai:</w:t>
            </w:r>
            <w:r w:rsidRPr="00CB7095">
              <w:t xml:space="preserve"> Pamatai projektuojami vadovaujantis geologija ir pastatą veikiančiomis apkrovomis bei jų rūšimis. Pamatų projektavime būtina atsižvelgti į įrengimo technologiją, kiekius. Pagal sudėtingiausią derinį padaryti du palyginamuosius pamatus: 1) poliniai apjungti galvena (kai vienos kolonos apkrovoms atlaikyti reikia daugiau nei 1 polio; 2) projektuojamas didesnio skersmens 1 polis su jau viršutinėje dalyje suformuotais inkariniais varžtais kolonai. Tarp kolonų numatyti surenkamas gelžbetonines cokolio plokštes arba pagrindžiant ekonomiškumo rodikliais įrengti apšiltintas pamatų sijas.</w:t>
            </w:r>
          </w:p>
          <w:p w14:paraId="0F5F8550" w14:textId="77777777" w:rsidR="006E713F" w:rsidRPr="00CB7095" w:rsidRDefault="006E713F" w:rsidP="00701875">
            <w:pPr>
              <w:jc w:val="both"/>
            </w:pPr>
            <w:r w:rsidRPr="00CB7095">
              <w:rPr>
                <w:b/>
                <w:bCs/>
              </w:rPr>
              <w:t>Objekto planas:</w:t>
            </w:r>
            <w:r w:rsidRPr="00CB7095">
              <w:t xml:space="preserve"> I zona skirta ledo aikštės ir/ar kitos sporto rūšies funkcinė vieta. Šioje zonoje stoginės karkasas, atstumas tarp atramų-apie 36 m pločio, apie 67 m ilgio; II zona skirta statinio aptarnavimui (kaip inžineriniai statiniai, ne pastatai): persirengimo vietos, tualetai,  technologijos vietos. </w:t>
            </w:r>
          </w:p>
          <w:p w14:paraId="5E89F793" w14:textId="77777777" w:rsidR="006E713F" w:rsidRPr="00CB7095" w:rsidRDefault="006E713F" w:rsidP="00701875">
            <w:pPr>
              <w:jc w:val="both"/>
            </w:pPr>
            <w:r w:rsidRPr="00CB7095">
              <w:rPr>
                <w:b/>
                <w:bCs/>
              </w:rPr>
              <w:t>Stogas:</w:t>
            </w:r>
            <w:r w:rsidRPr="00CB7095">
              <w:t xml:space="preserve"> Statinio stogas šlaitinis, vandens nuvedimas išorinis. </w:t>
            </w:r>
          </w:p>
          <w:p w14:paraId="6DEBA501" w14:textId="77777777" w:rsidR="006E713F" w:rsidRPr="00CB7095" w:rsidRDefault="006E713F" w:rsidP="00701875">
            <w:pPr>
              <w:jc w:val="both"/>
            </w:pPr>
            <w:r w:rsidRPr="00CB7095">
              <w:rPr>
                <w:b/>
                <w:bCs/>
              </w:rPr>
              <w:lastRenderedPageBreak/>
              <w:t>Statinio atitvaros:</w:t>
            </w:r>
            <w:r w:rsidRPr="00CB7095">
              <w:t xml:space="preserve"> Sporto erdvė (I zona). Sporto zonoje sienos formuojamos tik dalinai, siekiant mažinti saulės poveikį ledo kokybei, nešildoma, statiniui nekeliami A++ Energetinės klasės reikalavimai. </w:t>
            </w:r>
          </w:p>
          <w:p w14:paraId="04261911" w14:textId="77777777" w:rsidR="006E713F" w:rsidRPr="00CB7095" w:rsidRDefault="006E713F" w:rsidP="00701875">
            <w:pPr>
              <w:jc w:val="both"/>
              <w:rPr>
                <w:b/>
                <w:bCs/>
              </w:rPr>
            </w:pPr>
            <w:r w:rsidRPr="00CB7095">
              <w:t xml:space="preserve">Sporto erdvės aptarnavimo vietos (II zona) įrengiamos šiltos, numatant lengvą sienų konstrukciją, įrengiant langus. </w:t>
            </w:r>
          </w:p>
          <w:p w14:paraId="449C64D6" w14:textId="77777777" w:rsidR="006E713F" w:rsidRPr="00CB7095" w:rsidRDefault="006E713F" w:rsidP="00701875">
            <w:pPr>
              <w:jc w:val="both"/>
              <w:rPr>
                <w:b/>
                <w:bCs/>
              </w:rPr>
            </w:pPr>
            <w:r w:rsidRPr="00CB7095">
              <w:rPr>
                <w:b/>
                <w:bCs/>
              </w:rPr>
              <w:t xml:space="preserve">Grindys: </w:t>
            </w:r>
            <w:r w:rsidRPr="00CB7095">
              <w:t>I zonos grindys turi užtikrinti technologinius ledo įrengimo reikalavimus ir pritaikytos montuoti mini golfo, ir/ar padelio, ir/ar pickleball įrangą, o išardžius jų konstrukcijas važinėti riedučiais.</w:t>
            </w:r>
          </w:p>
          <w:p w14:paraId="3ED54068" w14:textId="77777777" w:rsidR="006E713F" w:rsidRPr="00CB7095" w:rsidRDefault="006E713F" w:rsidP="00701875">
            <w:pPr>
              <w:jc w:val="both"/>
            </w:pPr>
            <w:r w:rsidRPr="00CB7095">
              <w:t xml:space="preserve">II zonos grindys – derinami sprendiniai pagal aptarnavimo vietų paskirtį. </w:t>
            </w:r>
          </w:p>
          <w:p w14:paraId="1614A762" w14:textId="77777777" w:rsidR="006E713F" w:rsidRPr="00CB7095" w:rsidRDefault="006E713F" w:rsidP="00701875">
            <w:pPr>
              <w:jc w:val="both"/>
              <w:rPr>
                <w:b/>
                <w:bCs/>
              </w:rPr>
            </w:pPr>
            <w:r w:rsidRPr="00CB7095">
              <w:rPr>
                <w:b/>
                <w:bCs/>
              </w:rPr>
              <w:t xml:space="preserve">Gaisro gesinimo sistemos: </w:t>
            </w:r>
            <w:r w:rsidRPr="00CB7095">
              <w:t>Planuojamas statinys turi būti statomas atsižvelgiant į gretimybes. Numatomas naujai statomo statinio  I atsparumo ugniai laipsnis, III gaisro apkrovos kategorija</w:t>
            </w:r>
            <w:r w:rsidRPr="00CB7095">
              <w:rPr>
                <w:b/>
                <w:bCs/>
              </w:rPr>
              <w:t xml:space="preserve">. </w:t>
            </w:r>
            <w:r w:rsidRPr="00CB7095">
              <w:t>Projektavimo metu šie rodikliai tikslinami pagal faktines aplinkybes. Gaisro išorės gesinimui naudojami esami hidrantai:</w:t>
            </w:r>
          </w:p>
          <w:p w14:paraId="316606A9" w14:textId="77777777" w:rsidR="006E713F" w:rsidRPr="00CB7095" w:rsidRDefault="006E713F" w:rsidP="00701875">
            <w:pPr>
              <w:spacing w:after="160" w:line="278" w:lineRule="auto"/>
              <w:jc w:val="both"/>
              <w:rPr>
                <w:b/>
                <w:bCs/>
              </w:rPr>
            </w:pPr>
          </w:p>
          <w:p w14:paraId="321A53BE" w14:textId="77777777" w:rsidR="006E713F" w:rsidRPr="00CB7095" w:rsidRDefault="006E713F" w:rsidP="00701875">
            <w:pPr>
              <w:spacing w:after="160" w:line="278" w:lineRule="auto"/>
              <w:jc w:val="center"/>
            </w:pPr>
            <w:r w:rsidRPr="00CB7095">
              <w:rPr>
                <w:noProof/>
              </w:rPr>
              <w:drawing>
                <wp:inline distT="0" distB="0" distL="0" distR="0" wp14:anchorId="3D270F85" wp14:editId="1E8B2355">
                  <wp:extent cx="2078182" cy="2684025"/>
                  <wp:effectExtent l="0" t="0" r="0" b="2540"/>
                  <wp:docPr id="17211777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1177734" name=""/>
                          <pic:cNvPicPr/>
                        </pic:nvPicPr>
                        <pic:blipFill>
                          <a:blip r:embed="rId18"/>
                          <a:stretch>
                            <a:fillRect/>
                          </a:stretch>
                        </pic:blipFill>
                        <pic:spPr>
                          <a:xfrm>
                            <a:off x="0" y="0"/>
                            <a:ext cx="2092817" cy="2702927"/>
                          </a:xfrm>
                          <a:prstGeom prst="rect">
                            <a:avLst/>
                          </a:prstGeom>
                        </pic:spPr>
                      </pic:pic>
                    </a:graphicData>
                  </a:graphic>
                </wp:inline>
              </w:drawing>
            </w:r>
          </w:p>
          <w:p w14:paraId="370B6B67" w14:textId="77777777" w:rsidR="006E713F" w:rsidRPr="00CB7095" w:rsidRDefault="006E713F" w:rsidP="00701875">
            <w:pPr>
              <w:jc w:val="both"/>
            </w:pPr>
            <w:r w:rsidRPr="00CB7095">
              <w:t>Gaisro gesinimui viduje projektuojami gaisriniai čiaupai, jungiamasi prie esamo vandentiekio. Gaisro gesinimo sistemų tipą ir poreikį tikslinti projektavimo metu.</w:t>
            </w:r>
          </w:p>
          <w:p w14:paraId="4C241DEB" w14:textId="77777777" w:rsidR="006E713F" w:rsidRPr="00CB7095" w:rsidRDefault="006E713F" w:rsidP="00701875">
            <w:pPr>
              <w:jc w:val="both"/>
            </w:pPr>
            <w:r w:rsidRPr="00CB7095">
              <w:rPr>
                <w:b/>
                <w:bCs/>
              </w:rPr>
              <w:t xml:space="preserve">Vandentiekis: </w:t>
            </w:r>
            <w:r w:rsidRPr="00CB7095">
              <w:t>Numatomas miesto centralizuotas vandentiekis. Į patalpas įvedamas šaltas vanduo. Sanitariniame mazge statomas boileris (Galimas greitaeigis). Iš boilerio išvedžiojama karštas vanduo.</w:t>
            </w:r>
          </w:p>
          <w:p w14:paraId="209C8F7F" w14:textId="77777777" w:rsidR="006E713F" w:rsidRPr="00CB7095" w:rsidRDefault="006E713F" w:rsidP="00701875">
            <w:pPr>
              <w:jc w:val="both"/>
            </w:pPr>
            <w:r w:rsidRPr="00CB7095">
              <w:rPr>
                <w:b/>
                <w:bCs/>
              </w:rPr>
              <w:t xml:space="preserve">Nuotekos: </w:t>
            </w:r>
            <w:r w:rsidRPr="00CB7095">
              <w:t>Jungiamasi prie centralizuotos miesto nuotekų sistemos.</w:t>
            </w:r>
          </w:p>
          <w:p w14:paraId="3139CDC9" w14:textId="77777777" w:rsidR="006E713F" w:rsidRPr="00CB7095" w:rsidRDefault="006E713F" w:rsidP="00701875">
            <w:pPr>
              <w:jc w:val="both"/>
            </w:pPr>
            <w:r w:rsidRPr="00CB7095">
              <w:rPr>
                <w:b/>
                <w:bCs/>
              </w:rPr>
              <w:t xml:space="preserve">Lietaus surinkimas: </w:t>
            </w:r>
            <w:r w:rsidRPr="00CB7095">
              <w:t>Projektuojamas lietaus surinkimas. Pagal faktines aplinkybes jungiamas į esamas miesto komunikacijas ir/ar įrengiamos akumuliacinės talpos, infiltracinės kasetės.</w:t>
            </w:r>
            <w:r w:rsidRPr="00CB7095">
              <w:rPr>
                <w:b/>
                <w:bCs/>
              </w:rPr>
              <w:t xml:space="preserve"> </w:t>
            </w:r>
          </w:p>
          <w:p w14:paraId="119858E9" w14:textId="77777777" w:rsidR="006E713F" w:rsidRPr="00CB7095" w:rsidRDefault="006E713F" w:rsidP="00701875">
            <w:pPr>
              <w:jc w:val="both"/>
            </w:pPr>
            <w:r w:rsidRPr="00CB7095">
              <w:rPr>
                <w:b/>
                <w:bCs/>
              </w:rPr>
              <w:t>Šildymas</w:t>
            </w:r>
            <w:r w:rsidRPr="00CB7095">
              <w:t>: I zonos viduje šildymo būdas nenumatytas. II zonai galimas orinis šildymas (oras-oras). Visos inžinerinės sistemos valdomos naudojant automatiką.</w:t>
            </w:r>
          </w:p>
          <w:p w14:paraId="1C97A1A9" w14:textId="77777777" w:rsidR="006E713F" w:rsidRPr="00CB7095" w:rsidRDefault="006E713F" w:rsidP="00701875">
            <w:pPr>
              <w:jc w:val="both"/>
            </w:pPr>
            <w:r w:rsidRPr="00CB7095">
              <w:rPr>
                <w:b/>
                <w:bCs/>
              </w:rPr>
              <w:lastRenderedPageBreak/>
              <w:t>Vėdinimas</w:t>
            </w:r>
            <w:r w:rsidRPr="00CB7095">
              <w:t>: Vėdinimas numatyti tik pagal norminius reikalavimus minimalus. Tam gali būti projektuojami vietiniai vėdinimo įrenginiai. Įrenginius numatyti montuoti pastato viduje. Visos inžinerinės sistemos valdomos naudojant automatiką.</w:t>
            </w:r>
          </w:p>
          <w:p w14:paraId="0021A106" w14:textId="77777777" w:rsidR="006E713F" w:rsidRPr="00CB7095" w:rsidRDefault="006E713F" w:rsidP="00701875">
            <w:pPr>
              <w:jc w:val="both"/>
            </w:pPr>
            <w:r w:rsidRPr="00CB7095">
              <w:rPr>
                <w:b/>
                <w:bCs/>
              </w:rPr>
              <w:t xml:space="preserve">Elektra: </w:t>
            </w:r>
            <w:r w:rsidRPr="00CB7095">
              <w:t>I zonoje</w:t>
            </w:r>
            <w:r w:rsidRPr="00CB7095">
              <w:rPr>
                <w:b/>
                <w:bCs/>
              </w:rPr>
              <w:t xml:space="preserve"> </w:t>
            </w:r>
            <w:r w:rsidRPr="00CB7095">
              <w:t>pilnai numatomas apšvietimas 500 lx užtikrinant, kad nesiformuotų šešėliai. Apšvietimas turi būti suprojektuotas taip, kad apšvietimą būtų galima valdyti zonomis. Apšvietimas turi užtikrinti numatomų sporto rūšių reikalavimus. Jeigu reikalavimuose numatomas aukštesnės kategorijos apšvietimas nei užduotyje, vadovautis norminiais dokumentais. Suprojektuoti lauko ir fasado apšvietimą.</w:t>
            </w:r>
          </w:p>
          <w:p w14:paraId="252B0161" w14:textId="77777777" w:rsidR="006E713F" w:rsidRPr="00CB7095" w:rsidRDefault="006E713F" w:rsidP="00701875">
            <w:pPr>
              <w:jc w:val="both"/>
            </w:pPr>
            <w:r w:rsidRPr="00CB7095">
              <w:t>Elektros įvadai turi užtikrinti statinio eksploatavimo ir technologinės įrangos poreikius. Projekte numatyti, kad ant stogo bus įrengiamos saulės šviesos energijos elektrinės.</w:t>
            </w:r>
          </w:p>
          <w:p w14:paraId="7DE0A16E" w14:textId="77777777" w:rsidR="006E713F" w:rsidRPr="00CB7095" w:rsidRDefault="006E713F" w:rsidP="00701875">
            <w:pPr>
              <w:jc w:val="both"/>
            </w:pPr>
            <w:r w:rsidRPr="00CB7095">
              <w:rPr>
                <w:b/>
                <w:bCs/>
              </w:rPr>
              <w:t>Žaibosauga:</w:t>
            </w:r>
            <w:r w:rsidRPr="00CB7095">
              <w:t xml:space="preserve"> Numatyti ir įrengti aktyvią žaibosaugą, numatyti įžeminimą.</w:t>
            </w:r>
          </w:p>
          <w:p w14:paraId="2D9DF438" w14:textId="77777777" w:rsidR="006E713F" w:rsidRPr="00CB7095" w:rsidRDefault="006E713F" w:rsidP="00701875">
            <w:pPr>
              <w:jc w:val="both"/>
            </w:pPr>
            <w:r w:rsidRPr="00CB7095">
              <w:t>Užduotis apibrėžia užsakovo poreikius, tačiau jos apimtis gali keistis projektavimo metu pagal faktines aplinkybes.</w:t>
            </w:r>
          </w:p>
          <w:p w14:paraId="1FAEDA8B" w14:textId="77777777" w:rsidR="006E713F" w:rsidRPr="00CB7095" w:rsidRDefault="006E713F" w:rsidP="00701875">
            <w:pPr>
              <w:pStyle w:val="Betarp"/>
              <w:jc w:val="both"/>
              <w:rPr>
                <w:rFonts w:ascii="Times New Roman" w:hAnsi="Times New Roman"/>
                <w:sz w:val="24"/>
                <w:szCs w:val="24"/>
              </w:rPr>
            </w:pPr>
            <w:r w:rsidRPr="00CB7095">
              <w:rPr>
                <w:rFonts w:ascii="Times New Roman" w:hAnsi="Times New Roman"/>
                <w:snapToGrid w:val="0"/>
                <w:sz w:val="24"/>
                <w:szCs w:val="24"/>
              </w:rPr>
              <w:t xml:space="preserve">Visi užsakovo pateikti </w:t>
            </w:r>
            <w:r w:rsidRPr="00CB7095">
              <w:rPr>
                <w:rFonts w:ascii="Times New Roman" w:hAnsi="Times New Roman"/>
                <w:sz w:val="24"/>
                <w:szCs w:val="24"/>
              </w:rPr>
              <w:t>pasiūlymai sprendimams</w:t>
            </w:r>
            <w:r w:rsidRPr="00CB7095">
              <w:rPr>
                <w:rFonts w:ascii="Times New Roman" w:hAnsi="Times New Roman"/>
                <w:i/>
                <w:iCs/>
                <w:sz w:val="24"/>
                <w:szCs w:val="24"/>
              </w:rPr>
              <w:t xml:space="preserve"> </w:t>
            </w:r>
            <w:r w:rsidRPr="00CB7095">
              <w:rPr>
                <w:rFonts w:ascii="Times New Roman" w:hAnsi="Times New Roman"/>
                <w:sz w:val="24"/>
                <w:szCs w:val="24"/>
              </w:rPr>
              <w:t>projektuotojui neapriboja  atsiradusių kitų sprendimų.</w:t>
            </w:r>
          </w:p>
          <w:p w14:paraId="1202C3F1" w14:textId="77777777" w:rsidR="006E713F" w:rsidRPr="00CB7095" w:rsidRDefault="006E713F" w:rsidP="00701875">
            <w:pPr>
              <w:tabs>
                <w:tab w:val="num" w:pos="720"/>
              </w:tabs>
              <w:jc w:val="both"/>
            </w:pPr>
            <w:r w:rsidRPr="00CB7095">
              <w:t>Projektuotojas privalo Užduoties ir priedų pasiūlymus įvertinti pagal  norminių dokumentų  reikalavimus. Siūlomi sprendiniai turi atitikti statiniui keliamus reikalavimus.</w:t>
            </w:r>
          </w:p>
        </w:tc>
      </w:tr>
      <w:tr w:rsidR="00CB7095" w:rsidRPr="00CB7095" w14:paraId="2156562F" w14:textId="77777777" w:rsidTr="00701875">
        <w:tc>
          <w:tcPr>
            <w:tcW w:w="1155" w:type="dxa"/>
          </w:tcPr>
          <w:p w14:paraId="65A169D5" w14:textId="77777777" w:rsidR="006E713F" w:rsidRPr="00CB7095" w:rsidRDefault="006E713F" w:rsidP="00701875">
            <w:r w:rsidRPr="00CB7095">
              <w:lastRenderedPageBreak/>
              <w:t>15.</w:t>
            </w:r>
          </w:p>
        </w:tc>
        <w:tc>
          <w:tcPr>
            <w:tcW w:w="1845" w:type="dxa"/>
          </w:tcPr>
          <w:p w14:paraId="7C66106E" w14:textId="77777777" w:rsidR="006E713F" w:rsidRPr="00CB7095" w:rsidRDefault="006E713F" w:rsidP="00701875">
            <w:pPr>
              <w:tabs>
                <w:tab w:val="left" w:pos="735"/>
              </w:tabs>
              <w:jc w:val="both"/>
            </w:pPr>
            <w:r w:rsidRPr="00CB7095">
              <w:t>Lėšos projektui įgyvendinti</w:t>
            </w:r>
          </w:p>
        </w:tc>
        <w:tc>
          <w:tcPr>
            <w:tcW w:w="6628" w:type="dxa"/>
          </w:tcPr>
          <w:p w14:paraId="7291360E" w14:textId="07ADBD33" w:rsidR="006E713F" w:rsidRPr="00CB7095" w:rsidRDefault="006E713F" w:rsidP="00701875">
            <w:pPr>
              <w:widowControl w:val="0"/>
              <w:tabs>
                <w:tab w:val="num" w:pos="720"/>
              </w:tabs>
              <w:jc w:val="both"/>
            </w:pPr>
            <w:r w:rsidRPr="00CB7095">
              <w:t>Siūlant architektūrinio Projekto konkurso objekto sprendinius atsižvelgti į tai, kad planuojama preliminari statybos darbų vertė, įskaitant technologinę įrangą, apie 1</w:t>
            </w:r>
            <w:r w:rsidR="00F379C8" w:rsidRPr="00CB7095">
              <w:t>.</w:t>
            </w:r>
            <w:r w:rsidR="00B451FE" w:rsidRPr="00CB7095">
              <w:t>239.669,42</w:t>
            </w:r>
            <w:r w:rsidRPr="00CB7095">
              <w:t xml:space="preserve"> Eur be PVM, jei tiekėjas nėra PVM mokėtojas, arba 1</w:t>
            </w:r>
            <w:r w:rsidR="00B451FE" w:rsidRPr="00CB7095">
              <w:t>.500.000,</w:t>
            </w:r>
            <w:r w:rsidRPr="00CB7095">
              <w:t xml:space="preserve">00 Eur su PVM, jei tiekėjas yra PVM mokėtojas. </w:t>
            </w:r>
          </w:p>
          <w:p w14:paraId="47D3BF15" w14:textId="77D0B439" w:rsidR="006E713F" w:rsidRPr="00CB7095" w:rsidRDefault="006E713F" w:rsidP="00701875">
            <w:pPr>
              <w:widowControl w:val="0"/>
              <w:tabs>
                <w:tab w:val="num" w:pos="720"/>
              </w:tabs>
              <w:jc w:val="both"/>
            </w:pPr>
            <w:r w:rsidRPr="00CB7095">
              <w:t>Pateikti projektinių pasiūlymų (PP), techninio darbo projekto (TDP), bei statinio projekto vykdymo priežiūros paslaugų kainą, kuri neturi viršyti 100</w:t>
            </w:r>
            <w:r w:rsidR="00CC45CE" w:rsidRPr="00CB7095">
              <w:t>.000,</w:t>
            </w:r>
            <w:r w:rsidRPr="00CB7095">
              <w:t>00 Eur be PVM, jei tiekėjas nėra PVM mokėtojas, arba 121</w:t>
            </w:r>
            <w:r w:rsidR="00CC45CE" w:rsidRPr="00CB7095">
              <w:t>.000,</w:t>
            </w:r>
            <w:r w:rsidRPr="00CB7095">
              <w:t xml:space="preserve">00 Eur su PVM, jei tiekėjas yra PVM mokėtojas. </w:t>
            </w:r>
          </w:p>
        </w:tc>
      </w:tr>
      <w:tr w:rsidR="006E713F" w:rsidRPr="00CB7095" w14:paraId="70A8BB0C" w14:textId="77777777" w:rsidTr="00701875">
        <w:tc>
          <w:tcPr>
            <w:tcW w:w="1155" w:type="dxa"/>
          </w:tcPr>
          <w:p w14:paraId="0834FC7B" w14:textId="77777777" w:rsidR="006E713F" w:rsidRPr="00CB7095" w:rsidRDefault="006E713F" w:rsidP="00701875">
            <w:r w:rsidRPr="00CB7095">
              <w:t>16.</w:t>
            </w:r>
          </w:p>
        </w:tc>
        <w:tc>
          <w:tcPr>
            <w:tcW w:w="1845" w:type="dxa"/>
          </w:tcPr>
          <w:p w14:paraId="73C69F05" w14:textId="4DAA9143" w:rsidR="006E713F" w:rsidRPr="00CB7095" w:rsidRDefault="006E713F" w:rsidP="00701875">
            <w:pPr>
              <w:tabs>
                <w:tab w:val="left" w:pos="735"/>
              </w:tabs>
              <w:jc w:val="both"/>
            </w:pPr>
            <w:r w:rsidRPr="00CB7095">
              <w:t>Pridedama</w:t>
            </w:r>
            <w:r w:rsidR="005C1402" w:rsidRPr="00CB7095">
              <w:rPr>
                <w:rStyle w:val="Puslapioinaosnuoroda"/>
              </w:rPr>
              <w:footnoteReference w:id="10"/>
            </w:r>
          </w:p>
        </w:tc>
        <w:tc>
          <w:tcPr>
            <w:tcW w:w="6628" w:type="dxa"/>
          </w:tcPr>
          <w:p w14:paraId="25CF86B1" w14:textId="77777777" w:rsidR="006E713F" w:rsidRPr="00CB7095" w:rsidRDefault="006E713F" w:rsidP="006E713F">
            <w:pPr>
              <w:pStyle w:val="Antrat1"/>
              <w:keepNext/>
              <w:keepLines/>
              <w:numPr>
                <w:ilvl w:val="0"/>
                <w:numId w:val="18"/>
              </w:numPr>
              <w:autoSpaceDE/>
              <w:autoSpaceDN/>
              <w:jc w:val="both"/>
              <w:rPr>
                <w:b w:val="0"/>
                <w:bCs w:val="0"/>
              </w:rPr>
            </w:pPr>
            <w:r w:rsidRPr="00CB7095">
              <w:rPr>
                <w:b w:val="0"/>
                <w:bCs w:val="0"/>
              </w:rPr>
              <w:t>Planuojamos teritorijos riba;</w:t>
            </w:r>
          </w:p>
          <w:p w14:paraId="256F0227" w14:textId="77777777" w:rsidR="006E713F" w:rsidRPr="00CB7095" w:rsidRDefault="006E713F" w:rsidP="006E713F">
            <w:pPr>
              <w:pStyle w:val="Antrat1"/>
              <w:keepNext/>
              <w:keepLines/>
              <w:numPr>
                <w:ilvl w:val="0"/>
                <w:numId w:val="18"/>
              </w:numPr>
              <w:autoSpaceDE/>
              <w:autoSpaceDN/>
              <w:jc w:val="both"/>
              <w:rPr>
                <w:b w:val="0"/>
                <w:bCs w:val="0"/>
              </w:rPr>
            </w:pPr>
            <w:r w:rsidRPr="00CB7095">
              <w:rPr>
                <w:b w:val="0"/>
                <w:bCs w:val="0"/>
              </w:rPr>
              <w:t>Utenos miesto teritorijos bendrojo plano schema;</w:t>
            </w:r>
          </w:p>
          <w:p w14:paraId="2EB26172" w14:textId="77777777" w:rsidR="006E713F" w:rsidRPr="00CB7095" w:rsidRDefault="006E713F" w:rsidP="006E713F">
            <w:pPr>
              <w:pStyle w:val="Antrat1"/>
              <w:keepNext/>
              <w:keepLines/>
              <w:numPr>
                <w:ilvl w:val="0"/>
                <w:numId w:val="18"/>
              </w:numPr>
              <w:autoSpaceDE/>
              <w:autoSpaceDN/>
              <w:jc w:val="both"/>
              <w:rPr>
                <w:b w:val="0"/>
                <w:bCs w:val="0"/>
              </w:rPr>
            </w:pPr>
            <w:r w:rsidRPr="00CB7095">
              <w:rPr>
                <w:b w:val="0"/>
                <w:bCs w:val="0"/>
              </w:rPr>
              <w:t>Detaliojo plano koregavimo sprendinių brėžinys;</w:t>
            </w:r>
          </w:p>
          <w:p w14:paraId="0C510CA3" w14:textId="77777777" w:rsidR="006E713F" w:rsidRPr="00CB7095" w:rsidRDefault="006E713F" w:rsidP="006E713F">
            <w:pPr>
              <w:pStyle w:val="Antrat1"/>
              <w:keepNext/>
              <w:keepLines/>
              <w:numPr>
                <w:ilvl w:val="0"/>
                <w:numId w:val="18"/>
              </w:numPr>
              <w:autoSpaceDE/>
              <w:autoSpaceDN/>
              <w:jc w:val="both"/>
              <w:rPr>
                <w:b w:val="0"/>
                <w:bCs w:val="0"/>
              </w:rPr>
            </w:pPr>
            <w:r w:rsidRPr="00CB7095">
              <w:rPr>
                <w:b w:val="0"/>
                <w:bCs w:val="0"/>
              </w:rPr>
              <w:t xml:space="preserve">Žemės sklypo su statiniais planas; </w:t>
            </w:r>
          </w:p>
          <w:p w14:paraId="1C5E81DD" w14:textId="77777777" w:rsidR="006E713F" w:rsidRPr="00CB7095" w:rsidRDefault="006E713F" w:rsidP="006E713F">
            <w:pPr>
              <w:pStyle w:val="Antrat1"/>
              <w:keepNext/>
              <w:keepLines/>
              <w:numPr>
                <w:ilvl w:val="0"/>
                <w:numId w:val="18"/>
              </w:numPr>
              <w:autoSpaceDE/>
              <w:autoSpaceDN/>
              <w:jc w:val="both"/>
            </w:pPr>
            <w:r w:rsidRPr="00CB7095">
              <w:rPr>
                <w:b w:val="0"/>
                <w:bCs w:val="0"/>
              </w:rPr>
              <w:t>Žemės sklypo ir statinių nekilnojamojo turto registro duomenų bazės išrašai.</w:t>
            </w:r>
          </w:p>
        </w:tc>
      </w:tr>
    </w:tbl>
    <w:p w14:paraId="141CAB4E" w14:textId="77777777" w:rsidR="006E713F" w:rsidRPr="00CB7095" w:rsidRDefault="006E713F" w:rsidP="006E713F">
      <w:pPr>
        <w:ind w:left="720"/>
        <w:jc w:val="both"/>
      </w:pPr>
    </w:p>
    <w:p w14:paraId="1DA31E68" w14:textId="77777777" w:rsidR="006E713F" w:rsidRPr="00CB7095" w:rsidRDefault="006E713F" w:rsidP="006E713F">
      <w:pPr>
        <w:ind w:left="720"/>
        <w:jc w:val="both"/>
      </w:pPr>
    </w:p>
    <w:p w14:paraId="15D23D32" w14:textId="77777777" w:rsidR="006E713F" w:rsidRPr="00CB7095" w:rsidRDefault="006E713F" w:rsidP="006E713F">
      <w:r w:rsidRPr="00CB7095">
        <w:t xml:space="preserve">Architektūros ir teritorijų planavimo skyriaus vedėjas                                                Evaldas Rimas </w:t>
      </w:r>
    </w:p>
    <w:p w14:paraId="5026515B" w14:textId="77777777" w:rsidR="006E713F" w:rsidRPr="00CB7095" w:rsidRDefault="006E713F" w:rsidP="006E713F"/>
    <w:p w14:paraId="690BFD9A" w14:textId="77777777" w:rsidR="006E713F" w:rsidRPr="00CB7095" w:rsidRDefault="006E713F" w:rsidP="006E713F">
      <w:r w:rsidRPr="00CB7095">
        <w:t xml:space="preserve">Architektūros ir teritorijų planavimo skyriaus   </w:t>
      </w:r>
    </w:p>
    <w:p w14:paraId="0C0CEC38" w14:textId="77777777" w:rsidR="006E713F" w:rsidRPr="00CB7095" w:rsidRDefault="006E713F" w:rsidP="006E713F">
      <w:r w:rsidRPr="00CB7095">
        <w:t xml:space="preserve">savivaldybės vyriausiasis architektas </w:t>
      </w:r>
      <w:r w:rsidRPr="00CB7095">
        <w:tab/>
      </w:r>
      <w:r w:rsidRPr="00CB7095">
        <w:tab/>
      </w:r>
      <w:r w:rsidRPr="00CB7095">
        <w:tab/>
        <w:t xml:space="preserve">                           Saulius Zokas</w:t>
      </w:r>
    </w:p>
    <w:p w14:paraId="66CEC9B4" w14:textId="77777777" w:rsidR="006E713F" w:rsidRPr="00CB7095" w:rsidRDefault="006E713F" w:rsidP="006E713F">
      <w:r w:rsidRPr="00CB7095">
        <w:tab/>
      </w:r>
      <w:r w:rsidRPr="00CB7095">
        <w:tab/>
      </w:r>
      <w:r w:rsidRPr="00CB7095">
        <w:tab/>
      </w:r>
      <w:r w:rsidRPr="00CB7095">
        <w:tab/>
      </w:r>
      <w:r w:rsidRPr="00CB7095">
        <w:tab/>
      </w:r>
    </w:p>
    <w:p w14:paraId="1439CF16" w14:textId="77777777" w:rsidR="00395FC8" w:rsidRDefault="00395FC8" w:rsidP="005D6C10">
      <w:pPr>
        <w:pStyle w:val="Betarp"/>
        <w:jc w:val="right"/>
        <w:rPr>
          <w:rFonts w:ascii="Times New Roman" w:hAnsi="Times New Roman" w:cs="Times New Roman"/>
          <w:sz w:val="24"/>
          <w:szCs w:val="24"/>
        </w:rPr>
      </w:pPr>
    </w:p>
    <w:p w14:paraId="585BC685" w14:textId="48BA231B" w:rsidR="005D6C10" w:rsidRPr="00024AEC" w:rsidRDefault="005D6C10" w:rsidP="005D6C10">
      <w:pPr>
        <w:pStyle w:val="Betarp"/>
        <w:jc w:val="right"/>
        <w:rPr>
          <w:rFonts w:ascii="Times New Roman" w:hAnsi="Times New Roman" w:cs="Times New Roman"/>
          <w:sz w:val="24"/>
          <w:szCs w:val="24"/>
        </w:rPr>
      </w:pPr>
      <w:r w:rsidRPr="00024AEC">
        <w:rPr>
          <w:rFonts w:ascii="Times New Roman" w:hAnsi="Times New Roman" w:cs="Times New Roman"/>
          <w:sz w:val="24"/>
          <w:szCs w:val="24"/>
        </w:rPr>
        <w:lastRenderedPageBreak/>
        <w:t xml:space="preserve">Konkurso sąlygų </w:t>
      </w:r>
      <w:r w:rsidR="00FB4C83">
        <w:rPr>
          <w:rFonts w:ascii="Times New Roman" w:hAnsi="Times New Roman" w:cs="Times New Roman"/>
          <w:bCs/>
          <w:sz w:val="24"/>
          <w:szCs w:val="24"/>
        </w:rPr>
        <w:t>2</w:t>
      </w:r>
      <w:r w:rsidRPr="00024AEC">
        <w:rPr>
          <w:rFonts w:ascii="Times New Roman" w:hAnsi="Times New Roman" w:cs="Times New Roman"/>
          <w:sz w:val="24"/>
          <w:szCs w:val="24"/>
        </w:rPr>
        <w:t xml:space="preserve"> priedas</w:t>
      </w:r>
    </w:p>
    <w:p w14:paraId="53DBCD62" w14:textId="77777777" w:rsidR="005D6C10" w:rsidRDefault="005D6C10" w:rsidP="005D6C10">
      <w:pPr>
        <w:jc w:val="center"/>
        <w:rPr>
          <w:rFonts w:eastAsia="Calibri"/>
          <w:b/>
        </w:rPr>
      </w:pPr>
    </w:p>
    <w:p w14:paraId="04FF0B5D" w14:textId="40534BC5" w:rsidR="00772292" w:rsidRDefault="00772292" w:rsidP="005D6C10">
      <w:pPr>
        <w:pStyle w:val="Betarp"/>
        <w:jc w:val="center"/>
        <w:rPr>
          <w:rFonts w:ascii="Times New Roman" w:hAnsi="Times New Roman" w:cs="Times New Roman"/>
          <w:b/>
          <w:caps/>
          <w:sz w:val="24"/>
          <w:szCs w:val="24"/>
        </w:rPr>
      </w:pPr>
      <w:bookmarkStart w:id="9" w:name="_Hlk197343361"/>
      <w:r>
        <w:rPr>
          <w:rFonts w:ascii="Times New Roman" w:hAnsi="Times New Roman" w:cs="Times New Roman"/>
          <w:b/>
          <w:caps/>
          <w:sz w:val="24"/>
          <w:szCs w:val="24"/>
        </w:rPr>
        <w:t>„</w:t>
      </w:r>
      <w:r w:rsidR="00E415B1" w:rsidRPr="00E415B1">
        <w:rPr>
          <w:rFonts w:ascii="Times New Roman" w:hAnsi="Times New Roman" w:cs="Times New Roman"/>
          <w:b/>
          <w:bCs/>
          <w:caps/>
          <w:sz w:val="24"/>
          <w:szCs w:val="24"/>
        </w:rPr>
        <w:t>Sporto paskirties inžinerinio statinio rekonstravimas į daugiafunkcę dengtą aikštę</w:t>
      </w:r>
      <w:r w:rsidR="00E415B1">
        <w:rPr>
          <w:rFonts w:ascii="Times New Roman" w:hAnsi="Times New Roman" w:cs="Times New Roman"/>
          <w:b/>
          <w:bCs/>
          <w:caps/>
          <w:sz w:val="24"/>
          <w:szCs w:val="24"/>
        </w:rPr>
        <w:t>,</w:t>
      </w:r>
      <w:r w:rsidR="00E415B1" w:rsidRPr="00E415B1">
        <w:rPr>
          <w:rFonts w:ascii="Times New Roman" w:hAnsi="Times New Roman" w:cs="Times New Roman"/>
          <w:b/>
          <w:bCs/>
          <w:caps/>
          <w:sz w:val="24"/>
          <w:szCs w:val="24"/>
        </w:rPr>
        <w:t xml:space="preserve"> k. Donelaičio g. 38, Utenoje</w:t>
      </w:r>
      <w:r>
        <w:rPr>
          <w:rFonts w:ascii="Times New Roman" w:hAnsi="Times New Roman" w:cs="Times New Roman"/>
          <w:b/>
          <w:caps/>
          <w:sz w:val="24"/>
          <w:szCs w:val="24"/>
        </w:rPr>
        <w:t>“</w:t>
      </w:r>
    </w:p>
    <w:bookmarkEnd w:id="9"/>
    <w:p w14:paraId="1BEE5463" w14:textId="757AD9B6" w:rsidR="005D6C10" w:rsidRPr="00024AEC" w:rsidRDefault="00EF7D5E" w:rsidP="005D6C10">
      <w:pPr>
        <w:pStyle w:val="Betarp"/>
        <w:jc w:val="center"/>
        <w:rPr>
          <w:rFonts w:ascii="Times New Roman" w:hAnsi="Times New Roman" w:cs="Times New Roman"/>
          <w:b/>
          <w:sz w:val="24"/>
          <w:szCs w:val="24"/>
        </w:rPr>
      </w:pPr>
      <w:r w:rsidRPr="00024AEC">
        <w:rPr>
          <w:rFonts w:ascii="Times New Roman" w:hAnsi="Times New Roman" w:cs="Times New Roman"/>
          <w:b/>
          <w:sz w:val="24"/>
          <w:szCs w:val="24"/>
        </w:rPr>
        <w:t xml:space="preserve">SUPAPRASTINTAS </w:t>
      </w:r>
      <w:r w:rsidR="005D6C10" w:rsidRPr="00024AEC">
        <w:rPr>
          <w:rFonts w:ascii="Times New Roman" w:hAnsi="Times New Roman" w:cs="Times New Roman"/>
          <w:b/>
          <w:sz w:val="24"/>
          <w:szCs w:val="24"/>
        </w:rPr>
        <w:t>ATVIRAS ARCHITEKTŪRINIO PROJEKTO KONKURSAS</w:t>
      </w:r>
    </w:p>
    <w:p w14:paraId="2128293E" w14:textId="77777777" w:rsidR="005D6C10" w:rsidRPr="00024AEC" w:rsidRDefault="005D6C10" w:rsidP="005D6C10">
      <w:pPr>
        <w:pStyle w:val="Betarp"/>
        <w:jc w:val="center"/>
        <w:rPr>
          <w:rFonts w:ascii="Times New Roman" w:hAnsi="Times New Roman" w:cs="Times New Roman"/>
          <w:sz w:val="24"/>
          <w:szCs w:val="24"/>
        </w:rPr>
      </w:pPr>
    </w:p>
    <w:p w14:paraId="1CC2E9BF" w14:textId="3F133A76" w:rsidR="005D6C10" w:rsidRPr="00024AEC" w:rsidRDefault="00797BD4" w:rsidP="005D6C10">
      <w:pPr>
        <w:pStyle w:val="Betarp"/>
        <w:jc w:val="center"/>
        <w:rPr>
          <w:rFonts w:ascii="Times New Roman" w:hAnsi="Times New Roman" w:cs="Times New Roman"/>
          <w:b/>
          <w:sz w:val="24"/>
          <w:szCs w:val="24"/>
        </w:rPr>
      </w:pPr>
      <w:r w:rsidRPr="00024AEC">
        <w:rPr>
          <w:rFonts w:ascii="Times New Roman" w:hAnsi="Times New Roman" w:cs="Times New Roman"/>
          <w:b/>
          <w:sz w:val="24"/>
          <w:szCs w:val="24"/>
        </w:rPr>
        <w:t xml:space="preserve">PROJEKTO </w:t>
      </w:r>
      <w:r w:rsidR="005D6C10" w:rsidRPr="00024AEC">
        <w:rPr>
          <w:rFonts w:ascii="Times New Roman" w:hAnsi="Times New Roman" w:cs="Times New Roman"/>
          <w:b/>
          <w:sz w:val="24"/>
          <w:szCs w:val="24"/>
        </w:rPr>
        <w:t>KAINOS PASIŪLYMAS</w:t>
      </w:r>
    </w:p>
    <w:p w14:paraId="7C8DFD07" w14:textId="77777777" w:rsidR="005D6C10" w:rsidRPr="00024AEC" w:rsidRDefault="005D6C10" w:rsidP="005D6C10">
      <w:pPr>
        <w:pStyle w:val="Betarp"/>
        <w:jc w:val="center"/>
        <w:rPr>
          <w:rFonts w:ascii="Times New Roman" w:hAnsi="Times New Roman" w:cs="Times New Roman"/>
          <w:bCs/>
          <w:color w:val="000000" w:themeColor="text1"/>
          <w:sz w:val="24"/>
          <w:szCs w:val="24"/>
        </w:rPr>
      </w:pPr>
      <w:r w:rsidRPr="00024AEC">
        <w:rPr>
          <w:rFonts w:ascii="Times New Roman" w:hAnsi="Times New Roman" w:cs="Times New Roman"/>
          <w:bCs/>
          <w:color w:val="000000" w:themeColor="text1"/>
          <w:sz w:val="24"/>
          <w:szCs w:val="24"/>
        </w:rPr>
        <w:t xml:space="preserve">(Dokumentas teikiamas CVP IS pasiūlymo lange </w:t>
      </w:r>
      <w:r w:rsidRPr="00024AEC">
        <w:rPr>
          <w:rFonts w:ascii="Times New Roman" w:hAnsi="Times New Roman" w:cs="Times New Roman"/>
          <w:b/>
          <w:bCs/>
          <w:color w:val="000000" w:themeColor="text1"/>
          <w:sz w:val="24"/>
          <w:szCs w:val="24"/>
        </w:rPr>
        <w:t>Vokas 1</w:t>
      </w:r>
      <w:r w:rsidRPr="00024AEC">
        <w:rPr>
          <w:rFonts w:ascii="Times New Roman" w:hAnsi="Times New Roman" w:cs="Times New Roman"/>
          <w:bCs/>
          <w:color w:val="000000" w:themeColor="text1"/>
          <w:sz w:val="24"/>
          <w:szCs w:val="24"/>
        </w:rPr>
        <w:t>)</w:t>
      </w:r>
    </w:p>
    <w:tbl>
      <w:tblPr>
        <w:tblStyle w:val="TableGrid2"/>
        <w:tblW w:w="0" w:type="auto"/>
        <w:tblLayout w:type="fixed"/>
        <w:tblCellMar>
          <w:left w:w="57" w:type="dxa"/>
          <w:right w:w="57" w:type="dxa"/>
        </w:tblCellMar>
        <w:tblLook w:val="04A0" w:firstRow="1" w:lastRow="0" w:firstColumn="1" w:lastColumn="0" w:noHBand="0" w:noVBand="1"/>
      </w:tblPr>
      <w:tblGrid>
        <w:gridCol w:w="3402"/>
        <w:gridCol w:w="2835"/>
        <w:gridCol w:w="3402"/>
      </w:tblGrid>
      <w:tr w:rsidR="005D6C10" w:rsidRPr="00024AEC" w14:paraId="79297B3D" w14:textId="77777777" w:rsidTr="00E013DA">
        <w:tc>
          <w:tcPr>
            <w:tcW w:w="3402" w:type="dxa"/>
            <w:tcBorders>
              <w:top w:val="nil"/>
              <w:left w:val="nil"/>
              <w:bottom w:val="nil"/>
              <w:right w:val="nil"/>
            </w:tcBorders>
          </w:tcPr>
          <w:p w14:paraId="6927DCEC" w14:textId="77777777" w:rsidR="005D6C10" w:rsidRPr="00024AEC" w:rsidRDefault="005D6C10" w:rsidP="00E013DA">
            <w:pPr>
              <w:mirrorIndents/>
              <w:jc w:val="center"/>
              <w:rPr>
                <w:rFonts w:eastAsiaTheme="minorHAnsi"/>
              </w:rPr>
            </w:pPr>
          </w:p>
        </w:tc>
        <w:tc>
          <w:tcPr>
            <w:tcW w:w="2835" w:type="dxa"/>
            <w:tcBorders>
              <w:top w:val="nil"/>
              <w:left w:val="nil"/>
              <w:right w:val="nil"/>
            </w:tcBorders>
          </w:tcPr>
          <w:p w14:paraId="395338DB" w14:textId="77777777" w:rsidR="005D6C10" w:rsidRPr="00024AEC" w:rsidRDefault="005D6C10" w:rsidP="00E013DA">
            <w:pPr>
              <w:mirrorIndents/>
              <w:jc w:val="center"/>
              <w:rPr>
                <w:rFonts w:eastAsiaTheme="minorHAnsi"/>
              </w:rPr>
            </w:pPr>
          </w:p>
        </w:tc>
        <w:tc>
          <w:tcPr>
            <w:tcW w:w="3402" w:type="dxa"/>
            <w:tcBorders>
              <w:top w:val="nil"/>
              <w:left w:val="nil"/>
              <w:bottom w:val="nil"/>
              <w:right w:val="nil"/>
            </w:tcBorders>
            <w:vAlign w:val="bottom"/>
          </w:tcPr>
          <w:p w14:paraId="48B8EB58" w14:textId="77777777" w:rsidR="005D6C10" w:rsidRPr="00024AEC" w:rsidRDefault="005D6C10" w:rsidP="00E013DA">
            <w:pPr>
              <w:mirrorIndents/>
              <w:jc w:val="center"/>
              <w:rPr>
                <w:rFonts w:eastAsiaTheme="minorHAnsi"/>
              </w:rPr>
            </w:pPr>
          </w:p>
        </w:tc>
      </w:tr>
      <w:tr w:rsidR="005D6C10" w:rsidRPr="00024AEC" w14:paraId="7C3D1D77" w14:textId="77777777" w:rsidTr="00E013DA">
        <w:tc>
          <w:tcPr>
            <w:tcW w:w="3402" w:type="dxa"/>
            <w:tcBorders>
              <w:top w:val="nil"/>
              <w:left w:val="nil"/>
              <w:bottom w:val="nil"/>
              <w:right w:val="nil"/>
            </w:tcBorders>
          </w:tcPr>
          <w:p w14:paraId="4769BF0F" w14:textId="77777777" w:rsidR="005D6C10" w:rsidRPr="00024AEC" w:rsidRDefault="005D6C10" w:rsidP="00E013DA">
            <w:pPr>
              <w:mirrorIndents/>
              <w:jc w:val="center"/>
              <w:rPr>
                <w:rFonts w:eastAsiaTheme="minorHAnsi"/>
              </w:rPr>
            </w:pPr>
          </w:p>
        </w:tc>
        <w:tc>
          <w:tcPr>
            <w:tcW w:w="2835" w:type="dxa"/>
            <w:tcBorders>
              <w:left w:val="nil"/>
              <w:bottom w:val="nil"/>
              <w:right w:val="nil"/>
            </w:tcBorders>
          </w:tcPr>
          <w:p w14:paraId="496D48DE" w14:textId="77777777" w:rsidR="005D6C10" w:rsidRPr="00024AEC" w:rsidRDefault="005D6C10" w:rsidP="00E013DA">
            <w:pPr>
              <w:mirrorIndents/>
              <w:jc w:val="center"/>
              <w:rPr>
                <w:rFonts w:eastAsiaTheme="minorHAnsi"/>
              </w:rPr>
            </w:pPr>
            <w:r w:rsidRPr="00024AEC">
              <w:rPr>
                <w:rFonts w:eastAsiaTheme="minorHAnsi"/>
              </w:rPr>
              <w:t>(Data)</w:t>
            </w:r>
          </w:p>
          <w:p w14:paraId="3ED36B81" w14:textId="77777777" w:rsidR="002D4050" w:rsidRPr="00024AEC" w:rsidRDefault="002D4050" w:rsidP="00E013DA">
            <w:pPr>
              <w:mirrorIndents/>
              <w:jc w:val="center"/>
              <w:rPr>
                <w:rFonts w:eastAsiaTheme="minorHAnsi"/>
              </w:rPr>
            </w:pPr>
          </w:p>
        </w:tc>
        <w:tc>
          <w:tcPr>
            <w:tcW w:w="3402" w:type="dxa"/>
            <w:tcBorders>
              <w:top w:val="nil"/>
              <w:left w:val="nil"/>
              <w:bottom w:val="nil"/>
              <w:right w:val="nil"/>
            </w:tcBorders>
          </w:tcPr>
          <w:p w14:paraId="4FD01186" w14:textId="77777777" w:rsidR="005D6C10" w:rsidRPr="00024AEC" w:rsidRDefault="005D6C10" w:rsidP="00E013DA">
            <w:pPr>
              <w:mirrorIndents/>
              <w:jc w:val="center"/>
              <w:rPr>
                <w:rFonts w:eastAsiaTheme="minorHAnsi"/>
              </w:rPr>
            </w:pPr>
          </w:p>
        </w:tc>
      </w:tr>
    </w:tbl>
    <w:tbl>
      <w:tblPr>
        <w:tblStyle w:val="Lentelstinklelis"/>
        <w:tblW w:w="0" w:type="auto"/>
        <w:tblCellMar>
          <w:left w:w="57" w:type="dxa"/>
          <w:right w:w="57" w:type="dxa"/>
        </w:tblCellMar>
        <w:tblLook w:val="04A0" w:firstRow="1" w:lastRow="0" w:firstColumn="1" w:lastColumn="0" w:noHBand="0" w:noVBand="1"/>
      </w:tblPr>
      <w:tblGrid>
        <w:gridCol w:w="4813"/>
        <w:gridCol w:w="4814"/>
      </w:tblGrid>
      <w:tr w:rsidR="005D6C10" w:rsidRPr="00024AEC" w14:paraId="15890A52" w14:textId="77777777" w:rsidTr="002D4050">
        <w:trPr>
          <w:trHeight w:val="627"/>
        </w:trPr>
        <w:tc>
          <w:tcPr>
            <w:tcW w:w="4813" w:type="dxa"/>
            <w:shd w:val="clear" w:color="auto" w:fill="E7E6E6" w:themeFill="background2"/>
            <w:vAlign w:val="center"/>
          </w:tcPr>
          <w:p w14:paraId="15ECE6B4" w14:textId="5F0082C6" w:rsidR="005D6C10" w:rsidRPr="00024AEC" w:rsidRDefault="005D6C10" w:rsidP="002D4050">
            <w:pPr>
              <w:mirrorIndents/>
              <w:jc w:val="center"/>
              <w:rPr>
                <w:rFonts w:eastAsiaTheme="minorHAnsi"/>
                <w:b/>
              </w:rPr>
            </w:pPr>
            <w:r w:rsidRPr="00024AEC">
              <w:rPr>
                <w:rFonts w:eastAsiaTheme="minorHAnsi"/>
                <w:b/>
              </w:rPr>
              <w:t>Dalyvio devizas</w:t>
            </w:r>
          </w:p>
        </w:tc>
        <w:tc>
          <w:tcPr>
            <w:tcW w:w="4814" w:type="dxa"/>
            <w:vAlign w:val="center"/>
          </w:tcPr>
          <w:p w14:paraId="3C5B4C40" w14:textId="77777777" w:rsidR="005D6C10" w:rsidRPr="00024AEC" w:rsidRDefault="005D6C10" w:rsidP="002D4050">
            <w:pPr>
              <w:pStyle w:val="Betarp"/>
              <w:rPr>
                <w:rFonts w:ascii="Times New Roman" w:hAnsi="Times New Roman"/>
                <w:b/>
                <w:sz w:val="24"/>
                <w:szCs w:val="24"/>
              </w:rPr>
            </w:pPr>
          </w:p>
        </w:tc>
      </w:tr>
    </w:tbl>
    <w:p w14:paraId="455DA1D0" w14:textId="77777777" w:rsidR="005D6C10" w:rsidRPr="00024AEC" w:rsidRDefault="005D6C10" w:rsidP="005D6C10">
      <w:pPr>
        <w:pStyle w:val="Betarp"/>
        <w:jc w:val="center"/>
        <w:rPr>
          <w:rFonts w:ascii="Times New Roman" w:hAnsi="Times New Roman" w:cs="Times New Roman"/>
          <w:sz w:val="24"/>
          <w:szCs w:val="24"/>
        </w:rPr>
      </w:pPr>
    </w:p>
    <w:p w14:paraId="05FB67EF" w14:textId="0C376F00" w:rsidR="00405E5C" w:rsidRPr="00024AEC" w:rsidRDefault="00405E5C" w:rsidP="00405E5C">
      <w:pPr>
        <w:pStyle w:val="Betarp"/>
        <w:jc w:val="both"/>
        <w:rPr>
          <w:rFonts w:ascii="Times New Roman" w:hAnsi="Times New Roman" w:cs="Times New Roman"/>
          <w:sz w:val="24"/>
          <w:szCs w:val="24"/>
        </w:rPr>
      </w:pPr>
      <w:r w:rsidRPr="00024AEC">
        <w:rPr>
          <w:rFonts w:ascii="Times New Roman" w:hAnsi="Times New Roman" w:cs="Times New Roman"/>
          <w:sz w:val="24"/>
          <w:szCs w:val="24"/>
        </w:rPr>
        <w:t xml:space="preserve">Pažymime, kad sutinkame su visomis konkurso sąlygomis ir siūlome šią </w:t>
      </w:r>
      <w:r w:rsidR="00E415B1" w:rsidRPr="00E415B1">
        <w:rPr>
          <w:rFonts w:ascii="Times New Roman" w:hAnsi="Times New Roman" w:cs="Times New Roman"/>
          <w:b/>
          <w:bCs/>
          <w:sz w:val="24"/>
          <w:szCs w:val="24"/>
        </w:rPr>
        <w:t>Sporto paskirties inžinerinio statinio rekonstravim</w:t>
      </w:r>
      <w:r w:rsidR="00E415B1">
        <w:rPr>
          <w:rFonts w:ascii="Times New Roman" w:hAnsi="Times New Roman" w:cs="Times New Roman"/>
          <w:b/>
          <w:bCs/>
          <w:sz w:val="24"/>
          <w:szCs w:val="24"/>
        </w:rPr>
        <w:t>as</w:t>
      </w:r>
      <w:r w:rsidR="00E415B1" w:rsidRPr="00E415B1">
        <w:rPr>
          <w:rFonts w:ascii="Times New Roman" w:hAnsi="Times New Roman" w:cs="Times New Roman"/>
          <w:b/>
          <w:bCs/>
          <w:sz w:val="24"/>
          <w:szCs w:val="24"/>
        </w:rPr>
        <w:t xml:space="preserve"> į daugiafunkcę dengtą aikštę </w:t>
      </w:r>
      <w:r w:rsidR="00E415B1">
        <w:rPr>
          <w:rFonts w:ascii="Times New Roman" w:hAnsi="Times New Roman" w:cs="Times New Roman"/>
          <w:b/>
          <w:bCs/>
          <w:sz w:val="24"/>
          <w:szCs w:val="24"/>
        </w:rPr>
        <w:t>K</w:t>
      </w:r>
      <w:r w:rsidR="00E415B1" w:rsidRPr="00E415B1">
        <w:rPr>
          <w:rFonts w:ascii="Times New Roman" w:hAnsi="Times New Roman" w:cs="Times New Roman"/>
          <w:b/>
          <w:bCs/>
          <w:sz w:val="24"/>
          <w:szCs w:val="24"/>
        </w:rPr>
        <w:t>. Donelaičio g. 38, Utenoje</w:t>
      </w:r>
      <w:r w:rsidR="00E415B1" w:rsidRPr="00A55CC5">
        <w:rPr>
          <w:rFonts w:ascii="Times New Roman" w:hAnsi="Times New Roman" w:cs="Times New Roman"/>
          <w:sz w:val="24"/>
          <w:szCs w:val="24"/>
        </w:rPr>
        <w:t xml:space="preserve">, </w:t>
      </w:r>
      <w:r w:rsidRPr="00024AEC">
        <w:rPr>
          <w:rFonts w:ascii="Times New Roman" w:hAnsi="Times New Roman" w:cs="Times New Roman"/>
          <w:sz w:val="24"/>
          <w:szCs w:val="24"/>
        </w:rPr>
        <w:t>projektinių pasiūlymų, techninio darbo projekto, statybą leidžiančių dokumentų (arba analogiškų pagal teisės aktų reikalavimus reikalingų dokumentų) gavimo, darbo projekto parengimo</w:t>
      </w:r>
      <w:r w:rsidRPr="00024AEC">
        <w:rPr>
          <w:rStyle w:val="Puslapioinaosnuoroda"/>
          <w:rFonts w:ascii="Times New Roman" w:hAnsi="Times New Roman" w:cs="Times New Roman"/>
          <w:sz w:val="24"/>
          <w:szCs w:val="24"/>
        </w:rPr>
        <w:footnoteReference w:id="11"/>
      </w:r>
      <w:r w:rsidRPr="00024AEC">
        <w:rPr>
          <w:rFonts w:ascii="Times New Roman" w:hAnsi="Times New Roman" w:cs="Times New Roman"/>
          <w:sz w:val="24"/>
          <w:szCs w:val="24"/>
        </w:rPr>
        <w:t xml:space="preserve"> ir projekto vykdymo priežiūros paslaugų kainą:</w:t>
      </w:r>
    </w:p>
    <w:p w14:paraId="01ECAD81" w14:textId="77777777" w:rsidR="00405E5C" w:rsidRPr="00024AEC" w:rsidRDefault="00405E5C" w:rsidP="00405E5C">
      <w:pPr>
        <w:pStyle w:val="Betarp"/>
        <w:jc w:val="both"/>
        <w:rPr>
          <w:rFonts w:ascii="Times New Roman" w:hAnsi="Times New Roman" w:cs="Times New Roman"/>
          <w:sz w:val="24"/>
          <w:szCs w:val="24"/>
        </w:rPr>
      </w:pPr>
    </w:p>
    <w:tbl>
      <w:tblPr>
        <w:tblStyle w:val="Lentelstinklelis"/>
        <w:tblW w:w="9634" w:type="dxa"/>
        <w:tblLayout w:type="fixed"/>
        <w:tblCellMar>
          <w:left w:w="57" w:type="dxa"/>
          <w:right w:w="57" w:type="dxa"/>
        </w:tblCellMar>
        <w:tblLook w:val="04A0" w:firstRow="1" w:lastRow="0" w:firstColumn="1" w:lastColumn="0" w:noHBand="0" w:noVBand="1"/>
      </w:tblPr>
      <w:tblGrid>
        <w:gridCol w:w="566"/>
        <w:gridCol w:w="4534"/>
        <w:gridCol w:w="4534"/>
      </w:tblGrid>
      <w:tr w:rsidR="00E433D4" w:rsidRPr="00024AEC" w14:paraId="51CD9D0C" w14:textId="77777777" w:rsidTr="00E013DA">
        <w:trPr>
          <w:tblHeader/>
        </w:trPr>
        <w:tc>
          <w:tcPr>
            <w:tcW w:w="566"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09048732" w14:textId="77777777" w:rsidR="00E433D4" w:rsidRPr="00024AEC" w:rsidRDefault="00E433D4" w:rsidP="00E013DA">
            <w:pPr>
              <w:pStyle w:val="Betarp"/>
              <w:jc w:val="center"/>
              <w:rPr>
                <w:rFonts w:ascii="Times New Roman" w:hAnsi="Times New Roman"/>
                <w:b/>
                <w:sz w:val="24"/>
                <w:szCs w:val="24"/>
              </w:rPr>
            </w:pPr>
            <w:r w:rsidRPr="00024AEC">
              <w:rPr>
                <w:rFonts w:ascii="Times New Roman" w:hAnsi="Times New Roman"/>
                <w:b/>
                <w:sz w:val="24"/>
                <w:szCs w:val="24"/>
              </w:rPr>
              <w:t>Eil. Nr.</w:t>
            </w:r>
          </w:p>
        </w:tc>
        <w:tc>
          <w:tcPr>
            <w:tcW w:w="4534"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0DC33FCA" w14:textId="77777777" w:rsidR="00E433D4" w:rsidRPr="00024AEC" w:rsidRDefault="00E433D4" w:rsidP="00E013DA">
            <w:pPr>
              <w:pStyle w:val="Betarp"/>
              <w:jc w:val="center"/>
              <w:rPr>
                <w:rFonts w:ascii="Times New Roman" w:hAnsi="Times New Roman"/>
                <w:b/>
                <w:sz w:val="24"/>
                <w:szCs w:val="24"/>
              </w:rPr>
            </w:pPr>
            <w:r w:rsidRPr="00024AEC">
              <w:rPr>
                <w:rFonts w:ascii="Times New Roman" w:eastAsia="SimSun" w:hAnsi="Times New Roman"/>
                <w:b/>
                <w:sz w:val="24"/>
                <w:szCs w:val="24"/>
              </w:rPr>
              <w:t>Paslaugų kainos išskaidymas</w:t>
            </w:r>
          </w:p>
        </w:tc>
        <w:tc>
          <w:tcPr>
            <w:tcW w:w="4534"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1672EBD2" w14:textId="77777777" w:rsidR="00E433D4" w:rsidRPr="00024AEC" w:rsidRDefault="00E433D4" w:rsidP="00E013DA">
            <w:pPr>
              <w:pStyle w:val="Betarp"/>
              <w:jc w:val="center"/>
              <w:rPr>
                <w:rFonts w:ascii="Times New Roman" w:hAnsi="Times New Roman"/>
                <w:b/>
                <w:sz w:val="24"/>
                <w:szCs w:val="24"/>
              </w:rPr>
            </w:pPr>
            <w:r w:rsidRPr="00024AEC">
              <w:rPr>
                <w:rFonts w:ascii="Times New Roman" w:eastAsia="SimSun" w:hAnsi="Times New Roman"/>
                <w:b/>
                <w:sz w:val="24"/>
                <w:szCs w:val="24"/>
              </w:rPr>
              <w:t>Suma, Eur</w:t>
            </w:r>
          </w:p>
        </w:tc>
      </w:tr>
      <w:tr w:rsidR="00E433D4" w:rsidRPr="00024AEC" w14:paraId="213D21A2" w14:textId="77777777" w:rsidTr="00E013DA">
        <w:tc>
          <w:tcPr>
            <w:tcW w:w="566" w:type="dxa"/>
            <w:tcBorders>
              <w:top w:val="single" w:sz="4" w:space="0" w:color="auto"/>
              <w:left w:val="single" w:sz="4" w:space="0" w:color="auto"/>
              <w:bottom w:val="single" w:sz="4" w:space="0" w:color="auto"/>
              <w:right w:val="single" w:sz="4" w:space="0" w:color="auto"/>
            </w:tcBorders>
            <w:hideMark/>
          </w:tcPr>
          <w:p w14:paraId="580EB351" w14:textId="77777777" w:rsidR="00E433D4" w:rsidRPr="00024AEC" w:rsidRDefault="00E433D4" w:rsidP="00664ED7">
            <w:pPr>
              <w:pStyle w:val="Betarp"/>
              <w:numPr>
                <w:ilvl w:val="0"/>
                <w:numId w:val="5"/>
              </w:numPr>
              <w:jc w:val="center"/>
              <w:rPr>
                <w:rFonts w:ascii="Times New Roman" w:hAnsi="Times New Roman"/>
                <w:sz w:val="24"/>
                <w:szCs w:val="24"/>
              </w:rPr>
            </w:pPr>
          </w:p>
        </w:tc>
        <w:tc>
          <w:tcPr>
            <w:tcW w:w="4534" w:type="dxa"/>
            <w:tcBorders>
              <w:top w:val="single" w:sz="4" w:space="0" w:color="auto"/>
              <w:left w:val="single" w:sz="4" w:space="0" w:color="auto"/>
              <w:bottom w:val="single" w:sz="4" w:space="0" w:color="auto"/>
              <w:right w:val="single" w:sz="4" w:space="0" w:color="auto"/>
            </w:tcBorders>
          </w:tcPr>
          <w:p w14:paraId="47022216" w14:textId="77777777" w:rsidR="00E433D4" w:rsidRPr="00024AEC" w:rsidRDefault="00E433D4" w:rsidP="00E013DA">
            <w:pPr>
              <w:pStyle w:val="Betarp"/>
              <w:jc w:val="center"/>
              <w:rPr>
                <w:rFonts w:ascii="Times New Roman" w:hAnsi="Times New Roman"/>
                <w:sz w:val="24"/>
                <w:szCs w:val="24"/>
              </w:rPr>
            </w:pPr>
            <w:r w:rsidRPr="00024AEC">
              <w:rPr>
                <w:rFonts w:ascii="Times New Roman" w:hAnsi="Times New Roman"/>
                <w:sz w:val="24"/>
                <w:szCs w:val="24"/>
              </w:rPr>
              <w:t>Paslaugų kaina be PVM</w:t>
            </w:r>
          </w:p>
        </w:tc>
        <w:tc>
          <w:tcPr>
            <w:tcW w:w="4534" w:type="dxa"/>
            <w:tcBorders>
              <w:top w:val="single" w:sz="4" w:space="0" w:color="auto"/>
              <w:left w:val="single" w:sz="4" w:space="0" w:color="auto"/>
              <w:bottom w:val="single" w:sz="4" w:space="0" w:color="auto"/>
              <w:right w:val="single" w:sz="4" w:space="0" w:color="auto"/>
            </w:tcBorders>
          </w:tcPr>
          <w:p w14:paraId="37E282E7" w14:textId="77777777" w:rsidR="00E433D4" w:rsidRPr="00024AEC" w:rsidRDefault="00E433D4" w:rsidP="00E013DA">
            <w:pPr>
              <w:pStyle w:val="Betarp"/>
              <w:jc w:val="center"/>
              <w:rPr>
                <w:rFonts w:ascii="Times New Roman" w:hAnsi="Times New Roman"/>
                <w:sz w:val="24"/>
                <w:szCs w:val="24"/>
              </w:rPr>
            </w:pPr>
            <w:r w:rsidRPr="00024AEC">
              <w:rPr>
                <w:rFonts w:ascii="Times New Roman" w:hAnsi="Times New Roman"/>
                <w:sz w:val="24"/>
                <w:szCs w:val="24"/>
              </w:rPr>
              <w:t>.................................................. Eur</w:t>
            </w:r>
          </w:p>
          <w:p w14:paraId="07C4BAC1" w14:textId="77777777" w:rsidR="00E433D4" w:rsidRPr="00024AEC" w:rsidRDefault="00E433D4" w:rsidP="00E013DA">
            <w:pPr>
              <w:pStyle w:val="Betarp"/>
              <w:jc w:val="center"/>
              <w:rPr>
                <w:rFonts w:ascii="Times New Roman" w:hAnsi="Times New Roman"/>
                <w:sz w:val="24"/>
                <w:szCs w:val="24"/>
              </w:rPr>
            </w:pPr>
            <w:r w:rsidRPr="00024AEC">
              <w:rPr>
                <w:rFonts w:ascii="Times New Roman" w:hAnsi="Times New Roman"/>
                <w:sz w:val="24"/>
                <w:szCs w:val="24"/>
              </w:rPr>
              <w:t>(skaičiais ir žodžiais)</w:t>
            </w:r>
          </w:p>
        </w:tc>
      </w:tr>
      <w:tr w:rsidR="00E433D4" w:rsidRPr="00024AEC" w14:paraId="61FA16BA" w14:textId="77777777" w:rsidTr="00E013DA">
        <w:tc>
          <w:tcPr>
            <w:tcW w:w="566" w:type="dxa"/>
            <w:tcBorders>
              <w:top w:val="single" w:sz="4" w:space="0" w:color="auto"/>
              <w:left w:val="single" w:sz="4" w:space="0" w:color="auto"/>
              <w:bottom w:val="single" w:sz="4" w:space="0" w:color="auto"/>
              <w:right w:val="single" w:sz="4" w:space="0" w:color="auto"/>
            </w:tcBorders>
          </w:tcPr>
          <w:p w14:paraId="413FFB13" w14:textId="77777777" w:rsidR="00E433D4" w:rsidRPr="00024AEC" w:rsidRDefault="00E433D4" w:rsidP="00664ED7">
            <w:pPr>
              <w:pStyle w:val="Betarp"/>
              <w:numPr>
                <w:ilvl w:val="0"/>
                <w:numId w:val="5"/>
              </w:numPr>
              <w:jc w:val="center"/>
              <w:rPr>
                <w:rFonts w:ascii="Times New Roman" w:hAnsi="Times New Roman"/>
                <w:sz w:val="24"/>
                <w:szCs w:val="24"/>
              </w:rPr>
            </w:pPr>
          </w:p>
        </w:tc>
        <w:tc>
          <w:tcPr>
            <w:tcW w:w="4534" w:type="dxa"/>
            <w:tcBorders>
              <w:top w:val="single" w:sz="4" w:space="0" w:color="auto"/>
              <w:left w:val="single" w:sz="4" w:space="0" w:color="auto"/>
              <w:bottom w:val="single" w:sz="4" w:space="0" w:color="auto"/>
              <w:right w:val="single" w:sz="4" w:space="0" w:color="auto"/>
            </w:tcBorders>
          </w:tcPr>
          <w:p w14:paraId="4E8FDCB8" w14:textId="77777777" w:rsidR="00E433D4" w:rsidRPr="00024AEC" w:rsidRDefault="00E433D4" w:rsidP="00E013DA">
            <w:pPr>
              <w:pStyle w:val="Betarp"/>
              <w:jc w:val="center"/>
              <w:rPr>
                <w:rFonts w:ascii="Times New Roman" w:hAnsi="Times New Roman"/>
                <w:sz w:val="24"/>
                <w:szCs w:val="24"/>
              </w:rPr>
            </w:pPr>
            <w:r w:rsidRPr="00024AEC">
              <w:rPr>
                <w:rFonts w:ascii="Times New Roman" w:hAnsi="Times New Roman"/>
                <w:sz w:val="24"/>
                <w:szCs w:val="24"/>
              </w:rPr>
              <w:t>21 % PVM</w:t>
            </w:r>
          </w:p>
        </w:tc>
        <w:tc>
          <w:tcPr>
            <w:tcW w:w="4534" w:type="dxa"/>
            <w:tcBorders>
              <w:top w:val="single" w:sz="4" w:space="0" w:color="auto"/>
              <w:left w:val="single" w:sz="4" w:space="0" w:color="auto"/>
              <w:bottom w:val="single" w:sz="4" w:space="0" w:color="auto"/>
              <w:right w:val="single" w:sz="4" w:space="0" w:color="auto"/>
            </w:tcBorders>
          </w:tcPr>
          <w:p w14:paraId="0013705D" w14:textId="77777777" w:rsidR="00E433D4" w:rsidRPr="00024AEC" w:rsidRDefault="00E433D4" w:rsidP="00E013DA">
            <w:pPr>
              <w:pStyle w:val="Betarp"/>
              <w:jc w:val="center"/>
              <w:rPr>
                <w:rFonts w:ascii="Times New Roman" w:hAnsi="Times New Roman"/>
                <w:sz w:val="24"/>
                <w:szCs w:val="24"/>
              </w:rPr>
            </w:pPr>
            <w:r w:rsidRPr="00024AEC">
              <w:rPr>
                <w:rFonts w:ascii="Times New Roman" w:hAnsi="Times New Roman"/>
                <w:sz w:val="24"/>
                <w:szCs w:val="24"/>
              </w:rPr>
              <w:t>.................................................. Eur</w:t>
            </w:r>
          </w:p>
          <w:p w14:paraId="04CA5A62" w14:textId="77777777" w:rsidR="00E433D4" w:rsidRPr="00024AEC" w:rsidRDefault="00E433D4" w:rsidP="00E013DA">
            <w:pPr>
              <w:pStyle w:val="Betarp"/>
              <w:jc w:val="center"/>
              <w:rPr>
                <w:rFonts w:ascii="Times New Roman" w:hAnsi="Times New Roman"/>
                <w:sz w:val="24"/>
                <w:szCs w:val="24"/>
              </w:rPr>
            </w:pPr>
            <w:r w:rsidRPr="00024AEC">
              <w:rPr>
                <w:rFonts w:ascii="Times New Roman" w:hAnsi="Times New Roman"/>
                <w:sz w:val="24"/>
                <w:szCs w:val="24"/>
              </w:rPr>
              <w:t>(skaičiais ir žodžiais)</w:t>
            </w:r>
          </w:p>
        </w:tc>
      </w:tr>
      <w:tr w:rsidR="00E433D4" w:rsidRPr="00024AEC" w14:paraId="30EF0748" w14:textId="77777777" w:rsidTr="00E013DA">
        <w:tc>
          <w:tcPr>
            <w:tcW w:w="566" w:type="dxa"/>
            <w:tcBorders>
              <w:top w:val="single" w:sz="4" w:space="0" w:color="auto"/>
              <w:left w:val="single" w:sz="4" w:space="0" w:color="auto"/>
              <w:bottom w:val="single" w:sz="4" w:space="0" w:color="auto"/>
              <w:right w:val="single" w:sz="4" w:space="0" w:color="auto"/>
            </w:tcBorders>
          </w:tcPr>
          <w:p w14:paraId="5246BCBF" w14:textId="77777777" w:rsidR="00E433D4" w:rsidRPr="00024AEC" w:rsidRDefault="00E433D4" w:rsidP="00664ED7">
            <w:pPr>
              <w:pStyle w:val="Betarp"/>
              <w:numPr>
                <w:ilvl w:val="0"/>
                <w:numId w:val="5"/>
              </w:numPr>
              <w:jc w:val="center"/>
              <w:rPr>
                <w:rFonts w:ascii="Times New Roman" w:hAnsi="Times New Roman"/>
                <w:sz w:val="24"/>
                <w:szCs w:val="24"/>
              </w:rPr>
            </w:pPr>
          </w:p>
        </w:tc>
        <w:tc>
          <w:tcPr>
            <w:tcW w:w="4534" w:type="dxa"/>
            <w:tcBorders>
              <w:top w:val="single" w:sz="4" w:space="0" w:color="auto"/>
              <w:left w:val="single" w:sz="4" w:space="0" w:color="auto"/>
              <w:bottom w:val="single" w:sz="4" w:space="0" w:color="auto"/>
              <w:right w:val="single" w:sz="4" w:space="0" w:color="auto"/>
            </w:tcBorders>
          </w:tcPr>
          <w:p w14:paraId="7EC3D794" w14:textId="77777777" w:rsidR="00E433D4" w:rsidRPr="00024AEC" w:rsidRDefault="00E433D4" w:rsidP="00E013DA">
            <w:pPr>
              <w:pStyle w:val="Betarp"/>
              <w:jc w:val="center"/>
              <w:rPr>
                <w:rFonts w:ascii="Times New Roman" w:hAnsi="Times New Roman"/>
                <w:b/>
                <w:sz w:val="24"/>
                <w:szCs w:val="24"/>
              </w:rPr>
            </w:pPr>
            <w:r w:rsidRPr="00024AEC">
              <w:rPr>
                <w:rFonts w:ascii="Times New Roman" w:hAnsi="Times New Roman"/>
                <w:b/>
                <w:sz w:val="24"/>
                <w:szCs w:val="24"/>
              </w:rPr>
              <w:t>Paslaugų kaina su PVM</w:t>
            </w:r>
          </w:p>
        </w:tc>
        <w:tc>
          <w:tcPr>
            <w:tcW w:w="4534" w:type="dxa"/>
            <w:tcBorders>
              <w:top w:val="single" w:sz="4" w:space="0" w:color="auto"/>
              <w:left w:val="single" w:sz="4" w:space="0" w:color="auto"/>
              <w:bottom w:val="single" w:sz="4" w:space="0" w:color="auto"/>
              <w:right w:val="single" w:sz="4" w:space="0" w:color="auto"/>
            </w:tcBorders>
          </w:tcPr>
          <w:p w14:paraId="3A32540F" w14:textId="77777777" w:rsidR="00E433D4" w:rsidRPr="00024AEC" w:rsidRDefault="00E433D4" w:rsidP="00E013DA">
            <w:pPr>
              <w:pStyle w:val="Betarp"/>
              <w:jc w:val="center"/>
              <w:rPr>
                <w:rFonts w:ascii="Times New Roman" w:hAnsi="Times New Roman"/>
                <w:b/>
                <w:sz w:val="24"/>
                <w:szCs w:val="24"/>
              </w:rPr>
            </w:pPr>
            <w:r w:rsidRPr="00024AEC">
              <w:rPr>
                <w:rFonts w:ascii="Times New Roman" w:hAnsi="Times New Roman"/>
                <w:b/>
                <w:sz w:val="24"/>
                <w:szCs w:val="24"/>
              </w:rPr>
              <w:t>.................................................. Eur</w:t>
            </w:r>
          </w:p>
          <w:p w14:paraId="37CF90B3" w14:textId="77777777" w:rsidR="00E433D4" w:rsidRPr="00024AEC" w:rsidRDefault="00E433D4" w:rsidP="00E013DA">
            <w:pPr>
              <w:pStyle w:val="Betarp"/>
              <w:jc w:val="center"/>
              <w:rPr>
                <w:rFonts w:ascii="Times New Roman" w:hAnsi="Times New Roman"/>
                <w:b/>
                <w:sz w:val="24"/>
                <w:szCs w:val="24"/>
              </w:rPr>
            </w:pPr>
            <w:r w:rsidRPr="00024AEC">
              <w:rPr>
                <w:rFonts w:ascii="Times New Roman" w:hAnsi="Times New Roman"/>
                <w:b/>
                <w:sz w:val="24"/>
                <w:szCs w:val="24"/>
              </w:rPr>
              <w:t>(skaičiais ir žodžiais)</w:t>
            </w:r>
          </w:p>
        </w:tc>
      </w:tr>
    </w:tbl>
    <w:p w14:paraId="5CF73058" w14:textId="77777777" w:rsidR="00E433D4" w:rsidRPr="00024AEC" w:rsidRDefault="00E433D4" w:rsidP="00E433D4">
      <w:pPr>
        <w:pStyle w:val="Betarp"/>
        <w:jc w:val="both"/>
        <w:rPr>
          <w:rFonts w:ascii="Times New Roman" w:hAnsi="Times New Roman" w:cs="Times New Roman"/>
          <w:sz w:val="24"/>
          <w:szCs w:val="24"/>
        </w:rPr>
      </w:pPr>
    </w:p>
    <w:p w14:paraId="12067BFC" w14:textId="6AFB45BB" w:rsidR="00E433D4" w:rsidRPr="00024AEC" w:rsidRDefault="006524DD" w:rsidP="00E433D4">
      <w:pPr>
        <w:pStyle w:val="Betarp"/>
        <w:jc w:val="both"/>
        <w:rPr>
          <w:rFonts w:ascii="Times New Roman" w:hAnsi="Times New Roman" w:cs="Times New Roman"/>
          <w:b/>
          <w:sz w:val="24"/>
          <w:szCs w:val="24"/>
        </w:rPr>
      </w:pPr>
      <w:r w:rsidRPr="00024AEC">
        <w:rPr>
          <w:rFonts w:ascii="Times New Roman" w:hAnsi="Times New Roman" w:cs="Times New Roman"/>
          <w:sz w:val="24"/>
          <w:szCs w:val="24"/>
        </w:rPr>
        <w:t xml:space="preserve"> </w:t>
      </w:r>
      <w:r w:rsidR="00E433D4" w:rsidRPr="00024AEC">
        <w:rPr>
          <w:rFonts w:ascii="Times New Roman" w:hAnsi="Times New Roman" w:cs="Times New Roman"/>
          <w:b/>
          <w:sz w:val="24"/>
          <w:szCs w:val="24"/>
        </w:rPr>
        <w:t>Pastabos:</w:t>
      </w:r>
    </w:p>
    <w:p w14:paraId="4F5185FE" w14:textId="5464B81D" w:rsidR="00050C83" w:rsidRPr="00024AEC" w:rsidRDefault="00050C83" w:rsidP="00664ED7">
      <w:pPr>
        <w:pStyle w:val="Betarp"/>
        <w:numPr>
          <w:ilvl w:val="0"/>
          <w:numId w:val="4"/>
        </w:numPr>
        <w:jc w:val="both"/>
        <w:rPr>
          <w:rFonts w:ascii="Times New Roman" w:hAnsi="Times New Roman" w:cs="Times New Roman"/>
          <w:sz w:val="24"/>
          <w:szCs w:val="24"/>
        </w:rPr>
      </w:pPr>
      <w:r w:rsidRPr="00024AEC">
        <w:rPr>
          <w:rFonts w:ascii="Times New Roman" w:hAnsi="Times New Roman" w:cs="Times New Roman"/>
          <w:sz w:val="24"/>
          <w:szCs w:val="24"/>
        </w:rPr>
        <w:t xml:space="preserve">Į siūlomą paslaugų kainą įskaityti visi tiekėjo mokami mokesčiai ir visos tiekėjo patiriamos su pirkimo sutarties vykdymu susijusios, </w:t>
      </w:r>
      <w:r w:rsidR="004E1920" w:rsidRPr="00024AEC">
        <w:rPr>
          <w:rFonts w:ascii="Times New Roman" w:hAnsi="Times New Roman" w:cs="Times New Roman"/>
          <w:sz w:val="24"/>
          <w:szCs w:val="24"/>
        </w:rPr>
        <w:t>įskaitant</w:t>
      </w:r>
      <w:r w:rsidRPr="00024AEC">
        <w:rPr>
          <w:rFonts w:ascii="Times New Roman" w:hAnsi="Times New Roman" w:cs="Times New Roman"/>
          <w:sz w:val="24"/>
          <w:szCs w:val="24"/>
        </w:rPr>
        <w:t xml:space="preserve"> elektroninių sąskaitų faktūrų pateikimo, išlaidos, </w:t>
      </w:r>
      <w:r w:rsidR="0092283B" w:rsidRPr="00024AEC">
        <w:rPr>
          <w:rFonts w:ascii="Times New Roman" w:hAnsi="Times New Roman" w:cs="Times New Roman"/>
          <w:sz w:val="24"/>
          <w:szCs w:val="24"/>
        </w:rPr>
        <w:t>bei</w:t>
      </w:r>
      <w:r w:rsidRPr="00024AEC">
        <w:rPr>
          <w:rFonts w:ascii="Times New Roman" w:hAnsi="Times New Roman" w:cs="Times New Roman"/>
          <w:sz w:val="24"/>
          <w:szCs w:val="24"/>
        </w:rPr>
        <w:t>:</w:t>
      </w:r>
    </w:p>
    <w:p w14:paraId="058E3CC4" w14:textId="77777777" w:rsidR="00050C83" w:rsidRPr="00024AEC" w:rsidRDefault="00050C83" w:rsidP="00664ED7">
      <w:pPr>
        <w:pStyle w:val="Betarp"/>
        <w:numPr>
          <w:ilvl w:val="1"/>
          <w:numId w:val="4"/>
        </w:numPr>
        <w:jc w:val="both"/>
        <w:rPr>
          <w:rFonts w:ascii="Times New Roman" w:hAnsi="Times New Roman" w:cs="Times New Roman"/>
          <w:sz w:val="24"/>
          <w:szCs w:val="24"/>
        </w:rPr>
      </w:pPr>
      <w:r w:rsidRPr="00024AEC">
        <w:rPr>
          <w:rFonts w:ascii="Times New Roman" w:hAnsi="Times New Roman" w:cs="Times New Roman"/>
          <w:sz w:val="24"/>
          <w:szCs w:val="24"/>
        </w:rPr>
        <w:t>projektinių pasiūlymų parengimo išlaidos;</w:t>
      </w:r>
    </w:p>
    <w:p w14:paraId="3CBDD65D" w14:textId="77777777" w:rsidR="00050C83" w:rsidRPr="00024AEC" w:rsidRDefault="00050C83" w:rsidP="00664ED7">
      <w:pPr>
        <w:pStyle w:val="Betarp"/>
        <w:numPr>
          <w:ilvl w:val="1"/>
          <w:numId w:val="4"/>
        </w:numPr>
        <w:jc w:val="both"/>
        <w:rPr>
          <w:rFonts w:ascii="Times New Roman" w:hAnsi="Times New Roman" w:cs="Times New Roman"/>
          <w:sz w:val="24"/>
          <w:szCs w:val="24"/>
        </w:rPr>
      </w:pPr>
      <w:r w:rsidRPr="00024AEC">
        <w:rPr>
          <w:rFonts w:ascii="Times New Roman" w:hAnsi="Times New Roman" w:cs="Times New Roman"/>
          <w:sz w:val="24"/>
          <w:szCs w:val="24"/>
        </w:rPr>
        <w:t>techninio darbo projekto parengimo išlaidos;</w:t>
      </w:r>
    </w:p>
    <w:p w14:paraId="59D5793D" w14:textId="77777777" w:rsidR="00050C83" w:rsidRPr="00024AEC" w:rsidRDefault="00050C83" w:rsidP="00664ED7">
      <w:pPr>
        <w:pStyle w:val="Betarp"/>
        <w:numPr>
          <w:ilvl w:val="1"/>
          <w:numId w:val="4"/>
        </w:numPr>
        <w:jc w:val="both"/>
        <w:rPr>
          <w:rFonts w:ascii="Times New Roman" w:hAnsi="Times New Roman" w:cs="Times New Roman"/>
          <w:sz w:val="24"/>
          <w:szCs w:val="24"/>
        </w:rPr>
      </w:pPr>
      <w:r w:rsidRPr="00024AEC">
        <w:rPr>
          <w:rFonts w:ascii="Times New Roman" w:hAnsi="Times New Roman" w:cs="Times New Roman"/>
          <w:sz w:val="24"/>
          <w:szCs w:val="24"/>
        </w:rPr>
        <w:t>statybą leidžiančių dokumentų (arba analogiškų pagal teisės aktų reikalavimus reikalingų dokumentų) gavimo išlaidos;</w:t>
      </w:r>
    </w:p>
    <w:p w14:paraId="6D98EFA0" w14:textId="77777777" w:rsidR="00050C83" w:rsidRPr="00024AEC" w:rsidRDefault="00050C83" w:rsidP="00664ED7">
      <w:pPr>
        <w:pStyle w:val="Betarp"/>
        <w:numPr>
          <w:ilvl w:val="1"/>
          <w:numId w:val="4"/>
        </w:numPr>
        <w:jc w:val="both"/>
        <w:rPr>
          <w:rFonts w:ascii="Times New Roman" w:hAnsi="Times New Roman" w:cs="Times New Roman"/>
          <w:sz w:val="24"/>
          <w:szCs w:val="24"/>
        </w:rPr>
      </w:pPr>
      <w:r w:rsidRPr="00024AEC">
        <w:rPr>
          <w:rFonts w:ascii="Times New Roman" w:hAnsi="Times New Roman" w:cs="Times New Roman"/>
          <w:sz w:val="24"/>
          <w:szCs w:val="24"/>
        </w:rPr>
        <w:t>projekto vykdymo priežiūros išlaidos.</w:t>
      </w:r>
    </w:p>
    <w:p w14:paraId="1F2DBE7E" w14:textId="77777777" w:rsidR="00050C83" w:rsidRPr="00024AEC" w:rsidRDefault="00050C83" w:rsidP="00664ED7">
      <w:pPr>
        <w:pStyle w:val="Betarp"/>
        <w:numPr>
          <w:ilvl w:val="0"/>
          <w:numId w:val="4"/>
        </w:numPr>
        <w:jc w:val="both"/>
        <w:rPr>
          <w:rFonts w:ascii="Times New Roman" w:hAnsi="Times New Roman" w:cs="Times New Roman"/>
          <w:sz w:val="24"/>
          <w:szCs w:val="24"/>
        </w:rPr>
      </w:pPr>
      <w:r w:rsidRPr="00024AEC">
        <w:rPr>
          <w:rFonts w:ascii="Times New Roman" w:hAnsi="Times New Roman" w:cs="Times New Roman"/>
          <w:sz w:val="24"/>
          <w:szCs w:val="24"/>
        </w:rPr>
        <w:t>Tiekėjo, tiekėjų grupės partnerių ir subtiekėjų bendra numatomų teikti paslaugų vertė turi atitikti paslaugų kainą Eur su PVM.</w:t>
      </w:r>
    </w:p>
    <w:p w14:paraId="38F1BADF" w14:textId="77777777" w:rsidR="00050C83" w:rsidRPr="00CB7095" w:rsidRDefault="00050C83" w:rsidP="00664ED7">
      <w:pPr>
        <w:pStyle w:val="Betarp"/>
        <w:numPr>
          <w:ilvl w:val="0"/>
          <w:numId w:val="4"/>
        </w:numPr>
        <w:jc w:val="both"/>
        <w:rPr>
          <w:rFonts w:ascii="Times New Roman" w:hAnsi="Times New Roman" w:cs="Times New Roman"/>
          <w:sz w:val="24"/>
          <w:szCs w:val="24"/>
        </w:rPr>
      </w:pPr>
      <w:r w:rsidRPr="00024AEC">
        <w:rPr>
          <w:rFonts w:ascii="Times New Roman" w:hAnsi="Times New Roman" w:cs="Times New Roman"/>
          <w:sz w:val="24"/>
          <w:szCs w:val="24"/>
        </w:rPr>
        <w:t xml:space="preserve">Tais atvejais, kai pagal </w:t>
      </w:r>
      <w:r w:rsidRPr="00CB7095">
        <w:rPr>
          <w:rFonts w:ascii="Times New Roman" w:hAnsi="Times New Roman" w:cs="Times New Roman"/>
          <w:sz w:val="24"/>
          <w:szCs w:val="24"/>
        </w:rPr>
        <w:t>galiojančius teisės aktus tiekėjui nereikia mokėti PVM, jis nurodo paslaugų kainą be PVM, atitinkamos skilties nepildo ir nurodo priežastis, dėl kurių PVM nemoka.</w:t>
      </w:r>
    </w:p>
    <w:p w14:paraId="188FD2CE" w14:textId="5203E28D" w:rsidR="007C1CD0" w:rsidRPr="00B766E6" w:rsidRDefault="00911834" w:rsidP="00664ED7">
      <w:pPr>
        <w:pStyle w:val="Sraopastraipa"/>
        <w:numPr>
          <w:ilvl w:val="0"/>
          <w:numId w:val="4"/>
        </w:numPr>
        <w:jc w:val="both"/>
        <w:rPr>
          <w:rFonts w:eastAsiaTheme="minorHAnsi" w:cs="Times New Roman"/>
          <w:b/>
          <w:bCs/>
          <w:lang w:eastAsia="en-US" w:bidi="ar-SA"/>
          <w14:ligatures w14:val="standardContextual"/>
        </w:rPr>
      </w:pPr>
      <w:r w:rsidRPr="00B766E6">
        <w:rPr>
          <w:rFonts w:eastAsiaTheme="minorHAnsi" w:cs="Times New Roman"/>
          <w:b/>
          <w:bCs/>
          <w:lang w:eastAsia="en-US" w:bidi="ar-SA"/>
          <w14:ligatures w14:val="standardContextual"/>
        </w:rPr>
        <w:t xml:space="preserve">Tiekėjo nurodyta numatoma objekto kaina negali viršyti </w:t>
      </w:r>
      <w:r w:rsidR="007B7D1A" w:rsidRPr="00B766E6">
        <w:rPr>
          <w:rFonts w:cs="Times New Roman"/>
          <w:b/>
          <w:bCs/>
        </w:rPr>
        <w:t>1</w:t>
      </w:r>
      <w:r w:rsidR="00E415B1" w:rsidRPr="00B766E6">
        <w:rPr>
          <w:rFonts w:cs="Times New Roman"/>
          <w:b/>
          <w:bCs/>
        </w:rPr>
        <w:t>0</w:t>
      </w:r>
      <w:r w:rsidR="007B7D1A" w:rsidRPr="00B766E6">
        <w:rPr>
          <w:rFonts w:cs="Times New Roman"/>
          <w:b/>
          <w:bCs/>
        </w:rPr>
        <w:t xml:space="preserve">0.000,00 Eur be PVM, jei tiekėjas nėra PVM mokėtojas, arba </w:t>
      </w:r>
      <w:r w:rsidR="00E415B1" w:rsidRPr="00B766E6">
        <w:rPr>
          <w:rFonts w:cs="Times New Roman"/>
          <w:b/>
          <w:bCs/>
        </w:rPr>
        <w:t>121</w:t>
      </w:r>
      <w:r w:rsidR="007B7D1A" w:rsidRPr="00B766E6">
        <w:rPr>
          <w:rFonts w:cs="Times New Roman"/>
          <w:b/>
          <w:bCs/>
        </w:rPr>
        <w:t>.</w:t>
      </w:r>
      <w:r w:rsidR="00E415B1" w:rsidRPr="00B766E6">
        <w:rPr>
          <w:rFonts w:cs="Times New Roman"/>
          <w:b/>
          <w:bCs/>
        </w:rPr>
        <w:t>0</w:t>
      </w:r>
      <w:r w:rsidR="007B7D1A" w:rsidRPr="00B766E6">
        <w:rPr>
          <w:rFonts w:cs="Times New Roman"/>
          <w:b/>
          <w:bCs/>
        </w:rPr>
        <w:t>00,00 Eur su PVM, jei tiekėjas yra PVM mokėtojas</w:t>
      </w:r>
      <w:r w:rsidRPr="00B766E6">
        <w:rPr>
          <w:rFonts w:eastAsiaTheme="minorHAnsi" w:cs="Times New Roman"/>
          <w:b/>
          <w:bCs/>
          <w:lang w:eastAsia="en-US" w:bidi="ar-SA"/>
          <w14:ligatures w14:val="standardContextual"/>
        </w:rPr>
        <w:t xml:space="preserve">, priešingu atveju, </w:t>
      </w:r>
      <w:r w:rsidR="00DF1CC3" w:rsidRPr="00B766E6">
        <w:rPr>
          <w:rFonts w:eastAsiaTheme="minorHAnsi" w:cs="Times New Roman"/>
          <w:b/>
          <w:bCs/>
          <w:lang w:eastAsia="en-US" w:bidi="ar-SA"/>
          <w14:ligatures w14:val="standardContextual"/>
        </w:rPr>
        <w:t>v</w:t>
      </w:r>
      <w:r w:rsidRPr="00B766E6">
        <w:rPr>
          <w:rFonts w:eastAsiaTheme="minorHAnsi" w:cs="Times New Roman"/>
          <w:b/>
          <w:bCs/>
          <w:lang w:eastAsia="en-US" w:bidi="ar-SA"/>
          <w14:ligatures w14:val="standardContextual"/>
        </w:rPr>
        <w:t xml:space="preserve">adovaujantis Konkurso sąlygų </w:t>
      </w:r>
      <w:r w:rsidR="00ED5B28" w:rsidRPr="00B766E6">
        <w:rPr>
          <w:rFonts w:eastAsiaTheme="minorHAnsi" w:cs="Times New Roman"/>
          <w:b/>
          <w:bCs/>
          <w:lang w:eastAsia="en-US" w:bidi="ar-SA"/>
          <w14:ligatures w14:val="standardContextual"/>
        </w:rPr>
        <w:t>6.5.1.3.7</w:t>
      </w:r>
      <w:r w:rsidRPr="00B766E6">
        <w:rPr>
          <w:rFonts w:eastAsiaTheme="minorHAnsi" w:cs="Times New Roman"/>
          <w:b/>
          <w:bCs/>
          <w:lang w:eastAsia="en-US" w:bidi="ar-SA"/>
          <w14:ligatures w14:val="standardContextual"/>
        </w:rPr>
        <w:t xml:space="preserve"> punktu pasiūlymas bus atmestas.</w:t>
      </w:r>
    </w:p>
    <w:p w14:paraId="2C9AC159" w14:textId="17F1211B" w:rsidR="00050C83" w:rsidRPr="00CB7095" w:rsidRDefault="00050C83" w:rsidP="00664ED7">
      <w:pPr>
        <w:pStyle w:val="Betarp"/>
        <w:numPr>
          <w:ilvl w:val="0"/>
          <w:numId w:val="4"/>
        </w:numPr>
        <w:jc w:val="both"/>
        <w:rPr>
          <w:rFonts w:ascii="Times New Roman" w:hAnsi="Times New Roman" w:cs="Times New Roman"/>
          <w:sz w:val="24"/>
          <w:szCs w:val="24"/>
        </w:rPr>
      </w:pPr>
      <w:r w:rsidRPr="00CB7095">
        <w:rPr>
          <w:rFonts w:ascii="Times New Roman" w:hAnsi="Times New Roman" w:cs="Times New Roman"/>
          <w:sz w:val="24"/>
          <w:szCs w:val="24"/>
        </w:rPr>
        <w:t>Siūlomos paslaugos visiškai atitinka konkurso sąlygose nurodytus reikalavimus.</w:t>
      </w:r>
    </w:p>
    <w:p w14:paraId="47F83FFC" w14:textId="77777777" w:rsidR="00050C83" w:rsidRPr="00CB7095" w:rsidRDefault="00050C83" w:rsidP="00664ED7">
      <w:pPr>
        <w:pStyle w:val="Betarp"/>
        <w:numPr>
          <w:ilvl w:val="0"/>
          <w:numId w:val="4"/>
        </w:numPr>
        <w:jc w:val="both"/>
        <w:rPr>
          <w:rFonts w:ascii="Times New Roman" w:hAnsi="Times New Roman" w:cs="Times New Roman"/>
          <w:sz w:val="24"/>
          <w:szCs w:val="24"/>
        </w:rPr>
      </w:pPr>
      <w:r w:rsidRPr="00CB7095">
        <w:rPr>
          <w:rFonts w:ascii="Times New Roman" w:hAnsi="Times New Roman" w:cs="Times New Roman"/>
          <w:sz w:val="24"/>
          <w:szCs w:val="24"/>
        </w:rPr>
        <w:t>Pasiūlymas galioja iki konkurso dokumentuose nurodyto termino pabaigos.</w:t>
      </w:r>
    </w:p>
    <w:p w14:paraId="200A6F7A" w14:textId="77B89A42" w:rsidR="00A27520" w:rsidRPr="00024AEC" w:rsidRDefault="00A27520" w:rsidP="00A27520">
      <w:pPr>
        <w:pStyle w:val="Betarp"/>
        <w:jc w:val="right"/>
        <w:rPr>
          <w:rFonts w:ascii="Times New Roman" w:hAnsi="Times New Roman"/>
          <w:sz w:val="24"/>
          <w:szCs w:val="24"/>
        </w:rPr>
      </w:pPr>
      <w:r w:rsidRPr="00024AEC">
        <w:rPr>
          <w:rFonts w:ascii="Times New Roman" w:hAnsi="Times New Roman"/>
          <w:sz w:val="24"/>
          <w:szCs w:val="24"/>
        </w:rPr>
        <w:lastRenderedPageBreak/>
        <w:t>Konkurso sąlygų</w:t>
      </w:r>
      <w:r w:rsidRPr="00024AEC">
        <w:rPr>
          <w:rFonts w:ascii="Times New Roman" w:hAnsi="Times New Roman"/>
          <w:bCs/>
          <w:sz w:val="24"/>
          <w:szCs w:val="24"/>
        </w:rPr>
        <w:t xml:space="preserve"> </w:t>
      </w:r>
      <w:r w:rsidR="00A41D21">
        <w:rPr>
          <w:rFonts w:ascii="Times New Roman" w:hAnsi="Times New Roman"/>
          <w:bCs/>
          <w:sz w:val="24"/>
          <w:szCs w:val="24"/>
        </w:rPr>
        <w:t>3</w:t>
      </w:r>
      <w:r w:rsidRPr="00024AEC">
        <w:rPr>
          <w:rFonts w:ascii="Times New Roman" w:hAnsi="Times New Roman"/>
          <w:sz w:val="24"/>
          <w:szCs w:val="24"/>
        </w:rPr>
        <w:t xml:space="preserve"> priedas</w:t>
      </w:r>
    </w:p>
    <w:p w14:paraId="4B635A09" w14:textId="77777777" w:rsidR="00A27520" w:rsidRDefault="00A27520" w:rsidP="00A27520">
      <w:pPr>
        <w:pStyle w:val="Betarp"/>
        <w:jc w:val="both"/>
        <w:rPr>
          <w:rFonts w:ascii="Times New Roman" w:hAnsi="Times New Roman"/>
          <w:sz w:val="24"/>
          <w:szCs w:val="24"/>
        </w:rPr>
      </w:pPr>
    </w:p>
    <w:p w14:paraId="645EFA50" w14:textId="77777777" w:rsidR="00772292" w:rsidRPr="00024AEC" w:rsidRDefault="00772292" w:rsidP="00772292">
      <w:pPr>
        <w:jc w:val="center"/>
        <w:rPr>
          <w:rFonts w:eastAsia="Calibri"/>
          <w:b/>
        </w:rPr>
      </w:pPr>
    </w:p>
    <w:p w14:paraId="2AB5C11B" w14:textId="20723A3E" w:rsidR="00772292" w:rsidRDefault="00772292" w:rsidP="00772292">
      <w:pPr>
        <w:pStyle w:val="Betarp"/>
        <w:jc w:val="center"/>
        <w:rPr>
          <w:rFonts w:ascii="Times New Roman" w:hAnsi="Times New Roman" w:cs="Times New Roman"/>
          <w:b/>
          <w:caps/>
          <w:sz w:val="24"/>
          <w:szCs w:val="24"/>
        </w:rPr>
      </w:pPr>
      <w:r>
        <w:rPr>
          <w:rFonts w:ascii="Times New Roman" w:hAnsi="Times New Roman" w:cs="Times New Roman"/>
          <w:b/>
          <w:caps/>
          <w:sz w:val="24"/>
          <w:szCs w:val="24"/>
        </w:rPr>
        <w:t>„</w:t>
      </w:r>
      <w:r w:rsidR="00E415B1" w:rsidRPr="00E415B1">
        <w:rPr>
          <w:rFonts w:ascii="Times New Roman" w:hAnsi="Times New Roman" w:cs="Times New Roman"/>
          <w:b/>
          <w:bCs/>
          <w:caps/>
          <w:sz w:val="24"/>
          <w:szCs w:val="24"/>
        </w:rPr>
        <w:t>Sporto paskirties inžinerinio statinio rekonstravimas į daugiafunkcę dengtą aikštę k. Donelaičio g. 38, Utenoje</w:t>
      </w:r>
      <w:r>
        <w:rPr>
          <w:rFonts w:ascii="Times New Roman" w:hAnsi="Times New Roman" w:cs="Times New Roman"/>
          <w:b/>
          <w:caps/>
          <w:sz w:val="24"/>
          <w:szCs w:val="24"/>
        </w:rPr>
        <w:t>“</w:t>
      </w:r>
    </w:p>
    <w:p w14:paraId="4335BB9B" w14:textId="18DAD878" w:rsidR="00BC6FF1" w:rsidRPr="00024AEC" w:rsidRDefault="00BC6FF1" w:rsidP="00BC6FF1">
      <w:pPr>
        <w:pStyle w:val="Betarp"/>
        <w:jc w:val="center"/>
        <w:rPr>
          <w:rFonts w:ascii="Times New Roman" w:hAnsi="Times New Roman" w:cs="Times New Roman"/>
          <w:b/>
          <w:sz w:val="24"/>
          <w:szCs w:val="24"/>
        </w:rPr>
      </w:pPr>
      <w:r w:rsidRPr="00024AEC">
        <w:rPr>
          <w:rFonts w:ascii="Times New Roman" w:hAnsi="Times New Roman" w:cs="Times New Roman"/>
          <w:b/>
          <w:sz w:val="24"/>
          <w:szCs w:val="24"/>
        </w:rPr>
        <w:t>SUPAPRASTINTAS ATVIRAS ARCHITEKTŪRINIO PROJEKTO KONKURSAS</w:t>
      </w:r>
    </w:p>
    <w:p w14:paraId="62D9E898" w14:textId="0F589F56" w:rsidR="00A27520" w:rsidRPr="00024AEC" w:rsidRDefault="00A27520" w:rsidP="00A27520">
      <w:pPr>
        <w:pStyle w:val="Betarp"/>
        <w:jc w:val="center"/>
        <w:rPr>
          <w:rFonts w:ascii="Times New Roman" w:hAnsi="Times New Roman"/>
          <w:b/>
          <w:sz w:val="24"/>
          <w:szCs w:val="24"/>
        </w:rPr>
      </w:pPr>
      <w:r w:rsidRPr="00024AEC">
        <w:rPr>
          <w:rFonts w:ascii="Times New Roman" w:hAnsi="Times New Roman"/>
          <w:b/>
          <w:sz w:val="24"/>
          <w:szCs w:val="24"/>
        </w:rPr>
        <w:t>DALYVIO DEVIZO ŠIFRAS</w:t>
      </w:r>
    </w:p>
    <w:p w14:paraId="56B01156" w14:textId="17D2319E" w:rsidR="00A27520" w:rsidRPr="00024AEC" w:rsidRDefault="00A27520" w:rsidP="00BC6FF1">
      <w:pPr>
        <w:pStyle w:val="Betarp"/>
        <w:jc w:val="center"/>
        <w:rPr>
          <w:rFonts w:ascii="Times New Roman" w:hAnsi="Times New Roman"/>
          <w:bCs/>
          <w:sz w:val="24"/>
          <w:szCs w:val="24"/>
        </w:rPr>
      </w:pPr>
      <w:r w:rsidRPr="00024AEC">
        <w:rPr>
          <w:rFonts w:ascii="Times New Roman" w:hAnsi="Times New Roman"/>
          <w:bCs/>
          <w:sz w:val="24"/>
          <w:szCs w:val="24"/>
        </w:rPr>
        <w:t xml:space="preserve">(Dokumentas </w:t>
      </w:r>
      <w:r w:rsidRPr="00024AEC">
        <w:rPr>
          <w:rFonts w:ascii="Times New Roman" w:hAnsi="Times New Roman"/>
          <w:bCs/>
          <w:color w:val="000000" w:themeColor="text1"/>
          <w:sz w:val="24"/>
          <w:szCs w:val="24"/>
        </w:rPr>
        <w:t xml:space="preserve">teikiamas CVP IS pasiūlymo lange </w:t>
      </w:r>
      <w:r w:rsidRPr="00024AEC">
        <w:rPr>
          <w:rFonts w:ascii="Times New Roman" w:hAnsi="Times New Roman"/>
          <w:b/>
          <w:bCs/>
          <w:color w:val="000000" w:themeColor="text1"/>
          <w:sz w:val="24"/>
          <w:szCs w:val="24"/>
        </w:rPr>
        <w:t>Vokas 2</w:t>
      </w:r>
      <w:r w:rsidRPr="00024AEC">
        <w:rPr>
          <w:rFonts w:ascii="Times New Roman" w:hAnsi="Times New Roman"/>
          <w:bCs/>
          <w:sz w:val="24"/>
          <w:szCs w:val="24"/>
        </w:rPr>
        <w:t>)</w:t>
      </w:r>
    </w:p>
    <w:tbl>
      <w:tblPr>
        <w:tblStyle w:val="TableGrid2"/>
        <w:tblW w:w="0" w:type="auto"/>
        <w:tblLayout w:type="fixed"/>
        <w:tblCellMar>
          <w:left w:w="57" w:type="dxa"/>
          <w:right w:w="57" w:type="dxa"/>
        </w:tblCellMar>
        <w:tblLook w:val="04A0" w:firstRow="1" w:lastRow="0" w:firstColumn="1" w:lastColumn="0" w:noHBand="0" w:noVBand="1"/>
      </w:tblPr>
      <w:tblGrid>
        <w:gridCol w:w="3402"/>
        <w:gridCol w:w="2835"/>
        <w:gridCol w:w="3402"/>
      </w:tblGrid>
      <w:tr w:rsidR="00A27520" w:rsidRPr="00024AEC" w14:paraId="2160676F" w14:textId="77777777" w:rsidTr="00A27520">
        <w:tc>
          <w:tcPr>
            <w:tcW w:w="3402" w:type="dxa"/>
            <w:tcBorders>
              <w:top w:val="nil"/>
              <w:left w:val="nil"/>
              <w:bottom w:val="nil"/>
              <w:right w:val="nil"/>
            </w:tcBorders>
          </w:tcPr>
          <w:p w14:paraId="3B95EA9B" w14:textId="77777777" w:rsidR="00A27520" w:rsidRPr="00024AEC" w:rsidRDefault="00A27520">
            <w:pPr>
              <w:mirrorIndents/>
              <w:jc w:val="center"/>
              <w:rPr>
                <w:rFonts w:eastAsiaTheme="minorHAnsi" w:cstheme="minorBidi"/>
              </w:rPr>
            </w:pPr>
          </w:p>
        </w:tc>
        <w:tc>
          <w:tcPr>
            <w:tcW w:w="2835" w:type="dxa"/>
            <w:tcBorders>
              <w:top w:val="nil"/>
              <w:left w:val="nil"/>
              <w:bottom w:val="single" w:sz="4" w:space="0" w:color="auto"/>
              <w:right w:val="nil"/>
            </w:tcBorders>
          </w:tcPr>
          <w:p w14:paraId="01561866" w14:textId="77777777" w:rsidR="00A27520" w:rsidRPr="00024AEC" w:rsidRDefault="00A27520">
            <w:pPr>
              <w:mirrorIndents/>
              <w:jc w:val="center"/>
              <w:rPr>
                <w:rFonts w:eastAsiaTheme="minorHAnsi" w:cstheme="minorBidi"/>
              </w:rPr>
            </w:pPr>
          </w:p>
        </w:tc>
        <w:tc>
          <w:tcPr>
            <w:tcW w:w="3402" w:type="dxa"/>
            <w:tcBorders>
              <w:top w:val="nil"/>
              <w:left w:val="nil"/>
              <w:bottom w:val="nil"/>
              <w:right w:val="nil"/>
            </w:tcBorders>
            <w:vAlign w:val="bottom"/>
          </w:tcPr>
          <w:p w14:paraId="5EF2BD98" w14:textId="77777777" w:rsidR="00A27520" w:rsidRPr="00024AEC" w:rsidRDefault="00A27520">
            <w:pPr>
              <w:mirrorIndents/>
              <w:jc w:val="center"/>
              <w:rPr>
                <w:rFonts w:eastAsiaTheme="minorHAnsi" w:cstheme="minorBidi"/>
              </w:rPr>
            </w:pPr>
          </w:p>
        </w:tc>
      </w:tr>
      <w:tr w:rsidR="00A27520" w:rsidRPr="00024AEC" w14:paraId="6E02859C" w14:textId="77777777" w:rsidTr="00A27520">
        <w:tc>
          <w:tcPr>
            <w:tcW w:w="3402" w:type="dxa"/>
            <w:tcBorders>
              <w:top w:val="nil"/>
              <w:left w:val="nil"/>
              <w:bottom w:val="nil"/>
              <w:right w:val="nil"/>
            </w:tcBorders>
          </w:tcPr>
          <w:p w14:paraId="0A6CCBE5" w14:textId="77777777" w:rsidR="00A27520" w:rsidRPr="00024AEC" w:rsidRDefault="00A27520">
            <w:pPr>
              <w:mirrorIndents/>
              <w:jc w:val="center"/>
              <w:rPr>
                <w:rFonts w:eastAsiaTheme="minorHAnsi" w:cstheme="minorBidi"/>
              </w:rPr>
            </w:pPr>
          </w:p>
        </w:tc>
        <w:tc>
          <w:tcPr>
            <w:tcW w:w="2835" w:type="dxa"/>
            <w:tcBorders>
              <w:top w:val="single" w:sz="4" w:space="0" w:color="auto"/>
              <w:left w:val="nil"/>
              <w:bottom w:val="nil"/>
              <w:right w:val="nil"/>
            </w:tcBorders>
            <w:hideMark/>
          </w:tcPr>
          <w:p w14:paraId="0AD6B702" w14:textId="77777777" w:rsidR="00A27520" w:rsidRPr="00024AEC" w:rsidRDefault="00A27520">
            <w:pPr>
              <w:mirrorIndents/>
              <w:jc w:val="center"/>
              <w:rPr>
                <w:rFonts w:eastAsiaTheme="minorHAnsi" w:cstheme="minorBidi"/>
              </w:rPr>
            </w:pPr>
            <w:r w:rsidRPr="00024AEC">
              <w:rPr>
                <w:rFonts w:eastAsiaTheme="minorHAnsi" w:cstheme="minorBidi"/>
              </w:rPr>
              <w:t>(Data)</w:t>
            </w:r>
          </w:p>
        </w:tc>
        <w:tc>
          <w:tcPr>
            <w:tcW w:w="3402" w:type="dxa"/>
            <w:tcBorders>
              <w:top w:val="nil"/>
              <w:left w:val="nil"/>
              <w:bottom w:val="nil"/>
              <w:right w:val="nil"/>
            </w:tcBorders>
          </w:tcPr>
          <w:p w14:paraId="6A377EA6" w14:textId="77777777" w:rsidR="00A27520" w:rsidRPr="00024AEC" w:rsidRDefault="00A27520">
            <w:pPr>
              <w:mirrorIndents/>
              <w:jc w:val="center"/>
              <w:rPr>
                <w:rFonts w:eastAsiaTheme="minorHAnsi" w:cstheme="minorBidi"/>
              </w:rPr>
            </w:pPr>
          </w:p>
        </w:tc>
      </w:tr>
    </w:tbl>
    <w:p w14:paraId="5515AD04" w14:textId="77777777" w:rsidR="00A27520" w:rsidRPr="00024AEC" w:rsidRDefault="00A27520" w:rsidP="00A27520">
      <w:pPr>
        <w:pStyle w:val="Betarp"/>
        <w:rPr>
          <w:rFonts w:ascii="Times New Roman" w:hAnsi="Times New Roman"/>
          <w:sz w:val="24"/>
          <w:szCs w:val="24"/>
        </w:rPr>
      </w:pPr>
    </w:p>
    <w:tbl>
      <w:tblPr>
        <w:tblStyle w:val="TableGrid5"/>
        <w:tblW w:w="9918" w:type="dxa"/>
        <w:tblInd w:w="0" w:type="dxa"/>
        <w:tblLayout w:type="fixed"/>
        <w:tblCellMar>
          <w:left w:w="57" w:type="dxa"/>
          <w:right w:w="57" w:type="dxa"/>
        </w:tblCellMar>
        <w:tblLook w:val="04A0" w:firstRow="1" w:lastRow="0" w:firstColumn="1" w:lastColumn="0" w:noHBand="0" w:noVBand="1"/>
      </w:tblPr>
      <w:tblGrid>
        <w:gridCol w:w="4822"/>
        <w:gridCol w:w="5096"/>
      </w:tblGrid>
      <w:tr w:rsidR="00A27520" w:rsidRPr="00024AEC" w14:paraId="5BAF851A" w14:textId="77777777" w:rsidTr="00E415B1">
        <w:trPr>
          <w:trHeight w:val="507"/>
        </w:trPr>
        <w:tc>
          <w:tcPr>
            <w:tcW w:w="4822"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0A99186" w14:textId="6AB76403" w:rsidR="00A27520" w:rsidRPr="00024AEC" w:rsidRDefault="00A27520" w:rsidP="00BC6FF1">
            <w:pPr>
              <w:mirrorIndents/>
              <w:jc w:val="center"/>
              <w:rPr>
                <w:rFonts w:eastAsiaTheme="minorHAnsi" w:cstheme="minorBidi"/>
                <w:b/>
              </w:rPr>
            </w:pPr>
            <w:r w:rsidRPr="00024AEC">
              <w:rPr>
                <w:rFonts w:eastAsiaTheme="minorHAnsi" w:cstheme="minorBidi"/>
                <w:b/>
              </w:rPr>
              <w:t>Dalyvio devizas</w:t>
            </w:r>
          </w:p>
        </w:tc>
        <w:tc>
          <w:tcPr>
            <w:tcW w:w="5096" w:type="dxa"/>
            <w:tcBorders>
              <w:top w:val="single" w:sz="4" w:space="0" w:color="auto"/>
              <w:left w:val="single" w:sz="4" w:space="0" w:color="auto"/>
              <w:bottom w:val="single" w:sz="4" w:space="0" w:color="auto"/>
              <w:right w:val="single" w:sz="4" w:space="0" w:color="auto"/>
            </w:tcBorders>
            <w:vAlign w:val="center"/>
          </w:tcPr>
          <w:p w14:paraId="24408EB5" w14:textId="77777777" w:rsidR="00A27520" w:rsidRPr="00024AEC" w:rsidRDefault="00A27520">
            <w:pPr>
              <w:mirrorIndents/>
              <w:jc w:val="center"/>
              <w:rPr>
                <w:rFonts w:eastAsiaTheme="minorHAnsi" w:cstheme="minorBidi"/>
                <w:b/>
              </w:rPr>
            </w:pPr>
          </w:p>
        </w:tc>
      </w:tr>
    </w:tbl>
    <w:p w14:paraId="77921DFE" w14:textId="77777777" w:rsidR="00A27520" w:rsidRPr="00024AEC" w:rsidRDefault="00A27520" w:rsidP="00A27520">
      <w:pPr>
        <w:pStyle w:val="Betarp"/>
        <w:jc w:val="center"/>
        <w:rPr>
          <w:rFonts w:ascii="Times New Roman" w:eastAsia="Calibri" w:hAnsi="Times New Roman" w:cs="Times New Roman"/>
          <w:sz w:val="24"/>
          <w:szCs w:val="24"/>
        </w:rPr>
      </w:pPr>
    </w:p>
    <w:p w14:paraId="7555ED41" w14:textId="77777777" w:rsidR="00A27520" w:rsidRPr="00024AEC" w:rsidRDefault="00A27520" w:rsidP="00A27520">
      <w:pPr>
        <w:pStyle w:val="Betarp"/>
        <w:jc w:val="center"/>
        <w:rPr>
          <w:rFonts w:ascii="Times New Roman" w:hAnsi="Times New Roman"/>
          <w:b/>
          <w:sz w:val="24"/>
          <w:szCs w:val="24"/>
        </w:rPr>
      </w:pPr>
      <w:r w:rsidRPr="00024AEC">
        <w:rPr>
          <w:rFonts w:ascii="Times New Roman" w:hAnsi="Times New Roman"/>
          <w:b/>
          <w:sz w:val="24"/>
          <w:szCs w:val="24"/>
        </w:rPr>
        <w:t>Dalyvio rekvizitai:</w:t>
      </w:r>
    </w:p>
    <w:p w14:paraId="7C7BCA00" w14:textId="77777777" w:rsidR="00A27520" w:rsidRPr="00024AEC" w:rsidRDefault="00A27520" w:rsidP="00A27520">
      <w:pPr>
        <w:pStyle w:val="Betarp"/>
        <w:jc w:val="both"/>
        <w:rPr>
          <w:rFonts w:ascii="Times New Roman" w:hAnsi="Times New Roman"/>
          <w:color w:val="FF0000"/>
          <w:sz w:val="24"/>
          <w:szCs w:val="24"/>
        </w:rPr>
      </w:pPr>
    </w:p>
    <w:tbl>
      <w:tblPr>
        <w:tblStyle w:val="TableGrid5"/>
        <w:tblW w:w="9918" w:type="dxa"/>
        <w:tblInd w:w="0" w:type="dxa"/>
        <w:tblLayout w:type="fixed"/>
        <w:tblCellMar>
          <w:left w:w="57" w:type="dxa"/>
          <w:right w:w="57" w:type="dxa"/>
        </w:tblCellMar>
        <w:tblLook w:val="04A0" w:firstRow="1" w:lastRow="0" w:firstColumn="1" w:lastColumn="0" w:noHBand="0" w:noVBand="1"/>
      </w:tblPr>
      <w:tblGrid>
        <w:gridCol w:w="4815"/>
        <w:gridCol w:w="5103"/>
      </w:tblGrid>
      <w:tr w:rsidR="00A27520" w:rsidRPr="00024AEC" w14:paraId="4DD10C9B" w14:textId="77777777" w:rsidTr="00E415B1">
        <w:tc>
          <w:tcPr>
            <w:tcW w:w="4815"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340157B7" w14:textId="77777777" w:rsidR="00A27520" w:rsidRPr="00024AEC" w:rsidRDefault="00A27520" w:rsidP="00DF1CC3">
            <w:pPr>
              <w:pStyle w:val="Betarp"/>
              <w:rPr>
                <w:rFonts w:ascii="Times New Roman" w:hAnsi="Times New Roman"/>
                <w:b/>
                <w:sz w:val="24"/>
                <w:szCs w:val="24"/>
              </w:rPr>
            </w:pPr>
            <w:r w:rsidRPr="00024AEC">
              <w:rPr>
                <w:rFonts w:ascii="Times New Roman" w:hAnsi="Times New Roman"/>
                <w:b/>
                <w:sz w:val="24"/>
                <w:szCs w:val="24"/>
              </w:rPr>
              <w:t xml:space="preserve">Dalyvio pavadinimas </w:t>
            </w:r>
          </w:p>
          <w:p w14:paraId="328EC8BF" w14:textId="77777777" w:rsidR="00A27520" w:rsidRPr="00024AEC" w:rsidRDefault="00A27520" w:rsidP="00DF1CC3">
            <w:pPr>
              <w:pStyle w:val="Betarp"/>
              <w:rPr>
                <w:rFonts w:ascii="Times New Roman" w:hAnsi="Times New Roman"/>
                <w:b/>
                <w:sz w:val="24"/>
                <w:szCs w:val="24"/>
              </w:rPr>
            </w:pPr>
            <w:r w:rsidRPr="00024AEC">
              <w:rPr>
                <w:rFonts w:ascii="Times New Roman" w:hAnsi="Times New Roman"/>
                <w:b/>
                <w:sz w:val="24"/>
                <w:szCs w:val="24"/>
              </w:rPr>
              <w:t>(jei dalyvauja juridinis asmuo)</w:t>
            </w:r>
          </w:p>
          <w:p w14:paraId="2AB802E2" w14:textId="77777777" w:rsidR="00A27520" w:rsidRPr="00024AEC" w:rsidRDefault="00A27520" w:rsidP="00DF1CC3">
            <w:pPr>
              <w:pStyle w:val="Betarp"/>
              <w:rPr>
                <w:rFonts w:ascii="Times New Roman" w:hAnsi="Times New Roman"/>
                <w:b/>
                <w:sz w:val="24"/>
                <w:szCs w:val="24"/>
              </w:rPr>
            </w:pPr>
            <w:r w:rsidRPr="00024AEC">
              <w:rPr>
                <w:rFonts w:ascii="Times New Roman" w:hAnsi="Times New Roman"/>
                <w:b/>
                <w:sz w:val="24"/>
                <w:szCs w:val="24"/>
              </w:rPr>
              <w:t xml:space="preserve">arba </w:t>
            </w:r>
          </w:p>
          <w:p w14:paraId="7053541E" w14:textId="77777777" w:rsidR="00A27520" w:rsidRPr="00024AEC" w:rsidRDefault="00A27520" w:rsidP="00DF1CC3">
            <w:pPr>
              <w:pStyle w:val="Betarp"/>
              <w:rPr>
                <w:rFonts w:ascii="Times New Roman" w:hAnsi="Times New Roman"/>
                <w:b/>
                <w:sz w:val="24"/>
                <w:szCs w:val="24"/>
              </w:rPr>
            </w:pPr>
            <w:r w:rsidRPr="00024AEC">
              <w:rPr>
                <w:rFonts w:ascii="Times New Roman" w:hAnsi="Times New Roman"/>
                <w:b/>
                <w:sz w:val="24"/>
                <w:szCs w:val="24"/>
              </w:rPr>
              <w:t xml:space="preserve">fizinio asmens vardas ir pavardė </w:t>
            </w:r>
          </w:p>
          <w:p w14:paraId="47CEEFB2" w14:textId="77777777" w:rsidR="00A27520" w:rsidRPr="00024AEC" w:rsidRDefault="00A27520" w:rsidP="00DF1CC3">
            <w:pPr>
              <w:pStyle w:val="Betarp"/>
              <w:rPr>
                <w:rFonts w:ascii="Times New Roman" w:hAnsi="Times New Roman"/>
                <w:b/>
                <w:sz w:val="24"/>
                <w:szCs w:val="24"/>
              </w:rPr>
            </w:pPr>
            <w:r w:rsidRPr="00024AEC">
              <w:rPr>
                <w:rFonts w:ascii="Times New Roman" w:hAnsi="Times New Roman"/>
                <w:b/>
                <w:sz w:val="24"/>
                <w:szCs w:val="24"/>
              </w:rPr>
              <w:t xml:space="preserve">(jei dalyvauja fizinis asmuo)  </w:t>
            </w:r>
          </w:p>
        </w:tc>
        <w:tc>
          <w:tcPr>
            <w:tcW w:w="5103" w:type="dxa"/>
            <w:tcBorders>
              <w:top w:val="single" w:sz="4" w:space="0" w:color="auto"/>
              <w:left w:val="single" w:sz="4" w:space="0" w:color="auto"/>
              <w:bottom w:val="single" w:sz="4" w:space="0" w:color="auto"/>
              <w:right w:val="single" w:sz="4" w:space="0" w:color="auto"/>
            </w:tcBorders>
            <w:vAlign w:val="center"/>
          </w:tcPr>
          <w:p w14:paraId="68CE4F9C" w14:textId="77777777" w:rsidR="00A27520" w:rsidRPr="00024AEC" w:rsidRDefault="00A27520">
            <w:pPr>
              <w:pStyle w:val="Betarp"/>
              <w:jc w:val="center"/>
              <w:rPr>
                <w:rFonts w:ascii="Times New Roman" w:hAnsi="Times New Roman"/>
                <w:sz w:val="24"/>
                <w:szCs w:val="24"/>
              </w:rPr>
            </w:pPr>
          </w:p>
        </w:tc>
      </w:tr>
      <w:tr w:rsidR="00A27520" w:rsidRPr="00024AEC" w14:paraId="547F3B4E" w14:textId="77777777" w:rsidTr="00E415B1">
        <w:tc>
          <w:tcPr>
            <w:tcW w:w="4815"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67DD7697" w14:textId="77777777" w:rsidR="00A27520" w:rsidRPr="00024AEC" w:rsidRDefault="00A27520" w:rsidP="00DF1CC3">
            <w:pPr>
              <w:pStyle w:val="Betarp"/>
              <w:rPr>
                <w:rFonts w:ascii="Times New Roman" w:hAnsi="Times New Roman"/>
                <w:b/>
                <w:sz w:val="24"/>
                <w:szCs w:val="24"/>
              </w:rPr>
            </w:pPr>
            <w:r w:rsidRPr="00024AEC">
              <w:rPr>
                <w:rFonts w:ascii="Times New Roman" w:hAnsi="Times New Roman"/>
                <w:b/>
                <w:sz w:val="24"/>
                <w:szCs w:val="24"/>
              </w:rPr>
              <w:t>Įmonės (asmens) kodas</w:t>
            </w:r>
          </w:p>
        </w:tc>
        <w:tc>
          <w:tcPr>
            <w:tcW w:w="5103" w:type="dxa"/>
            <w:tcBorders>
              <w:top w:val="single" w:sz="4" w:space="0" w:color="auto"/>
              <w:left w:val="single" w:sz="4" w:space="0" w:color="auto"/>
              <w:bottom w:val="single" w:sz="4" w:space="0" w:color="auto"/>
              <w:right w:val="single" w:sz="4" w:space="0" w:color="auto"/>
            </w:tcBorders>
            <w:vAlign w:val="center"/>
          </w:tcPr>
          <w:p w14:paraId="361B685B" w14:textId="77777777" w:rsidR="00A27520" w:rsidRPr="00024AEC" w:rsidRDefault="00A27520">
            <w:pPr>
              <w:pStyle w:val="Betarp"/>
              <w:jc w:val="center"/>
              <w:rPr>
                <w:rFonts w:ascii="Times New Roman" w:hAnsi="Times New Roman"/>
                <w:sz w:val="24"/>
                <w:szCs w:val="24"/>
              </w:rPr>
            </w:pPr>
          </w:p>
        </w:tc>
      </w:tr>
      <w:tr w:rsidR="00A27520" w:rsidRPr="00024AEC" w14:paraId="55E72A23" w14:textId="77777777" w:rsidTr="00E415B1">
        <w:tc>
          <w:tcPr>
            <w:tcW w:w="4815"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30130DC8" w14:textId="77777777" w:rsidR="00A27520" w:rsidRPr="00024AEC" w:rsidRDefault="00A27520" w:rsidP="00DF1CC3">
            <w:pPr>
              <w:pStyle w:val="Betarp"/>
              <w:rPr>
                <w:rFonts w:ascii="Times New Roman" w:hAnsi="Times New Roman"/>
                <w:b/>
                <w:sz w:val="24"/>
                <w:szCs w:val="24"/>
              </w:rPr>
            </w:pPr>
            <w:r w:rsidRPr="00024AEC">
              <w:rPr>
                <w:rFonts w:ascii="Times New Roman" w:hAnsi="Times New Roman"/>
                <w:b/>
                <w:sz w:val="24"/>
                <w:szCs w:val="24"/>
              </w:rPr>
              <w:t>PVM mokėtojo kodas</w:t>
            </w:r>
          </w:p>
        </w:tc>
        <w:tc>
          <w:tcPr>
            <w:tcW w:w="5103" w:type="dxa"/>
            <w:tcBorders>
              <w:top w:val="single" w:sz="4" w:space="0" w:color="auto"/>
              <w:left w:val="single" w:sz="4" w:space="0" w:color="auto"/>
              <w:bottom w:val="single" w:sz="4" w:space="0" w:color="auto"/>
              <w:right w:val="single" w:sz="4" w:space="0" w:color="auto"/>
            </w:tcBorders>
            <w:vAlign w:val="center"/>
          </w:tcPr>
          <w:p w14:paraId="66048174" w14:textId="77777777" w:rsidR="00A27520" w:rsidRPr="00024AEC" w:rsidRDefault="00A27520">
            <w:pPr>
              <w:pStyle w:val="Betarp"/>
              <w:jc w:val="center"/>
              <w:rPr>
                <w:rFonts w:ascii="Times New Roman" w:hAnsi="Times New Roman"/>
                <w:sz w:val="24"/>
                <w:szCs w:val="24"/>
              </w:rPr>
            </w:pPr>
          </w:p>
        </w:tc>
      </w:tr>
      <w:tr w:rsidR="00A27520" w:rsidRPr="00024AEC" w14:paraId="5D598EEF" w14:textId="77777777" w:rsidTr="00E415B1">
        <w:tc>
          <w:tcPr>
            <w:tcW w:w="4815"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2048693E" w14:textId="77777777" w:rsidR="00A27520" w:rsidRPr="00024AEC" w:rsidRDefault="00A27520" w:rsidP="00DF1CC3">
            <w:pPr>
              <w:pStyle w:val="Betarp"/>
              <w:rPr>
                <w:rFonts w:ascii="Times New Roman" w:hAnsi="Times New Roman"/>
                <w:b/>
                <w:sz w:val="24"/>
                <w:szCs w:val="24"/>
              </w:rPr>
            </w:pPr>
            <w:r w:rsidRPr="00024AEC">
              <w:rPr>
                <w:rFonts w:ascii="Times New Roman" w:hAnsi="Times New Roman"/>
                <w:b/>
                <w:sz w:val="24"/>
                <w:szCs w:val="24"/>
              </w:rPr>
              <w:t>Adresas, pašto indeksas</w:t>
            </w:r>
          </w:p>
        </w:tc>
        <w:tc>
          <w:tcPr>
            <w:tcW w:w="5103" w:type="dxa"/>
            <w:tcBorders>
              <w:top w:val="single" w:sz="4" w:space="0" w:color="auto"/>
              <w:left w:val="single" w:sz="4" w:space="0" w:color="auto"/>
              <w:bottom w:val="single" w:sz="4" w:space="0" w:color="auto"/>
              <w:right w:val="single" w:sz="4" w:space="0" w:color="auto"/>
            </w:tcBorders>
            <w:vAlign w:val="center"/>
          </w:tcPr>
          <w:p w14:paraId="14FA31EA" w14:textId="77777777" w:rsidR="00A27520" w:rsidRPr="00024AEC" w:rsidRDefault="00A27520">
            <w:pPr>
              <w:pStyle w:val="Betarp"/>
              <w:jc w:val="center"/>
              <w:rPr>
                <w:rFonts w:ascii="Times New Roman" w:hAnsi="Times New Roman"/>
                <w:sz w:val="24"/>
                <w:szCs w:val="24"/>
              </w:rPr>
            </w:pPr>
          </w:p>
        </w:tc>
      </w:tr>
      <w:tr w:rsidR="00A27520" w:rsidRPr="00024AEC" w14:paraId="6BA74C20" w14:textId="77777777" w:rsidTr="00E415B1">
        <w:tc>
          <w:tcPr>
            <w:tcW w:w="4815"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4FCD581D" w14:textId="77777777" w:rsidR="00A27520" w:rsidRPr="00024AEC" w:rsidRDefault="00A27520" w:rsidP="00DF1CC3">
            <w:pPr>
              <w:pStyle w:val="Betarp"/>
              <w:rPr>
                <w:rFonts w:ascii="Times New Roman" w:hAnsi="Times New Roman"/>
                <w:b/>
                <w:sz w:val="24"/>
                <w:szCs w:val="24"/>
              </w:rPr>
            </w:pPr>
            <w:r w:rsidRPr="00024AEC">
              <w:rPr>
                <w:rFonts w:ascii="Times New Roman" w:hAnsi="Times New Roman"/>
                <w:b/>
                <w:sz w:val="24"/>
                <w:szCs w:val="24"/>
              </w:rPr>
              <w:t>Interneto svetainės adresas</w:t>
            </w:r>
          </w:p>
        </w:tc>
        <w:tc>
          <w:tcPr>
            <w:tcW w:w="5103" w:type="dxa"/>
            <w:tcBorders>
              <w:top w:val="single" w:sz="4" w:space="0" w:color="auto"/>
              <w:left w:val="single" w:sz="4" w:space="0" w:color="auto"/>
              <w:bottom w:val="single" w:sz="4" w:space="0" w:color="auto"/>
              <w:right w:val="single" w:sz="4" w:space="0" w:color="auto"/>
            </w:tcBorders>
            <w:vAlign w:val="center"/>
          </w:tcPr>
          <w:p w14:paraId="13BA42F4" w14:textId="77777777" w:rsidR="00A27520" w:rsidRPr="00024AEC" w:rsidRDefault="00A27520">
            <w:pPr>
              <w:pStyle w:val="Betarp"/>
              <w:jc w:val="center"/>
              <w:rPr>
                <w:rFonts w:ascii="Times New Roman" w:hAnsi="Times New Roman"/>
                <w:sz w:val="24"/>
                <w:szCs w:val="24"/>
              </w:rPr>
            </w:pPr>
          </w:p>
        </w:tc>
      </w:tr>
      <w:tr w:rsidR="00A27520" w:rsidRPr="00024AEC" w14:paraId="1C7457FA" w14:textId="77777777" w:rsidTr="00E415B1">
        <w:tc>
          <w:tcPr>
            <w:tcW w:w="4815"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0C205E64" w14:textId="77777777" w:rsidR="00A27520" w:rsidRPr="00024AEC" w:rsidRDefault="00A27520" w:rsidP="00DF1CC3">
            <w:pPr>
              <w:pStyle w:val="Betarp"/>
              <w:rPr>
                <w:rFonts w:ascii="Times New Roman" w:hAnsi="Times New Roman"/>
                <w:b/>
                <w:sz w:val="24"/>
                <w:szCs w:val="24"/>
              </w:rPr>
            </w:pPr>
            <w:r w:rsidRPr="00024AEC">
              <w:rPr>
                <w:rFonts w:ascii="Times New Roman" w:hAnsi="Times New Roman"/>
                <w:b/>
                <w:sz w:val="24"/>
                <w:szCs w:val="24"/>
              </w:rPr>
              <w:t>El. pašto adresas</w:t>
            </w:r>
          </w:p>
        </w:tc>
        <w:tc>
          <w:tcPr>
            <w:tcW w:w="5103" w:type="dxa"/>
            <w:tcBorders>
              <w:top w:val="single" w:sz="4" w:space="0" w:color="auto"/>
              <w:left w:val="single" w:sz="4" w:space="0" w:color="auto"/>
              <w:bottom w:val="single" w:sz="4" w:space="0" w:color="auto"/>
              <w:right w:val="single" w:sz="4" w:space="0" w:color="auto"/>
            </w:tcBorders>
            <w:vAlign w:val="center"/>
          </w:tcPr>
          <w:p w14:paraId="50D1D20F" w14:textId="77777777" w:rsidR="00A27520" w:rsidRPr="00024AEC" w:rsidRDefault="00A27520">
            <w:pPr>
              <w:pStyle w:val="Betarp"/>
              <w:jc w:val="center"/>
              <w:rPr>
                <w:rFonts w:ascii="Times New Roman" w:hAnsi="Times New Roman"/>
                <w:sz w:val="24"/>
                <w:szCs w:val="24"/>
              </w:rPr>
            </w:pPr>
          </w:p>
        </w:tc>
      </w:tr>
      <w:tr w:rsidR="00A27520" w:rsidRPr="00024AEC" w14:paraId="2DFFAD6E" w14:textId="77777777" w:rsidTr="00E415B1">
        <w:tc>
          <w:tcPr>
            <w:tcW w:w="4815"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365FD315" w14:textId="77777777" w:rsidR="00A27520" w:rsidRPr="00024AEC" w:rsidRDefault="00A27520" w:rsidP="00DF1CC3">
            <w:pPr>
              <w:pStyle w:val="Betarp"/>
              <w:rPr>
                <w:rFonts w:ascii="Times New Roman" w:hAnsi="Times New Roman"/>
                <w:b/>
                <w:sz w:val="24"/>
                <w:szCs w:val="24"/>
              </w:rPr>
            </w:pPr>
            <w:r w:rsidRPr="00024AEC">
              <w:rPr>
                <w:rFonts w:ascii="Times New Roman" w:hAnsi="Times New Roman"/>
                <w:b/>
                <w:sz w:val="24"/>
                <w:szCs w:val="24"/>
              </w:rPr>
              <w:t>Telefono numeris</w:t>
            </w:r>
          </w:p>
        </w:tc>
        <w:tc>
          <w:tcPr>
            <w:tcW w:w="5103" w:type="dxa"/>
            <w:tcBorders>
              <w:top w:val="single" w:sz="4" w:space="0" w:color="auto"/>
              <w:left w:val="single" w:sz="4" w:space="0" w:color="auto"/>
              <w:bottom w:val="single" w:sz="4" w:space="0" w:color="auto"/>
              <w:right w:val="single" w:sz="4" w:space="0" w:color="auto"/>
            </w:tcBorders>
            <w:vAlign w:val="center"/>
          </w:tcPr>
          <w:p w14:paraId="1531AE7D" w14:textId="77777777" w:rsidR="00A27520" w:rsidRPr="00024AEC" w:rsidRDefault="00A27520">
            <w:pPr>
              <w:pStyle w:val="Betarp"/>
              <w:jc w:val="center"/>
              <w:rPr>
                <w:rFonts w:ascii="Times New Roman" w:hAnsi="Times New Roman"/>
                <w:sz w:val="24"/>
                <w:szCs w:val="24"/>
              </w:rPr>
            </w:pPr>
          </w:p>
        </w:tc>
      </w:tr>
      <w:tr w:rsidR="0077312D" w:rsidRPr="00024AEC" w14:paraId="7CECC964" w14:textId="77777777" w:rsidTr="00E415B1">
        <w:tc>
          <w:tcPr>
            <w:tcW w:w="4815" w:type="dxa"/>
            <w:tcBorders>
              <w:top w:val="single" w:sz="4" w:space="0" w:color="auto"/>
              <w:left w:val="single" w:sz="4" w:space="0" w:color="auto"/>
              <w:bottom w:val="single" w:sz="4" w:space="0" w:color="auto"/>
              <w:right w:val="single" w:sz="4" w:space="0" w:color="auto"/>
            </w:tcBorders>
            <w:shd w:val="clear" w:color="auto" w:fill="E7E6E6" w:themeFill="background2"/>
          </w:tcPr>
          <w:p w14:paraId="7CB2F202" w14:textId="6DB97C8C" w:rsidR="0077312D" w:rsidRPr="0077312D" w:rsidRDefault="0077312D" w:rsidP="00DF1CC3">
            <w:pPr>
              <w:pStyle w:val="Betarp"/>
              <w:rPr>
                <w:rFonts w:ascii="Times New Roman" w:hAnsi="Times New Roman" w:cs="Times New Roman"/>
                <w:b/>
                <w:bCs/>
                <w:sz w:val="24"/>
                <w:szCs w:val="24"/>
              </w:rPr>
            </w:pPr>
            <w:r w:rsidRPr="0077312D">
              <w:rPr>
                <w:rFonts w:ascii="Times New Roman" w:hAnsi="Times New Roman" w:cs="Times New Roman"/>
                <w:b/>
                <w:bCs/>
                <w:sz w:val="24"/>
                <w:szCs w:val="24"/>
              </w:rPr>
              <w:t>Už pasiūlymą atsakingas asmuo -</w:t>
            </w:r>
            <w:r w:rsidR="00DF1CC3">
              <w:t xml:space="preserve"> </w:t>
            </w:r>
            <w:r w:rsidR="00DF1CC3" w:rsidRPr="00DF1CC3">
              <w:rPr>
                <w:rFonts w:ascii="Times New Roman" w:hAnsi="Times New Roman" w:cs="Times New Roman"/>
                <w:b/>
                <w:bCs/>
                <w:sz w:val="24"/>
                <w:szCs w:val="24"/>
              </w:rPr>
              <w:t>vardas, pavardė, pareigos</w:t>
            </w:r>
          </w:p>
        </w:tc>
        <w:tc>
          <w:tcPr>
            <w:tcW w:w="5103" w:type="dxa"/>
            <w:tcBorders>
              <w:top w:val="single" w:sz="4" w:space="0" w:color="auto"/>
              <w:left w:val="single" w:sz="4" w:space="0" w:color="auto"/>
              <w:bottom w:val="single" w:sz="4" w:space="0" w:color="auto"/>
              <w:right w:val="single" w:sz="4" w:space="0" w:color="auto"/>
            </w:tcBorders>
            <w:vAlign w:val="center"/>
          </w:tcPr>
          <w:p w14:paraId="77FB40AB" w14:textId="77777777" w:rsidR="0077312D" w:rsidRPr="00024AEC" w:rsidRDefault="0077312D" w:rsidP="0077312D">
            <w:pPr>
              <w:pStyle w:val="Betarp"/>
              <w:jc w:val="center"/>
              <w:rPr>
                <w:rFonts w:ascii="Times New Roman" w:hAnsi="Times New Roman"/>
                <w:sz w:val="24"/>
                <w:szCs w:val="24"/>
              </w:rPr>
            </w:pPr>
          </w:p>
        </w:tc>
      </w:tr>
      <w:tr w:rsidR="0077312D" w:rsidRPr="00024AEC" w14:paraId="1B88E0F0" w14:textId="77777777" w:rsidTr="00E415B1">
        <w:tc>
          <w:tcPr>
            <w:tcW w:w="4815" w:type="dxa"/>
            <w:tcBorders>
              <w:top w:val="single" w:sz="4" w:space="0" w:color="auto"/>
              <w:left w:val="single" w:sz="4" w:space="0" w:color="auto"/>
              <w:bottom w:val="single" w:sz="4" w:space="0" w:color="auto"/>
              <w:right w:val="single" w:sz="4" w:space="0" w:color="auto"/>
            </w:tcBorders>
            <w:shd w:val="clear" w:color="auto" w:fill="E7E6E6" w:themeFill="background2"/>
          </w:tcPr>
          <w:p w14:paraId="22F7097A" w14:textId="28AF890D" w:rsidR="0077312D" w:rsidRPr="0077312D" w:rsidRDefault="00DF1CC3" w:rsidP="00DF1CC3">
            <w:pPr>
              <w:pStyle w:val="Betarp"/>
              <w:rPr>
                <w:rFonts w:ascii="Times New Roman" w:hAnsi="Times New Roman" w:cs="Times New Roman"/>
                <w:b/>
                <w:bCs/>
                <w:sz w:val="24"/>
                <w:szCs w:val="24"/>
              </w:rPr>
            </w:pPr>
            <w:r w:rsidRPr="0077312D">
              <w:rPr>
                <w:rFonts w:ascii="Times New Roman" w:hAnsi="Times New Roman" w:cs="Times New Roman"/>
                <w:b/>
                <w:bCs/>
                <w:sz w:val="24"/>
                <w:szCs w:val="24"/>
              </w:rPr>
              <w:t>Banko pavadinimas, banko kodas</w:t>
            </w:r>
          </w:p>
        </w:tc>
        <w:tc>
          <w:tcPr>
            <w:tcW w:w="5103" w:type="dxa"/>
            <w:tcBorders>
              <w:top w:val="single" w:sz="4" w:space="0" w:color="auto"/>
              <w:left w:val="single" w:sz="4" w:space="0" w:color="auto"/>
              <w:bottom w:val="single" w:sz="4" w:space="0" w:color="auto"/>
              <w:right w:val="single" w:sz="4" w:space="0" w:color="auto"/>
            </w:tcBorders>
            <w:vAlign w:val="center"/>
          </w:tcPr>
          <w:p w14:paraId="7A334271" w14:textId="77777777" w:rsidR="0077312D" w:rsidRPr="00024AEC" w:rsidRDefault="0077312D" w:rsidP="0077312D">
            <w:pPr>
              <w:pStyle w:val="Betarp"/>
              <w:jc w:val="center"/>
              <w:rPr>
                <w:rFonts w:ascii="Times New Roman" w:hAnsi="Times New Roman"/>
                <w:sz w:val="24"/>
                <w:szCs w:val="24"/>
              </w:rPr>
            </w:pPr>
          </w:p>
        </w:tc>
      </w:tr>
      <w:tr w:rsidR="0077312D" w:rsidRPr="00024AEC" w14:paraId="3490CB83" w14:textId="77777777" w:rsidTr="00E415B1">
        <w:tc>
          <w:tcPr>
            <w:tcW w:w="4815" w:type="dxa"/>
            <w:tcBorders>
              <w:top w:val="single" w:sz="4" w:space="0" w:color="auto"/>
              <w:left w:val="single" w:sz="4" w:space="0" w:color="auto"/>
              <w:bottom w:val="single" w:sz="4" w:space="0" w:color="auto"/>
              <w:right w:val="single" w:sz="4" w:space="0" w:color="auto"/>
            </w:tcBorders>
            <w:shd w:val="clear" w:color="auto" w:fill="E7E6E6" w:themeFill="background2"/>
          </w:tcPr>
          <w:p w14:paraId="6D2A22A3" w14:textId="0B7B5A93" w:rsidR="0077312D" w:rsidRPr="0077312D" w:rsidRDefault="00DF1CC3" w:rsidP="00DF1CC3">
            <w:pPr>
              <w:pStyle w:val="Betarp"/>
              <w:rPr>
                <w:rFonts w:ascii="Times New Roman" w:hAnsi="Times New Roman" w:cs="Times New Roman"/>
                <w:b/>
                <w:bCs/>
                <w:sz w:val="24"/>
                <w:szCs w:val="24"/>
              </w:rPr>
            </w:pPr>
            <w:r>
              <w:rPr>
                <w:rFonts w:ascii="Times New Roman" w:hAnsi="Times New Roman" w:cs="Times New Roman"/>
                <w:b/>
                <w:bCs/>
                <w:sz w:val="24"/>
                <w:szCs w:val="24"/>
              </w:rPr>
              <w:t xml:space="preserve">Atsiskaitomosios sąskaitos Nr. </w:t>
            </w:r>
          </w:p>
        </w:tc>
        <w:tc>
          <w:tcPr>
            <w:tcW w:w="5103" w:type="dxa"/>
            <w:tcBorders>
              <w:top w:val="single" w:sz="4" w:space="0" w:color="auto"/>
              <w:left w:val="single" w:sz="4" w:space="0" w:color="auto"/>
              <w:bottom w:val="single" w:sz="4" w:space="0" w:color="auto"/>
              <w:right w:val="single" w:sz="4" w:space="0" w:color="auto"/>
            </w:tcBorders>
            <w:vAlign w:val="center"/>
          </w:tcPr>
          <w:p w14:paraId="047FC40D" w14:textId="77777777" w:rsidR="0077312D" w:rsidRPr="00024AEC" w:rsidRDefault="0077312D" w:rsidP="0077312D">
            <w:pPr>
              <w:pStyle w:val="Betarp"/>
              <w:jc w:val="center"/>
              <w:rPr>
                <w:rFonts w:ascii="Times New Roman" w:hAnsi="Times New Roman"/>
                <w:sz w:val="24"/>
                <w:szCs w:val="24"/>
              </w:rPr>
            </w:pPr>
          </w:p>
        </w:tc>
      </w:tr>
      <w:tr w:rsidR="00A27520" w:rsidRPr="00024AEC" w14:paraId="4000C1A4" w14:textId="77777777" w:rsidTr="00E415B1">
        <w:tc>
          <w:tcPr>
            <w:tcW w:w="9918" w:type="dxa"/>
            <w:gridSpan w:val="2"/>
            <w:tcBorders>
              <w:top w:val="single" w:sz="4" w:space="0" w:color="auto"/>
              <w:left w:val="single" w:sz="4" w:space="0" w:color="auto"/>
              <w:bottom w:val="single" w:sz="4" w:space="0" w:color="auto"/>
              <w:right w:val="single" w:sz="4" w:space="0" w:color="auto"/>
            </w:tcBorders>
            <w:vAlign w:val="center"/>
            <w:hideMark/>
          </w:tcPr>
          <w:p w14:paraId="44AD1B65" w14:textId="54B95566" w:rsidR="00A27520" w:rsidRPr="00024AEC" w:rsidRDefault="00EA019C">
            <w:pPr>
              <w:pStyle w:val="Betarp"/>
              <w:jc w:val="both"/>
              <w:rPr>
                <w:rFonts w:ascii="Times New Roman" w:hAnsi="Times New Roman"/>
                <w:sz w:val="24"/>
                <w:szCs w:val="24"/>
              </w:rPr>
            </w:pPr>
            <w:r w:rsidRPr="00024AEC">
              <w:rPr>
                <w:rFonts w:ascii="Times New Roman" w:hAnsi="Times New Roman"/>
                <w:sz w:val="24"/>
                <w:szCs w:val="24"/>
              </w:rPr>
              <w:t>*</w:t>
            </w:r>
            <w:r w:rsidR="00A27520" w:rsidRPr="00024AEC">
              <w:rPr>
                <w:rFonts w:ascii="Times New Roman" w:hAnsi="Times New Roman"/>
                <w:sz w:val="24"/>
                <w:szCs w:val="24"/>
              </w:rPr>
              <w:t>Pastaba: Jei pasiūlymą teikia  tiekėjų grupė, nurodomi visų tiekėjų pavadinimai ir kiekvieno jų lentelėje prašomi duomenys.</w:t>
            </w:r>
          </w:p>
        </w:tc>
      </w:tr>
    </w:tbl>
    <w:p w14:paraId="78118325" w14:textId="77777777" w:rsidR="00A27520" w:rsidRPr="00024AEC" w:rsidRDefault="00A27520" w:rsidP="00A27520">
      <w:pPr>
        <w:pStyle w:val="Betarp"/>
        <w:jc w:val="both"/>
        <w:rPr>
          <w:rFonts w:ascii="Times New Roman" w:eastAsia="Calibri" w:hAnsi="Times New Roman" w:cs="Times New Roman"/>
          <w:sz w:val="24"/>
          <w:szCs w:val="24"/>
        </w:rPr>
      </w:pPr>
    </w:p>
    <w:p w14:paraId="52E12916" w14:textId="77777777" w:rsidR="00A27520" w:rsidRPr="00024AEC" w:rsidRDefault="00A27520" w:rsidP="00664ED7">
      <w:pPr>
        <w:pStyle w:val="Betarp"/>
        <w:numPr>
          <w:ilvl w:val="0"/>
          <w:numId w:val="6"/>
        </w:numPr>
        <w:jc w:val="both"/>
        <w:rPr>
          <w:rFonts w:ascii="Times New Roman" w:hAnsi="Times New Roman"/>
          <w:sz w:val="24"/>
          <w:szCs w:val="24"/>
        </w:rPr>
      </w:pPr>
      <w:r w:rsidRPr="00024AEC">
        <w:rPr>
          <w:rFonts w:ascii="Times New Roman" w:hAnsi="Times New Roman"/>
          <w:b/>
          <w:sz w:val="24"/>
          <w:szCs w:val="24"/>
        </w:rPr>
        <w:t>Projekto pasiūlymo autorių vardai ir pavardės</w:t>
      </w:r>
      <w:r w:rsidRPr="00024AEC">
        <w:rPr>
          <w:rFonts w:ascii="Times New Roman" w:hAnsi="Times New Roman"/>
          <w:sz w:val="24"/>
          <w:szCs w:val="24"/>
        </w:rPr>
        <w:t>:</w:t>
      </w:r>
    </w:p>
    <w:p w14:paraId="22F21A91" w14:textId="77777777" w:rsidR="00A27520" w:rsidRPr="00024AEC" w:rsidRDefault="00A27520" w:rsidP="00664ED7">
      <w:pPr>
        <w:pStyle w:val="Betarp"/>
        <w:numPr>
          <w:ilvl w:val="1"/>
          <w:numId w:val="6"/>
        </w:numPr>
        <w:jc w:val="both"/>
        <w:rPr>
          <w:rFonts w:ascii="Times New Roman" w:hAnsi="Times New Roman"/>
          <w:sz w:val="24"/>
          <w:szCs w:val="24"/>
        </w:rPr>
      </w:pPr>
      <w:r w:rsidRPr="00024AEC">
        <w:rPr>
          <w:rFonts w:ascii="Times New Roman" w:hAnsi="Times New Roman"/>
          <w:sz w:val="24"/>
          <w:szCs w:val="24"/>
        </w:rPr>
        <w:t>..................................................</w:t>
      </w:r>
    </w:p>
    <w:p w14:paraId="3CF203E5" w14:textId="77777777" w:rsidR="00A27520" w:rsidRPr="00024AEC" w:rsidRDefault="00A27520" w:rsidP="00664ED7">
      <w:pPr>
        <w:pStyle w:val="Betarp"/>
        <w:numPr>
          <w:ilvl w:val="1"/>
          <w:numId w:val="6"/>
        </w:numPr>
        <w:jc w:val="both"/>
        <w:rPr>
          <w:rFonts w:ascii="Times New Roman" w:hAnsi="Times New Roman"/>
          <w:sz w:val="24"/>
          <w:szCs w:val="24"/>
        </w:rPr>
      </w:pPr>
      <w:r w:rsidRPr="00024AEC">
        <w:rPr>
          <w:rFonts w:ascii="Times New Roman" w:hAnsi="Times New Roman"/>
          <w:sz w:val="24"/>
          <w:szCs w:val="24"/>
        </w:rPr>
        <w:t>..................................................</w:t>
      </w:r>
    </w:p>
    <w:p w14:paraId="2B8C2C27" w14:textId="77777777" w:rsidR="00A27520" w:rsidRPr="00024AEC" w:rsidRDefault="00A27520" w:rsidP="00664ED7">
      <w:pPr>
        <w:pStyle w:val="Betarp"/>
        <w:numPr>
          <w:ilvl w:val="1"/>
          <w:numId w:val="6"/>
        </w:numPr>
        <w:jc w:val="both"/>
        <w:rPr>
          <w:rFonts w:ascii="Times New Roman" w:hAnsi="Times New Roman"/>
          <w:sz w:val="24"/>
          <w:szCs w:val="24"/>
        </w:rPr>
      </w:pPr>
      <w:r w:rsidRPr="00024AEC">
        <w:rPr>
          <w:rFonts w:ascii="Times New Roman" w:hAnsi="Times New Roman"/>
          <w:sz w:val="24"/>
          <w:szCs w:val="24"/>
        </w:rPr>
        <w:t>..................................................</w:t>
      </w:r>
    </w:p>
    <w:p w14:paraId="3B86A458" w14:textId="77777777" w:rsidR="00A27520" w:rsidRPr="00024AEC" w:rsidRDefault="00A27520" w:rsidP="00664ED7">
      <w:pPr>
        <w:pStyle w:val="Betarp"/>
        <w:numPr>
          <w:ilvl w:val="1"/>
          <w:numId w:val="6"/>
        </w:numPr>
        <w:jc w:val="both"/>
        <w:rPr>
          <w:rFonts w:ascii="Times New Roman" w:hAnsi="Times New Roman"/>
          <w:sz w:val="24"/>
          <w:szCs w:val="24"/>
        </w:rPr>
      </w:pPr>
      <w:r w:rsidRPr="00024AEC">
        <w:rPr>
          <w:rFonts w:ascii="Times New Roman" w:hAnsi="Times New Roman"/>
          <w:sz w:val="24"/>
          <w:szCs w:val="24"/>
        </w:rPr>
        <w:t>..................................................</w:t>
      </w:r>
    </w:p>
    <w:p w14:paraId="375B8515" w14:textId="77777777" w:rsidR="00A27520" w:rsidRPr="00024AEC" w:rsidRDefault="00A27520" w:rsidP="00664ED7">
      <w:pPr>
        <w:pStyle w:val="Betarp"/>
        <w:numPr>
          <w:ilvl w:val="1"/>
          <w:numId w:val="6"/>
        </w:numPr>
        <w:jc w:val="both"/>
        <w:rPr>
          <w:rFonts w:ascii="Times New Roman" w:hAnsi="Times New Roman"/>
          <w:sz w:val="24"/>
          <w:szCs w:val="24"/>
        </w:rPr>
      </w:pPr>
      <w:r w:rsidRPr="00024AEC">
        <w:rPr>
          <w:rFonts w:ascii="Times New Roman" w:hAnsi="Times New Roman"/>
          <w:sz w:val="24"/>
          <w:szCs w:val="24"/>
        </w:rPr>
        <w:t>..................................................</w:t>
      </w:r>
    </w:p>
    <w:p w14:paraId="4D0D4A8C" w14:textId="77777777" w:rsidR="00A27520" w:rsidRPr="00024AEC" w:rsidRDefault="00A27520" w:rsidP="00A27520">
      <w:pPr>
        <w:pStyle w:val="Betarp"/>
        <w:jc w:val="both"/>
        <w:rPr>
          <w:rFonts w:ascii="Times New Roman" w:hAnsi="Times New Roman"/>
          <w:sz w:val="24"/>
          <w:szCs w:val="24"/>
        </w:rPr>
      </w:pPr>
    </w:p>
    <w:p w14:paraId="11F1C77C" w14:textId="77777777" w:rsidR="00A27520" w:rsidRPr="00024AEC" w:rsidRDefault="00A27520" w:rsidP="00664ED7">
      <w:pPr>
        <w:pStyle w:val="Betarp"/>
        <w:numPr>
          <w:ilvl w:val="0"/>
          <w:numId w:val="6"/>
        </w:numPr>
        <w:jc w:val="both"/>
        <w:rPr>
          <w:rFonts w:ascii="Times New Roman" w:hAnsi="Times New Roman"/>
          <w:sz w:val="24"/>
          <w:szCs w:val="24"/>
        </w:rPr>
      </w:pPr>
      <w:r w:rsidRPr="00024AEC">
        <w:rPr>
          <w:rFonts w:ascii="Times New Roman" w:hAnsi="Times New Roman"/>
          <w:sz w:val="24"/>
          <w:szCs w:val="24"/>
        </w:rPr>
        <w:t>Informacija apie kiekvieno tiekėjų grupės partnerio savo jėgomis numatomų teikti paslaugų dalies vertę (pildoma, kai pasiūlymą pateikia tiekėjų grupė):</w:t>
      </w:r>
    </w:p>
    <w:p w14:paraId="4CF12A39" w14:textId="77777777" w:rsidR="00EA019C" w:rsidRPr="00024AEC" w:rsidRDefault="00EA019C" w:rsidP="00EA019C">
      <w:pPr>
        <w:pStyle w:val="Betarp"/>
        <w:ind w:left="360"/>
        <w:jc w:val="both"/>
        <w:rPr>
          <w:rFonts w:ascii="Times New Roman" w:hAnsi="Times New Roman"/>
          <w:sz w:val="24"/>
          <w:szCs w:val="24"/>
        </w:rPr>
      </w:pPr>
    </w:p>
    <w:tbl>
      <w:tblPr>
        <w:tblStyle w:val="TableGrid7"/>
        <w:tblW w:w="9918" w:type="dxa"/>
        <w:tblInd w:w="0" w:type="dxa"/>
        <w:tblLayout w:type="fixed"/>
        <w:tblCellMar>
          <w:left w:w="57" w:type="dxa"/>
          <w:right w:w="57" w:type="dxa"/>
        </w:tblCellMar>
        <w:tblLook w:val="04A0" w:firstRow="1" w:lastRow="0" w:firstColumn="1" w:lastColumn="0" w:noHBand="0" w:noVBand="1"/>
      </w:tblPr>
      <w:tblGrid>
        <w:gridCol w:w="567"/>
        <w:gridCol w:w="2837"/>
        <w:gridCol w:w="3404"/>
        <w:gridCol w:w="3110"/>
      </w:tblGrid>
      <w:tr w:rsidR="00A27520" w:rsidRPr="00024AEC" w14:paraId="1C5CB5F1" w14:textId="77777777" w:rsidTr="00E415B1">
        <w:trPr>
          <w:trHeight w:val="838"/>
          <w:tblHeader/>
        </w:trPr>
        <w:tc>
          <w:tcPr>
            <w:tcW w:w="567"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2CA8CDED" w14:textId="77777777" w:rsidR="00A27520" w:rsidRPr="00024AEC" w:rsidRDefault="00A27520">
            <w:pPr>
              <w:pStyle w:val="Betarp"/>
              <w:jc w:val="center"/>
              <w:rPr>
                <w:rFonts w:ascii="Times New Roman" w:hAnsi="Times New Roman"/>
                <w:b/>
                <w:sz w:val="24"/>
                <w:szCs w:val="24"/>
              </w:rPr>
            </w:pPr>
            <w:r w:rsidRPr="00024AEC">
              <w:rPr>
                <w:rFonts w:ascii="Times New Roman" w:hAnsi="Times New Roman"/>
                <w:b/>
                <w:sz w:val="24"/>
                <w:szCs w:val="24"/>
              </w:rPr>
              <w:t>Eil. Nr.</w:t>
            </w:r>
          </w:p>
        </w:tc>
        <w:tc>
          <w:tcPr>
            <w:tcW w:w="2837"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62F0D284" w14:textId="77777777" w:rsidR="00A27520" w:rsidRPr="00024AEC" w:rsidRDefault="00A27520">
            <w:pPr>
              <w:pStyle w:val="Betarp"/>
              <w:jc w:val="center"/>
              <w:rPr>
                <w:rFonts w:ascii="Times New Roman" w:hAnsi="Times New Roman"/>
                <w:b/>
                <w:sz w:val="24"/>
                <w:szCs w:val="24"/>
              </w:rPr>
            </w:pPr>
            <w:r w:rsidRPr="00024AEC">
              <w:rPr>
                <w:rFonts w:ascii="Times New Roman" w:hAnsi="Times New Roman"/>
                <w:b/>
                <w:sz w:val="24"/>
                <w:szCs w:val="24"/>
              </w:rPr>
              <w:t>Partnerio pavadinimas</w:t>
            </w:r>
          </w:p>
        </w:tc>
        <w:tc>
          <w:tcPr>
            <w:tcW w:w="3404"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4BC8EE7D" w14:textId="77777777" w:rsidR="00A27520" w:rsidRPr="00024AEC" w:rsidRDefault="00A27520">
            <w:pPr>
              <w:pStyle w:val="Betarp"/>
              <w:jc w:val="center"/>
              <w:rPr>
                <w:rFonts w:ascii="Times New Roman" w:hAnsi="Times New Roman"/>
                <w:b/>
                <w:sz w:val="24"/>
                <w:szCs w:val="24"/>
              </w:rPr>
            </w:pPr>
            <w:r w:rsidRPr="00024AEC">
              <w:rPr>
                <w:rFonts w:ascii="Times New Roman" w:hAnsi="Times New Roman"/>
                <w:b/>
                <w:sz w:val="24"/>
                <w:szCs w:val="24"/>
              </w:rPr>
              <w:t>Numatomos suteikti paslaugos</w:t>
            </w:r>
          </w:p>
        </w:tc>
        <w:tc>
          <w:tcPr>
            <w:tcW w:w="3110"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767217C2" w14:textId="77777777" w:rsidR="00A27520" w:rsidRPr="00024AEC" w:rsidRDefault="00A27520">
            <w:pPr>
              <w:pStyle w:val="Betarp"/>
              <w:jc w:val="center"/>
              <w:rPr>
                <w:rFonts w:ascii="Times New Roman" w:hAnsi="Times New Roman"/>
                <w:b/>
                <w:sz w:val="24"/>
                <w:szCs w:val="24"/>
              </w:rPr>
            </w:pPr>
            <w:r w:rsidRPr="00024AEC">
              <w:rPr>
                <w:rFonts w:ascii="Times New Roman" w:hAnsi="Times New Roman"/>
                <w:b/>
                <w:sz w:val="24"/>
                <w:szCs w:val="24"/>
              </w:rPr>
              <w:t>Partnerio paslaugų dalies vertė pasiūlymo kainoje,</w:t>
            </w:r>
          </w:p>
          <w:p w14:paraId="12067254" w14:textId="77777777" w:rsidR="00A27520" w:rsidRPr="00024AEC" w:rsidRDefault="00A27520">
            <w:pPr>
              <w:pStyle w:val="Betarp"/>
              <w:jc w:val="center"/>
              <w:rPr>
                <w:rFonts w:ascii="Times New Roman" w:hAnsi="Times New Roman"/>
                <w:b/>
                <w:sz w:val="24"/>
                <w:szCs w:val="24"/>
              </w:rPr>
            </w:pPr>
            <w:r w:rsidRPr="00024AEC">
              <w:rPr>
                <w:rFonts w:ascii="Times New Roman" w:hAnsi="Times New Roman"/>
                <w:b/>
                <w:sz w:val="24"/>
                <w:szCs w:val="24"/>
              </w:rPr>
              <w:t>Eur su PVM</w:t>
            </w:r>
          </w:p>
        </w:tc>
      </w:tr>
      <w:tr w:rsidR="00A27520" w:rsidRPr="00024AEC" w14:paraId="6269AA76" w14:textId="77777777" w:rsidTr="00E415B1">
        <w:tc>
          <w:tcPr>
            <w:tcW w:w="567" w:type="dxa"/>
            <w:tcBorders>
              <w:top w:val="single" w:sz="4" w:space="0" w:color="auto"/>
              <w:left w:val="single" w:sz="4" w:space="0" w:color="auto"/>
              <w:bottom w:val="single" w:sz="4" w:space="0" w:color="auto"/>
              <w:right w:val="single" w:sz="4" w:space="0" w:color="auto"/>
            </w:tcBorders>
            <w:vAlign w:val="center"/>
          </w:tcPr>
          <w:p w14:paraId="2BBCA596" w14:textId="77777777" w:rsidR="00A27520" w:rsidRPr="00024AEC" w:rsidRDefault="00A27520" w:rsidP="00664ED7">
            <w:pPr>
              <w:pStyle w:val="Betarp"/>
              <w:numPr>
                <w:ilvl w:val="0"/>
                <w:numId w:val="7"/>
              </w:numPr>
              <w:jc w:val="center"/>
              <w:rPr>
                <w:rFonts w:ascii="Times New Roman" w:hAnsi="Times New Roman"/>
                <w:sz w:val="24"/>
                <w:szCs w:val="24"/>
              </w:rPr>
            </w:pPr>
          </w:p>
        </w:tc>
        <w:tc>
          <w:tcPr>
            <w:tcW w:w="2837" w:type="dxa"/>
            <w:tcBorders>
              <w:top w:val="single" w:sz="4" w:space="0" w:color="auto"/>
              <w:left w:val="single" w:sz="4" w:space="0" w:color="auto"/>
              <w:bottom w:val="single" w:sz="4" w:space="0" w:color="auto"/>
              <w:right w:val="single" w:sz="4" w:space="0" w:color="auto"/>
            </w:tcBorders>
            <w:vAlign w:val="center"/>
          </w:tcPr>
          <w:p w14:paraId="7F292675" w14:textId="77777777" w:rsidR="00A27520" w:rsidRPr="00024AEC" w:rsidRDefault="00A27520">
            <w:pPr>
              <w:pStyle w:val="Betarp"/>
              <w:jc w:val="center"/>
              <w:rPr>
                <w:rFonts w:ascii="Times New Roman" w:hAnsi="Times New Roman"/>
                <w:sz w:val="24"/>
                <w:szCs w:val="24"/>
              </w:rPr>
            </w:pPr>
          </w:p>
        </w:tc>
        <w:tc>
          <w:tcPr>
            <w:tcW w:w="3404" w:type="dxa"/>
            <w:tcBorders>
              <w:top w:val="single" w:sz="4" w:space="0" w:color="auto"/>
              <w:left w:val="single" w:sz="4" w:space="0" w:color="auto"/>
              <w:bottom w:val="single" w:sz="4" w:space="0" w:color="auto"/>
              <w:right w:val="single" w:sz="4" w:space="0" w:color="auto"/>
            </w:tcBorders>
            <w:vAlign w:val="center"/>
          </w:tcPr>
          <w:p w14:paraId="68B554D5" w14:textId="77777777" w:rsidR="00A27520" w:rsidRPr="00024AEC" w:rsidRDefault="00A27520">
            <w:pPr>
              <w:pStyle w:val="Betarp"/>
              <w:jc w:val="center"/>
              <w:rPr>
                <w:rFonts w:ascii="Times New Roman" w:hAnsi="Times New Roman"/>
                <w:sz w:val="24"/>
                <w:szCs w:val="24"/>
              </w:rPr>
            </w:pPr>
          </w:p>
        </w:tc>
        <w:tc>
          <w:tcPr>
            <w:tcW w:w="3110" w:type="dxa"/>
            <w:tcBorders>
              <w:top w:val="single" w:sz="4" w:space="0" w:color="auto"/>
              <w:left w:val="single" w:sz="4" w:space="0" w:color="auto"/>
              <w:bottom w:val="single" w:sz="4" w:space="0" w:color="auto"/>
              <w:right w:val="single" w:sz="4" w:space="0" w:color="auto"/>
            </w:tcBorders>
            <w:vAlign w:val="center"/>
          </w:tcPr>
          <w:p w14:paraId="0F8452D0" w14:textId="77777777" w:rsidR="00A27520" w:rsidRPr="00024AEC" w:rsidRDefault="00A27520">
            <w:pPr>
              <w:pStyle w:val="Betarp"/>
              <w:jc w:val="center"/>
              <w:rPr>
                <w:rFonts w:ascii="Times New Roman" w:hAnsi="Times New Roman"/>
                <w:sz w:val="24"/>
                <w:szCs w:val="24"/>
              </w:rPr>
            </w:pPr>
          </w:p>
        </w:tc>
      </w:tr>
      <w:tr w:rsidR="00A27520" w:rsidRPr="00024AEC" w14:paraId="5FB3C27C" w14:textId="77777777" w:rsidTr="00E415B1">
        <w:tc>
          <w:tcPr>
            <w:tcW w:w="567" w:type="dxa"/>
            <w:tcBorders>
              <w:top w:val="single" w:sz="4" w:space="0" w:color="auto"/>
              <w:left w:val="single" w:sz="4" w:space="0" w:color="auto"/>
              <w:bottom w:val="single" w:sz="4" w:space="0" w:color="auto"/>
              <w:right w:val="single" w:sz="4" w:space="0" w:color="auto"/>
            </w:tcBorders>
            <w:vAlign w:val="center"/>
          </w:tcPr>
          <w:p w14:paraId="0ABD53DA" w14:textId="77777777" w:rsidR="00A27520" w:rsidRPr="00024AEC" w:rsidRDefault="00A27520" w:rsidP="00664ED7">
            <w:pPr>
              <w:pStyle w:val="Betarp"/>
              <w:numPr>
                <w:ilvl w:val="0"/>
                <w:numId w:val="7"/>
              </w:numPr>
              <w:jc w:val="center"/>
              <w:rPr>
                <w:rFonts w:ascii="Times New Roman" w:hAnsi="Times New Roman"/>
                <w:sz w:val="24"/>
                <w:szCs w:val="24"/>
              </w:rPr>
            </w:pPr>
          </w:p>
        </w:tc>
        <w:tc>
          <w:tcPr>
            <w:tcW w:w="2837" w:type="dxa"/>
            <w:tcBorders>
              <w:top w:val="single" w:sz="4" w:space="0" w:color="auto"/>
              <w:left w:val="single" w:sz="4" w:space="0" w:color="auto"/>
              <w:bottom w:val="single" w:sz="4" w:space="0" w:color="auto"/>
              <w:right w:val="single" w:sz="4" w:space="0" w:color="auto"/>
            </w:tcBorders>
            <w:vAlign w:val="center"/>
          </w:tcPr>
          <w:p w14:paraId="1C4683A7" w14:textId="77777777" w:rsidR="00A27520" w:rsidRPr="00024AEC" w:rsidRDefault="00A27520">
            <w:pPr>
              <w:pStyle w:val="Betarp"/>
              <w:jc w:val="center"/>
              <w:rPr>
                <w:rFonts w:ascii="Times New Roman" w:hAnsi="Times New Roman"/>
                <w:sz w:val="24"/>
                <w:szCs w:val="24"/>
              </w:rPr>
            </w:pPr>
          </w:p>
        </w:tc>
        <w:tc>
          <w:tcPr>
            <w:tcW w:w="3404" w:type="dxa"/>
            <w:tcBorders>
              <w:top w:val="single" w:sz="4" w:space="0" w:color="auto"/>
              <w:left w:val="single" w:sz="4" w:space="0" w:color="auto"/>
              <w:bottom w:val="single" w:sz="4" w:space="0" w:color="auto"/>
              <w:right w:val="single" w:sz="4" w:space="0" w:color="auto"/>
            </w:tcBorders>
            <w:vAlign w:val="center"/>
          </w:tcPr>
          <w:p w14:paraId="58354CA6" w14:textId="77777777" w:rsidR="00A27520" w:rsidRPr="00024AEC" w:rsidRDefault="00A27520">
            <w:pPr>
              <w:pStyle w:val="Betarp"/>
              <w:jc w:val="center"/>
              <w:rPr>
                <w:rFonts w:ascii="Times New Roman" w:hAnsi="Times New Roman"/>
                <w:sz w:val="24"/>
                <w:szCs w:val="24"/>
              </w:rPr>
            </w:pPr>
          </w:p>
        </w:tc>
        <w:tc>
          <w:tcPr>
            <w:tcW w:w="3110" w:type="dxa"/>
            <w:tcBorders>
              <w:top w:val="single" w:sz="4" w:space="0" w:color="auto"/>
              <w:left w:val="single" w:sz="4" w:space="0" w:color="auto"/>
              <w:bottom w:val="single" w:sz="4" w:space="0" w:color="auto"/>
              <w:right w:val="single" w:sz="4" w:space="0" w:color="auto"/>
            </w:tcBorders>
            <w:vAlign w:val="center"/>
          </w:tcPr>
          <w:p w14:paraId="0FCA51E0" w14:textId="77777777" w:rsidR="00A27520" w:rsidRPr="00024AEC" w:rsidRDefault="00A27520">
            <w:pPr>
              <w:pStyle w:val="Betarp"/>
              <w:jc w:val="center"/>
              <w:rPr>
                <w:rFonts w:ascii="Times New Roman" w:hAnsi="Times New Roman"/>
                <w:sz w:val="24"/>
                <w:szCs w:val="24"/>
              </w:rPr>
            </w:pPr>
          </w:p>
        </w:tc>
      </w:tr>
      <w:tr w:rsidR="00A27520" w:rsidRPr="00024AEC" w14:paraId="722DB90D" w14:textId="77777777" w:rsidTr="00E415B1">
        <w:tc>
          <w:tcPr>
            <w:tcW w:w="567" w:type="dxa"/>
            <w:tcBorders>
              <w:top w:val="single" w:sz="4" w:space="0" w:color="auto"/>
              <w:left w:val="single" w:sz="4" w:space="0" w:color="auto"/>
              <w:bottom w:val="single" w:sz="4" w:space="0" w:color="auto"/>
              <w:right w:val="single" w:sz="4" w:space="0" w:color="auto"/>
            </w:tcBorders>
            <w:vAlign w:val="center"/>
          </w:tcPr>
          <w:p w14:paraId="0E38ED29" w14:textId="77777777" w:rsidR="00A27520" w:rsidRPr="00024AEC" w:rsidRDefault="00A27520" w:rsidP="00664ED7">
            <w:pPr>
              <w:pStyle w:val="Betarp"/>
              <w:numPr>
                <w:ilvl w:val="0"/>
                <w:numId w:val="7"/>
              </w:numPr>
              <w:jc w:val="center"/>
              <w:rPr>
                <w:rFonts w:ascii="Times New Roman" w:hAnsi="Times New Roman"/>
                <w:sz w:val="24"/>
                <w:szCs w:val="24"/>
              </w:rPr>
            </w:pPr>
          </w:p>
        </w:tc>
        <w:tc>
          <w:tcPr>
            <w:tcW w:w="2837" w:type="dxa"/>
            <w:tcBorders>
              <w:top w:val="single" w:sz="4" w:space="0" w:color="auto"/>
              <w:left w:val="single" w:sz="4" w:space="0" w:color="auto"/>
              <w:bottom w:val="single" w:sz="4" w:space="0" w:color="auto"/>
              <w:right w:val="single" w:sz="4" w:space="0" w:color="auto"/>
            </w:tcBorders>
            <w:vAlign w:val="center"/>
          </w:tcPr>
          <w:p w14:paraId="38EEF6C4" w14:textId="77777777" w:rsidR="00A27520" w:rsidRPr="00024AEC" w:rsidRDefault="00A27520">
            <w:pPr>
              <w:pStyle w:val="Betarp"/>
              <w:jc w:val="center"/>
              <w:rPr>
                <w:rFonts w:ascii="Times New Roman" w:hAnsi="Times New Roman"/>
                <w:sz w:val="24"/>
                <w:szCs w:val="24"/>
              </w:rPr>
            </w:pPr>
          </w:p>
        </w:tc>
        <w:tc>
          <w:tcPr>
            <w:tcW w:w="3404" w:type="dxa"/>
            <w:tcBorders>
              <w:top w:val="single" w:sz="4" w:space="0" w:color="auto"/>
              <w:left w:val="single" w:sz="4" w:space="0" w:color="auto"/>
              <w:bottom w:val="single" w:sz="4" w:space="0" w:color="auto"/>
              <w:right w:val="single" w:sz="4" w:space="0" w:color="auto"/>
            </w:tcBorders>
            <w:vAlign w:val="center"/>
          </w:tcPr>
          <w:p w14:paraId="427D91DF" w14:textId="77777777" w:rsidR="00A27520" w:rsidRPr="00024AEC" w:rsidRDefault="00A27520">
            <w:pPr>
              <w:pStyle w:val="Betarp"/>
              <w:jc w:val="center"/>
              <w:rPr>
                <w:rFonts w:ascii="Times New Roman" w:hAnsi="Times New Roman"/>
                <w:sz w:val="24"/>
                <w:szCs w:val="24"/>
              </w:rPr>
            </w:pPr>
          </w:p>
        </w:tc>
        <w:tc>
          <w:tcPr>
            <w:tcW w:w="3110" w:type="dxa"/>
            <w:tcBorders>
              <w:top w:val="single" w:sz="4" w:space="0" w:color="auto"/>
              <w:left w:val="single" w:sz="4" w:space="0" w:color="auto"/>
              <w:bottom w:val="single" w:sz="4" w:space="0" w:color="auto"/>
              <w:right w:val="single" w:sz="4" w:space="0" w:color="auto"/>
            </w:tcBorders>
            <w:vAlign w:val="center"/>
          </w:tcPr>
          <w:p w14:paraId="6651FB97" w14:textId="77777777" w:rsidR="00A27520" w:rsidRPr="00024AEC" w:rsidRDefault="00A27520">
            <w:pPr>
              <w:pStyle w:val="Betarp"/>
              <w:jc w:val="center"/>
              <w:rPr>
                <w:rFonts w:ascii="Times New Roman" w:hAnsi="Times New Roman"/>
                <w:sz w:val="24"/>
                <w:szCs w:val="24"/>
              </w:rPr>
            </w:pPr>
          </w:p>
        </w:tc>
      </w:tr>
      <w:tr w:rsidR="00A27520" w:rsidRPr="00024AEC" w14:paraId="1779B584" w14:textId="77777777" w:rsidTr="00E415B1">
        <w:tc>
          <w:tcPr>
            <w:tcW w:w="6808" w:type="dxa"/>
            <w:gridSpan w:val="3"/>
            <w:tcBorders>
              <w:top w:val="single" w:sz="4" w:space="0" w:color="auto"/>
              <w:left w:val="single" w:sz="4" w:space="0" w:color="auto"/>
              <w:bottom w:val="single" w:sz="4" w:space="0" w:color="auto"/>
              <w:right w:val="single" w:sz="4" w:space="0" w:color="auto"/>
            </w:tcBorders>
            <w:vAlign w:val="center"/>
            <w:hideMark/>
          </w:tcPr>
          <w:p w14:paraId="5F2128D3" w14:textId="77777777" w:rsidR="00A27520" w:rsidRPr="00024AEC" w:rsidRDefault="00A27520">
            <w:pPr>
              <w:pStyle w:val="Betarp"/>
              <w:jc w:val="right"/>
              <w:rPr>
                <w:rFonts w:ascii="Times New Roman" w:hAnsi="Times New Roman" w:cs="Times New Roman"/>
                <w:b/>
                <w:sz w:val="24"/>
                <w:szCs w:val="24"/>
              </w:rPr>
            </w:pPr>
            <w:r w:rsidRPr="00024AEC">
              <w:rPr>
                <w:rFonts w:ascii="Times New Roman" w:hAnsi="Times New Roman"/>
                <w:b/>
                <w:sz w:val="24"/>
                <w:szCs w:val="24"/>
              </w:rPr>
              <w:t>Viso:</w:t>
            </w:r>
          </w:p>
        </w:tc>
        <w:tc>
          <w:tcPr>
            <w:tcW w:w="3110" w:type="dxa"/>
            <w:tcBorders>
              <w:top w:val="single" w:sz="4" w:space="0" w:color="auto"/>
              <w:left w:val="single" w:sz="4" w:space="0" w:color="auto"/>
              <w:bottom w:val="single" w:sz="4" w:space="0" w:color="auto"/>
              <w:right w:val="single" w:sz="4" w:space="0" w:color="auto"/>
            </w:tcBorders>
            <w:vAlign w:val="center"/>
          </w:tcPr>
          <w:p w14:paraId="1627FF4C" w14:textId="77777777" w:rsidR="00A27520" w:rsidRPr="00024AEC" w:rsidRDefault="00A27520">
            <w:pPr>
              <w:pStyle w:val="Betarp"/>
              <w:jc w:val="center"/>
              <w:rPr>
                <w:rFonts w:ascii="Times New Roman" w:hAnsi="Times New Roman"/>
                <w:sz w:val="24"/>
                <w:szCs w:val="24"/>
              </w:rPr>
            </w:pPr>
          </w:p>
        </w:tc>
      </w:tr>
    </w:tbl>
    <w:p w14:paraId="3335578E" w14:textId="77777777" w:rsidR="00A27520" w:rsidRPr="00024AEC" w:rsidRDefault="00A27520" w:rsidP="00A27520">
      <w:pPr>
        <w:pStyle w:val="Betarp"/>
        <w:jc w:val="both"/>
        <w:rPr>
          <w:rFonts w:ascii="Times New Roman" w:eastAsia="Calibri" w:hAnsi="Times New Roman"/>
          <w:sz w:val="24"/>
          <w:szCs w:val="24"/>
        </w:rPr>
      </w:pPr>
    </w:p>
    <w:p w14:paraId="206CAAD2" w14:textId="77777777" w:rsidR="00A27520" w:rsidRPr="00024AEC" w:rsidRDefault="00A27520" w:rsidP="00664ED7">
      <w:pPr>
        <w:pStyle w:val="Betarp"/>
        <w:numPr>
          <w:ilvl w:val="0"/>
          <w:numId w:val="6"/>
        </w:numPr>
        <w:jc w:val="both"/>
        <w:rPr>
          <w:rFonts w:ascii="Times New Roman" w:hAnsi="Times New Roman"/>
          <w:sz w:val="24"/>
          <w:szCs w:val="24"/>
        </w:rPr>
      </w:pPr>
      <w:r w:rsidRPr="00024AEC">
        <w:rPr>
          <w:rFonts w:ascii="Times New Roman" w:eastAsia="Times New Roman" w:hAnsi="Times New Roman"/>
          <w:sz w:val="24"/>
          <w:szCs w:val="20"/>
        </w:rPr>
        <w:t>Dalyvis projekto pasiūlyme privalo išviešinti subtiekėjus, kurių pajėgumais, t. y. siekdamas atitikti kvalifikacijos reikalavimus, remiasi, taip pat nurodyti ir kitus žinomus subtiekėjus</w:t>
      </w:r>
      <w:r w:rsidRPr="00024AEC">
        <w:rPr>
          <w:rFonts w:ascii="Times New Roman" w:hAnsi="Times New Roman"/>
          <w:sz w:val="24"/>
          <w:szCs w:val="24"/>
        </w:rPr>
        <w:t>:</w:t>
      </w:r>
    </w:p>
    <w:p w14:paraId="03E1F1AA" w14:textId="77777777" w:rsidR="00A27520" w:rsidRPr="00024AEC" w:rsidRDefault="00A27520" w:rsidP="00A27520">
      <w:pPr>
        <w:pStyle w:val="Betarp"/>
        <w:jc w:val="both"/>
        <w:rPr>
          <w:rFonts w:ascii="Times New Roman" w:hAnsi="Times New Roman"/>
          <w:sz w:val="24"/>
          <w:szCs w:val="24"/>
        </w:rPr>
      </w:pPr>
    </w:p>
    <w:tbl>
      <w:tblPr>
        <w:tblStyle w:val="TableGrid8"/>
        <w:tblW w:w="9918" w:type="dxa"/>
        <w:tblInd w:w="0" w:type="dxa"/>
        <w:tblLayout w:type="fixed"/>
        <w:tblCellMar>
          <w:left w:w="57" w:type="dxa"/>
          <w:right w:w="57" w:type="dxa"/>
        </w:tblCellMar>
        <w:tblLook w:val="04A0" w:firstRow="1" w:lastRow="0" w:firstColumn="1" w:lastColumn="0" w:noHBand="0" w:noVBand="1"/>
      </w:tblPr>
      <w:tblGrid>
        <w:gridCol w:w="567"/>
        <w:gridCol w:w="2837"/>
        <w:gridCol w:w="3404"/>
        <w:gridCol w:w="3110"/>
      </w:tblGrid>
      <w:tr w:rsidR="00A27520" w:rsidRPr="00024AEC" w14:paraId="551D886B" w14:textId="77777777" w:rsidTr="00E415B1">
        <w:trPr>
          <w:trHeight w:val="1390"/>
          <w:tblHeader/>
        </w:trPr>
        <w:tc>
          <w:tcPr>
            <w:tcW w:w="567"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0E00C327" w14:textId="77777777" w:rsidR="00A27520" w:rsidRPr="00024AEC" w:rsidRDefault="00A27520">
            <w:pPr>
              <w:pStyle w:val="Betarp"/>
              <w:jc w:val="center"/>
              <w:rPr>
                <w:rFonts w:ascii="Times New Roman" w:hAnsi="Times New Roman"/>
                <w:b/>
                <w:sz w:val="24"/>
                <w:szCs w:val="24"/>
              </w:rPr>
            </w:pPr>
            <w:r w:rsidRPr="00024AEC">
              <w:rPr>
                <w:rFonts w:ascii="Times New Roman" w:hAnsi="Times New Roman"/>
                <w:b/>
                <w:sz w:val="24"/>
                <w:szCs w:val="24"/>
              </w:rPr>
              <w:t>Eil. Nr.</w:t>
            </w:r>
          </w:p>
        </w:tc>
        <w:tc>
          <w:tcPr>
            <w:tcW w:w="2837"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4E4B7214" w14:textId="77777777" w:rsidR="00A27520" w:rsidRPr="00024AEC" w:rsidRDefault="00A27520">
            <w:pPr>
              <w:pStyle w:val="Betarp"/>
              <w:jc w:val="center"/>
              <w:rPr>
                <w:rFonts w:ascii="Times New Roman" w:hAnsi="Times New Roman"/>
                <w:b/>
                <w:sz w:val="24"/>
                <w:szCs w:val="24"/>
              </w:rPr>
            </w:pPr>
            <w:r w:rsidRPr="00024AEC">
              <w:rPr>
                <w:rFonts w:ascii="Times New Roman" w:hAnsi="Times New Roman"/>
                <w:b/>
                <w:sz w:val="24"/>
                <w:szCs w:val="24"/>
              </w:rPr>
              <w:t>Pavadinimas, kodas ir adresas</w:t>
            </w:r>
          </w:p>
        </w:tc>
        <w:tc>
          <w:tcPr>
            <w:tcW w:w="3404"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3F644AF9" w14:textId="77777777" w:rsidR="00A27520" w:rsidRPr="00024AEC" w:rsidRDefault="00A27520">
            <w:pPr>
              <w:pStyle w:val="Betarp"/>
              <w:jc w:val="center"/>
              <w:rPr>
                <w:rFonts w:ascii="Times New Roman" w:hAnsi="Times New Roman"/>
                <w:b/>
                <w:sz w:val="24"/>
                <w:szCs w:val="24"/>
              </w:rPr>
            </w:pPr>
            <w:r w:rsidRPr="00024AEC">
              <w:rPr>
                <w:rFonts w:ascii="Times New Roman" w:hAnsi="Times New Roman"/>
                <w:b/>
                <w:sz w:val="24"/>
                <w:szCs w:val="24"/>
              </w:rPr>
              <w:t>Numatomos suteikti paslaugos</w:t>
            </w:r>
          </w:p>
        </w:tc>
        <w:tc>
          <w:tcPr>
            <w:tcW w:w="3110"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059D06E8" w14:textId="77777777" w:rsidR="00A27520" w:rsidRPr="00024AEC" w:rsidRDefault="00A27520">
            <w:pPr>
              <w:pStyle w:val="Betarp"/>
              <w:jc w:val="center"/>
              <w:rPr>
                <w:rFonts w:ascii="Times New Roman" w:hAnsi="Times New Roman"/>
                <w:b/>
                <w:sz w:val="24"/>
                <w:szCs w:val="24"/>
              </w:rPr>
            </w:pPr>
            <w:r w:rsidRPr="00024AEC">
              <w:rPr>
                <w:rFonts w:ascii="Times New Roman" w:hAnsi="Times New Roman"/>
                <w:b/>
                <w:sz w:val="24"/>
                <w:szCs w:val="24"/>
              </w:rPr>
              <w:t>Pirkimo sutarties dalis pasiūlymo kainoje, kuriai ketinama pasitelkti subtiekėjus,</w:t>
            </w:r>
          </w:p>
          <w:p w14:paraId="741E9A97" w14:textId="77777777" w:rsidR="00A27520" w:rsidRPr="00024AEC" w:rsidRDefault="00A27520">
            <w:pPr>
              <w:pStyle w:val="Betarp"/>
              <w:jc w:val="center"/>
              <w:rPr>
                <w:rFonts w:ascii="Times New Roman" w:hAnsi="Times New Roman"/>
                <w:b/>
                <w:sz w:val="24"/>
                <w:szCs w:val="24"/>
              </w:rPr>
            </w:pPr>
            <w:r w:rsidRPr="00024AEC">
              <w:rPr>
                <w:rFonts w:ascii="Times New Roman" w:hAnsi="Times New Roman"/>
                <w:b/>
                <w:sz w:val="24"/>
                <w:szCs w:val="24"/>
              </w:rPr>
              <w:t>Eur su PVM</w:t>
            </w:r>
          </w:p>
        </w:tc>
      </w:tr>
      <w:tr w:rsidR="00A27520" w:rsidRPr="00024AEC" w14:paraId="57C43A0C" w14:textId="77777777" w:rsidTr="00E415B1">
        <w:tc>
          <w:tcPr>
            <w:tcW w:w="9918" w:type="dxa"/>
            <w:gridSpan w:val="4"/>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69074A8F" w14:textId="32518FFB" w:rsidR="00A27520" w:rsidRPr="00024AEC" w:rsidRDefault="00BD5FD7">
            <w:pPr>
              <w:pStyle w:val="Betarp"/>
              <w:jc w:val="center"/>
              <w:rPr>
                <w:rFonts w:ascii="Times New Roman" w:hAnsi="Times New Roman"/>
                <w:b/>
                <w:sz w:val="24"/>
                <w:szCs w:val="24"/>
              </w:rPr>
            </w:pPr>
            <w:r w:rsidRPr="00024AEC">
              <w:rPr>
                <w:rFonts w:ascii="Times New Roman" w:hAnsi="Times New Roman"/>
                <w:b/>
                <w:sz w:val="24"/>
                <w:szCs w:val="24"/>
              </w:rPr>
              <w:t>Ūkio subjektai</w:t>
            </w:r>
            <w:r w:rsidR="00A27520" w:rsidRPr="00024AEC">
              <w:rPr>
                <w:rFonts w:ascii="Times New Roman" w:hAnsi="Times New Roman"/>
                <w:b/>
                <w:sz w:val="24"/>
                <w:szCs w:val="24"/>
              </w:rPr>
              <w:t>, kurių pajėgumais remiamasi įrodinėjant kvalifikacijos atitiktį</w:t>
            </w:r>
          </w:p>
        </w:tc>
      </w:tr>
      <w:tr w:rsidR="00A27520" w:rsidRPr="00024AEC" w14:paraId="3CA1B3B7" w14:textId="77777777" w:rsidTr="00E415B1">
        <w:tc>
          <w:tcPr>
            <w:tcW w:w="567" w:type="dxa"/>
            <w:tcBorders>
              <w:top w:val="single" w:sz="4" w:space="0" w:color="auto"/>
              <w:left w:val="single" w:sz="4" w:space="0" w:color="auto"/>
              <w:bottom w:val="single" w:sz="4" w:space="0" w:color="auto"/>
              <w:right w:val="single" w:sz="4" w:space="0" w:color="auto"/>
            </w:tcBorders>
            <w:vAlign w:val="center"/>
          </w:tcPr>
          <w:p w14:paraId="1DF3BFFE" w14:textId="77777777" w:rsidR="00A27520" w:rsidRPr="00024AEC" w:rsidRDefault="00A27520" w:rsidP="00664ED7">
            <w:pPr>
              <w:pStyle w:val="Betarp"/>
              <w:numPr>
                <w:ilvl w:val="0"/>
                <w:numId w:val="8"/>
              </w:numPr>
              <w:jc w:val="center"/>
              <w:rPr>
                <w:rFonts w:ascii="Times New Roman" w:hAnsi="Times New Roman"/>
                <w:sz w:val="24"/>
                <w:szCs w:val="24"/>
              </w:rPr>
            </w:pPr>
          </w:p>
        </w:tc>
        <w:tc>
          <w:tcPr>
            <w:tcW w:w="2837" w:type="dxa"/>
            <w:tcBorders>
              <w:top w:val="single" w:sz="4" w:space="0" w:color="auto"/>
              <w:left w:val="single" w:sz="4" w:space="0" w:color="auto"/>
              <w:bottom w:val="single" w:sz="4" w:space="0" w:color="auto"/>
              <w:right w:val="single" w:sz="4" w:space="0" w:color="auto"/>
            </w:tcBorders>
            <w:vAlign w:val="center"/>
          </w:tcPr>
          <w:p w14:paraId="2B1940C0" w14:textId="77777777" w:rsidR="00A27520" w:rsidRPr="00024AEC" w:rsidRDefault="00A27520">
            <w:pPr>
              <w:pStyle w:val="Betarp"/>
              <w:jc w:val="center"/>
              <w:rPr>
                <w:rFonts w:ascii="Times New Roman" w:hAnsi="Times New Roman"/>
                <w:sz w:val="24"/>
                <w:szCs w:val="24"/>
              </w:rPr>
            </w:pPr>
          </w:p>
        </w:tc>
        <w:tc>
          <w:tcPr>
            <w:tcW w:w="3404" w:type="dxa"/>
            <w:tcBorders>
              <w:top w:val="single" w:sz="4" w:space="0" w:color="auto"/>
              <w:left w:val="single" w:sz="4" w:space="0" w:color="auto"/>
              <w:bottom w:val="single" w:sz="4" w:space="0" w:color="auto"/>
              <w:right w:val="single" w:sz="4" w:space="0" w:color="auto"/>
            </w:tcBorders>
            <w:vAlign w:val="center"/>
          </w:tcPr>
          <w:p w14:paraId="02D5D88D" w14:textId="77777777" w:rsidR="00A27520" w:rsidRPr="00024AEC" w:rsidRDefault="00A27520">
            <w:pPr>
              <w:pStyle w:val="Betarp"/>
              <w:jc w:val="center"/>
              <w:rPr>
                <w:rFonts w:ascii="Times New Roman" w:hAnsi="Times New Roman"/>
                <w:sz w:val="24"/>
                <w:szCs w:val="24"/>
              </w:rPr>
            </w:pPr>
          </w:p>
        </w:tc>
        <w:tc>
          <w:tcPr>
            <w:tcW w:w="3110" w:type="dxa"/>
            <w:tcBorders>
              <w:top w:val="single" w:sz="4" w:space="0" w:color="auto"/>
              <w:left w:val="single" w:sz="4" w:space="0" w:color="auto"/>
              <w:bottom w:val="single" w:sz="4" w:space="0" w:color="auto"/>
              <w:right w:val="single" w:sz="4" w:space="0" w:color="auto"/>
            </w:tcBorders>
            <w:vAlign w:val="center"/>
          </w:tcPr>
          <w:p w14:paraId="60E141AF" w14:textId="77777777" w:rsidR="00A27520" w:rsidRPr="00024AEC" w:rsidRDefault="00A27520">
            <w:pPr>
              <w:pStyle w:val="Betarp"/>
              <w:jc w:val="center"/>
              <w:rPr>
                <w:rFonts w:ascii="Times New Roman" w:hAnsi="Times New Roman"/>
                <w:sz w:val="24"/>
                <w:szCs w:val="24"/>
              </w:rPr>
            </w:pPr>
          </w:p>
        </w:tc>
      </w:tr>
      <w:tr w:rsidR="00A27520" w:rsidRPr="00024AEC" w14:paraId="731EC52C" w14:textId="77777777" w:rsidTr="00E415B1">
        <w:tc>
          <w:tcPr>
            <w:tcW w:w="567" w:type="dxa"/>
            <w:tcBorders>
              <w:top w:val="single" w:sz="4" w:space="0" w:color="auto"/>
              <w:left w:val="single" w:sz="4" w:space="0" w:color="auto"/>
              <w:bottom w:val="single" w:sz="4" w:space="0" w:color="auto"/>
              <w:right w:val="single" w:sz="4" w:space="0" w:color="auto"/>
            </w:tcBorders>
            <w:vAlign w:val="center"/>
          </w:tcPr>
          <w:p w14:paraId="2278357F" w14:textId="77777777" w:rsidR="00A27520" w:rsidRPr="00024AEC" w:rsidRDefault="00A27520" w:rsidP="00664ED7">
            <w:pPr>
              <w:pStyle w:val="Betarp"/>
              <w:numPr>
                <w:ilvl w:val="0"/>
                <w:numId w:val="8"/>
              </w:numPr>
              <w:jc w:val="center"/>
              <w:rPr>
                <w:rFonts w:ascii="Times New Roman" w:hAnsi="Times New Roman"/>
                <w:sz w:val="24"/>
                <w:szCs w:val="24"/>
              </w:rPr>
            </w:pPr>
          </w:p>
        </w:tc>
        <w:tc>
          <w:tcPr>
            <w:tcW w:w="2837" w:type="dxa"/>
            <w:tcBorders>
              <w:top w:val="single" w:sz="4" w:space="0" w:color="auto"/>
              <w:left w:val="single" w:sz="4" w:space="0" w:color="auto"/>
              <w:bottom w:val="single" w:sz="4" w:space="0" w:color="auto"/>
              <w:right w:val="single" w:sz="4" w:space="0" w:color="auto"/>
            </w:tcBorders>
            <w:vAlign w:val="center"/>
          </w:tcPr>
          <w:p w14:paraId="78A8FD95" w14:textId="77777777" w:rsidR="00A27520" w:rsidRPr="00024AEC" w:rsidRDefault="00A27520">
            <w:pPr>
              <w:pStyle w:val="Betarp"/>
              <w:jc w:val="center"/>
              <w:rPr>
                <w:rFonts w:ascii="Times New Roman" w:hAnsi="Times New Roman"/>
                <w:sz w:val="24"/>
                <w:szCs w:val="24"/>
              </w:rPr>
            </w:pPr>
          </w:p>
        </w:tc>
        <w:tc>
          <w:tcPr>
            <w:tcW w:w="3404" w:type="dxa"/>
            <w:tcBorders>
              <w:top w:val="single" w:sz="4" w:space="0" w:color="auto"/>
              <w:left w:val="single" w:sz="4" w:space="0" w:color="auto"/>
              <w:bottom w:val="single" w:sz="4" w:space="0" w:color="auto"/>
              <w:right w:val="single" w:sz="4" w:space="0" w:color="auto"/>
            </w:tcBorders>
            <w:vAlign w:val="center"/>
          </w:tcPr>
          <w:p w14:paraId="06154308" w14:textId="77777777" w:rsidR="00A27520" w:rsidRPr="00024AEC" w:rsidRDefault="00A27520">
            <w:pPr>
              <w:pStyle w:val="Betarp"/>
              <w:jc w:val="center"/>
              <w:rPr>
                <w:rFonts w:ascii="Times New Roman" w:hAnsi="Times New Roman"/>
                <w:sz w:val="24"/>
                <w:szCs w:val="24"/>
              </w:rPr>
            </w:pPr>
          </w:p>
        </w:tc>
        <w:tc>
          <w:tcPr>
            <w:tcW w:w="3110" w:type="dxa"/>
            <w:tcBorders>
              <w:top w:val="single" w:sz="4" w:space="0" w:color="auto"/>
              <w:left w:val="single" w:sz="4" w:space="0" w:color="auto"/>
              <w:bottom w:val="single" w:sz="4" w:space="0" w:color="auto"/>
              <w:right w:val="single" w:sz="4" w:space="0" w:color="auto"/>
            </w:tcBorders>
            <w:vAlign w:val="center"/>
          </w:tcPr>
          <w:p w14:paraId="78B92DCB" w14:textId="77777777" w:rsidR="00A27520" w:rsidRPr="00024AEC" w:rsidRDefault="00A27520">
            <w:pPr>
              <w:pStyle w:val="Betarp"/>
              <w:jc w:val="center"/>
              <w:rPr>
                <w:rFonts w:ascii="Times New Roman" w:hAnsi="Times New Roman"/>
                <w:sz w:val="24"/>
                <w:szCs w:val="24"/>
              </w:rPr>
            </w:pPr>
          </w:p>
        </w:tc>
      </w:tr>
      <w:tr w:rsidR="00A27520" w:rsidRPr="00024AEC" w14:paraId="71AECF63" w14:textId="77777777" w:rsidTr="00E415B1">
        <w:tc>
          <w:tcPr>
            <w:tcW w:w="567" w:type="dxa"/>
            <w:tcBorders>
              <w:top w:val="single" w:sz="4" w:space="0" w:color="auto"/>
              <w:left w:val="single" w:sz="4" w:space="0" w:color="auto"/>
              <w:bottom w:val="single" w:sz="4" w:space="0" w:color="auto"/>
              <w:right w:val="single" w:sz="4" w:space="0" w:color="auto"/>
            </w:tcBorders>
            <w:vAlign w:val="center"/>
          </w:tcPr>
          <w:p w14:paraId="7E7F0FB5" w14:textId="77777777" w:rsidR="00A27520" w:rsidRPr="00024AEC" w:rsidRDefault="00A27520" w:rsidP="00664ED7">
            <w:pPr>
              <w:pStyle w:val="Betarp"/>
              <w:numPr>
                <w:ilvl w:val="0"/>
                <w:numId w:val="8"/>
              </w:numPr>
              <w:jc w:val="center"/>
              <w:rPr>
                <w:rFonts w:ascii="Times New Roman" w:hAnsi="Times New Roman"/>
                <w:sz w:val="24"/>
                <w:szCs w:val="24"/>
              </w:rPr>
            </w:pPr>
          </w:p>
        </w:tc>
        <w:tc>
          <w:tcPr>
            <w:tcW w:w="2837" w:type="dxa"/>
            <w:tcBorders>
              <w:top w:val="single" w:sz="4" w:space="0" w:color="auto"/>
              <w:left w:val="single" w:sz="4" w:space="0" w:color="auto"/>
              <w:bottom w:val="single" w:sz="4" w:space="0" w:color="auto"/>
              <w:right w:val="single" w:sz="4" w:space="0" w:color="auto"/>
            </w:tcBorders>
            <w:vAlign w:val="center"/>
          </w:tcPr>
          <w:p w14:paraId="6B8A9427" w14:textId="77777777" w:rsidR="00A27520" w:rsidRPr="00024AEC" w:rsidRDefault="00A27520">
            <w:pPr>
              <w:pStyle w:val="Betarp"/>
              <w:jc w:val="center"/>
              <w:rPr>
                <w:rFonts w:ascii="Times New Roman" w:hAnsi="Times New Roman"/>
                <w:sz w:val="24"/>
                <w:szCs w:val="24"/>
              </w:rPr>
            </w:pPr>
          </w:p>
        </w:tc>
        <w:tc>
          <w:tcPr>
            <w:tcW w:w="3404" w:type="dxa"/>
            <w:tcBorders>
              <w:top w:val="single" w:sz="4" w:space="0" w:color="auto"/>
              <w:left w:val="single" w:sz="4" w:space="0" w:color="auto"/>
              <w:bottom w:val="single" w:sz="4" w:space="0" w:color="auto"/>
              <w:right w:val="single" w:sz="4" w:space="0" w:color="auto"/>
            </w:tcBorders>
            <w:vAlign w:val="center"/>
          </w:tcPr>
          <w:p w14:paraId="3E6290AF" w14:textId="77777777" w:rsidR="00A27520" w:rsidRPr="00024AEC" w:rsidRDefault="00A27520">
            <w:pPr>
              <w:pStyle w:val="Betarp"/>
              <w:jc w:val="center"/>
              <w:rPr>
                <w:rFonts w:ascii="Times New Roman" w:hAnsi="Times New Roman"/>
                <w:sz w:val="24"/>
                <w:szCs w:val="24"/>
              </w:rPr>
            </w:pPr>
          </w:p>
        </w:tc>
        <w:tc>
          <w:tcPr>
            <w:tcW w:w="3110" w:type="dxa"/>
            <w:tcBorders>
              <w:top w:val="single" w:sz="4" w:space="0" w:color="auto"/>
              <w:left w:val="single" w:sz="4" w:space="0" w:color="auto"/>
              <w:bottom w:val="single" w:sz="4" w:space="0" w:color="auto"/>
              <w:right w:val="single" w:sz="4" w:space="0" w:color="auto"/>
            </w:tcBorders>
            <w:vAlign w:val="center"/>
          </w:tcPr>
          <w:p w14:paraId="66554E6E" w14:textId="77777777" w:rsidR="00A27520" w:rsidRPr="00024AEC" w:rsidRDefault="00A27520">
            <w:pPr>
              <w:pStyle w:val="Betarp"/>
              <w:jc w:val="center"/>
              <w:rPr>
                <w:rFonts w:ascii="Times New Roman" w:hAnsi="Times New Roman"/>
                <w:sz w:val="24"/>
                <w:szCs w:val="24"/>
              </w:rPr>
            </w:pPr>
          </w:p>
        </w:tc>
      </w:tr>
      <w:tr w:rsidR="00A27520" w:rsidRPr="00024AEC" w14:paraId="59616ECA" w14:textId="77777777" w:rsidTr="00E415B1">
        <w:tc>
          <w:tcPr>
            <w:tcW w:w="6808" w:type="dxa"/>
            <w:gridSpan w:val="3"/>
            <w:tcBorders>
              <w:top w:val="single" w:sz="4" w:space="0" w:color="auto"/>
              <w:left w:val="single" w:sz="4" w:space="0" w:color="auto"/>
              <w:bottom w:val="single" w:sz="4" w:space="0" w:color="auto"/>
              <w:right w:val="single" w:sz="4" w:space="0" w:color="auto"/>
            </w:tcBorders>
            <w:vAlign w:val="center"/>
            <w:hideMark/>
          </w:tcPr>
          <w:p w14:paraId="5A570BB7" w14:textId="77777777" w:rsidR="00A27520" w:rsidRPr="00024AEC" w:rsidRDefault="00A27520">
            <w:pPr>
              <w:pStyle w:val="Betarp"/>
              <w:jc w:val="right"/>
              <w:rPr>
                <w:rFonts w:ascii="Times New Roman" w:hAnsi="Times New Roman" w:cs="Times New Roman"/>
                <w:b/>
                <w:sz w:val="24"/>
                <w:szCs w:val="24"/>
              </w:rPr>
            </w:pPr>
            <w:r w:rsidRPr="00024AEC">
              <w:rPr>
                <w:rFonts w:ascii="Times New Roman" w:hAnsi="Times New Roman"/>
                <w:b/>
                <w:sz w:val="24"/>
                <w:szCs w:val="24"/>
              </w:rPr>
              <w:t>Viso:</w:t>
            </w:r>
          </w:p>
        </w:tc>
        <w:tc>
          <w:tcPr>
            <w:tcW w:w="3110" w:type="dxa"/>
            <w:tcBorders>
              <w:top w:val="single" w:sz="4" w:space="0" w:color="auto"/>
              <w:left w:val="single" w:sz="4" w:space="0" w:color="auto"/>
              <w:bottom w:val="single" w:sz="4" w:space="0" w:color="auto"/>
              <w:right w:val="single" w:sz="4" w:space="0" w:color="auto"/>
            </w:tcBorders>
            <w:vAlign w:val="center"/>
          </w:tcPr>
          <w:p w14:paraId="586943F8" w14:textId="77777777" w:rsidR="00A27520" w:rsidRPr="00024AEC" w:rsidRDefault="00A27520">
            <w:pPr>
              <w:pStyle w:val="Betarp"/>
              <w:jc w:val="center"/>
              <w:rPr>
                <w:rFonts w:ascii="Times New Roman" w:hAnsi="Times New Roman"/>
                <w:sz w:val="24"/>
                <w:szCs w:val="24"/>
              </w:rPr>
            </w:pPr>
          </w:p>
        </w:tc>
      </w:tr>
      <w:tr w:rsidR="00A27520" w:rsidRPr="00024AEC" w14:paraId="0D9C028E" w14:textId="77777777" w:rsidTr="00E415B1">
        <w:tc>
          <w:tcPr>
            <w:tcW w:w="9918" w:type="dxa"/>
            <w:gridSpan w:val="4"/>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09E4123A" w14:textId="77777777" w:rsidR="00A27520" w:rsidRPr="00024AEC" w:rsidRDefault="00A27520">
            <w:pPr>
              <w:pStyle w:val="Betarp"/>
              <w:jc w:val="center"/>
              <w:rPr>
                <w:rFonts w:ascii="Times New Roman" w:hAnsi="Times New Roman"/>
                <w:b/>
                <w:sz w:val="24"/>
                <w:szCs w:val="24"/>
              </w:rPr>
            </w:pPr>
            <w:r w:rsidRPr="00024AEC">
              <w:rPr>
                <w:rFonts w:ascii="Times New Roman" w:hAnsi="Times New Roman"/>
                <w:b/>
                <w:sz w:val="24"/>
                <w:szCs w:val="24"/>
              </w:rPr>
              <w:t>Kiti žinomi subtiekėjai, kurie bus pasitelkti vykdant pirkimo sutartį ir kurių pajėgumais nesiremiama įrodinėjant kvalifikacijos atitiktį</w:t>
            </w:r>
          </w:p>
        </w:tc>
      </w:tr>
      <w:tr w:rsidR="00A27520" w:rsidRPr="00024AEC" w14:paraId="2BB664A3" w14:textId="77777777" w:rsidTr="00E415B1">
        <w:tc>
          <w:tcPr>
            <w:tcW w:w="567" w:type="dxa"/>
            <w:tcBorders>
              <w:top w:val="single" w:sz="4" w:space="0" w:color="auto"/>
              <w:left w:val="single" w:sz="4" w:space="0" w:color="auto"/>
              <w:bottom w:val="single" w:sz="4" w:space="0" w:color="auto"/>
              <w:right w:val="single" w:sz="4" w:space="0" w:color="auto"/>
            </w:tcBorders>
            <w:vAlign w:val="center"/>
          </w:tcPr>
          <w:p w14:paraId="351AC001" w14:textId="77777777" w:rsidR="00A27520" w:rsidRPr="00024AEC" w:rsidRDefault="00A27520" w:rsidP="00664ED7">
            <w:pPr>
              <w:pStyle w:val="Betarp"/>
              <w:numPr>
                <w:ilvl w:val="0"/>
                <w:numId w:val="8"/>
              </w:numPr>
              <w:jc w:val="center"/>
              <w:rPr>
                <w:rFonts w:ascii="Times New Roman" w:hAnsi="Times New Roman"/>
                <w:sz w:val="24"/>
                <w:szCs w:val="24"/>
              </w:rPr>
            </w:pPr>
          </w:p>
        </w:tc>
        <w:tc>
          <w:tcPr>
            <w:tcW w:w="2837" w:type="dxa"/>
            <w:tcBorders>
              <w:top w:val="single" w:sz="4" w:space="0" w:color="auto"/>
              <w:left w:val="single" w:sz="4" w:space="0" w:color="auto"/>
              <w:bottom w:val="single" w:sz="4" w:space="0" w:color="auto"/>
              <w:right w:val="single" w:sz="4" w:space="0" w:color="auto"/>
            </w:tcBorders>
            <w:vAlign w:val="center"/>
          </w:tcPr>
          <w:p w14:paraId="5E44A59A" w14:textId="77777777" w:rsidR="00A27520" w:rsidRPr="00024AEC" w:rsidRDefault="00A27520">
            <w:pPr>
              <w:pStyle w:val="Betarp"/>
              <w:jc w:val="center"/>
              <w:rPr>
                <w:rFonts w:ascii="Times New Roman" w:hAnsi="Times New Roman"/>
                <w:sz w:val="24"/>
                <w:szCs w:val="24"/>
              </w:rPr>
            </w:pPr>
          </w:p>
        </w:tc>
        <w:tc>
          <w:tcPr>
            <w:tcW w:w="3404" w:type="dxa"/>
            <w:tcBorders>
              <w:top w:val="single" w:sz="4" w:space="0" w:color="auto"/>
              <w:left w:val="single" w:sz="4" w:space="0" w:color="auto"/>
              <w:bottom w:val="single" w:sz="4" w:space="0" w:color="auto"/>
              <w:right w:val="single" w:sz="4" w:space="0" w:color="auto"/>
            </w:tcBorders>
            <w:vAlign w:val="center"/>
          </w:tcPr>
          <w:p w14:paraId="0A91EA7A" w14:textId="77777777" w:rsidR="00A27520" w:rsidRPr="00024AEC" w:rsidRDefault="00A27520">
            <w:pPr>
              <w:pStyle w:val="Betarp"/>
              <w:jc w:val="center"/>
              <w:rPr>
                <w:rFonts w:ascii="Times New Roman" w:hAnsi="Times New Roman"/>
                <w:sz w:val="24"/>
                <w:szCs w:val="24"/>
              </w:rPr>
            </w:pPr>
          </w:p>
        </w:tc>
        <w:tc>
          <w:tcPr>
            <w:tcW w:w="3110" w:type="dxa"/>
            <w:tcBorders>
              <w:top w:val="single" w:sz="4" w:space="0" w:color="auto"/>
              <w:left w:val="single" w:sz="4" w:space="0" w:color="auto"/>
              <w:bottom w:val="single" w:sz="4" w:space="0" w:color="auto"/>
              <w:right w:val="single" w:sz="4" w:space="0" w:color="auto"/>
            </w:tcBorders>
            <w:vAlign w:val="center"/>
          </w:tcPr>
          <w:p w14:paraId="1ADD0285" w14:textId="77777777" w:rsidR="00A27520" w:rsidRPr="00024AEC" w:rsidRDefault="00A27520">
            <w:pPr>
              <w:pStyle w:val="Betarp"/>
              <w:jc w:val="center"/>
              <w:rPr>
                <w:rFonts w:ascii="Times New Roman" w:hAnsi="Times New Roman"/>
                <w:sz w:val="24"/>
                <w:szCs w:val="24"/>
              </w:rPr>
            </w:pPr>
          </w:p>
        </w:tc>
      </w:tr>
      <w:tr w:rsidR="00A27520" w:rsidRPr="00024AEC" w14:paraId="0EB4DAE7" w14:textId="77777777" w:rsidTr="00E415B1">
        <w:tc>
          <w:tcPr>
            <w:tcW w:w="567" w:type="dxa"/>
            <w:tcBorders>
              <w:top w:val="single" w:sz="4" w:space="0" w:color="auto"/>
              <w:left w:val="single" w:sz="4" w:space="0" w:color="auto"/>
              <w:bottom w:val="single" w:sz="4" w:space="0" w:color="auto"/>
              <w:right w:val="single" w:sz="4" w:space="0" w:color="auto"/>
            </w:tcBorders>
            <w:vAlign w:val="center"/>
          </w:tcPr>
          <w:p w14:paraId="0F3F7D29" w14:textId="77777777" w:rsidR="00A27520" w:rsidRPr="00024AEC" w:rsidRDefault="00A27520" w:rsidP="00664ED7">
            <w:pPr>
              <w:pStyle w:val="Betarp"/>
              <w:numPr>
                <w:ilvl w:val="0"/>
                <w:numId w:val="8"/>
              </w:numPr>
              <w:jc w:val="center"/>
              <w:rPr>
                <w:rFonts w:ascii="Times New Roman" w:hAnsi="Times New Roman"/>
                <w:sz w:val="24"/>
                <w:szCs w:val="24"/>
              </w:rPr>
            </w:pPr>
          </w:p>
        </w:tc>
        <w:tc>
          <w:tcPr>
            <w:tcW w:w="2837" w:type="dxa"/>
            <w:tcBorders>
              <w:top w:val="single" w:sz="4" w:space="0" w:color="auto"/>
              <w:left w:val="single" w:sz="4" w:space="0" w:color="auto"/>
              <w:bottom w:val="single" w:sz="4" w:space="0" w:color="auto"/>
              <w:right w:val="single" w:sz="4" w:space="0" w:color="auto"/>
            </w:tcBorders>
            <w:vAlign w:val="center"/>
          </w:tcPr>
          <w:p w14:paraId="11B14D5D" w14:textId="77777777" w:rsidR="00A27520" w:rsidRPr="00024AEC" w:rsidRDefault="00A27520">
            <w:pPr>
              <w:pStyle w:val="Betarp"/>
              <w:jc w:val="center"/>
              <w:rPr>
                <w:rFonts w:ascii="Times New Roman" w:hAnsi="Times New Roman"/>
                <w:sz w:val="24"/>
                <w:szCs w:val="24"/>
              </w:rPr>
            </w:pPr>
          </w:p>
        </w:tc>
        <w:tc>
          <w:tcPr>
            <w:tcW w:w="3404" w:type="dxa"/>
            <w:tcBorders>
              <w:top w:val="single" w:sz="4" w:space="0" w:color="auto"/>
              <w:left w:val="single" w:sz="4" w:space="0" w:color="auto"/>
              <w:bottom w:val="single" w:sz="4" w:space="0" w:color="auto"/>
              <w:right w:val="single" w:sz="4" w:space="0" w:color="auto"/>
            </w:tcBorders>
            <w:vAlign w:val="center"/>
          </w:tcPr>
          <w:p w14:paraId="59F1967D" w14:textId="77777777" w:rsidR="00A27520" w:rsidRPr="00024AEC" w:rsidRDefault="00A27520">
            <w:pPr>
              <w:pStyle w:val="Betarp"/>
              <w:jc w:val="center"/>
              <w:rPr>
                <w:rFonts w:ascii="Times New Roman" w:hAnsi="Times New Roman"/>
                <w:sz w:val="24"/>
                <w:szCs w:val="24"/>
              </w:rPr>
            </w:pPr>
          </w:p>
        </w:tc>
        <w:tc>
          <w:tcPr>
            <w:tcW w:w="3110" w:type="dxa"/>
            <w:tcBorders>
              <w:top w:val="single" w:sz="4" w:space="0" w:color="auto"/>
              <w:left w:val="single" w:sz="4" w:space="0" w:color="auto"/>
              <w:bottom w:val="single" w:sz="4" w:space="0" w:color="auto"/>
              <w:right w:val="single" w:sz="4" w:space="0" w:color="auto"/>
            </w:tcBorders>
            <w:vAlign w:val="center"/>
          </w:tcPr>
          <w:p w14:paraId="242731F9" w14:textId="77777777" w:rsidR="00A27520" w:rsidRPr="00024AEC" w:rsidRDefault="00A27520">
            <w:pPr>
              <w:pStyle w:val="Betarp"/>
              <w:jc w:val="center"/>
              <w:rPr>
                <w:rFonts w:ascii="Times New Roman" w:hAnsi="Times New Roman"/>
                <w:sz w:val="24"/>
                <w:szCs w:val="24"/>
              </w:rPr>
            </w:pPr>
          </w:p>
        </w:tc>
      </w:tr>
      <w:tr w:rsidR="00A27520" w:rsidRPr="00024AEC" w14:paraId="12C3A8D4" w14:textId="77777777" w:rsidTr="00E415B1">
        <w:tc>
          <w:tcPr>
            <w:tcW w:w="567" w:type="dxa"/>
            <w:tcBorders>
              <w:top w:val="single" w:sz="4" w:space="0" w:color="auto"/>
              <w:left w:val="single" w:sz="4" w:space="0" w:color="auto"/>
              <w:bottom w:val="single" w:sz="4" w:space="0" w:color="auto"/>
              <w:right w:val="single" w:sz="4" w:space="0" w:color="auto"/>
            </w:tcBorders>
            <w:vAlign w:val="center"/>
          </w:tcPr>
          <w:p w14:paraId="4B3E814C" w14:textId="77777777" w:rsidR="00A27520" w:rsidRPr="00024AEC" w:rsidRDefault="00A27520" w:rsidP="00664ED7">
            <w:pPr>
              <w:pStyle w:val="Betarp"/>
              <w:numPr>
                <w:ilvl w:val="0"/>
                <w:numId w:val="8"/>
              </w:numPr>
              <w:jc w:val="center"/>
              <w:rPr>
                <w:rFonts w:ascii="Times New Roman" w:hAnsi="Times New Roman"/>
                <w:sz w:val="24"/>
                <w:szCs w:val="24"/>
              </w:rPr>
            </w:pPr>
          </w:p>
        </w:tc>
        <w:tc>
          <w:tcPr>
            <w:tcW w:w="2837" w:type="dxa"/>
            <w:tcBorders>
              <w:top w:val="single" w:sz="4" w:space="0" w:color="auto"/>
              <w:left w:val="single" w:sz="4" w:space="0" w:color="auto"/>
              <w:bottom w:val="single" w:sz="4" w:space="0" w:color="auto"/>
              <w:right w:val="single" w:sz="4" w:space="0" w:color="auto"/>
            </w:tcBorders>
            <w:vAlign w:val="center"/>
          </w:tcPr>
          <w:p w14:paraId="37F30EFC" w14:textId="77777777" w:rsidR="00A27520" w:rsidRPr="00024AEC" w:rsidRDefault="00A27520">
            <w:pPr>
              <w:pStyle w:val="Betarp"/>
              <w:jc w:val="center"/>
              <w:rPr>
                <w:rFonts w:ascii="Times New Roman" w:hAnsi="Times New Roman"/>
                <w:sz w:val="24"/>
                <w:szCs w:val="24"/>
              </w:rPr>
            </w:pPr>
          </w:p>
        </w:tc>
        <w:tc>
          <w:tcPr>
            <w:tcW w:w="3404" w:type="dxa"/>
            <w:tcBorders>
              <w:top w:val="single" w:sz="4" w:space="0" w:color="auto"/>
              <w:left w:val="single" w:sz="4" w:space="0" w:color="auto"/>
              <w:bottom w:val="single" w:sz="4" w:space="0" w:color="auto"/>
              <w:right w:val="single" w:sz="4" w:space="0" w:color="auto"/>
            </w:tcBorders>
            <w:vAlign w:val="center"/>
          </w:tcPr>
          <w:p w14:paraId="0292B33D" w14:textId="77777777" w:rsidR="00A27520" w:rsidRPr="00024AEC" w:rsidRDefault="00A27520">
            <w:pPr>
              <w:pStyle w:val="Betarp"/>
              <w:jc w:val="center"/>
              <w:rPr>
                <w:rFonts w:ascii="Times New Roman" w:hAnsi="Times New Roman"/>
                <w:sz w:val="24"/>
                <w:szCs w:val="24"/>
              </w:rPr>
            </w:pPr>
          </w:p>
        </w:tc>
        <w:tc>
          <w:tcPr>
            <w:tcW w:w="3110" w:type="dxa"/>
            <w:tcBorders>
              <w:top w:val="single" w:sz="4" w:space="0" w:color="auto"/>
              <w:left w:val="single" w:sz="4" w:space="0" w:color="auto"/>
              <w:bottom w:val="single" w:sz="4" w:space="0" w:color="auto"/>
              <w:right w:val="single" w:sz="4" w:space="0" w:color="auto"/>
            </w:tcBorders>
            <w:vAlign w:val="center"/>
          </w:tcPr>
          <w:p w14:paraId="50F2EEE5" w14:textId="77777777" w:rsidR="00A27520" w:rsidRPr="00024AEC" w:rsidRDefault="00A27520">
            <w:pPr>
              <w:pStyle w:val="Betarp"/>
              <w:jc w:val="center"/>
              <w:rPr>
                <w:rFonts w:ascii="Times New Roman" w:hAnsi="Times New Roman"/>
                <w:sz w:val="24"/>
                <w:szCs w:val="24"/>
              </w:rPr>
            </w:pPr>
          </w:p>
        </w:tc>
      </w:tr>
      <w:tr w:rsidR="00A27520" w:rsidRPr="00024AEC" w14:paraId="38D73247" w14:textId="77777777" w:rsidTr="00E415B1">
        <w:tc>
          <w:tcPr>
            <w:tcW w:w="6808" w:type="dxa"/>
            <w:gridSpan w:val="3"/>
            <w:tcBorders>
              <w:top w:val="single" w:sz="4" w:space="0" w:color="auto"/>
              <w:left w:val="single" w:sz="4" w:space="0" w:color="auto"/>
              <w:bottom w:val="single" w:sz="4" w:space="0" w:color="auto"/>
              <w:right w:val="single" w:sz="4" w:space="0" w:color="auto"/>
            </w:tcBorders>
            <w:vAlign w:val="center"/>
            <w:hideMark/>
          </w:tcPr>
          <w:p w14:paraId="77308B21" w14:textId="77777777" w:rsidR="00A27520" w:rsidRPr="00024AEC" w:rsidRDefault="00A27520">
            <w:pPr>
              <w:pStyle w:val="Betarp"/>
              <w:jc w:val="right"/>
              <w:rPr>
                <w:rFonts w:ascii="Times New Roman" w:hAnsi="Times New Roman" w:cs="Times New Roman"/>
                <w:b/>
                <w:sz w:val="24"/>
                <w:szCs w:val="24"/>
              </w:rPr>
            </w:pPr>
            <w:r w:rsidRPr="00024AEC">
              <w:rPr>
                <w:rFonts w:ascii="Times New Roman" w:hAnsi="Times New Roman"/>
                <w:b/>
                <w:sz w:val="24"/>
                <w:szCs w:val="24"/>
              </w:rPr>
              <w:t>Viso:</w:t>
            </w:r>
          </w:p>
        </w:tc>
        <w:tc>
          <w:tcPr>
            <w:tcW w:w="3110" w:type="dxa"/>
            <w:tcBorders>
              <w:top w:val="single" w:sz="4" w:space="0" w:color="auto"/>
              <w:left w:val="single" w:sz="4" w:space="0" w:color="auto"/>
              <w:bottom w:val="single" w:sz="4" w:space="0" w:color="auto"/>
              <w:right w:val="single" w:sz="4" w:space="0" w:color="auto"/>
            </w:tcBorders>
            <w:vAlign w:val="center"/>
          </w:tcPr>
          <w:p w14:paraId="1C566115" w14:textId="77777777" w:rsidR="00A27520" w:rsidRPr="00024AEC" w:rsidRDefault="00A27520">
            <w:pPr>
              <w:pStyle w:val="Betarp"/>
              <w:jc w:val="center"/>
              <w:rPr>
                <w:rFonts w:ascii="Times New Roman" w:hAnsi="Times New Roman"/>
                <w:sz w:val="24"/>
                <w:szCs w:val="24"/>
              </w:rPr>
            </w:pPr>
          </w:p>
        </w:tc>
      </w:tr>
    </w:tbl>
    <w:p w14:paraId="32B0AADB" w14:textId="77777777" w:rsidR="00A27520" w:rsidRPr="00024AEC" w:rsidRDefault="00A27520" w:rsidP="00A27520">
      <w:pPr>
        <w:pStyle w:val="Betarp"/>
        <w:jc w:val="both"/>
        <w:rPr>
          <w:rFonts w:ascii="Times New Roman" w:eastAsia="Calibri" w:hAnsi="Times New Roman"/>
          <w:sz w:val="24"/>
          <w:szCs w:val="24"/>
        </w:rPr>
      </w:pPr>
    </w:p>
    <w:p w14:paraId="3E975DF6" w14:textId="77777777" w:rsidR="00A27520" w:rsidRPr="00024AEC" w:rsidRDefault="00A27520" w:rsidP="00664ED7">
      <w:pPr>
        <w:pStyle w:val="Sraopastraipa"/>
        <w:widowControl/>
        <w:numPr>
          <w:ilvl w:val="0"/>
          <w:numId w:val="6"/>
        </w:numPr>
        <w:suppressAutoHyphens w:val="0"/>
        <w:contextualSpacing/>
        <w:jc w:val="both"/>
      </w:pPr>
      <w:r w:rsidRPr="00024AEC">
        <w:t>Informacija apie kvazisubtiekėjus (</w:t>
      </w:r>
      <w:r w:rsidRPr="00024AEC">
        <w:rPr>
          <w:rFonts w:eastAsia="Calibri"/>
        </w:rPr>
        <w:t>specialistus, kurių kvalifikacija remiasi dalyvis, ir kurie pasiūlymo teikimo metu dar nėra tiekėjo ar subtiekėjo darbuotojai, tačiau juos ketinama įdarbinti, jei pasiūlymas bus pripažintas laimėjusiu)</w:t>
      </w:r>
      <w:r w:rsidRPr="00024AEC">
        <w:t>:</w:t>
      </w:r>
    </w:p>
    <w:p w14:paraId="4FFC8E5E" w14:textId="77777777" w:rsidR="00A27520" w:rsidRPr="00024AEC" w:rsidRDefault="00A27520" w:rsidP="00A27520">
      <w:pPr>
        <w:pStyle w:val="Betarp"/>
        <w:jc w:val="both"/>
        <w:rPr>
          <w:rFonts w:ascii="Times New Roman" w:hAnsi="Times New Roman"/>
          <w:sz w:val="24"/>
          <w:szCs w:val="24"/>
        </w:rPr>
      </w:pPr>
    </w:p>
    <w:tbl>
      <w:tblPr>
        <w:tblStyle w:val="Lentelstinklelis"/>
        <w:tblW w:w="9918" w:type="dxa"/>
        <w:tblLayout w:type="fixed"/>
        <w:tblCellMar>
          <w:left w:w="57" w:type="dxa"/>
          <w:right w:w="57" w:type="dxa"/>
        </w:tblCellMar>
        <w:tblLook w:val="04A0" w:firstRow="1" w:lastRow="0" w:firstColumn="1" w:lastColumn="0" w:noHBand="0" w:noVBand="1"/>
      </w:tblPr>
      <w:tblGrid>
        <w:gridCol w:w="566"/>
        <w:gridCol w:w="4532"/>
        <w:gridCol w:w="4820"/>
      </w:tblGrid>
      <w:tr w:rsidR="00A27520" w:rsidRPr="00024AEC" w14:paraId="02ED4DB6" w14:textId="77777777" w:rsidTr="00E415B1">
        <w:trPr>
          <w:tblHeader/>
        </w:trPr>
        <w:tc>
          <w:tcPr>
            <w:tcW w:w="566"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26EE8A7C" w14:textId="77777777" w:rsidR="00A27520" w:rsidRPr="00024AEC" w:rsidRDefault="00A27520">
            <w:pPr>
              <w:pStyle w:val="Betarp"/>
              <w:jc w:val="center"/>
              <w:rPr>
                <w:rFonts w:ascii="Times New Roman" w:hAnsi="Times New Roman"/>
                <w:b/>
                <w:sz w:val="24"/>
                <w:szCs w:val="24"/>
              </w:rPr>
            </w:pPr>
            <w:r w:rsidRPr="00024AEC">
              <w:rPr>
                <w:rFonts w:ascii="Times New Roman" w:hAnsi="Times New Roman"/>
                <w:b/>
                <w:sz w:val="24"/>
                <w:szCs w:val="24"/>
              </w:rPr>
              <w:t>Eil. Nr.</w:t>
            </w:r>
          </w:p>
        </w:tc>
        <w:tc>
          <w:tcPr>
            <w:tcW w:w="4532"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284384D3" w14:textId="77777777" w:rsidR="00A27520" w:rsidRPr="00024AEC" w:rsidRDefault="00A27520">
            <w:pPr>
              <w:pStyle w:val="Betarp"/>
              <w:jc w:val="center"/>
              <w:rPr>
                <w:rFonts w:ascii="Times New Roman" w:hAnsi="Times New Roman"/>
                <w:b/>
                <w:sz w:val="24"/>
                <w:szCs w:val="24"/>
              </w:rPr>
            </w:pPr>
            <w:r w:rsidRPr="00024AEC">
              <w:rPr>
                <w:rFonts w:ascii="Times New Roman" w:hAnsi="Times New Roman"/>
                <w:b/>
                <w:sz w:val="24"/>
                <w:szCs w:val="24"/>
              </w:rPr>
              <w:t>Vardas ir pavardė</w:t>
            </w:r>
          </w:p>
        </w:tc>
        <w:tc>
          <w:tcPr>
            <w:tcW w:w="4820"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414B5AF5" w14:textId="77777777" w:rsidR="00A27520" w:rsidRPr="00024AEC" w:rsidRDefault="00A27520">
            <w:pPr>
              <w:pStyle w:val="Betarp"/>
              <w:jc w:val="center"/>
              <w:rPr>
                <w:rFonts w:ascii="Times New Roman" w:hAnsi="Times New Roman"/>
                <w:b/>
                <w:sz w:val="24"/>
                <w:szCs w:val="24"/>
              </w:rPr>
            </w:pPr>
            <w:r w:rsidRPr="00024AEC">
              <w:rPr>
                <w:rFonts w:ascii="Times New Roman" w:hAnsi="Times New Roman"/>
                <w:b/>
                <w:sz w:val="24"/>
                <w:szCs w:val="24"/>
              </w:rPr>
              <w:t>Specialisto dabartinė darbovietė</w:t>
            </w:r>
          </w:p>
        </w:tc>
      </w:tr>
      <w:tr w:rsidR="00A27520" w:rsidRPr="00024AEC" w14:paraId="45793DD8" w14:textId="77777777" w:rsidTr="00E415B1">
        <w:tc>
          <w:tcPr>
            <w:tcW w:w="566" w:type="dxa"/>
            <w:tcBorders>
              <w:top w:val="single" w:sz="4" w:space="0" w:color="auto"/>
              <w:left w:val="single" w:sz="4" w:space="0" w:color="auto"/>
              <w:bottom w:val="single" w:sz="4" w:space="0" w:color="auto"/>
              <w:right w:val="single" w:sz="4" w:space="0" w:color="auto"/>
            </w:tcBorders>
            <w:hideMark/>
          </w:tcPr>
          <w:p w14:paraId="64CAF763" w14:textId="77777777" w:rsidR="00A27520" w:rsidRPr="00024AEC" w:rsidRDefault="00A27520">
            <w:pPr>
              <w:rPr>
                <w:b/>
              </w:rPr>
            </w:pPr>
          </w:p>
        </w:tc>
        <w:tc>
          <w:tcPr>
            <w:tcW w:w="4532" w:type="dxa"/>
            <w:tcBorders>
              <w:top w:val="single" w:sz="4" w:space="0" w:color="auto"/>
              <w:left w:val="single" w:sz="4" w:space="0" w:color="auto"/>
              <w:bottom w:val="single" w:sz="4" w:space="0" w:color="auto"/>
              <w:right w:val="single" w:sz="4" w:space="0" w:color="auto"/>
            </w:tcBorders>
          </w:tcPr>
          <w:p w14:paraId="59817A9D" w14:textId="77777777" w:rsidR="00A27520" w:rsidRPr="00024AEC" w:rsidRDefault="00A27520">
            <w:pPr>
              <w:pStyle w:val="Betarp"/>
              <w:jc w:val="center"/>
              <w:rPr>
                <w:rFonts w:ascii="Times New Roman" w:hAnsi="Times New Roman"/>
                <w:sz w:val="24"/>
                <w:szCs w:val="24"/>
                <w:lang w:eastAsia="en-US"/>
              </w:rPr>
            </w:pPr>
          </w:p>
        </w:tc>
        <w:tc>
          <w:tcPr>
            <w:tcW w:w="4820" w:type="dxa"/>
            <w:tcBorders>
              <w:top w:val="single" w:sz="4" w:space="0" w:color="auto"/>
              <w:left w:val="single" w:sz="4" w:space="0" w:color="auto"/>
              <w:bottom w:val="single" w:sz="4" w:space="0" w:color="auto"/>
              <w:right w:val="single" w:sz="4" w:space="0" w:color="auto"/>
            </w:tcBorders>
          </w:tcPr>
          <w:p w14:paraId="5749CE39" w14:textId="77777777" w:rsidR="00A27520" w:rsidRPr="00024AEC" w:rsidRDefault="00A27520">
            <w:pPr>
              <w:pStyle w:val="Betarp"/>
              <w:jc w:val="center"/>
              <w:rPr>
                <w:rFonts w:ascii="Times New Roman" w:hAnsi="Times New Roman"/>
                <w:sz w:val="24"/>
                <w:szCs w:val="24"/>
              </w:rPr>
            </w:pPr>
          </w:p>
        </w:tc>
      </w:tr>
      <w:tr w:rsidR="00A27520" w:rsidRPr="00024AEC" w14:paraId="7A00733A" w14:textId="77777777" w:rsidTr="00E415B1">
        <w:tc>
          <w:tcPr>
            <w:tcW w:w="566" w:type="dxa"/>
            <w:tcBorders>
              <w:top w:val="single" w:sz="4" w:space="0" w:color="auto"/>
              <w:left w:val="single" w:sz="4" w:space="0" w:color="auto"/>
              <w:bottom w:val="single" w:sz="4" w:space="0" w:color="auto"/>
              <w:right w:val="single" w:sz="4" w:space="0" w:color="auto"/>
            </w:tcBorders>
          </w:tcPr>
          <w:p w14:paraId="574658D7" w14:textId="77777777" w:rsidR="00A27520" w:rsidRPr="00024AEC" w:rsidRDefault="00A27520" w:rsidP="00664ED7">
            <w:pPr>
              <w:pStyle w:val="Betarp"/>
              <w:numPr>
                <w:ilvl w:val="0"/>
                <w:numId w:val="9"/>
              </w:numPr>
              <w:jc w:val="center"/>
              <w:rPr>
                <w:rFonts w:ascii="Times New Roman" w:hAnsi="Times New Roman"/>
                <w:sz w:val="24"/>
                <w:szCs w:val="24"/>
              </w:rPr>
            </w:pPr>
          </w:p>
        </w:tc>
        <w:tc>
          <w:tcPr>
            <w:tcW w:w="4532" w:type="dxa"/>
            <w:tcBorders>
              <w:top w:val="single" w:sz="4" w:space="0" w:color="auto"/>
              <w:left w:val="single" w:sz="4" w:space="0" w:color="auto"/>
              <w:bottom w:val="single" w:sz="4" w:space="0" w:color="auto"/>
              <w:right w:val="single" w:sz="4" w:space="0" w:color="auto"/>
            </w:tcBorders>
          </w:tcPr>
          <w:p w14:paraId="40CB13FC" w14:textId="77777777" w:rsidR="00A27520" w:rsidRPr="00024AEC" w:rsidRDefault="00A27520">
            <w:pPr>
              <w:pStyle w:val="Betarp"/>
              <w:jc w:val="center"/>
              <w:rPr>
                <w:rFonts w:ascii="Times New Roman" w:hAnsi="Times New Roman"/>
                <w:sz w:val="24"/>
                <w:szCs w:val="24"/>
              </w:rPr>
            </w:pPr>
          </w:p>
        </w:tc>
        <w:tc>
          <w:tcPr>
            <w:tcW w:w="4820" w:type="dxa"/>
            <w:tcBorders>
              <w:top w:val="single" w:sz="4" w:space="0" w:color="auto"/>
              <w:left w:val="single" w:sz="4" w:space="0" w:color="auto"/>
              <w:bottom w:val="single" w:sz="4" w:space="0" w:color="auto"/>
              <w:right w:val="single" w:sz="4" w:space="0" w:color="auto"/>
            </w:tcBorders>
          </w:tcPr>
          <w:p w14:paraId="49CA8942" w14:textId="77777777" w:rsidR="00A27520" w:rsidRPr="00024AEC" w:rsidRDefault="00A27520">
            <w:pPr>
              <w:pStyle w:val="Betarp"/>
              <w:jc w:val="center"/>
              <w:rPr>
                <w:rFonts w:ascii="Times New Roman" w:hAnsi="Times New Roman"/>
                <w:sz w:val="24"/>
                <w:szCs w:val="24"/>
              </w:rPr>
            </w:pPr>
          </w:p>
        </w:tc>
      </w:tr>
      <w:tr w:rsidR="00A27520" w:rsidRPr="00024AEC" w14:paraId="43E1E93A" w14:textId="77777777" w:rsidTr="00E415B1">
        <w:tc>
          <w:tcPr>
            <w:tcW w:w="566" w:type="dxa"/>
            <w:tcBorders>
              <w:top w:val="single" w:sz="4" w:space="0" w:color="auto"/>
              <w:left w:val="single" w:sz="4" w:space="0" w:color="auto"/>
              <w:bottom w:val="single" w:sz="4" w:space="0" w:color="auto"/>
              <w:right w:val="single" w:sz="4" w:space="0" w:color="auto"/>
            </w:tcBorders>
          </w:tcPr>
          <w:p w14:paraId="7E51787E" w14:textId="77777777" w:rsidR="00A27520" w:rsidRPr="00024AEC" w:rsidRDefault="00A27520" w:rsidP="00664ED7">
            <w:pPr>
              <w:pStyle w:val="Betarp"/>
              <w:numPr>
                <w:ilvl w:val="0"/>
                <w:numId w:val="9"/>
              </w:numPr>
              <w:jc w:val="center"/>
              <w:rPr>
                <w:rFonts w:ascii="Times New Roman" w:hAnsi="Times New Roman"/>
                <w:sz w:val="24"/>
                <w:szCs w:val="24"/>
              </w:rPr>
            </w:pPr>
          </w:p>
        </w:tc>
        <w:tc>
          <w:tcPr>
            <w:tcW w:w="4532" w:type="dxa"/>
            <w:tcBorders>
              <w:top w:val="single" w:sz="4" w:space="0" w:color="auto"/>
              <w:left w:val="single" w:sz="4" w:space="0" w:color="auto"/>
              <w:bottom w:val="single" w:sz="4" w:space="0" w:color="auto"/>
              <w:right w:val="single" w:sz="4" w:space="0" w:color="auto"/>
            </w:tcBorders>
          </w:tcPr>
          <w:p w14:paraId="168886DE" w14:textId="77777777" w:rsidR="00A27520" w:rsidRPr="00024AEC" w:rsidRDefault="00A27520">
            <w:pPr>
              <w:pStyle w:val="Betarp"/>
              <w:jc w:val="center"/>
              <w:rPr>
                <w:rFonts w:ascii="Times New Roman" w:hAnsi="Times New Roman"/>
                <w:sz w:val="24"/>
                <w:szCs w:val="24"/>
              </w:rPr>
            </w:pPr>
          </w:p>
        </w:tc>
        <w:tc>
          <w:tcPr>
            <w:tcW w:w="4820" w:type="dxa"/>
            <w:tcBorders>
              <w:top w:val="single" w:sz="4" w:space="0" w:color="auto"/>
              <w:left w:val="single" w:sz="4" w:space="0" w:color="auto"/>
              <w:bottom w:val="single" w:sz="4" w:space="0" w:color="auto"/>
              <w:right w:val="single" w:sz="4" w:space="0" w:color="auto"/>
            </w:tcBorders>
          </w:tcPr>
          <w:p w14:paraId="0EAAA754" w14:textId="77777777" w:rsidR="00A27520" w:rsidRPr="00024AEC" w:rsidRDefault="00A27520">
            <w:pPr>
              <w:pStyle w:val="Betarp"/>
              <w:jc w:val="center"/>
              <w:rPr>
                <w:rFonts w:ascii="Times New Roman" w:hAnsi="Times New Roman"/>
                <w:sz w:val="24"/>
                <w:szCs w:val="24"/>
              </w:rPr>
            </w:pPr>
          </w:p>
        </w:tc>
      </w:tr>
    </w:tbl>
    <w:p w14:paraId="4CBD3A40" w14:textId="77777777" w:rsidR="00A27520" w:rsidRPr="00024AEC" w:rsidRDefault="00A27520" w:rsidP="00A27520">
      <w:pPr>
        <w:pStyle w:val="Betarp"/>
        <w:jc w:val="both"/>
        <w:rPr>
          <w:rFonts w:ascii="Times New Roman" w:eastAsia="Calibri" w:hAnsi="Times New Roman"/>
          <w:sz w:val="24"/>
          <w:szCs w:val="24"/>
        </w:rPr>
      </w:pPr>
    </w:p>
    <w:p w14:paraId="12707D79" w14:textId="79ED051A" w:rsidR="00A27520" w:rsidRPr="00024AEC" w:rsidRDefault="00A27520" w:rsidP="00664ED7">
      <w:pPr>
        <w:pStyle w:val="Betarp"/>
        <w:numPr>
          <w:ilvl w:val="0"/>
          <w:numId w:val="6"/>
        </w:numPr>
        <w:jc w:val="both"/>
        <w:rPr>
          <w:rFonts w:ascii="Times New Roman" w:hAnsi="Times New Roman"/>
          <w:sz w:val="24"/>
          <w:szCs w:val="24"/>
        </w:rPr>
      </w:pPr>
      <w:r w:rsidRPr="00024AEC">
        <w:rPr>
          <w:rFonts w:ascii="Times New Roman" w:hAnsi="Times New Roman"/>
          <w:sz w:val="24"/>
          <w:szCs w:val="24"/>
        </w:rPr>
        <w:t>Kartu su</w:t>
      </w:r>
      <w:r w:rsidR="00147956" w:rsidRPr="00024AEC">
        <w:rPr>
          <w:rFonts w:ascii="Times New Roman" w:hAnsi="Times New Roman"/>
          <w:sz w:val="24"/>
          <w:szCs w:val="24"/>
        </w:rPr>
        <w:t xml:space="preserve"> </w:t>
      </w:r>
      <w:r w:rsidRPr="00024AEC">
        <w:rPr>
          <w:rFonts w:ascii="Times New Roman" w:hAnsi="Times New Roman"/>
          <w:sz w:val="24"/>
          <w:szCs w:val="24"/>
        </w:rPr>
        <w:t>projekto pasiūlymu pateikiami šie dokumentai</w:t>
      </w:r>
      <w:r w:rsidR="00055A1B">
        <w:rPr>
          <w:rFonts w:ascii="Times New Roman" w:hAnsi="Times New Roman"/>
          <w:sz w:val="24"/>
          <w:szCs w:val="24"/>
        </w:rPr>
        <w:t xml:space="preserve"> (pagal Konkurso sąlygų </w:t>
      </w:r>
      <w:r w:rsidR="00B7077B">
        <w:rPr>
          <w:rFonts w:ascii="Times New Roman" w:hAnsi="Times New Roman"/>
          <w:sz w:val="24"/>
          <w:szCs w:val="24"/>
        </w:rPr>
        <w:t>5.1.8 p.)</w:t>
      </w:r>
      <w:r w:rsidRPr="00024AEC">
        <w:rPr>
          <w:rFonts w:ascii="Times New Roman" w:hAnsi="Times New Roman"/>
          <w:sz w:val="24"/>
          <w:szCs w:val="24"/>
        </w:rPr>
        <w:t>:</w:t>
      </w:r>
    </w:p>
    <w:p w14:paraId="008A44BB" w14:textId="77777777" w:rsidR="00A27520" w:rsidRPr="00024AEC" w:rsidRDefault="00A27520" w:rsidP="00A27520">
      <w:pPr>
        <w:pStyle w:val="Betarp"/>
        <w:jc w:val="both"/>
        <w:rPr>
          <w:rFonts w:ascii="Times New Roman" w:hAnsi="Times New Roman"/>
          <w:sz w:val="24"/>
          <w:szCs w:val="24"/>
        </w:rPr>
      </w:pPr>
    </w:p>
    <w:tbl>
      <w:tblPr>
        <w:tblStyle w:val="Lentelstinklelis"/>
        <w:tblW w:w="9918" w:type="dxa"/>
        <w:tblLayout w:type="fixed"/>
        <w:tblCellMar>
          <w:left w:w="57" w:type="dxa"/>
          <w:right w:w="57" w:type="dxa"/>
        </w:tblCellMar>
        <w:tblLook w:val="04A0" w:firstRow="1" w:lastRow="0" w:firstColumn="1" w:lastColumn="0" w:noHBand="0" w:noVBand="1"/>
      </w:tblPr>
      <w:tblGrid>
        <w:gridCol w:w="567"/>
        <w:gridCol w:w="9351"/>
      </w:tblGrid>
      <w:tr w:rsidR="00A27520" w:rsidRPr="00024AEC" w14:paraId="182E8844" w14:textId="77777777" w:rsidTr="00E415B1">
        <w:trPr>
          <w:tblHeader/>
        </w:trPr>
        <w:tc>
          <w:tcPr>
            <w:tcW w:w="567"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537B6F22" w14:textId="77777777" w:rsidR="00A27520" w:rsidRPr="00024AEC" w:rsidRDefault="00A27520">
            <w:pPr>
              <w:pStyle w:val="Betarp"/>
              <w:jc w:val="center"/>
              <w:rPr>
                <w:rFonts w:ascii="Times New Roman" w:hAnsi="Times New Roman"/>
                <w:b/>
                <w:sz w:val="24"/>
                <w:szCs w:val="24"/>
              </w:rPr>
            </w:pPr>
            <w:r w:rsidRPr="00024AEC">
              <w:rPr>
                <w:rFonts w:ascii="Times New Roman" w:hAnsi="Times New Roman"/>
                <w:b/>
                <w:sz w:val="24"/>
                <w:szCs w:val="24"/>
              </w:rPr>
              <w:t>Eil. Nr.</w:t>
            </w:r>
          </w:p>
        </w:tc>
        <w:tc>
          <w:tcPr>
            <w:tcW w:w="9351"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416343D8" w14:textId="77777777" w:rsidR="00A27520" w:rsidRPr="00024AEC" w:rsidRDefault="00A27520">
            <w:pPr>
              <w:pStyle w:val="Betarp"/>
              <w:jc w:val="center"/>
              <w:rPr>
                <w:rFonts w:ascii="Times New Roman" w:hAnsi="Times New Roman"/>
                <w:b/>
                <w:sz w:val="24"/>
                <w:szCs w:val="24"/>
              </w:rPr>
            </w:pPr>
            <w:r w:rsidRPr="00024AEC">
              <w:rPr>
                <w:rFonts w:ascii="Times New Roman" w:hAnsi="Times New Roman"/>
                <w:b/>
                <w:sz w:val="24"/>
                <w:szCs w:val="24"/>
              </w:rPr>
              <w:t>Dokumentų pavadinimai</w:t>
            </w:r>
          </w:p>
        </w:tc>
      </w:tr>
      <w:tr w:rsidR="00A27520" w:rsidRPr="00024AEC" w14:paraId="4B234D15" w14:textId="77777777" w:rsidTr="00E415B1">
        <w:tc>
          <w:tcPr>
            <w:tcW w:w="567" w:type="dxa"/>
            <w:tcBorders>
              <w:top w:val="single" w:sz="4" w:space="0" w:color="auto"/>
              <w:left w:val="single" w:sz="4" w:space="0" w:color="auto"/>
              <w:bottom w:val="single" w:sz="4" w:space="0" w:color="auto"/>
              <w:right w:val="single" w:sz="4" w:space="0" w:color="auto"/>
            </w:tcBorders>
          </w:tcPr>
          <w:p w14:paraId="4C2E6787" w14:textId="77777777" w:rsidR="00A27520" w:rsidRPr="00024AEC" w:rsidRDefault="00A27520" w:rsidP="00664ED7">
            <w:pPr>
              <w:pStyle w:val="Betarp"/>
              <w:numPr>
                <w:ilvl w:val="0"/>
                <w:numId w:val="10"/>
              </w:numPr>
              <w:jc w:val="center"/>
              <w:rPr>
                <w:rFonts w:ascii="Times New Roman" w:hAnsi="Times New Roman"/>
                <w:sz w:val="24"/>
                <w:szCs w:val="24"/>
              </w:rPr>
            </w:pPr>
          </w:p>
        </w:tc>
        <w:tc>
          <w:tcPr>
            <w:tcW w:w="9351" w:type="dxa"/>
            <w:tcBorders>
              <w:top w:val="single" w:sz="4" w:space="0" w:color="auto"/>
              <w:left w:val="single" w:sz="4" w:space="0" w:color="auto"/>
              <w:bottom w:val="single" w:sz="4" w:space="0" w:color="auto"/>
              <w:right w:val="single" w:sz="4" w:space="0" w:color="auto"/>
            </w:tcBorders>
            <w:vAlign w:val="center"/>
          </w:tcPr>
          <w:p w14:paraId="2B46832E" w14:textId="77777777" w:rsidR="00A27520" w:rsidRPr="00024AEC" w:rsidRDefault="00A27520">
            <w:pPr>
              <w:pStyle w:val="Betarp"/>
              <w:jc w:val="both"/>
              <w:rPr>
                <w:rFonts w:ascii="Times New Roman" w:hAnsi="Times New Roman"/>
                <w:sz w:val="24"/>
                <w:szCs w:val="24"/>
              </w:rPr>
            </w:pPr>
          </w:p>
        </w:tc>
      </w:tr>
      <w:tr w:rsidR="00A27520" w:rsidRPr="00024AEC" w14:paraId="133BA872" w14:textId="77777777" w:rsidTr="00E415B1">
        <w:tc>
          <w:tcPr>
            <w:tcW w:w="567" w:type="dxa"/>
            <w:tcBorders>
              <w:top w:val="single" w:sz="4" w:space="0" w:color="auto"/>
              <w:left w:val="single" w:sz="4" w:space="0" w:color="auto"/>
              <w:bottom w:val="single" w:sz="4" w:space="0" w:color="auto"/>
              <w:right w:val="single" w:sz="4" w:space="0" w:color="auto"/>
            </w:tcBorders>
          </w:tcPr>
          <w:p w14:paraId="24510283" w14:textId="77777777" w:rsidR="00A27520" w:rsidRPr="00024AEC" w:rsidRDefault="00A27520" w:rsidP="00664ED7">
            <w:pPr>
              <w:pStyle w:val="Betarp"/>
              <w:numPr>
                <w:ilvl w:val="0"/>
                <w:numId w:val="10"/>
              </w:numPr>
              <w:jc w:val="center"/>
              <w:rPr>
                <w:rFonts w:ascii="Times New Roman" w:hAnsi="Times New Roman"/>
                <w:sz w:val="24"/>
                <w:szCs w:val="24"/>
              </w:rPr>
            </w:pPr>
          </w:p>
        </w:tc>
        <w:tc>
          <w:tcPr>
            <w:tcW w:w="9351" w:type="dxa"/>
            <w:tcBorders>
              <w:top w:val="single" w:sz="4" w:space="0" w:color="auto"/>
              <w:left w:val="single" w:sz="4" w:space="0" w:color="auto"/>
              <w:bottom w:val="single" w:sz="4" w:space="0" w:color="auto"/>
              <w:right w:val="single" w:sz="4" w:space="0" w:color="auto"/>
            </w:tcBorders>
            <w:vAlign w:val="center"/>
          </w:tcPr>
          <w:p w14:paraId="52DA13EF" w14:textId="77777777" w:rsidR="00A27520" w:rsidRPr="00024AEC" w:rsidRDefault="00A27520">
            <w:pPr>
              <w:pStyle w:val="Betarp"/>
              <w:jc w:val="both"/>
              <w:rPr>
                <w:rFonts w:ascii="Times New Roman" w:hAnsi="Times New Roman"/>
                <w:sz w:val="24"/>
                <w:szCs w:val="24"/>
              </w:rPr>
            </w:pPr>
          </w:p>
        </w:tc>
      </w:tr>
      <w:tr w:rsidR="00A27520" w:rsidRPr="00024AEC" w14:paraId="31E121A3" w14:textId="77777777" w:rsidTr="00E415B1">
        <w:tc>
          <w:tcPr>
            <w:tcW w:w="567" w:type="dxa"/>
            <w:tcBorders>
              <w:top w:val="single" w:sz="4" w:space="0" w:color="auto"/>
              <w:left w:val="single" w:sz="4" w:space="0" w:color="auto"/>
              <w:bottom w:val="single" w:sz="4" w:space="0" w:color="auto"/>
              <w:right w:val="single" w:sz="4" w:space="0" w:color="auto"/>
            </w:tcBorders>
          </w:tcPr>
          <w:p w14:paraId="72B9D11D" w14:textId="77777777" w:rsidR="00A27520" w:rsidRPr="00024AEC" w:rsidRDefault="00A27520" w:rsidP="00664ED7">
            <w:pPr>
              <w:pStyle w:val="Betarp"/>
              <w:numPr>
                <w:ilvl w:val="0"/>
                <w:numId w:val="10"/>
              </w:numPr>
              <w:jc w:val="center"/>
              <w:rPr>
                <w:rFonts w:ascii="Times New Roman" w:hAnsi="Times New Roman"/>
                <w:sz w:val="24"/>
                <w:szCs w:val="24"/>
              </w:rPr>
            </w:pPr>
          </w:p>
        </w:tc>
        <w:tc>
          <w:tcPr>
            <w:tcW w:w="9351" w:type="dxa"/>
            <w:tcBorders>
              <w:top w:val="single" w:sz="4" w:space="0" w:color="auto"/>
              <w:left w:val="single" w:sz="4" w:space="0" w:color="auto"/>
              <w:bottom w:val="single" w:sz="4" w:space="0" w:color="auto"/>
              <w:right w:val="single" w:sz="4" w:space="0" w:color="auto"/>
            </w:tcBorders>
            <w:vAlign w:val="center"/>
          </w:tcPr>
          <w:p w14:paraId="5D982C1C" w14:textId="77777777" w:rsidR="00A27520" w:rsidRPr="00024AEC" w:rsidRDefault="00A27520">
            <w:pPr>
              <w:pStyle w:val="Betarp"/>
              <w:jc w:val="both"/>
              <w:rPr>
                <w:rFonts w:ascii="Times New Roman" w:hAnsi="Times New Roman"/>
                <w:sz w:val="24"/>
                <w:szCs w:val="24"/>
              </w:rPr>
            </w:pPr>
          </w:p>
        </w:tc>
      </w:tr>
    </w:tbl>
    <w:p w14:paraId="24D44089" w14:textId="77777777" w:rsidR="00A27520" w:rsidRDefault="00A27520" w:rsidP="00A27520">
      <w:pPr>
        <w:pStyle w:val="Betarp"/>
        <w:jc w:val="both"/>
        <w:rPr>
          <w:rFonts w:ascii="Times New Roman" w:eastAsia="Calibri" w:hAnsi="Times New Roman"/>
          <w:sz w:val="24"/>
          <w:szCs w:val="24"/>
        </w:rPr>
      </w:pPr>
    </w:p>
    <w:p w14:paraId="66138469" w14:textId="77777777" w:rsidR="00B7077B" w:rsidRDefault="00B7077B" w:rsidP="00A27520">
      <w:pPr>
        <w:pStyle w:val="Betarp"/>
        <w:jc w:val="both"/>
        <w:rPr>
          <w:rFonts w:ascii="Times New Roman" w:eastAsia="Calibri" w:hAnsi="Times New Roman"/>
          <w:sz w:val="24"/>
          <w:szCs w:val="24"/>
        </w:rPr>
      </w:pPr>
    </w:p>
    <w:p w14:paraId="3F5C18FB" w14:textId="77777777" w:rsidR="00B7077B" w:rsidRDefault="00B7077B" w:rsidP="00A27520">
      <w:pPr>
        <w:pStyle w:val="Betarp"/>
        <w:jc w:val="both"/>
        <w:rPr>
          <w:rFonts w:ascii="Times New Roman" w:eastAsia="Calibri" w:hAnsi="Times New Roman"/>
          <w:sz w:val="24"/>
          <w:szCs w:val="24"/>
        </w:rPr>
      </w:pPr>
    </w:p>
    <w:p w14:paraId="214451A3" w14:textId="77777777" w:rsidR="00B7077B" w:rsidRDefault="00B7077B" w:rsidP="00A27520">
      <w:pPr>
        <w:pStyle w:val="Betarp"/>
        <w:jc w:val="both"/>
        <w:rPr>
          <w:rFonts w:ascii="Times New Roman" w:eastAsia="Calibri" w:hAnsi="Times New Roman"/>
          <w:sz w:val="24"/>
          <w:szCs w:val="24"/>
        </w:rPr>
      </w:pPr>
    </w:p>
    <w:p w14:paraId="7DBC84D5" w14:textId="77777777" w:rsidR="00A27520" w:rsidRPr="00024AEC" w:rsidRDefault="00A27520" w:rsidP="00664ED7">
      <w:pPr>
        <w:pStyle w:val="Betarp"/>
        <w:numPr>
          <w:ilvl w:val="0"/>
          <w:numId w:val="6"/>
        </w:numPr>
        <w:jc w:val="both"/>
        <w:rPr>
          <w:rFonts w:ascii="Times New Roman" w:hAnsi="Times New Roman"/>
          <w:sz w:val="24"/>
          <w:szCs w:val="24"/>
        </w:rPr>
      </w:pPr>
      <w:r w:rsidRPr="00024AEC">
        <w:rPr>
          <w:rFonts w:ascii="Times New Roman" w:hAnsi="Times New Roman"/>
          <w:sz w:val="24"/>
          <w:szCs w:val="24"/>
        </w:rPr>
        <w:lastRenderedPageBreak/>
        <w:t>Šiame projekto pasiūlyme yra pateikta konfidenciali informacija*:</w:t>
      </w:r>
    </w:p>
    <w:p w14:paraId="4440E101" w14:textId="77777777" w:rsidR="00A27520" w:rsidRPr="00024AEC" w:rsidRDefault="00A27520" w:rsidP="00A27520">
      <w:pPr>
        <w:pStyle w:val="Betarp"/>
        <w:jc w:val="both"/>
        <w:rPr>
          <w:rFonts w:ascii="Times New Roman" w:hAnsi="Times New Roman"/>
          <w:sz w:val="24"/>
          <w:szCs w:val="24"/>
        </w:rPr>
      </w:pPr>
    </w:p>
    <w:tbl>
      <w:tblPr>
        <w:tblStyle w:val="TableGrid7"/>
        <w:tblW w:w="9776" w:type="dxa"/>
        <w:tblInd w:w="0" w:type="dxa"/>
        <w:tblLayout w:type="fixed"/>
        <w:tblCellMar>
          <w:left w:w="57" w:type="dxa"/>
          <w:right w:w="57" w:type="dxa"/>
        </w:tblCellMar>
        <w:tblLook w:val="04A0" w:firstRow="1" w:lastRow="0" w:firstColumn="1" w:lastColumn="0" w:noHBand="0" w:noVBand="1"/>
      </w:tblPr>
      <w:tblGrid>
        <w:gridCol w:w="567"/>
        <w:gridCol w:w="2837"/>
        <w:gridCol w:w="3404"/>
        <w:gridCol w:w="2968"/>
      </w:tblGrid>
      <w:tr w:rsidR="00A27520" w:rsidRPr="00024AEC" w14:paraId="6ABB03E7" w14:textId="77777777" w:rsidTr="00E415B1">
        <w:trPr>
          <w:trHeight w:val="838"/>
          <w:tblHeader/>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804C67F" w14:textId="77777777" w:rsidR="00A27520" w:rsidRPr="00024AEC" w:rsidRDefault="00A27520">
            <w:pPr>
              <w:pStyle w:val="Betarp"/>
              <w:jc w:val="center"/>
              <w:rPr>
                <w:rFonts w:ascii="Times New Roman" w:hAnsi="Times New Roman"/>
                <w:b/>
                <w:sz w:val="24"/>
                <w:szCs w:val="24"/>
              </w:rPr>
            </w:pPr>
            <w:r w:rsidRPr="00024AEC">
              <w:rPr>
                <w:rFonts w:ascii="Times New Roman" w:hAnsi="Times New Roman"/>
                <w:b/>
                <w:sz w:val="24"/>
                <w:szCs w:val="24"/>
              </w:rPr>
              <w:t>Eil. Nr.</w:t>
            </w:r>
          </w:p>
        </w:tc>
        <w:tc>
          <w:tcPr>
            <w:tcW w:w="283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A3FB587" w14:textId="77777777" w:rsidR="00A27520" w:rsidRPr="00024AEC" w:rsidRDefault="00A27520">
            <w:pPr>
              <w:pStyle w:val="Betarp"/>
              <w:jc w:val="center"/>
              <w:rPr>
                <w:rFonts w:ascii="Times New Roman" w:hAnsi="Times New Roman"/>
                <w:b/>
                <w:sz w:val="24"/>
                <w:szCs w:val="24"/>
              </w:rPr>
            </w:pPr>
            <w:r w:rsidRPr="00024AEC">
              <w:rPr>
                <w:rFonts w:ascii="Times New Roman" w:hAnsi="Times New Roman"/>
                <w:b/>
                <w:sz w:val="24"/>
                <w:szCs w:val="24"/>
              </w:rPr>
              <w:t>Pateikto dokumento pavadinimas</w:t>
            </w:r>
          </w:p>
        </w:tc>
        <w:tc>
          <w:tcPr>
            <w:tcW w:w="34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923C925" w14:textId="77777777" w:rsidR="00A27520" w:rsidRPr="00024AEC" w:rsidRDefault="00A27520">
            <w:pPr>
              <w:pStyle w:val="Betarp"/>
              <w:jc w:val="center"/>
              <w:rPr>
                <w:rFonts w:ascii="Times New Roman" w:hAnsi="Times New Roman"/>
                <w:b/>
                <w:sz w:val="24"/>
                <w:szCs w:val="24"/>
              </w:rPr>
            </w:pPr>
            <w:r w:rsidRPr="00024AEC">
              <w:rPr>
                <w:rFonts w:ascii="Times New Roman" w:hAnsi="Times New Roman"/>
                <w:b/>
                <w:sz w:val="24"/>
                <w:szCs w:val="24"/>
              </w:rPr>
              <w:t>Dokumente esanti konfidenciali informacija (nurodoma dokumento dalis / puslapis, kuriame yra konfidenciali informacija)*</w:t>
            </w:r>
          </w:p>
        </w:tc>
        <w:tc>
          <w:tcPr>
            <w:tcW w:w="29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CE866C3" w14:textId="77777777" w:rsidR="00A27520" w:rsidRPr="00024AEC" w:rsidRDefault="00A27520">
            <w:pPr>
              <w:pStyle w:val="Betarp"/>
              <w:jc w:val="center"/>
              <w:rPr>
                <w:rFonts w:ascii="Times New Roman" w:hAnsi="Times New Roman"/>
                <w:b/>
                <w:sz w:val="24"/>
                <w:szCs w:val="24"/>
              </w:rPr>
            </w:pPr>
            <w:r w:rsidRPr="00024AEC">
              <w:rPr>
                <w:rFonts w:ascii="Times New Roman" w:hAnsi="Times New Roman"/>
                <w:b/>
                <w:sz w:val="24"/>
                <w:szCs w:val="24"/>
              </w:rPr>
              <w:t>Konfidencialios informacijos pagrindimas (paaiškinama, kuo remiantis nurodytas dokumentas ar jo dalis yra konfidencialūs)*</w:t>
            </w:r>
          </w:p>
        </w:tc>
      </w:tr>
      <w:tr w:rsidR="00A27520" w:rsidRPr="00024AEC" w14:paraId="6378A204" w14:textId="77777777" w:rsidTr="00E415B1">
        <w:tc>
          <w:tcPr>
            <w:tcW w:w="567" w:type="dxa"/>
            <w:tcBorders>
              <w:top w:val="single" w:sz="4" w:space="0" w:color="auto"/>
              <w:left w:val="single" w:sz="4" w:space="0" w:color="auto"/>
              <w:bottom w:val="single" w:sz="4" w:space="0" w:color="auto"/>
              <w:right w:val="single" w:sz="4" w:space="0" w:color="auto"/>
            </w:tcBorders>
            <w:vAlign w:val="center"/>
          </w:tcPr>
          <w:p w14:paraId="2391B68C" w14:textId="77777777" w:rsidR="00A27520" w:rsidRPr="00024AEC" w:rsidRDefault="00A27520" w:rsidP="00664ED7">
            <w:pPr>
              <w:pStyle w:val="Betarp"/>
              <w:numPr>
                <w:ilvl w:val="0"/>
                <w:numId w:val="11"/>
              </w:numPr>
              <w:jc w:val="center"/>
              <w:rPr>
                <w:rFonts w:ascii="Times New Roman" w:hAnsi="Times New Roman"/>
                <w:sz w:val="24"/>
                <w:szCs w:val="24"/>
              </w:rPr>
            </w:pPr>
          </w:p>
        </w:tc>
        <w:tc>
          <w:tcPr>
            <w:tcW w:w="2837" w:type="dxa"/>
            <w:tcBorders>
              <w:top w:val="single" w:sz="4" w:space="0" w:color="auto"/>
              <w:left w:val="single" w:sz="4" w:space="0" w:color="auto"/>
              <w:bottom w:val="single" w:sz="4" w:space="0" w:color="auto"/>
              <w:right w:val="single" w:sz="4" w:space="0" w:color="auto"/>
            </w:tcBorders>
            <w:vAlign w:val="center"/>
          </w:tcPr>
          <w:p w14:paraId="2814D57A" w14:textId="77777777" w:rsidR="00A27520" w:rsidRPr="00024AEC" w:rsidRDefault="00A27520">
            <w:pPr>
              <w:pStyle w:val="Betarp"/>
              <w:jc w:val="center"/>
              <w:rPr>
                <w:rFonts w:ascii="Times New Roman" w:hAnsi="Times New Roman"/>
                <w:sz w:val="24"/>
                <w:szCs w:val="24"/>
              </w:rPr>
            </w:pPr>
          </w:p>
        </w:tc>
        <w:tc>
          <w:tcPr>
            <w:tcW w:w="3404" w:type="dxa"/>
            <w:tcBorders>
              <w:top w:val="single" w:sz="4" w:space="0" w:color="auto"/>
              <w:left w:val="single" w:sz="4" w:space="0" w:color="auto"/>
              <w:bottom w:val="single" w:sz="4" w:space="0" w:color="auto"/>
              <w:right w:val="single" w:sz="4" w:space="0" w:color="auto"/>
            </w:tcBorders>
            <w:vAlign w:val="center"/>
          </w:tcPr>
          <w:p w14:paraId="424E8123" w14:textId="77777777" w:rsidR="00A27520" w:rsidRPr="00024AEC" w:rsidRDefault="00A27520">
            <w:pPr>
              <w:pStyle w:val="Betarp"/>
              <w:jc w:val="center"/>
              <w:rPr>
                <w:rFonts w:ascii="Times New Roman" w:hAnsi="Times New Roman"/>
                <w:sz w:val="24"/>
                <w:szCs w:val="24"/>
              </w:rPr>
            </w:pPr>
          </w:p>
        </w:tc>
        <w:tc>
          <w:tcPr>
            <w:tcW w:w="2968" w:type="dxa"/>
            <w:tcBorders>
              <w:top w:val="single" w:sz="4" w:space="0" w:color="auto"/>
              <w:left w:val="single" w:sz="4" w:space="0" w:color="auto"/>
              <w:bottom w:val="single" w:sz="4" w:space="0" w:color="auto"/>
              <w:right w:val="single" w:sz="4" w:space="0" w:color="auto"/>
            </w:tcBorders>
            <w:vAlign w:val="center"/>
          </w:tcPr>
          <w:p w14:paraId="58BCF10F" w14:textId="77777777" w:rsidR="00A27520" w:rsidRPr="00024AEC" w:rsidRDefault="00A27520">
            <w:pPr>
              <w:pStyle w:val="Betarp"/>
              <w:jc w:val="center"/>
              <w:rPr>
                <w:rFonts w:ascii="Times New Roman" w:hAnsi="Times New Roman"/>
                <w:sz w:val="24"/>
                <w:szCs w:val="24"/>
              </w:rPr>
            </w:pPr>
          </w:p>
        </w:tc>
      </w:tr>
      <w:tr w:rsidR="00A27520" w:rsidRPr="00024AEC" w14:paraId="3FB639B7" w14:textId="77777777" w:rsidTr="00E415B1">
        <w:tc>
          <w:tcPr>
            <w:tcW w:w="567" w:type="dxa"/>
            <w:tcBorders>
              <w:top w:val="single" w:sz="4" w:space="0" w:color="auto"/>
              <w:left w:val="single" w:sz="4" w:space="0" w:color="auto"/>
              <w:bottom w:val="single" w:sz="4" w:space="0" w:color="auto"/>
              <w:right w:val="single" w:sz="4" w:space="0" w:color="auto"/>
            </w:tcBorders>
            <w:vAlign w:val="center"/>
          </w:tcPr>
          <w:p w14:paraId="25EC5DEE" w14:textId="77777777" w:rsidR="00A27520" w:rsidRPr="00024AEC" w:rsidRDefault="00A27520" w:rsidP="00664ED7">
            <w:pPr>
              <w:pStyle w:val="Betarp"/>
              <w:numPr>
                <w:ilvl w:val="0"/>
                <w:numId w:val="11"/>
              </w:numPr>
              <w:jc w:val="center"/>
              <w:rPr>
                <w:rFonts w:ascii="Times New Roman" w:hAnsi="Times New Roman"/>
                <w:sz w:val="24"/>
                <w:szCs w:val="24"/>
              </w:rPr>
            </w:pPr>
          </w:p>
        </w:tc>
        <w:tc>
          <w:tcPr>
            <w:tcW w:w="2837" w:type="dxa"/>
            <w:tcBorders>
              <w:top w:val="single" w:sz="4" w:space="0" w:color="auto"/>
              <w:left w:val="single" w:sz="4" w:space="0" w:color="auto"/>
              <w:bottom w:val="single" w:sz="4" w:space="0" w:color="auto"/>
              <w:right w:val="single" w:sz="4" w:space="0" w:color="auto"/>
            </w:tcBorders>
            <w:vAlign w:val="center"/>
          </w:tcPr>
          <w:p w14:paraId="77DC2B34" w14:textId="77777777" w:rsidR="00A27520" w:rsidRPr="00024AEC" w:rsidRDefault="00A27520">
            <w:pPr>
              <w:pStyle w:val="Betarp"/>
              <w:jc w:val="center"/>
              <w:rPr>
                <w:rFonts w:ascii="Times New Roman" w:hAnsi="Times New Roman"/>
                <w:sz w:val="24"/>
                <w:szCs w:val="24"/>
              </w:rPr>
            </w:pPr>
          </w:p>
        </w:tc>
        <w:tc>
          <w:tcPr>
            <w:tcW w:w="3404" w:type="dxa"/>
            <w:tcBorders>
              <w:top w:val="single" w:sz="4" w:space="0" w:color="auto"/>
              <w:left w:val="single" w:sz="4" w:space="0" w:color="auto"/>
              <w:bottom w:val="single" w:sz="4" w:space="0" w:color="auto"/>
              <w:right w:val="single" w:sz="4" w:space="0" w:color="auto"/>
            </w:tcBorders>
            <w:vAlign w:val="center"/>
          </w:tcPr>
          <w:p w14:paraId="54726F7D" w14:textId="77777777" w:rsidR="00A27520" w:rsidRPr="00024AEC" w:rsidRDefault="00A27520">
            <w:pPr>
              <w:pStyle w:val="Betarp"/>
              <w:jc w:val="center"/>
              <w:rPr>
                <w:rFonts w:ascii="Times New Roman" w:hAnsi="Times New Roman"/>
                <w:sz w:val="24"/>
                <w:szCs w:val="24"/>
              </w:rPr>
            </w:pPr>
          </w:p>
        </w:tc>
        <w:tc>
          <w:tcPr>
            <w:tcW w:w="2968" w:type="dxa"/>
            <w:tcBorders>
              <w:top w:val="single" w:sz="4" w:space="0" w:color="auto"/>
              <w:left w:val="single" w:sz="4" w:space="0" w:color="auto"/>
              <w:bottom w:val="single" w:sz="4" w:space="0" w:color="auto"/>
              <w:right w:val="single" w:sz="4" w:space="0" w:color="auto"/>
            </w:tcBorders>
            <w:vAlign w:val="center"/>
          </w:tcPr>
          <w:p w14:paraId="452BE327" w14:textId="77777777" w:rsidR="00A27520" w:rsidRPr="00024AEC" w:rsidRDefault="00A27520">
            <w:pPr>
              <w:pStyle w:val="Betarp"/>
              <w:jc w:val="center"/>
              <w:rPr>
                <w:rFonts w:ascii="Times New Roman" w:hAnsi="Times New Roman"/>
                <w:sz w:val="24"/>
                <w:szCs w:val="24"/>
              </w:rPr>
            </w:pPr>
          </w:p>
        </w:tc>
      </w:tr>
      <w:tr w:rsidR="00A27520" w:rsidRPr="00024AEC" w14:paraId="118DABFF" w14:textId="77777777" w:rsidTr="00E415B1">
        <w:tc>
          <w:tcPr>
            <w:tcW w:w="567" w:type="dxa"/>
            <w:tcBorders>
              <w:top w:val="single" w:sz="4" w:space="0" w:color="auto"/>
              <w:left w:val="single" w:sz="4" w:space="0" w:color="auto"/>
              <w:bottom w:val="single" w:sz="4" w:space="0" w:color="auto"/>
              <w:right w:val="single" w:sz="4" w:space="0" w:color="auto"/>
            </w:tcBorders>
            <w:vAlign w:val="center"/>
          </w:tcPr>
          <w:p w14:paraId="4CD1068F" w14:textId="77777777" w:rsidR="00A27520" w:rsidRPr="00024AEC" w:rsidRDefault="00A27520" w:rsidP="00664ED7">
            <w:pPr>
              <w:pStyle w:val="Betarp"/>
              <w:numPr>
                <w:ilvl w:val="0"/>
                <w:numId w:val="11"/>
              </w:numPr>
              <w:jc w:val="center"/>
              <w:rPr>
                <w:rFonts w:ascii="Times New Roman" w:hAnsi="Times New Roman"/>
                <w:sz w:val="24"/>
                <w:szCs w:val="24"/>
              </w:rPr>
            </w:pPr>
          </w:p>
        </w:tc>
        <w:tc>
          <w:tcPr>
            <w:tcW w:w="2837" w:type="dxa"/>
            <w:tcBorders>
              <w:top w:val="single" w:sz="4" w:space="0" w:color="auto"/>
              <w:left w:val="single" w:sz="4" w:space="0" w:color="auto"/>
              <w:bottom w:val="single" w:sz="4" w:space="0" w:color="auto"/>
              <w:right w:val="single" w:sz="4" w:space="0" w:color="auto"/>
            </w:tcBorders>
            <w:vAlign w:val="center"/>
          </w:tcPr>
          <w:p w14:paraId="09F57711" w14:textId="77777777" w:rsidR="00A27520" w:rsidRPr="00024AEC" w:rsidRDefault="00A27520">
            <w:pPr>
              <w:pStyle w:val="Betarp"/>
              <w:jc w:val="center"/>
              <w:rPr>
                <w:rFonts w:ascii="Times New Roman" w:hAnsi="Times New Roman"/>
                <w:sz w:val="24"/>
                <w:szCs w:val="24"/>
              </w:rPr>
            </w:pPr>
          </w:p>
        </w:tc>
        <w:tc>
          <w:tcPr>
            <w:tcW w:w="3404" w:type="dxa"/>
            <w:tcBorders>
              <w:top w:val="single" w:sz="4" w:space="0" w:color="auto"/>
              <w:left w:val="single" w:sz="4" w:space="0" w:color="auto"/>
              <w:bottom w:val="single" w:sz="4" w:space="0" w:color="auto"/>
              <w:right w:val="single" w:sz="4" w:space="0" w:color="auto"/>
            </w:tcBorders>
            <w:vAlign w:val="center"/>
          </w:tcPr>
          <w:p w14:paraId="28E575DC" w14:textId="77777777" w:rsidR="00A27520" w:rsidRPr="00024AEC" w:rsidRDefault="00A27520">
            <w:pPr>
              <w:pStyle w:val="Betarp"/>
              <w:jc w:val="center"/>
              <w:rPr>
                <w:rFonts w:ascii="Times New Roman" w:hAnsi="Times New Roman"/>
                <w:sz w:val="24"/>
                <w:szCs w:val="24"/>
              </w:rPr>
            </w:pPr>
          </w:p>
        </w:tc>
        <w:tc>
          <w:tcPr>
            <w:tcW w:w="2968" w:type="dxa"/>
            <w:tcBorders>
              <w:top w:val="single" w:sz="4" w:space="0" w:color="auto"/>
              <w:left w:val="single" w:sz="4" w:space="0" w:color="auto"/>
              <w:bottom w:val="single" w:sz="4" w:space="0" w:color="auto"/>
              <w:right w:val="single" w:sz="4" w:space="0" w:color="auto"/>
            </w:tcBorders>
            <w:vAlign w:val="center"/>
          </w:tcPr>
          <w:p w14:paraId="05E7329F" w14:textId="77777777" w:rsidR="00A27520" w:rsidRPr="00024AEC" w:rsidRDefault="00A27520">
            <w:pPr>
              <w:pStyle w:val="Betarp"/>
              <w:jc w:val="center"/>
              <w:rPr>
                <w:rFonts w:ascii="Times New Roman" w:hAnsi="Times New Roman"/>
                <w:sz w:val="24"/>
                <w:szCs w:val="24"/>
              </w:rPr>
            </w:pPr>
          </w:p>
        </w:tc>
      </w:tr>
      <w:tr w:rsidR="00A27520" w:rsidRPr="00024AEC" w14:paraId="0030CA6D" w14:textId="77777777" w:rsidTr="00E415B1">
        <w:tc>
          <w:tcPr>
            <w:tcW w:w="9776" w:type="dxa"/>
            <w:gridSpan w:val="4"/>
            <w:tcBorders>
              <w:top w:val="single" w:sz="4" w:space="0" w:color="auto"/>
              <w:left w:val="single" w:sz="4" w:space="0" w:color="auto"/>
              <w:bottom w:val="single" w:sz="4" w:space="0" w:color="auto"/>
              <w:right w:val="single" w:sz="4" w:space="0" w:color="auto"/>
            </w:tcBorders>
            <w:vAlign w:val="center"/>
            <w:hideMark/>
          </w:tcPr>
          <w:p w14:paraId="030C0BE4" w14:textId="6971FB0F" w:rsidR="00A27520" w:rsidRPr="00024AEC" w:rsidRDefault="00A27520">
            <w:pPr>
              <w:pStyle w:val="Betarp"/>
              <w:jc w:val="both"/>
              <w:rPr>
                <w:rFonts w:ascii="Times New Roman" w:hAnsi="Times New Roman"/>
                <w:sz w:val="24"/>
                <w:szCs w:val="24"/>
              </w:rPr>
            </w:pPr>
            <w:r w:rsidRPr="00024AEC">
              <w:rPr>
                <w:rFonts w:ascii="Times New Roman" w:hAnsi="Times New Roman"/>
                <w:sz w:val="24"/>
                <w:szCs w:val="24"/>
              </w:rPr>
              <w:t>* Pastaba: Pildyti tuomet, jei bus pateikta konfidenciali informacija. Jei dalyvis šios lentelės neužpildo ir (ar) bylos pavadinime nenurodo „konfidencialu“, Perkančioji organizacija laiko, kad jo pateiktame projekto pasiūlyme nėra konfidencialios informacijos.</w:t>
            </w:r>
          </w:p>
        </w:tc>
      </w:tr>
    </w:tbl>
    <w:p w14:paraId="6AD26B99" w14:textId="77777777" w:rsidR="00A27520" w:rsidRPr="00024AEC" w:rsidRDefault="00A27520" w:rsidP="00A27520">
      <w:pPr>
        <w:pStyle w:val="Betarp"/>
        <w:jc w:val="both"/>
        <w:rPr>
          <w:rFonts w:ascii="Times New Roman" w:eastAsia="Calibri" w:hAnsi="Times New Roman" w:cs="Times New Roman"/>
          <w:sz w:val="24"/>
          <w:szCs w:val="24"/>
        </w:rPr>
      </w:pPr>
    </w:p>
    <w:p w14:paraId="2576BFAB" w14:textId="77777777" w:rsidR="00A27520" w:rsidRPr="00024AEC" w:rsidRDefault="00A27520" w:rsidP="00664ED7">
      <w:pPr>
        <w:pStyle w:val="Betarp"/>
        <w:numPr>
          <w:ilvl w:val="0"/>
          <w:numId w:val="6"/>
        </w:numPr>
        <w:jc w:val="both"/>
        <w:rPr>
          <w:rFonts w:ascii="Times New Roman" w:hAnsi="Times New Roman"/>
          <w:sz w:val="24"/>
          <w:szCs w:val="24"/>
        </w:rPr>
      </w:pPr>
      <w:r w:rsidRPr="00024AEC">
        <w:rPr>
          <w:rFonts w:ascii="Times New Roman" w:hAnsi="Times New Roman"/>
          <w:sz w:val="24"/>
          <w:szCs w:val="24"/>
        </w:rPr>
        <w:t>Jeigu kvalifikacija dėl teisės verstis atitinkama veikla nebuvo tikrinama arba tikrinama ne visa apimtimi, įsipareigojame Perkančiajai organizacijai, kad pirkimo sutartį vykdys tik tokią teisę turintys asmenys.</w:t>
      </w:r>
    </w:p>
    <w:p w14:paraId="57A3CCC6" w14:textId="77777777" w:rsidR="00A27520" w:rsidRPr="00024AEC" w:rsidRDefault="00A27520" w:rsidP="00664ED7">
      <w:pPr>
        <w:pStyle w:val="Betarp"/>
        <w:numPr>
          <w:ilvl w:val="0"/>
          <w:numId w:val="6"/>
        </w:numPr>
        <w:jc w:val="both"/>
        <w:rPr>
          <w:rFonts w:ascii="Times New Roman" w:hAnsi="Times New Roman"/>
          <w:sz w:val="24"/>
          <w:szCs w:val="24"/>
        </w:rPr>
      </w:pPr>
      <w:r w:rsidRPr="00024AEC">
        <w:rPr>
          <w:rFonts w:ascii="Times New Roman" w:hAnsi="Times New Roman"/>
          <w:sz w:val="24"/>
          <w:szCs w:val="24"/>
        </w:rPr>
        <w:t>Dalyvis patvirtina, kad projekto pasiūlyme pateikti duomenys ir informacija yra tikslūs ir teisingi.</w:t>
      </w:r>
    </w:p>
    <w:p w14:paraId="41F3B6F9" w14:textId="77777777" w:rsidR="00A27520" w:rsidRPr="00024AEC" w:rsidRDefault="00A27520" w:rsidP="00A27520">
      <w:pPr>
        <w:pStyle w:val="Betarp"/>
        <w:jc w:val="both"/>
        <w:rPr>
          <w:rFonts w:ascii="Times New Roman" w:hAnsi="Times New Roman"/>
          <w:sz w:val="24"/>
          <w:szCs w:val="24"/>
        </w:rPr>
      </w:pPr>
    </w:p>
    <w:p w14:paraId="3DBF4FA4" w14:textId="77777777" w:rsidR="00A27520" w:rsidRPr="00024AEC" w:rsidRDefault="00A27520" w:rsidP="00A27520">
      <w:pPr>
        <w:pStyle w:val="Betarp"/>
        <w:jc w:val="both"/>
        <w:rPr>
          <w:rFonts w:ascii="Times New Roman" w:hAnsi="Times New Roman"/>
          <w:sz w:val="24"/>
          <w:szCs w:val="24"/>
        </w:rPr>
      </w:pPr>
    </w:p>
    <w:p w14:paraId="6F5F109B" w14:textId="77777777" w:rsidR="00A27520" w:rsidRPr="00024AEC" w:rsidRDefault="00A27520" w:rsidP="00A27520">
      <w:pPr>
        <w:pStyle w:val="Betarp"/>
        <w:jc w:val="both"/>
        <w:rPr>
          <w:rFonts w:ascii="Times New Roman" w:hAnsi="Times New Roman"/>
          <w:sz w:val="24"/>
          <w:szCs w:val="24"/>
        </w:rPr>
      </w:pPr>
    </w:p>
    <w:tbl>
      <w:tblPr>
        <w:tblStyle w:val="Lentelstinklelis"/>
        <w:tblW w:w="0" w:type="auto"/>
        <w:tblLayout w:type="fixed"/>
        <w:tblCellMar>
          <w:left w:w="57" w:type="dxa"/>
          <w:right w:w="57" w:type="dxa"/>
        </w:tblCellMar>
        <w:tblLook w:val="04A0" w:firstRow="1" w:lastRow="0" w:firstColumn="1" w:lastColumn="0" w:noHBand="0" w:noVBand="1"/>
      </w:tblPr>
      <w:tblGrid>
        <w:gridCol w:w="4536"/>
        <w:gridCol w:w="567"/>
        <w:gridCol w:w="4536"/>
      </w:tblGrid>
      <w:tr w:rsidR="00A27520" w:rsidRPr="00024AEC" w14:paraId="159DBA17" w14:textId="77777777" w:rsidTr="00A27520">
        <w:tc>
          <w:tcPr>
            <w:tcW w:w="4536" w:type="dxa"/>
            <w:tcBorders>
              <w:top w:val="nil"/>
              <w:left w:val="nil"/>
              <w:bottom w:val="single" w:sz="4" w:space="0" w:color="auto"/>
              <w:right w:val="nil"/>
            </w:tcBorders>
          </w:tcPr>
          <w:p w14:paraId="2D0CF5D5" w14:textId="77777777" w:rsidR="00A27520" w:rsidRPr="00024AEC" w:rsidRDefault="00A27520">
            <w:pPr>
              <w:pStyle w:val="Betarp"/>
              <w:jc w:val="center"/>
              <w:rPr>
                <w:rFonts w:ascii="Times New Roman" w:hAnsi="Times New Roman"/>
                <w:sz w:val="24"/>
                <w:szCs w:val="24"/>
              </w:rPr>
            </w:pPr>
          </w:p>
        </w:tc>
        <w:tc>
          <w:tcPr>
            <w:tcW w:w="567" w:type="dxa"/>
            <w:tcBorders>
              <w:top w:val="nil"/>
              <w:left w:val="nil"/>
              <w:bottom w:val="nil"/>
              <w:right w:val="nil"/>
            </w:tcBorders>
          </w:tcPr>
          <w:p w14:paraId="653FB907" w14:textId="77777777" w:rsidR="00A27520" w:rsidRPr="00024AEC" w:rsidRDefault="00A27520">
            <w:pPr>
              <w:pStyle w:val="Betarp"/>
              <w:jc w:val="center"/>
              <w:rPr>
                <w:rFonts w:ascii="Times New Roman" w:hAnsi="Times New Roman"/>
                <w:sz w:val="24"/>
                <w:szCs w:val="24"/>
              </w:rPr>
            </w:pPr>
          </w:p>
        </w:tc>
        <w:tc>
          <w:tcPr>
            <w:tcW w:w="4536" w:type="dxa"/>
            <w:tcBorders>
              <w:top w:val="nil"/>
              <w:left w:val="nil"/>
              <w:bottom w:val="single" w:sz="4" w:space="0" w:color="auto"/>
              <w:right w:val="nil"/>
            </w:tcBorders>
          </w:tcPr>
          <w:p w14:paraId="58AA3AC7" w14:textId="24E0468C" w:rsidR="00A27520" w:rsidRPr="00024AEC" w:rsidRDefault="00A27520">
            <w:pPr>
              <w:pStyle w:val="Betarp"/>
              <w:jc w:val="center"/>
              <w:rPr>
                <w:rFonts w:ascii="Times New Roman" w:hAnsi="Times New Roman"/>
                <w:sz w:val="24"/>
                <w:szCs w:val="24"/>
              </w:rPr>
            </w:pPr>
          </w:p>
        </w:tc>
      </w:tr>
      <w:tr w:rsidR="00A27520" w:rsidRPr="00024AEC" w14:paraId="5CEEC887" w14:textId="77777777" w:rsidTr="00A27520">
        <w:tc>
          <w:tcPr>
            <w:tcW w:w="4536" w:type="dxa"/>
            <w:tcBorders>
              <w:top w:val="single" w:sz="4" w:space="0" w:color="auto"/>
              <w:left w:val="nil"/>
              <w:bottom w:val="nil"/>
              <w:right w:val="nil"/>
            </w:tcBorders>
            <w:hideMark/>
          </w:tcPr>
          <w:p w14:paraId="5EF8B701" w14:textId="77777777" w:rsidR="00A27520" w:rsidRPr="00024AEC" w:rsidRDefault="00A27520">
            <w:pPr>
              <w:pStyle w:val="Betarp"/>
              <w:jc w:val="center"/>
              <w:rPr>
                <w:rFonts w:ascii="Times New Roman" w:hAnsi="Times New Roman"/>
                <w:i/>
                <w:sz w:val="24"/>
                <w:szCs w:val="24"/>
              </w:rPr>
            </w:pPr>
            <w:r w:rsidRPr="00024AEC">
              <w:rPr>
                <w:rFonts w:ascii="Times New Roman" w:hAnsi="Times New Roman"/>
                <w:i/>
                <w:sz w:val="24"/>
                <w:szCs w:val="24"/>
              </w:rPr>
              <w:t>Dalyvis, dalyvio vadovas arba jo įgaliotas asmuo (vardas ir pavardė)</w:t>
            </w:r>
          </w:p>
        </w:tc>
        <w:tc>
          <w:tcPr>
            <w:tcW w:w="567" w:type="dxa"/>
            <w:tcBorders>
              <w:top w:val="nil"/>
              <w:left w:val="nil"/>
              <w:bottom w:val="nil"/>
              <w:right w:val="nil"/>
            </w:tcBorders>
          </w:tcPr>
          <w:p w14:paraId="0691997A" w14:textId="77777777" w:rsidR="00A27520" w:rsidRPr="00024AEC" w:rsidRDefault="00A27520">
            <w:pPr>
              <w:pStyle w:val="Betarp"/>
              <w:jc w:val="center"/>
              <w:rPr>
                <w:rFonts w:ascii="Times New Roman" w:hAnsi="Times New Roman"/>
                <w:i/>
                <w:sz w:val="24"/>
                <w:szCs w:val="24"/>
              </w:rPr>
            </w:pPr>
          </w:p>
        </w:tc>
        <w:tc>
          <w:tcPr>
            <w:tcW w:w="4536" w:type="dxa"/>
            <w:tcBorders>
              <w:top w:val="single" w:sz="4" w:space="0" w:color="auto"/>
              <w:left w:val="nil"/>
              <w:bottom w:val="nil"/>
              <w:right w:val="nil"/>
            </w:tcBorders>
            <w:hideMark/>
          </w:tcPr>
          <w:p w14:paraId="1AB99751" w14:textId="77777777" w:rsidR="00A27520" w:rsidRPr="00024AEC" w:rsidRDefault="00A27520">
            <w:pPr>
              <w:pStyle w:val="Betarp"/>
              <w:jc w:val="center"/>
              <w:rPr>
                <w:rFonts w:ascii="Times New Roman" w:hAnsi="Times New Roman"/>
                <w:i/>
                <w:sz w:val="24"/>
                <w:szCs w:val="24"/>
              </w:rPr>
            </w:pPr>
            <w:r w:rsidRPr="00024AEC">
              <w:rPr>
                <w:rFonts w:ascii="Times New Roman" w:hAnsi="Times New Roman"/>
                <w:i/>
                <w:sz w:val="24"/>
                <w:szCs w:val="24"/>
              </w:rPr>
              <w:t>parašas</w:t>
            </w:r>
          </w:p>
        </w:tc>
      </w:tr>
    </w:tbl>
    <w:p w14:paraId="4B6E0FAA" w14:textId="77777777" w:rsidR="005D6C10" w:rsidRPr="00024AEC" w:rsidRDefault="005D6C10" w:rsidP="005D6C10">
      <w:pPr>
        <w:rPr>
          <w:b/>
          <w:bCs/>
          <w:lang w:eastAsia="en-US"/>
        </w:rPr>
      </w:pPr>
    </w:p>
    <w:p w14:paraId="19E8D99C" w14:textId="77777777" w:rsidR="00FA4107" w:rsidRPr="00024AEC" w:rsidRDefault="00FA4107" w:rsidP="005D6C10">
      <w:pPr>
        <w:rPr>
          <w:b/>
          <w:bCs/>
          <w:lang w:eastAsia="en-US"/>
        </w:rPr>
      </w:pPr>
    </w:p>
    <w:p w14:paraId="79442770" w14:textId="77777777" w:rsidR="00FA4107" w:rsidRPr="00024AEC" w:rsidRDefault="00FA4107" w:rsidP="005D6C10">
      <w:pPr>
        <w:rPr>
          <w:b/>
          <w:bCs/>
          <w:lang w:eastAsia="en-US"/>
        </w:rPr>
      </w:pPr>
    </w:p>
    <w:p w14:paraId="01BBFB0B" w14:textId="77777777" w:rsidR="00FA4107" w:rsidRPr="00024AEC" w:rsidRDefault="00FA4107" w:rsidP="005D6C10">
      <w:pPr>
        <w:rPr>
          <w:b/>
          <w:bCs/>
          <w:lang w:eastAsia="en-US"/>
        </w:rPr>
      </w:pPr>
    </w:p>
    <w:p w14:paraId="7AE83653" w14:textId="77777777" w:rsidR="00FA4107" w:rsidRPr="00024AEC" w:rsidRDefault="00FA4107" w:rsidP="005D6C10">
      <w:pPr>
        <w:rPr>
          <w:b/>
          <w:bCs/>
          <w:lang w:eastAsia="en-US"/>
        </w:rPr>
      </w:pPr>
    </w:p>
    <w:p w14:paraId="7536BEA5" w14:textId="77777777" w:rsidR="00FA4107" w:rsidRPr="00024AEC" w:rsidRDefault="00FA4107" w:rsidP="005D6C10">
      <w:pPr>
        <w:rPr>
          <w:b/>
          <w:bCs/>
          <w:lang w:eastAsia="en-US"/>
        </w:rPr>
      </w:pPr>
    </w:p>
    <w:p w14:paraId="460E7854" w14:textId="77777777" w:rsidR="00FA4107" w:rsidRPr="00024AEC" w:rsidRDefault="00FA4107" w:rsidP="005D6C10">
      <w:pPr>
        <w:rPr>
          <w:b/>
          <w:bCs/>
          <w:lang w:eastAsia="en-US"/>
        </w:rPr>
      </w:pPr>
    </w:p>
    <w:p w14:paraId="72007BD3" w14:textId="77777777" w:rsidR="00FA4107" w:rsidRPr="00024AEC" w:rsidRDefault="00FA4107" w:rsidP="005D6C10">
      <w:pPr>
        <w:rPr>
          <w:b/>
          <w:bCs/>
          <w:lang w:eastAsia="en-US"/>
        </w:rPr>
      </w:pPr>
    </w:p>
    <w:p w14:paraId="37A2AECC" w14:textId="77777777" w:rsidR="00FA4107" w:rsidRPr="00024AEC" w:rsidRDefault="00FA4107" w:rsidP="005D6C10">
      <w:pPr>
        <w:rPr>
          <w:b/>
          <w:bCs/>
          <w:lang w:eastAsia="en-US"/>
        </w:rPr>
      </w:pPr>
    </w:p>
    <w:p w14:paraId="06FB599A" w14:textId="77777777" w:rsidR="00FA4107" w:rsidRPr="00024AEC" w:rsidRDefault="00FA4107" w:rsidP="005D6C10">
      <w:pPr>
        <w:rPr>
          <w:b/>
          <w:bCs/>
          <w:lang w:eastAsia="en-US"/>
        </w:rPr>
      </w:pPr>
    </w:p>
    <w:p w14:paraId="36FC8C34" w14:textId="77777777" w:rsidR="00FA4107" w:rsidRPr="00024AEC" w:rsidRDefault="00FA4107" w:rsidP="005D6C10">
      <w:pPr>
        <w:rPr>
          <w:b/>
          <w:bCs/>
          <w:lang w:eastAsia="en-US"/>
        </w:rPr>
      </w:pPr>
    </w:p>
    <w:p w14:paraId="158F58A5" w14:textId="77777777" w:rsidR="00FA4107" w:rsidRPr="00024AEC" w:rsidRDefault="00FA4107" w:rsidP="005D6C10">
      <w:pPr>
        <w:rPr>
          <w:b/>
          <w:bCs/>
          <w:lang w:eastAsia="en-US"/>
        </w:rPr>
      </w:pPr>
    </w:p>
    <w:p w14:paraId="6E8755A1" w14:textId="77777777" w:rsidR="00FA4107" w:rsidRPr="00024AEC" w:rsidRDefault="00FA4107" w:rsidP="005D6C10">
      <w:pPr>
        <w:rPr>
          <w:b/>
          <w:bCs/>
          <w:lang w:eastAsia="en-US"/>
        </w:rPr>
      </w:pPr>
    </w:p>
    <w:p w14:paraId="13C35EF4" w14:textId="77777777" w:rsidR="00FA4107" w:rsidRPr="00024AEC" w:rsidRDefault="00FA4107" w:rsidP="005D6C10">
      <w:pPr>
        <w:rPr>
          <w:b/>
          <w:bCs/>
          <w:lang w:eastAsia="en-US"/>
        </w:rPr>
      </w:pPr>
    </w:p>
    <w:p w14:paraId="2EB47441" w14:textId="77777777" w:rsidR="00FA4107" w:rsidRPr="00024AEC" w:rsidRDefault="00FA4107" w:rsidP="005D6C10">
      <w:pPr>
        <w:rPr>
          <w:b/>
          <w:bCs/>
          <w:lang w:eastAsia="en-US"/>
        </w:rPr>
      </w:pPr>
    </w:p>
    <w:p w14:paraId="3A86AB8D" w14:textId="77777777" w:rsidR="00FA4107" w:rsidRPr="00024AEC" w:rsidRDefault="00FA4107" w:rsidP="005D6C10">
      <w:pPr>
        <w:rPr>
          <w:b/>
          <w:bCs/>
          <w:lang w:eastAsia="en-US"/>
        </w:rPr>
      </w:pPr>
    </w:p>
    <w:p w14:paraId="75A4D4FE" w14:textId="77777777" w:rsidR="00FA4107" w:rsidRPr="00024AEC" w:rsidRDefault="00FA4107" w:rsidP="005D6C10">
      <w:pPr>
        <w:rPr>
          <w:b/>
          <w:bCs/>
          <w:lang w:eastAsia="en-US"/>
        </w:rPr>
      </w:pPr>
    </w:p>
    <w:p w14:paraId="49625BDE" w14:textId="77777777" w:rsidR="00FA4107" w:rsidRPr="00024AEC" w:rsidRDefault="00FA4107" w:rsidP="005D6C10">
      <w:pPr>
        <w:rPr>
          <w:b/>
          <w:bCs/>
          <w:lang w:eastAsia="en-US"/>
        </w:rPr>
      </w:pPr>
    </w:p>
    <w:p w14:paraId="729A9324" w14:textId="77777777" w:rsidR="00FA4107" w:rsidRPr="00024AEC" w:rsidRDefault="00FA4107" w:rsidP="005D6C10">
      <w:pPr>
        <w:rPr>
          <w:b/>
          <w:bCs/>
          <w:lang w:eastAsia="en-US"/>
        </w:rPr>
      </w:pPr>
    </w:p>
    <w:p w14:paraId="71BA228F" w14:textId="77777777" w:rsidR="00FA4107" w:rsidRPr="00024AEC" w:rsidRDefault="00FA4107" w:rsidP="005D6C10">
      <w:pPr>
        <w:rPr>
          <w:b/>
          <w:bCs/>
          <w:lang w:eastAsia="en-US"/>
        </w:rPr>
      </w:pPr>
    </w:p>
    <w:p w14:paraId="269A7854" w14:textId="77777777" w:rsidR="00FA4107" w:rsidRDefault="00FA4107" w:rsidP="005D6C10">
      <w:pPr>
        <w:rPr>
          <w:b/>
          <w:bCs/>
          <w:lang w:eastAsia="en-US"/>
        </w:rPr>
      </w:pPr>
    </w:p>
    <w:p w14:paraId="7B621C3F" w14:textId="77777777" w:rsidR="001B77B7" w:rsidRDefault="001B77B7" w:rsidP="005D6C10">
      <w:pPr>
        <w:rPr>
          <w:b/>
          <w:bCs/>
          <w:lang w:eastAsia="en-US"/>
        </w:rPr>
      </w:pPr>
    </w:p>
    <w:p w14:paraId="54EB814B" w14:textId="77777777" w:rsidR="00E415B1" w:rsidRDefault="00E415B1" w:rsidP="005D6C10">
      <w:pPr>
        <w:rPr>
          <w:b/>
          <w:bCs/>
          <w:lang w:eastAsia="en-US"/>
        </w:rPr>
      </w:pPr>
    </w:p>
    <w:p w14:paraId="6C72D0C1" w14:textId="045E9CD0" w:rsidR="00DE53D6" w:rsidRPr="00024AEC" w:rsidRDefault="00DE53D6" w:rsidP="00DE53D6">
      <w:pPr>
        <w:jc w:val="right"/>
        <w:rPr>
          <w:color w:val="000000"/>
        </w:rPr>
      </w:pPr>
      <w:r w:rsidRPr="00024AEC">
        <w:rPr>
          <w:color w:val="000000"/>
        </w:rPr>
        <w:lastRenderedPageBreak/>
        <w:t>Konkurso sąlygų</w:t>
      </w:r>
      <w:r w:rsidRPr="00024AEC">
        <w:rPr>
          <w:bCs/>
          <w:color w:val="000000"/>
        </w:rPr>
        <w:t xml:space="preserve"> </w:t>
      </w:r>
      <w:r w:rsidR="00A41D21">
        <w:rPr>
          <w:bCs/>
          <w:color w:val="000000"/>
        </w:rPr>
        <w:t>4</w:t>
      </w:r>
      <w:r w:rsidRPr="00024AEC">
        <w:rPr>
          <w:b/>
          <w:color w:val="000000"/>
        </w:rPr>
        <w:t xml:space="preserve"> </w:t>
      </w:r>
      <w:r w:rsidRPr="00024AEC">
        <w:rPr>
          <w:color w:val="000000"/>
        </w:rPr>
        <w:t>priedas</w:t>
      </w:r>
    </w:p>
    <w:p w14:paraId="280BAD98" w14:textId="77777777" w:rsidR="00DE53D6" w:rsidRPr="00024AEC" w:rsidRDefault="00DE53D6" w:rsidP="00DE53D6">
      <w:pPr>
        <w:rPr>
          <w:color w:val="000000"/>
        </w:rPr>
      </w:pPr>
    </w:p>
    <w:p w14:paraId="1717DDF5" w14:textId="77777777" w:rsidR="00203AC1" w:rsidRPr="00024AEC" w:rsidRDefault="00203AC1" w:rsidP="00DE53D6">
      <w:pPr>
        <w:rPr>
          <w:color w:val="000000"/>
        </w:rPr>
      </w:pPr>
    </w:p>
    <w:p w14:paraId="055A2A42" w14:textId="71FC023F" w:rsidR="00DE53D6" w:rsidRPr="00024AEC" w:rsidRDefault="00130206" w:rsidP="00DE53D6">
      <w:pPr>
        <w:rPr>
          <w:color w:val="000000"/>
        </w:rPr>
      </w:pPr>
      <w:r w:rsidRPr="00024AEC">
        <w:rPr>
          <w:color w:val="000000"/>
        </w:rPr>
        <w:t xml:space="preserve">Europos bendrasis viešųjų pirkimų dokumentas </w:t>
      </w:r>
      <w:r w:rsidR="00B5618C" w:rsidRPr="00024AEC">
        <w:rPr>
          <w:color w:val="000000"/>
        </w:rPr>
        <w:t>(</w:t>
      </w:r>
      <w:r w:rsidR="00DE53D6" w:rsidRPr="00024AEC">
        <w:rPr>
          <w:color w:val="000000"/>
        </w:rPr>
        <w:t>EBVPD</w:t>
      </w:r>
      <w:r w:rsidR="00B5618C" w:rsidRPr="00024AEC">
        <w:rPr>
          <w:color w:val="000000"/>
        </w:rPr>
        <w:t>)</w:t>
      </w:r>
      <w:r w:rsidR="00DE53D6" w:rsidRPr="00024AEC">
        <w:rPr>
          <w:color w:val="000000"/>
        </w:rPr>
        <w:t xml:space="preserve"> pateikiama</w:t>
      </w:r>
      <w:r w:rsidR="00B5618C" w:rsidRPr="00024AEC">
        <w:rPr>
          <w:color w:val="000000"/>
        </w:rPr>
        <w:t>s</w:t>
      </w:r>
      <w:r w:rsidR="00DE53D6" w:rsidRPr="00024AEC">
        <w:rPr>
          <w:color w:val="000000"/>
        </w:rPr>
        <w:t xml:space="preserve"> atskir</w:t>
      </w:r>
      <w:r w:rsidR="00203AC1" w:rsidRPr="00024AEC">
        <w:rPr>
          <w:color w:val="000000"/>
        </w:rPr>
        <w:t>u failu.</w:t>
      </w:r>
      <w:r w:rsidR="00DE53D6" w:rsidRPr="00024AEC">
        <w:rPr>
          <w:color w:val="000000"/>
        </w:rPr>
        <w:t xml:space="preserve"> </w:t>
      </w:r>
    </w:p>
    <w:p w14:paraId="790FAC2D" w14:textId="77777777" w:rsidR="00203AC1" w:rsidRPr="00024AEC" w:rsidRDefault="00203AC1" w:rsidP="00211547">
      <w:pPr>
        <w:jc w:val="right"/>
        <w:rPr>
          <w:color w:val="000000"/>
        </w:rPr>
      </w:pPr>
    </w:p>
    <w:p w14:paraId="5336601C" w14:textId="77777777" w:rsidR="00203AC1" w:rsidRPr="00024AEC" w:rsidRDefault="00203AC1" w:rsidP="00211547">
      <w:pPr>
        <w:jc w:val="right"/>
        <w:rPr>
          <w:color w:val="000000"/>
        </w:rPr>
      </w:pPr>
    </w:p>
    <w:p w14:paraId="12AC1FDC" w14:textId="77777777" w:rsidR="00203AC1" w:rsidRPr="00024AEC" w:rsidRDefault="00203AC1" w:rsidP="00211547">
      <w:pPr>
        <w:jc w:val="right"/>
        <w:rPr>
          <w:color w:val="000000"/>
        </w:rPr>
      </w:pPr>
    </w:p>
    <w:p w14:paraId="20786115" w14:textId="77777777" w:rsidR="00203AC1" w:rsidRPr="00024AEC" w:rsidRDefault="00203AC1" w:rsidP="00211547">
      <w:pPr>
        <w:jc w:val="right"/>
        <w:rPr>
          <w:color w:val="000000"/>
        </w:rPr>
      </w:pPr>
    </w:p>
    <w:p w14:paraId="071E5C00" w14:textId="77777777" w:rsidR="00203AC1" w:rsidRPr="00024AEC" w:rsidRDefault="00203AC1" w:rsidP="00211547">
      <w:pPr>
        <w:jc w:val="right"/>
        <w:rPr>
          <w:color w:val="000000"/>
        </w:rPr>
      </w:pPr>
    </w:p>
    <w:p w14:paraId="78778150" w14:textId="77777777" w:rsidR="00203AC1" w:rsidRPr="00024AEC" w:rsidRDefault="00203AC1" w:rsidP="00211547">
      <w:pPr>
        <w:jc w:val="right"/>
        <w:rPr>
          <w:color w:val="000000"/>
        </w:rPr>
      </w:pPr>
    </w:p>
    <w:p w14:paraId="37CA3473" w14:textId="77777777" w:rsidR="00203AC1" w:rsidRPr="00024AEC" w:rsidRDefault="00203AC1" w:rsidP="00211547">
      <w:pPr>
        <w:jc w:val="right"/>
        <w:rPr>
          <w:color w:val="000000"/>
        </w:rPr>
      </w:pPr>
    </w:p>
    <w:p w14:paraId="4F5108D1" w14:textId="77777777" w:rsidR="00203AC1" w:rsidRPr="00024AEC" w:rsidRDefault="00203AC1" w:rsidP="00211547">
      <w:pPr>
        <w:jc w:val="right"/>
        <w:rPr>
          <w:color w:val="000000"/>
        </w:rPr>
      </w:pPr>
    </w:p>
    <w:p w14:paraId="1DD0CD54" w14:textId="77777777" w:rsidR="00203AC1" w:rsidRPr="00024AEC" w:rsidRDefault="00203AC1" w:rsidP="00211547">
      <w:pPr>
        <w:jc w:val="right"/>
        <w:rPr>
          <w:color w:val="000000"/>
        </w:rPr>
      </w:pPr>
    </w:p>
    <w:p w14:paraId="3B3CB102" w14:textId="77777777" w:rsidR="00203AC1" w:rsidRPr="00024AEC" w:rsidRDefault="00203AC1" w:rsidP="00211547">
      <w:pPr>
        <w:jc w:val="right"/>
        <w:rPr>
          <w:color w:val="000000"/>
        </w:rPr>
      </w:pPr>
    </w:p>
    <w:p w14:paraId="44C43D9F" w14:textId="77777777" w:rsidR="00203AC1" w:rsidRPr="00024AEC" w:rsidRDefault="00203AC1" w:rsidP="00211547">
      <w:pPr>
        <w:jc w:val="right"/>
        <w:rPr>
          <w:color w:val="000000"/>
        </w:rPr>
      </w:pPr>
    </w:p>
    <w:p w14:paraId="4AEB677F" w14:textId="77777777" w:rsidR="00203AC1" w:rsidRPr="00024AEC" w:rsidRDefault="00203AC1" w:rsidP="00211547">
      <w:pPr>
        <w:jc w:val="right"/>
        <w:rPr>
          <w:color w:val="000000"/>
        </w:rPr>
      </w:pPr>
    </w:p>
    <w:p w14:paraId="29425687" w14:textId="77777777" w:rsidR="00203AC1" w:rsidRPr="00024AEC" w:rsidRDefault="00203AC1" w:rsidP="00211547">
      <w:pPr>
        <w:jc w:val="right"/>
        <w:rPr>
          <w:color w:val="000000"/>
        </w:rPr>
      </w:pPr>
    </w:p>
    <w:p w14:paraId="6437E261" w14:textId="77777777" w:rsidR="00203AC1" w:rsidRPr="00024AEC" w:rsidRDefault="00203AC1" w:rsidP="00211547">
      <w:pPr>
        <w:jc w:val="right"/>
        <w:rPr>
          <w:color w:val="000000"/>
        </w:rPr>
      </w:pPr>
    </w:p>
    <w:p w14:paraId="18910A59" w14:textId="77777777" w:rsidR="00203AC1" w:rsidRPr="00024AEC" w:rsidRDefault="00203AC1" w:rsidP="00211547">
      <w:pPr>
        <w:jc w:val="right"/>
        <w:rPr>
          <w:color w:val="000000"/>
        </w:rPr>
      </w:pPr>
    </w:p>
    <w:p w14:paraId="27DA979C" w14:textId="77777777" w:rsidR="00203AC1" w:rsidRPr="00024AEC" w:rsidRDefault="00203AC1" w:rsidP="00211547">
      <w:pPr>
        <w:jc w:val="right"/>
        <w:rPr>
          <w:color w:val="000000"/>
        </w:rPr>
      </w:pPr>
    </w:p>
    <w:p w14:paraId="2C269E18" w14:textId="77777777" w:rsidR="00203AC1" w:rsidRPr="00024AEC" w:rsidRDefault="00203AC1" w:rsidP="00211547">
      <w:pPr>
        <w:jc w:val="right"/>
        <w:rPr>
          <w:color w:val="000000"/>
        </w:rPr>
      </w:pPr>
    </w:p>
    <w:p w14:paraId="6B202FBF" w14:textId="77777777" w:rsidR="00203AC1" w:rsidRPr="00024AEC" w:rsidRDefault="00203AC1" w:rsidP="00211547">
      <w:pPr>
        <w:jc w:val="right"/>
        <w:rPr>
          <w:color w:val="000000"/>
        </w:rPr>
      </w:pPr>
    </w:p>
    <w:p w14:paraId="14953678" w14:textId="77777777" w:rsidR="00203AC1" w:rsidRPr="00024AEC" w:rsidRDefault="00203AC1" w:rsidP="00211547">
      <w:pPr>
        <w:jc w:val="right"/>
        <w:rPr>
          <w:color w:val="000000"/>
        </w:rPr>
      </w:pPr>
    </w:p>
    <w:p w14:paraId="22F771E4" w14:textId="77777777" w:rsidR="00203AC1" w:rsidRPr="00024AEC" w:rsidRDefault="00203AC1" w:rsidP="00211547">
      <w:pPr>
        <w:jc w:val="right"/>
        <w:rPr>
          <w:color w:val="000000"/>
        </w:rPr>
      </w:pPr>
    </w:p>
    <w:p w14:paraId="61CAC0E0" w14:textId="77777777" w:rsidR="00203AC1" w:rsidRPr="00024AEC" w:rsidRDefault="00203AC1" w:rsidP="00211547">
      <w:pPr>
        <w:jc w:val="right"/>
        <w:rPr>
          <w:color w:val="000000"/>
        </w:rPr>
      </w:pPr>
    </w:p>
    <w:p w14:paraId="1BD51454" w14:textId="77777777" w:rsidR="00203AC1" w:rsidRPr="00024AEC" w:rsidRDefault="00203AC1" w:rsidP="00211547">
      <w:pPr>
        <w:jc w:val="right"/>
        <w:rPr>
          <w:color w:val="000000"/>
        </w:rPr>
      </w:pPr>
    </w:p>
    <w:p w14:paraId="4D65571F" w14:textId="77777777" w:rsidR="00203AC1" w:rsidRDefault="00203AC1" w:rsidP="00211547">
      <w:pPr>
        <w:jc w:val="right"/>
        <w:rPr>
          <w:color w:val="000000"/>
        </w:rPr>
      </w:pPr>
    </w:p>
    <w:p w14:paraId="77D0E284" w14:textId="77777777" w:rsidR="00BC7BFD" w:rsidRDefault="00BC7BFD" w:rsidP="00211547">
      <w:pPr>
        <w:jc w:val="right"/>
        <w:rPr>
          <w:color w:val="000000"/>
        </w:rPr>
      </w:pPr>
    </w:p>
    <w:p w14:paraId="3C13C3DE" w14:textId="77777777" w:rsidR="00BC7BFD" w:rsidRDefault="00BC7BFD" w:rsidP="00211547">
      <w:pPr>
        <w:jc w:val="right"/>
        <w:rPr>
          <w:color w:val="000000"/>
        </w:rPr>
      </w:pPr>
    </w:p>
    <w:p w14:paraId="113A4052" w14:textId="77777777" w:rsidR="00BC7BFD" w:rsidRDefault="00BC7BFD" w:rsidP="00211547">
      <w:pPr>
        <w:jc w:val="right"/>
        <w:rPr>
          <w:color w:val="000000"/>
        </w:rPr>
      </w:pPr>
    </w:p>
    <w:p w14:paraId="717B8273" w14:textId="77777777" w:rsidR="00BC7BFD" w:rsidRDefault="00BC7BFD" w:rsidP="00211547">
      <w:pPr>
        <w:jc w:val="right"/>
        <w:rPr>
          <w:color w:val="000000"/>
        </w:rPr>
      </w:pPr>
    </w:p>
    <w:p w14:paraId="367342FF" w14:textId="77777777" w:rsidR="00BC7BFD" w:rsidRDefault="00BC7BFD" w:rsidP="00211547">
      <w:pPr>
        <w:jc w:val="right"/>
        <w:rPr>
          <w:color w:val="000000"/>
        </w:rPr>
      </w:pPr>
    </w:p>
    <w:p w14:paraId="28AC0BD4" w14:textId="77777777" w:rsidR="00BC7BFD" w:rsidRDefault="00BC7BFD" w:rsidP="00211547">
      <w:pPr>
        <w:jc w:val="right"/>
        <w:rPr>
          <w:color w:val="000000"/>
        </w:rPr>
      </w:pPr>
    </w:p>
    <w:p w14:paraId="3F86C933" w14:textId="77777777" w:rsidR="00BC7BFD" w:rsidRDefault="00BC7BFD" w:rsidP="00211547">
      <w:pPr>
        <w:jc w:val="right"/>
        <w:rPr>
          <w:color w:val="000000"/>
        </w:rPr>
      </w:pPr>
    </w:p>
    <w:p w14:paraId="56C9FB33" w14:textId="77777777" w:rsidR="00BC7BFD" w:rsidRDefault="00BC7BFD" w:rsidP="00211547">
      <w:pPr>
        <w:jc w:val="right"/>
        <w:rPr>
          <w:color w:val="000000"/>
        </w:rPr>
      </w:pPr>
    </w:p>
    <w:p w14:paraId="0409021E" w14:textId="77777777" w:rsidR="00BC7BFD" w:rsidRDefault="00BC7BFD" w:rsidP="00211547">
      <w:pPr>
        <w:jc w:val="right"/>
        <w:rPr>
          <w:color w:val="000000"/>
        </w:rPr>
      </w:pPr>
    </w:p>
    <w:p w14:paraId="4DAEEC68" w14:textId="77777777" w:rsidR="00BC7BFD" w:rsidRDefault="00BC7BFD" w:rsidP="00211547">
      <w:pPr>
        <w:jc w:val="right"/>
        <w:rPr>
          <w:color w:val="000000"/>
        </w:rPr>
      </w:pPr>
    </w:p>
    <w:p w14:paraId="66B0DFF6" w14:textId="77777777" w:rsidR="00BC7BFD" w:rsidRDefault="00BC7BFD" w:rsidP="00211547">
      <w:pPr>
        <w:jc w:val="right"/>
        <w:rPr>
          <w:color w:val="000000"/>
        </w:rPr>
      </w:pPr>
    </w:p>
    <w:p w14:paraId="77CFA6E2" w14:textId="77777777" w:rsidR="00BC7BFD" w:rsidRDefault="00BC7BFD" w:rsidP="00211547">
      <w:pPr>
        <w:jc w:val="right"/>
        <w:rPr>
          <w:color w:val="000000"/>
        </w:rPr>
      </w:pPr>
    </w:p>
    <w:p w14:paraId="2834CEE6" w14:textId="77777777" w:rsidR="00BC7BFD" w:rsidRDefault="00BC7BFD" w:rsidP="00211547">
      <w:pPr>
        <w:jc w:val="right"/>
        <w:rPr>
          <w:color w:val="000000"/>
        </w:rPr>
      </w:pPr>
    </w:p>
    <w:p w14:paraId="3BE79887" w14:textId="77777777" w:rsidR="00BC7BFD" w:rsidRDefault="00BC7BFD" w:rsidP="00211547">
      <w:pPr>
        <w:jc w:val="right"/>
        <w:rPr>
          <w:color w:val="000000"/>
        </w:rPr>
      </w:pPr>
    </w:p>
    <w:p w14:paraId="482B6EF3" w14:textId="77777777" w:rsidR="00BC7BFD" w:rsidRDefault="00BC7BFD" w:rsidP="00211547">
      <w:pPr>
        <w:jc w:val="right"/>
        <w:rPr>
          <w:color w:val="000000"/>
        </w:rPr>
      </w:pPr>
    </w:p>
    <w:p w14:paraId="198F14DD" w14:textId="77777777" w:rsidR="00BC7BFD" w:rsidRDefault="00BC7BFD" w:rsidP="00211547">
      <w:pPr>
        <w:jc w:val="right"/>
        <w:rPr>
          <w:color w:val="000000"/>
        </w:rPr>
      </w:pPr>
    </w:p>
    <w:p w14:paraId="6A6503AD" w14:textId="77777777" w:rsidR="00BC7BFD" w:rsidRDefault="00BC7BFD" w:rsidP="00211547">
      <w:pPr>
        <w:jc w:val="right"/>
        <w:rPr>
          <w:color w:val="000000"/>
        </w:rPr>
      </w:pPr>
    </w:p>
    <w:p w14:paraId="18577EDD" w14:textId="77777777" w:rsidR="00BC7BFD" w:rsidRDefault="00BC7BFD" w:rsidP="00211547">
      <w:pPr>
        <w:jc w:val="right"/>
        <w:rPr>
          <w:color w:val="000000"/>
        </w:rPr>
      </w:pPr>
    </w:p>
    <w:p w14:paraId="009DCDB8" w14:textId="77777777" w:rsidR="00BC7BFD" w:rsidRDefault="00BC7BFD" w:rsidP="00211547">
      <w:pPr>
        <w:jc w:val="right"/>
        <w:rPr>
          <w:color w:val="000000"/>
        </w:rPr>
      </w:pPr>
    </w:p>
    <w:p w14:paraId="52C22323" w14:textId="77777777" w:rsidR="00601C85" w:rsidRDefault="00601C85" w:rsidP="00211547">
      <w:pPr>
        <w:jc w:val="right"/>
        <w:rPr>
          <w:color w:val="000000"/>
        </w:rPr>
      </w:pPr>
    </w:p>
    <w:p w14:paraId="0F889E39" w14:textId="77777777" w:rsidR="00601C85" w:rsidRPr="00024AEC" w:rsidRDefault="00601C85" w:rsidP="00211547">
      <w:pPr>
        <w:jc w:val="right"/>
        <w:rPr>
          <w:color w:val="000000"/>
        </w:rPr>
      </w:pPr>
    </w:p>
    <w:p w14:paraId="096839BB" w14:textId="77777777" w:rsidR="00203AC1" w:rsidRPr="00024AEC" w:rsidRDefault="00203AC1" w:rsidP="00211547">
      <w:pPr>
        <w:jc w:val="right"/>
        <w:rPr>
          <w:color w:val="000000"/>
        </w:rPr>
      </w:pPr>
    </w:p>
    <w:p w14:paraId="09073155" w14:textId="26BE12F6" w:rsidR="00211547" w:rsidRPr="00024AEC" w:rsidRDefault="00211547" w:rsidP="00211547">
      <w:pPr>
        <w:jc w:val="right"/>
        <w:rPr>
          <w:color w:val="000000"/>
        </w:rPr>
      </w:pPr>
      <w:r w:rsidRPr="00024AEC">
        <w:rPr>
          <w:color w:val="000000"/>
        </w:rPr>
        <w:lastRenderedPageBreak/>
        <w:t xml:space="preserve">Konkurso sąlygų </w:t>
      </w:r>
      <w:r w:rsidR="00A41D21">
        <w:rPr>
          <w:bCs/>
          <w:color w:val="000000"/>
        </w:rPr>
        <w:t>5</w:t>
      </w:r>
      <w:r w:rsidRPr="00024AEC">
        <w:rPr>
          <w:bCs/>
          <w:color w:val="000000"/>
        </w:rPr>
        <w:t xml:space="preserve"> </w:t>
      </w:r>
      <w:r w:rsidRPr="00024AEC">
        <w:rPr>
          <w:color w:val="000000"/>
        </w:rPr>
        <w:t>priedas</w:t>
      </w:r>
    </w:p>
    <w:p w14:paraId="73FC3483" w14:textId="77777777" w:rsidR="00211547" w:rsidRPr="00024AEC" w:rsidRDefault="00211547" w:rsidP="00211547">
      <w:pPr>
        <w:jc w:val="center"/>
        <w:rPr>
          <w:b/>
        </w:rPr>
      </w:pPr>
    </w:p>
    <w:p w14:paraId="3DBFBD76" w14:textId="77777777" w:rsidR="00772292" w:rsidRPr="00024AEC" w:rsidRDefault="00772292" w:rsidP="00772292">
      <w:pPr>
        <w:jc w:val="center"/>
        <w:rPr>
          <w:rFonts w:eastAsia="Calibri"/>
          <w:b/>
        </w:rPr>
      </w:pPr>
    </w:p>
    <w:p w14:paraId="7FD41B4D" w14:textId="53F4B868" w:rsidR="00772292" w:rsidRDefault="00772292" w:rsidP="00772292">
      <w:pPr>
        <w:pStyle w:val="Betarp"/>
        <w:jc w:val="center"/>
        <w:rPr>
          <w:rFonts w:ascii="Times New Roman" w:hAnsi="Times New Roman" w:cs="Times New Roman"/>
          <w:b/>
          <w:caps/>
          <w:sz w:val="24"/>
          <w:szCs w:val="24"/>
        </w:rPr>
      </w:pPr>
      <w:r>
        <w:rPr>
          <w:rFonts w:ascii="Times New Roman" w:hAnsi="Times New Roman" w:cs="Times New Roman"/>
          <w:b/>
          <w:caps/>
          <w:sz w:val="24"/>
          <w:szCs w:val="24"/>
        </w:rPr>
        <w:t>„</w:t>
      </w:r>
      <w:r w:rsidR="00E415B1" w:rsidRPr="00E415B1">
        <w:rPr>
          <w:rFonts w:ascii="Times New Roman" w:hAnsi="Times New Roman" w:cs="Times New Roman"/>
          <w:b/>
          <w:bCs/>
          <w:caps/>
          <w:sz w:val="24"/>
          <w:szCs w:val="24"/>
        </w:rPr>
        <w:t>Sporto paskirties inžinerinio statinio rekonstravimas į daugiafunkcę dengtą aikštę k. Donelaičio g. 38, Utenoje</w:t>
      </w:r>
      <w:r>
        <w:rPr>
          <w:rFonts w:ascii="Times New Roman" w:hAnsi="Times New Roman" w:cs="Times New Roman"/>
          <w:b/>
          <w:caps/>
          <w:sz w:val="24"/>
          <w:szCs w:val="24"/>
        </w:rPr>
        <w:t>“</w:t>
      </w:r>
    </w:p>
    <w:p w14:paraId="20AEBD74" w14:textId="0FFA3E2F" w:rsidR="00211547" w:rsidRPr="00024AEC" w:rsidRDefault="00211547" w:rsidP="00211547">
      <w:pPr>
        <w:jc w:val="center"/>
        <w:rPr>
          <w:b/>
          <w:color w:val="000000"/>
        </w:rPr>
      </w:pPr>
      <w:r w:rsidRPr="00024AEC">
        <w:rPr>
          <w:b/>
          <w:color w:val="000000"/>
        </w:rPr>
        <w:t xml:space="preserve">TIEKĖJO PERSONALO (SPECIALISTŲ), </w:t>
      </w:r>
    </w:p>
    <w:p w14:paraId="6AA6BF5D" w14:textId="77777777" w:rsidR="00211547" w:rsidRPr="00024AEC" w:rsidRDefault="00211547" w:rsidP="00211547">
      <w:pPr>
        <w:jc w:val="center"/>
        <w:rPr>
          <w:b/>
          <w:color w:val="000000"/>
        </w:rPr>
      </w:pPr>
      <w:r w:rsidRPr="00024AEC">
        <w:rPr>
          <w:b/>
          <w:color w:val="000000"/>
        </w:rPr>
        <w:t>ATSAKINGŲ UŽ SUTARTIES VYKDYMĄ, SĄRAŠAS</w:t>
      </w:r>
    </w:p>
    <w:p w14:paraId="1A0843C8" w14:textId="0F27C70F" w:rsidR="00211547" w:rsidRPr="00024AEC" w:rsidRDefault="00211547" w:rsidP="00211547">
      <w:pPr>
        <w:pStyle w:val="Betarp"/>
        <w:jc w:val="center"/>
        <w:rPr>
          <w:rFonts w:ascii="Times New Roman" w:hAnsi="Times New Roman" w:cs="Times"/>
          <w:b/>
          <w:bCs/>
          <w:color w:val="000000" w:themeColor="text1"/>
          <w:sz w:val="24"/>
          <w:szCs w:val="24"/>
        </w:rPr>
      </w:pPr>
      <w:r w:rsidRPr="00024AEC">
        <w:rPr>
          <w:rFonts w:ascii="Times New Roman" w:hAnsi="Times New Roman"/>
          <w:color w:val="000000" w:themeColor="text1"/>
          <w:sz w:val="24"/>
          <w:szCs w:val="24"/>
        </w:rPr>
        <w:t>(Dokumentas teikiamas CVP IS pasiūlymo lange</w:t>
      </w:r>
      <w:r w:rsidRPr="00024AEC">
        <w:rPr>
          <w:rFonts w:ascii="Times New Roman" w:hAnsi="Times New Roman"/>
          <w:b/>
          <w:bCs/>
          <w:color w:val="000000" w:themeColor="text1"/>
          <w:sz w:val="24"/>
          <w:szCs w:val="24"/>
        </w:rPr>
        <w:t xml:space="preserve"> Vokas 2</w:t>
      </w:r>
      <w:r w:rsidRPr="00024AEC">
        <w:rPr>
          <w:rFonts w:ascii="Times New Roman" w:hAnsi="Times New Roman"/>
          <w:color w:val="000000" w:themeColor="text1"/>
          <w:sz w:val="24"/>
          <w:szCs w:val="24"/>
        </w:rPr>
        <w:t>)</w:t>
      </w:r>
    </w:p>
    <w:p w14:paraId="4A1CFFD6" w14:textId="77777777" w:rsidR="00211547" w:rsidRPr="00024AEC" w:rsidRDefault="00211547" w:rsidP="00211547">
      <w:pPr>
        <w:jc w:val="center"/>
        <w:rPr>
          <w:b/>
          <w:color w:val="000000"/>
        </w:rPr>
      </w:pPr>
    </w:p>
    <w:p w14:paraId="558F86B6" w14:textId="77777777" w:rsidR="00211547" w:rsidRPr="00024AEC" w:rsidRDefault="00211547" w:rsidP="00211547">
      <w:pPr>
        <w:jc w:val="center"/>
        <w:rPr>
          <w:b/>
          <w:color w:val="000000"/>
        </w:rPr>
      </w:pPr>
    </w:p>
    <w:p w14:paraId="7E2FE960" w14:textId="77777777" w:rsidR="00211547" w:rsidRPr="00024AEC" w:rsidRDefault="00211547" w:rsidP="00211547">
      <w:pPr>
        <w:jc w:val="center"/>
        <w:rPr>
          <w:b/>
          <w:color w:val="000000"/>
        </w:rPr>
      </w:pPr>
    </w:p>
    <w:tbl>
      <w:tblPr>
        <w:tblW w:w="96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4"/>
        <w:gridCol w:w="2268"/>
        <w:gridCol w:w="1418"/>
        <w:gridCol w:w="1417"/>
        <w:gridCol w:w="2136"/>
        <w:gridCol w:w="1702"/>
      </w:tblGrid>
      <w:tr w:rsidR="00372731" w:rsidRPr="00024AEC" w14:paraId="09C8EDB5" w14:textId="77777777" w:rsidTr="00372731">
        <w:tc>
          <w:tcPr>
            <w:tcW w:w="70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0F191259" w14:textId="77777777" w:rsidR="00372731" w:rsidRPr="00024AEC" w:rsidRDefault="00372731">
            <w:pPr>
              <w:jc w:val="center"/>
              <w:rPr>
                <w:b/>
                <w:color w:val="000000"/>
              </w:rPr>
            </w:pPr>
            <w:r w:rsidRPr="00024AEC">
              <w:rPr>
                <w:b/>
                <w:color w:val="000000"/>
              </w:rPr>
              <w:t>Eil. Nr.</w:t>
            </w:r>
          </w:p>
        </w:tc>
        <w:tc>
          <w:tcPr>
            <w:tcW w:w="226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4FE18738" w14:textId="2CB36F08" w:rsidR="00372731" w:rsidRPr="00024AEC" w:rsidRDefault="00372731">
            <w:pPr>
              <w:jc w:val="center"/>
              <w:rPr>
                <w:b/>
                <w:color w:val="000000"/>
              </w:rPr>
            </w:pPr>
            <w:r w:rsidRPr="00024AEC">
              <w:rPr>
                <w:b/>
                <w:color w:val="000000"/>
              </w:rPr>
              <w:t>Specialistai pagal konkurso sąlygų 3.4.2. punktą</w:t>
            </w:r>
          </w:p>
        </w:tc>
        <w:tc>
          <w:tcPr>
            <w:tcW w:w="141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1A0D539A" w14:textId="77D74C6A" w:rsidR="00372731" w:rsidRPr="00024AEC" w:rsidRDefault="00372731">
            <w:pPr>
              <w:jc w:val="center"/>
              <w:rPr>
                <w:b/>
                <w:color w:val="000000"/>
              </w:rPr>
            </w:pPr>
            <w:r w:rsidRPr="00024AEC">
              <w:rPr>
                <w:b/>
                <w:color w:val="000000"/>
              </w:rPr>
              <w:t>Siūlomo specialisto vardas ir pavardė</w:t>
            </w:r>
          </w:p>
        </w:tc>
        <w:tc>
          <w:tcPr>
            <w:tcW w:w="1417" w:type="dxa"/>
            <w:tcBorders>
              <w:top w:val="single" w:sz="4" w:space="0" w:color="000000"/>
              <w:left w:val="single" w:sz="4" w:space="0" w:color="000000"/>
              <w:bottom w:val="single" w:sz="4" w:space="0" w:color="000000"/>
              <w:right w:val="single" w:sz="4" w:space="0" w:color="auto"/>
            </w:tcBorders>
            <w:shd w:val="clear" w:color="auto" w:fill="F2F2F2" w:themeFill="background1" w:themeFillShade="F2"/>
            <w:vAlign w:val="center"/>
            <w:hideMark/>
          </w:tcPr>
          <w:p w14:paraId="0C4CEFC6" w14:textId="180F3638" w:rsidR="00372731" w:rsidRPr="00024AEC" w:rsidRDefault="00372731">
            <w:pPr>
              <w:jc w:val="center"/>
              <w:rPr>
                <w:b/>
                <w:bCs/>
                <w:color w:val="000000"/>
              </w:rPr>
            </w:pPr>
            <w:r w:rsidRPr="00024AEC">
              <w:rPr>
                <w:b/>
                <w:bCs/>
              </w:rPr>
              <w:t>Specialisto pareigos, vykdant sutartį</w:t>
            </w:r>
          </w:p>
        </w:tc>
        <w:tc>
          <w:tcPr>
            <w:tcW w:w="2136" w:type="dxa"/>
            <w:tcBorders>
              <w:top w:val="single" w:sz="4" w:space="0" w:color="000000"/>
              <w:left w:val="single" w:sz="4" w:space="0" w:color="auto"/>
              <w:bottom w:val="single" w:sz="4" w:space="0" w:color="000000"/>
              <w:right w:val="single" w:sz="4" w:space="0" w:color="000000"/>
            </w:tcBorders>
            <w:shd w:val="clear" w:color="auto" w:fill="F2F2F2" w:themeFill="background1" w:themeFillShade="F2"/>
            <w:vAlign w:val="center"/>
          </w:tcPr>
          <w:p w14:paraId="629EFD06" w14:textId="358117D7" w:rsidR="00372731" w:rsidRPr="00024AEC" w:rsidRDefault="00372731">
            <w:pPr>
              <w:jc w:val="center"/>
              <w:rPr>
                <w:b/>
                <w:color w:val="000000"/>
              </w:rPr>
            </w:pPr>
            <w:r w:rsidRPr="00024AEC">
              <w:rPr>
                <w:b/>
                <w:color w:val="000000"/>
              </w:rPr>
              <w:t xml:space="preserve">Specialisto turimi galiojantys atestatai ir / ar kiti lygiaverčiai dokumentai (išdavusios institucijos pavadinimas, </w:t>
            </w:r>
            <w:r w:rsidRPr="00024AEC">
              <w:rPr>
                <w:b/>
              </w:rPr>
              <w:t>dokumento</w:t>
            </w:r>
            <w:r w:rsidRPr="00024AEC">
              <w:rPr>
                <w:b/>
                <w:color w:val="000000"/>
              </w:rPr>
              <w:t xml:space="preserve"> numeris ir galiojimo laikas)</w:t>
            </w:r>
          </w:p>
        </w:tc>
        <w:tc>
          <w:tcPr>
            <w:tcW w:w="170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7E973493" w14:textId="2BBF3D4A" w:rsidR="00372731" w:rsidRPr="00024AEC" w:rsidRDefault="00372731">
            <w:pPr>
              <w:jc w:val="center"/>
              <w:rPr>
                <w:b/>
                <w:color w:val="000000"/>
              </w:rPr>
            </w:pPr>
            <w:r w:rsidRPr="00024AEC">
              <w:rPr>
                <w:b/>
                <w:color w:val="000000"/>
              </w:rPr>
              <w:t>Tiekėjo ir siūlomo specialisto bendradarbia- vimo teisinė forma (darbo sutartis, ketinimų protokolas ar kt.)</w:t>
            </w:r>
          </w:p>
        </w:tc>
      </w:tr>
      <w:tr w:rsidR="00372731" w:rsidRPr="00024AEC" w14:paraId="10AAE219" w14:textId="77777777" w:rsidTr="00372731">
        <w:tc>
          <w:tcPr>
            <w:tcW w:w="704" w:type="dxa"/>
            <w:tcBorders>
              <w:top w:val="single" w:sz="4" w:space="0" w:color="000000"/>
              <w:left w:val="single" w:sz="4" w:space="0" w:color="000000"/>
              <w:bottom w:val="single" w:sz="4" w:space="0" w:color="000000"/>
              <w:right w:val="single" w:sz="4" w:space="0" w:color="000000"/>
            </w:tcBorders>
            <w:vAlign w:val="center"/>
            <w:hideMark/>
          </w:tcPr>
          <w:p w14:paraId="7C53E76E" w14:textId="77777777" w:rsidR="00372731" w:rsidRPr="00024AEC" w:rsidRDefault="00372731">
            <w:pPr>
              <w:jc w:val="center"/>
              <w:rPr>
                <w:color w:val="000000"/>
              </w:rPr>
            </w:pPr>
            <w:r w:rsidRPr="00024AEC">
              <w:rPr>
                <w:color w:val="000000"/>
              </w:rPr>
              <w:t>1.</w:t>
            </w:r>
          </w:p>
        </w:tc>
        <w:tc>
          <w:tcPr>
            <w:tcW w:w="2268" w:type="dxa"/>
            <w:tcBorders>
              <w:top w:val="single" w:sz="4" w:space="0" w:color="000000"/>
              <w:left w:val="single" w:sz="4" w:space="0" w:color="000000"/>
              <w:bottom w:val="single" w:sz="4" w:space="0" w:color="000000"/>
              <w:right w:val="single" w:sz="4" w:space="0" w:color="000000"/>
            </w:tcBorders>
            <w:vAlign w:val="center"/>
            <w:hideMark/>
          </w:tcPr>
          <w:p w14:paraId="39E26D62" w14:textId="2736A4E6" w:rsidR="00372731" w:rsidRPr="00024AEC" w:rsidRDefault="00372731" w:rsidP="009A15F7">
            <w:pPr>
              <w:jc w:val="both"/>
              <w:rPr>
                <w:color w:val="000000"/>
              </w:rPr>
            </w:pPr>
            <w:r w:rsidRPr="00024AEC">
              <w:rPr>
                <w:color w:val="000000"/>
              </w:rPr>
              <w:t xml:space="preserve">Ne mažiau kaip </w:t>
            </w:r>
            <w:r w:rsidRPr="00024AEC">
              <w:rPr>
                <w:b/>
                <w:color w:val="000000"/>
              </w:rPr>
              <w:t>1</w:t>
            </w:r>
            <w:r w:rsidRPr="00024AEC">
              <w:rPr>
                <w:color w:val="000000"/>
              </w:rPr>
              <w:t xml:space="preserve"> (vienas) </w:t>
            </w:r>
            <w:r w:rsidRPr="00024AEC">
              <w:t>specialistas</w:t>
            </w:r>
            <w:r w:rsidRPr="00024AEC">
              <w:rPr>
                <w:color w:val="000000"/>
              </w:rPr>
              <w:t xml:space="preserve">, turintis </w:t>
            </w:r>
            <w:r w:rsidRPr="00024AEC">
              <w:t xml:space="preserve">architekto ar  statybos inžinieriaus išsilavinimą (diplomą, atestatą, ar pan.), </w:t>
            </w:r>
            <w:r w:rsidRPr="00024AEC">
              <w:rPr>
                <w:color w:val="000000"/>
              </w:rPr>
              <w:t xml:space="preserve">leidžiantį savo šalyje užsiimti architekto </w:t>
            </w:r>
            <w:r w:rsidRPr="00024AEC">
              <w:t>ar statybos inžinieriaus veikla</w:t>
            </w:r>
            <w:r w:rsidRPr="00024AEC">
              <w:rPr>
                <w:color w:val="000000"/>
              </w:rPr>
              <w:t>.</w:t>
            </w:r>
          </w:p>
        </w:tc>
        <w:tc>
          <w:tcPr>
            <w:tcW w:w="1418" w:type="dxa"/>
            <w:tcBorders>
              <w:top w:val="single" w:sz="4" w:space="0" w:color="000000"/>
              <w:left w:val="single" w:sz="4" w:space="0" w:color="000000"/>
              <w:bottom w:val="single" w:sz="4" w:space="0" w:color="000000"/>
              <w:right w:val="single" w:sz="4" w:space="0" w:color="000000"/>
            </w:tcBorders>
            <w:vAlign w:val="center"/>
          </w:tcPr>
          <w:p w14:paraId="3E8B1D59" w14:textId="77777777" w:rsidR="00372731" w:rsidRPr="00024AEC" w:rsidRDefault="00372731">
            <w:pPr>
              <w:jc w:val="center"/>
              <w:rPr>
                <w:color w:val="000000"/>
              </w:rPr>
            </w:pPr>
          </w:p>
        </w:tc>
        <w:tc>
          <w:tcPr>
            <w:tcW w:w="1417" w:type="dxa"/>
            <w:tcBorders>
              <w:top w:val="single" w:sz="4" w:space="0" w:color="000000"/>
              <w:left w:val="single" w:sz="4" w:space="0" w:color="000000"/>
              <w:bottom w:val="single" w:sz="4" w:space="0" w:color="000000"/>
              <w:right w:val="single" w:sz="4" w:space="0" w:color="auto"/>
            </w:tcBorders>
            <w:vAlign w:val="center"/>
          </w:tcPr>
          <w:p w14:paraId="79F1A383" w14:textId="77777777" w:rsidR="00372731" w:rsidRPr="00024AEC" w:rsidRDefault="00372731">
            <w:pPr>
              <w:jc w:val="center"/>
              <w:rPr>
                <w:color w:val="000000"/>
              </w:rPr>
            </w:pPr>
          </w:p>
        </w:tc>
        <w:tc>
          <w:tcPr>
            <w:tcW w:w="2136" w:type="dxa"/>
            <w:tcBorders>
              <w:top w:val="single" w:sz="4" w:space="0" w:color="000000"/>
              <w:left w:val="single" w:sz="4" w:space="0" w:color="auto"/>
              <w:bottom w:val="single" w:sz="4" w:space="0" w:color="000000"/>
              <w:right w:val="single" w:sz="4" w:space="0" w:color="000000"/>
            </w:tcBorders>
            <w:vAlign w:val="center"/>
          </w:tcPr>
          <w:p w14:paraId="3DEFD1ED" w14:textId="77777777" w:rsidR="00372731" w:rsidRPr="00024AEC" w:rsidRDefault="00372731">
            <w:pPr>
              <w:jc w:val="center"/>
              <w:rPr>
                <w:color w:val="000000"/>
              </w:rPr>
            </w:pPr>
          </w:p>
        </w:tc>
        <w:tc>
          <w:tcPr>
            <w:tcW w:w="1702" w:type="dxa"/>
            <w:tcBorders>
              <w:top w:val="single" w:sz="4" w:space="0" w:color="000000"/>
              <w:left w:val="single" w:sz="4" w:space="0" w:color="000000"/>
              <w:bottom w:val="single" w:sz="4" w:space="0" w:color="000000"/>
              <w:right w:val="single" w:sz="4" w:space="0" w:color="000000"/>
            </w:tcBorders>
            <w:vAlign w:val="center"/>
          </w:tcPr>
          <w:p w14:paraId="461AE408" w14:textId="17233D35" w:rsidR="00372731" w:rsidRPr="00024AEC" w:rsidRDefault="00372731">
            <w:pPr>
              <w:jc w:val="center"/>
              <w:rPr>
                <w:color w:val="000000"/>
              </w:rPr>
            </w:pPr>
          </w:p>
        </w:tc>
      </w:tr>
    </w:tbl>
    <w:p w14:paraId="06B08EBC" w14:textId="77777777" w:rsidR="00211547" w:rsidRPr="00024AEC" w:rsidRDefault="00211547" w:rsidP="00211547">
      <w:pPr>
        <w:jc w:val="both"/>
        <w:rPr>
          <w:color w:val="000000"/>
          <w:lang w:eastAsia="en-US"/>
        </w:rPr>
      </w:pPr>
    </w:p>
    <w:p w14:paraId="3E6077DF" w14:textId="77777777" w:rsidR="00211547" w:rsidRPr="00024AEC" w:rsidRDefault="00211547" w:rsidP="00211547">
      <w:pPr>
        <w:jc w:val="both"/>
        <w:rPr>
          <w:color w:val="000000"/>
        </w:rPr>
      </w:pPr>
      <w:r w:rsidRPr="00024AEC">
        <w:rPr>
          <w:color w:val="000000"/>
        </w:rPr>
        <w:t>Pastabos</w:t>
      </w:r>
    </w:p>
    <w:p w14:paraId="5C00A222" w14:textId="77777777" w:rsidR="00211547" w:rsidRPr="00024AEC" w:rsidRDefault="00211547" w:rsidP="008015BE">
      <w:pPr>
        <w:jc w:val="both"/>
        <w:rPr>
          <w:color w:val="000000"/>
        </w:rPr>
      </w:pPr>
      <w:r w:rsidRPr="00024AEC">
        <w:rPr>
          <w:color w:val="000000"/>
        </w:rPr>
        <w:t xml:space="preserve">Konkursą laimėjęs tiekėjas turės </w:t>
      </w:r>
      <w:r w:rsidRPr="00024AEC">
        <w:rPr>
          <w:b/>
          <w:color w:val="000000"/>
        </w:rPr>
        <w:t>užtikrinti specialistų, reikalingų projektui paruošti, dalyvavimą</w:t>
      </w:r>
      <w:r w:rsidRPr="00024AEC">
        <w:rPr>
          <w:color w:val="000000"/>
        </w:rPr>
        <w:t xml:space="preserve"> teikiant projektavimo paslaugas, laikantis galiojančių Lietuvos Respublikos teisės aktų nuostatų.</w:t>
      </w:r>
    </w:p>
    <w:p w14:paraId="1F58CCDE" w14:textId="77777777" w:rsidR="00211547" w:rsidRPr="00024AEC" w:rsidRDefault="00211547" w:rsidP="00211547">
      <w:pPr>
        <w:jc w:val="both"/>
        <w:rPr>
          <w:color w:val="000000"/>
        </w:rPr>
      </w:pPr>
    </w:p>
    <w:p w14:paraId="6562258C" w14:textId="77777777" w:rsidR="00372731" w:rsidRPr="00024AEC" w:rsidRDefault="00372731" w:rsidP="00211547">
      <w:pPr>
        <w:jc w:val="both"/>
        <w:rPr>
          <w:color w:val="000000"/>
        </w:rPr>
      </w:pPr>
    </w:p>
    <w:p w14:paraId="5A82439E" w14:textId="77777777" w:rsidR="00372731" w:rsidRPr="00024AEC" w:rsidRDefault="00372731" w:rsidP="00211547">
      <w:pPr>
        <w:jc w:val="both"/>
        <w:rPr>
          <w:color w:val="000000"/>
        </w:rPr>
      </w:pPr>
    </w:p>
    <w:tbl>
      <w:tblPr>
        <w:tblW w:w="9630" w:type="dxa"/>
        <w:tblBorders>
          <w:insideH w:val="single" w:sz="4" w:space="0" w:color="000000"/>
          <w:insideV w:val="single" w:sz="4" w:space="0" w:color="000000"/>
        </w:tblBorders>
        <w:tblLayout w:type="fixed"/>
        <w:tblLook w:val="0400" w:firstRow="0" w:lastRow="0" w:firstColumn="0" w:lastColumn="0" w:noHBand="0" w:noVBand="1"/>
      </w:tblPr>
      <w:tblGrid>
        <w:gridCol w:w="9630"/>
      </w:tblGrid>
      <w:tr w:rsidR="00211547" w:rsidRPr="00024AEC" w14:paraId="2F55C55D" w14:textId="77777777" w:rsidTr="00211547">
        <w:tc>
          <w:tcPr>
            <w:tcW w:w="9627" w:type="dxa"/>
            <w:tcBorders>
              <w:top w:val="nil"/>
              <w:left w:val="nil"/>
              <w:bottom w:val="single" w:sz="4" w:space="0" w:color="000000"/>
              <w:right w:val="nil"/>
            </w:tcBorders>
          </w:tcPr>
          <w:p w14:paraId="2CB8244F" w14:textId="77777777" w:rsidR="00211547" w:rsidRPr="00024AEC" w:rsidRDefault="00211547">
            <w:pPr>
              <w:jc w:val="center"/>
              <w:rPr>
                <w:color w:val="000000"/>
              </w:rPr>
            </w:pPr>
          </w:p>
        </w:tc>
      </w:tr>
      <w:tr w:rsidR="00211547" w:rsidRPr="00024AEC" w14:paraId="64424C05" w14:textId="77777777" w:rsidTr="00211547">
        <w:tc>
          <w:tcPr>
            <w:tcW w:w="9627" w:type="dxa"/>
            <w:tcBorders>
              <w:top w:val="single" w:sz="4" w:space="0" w:color="000000"/>
              <w:left w:val="nil"/>
              <w:bottom w:val="nil"/>
              <w:right w:val="nil"/>
            </w:tcBorders>
            <w:hideMark/>
          </w:tcPr>
          <w:p w14:paraId="08815263" w14:textId="77777777" w:rsidR="00211547" w:rsidRPr="00024AEC" w:rsidRDefault="00211547">
            <w:pPr>
              <w:jc w:val="center"/>
              <w:rPr>
                <w:i/>
                <w:color w:val="000000"/>
              </w:rPr>
            </w:pPr>
            <w:r w:rsidRPr="00024AEC">
              <w:rPr>
                <w:i/>
                <w:color w:val="000000"/>
              </w:rPr>
              <w:t>Tiekėjo ar jo įgalioto asmens pareigos, parašas, vardas ir pavardė</w:t>
            </w:r>
          </w:p>
        </w:tc>
      </w:tr>
    </w:tbl>
    <w:p w14:paraId="5E6B5486" w14:textId="77777777" w:rsidR="00211547" w:rsidRPr="00024AEC" w:rsidRDefault="00211547" w:rsidP="00211547">
      <w:pPr>
        <w:jc w:val="both"/>
        <w:rPr>
          <w:color w:val="000000"/>
          <w:lang w:eastAsia="en-US"/>
        </w:rPr>
      </w:pPr>
    </w:p>
    <w:p w14:paraId="6A8E2CE8" w14:textId="77777777" w:rsidR="00FA4107" w:rsidRPr="00024AEC" w:rsidRDefault="00FA4107" w:rsidP="005D6C10">
      <w:pPr>
        <w:rPr>
          <w:b/>
          <w:bCs/>
          <w:lang w:eastAsia="en-US"/>
        </w:rPr>
      </w:pPr>
    </w:p>
    <w:sectPr w:rsidR="00FA4107" w:rsidRPr="00024AEC" w:rsidSect="00925251">
      <w:footerReference w:type="default" r:id="rId19"/>
      <w:pgSz w:w="12240" w:h="15840"/>
      <w:pgMar w:top="1134" w:right="567"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A4868B" w14:textId="77777777" w:rsidR="00F30DB8" w:rsidRDefault="00F30DB8" w:rsidP="00F02FC4">
      <w:r>
        <w:separator/>
      </w:r>
    </w:p>
  </w:endnote>
  <w:endnote w:type="continuationSeparator" w:id="0">
    <w:p w14:paraId="4CC194E7" w14:textId="77777777" w:rsidR="00F30DB8" w:rsidRDefault="00F30DB8" w:rsidP="00F02F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TimesLT">
    <w:altName w:val="Times New Roman"/>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Arial Unicode MS">
    <w:panose1 w:val="020B0604020202020204"/>
    <w:charset w:val="80"/>
    <w:family w:val="swiss"/>
    <w:pitch w:val="variable"/>
    <w:sig w:usb0="F7FFAEFF" w:usb1="F9DFFFFF" w:usb2="0000007F" w:usb3="00000000" w:csb0="003F01FF" w:csb1="00000000"/>
  </w:font>
  <w:font w:name="Cambria Math">
    <w:panose1 w:val="02040503050406030204"/>
    <w:charset w:val="00"/>
    <w:family w:val="roman"/>
    <w:pitch w:val="variable"/>
    <w:sig w:usb0="E00006FF" w:usb1="420024FF" w:usb2="02000000" w:usb3="00000000" w:csb0="0000019F" w:csb1="00000000"/>
  </w:font>
  <w:font w:name="Times">
    <w:panose1 w:val="02020603050405020304"/>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0818621"/>
      <w:docPartObj>
        <w:docPartGallery w:val="Page Numbers (Bottom of Page)"/>
        <w:docPartUnique/>
      </w:docPartObj>
    </w:sdtPr>
    <w:sdtEndPr/>
    <w:sdtContent>
      <w:p w14:paraId="3B4783AD" w14:textId="3C7F902C" w:rsidR="00374F82" w:rsidRDefault="00374F82">
        <w:pPr>
          <w:pStyle w:val="Porat"/>
          <w:jc w:val="center"/>
        </w:pPr>
        <w:r>
          <w:fldChar w:fldCharType="begin"/>
        </w:r>
        <w:r>
          <w:instrText>PAGE   \* MERGEFORMAT</w:instrText>
        </w:r>
        <w:r>
          <w:fldChar w:fldCharType="separate"/>
        </w:r>
        <w: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12A209" w14:textId="77777777" w:rsidR="00F30DB8" w:rsidRDefault="00F30DB8" w:rsidP="00F02FC4">
      <w:r>
        <w:separator/>
      </w:r>
    </w:p>
  </w:footnote>
  <w:footnote w:type="continuationSeparator" w:id="0">
    <w:p w14:paraId="4FC728BE" w14:textId="77777777" w:rsidR="00F30DB8" w:rsidRDefault="00F30DB8" w:rsidP="00F02FC4">
      <w:r>
        <w:continuationSeparator/>
      </w:r>
    </w:p>
  </w:footnote>
  <w:footnote w:id="1">
    <w:p w14:paraId="1A139381" w14:textId="3D4C7C28" w:rsidR="00BB48B5" w:rsidRPr="00C92231" w:rsidRDefault="00BB48B5">
      <w:pPr>
        <w:pStyle w:val="Puslapioinaostekstas"/>
      </w:pPr>
      <w:r w:rsidRPr="00C92231">
        <w:rPr>
          <w:rStyle w:val="Puslapioinaosnuoroda"/>
        </w:rPr>
        <w:footnoteRef/>
      </w:r>
      <w:r w:rsidRPr="00C92231">
        <w:t xml:space="preserve"> </w:t>
      </w:r>
      <w:hyperlink r:id="rId1" w:history="1">
        <w:r w:rsidRPr="00C92231">
          <w:rPr>
            <w:rStyle w:val="Hipersaitas"/>
          </w:rPr>
          <w:t>https://e-seimas.lrs.lt/portal/legalAct/lt/TAD/3658622050c911e78869ae36ddd5784f/asr</w:t>
        </w:r>
      </w:hyperlink>
      <w:r w:rsidRPr="00C92231">
        <w:t xml:space="preserve"> </w:t>
      </w:r>
    </w:p>
  </w:footnote>
  <w:footnote w:id="2">
    <w:p w14:paraId="30205F93" w14:textId="64902599" w:rsidR="00BB48B5" w:rsidRPr="00C92231" w:rsidRDefault="00BB48B5">
      <w:pPr>
        <w:pStyle w:val="Puslapioinaostekstas"/>
      </w:pPr>
      <w:r w:rsidRPr="00C92231">
        <w:rPr>
          <w:rStyle w:val="Puslapioinaosnuoroda"/>
        </w:rPr>
        <w:footnoteRef/>
      </w:r>
      <w:r w:rsidRPr="00C92231">
        <w:t xml:space="preserve"> </w:t>
      </w:r>
      <w:hyperlink r:id="rId2" w:history="1">
        <w:r w:rsidRPr="00C92231">
          <w:rPr>
            <w:rStyle w:val="Hipersaitas"/>
          </w:rPr>
          <w:t>https://e-seimas.lrs.lt/portal/legalAct/lt/TAD/TAIS.30614/asr</w:t>
        </w:r>
      </w:hyperlink>
      <w:r w:rsidRPr="00C92231">
        <w:t xml:space="preserve"> </w:t>
      </w:r>
    </w:p>
  </w:footnote>
  <w:footnote w:id="3">
    <w:p w14:paraId="765BD925" w14:textId="45352D5E" w:rsidR="00BB48B5" w:rsidRDefault="00BB48B5">
      <w:pPr>
        <w:pStyle w:val="Puslapioinaostekstas"/>
      </w:pPr>
      <w:r w:rsidRPr="00C92231">
        <w:rPr>
          <w:rStyle w:val="Puslapioinaosnuoroda"/>
        </w:rPr>
        <w:footnoteRef/>
      </w:r>
      <w:r w:rsidRPr="00C92231">
        <w:t xml:space="preserve"> </w:t>
      </w:r>
      <w:hyperlink r:id="rId3" w:history="1">
        <w:r w:rsidRPr="00C92231">
          <w:rPr>
            <w:rStyle w:val="Hipersaitas"/>
          </w:rPr>
          <w:t>https://e-seimas.lrs.lt/portal/legalAct/lt/TAD/13cbd610873d11e78939acf99f6e54eb/asr</w:t>
        </w:r>
      </w:hyperlink>
      <w:r>
        <w:rPr>
          <w:sz w:val="24"/>
          <w:szCs w:val="24"/>
        </w:rPr>
        <w:t xml:space="preserve"> </w:t>
      </w:r>
    </w:p>
  </w:footnote>
  <w:footnote w:id="4">
    <w:p w14:paraId="1925BC02" w14:textId="135BEF6D" w:rsidR="00317198" w:rsidRDefault="00317198">
      <w:pPr>
        <w:pStyle w:val="Puslapioinaostekstas"/>
      </w:pPr>
      <w:r>
        <w:rPr>
          <w:rStyle w:val="Puslapioinaosnuoroda"/>
        </w:rPr>
        <w:footnoteRef/>
      </w:r>
      <w:r>
        <w:t xml:space="preserve"> </w:t>
      </w:r>
      <w:hyperlink r:id="rId4" w:history="1">
        <w:r w:rsidR="00E2221D" w:rsidRPr="00DE26A8">
          <w:rPr>
            <w:rStyle w:val="Hipersaitas"/>
          </w:rPr>
          <w:t>https://e-seimas.lrs.lt/portal/legalAct/lt/TAD/TAIS.403512/asr</w:t>
        </w:r>
      </w:hyperlink>
      <w:r w:rsidR="00E2221D">
        <w:t xml:space="preserve"> </w:t>
      </w:r>
    </w:p>
  </w:footnote>
  <w:footnote w:id="5">
    <w:p w14:paraId="133B006E" w14:textId="7FE689D1" w:rsidR="00F02FC4" w:rsidRPr="00F63FC0" w:rsidRDefault="00F02FC4" w:rsidP="00F02FC4">
      <w:pPr>
        <w:pStyle w:val="Puslapioinaostekstas"/>
        <w:jc w:val="both"/>
        <w:rPr>
          <w:i/>
          <w:iCs/>
        </w:rPr>
      </w:pPr>
      <w:r w:rsidRPr="00F63FC0">
        <w:rPr>
          <w:rStyle w:val="Puslapioinaosnuoroda"/>
          <w:rFonts w:eastAsia="Yu Mincho"/>
          <w:i/>
          <w:iCs/>
        </w:rPr>
        <w:footnoteRef/>
      </w:r>
      <w:r w:rsidRPr="00F63FC0">
        <w:rPr>
          <w:rFonts w:eastAsia="Yu Mincho"/>
          <w:i/>
          <w:iCs/>
        </w:rPr>
        <w:t xml:space="preserve"> Jeigu tiekėjas negali pateikti nurodytų dokumentų, įrodančių, kad nėra pašalinimo pagrindų, numatytų Lietuvos Respublikos viešųjų pirkimų įstatymo 46 straipsnio 1 daly</w:t>
      </w:r>
      <w:r w:rsidR="00D85674">
        <w:rPr>
          <w:rFonts w:eastAsia="Yu Mincho"/>
          <w:i/>
          <w:iCs/>
        </w:rPr>
        <w:t>j</w:t>
      </w:r>
      <w:r w:rsidRPr="00F63FC0">
        <w:rPr>
          <w:rFonts w:eastAsia="Yu Mincho"/>
          <w:i/>
          <w:iCs/>
        </w:rPr>
        <w:t>e, nes valstybėje narėje ar atitinkamoje šalyje tokie dokumentai neišduodami arba toje šalyje išduodami dokumentai neapima visų 46 straipsnio 1 daly</w:t>
      </w:r>
      <w:r w:rsidR="00D85674">
        <w:rPr>
          <w:rFonts w:eastAsia="Yu Mincho"/>
          <w:i/>
          <w:iCs/>
        </w:rPr>
        <w:t>j</w:t>
      </w:r>
      <w:r w:rsidRPr="00F63FC0">
        <w:rPr>
          <w:rFonts w:eastAsia="Yu Mincho"/>
          <w:i/>
          <w:iCs/>
        </w:rPr>
        <w:t xml:space="preserve">e keliamų klausimų, jie gali būti pakeisti: </w:t>
      </w:r>
    </w:p>
    <w:p w14:paraId="598C47CA" w14:textId="77777777" w:rsidR="00F02FC4" w:rsidRPr="00F63FC0" w:rsidRDefault="00F02FC4" w:rsidP="00F02FC4">
      <w:pPr>
        <w:pStyle w:val="Puslapioinaostekstas"/>
        <w:numPr>
          <w:ilvl w:val="0"/>
          <w:numId w:val="3"/>
        </w:numPr>
        <w:jc w:val="both"/>
        <w:rPr>
          <w:rFonts w:eastAsia="Yu Mincho"/>
          <w:i/>
          <w:iCs/>
        </w:rPr>
      </w:pPr>
      <w:r w:rsidRPr="00F63FC0">
        <w:rPr>
          <w:rFonts w:eastAsia="Yu Mincho"/>
          <w:i/>
          <w:iCs/>
        </w:rPr>
        <w:t xml:space="preserve">priesaikos deklaracija; </w:t>
      </w:r>
    </w:p>
    <w:p w14:paraId="75AAE353" w14:textId="77777777" w:rsidR="00F02FC4" w:rsidRPr="00F63FC0" w:rsidRDefault="00F02FC4" w:rsidP="00F02FC4">
      <w:pPr>
        <w:pStyle w:val="Puslapioinaostekstas"/>
        <w:numPr>
          <w:ilvl w:val="0"/>
          <w:numId w:val="3"/>
        </w:numPr>
        <w:jc w:val="both"/>
        <w:rPr>
          <w:rFonts w:eastAsia="Yu Mincho"/>
        </w:rPr>
      </w:pPr>
      <w:r w:rsidRPr="00F63FC0">
        <w:rPr>
          <w:rFonts w:eastAsia="Yu Mincho"/>
          <w:i/>
          <w:iCs/>
        </w:rPr>
        <w:t>oficialia tiekėjo deklaracija, jeigu šalyje nenaudojama priesaikos deklaracija. Oficiali deklaracija turi būti patvirtinta valstybės narės ar tiekėjo kilmės šalies arba šalies, kurioje jis registruotas, kompetentingos teisinės ar administracinės institucijos, notaro arba kompetentingos profesinės ar prekybos organizacijos.</w:t>
      </w:r>
    </w:p>
  </w:footnote>
  <w:footnote w:id="6">
    <w:p w14:paraId="3D99713B" w14:textId="23273A52" w:rsidR="00774117" w:rsidRPr="00774117" w:rsidRDefault="00774117">
      <w:pPr>
        <w:pStyle w:val="Puslapioinaostekstas"/>
      </w:pPr>
      <w:r>
        <w:rPr>
          <w:rStyle w:val="Puslapioinaosnuoroda"/>
        </w:rPr>
        <w:footnoteRef/>
      </w:r>
      <w:r>
        <w:t xml:space="preserve"> L</w:t>
      </w:r>
      <w:r w:rsidR="009D50E5">
        <w:t xml:space="preserve">ietuvos </w:t>
      </w:r>
      <w:r>
        <w:t>R</w:t>
      </w:r>
      <w:r w:rsidR="009D50E5">
        <w:t xml:space="preserve">espublikos viešųjų pirkimų įstatymo </w:t>
      </w:r>
      <w:r>
        <w:t>25 str. 1 d.</w:t>
      </w:r>
    </w:p>
  </w:footnote>
  <w:footnote w:id="7">
    <w:p w14:paraId="28A61FD3" w14:textId="64EB4588" w:rsidR="008931BC" w:rsidRPr="008931BC" w:rsidRDefault="008931BC">
      <w:pPr>
        <w:pStyle w:val="Puslapioinaostekstas"/>
      </w:pPr>
      <w:r>
        <w:rPr>
          <w:rStyle w:val="Puslapioinaosnuoroda"/>
        </w:rPr>
        <w:footnoteRef/>
      </w:r>
      <w:r>
        <w:t xml:space="preserve"> </w:t>
      </w:r>
      <w:r w:rsidRPr="008931BC">
        <w:t>Projektai (teikiami CVP IS 1-ąjame voke CVP IS sistemoje pavadintu „Tinkamumo kriterijai“ ir „Techninis“) turi būti parengti ir pateikti, užtikrinant jų anonimiškumą, t. y. negali būti jokios informacijos (tiekėjų adresų, telefonų, fakso numerių, elektroninio pašto adresų, logotipų, ankstesniems konkursams teiktų projektų, specialistų vardų, pavardžių ir kt.), leidžiančios identifikuoti tiekėją, įskaitant elektroninėje laikmenoje tiekėją identifikuojančius duomenis.</w:t>
      </w:r>
    </w:p>
  </w:footnote>
  <w:footnote w:id="8">
    <w:p w14:paraId="4D5F13FE" w14:textId="4248FA3B" w:rsidR="00AF4294" w:rsidRDefault="00AF4294">
      <w:pPr>
        <w:pStyle w:val="Puslapioinaostekstas"/>
      </w:pPr>
      <w:r>
        <w:rPr>
          <w:rStyle w:val="Puslapioinaosnuoroda"/>
        </w:rPr>
        <w:footnoteRef/>
      </w:r>
      <w:r>
        <w:t xml:space="preserve"> </w:t>
      </w:r>
      <w:hyperlink r:id="rId5" w:history="1">
        <w:r w:rsidRPr="00F569D6">
          <w:rPr>
            <w:rStyle w:val="Hipersaitas"/>
            <w:lang w:eastAsia="en-US"/>
          </w:rPr>
          <w:t>https://www.stat.gov.lt/documents/29256/5591163/CELEX_32016R0679_LT_TXT.pdf</w:t>
        </w:r>
      </w:hyperlink>
      <w:r>
        <w:rPr>
          <w:lang w:eastAsia="en-US"/>
        </w:rPr>
        <w:t xml:space="preserve"> </w:t>
      </w:r>
    </w:p>
  </w:footnote>
  <w:footnote w:id="9">
    <w:p w14:paraId="6D014E91" w14:textId="31D0301E" w:rsidR="004D7ACC" w:rsidRDefault="004D7ACC">
      <w:pPr>
        <w:pStyle w:val="Puslapioinaostekstas"/>
      </w:pPr>
      <w:r>
        <w:rPr>
          <w:rStyle w:val="Puslapioinaosnuoroda"/>
        </w:rPr>
        <w:footnoteRef/>
      </w:r>
      <w:r>
        <w:t xml:space="preserve"> </w:t>
      </w:r>
      <w:hyperlink r:id="rId6" w:history="1">
        <w:r w:rsidRPr="00F569D6">
          <w:rPr>
            <w:rStyle w:val="Hipersaitas"/>
            <w:lang w:eastAsia="en-US"/>
          </w:rPr>
          <w:t>https://e-seimas.lrs.lt/portal/legalAct/lt/TAD/TAIS.394402/asr</w:t>
        </w:r>
      </w:hyperlink>
      <w:r>
        <w:rPr>
          <w:lang w:eastAsia="en-US"/>
        </w:rPr>
        <w:t xml:space="preserve"> </w:t>
      </w:r>
    </w:p>
  </w:footnote>
  <w:footnote w:id="10">
    <w:p w14:paraId="23939FCB" w14:textId="4B8A2610" w:rsidR="005C1402" w:rsidRDefault="005C1402">
      <w:pPr>
        <w:pStyle w:val="Puslapioinaostekstas"/>
      </w:pPr>
      <w:r>
        <w:rPr>
          <w:rStyle w:val="Puslapioinaosnuoroda"/>
        </w:rPr>
        <w:footnoteRef/>
      </w:r>
      <w:r>
        <w:t xml:space="preserve"> Pridedama atskirais failais</w:t>
      </w:r>
    </w:p>
  </w:footnote>
  <w:footnote w:id="11">
    <w:p w14:paraId="18CEFB71" w14:textId="77777777" w:rsidR="00405E5C" w:rsidRPr="001101FE" w:rsidRDefault="00405E5C" w:rsidP="00405E5C">
      <w:pPr>
        <w:pStyle w:val="Puslapioinaostekstas"/>
        <w:rPr>
          <w:color w:val="000000" w:themeColor="text1"/>
        </w:rPr>
      </w:pPr>
      <w:r w:rsidRPr="001101FE">
        <w:rPr>
          <w:rStyle w:val="Puslapioinaosnuoroda"/>
          <w:color w:val="000000" w:themeColor="text1"/>
        </w:rPr>
        <w:footnoteRef/>
      </w:r>
      <w:r w:rsidRPr="001101FE">
        <w:rPr>
          <w:color w:val="000000" w:themeColor="text1"/>
        </w:rPr>
        <w:t xml:space="preserve"> Perkančioji organizacija neprivalės pirkti visų darbo projekto dalių parengimo.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21BBE"/>
    <w:multiLevelType w:val="multilevel"/>
    <w:tmpl w:val="4D54F86A"/>
    <w:lvl w:ilvl="0">
      <w:start w:val="1"/>
      <w:numFmt w:val="decimal"/>
      <w:lvlText w:val="%1."/>
      <w:lvlJc w:val="left"/>
      <w:pPr>
        <w:ind w:left="360" w:hanging="360"/>
      </w:pPr>
      <w:rPr>
        <w:rFonts w:hint="default"/>
      </w:rPr>
    </w:lvl>
    <w:lvl w:ilvl="1">
      <w:start w:val="1"/>
      <w:numFmt w:val="decimal"/>
      <w:lvlText w:val="%2."/>
      <w:lvlJc w:val="left"/>
      <w:pPr>
        <w:ind w:left="1353" w:hanging="360"/>
      </w:p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9B23066"/>
    <w:multiLevelType w:val="hybridMultilevel"/>
    <w:tmpl w:val="BF9ECC40"/>
    <w:lvl w:ilvl="0" w:tplc="0427000F">
      <w:start w:val="1"/>
      <w:numFmt w:val="decimal"/>
      <w:lvlText w:val="%1."/>
      <w:lvlJc w:val="left"/>
      <w:pPr>
        <w:ind w:left="502" w:hanging="360"/>
      </w:pPr>
    </w:lvl>
    <w:lvl w:ilvl="1" w:tplc="04270019" w:tentative="1">
      <w:start w:val="1"/>
      <w:numFmt w:val="lowerLetter"/>
      <w:lvlText w:val="%2."/>
      <w:lvlJc w:val="left"/>
      <w:pPr>
        <w:ind w:left="1222" w:hanging="360"/>
      </w:pPr>
    </w:lvl>
    <w:lvl w:ilvl="2" w:tplc="0427001B" w:tentative="1">
      <w:start w:val="1"/>
      <w:numFmt w:val="lowerRoman"/>
      <w:lvlText w:val="%3."/>
      <w:lvlJc w:val="right"/>
      <w:pPr>
        <w:ind w:left="1942" w:hanging="180"/>
      </w:pPr>
    </w:lvl>
    <w:lvl w:ilvl="3" w:tplc="0427000F" w:tentative="1">
      <w:start w:val="1"/>
      <w:numFmt w:val="decimal"/>
      <w:lvlText w:val="%4."/>
      <w:lvlJc w:val="left"/>
      <w:pPr>
        <w:ind w:left="2662" w:hanging="360"/>
      </w:pPr>
    </w:lvl>
    <w:lvl w:ilvl="4" w:tplc="04270019" w:tentative="1">
      <w:start w:val="1"/>
      <w:numFmt w:val="lowerLetter"/>
      <w:lvlText w:val="%5."/>
      <w:lvlJc w:val="left"/>
      <w:pPr>
        <w:ind w:left="3382" w:hanging="360"/>
      </w:pPr>
    </w:lvl>
    <w:lvl w:ilvl="5" w:tplc="0427001B" w:tentative="1">
      <w:start w:val="1"/>
      <w:numFmt w:val="lowerRoman"/>
      <w:lvlText w:val="%6."/>
      <w:lvlJc w:val="right"/>
      <w:pPr>
        <w:ind w:left="4102" w:hanging="180"/>
      </w:pPr>
    </w:lvl>
    <w:lvl w:ilvl="6" w:tplc="0427000F" w:tentative="1">
      <w:start w:val="1"/>
      <w:numFmt w:val="decimal"/>
      <w:lvlText w:val="%7."/>
      <w:lvlJc w:val="left"/>
      <w:pPr>
        <w:ind w:left="4822" w:hanging="360"/>
      </w:pPr>
    </w:lvl>
    <w:lvl w:ilvl="7" w:tplc="04270019" w:tentative="1">
      <w:start w:val="1"/>
      <w:numFmt w:val="lowerLetter"/>
      <w:lvlText w:val="%8."/>
      <w:lvlJc w:val="left"/>
      <w:pPr>
        <w:ind w:left="5542" w:hanging="360"/>
      </w:pPr>
    </w:lvl>
    <w:lvl w:ilvl="8" w:tplc="0427001B" w:tentative="1">
      <w:start w:val="1"/>
      <w:numFmt w:val="lowerRoman"/>
      <w:lvlText w:val="%9."/>
      <w:lvlJc w:val="right"/>
      <w:pPr>
        <w:ind w:left="6262" w:hanging="180"/>
      </w:pPr>
    </w:lvl>
  </w:abstractNum>
  <w:abstractNum w:abstractNumId="2" w15:restartNumberingAfterBreak="0">
    <w:nsid w:val="0FE56549"/>
    <w:multiLevelType w:val="multilevel"/>
    <w:tmpl w:val="04270027"/>
    <w:lvl w:ilvl="0">
      <w:start w:val="1"/>
      <w:numFmt w:val="upperRoman"/>
      <w:pStyle w:val="Antrat1"/>
      <w:lvlText w:val="%1."/>
      <w:lvlJc w:val="left"/>
      <w:pPr>
        <w:ind w:left="0" w:firstLine="0"/>
      </w:pPr>
    </w:lvl>
    <w:lvl w:ilvl="1">
      <w:start w:val="1"/>
      <w:numFmt w:val="upperLetter"/>
      <w:pStyle w:val="Antrat21"/>
      <w:lvlText w:val="%2."/>
      <w:lvlJc w:val="left"/>
      <w:pPr>
        <w:ind w:left="720" w:firstLine="0"/>
      </w:pPr>
    </w:lvl>
    <w:lvl w:ilvl="2">
      <w:start w:val="1"/>
      <w:numFmt w:val="decimal"/>
      <w:pStyle w:val="Antrat31"/>
      <w:lvlText w:val="%3."/>
      <w:lvlJc w:val="left"/>
      <w:pPr>
        <w:ind w:left="1440" w:firstLine="0"/>
      </w:pPr>
    </w:lvl>
    <w:lvl w:ilvl="3">
      <w:start w:val="1"/>
      <w:numFmt w:val="lowerLetter"/>
      <w:pStyle w:val="Antrat41"/>
      <w:lvlText w:val="%4)"/>
      <w:lvlJc w:val="left"/>
      <w:pPr>
        <w:ind w:left="2160" w:firstLine="0"/>
      </w:pPr>
    </w:lvl>
    <w:lvl w:ilvl="4">
      <w:start w:val="1"/>
      <w:numFmt w:val="decimal"/>
      <w:pStyle w:val="Antrat51"/>
      <w:lvlText w:val="(%5)"/>
      <w:lvlJc w:val="left"/>
      <w:pPr>
        <w:ind w:left="2880" w:firstLine="0"/>
      </w:pPr>
    </w:lvl>
    <w:lvl w:ilvl="5">
      <w:start w:val="1"/>
      <w:numFmt w:val="lowerLetter"/>
      <w:pStyle w:val="Antrat61"/>
      <w:lvlText w:val="(%6)"/>
      <w:lvlJc w:val="left"/>
      <w:pPr>
        <w:ind w:left="3600" w:firstLine="0"/>
      </w:pPr>
    </w:lvl>
    <w:lvl w:ilvl="6">
      <w:start w:val="1"/>
      <w:numFmt w:val="lowerRoman"/>
      <w:pStyle w:val="Antrat71"/>
      <w:lvlText w:val="(%7)"/>
      <w:lvlJc w:val="left"/>
      <w:pPr>
        <w:ind w:left="4320" w:firstLine="0"/>
      </w:pPr>
    </w:lvl>
    <w:lvl w:ilvl="7">
      <w:start w:val="1"/>
      <w:numFmt w:val="lowerLetter"/>
      <w:pStyle w:val="Antrat81"/>
      <w:lvlText w:val="(%8)"/>
      <w:lvlJc w:val="left"/>
      <w:pPr>
        <w:ind w:left="5040" w:firstLine="0"/>
      </w:pPr>
    </w:lvl>
    <w:lvl w:ilvl="8">
      <w:start w:val="1"/>
      <w:numFmt w:val="lowerRoman"/>
      <w:pStyle w:val="Antrat91"/>
      <w:lvlText w:val="(%9)"/>
      <w:lvlJc w:val="left"/>
      <w:pPr>
        <w:ind w:left="5760" w:firstLine="0"/>
      </w:pPr>
    </w:lvl>
  </w:abstractNum>
  <w:abstractNum w:abstractNumId="3" w15:restartNumberingAfterBreak="0">
    <w:nsid w:val="1E9B49CB"/>
    <w:multiLevelType w:val="multilevel"/>
    <w:tmpl w:val="BD0CE5BE"/>
    <w:lvl w:ilvl="0">
      <w:start w:val="1"/>
      <w:numFmt w:val="upperRoman"/>
      <w:lvlText w:val="%1."/>
      <w:lvlJc w:val="left"/>
      <w:pPr>
        <w:ind w:left="1080" w:hanging="720"/>
      </w:pPr>
      <w:rPr>
        <w:rFonts w:hint="default"/>
      </w:rPr>
    </w:lvl>
    <w:lvl w:ilvl="1">
      <w:start w:val="6"/>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37951A93"/>
    <w:multiLevelType w:val="hybridMultilevel"/>
    <w:tmpl w:val="CF00B024"/>
    <w:lvl w:ilvl="0" w:tplc="0427000F">
      <w:start w:val="1"/>
      <w:numFmt w:val="decimal"/>
      <w:lvlText w:val="%1."/>
      <w:lvlJc w:val="left"/>
      <w:pPr>
        <w:ind w:left="502" w:hanging="360"/>
      </w:pPr>
    </w:lvl>
    <w:lvl w:ilvl="1" w:tplc="04270019">
      <w:start w:val="1"/>
      <w:numFmt w:val="lowerLetter"/>
      <w:lvlText w:val="%2."/>
      <w:lvlJc w:val="left"/>
      <w:pPr>
        <w:ind w:left="1222" w:hanging="360"/>
      </w:pPr>
    </w:lvl>
    <w:lvl w:ilvl="2" w:tplc="0427001B">
      <w:start w:val="1"/>
      <w:numFmt w:val="lowerRoman"/>
      <w:lvlText w:val="%3."/>
      <w:lvlJc w:val="right"/>
      <w:pPr>
        <w:ind w:left="1942" w:hanging="180"/>
      </w:pPr>
    </w:lvl>
    <w:lvl w:ilvl="3" w:tplc="0427000F">
      <w:start w:val="1"/>
      <w:numFmt w:val="decimal"/>
      <w:lvlText w:val="%4."/>
      <w:lvlJc w:val="left"/>
      <w:pPr>
        <w:ind w:left="2662" w:hanging="360"/>
      </w:pPr>
    </w:lvl>
    <w:lvl w:ilvl="4" w:tplc="04270019">
      <w:start w:val="1"/>
      <w:numFmt w:val="lowerLetter"/>
      <w:lvlText w:val="%5."/>
      <w:lvlJc w:val="left"/>
      <w:pPr>
        <w:ind w:left="3382" w:hanging="360"/>
      </w:pPr>
    </w:lvl>
    <w:lvl w:ilvl="5" w:tplc="0427001B">
      <w:start w:val="1"/>
      <w:numFmt w:val="lowerRoman"/>
      <w:lvlText w:val="%6."/>
      <w:lvlJc w:val="right"/>
      <w:pPr>
        <w:ind w:left="4102" w:hanging="180"/>
      </w:pPr>
    </w:lvl>
    <w:lvl w:ilvl="6" w:tplc="0427000F">
      <w:start w:val="1"/>
      <w:numFmt w:val="decimal"/>
      <w:lvlText w:val="%7."/>
      <w:lvlJc w:val="left"/>
      <w:pPr>
        <w:ind w:left="4822" w:hanging="360"/>
      </w:pPr>
    </w:lvl>
    <w:lvl w:ilvl="7" w:tplc="04270019">
      <w:start w:val="1"/>
      <w:numFmt w:val="lowerLetter"/>
      <w:lvlText w:val="%8."/>
      <w:lvlJc w:val="left"/>
      <w:pPr>
        <w:ind w:left="5542" w:hanging="360"/>
      </w:pPr>
    </w:lvl>
    <w:lvl w:ilvl="8" w:tplc="0427001B">
      <w:start w:val="1"/>
      <w:numFmt w:val="lowerRoman"/>
      <w:lvlText w:val="%9."/>
      <w:lvlJc w:val="right"/>
      <w:pPr>
        <w:ind w:left="6262" w:hanging="180"/>
      </w:pPr>
    </w:lvl>
  </w:abstractNum>
  <w:abstractNum w:abstractNumId="5" w15:restartNumberingAfterBreak="0">
    <w:nsid w:val="3B1549EC"/>
    <w:multiLevelType w:val="multilevel"/>
    <w:tmpl w:val="9F4EDF12"/>
    <w:lvl w:ilvl="0">
      <w:numFmt w:val="decimal"/>
      <w:lvlText w:val=""/>
      <w:lvlJc w:val="left"/>
      <w:pPr>
        <w:ind w:left="360" w:hanging="360"/>
      </w:pPr>
      <w:rPr>
        <w:rFonts w:ascii="Symbol" w:hAnsi="Symbol" w:hint="default"/>
      </w:rPr>
    </w:lvl>
    <w:lvl w:ilvl="1">
      <w:start w:val="1"/>
      <w:numFmt w:val="decimal"/>
      <w:lvlText w:val="%1.%2."/>
      <w:lvlJc w:val="left"/>
      <w:pPr>
        <w:ind w:left="792" w:hanging="432"/>
      </w:pPr>
    </w:lvl>
    <w:lvl w:ilvl="2">
      <w:numFmt w:val="decimal"/>
      <w:lvlText w:val="–"/>
      <w:lvlJc w:val="left"/>
      <w:pPr>
        <w:ind w:left="1224" w:hanging="504"/>
      </w:pPr>
      <w:rPr>
        <w:rFonts w:ascii="Times New Roman" w:hAnsi="Times New Roman" w:cs="Times New Roman"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FE27F0B"/>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1A6458C"/>
    <w:multiLevelType w:val="hybridMultilevel"/>
    <w:tmpl w:val="982681CA"/>
    <w:lvl w:ilvl="0" w:tplc="04270001">
      <w:start w:val="1"/>
      <w:numFmt w:val="bullet"/>
      <w:lvlText w:val=""/>
      <w:lvlJc w:val="left"/>
      <w:pPr>
        <w:ind w:left="720" w:hanging="360"/>
      </w:pPr>
      <w:rPr>
        <w:rFonts w:ascii="Symbol" w:hAnsi="Symbo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abstractNum w:abstractNumId="8" w15:restartNumberingAfterBreak="0">
    <w:nsid w:val="48F9343C"/>
    <w:multiLevelType w:val="hybridMultilevel"/>
    <w:tmpl w:val="92543D00"/>
    <w:lvl w:ilvl="0" w:tplc="0427000F">
      <w:start w:val="1"/>
      <w:numFmt w:val="decimal"/>
      <w:lvlText w:val="%1."/>
      <w:lvlJc w:val="left"/>
      <w:pPr>
        <w:ind w:left="502" w:hanging="360"/>
      </w:pPr>
    </w:lvl>
    <w:lvl w:ilvl="1" w:tplc="04270019">
      <w:start w:val="1"/>
      <w:numFmt w:val="lowerLetter"/>
      <w:lvlText w:val="%2."/>
      <w:lvlJc w:val="left"/>
      <w:pPr>
        <w:ind w:left="1222" w:hanging="360"/>
      </w:pPr>
    </w:lvl>
    <w:lvl w:ilvl="2" w:tplc="0427001B">
      <w:start w:val="1"/>
      <w:numFmt w:val="lowerRoman"/>
      <w:lvlText w:val="%3."/>
      <w:lvlJc w:val="right"/>
      <w:pPr>
        <w:ind w:left="1942" w:hanging="180"/>
      </w:pPr>
    </w:lvl>
    <w:lvl w:ilvl="3" w:tplc="0427000F">
      <w:start w:val="1"/>
      <w:numFmt w:val="decimal"/>
      <w:lvlText w:val="%4."/>
      <w:lvlJc w:val="left"/>
      <w:pPr>
        <w:ind w:left="2662" w:hanging="360"/>
      </w:pPr>
    </w:lvl>
    <w:lvl w:ilvl="4" w:tplc="04270019">
      <w:start w:val="1"/>
      <w:numFmt w:val="lowerLetter"/>
      <w:lvlText w:val="%5."/>
      <w:lvlJc w:val="left"/>
      <w:pPr>
        <w:ind w:left="3382" w:hanging="360"/>
      </w:pPr>
    </w:lvl>
    <w:lvl w:ilvl="5" w:tplc="0427001B">
      <w:start w:val="1"/>
      <w:numFmt w:val="lowerRoman"/>
      <w:lvlText w:val="%6."/>
      <w:lvlJc w:val="right"/>
      <w:pPr>
        <w:ind w:left="4102" w:hanging="180"/>
      </w:pPr>
    </w:lvl>
    <w:lvl w:ilvl="6" w:tplc="0427000F">
      <w:start w:val="1"/>
      <w:numFmt w:val="decimal"/>
      <w:lvlText w:val="%7."/>
      <w:lvlJc w:val="left"/>
      <w:pPr>
        <w:ind w:left="4822" w:hanging="360"/>
      </w:pPr>
    </w:lvl>
    <w:lvl w:ilvl="7" w:tplc="04270019">
      <w:start w:val="1"/>
      <w:numFmt w:val="lowerLetter"/>
      <w:lvlText w:val="%8."/>
      <w:lvlJc w:val="left"/>
      <w:pPr>
        <w:ind w:left="5542" w:hanging="360"/>
      </w:pPr>
    </w:lvl>
    <w:lvl w:ilvl="8" w:tplc="0427001B">
      <w:start w:val="1"/>
      <w:numFmt w:val="lowerRoman"/>
      <w:lvlText w:val="%9."/>
      <w:lvlJc w:val="right"/>
      <w:pPr>
        <w:ind w:left="6262" w:hanging="180"/>
      </w:pPr>
    </w:lvl>
  </w:abstractNum>
  <w:abstractNum w:abstractNumId="9" w15:restartNumberingAfterBreak="0">
    <w:nsid w:val="52677E2A"/>
    <w:multiLevelType w:val="hybridMultilevel"/>
    <w:tmpl w:val="2490228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5F2567B1"/>
    <w:multiLevelType w:val="hybridMultilevel"/>
    <w:tmpl w:val="7D385FC0"/>
    <w:lvl w:ilvl="0" w:tplc="FFFFFFFF">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cs="Wingdings" w:hint="default"/>
      </w:rPr>
    </w:lvl>
    <w:lvl w:ilvl="3" w:tplc="04270001" w:tentative="1">
      <w:start w:val="1"/>
      <w:numFmt w:val="bullet"/>
      <w:lvlText w:val=""/>
      <w:lvlJc w:val="left"/>
      <w:pPr>
        <w:ind w:left="2880" w:hanging="360"/>
      </w:pPr>
      <w:rPr>
        <w:rFonts w:ascii="Symbol" w:hAnsi="Symbol" w:cs="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cs="Wingdings" w:hint="default"/>
      </w:rPr>
    </w:lvl>
    <w:lvl w:ilvl="6" w:tplc="04270001" w:tentative="1">
      <w:start w:val="1"/>
      <w:numFmt w:val="bullet"/>
      <w:lvlText w:val=""/>
      <w:lvlJc w:val="left"/>
      <w:pPr>
        <w:ind w:left="5040" w:hanging="360"/>
      </w:pPr>
      <w:rPr>
        <w:rFonts w:ascii="Symbol" w:hAnsi="Symbol" w:cs="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cs="Wingdings" w:hint="default"/>
      </w:rPr>
    </w:lvl>
  </w:abstractNum>
  <w:abstractNum w:abstractNumId="11" w15:restartNumberingAfterBreak="0">
    <w:nsid w:val="616F1D09"/>
    <w:multiLevelType w:val="hybridMultilevel"/>
    <w:tmpl w:val="99C6D17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3730B19"/>
    <w:multiLevelType w:val="multilevel"/>
    <w:tmpl w:val="9F4EDF12"/>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bullet"/>
      <w:lvlText w:val="–"/>
      <w:lvlJc w:val="left"/>
      <w:pPr>
        <w:ind w:left="1224" w:hanging="504"/>
      </w:pPr>
      <w:rPr>
        <w:rFonts w:ascii="Times New Roman" w:hAnsi="Times New Roman"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7707C3A"/>
    <w:multiLevelType w:val="hybridMultilevel"/>
    <w:tmpl w:val="052487FE"/>
    <w:lvl w:ilvl="0" w:tplc="0427000F">
      <w:start w:val="1"/>
      <w:numFmt w:val="decimal"/>
      <w:lvlText w:val="%1."/>
      <w:lvlJc w:val="left"/>
      <w:pPr>
        <w:ind w:left="502" w:hanging="360"/>
      </w:pPr>
    </w:lvl>
    <w:lvl w:ilvl="1" w:tplc="04270019">
      <w:start w:val="1"/>
      <w:numFmt w:val="lowerLetter"/>
      <w:lvlText w:val="%2."/>
      <w:lvlJc w:val="left"/>
      <w:pPr>
        <w:ind w:left="1222" w:hanging="360"/>
      </w:pPr>
    </w:lvl>
    <w:lvl w:ilvl="2" w:tplc="0427001B">
      <w:start w:val="1"/>
      <w:numFmt w:val="lowerRoman"/>
      <w:lvlText w:val="%3."/>
      <w:lvlJc w:val="right"/>
      <w:pPr>
        <w:ind w:left="1942" w:hanging="180"/>
      </w:pPr>
    </w:lvl>
    <w:lvl w:ilvl="3" w:tplc="0427000F">
      <w:start w:val="1"/>
      <w:numFmt w:val="decimal"/>
      <w:lvlText w:val="%4."/>
      <w:lvlJc w:val="left"/>
      <w:pPr>
        <w:ind w:left="2662" w:hanging="360"/>
      </w:pPr>
    </w:lvl>
    <w:lvl w:ilvl="4" w:tplc="04270019">
      <w:start w:val="1"/>
      <w:numFmt w:val="lowerLetter"/>
      <w:lvlText w:val="%5."/>
      <w:lvlJc w:val="left"/>
      <w:pPr>
        <w:ind w:left="3382" w:hanging="360"/>
      </w:pPr>
    </w:lvl>
    <w:lvl w:ilvl="5" w:tplc="0427001B">
      <w:start w:val="1"/>
      <w:numFmt w:val="lowerRoman"/>
      <w:lvlText w:val="%6."/>
      <w:lvlJc w:val="right"/>
      <w:pPr>
        <w:ind w:left="4102" w:hanging="180"/>
      </w:pPr>
    </w:lvl>
    <w:lvl w:ilvl="6" w:tplc="0427000F">
      <w:start w:val="1"/>
      <w:numFmt w:val="decimal"/>
      <w:lvlText w:val="%7."/>
      <w:lvlJc w:val="left"/>
      <w:pPr>
        <w:ind w:left="4822" w:hanging="360"/>
      </w:pPr>
    </w:lvl>
    <w:lvl w:ilvl="7" w:tplc="04270019">
      <w:start w:val="1"/>
      <w:numFmt w:val="lowerLetter"/>
      <w:lvlText w:val="%8."/>
      <w:lvlJc w:val="left"/>
      <w:pPr>
        <w:ind w:left="5542" w:hanging="360"/>
      </w:pPr>
    </w:lvl>
    <w:lvl w:ilvl="8" w:tplc="0427001B">
      <w:start w:val="1"/>
      <w:numFmt w:val="lowerRoman"/>
      <w:lvlText w:val="%9."/>
      <w:lvlJc w:val="right"/>
      <w:pPr>
        <w:ind w:left="6262" w:hanging="180"/>
      </w:pPr>
    </w:lvl>
  </w:abstractNum>
  <w:abstractNum w:abstractNumId="14" w15:restartNumberingAfterBreak="0">
    <w:nsid w:val="686C36C2"/>
    <w:multiLevelType w:val="hybridMultilevel"/>
    <w:tmpl w:val="A4DE8376"/>
    <w:lvl w:ilvl="0" w:tplc="D518835A">
      <w:start w:val="1"/>
      <w:numFmt w:val="decimal"/>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 w15:restartNumberingAfterBreak="0">
    <w:nsid w:val="6C6659E6"/>
    <w:multiLevelType w:val="hybridMultilevel"/>
    <w:tmpl w:val="355A2982"/>
    <w:lvl w:ilvl="0" w:tplc="E1D08238">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6" w15:restartNumberingAfterBreak="0">
    <w:nsid w:val="7EDA4351"/>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7EF978B4"/>
    <w:multiLevelType w:val="hybridMultilevel"/>
    <w:tmpl w:val="CF00B024"/>
    <w:lvl w:ilvl="0" w:tplc="0427000F">
      <w:start w:val="1"/>
      <w:numFmt w:val="decimal"/>
      <w:lvlText w:val="%1."/>
      <w:lvlJc w:val="left"/>
      <w:pPr>
        <w:ind w:left="502" w:hanging="360"/>
      </w:pPr>
    </w:lvl>
    <w:lvl w:ilvl="1" w:tplc="04270019">
      <w:start w:val="1"/>
      <w:numFmt w:val="lowerLetter"/>
      <w:lvlText w:val="%2."/>
      <w:lvlJc w:val="left"/>
      <w:pPr>
        <w:ind w:left="1222" w:hanging="360"/>
      </w:pPr>
    </w:lvl>
    <w:lvl w:ilvl="2" w:tplc="0427001B">
      <w:start w:val="1"/>
      <w:numFmt w:val="lowerRoman"/>
      <w:lvlText w:val="%3."/>
      <w:lvlJc w:val="right"/>
      <w:pPr>
        <w:ind w:left="1942" w:hanging="180"/>
      </w:pPr>
    </w:lvl>
    <w:lvl w:ilvl="3" w:tplc="0427000F">
      <w:start w:val="1"/>
      <w:numFmt w:val="decimal"/>
      <w:lvlText w:val="%4."/>
      <w:lvlJc w:val="left"/>
      <w:pPr>
        <w:ind w:left="2662" w:hanging="360"/>
      </w:pPr>
    </w:lvl>
    <w:lvl w:ilvl="4" w:tplc="04270019">
      <w:start w:val="1"/>
      <w:numFmt w:val="lowerLetter"/>
      <w:lvlText w:val="%5."/>
      <w:lvlJc w:val="left"/>
      <w:pPr>
        <w:ind w:left="3382" w:hanging="360"/>
      </w:pPr>
    </w:lvl>
    <w:lvl w:ilvl="5" w:tplc="0427001B">
      <w:start w:val="1"/>
      <w:numFmt w:val="lowerRoman"/>
      <w:lvlText w:val="%6."/>
      <w:lvlJc w:val="right"/>
      <w:pPr>
        <w:ind w:left="4102" w:hanging="180"/>
      </w:pPr>
    </w:lvl>
    <w:lvl w:ilvl="6" w:tplc="0427000F">
      <w:start w:val="1"/>
      <w:numFmt w:val="decimal"/>
      <w:lvlText w:val="%7."/>
      <w:lvlJc w:val="left"/>
      <w:pPr>
        <w:ind w:left="4822" w:hanging="360"/>
      </w:pPr>
    </w:lvl>
    <w:lvl w:ilvl="7" w:tplc="04270019">
      <w:start w:val="1"/>
      <w:numFmt w:val="lowerLetter"/>
      <w:lvlText w:val="%8."/>
      <w:lvlJc w:val="left"/>
      <w:pPr>
        <w:ind w:left="5542" w:hanging="360"/>
      </w:pPr>
    </w:lvl>
    <w:lvl w:ilvl="8" w:tplc="0427001B">
      <w:start w:val="1"/>
      <w:numFmt w:val="lowerRoman"/>
      <w:lvlText w:val="%9."/>
      <w:lvlJc w:val="right"/>
      <w:pPr>
        <w:ind w:left="6262" w:hanging="180"/>
      </w:pPr>
    </w:lvl>
  </w:abstractNum>
  <w:num w:numId="1" w16cid:durableId="88697558">
    <w:abstractNumId w:val="3"/>
  </w:num>
  <w:num w:numId="2" w16cid:durableId="261377703">
    <w:abstractNumId w:val="10"/>
  </w:num>
  <w:num w:numId="3" w16cid:durableId="534272900">
    <w:abstractNumId w:val="11"/>
  </w:num>
  <w:num w:numId="4" w16cid:durableId="384724115">
    <w:abstractNumId w:val="6"/>
  </w:num>
  <w:num w:numId="5" w16cid:durableId="2102556103">
    <w:abstractNumId w:val="1"/>
  </w:num>
  <w:num w:numId="6" w16cid:durableId="94391966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2413136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2740084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4704758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9882918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77814067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13543204">
    <w:abstractNumId w:val="0"/>
  </w:num>
  <w:num w:numId="13" w16cid:durableId="1552493687">
    <w:abstractNumId w:val="7"/>
  </w:num>
  <w:num w:numId="14" w16cid:durableId="1513177792">
    <w:abstractNumId w:val="5"/>
  </w:num>
  <w:num w:numId="15" w16cid:durableId="535043000">
    <w:abstractNumId w:val="2"/>
  </w:num>
  <w:num w:numId="16" w16cid:durableId="1806242737">
    <w:abstractNumId w:val="9"/>
  </w:num>
  <w:num w:numId="17" w16cid:durableId="37241275">
    <w:abstractNumId w:val="15"/>
  </w:num>
  <w:num w:numId="18" w16cid:durableId="1899895491">
    <w:abstractNumId w:val="14"/>
  </w:num>
  <w:num w:numId="19" w16cid:durableId="1519736031">
    <w:abstractNumId w:val="12"/>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6091"/>
    <w:rsid w:val="00005965"/>
    <w:rsid w:val="0001046A"/>
    <w:rsid w:val="000107DC"/>
    <w:rsid w:val="000109DF"/>
    <w:rsid w:val="00016590"/>
    <w:rsid w:val="00020234"/>
    <w:rsid w:val="000202AF"/>
    <w:rsid w:val="00023762"/>
    <w:rsid w:val="0002442F"/>
    <w:rsid w:val="00024AEC"/>
    <w:rsid w:val="00025415"/>
    <w:rsid w:val="00034781"/>
    <w:rsid w:val="00034CC0"/>
    <w:rsid w:val="00036146"/>
    <w:rsid w:val="00036540"/>
    <w:rsid w:val="00037078"/>
    <w:rsid w:val="00037E02"/>
    <w:rsid w:val="0004771E"/>
    <w:rsid w:val="00050C83"/>
    <w:rsid w:val="000514C6"/>
    <w:rsid w:val="000549C3"/>
    <w:rsid w:val="00055908"/>
    <w:rsid w:val="00055A1B"/>
    <w:rsid w:val="00056424"/>
    <w:rsid w:val="00057AA3"/>
    <w:rsid w:val="00057C9B"/>
    <w:rsid w:val="00060A4C"/>
    <w:rsid w:val="00060B6E"/>
    <w:rsid w:val="00060FDE"/>
    <w:rsid w:val="000651C5"/>
    <w:rsid w:val="00065D66"/>
    <w:rsid w:val="00072F81"/>
    <w:rsid w:val="00074B48"/>
    <w:rsid w:val="00080450"/>
    <w:rsid w:val="0008180C"/>
    <w:rsid w:val="00082FD3"/>
    <w:rsid w:val="00083A77"/>
    <w:rsid w:val="0008558F"/>
    <w:rsid w:val="000859CD"/>
    <w:rsid w:val="00087B0A"/>
    <w:rsid w:val="00093FDA"/>
    <w:rsid w:val="00094590"/>
    <w:rsid w:val="00094FF1"/>
    <w:rsid w:val="00095BC4"/>
    <w:rsid w:val="0009790B"/>
    <w:rsid w:val="000A161F"/>
    <w:rsid w:val="000A2718"/>
    <w:rsid w:val="000B59FB"/>
    <w:rsid w:val="000B625B"/>
    <w:rsid w:val="000C1CED"/>
    <w:rsid w:val="000C49F6"/>
    <w:rsid w:val="000C514F"/>
    <w:rsid w:val="000C5C63"/>
    <w:rsid w:val="000D70B4"/>
    <w:rsid w:val="000E0DA1"/>
    <w:rsid w:val="000E1836"/>
    <w:rsid w:val="000E3175"/>
    <w:rsid w:val="000E5A35"/>
    <w:rsid w:val="000E71CF"/>
    <w:rsid w:val="000E7369"/>
    <w:rsid w:val="000E76F4"/>
    <w:rsid w:val="000F1B33"/>
    <w:rsid w:val="000F2608"/>
    <w:rsid w:val="000F5906"/>
    <w:rsid w:val="000F76B1"/>
    <w:rsid w:val="000F7F5A"/>
    <w:rsid w:val="00100FCF"/>
    <w:rsid w:val="0010193C"/>
    <w:rsid w:val="001024DA"/>
    <w:rsid w:val="001042C9"/>
    <w:rsid w:val="00112B83"/>
    <w:rsid w:val="0011529C"/>
    <w:rsid w:val="00115335"/>
    <w:rsid w:val="0012261B"/>
    <w:rsid w:val="00125699"/>
    <w:rsid w:val="00126845"/>
    <w:rsid w:val="00130206"/>
    <w:rsid w:val="00130789"/>
    <w:rsid w:val="00131DC3"/>
    <w:rsid w:val="0013305A"/>
    <w:rsid w:val="00134F24"/>
    <w:rsid w:val="001359E1"/>
    <w:rsid w:val="0014094B"/>
    <w:rsid w:val="00142842"/>
    <w:rsid w:val="0014542D"/>
    <w:rsid w:val="00147956"/>
    <w:rsid w:val="00147D70"/>
    <w:rsid w:val="00147FF2"/>
    <w:rsid w:val="001528B5"/>
    <w:rsid w:val="00153538"/>
    <w:rsid w:val="0015380F"/>
    <w:rsid w:val="00154D0C"/>
    <w:rsid w:val="00154E28"/>
    <w:rsid w:val="00155BF1"/>
    <w:rsid w:val="001600E6"/>
    <w:rsid w:val="001604FC"/>
    <w:rsid w:val="00160ADA"/>
    <w:rsid w:val="001628BC"/>
    <w:rsid w:val="0016404A"/>
    <w:rsid w:val="00164C0B"/>
    <w:rsid w:val="001662D5"/>
    <w:rsid w:val="00166B82"/>
    <w:rsid w:val="00171E65"/>
    <w:rsid w:val="001727F6"/>
    <w:rsid w:val="00173F68"/>
    <w:rsid w:val="0017522C"/>
    <w:rsid w:val="00175342"/>
    <w:rsid w:val="001766AA"/>
    <w:rsid w:val="00176E7B"/>
    <w:rsid w:val="0018129E"/>
    <w:rsid w:val="0018166D"/>
    <w:rsid w:val="00184D56"/>
    <w:rsid w:val="00185A08"/>
    <w:rsid w:val="001977D8"/>
    <w:rsid w:val="001A0BF4"/>
    <w:rsid w:val="001A0F69"/>
    <w:rsid w:val="001A343A"/>
    <w:rsid w:val="001A3616"/>
    <w:rsid w:val="001A3A40"/>
    <w:rsid w:val="001B0499"/>
    <w:rsid w:val="001B18D3"/>
    <w:rsid w:val="001B1EBD"/>
    <w:rsid w:val="001B5A04"/>
    <w:rsid w:val="001B6268"/>
    <w:rsid w:val="001B77B7"/>
    <w:rsid w:val="001B7A77"/>
    <w:rsid w:val="001C0565"/>
    <w:rsid w:val="001C1122"/>
    <w:rsid w:val="001C1279"/>
    <w:rsid w:val="001C3F8C"/>
    <w:rsid w:val="001C612E"/>
    <w:rsid w:val="001D0063"/>
    <w:rsid w:val="001D4F52"/>
    <w:rsid w:val="001D5315"/>
    <w:rsid w:val="001E2753"/>
    <w:rsid w:val="001E2E86"/>
    <w:rsid w:val="001E318E"/>
    <w:rsid w:val="001E3BDB"/>
    <w:rsid w:val="001E54F7"/>
    <w:rsid w:val="001F0603"/>
    <w:rsid w:val="001F0F27"/>
    <w:rsid w:val="001F0F4E"/>
    <w:rsid w:val="001F1A13"/>
    <w:rsid w:val="001F33C1"/>
    <w:rsid w:val="001F77FB"/>
    <w:rsid w:val="00203AC1"/>
    <w:rsid w:val="002052AA"/>
    <w:rsid w:val="002075B3"/>
    <w:rsid w:val="00211547"/>
    <w:rsid w:val="00211847"/>
    <w:rsid w:val="002140FF"/>
    <w:rsid w:val="00214113"/>
    <w:rsid w:val="00215C58"/>
    <w:rsid w:val="002171C0"/>
    <w:rsid w:val="002175F5"/>
    <w:rsid w:val="00223118"/>
    <w:rsid w:val="00225928"/>
    <w:rsid w:val="00225DAB"/>
    <w:rsid w:val="0023046A"/>
    <w:rsid w:val="00231573"/>
    <w:rsid w:val="002325B4"/>
    <w:rsid w:val="00233CE4"/>
    <w:rsid w:val="00234BA4"/>
    <w:rsid w:val="00241E64"/>
    <w:rsid w:val="002421ED"/>
    <w:rsid w:val="00243B5C"/>
    <w:rsid w:val="00243CB8"/>
    <w:rsid w:val="002458E3"/>
    <w:rsid w:val="00246A71"/>
    <w:rsid w:val="0024721E"/>
    <w:rsid w:val="002505F4"/>
    <w:rsid w:val="00250CAE"/>
    <w:rsid w:val="00251FCA"/>
    <w:rsid w:val="00253C14"/>
    <w:rsid w:val="00255849"/>
    <w:rsid w:val="0025673D"/>
    <w:rsid w:val="002568C2"/>
    <w:rsid w:val="002571E4"/>
    <w:rsid w:val="0025756B"/>
    <w:rsid w:val="002617E7"/>
    <w:rsid w:val="002622B0"/>
    <w:rsid w:val="00262948"/>
    <w:rsid w:val="002661AA"/>
    <w:rsid w:val="0027076C"/>
    <w:rsid w:val="002726F1"/>
    <w:rsid w:val="00276FC0"/>
    <w:rsid w:val="002775C1"/>
    <w:rsid w:val="00280E3E"/>
    <w:rsid w:val="00282D77"/>
    <w:rsid w:val="00284BCC"/>
    <w:rsid w:val="00284F10"/>
    <w:rsid w:val="0028515B"/>
    <w:rsid w:val="0028671E"/>
    <w:rsid w:val="00291FA2"/>
    <w:rsid w:val="00293042"/>
    <w:rsid w:val="00296630"/>
    <w:rsid w:val="00296AC0"/>
    <w:rsid w:val="002974E1"/>
    <w:rsid w:val="002A1B74"/>
    <w:rsid w:val="002A4F02"/>
    <w:rsid w:val="002A5033"/>
    <w:rsid w:val="002A6E0C"/>
    <w:rsid w:val="002A7E9C"/>
    <w:rsid w:val="002B0A19"/>
    <w:rsid w:val="002B33D9"/>
    <w:rsid w:val="002B4895"/>
    <w:rsid w:val="002B56E5"/>
    <w:rsid w:val="002B6144"/>
    <w:rsid w:val="002C0582"/>
    <w:rsid w:val="002C0CAF"/>
    <w:rsid w:val="002C0E5E"/>
    <w:rsid w:val="002C1127"/>
    <w:rsid w:val="002C3C5C"/>
    <w:rsid w:val="002C4C0C"/>
    <w:rsid w:val="002C6816"/>
    <w:rsid w:val="002C70EC"/>
    <w:rsid w:val="002C7B1C"/>
    <w:rsid w:val="002D4050"/>
    <w:rsid w:val="002D5242"/>
    <w:rsid w:val="002D5CDA"/>
    <w:rsid w:val="002E15D0"/>
    <w:rsid w:val="002E1704"/>
    <w:rsid w:val="002E1E81"/>
    <w:rsid w:val="002E2CB8"/>
    <w:rsid w:val="002E3646"/>
    <w:rsid w:val="002E5DDC"/>
    <w:rsid w:val="002F0BA9"/>
    <w:rsid w:val="002F12E7"/>
    <w:rsid w:val="002F14A8"/>
    <w:rsid w:val="002F1C26"/>
    <w:rsid w:val="002F74EA"/>
    <w:rsid w:val="002F7DFB"/>
    <w:rsid w:val="00301ACA"/>
    <w:rsid w:val="00304A93"/>
    <w:rsid w:val="003105BE"/>
    <w:rsid w:val="00310683"/>
    <w:rsid w:val="0031367E"/>
    <w:rsid w:val="00313CDC"/>
    <w:rsid w:val="00317198"/>
    <w:rsid w:val="00317E8B"/>
    <w:rsid w:val="00323019"/>
    <w:rsid w:val="00323DD8"/>
    <w:rsid w:val="003251AC"/>
    <w:rsid w:val="00330101"/>
    <w:rsid w:val="0033131B"/>
    <w:rsid w:val="0033164A"/>
    <w:rsid w:val="0033245D"/>
    <w:rsid w:val="003343A2"/>
    <w:rsid w:val="00334627"/>
    <w:rsid w:val="00336582"/>
    <w:rsid w:val="00337FE7"/>
    <w:rsid w:val="00341704"/>
    <w:rsid w:val="0034357C"/>
    <w:rsid w:val="00343D1B"/>
    <w:rsid w:val="00346818"/>
    <w:rsid w:val="003469DD"/>
    <w:rsid w:val="00346D5E"/>
    <w:rsid w:val="0035119D"/>
    <w:rsid w:val="00351255"/>
    <w:rsid w:val="00352CE1"/>
    <w:rsid w:val="00353C5B"/>
    <w:rsid w:val="0035784A"/>
    <w:rsid w:val="0035793A"/>
    <w:rsid w:val="0036322A"/>
    <w:rsid w:val="00365930"/>
    <w:rsid w:val="00367717"/>
    <w:rsid w:val="00372731"/>
    <w:rsid w:val="003743BC"/>
    <w:rsid w:val="00374F82"/>
    <w:rsid w:val="0037588F"/>
    <w:rsid w:val="0038021D"/>
    <w:rsid w:val="00381936"/>
    <w:rsid w:val="00384ED7"/>
    <w:rsid w:val="0038553F"/>
    <w:rsid w:val="0038597E"/>
    <w:rsid w:val="00386312"/>
    <w:rsid w:val="00386F64"/>
    <w:rsid w:val="00387283"/>
    <w:rsid w:val="00390403"/>
    <w:rsid w:val="003910B5"/>
    <w:rsid w:val="00392871"/>
    <w:rsid w:val="0039330F"/>
    <w:rsid w:val="003945EA"/>
    <w:rsid w:val="00394DEE"/>
    <w:rsid w:val="00395FC8"/>
    <w:rsid w:val="0039625F"/>
    <w:rsid w:val="00396F63"/>
    <w:rsid w:val="00397219"/>
    <w:rsid w:val="003977B9"/>
    <w:rsid w:val="00397DDC"/>
    <w:rsid w:val="003A4537"/>
    <w:rsid w:val="003A503C"/>
    <w:rsid w:val="003A51C7"/>
    <w:rsid w:val="003A711E"/>
    <w:rsid w:val="003B02FF"/>
    <w:rsid w:val="003B0A37"/>
    <w:rsid w:val="003B15C2"/>
    <w:rsid w:val="003B59C3"/>
    <w:rsid w:val="003B5ABA"/>
    <w:rsid w:val="003B7195"/>
    <w:rsid w:val="003B729C"/>
    <w:rsid w:val="003C3A29"/>
    <w:rsid w:val="003C3BE8"/>
    <w:rsid w:val="003C58C1"/>
    <w:rsid w:val="003D0993"/>
    <w:rsid w:val="003D3DC6"/>
    <w:rsid w:val="003D57AF"/>
    <w:rsid w:val="003E0351"/>
    <w:rsid w:val="003E2632"/>
    <w:rsid w:val="003F08B2"/>
    <w:rsid w:val="003F3E89"/>
    <w:rsid w:val="003F4E5D"/>
    <w:rsid w:val="00403632"/>
    <w:rsid w:val="00405E5C"/>
    <w:rsid w:val="0041087A"/>
    <w:rsid w:val="004167D0"/>
    <w:rsid w:val="00416965"/>
    <w:rsid w:val="00417AEB"/>
    <w:rsid w:val="00420B46"/>
    <w:rsid w:val="004215B4"/>
    <w:rsid w:val="00421729"/>
    <w:rsid w:val="0042354D"/>
    <w:rsid w:val="0042390F"/>
    <w:rsid w:val="00423EF0"/>
    <w:rsid w:val="00425738"/>
    <w:rsid w:val="0042714F"/>
    <w:rsid w:val="00431674"/>
    <w:rsid w:val="00431A09"/>
    <w:rsid w:val="0043357E"/>
    <w:rsid w:val="00434714"/>
    <w:rsid w:val="00436590"/>
    <w:rsid w:val="00436D0E"/>
    <w:rsid w:val="00436F34"/>
    <w:rsid w:val="00437054"/>
    <w:rsid w:val="00437363"/>
    <w:rsid w:val="00442E32"/>
    <w:rsid w:val="004445C1"/>
    <w:rsid w:val="004508FC"/>
    <w:rsid w:val="004520D1"/>
    <w:rsid w:val="00452701"/>
    <w:rsid w:val="00453A7C"/>
    <w:rsid w:val="00453D39"/>
    <w:rsid w:val="004604DC"/>
    <w:rsid w:val="00460866"/>
    <w:rsid w:val="004619B9"/>
    <w:rsid w:val="00461E08"/>
    <w:rsid w:val="00462217"/>
    <w:rsid w:val="00464A94"/>
    <w:rsid w:val="0046572E"/>
    <w:rsid w:val="00466091"/>
    <w:rsid w:val="004705D0"/>
    <w:rsid w:val="00470E15"/>
    <w:rsid w:val="004711EA"/>
    <w:rsid w:val="004721AA"/>
    <w:rsid w:val="00474A1E"/>
    <w:rsid w:val="00480E7E"/>
    <w:rsid w:val="0048156B"/>
    <w:rsid w:val="00483923"/>
    <w:rsid w:val="0048492B"/>
    <w:rsid w:val="00487F94"/>
    <w:rsid w:val="004908D2"/>
    <w:rsid w:val="00490C5A"/>
    <w:rsid w:val="00492B8A"/>
    <w:rsid w:val="004957FA"/>
    <w:rsid w:val="00496852"/>
    <w:rsid w:val="00496D54"/>
    <w:rsid w:val="00496FC4"/>
    <w:rsid w:val="00496FD4"/>
    <w:rsid w:val="00497DF1"/>
    <w:rsid w:val="004A0B00"/>
    <w:rsid w:val="004A0F8B"/>
    <w:rsid w:val="004A1469"/>
    <w:rsid w:val="004A2435"/>
    <w:rsid w:val="004A5020"/>
    <w:rsid w:val="004A64C2"/>
    <w:rsid w:val="004B22A1"/>
    <w:rsid w:val="004B4EF7"/>
    <w:rsid w:val="004B6023"/>
    <w:rsid w:val="004D350E"/>
    <w:rsid w:val="004D7ACC"/>
    <w:rsid w:val="004D7F1D"/>
    <w:rsid w:val="004E1920"/>
    <w:rsid w:val="004E3F90"/>
    <w:rsid w:val="004E4870"/>
    <w:rsid w:val="004E55CC"/>
    <w:rsid w:val="004E5730"/>
    <w:rsid w:val="004E5B5E"/>
    <w:rsid w:val="004E6584"/>
    <w:rsid w:val="004F017C"/>
    <w:rsid w:val="004F0BA5"/>
    <w:rsid w:val="004F3F53"/>
    <w:rsid w:val="005011BB"/>
    <w:rsid w:val="00503E62"/>
    <w:rsid w:val="00504D61"/>
    <w:rsid w:val="00507570"/>
    <w:rsid w:val="005111DD"/>
    <w:rsid w:val="005121CA"/>
    <w:rsid w:val="00515BA9"/>
    <w:rsid w:val="00522A4A"/>
    <w:rsid w:val="00524497"/>
    <w:rsid w:val="00526D8F"/>
    <w:rsid w:val="00531151"/>
    <w:rsid w:val="00535DB9"/>
    <w:rsid w:val="005370C3"/>
    <w:rsid w:val="00540EE1"/>
    <w:rsid w:val="00541E6D"/>
    <w:rsid w:val="0054267F"/>
    <w:rsid w:val="005444B1"/>
    <w:rsid w:val="00547B8F"/>
    <w:rsid w:val="0055737B"/>
    <w:rsid w:val="005579F4"/>
    <w:rsid w:val="0056100D"/>
    <w:rsid w:val="00561F3D"/>
    <w:rsid w:val="00564B64"/>
    <w:rsid w:val="00565AA4"/>
    <w:rsid w:val="0056617E"/>
    <w:rsid w:val="00567338"/>
    <w:rsid w:val="00570F4E"/>
    <w:rsid w:val="00573A71"/>
    <w:rsid w:val="00575962"/>
    <w:rsid w:val="00577B42"/>
    <w:rsid w:val="00582137"/>
    <w:rsid w:val="00583462"/>
    <w:rsid w:val="0058451D"/>
    <w:rsid w:val="00585754"/>
    <w:rsid w:val="00590F7D"/>
    <w:rsid w:val="00591E66"/>
    <w:rsid w:val="00593654"/>
    <w:rsid w:val="0059562A"/>
    <w:rsid w:val="005A01B7"/>
    <w:rsid w:val="005A1482"/>
    <w:rsid w:val="005A2F4B"/>
    <w:rsid w:val="005A4AA7"/>
    <w:rsid w:val="005A679B"/>
    <w:rsid w:val="005B022D"/>
    <w:rsid w:val="005B3913"/>
    <w:rsid w:val="005B4BEF"/>
    <w:rsid w:val="005B5CC2"/>
    <w:rsid w:val="005B6668"/>
    <w:rsid w:val="005C1402"/>
    <w:rsid w:val="005C16E1"/>
    <w:rsid w:val="005C20E2"/>
    <w:rsid w:val="005C284C"/>
    <w:rsid w:val="005C65D7"/>
    <w:rsid w:val="005D173E"/>
    <w:rsid w:val="005D1D83"/>
    <w:rsid w:val="005D3071"/>
    <w:rsid w:val="005D5051"/>
    <w:rsid w:val="005D5088"/>
    <w:rsid w:val="005D6C10"/>
    <w:rsid w:val="005D6E7E"/>
    <w:rsid w:val="005E1478"/>
    <w:rsid w:val="005E2171"/>
    <w:rsid w:val="005E724D"/>
    <w:rsid w:val="005E7906"/>
    <w:rsid w:val="005F0F26"/>
    <w:rsid w:val="005F1372"/>
    <w:rsid w:val="005F1852"/>
    <w:rsid w:val="005F18BF"/>
    <w:rsid w:val="005F51DD"/>
    <w:rsid w:val="005F6A4F"/>
    <w:rsid w:val="00601C85"/>
    <w:rsid w:val="00604A80"/>
    <w:rsid w:val="006122E4"/>
    <w:rsid w:val="00615D39"/>
    <w:rsid w:val="00616120"/>
    <w:rsid w:val="00616B0D"/>
    <w:rsid w:val="006329E8"/>
    <w:rsid w:val="00633D74"/>
    <w:rsid w:val="0063464C"/>
    <w:rsid w:val="00634A9B"/>
    <w:rsid w:val="0063759E"/>
    <w:rsid w:val="00641E8D"/>
    <w:rsid w:val="00642C9E"/>
    <w:rsid w:val="006476C4"/>
    <w:rsid w:val="006524DD"/>
    <w:rsid w:val="006534BC"/>
    <w:rsid w:val="006552FA"/>
    <w:rsid w:val="00657C79"/>
    <w:rsid w:val="0066128E"/>
    <w:rsid w:val="00664ED7"/>
    <w:rsid w:val="00666EC8"/>
    <w:rsid w:val="0067178F"/>
    <w:rsid w:val="006729D0"/>
    <w:rsid w:val="00672B48"/>
    <w:rsid w:val="00673569"/>
    <w:rsid w:val="00675E42"/>
    <w:rsid w:val="0067657D"/>
    <w:rsid w:val="00676BF5"/>
    <w:rsid w:val="006840A1"/>
    <w:rsid w:val="00686190"/>
    <w:rsid w:val="00686629"/>
    <w:rsid w:val="0069223B"/>
    <w:rsid w:val="006924A6"/>
    <w:rsid w:val="0069252B"/>
    <w:rsid w:val="00693E51"/>
    <w:rsid w:val="00695D6A"/>
    <w:rsid w:val="006A1A37"/>
    <w:rsid w:val="006A4093"/>
    <w:rsid w:val="006A4F3C"/>
    <w:rsid w:val="006A69CB"/>
    <w:rsid w:val="006A790E"/>
    <w:rsid w:val="006B3494"/>
    <w:rsid w:val="006B5A98"/>
    <w:rsid w:val="006B694F"/>
    <w:rsid w:val="006B79F6"/>
    <w:rsid w:val="006C1935"/>
    <w:rsid w:val="006C1EB6"/>
    <w:rsid w:val="006C3360"/>
    <w:rsid w:val="006C70F3"/>
    <w:rsid w:val="006D10D5"/>
    <w:rsid w:val="006D10EA"/>
    <w:rsid w:val="006D2FE5"/>
    <w:rsid w:val="006D57FF"/>
    <w:rsid w:val="006E12FB"/>
    <w:rsid w:val="006E1BC7"/>
    <w:rsid w:val="006E1F50"/>
    <w:rsid w:val="006E332E"/>
    <w:rsid w:val="006E713F"/>
    <w:rsid w:val="006F0322"/>
    <w:rsid w:val="006F2C50"/>
    <w:rsid w:val="006F3A39"/>
    <w:rsid w:val="006F5A86"/>
    <w:rsid w:val="006F5DCB"/>
    <w:rsid w:val="006F6521"/>
    <w:rsid w:val="007015E4"/>
    <w:rsid w:val="00702577"/>
    <w:rsid w:val="00702F48"/>
    <w:rsid w:val="007053CC"/>
    <w:rsid w:val="00705C05"/>
    <w:rsid w:val="007068FD"/>
    <w:rsid w:val="00710542"/>
    <w:rsid w:val="007133CA"/>
    <w:rsid w:val="007137BC"/>
    <w:rsid w:val="007142C4"/>
    <w:rsid w:val="00716AF4"/>
    <w:rsid w:val="007212F1"/>
    <w:rsid w:val="00721370"/>
    <w:rsid w:val="00721866"/>
    <w:rsid w:val="0072458C"/>
    <w:rsid w:val="00730951"/>
    <w:rsid w:val="00731C24"/>
    <w:rsid w:val="007342E1"/>
    <w:rsid w:val="00735507"/>
    <w:rsid w:val="00735EE6"/>
    <w:rsid w:val="007360AF"/>
    <w:rsid w:val="0073612E"/>
    <w:rsid w:val="00737887"/>
    <w:rsid w:val="00737958"/>
    <w:rsid w:val="00745171"/>
    <w:rsid w:val="00747C1D"/>
    <w:rsid w:val="007510C8"/>
    <w:rsid w:val="00754C4A"/>
    <w:rsid w:val="007572D1"/>
    <w:rsid w:val="00760D77"/>
    <w:rsid w:val="0076202D"/>
    <w:rsid w:val="0076301D"/>
    <w:rsid w:val="00763AD8"/>
    <w:rsid w:val="00766A0B"/>
    <w:rsid w:val="00766D8C"/>
    <w:rsid w:val="00771625"/>
    <w:rsid w:val="00771C15"/>
    <w:rsid w:val="00772204"/>
    <w:rsid w:val="00772292"/>
    <w:rsid w:val="0077312D"/>
    <w:rsid w:val="007733D5"/>
    <w:rsid w:val="00773A33"/>
    <w:rsid w:val="00774117"/>
    <w:rsid w:val="00776B8B"/>
    <w:rsid w:val="00777AF4"/>
    <w:rsid w:val="00780160"/>
    <w:rsid w:val="00780C5F"/>
    <w:rsid w:val="00781C6C"/>
    <w:rsid w:val="00782F0E"/>
    <w:rsid w:val="00787AC3"/>
    <w:rsid w:val="00787DA8"/>
    <w:rsid w:val="00791271"/>
    <w:rsid w:val="007959AC"/>
    <w:rsid w:val="007966CF"/>
    <w:rsid w:val="00797BD4"/>
    <w:rsid w:val="007A0252"/>
    <w:rsid w:val="007A29E1"/>
    <w:rsid w:val="007A314F"/>
    <w:rsid w:val="007A401C"/>
    <w:rsid w:val="007B09BE"/>
    <w:rsid w:val="007B1CE7"/>
    <w:rsid w:val="007B4EDA"/>
    <w:rsid w:val="007B5E82"/>
    <w:rsid w:val="007B6C5C"/>
    <w:rsid w:val="007B7D1A"/>
    <w:rsid w:val="007C1350"/>
    <w:rsid w:val="007C1CD0"/>
    <w:rsid w:val="007C1EAE"/>
    <w:rsid w:val="007C49EE"/>
    <w:rsid w:val="007D0D53"/>
    <w:rsid w:val="007D2B37"/>
    <w:rsid w:val="007D45A8"/>
    <w:rsid w:val="007D627D"/>
    <w:rsid w:val="007D674E"/>
    <w:rsid w:val="007D7D38"/>
    <w:rsid w:val="007E0741"/>
    <w:rsid w:val="007E2AE1"/>
    <w:rsid w:val="007E3A07"/>
    <w:rsid w:val="007E7AC6"/>
    <w:rsid w:val="007F4578"/>
    <w:rsid w:val="007F51A4"/>
    <w:rsid w:val="007F7A12"/>
    <w:rsid w:val="008015BE"/>
    <w:rsid w:val="008031DB"/>
    <w:rsid w:val="00803DEF"/>
    <w:rsid w:val="0080461B"/>
    <w:rsid w:val="00805234"/>
    <w:rsid w:val="00806F21"/>
    <w:rsid w:val="00811907"/>
    <w:rsid w:val="00811A75"/>
    <w:rsid w:val="00813D99"/>
    <w:rsid w:val="008159E4"/>
    <w:rsid w:val="00820967"/>
    <w:rsid w:val="00820ACA"/>
    <w:rsid w:val="0082188A"/>
    <w:rsid w:val="00821A81"/>
    <w:rsid w:val="00827896"/>
    <w:rsid w:val="00831A57"/>
    <w:rsid w:val="00832540"/>
    <w:rsid w:val="00832734"/>
    <w:rsid w:val="00834483"/>
    <w:rsid w:val="00835538"/>
    <w:rsid w:val="00835EA2"/>
    <w:rsid w:val="008364E1"/>
    <w:rsid w:val="008422C0"/>
    <w:rsid w:val="008435C8"/>
    <w:rsid w:val="008447DC"/>
    <w:rsid w:val="00844863"/>
    <w:rsid w:val="00845FDD"/>
    <w:rsid w:val="008519F3"/>
    <w:rsid w:val="00854FAD"/>
    <w:rsid w:val="008553D4"/>
    <w:rsid w:val="00857372"/>
    <w:rsid w:val="00860DF9"/>
    <w:rsid w:val="0086152F"/>
    <w:rsid w:val="00867736"/>
    <w:rsid w:val="00872092"/>
    <w:rsid w:val="0087344F"/>
    <w:rsid w:val="00875560"/>
    <w:rsid w:val="00876179"/>
    <w:rsid w:val="008776D3"/>
    <w:rsid w:val="008802DC"/>
    <w:rsid w:val="00881B9C"/>
    <w:rsid w:val="0088231B"/>
    <w:rsid w:val="0088231C"/>
    <w:rsid w:val="00882F33"/>
    <w:rsid w:val="008840A4"/>
    <w:rsid w:val="008871D6"/>
    <w:rsid w:val="008931BC"/>
    <w:rsid w:val="008966B9"/>
    <w:rsid w:val="008A078E"/>
    <w:rsid w:val="008A361F"/>
    <w:rsid w:val="008A5834"/>
    <w:rsid w:val="008A669C"/>
    <w:rsid w:val="008B2462"/>
    <w:rsid w:val="008B41AF"/>
    <w:rsid w:val="008B617E"/>
    <w:rsid w:val="008B7CD1"/>
    <w:rsid w:val="008B7D64"/>
    <w:rsid w:val="008C16A4"/>
    <w:rsid w:val="008C26E8"/>
    <w:rsid w:val="008C31BA"/>
    <w:rsid w:val="008C3284"/>
    <w:rsid w:val="008C378A"/>
    <w:rsid w:val="008C3895"/>
    <w:rsid w:val="008C3BF9"/>
    <w:rsid w:val="008C4290"/>
    <w:rsid w:val="008D03F5"/>
    <w:rsid w:val="008D04B5"/>
    <w:rsid w:val="008D0CF1"/>
    <w:rsid w:val="008D2151"/>
    <w:rsid w:val="008E5C06"/>
    <w:rsid w:val="008E5E6B"/>
    <w:rsid w:val="008E69FA"/>
    <w:rsid w:val="008F3F14"/>
    <w:rsid w:val="008F546C"/>
    <w:rsid w:val="008F6744"/>
    <w:rsid w:val="008F70F0"/>
    <w:rsid w:val="008F7EB0"/>
    <w:rsid w:val="00901083"/>
    <w:rsid w:val="00902B4D"/>
    <w:rsid w:val="00905D4D"/>
    <w:rsid w:val="0090778E"/>
    <w:rsid w:val="009117A4"/>
    <w:rsid w:val="00911834"/>
    <w:rsid w:val="009157D5"/>
    <w:rsid w:val="009206FC"/>
    <w:rsid w:val="0092108F"/>
    <w:rsid w:val="0092283B"/>
    <w:rsid w:val="00925251"/>
    <w:rsid w:val="00930119"/>
    <w:rsid w:val="00930C76"/>
    <w:rsid w:val="00931325"/>
    <w:rsid w:val="009341B1"/>
    <w:rsid w:val="0093464F"/>
    <w:rsid w:val="0094146C"/>
    <w:rsid w:val="00945348"/>
    <w:rsid w:val="009462A0"/>
    <w:rsid w:val="00951DA9"/>
    <w:rsid w:val="00952B72"/>
    <w:rsid w:val="00954C7E"/>
    <w:rsid w:val="00956CCE"/>
    <w:rsid w:val="00956EB4"/>
    <w:rsid w:val="00957577"/>
    <w:rsid w:val="0096098A"/>
    <w:rsid w:val="00961E13"/>
    <w:rsid w:val="00962927"/>
    <w:rsid w:val="00962953"/>
    <w:rsid w:val="009651E6"/>
    <w:rsid w:val="009660CB"/>
    <w:rsid w:val="009713CE"/>
    <w:rsid w:val="00973447"/>
    <w:rsid w:val="00975568"/>
    <w:rsid w:val="00975C0B"/>
    <w:rsid w:val="00975FCD"/>
    <w:rsid w:val="00976E00"/>
    <w:rsid w:val="0098137F"/>
    <w:rsid w:val="00982920"/>
    <w:rsid w:val="00984B7C"/>
    <w:rsid w:val="0098527E"/>
    <w:rsid w:val="009933B3"/>
    <w:rsid w:val="00997398"/>
    <w:rsid w:val="009A0DC0"/>
    <w:rsid w:val="009A15F7"/>
    <w:rsid w:val="009A4065"/>
    <w:rsid w:val="009A64ED"/>
    <w:rsid w:val="009A74AE"/>
    <w:rsid w:val="009A7884"/>
    <w:rsid w:val="009B1FD9"/>
    <w:rsid w:val="009B2881"/>
    <w:rsid w:val="009B457D"/>
    <w:rsid w:val="009B47CF"/>
    <w:rsid w:val="009B50FB"/>
    <w:rsid w:val="009B73F8"/>
    <w:rsid w:val="009C234D"/>
    <w:rsid w:val="009C288E"/>
    <w:rsid w:val="009C6F9D"/>
    <w:rsid w:val="009C7D35"/>
    <w:rsid w:val="009D10A0"/>
    <w:rsid w:val="009D50E5"/>
    <w:rsid w:val="009D5F6F"/>
    <w:rsid w:val="009D7714"/>
    <w:rsid w:val="009D7C52"/>
    <w:rsid w:val="009E3EB0"/>
    <w:rsid w:val="009E7B56"/>
    <w:rsid w:val="009F3711"/>
    <w:rsid w:val="009F3F2B"/>
    <w:rsid w:val="009F680B"/>
    <w:rsid w:val="00A013D7"/>
    <w:rsid w:val="00A05D3D"/>
    <w:rsid w:val="00A10319"/>
    <w:rsid w:val="00A124CA"/>
    <w:rsid w:val="00A163C3"/>
    <w:rsid w:val="00A17C55"/>
    <w:rsid w:val="00A204E4"/>
    <w:rsid w:val="00A23689"/>
    <w:rsid w:val="00A270EF"/>
    <w:rsid w:val="00A27520"/>
    <w:rsid w:val="00A302BC"/>
    <w:rsid w:val="00A30481"/>
    <w:rsid w:val="00A30681"/>
    <w:rsid w:val="00A30E00"/>
    <w:rsid w:val="00A32C62"/>
    <w:rsid w:val="00A33AD7"/>
    <w:rsid w:val="00A36BC9"/>
    <w:rsid w:val="00A36DEB"/>
    <w:rsid w:val="00A40D5A"/>
    <w:rsid w:val="00A418FC"/>
    <w:rsid w:val="00A41D21"/>
    <w:rsid w:val="00A47DDE"/>
    <w:rsid w:val="00A5306D"/>
    <w:rsid w:val="00A53E84"/>
    <w:rsid w:val="00A55CC5"/>
    <w:rsid w:val="00A60066"/>
    <w:rsid w:val="00A632B2"/>
    <w:rsid w:val="00A67CCB"/>
    <w:rsid w:val="00A7338F"/>
    <w:rsid w:val="00A80669"/>
    <w:rsid w:val="00A80D94"/>
    <w:rsid w:val="00A833DB"/>
    <w:rsid w:val="00A858DE"/>
    <w:rsid w:val="00A85941"/>
    <w:rsid w:val="00A8698F"/>
    <w:rsid w:val="00A90DCB"/>
    <w:rsid w:val="00A950D5"/>
    <w:rsid w:val="00A95C4B"/>
    <w:rsid w:val="00A964BD"/>
    <w:rsid w:val="00A96650"/>
    <w:rsid w:val="00AA1DD8"/>
    <w:rsid w:val="00AA2F9C"/>
    <w:rsid w:val="00AA552B"/>
    <w:rsid w:val="00AA67E3"/>
    <w:rsid w:val="00AB7845"/>
    <w:rsid w:val="00AC03D9"/>
    <w:rsid w:val="00AC221B"/>
    <w:rsid w:val="00AC2F3D"/>
    <w:rsid w:val="00AC63C9"/>
    <w:rsid w:val="00AC65ED"/>
    <w:rsid w:val="00AC7CA4"/>
    <w:rsid w:val="00AD001F"/>
    <w:rsid w:val="00AD2DC6"/>
    <w:rsid w:val="00AD6643"/>
    <w:rsid w:val="00AE4F7C"/>
    <w:rsid w:val="00AE59EF"/>
    <w:rsid w:val="00AE61A7"/>
    <w:rsid w:val="00AE7CE3"/>
    <w:rsid w:val="00AF0470"/>
    <w:rsid w:val="00AF2E00"/>
    <w:rsid w:val="00AF4294"/>
    <w:rsid w:val="00AF5E49"/>
    <w:rsid w:val="00B113FA"/>
    <w:rsid w:val="00B15A99"/>
    <w:rsid w:val="00B15D87"/>
    <w:rsid w:val="00B163B9"/>
    <w:rsid w:val="00B17242"/>
    <w:rsid w:val="00B1777B"/>
    <w:rsid w:val="00B1794E"/>
    <w:rsid w:val="00B17CD2"/>
    <w:rsid w:val="00B267C7"/>
    <w:rsid w:val="00B26B1D"/>
    <w:rsid w:val="00B27539"/>
    <w:rsid w:val="00B27FF9"/>
    <w:rsid w:val="00B33F2E"/>
    <w:rsid w:val="00B3508F"/>
    <w:rsid w:val="00B4156C"/>
    <w:rsid w:val="00B42925"/>
    <w:rsid w:val="00B42B44"/>
    <w:rsid w:val="00B42D76"/>
    <w:rsid w:val="00B43796"/>
    <w:rsid w:val="00B444F7"/>
    <w:rsid w:val="00B451FE"/>
    <w:rsid w:val="00B47F91"/>
    <w:rsid w:val="00B50497"/>
    <w:rsid w:val="00B53368"/>
    <w:rsid w:val="00B54B0E"/>
    <w:rsid w:val="00B5618C"/>
    <w:rsid w:val="00B60992"/>
    <w:rsid w:val="00B60FB3"/>
    <w:rsid w:val="00B65727"/>
    <w:rsid w:val="00B65CA5"/>
    <w:rsid w:val="00B669C3"/>
    <w:rsid w:val="00B669F8"/>
    <w:rsid w:val="00B676E6"/>
    <w:rsid w:val="00B7002D"/>
    <w:rsid w:val="00B7003A"/>
    <w:rsid w:val="00B7077B"/>
    <w:rsid w:val="00B70B1B"/>
    <w:rsid w:val="00B71DBD"/>
    <w:rsid w:val="00B7277E"/>
    <w:rsid w:val="00B766D7"/>
    <w:rsid w:val="00B766E6"/>
    <w:rsid w:val="00B80E5C"/>
    <w:rsid w:val="00B83946"/>
    <w:rsid w:val="00B84B99"/>
    <w:rsid w:val="00B85D84"/>
    <w:rsid w:val="00B87FE7"/>
    <w:rsid w:val="00B93742"/>
    <w:rsid w:val="00B96764"/>
    <w:rsid w:val="00BA17A5"/>
    <w:rsid w:val="00BA1A30"/>
    <w:rsid w:val="00BA1D54"/>
    <w:rsid w:val="00BA5053"/>
    <w:rsid w:val="00BA765A"/>
    <w:rsid w:val="00BB06F7"/>
    <w:rsid w:val="00BB0992"/>
    <w:rsid w:val="00BB2229"/>
    <w:rsid w:val="00BB3D99"/>
    <w:rsid w:val="00BB48B5"/>
    <w:rsid w:val="00BB5167"/>
    <w:rsid w:val="00BB5E12"/>
    <w:rsid w:val="00BB6A11"/>
    <w:rsid w:val="00BC013E"/>
    <w:rsid w:val="00BC1083"/>
    <w:rsid w:val="00BC2985"/>
    <w:rsid w:val="00BC3466"/>
    <w:rsid w:val="00BC5CD6"/>
    <w:rsid w:val="00BC6FF1"/>
    <w:rsid w:val="00BC7B15"/>
    <w:rsid w:val="00BC7BFD"/>
    <w:rsid w:val="00BD526C"/>
    <w:rsid w:val="00BD55DB"/>
    <w:rsid w:val="00BD5FD7"/>
    <w:rsid w:val="00BD631C"/>
    <w:rsid w:val="00BE5901"/>
    <w:rsid w:val="00BE5E26"/>
    <w:rsid w:val="00BE68F3"/>
    <w:rsid w:val="00BF0CB5"/>
    <w:rsid w:val="00BF24C4"/>
    <w:rsid w:val="00BF3D18"/>
    <w:rsid w:val="00BF7CA3"/>
    <w:rsid w:val="00C01498"/>
    <w:rsid w:val="00C02ACD"/>
    <w:rsid w:val="00C06215"/>
    <w:rsid w:val="00C110AA"/>
    <w:rsid w:val="00C12B81"/>
    <w:rsid w:val="00C12FAD"/>
    <w:rsid w:val="00C1586F"/>
    <w:rsid w:val="00C20903"/>
    <w:rsid w:val="00C20C3B"/>
    <w:rsid w:val="00C27016"/>
    <w:rsid w:val="00C302A0"/>
    <w:rsid w:val="00C30EB5"/>
    <w:rsid w:val="00C35058"/>
    <w:rsid w:val="00C35F9A"/>
    <w:rsid w:val="00C3714B"/>
    <w:rsid w:val="00C40A72"/>
    <w:rsid w:val="00C412DF"/>
    <w:rsid w:val="00C416B2"/>
    <w:rsid w:val="00C42AD7"/>
    <w:rsid w:val="00C43598"/>
    <w:rsid w:val="00C45A19"/>
    <w:rsid w:val="00C45E4F"/>
    <w:rsid w:val="00C46B21"/>
    <w:rsid w:val="00C50CEB"/>
    <w:rsid w:val="00C5627D"/>
    <w:rsid w:val="00C572AC"/>
    <w:rsid w:val="00C575C3"/>
    <w:rsid w:val="00C60D5C"/>
    <w:rsid w:val="00C6126F"/>
    <w:rsid w:val="00C61C2F"/>
    <w:rsid w:val="00C64C7A"/>
    <w:rsid w:val="00C660B8"/>
    <w:rsid w:val="00C6691C"/>
    <w:rsid w:val="00C676F1"/>
    <w:rsid w:val="00C67C83"/>
    <w:rsid w:val="00C70E74"/>
    <w:rsid w:val="00C733A9"/>
    <w:rsid w:val="00C736B5"/>
    <w:rsid w:val="00C73A03"/>
    <w:rsid w:val="00C73D92"/>
    <w:rsid w:val="00C7472C"/>
    <w:rsid w:val="00C74D7E"/>
    <w:rsid w:val="00C7580C"/>
    <w:rsid w:val="00C77720"/>
    <w:rsid w:val="00C832B4"/>
    <w:rsid w:val="00C861B0"/>
    <w:rsid w:val="00C900BB"/>
    <w:rsid w:val="00C9132F"/>
    <w:rsid w:val="00C91550"/>
    <w:rsid w:val="00C92231"/>
    <w:rsid w:val="00C935B0"/>
    <w:rsid w:val="00C94963"/>
    <w:rsid w:val="00C9535E"/>
    <w:rsid w:val="00CA0073"/>
    <w:rsid w:val="00CA1B94"/>
    <w:rsid w:val="00CA3F88"/>
    <w:rsid w:val="00CA71D4"/>
    <w:rsid w:val="00CB04F0"/>
    <w:rsid w:val="00CB24C1"/>
    <w:rsid w:val="00CB377B"/>
    <w:rsid w:val="00CB3846"/>
    <w:rsid w:val="00CB47CF"/>
    <w:rsid w:val="00CB5F92"/>
    <w:rsid w:val="00CB5FF8"/>
    <w:rsid w:val="00CB705F"/>
    <w:rsid w:val="00CB7095"/>
    <w:rsid w:val="00CB7B95"/>
    <w:rsid w:val="00CC334F"/>
    <w:rsid w:val="00CC45CE"/>
    <w:rsid w:val="00CC4A22"/>
    <w:rsid w:val="00CD1915"/>
    <w:rsid w:val="00CD2C74"/>
    <w:rsid w:val="00CD573F"/>
    <w:rsid w:val="00CD6A36"/>
    <w:rsid w:val="00CD703C"/>
    <w:rsid w:val="00CE0031"/>
    <w:rsid w:val="00CE0A8C"/>
    <w:rsid w:val="00CE3EB0"/>
    <w:rsid w:val="00CE5F59"/>
    <w:rsid w:val="00CE603D"/>
    <w:rsid w:val="00CE6291"/>
    <w:rsid w:val="00CE71D8"/>
    <w:rsid w:val="00CF0080"/>
    <w:rsid w:val="00CF2EAB"/>
    <w:rsid w:val="00CF4D75"/>
    <w:rsid w:val="00CF5191"/>
    <w:rsid w:val="00CF54F8"/>
    <w:rsid w:val="00CF6EF1"/>
    <w:rsid w:val="00D00477"/>
    <w:rsid w:val="00D008BD"/>
    <w:rsid w:val="00D01873"/>
    <w:rsid w:val="00D023FF"/>
    <w:rsid w:val="00D04929"/>
    <w:rsid w:val="00D113CF"/>
    <w:rsid w:val="00D11560"/>
    <w:rsid w:val="00D11788"/>
    <w:rsid w:val="00D11DEC"/>
    <w:rsid w:val="00D12A93"/>
    <w:rsid w:val="00D207F7"/>
    <w:rsid w:val="00D214A2"/>
    <w:rsid w:val="00D21764"/>
    <w:rsid w:val="00D22D6C"/>
    <w:rsid w:val="00D24F69"/>
    <w:rsid w:val="00D264AB"/>
    <w:rsid w:val="00D268E2"/>
    <w:rsid w:val="00D30E60"/>
    <w:rsid w:val="00D339F5"/>
    <w:rsid w:val="00D3434B"/>
    <w:rsid w:val="00D34903"/>
    <w:rsid w:val="00D3715B"/>
    <w:rsid w:val="00D4296F"/>
    <w:rsid w:val="00D439C3"/>
    <w:rsid w:val="00D52B52"/>
    <w:rsid w:val="00D53D59"/>
    <w:rsid w:val="00D5652A"/>
    <w:rsid w:val="00D56F32"/>
    <w:rsid w:val="00D61284"/>
    <w:rsid w:val="00D6497D"/>
    <w:rsid w:val="00D70BB3"/>
    <w:rsid w:val="00D72EA6"/>
    <w:rsid w:val="00D766E8"/>
    <w:rsid w:val="00D76EEA"/>
    <w:rsid w:val="00D80153"/>
    <w:rsid w:val="00D80BFC"/>
    <w:rsid w:val="00D80CEB"/>
    <w:rsid w:val="00D81AB7"/>
    <w:rsid w:val="00D8354A"/>
    <w:rsid w:val="00D83FDE"/>
    <w:rsid w:val="00D85674"/>
    <w:rsid w:val="00D952E2"/>
    <w:rsid w:val="00DA2C52"/>
    <w:rsid w:val="00DA30F8"/>
    <w:rsid w:val="00DA3BCA"/>
    <w:rsid w:val="00DA4AF7"/>
    <w:rsid w:val="00DA726B"/>
    <w:rsid w:val="00DB1FF6"/>
    <w:rsid w:val="00DB2E49"/>
    <w:rsid w:val="00DB3B1B"/>
    <w:rsid w:val="00DB4418"/>
    <w:rsid w:val="00DB56EB"/>
    <w:rsid w:val="00DB5726"/>
    <w:rsid w:val="00DB6586"/>
    <w:rsid w:val="00DB6998"/>
    <w:rsid w:val="00DC665D"/>
    <w:rsid w:val="00DD0346"/>
    <w:rsid w:val="00DD1CB8"/>
    <w:rsid w:val="00DD39C5"/>
    <w:rsid w:val="00DD4F98"/>
    <w:rsid w:val="00DE0F70"/>
    <w:rsid w:val="00DE470E"/>
    <w:rsid w:val="00DE53D6"/>
    <w:rsid w:val="00DE7524"/>
    <w:rsid w:val="00DE7675"/>
    <w:rsid w:val="00DF1439"/>
    <w:rsid w:val="00DF1B13"/>
    <w:rsid w:val="00DF1CC3"/>
    <w:rsid w:val="00DF3F47"/>
    <w:rsid w:val="00DF43F4"/>
    <w:rsid w:val="00DF58A8"/>
    <w:rsid w:val="00E01F0D"/>
    <w:rsid w:val="00E02DD5"/>
    <w:rsid w:val="00E04528"/>
    <w:rsid w:val="00E0482D"/>
    <w:rsid w:val="00E04A31"/>
    <w:rsid w:val="00E05BF6"/>
    <w:rsid w:val="00E07AB3"/>
    <w:rsid w:val="00E17059"/>
    <w:rsid w:val="00E2221D"/>
    <w:rsid w:val="00E22B1A"/>
    <w:rsid w:val="00E22C65"/>
    <w:rsid w:val="00E234C5"/>
    <w:rsid w:val="00E238C0"/>
    <w:rsid w:val="00E2739F"/>
    <w:rsid w:val="00E30359"/>
    <w:rsid w:val="00E32871"/>
    <w:rsid w:val="00E333D4"/>
    <w:rsid w:val="00E33635"/>
    <w:rsid w:val="00E35B46"/>
    <w:rsid w:val="00E3692E"/>
    <w:rsid w:val="00E3708E"/>
    <w:rsid w:val="00E37908"/>
    <w:rsid w:val="00E415B1"/>
    <w:rsid w:val="00E41B34"/>
    <w:rsid w:val="00E433D4"/>
    <w:rsid w:val="00E453E8"/>
    <w:rsid w:val="00E473BB"/>
    <w:rsid w:val="00E50118"/>
    <w:rsid w:val="00E515BE"/>
    <w:rsid w:val="00E51ED0"/>
    <w:rsid w:val="00E522A8"/>
    <w:rsid w:val="00E55F37"/>
    <w:rsid w:val="00E57CBD"/>
    <w:rsid w:val="00E57D68"/>
    <w:rsid w:val="00E6135C"/>
    <w:rsid w:val="00E61986"/>
    <w:rsid w:val="00E62568"/>
    <w:rsid w:val="00E63E23"/>
    <w:rsid w:val="00E65A2C"/>
    <w:rsid w:val="00E66134"/>
    <w:rsid w:val="00E6677E"/>
    <w:rsid w:val="00E676D6"/>
    <w:rsid w:val="00E70838"/>
    <w:rsid w:val="00E745DF"/>
    <w:rsid w:val="00E748D1"/>
    <w:rsid w:val="00E77944"/>
    <w:rsid w:val="00E80359"/>
    <w:rsid w:val="00E8058C"/>
    <w:rsid w:val="00E81655"/>
    <w:rsid w:val="00E817CE"/>
    <w:rsid w:val="00E8731A"/>
    <w:rsid w:val="00E87C82"/>
    <w:rsid w:val="00E90CC5"/>
    <w:rsid w:val="00E90CEA"/>
    <w:rsid w:val="00E940E3"/>
    <w:rsid w:val="00EA019C"/>
    <w:rsid w:val="00EA3362"/>
    <w:rsid w:val="00EA40A4"/>
    <w:rsid w:val="00EA6BD7"/>
    <w:rsid w:val="00EB1F15"/>
    <w:rsid w:val="00EB3E52"/>
    <w:rsid w:val="00EB45A6"/>
    <w:rsid w:val="00EC1CBC"/>
    <w:rsid w:val="00EC4467"/>
    <w:rsid w:val="00EC7D48"/>
    <w:rsid w:val="00EC7EC0"/>
    <w:rsid w:val="00ED01D9"/>
    <w:rsid w:val="00ED5B28"/>
    <w:rsid w:val="00ED61F4"/>
    <w:rsid w:val="00ED7A35"/>
    <w:rsid w:val="00ED7B77"/>
    <w:rsid w:val="00EE0479"/>
    <w:rsid w:val="00EE3FD7"/>
    <w:rsid w:val="00EE5827"/>
    <w:rsid w:val="00EF0C60"/>
    <w:rsid w:val="00EF549E"/>
    <w:rsid w:val="00EF5535"/>
    <w:rsid w:val="00EF6859"/>
    <w:rsid w:val="00EF706A"/>
    <w:rsid w:val="00EF7D5E"/>
    <w:rsid w:val="00F020D4"/>
    <w:rsid w:val="00F02FC4"/>
    <w:rsid w:val="00F0368B"/>
    <w:rsid w:val="00F0553F"/>
    <w:rsid w:val="00F05EC8"/>
    <w:rsid w:val="00F10E7B"/>
    <w:rsid w:val="00F120C8"/>
    <w:rsid w:val="00F12692"/>
    <w:rsid w:val="00F16FBD"/>
    <w:rsid w:val="00F17445"/>
    <w:rsid w:val="00F24276"/>
    <w:rsid w:val="00F26F61"/>
    <w:rsid w:val="00F3057B"/>
    <w:rsid w:val="00F30DB8"/>
    <w:rsid w:val="00F3260D"/>
    <w:rsid w:val="00F35530"/>
    <w:rsid w:val="00F379C8"/>
    <w:rsid w:val="00F40DDB"/>
    <w:rsid w:val="00F438DF"/>
    <w:rsid w:val="00F4444B"/>
    <w:rsid w:val="00F4453A"/>
    <w:rsid w:val="00F47A67"/>
    <w:rsid w:val="00F51CAE"/>
    <w:rsid w:val="00F54868"/>
    <w:rsid w:val="00F61321"/>
    <w:rsid w:val="00F620DD"/>
    <w:rsid w:val="00F63FBD"/>
    <w:rsid w:val="00F65A3E"/>
    <w:rsid w:val="00F677BD"/>
    <w:rsid w:val="00F73EB1"/>
    <w:rsid w:val="00F76C88"/>
    <w:rsid w:val="00F8011A"/>
    <w:rsid w:val="00F81987"/>
    <w:rsid w:val="00F81AE0"/>
    <w:rsid w:val="00F82D11"/>
    <w:rsid w:val="00F90239"/>
    <w:rsid w:val="00F90EF6"/>
    <w:rsid w:val="00F9424C"/>
    <w:rsid w:val="00F942A8"/>
    <w:rsid w:val="00FA4107"/>
    <w:rsid w:val="00FA4517"/>
    <w:rsid w:val="00FA4AD4"/>
    <w:rsid w:val="00FA5D18"/>
    <w:rsid w:val="00FA6F75"/>
    <w:rsid w:val="00FB0C2F"/>
    <w:rsid w:val="00FB1ECC"/>
    <w:rsid w:val="00FB4C83"/>
    <w:rsid w:val="00FB68AE"/>
    <w:rsid w:val="00FC038B"/>
    <w:rsid w:val="00FC24CB"/>
    <w:rsid w:val="00FC6EB3"/>
    <w:rsid w:val="00FD0AAF"/>
    <w:rsid w:val="00FD3077"/>
    <w:rsid w:val="00FD48F1"/>
    <w:rsid w:val="00FE2CF9"/>
    <w:rsid w:val="00FE371F"/>
    <w:rsid w:val="00FE4446"/>
    <w:rsid w:val="00FE46A9"/>
    <w:rsid w:val="00FE5E8A"/>
    <w:rsid w:val="00FF1D0D"/>
    <w:rsid w:val="00FF2FDA"/>
    <w:rsid w:val="00FF4F52"/>
    <w:rsid w:val="00FF53E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205232"/>
  <w15:chartTrackingRefBased/>
  <w15:docId w15:val="{0CEF6DD0-C5CD-4679-8809-3668C13914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772292"/>
    <w:pPr>
      <w:spacing w:after="0" w:line="240" w:lineRule="auto"/>
    </w:pPr>
    <w:rPr>
      <w:rFonts w:ascii="Times New Roman" w:eastAsia="Times New Roman" w:hAnsi="Times New Roman" w:cs="Times New Roman"/>
      <w:kern w:val="0"/>
      <w:sz w:val="24"/>
      <w:szCs w:val="24"/>
      <w:lang w:eastAsia="lt-LT"/>
      <w14:ligatures w14:val="none"/>
    </w:rPr>
  </w:style>
  <w:style w:type="paragraph" w:styleId="Antrat1">
    <w:name w:val="heading 1"/>
    <w:basedOn w:val="prastasis"/>
    <w:link w:val="Antrat1Diagrama"/>
    <w:uiPriority w:val="9"/>
    <w:qFormat/>
    <w:rsid w:val="001F1A13"/>
    <w:pPr>
      <w:widowControl w:val="0"/>
      <w:numPr>
        <w:numId w:val="15"/>
      </w:numPr>
      <w:autoSpaceDE w:val="0"/>
      <w:autoSpaceDN w:val="0"/>
      <w:outlineLvl w:val="0"/>
    </w:pPr>
    <w:rPr>
      <w:b/>
      <w:bCs/>
      <w:lang w:eastAsia="en-US"/>
    </w:rPr>
  </w:style>
  <w:style w:type="paragraph" w:styleId="Antrat2">
    <w:name w:val="heading 2"/>
    <w:basedOn w:val="prastasis"/>
    <w:next w:val="prastasis"/>
    <w:link w:val="Antrat2Diagrama"/>
    <w:uiPriority w:val="9"/>
    <w:unhideWhenUsed/>
    <w:qFormat/>
    <w:rsid w:val="001F1A13"/>
    <w:pPr>
      <w:keepNext/>
      <w:keepLines/>
      <w:spacing w:before="40"/>
      <w:outlineLvl w:val="1"/>
    </w:pPr>
    <w:rPr>
      <w:rFonts w:ascii="Cambria" w:hAnsi="Cambria"/>
      <w:color w:val="365F91"/>
      <w:kern w:val="2"/>
      <w:sz w:val="26"/>
      <w:szCs w:val="26"/>
      <w14:ligatures w14:val="standardContextual"/>
    </w:rPr>
  </w:style>
  <w:style w:type="paragraph" w:styleId="Antrat3">
    <w:name w:val="heading 3"/>
    <w:basedOn w:val="prastasis"/>
    <w:next w:val="prastasis"/>
    <w:link w:val="Antrat3Diagrama"/>
    <w:uiPriority w:val="9"/>
    <w:unhideWhenUsed/>
    <w:qFormat/>
    <w:rsid w:val="001F1A13"/>
    <w:pPr>
      <w:keepNext/>
      <w:keepLines/>
      <w:spacing w:before="40"/>
      <w:outlineLvl w:val="2"/>
    </w:pPr>
    <w:rPr>
      <w:rFonts w:ascii="Cambria" w:hAnsi="Cambria"/>
      <w:color w:val="243F60"/>
      <w:kern w:val="2"/>
      <w:sz w:val="22"/>
      <w14:ligatures w14:val="standardContextual"/>
    </w:rPr>
  </w:style>
  <w:style w:type="paragraph" w:styleId="Antrat4">
    <w:name w:val="heading 4"/>
    <w:basedOn w:val="prastasis"/>
    <w:next w:val="prastasis"/>
    <w:link w:val="Antrat4Diagrama"/>
    <w:uiPriority w:val="9"/>
    <w:unhideWhenUsed/>
    <w:qFormat/>
    <w:rsid w:val="001F1A13"/>
    <w:pPr>
      <w:keepNext/>
      <w:keepLines/>
      <w:spacing w:before="40"/>
      <w:outlineLvl w:val="3"/>
    </w:pPr>
    <w:rPr>
      <w:rFonts w:ascii="Cambria" w:hAnsi="Cambria"/>
      <w:i/>
      <w:iCs/>
      <w:color w:val="365F91"/>
      <w:kern w:val="2"/>
      <w:sz w:val="22"/>
      <w14:ligatures w14:val="standardContextual"/>
    </w:rPr>
  </w:style>
  <w:style w:type="paragraph" w:styleId="Antrat5">
    <w:name w:val="heading 5"/>
    <w:basedOn w:val="prastasis"/>
    <w:next w:val="prastasis"/>
    <w:link w:val="Antrat5Diagrama"/>
    <w:uiPriority w:val="9"/>
    <w:unhideWhenUsed/>
    <w:qFormat/>
    <w:rsid w:val="001F1A13"/>
    <w:pPr>
      <w:keepNext/>
      <w:keepLines/>
      <w:spacing w:before="40"/>
      <w:outlineLvl w:val="4"/>
    </w:pPr>
    <w:rPr>
      <w:rFonts w:ascii="Cambria" w:hAnsi="Cambria"/>
      <w:color w:val="365F91"/>
      <w:kern w:val="2"/>
      <w:sz w:val="22"/>
      <w14:ligatures w14:val="standardContextual"/>
    </w:rPr>
  </w:style>
  <w:style w:type="paragraph" w:styleId="Antrat6">
    <w:name w:val="heading 6"/>
    <w:basedOn w:val="prastasis"/>
    <w:next w:val="prastasis"/>
    <w:link w:val="Antrat6Diagrama"/>
    <w:uiPriority w:val="9"/>
    <w:semiHidden/>
    <w:unhideWhenUsed/>
    <w:qFormat/>
    <w:rsid w:val="001F1A13"/>
    <w:pPr>
      <w:keepNext/>
      <w:keepLines/>
      <w:spacing w:before="40"/>
      <w:outlineLvl w:val="5"/>
    </w:pPr>
    <w:rPr>
      <w:rFonts w:ascii="Cambria" w:hAnsi="Cambria"/>
      <w:color w:val="243F60"/>
      <w:kern w:val="2"/>
      <w:sz w:val="22"/>
      <w14:ligatures w14:val="standardContextual"/>
    </w:rPr>
  </w:style>
  <w:style w:type="paragraph" w:styleId="Antrat7">
    <w:name w:val="heading 7"/>
    <w:basedOn w:val="prastasis"/>
    <w:next w:val="prastasis"/>
    <w:link w:val="Antrat7Diagrama"/>
    <w:uiPriority w:val="9"/>
    <w:unhideWhenUsed/>
    <w:qFormat/>
    <w:rsid w:val="001F1A13"/>
    <w:pPr>
      <w:keepNext/>
      <w:keepLines/>
      <w:spacing w:before="40"/>
      <w:outlineLvl w:val="6"/>
    </w:pPr>
    <w:rPr>
      <w:rFonts w:ascii="Cambria" w:hAnsi="Cambria"/>
      <w:i/>
      <w:iCs/>
      <w:color w:val="243F60"/>
      <w:kern w:val="2"/>
      <w:sz w:val="22"/>
      <w14:ligatures w14:val="standardContextual"/>
    </w:rPr>
  </w:style>
  <w:style w:type="paragraph" w:styleId="Antrat8">
    <w:name w:val="heading 8"/>
    <w:basedOn w:val="prastasis"/>
    <w:next w:val="prastasis"/>
    <w:link w:val="Antrat8Diagrama"/>
    <w:uiPriority w:val="9"/>
    <w:semiHidden/>
    <w:unhideWhenUsed/>
    <w:qFormat/>
    <w:rsid w:val="001F1A13"/>
    <w:pPr>
      <w:keepNext/>
      <w:keepLines/>
      <w:spacing w:before="40"/>
      <w:outlineLvl w:val="7"/>
    </w:pPr>
    <w:rPr>
      <w:rFonts w:ascii="Cambria" w:hAnsi="Cambria"/>
      <w:color w:val="272727"/>
      <w:kern w:val="2"/>
      <w:sz w:val="21"/>
      <w:szCs w:val="21"/>
      <w14:ligatures w14:val="standardContextual"/>
    </w:rPr>
  </w:style>
  <w:style w:type="paragraph" w:styleId="Antrat9">
    <w:name w:val="heading 9"/>
    <w:basedOn w:val="prastasis"/>
    <w:next w:val="prastasis"/>
    <w:link w:val="Antrat9Diagrama"/>
    <w:uiPriority w:val="9"/>
    <w:semiHidden/>
    <w:unhideWhenUsed/>
    <w:qFormat/>
    <w:rsid w:val="001F1A13"/>
    <w:pPr>
      <w:keepNext/>
      <w:keepLines/>
      <w:spacing w:before="40"/>
      <w:outlineLvl w:val="8"/>
    </w:pPr>
    <w:rPr>
      <w:rFonts w:ascii="Cambria" w:hAnsi="Cambria"/>
      <w:i/>
      <w:iCs/>
      <w:color w:val="272727"/>
      <w:kern w:val="2"/>
      <w:sz w:val="21"/>
      <w:szCs w:val="21"/>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Betarp">
    <w:name w:val="No Spacing"/>
    <w:link w:val="BetarpDiagrama"/>
    <w:uiPriority w:val="1"/>
    <w:qFormat/>
    <w:rsid w:val="002974E1"/>
    <w:pPr>
      <w:spacing w:after="0" w:line="240" w:lineRule="auto"/>
    </w:pPr>
  </w:style>
  <w:style w:type="paragraph" w:styleId="Pavadinimas">
    <w:name w:val="Title"/>
    <w:basedOn w:val="prastasis"/>
    <w:link w:val="PavadinimasDiagrama"/>
    <w:qFormat/>
    <w:rsid w:val="00DE0F70"/>
    <w:pPr>
      <w:overflowPunct w:val="0"/>
      <w:autoSpaceDE w:val="0"/>
      <w:autoSpaceDN w:val="0"/>
      <w:adjustRightInd w:val="0"/>
      <w:jc w:val="center"/>
      <w:textAlignment w:val="baseline"/>
    </w:pPr>
    <w:rPr>
      <w:b/>
      <w:bCs/>
      <w:szCs w:val="20"/>
      <w:lang w:eastAsia="en-US"/>
    </w:rPr>
  </w:style>
  <w:style w:type="character" w:customStyle="1" w:styleId="PavadinimasDiagrama">
    <w:name w:val="Pavadinimas Diagrama"/>
    <w:basedOn w:val="Numatytasispastraiposriftas"/>
    <w:link w:val="Pavadinimas"/>
    <w:rsid w:val="00DE0F70"/>
    <w:rPr>
      <w:rFonts w:ascii="Times New Roman" w:eastAsia="Times New Roman" w:hAnsi="Times New Roman" w:cs="Times New Roman"/>
      <w:b/>
      <w:bCs/>
      <w:kern w:val="0"/>
      <w:sz w:val="24"/>
      <w:szCs w:val="20"/>
      <w14:ligatures w14:val="none"/>
    </w:rPr>
  </w:style>
  <w:style w:type="character" w:styleId="Hipersaitas">
    <w:name w:val="Hyperlink"/>
    <w:basedOn w:val="Numatytasispastraiposriftas"/>
    <w:uiPriority w:val="99"/>
    <w:unhideWhenUsed/>
    <w:rsid w:val="001604FC"/>
    <w:rPr>
      <w:color w:val="0563C1" w:themeColor="hyperlink"/>
      <w:u w:val="single"/>
    </w:rPr>
  </w:style>
  <w:style w:type="character" w:styleId="Neapdorotaspaminjimas">
    <w:name w:val="Unresolved Mention"/>
    <w:basedOn w:val="Numatytasispastraiposriftas"/>
    <w:uiPriority w:val="99"/>
    <w:semiHidden/>
    <w:unhideWhenUsed/>
    <w:rsid w:val="001604FC"/>
    <w:rPr>
      <w:color w:val="605E5C"/>
      <w:shd w:val="clear" w:color="auto" w:fill="E1DFDD"/>
    </w:rPr>
  </w:style>
  <w:style w:type="character" w:customStyle="1" w:styleId="BetarpDiagrama">
    <w:name w:val="Be tarpų Diagrama"/>
    <w:link w:val="Betarp"/>
    <w:uiPriority w:val="1"/>
    <w:rsid w:val="00F02FC4"/>
  </w:style>
  <w:style w:type="paragraph" w:styleId="Puslapioinaostekstas">
    <w:name w:val="footnote text"/>
    <w:aliases w:val=" Diagrama1,Diagrama1"/>
    <w:basedOn w:val="prastasis"/>
    <w:link w:val="PuslapioinaostekstasDiagrama"/>
    <w:uiPriority w:val="99"/>
    <w:rsid w:val="00F02FC4"/>
    <w:rPr>
      <w:sz w:val="20"/>
      <w:szCs w:val="20"/>
    </w:rPr>
  </w:style>
  <w:style w:type="character" w:customStyle="1" w:styleId="PuslapioinaostekstasDiagrama">
    <w:name w:val="Puslapio išnašos tekstas Diagrama"/>
    <w:aliases w:val=" Diagrama1 Diagrama,Diagrama1 Diagrama"/>
    <w:basedOn w:val="Numatytasispastraiposriftas"/>
    <w:link w:val="Puslapioinaostekstas"/>
    <w:uiPriority w:val="99"/>
    <w:rsid w:val="00F02FC4"/>
    <w:rPr>
      <w:rFonts w:ascii="Times New Roman" w:eastAsia="Times New Roman" w:hAnsi="Times New Roman" w:cs="Times New Roman"/>
      <w:kern w:val="0"/>
      <w:sz w:val="20"/>
      <w:szCs w:val="20"/>
      <w:lang w:eastAsia="lt-LT"/>
      <w14:ligatures w14:val="none"/>
    </w:rPr>
  </w:style>
  <w:style w:type="character" w:styleId="Puslapioinaosnuoroda">
    <w:name w:val="footnote reference"/>
    <w:uiPriority w:val="99"/>
    <w:rsid w:val="00F02FC4"/>
    <w:rPr>
      <w:vertAlign w:val="superscript"/>
    </w:rPr>
  </w:style>
  <w:style w:type="paragraph" w:styleId="Antrats">
    <w:name w:val="header"/>
    <w:basedOn w:val="prastasis"/>
    <w:link w:val="AntratsDiagrama"/>
    <w:uiPriority w:val="99"/>
    <w:unhideWhenUsed/>
    <w:rsid w:val="00374F82"/>
    <w:pPr>
      <w:tabs>
        <w:tab w:val="center" w:pos="4513"/>
        <w:tab w:val="right" w:pos="9026"/>
      </w:tabs>
    </w:pPr>
  </w:style>
  <w:style w:type="character" w:customStyle="1" w:styleId="AntratsDiagrama">
    <w:name w:val="Antraštės Diagrama"/>
    <w:basedOn w:val="Numatytasispastraiposriftas"/>
    <w:link w:val="Antrats"/>
    <w:uiPriority w:val="99"/>
    <w:rsid w:val="00374F82"/>
    <w:rPr>
      <w:rFonts w:ascii="Times New Roman" w:eastAsia="Times New Roman" w:hAnsi="Times New Roman" w:cs="Times New Roman"/>
      <w:kern w:val="0"/>
      <w:sz w:val="24"/>
      <w:szCs w:val="24"/>
      <w:lang w:eastAsia="lt-LT"/>
      <w14:ligatures w14:val="none"/>
    </w:rPr>
  </w:style>
  <w:style w:type="paragraph" w:styleId="Porat">
    <w:name w:val="footer"/>
    <w:basedOn w:val="prastasis"/>
    <w:link w:val="PoratDiagrama"/>
    <w:uiPriority w:val="99"/>
    <w:unhideWhenUsed/>
    <w:rsid w:val="00374F82"/>
    <w:pPr>
      <w:tabs>
        <w:tab w:val="center" w:pos="4513"/>
        <w:tab w:val="right" w:pos="9026"/>
      </w:tabs>
    </w:pPr>
  </w:style>
  <w:style w:type="character" w:customStyle="1" w:styleId="PoratDiagrama">
    <w:name w:val="Poraštė Diagrama"/>
    <w:basedOn w:val="Numatytasispastraiposriftas"/>
    <w:link w:val="Porat"/>
    <w:uiPriority w:val="99"/>
    <w:rsid w:val="00374F82"/>
    <w:rPr>
      <w:rFonts w:ascii="Times New Roman" w:eastAsia="Times New Roman" w:hAnsi="Times New Roman" w:cs="Times New Roman"/>
      <w:kern w:val="0"/>
      <w:sz w:val="24"/>
      <w:szCs w:val="24"/>
      <w:lang w:eastAsia="lt-LT"/>
      <w14:ligatures w14:val="none"/>
    </w:rPr>
  </w:style>
  <w:style w:type="paragraph" w:styleId="Sraopastraipa">
    <w:name w:val="List Paragraph"/>
    <w:aliases w:val="Buletai,List Paragraph Red,Bullet EY,List Paragraph12,List Paragraph21,Lentele,List not in Table,punktai,Table of contents numbered,Bullet,lp1,Bullet 1,Use Case List Paragraph,List Paragraph111,Medium Grid 1 - Accent 21,List Paragraph"/>
    <w:basedOn w:val="prastasis"/>
    <w:link w:val="SraopastraipaDiagrama"/>
    <w:uiPriority w:val="34"/>
    <w:qFormat/>
    <w:rsid w:val="00034781"/>
    <w:pPr>
      <w:widowControl w:val="0"/>
      <w:suppressAutoHyphens/>
    </w:pPr>
    <w:rPr>
      <w:rFonts w:eastAsia="SimSun" w:cs="Tahoma"/>
      <w:kern w:val="2"/>
      <w:lang w:eastAsia="hi-IN" w:bidi="hi-IN"/>
    </w:rPr>
  </w:style>
  <w:style w:type="character" w:customStyle="1" w:styleId="SraopastraipaDiagrama">
    <w:name w:val="Sąrašo pastraipa Diagrama"/>
    <w:aliases w:val="Buletai Diagrama,List Paragraph Red Diagrama,Bullet EY Diagrama,List Paragraph12 Diagrama,List Paragraph21 Diagrama,Lentele Diagrama,List not in Table Diagrama,punktai Diagrama,Table of contents numbered Diagrama,lp1 Diagrama"/>
    <w:link w:val="Sraopastraipa"/>
    <w:uiPriority w:val="34"/>
    <w:qFormat/>
    <w:locked/>
    <w:rsid w:val="00034781"/>
    <w:rPr>
      <w:rFonts w:ascii="Times New Roman" w:eastAsia="SimSun" w:hAnsi="Times New Roman" w:cs="Tahoma"/>
      <w:sz w:val="24"/>
      <w:szCs w:val="24"/>
      <w:lang w:eastAsia="hi-IN" w:bidi="hi-IN"/>
      <w14:ligatures w14:val="none"/>
    </w:rPr>
  </w:style>
  <w:style w:type="character" w:styleId="Perirtashipersaitas">
    <w:name w:val="FollowedHyperlink"/>
    <w:basedOn w:val="Numatytasispastraiposriftas"/>
    <w:uiPriority w:val="99"/>
    <w:semiHidden/>
    <w:unhideWhenUsed/>
    <w:rsid w:val="00BB48B5"/>
    <w:rPr>
      <w:color w:val="954F72" w:themeColor="followedHyperlink"/>
      <w:u w:val="single"/>
    </w:rPr>
  </w:style>
  <w:style w:type="table" w:styleId="Lentelstinklelis">
    <w:name w:val="Table Grid"/>
    <w:basedOn w:val="prastojilentel"/>
    <w:uiPriority w:val="59"/>
    <w:rsid w:val="005D6C10"/>
    <w:pPr>
      <w:spacing w:after="0" w:line="240" w:lineRule="auto"/>
    </w:pPr>
    <w:rPr>
      <w:rFonts w:ascii="Calibri" w:eastAsia="Calibri" w:hAnsi="Calibri" w:cs="Times New Roman"/>
      <w:kern w:val="0"/>
      <w:sz w:val="20"/>
      <w:szCs w:val="20"/>
      <w:lang w:eastAsia="lt-LT"/>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prastojilentel"/>
    <w:next w:val="Lentelstinklelis"/>
    <w:uiPriority w:val="39"/>
    <w:rsid w:val="005D6C10"/>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prastojilentel"/>
    <w:uiPriority w:val="39"/>
    <w:rsid w:val="00A27520"/>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prastojilentel"/>
    <w:uiPriority w:val="39"/>
    <w:rsid w:val="00A27520"/>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prastojilentel"/>
    <w:uiPriority w:val="39"/>
    <w:rsid w:val="00A27520"/>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raonra1">
    <w:name w:val="Sąrašo nėra1"/>
    <w:next w:val="Sraonra"/>
    <w:uiPriority w:val="99"/>
    <w:semiHidden/>
    <w:unhideWhenUsed/>
    <w:rsid w:val="00F73EB1"/>
  </w:style>
  <w:style w:type="paragraph" w:customStyle="1" w:styleId="msonormal0">
    <w:name w:val="msonormal"/>
    <w:basedOn w:val="prastasis"/>
    <w:rsid w:val="00F73EB1"/>
    <w:pPr>
      <w:spacing w:before="100" w:beforeAutospacing="1" w:after="100" w:afterAutospacing="1"/>
    </w:pPr>
    <w:rPr>
      <w:lang w:val="en-US" w:eastAsia="en-US"/>
    </w:rPr>
  </w:style>
  <w:style w:type="character" w:customStyle="1" w:styleId="nobr">
    <w:name w:val="nobr"/>
    <w:basedOn w:val="Numatytasispastraiposriftas"/>
    <w:rsid w:val="00F73EB1"/>
  </w:style>
  <w:style w:type="paragraph" w:styleId="prastasiniatinklio">
    <w:name w:val="Normal (Web)"/>
    <w:basedOn w:val="prastasis"/>
    <w:uiPriority w:val="99"/>
    <w:unhideWhenUsed/>
    <w:rsid w:val="00F73EB1"/>
    <w:pPr>
      <w:spacing w:before="100" w:beforeAutospacing="1" w:after="100" w:afterAutospacing="1"/>
    </w:pPr>
    <w:rPr>
      <w:lang w:val="en-US" w:eastAsia="en-US"/>
    </w:rPr>
  </w:style>
  <w:style w:type="paragraph" w:styleId="Antrat">
    <w:name w:val="caption"/>
    <w:basedOn w:val="prastasis"/>
    <w:next w:val="prastasis"/>
    <w:uiPriority w:val="35"/>
    <w:unhideWhenUsed/>
    <w:qFormat/>
    <w:rsid w:val="00D21764"/>
    <w:pPr>
      <w:spacing w:after="200"/>
    </w:pPr>
    <w:rPr>
      <w:b/>
      <w:bCs/>
      <w:color w:val="4472C4" w:themeColor="accent1"/>
      <w:sz w:val="18"/>
      <w:szCs w:val="18"/>
    </w:rPr>
  </w:style>
  <w:style w:type="character" w:styleId="Grietas">
    <w:name w:val="Strong"/>
    <w:basedOn w:val="Numatytasispastraiposriftas"/>
    <w:uiPriority w:val="22"/>
    <w:qFormat/>
    <w:rsid w:val="00D21764"/>
    <w:rPr>
      <w:b/>
      <w:bCs/>
    </w:rPr>
  </w:style>
  <w:style w:type="paragraph" w:styleId="Pataisymai">
    <w:name w:val="Revision"/>
    <w:hidden/>
    <w:uiPriority w:val="99"/>
    <w:semiHidden/>
    <w:rsid w:val="00CB377B"/>
    <w:pPr>
      <w:spacing w:after="0" w:line="240" w:lineRule="auto"/>
    </w:pPr>
    <w:rPr>
      <w:rFonts w:ascii="Times New Roman" w:eastAsia="Times New Roman" w:hAnsi="Times New Roman" w:cs="Times New Roman"/>
      <w:kern w:val="0"/>
      <w:sz w:val="24"/>
      <w:szCs w:val="24"/>
      <w:lang w:eastAsia="lt-LT"/>
      <w14:ligatures w14:val="none"/>
    </w:rPr>
  </w:style>
  <w:style w:type="character" w:styleId="Komentaronuoroda">
    <w:name w:val="annotation reference"/>
    <w:basedOn w:val="Numatytasispastraiposriftas"/>
    <w:uiPriority w:val="99"/>
    <w:semiHidden/>
    <w:unhideWhenUsed/>
    <w:rsid w:val="00313CDC"/>
    <w:rPr>
      <w:sz w:val="16"/>
      <w:szCs w:val="16"/>
    </w:rPr>
  </w:style>
  <w:style w:type="paragraph" w:styleId="Komentarotekstas">
    <w:name w:val="annotation text"/>
    <w:basedOn w:val="prastasis"/>
    <w:link w:val="KomentarotekstasDiagrama"/>
    <w:uiPriority w:val="99"/>
    <w:unhideWhenUsed/>
    <w:rsid w:val="00313CDC"/>
    <w:rPr>
      <w:sz w:val="20"/>
      <w:szCs w:val="20"/>
    </w:rPr>
  </w:style>
  <w:style w:type="character" w:customStyle="1" w:styleId="KomentarotekstasDiagrama">
    <w:name w:val="Komentaro tekstas Diagrama"/>
    <w:basedOn w:val="Numatytasispastraiposriftas"/>
    <w:link w:val="Komentarotekstas"/>
    <w:uiPriority w:val="99"/>
    <w:rsid w:val="00313CDC"/>
    <w:rPr>
      <w:rFonts w:ascii="Times New Roman" w:eastAsia="Times New Roman" w:hAnsi="Times New Roman" w:cs="Times New Roman"/>
      <w:kern w:val="0"/>
      <w:sz w:val="20"/>
      <w:szCs w:val="20"/>
      <w:lang w:eastAsia="lt-LT"/>
      <w14:ligatures w14:val="none"/>
    </w:rPr>
  </w:style>
  <w:style w:type="paragraph" w:styleId="Komentarotema">
    <w:name w:val="annotation subject"/>
    <w:basedOn w:val="Komentarotekstas"/>
    <w:next w:val="Komentarotekstas"/>
    <w:link w:val="KomentarotemaDiagrama"/>
    <w:uiPriority w:val="99"/>
    <w:semiHidden/>
    <w:unhideWhenUsed/>
    <w:rsid w:val="00313CDC"/>
    <w:rPr>
      <w:b/>
      <w:bCs/>
    </w:rPr>
  </w:style>
  <w:style w:type="character" w:customStyle="1" w:styleId="KomentarotemaDiagrama">
    <w:name w:val="Komentaro tema Diagrama"/>
    <w:basedOn w:val="KomentarotekstasDiagrama"/>
    <w:link w:val="Komentarotema"/>
    <w:uiPriority w:val="99"/>
    <w:semiHidden/>
    <w:rsid w:val="00313CDC"/>
    <w:rPr>
      <w:rFonts w:ascii="Times New Roman" w:eastAsia="Times New Roman" w:hAnsi="Times New Roman" w:cs="Times New Roman"/>
      <w:b/>
      <w:bCs/>
      <w:kern w:val="0"/>
      <w:sz w:val="20"/>
      <w:szCs w:val="20"/>
      <w:lang w:eastAsia="lt-LT"/>
      <w14:ligatures w14:val="none"/>
    </w:rPr>
  </w:style>
  <w:style w:type="character" w:customStyle="1" w:styleId="cf01">
    <w:name w:val="cf01"/>
    <w:basedOn w:val="Numatytasispastraiposriftas"/>
    <w:rsid w:val="00673569"/>
    <w:rPr>
      <w:rFonts w:ascii="Segoe UI" w:hAnsi="Segoe UI" w:cs="Segoe UI" w:hint="default"/>
      <w:sz w:val="18"/>
      <w:szCs w:val="18"/>
    </w:rPr>
  </w:style>
  <w:style w:type="paragraph" w:styleId="Pagrindinistekstas">
    <w:name w:val="Body Text"/>
    <w:basedOn w:val="prastasis"/>
    <w:link w:val="PagrindinistekstasDiagrama"/>
    <w:rsid w:val="00827896"/>
    <w:pPr>
      <w:jc w:val="both"/>
    </w:pPr>
    <w:rPr>
      <w:rFonts w:ascii="TimesLT" w:hAnsi="TimesLT"/>
      <w:lang w:eastAsia="en-US"/>
    </w:rPr>
  </w:style>
  <w:style w:type="character" w:customStyle="1" w:styleId="PagrindinistekstasDiagrama">
    <w:name w:val="Pagrindinis tekstas Diagrama"/>
    <w:basedOn w:val="Numatytasispastraiposriftas"/>
    <w:link w:val="Pagrindinistekstas"/>
    <w:rsid w:val="00827896"/>
    <w:rPr>
      <w:rFonts w:ascii="TimesLT" w:eastAsia="Times New Roman" w:hAnsi="TimesLT" w:cs="Times New Roman"/>
      <w:kern w:val="0"/>
      <w:sz w:val="24"/>
      <w:szCs w:val="24"/>
      <w14:ligatures w14:val="none"/>
    </w:rPr>
  </w:style>
  <w:style w:type="paragraph" w:customStyle="1" w:styleId="paragraph">
    <w:name w:val="paragraph"/>
    <w:basedOn w:val="prastasis"/>
    <w:rsid w:val="00B43796"/>
    <w:pPr>
      <w:spacing w:before="100" w:beforeAutospacing="1" w:after="100" w:afterAutospacing="1"/>
    </w:pPr>
    <w:rPr>
      <w:lang w:val="en-US" w:eastAsia="en-US"/>
    </w:rPr>
  </w:style>
  <w:style w:type="character" w:customStyle="1" w:styleId="normaltextrun">
    <w:name w:val="normaltextrun"/>
    <w:basedOn w:val="Numatytasispastraiposriftas"/>
    <w:rsid w:val="00B43796"/>
  </w:style>
  <w:style w:type="character" w:customStyle="1" w:styleId="eop">
    <w:name w:val="eop"/>
    <w:basedOn w:val="Numatytasispastraiposriftas"/>
    <w:rsid w:val="00B43796"/>
  </w:style>
  <w:style w:type="table" w:customStyle="1" w:styleId="Lentelstinklelis1">
    <w:name w:val="Lentelės tinklelis1"/>
    <w:basedOn w:val="prastojilentel"/>
    <w:next w:val="Lentelstinklelis"/>
    <w:uiPriority w:val="59"/>
    <w:rsid w:val="00B42925"/>
    <w:pPr>
      <w:spacing w:after="0" w:line="240" w:lineRule="auto"/>
    </w:pPr>
    <w:rPr>
      <w:rFonts w:ascii="Times New Roman" w:hAnsi="Times New Roman"/>
      <w:kern w:val="0"/>
      <w:sz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ne">
    <w:name w:val="None"/>
    <w:rsid w:val="00431A09"/>
  </w:style>
  <w:style w:type="character" w:customStyle="1" w:styleId="Antrat1Diagrama">
    <w:name w:val="Antraštė 1 Diagrama"/>
    <w:basedOn w:val="Numatytasispastraiposriftas"/>
    <w:link w:val="Antrat1"/>
    <w:uiPriority w:val="9"/>
    <w:rsid w:val="001F1A13"/>
    <w:rPr>
      <w:rFonts w:ascii="Times New Roman" w:eastAsia="Times New Roman" w:hAnsi="Times New Roman" w:cs="Times New Roman"/>
      <w:b/>
      <w:bCs/>
      <w:kern w:val="0"/>
      <w:sz w:val="24"/>
      <w:szCs w:val="24"/>
      <w14:ligatures w14:val="none"/>
    </w:rPr>
  </w:style>
  <w:style w:type="paragraph" w:customStyle="1" w:styleId="Antrat21">
    <w:name w:val="Antraštė 21"/>
    <w:basedOn w:val="prastasis"/>
    <w:next w:val="prastasis"/>
    <w:uiPriority w:val="9"/>
    <w:unhideWhenUsed/>
    <w:qFormat/>
    <w:rsid w:val="001F1A13"/>
    <w:pPr>
      <w:keepNext/>
      <w:keepLines/>
      <w:numPr>
        <w:ilvl w:val="1"/>
        <w:numId w:val="15"/>
      </w:numPr>
      <w:spacing w:before="40"/>
      <w:ind w:left="792" w:hanging="432"/>
      <w:outlineLvl w:val="1"/>
    </w:pPr>
    <w:rPr>
      <w:rFonts w:ascii="Cambria" w:hAnsi="Cambria"/>
      <w:color w:val="365F91"/>
      <w:sz w:val="26"/>
      <w:szCs w:val="26"/>
    </w:rPr>
  </w:style>
  <w:style w:type="paragraph" w:customStyle="1" w:styleId="Antrat31">
    <w:name w:val="Antraštė 31"/>
    <w:basedOn w:val="prastasis"/>
    <w:next w:val="prastasis"/>
    <w:uiPriority w:val="9"/>
    <w:unhideWhenUsed/>
    <w:qFormat/>
    <w:rsid w:val="001F1A13"/>
    <w:pPr>
      <w:keepNext/>
      <w:keepLines/>
      <w:numPr>
        <w:ilvl w:val="2"/>
        <w:numId w:val="15"/>
      </w:numPr>
      <w:spacing w:before="40"/>
      <w:ind w:left="1224" w:hanging="504"/>
      <w:outlineLvl w:val="2"/>
    </w:pPr>
    <w:rPr>
      <w:rFonts w:ascii="Cambria" w:hAnsi="Cambria"/>
      <w:color w:val="243F60"/>
    </w:rPr>
  </w:style>
  <w:style w:type="paragraph" w:customStyle="1" w:styleId="Antrat41">
    <w:name w:val="Antraštė 41"/>
    <w:basedOn w:val="prastasis"/>
    <w:next w:val="prastasis"/>
    <w:uiPriority w:val="9"/>
    <w:unhideWhenUsed/>
    <w:qFormat/>
    <w:rsid w:val="001F1A13"/>
    <w:pPr>
      <w:keepNext/>
      <w:keepLines/>
      <w:numPr>
        <w:ilvl w:val="3"/>
        <w:numId w:val="15"/>
      </w:numPr>
      <w:spacing w:before="40"/>
      <w:ind w:left="1728" w:hanging="648"/>
      <w:outlineLvl w:val="3"/>
    </w:pPr>
    <w:rPr>
      <w:rFonts w:ascii="Cambria" w:hAnsi="Cambria"/>
      <w:i/>
      <w:iCs/>
      <w:color w:val="365F91"/>
    </w:rPr>
  </w:style>
  <w:style w:type="paragraph" w:customStyle="1" w:styleId="Antrat51">
    <w:name w:val="Antraštė 51"/>
    <w:basedOn w:val="prastasis"/>
    <w:next w:val="prastasis"/>
    <w:uiPriority w:val="9"/>
    <w:unhideWhenUsed/>
    <w:qFormat/>
    <w:rsid w:val="001F1A13"/>
    <w:pPr>
      <w:keepNext/>
      <w:keepLines/>
      <w:numPr>
        <w:ilvl w:val="4"/>
        <w:numId w:val="15"/>
      </w:numPr>
      <w:spacing w:before="40"/>
      <w:ind w:left="2232" w:hanging="792"/>
      <w:outlineLvl w:val="4"/>
    </w:pPr>
    <w:rPr>
      <w:rFonts w:ascii="Cambria" w:hAnsi="Cambria"/>
      <w:color w:val="365F91"/>
    </w:rPr>
  </w:style>
  <w:style w:type="paragraph" w:customStyle="1" w:styleId="Antrat61">
    <w:name w:val="Antraštė 61"/>
    <w:basedOn w:val="prastasis"/>
    <w:next w:val="prastasis"/>
    <w:uiPriority w:val="9"/>
    <w:semiHidden/>
    <w:unhideWhenUsed/>
    <w:qFormat/>
    <w:rsid w:val="001F1A13"/>
    <w:pPr>
      <w:keepNext/>
      <w:keepLines/>
      <w:numPr>
        <w:ilvl w:val="5"/>
        <w:numId w:val="15"/>
      </w:numPr>
      <w:spacing w:before="40"/>
      <w:ind w:left="2736" w:hanging="936"/>
      <w:outlineLvl w:val="5"/>
    </w:pPr>
    <w:rPr>
      <w:rFonts w:ascii="Cambria" w:hAnsi="Cambria"/>
      <w:color w:val="243F60"/>
    </w:rPr>
  </w:style>
  <w:style w:type="paragraph" w:customStyle="1" w:styleId="Antrat71">
    <w:name w:val="Antraštė 71"/>
    <w:basedOn w:val="prastasis"/>
    <w:next w:val="prastasis"/>
    <w:uiPriority w:val="9"/>
    <w:unhideWhenUsed/>
    <w:qFormat/>
    <w:rsid w:val="001F1A13"/>
    <w:pPr>
      <w:keepNext/>
      <w:keepLines/>
      <w:numPr>
        <w:ilvl w:val="6"/>
        <w:numId w:val="15"/>
      </w:numPr>
      <w:spacing w:before="40"/>
      <w:ind w:left="3240" w:hanging="1080"/>
      <w:outlineLvl w:val="6"/>
    </w:pPr>
    <w:rPr>
      <w:rFonts w:ascii="Cambria" w:hAnsi="Cambria"/>
      <w:i/>
      <w:iCs/>
      <w:color w:val="243F60"/>
    </w:rPr>
  </w:style>
  <w:style w:type="paragraph" w:customStyle="1" w:styleId="Antrat81">
    <w:name w:val="Antraštė 81"/>
    <w:basedOn w:val="prastasis"/>
    <w:next w:val="prastasis"/>
    <w:uiPriority w:val="9"/>
    <w:semiHidden/>
    <w:unhideWhenUsed/>
    <w:qFormat/>
    <w:rsid w:val="001F1A13"/>
    <w:pPr>
      <w:keepNext/>
      <w:keepLines/>
      <w:numPr>
        <w:ilvl w:val="7"/>
        <w:numId w:val="15"/>
      </w:numPr>
      <w:spacing w:before="40"/>
      <w:ind w:left="3744" w:hanging="1224"/>
      <w:outlineLvl w:val="7"/>
    </w:pPr>
    <w:rPr>
      <w:rFonts w:ascii="Cambria" w:hAnsi="Cambria"/>
      <w:color w:val="272727"/>
      <w:sz w:val="21"/>
      <w:szCs w:val="21"/>
    </w:rPr>
  </w:style>
  <w:style w:type="paragraph" w:customStyle="1" w:styleId="Antrat91">
    <w:name w:val="Antraštė 91"/>
    <w:basedOn w:val="prastasis"/>
    <w:next w:val="prastasis"/>
    <w:uiPriority w:val="9"/>
    <w:semiHidden/>
    <w:unhideWhenUsed/>
    <w:qFormat/>
    <w:rsid w:val="001F1A13"/>
    <w:pPr>
      <w:keepNext/>
      <w:keepLines/>
      <w:numPr>
        <w:ilvl w:val="8"/>
        <w:numId w:val="15"/>
      </w:numPr>
      <w:spacing w:before="40"/>
      <w:ind w:left="4320" w:hanging="1440"/>
      <w:outlineLvl w:val="8"/>
    </w:pPr>
    <w:rPr>
      <w:rFonts w:ascii="Cambria" w:hAnsi="Cambria"/>
      <w:i/>
      <w:iCs/>
      <w:color w:val="272727"/>
      <w:sz w:val="21"/>
      <w:szCs w:val="21"/>
    </w:rPr>
  </w:style>
  <w:style w:type="table" w:customStyle="1" w:styleId="Lentelstinklelis2">
    <w:name w:val="Lentelės tinklelis2"/>
    <w:basedOn w:val="prastojilentel"/>
    <w:next w:val="Lentelstinklelis"/>
    <w:uiPriority w:val="59"/>
    <w:rsid w:val="001F1A13"/>
    <w:pPr>
      <w:spacing w:after="0" w:line="240" w:lineRule="auto"/>
    </w:pPr>
    <w:rPr>
      <w:rFonts w:ascii="Times New Roman" w:hAnsi="Times New Roman"/>
      <w:kern w:val="0"/>
      <w:sz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
    <w:uiPriority w:val="99"/>
    <w:semiHidden/>
    <w:unhideWhenUsed/>
    <w:rsid w:val="001F1A13"/>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1F1A13"/>
    <w:rPr>
      <w:rFonts w:ascii="Tahoma" w:eastAsia="Times New Roman" w:hAnsi="Tahoma" w:cs="Tahoma"/>
      <w:kern w:val="0"/>
      <w:sz w:val="16"/>
      <w:szCs w:val="16"/>
      <w:lang w:eastAsia="lt-LT"/>
      <w14:ligatures w14:val="none"/>
    </w:rPr>
  </w:style>
  <w:style w:type="character" w:customStyle="1" w:styleId="Antrat2Diagrama">
    <w:name w:val="Antraštė 2 Diagrama"/>
    <w:basedOn w:val="Numatytasispastraiposriftas"/>
    <w:link w:val="Antrat2"/>
    <w:uiPriority w:val="9"/>
    <w:rsid w:val="001F1A13"/>
    <w:rPr>
      <w:rFonts w:ascii="Cambria" w:eastAsia="Times New Roman" w:hAnsi="Cambria" w:cs="Times New Roman"/>
      <w:color w:val="365F91"/>
      <w:sz w:val="26"/>
      <w:szCs w:val="26"/>
      <w:lang w:eastAsia="lt-LT"/>
    </w:rPr>
  </w:style>
  <w:style w:type="character" w:customStyle="1" w:styleId="Antrat3Diagrama">
    <w:name w:val="Antraštė 3 Diagrama"/>
    <w:basedOn w:val="Numatytasispastraiposriftas"/>
    <w:link w:val="Antrat3"/>
    <w:uiPriority w:val="9"/>
    <w:rsid w:val="001F1A13"/>
    <w:rPr>
      <w:rFonts w:ascii="Cambria" w:eastAsia="Times New Roman" w:hAnsi="Cambria" w:cs="Times New Roman"/>
      <w:color w:val="243F60"/>
      <w:szCs w:val="24"/>
      <w:lang w:eastAsia="lt-LT"/>
    </w:rPr>
  </w:style>
  <w:style w:type="character" w:customStyle="1" w:styleId="Antrat4Diagrama">
    <w:name w:val="Antraštė 4 Diagrama"/>
    <w:basedOn w:val="Numatytasispastraiposriftas"/>
    <w:link w:val="Antrat4"/>
    <w:uiPriority w:val="9"/>
    <w:rsid w:val="001F1A13"/>
    <w:rPr>
      <w:rFonts w:ascii="Cambria" w:eastAsia="Times New Roman" w:hAnsi="Cambria" w:cs="Times New Roman"/>
      <w:i/>
      <w:iCs/>
      <w:color w:val="365F91"/>
      <w:szCs w:val="24"/>
      <w:lang w:eastAsia="lt-LT"/>
    </w:rPr>
  </w:style>
  <w:style w:type="character" w:customStyle="1" w:styleId="Antrat5Diagrama">
    <w:name w:val="Antraštė 5 Diagrama"/>
    <w:basedOn w:val="Numatytasispastraiposriftas"/>
    <w:link w:val="Antrat5"/>
    <w:uiPriority w:val="9"/>
    <w:rsid w:val="001F1A13"/>
    <w:rPr>
      <w:rFonts w:ascii="Cambria" w:eastAsia="Times New Roman" w:hAnsi="Cambria" w:cs="Times New Roman"/>
      <w:color w:val="365F91"/>
      <w:szCs w:val="24"/>
      <w:lang w:eastAsia="lt-LT"/>
    </w:rPr>
  </w:style>
  <w:style w:type="character" w:customStyle="1" w:styleId="Antrat6Diagrama">
    <w:name w:val="Antraštė 6 Diagrama"/>
    <w:basedOn w:val="Numatytasispastraiposriftas"/>
    <w:link w:val="Antrat6"/>
    <w:uiPriority w:val="9"/>
    <w:semiHidden/>
    <w:rsid w:val="001F1A13"/>
    <w:rPr>
      <w:rFonts w:ascii="Cambria" w:eastAsia="Times New Roman" w:hAnsi="Cambria" w:cs="Times New Roman"/>
      <w:color w:val="243F60"/>
      <w:szCs w:val="24"/>
      <w:lang w:eastAsia="lt-LT"/>
    </w:rPr>
  </w:style>
  <w:style w:type="character" w:customStyle="1" w:styleId="Antrat7Diagrama">
    <w:name w:val="Antraštė 7 Diagrama"/>
    <w:basedOn w:val="Numatytasispastraiposriftas"/>
    <w:link w:val="Antrat7"/>
    <w:uiPriority w:val="9"/>
    <w:rsid w:val="001F1A13"/>
    <w:rPr>
      <w:rFonts w:ascii="Cambria" w:eastAsia="Times New Roman" w:hAnsi="Cambria" w:cs="Times New Roman"/>
      <w:i/>
      <w:iCs/>
      <w:color w:val="243F60"/>
      <w:szCs w:val="24"/>
      <w:lang w:eastAsia="lt-LT"/>
    </w:rPr>
  </w:style>
  <w:style w:type="character" w:customStyle="1" w:styleId="Antrat8Diagrama">
    <w:name w:val="Antraštė 8 Diagrama"/>
    <w:basedOn w:val="Numatytasispastraiposriftas"/>
    <w:link w:val="Antrat8"/>
    <w:uiPriority w:val="9"/>
    <w:semiHidden/>
    <w:rsid w:val="001F1A13"/>
    <w:rPr>
      <w:rFonts w:ascii="Cambria" w:eastAsia="Times New Roman" w:hAnsi="Cambria" w:cs="Times New Roman"/>
      <w:color w:val="272727"/>
      <w:sz w:val="21"/>
      <w:szCs w:val="21"/>
      <w:lang w:eastAsia="lt-LT"/>
    </w:rPr>
  </w:style>
  <w:style w:type="character" w:customStyle="1" w:styleId="Antrat9Diagrama">
    <w:name w:val="Antraštė 9 Diagrama"/>
    <w:basedOn w:val="Numatytasispastraiposriftas"/>
    <w:link w:val="Antrat9"/>
    <w:uiPriority w:val="9"/>
    <w:semiHidden/>
    <w:rsid w:val="001F1A13"/>
    <w:rPr>
      <w:rFonts w:ascii="Cambria" w:eastAsia="Times New Roman" w:hAnsi="Cambria" w:cs="Times New Roman"/>
      <w:i/>
      <w:iCs/>
      <w:color w:val="272727"/>
      <w:sz w:val="21"/>
      <w:szCs w:val="21"/>
      <w:lang w:eastAsia="lt-LT"/>
    </w:rPr>
  </w:style>
  <w:style w:type="character" w:customStyle="1" w:styleId="Antrat2Diagrama1">
    <w:name w:val="Antraštė 2 Diagrama1"/>
    <w:basedOn w:val="Numatytasispastraiposriftas"/>
    <w:uiPriority w:val="9"/>
    <w:semiHidden/>
    <w:rsid w:val="001F1A13"/>
    <w:rPr>
      <w:rFonts w:asciiTheme="majorHAnsi" w:eastAsiaTheme="majorEastAsia" w:hAnsiTheme="majorHAnsi" w:cstheme="majorBidi"/>
      <w:color w:val="2F5496" w:themeColor="accent1" w:themeShade="BF"/>
      <w:kern w:val="0"/>
      <w:sz w:val="26"/>
      <w:szCs w:val="26"/>
      <w:lang w:eastAsia="lt-LT"/>
      <w14:ligatures w14:val="none"/>
    </w:rPr>
  </w:style>
  <w:style w:type="character" w:customStyle="1" w:styleId="Antrat3Diagrama1">
    <w:name w:val="Antraštė 3 Diagrama1"/>
    <w:basedOn w:val="Numatytasispastraiposriftas"/>
    <w:uiPriority w:val="9"/>
    <w:semiHidden/>
    <w:rsid w:val="001F1A13"/>
    <w:rPr>
      <w:rFonts w:asciiTheme="majorHAnsi" w:eastAsiaTheme="majorEastAsia" w:hAnsiTheme="majorHAnsi" w:cstheme="majorBidi"/>
      <w:color w:val="1F3763" w:themeColor="accent1" w:themeShade="7F"/>
      <w:kern w:val="0"/>
      <w:sz w:val="24"/>
      <w:szCs w:val="24"/>
      <w:lang w:eastAsia="lt-LT"/>
      <w14:ligatures w14:val="none"/>
    </w:rPr>
  </w:style>
  <w:style w:type="character" w:customStyle="1" w:styleId="Antrat4Diagrama1">
    <w:name w:val="Antraštė 4 Diagrama1"/>
    <w:basedOn w:val="Numatytasispastraiposriftas"/>
    <w:uiPriority w:val="9"/>
    <w:semiHidden/>
    <w:rsid w:val="001F1A13"/>
    <w:rPr>
      <w:rFonts w:asciiTheme="majorHAnsi" w:eastAsiaTheme="majorEastAsia" w:hAnsiTheme="majorHAnsi" w:cstheme="majorBidi"/>
      <w:i/>
      <w:iCs/>
      <w:color w:val="2F5496" w:themeColor="accent1" w:themeShade="BF"/>
      <w:kern w:val="0"/>
      <w:sz w:val="24"/>
      <w:szCs w:val="24"/>
      <w:lang w:eastAsia="lt-LT"/>
      <w14:ligatures w14:val="none"/>
    </w:rPr>
  </w:style>
  <w:style w:type="character" w:customStyle="1" w:styleId="Antrat5Diagrama1">
    <w:name w:val="Antraštė 5 Diagrama1"/>
    <w:basedOn w:val="Numatytasispastraiposriftas"/>
    <w:uiPriority w:val="9"/>
    <w:semiHidden/>
    <w:rsid w:val="001F1A13"/>
    <w:rPr>
      <w:rFonts w:asciiTheme="majorHAnsi" w:eastAsiaTheme="majorEastAsia" w:hAnsiTheme="majorHAnsi" w:cstheme="majorBidi"/>
      <w:color w:val="2F5496" w:themeColor="accent1" w:themeShade="BF"/>
      <w:kern w:val="0"/>
      <w:sz w:val="24"/>
      <w:szCs w:val="24"/>
      <w:lang w:eastAsia="lt-LT"/>
      <w14:ligatures w14:val="none"/>
    </w:rPr>
  </w:style>
  <w:style w:type="character" w:customStyle="1" w:styleId="Antrat6Diagrama1">
    <w:name w:val="Antraštė 6 Diagrama1"/>
    <w:basedOn w:val="Numatytasispastraiposriftas"/>
    <w:uiPriority w:val="9"/>
    <w:semiHidden/>
    <w:rsid w:val="001F1A13"/>
    <w:rPr>
      <w:rFonts w:asciiTheme="majorHAnsi" w:eastAsiaTheme="majorEastAsia" w:hAnsiTheme="majorHAnsi" w:cstheme="majorBidi"/>
      <w:color w:val="1F3763" w:themeColor="accent1" w:themeShade="7F"/>
      <w:kern w:val="0"/>
      <w:sz w:val="24"/>
      <w:szCs w:val="24"/>
      <w:lang w:eastAsia="lt-LT"/>
      <w14:ligatures w14:val="none"/>
    </w:rPr>
  </w:style>
  <w:style w:type="character" w:customStyle="1" w:styleId="Antrat7Diagrama1">
    <w:name w:val="Antraštė 7 Diagrama1"/>
    <w:basedOn w:val="Numatytasispastraiposriftas"/>
    <w:uiPriority w:val="9"/>
    <w:semiHidden/>
    <w:rsid w:val="001F1A13"/>
    <w:rPr>
      <w:rFonts w:asciiTheme="majorHAnsi" w:eastAsiaTheme="majorEastAsia" w:hAnsiTheme="majorHAnsi" w:cstheme="majorBidi"/>
      <w:i/>
      <w:iCs/>
      <w:color w:val="1F3763" w:themeColor="accent1" w:themeShade="7F"/>
      <w:kern w:val="0"/>
      <w:sz w:val="24"/>
      <w:szCs w:val="24"/>
      <w:lang w:eastAsia="lt-LT"/>
      <w14:ligatures w14:val="none"/>
    </w:rPr>
  </w:style>
  <w:style w:type="character" w:customStyle="1" w:styleId="Antrat8Diagrama1">
    <w:name w:val="Antraštė 8 Diagrama1"/>
    <w:basedOn w:val="Numatytasispastraiposriftas"/>
    <w:uiPriority w:val="9"/>
    <w:semiHidden/>
    <w:rsid w:val="001F1A13"/>
    <w:rPr>
      <w:rFonts w:asciiTheme="majorHAnsi" w:eastAsiaTheme="majorEastAsia" w:hAnsiTheme="majorHAnsi" w:cstheme="majorBidi"/>
      <w:color w:val="272727" w:themeColor="text1" w:themeTint="D8"/>
      <w:kern w:val="0"/>
      <w:sz w:val="21"/>
      <w:szCs w:val="21"/>
      <w:lang w:eastAsia="lt-LT"/>
      <w14:ligatures w14:val="none"/>
    </w:rPr>
  </w:style>
  <w:style w:type="character" w:customStyle="1" w:styleId="Antrat9Diagrama1">
    <w:name w:val="Antraštė 9 Diagrama1"/>
    <w:basedOn w:val="Numatytasispastraiposriftas"/>
    <w:uiPriority w:val="9"/>
    <w:semiHidden/>
    <w:rsid w:val="001F1A13"/>
    <w:rPr>
      <w:rFonts w:asciiTheme="majorHAnsi" w:eastAsiaTheme="majorEastAsia" w:hAnsiTheme="majorHAnsi" w:cstheme="majorBidi"/>
      <w:i/>
      <w:iCs/>
      <w:color w:val="272727" w:themeColor="text1" w:themeTint="D8"/>
      <w:kern w:val="0"/>
      <w:sz w:val="21"/>
      <w:szCs w:val="21"/>
      <w:lang w:eastAsia="lt-LT"/>
      <w14:ligatures w14:val="none"/>
    </w:rPr>
  </w:style>
  <w:style w:type="table" w:customStyle="1" w:styleId="Lentelstinklelis3">
    <w:name w:val="Lentelės tinklelis3"/>
    <w:basedOn w:val="prastojilentel"/>
    <w:next w:val="Lentelstinklelis"/>
    <w:uiPriority w:val="39"/>
    <w:rsid w:val="008435C8"/>
    <w:pPr>
      <w:spacing w:after="0" w:line="240" w:lineRule="auto"/>
    </w:pPr>
    <w:rPr>
      <w:rFonts w:ascii="Cambria" w:eastAsia="MS Mincho" w:hAnsi="Cambria" w:cs="Times New Roman"/>
      <w:kern w:val="0"/>
      <w:sz w:val="20"/>
      <w:szCs w:val="20"/>
      <w:lang w:eastAsia="lt-LT"/>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4">
    <w:name w:val="Lentelės tinklelis4"/>
    <w:basedOn w:val="prastojilentel"/>
    <w:next w:val="Lentelstinklelis"/>
    <w:uiPriority w:val="59"/>
    <w:rsid w:val="001D5315"/>
    <w:pPr>
      <w:spacing w:after="0" w:line="240" w:lineRule="auto"/>
    </w:pPr>
    <w:rPr>
      <w:rFonts w:ascii="Times New Roman" w:hAnsi="Times New Roman"/>
      <w:kern w:val="0"/>
      <w:sz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5">
    <w:name w:val="Lentelės tinklelis5"/>
    <w:basedOn w:val="prastojilentel"/>
    <w:next w:val="Lentelstinklelis"/>
    <w:uiPriority w:val="39"/>
    <w:rsid w:val="00EB1F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11">
    <w:name w:val="Lentelės tinklelis11"/>
    <w:basedOn w:val="prastojilentel"/>
    <w:next w:val="Lentelstinklelis"/>
    <w:uiPriority w:val="39"/>
    <w:rsid w:val="00EB1F15"/>
    <w:pPr>
      <w:spacing w:after="0" w:line="240" w:lineRule="auto"/>
    </w:pPr>
    <w:rPr>
      <w:rFonts w:ascii="Calibri" w:eastAsia="Calibri" w:hAnsi="Calibri" w:cs="Times New Roman"/>
      <w:kern w:val="0"/>
      <w:sz w:val="20"/>
      <w:szCs w:val="20"/>
      <w:lang w:eastAsia="lt-LT"/>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369357">
      <w:bodyDiv w:val="1"/>
      <w:marLeft w:val="0"/>
      <w:marRight w:val="0"/>
      <w:marTop w:val="0"/>
      <w:marBottom w:val="0"/>
      <w:divBdr>
        <w:top w:val="none" w:sz="0" w:space="0" w:color="auto"/>
        <w:left w:val="none" w:sz="0" w:space="0" w:color="auto"/>
        <w:bottom w:val="none" w:sz="0" w:space="0" w:color="auto"/>
        <w:right w:val="none" w:sz="0" w:space="0" w:color="auto"/>
      </w:divBdr>
    </w:div>
    <w:div w:id="421874096">
      <w:bodyDiv w:val="1"/>
      <w:marLeft w:val="0"/>
      <w:marRight w:val="0"/>
      <w:marTop w:val="0"/>
      <w:marBottom w:val="0"/>
      <w:divBdr>
        <w:top w:val="none" w:sz="0" w:space="0" w:color="auto"/>
        <w:left w:val="none" w:sz="0" w:space="0" w:color="auto"/>
        <w:bottom w:val="none" w:sz="0" w:space="0" w:color="auto"/>
        <w:right w:val="none" w:sz="0" w:space="0" w:color="auto"/>
      </w:divBdr>
    </w:div>
    <w:div w:id="584262297">
      <w:bodyDiv w:val="1"/>
      <w:marLeft w:val="0"/>
      <w:marRight w:val="0"/>
      <w:marTop w:val="0"/>
      <w:marBottom w:val="0"/>
      <w:divBdr>
        <w:top w:val="none" w:sz="0" w:space="0" w:color="auto"/>
        <w:left w:val="none" w:sz="0" w:space="0" w:color="auto"/>
        <w:bottom w:val="none" w:sz="0" w:space="0" w:color="auto"/>
        <w:right w:val="none" w:sz="0" w:space="0" w:color="auto"/>
      </w:divBdr>
    </w:div>
    <w:div w:id="660044379">
      <w:bodyDiv w:val="1"/>
      <w:marLeft w:val="0"/>
      <w:marRight w:val="0"/>
      <w:marTop w:val="0"/>
      <w:marBottom w:val="0"/>
      <w:divBdr>
        <w:top w:val="none" w:sz="0" w:space="0" w:color="auto"/>
        <w:left w:val="none" w:sz="0" w:space="0" w:color="auto"/>
        <w:bottom w:val="none" w:sz="0" w:space="0" w:color="auto"/>
        <w:right w:val="none" w:sz="0" w:space="0" w:color="auto"/>
      </w:divBdr>
    </w:div>
    <w:div w:id="1149783588">
      <w:bodyDiv w:val="1"/>
      <w:marLeft w:val="0"/>
      <w:marRight w:val="0"/>
      <w:marTop w:val="0"/>
      <w:marBottom w:val="0"/>
      <w:divBdr>
        <w:top w:val="none" w:sz="0" w:space="0" w:color="auto"/>
        <w:left w:val="none" w:sz="0" w:space="0" w:color="auto"/>
        <w:bottom w:val="none" w:sz="0" w:space="0" w:color="auto"/>
        <w:right w:val="none" w:sz="0" w:space="0" w:color="auto"/>
      </w:divBdr>
    </w:div>
    <w:div w:id="1267426175">
      <w:bodyDiv w:val="1"/>
      <w:marLeft w:val="0"/>
      <w:marRight w:val="0"/>
      <w:marTop w:val="0"/>
      <w:marBottom w:val="0"/>
      <w:divBdr>
        <w:top w:val="none" w:sz="0" w:space="0" w:color="auto"/>
        <w:left w:val="none" w:sz="0" w:space="0" w:color="auto"/>
        <w:bottom w:val="none" w:sz="0" w:space="0" w:color="auto"/>
        <w:right w:val="none" w:sz="0" w:space="0" w:color="auto"/>
      </w:divBdr>
    </w:div>
    <w:div w:id="1306085707">
      <w:bodyDiv w:val="1"/>
      <w:marLeft w:val="0"/>
      <w:marRight w:val="0"/>
      <w:marTop w:val="0"/>
      <w:marBottom w:val="0"/>
      <w:divBdr>
        <w:top w:val="none" w:sz="0" w:space="0" w:color="auto"/>
        <w:left w:val="none" w:sz="0" w:space="0" w:color="auto"/>
        <w:bottom w:val="none" w:sz="0" w:space="0" w:color="auto"/>
        <w:right w:val="none" w:sz="0" w:space="0" w:color="auto"/>
      </w:divBdr>
    </w:div>
    <w:div w:id="1335260710">
      <w:bodyDiv w:val="1"/>
      <w:marLeft w:val="0"/>
      <w:marRight w:val="0"/>
      <w:marTop w:val="0"/>
      <w:marBottom w:val="0"/>
      <w:divBdr>
        <w:top w:val="none" w:sz="0" w:space="0" w:color="auto"/>
        <w:left w:val="none" w:sz="0" w:space="0" w:color="auto"/>
        <w:bottom w:val="none" w:sz="0" w:space="0" w:color="auto"/>
        <w:right w:val="none" w:sz="0" w:space="0" w:color="auto"/>
      </w:divBdr>
    </w:div>
    <w:div w:id="1349331069">
      <w:bodyDiv w:val="1"/>
      <w:marLeft w:val="0"/>
      <w:marRight w:val="0"/>
      <w:marTop w:val="0"/>
      <w:marBottom w:val="0"/>
      <w:divBdr>
        <w:top w:val="none" w:sz="0" w:space="0" w:color="auto"/>
        <w:left w:val="none" w:sz="0" w:space="0" w:color="auto"/>
        <w:bottom w:val="none" w:sz="0" w:space="0" w:color="auto"/>
        <w:right w:val="none" w:sz="0" w:space="0" w:color="auto"/>
      </w:divBdr>
    </w:div>
    <w:div w:id="1549949043">
      <w:bodyDiv w:val="1"/>
      <w:marLeft w:val="0"/>
      <w:marRight w:val="0"/>
      <w:marTop w:val="0"/>
      <w:marBottom w:val="0"/>
      <w:divBdr>
        <w:top w:val="none" w:sz="0" w:space="0" w:color="auto"/>
        <w:left w:val="none" w:sz="0" w:space="0" w:color="auto"/>
        <w:bottom w:val="none" w:sz="0" w:space="0" w:color="auto"/>
        <w:right w:val="none" w:sz="0" w:space="0" w:color="auto"/>
      </w:divBdr>
    </w:div>
    <w:div w:id="1629820872">
      <w:bodyDiv w:val="1"/>
      <w:marLeft w:val="0"/>
      <w:marRight w:val="0"/>
      <w:marTop w:val="0"/>
      <w:marBottom w:val="0"/>
      <w:divBdr>
        <w:top w:val="none" w:sz="0" w:space="0" w:color="auto"/>
        <w:left w:val="none" w:sz="0" w:space="0" w:color="auto"/>
        <w:bottom w:val="none" w:sz="0" w:space="0" w:color="auto"/>
        <w:right w:val="none" w:sz="0" w:space="0" w:color="auto"/>
      </w:divBdr>
    </w:div>
    <w:div w:id="1722752698">
      <w:bodyDiv w:val="1"/>
      <w:marLeft w:val="0"/>
      <w:marRight w:val="0"/>
      <w:marTop w:val="0"/>
      <w:marBottom w:val="0"/>
      <w:divBdr>
        <w:top w:val="none" w:sz="0" w:space="0" w:color="auto"/>
        <w:left w:val="none" w:sz="0" w:space="0" w:color="auto"/>
        <w:bottom w:val="none" w:sz="0" w:space="0" w:color="auto"/>
        <w:right w:val="none" w:sz="0" w:space="0" w:color="auto"/>
      </w:divBdr>
    </w:div>
    <w:div w:id="1753046253">
      <w:bodyDiv w:val="1"/>
      <w:marLeft w:val="0"/>
      <w:marRight w:val="0"/>
      <w:marTop w:val="0"/>
      <w:marBottom w:val="0"/>
      <w:divBdr>
        <w:top w:val="none" w:sz="0" w:space="0" w:color="auto"/>
        <w:left w:val="none" w:sz="0" w:space="0" w:color="auto"/>
        <w:bottom w:val="none" w:sz="0" w:space="0" w:color="auto"/>
        <w:right w:val="none" w:sz="0" w:space="0" w:color="auto"/>
      </w:divBdr>
    </w:div>
    <w:div w:id="1956252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aulius.zokas@utena.lt" TargetMode="External"/><Relationship Id="rId13" Type="http://schemas.openxmlformats.org/officeDocument/2006/relationships/hyperlink" Target="http://ebvpd.eviesiejipirkimai.lt/espd-web/" TargetMode="External"/><Relationship Id="rId18" Type="http://schemas.openxmlformats.org/officeDocument/2006/relationships/image" Target="media/image1.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viesiejipirkimai.lt/epps/home.do" TargetMode="External"/><Relationship Id="rId17" Type="http://schemas.openxmlformats.org/officeDocument/2006/relationships/hyperlink" Target="https://viesiejipirkimai.lt/epps/home.do" TargetMode="External"/><Relationship Id="rId2" Type="http://schemas.openxmlformats.org/officeDocument/2006/relationships/numbering" Target="numbering.xml"/><Relationship Id="rId16" Type="http://schemas.openxmlformats.org/officeDocument/2006/relationships/hyperlink" Target="https://viesiejipirkimai.lt/epps/home.do"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viesiejipirkimai.lt/epps/home.do" TargetMode="External"/><Relationship Id="rId5" Type="http://schemas.openxmlformats.org/officeDocument/2006/relationships/webSettings" Target="webSettings.xml"/><Relationship Id="rId15" Type="http://schemas.openxmlformats.org/officeDocument/2006/relationships/hyperlink" Target="https://www.ssva.lt/cms/registrai" TargetMode="External"/><Relationship Id="rId10" Type="http://schemas.openxmlformats.org/officeDocument/2006/relationships/hyperlink" Target="https://viesiejipirkimai.lt/epps/home.do"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aiva.kulbauskiene@utena.lt" TargetMode="External"/><Relationship Id="rId14" Type="http://schemas.openxmlformats.org/officeDocument/2006/relationships/hyperlink" Target="http://vpt.lrv.lt/uploads/vpt/documents/files/EBVPD%20pildymas(Tiek%C4%97jas).pdf"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e-seimas.lrs.lt/portal/legalAct/lt/TAD/13cbd610873d11e78939acf99f6e54eb/asr" TargetMode="External"/><Relationship Id="rId2" Type="http://schemas.openxmlformats.org/officeDocument/2006/relationships/hyperlink" Target="https://e-seimas.lrs.lt/portal/legalAct/lt/TAD/TAIS.30614/asr" TargetMode="External"/><Relationship Id="rId1" Type="http://schemas.openxmlformats.org/officeDocument/2006/relationships/hyperlink" Target="https://e-seimas.lrs.lt/portal/legalAct/lt/TAD/3658622050c911e78869ae36ddd5784f/asr" TargetMode="External"/><Relationship Id="rId6" Type="http://schemas.openxmlformats.org/officeDocument/2006/relationships/hyperlink" Target="https://e-seimas.lrs.lt/portal/legalAct/lt/TAD/TAIS.394402/asr" TargetMode="External"/><Relationship Id="rId5" Type="http://schemas.openxmlformats.org/officeDocument/2006/relationships/hyperlink" Target="https://www.stat.gov.lt/documents/29256/5591163/CELEX_32016R0679_LT_TXT.pdf" TargetMode="External"/><Relationship Id="rId4" Type="http://schemas.openxmlformats.org/officeDocument/2006/relationships/hyperlink" Target="https://e-seimas.lrs.lt/portal/legalAct/lt/TAD/TAIS.403512/asr"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74317A-9366-4E29-B40F-733F60FF87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36</Pages>
  <Words>66301</Words>
  <Characters>37793</Characters>
  <Application>Microsoft Office Word</Application>
  <DocSecurity>0</DocSecurity>
  <Lines>314</Lines>
  <Paragraphs>207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103887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Aistė Barauskienė</dc:creator>
  <cp:keywords/>
  <dc:description/>
  <cp:lastModifiedBy>Aistė Barauskienė</cp:lastModifiedBy>
  <cp:revision>9</cp:revision>
  <cp:lastPrinted>2025-01-20T14:00:00Z</cp:lastPrinted>
  <dcterms:created xsi:type="dcterms:W3CDTF">2025-06-25T07:41:00Z</dcterms:created>
  <dcterms:modified xsi:type="dcterms:W3CDTF">2025-06-25T11:26:00Z</dcterms:modified>
</cp:coreProperties>
</file>