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989D3" w14:textId="420AB240" w:rsidR="00422736" w:rsidRPr="008D0851" w:rsidRDefault="00D041FA" w:rsidP="00D041FA">
      <w:pPr>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sidR="00ED54AF" w:rsidRPr="008D0851">
        <w:rPr>
          <w:rFonts w:ascii="Times New Roman" w:hAnsi="Times New Roman" w:cs="Times New Roman"/>
          <w:sz w:val="24"/>
          <w:szCs w:val="24"/>
        </w:rPr>
        <w:t>TVIRTINU:</w:t>
      </w:r>
    </w:p>
    <w:p w14:paraId="01493FBE" w14:textId="77777777" w:rsidR="00ED54AF" w:rsidRPr="008D0851" w:rsidRDefault="00ED54AF" w:rsidP="00D041FA">
      <w:pPr>
        <w:ind w:firstLine="0"/>
        <w:rPr>
          <w:rFonts w:ascii="Times New Roman" w:hAnsi="Times New Roman" w:cs="Times New Roman"/>
          <w:sz w:val="24"/>
          <w:szCs w:val="24"/>
        </w:rPr>
      </w:pPr>
      <w:r w:rsidRPr="008D0851">
        <w:rPr>
          <w:rFonts w:ascii="Times New Roman" w:hAnsi="Times New Roman" w:cs="Times New Roman"/>
          <w:sz w:val="24"/>
          <w:szCs w:val="24"/>
        </w:rPr>
        <w:tab/>
      </w:r>
      <w:r w:rsidRPr="008D0851">
        <w:rPr>
          <w:rFonts w:ascii="Times New Roman" w:hAnsi="Times New Roman" w:cs="Times New Roman"/>
          <w:sz w:val="24"/>
          <w:szCs w:val="24"/>
        </w:rPr>
        <w:tab/>
      </w:r>
      <w:r w:rsidRPr="008D0851">
        <w:rPr>
          <w:rFonts w:ascii="Times New Roman" w:hAnsi="Times New Roman" w:cs="Times New Roman"/>
          <w:sz w:val="24"/>
          <w:szCs w:val="24"/>
        </w:rPr>
        <w:tab/>
      </w:r>
      <w:r w:rsidR="00034B4F" w:rsidRPr="008D0851">
        <w:rPr>
          <w:rFonts w:ascii="Times New Roman" w:hAnsi="Times New Roman" w:cs="Times New Roman"/>
          <w:sz w:val="24"/>
          <w:szCs w:val="24"/>
        </w:rPr>
        <w:t xml:space="preserve">            </w:t>
      </w:r>
      <w:r w:rsidRPr="008D0851">
        <w:rPr>
          <w:rFonts w:ascii="Times New Roman" w:hAnsi="Times New Roman" w:cs="Times New Roman"/>
          <w:sz w:val="24"/>
          <w:szCs w:val="24"/>
        </w:rPr>
        <w:t>Pagėgių savivaldybės administracijos direktorė</w:t>
      </w:r>
    </w:p>
    <w:p w14:paraId="721F1890" w14:textId="77777777" w:rsidR="00ED54AF" w:rsidRPr="008D0851" w:rsidRDefault="00034B4F" w:rsidP="00D041FA">
      <w:pPr>
        <w:ind w:firstLine="0"/>
        <w:rPr>
          <w:rFonts w:ascii="Times New Roman" w:hAnsi="Times New Roman" w:cs="Times New Roman"/>
          <w:sz w:val="24"/>
          <w:szCs w:val="24"/>
        </w:rPr>
      </w:pPr>
      <w:r w:rsidRPr="008D0851">
        <w:rPr>
          <w:rFonts w:ascii="Times New Roman" w:hAnsi="Times New Roman" w:cs="Times New Roman"/>
          <w:sz w:val="24"/>
          <w:szCs w:val="24"/>
        </w:rPr>
        <w:tab/>
      </w:r>
      <w:r w:rsidRPr="008D0851">
        <w:rPr>
          <w:rFonts w:ascii="Times New Roman" w:hAnsi="Times New Roman" w:cs="Times New Roman"/>
          <w:sz w:val="24"/>
          <w:szCs w:val="24"/>
        </w:rPr>
        <w:tab/>
      </w:r>
      <w:r w:rsidRPr="008D0851">
        <w:rPr>
          <w:rFonts w:ascii="Times New Roman" w:hAnsi="Times New Roman" w:cs="Times New Roman"/>
          <w:sz w:val="24"/>
          <w:szCs w:val="24"/>
        </w:rPr>
        <w:tab/>
        <w:t xml:space="preserve">            </w:t>
      </w:r>
      <w:r w:rsidR="00ED54AF" w:rsidRPr="008D0851">
        <w:rPr>
          <w:rFonts w:ascii="Times New Roman" w:hAnsi="Times New Roman" w:cs="Times New Roman"/>
          <w:sz w:val="24"/>
          <w:szCs w:val="24"/>
        </w:rPr>
        <w:t>Ligita Kazlauskienė</w:t>
      </w:r>
    </w:p>
    <w:p w14:paraId="2DFE4387" w14:textId="77777777" w:rsidR="00ED54AF" w:rsidRPr="008D0851" w:rsidRDefault="00034B4F" w:rsidP="00D041FA">
      <w:pPr>
        <w:ind w:firstLine="0"/>
        <w:rPr>
          <w:rFonts w:ascii="Times New Roman" w:hAnsi="Times New Roman" w:cs="Times New Roman"/>
          <w:sz w:val="24"/>
          <w:szCs w:val="24"/>
        </w:rPr>
      </w:pPr>
      <w:r w:rsidRPr="008D0851">
        <w:rPr>
          <w:rFonts w:ascii="Times New Roman" w:hAnsi="Times New Roman" w:cs="Times New Roman"/>
          <w:sz w:val="24"/>
          <w:szCs w:val="24"/>
        </w:rPr>
        <w:tab/>
      </w:r>
      <w:r w:rsidRPr="008D0851">
        <w:rPr>
          <w:rFonts w:ascii="Times New Roman" w:hAnsi="Times New Roman" w:cs="Times New Roman"/>
          <w:sz w:val="24"/>
          <w:szCs w:val="24"/>
        </w:rPr>
        <w:tab/>
      </w:r>
      <w:r w:rsidRPr="008D0851">
        <w:rPr>
          <w:rFonts w:ascii="Times New Roman" w:hAnsi="Times New Roman" w:cs="Times New Roman"/>
          <w:sz w:val="24"/>
          <w:szCs w:val="24"/>
        </w:rPr>
        <w:tab/>
        <w:t xml:space="preserve">            </w:t>
      </w:r>
      <w:r w:rsidR="00ED54AF" w:rsidRPr="008D0851">
        <w:rPr>
          <w:rFonts w:ascii="Times New Roman" w:hAnsi="Times New Roman" w:cs="Times New Roman"/>
          <w:sz w:val="24"/>
          <w:szCs w:val="24"/>
        </w:rPr>
        <w:t>________________</w:t>
      </w:r>
    </w:p>
    <w:p w14:paraId="0E7150C3" w14:textId="77777777" w:rsidR="00ED54AF" w:rsidRPr="008D0851" w:rsidRDefault="00034B4F" w:rsidP="00D041FA">
      <w:pPr>
        <w:ind w:firstLine="0"/>
        <w:rPr>
          <w:rFonts w:ascii="Times New Roman" w:hAnsi="Times New Roman" w:cs="Times New Roman"/>
          <w:sz w:val="24"/>
          <w:szCs w:val="24"/>
        </w:rPr>
      </w:pPr>
      <w:r w:rsidRPr="008D0851">
        <w:rPr>
          <w:rFonts w:ascii="Times New Roman" w:hAnsi="Times New Roman" w:cs="Times New Roman"/>
          <w:sz w:val="24"/>
          <w:szCs w:val="24"/>
        </w:rPr>
        <w:tab/>
      </w:r>
      <w:r w:rsidRPr="008D0851">
        <w:rPr>
          <w:rFonts w:ascii="Times New Roman" w:hAnsi="Times New Roman" w:cs="Times New Roman"/>
          <w:sz w:val="24"/>
          <w:szCs w:val="24"/>
        </w:rPr>
        <w:tab/>
      </w:r>
      <w:r w:rsidRPr="008D0851">
        <w:rPr>
          <w:rFonts w:ascii="Times New Roman" w:hAnsi="Times New Roman" w:cs="Times New Roman"/>
          <w:sz w:val="24"/>
          <w:szCs w:val="24"/>
        </w:rPr>
        <w:tab/>
        <w:t xml:space="preserve">            </w:t>
      </w:r>
      <w:r w:rsidR="00ED54AF" w:rsidRPr="008D0851">
        <w:rPr>
          <w:rFonts w:ascii="Times New Roman" w:hAnsi="Times New Roman" w:cs="Times New Roman"/>
          <w:sz w:val="24"/>
          <w:szCs w:val="24"/>
        </w:rPr>
        <w:t>(parašas, data)</w:t>
      </w:r>
    </w:p>
    <w:p w14:paraId="2C33FD97" w14:textId="77777777" w:rsidR="00ED54AF" w:rsidRPr="008D0851" w:rsidRDefault="00ED54AF" w:rsidP="00D041FA">
      <w:pPr>
        <w:ind w:firstLine="0"/>
        <w:jc w:val="center"/>
        <w:rPr>
          <w:rFonts w:ascii="Times New Roman" w:hAnsi="Times New Roman" w:cs="Times New Roman"/>
          <w:sz w:val="24"/>
          <w:szCs w:val="24"/>
        </w:rPr>
      </w:pPr>
    </w:p>
    <w:p w14:paraId="61945EE6" w14:textId="77777777" w:rsidR="00422736" w:rsidRPr="008D0851" w:rsidRDefault="00422736" w:rsidP="00D041FA">
      <w:pPr>
        <w:ind w:firstLine="0"/>
        <w:jc w:val="center"/>
        <w:rPr>
          <w:rFonts w:ascii="Times New Roman" w:hAnsi="Times New Roman" w:cs="Times New Roman"/>
          <w:b/>
          <w:sz w:val="24"/>
          <w:szCs w:val="24"/>
        </w:rPr>
      </w:pPr>
      <w:r w:rsidRPr="008D0851">
        <w:rPr>
          <w:rFonts w:ascii="Times New Roman" w:hAnsi="Times New Roman" w:cs="Times New Roman"/>
          <w:b/>
          <w:sz w:val="24"/>
          <w:szCs w:val="24"/>
        </w:rPr>
        <w:t>TECHNINĖ SPECIFIKACIJA</w:t>
      </w:r>
    </w:p>
    <w:p w14:paraId="14097D9E" w14:textId="77777777" w:rsidR="00422736" w:rsidRPr="008D0851" w:rsidRDefault="00FD492F" w:rsidP="00D041FA">
      <w:pPr>
        <w:tabs>
          <w:tab w:val="left" w:pos="810"/>
          <w:tab w:val="left" w:pos="990"/>
        </w:tabs>
        <w:spacing w:line="240" w:lineRule="auto"/>
        <w:ind w:firstLine="0"/>
        <w:jc w:val="center"/>
        <w:rPr>
          <w:rFonts w:ascii="Times New Roman" w:eastAsia="Calibri" w:hAnsi="Times New Roman" w:cs="Times New Roman"/>
          <w:b/>
          <w:iCs/>
          <w:sz w:val="24"/>
          <w:szCs w:val="24"/>
        </w:rPr>
      </w:pPr>
      <w:r w:rsidRPr="008D0851">
        <w:rPr>
          <w:rFonts w:ascii="Times New Roman" w:eastAsia="Calibri" w:hAnsi="Times New Roman" w:cs="Times New Roman"/>
          <w:b/>
          <w:iCs/>
          <w:sz w:val="24"/>
          <w:szCs w:val="24"/>
        </w:rPr>
        <w:t>MEDICININĖ ĮRANGA IR REIKMENYS PROJEKTE "ILGALAIKĖS PRIEŽIŪROS PASLAUGŲ PLĖTRA PAGĖGIŲ SAVIVALDYBĖJE"</w:t>
      </w:r>
    </w:p>
    <w:p w14:paraId="4B24C4A1" w14:textId="77777777" w:rsidR="00FD492F" w:rsidRPr="008D0851" w:rsidRDefault="00FD492F" w:rsidP="00D041FA">
      <w:pPr>
        <w:spacing w:line="240" w:lineRule="auto"/>
        <w:ind w:firstLine="0"/>
        <w:rPr>
          <w:rFonts w:ascii="Times New Roman" w:hAnsi="Times New Roman" w:cs="Times New Roman"/>
          <w:sz w:val="24"/>
          <w:szCs w:val="24"/>
        </w:rPr>
      </w:pPr>
    </w:p>
    <w:p w14:paraId="5C983119" w14:textId="77777777" w:rsidR="00B30D04" w:rsidRPr="008D0851" w:rsidRDefault="00B30D04" w:rsidP="00D041FA">
      <w:pPr>
        <w:pStyle w:val="Sraopastraipa"/>
        <w:numPr>
          <w:ilvl w:val="0"/>
          <w:numId w:val="18"/>
        </w:numPr>
        <w:spacing w:line="240" w:lineRule="auto"/>
        <w:ind w:left="851" w:firstLine="0"/>
        <w:jc w:val="center"/>
        <w:rPr>
          <w:rFonts w:ascii="Times New Roman" w:hAnsi="Times New Roman" w:cs="Times New Roman"/>
          <w:b/>
          <w:sz w:val="24"/>
          <w:szCs w:val="24"/>
        </w:rPr>
      </w:pPr>
      <w:r w:rsidRPr="008D0851">
        <w:rPr>
          <w:rFonts w:ascii="Times New Roman" w:hAnsi="Times New Roman" w:cs="Times New Roman"/>
          <w:b/>
          <w:sz w:val="24"/>
          <w:szCs w:val="24"/>
        </w:rPr>
        <w:t>Bendra informacija</w:t>
      </w:r>
    </w:p>
    <w:p w14:paraId="55A07967" w14:textId="77777777" w:rsidR="00B30D04" w:rsidRPr="008D0851" w:rsidRDefault="00B30D04" w:rsidP="00D041FA">
      <w:pPr>
        <w:spacing w:line="240" w:lineRule="auto"/>
        <w:ind w:firstLine="0"/>
        <w:rPr>
          <w:rFonts w:ascii="Times New Roman" w:hAnsi="Times New Roman" w:cs="Times New Roman"/>
          <w:sz w:val="24"/>
          <w:szCs w:val="24"/>
        </w:rPr>
      </w:pPr>
    </w:p>
    <w:p w14:paraId="085E3EC9" w14:textId="0E39382D" w:rsidR="00422736" w:rsidRPr="00C8256E" w:rsidRDefault="00BA254D" w:rsidP="00D041FA">
      <w:pPr>
        <w:spacing w:line="240" w:lineRule="auto"/>
        <w:ind w:firstLine="567"/>
        <w:rPr>
          <w:rFonts w:ascii="Times New Roman" w:hAnsi="Times New Roman" w:cs="Times New Roman"/>
          <w:strike/>
          <w:sz w:val="24"/>
          <w:szCs w:val="24"/>
        </w:rPr>
      </w:pPr>
      <w:r w:rsidRPr="00C8256E">
        <w:rPr>
          <w:rFonts w:ascii="Times New Roman" w:hAnsi="Times New Roman" w:cs="Times New Roman"/>
          <w:sz w:val="24"/>
          <w:szCs w:val="24"/>
        </w:rPr>
        <w:t>1.1.</w:t>
      </w:r>
      <w:r w:rsidR="00292BDE">
        <w:rPr>
          <w:rFonts w:ascii="Times New Roman" w:hAnsi="Times New Roman" w:cs="Times New Roman"/>
          <w:sz w:val="24"/>
          <w:szCs w:val="24"/>
        </w:rPr>
        <w:t xml:space="preserve"> </w:t>
      </w:r>
      <w:r w:rsidR="00422736" w:rsidRPr="00C8256E">
        <w:rPr>
          <w:rFonts w:ascii="Times New Roman" w:hAnsi="Times New Roman" w:cs="Times New Roman"/>
          <w:sz w:val="24"/>
          <w:szCs w:val="24"/>
        </w:rPr>
        <w:t>Pagėgių savivaldybės administrac</w:t>
      </w:r>
      <w:r w:rsidR="00D334F6" w:rsidRPr="00C8256E">
        <w:rPr>
          <w:rFonts w:ascii="Times New Roman" w:hAnsi="Times New Roman" w:cs="Times New Roman"/>
          <w:sz w:val="24"/>
          <w:szCs w:val="24"/>
        </w:rPr>
        <w:t xml:space="preserve">ija numato įsigyti medicininę </w:t>
      </w:r>
      <w:r w:rsidR="00422736" w:rsidRPr="00C8256E">
        <w:rPr>
          <w:rFonts w:ascii="Times New Roman" w:hAnsi="Times New Roman" w:cs="Times New Roman"/>
          <w:sz w:val="24"/>
          <w:szCs w:val="24"/>
        </w:rPr>
        <w:t>įrangą</w:t>
      </w:r>
      <w:r w:rsidR="006556C4" w:rsidRPr="00C8256E">
        <w:rPr>
          <w:rFonts w:ascii="Times New Roman" w:hAnsi="Times New Roman" w:cs="Times New Roman"/>
          <w:sz w:val="24"/>
          <w:szCs w:val="24"/>
        </w:rPr>
        <w:t xml:space="preserve"> ilgalaikės priežiūros paslaugų teikimui </w:t>
      </w:r>
      <w:r w:rsidR="00064C06" w:rsidRPr="00C8256E">
        <w:rPr>
          <w:rFonts w:ascii="Times New Roman" w:hAnsi="Times New Roman" w:cs="Times New Roman"/>
          <w:sz w:val="24"/>
          <w:szCs w:val="24"/>
        </w:rPr>
        <w:t xml:space="preserve">VšĮ „Pagėgių pirminės sveikatos priežiūros centre“ </w:t>
      </w:r>
      <w:r w:rsidR="00AF640C" w:rsidRPr="00C8256E">
        <w:rPr>
          <w:rFonts w:ascii="Times New Roman" w:hAnsi="Times New Roman" w:cs="Times New Roman"/>
          <w:sz w:val="24"/>
          <w:szCs w:val="24"/>
        </w:rPr>
        <w:t xml:space="preserve">asmenims, sergantiems demencija </w:t>
      </w:r>
      <w:r w:rsidR="00064C06" w:rsidRPr="00C8256E">
        <w:rPr>
          <w:rFonts w:ascii="Times New Roman" w:hAnsi="Times New Roman" w:cs="Times New Roman"/>
          <w:sz w:val="24"/>
          <w:szCs w:val="24"/>
        </w:rPr>
        <w:t xml:space="preserve">ir </w:t>
      </w:r>
      <w:r w:rsidR="001D12BF" w:rsidRPr="00C8256E">
        <w:rPr>
          <w:rFonts w:ascii="Times New Roman" w:hAnsi="Times New Roman" w:cs="Times New Roman"/>
          <w:sz w:val="24"/>
          <w:szCs w:val="24"/>
        </w:rPr>
        <w:t>A</w:t>
      </w:r>
      <w:r w:rsidR="00AF640C" w:rsidRPr="00C8256E">
        <w:rPr>
          <w:rFonts w:ascii="Times New Roman" w:hAnsi="Times New Roman" w:cs="Times New Roman"/>
          <w:sz w:val="24"/>
          <w:szCs w:val="24"/>
        </w:rPr>
        <w:t>lzheimerio ligomis</w:t>
      </w:r>
      <w:r w:rsidR="00620A1F" w:rsidRPr="00620A1F">
        <w:rPr>
          <w:rFonts w:ascii="Times New Roman" w:hAnsi="Times New Roman" w:cs="Times New Roman"/>
          <w:color w:val="000000" w:themeColor="text1"/>
          <w:sz w:val="24"/>
          <w:szCs w:val="24"/>
        </w:rPr>
        <w:t>.</w:t>
      </w:r>
    </w:p>
    <w:p w14:paraId="229B5ABF" w14:textId="442CDECE" w:rsidR="00777102" w:rsidRPr="008D0851" w:rsidRDefault="00BA254D" w:rsidP="00D041FA">
      <w:pPr>
        <w:spacing w:line="240" w:lineRule="auto"/>
        <w:ind w:firstLine="567"/>
        <w:rPr>
          <w:rFonts w:ascii="Times New Roman" w:hAnsi="Times New Roman" w:cs="Times New Roman"/>
          <w:sz w:val="24"/>
          <w:szCs w:val="24"/>
        </w:rPr>
      </w:pPr>
      <w:r w:rsidRPr="00C8256E">
        <w:rPr>
          <w:rFonts w:ascii="Times New Roman" w:hAnsi="Times New Roman" w:cs="Times New Roman"/>
          <w:sz w:val="24"/>
          <w:szCs w:val="24"/>
        </w:rPr>
        <w:t>1.2.</w:t>
      </w:r>
      <w:r w:rsidR="00292BDE">
        <w:rPr>
          <w:rFonts w:ascii="Times New Roman" w:hAnsi="Times New Roman" w:cs="Times New Roman"/>
          <w:sz w:val="24"/>
          <w:szCs w:val="24"/>
        </w:rPr>
        <w:t xml:space="preserve"> </w:t>
      </w:r>
      <w:r w:rsidR="00777102" w:rsidRPr="00C8256E">
        <w:rPr>
          <w:rFonts w:ascii="Times New Roman" w:hAnsi="Times New Roman" w:cs="Times New Roman"/>
          <w:sz w:val="24"/>
          <w:szCs w:val="24"/>
        </w:rPr>
        <w:t xml:space="preserve">Pirkimas finansuojamas Europos Sąjungos struktūrinių fondų lėšomis, vykdant projektą </w:t>
      </w:r>
      <w:r w:rsidR="006F4ABF" w:rsidRPr="00C8256E">
        <w:rPr>
          <w:rFonts w:ascii="Times New Roman" w:hAnsi="Times New Roman" w:cs="Times New Roman"/>
          <w:sz w:val="24"/>
          <w:szCs w:val="24"/>
        </w:rPr>
        <w:t xml:space="preserve">Nr. 27-537-P-0002 </w:t>
      </w:r>
      <w:r w:rsidR="00777102" w:rsidRPr="00C8256E">
        <w:rPr>
          <w:rFonts w:ascii="Times New Roman" w:hAnsi="Times New Roman" w:cs="Times New Roman"/>
          <w:sz w:val="24"/>
          <w:szCs w:val="24"/>
        </w:rPr>
        <w:t>„</w:t>
      </w:r>
      <w:r w:rsidR="006F4ABF" w:rsidRPr="00C8256E">
        <w:rPr>
          <w:rFonts w:ascii="Times New Roman" w:hAnsi="Times New Roman" w:cs="Times New Roman"/>
          <w:sz w:val="24"/>
          <w:szCs w:val="24"/>
        </w:rPr>
        <w:t>Ilgalaikės priežiūros paslaugų plėtra Pagėgių savivaldybėje</w:t>
      </w:r>
      <w:r w:rsidR="00777102" w:rsidRPr="00C8256E">
        <w:rPr>
          <w:rFonts w:ascii="Times New Roman" w:hAnsi="Times New Roman" w:cs="Times New Roman"/>
          <w:sz w:val="24"/>
          <w:szCs w:val="24"/>
        </w:rPr>
        <w:t>“</w:t>
      </w:r>
      <w:r w:rsidR="006F4ABF" w:rsidRPr="00C8256E">
        <w:rPr>
          <w:rFonts w:ascii="Times New Roman" w:hAnsi="Times New Roman" w:cs="Times New Roman"/>
          <w:sz w:val="24"/>
          <w:szCs w:val="24"/>
        </w:rPr>
        <w:t>.</w:t>
      </w:r>
      <w:r w:rsidR="00A37676" w:rsidRPr="00C8256E">
        <w:rPr>
          <w:szCs w:val="24"/>
        </w:rPr>
        <w:t xml:space="preserve"> </w:t>
      </w:r>
      <w:r w:rsidR="00A37676" w:rsidRPr="00C8256E">
        <w:rPr>
          <w:rFonts w:ascii="Times New Roman" w:hAnsi="Times New Roman" w:cs="Times New Roman"/>
          <w:sz w:val="24"/>
          <w:szCs w:val="24"/>
        </w:rPr>
        <w:t xml:space="preserve">Projektu yra planuojama įsteigti 5 stacionarines lovas (vietas), skirtas demencija </w:t>
      </w:r>
      <w:r w:rsidR="00064C06" w:rsidRPr="00C8256E">
        <w:rPr>
          <w:rFonts w:ascii="Times New Roman" w:hAnsi="Times New Roman" w:cs="Times New Roman"/>
          <w:sz w:val="24"/>
          <w:szCs w:val="24"/>
        </w:rPr>
        <w:t xml:space="preserve">ir Alzheimerio ligomis </w:t>
      </w:r>
      <w:r w:rsidR="00A37676" w:rsidRPr="00C8256E">
        <w:rPr>
          <w:rFonts w:ascii="Times New Roman" w:hAnsi="Times New Roman" w:cs="Times New Roman"/>
          <w:sz w:val="24"/>
          <w:szCs w:val="24"/>
        </w:rPr>
        <w:t>sergančių asmenų priežiūrai, aprūpinti įranga, priemonėmis ir baldais. Pagrindinė projektu sprendžiama problema - nepakankamas ilgalaikės priežiūros paslaugų prieinamumas Pagėgių</w:t>
      </w:r>
      <w:r w:rsidR="00A37676" w:rsidRPr="008D0851">
        <w:rPr>
          <w:rFonts w:ascii="Times New Roman" w:hAnsi="Times New Roman" w:cs="Times New Roman"/>
          <w:sz w:val="24"/>
          <w:szCs w:val="24"/>
        </w:rPr>
        <w:t xml:space="preserve"> savivaldybėje asmenims, sergantiems demencija ir Alzhaimerio lig</w:t>
      </w:r>
      <w:r w:rsidR="00C72A03" w:rsidRPr="008D0851">
        <w:rPr>
          <w:rFonts w:ascii="Times New Roman" w:hAnsi="Times New Roman" w:cs="Times New Roman"/>
          <w:sz w:val="24"/>
          <w:szCs w:val="24"/>
        </w:rPr>
        <w:t>omis</w:t>
      </w:r>
      <w:r w:rsidR="00A37676" w:rsidRPr="008D0851">
        <w:rPr>
          <w:rFonts w:ascii="Times New Roman" w:hAnsi="Times New Roman" w:cs="Times New Roman"/>
          <w:sz w:val="24"/>
          <w:szCs w:val="24"/>
        </w:rPr>
        <w:t>.</w:t>
      </w:r>
    </w:p>
    <w:p w14:paraId="3CF50DEE" w14:textId="77777777" w:rsidR="00E0730F" w:rsidRPr="008D0851" w:rsidRDefault="00E0730F" w:rsidP="00D041FA">
      <w:pPr>
        <w:spacing w:line="240" w:lineRule="auto"/>
        <w:ind w:firstLine="0"/>
        <w:rPr>
          <w:rFonts w:ascii="Times New Roman" w:hAnsi="Times New Roman" w:cs="Times New Roman"/>
          <w:sz w:val="24"/>
          <w:szCs w:val="24"/>
        </w:rPr>
      </w:pPr>
    </w:p>
    <w:p w14:paraId="20243450" w14:textId="77777777" w:rsidR="003E7D8D" w:rsidRPr="008D0851" w:rsidRDefault="00B30D04" w:rsidP="00D041FA">
      <w:pPr>
        <w:pStyle w:val="Sraopastraipa"/>
        <w:numPr>
          <w:ilvl w:val="0"/>
          <w:numId w:val="18"/>
        </w:numPr>
        <w:spacing w:line="240" w:lineRule="auto"/>
        <w:ind w:left="851" w:firstLine="0"/>
        <w:jc w:val="center"/>
        <w:rPr>
          <w:rFonts w:hAnsi="Times New Roman" w:cs="Times New Roman"/>
          <w:b/>
          <w:sz w:val="24"/>
          <w:szCs w:val="24"/>
        </w:rPr>
      </w:pPr>
      <w:r w:rsidRPr="008D0851">
        <w:rPr>
          <w:rFonts w:ascii="Times New Roman" w:hAnsi="Times New Roman" w:cs="Times New Roman"/>
          <w:b/>
          <w:sz w:val="24"/>
          <w:szCs w:val="24"/>
        </w:rPr>
        <w:t>Reikalavimai įrangai</w:t>
      </w:r>
    </w:p>
    <w:p w14:paraId="27F7942A" w14:textId="77777777" w:rsidR="00C954AC" w:rsidRPr="008D0851" w:rsidRDefault="00C954AC" w:rsidP="00D041FA">
      <w:pPr>
        <w:pStyle w:val="Sraopastraipa"/>
        <w:spacing w:line="240" w:lineRule="auto"/>
        <w:ind w:left="2018" w:firstLine="0"/>
        <w:rPr>
          <w:rFonts w:hAnsi="Times New Roman" w:cs="Times New Roman"/>
          <w:b/>
          <w:sz w:val="24"/>
          <w:szCs w:val="24"/>
        </w:rPr>
      </w:pPr>
    </w:p>
    <w:p w14:paraId="5FFBE473" w14:textId="77777777" w:rsidR="002B656E" w:rsidRPr="008D0851" w:rsidRDefault="002B656E" w:rsidP="00D041FA">
      <w:pPr>
        <w:pStyle w:val="Sraopastraipa"/>
        <w:numPr>
          <w:ilvl w:val="1"/>
          <w:numId w:val="18"/>
        </w:numPr>
        <w:tabs>
          <w:tab w:val="left" w:pos="1134"/>
          <w:tab w:val="left" w:pos="1701"/>
        </w:tabs>
        <w:spacing w:line="240" w:lineRule="auto"/>
        <w:ind w:left="0" w:firstLine="567"/>
        <w:rPr>
          <w:rFonts w:ascii="Times New Roman" w:eastAsia="Times New Roman" w:hAnsi="Times New Roman" w:cs="Times New Roman"/>
          <w:sz w:val="24"/>
          <w:szCs w:val="24"/>
        </w:rPr>
      </w:pPr>
      <w:r w:rsidRPr="008D0851">
        <w:rPr>
          <w:rFonts w:ascii="Times New Roman" w:hAnsi="Times New Roman" w:cs="Times New Roman"/>
          <w:sz w:val="24"/>
          <w:szCs w:val="24"/>
        </w:rPr>
        <w:t>Įsigyjama įranga turi atitikti 2017 m. balandžio 5 d. Europos Parlamento ir Tarybos reglamento (ES) 2017/745 dėl medicinos priemonių, nustatančio medicinos įrangai taikomus bendruosius saugos ir veiksmingumo reikalavimus, atsižvelgiant į jos numatytą paskirtį (prekės paženklintos CE atitikties ženklu ar CE ženklu), nuostatas.</w:t>
      </w:r>
    </w:p>
    <w:p w14:paraId="0353E485" w14:textId="598B060E" w:rsidR="00305E5B" w:rsidRPr="008D0851" w:rsidRDefault="00857763" w:rsidP="00292BDE">
      <w:pPr>
        <w:spacing w:line="240" w:lineRule="auto"/>
        <w:ind w:firstLine="142"/>
        <w:rPr>
          <w:rFonts w:ascii="Times New Roman" w:hAnsi="Times New Roman" w:cs="Times New Roman"/>
          <w:sz w:val="24"/>
          <w:szCs w:val="24"/>
        </w:rPr>
      </w:pPr>
      <w:r w:rsidRPr="008D0851">
        <w:rPr>
          <w:rFonts w:ascii="Times New Roman" w:eastAsia="Times New Roman" w:hAnsi="Times New Roman" w:cs="Times New Roman"/>
          <w:sz w:val="24"/>
          <w:szCs w:val="24"/>
          <w:lang w:eastAsia="en-US"/>
        </w:rPr>
        <w:t xml:space="preserve">       </w:t>
      </w:r>
      <w:r w:rsidR="00C954AC" w:rsidRPr="008D0851">
        <w:rPr>
          <w:rFonts w:ascii="Times New Roman" w:eastAsia="Times New Roman" w:hAnsi="Times New Roman" w:cs="Times New Roman"/>
          <w:sz w:val="24"/>
          <w:szCs w:val="24"/>
          <w:lang w:eastAsia="en-US"/>
        </w:rPr>
        <w:t>2.</w:t>
      </w:r>
      <w:r w:rsidR="00316CC9" w:rsidRPr="008D0851">
        <w:rPr>
          <w:rFonts w:ascii="Times New Roman" w:eastAsia="Times New Roman" w:hAnsi="Times New Roman" w:cs="Times New Roman"/>
          <w:sz w:val="24"/>
          <w:szCs w:val="24"/>
          <w:lang w:eastAsia="en-US"/>
        </w:rPr>
        <w:t xml:space="preserve">2.  </w:t>
      </w:r>
      <w:r w:rsidR="00127594" w:rsidRPr="008D0851">
        <w:rPr>
          <w:rFonts w:ascii="Times New Roman" w:eastAsia="Times New Roman" w:hAnsi="Times New Roman" w:cs="Times New Roman"/>
          <w:sz w:val="24"/>
          <w:szCs w:val="24"/>
          <w:lang w:eastAsia="en-US"/>
        </w:rPr>
        <w:t>Tiekėjas turi užtikrinti, kad pakuotė atitiktų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r w:rsidR="00292BDE">
        <w:rPr>
          <w:rFonts w:ascii="Times New Roman" w:eastAsia="Times New Roman" w:hAnsi="Times New Roman" w:cs="Times New Roman"/>
          <w:sz w:val="24"/>
          <w:szCs w:val="24"/>
          <w:lang w:eastAsia="en-US"/>
        </w:rPr>
        <w:t xml:space="preserve"> </w:t>
      </w:r>
      <w:r w:rsidR="003E7D8D" w:rsidRPr="008D0851">
        <w:rPr>
          <w:rFonts w:ascii="Times New Roman" w:hAnsi="Times New Roman" w:cs="Times New Roman"/>
          <w:sz w:val="24"/>
          <w:szCs w:val="24"/>
        </w:rPr>
        <w:t>Reikalavimas taikomas vadovaujantis Lietuvos Respublikos aplinkos ministro 2011 m. birželio 28 d. įsakymu Nr. D1-508 patvirtinto aplinkos apsaugos kriterijų taikymo, vykdant žaliuosius pirkimus, tvarkos aprašo</w:t>
      </w:r>
      <w:r w:rsidR="00292BDE">
        <w:rPr>
          <w:rStyle w:val="Puslapioinaosnuoroda"/>
          <w:rFonts w:ascii="Times New Roman" w:hAnsi="Times New Roman" w:cs="Times New Roman"/>
          <w:sz w:val="24"/>
          <w:szCs w:val="24"/>
        </w:rPr>
        <w:footnoteReference w:id="1"/>
      </w:r>
      <w:r w:rsidR="00035014">
        <w:rPr>
          <w:rFonts w:ascii="Times New Roman" w:hAnsi="Times New Roman" w:cs="Times New Roman"/>
          <w:sz w:val="24"/>
          <w:szCs w:val="24"/>
        </w:rPr>
        <w:t xml:space="preserve"> </w:t>
      </w:r>
      <w:r w:rsidR="00F4623B">
        <w:rPr>
          <w:rFonts w:ascii="Times New Roman" w:hAnsi="Times New Roman" w:cs="Times New Roman"/>
          <w:sz w:val="24"/>
          <w:szCs w:val="24"/>
        </w:rPr>
        <w:t xml:space="preserve">6 </w:t>
      </w:r>
      <w:r w:rsidR="003E7D8D" w:rsidRPr="008D0851">
        <w:rPr>
          <w:rFonts w:ascii="Times New Roman" w:hAnsi="Times New Roman" w:cs="Times New Roman"/>
          <w:sz w:val="24"/>
          <w:szCs w:val="24"/>
        </w:rPr>
        <w:t>punktu.</w:t>
      </w:r>
    </w:p>
    <w:p w14:paraId="4472823B" w14:textId="25403996" w:rsidR="00B9507C" w:rsidRPr="008D0851" w:rsidRDefault="00C954AC" w:rsidP="00D041FA">
      <w:pPr>
        <w:spacing w:line="240" w:lineRule="auto"/>
        <w:ind w:left="426" w:firstLine="0"/>
        <w:rPr>
          <w:rFonts w:ascii="Times New Roman" w:hAnsi="Times New Roman" w:cs="Times New Roman"/>
          <w:sz w:val="24"/>
          <w:szCs w:val="24"/>
        </w:rPr>
      </w:pPr>
      <w:r w:rsidRPr="008D0851">
        <w:rPr>
          <w:rFonts w:ascii="Times New Roman" w:hAnsi="Times New Roman" w:cs="Times New Roman"/>
          <w:b/>
          <w:sz w:val="24"/>
          <w:szCs w:val="24"/>
          <w:u w:val="single"/>
        </w:rPr>
        <w:t>2.</w:t>
      </w:r>
      <w:r w:rsidR="00D50EFC">
        <w:rPr>
          <w:rFonts w:ascii="Times New Roman" w:hAnsi="Times New Roman" w:cs="Times New Roman"/>
          <w:b/>
          <w:sz w:val="24"/>
          <w:szCs w:val="24"/>
          <w:u w:val="single"/>
        </w:rPr>
        <w:t>3</w:t>
      </w:r>
      <w:r w:rsidR="00D43B80" w:rsidRPr="008D0851">
        <w:rPr>
          <w:rFonts w:ascii="Times New Roman" w:hAnsi="Times New Roman" w:cs="Times New Roman"/>
          <w:b/>
          <w:sz w:val="24"/>
          <w:szCs w:val="24"/>
          <w:u w:val="single"/>
        </w:rPr>
        <w:t>.</w:t>
      </w:r>
      <w:r w:rsidR="00D041FA">
        <w:rPr>
          <w:rFonts w:ascii="Times New Roman" w:hAnsi="Times New Roman" w:cs="Times New Roman"/>
          <w:b/>
          <w:sz w:val="24"/>
          <w:szCs w:val="24"/>
          <w:u w:val="single"/>
        </w:rPr>
        <w:t xml:space="preserve"> </w:t>
      </w:r>
      <w:r w:rsidR="00B9507C" w:rsidRPr="008D0851">
        <w:rPr>
          <w:rFonts w:ascii="Times New Roman" w:hAnsi="Times New Roman" w:cs="Times New Roman"/>
          <w:b/>
          <w:sz w:val="24"/>
          <w:szCs w:val="24"/>
          <w:u w:val="single"/>
        </w:rPr>
        <w:t>Kartu su pasiūlymu pateikiami</w:t>
      </w:r>
      <w:r w:rsidR="00B9507C" w:rsidRPr="008D0851">
        <w:rPr>
          <w:rFonts w:ascii="Times New Roman" w:hAnsi="Times New Roman" w:cs="Times New Roman"/>
          <w:sz w:val="24"/>
          <w:szCs w:val="24"/>
        </w:rPr>
        <w:t>:</w:t>
      </w:r>
    </w:p>
    <w:p w14:paraId="77FAE8F3" w14:textId="2DA462CB" w:rsidR="0013436A" w:rsidRPr="008D0851" w:rsidRDefault="00C954AC" w:rsidP="00D041FA">
      <w:pPr>
        <w:spacing w:line="240" w:lineRule="auto"/>
        <w:ind w:firstLine="426"/>
        <w:rPr>
          <w:rFonts w:ascii="Times New Roman" w:hAnsi="Times New Roman" w:cs="Times New Roman"/>
          <w:sz w:val="24"/>
          <w:szCs w:val="24"/>
        </w:rPr>
      </w:pPr>
      <w:r w:rsidRPr="008D0851">
        <w:rPr>
          <w:rFonts w:ascii="Times New Roman" w:hAnsi="Times New Roman" w:cs="Times New Roman"/>
          <w:sz w:val="24"/>
          <w:szCs w:val="24"/>
        </w:rPr>
        <w:t>2.</w:t>
      </w:r>
      <w:r w:rsidR="00D50EFC">
        <w:rPr>
          <w:rFonts w:ascii="Times New Roman" w:hAnsi="Times New Roman" w:cs="Times New Roman"/>
          <w:sz w:val="24"/>
          <w:szCs w:val="24"/>
        </w:rPr>
        <w:t>3</w:t>
      </w:r>
      <w:r w:rsidR="00D43B80" w:rsidRPr="008D0851">
        <w:rPr>
          <w:rFonts w:ascii="Times New Roman" w:hAnsi="Times New Roman" w:cs="Times New Roman"/>
          <w:sz w:val="24"/>
          <w:szCs w:val="24"/>
        </w:rPr>
        <w:t>.</w:t>
      </w:r>
      <w:r w:rsidR="00B9507C" w:rsidRPr="008D0851">
        <w:rPr>
          <w:rFonts w:ascii="Times New Roman" w:hAnsi="Times New Roman" w:cs="Times New Roman"/>
          <w:sz w:val="24"/>
          <w:szCs w:val="24"/>
        </w:rPr>
        <w:t xml:space="preserve">1. </w:t>
      </w:r>
      <w:r w:rsidR="00B9507C" w:rsidRPr="008D0851">
        <w:rPr>
          <w:rFonts w:ascii="Times New Roman" w:hAnsi="Times New Roman" w:cs="Times New Roman"/>
          <w:sz w:val="24"/>
          <w:szCs w:val="24"/>
          <w:u w:val="single"/>
        </w:rPr>
        <w:t>Pateikti siūlomos prekės atitikimą techniniams reikalavimams patvirtinančią prekės gamintojo techninę dokumentaciją</w:t>
      </w:r>
      <w:r w:rsidR="00B9507C" w:rsidRPr="008D0851">
        <w:rPr>
          <w:rFonts w:ascii="Times New Roman" w:hAnsi="Times New Roman" w:cs="Times New Roman"/>
          <w:sz w:val="24"/>
          <w:szCs w:val="24"/>
        </w:rPr>
        <w:t xml:space="preserve"> (katalogai, brošiūros) ir/ar prekės gamintojo deklaracijas (jei gamintojo techninėje dokumentacijoje neišsamiai atsispindi siūlomos prekės atitikimas techninės specifikacijos reikalavimams) ar kitus lygiaverčius dokumentus, įrodančius siūlomos prekės atitikimą techniniams reikalavimams. Teikiami gamintojo dokumentai turi būti su tiekėjo atžymomis į siūlomos prekės atitikimą nustatytiems techniniams reikalavimams (spalvotai pažymėtos ir/ar nurodytos rodyklėmis, ir/ar pabrauktos konkrečios teikiamų dokumentų vietos, kur aprašomos reikalaujamų techninių charakteristikų reikšmės nurodant techninės specifikacijos punkto numerį) ir su vertimu į lietuvių kalbą (Pastaba: vertimas į lietuvių kalbą gali būti pateikiamas atskiru dokumentu). Kilus abejonėms dėl tiekėjo pateiktos gamintojo dokumentacijos ar deklaracijos autentiškumo, perkančiosios organizacijos prašymu tiekėjas turės pateikti gamintojo dokumentus, patvirtintus gamintojo vadovo ar jo įgalioto asmens (kartu su pasiūlymu pateikiami gamintojo įgalioto atstovo atitinkamas teises įrodantys dokumentai) k</w:t>
      </w:r>
      <w:r w:rsidR="00292BDE">
        <w:rPr>
          <w:rFonts w:ascii="Times New Roman" w:hAnsi="Times New Roman" w:cs="Times New Roman"/>
          <w:sz w:val="24"/>
          <w:szCs w:val="24"/>
        </w:rPr>
        <w:t>valifikuotu elektroniniu parašu</w:t>
      </w:r>
      <w:r w:rsidR="00B9507C" w:rsidRPr="008D0851">
        <w:rPr>
          <w:rFonts w:ascii="Times New Roman" w:hAnsi="Times New Roman" w:cs="Times New Roman"/>
          <w:sz w:val="24"/>
          <w:szCs w:val="24"/>
        </w:rPr>
        <w:t xml:space="preserve">, atitinkančiu 2014 m. liepos 23 d. Europos Parlamento ir Tarybos reglamentą (ES) Nr. 910/2014 dėl elektroninės </w:t>
      </w:r>
      <w:r w:rsidR="00B9507C" w:rsidRPr="008D0851">
        <w:rPr>
          <w:rFonts w:ascii="Times New Roman" w:hAnsi="Times New Roman" w:cs="Times New Roman"/>
          <w:sz w:val="24"/>
          <w:szCs w:val="24"/>
        </w:rPr>
        <w:lastRenderedPageBreak/>
        <w:t>atpažinties ir elektroninių operacijų patikimumo užtikrinimo paslaugų vidaus rinkoje, kuriuo panaikinama Direktyva 1999/93/EB (OL 2014 L 273, p. 73)</w:t>
      </w:r>
      <w:r w:rsidR="0013436A" w:rsidRPr="008D0851">
        <w:rPr>
          <w:rFonts w:ascii="Times New Roman" w:hAnsi="Times New Roman" w:cs="Times New Roman"/>
          <w:sz w:val="24"/>
          <w:szCs w:val="24"/>
        </w:rPr>
        <w:t>.</w:t>
      </w:r>
    </w:p>
    <w:p w14:paraId="6FC7A91C" w14:textId="17A93548" w:rsidR="00B9507C" w:rsidRPr="008D0851" w:rsidRDefault="00C954AC" w:rsidP="00D041FA">
      <w:pPr>
        <w:spacing w:line="240" w:lineRule="auto"/>
        <w:ind w:firstLine="567"/>
        <w:rPr>
          <w:rFonts w:ascii="Times New Roman" w:hAnsi="Times New Roman" w:cs="Times New Roman"/>
          <w:sz w:val="24"/>
          <w:szCs w:val="24"/>
        </w:rPr>
      </w:pPr>
      <w:r w:rsidRPr="008D0851">
        <w:rPr>
          <w:rFonts w:ascii="Times New Roman" w:hAnsi="Times New Roman" w:cs="Times New Roman"/>
          <w:sz w:val="24"/>
          <w:szCs w:val="24"/>
        </w:rPr>
        <w:t>2.</w:t>
      </w:r>
      <w:r w:rsidR="00D50EFC">
        <w:rPr>
          <w:rFonts w:ascii="Times New Roman" w:hAnsi="Times New Roman" w:cs="Times New Roman"/>
          <w:sz w:val="24"/>
          <w:szCs w:val="24"/>
        </w:rPr>
        <w:t>3</w:t>
      </w:r>
      <w:r w:rsidR="00D43B80" w:rsidRPr="008D0851">
        <w:rPr>
          <w:rFonts w:ascii="Times New Roman" w:hAnsi="Times New Roman" w:cs="Times New Roman"/>
          <w:sz w:val="24"/>
          <w:szCs w:val="24"/>
        </w:rPr>
        <w:t>.</w:t>
      </w:r>
      <w:r w:rsidR="00B9507C" w:rsidRPr="008D0851">
        <w:rPr>
          <w:rFonts w:ascii="Times New Roman" w:hAnsi="Times New Roman" w:cs="Times New Roman"/>
          <w:sz w:val="24"/>
          <w:szCs w:val="24"/>
        </w:rPr>
        <w:t xml:space="preserve">2. Pateikti </w:t>
      </w:r>
      <w:r w:rsidR="00B9507C" w:rsidRPr="008D0851">
        <w:rPr>
          <w:rFonts w:ascii="Times New Roman" w:hAnsi="Times New Roman" w:cs="Times New Roman"/>
          <w:sz w:val="24"/>
          <w:szCs w:val="24"/>
          <w:u w:val="single"/>
        </w:rPr>
        <w:t xml:space="preserve">tiekėjo deklaraciją arba kitus lygiaverčius </w:t>
      </w:r>
      <w:proofErr w:type="spellStart"/>
      <w:r w:rsidR="00FB561D">
        <w:rPr>
          <w:rFonts w:ascii="Times New Roman" w:hAnsi="Times New Roman" w:cs="Times New Roman"/>
          <w:sz w:val="24"/>
          <w:szCs w:val="24"/>
          <w:u w:val="single"/>
        </w:rPr>
        <w:t>į</w:t>
      </w:r>
      <w:r w:rsidR="00B9507C" w:rsidRPr="008D0851">
        <w:rPr>
          <w:rFonts w:ascii="Times New Roman" w:hAnsi="Times New Roman" w:cs="Times New Roman"/>
          <w:sz w:val="24"/>
          <w:szCs w:val="24"/>
          <w:u w:val="single"/>
        </w:rPr>
        <w:t>rodymus</w:t>
      </w:r>
      <w:proofErr w:type="spellEnd"/>
      <w:r w:rsidR="00B9507C" w:rsidRPr="008D0851">
        <w:rPr>
          <w:rFonts w:ascii="Times New Roman" w:hAnsi="Times New Roman" w:cs="Times New Roman"/>
          <w:sz w:val="24"/>
          <w:szCs w:val="24"/>
          <w:u w:val="single"/>
        </w:rPr>
        <w:t xml:space="preserve"> dėl galimybės įsigyti originalias arba joms lygiavertes atsargines dalis</w:t>
      </w:r>
      <w:r w:rsidR="00B9507C" w:rsidRPr="008D0851">
        <w:rPr>
          <w:rFonts w:ascii="Times New Roman" w:hAnsi="Times New Roman" w:cs="Times New Roman"/>
          <w:sz w:val="24"/>
          <w:szCs w:val="24"/>
        </w:rPr>
        <w:t>.</w:t>
      </w:r>
    </w:p>
    <w:p w14:paraId="59AF9AAB" w14:textId="47845D45" w:rsidR="00B9507C" w:rsidRPr="008D0851" w:rsidRDefault="00C954AC" w:rsidP="00D041FA">
      <w:pPr>
        <w:spacing w:line="240" w:lineRule="auto"/>
        <w:ind w:firstLine="567"/>
        <w:rPr>
          <w:rFonts w:ascii="Times New Roman" w:hAnsi="Times New Roman" w:cs="Times New Roman"/>
          <w:sz w:val="24"/>
          <w:szCs w:val="24"/>
        </w:rPr>
      </w:pPr>
      <w:r w:rsidRPr="008D0851">
        <w:rPr>
          <w:rFonts w:ascii="Times New Roman" w:hAnsi="Times New Roman" w:cs="Times New Roman"/>
          <w:sz w:val="24"/>
          <w:szCs w:val="24"/>
        </w:rPr>
        <w:t>2.</w:t>
      </w:r>
      <w:r w:rsidR="00D50EFC">
        <w:rPr>
          <w:rFonts w:ascii="Times New Roman" w:hAnsi="Times New Roman" w:cs="Times New Roman"/>
          <w:sz w:val="24"/>
          <w:szCs w:val="24"/>
        </w:rPr>
        <w:t>3</w:t>
      </w:r>
      <w:r w:rsidR="00D43B80" w:rsidRPr="008D0851">
        <w:rPr>
          <w:rFonts w:ascii="Times New Roman" w:hAnsi="Times New Roman" w:cs="Times New Roman"/>
          <w:sz w:val="24"/>
          <w:szCs w:val="24"/>
        </w:rPr>
        <w:t>.</w:t>
      </w:r>
      <w:r w:rsidR="00B9507C" w:rsidRPr="008D0851">
        <w:rPr>
          <w:rFonts w:ascii="Times New Roman" w:hAnsi="Times New Roman" w:cs="Times New Roman"/>
          <w:sz w:val="24"/>
          <w:szCs w:val="24"/>
        </w:rPr>
        <w:t xml:space="preserve">3.   </w:t>
      </w:r>
      <w:r w:rsidR="00B9507C" w:rsidRPr="008D0851">
        <w:rPr>
          <w:rFonts w:ascii="Times New Roman" w:hAnsi="Times New Roman" w:cs="Times New Roman"/>
          <w:sz w:val="24"/>
          <w:szCs w:val="24"/>
          <w:u w:val="single"/>
        </w:rPr>
        <w:t xml:space="preserve">Pateikti gamintojo ir (ar) tiekėjo </w:t>
      </w:r>
      <w:r w:rsidR="007A7BB3" w:rsidRPr="008D0851">
        <w:rPr>
          <w:rFonts w:ascii="Times New Roman" w:hAnsi="Times New Roman" w:cs="Times New Roman"/>
          <w:sz w:val="24"/>
          <w:szCs w:val="24"/>
          <w:u w:val="single"/>
        </w:rPr>
        <w:t xml:space="preserve">ir/ar importuotojo </w:t>
      </w:r>
      <w:r w:rsidR="00B9507C" w:rsidRPr="008D0851">
        <w:rPr>
          <w:rFonts w:ascii="Times New Roman" w:hAnsi="Times New Roman" w:cs="Times New Roman"/>
          <w:sz w:val="24"/>
          <w:szCs w:val="24"/>
          <w:u w:val="single"/>
        </w:rPr>
        <w:t xml:space="preserve">raštišką patvirtinimą apie pakuotės atitiktį arba kitus lygiaverčius </w:t>
      </w:r>
      <w:proofErr w:type="spellStart"/>
      <w:r w:rsidR="00B9507C" w:rsidRPr="008D0851">
        <w:rPr>
          <w:rFonts w:ascii="Times New Roman" w:hAnsi="Times New Roman" w:cs="Times New Roman"/>
          <w:sz w:val="24"/>
          <w:szCs w:val="24"/>
          <w:u w:val="single"/>
        </w:rPr>
        <w:t>įrodymus</w:t>
      </w:r>
      <w:proofErr w:type="spellEnd"/>
      <w:r w:rsidR="00B9507C" w:rsidRPr="008D0851">
        <w:rPr>
          <w:rFonts w:ascii="Times New Roman" w:hAnsi="Times New Roman" w:cs="Times New Roman"/>
          <w:sz w:val="24"/>
          <w:szCs w:val="24"/>
        </w:rPr>
        <w:t>.</w:t>
      </w:r>
    </w:p>
    <w:p w14:paraId="40CD89EF" w14:textId="277CFD81" w:rsidR="00B9507C" w:rsidRDefault="00C954AC" w:rsidP="00D041FA">
      <w:pPr>
        <w:spacing w:line="240" w:lineRule="auto"/>
        <w:ind w:firstLine="567"/>
        <w:rPr>
          <w:rFonts w:ascii="Times New Roman" w:hAnsi="Times New Roman" w:cs="Times New Roman"/>
          <w:sz w:val="24"/>
          <w:szCs w:val="24"/>
        </w:rPr>
      </w:pPr>
      <w:r w:rsidRPr="008D0851">
        <w:rPr>
          <w:rFonts w:ascii="Times New Roman" w:hAnsi="Times New Roman" w:cs="Times New Roman"/>
          <w:sz w:val="24"/>
          <w:szCs w:val="24"/>
        </w:rPr>
        <w:t>2.</w:t>
      </w:r>
      <w:r w:rsidR="00D50EFC">
        <w:rPr>
          <w:rFonts w:ascii="Times New Roman" w:hAnsi="Times New Roman" w:cs="Times New Roman"/>
          <w:sz w:val="24"/>
          <w:szCs w:val="24"/>
        </w:rPr>
        <w:t>3</w:t>
      </w:r>
      <w:r w:rsidR="00D43B80" w:rsidRPr="008D0851">
        <w:rPr>
          <w:rFonts w:ascii="Times New Roman" w:hAnsi="Times New Roman" w:cs="Times New Roman"/>
          <w:sz w:val="24"/>
          <w:szCs w:val="24"/>
        </w:rPr>
        <w:t>.</w:t>
      </w:r>
      <w:r w:rsidR="00B9507C" w:rsidRPr="008D0851">
        <w:rPr>
          <w:rFonts w:ascii="Times New Roman" w:hAnsi="Times New Roman" w:cs="Times New Roman"/>
          <w:sz w:val="24"/>
          <w:szCs w:val="24"/>
        </w:rPr>
        <w:t xml:space="preserve">4. Turi būti pateiktas </w:t>
      </w:r>
      <w:r w:rsidR="00B9507C" w:rsidRPr="008D0851">
        <w:rPr>
          <w:rFonts w:ascii="Times New Roman" w:hAnsi="Times New Roman" w:cs="Times New Roman"/>
          <w:sz w:val="24"/>
          <w:szCs w:val="24"/>
          <w:u w:val="single"/>
        </w:rPr>
        <w:t>katalogas, prospektas ar kita siūlomos prekės gamintojo informacija su siūlomos prekės eskizu – iliustracija</w:t>
      </w:r>
      <w:r w:rsidR="00B9507C" w:rsidRPr="008D0851">
        <w:rPr>
          <w:rFonts w:ascii="Times New Roman" w:hAnsi="Times New Roman" w:cs="Times New Roman"/>
          <w:sz w:val="24"/>
          <w:szCs w:val="24"/>
        </w:rPr>
        <w:t>.</w:t>
      </w:r>
    </w:p>
    <w:p w14:paraId="309A6C67" w14:textId="4689F238" w:rsidR="00E95CD2" w:rsidRDefault="00E95CD2" w:rsidP="00D041FA">
      <w:pPr>
        <w:spacing w:line="240" w:lineRule="auto"/>
        <w:ind w:firstLine="567"/>
        <w:rPr>
          <w:rFonts w:ascii="Times New Roman" w:hAnsi="Times New Roman" w:cs="Times New Roman"/>
          <w:b/>
          <w:sz w:val="24"/>
          <w:szCs w:val="24"/>
          <w:u w:val="single"/>
        </w:rPr>
      </w:pPr>
      <w:r w:rsidRPr="00123EA1">
        <w:rPr>
          <w:rFonts w:ascii="Times New Roman" w:hAnsi="Times New Roman" w:cs="Times New Roman"/>
          <w:b/>
          <w:sz w:val="24"/>
          <w:szCs w:val="24"/>
          <w:u w:val="single"/>
        </w:rPr>
        <w:t>2.</w:t>
      </w:r>
      <w:r w:rsidR="00D50EFC" w:rsidRPr="00123EA1">
        <w:rPr>
          <w:rFonts w:ascii="Times New Roman" w:hAnsi="Times New Roman" w:cs="Times New Roman"/>
          <w:b/>
          <w:sz w:val="24"/>
          <w:szCs w:val="24"/>
          <w:u w:val="single"/>
        </w:rPr>
        <w:t>3</w:t>
      </w:r>
      <w:r w:rsidRPr="00123EA1">
        <w:rPr>
          <w:rFonts w:ascii="Times New Roman" w:hAnsi="Times New Roman" w:cs="Times New Roman"/>
          <w:b/>
          <w:sz w:val="24"/>
          <w:szCs w:val="24"/>
          <w:u w:val="single"/>
        </w:rPr>
        <w:t>.5. Kartu su pasiūlymu pateikiama užpildyta techninė specifikacija.</w:t>
      </w:r>
    </w:p>
    <w:p w14:paraId="0FFC596C" w14:textId="32B20C6B" w:rsidR="00123EA1" w:rsidRPr="00123EA1" w:rsidRDefault="00123EA1" w:rsidP="00D041FA">
      <w:pPr>
        <w:spacing w:line="240" w:lineRule="auto"/>
        <w:ind w:firstLine="567"/>
        <w:rPr>
          <w:rFonts w:ascii="Times New Roman" w:hAnsi="Times New Roman" w:cs="Times New Roman"/>
          <w:b/>
          <w:sz w:val="24"/>
          <w:szCs w:val="24"/>
          <w:u w:val="single"/>
        </w:rPr>
      </w:pPr>
      <w:r w:rsidRPr="00123EA1">
        <w:rPr>
          <w:rFonts w:ascii="Times New Roman" w:hAnsi="Times New Roman" w:cs="Times New Roman"/>
          <w:sz w:val="24"/>
          <w:szCs w:val="24"/>
        </w:rPr>
        <w:t xml:space="preserve">2.4. </w:t>
      </w:r>
      <w:r w:rsidRPr="00123EA1">
        <w:rPr>
          <w:rFonts w:ascii="Times New Roman" w:hAnsi="Times New Roman" w:cs="Times New Roman"/>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187D883" w14:textId="622DBEC4" w:rsidR="004B4DC1" w:rsidRPr="008D0851" w:rsidRDefault="004B4DC1" w:rsidP="00D041FA">
      <w:pPr>
        <w:spacing w:line="240" w:lineRule="auto"/>
        <w:ind w:firstLine="0"/>
        <w:rPr>
          <w:rFonts w:ascii="Times New Roman" w:hAnsi="Times New Roman" w:cs="Times New Roman"/>
          <w:sz w:val="24"/>
          <w:szCs w:val="24"/>
        </w:rPr>
      </w:pPr>
    </w:p>
    <w:tbl>
      <w:tblPr>
        <w:tblStyle w:val="TableGrid1"/>
        <w:tblW w:w="5000" w:type="pct"/>
        <w:tblInd w:w="0" w:type="dxa"/>
        <w:tblLook w:val="04A0" w:firstRow="1" w:lastRow="0" w:firstColumn="1" w:lastColumn="0" w:noHBand="0" w:noVBand="1"/>
      </w:tblPr>
      <w:tblGrid>
        <w:gridCol w:w="3863"/>
        <w:gridCol w:w="5765"/>
      </w:tblGrid>
      <w:tr w:rsidR="00A76B78" w:rsidRPr="008D0851" w14:paraId="66004944" w14:textId="77777777" w:rsidTr="00123EA1">
        <w:trPr>
          <w:trHeight w:val="70"/>
        </w:trPr>
        <w:tc>
          <w:tcPr>
            <w:tcW w:w="2006" w:type="pct"/>
            <w:tcBorders>
              <w:top w:val="single" w:sz="4" w:space="0" w:color="000000"/>
              <w:left w:val="single" w:sz="4" w:space="0" w:color="000000"/>
              <w:bottom w:val="single" w:sz="4" w:space="0" w:color="000000"/>
              <w:right w:val="single" w:sz="4" w:space="0" w:color="000000"/>
            </w:tcBorders>
            <w:vAlign w:val="center"/>
            <w:hideMark/>
          </w:tcPr>
          <w:p w14:paraId="1389F023" w14:textId="77777777" w:rsidR="00A76B78" w:rsidRPr="008D0851" w:rsidRDefault="00A76B78" w:rsidP="00D041FA">
            <w:pPr>
              <w:spacing w:line="240" w:lineRule="auto"/>
              <w:ind w:firstLine="0"/>
              <w:rPr>
                <w:bCs/>
                <w:sz w:val="24"/>
                <w:szCs w:val="24"/>
              </w:rPr>
            </w:pPr>
            <w:r w:rsidRPr="008D0851">
              <w:rPr>
                <w:bCs/>
                <w:sz w:val="24"/>
                <w:szCs w:val="24"/>
              </w:rPr>
              <w:t>Pirkimo objektui</w:t>
            </w:r>
            <w:r>
              <w:rPr>
                <w:bCs/>
                <w:sz w:val="24"/>
                <w:szCs w:val="24"/>
              </w:rPr>
              <w:t xml:space="preserve"> (kiekvienai daliai atskirai)</w:t>
            </w:r>
            <w:r w:rsidRPr="008D0851">
              <w:rPr>
                <w:bCs/>
                <w:sz w:val="24"/>
                <w:szCs w:val="24"/>
              </w:rPr>
              <w:t xml:space="preserve"> taikomas (-</w:t>
            </w:r>
            <w:proofErr w:type="spellStart"/>
            <w:r w:rsidRPr="008D0851">
              <w:rPr>
                <w:bCs/>
                <w:sz w:val="24"/>
                <w:szCs w:val="24"/>
              </w:rPr>
              <w:t>omi</w:t>
            </w:r>
            <w:proofErr w:type="spellEnd"/>
            <w:r w:rsidRPr="008D0851">
              <w:rPr>
                <w:bCs/>
                <w:sz w:val="24"/>
                <w:szCs w:val="24"/>
              </w:rPr>
              <w:t>) aplinkos apsaugos kriterijus (-ai)</w:t>
            </w:r>
          </w:p>
        </w:tc>
        <w:tc>
          <w:tcPr>
            <w:tcW w:w="2994" w:type="pct"/>
            <w:tcBorders>
              <w:top w:val="single" w:sz="4" w:space="0" w:color="000000"/>
              <w:left w:val="single" w:sz="4" w:space="0" w:color="000000"/>
              <w:bottom w:val="single" w:sz="4" w:space="0" w:color="000000"/>
              <w:right w:val="single" w:sz="4" w:space="0" w:color="000000"/>
            </w:tcBorders>
            <w:hideMark/>
          </w:tcPr>
          <w:p w14:paraId="2DCE1A53" w14:textId="12426D0B" w:rsidR="00A76B78" w:rsidRPr="008D0851" w:rsidRDefault="00A76B78" w:rsidP="00D041FA">
            <w:pPr>
              <w:spacing w:line="240" w:lineRule="auto"/>
              <w:ind w:firstLine="0"/>
              <w:rPr>
                <w:sz w:val="24"/>
                <w:szCs w:val="24"/>
              </w:rPr>
            </w:pPr>
            <w:bookmarkStart w:id="0" w:name="part_18ef865fcabf41e988041f2ec6f4e99c"/>
            <w:bookmarkEnd w:id="0"/>
            <w:r w:rsidRPr="008D0851">
              <w:rPr>
                <w:bCs/>
                <w:sz w:val="24"/>
                <w:szCs w:val="24"/>
                <w:bdr w:val="none" w:sz="0" w:space="0" w:color="auto" w:frame="1"/>
              </w:rPr>
              <w:t xml:space="preserve">Tiekėjas įsipareigoja laikytis aplinkosauginio principo </w:t>
            </w:r>
            <w:r w:rsidRPr="008D0851">
              <w:rPr>
                <w:bCs/>
                <w:iCs/>
                <w:sz w:val="24"/>
                <w:szCs w:val="24"/>
                <w:bdr w:val="none" w:sz="0" w:space="0" w:color="auto" w:frame="1"/>
              </w:rPr>
              <w:t>-</w:t>
            </w:r>
            <w:r w:rsidRPr="008D0851">
              <w:rPr>
                <w:bCs/>
                <w:i/>
                <w:iCs/>
                <w:sz w:val="24"/>
                <w:szCs w:val="24"/>
                <w:bdr w:val="none" w:sz="0" w:space="0" w:color="auto" w:frame="1"/>
              </w:rPr>
              <w:t xml:space="preserve"> </w:t>
            </w:r>
            <w:r w:rsidRPr="008D0851">
              <w:rPr>
                <w:rStyle w:val="Nerykuspabraukimas"/>
                <w:i w:val="0"/>
                <w:color w:val="auto"/>
                <w:sz w:val="24"/>
                <w:szCs w:val="24"/>
              </w:rPr>
              <w:t>prekė yra tvirta, ilgaamžė, funkcionali, ji ar jos sudedamosios dalys tinkamos naudoti daug kartų ir (ar) lengvai pataisomos ir (ar) pakeičiamos, t. y. tiekėjas turi užtikrinti, kad per garantinį prekės naudojimo laikotarpį ir bent 5 metus po garantinio laikotarpio būtų galima įsigyti originalių arba joms lygiaverčių atsarginių dalių.</w:t>
            </w:r>
            <w:r w:rsidRPr="008D0851">
              <w:rPr>
                <w:sz w:val="24"/>
                <w:szCs w:val="24"/>
              </w:rPr>
              <w:t xml:space="preserve"> Tiekėjas turi užtikrinti galimybę įsigyti siūlomos prekės originalias (arba joms lygiavertes) atsargines dalis (jų tiekimą rinkai) ne trumpiau kaip 5 metus nuo prekės garantinio laikotarpio pabaigos. </w:t>
            </w:r>
          </w:p>
          <w:p w14:paraId="389923D4" w14:textId="614DC997" w:rsidR="00A76B78" w:rsidRPr="00123EA1" w:rsidRDefault="00A76B78" w:rsidP="00035014">
            <w:pPr>
              <w:spacing w:line="240" w:lineRule="auto"/>
              <w:ind w:firstLine="0"/>
              <w:rPr>
                <w:sz w:val="24"/>
                <w:szCs w:val="24"/>
              </w:rPr>
            </w:pPr>
            <w:r w:rsidRPr="008D0851">
              <w:rPr>
                <w:sz w:val="24"/>
                <w:szCs w:val="24"/>
              </w:rPr>
              <w:t>Reikalavimas taikomas vadovaujantis Lietuvos Respublikos aplinkos ministro 2011 m. birželio 28 d. įsakymu Nr. D1-508 patvirtinto aplinkos apsaugos kriterijų taikymo, vykdant žaliuosius pirkimus, tvarkos aprašo (aktualia redakcija) 4.4.4.4 papunkčiu.</w:t>
            </w:r>
          </w:p>
        </w:tc>
      </w:tr>
      <w:tr w:rsidR="00A76B78" w:rsidRPr="008D0851" w14:paraId="74AE5ECF" w14:textId="77777777" w:rsidTr="00123EA1">
        <w:trPr>
          <w:trHeight w:val="70"/>
        </w:trPr>
        <w:tc>
          <w:tcPr>
            <w:tcW w:w="2006" w:type="pct"/>
            <w:tcBorders>
              <w:top w:val="single" w:sz="4" w:space="0" w:color="000000"/>
              <w:left w:val="single" w:sz="4" w:space="0" w:color="000000"/>
              <w:bottom w:val="single" w:sz="4" w:space="0" w:color="000000"/>
              <w:right w:val="single" w:sz="4" w:space="0" w:color="000000"/>
            </w:tcBorders>
            <w:vAlign w:val="center"/>
          </w:tcPr>
          <w:p w14:paraId="340799F5" w14:textId="77777777" w:rsidR="00A76B78" w:rsidRPr="008D0851" w:rsidRDefault="00A76B78" w:rsidP="00D041FA">
            <w:pPr>
              <w:spacing w:line="240" w:lineRule="auto"/>
              <w:ind w:firstLine="0"/>
              <w:rPr>
                <w:bCs/>
                <w:sz w:val="24"/>
                <w:szCs w:val="24"/>
              </w:rPr>
            </w:pPr>
            <w:r w:rsidRPr="008D0851">
              <w:rPr>
                <w:bCs/>
                <w:sz w:val="24"/>
                <w:szCs w:val="24"/>
              </w:rPr>
              <w:t>Atitiktį aplinkos apsaugos kriterijui įrodantys dokumentai</w:t>
            </w:r>
          </w:p>
        </w:tc>
        <w:tc>
          <w:tcPr>
            <w:tcW w:w="2994" w:type="pct"/>
            <w:tcBorders>
              <w:top w:val="single" w:sz="4" w:space="0" w:color="000000"/>
              <w:left w:val="single" w:sz="4" w:space="0" w:color="000000"/>
              <w:bottom w:val="single" w:sz="4" w:space="0" w:color="000000"/>
              <w:right w:val="single" w:sz="4" w:space="0" w:color="000000"/>
            </w:tcBorders>
          </w:tcPr>
          <w:p w14:paraId="22AA2732" w14:textId="27D52B55" w:rsidR="00A76B78" w:rsidRPr="008D0851" w:rsidRDefault="00A76B78" w:rsidP="00D041FA">
            <w:pPr>
              <w:spacing w:line="240" w:lineRule="auto"/>
              <w:ind w:firstLine="0"/>
              <w:rPr>
                <w:sz w:val="24"/>
                <w:szCs w:val="24"/>
              </w:rPr>
            </w:pPr>
            <w:r w:rsidRPr="008D0851">
              <w:rPr>
                <w:sz w:val="24"/>
                <w:szCs w:val="24"/>
              </w:rPr>
              <w:t>Tiekėjo deklaracija pateikiama kartu su pasiūlymu</w:t>
            </w:r>
            <w:r w:rsidR="007200E4">
              <w:rPr>
                <w:sz w:val="24"/>
                <w:szCs w:val="24"/>
              </w:rPr>
              <w:t xml:space="preserve"> (</w:t>
            </w:r>
            <w:r w:rsidR="00E84519">
              <w:rPr>
                <w:sz w:val="24"/>
                <w:szCs w:val="24"/>
              </w:rPr>
              <w:t>skenuotas dokumentas</w:t>
            </w:r>
            <w:r w:rsidR="007200E4">
              <w:rPr>
                <w:sz w:val="24"/>
                <w:szCs w:val="24"/>
              </w:rPr>
              <w:t>)</w:t>
            </w:r>
            <w:r w:rsidR="005166D1">
              <w:rPr>
                <w:sz w:val="24"/>
                <w:szCs w:val="24"/>
              </w:rPr>
              <w:t xml:space="preserve"> ir vėliau, prekių prista</w:t>
            </w:r>
            <w:r w:rsidR="00B336B1">
              <w:rPr>
                <w:sz w:val="24"/>
                <w:szCs w:val="24"/>
              </w:rPr>
              <w:t>tymo metu, pateikiama originaliu parašu</w:t>
            </w:r>
            <w:r w:rsidR="00A13B6A">
              <w:rPr>
                <w:sz w:val="24"/>
                <w:szCs w:val="24"/>
              </w:rPr>
              <w:t xml:space="preserve"> pasirašyta</w:t>
            </w:r>
            <w:r w:rsidR="00B336B1">
              <w:rPr>
                <w:sz w:val="24"/>
                <w:szCs w:val="24"/>
              </w:rPr>
              <w:t xml:space="preserve"> deklaracija</w:t>
            </w:r>
            <w:r w:rsidR="00A13B6A">
              <w:rPr>
                <w:sz w:val="24"/>
                <w:szCs w:val="24"/>
              </w:rPr>
              <w:t>.</w:t>
            </w:r>
          </w:p>
        </w:tc>
      </w:tr>
    </w:tbl>
    <w:p w14:paraId="2CBB0D26" w14:textId="67B64916" w:rsidR="00D041FA" w:rsidRDefault="00D041FA" w:rsidP="00D041FA">
      <w:pPr>
        <w:spacing w:after="200" w:line="276" w:lineRule="auto"/>
        <w:ind w:firstLine="0"/>
        <w:jc w:val="left"/>
        <w:rPr>
          <w:rFonts w:ascii="Times New Roman" w:hAnsi="Times New Roman" w:cs="Times New Roman"/>
          <w:sz w:val="24"/>
          <w:szCs w:val="24"/>
        </w:rPr>
      </w:pPr>
    </w:p>
    <w:p w14:paraId="19E2A4FF" w14:textId="4FE5A68D" w:rsidR="00F14CB9" w:rsidRDefault="00F14CB9" w:rsidP="00D041FA">
      <w:pPr>
        <w:spacing w:after="200" w:line="276" w:lineRule="auto"/>
        <w:ind w:firstLine="0"/>
        <w:jc w:val="left"/>
        <w:rPr>
          <w:rFonts w:ascii="Times New Roman" w:hAnsi="Times New Roman" w:cs="Times New Roman"/>
          <w:sz w:val="24"/>
          <w:szCs w:val="24"/>
        </w:rPr>
        <w:sectPr w:rsidR="00F14CB9" w:rsidSect="00261430">
          <w:pgSz w:w="11906" w:h="16838"/>
          <w:pgMar w:top="1134" w:right="567" w:bottom="1134" w:left="1701" w:header="567" w:footer="567" w:gutter="0"/>
          <w:cols w:space="1296"/>
          <w:docGrid w:linePitch="360"/>
        </w:sectPr>
      </w:pPr>
    </w:p>
    <w:tbl>
      <w:tblPr>
        <w:tblStyle w:val="Lentelstinklelis"/>
        <w:tblpPr w:leftFromText="180" w:rightFromText="180" w:vertAnchor="text" w:horzAnchor="margin" w:tblpXSpec="center" w:tblpY="-4123"/>
        <w:tblW w:w="15942" w:type="dxa"/>
        <w:tblInd w:w="0" w:type="dxa"/>
        <w:tblLayout w:type="fixed"/>
        <w:tblLook w:val="04A0" w:firstRow="1" w:lastRow="0" w:firstColumn="1" w:lastColumn="0" w:noHBand="0" w:noVBand="1"/>
      </w:tblPr>
      <w:tblGrid>
        <w:gridCol w:w="3256"/>
        <w:gridCol w:w="6662"/>
        <w:gridCol w:w="6024"/>
      </w:tblGrid>
      <w:tr w:rsidR="00FD1C19" w:rsidRPr="008D0851" w14:paraId="102786C0" w14:textId="77777777" w:rsidTr="003B1F42">
        <w:tc>
          <w:tcPr>
            <w:tcW w:w="15942" w:type="dxa"/>
            <w:gridSpan w:val="3"/>
          </w:tcPr>
          <w:p w14:paraId="1DF30C31" w14:textId="3B834680" w:rsidR="00FD1C19" w:rsidRPr="00E95CD2" w:rsidRDefault="00FD1C19" w:rsidP="00D041FA">
            <w:pPr>
              <w:ind w:firstLine="0"/>
              <w:rPr>
                <w:rFonts w:hAnsi="Times New Roman" w:cs="Times New Roman"/>
                <w:b/>
                <w:sz w:val="24"/>
                <w:szCs w:val="24"/>
                <w:highlight w:val="yellow"/>
              </w:rPr>
            </w:pPr>
          </w:p>
        </w:tc>
      </w:tr>
      <w:tr w:rsidR="00FD1C19" w:rsidRPr="008D0851" w14:paraId="3DB2E9B4" w14:textId="77777777" w:rsidTr="00F56B64">
        <w:tc>
          <w:tcPr>
            <w:tcW w:w="3256" w:type="dxa"/>
          </w:tcPr>
          <w:p w14:paraId="1101D014" w14:textId="330DCC5D" w:rsidR="00FD1C19" w:rsidRPr="008D0851" w:rsidRDefault="00FD1C19" w:rsidP="00FD1C19">
            <w:pPr>
              <w:ind w:firstLine="0"/>
              <w:jc w:val="center"/>
              <w:rPr>
                <w:rFonts w:hAnsi="Times New Roman" w:cs="Times New Roman"/>
                <w:b/>
                <w:sz w:val="24"/>
                <w:szCs w:val="24"/>
              </w:rPr>
            </w:pPr>
            <w:r w:rsidRPr="008D0851">
              <w:rPr>
                <w:rFonts w:hAnsi="Times New Roman" w:cs="Times New Roman"/>
                <w:b/>
                <w:sz w:val="24"/>
                <w:szCs w:val="24"/>
              </w:rPr>
              <w:t>MEDICININĖ ĮRANGA</w:t>
            </w:r>
            <w:r>
              <w:rPr>
                <w:rFonts w:hAnsi="Times New Roman" w:cs="Times New Roman"/>
                <w:b/>
                <w:sz w:val="24"/>
                <w:szCs w:val="24"/>
              </w:rPr>
              <w:t xml:space="preserve"> IR REIKMENYS</w:t>
            </w:r>
          </w:p>
        </w:tc>
        <w:tc>
          <w:tcPr>
            <w:tcW w:w="6662" w:type="dxa"/>
          </w:tcPr>
          <w:p w14:paraId="0D9854CD" w14:textId="6324CAF7" w:rsidR="00FD1C19" w:rsidRPr="008D0851" w:rsidRDefault="00FD1C19" w:rsidP="00FB561D">
            <w:pPr>
              <w:spacing w:before="120"/>
              <w:ind w:firstLine="0"/>
              <w:jc w:val="center"/>
              <w:rPr>
                <w:rFonts w:hAnsi="Times New Roman" w:cs="Times New Roman"/>
                <w:b/>
                <w:sz w:val="24"/>
                <w:szCs w:val="24"/>
              </w:rPr>
            </w:pPr>
            <w:r w:rsidRPr="008D0851">
              <w:rPr>
                <w:rFonts w:hAnsi="Times New Roman" w:cs="Times New Roman"/>
                <w:b/>
                <w:sz w:val="24"/>
                <w:szCs w:val="24"/>
              </w:rPr>
              <w:t>REIKALAVIMAI</w:t>
            </w:r>
          </w:p>
        </w:tc>
        <w:tc>
          <w:tcPr>
            <w:tcW w:w="6024" w:type="dxa"/>
          </w:tcPr>
          <w:p w14:paraId="27FA0588" w14:textId="18A7A721" w:rsidR="00FD1C19" w:rsidRPr="00035014" w:rsidRDefault="00FD1C19" w:rsidP="00FD1C19">
            <w:pPr>
              <w:ind w:firstLine="0"/>
              <w:jc w:val="center"/>
              <w:rPr>
                <w:rFonts w:hAnsi="Times New Roman" w:cs="Times New Roman"/>
                <w:b/>
                <w:sz w:val="24"/>
                <w:szCs w:val="24"/>
              </w:rPr>
            </w:pPr>
            <w:r w:rsidRPr="00035014">
              <w:rPr>
                <w:rFonts w:hAnsi="Times New Roman" w:cs="Times New Roman"/>
                <w:b/>
                <w:sz w:val="24"/>
                <w:szCs w:val="24"/>
              </w:rPr>
              <w:t>PILDO TIEKĖJAS – NURODOMI PREKĖS PARAMETRAI/ ATITINKA/NEATITINKA</w:t>
            </w:r>
          </w:p>
        </w:tc>
      </w:tr>
      <w:tr w:rsidR="006D0547" w:rsidRPr="008D0851" w14:paraId="209F9CAF" w14:textId="05A5A1F4" w:rsidTr="00F56B64">
        <w:tc>
          <w:tcPr>
            <w:tcW w:w="9918" w:type="dxa"/>
            <w:gridSpan w:val="2"/>
          </w:tcPr>
          <w:p w14:paraId="61DAC40A" w14:textId="03700544" w:rsidR="006D0547" w:rsidRPr="00335C28" w:rsidRDefault="006D0547" w:rsidP="00D041FA">
            <w:pPr>
              <w:pStyle w:val="Sraopastraipa"/>
              <w:numPr>
                <w:ilvl w:val="0"/>
                <w:numId w:val="28"/>
              </w:numPr>
              <w:ind w:firstLine="0"/>
              <w:jc w:val="center"/>
              <w:rPr>
                <w:rFonts w:hAnsi="Times New Roman" w:cs="Times New Roman"/>
                <w:b/>
                <w:sz w:val="24"/>
                <w:szCs w:val="24"/>
              </w:rPr>
            </w:pPr>
            <w:r w:rsidRPr="00335C28">
              <w:rPr>
                <w:rFonts w:hAnsi="Times New Roman" w:cs="Times New Roman"/>
                <w:b/>
                <w:sz w:val="24"/>
                <w:szCs w:val="24"/>
              </w:rPr>
              <w:t>PIRKIMO DALIS</w:t>
            </w:r>
          </w:p>
        </w:tc>
        <w:tc>
          <w:tcPr>
            <w:tcW w:w="6024" w:type="dxa"/>
          </w:tcPr>
          <w:p w14:paraId="3E42BF2B" w14:textId="61D6CEE8" w:rsidR="006D0547" w:rsidRPr="00335C28" w:rsidRDefault="006D0547" w:rsidP="00D041FA">
            <w:pPr>
              <w:pStyle w:val="Sraopastraipa"/>
              <w:ind w:left="1417" w:firstLine="0"/>
              <w:rPr>
                <w:rFonts w:hAnsi="Times New Roman" w:cs="Times New Roman"/>
                <w:b/>
                <w:sz w:val="24"/>
                <w:szCs w:val="24"/>
              </w:rPr>
            </w:pPr>
          </w:p>
        </w:tc>
      </w:tr>
      <w:tr w:rsidR="006D0547" w:rsidRPr="008D0851" w14:paraId="03AB887F" w14:textId="21ACB0EF" w:rsidTr="00F56B64">
        <w:tc>
          <w:tcPr>
            <w:tcW w:w="3256" w:type="dxa"/>
          </w:tcPr>
          <w:p w14:paraId="264AB261" w14:textId="5AEB0DDC" w:rsidR="006D0547" w:rsidRPr="00D74474" w:rsidRDefault="006D0547" w:rsidP="00035014">
            <w:pPr>
              <w:pStyle w:val="Sraopastraipa"/>
              <w:numPr>
                <w:ilvl w:val="0"/>
                <w:numId w:val="35"/>
              </w:numPr>
              <w:rPr>
                <w:rFonts w:hAnsi="Times New Roman" w:cs="Times New Roman"/>
                <w:sz w:val="24"/>
                <w:szCs w:val="24"/>
              </w:rPr>
            </w:pPr>
            <w:r w:rsidRPr="00D74474">
              <w:rPr>
                <w:rFonts w:hAnsi="Times New Roman" w:cs="Times New Roman"/>
                <w:sz w:val="24"/>
                <w:szCs w:val="24"/>
              </w:rPr>
              <w:t>Spintelės prie lovų, 5 vnt.</w:t>
            </w:r>
          </w:p>
          <w:p w14:paraId="1AA9EDAF" w14:textId="77777777" w:rsidR="006D0547" w:rsidRPr="00D74474" w:rsidRDefault="006D0547" w:rsidP="00D041FA">
            <w:pPr>
              <w:pStyle w:val="Sraopastraipa"/>
              <w:ind w:firstLine="0"/>
              <w:rPr>
                <w:rFonts w:hAnsi="Times New Roman" w:cs="Times New Roman"/>
                <w:sz w:val="24"/>
                <w:szCs w:val="24"/>
              </w:rPr>
            </w:pPr>
          </w:p>
          <w:p w14:paraId="04102021" w14:textId="77777777" w:rsidR="006D0547" w:rsidRPr="00D74474" w:rsidRDefault="006D0547" w:rsidP="00D041FA">
            <w:pPr>
              <w:ind w:firstLine="0"/>
              <w:jc w:val="center"/>
              <w:rPr>
                <w:rFonts w:hAnsi="Times New Roman" w:cs="Times New Roman"/>
                <w:sz w:val="24"/>
                <w:szCs w:val="24"/>
              </w:rPr>
            </w:pPr>
          </w:p>
        </w:tc>
        <w:tc>
          <w:tcPr>
            <w:tcW w:w="6662" w:type="dxa"/>
          </w:tcPr>
          <w:p w14:paraId="79AD4563" w14:textId="0DC6BCD5" w:rsidR="006D0547" w:rsidRPr="00D74474" w:rsidRDefault="006D0547" w:rsidP="00D041FA">
            <w:pPr>
              <w:spacing w:line="240" w:lineRule="auto"/>
              <w:ind w:firstLine="0"/>
              <w:rPr>
                <w:rFonts w:hAnsi="Times New Roman" w:cs="Times New Roman"/>
                <w:sz w:val="24"/>
                <w:szCs w:val="24"/>
              </w:rPr>
            </w:pPr>
            <w:r w:rsidRPr="00D74474">
              <w:rPr>
                <w:rFonts w:hAnsi="Times New Roman" w:cs="Times New Roman"/>
                <w:sz w:val="24"/>
                <w:szCs w:val="24"/>
              </w:rPr>
              <w:t xml:space="preserve">Spintelė prie lovos su reguliuojamo aukščio staliuku pagaminti iš </w:t>
            </w:r>
            <w:proofErr w:type="spellStart"/>
            <w:r w:rsidRPr="00D74474">
              <w:rPr>
                <w:rFonts w:hAnsi="Times New Roman" w:cs="Times New Roman"/>
                <w:sz w:val="24"/>
                <w:szCs w:val="24"/>
              </w:rPr>
              <w:t>termoplastiko</w:t>
            </w:r>
            <w:proofErr w:type="spellEnd"/>
            <w:r w:rsidRPr="00D74474">
              <w:rPr>
                <w:rFonts w:hAnsi="Times New Roman" w:cs="Times New Roman"/>
                <w:sz w:val="24"/>
                <w:szCs w:val="24"/>
              </w:rPr>
              <w:t xml:space="preserve"> (arba lygiavertės/neprastesnės medžiagos) atsparaus braižymui, dezinfekcinėms medžiagoms. Spintelė su vienu stalčiumi ir durelėmis. Už durelių - viena reguliuojamo aukščio lentynėlė. Stalčius sudalintas į skyrelius. Spintelės šone dvi talpos gėrimo buteliams. Staliukas  rotuojamas 360 laipsnių ir reguliuojamo aukščio nuo  85±3 iki 115±3cm. </w:t>
            </w:r>
            <w:r w:rsidRPr="00D74474">
              <w:t xml:space="preserve"> </w:t>
            </w:r>
            <w:r w:rsidRPr="00D74474">
              <w:rPr>
                <w:rFonts w:hAnsi="Times New Roman" w:cs="Times New Roman"/>
                <w:sz w:val="24"/>
                <w:szCs w:val="24"/>
              </w:rPr>
              <w:t>Staliuko aukštis reguliuojamas viena ranka, dujinės spyruoklės pagalba. Keturi ratukai su stabdžiais. Spintelė privalo būti dvipusio naudojimo.</w:t>
            </w:r>
          </w:p>
          <w:p w14:paraId="2BC8B495" w14:textId="52F83B67" w:rsidR="006D0547" w:rsidRPr="00D74474" w:rsidRDefault="006D0547" w:rsidP="00D041FA">
            <w:pPr>
              <w:spacing w:line="240" w:lineRule="auto"/>
              <w:ind w:firstLine="0"/>
              <w:rPr>
                <w:rFonts w:hAnsi="Times New Roman" w:cs="Times New Roman"/>
                <w:sz w:val="24"/>
                <w:szCs w:val="24"/>
              </w:rPr>
            </w:pPr>
            <w:r w:rsidRPr="00D74474">
              <w:rPr>
                <w:rFonts w:eastAsia="Times New Roman" w:hAnsi="Times New Roman" w:cs="Times New Roman"/>
                <w:sz w:val="24"/>
                <w:szCs w:val="24"/>
                <w:lang w:eastAsia="en-US"/>
              </w:rPr>
              <w:t>Siūloma prekė turi būti pažymėta CE ženklu.</w:t>
            </w:r>
          </w:p>
          <w:p w14:paraId="074BD809" w14:textId="77777777" w:rsidR="006D0547" w:rsidRPr="00D74474" w:rsidRDefault="006D0547" w:rsidP="00D041FA">
            <w:pPr>
              <w:spacing w:line="240" w:lineRule="auto"/>
              <w:ind w:firstLine="0"/>
              <w:rPr>
                <w:rFonts w:hAnsi="Times New Roman" w:cs="Times New Roman"/>
                <w:sz w:val="24"/>
                <w:szCs w:val="24"/>
              </w:rPr>
            </w:pPr>
            <w:r w:rsidRPr="00D74474">
              <w:rPr>
                <w:rFonts w:hAnsi="Times New Roman" w:cs="Times New Roman"/>
                <w:sz w:val="24"/>
                <w:szCs w:val="24"/>
              </w:rPr>
              <w:t>Garantija ne mažiau nei 24 mėn.</w:t>
            </w:r>
            <w:r w:rsidRPr="00D74474">
              <w:rPr>
                <w:rFonts w:eastAsia="Calibri" w:hAnsi="Times New Roman" w:cs="Times New Roman"/>
                <w:sz w:val="24"/>
                <w:szCs w:val="24"/>
              </w:rPr>
              <w:t xml:space="preserve"> </w:t>
            </w:r>
            <w:r w:rsidRPr="00D74474">
              <w:rPr>
                <w:rFonts w:eastAsia="Times New Roman" w:hAnsi="Times New Roman" w:cs="Times New Roman"/>
                <w:iCs/>
                <w:noProof/>
                <w:sz w:val="24"/>
                <w:szCs w:val="24"/>
              </w:rPr>
              <w:t>(garantinės priežiūros ir remonto laikas pradedamas skaičiuoti nuo perdavimo-priėmimo akto pasirašymo datos).</w:t>
            </w:r>
          </w:p>
        </w:tc>
        <w:tc>
          <w:tcPr>
            <w:tcW w:w="6024" w:type="dxa"/>
          </w:tcPr>
          <w:p w14:paraId="790C9245" w14:textId="77777777" w:rsidR="006D0547" w:rsidRPr="00D74474" w:rsidRDefault="006D0547" w:rsidP="00D041FA">
            <w:pPr>
              <w:spacing w:line="240" w:lineRule="auto"/>
              <w:ind w:firstLine="0"/>
              <w:rPr>
                <w:rFonts w:hAnsi="Times New Roman" w:cs="Times New Roman"/>
                <w:sz w:val="24"/>
                <w:szCs w:val="24"/>
              </w:rPr>
            </w:pPr>
            <w:bookmarkStart w:id="1" w:name="_GoBack"/>
            <w:bookmarkEnd w:id="1"/>
          </w:p>
        </w:tc>
      </w:tr>
      <w:tr w:rsidR="006D0547" w:rsidRPr="008D0851" w14:paraId="3837C7C9" w14:textId="0D01BA08" w:rsidTr="00F56B64">
        <w:tc>
          <w:tcPr>
            <w:tcW w:w="9918" w:type="dxa"/>
            <w:gridSpan w:val="2"/>
          </w:tcPr>
          <w:p w14:paraId="13E7A1D3" w14:textId="50779E43" w:rsidR="006D0547" w:rsidRPr="00D74474" w:rsidRDefault="006D0547" w:rsidP="00D041FA">
            <w:pPr>
              <w:pStyle w:val="Sraopastraipa"/>
              <w:numPr>
                <w:ilvl w:val="0"/>
                <w:numId w:val="28"/>
              </w:numPr>
              <w:ind w:firstLine="0"/>
              <w:jc w:val="center"/>
              <w:rPr>
                <w:rFonts w:hAnsi="Times New Roman" w:cs="Times New Roman"/>
                <w:b/>
                <w:sz w:val="24"/>
                <w:szCs w:val="24"/>
              </w:rPr>
            </w:pPr>
            <w:r w:rsidRPr="00D74474">
              <w:rPr>
                <w:rFonts w:hAnsi="Times New Roman" w:cs="Times New Roman"/>
                <w:b/>
                <w:sz w:val="24"/>
                <w:szCs w:val="24"/>
              </w:rPr>
              <w:t>PIRKIMO DALIS</w:t>
            </w:r>
          </w:p>
        </w:tc>
        <w:tc>
          <w:tcPr>
            <w:tcW w:w="6024" w:type="dxa"/>
          </w:tcPr>
          <w:p w14:paraId="164A73D0" w14:textId="77777777" w:rsidR="006D0547" w:rsidRPr="00D74474" w:rsidRDefault="006D0547" w:rsidP="00D041FA">
            <w:pPr>
              <w:pStyle w:val="Sraopastraipa"/>
              <w:ind w:left="1417" w:firstLine="0"/>
              <w:rPr>
                <w:rFonts w:hAnsi="Times New Roman" w:cs="Times New Roman"/>
                <w:b/>
                <w:sz w:val="24"/>
                <w:szCs w:val="24"/>
              </w:rPr>
            </w:pPr>
          </w:p>
        </w:tc>
      </w:tr>
      <w:tr w:rsidR="006D0547" w:rsidRPr="008D0851" w14:paraId="4BC48355" w14:textId="4149C12A" w:rsidTr="00F56B64">
        <w:tc>
          <w:tcPr>
            <w:tcW w:w="3256" w:type="dxa"/>
          </w:tcPr>
          <w:p w14:paraId="4EF84355" w14:textId="70F98151" w:rsidR="006D0547" w:rsidRPr="00035014" w:rsidRDefault="006D0547" w:rsidP="00035014">
            <w:pPr>
              <w:pStyle w:val="Sraopastraipa"/>
              <w:numPr>
                <w:ilvl w:val="0"/>
                <w:numId w:val="35"/>
              </w:numPr>
              <w:rPr>
                <w:rFonts w:hAnsi="Times New Roman" w:cs="Times New Roman"/>
                <w:sz w:val="24"/>
                <w:szCs w:val="24"/>
              </w:rPr>
            </w:pPr>
            <w:r w:rsidRPr="00035014">
              <w:rPr>
                <w:rFonts w:hAnsi="Times New Roman" w:cs="Times New Roman"/>
                <w:sz w:val="24"/>
                <w:szCs w:val="24"/>
              </w:rPr>
              <w:t>Vežimėlis patalpų valymui 1 vnt.</w:t>
            </w:r>
          </w:p>
          <w:p w14:paraId="253C0180" w14:textId="77777777" w:rsidR="006D0547" w:rsidRPr="00D74474" w:rsidRDefault="006D0547" w:rsidP="00D041FA">
            <w:pPr>
              <w:ind w:firstLine="0"/>
              <w:jc w:val="center"/>
              <w:rPr>
                <w:rFonts w:hAnsi="Times New Roman" w:cs="Times New Roman"/>
                <w:sz w:val="24"/>
                <w:szCs w:val="24"/>
              </w:rPr>
            </w:pPr>
          </w:p>
        </w:tc>
        <w:tc>
          <w:tcPr>
            <w:tcW w:w="6662" w:type="dxa"/>
          </w:tcPr>
          <w:p w14:paraId="0A125B61" w14:textId="32643F5A" w:rsidR="006D0547" w:rsidRPr="00D74474" w:rsidRDefault="006D0547" w:rsidP="00D041FA">
            <w:pPr>
              <w:spacing w:line="240" w:lineRule="auto"/>
              <w:ind w:firstLine="0"/>
              <w:rPr>
                <w:rFonts w:hAnsi="Times New Roman" w:cs="Times New Roman"/>
                <w:sz w:val="24"/>
                <w:szCs w:val="24"/>
              </w:rPr>
            </w:pPr>
            <w:r w:rsidRPr="00D74474">
              <w:rPr>
                <w:rFonts w:hAnsi="Times New Roman" w:cs="Times New Roman"/>
                <w:sz w:val="24"/>
                <w:szCs w:val="24"/>
              </w:rPr>
              <w:t>Vežimėlis turi būti su dviem ne mažiau nei 16 l</w:t>
            </w:r>
            <w:r>
              <w:rPr>
                <w:rFonts w:hAnsi="Times New Roman" w:cs="Times New Roman"/>
                <w:sz w:val="24"/>
                <w:szCs w:val="24"/>
              </w:rPr>
              <w:t xml:space="preserve">, </w:t>
            </w:r>
            <w:r w:rsidRPr="00620A1F">
              <w:rPr>
                <w:rFonts w:hAnsi="Times New Roman" w:cs="Times New Roman"/>
                <w:sz w:val="24"/>
                <w:szCs w:val="24"/>
              </w:rPr>
              <w:t>bet ne daugiau nei 20 l. kibirais,</w:t>
            </w:r>
            <w:r w:rsidRPr="00620A1F">
              <w:rPr>
                <w:rFonts w:hAnsi="Times New Roman" w:cs="Times New Roman"/>
                <w:sz w:val="24"/>
                <w:szCs w:val="24"/>
                <w:lang w:eastAsia="ar-SA"/>
              </w:rPr>
              <w:t xml:space="preserve"> kibirai skirtingų spalvų</w:t>
            </w:r>
            <w:r w:rsidRPr="00620A1F">
              <w:rPr>
                <w:rFonts w:hAnsi="Times New Roman" w:cs="Times New Roman"/>
                <w:sz w:val="24"/>
                <w:szCs w:val="24"/>
              </w:rPr>
              <w:t>, krepšeliu priemonėms</w:t>
            </w:r>
            <w:r w:rsidRPr="00D74474">
              <w:rPr>
                <w:rFonts w:hAnsi="Times New Roman" w:cs="Times New Roman"/>
                <w:sz w:val="24"/>
                <w:szCs w:val="24"/>
              </w:rPr>
              <w:t xml:space="preserve"> susidėti, šluostės </w:t>
            </w:r>
            <w:proofErr w:type="spellStart"/>
            <w:r w:rsidRPr="00D74474">
              <w:rPr>
                <w:rFonts w:hAnsi="Times New Roman" w:cs="Times New Roman"/>
                <w:sz w:val="24"/>
                <w:szCs w:val="24"/>
              </w:rPr>
              <w:t>nusausintoju</w:t>
            </w:r>
            <w:proofErr w:type="spellEnd"/>
            <w:r w:rsidRPr="00D74474">
              <w:rPr>
                <w:rFonts w:hAnsi="Times New Roman" w:cs="Times New Roman"/>
                <w:sz w:val="24"/>
                <w:szCs w:val="24"/>
              </w:rPr>
              <w:t xml:space="preserve">, </w:t>
            </w:r>
            <w:r w:rsidRPr="00D74474">
              <w:rPr>
                <w:rFonts w:hAnsi="Times New Roman" w:cs="Times New Roman"/>
                <w:sz w:val="24"/>
                <w:szCs w:val="24"/>
                <w:shd w:val="clear" w:color="auto" w:fill="FAF9F9"/>
              </w:rPr>
              <w:t>rankena, </w:t>
            </w:r>
            <w:r w:rsidRPr="00D74474">
              <w:rPr>
                <w:rFonts w:hAnsi="Times New Roman" w:cs="Times New Roman"/>
                <w:sz w:val="24"/>
                <w:szCs w:val="24"/>
              </w:rPr>
              <w:t xml:space="preserve"> keturiais gumuotas ratais virš kurių apvalios apsaugos</w:t>
            </w:r>
            <w:r w:rsidRPr="00D74474">
              <w:rPr>
                <w:rFonts w:hAnsi="Times New Roman" w:cs="Times New Roman"/>
                <w:sz w:val="24"/>
                <w:szCs w:val="24"/>
                <w:lang w:eastAsia="ar-SA"/>
              </w:rPr>
              <w:t xml:space="preserve">. </w:t>
            </w:r>
            <w:r w:rsidRPr="00D74474">
              <w:rPr>
                <w:rFonts w:hAnsi="Times New Roman" w:cs="Times New Roman"/>
                <w:sz w:val="24"/>
                <w:szCs w:val="24"/>
              </w:rPr>
              <w:t xml:space="preserve">Vežimėlio rėmas, krepšelis priemonėms ir rankena pagaminti iš chromuoto plieno arba ne prastesnės medžiagos, </w:t>
            </w:r>
            <w:r w:rsidRPr="00D74474">
              <w:rPr>
                <w:rFonts w:hAnsi="Times New Roman" w:cs="Times New Roman"/>
                <w:sz w:val="24"/>
                <w:szCs w:val="24"/>
                <w:lang w:eastAsia="ar-SA"/>
              </w:rPr>
              <w:t>atsparūs korozijai.</w:t>
            </w:r>
          </w:p>
          <w:p w14:paraId="576B55B9" w14:textId="67DAA329" w:rsidR="006D0547" w:rsidRPr="00D74474" w:rsidRDefault="006D0547" w:rsidP="00D041FA">
            <w:pPr>
              <w:spacing w:line="240" w:lineRule="auto"/>
              <w:ind w:firstLine="0"/>
              <w:rPr>
                <w:rFonts w:hAnsi="Times New Roman" w:cs="Times New Roman"/>
                <w:sz w:val="24"/>
                <w:szCs w:val="24"/>
              </w:rPr>
            </w:pPr>
            <w:r w:rsidRPr="00D74474">
              <w:rPr>
                <w:rFonts w:hAnsi="Times New Roman" w:cs="Times New Roman"/>
                <w:color w:val="000000" w:themeColor="text1"/>
                <w:sz w:val="24"/>
                <w:szCs w:val="24"/>
              </w:rPr>
              <w:t xml:space="preserve">Tinkantis valyti </w:t>
            </w:r>
            <w:r w:rsidRPr="00D74474">
              <w:rPr>
                <w:rFonts w:hAnsi="Times New Roman" w:cs="Times New Roman"/>
                <w:sz w:val="24"/>
                <w:szCs w:val="24"/>
              </w:rPr>
              <w:t>ir dezinfekuoti įprastinėmis ligoninėse naudojamomis priemonėmis.</w:t>
            </w:r>
          </w:p>
        </w:tc>
        <w:tc>
          <w:tcPr>
            <w:tcW w:w="6024" w:type="dxa"/>
          </w:tcPr>
          <w:p w14:paraId="4584307D" w14:textId="77777777" w:rsidR="006D0547" w:rsidRPr="00D74474" w:rsidRDefault="006D0547" w:rsidP="00D041FA">
            <w:pPr>
              <w:spacing w:line="240" w:lineRule="auto"/>
              <w:ind w:firstLine="0"/>
              <w:rPr>
                <w:rFonts w:hAnsi="Times New Roman" w:cs="Times New Roman"/>
                <w:sz w:val="24"/>
                <w:szCs w:val="24"/>
              </w:rPr>
            </w:pPr>
          </w:p>
        </w:tc>
      </w:tr>
      <w:tr w:rsidR="006D0547" w:rsidRPr="008D0851" w14:paraId="0DD0E7FF" w14:textId="7B450924" w:rsidTr="00F56B64">
        <w:tc>
          <w:tcPr>
            <w:tcW w:w="9918" w:type="dxa"/>
            <w:gridSpan w:val="2"/>
          </w:tcPr>
          <w:p w14:paraId="4CEF27A6" w14:textId="78CBD2A1" w:rsidR="006D0547" w:rsidRPr="00D74474" w:rsidRDefault="006D0547" w:rsidP="00D041FA">
            <w:pPr>
              <w:pStyle w:val="Sraopastraipa"/>
              <w:numPr>
                <w:ilvl w:val="0"/>
                <w:numId w:val="28"/>
              </w:numPr>
              <w:ind w:firstLine="0"/>
              <w:jc w:val="center"/>
              <w:rPr>
                <w:rFonts w:hAnsi="Times New Roman" w:cs="Times New Roman"/>
                <w:b/>
                <w:sz w:val="24"/>
                <w:szCs w:val="24"/>
              </w:rPr>
            </w:pPr>
            <w:r w:rsidRPr="00D74474">
              <w:rPr>
                <w:rFonts w:hAnsi="Times New Roman" w:cs="Times New Roman"/>
                <w:b/>
                <w:sz w:val="24"/>
                <w:szCs w:val="24"/>
              </w:rPr>
              <w:t>PIRKIMO DALIS</w:t>
            </w:r>
          </w:p>
        </w:tc>
        <w:tc>
          <w:tcPr>
            <w:tcW w:w="6024" w:type="dxa"/>
          </w:tcPr>
          <w:p w14:paraId="227CB333" w14:textId="77777777" w:rsidR="006D0547" w:rsidRPr="00D74474" w:rsidRDefault="006D0547" w:rsidP="00D041FA">
            <w:pPr>
              <w:pStyle w:val="Sraopastraipa"/>
              <w:ind w:left="1417" w:firstLine="0"/>
              <w:rPr>
                <w:rFonts w:hAnsi="Times New Roman" w:cs="Times New Roman"/>
                <w:b/>
                <w:sz w:val="24"/>
                <w:szCs w:val="24"/>
              </w:rPr>
            </w:pPr>
          </w:p>
        </w:tc>
      </w:tr>
      <w:tr w:rsidR="006D0547" w:rsidRPr="008D0851" w14:paraId="5B04DDA8" w14:textId="24F36E97" w:rsidTr="00F56B64">
        <w:tc>
          <w:tcPr>
            <w:tcW w:w="3256" w:type="dxa"/>
          </w:tcPr>
          <w:p w14:paraId="2260C933" w14:textId="4923FFB2" w:rsidR="006D0547" w:rsidRPr="00D74474" w:rsidRDefault="006D0547" w:rsidP="00035014">
            <w:pPr>
              <w:pStyle w:val="Sraopastraipa"/>
              <w:numPr>
                <w:ilvl w:val="0"/>
                <w:numId w:val="35"/>
              </w:numPr>
              <w:tabs>
                <w:tab w:val="left" w:pos="337"/>
              </w:tabs>
              <w:spacing w:line="240" w:lineRule="auto"/>
              <w:ind w:left="29" w:firstLine="0"/>
              <w:rPr>
                <w:rFonts w:hAnsi="Times New Roman" w:cs="Times New Roman"/>
                <w:sz w:val="24"/>
                <w:szCs w:val="24"/>
              </w:rPr>
            </w:pPr>
            <w:r w:rsidRPr="00D74474">
              <w:rPr>
                <w:rFonts w:hAnsi="Times New Roman" w:cs="Times New Roman"/>
                <w:sz w:val="24"/>
                <w:szCs w:val="24"/>
              </w:rPr>
              <w:t>Automatinė infuzinė tūrinė pompa (komplektuojama kartu su laikikliu), 1 vnt.</w:t>
            </w:r>
          </w:p>
          <w:p w14:paraId="76137FC4" w14:textId="77777777" w:rsidR="006D0547" w:rsidRPr="00D74474" w:rsidRDefault="006D0547" w:rsidP="00D041FA">
            <w:pPr>
              <w:spacing w:line="240" w:lineRule="auto"/>
              <w:ind w:firstLine="0"/>
              <w:rPr>
                <w:rFonts w:hAnsi="Times New Roman" w:cs="Times New Roman"/>
                <w:sz w:val="24"/>
                <w:szCs w:val="24"/>
              </w:rPr>
            </w:pPr>
          </w:p>
          <w:p w14:paraId="65198507" w14:textId="77777777" w:rsidR="006D0547" w:rsidRPr="00D74474" w:rsidRDefault="006D0547" w:rsidP="00D041FA">
            <w:pPr>
              <w:spacing w:line="240" w:lineRule="auto"/>
              <w:ind w:firstLine="0"/>
              <w:rPr>
                <w:rFonts w:hAnsi="Times New Roman" w:cs="Times New Roman"/>
                <w:sz w:val="24"/>
                <w:szCs w:val="24"/>
              </w:rPr>
            </w:pPr>
          </w:p>
          <w:p w14:paraId="1F113D14" w14:textId="77777777" w:rsidR="006D0547" w:rsidRPr="00D74474" w:rsidRDefault="006D0547" w:rsidP="00D041FA">
            <w:pPr>
              <w:ind w:firstLine="0"/>
              <w:rPr>
                <w:rFonts w:hAnsi="Times New Roman" w:cs="Times New Roman"/>
                <w:sz w:val="24"/>
                <w:szCs w:val="24"/>
              </w:rPr>
            </w:pPr>
          </w:p>
          <w:p w14:paraId="7360F271" w14:textId="77777777" w:rsidR="006D0547" w:rsidRPr="00D74474" w:rsidRDefault="006D0547" w:rsidP="00D041FA">
            <w:pPr>
              <w:spacing w:before="100" w:beforeAutospacing="1" w:after="100" w:afterAutospacing="1" w:line="240" w:lineRule="auto"/>
              <w:ind w:firstLine="0"/>
              <w:jc w:val="left"/>
              <w:rPr>
                <w:rFonts w:eastAsia="Times New Roman" w:hAnsi="Times New Roman" w:cs="Times New Roman"/>
                <w:sz w:val="24"/>
                <w:szCs w:val="24"/>
                <w:lang w:eastAsia="en-US"/>
              </w:rPr>
            </w:pPr>
          </w:p>
          <w:p w14:paraId="6941D282" w14:textId="77777777" w:rsidR="006D0547" w:rsidRPr="00D74474" w:rsidRDefault="006D0547" w:rsidP="00D041FA">
            <w:pPr>
              <w:ind w:firstLine="0"/>
              <w:rPr>
                <w:rFonts w:hAnsi="Times New Roman" w:cs="Times New Roman"/>
                <w:sz w:val="24"/>
                <w:szCs w:val="24"/>
              </w:rPr>
            </w:pPr>
          </w:p>
        </w:tc>
        <w:tc>
          <w:tcPr>
            <w:tcW w:w="6662" w:type="dxa"/>
          </w:tcPr>
          <w:p w14:paraId="1D35B000" w14:textId="77777777" w:rsidR="006D0547" w:rsidRPr="00D74474" w:rsidRDefault="006D0547" w:rsidP="00D041FA">
            <w:pPr>
              <w:pBdr>
                <w:top w:val="nil"/>
                <w:left w:val="nil"/>
                <w:bottom w:val="nil"/>
                <w:right w:val="nil"/>
                <w:between w:val="nil"/>
                <w:bar w:val="nil"/>
              </w:pBdr>
              <w:autoSpaceDE w:val="0"/>
              <w:autoSpaceDN w:val="0"/>
              <w:adjustRightInd w:val="0"/>
              <w:spacing w:line="240" w:lineRule="auto"/>
              <w:ind w:left="33" w:firstLine="0"/>
              <w:contextualSpacing/>
              <w:rPr>
                <w:rFonts w:eastAsia="Calibri" w:hAnsi="Times New Roman" w:cs="Times New Roman"/>
                <w:sz w:val="24"/>
                <w:szCs w:val="24"/>
              </w:rPr>
            </w:pPr>
            <w:r w:rsidRPr="00D74474">
              <w:rPr>
                <w:rFonts w:eastAsia="Times New Roman" w:hAnsi="Times New Roman" w:cs="Times New Roman"/>
                <w:sz w:val="24"/>
                <w:szCs w:val="24"/>
                <w:lang w:eastAsia="en-US"/>
              </w:rPr>
              <w:t xml:space="preserve">Pompos darbo režimai: </w:t>
            </w:r>
            <w:r w:rsidRPr="00D74474">
              <w:rPr>
                <w:rFonts w:eastAsia="Lucida Sans Unicode" w:hAnsi="Times New Roman" w:cs="Times New Roman"/>
                <w:bCs/>
                <w:kern w:val="1"/>
                <w:sz w:val="24"/>
                <w:szCs w:val="24"/>
                <w:lang w:bidi="hi-IN"/>
              </w:rPr>
              <w:t xml:space="preserve"> </w:t>
            </w:r>
            <w:r w:rsidRPr="00D74474">
              <w:rPr>
                <w:rFonts w:eastAsia="Times New Roman" w:hAnsi="Times New Roman" w:cs="Times New Roman"/>
                <w:sz w:val="24"/>
                <w:szCs w:val="24"/>
                <w:lang w:eastAsia="en-US"/>
              </w:rPr>
              <w:t>nuolatinis, programuojamas;</w:t>
            </w:r>
            <w:r w:rsidRPr="00D74474">
              <w:rPr>
                <w:rFonts w:eastAsia="Lucida Sans Unicode" w:hAnsi="Times New Roman" w:cs="Times New Roman"/>
                <w:bCs/>
                <w:kern w:val="1"/>
                <w:sz w:val="24"/>
                <w:szCs w:val="24"/>
                <w:lang w:bidi="hi-IN"/>
              </w:rPr>
              <w:t xml:space="preserve"> </w:t>
            </w:r>
          </w:p>
          <w:p w14:paraId="041770D8" w14:textId="49B24013" w:rsidR="006D0547" w:rsidRPr="00F56B64" w:rsidRDefault="006D0547" w:rsidP="00D041FA">
            <w:pPr>
              <w:pBdr>
                <w:top w:val="nil"/>
                <w:left w:val="nil"/>
                <w:bottom w:val="nil"/>
                <w:right w:val="nil"/>
                <w:between w:val="nil"/>
                <w:bar w:val="nil"/>
              </w:pBdr>
              <w:shd w:val="clear" w:color="auto" w:fill="F6F8F9"/>
              <w:autoSpaceDE w:val="0"/>
              <w:autoSpaceDN w:val="0"/>
              <w:adjustRightInd w:val="0"/>
              <w:spacing w:line="240" w:lineRule="auto"/>
              <w:ind w:left="33" w:firstLine="0"/>
              <w:contextualSpacing/>
              <w:rPr>
                <w:rFonts w:eastAsia="Times New Roman" w:hAnsi="Times New Roman" w:cs="Times New Roman"/>
                <w:sz w:val="24"/>
                <w:szCs w:val="24"/>
                <w:lang w:eastAsia="en-US"/>
              </w:rPr>
            </w:pPr>
            <w:r w:rsidRPr="00F56B64">
              <w:rPr>
                <w:rFonts w:eastAsia="Calibri" w:hAnsi="Times New Roman" w:cs="Times New Roman"/>
                <w:sz w:val="24"/>
                <w:szCs w:val="24"/>
              </w:rPr>
              <w:t>Galimybė aptikti iki 0,01 ml (imtinai) tūrio oro burbuliukus.</w:t>
            </w:r>
          </w:p>
          <w:p w14:paraId="38367983" w14:textId="77317170" w:rsidR="006D0547" w:rsidRPr="00F56B64" w:rsidRDefault="006D0547" w:rsidP="00D041FA">
            <w:pPr>
              <w:pBdr>
                <w:top w:val="nil"/>
                <w:left w:val="nil"/>
                <w:bottom w:val="nil"/>
                <w:right w:val="nil"/>
                <w:between w:val="nil"/>
                <w:bar w:val="nil"/>
              </w:pBdr>
              <w:shd w:val="clear" w:color="auto" w:fill="F6F8F9"/>
              <w:autoSpaceDE w:val="0"/>
              <w:autoSpaceDN w:val="0"/>
              <w:adjustRightInd w:val="0"/>
              <w:spacing w:line="240" w:lineRule="auto"/>
              <w:ind w:left="33" w:firstLine="0"/>
              <w:contextualSpacing/>
              <w:rPr>
                <w:rFonts w:eastAsia="Times New Roman" w:hAnsi="Times New Roman" w:cs="Times New Roman"/>
                <w:sz w:val="24"/>
                <w:szCs w:val="24"/>
                <w:lang w:eastAsia="en-US"/>
              </w:rPr>
            </w:pPr>
            <w:r w:rsidRPr="00F56B64">
              <w:rPr>
                <w:rFonts w:eastAsia="Times New Roman" w:hAnsi="Times New Roman" w:cs="Times New Roman"/>
                <w:sz w:val="24"/>
                <w:szCs w:val="24"/>
                <w:lang w:eastAsia="en-US"/>
              </w:rPr>
              <w:t>Lašinimo greitis reguliuojamas ribose (ne siauresnės nei nurodyta) nuo 0,01</w:t>
            </w:r>
            <w:r w:rsidRPr="00F56B64">
              <w:rPr>
                <w:rFonts w:eastAsia="Times New Roman" w:hAnsi="Times New Roman" w:cs="Times New Roman"/>
                <w:color w:val="000000" w:themeColor="text1"/>
                <w:sz w:val="24"/>
                <w:szCs w:val="24"/>
                <w:lang w:eastAsia="en-US"/>
              </w:rPr>
              <w:t xml:space="preserve"> iki </w:t>
            </w:r>
            <w:r w:rsidRPr="00F56B64">
              <w:rPr>
                <w:rFonts w:eastAsia="Times New Roman" w:hAnsi="Times New Roman" w:cs="Times New Roman"/>
                <w:sz w:val="24"/>
                <w:szCs w:val="24"/>
                <w:lang w:eastAsia="en-US"/>
              </w:rPr>
              <w:t>1200 ml/val., paklaida ne didesnė nei +/- 5 proc.</w:t>
            </w:r>
          </w:p>
          <w:p w14:paraId="1CE06CC3" w14:textId="77777777" w:rsidR="006D0547" w:rsidRPr="00F56B64" w:rsidRDefault="006D0547" w:rsidP="00D041FA">
            <w:pPr>
              <w:shd w:val="clear" w:color="auto" w:fill="F6F8F9"/>
              <w:spacing w:line="240" w:lineRule="auto"/>
              <w:ind w:left="33" w:firstLine="0"/>
              <w:rPr>
                <w:rFonts w:eastAsia="Times New Roman" w:hAnsi="Times New Roman" w:cs="Times New Roman"/>
                <w:sz w:val="24"/>
                <w:szCs w:val="24"/>
                <w:lang w:eastAsia="en-US"/>
              </w:rPr>
            </w:pPr>
            <w:r w:rsidRPr="00F56B64">
              <w:rPr>
                <w:rFonts w:eastAsia="Times New Roman" w:hAnsi="Times New Roman" w:cs="Times New Roman"/>
                <w:sz w:val="24"/>
                <w:szCs w:val="24"/>
                <w:lang w:eastAsia="en-US"/>
              </w:rPr>
              <w:t>Lašinamo tūrio nustatymo ribos (ne siauresnės nei nurodyta) nuo 0,1 iki 9999 ml.</w:t>
            </w:r>
          </w:p>
          <w:p w14:paraId="6F7403CF" w14:textId="3471A935" w:rsidR="006D0547" w:rsidRPr="00F56B64" w:rsidRDefault="006D0547" w:rsidP="00D041FA">
            <w:pPr>
              <w:shd w:val="clear" w:color="auto" w:fill="F6F8F9"/>
              <w:spacing w:line="240" w:lineRule="auto"/>
              <w:ind w:left="33" w:firstLine="0"/>
              <w:rPr>
                <w:rFonts w:eastAsia="Times New Roman" w:hAnsi="Times New Roman" w:cs="Times New Roman"/>
                <w:sz w:val="24"/>
                <w:szCs w:val="24"/>
                <w:lang w:eastAsia="en-US"/>
              </w:rPr>
            </w:pPr>
            <w:r w:rsidRPr="00F56B64">
              <w:rPr>
                <w:rFonts w:eastAsia="Times New Roman" w:hAnsi="Times New Roman" w:cs="Times New Roman"/>
                <w:sz w:val="24"/>
                <w:szCs w:val="24"/>
                <w:lang w:eastAsia="en-US"/>
              </w:rPr>
              <w:t>Pompos būklės spalvinis (-</w:t>
            </w:r>
            <w:proofErr w:type="spellStart"/>
            <w:r w:rsidRPr="00F56B64">
              <w:rPr>
                <w:rFonts w:eastAsia="Times New Roman" w:hAnsi="Times New Roman" w:cs="Times New Roman"/>
                <w:sz w:val="24"/>
                <w:szCs w:val="24"/>
                <w:lang w:eastAsia="en-US"/>
              </w:rPr>
              <w:t>iai</w:t>
            </w:r>
            <w:proofErr w:type="spellEnd"/>
            <w:r w:rsidRPr="00F56B64">
              <w:rPr>
                <w:rFonts w:eastAsia="Times New Roman" w:hAnsi="Times New Roman" w:cs="Times New Roman"/>
                <w:sz w:val="24"/>
                <w:szCs w:val="24"/>
                <w:lang w:eastAsia="en-US"/>
              </w:rPr>
              <w:t>) indikatorius (-</w:t>
            </w:r>
            <w:proofErr w:type="spellStart"/>
            <w:r w:rsidRPr="00F56B64">
              <w:rPr>
                <w:rFonts w:eastAsia="Times New Roman" w:hAnsi="Times New Roman" w:cs="Times New Roman"/>
                <w:sz w:val="24"/>
                <w:szCs w:val="24"/>
                <w:lang w:eastAsia="en-US"/>
              </w:rPr>
              <w:t>iai</w:t>
            </w:r>
            <w:proofErr w:type="spellEnd"/>
            <w:r w:rsidRPr="00F56B64">
              <w:rPr>
                <w:rFonts w:eastAsia="Times New Roman" w:hAnsi="Times New Roman" w:cs="Times New Roman"/>
                <w:sz w:val="24"/>
                <w:szCs w:val="24"/>
                <w:lang w:eastAsia="en-US"/>
              </w:rPr>
              <w:t>) ne mažiau 3 lygių: normali būsena (vyksta infuzija); perspėjimas, esant darbo sutrikimams; aliarmas, esant kritinei situacijai arba neveikia.</w:t>
            </w:r>
          </w:p>
          <w:p w14:paraId="50C3216C" w14:textId="2898D5EA" w:rsidR="006D0547" w:rsidRPr="00F56B64" w:rsidRDefault="006D0547" w:rsidP="00D041FA">
            <w:pPr>
              <w:shd w:val="clear" w:color="auto" w:fill="F6F8F9"/>
              <w:spacing w:line="240" w:lineRule="auto"/>
              <w:ind w:left="33" w:firstLine="0"/>
              <w:rPr>
                <w:rFonts w:eastAsia="Times New Roman" w:hAnsi="Times New Roman" w:cs="Times New Roman"/>
                <w:sz w:val="24"/>
                <w:szCs w:val="24"/>
                <w:lang w:eastAsia="en-US"/>
              </w:rPr>
            </w:pPr>
            <w:r w:rsidRPr="00F56B64">
              <w:rPr>
                <w:rFonts w:eastAsia="Times New Roman" w:hAnsi="Times New Roman" w:cs="Times New Roman"/>
                <w:sz w:val="24"/>
                <w:szCs w:val="24"/>
                <w:lang w:eastAsia="en-US"/>
              </w:rPr>
              <w:t>Vizualinis bei akustinis įspėjimas nenutraukiantis infuzijos: infuzija beveik baigta, baterija beveik tuščia.</w:t>
            </w:r>
          </w:p>
          <w:p w14:paraId="68E60493" w14:textId="2A8C5202" w:rsidR="006D0547" w:rsidRPr="00F56B64" w:rsidRDefault="006D0547" w:rsidP="00D041FA">
            <w:pPr>
              <w:shd w:val="clear" w:color="auto" w:fill="F6F8F9"/>
              <w:spacing w:line="240" w:lineRule="auto"/>
              <w:ind w:left="33" w:firstLine="0"/>
              <w:rPr>
                <w:rFonts w:eastAsia="Times New Roman" w:hAnsi="Times New Roman" w:cs="Times New Roman"/>
                <w:kern w:val="3"/>
                <w:sz w:val="24"/>
                <w:szCs w:val="24"/>
                <w:lang w:eastAsia="zh-CN"/>
              </w:rPr>
            </w:pPr>
            <w:r w:rsidRPr="00F56B64">
              <w:rPr>
                <w:rFonts w:hAnsi="Times New Roman" w:cs="Times New Roman"/>
                <w:kern w:val="3"/>
                <w:sz w:val="24"/>
                <w:szCs w:val="24"/>
                <w:lang w:eastAsia="zh-CN"/>
              </w:rPr>
              <w:t>Pompos maitinimo galimybės: n</w:t>
            </w:r>
            <w:r w:rsidRPr="00F56B64">
              <w:rPr>
                <w:rFonts w:eastAsia="Times New Roman" w:hAnsi="Times New Roman" w:cs="Times New Roman"/>
                <w:kern w:val="3"/>
                <w:sz w:val="24"/>
                <w:szCs w:val="24"/>
                <w:lang w:eastAsia="zh-CN"/>
              </w:rPr>
              <w:t xml:space="preserve">uo vidinio akumuliatoriaus iš 100-240V, 50-60 Hz elektros tinklo; iš centralizuoto elektros energijos </w:t>
            </w:r>
            <w:r w:rsidRPr="00F56B64">
              <w:rPr>
                <w:rFonts w:eastAsia="Times New Roman" w:hAnsi="Times New Roman" w:cs="Times New Roman"/>
                <w:kern w:val="3"/>
                <w:sz w:val="24"/>
                <w:szCs w:val="24"/>
                <w:lang w:eastAsia="zh-CN"/>
              </w:rPr>
              <w:lastRenderedPageBreak/>
              <w:t>aprūpinimo bloko (infuzinius prietaisus integruojančio/laikančio įrenginio) 100-240V el. įtampa.</w:t>
            </w:r>
          </w:p>
          <w:p w14:paraId="6432EA7F" w14:textId="1F7AD603" w:rsidR="006D0547" w:rsidRPr="00F56B64" w:rsidRDefault="006D0547" w:rsidP="00D041FA">
            <w:pPr>
              <w:shd w:val="clear" w:color="auto" w:fill="F6F8F9"/>
              <w:spacing w:line="240" w:lineRule="auto"/>
              <w:ind w:left="33" w:firstLine="0"/>
              <w:rPr>
                <w:rFonts w:eastAsia="Times New Roman" w:hAnsi="Times New Roman" w:cs="Times New Roman"/>
                <w:sz w:val="24"/>
                <w:szCs w:val="24"/>
                <w:lang w:eastAsia="en-US"/>
              </w:rPr>
            </w:pPr>
            <w:r w:rsidRPr="00F56B64">
              <w:rPr>
                <w:rFonts w:eastAsia="Times New Roman" w:hAnsi="Times New Roman" w:cs="Times New Roman"/>
                <w:sz w:val="24"/>
                <w:szCs w:val="24"/>
                <w:lang w:eastAsia="en-US"/>
              </w:rPr>
              <w:t>Ekranas: nemažesnis kaip 4 colių, spalvotas ir lietimui jautrus ekranas.</w:t>
            </w:r>
          </w:p>
          <w:p w14:paraId="5B4A5B29" w14:textId="7A8527E0" w:rsidR="006D0547" w:rsidRPr="00F56B64" w:rsidRDefault="006D0547" w:rsidP="00D041FA">
            <w:pPr>
              <w:suppressLineNumbers/>
              <w:shd w:val="clear" w:color="auto" w:fill="F6F8F9"/>
              <w:tabs>
                <w:tab w:val="left" w:pos="231"/>
              </w:tabs>
              <w:suppressAutoHyphens/>
              <w:autoSpaceDN w:val="0"/>
              <w:spacing w:line="240" w:lineRule="auto"/>
              <w:ind w:left="33" w:firstLine="0"/>
              <w:jc w:val="left"/>
              <w:textAlignment w:val="baseline"/>
              <w:rPr>
                <w:rFonts w:eastAsia="Times New Roman" w:hAnsi="Times New Roman" w:cs="Times New Roman"/>
                <w:sz w:val="24"/>
                <w:szCs w:val="24"/>
              </w:rPr>
            </w:pPr>
            <w:r w:rsidRPr="00F56B64">
              <w:rPr>
                <w:rFonts w:eastAsia="Times New Roman" w:hAnsi="Times New Roman" w:cs="Times New Roman"/>
                <w:sz w:val="24"/>
                <w:szCs w:val="24"/>
              </w:rPr>
              <w:t xml:space="preserve">       Papildomi reikalavimai pompai: </w:t>
            </w:r>
          </w:p>
          <w:p w14:paraId="4E9812FA" w14:textId="77777777" w:rsidR="006D0547" w:rsidRPr="00D74474" w:rsidRDefault="006D0547" w:rsidP="00D041FA">
            <w:pPr>
              <w:pStyle w:val="Sraopastraipa"/>
              <w:numPr>
                <w:ilvl w:val="0"/>
                <w:numId w:val="24"/>
              </w:numPr>
              <w:suppressLineNumbers/>
              <w:tabs>
                <w:tab w:val="left" w:pos="317"/>
              </w:tabs>
              <w:suppressAutoHyphens/>
              <w:autoSpaceDN w:val="0"/>
              <w:spacing w:line="240" w:lineRule="auto"/>
              <w:ind w:left="33" w:firstLine="0"/>
              <w:jc w:val="left"/>
              <w:textAlignment w:val="baseline"/>
              <w:rPr>
                <w:rFonts w:eastAsia="Times New Roman" w:hAnsi="Times New Roman" w:cs="Times New Roman"/>
                <w:kern w:val="3"/>
                <w:sz w:val="24"/>
                <w:szCs w:val="24"/>
                <w:lang w:eastAsia="zh-CN"/>
              </w:rPr>
            </w:pPr>
            <w:r w:rsidRPr="00F56B64">
              <w:rPr>
                <w:rFonts w:eastAsia="Times New Roman" w:hAnsi="Times New Roman" w:cs="Times New Roman"/>
                <w:kern w:val="3"/>
                <w:sz w:val="24"/>
                <w:szCs w:val="24"/>
                <w:lang w:eastAsia="zh-CN"/>
              </w:rPr>
              <w:t>Apsauga nuo nekontroliuojamos skysčių</w:t>
            </w:r>
            <w:r w:rsidRPr="00D74474">
              <w:rPr>
                <w:rFonts w:eastAsia="Times New Roman" w:hAnsi="Times New Roman" w:cs="Times New Roman"/>
                <w:kern w:val="3"/>
                <w:sz w:val="24"/>
                <w:szCs w:val="24"/>
                <w:lang w:eastAsia="zh-CN"/>
              </w:rPr>
              <w:t xml:space="preserve"> tėkmės;</w:t>
            </w:r>
          </w:p>
          <w:p w14:paraId="3B1CEDEB" w14:textId="77777777" w:rsidR="006D0547" w:rsidRPr="00D74474" w:rsidRDefault="006D0547" w:rsidP="00D041FA">
            <w:pPr>
              <w:pStyle w:val="Sraopastraipa"/>
              <w:numPr>
                <w:ilvl w:val="0"/>
                <w:numId w:val="24"/>
              </w:numPr>
              <w:suppressLineNumbers/>
              <w:tabs>
                <w:tab w:val="left" w:pos="317"/>
              </w:tabs>
              <w:suppressAutoHyphens/>
              <w:autoSpaceDN w:val="0"/>
              <w:spacing w:line="240" w:lineRule="auto"/>
              <w:ind w:left="33" w:firstLine="0"/>
              <w:jc w:val="left"/>
              <w:textAlignment w:val="baseline"/>
              <w:rPr>
                <w:rFonts w:eastAsia="Times New Roman" w:hAnsi="Times New Roman" w:cs="Times New Roman"/>
                <w:kern w:val="3"/>
                <w:sz w:val="24"/>
                <w:szCs w:val="24"/>
                <w:lang w:eastAsia="zh-CN"/>
              </w:rPr>
            </w:pPr>
            <w:r w:rsidRPr="00D74474">
              <w:rPr>
                <w:rFonts w:eastAsia="Times New Roman" w:hAnsi="Times New Roman" w:cs="Times New Roman"/>
                <w:kern w:val="3"/>
                <w:sz w:val="24"/>
                <w:szCs w:val="24"/>
                <w:lang w:eastAsia="zh-CN"/>
              </w:rPr>
              <w:t>Oro iš ilginamojo vamzdelio pašalinimo funkcija;</w:t>
            </w:r>
          </w:p>
          <w:p w14:paraId="5FE015D4" w14:textId="77777777" w:rsidR="006D0547" w:rsidRPr="00D74474" w:rsidRDefault="006D0547" w:rsidP="00D041FA">
            <w:pPr>
              <w:pStyle w:val="Sraopastraipa"/>
              <w:numPr>
                <w:ilvl w:val="0"/>
                <w:numId w:val="24"/>
              </w:numPr>
              <w:suppressLineNumbers/>
              <w:tabs>
                <w:tab w:val="left" w:pos="317"/>
              </w:tabs>
              <w:suppressAutoHyphens/>
              <w:autoSpaceDN w:val="0"/>
              <w:spacing w:line="240" w:lineRule="auto"/>
              <w:ind w:left="33" w:firstLine="0"/>
              <w:jc w:val="left"/>
              <w:textAlignment w:val="baseline"/>
              <w:rPr>
                <w:rFonts w:eastAsia="Times New Roman" w:hAnsi="Times New Roman" w:cs="Times New Roman"/>
                <w:kern w:val="3"/>
                <w:sz w:val="24"/>
                <w:szCs w:val="24"/>
                <w:lang w:eastAsia="zh-CN"/>
              </w:rPr>
            </w:pPr>
            <w:r w:rsidRPr="00D74474">
              <w:rPr>
                <w:rFonts w:eastAsia="Times New Roman" w:hAnsi="Times New Roman" w:cs="Times New Roman"/>
                <w:kern w:val="3"/>
                <w:sz w:val="24"/>
                <w:szCs w:val="24"/>
                <w:lang w:eastAsia="zh-CN"/>
              </w:rPr>
              <w:t>Būtinas laikiklis infuzinės pompos tvirtinimui prie vertikalaus bei horizontalaus stovo;</w:t>
            </w:r>
          </w:p>
          <w:p w14:paraId="32B24E78" w14:textId="77777777" w:rsidR="006D0547" w:rsidRPr="00D74474" w:rsidRDefault="006D0547" w:rsidP="00D041FA">
            <w:pPr>
              <w:pStyle w:val="Sraopastraipa"/>
              <w:numPr>
                <w:ilvl w:val="0"/>
                <w:numId w:val="24"/>
              </w:numPr>
              <w:suppressLineNumbers/>
              <w:tabs>
                <w:tab w:val="left" w:pos="306"/>
              </w:tabs>
              <w:suppressAutoHyphens/>
              <w:autoSpaceDN w:val="0"/>
              <w:spacing w:line="240" w:lineRule="auto"/>
              <w:ind w:left="33" w:firstLine="0"/>
              <w:jc w:val="left"/>
              <w:textAlignment w:val="baseline"/>
              <w:rPr>
                <w:rFonts w:eastAsia="Times New Roman" w:hAnsi="Times New Roman" w:cs="Times New Roman"/>
                <w:kern w:val="3"/>
                <w:sz w:val="24"/>
                <w:szCs w:val="24"/>
                <w:lang w:eastAsia="zh-CN"/>
              </w:rPr>
            </w:pPr>
            <w:r w:rsidRPr="00D74474">
              <w:rPr>
                <w:rFonts w:eastAsia="Times New Roman" w:hAnsi="Times New Roman" w:cs="Times New Roman"/>
                <w:kern w:val="3"/>
                <w:sz w:val="24"/>
                <w:szCs w:val="24"/>
                <w:lang w:eastAsia="zh-CN"/>
              </w:rPr>
              <w:t>Programavimo galimybė protokolo ribose (ne mažiau nei 60 įrašų).</w:t>
            </w:r>
          </w:p>
          <w:p w14:paraId="6D57DC75" w14:textId="77777777" w:rsidR="006D0547" w:rsidRPr="00D74474" w:rsidRDefault="006D0547" w:rsidP="00D041FA">
            <w:pPr>
              <w:pStyle w:val="Sraopastraipa"/>
              <w:numPr>
                <w:ilvl w:val="0"/>
                <w:numId w:val="24"/>
              </w:numPr>
              <w:suppressLineNumbers/>
              <w:tabs>
                <w:tab w:val="left" w:pos="317"/>
              </w:tabs>
              <w:suppressAutoHyphens/>
              <w:autoSpaceDN w:val="0"/>
              <w:spacing w:line="240" w:lineRule="auto"/>
              <w:ind w:left="33" w:firstLine="0"/>
              <w:jc w:val="left"/>
              <w:textAlignment w:val="baseline"/>
              <w:rPr>
                <w:rFonts w:eastAsia="Times New Roman" w:hAnsi="Times New Roman" w:cs="Times New Roman"/>
                <w:kern w:val="3"/>
                <w:sz w:val="24"/>
                <w:szCs w:val="24"/>
                <w:lang w:eastAsia="zh-CN"/>
              </w:rPr>
            </w:pPr>
            <w:proofErr w:type="spellStart"/>
            <w:r w:rsidRPr="00D74474">
              <w:rPr>
                <w:rFonts w:eastAsia="Times New Roman" w:hAnsi="Times New Roman" w:cs="Times New Roman"/>
                <w:sz w:val="24"/>
                <w:szCs w:val="24"/>
              </w:rPr>
              <w:t>Wi</w:t>
            </w:r>
            <w:proofErr w:type="spellEnd"/>
            <w:r w:rsidRPr="00D74474">
              <w:rPr>
                <w:rFonts w:eastAsia="Times New Roman" w:hAnsi="Times New Roman" w:cs="Times New Roman"/>
                <w:sz w:val="24"/>
                <w:szCs w:val="24"/>
              </w:rPr>
              <w:t>-Fi sąsaja.</w:t>
            </w:r>
          </w:p>
          <w:p w14:paraId="0FAAEFD7" w14:textId="14918EB0" w:rsidR="006D0547" w:rsidRPr="00D74474" w:rsidRDefault="006D0547" w:rsidP="00D041FA">
            <w:pPr>
              <w:pStyle w:val="Sraopastraipa"/>
              <w:suppressLineNumbers/>
              <w:tabs>
                <w:tab w:val="left" w:pos="317"/>
              </w:tabs>
              <w:suppressAutoHyphens/>
              <w:autoSpaceDN w:val="0"/>
              <w:spacing w:line="240" w:lineRule="auto"/>
              <w:ind w:left="33" w:firstLine="0"/>
              <w:jc w:val="left"/>
              <w:textAlignment w:val="baseline"/>
              <w:rPr>
                <w:rFonts w:eastAsia="Times New Roman" w:hAnsi="Times New Roman" w:cs="Times New Roman"/>
                <w:kern w:val="3"/>
                <w:sz w:val="24"/>
                <w:szCs w:val="24"/>
                <w:lang w:eastAsia="zh-CN"/>
              </w:rPr>
            </w:pPr>
            <w:r w:rsidRPr="00D74474">
              <w:rPr>
                <w:rFonts w:eastAsia="Times New Roman" w:hAnsi="Times New Roman" w:cs="Times New Roman"/>
                <w:sz w:val="24"/>
                <w:szCs w:val="24"/>
              </w:rPr>
              <w:t>Siūloma prekė turi būti pažymėta CE ženklu.</w:t>
            </w:r>
          </w:p>
          <w:p w14:paraId="7E2DAA6A" w14:textId="2E51FB17" w:rsidR="006D0547" w:rsidRPr="00D74474" w:rsidRDefault="006D0547" w:rsidP="00D041FA">
            <w:pPr>
              <w:tabs>
                <w:tab w:val="left" w:pos="384"/>
              </w:tabs>
              <w:spacing w:line="240" w:lineRule="auto"/>
              <w:ind w:left="33" w:firstLine="0"/>
              <w:rPr>
                <w:rFonts w:eastAsia="Times New Roman" w:hAnsi="Times New Roman" w:cs="Times New Roman"/>
                <w:sz w:val="24"/>
                <w:szCs w:val="24"/>
                <w:lang w:eastAsia="en-US"/>
              </w:rPr>
            </w:pPr>
            <w:r w:rsidRPr="00D74474">
              <w:rPr>
                <w:rFonts w:eastAsia="Times New Roman" w:hAnsi="Times New Roman" w:cs="Times New Roman"/>
                <w:sz w:val="24"/>
                <w:szCs w:val="24"/>
                <w:lang w:eastAsia="en-US"/>
              </w:rPr>
              <w:t xml:space="preserve"> Garantinis laikotarpis: ne trumpesnis nei 24 mėn. (s</w:t>
            </w:r>
            <w:r w:rsidRPr="00D74474">
              <w:rPr>
                <w:rFonts w:eastAsia="Times New Roman" w:hAnsi="Times New Roman" w:cs="Times New Roman"/>
                <w:iCs/>
                <w:noProof/>
                <w:sz w:val="24"/>
                <w:szCs w:val="24"/>
              </w:rPr>
              <w:t>kaičiuojamas nuo perdavimo-priėmimo akto pasirašymo datos).</w:t>
            </w:r>
          </w:p>
          <w:p w14:paraId="38EF9A72" w14:textId="0A1E91BB" w:rsidR="006D0547" w:rsidRPr="00D74474" w:rsidRDefault="006D0547" w:rsidP="00D041FA">
            <w:pPr>
              <w:spacing w:line="240" w:lineRule="auto"/>
              <w:ind w:left="33" w:firstLine="0"/>
              <w:rPr>
                <w:rFonts w:hAnsi="Times New Roman" w:cs="Times New Roman"/>
                <w:sz w:val="24"/>
                <w:szCs w:val="24"/>
              </w:rPr>
            </w:pPr>
            <w:r w:rsidRPr="00D74474">
              <w:rPr>
                <w:rFonts w:eastAsia="Times New Roman" w:hAnsi="Times New Roman" w:cs="Times New Roman"/>
                <w:sz w:val="24"/>
                <w:szCs w:val="24"/>
                <w:lang w:eastAsia="en-US"/>
              </w:rPr>
              <w:t>Įrangos instaliavimas ir vartotojų apmokymas: būtina (įskaičiuota į pasiūlymo kainą).</w:t>
            </w:r>
          </w:p>
        </w:tc>
        <w:tc>
          <w:tcPr>
            <w:tcW w:w="6024" w:type="dxa"/>
          </w:tcPr>
          <w:p w14:paraId="29E66023" w14:textId="77777777" w:rsidR="006D0547" w:rsidRPr="00D74474" w:rsidRDefault="006D0547" w:rsidP="00D041FA">
            <w:pPr>
              <w:pBdr>
                <w:top w:val="nil"/>
                <w:left w:val="nil"/>
                <w:bottom w:val="nil"/>
                <w:right w:val="nil"/>
                <w:between w:val="nil"/>
                <w:bar w:val="nil"/>
              </w:pBdr>
              <w:autoSpaceDE w:val="0"/>
              <w:autoSpaceDN w:val="0"/>
              <w:adjustRightInd w:val="0"/>
              <w:spacing w:line="240" w:lineRule="auto"/>
              <w:ind w:left="33" w:firstLine="0"/>
              <w:contextualSpacing/>
              <w:jc w:val="left"/>
              <w:rPr>
                <w:rFonts w:eastAsia="Times New Roman" w:hAnsi="Times New Roman" w:cs="Times New Roman"/>
                <w:sz w:val="24"/>
                <w:szCs w:val="24"/>
                <w:lang w:eastAsia="en-US"/>
              </w:rPr>
            </w:pPr>
          </w:p>
        </w:tc>
      </w:tr>
      <w:tr w:rsidR="006D0547" w:rsidRPr="008D0851" w14:paraId="0E418B29" w14:textId="0602EAEC" w:rsidTr="00F56B64">
        <w:tc>
          <w:tcPr>
            <w:tcW w:w="9918" w:type="dxa"/>
            <w:gridSpan w:val="2"/>
          </w:tcPr>
          <w:p w14:paraId="64B8527E" w14:textId="3D6C9FF4" w:rsidR="006D0547" w:rsidRPr="00D74474" w:rsidRDefault="006D0547" w:rsidP="00D041FA">
            <w:pPr>
              <w:pStyle w:val="Sraopastraipa"/>
              <w:numPr>
                <w:ilvl w:val="0"/>
                <w:numId w:val="28"/>
              </w:numPr>
              <w:ind w:firstLine="0"/>
              <w:jc w:val="center"/>
              <w:rPr>
                <w:rFonts w:eastAsia="Times New Roman" w:hAnsi="Times New Roman" w:cs="Times New Roman"/>
                <w:b/>
                <w:sz w:val="24"/>
                <w:szCs w:val="24"/>
              </w:rPr>
            </w:pPr>
            <w:r w:rsidRPr="00D74474">
              <w:rPr>
                <w:rFonts w:eastAsia="Times New Roman" w:hAnsi="Times New Roman" w:cs="Times New Roman"/>
                <w:b/>
                <w:sz w:val="24"/>
                <w:szCs w:val="24"/>
              </w:rPr>
              <w:t>PIRKIMO DALIS</w:t>
            </w:r>
          </w:p>
        </w:tc>
        <w:tc>
          <w:tcPr>
            <w:tcW w:w="6024" w:type="dxa"/>
          </w:tcPr>
          <w:p w14:paraId="38FB08CC" w14:textId="77777777" w:rsidR="006D0547" w:rsidRPr="00D74474" w:rsidRDefault="006D0547" w:rsidP="00D041FA">
            <w:pPr>
              <w:pStyle w:val="Sraopastraipa"/>
              <w:ind w:left="1417" w:firstLine="0"/>
              <w:rPr>
                <w:rFonts w:eastAsia="Times New Roman" w:hAnsi="Times New Roman" w:cs="Times New Roman"/>
                <w:b/>
                <w:sz w:val="24"/>
                <w:szCs w:val="24"/>
              </w:rPr>
            </w:pPr>
          </w:p>
        </w:tc>
      </w:tr>
      <w:tr w:rsidR="006D0547" w:rsidRPr="008D0851" w14:paraId="20B9FB86" w14:textId="118D4245" w:rsidTr="00F56B64">
        <w:tc>
          <w:tcPr>
            <w:tcW w:w="3256" w:type="dxa"/>
          </w:tcPr>
          <w:p w14:paraId="03846024" w14:textId="4D306208" w:rsidR="006D0547" w:rsidRPr="00D74474" w:rsidRDefault="006D0547" w:rsidP="00035014">
            <w:pPr>
              <w:pStyle w:val="Sraopastraipa"/>
              <w:numPr>
                <w:ilvl w:val="0"/>
                <w:numId w:val="35"/>
              </w:numPr>
              <w:tabs>
                <w:tab w:val="left" w:pos="313"/>
              </w:tabs>
              <w:spacing w:line="240" w:lineRule="auto"/>
              <w:ind w:left="29" w:right="34" w:firstLine="0"/>
              <w:rPr>
                <w:rFonts w:hAnsi="Times New Roman" w:cs="Times New Roman"/>
                <w:sz w:val="24"/>
                <w:szCs w:val="24"/>
              </w:rPr>
            </w:pPr>
            <w:r w:rsidRPr="00D74474">
              <w:rPr>
                <w:rFonts w:hAnsi="Times New Roman" w:cs="Times New Roman"/>
                <w:sz w:val="24"/>
                <w:szCs w:val="24"/>
              </w:rPr>
              <w:t xml:space="preserve">Deguonies tiekimo įranga – </w:t>
            </w:r>
            <w:proofErr w:type="spellStart"/>
            <w:r w:rsidRPr="00D74474">
              <w:rPr>
                <w:rFonts w:hAnsi="Times New Roman" w:cs="Times New Roman"/>
                <w:sz w:val="24"/>
                <w:szCs w:val="24"/>
              </w:rPr>
              <w:t>koncentratorius</w:t>
            </w:r>
            <w:proofErr w:type="spellEnd"/>
            <w:r w:rsidRPr="00D74474">
              <w:rPr>
                <w:rFonts w:hAnsi="Times New Roman" w:cs="Times New Roman"/>
                <w:sz w:val="24"/>
                <w:szCs w:val="24"/>
              </w:rPr>
              <w:t>, 5 vnt.</w:t>
            </w:r>
            <w:r w:rsidRPr="00D74474">
              <w:t xml:space="preserve"> </w:t>
            </w:r>
          </w:p>
          <w:p w14:paraId="0868FA0E" w14:textId="77777777" w:rsidR="006D0547" w:rsidRPr="00D74474" w:rsidRDefault="006D0547" w:rsidP="00D041FA">
            <w:pPr>
              <w:pStyle w:val="prastasiniatinklio"/>
              <w:spacing w:before="0" w:beforeAutospacing="0" w:after="0" w:afterAutospacing="0"/>
              <w:rPr>
                <w:lang w:val="lt-LT"/>
              </w:rPr>
            </w:pPr>
            <w:r w:rsidRPr="00D74474">
              <w:rPr>
                <w:noProof/>
                <w:lang w:val="lt-LT" w:eastAsia="lt-LT"/>
              </w:rPr>
              <mc:AlternateContent>
                <mc:Choice Requires="wps">
                  <w:drawing>
                    <wp:inline distT="0" distB="0" distL="0" distR="0" wp14:anchorId="6F09522E" wp14:editId="53A295BD">
                      <wp:extent cx="304800" cy="304800"/>
                      <wp:effectExtent l="0" t="0" r="0" b="0"/>
                      <wp:docPr id="1" name="AutoShape 1" descr="Deguonies koncentratorius INVACARE Platinum 9 (1-9ltr/m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9DA493" id="AutoShape 1" o:spid="_x0000_s1026" alt="Deguonies koncentratorius INVACARE Platinum 9 (1-9ltr/mi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bKkVkuMCAAD6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D74474">
              <w:rPr>
                <w:noProof/>
                <w:lang w:val="lt-LT"/>
              </w:rPr>
              <w:t xml:space="preserve"> </w:t>
            </w:r>
          </w:p>
          <w:p w14:paraId="3E4DAEAC" w14:textId="77777777" w:rsidR="006D0547" w:rsidRPr="00D74474" w:rsidRDefault="006D0547" w:rsidP="00D041FA">
            <w:pPr>
              <w:ind w:firstLine="0"/>
              <w:rPr>
                <w:rFonts w:hAnsi="Times New Roman" w:cs="Times New Roman"/>
                <w:sz w:val="24"/>
                <w:szCs w:val="24"/>
              </w:rPr>
            </w:pPr>
          </w:p>
        </w:tc>
        <w:tc>
          <w:tcPr>
            <w:tcW w:w="6662" w:type="dxa"/>
          </w:tcPr>
          <w:p w14:paraId="4532D02E" w14:textId="4FAECEF8" w:rsidR="006D0547" w:rsidRPr="00D74474" w:rsidRDefault="006D0547" w:rsidP="00D041FA">
            <w:pPr>
              <w:pStyle w:val="prastasiniatinklio"/>
              <w:shd w:val="clear" w:color="auto" w:fill="FFFFFF"/>
              <w:spacing w:before="0" w:beforeAutospacing="0" w:after="0" w:afterAutospacing="0"/>
              <w:jc w:val="both"/>
              <w:textAlignment w:val="baseline"/>
              <w:rPr>
                <w:lang w:val="lt-LT"/>
              </w:rPr>
            </w:pPr>
            <w:r w:rsidRPr="00D74474">
              <w:rPr>
                <w:lang w:val="lt-LT"/>
              </w:rPr>
              <w:t xml:space="preserve">Reguliuojamas deguonies srauto greitis </w:t>
            </w:r>
            <w:r w:rsidRPr="00D74474">
              <w:t xml:space="preserve">ribose (ne </w:t>
            </w:r>
            <w:proofErr w:type="spellStart"/>
            <w:r w:rsidRPr="00D74474">
              <w:t>siauresnės</w:t>
            </w:r>
            <w:proofErr w:type="spellEnd"/>
            <w:r w:rsidRPr="00D74474">
              <w:t xml:space="preserve"> </w:t>
            </w:r>
            <w:proofErr w:type="spellStart"/>
            <w:r w:rsidRPr="00D74474">
              <w:t>nei</w:t>
            </w:r>
            <w:proofErr w:type="spellEnd"/>
            <w:r w:rsidRPr="00D74474">
              <w:t xml:space="preserve"> </w:t>
            </w:r>
            <w:proofErr w:type="spellStart"/>
            <w:r w:rsidRPr="00D74474">
              <w:t>nurodyta</w:t>
            </w:r>
            <w:proofErr w:type="spellEnd"/>
            <w:r w:rsidRPr="00D74474">
              <w:t xml:space="preserve">) </w:t>
            </w:r>
            <w:r w:rsidRPr="00D74474">
              <w:rPr>
                <w:lang w:val="lt-LT"/>
              </w:rPr>
              <w:t>nuo 1 iki 9 l/min.</w:t>
            </w:r>
          </w:p>
          <w:p w14:paraId="49694A6E" w14:textId="679ABCDF" w:rsidR="006D0547" w:rsidRPr="00D74474" w:rsidRDefault="006D0547" w:rsidP="00D041FA">
            <w:pPr>
              <w:pStyle w:val="prastasiniatinklio"/>
              <w:shd w:val="clear" w:color="auto" w:fill="FFFFFF"/>
              <w:spacing w:before="0" w:beforeAutospacing="0" w:after="0" w:afterAutospacing="0"/>
              <w:jc w:val="both"/>
              <w:textAlignment w:val="baseline"/>
              <w:rPr>
                <w:lang w:val="lt-LT"/>
              </w:rPr>
            </w:pPr>
            <w:r w:rsidRPr="00D74474">
              <w:rPr>
                <w:lang w:val="lt-LT"/>
              </w:rPr>
              <w:t xml:space="preserve">Deguonies koncentracija nuo 87% iki 96 %, </w:t>
            </w:r>
            <w:r w:rsidRPr="00D74474">
              <w:rPr>
                <w:rFonts w:ascii="Matter" w:hAnsi="Matter"/>
                <w:lang w:val="lt-LT"/>
              </w:rPr>
              <w:t>±3%</w:t>
            </w:r>
          </w:p>
          <w:p w14:paraId="67593001" w14:textId="0CC07E02" w:rsidR="006D0547" w:rsidRPr="00D74474" w:rsidRDefault="006D0547" w:rsidP="00D041FA">
            <w:pPr>
              <w:spacing w:line="240" w:lineRule="auto"/>
              <w:ind w:firstLine="0"/>
              <w:rPr>
                <w:rFonts w:eastAsia="Times New Roman" w:hAnsi="Times New Roman" w:cs="Times New Roman"/>
                <w:sz w:val="24"/>
                <w:szCs w:val="24"/>
                <w:lang w:eastAsia="en-US"/>
              </w:rPr>
            </w:pPr>
            <w:r w:rsidRPr="00D74474">
              <w:rPr>
                <w:rFonts w:eastAsia="Times New Roman" w:hAnsi="Times New Roman" w:cs="Times New Roman"/>
                <w:sz w:val="24"/>
                <w:szCs w:val="24"/>
                <w:lang w:eastAsia="en-US"/>
              </w:rPr>
              <w:t xml:space="preserve">Triukšmo lygis: ne daugiau nei 55 </w:t>
            </w:r>
            <w:proofErr w:type="spellStart"/>
            <w:r w:rsidRPr="00D74474">
              <w:rPr>
                <w:rFonts w:eastAsia="Times New Roman" w:hAnsi="Times New Roman" w:cs="Times New Roman"/>
                <w:sz w:val="24"/>
                <w:szCs w:val="24"/>
                <w:lang w:eastAsia="en-US"/>
              </w:rPr>
              <w:t>dB</w:t>
            </w:r>
            <w:proofErr w:type="spellEnd"/>
            <w:r w:rsidRPr="00D74474">
              <w:rPr>
                <w:rFonts w:eastAsia="Times New Roman" w:hAnsi="Times New Roman" w:cs="Times New Roman"/>
                <w:sz w:val="24"/>
                <w:szCs w:val="24"/>
                <w:lang w:eastAsia="en-US"/>
              </w:rPr>
              <w:t xml:space="preserve"> (A)</w:t>
            </w:r>
          </w:p>
          <w:p w14:paraId="63939298" w14:textId="5795112B" w:rsidR="006D0547" w:rsidRPr="00D74474" w:rsidRDefault="006D0547" w:rsidP="00D041FA">
            <w:pPr>
              <w:spacing w:line="240" w:lineRule="auto"/>
              <w:ind w:firstLine="0"/>
              <w:rPr>
                <w:rFonts w:eastAsia="Times New Roman" w:hAnsi="Times New Roman" w:cs="Times New Roman"/>
                <w:sz w:val="24"/>
                <w:szCs w:val="24"/>
                <w:lang w:eastAsia="en-US"/>
              </w:rPr>
            </w:pPr>
            <w:r w:rsidRPr="00D74474">
              <w:rPr>
                <w:rFonts w:eastAsia="Times New Roman" w:hAnsi="Times New Roman" w:cs="Times New Roman"/>
                <w:sz w:val="24"/>
                <w:szCs w:val="24"/>
                <w:lang w:eastAsia="en-US"/>
              </w:rPr>
              <w:t>Jungimas į elektros tinklą: 220 - 230 V, 50-60 Hz</w:t>
            </w:r>
          </w:p>
          <w:p w14:paraId="2F6BB134" w14:textId="6662C41E" w:rsidR="006D0547" w:rsidRPr="00D74474" w:rsidRDefault="006D0547" w:rsidP="00D041FA">
            <w:pPr>
              <w:spacing w:line="240" w:lineRule="auto"/>
              <w:ind w:firstLine="0"/>
              <w:rPr>
                <w:rFonts w:eastAsia="Times New Roman" w:hAnsi="Times New Roman" w:cs="Times New Roman"/>
                <w:sz w:val="24"/>
                <w:szCs w:val="24"/>
                <w:lang w:eastAsia="en-US"/>
              </w:rPr>
            </w:pPr>
            <w:r w:rsidRPr="00D74474">
              <w:rPr>
                <w:rFonts w:eastAsia="Times New Roman" w:hAnsi="Times New Roman" w:cs="Times New Roman"/>
                <w:sz w:val="24"/>
                <w:szCs w:val="24"/>
                <w:lang w:eastAsia="en-US"/>
              </w:rPr>
              <w:t xml:space="preserve">Garantija: ne mažiau 2 metai.                                                                                                                                                                                </w:t>
            </w:r>
          </w:p>
          <w:p w14:paraId="3C601C34" w14:textId="4BBCB4EB" w:rsidR="006D0547" w:rsidRPr="00D74474" w:rsidRDefault="006D0547" w:rsidP="00D041FA">
            <w:pPr>
              <w:spacing w:line="240" w:lineRule="auto"/>
              <w:ind w:firstLine="0"/>
              <w:rPr>
                <w:rFonts w:hAnsi="Times New Roman" w:cs="Times New Roman"/>
                <w:sz w:val="24"/>
                <w:szCs w:val="24"/>
                <w:shd w:val="clear" w:color="auto" w:fill="FFFFFF"/>
              </w:rPr>
            </w:pPr>
            <w:r w:rsidRPr="00D74474">
              <w:rPr>
                <w:rFonts w:hAnsi="Times New Roman" w:cs="Times New Roman"/>
                <w:sz w:val="24"/>
                <w:szCs w:val="24"/>
                <w:shd w:val="clear" w:color="auto" w:fill="FFFFFF"/>
              </w:rPr>
              <w:t xml:space="preserve">Pažymėta CE </w:t>
            </w:r>
            <w:r w:rsidRPr="00620A1F">
              <w:rPr>
                <w:rFonts w:hAnsi="Times New Roman" w:cs="Times New Roman"/>
                <w:sz w:val="24"/>
                <w:szCs w:val="24"/>
                <w:shd w:val="clear" w:color="auto" w:fill="FFFFFF"/>
              </w:rPr>
              <w:t xml:space="preserve">ženklu. </w:t>
            </w:r>
          </w:p>
          <w:p w14:paraId="4C66D9AF" w14:textId="43477E02" w:rsidR="006D0547" w:rsidRPr="00D74474" w:rsidRDefault="006D0547" w:rsidP="00D041FA">
            <w:pPr>
              <w:spacing w:line="240" w:lineRule="auto"/>
              <w:ind w:firstLine="0"/>
              <w:rPr>
                <w:rFonts w:eastAsia="Times New Roman" w:hAnsi="Times New Roman" w:cs="Times New Roman"/>
                <w:sz w:val="24"/>
                <w:szCs w:val="24"/>
                <w:lang w:eastAsia="en-US"/>
              </w:rPr>
            </w:pPr>
            <w:r w:rsidRPr="00D74474">
              <w:rPr>
                <w:rFonts w:eastAsia="Times New Roman" w:hAnsi="Times New Roman" w:cs="Times New Roman"/>
                <w:sz w:val="24"/>
                <w:szCs w:val="24"/>
                <w:lang w:eastAsia="en-US"/>
              </w:rPr>
              <w:t>Kartu su įranga pateikiami šie priedai: talpa distiliuotam vandeniui, kaukė ir nosinė kaniulė deguonies terapijai.</w:t>
            </w:r>
          </w:p>
        </w:tc>
        <w:tc>
          <w:tcPr>
            <w:tcW w:w="6024" w:type="dxa"/>
          </w:tcPr>
          <w:p w14:paraId="73340178" w14:textId="77777777" w:rsidR="006D0547" w:rsidRPr="00D74474" w:rsidRDefault="006D0547" w:rsidP="00D041FA">
            <w:pPr>
              <w:pStyle w:val="prastasiniatinklio"/>
              <w:shd w:val="clear" w:color="auto" w:fill="FFFFFF"/>
              <w:spacing w:before="0" w:beforeAutospacing="0" w:after="0" w:afterAutospacing="0"/>
              <w:jc w:val="both"/>
              <w:textAlignment w:val="baseline"/>
              <w:rPr>
                <w:lang w:val="lt-LT"/>
              </w:rPr>
            </w:pPr>
          </w:p>
        </w:tc>
      </w:tr>
      <w:tr w:rsidR="006D0547" w:rsidRPr="008D0851" w14:paraId="199BC439" w14:textId="2D293F79" w:rsidTr="00F56B64">
        <w:tc>
          <w:tcPr>
            <w:tcW w:w="9918" w:type="dxa"/>
            <w:gridSpan w:val="2"/>
          </w:tcPr>
          <w:p w14:paraId="19F2FB34" w14:textId="112C8FC8" w:rsidR="006D0547" w:rsidRPr="00D74474" w:rsidRDefault="006D0547" w:rsidP="00D041FA">
            <w:pPr>
              <w:pStyle w:val="prastasiniatinklio"/>
              <w:numPr>
                <w:ilvl w:val="0"/>
                <w:numId w:val="28"/>
              </w:numPr>
              <w:shd w:val="clear" w:color="auto" w:fill="FFFFFF"/>
              <w:spacing w:before="0" w:beforeAutospacing="0" w:after="0" w:afterAutospacing="0"/>
              <w:ind w:firstLine="0"/>
              <w:jc w:val="center"/>
              <w:textAlignment w:val="baseline"/>
              <w:rPr>
                <w:b/>
                <w:lang w:val="lt-LT"/>
              </w:rPr>
            </w:pPr>
            <w:r w:rsidRPr="00D74474">
              <w:rPr>
                <w:b/>
                <w:lang w:val="lt-LT"/>
              </w:rPr>
              <w:t xml:space="preserve"> PIRKIMO DALIS</w:t>
            </w:r>
          </w:p>
        </w:tc>
        <w:tc>
          <w:tcPr>
            <w:tcW w:w="6024" w:type="dxa"/>
          </w:tcPr>
          <w:p w14:paraId="2274C792" w14:textId="77777777" w:rsidR="006D0547" w:rsidRPr="00D74474" w:rsidRDefault="006D0547" w:rsidP="00D041FA">
            <w:pPr>
              <w:pStyle w:val="prastasiniatinklio"/>
              <w:shd w:val="clear" w:color="auto" w:fill="FFFFFF"/>
              <w:spacing w:before="0" w:beforeAutospacing="0" w:after="0" w:afterAutospacing="0"/>
              <w:ind w:left="1417"/>
              <w:textAlignment w:val="baseline"/>
              <w:rPr>
                <w:b/>
                <w:lang w:val="lt-LT"/>
              </w:rPr>
            </w:pPr>
          </w:p>
        </w:tc>
      </w:tr>
      <w:tr w:rsidR="006D0547" w:rsidRPr="008D0851" w14:paraId="6AA2FB93" w14:textId="7518F1DF" w:rsidTr="00F56B64">
        <w:tc>
          <w:tcPr>
            <w:tcW w:w="3256" w:type="dxa"/>
          </w:tcPr>
          <w:p w14:paraId="07C37961" w14:textId="5BEA2A75" w:rsidR="006D0547" w:rsidRPr="00D74474" w:rsidRDefault="006D0547" w:rsidP="00035014">
            <w:pPr>
              <w:pStyle w:val="prastasiniatinklio"/>
              <w:numPr>
                <w:ilvl w:val="0"/>
                <w:numId w:val="35"/>
              </w:numPr>
              <w:tabs>
                <w:tab w:val="left" w:pos="382"/>
              </w:tabs>
              <w:ind w:left="0" w:firstLine="0"/>
              <w:rPr>
                <w:lang w:val="lt-LT"/>
              </w:rPr>
            </w:pPr>
            <w:r w:rsidRPr="00D74474">
              <w:rPr>
                <w:lang w:val="lt-LT"/>
              </w:rPr>
              <w:t>Pacientų perkėlimo diržai  4 vnt. (2 M + 2 L dydžio)</w:t>
            </w:r>
          </w:p>
          <w:p w14:paraId="71143A54" w14:textId="77777777" w:rsidR="006D0547" w:rsidRPr="00D74474" w:rsidRDefault="006D0547" w:rsidP="00D041FA">
            <w:pPr>
              <w:pStyle w:val="prastasiniatinklio"/>
              <w:rPr>
                <w:lang w:val="lt-LT"/>
              </w:rPr>
            </w:pPr>
          </w:p>
        </w:tc>
        <w:tc>
          <w:tcPr>
            <w:tcW w:w="6662" w:type="dxa"/>
          </w:tcPr>
          <w:p w14:paraId="75216415" w14:textId="46774036" w:rsidR="006D0547" w:rsidRDefault="006D0547" w:rsidP="00F56B64">
            <w:pPr>
              <w:pStyle w:val="Sraopastraipa"/>
              <w:numPr>
                <w:ilvl w:val="0"/>
                <w:numId w:val="37"/>
              </w:numPr>
              <w:shd w:val="clear" w:color="auto" w:fill="FFFFFF"/>
              <w:tabs>
                <w:tab w:val="left" w:pos="381"/>
              </w:tabs>
              <w:spacing w:line="240" w:lineRule="auto"/>
              <w:ind w:left="33" w:firstLine="0"/>
              <w:rPr>
                <w:rFonts w:eastAsia="Times New Roman" w:hAnsi="Times New Roman" w:cs="Times New Roman"/>
                <w:sz w:val="24"/>
                <w:szCs w:val="24"/>
              </w:rPr>
            </w:pPr>
            <w:r w:rsidRPr="00F56B64">
              <w:rPr>
                <w:rFonts w:eastAsia="Times New Roman" w:hAnsi="Times New Roman" w:cs="Times New Roman"/>
                <w:sz w:val="24"/>
                <w:szCs w:val="24"/>
              </w:rPr>
              <w:t xml:space="preserve">Diržai daugiasluoksniai, paminkštinti, lankstūs, juosmens apimtis reguliuojama, vidinė diržo dalis neslidi. </w:t>
            </w:r>
          </w:p>
          <w:p w14:paraId="01097667" w14:textId="7F8D9523" w:rsidR="006D0547" w:rsidRDefault="006D0547" w:rsidP="00F56B64">
            <w:pPr>
              <w:pStyle w:val="Sraopastraipa"/>
              <w:numPr>
                <w:ilvl w:val="0"/>
                <w:numId w:val="37"/>
              </w:numPr>
              <w:shd w:val="clear" w:color="auto" w:fill="FFFFFF"/>
              <w:tabs>
                <w:tab w:val="left" w:pos="381"/>
              </w:tabs>
              <w:spacing w:line="240" w:lineRule="auto"/>
              <w:ind w:left="33" w:firstLine="0"/>
              <w:rPr>
                <w:rFonts w:eastAsia="Times New Roman" w:hAnsi="Times New Roman" w:cs="Times New Roman"/>
                <w:sz w:val="24"/>
                <w:szCs w:val="24"/>
              </w:rPr>
            </w:pPr>
            <w:r w:rsidRPr="00F56B64">
              <w:rPr>
                <w:rFonts w:eastAsia="Times New Roman" w:hAnsi="Times New Roman" w:cs="Times New Roman"/>
                <w:sz w:val="24"/>
                <w:szCs w:val="24"/>
              </w:rPr>
              <w:t>Diržų aukštis ne mažiau 12 cm, ir ne daugiau 15 cm.</w:t>
            </w:r>
          </w:p>
          <w:p w14:paraId="300E9C48" w14:textId="5AFE7802" w:rsidR="006D0547" w:rsidRPr="00F56B64" w:rsidRDefault="006D0547" w:rsidP="00F56B64">
            <w:pPr>
              <w:pStyle w:val="Sraopastraipa"/>
              <w:numPr>
                <w:ilvl w:val="0"/>
                <w:numId w:val="37"/>
              </w:numPr>
              <w:shd w:val="clear" w:color="auto" w:fill="FFFFFF"/>
              <w:tabs>
                <w:tab w:val="left" w:pos="381"/>
              </w:tabs>
              <w:spacing w:line="240" w:lineRule="auto"/>
              <w:ind w:left="33" w:firstLine="0"/>
              <w:rPr>
                <w:rFonts w:eastAsia="Times New Roman" w:hAnsi="Times New Roman" w:cs="Times New Roman"/>
                <w:sz w:val="24"/>
                <w:szCs w:val="24"/>
              </w:rPr>
            </w:pPr>
            <w:r w:rsidRPr="00F56B64">
              <w:rPr>
                <w:rFonts w:hAnsi="Times New Roman" w:cs="Times New Roman"/>
                <w:sz w:val="24"/>
                <w:szCs w:val="24"/>
              </w:rPr>
              <w:t xml:space="preserve">Diržo dydis: M, tinkantis juosmens apimčiai ribose </w:t>
            </w:r>
            <w:r w:rsidRPr="00F56B64">
              <w:rPr>
                <w:rFonts w:eastAsia="Times New Roman" w:hAnsi="Times New Roman" w:cs="Times New Roman"/>
                <w:sz w:val="24"/>
                <w:szCs w:val="24"/>
              </w:rPr>
              <w:t xml:space="preserve">(ne siauresnės nei nurodyta) </w:t>
            </w:r>
            <w:r w:rsidRPr="00F56B64">
              <w:rPr>
                <w:rFonts w:hAnsi="Times New Roman" w:cs="Times New Roman"/>
                <w:sz w:val="24"/>
                <w:szCs w:val="24"/>
              </w:rPr>
              <w:t xml:space="preserve">70 - </w:t>
            </w:r>
            <w:r w:rsidRPr="00F56B64">
              <w:rPr>
                <w:rFonts w:hAnsi="Times New Roman" w:cs="Times New Roman"/>
                <w:color w:val="000000" w:themeColor="text1"/>
                <w:sz w:val="24"/>
                <w:szCs w:val="24"/>
              </w:rPr>
              <w:t xml:space="preserve">120 </w:t>
            </w:r>
            <w:r w:rsidRPr="00F56B64">
              <w:rPr>
                <w:rFonts w:hAnsi="Times New Roman" w:cs="Times New Roman"/>
                <w:sz w:val="24"/>
                <w:szCs w:val="24"/>
              </w:rPr>
              <w:t>cm, ne mažiau 9-ios prilaikymo rankenos.</w:t>
            </w:r>
            <w:r w:rsidRPr="00F56B64">
              <w:rPr>
                <w:rFonts w:ascii="Arial" w:eastAsia="Times New Roman" w:hAnsi="Arial" w:cs="Arial"/>
                <w:sz w:val="24"/>
                <w:szCs w:val="24"/>
              </w:rPr>
              <w:t xml:space="preserve"> </w:t>
            </w:r>
          </w:p>
          <w:p w14:paraId="5E2DB544" w14:textId="3B00C0D0" w:rsidR="006D0547" w:rsidRPr="00F56B64" w:rsidRDefault="006D0547" w:rsidP="00F56B64">
            <w:pPr>
              <w:pStyle w:val="Sraopastraipa"/>
              <w:numPr>
                <w:ilvl w:val="0"/>
                <w:numId w:val="37"/>
              </w:numPr>
              <w:shd w:val="clear" w:color="auto" w:fill="FFFFFF"/>
              <w:tabs>
                <w:tab w:val="left" w:pos="381"/>
              </w:tabs>
              <w:spacing w:line="240" w:lineRule="auto"/>
              <w:ind w:left="33" w:firstLine="0"/>
              <w:rPr>
                <w:rFonts w:eastAsia="Times New Roman" w:hAnsi="Times New Roman" w:cs="Times New Roman"/>
                <w:sz w:val="24"/>
                <w:szCs w:val="24"/>
              </w:rPr>
            </w:pPr>
            <w:r w:rsidRPr="00F56B64">
              <w:t>Dir</w:t>
            </w:r>
            <w:r w:rsidRPr="00F56B64">
              <w:t>ž</w:t>
            </w:r>
            <w:r w:rsidRPr="00F56B64">
              <w:t>o dydis: L,</w:t>
            </w:r>
            <w:r w:rsidRPr="00F56B64">
              <w:t> </w:t>
            </w:r>
            <w:r w:rsidRPr="00F56B64">
              <w:t xml:space="preserve"> </w:t>
            </w:r>
            <w:r w:rsidRPr="00F56B64">
              <w:rPr>
                <w:rFonts w:hAnsi="Times New Roman" w:cs="Times New Roman"/>
                <w:sz w:val="24"/>
                <w:szCs w:val="24"/>
              </w:rPr>
              <w:t xml:space="preserve"> tinkantis juosmens apimčiai ribose </w:t>
            </w:r>
            <w:r w:rsidRPr="00F56B64">
              <w:rPr>
                <w:rFonts w:eastAsia="Times New Roman" w:hAnsi="Times New Roman" w:cs="Times New Roman"/>
                <w:sz w:val="24"/>
                <w:szCs w:val="24"/>
              </w:rPr>
              <w:t xml:space="preserve">(ne siauresnės nei nurodyta) </w:t>
            </w:r>
            <w:r w:rsidRPr="00F56B64">
              <w:rPr>
                <w:rFonts w:hAnsi="Times New Roman" w:cs="Times New Roman"/>
                <w:sz w:val="24"/>
                <w:szCs w:val="24"/>
              </w:rPr>
              <w:t xml:space="preserve">80 - </w:t>
            </w:r>
            <w:r w:rsidRPr="00F56B64">
              <w:rPr>
                <w:rFonts w:hAnsi="Times New Roman" w:cs="Times New Roman"/>
                <w:color w:val="000000" w:themeColor="text1"/>
                <w:sz w:val="24"/>
                <w:szCs w:val="24"/>
              </w:rPr>
              <w:t>160</w:t>
            </w:r>
            <w:r w:rsidRPr="00F56B64">
              <w:rPr>
                <w:rFonts w:hAnsi="Times New Roman" w:cs="Times New Roman"/>
                <w:color w:val="FF0000"/>
                <w:sz w:val="24"/>
                <w:szCs w:val="24"/>
              </w:rPr>
              <w:t xml:space="preserve"> </w:t>
            </w:r>
            <w:r w:rsidRPr="00F56B64">
              <w:rPr>
                <w:rFonts w:hAnsi="Times New Roman" w:cs="Times New Roman"/>
                <w:sz w:val="24"/>
                <w:szCs w:val="24"/>
              </w:rPr>
              <w:t>cm, ne mažiau 11-ka prilaikymo rankenų.</w:t>
            </w:r>
            <w:r w:rsidRPr="00F56B64">
              <w:rPr>
                <w:rFonts w:ascii="Arial" w:eastAsia="Times New Roman" w:hAnsi="Arial" w:cs="Arial"/>
                <w:sz w:val="24"/>
                <w:szCs w:val="24"/>
              </w:rPr>
              <w:t xml:space="preserve"> </w:t>
            </w:r>
          </w:p>
          <w:p w14:paraId="1836BC40" w14:textId="75E28D23" w:rsidR="006D0547" w:rsidRPr="00F56B64" w:rsidRDefault="006D0547" w:rsidP="00F56B64">
            <w:pPr>
              <w:pStyle w:val="Sraopastraipa"/>
              <w:numPr>
                <w:ilvl w:val="0"/>
                <w:numId w:val="37"/>
              </w:numPr>
              <w:shd w:val="clear" w:color="auto" w:fill="FFFFFF"/>
              <w:tabs>
                <w:tab w:val="left" w:pos="381"/>
              </w:tabs>
              <w:spacing w:line="240" w:lineRule="auto"/>
              <w:ind w:left="33" w:firstLine="0"/>
              <w:rPr>
                <w:rFonts w:eastAsia="Times New Roman" w:hAnsi="Times New Roman" w:cs="Times New Roman"/>
                <w:sz w:val="24"/>
                <w:szCs w:val="24"/>
              </w:rPr>
            </w:pPr>
            <w:r w:rsidRPr="00F56B64">
              <w:rPr>
                <w:rFonts w:eastAsia="Times New Roman" w:hAnsi="Times New Roman" w:cs="Times New Roman"/>
                <w:sz w:val="24"/>
                <w:szCs w:val="24"/>
              </w:rPr>
              <w:t>Pagamintas iš sintetinio pluošto arba lygiavertės medžiagos</w:t>
            </w:r>
            <w:r w:rsidRPr="00F56B64">
              <w:rPr>
                <w:rFonts w:ascii="Arial" w:hAnsi="Arial" w:cs="Arial"/>
                <w:color w:val="4B606C"/>
              </w:rPr>
              <w:t>.</w:t>
            </w:r>
          </w:p>
          <w:p w14:paraId="06E0AB7C" w14:textId="7CC66AD4" w:rsidR="006D0547" w:rsidRDefault="006D0547" w:rsidP="00F56B64">
            <w:pPr>
              <w:pStyle w:val="Sraopastraipa"/>
              <w:numPr>
                <w:ilvl w:val="0"/>
                <w:numId w:val="37"/>
              </w:numPr>
              <w:shd w:val="clear" w:color="auto" w:fill="FFFFFF"/>
              <w:tabs>
                <w:tab w:val="left" w:pos="381"/>
              </w:tabs>
              <w:spacing w:line="240" w:lineRule="auto"/>
              <w:ind w:left="33" w:firstLine="0"/>
              <w:rPr>
                <w:rFonts w:eastAsia="Times New Roman" w:hAnsi="Times New Roman" w:cs="Times New Roman"/>
                <w:sz w:val="24"/>
                <w:szCs w:val="24"/>
              </w:rPr>
            </w:pPr>
            <w:r w:rsidRPr="00F56B64">
              <w:rPr>
                <w:rFonts w:eastAsia="Times New Roman" w:hAnsi="Times New Roman" w:cs="Times New Roman"/>
                <w:sz w:val="24"/>
                <w:szCs w:val="24"/>
              </w:rPr>
              <w:t>Skalbiamas ne žemesnėje kaip 60 °C temperatūroje.</w:t>
            </w:r>
          </w:p>
          <w:p w14:paraId="741F6B6B" w14:textId="71AB7F9B" w:rsidR="006D0547" w:rsidRDefault="006D0547" w:rsidP="00F56B64">
            <w:pPr>
              <w:pStyle w:val="Sraopastraipa"/>
              <w:numPr>
                <w:ilvl w:val="0"/>
                <w:numId w:val="37"/>
              </w:numPr>
              <w:shd w:val="clear" w:color="auto" w:fill="FFFFFF"/>
              <w:tabs>
                <w:tab w:val="left" w:pos="381"/>
              </w:tabs>
              <w:spacing w:line="240" w:lineRule="auto"/>
              <w:ind w:left="33" w:firstLine="0"/>
              <w:rPr>
                <w:rFonts w:eastAsia="Times New Roman" w:hAnsi="Times New Roman" w:cs="Times New Roman"/>
                <w:sz w:val="24"/>
                <w:szCs w:val="24"/>
              </w:rPr>
            </w:pPr>
            <w:r w:rsidRPr="00F56B64">
              <w:rPr>
                <w:rFonts w:eastAsia="Times New Roman" w:hAnsi="Times New Roman" w:cs="Times New Roman"/>
                <w:sz w:val="24"/>
                <w:szCs w:val="24"/>
              </w:rPr>
              <w:lastRenderedPageBreak/>
              <w:t>Džiovinamas elektriniu džiovintuvu ne žemesnėje kaip 45 °C temperatūroje.</w:t>
            </w:r>
          </w:p>
          <w:p w14:paraId="7468CAA0" w14:textId="06CB3E86" w:rsidR="006D0547" w:rsidRPr="00F56B64" w:rsidRDefault="006D0547" w:rsidP="00F56B64">
            <w:pPr>
              <w:pStyle w:val="Sraopastraipa"/>
              <w:numPr>
                <w:ilvl w:val="0"/>
                <w:numId w:val="37"/>
              </w:numPr>
              <w:shd w:val="clear" w:color="auto" w:fill="FFFFFF"/>
              <w:tabs>
                <w:tab w:val="left" w:pos="381"/>
              </w:tabs>
              <w:spacing w:line="240" w:lineRule="auto"/>
              <w:ind w:left="33" w:firstLine="0"/>
              <w:rPr>
                <w:rFonts w:eastAsia="Times New Roman" w:hAnsi="Times New Roman" w:cs="Times New Roman"/>
                <w:sz w:val="24"/>
                <w:szCs w:val="24"/>
              </w:rPr>
            </w:pPr>
            <w:r w:rsidRPr="00F56B64">
              <w:rPr>
                <w:rFonts w:eastAsia="Times New Roman" w:hAnsi="Times New Roman" w:cs="Times New Roman"/>
                <w:sz w:val="24"/>
                <w:szCs w:val="24"/>
              </w:rPr>
              <w:t>Garantija ne mažiau 12 mėn.</w:t>
            </w:r>
          </w:p>
          <w:p w14:paraId="7332458C" w14:textId="79972F1F" w:rsidR="006D0547" w:rsidRPr="00D74474" w:rsidRDefault="006D0547" w:rsidP="00D041FA">
            <w:pPr>
              <w:shd w:val="clear" w:color="auto" w:fill="FEFEFE"/>
              <w:spacing w:line="240" w:lineRule="auto"/>
              <w:ind w:firstLine="0"/>
              <w:rPr>
                <w:rFonts w:eastAsia="Times New Roman" w:hAnsi="Times New Roman" w:cs="Times New Roman"/>
                <w:sz w:val="24"/>
                <w:szCs w:val="24"/>
                <w:lang w:eastAsia="en-US"/>
              </w:rPr>
            </w:pPr>
            <w:r w:rsidRPr="00D74474">
              <w:rPr>
                <w:rFonts w:eastAsia="Times New Roman" w:hAnsi="Times New Roman" w:cs="Times New Roman"/>
                <w:sz w:val="24"/>
                <w:szCs w:val="24"/>
                <w:lang w:eastAsia="en-US"/>
              </w:rPr>
              <w:t>Siūloma prekė turi būti pažymėta CE ženklu</w:t>
            </w:r>
            <w:r w:rsidR="00F56B64">
              <w:rPr>
                <w:rFonts w:eastAsia="Times New Roman" w:hAnsi="Times New Roman" w:cs="Times New Roman"/>
                <w:sz w:val="24"/>
                <w:szCs w:val="24"/>
                <w:lang w:eastAsia="en-US"/>
              </w:rPr>
              <w:t>.</w:t>
            </w:r>
          </w:p>
        </w:tc>
        <w:tc>
          <w:tcPr>
            <w:tcW w:w="6024" w:type="dxa"/>
          </w:tcPr>
          <w:p w14:paraId="5903DCF0" w14:textId="77777777" w:rsidR="006D0547" w:rsidRPr="00D74474" w:rsidRDefault="006D0547" w:rsidP="00F56B64">
            <w:pPr>
              <w:shd w:val="clear" w:color="auto" w:fill="FFFFFF"/>
              <w:spacing w:line="240" w:lineRule="auto"/>
              <w:ind w:firstLine="0"/>
              <w:rPr>
                <w:rFonts w:eastAsia="Times New Roman" w:hAnsi="Times New Roman" w:cs="Times New Roman"/>
                <w:sz w:val="24"/>
                <w:szCs w:val="24"/>
                <w:lang w:eastAsia="en-US"/>
              </w:rPr>
            </w:pPr>
          </w:p>
        </w:tc>
      </w:tr>
      <w:tr w:rsidR="006D0547" w:rsidRPr="001D25DB" w14:paraId="238FE89F" w14:textId="043FD6CE" w:rsidTr="00F56B64">
        <w:tc>
          <w:tcPr>
            <w:tcW w:w="3256" w:type="dxa"/>
          </w:tcPr>
          <w:p w14:paraId="099A3004" w14:textId="783EB4C6" w:rsidR="006D0547" w:rsidRPr="00D74474" w:rsidRDefault="006D0547" w:rsidP="00FD1C19">
            <w:pPr>
              <w:pStyle w:val="prastasiniatinklio"/>
              <w:numPr>
                <w:ilvl w:val="0"/>
                <w:numId w:val="35"/>
              </w:numPr>
              <w:tabs>
                <w:tab w:val="left" w:pos="313"/>
              </w:tabs>
              <w:ind w:left="0" w:firstLine="0"/>
              <w:jc w:val="both"/>
              <w:rPr>
                <w:lang w:val="lt-LT"/>
              </w:rPr>
            </w:pPr>
            <w:r w:rsidRPr="00D74474">
              <w:rPr>
                <w:lang w:val="lt-LT"/>
              </w:rPr>
              <w:t>Pacientų perkėlimo neštuvai, 2 vnt.</w:t>
            </w:r>
          </w:p>
          <w:p w14:paraId="7B30B55C" w14:textId="77777777" w:rsidR="006D0547" w:rsidRPr="00D74474" w:rsidRDefault="006D0547" w:rsidP="00D041FA">
            <w:pPr>
              <w:spacing w:before="100" w:beforeAutospacing="1" w:after="100" w:afterAutospacing="1" w:line="240" w:lineRule="auto"/>
              <w:ind w:firstLine="0"/>
              <w:jc w:val="left"/>
              <w:rPr>
                <w:rFonts w:eastAsia="Times New Roman" w:hAnsi="Times New Roman" w:cs="Times New Roman"/>
                <w:sz w:val="24"/>
                <w:szCs w:val="24"/>
                <w:lang w:eastAsia="en-US"/>
              </w:rPr>
            </w:pPr>
          </w:p>
          <w:p w14:paraId="16AA7533" w14:textId="77777777" w:rsidR="006D0547" w:rsidRPr="00D74474" w:rsidRDefault="006D0547" w:rsidP="00D041FA">
            <w:pPr>
              <w:spacing w:before="100" w:beforeAutospacing="1" w:after="100" w:afterAutospacing="1" w:line="240" w:lineRule="auto"/>
              <w:ind w:firstLine="0"/>
              <w:jc w:val="left"/>
              <w:rPr>
                <w:rFonts w:eastAsia="Times New Roman" w:hAnsi="Times New Roman" w:cs="Times New Roman"/>
                <w:sz w:val="24"/>
                <w:szCs w:val="24"/>
                <w:lang w:eastAsia="en-US"/>
              </w:rPr>
            </w:pPr>
          </w:p>
          <w:p w14:paraId="245ED2DC" w14:textId="77777777" w:rsidR="006D0547" w:rsidRPr="00D74474" w:rsidRDefault="006D0547" w:rsidP="00D041FA">
            <w:pPr>
              <w:spacing w:before="100" w:beforeAutospacing="1" w:after="100" w:afterAutospacing="1" w:line="240" w:lineRule="auto"/>
              <w:ind w:firstLine="0"/>
              <w:jc w:val="left"/>
              <w:rPr>
                <w:rFonts w:eastAsia="Times New Roman" w:hAnsi="Times New Roman" w:cs="Times New Roman"/>
                <w:sz w:val="24"/>
                <w:szCs w:val="24"/>
                <w:lang w:eastAsia="en-US"/>
              </w:rPr>
            </w:pPr>
          </w:p>
          <w:p w14:paraId="64CC17A3" w14:textId="77777777" w:rsidR="006D0547" w:rsidRPr="00D74474" w:rsidRDefault="006D0547" w:rsidP="00D041FA">
            <w:pPr>
              <w:spacing w:before="100" w:beforeAutospacing="1" w:after="100" w:afterAutospacing="1" w:line="240" w:lineRule="auto"/>
              <w:ind w:firstLine="0"/>
              <w:jc w:val="left"/>
              <w:rPr>
                <w:rFonts w:eastAsia="Times New Roman" w:hAnsi="Times New Roman" w:cs="Times New Roman"/>
                <w:sz w:val="24"/>
                <w:szCs w:val="24"/>
                <w:lang w:eastAsia="en-US"/>
              </w:rPr>
            </w:pPr>
          </w:p>
          <w:p w14:paraId="04B3C0A1" w14:textId="77777777" w:rsidR="006D0547" w:rsidRPr="00D74474" w:rsidRDefault="006D0547" w:rsidP="00D041FA">
            <w:pPr>
              <w:spacing w:before="100" w:beforeAutospacing="1" w:after="100" w:afterAutospacing="1" w:line="240" w:lineRule="auto"/>
              <w:ind w:firstLine="0"/>
              <w:jc w:val="left"/>
              <w:rPr>
                <w:rFonts w:eastAsia="Times New Roman" w:hAnsi="Times New Roman" w:cs="Times New Roman"/>
                <w:sz w:val="24"/>
                <w:szCs w:val="24"/>
                <w:lang w:eastAsia="en-US"/>
              </w:rPr>
            </w:pPr>
          </w:p>
          <w:p w14:paraId="7EF18FFD" w14:textId="77777777" w:rsidR="006D0547" w:rsidRPr="00D74474" w:rsidRDefault="006D0547" w:rsidP="00D041FA">
            <w:pPr>
              <w:spacing w:before="100" w:beforeAutospacing="1" w:after="100" w:afterAutospacing="1" w:line="240" w:lineRule="auto"/>
              <w:ind w:firstLine="0"/>
              <w:jc w:val="left"/>
              <w:rPr>
                <w:rFonts w:eastAsia="Times New Roman" w:hAnsi="Times New Roman" w:cs="Times New Roman"/>
                <w:sz w:val="24"/>
                <w:szCs w:val="24"/>
                <w:lang w:eastAsia="en-US"/>
              </w:rPr>
            </w:pPr>
          </w:p>
          <w:p w14:paraId="142DE342" w14:textId="77777777" w:rsidR="006D0547" w:rsidRPr="00D74474" w:rsidRDefault="006D0547" w:rsidP="00D041FA">
            <w:pPr>
              <w:pStyle w:val="prastasiniatinklio"/>
              <w:rPr>
                <w:lang w:val="lt-LT"/>
              </w:rPr>
            </w:pPr>
          </w:p>
        </w:tc>
        <w:tc>
          <w:tcPr>
            <w:tcW w:w="6662" w:type="dxa"/>
          </w:tcPr>
          <w:p w14:paraId="1FD9E098" w14:textId="11C7A799" w:rsidR="006D0547" w:rsidRPr="00D74474" w:rsidRDefault="006D0547" w:rsidP="00D041FA">
            <w:pPr>
              <w:shd w:val="clear" w:color="auto" w:fill="FFFFFF"/>
              <w:spacing w:line="240" w:lineRule="auto"/>
              <w:ind w:firstLine="0"/>
              <w:rPr>
                <w:rFonts w:hAnsi="Times New Roman" w:cs="Times New Roman"/>
                <w:sz w:val="24"/>
                <w:szCs w:val="24"/>
              </w:rPr>
            </w:pPr>
            <w:r w:rsidRPr="00D74474">
              <w:rPr>
                <w:rFonts w:hAnsi="Times New Roman" w:cs="Times New Roman"/>
                <w:sz w:val="24"/>
                <w:szCs w:val="24"/>
              </w:rPr>
              <w:t>Naudojama didelio svorio pacientų pakėlimui, perkėlimui, pavertimui.</w:t>
            </w:r>
          </w:p>
          <w:p w14:paraId="0FBAC8FA" w14:textId="77777777" w:rsidR="006D0547" w:rsidRPr="00D74474" w:rsidRDefault="006D0547" w:rsidP="00D041FA">
            <w:pPr>
              <w:shd w:val="clear" w:color="auto" w:fill="FFFFFF"/>
              <w:spacing w:line="240" w:lineRule="auto"/>
              <w:ind w:firstLine="0"/>
              <w:rPr>
                <w:rFonts w:hAnsi="Times New Roman" w:cs="Times New Roman"/>
                <w:sz w:val="24"/>
                <w:szCs w:val="24"/>
              </w:rPr>
            </w:pPr>
            <w:r w:rsidRPr="00D74474">
              <w:rPr>
                <w:rFonts w:hAnsi="Times New Roman" w:cs="Times New Roman"/>
                <w:sz w:val="24"/>
                <w:szCs w:val="24"/>
              </w:rPr>
              <w:t xml:space="preserve">Vieno </w:t>
            </w:r>
            <w:proofErr w:type="spellStart"/>
            <w:r w:rsidRPr="00D74474">
              <w:rPr>
                <w:rFonts w:hAnsi="Times New Roman" w:cs="Times New Roman"/>
                <w:sz w:val="24"/>
                <w:szCs w:val="24"/>
              </w:rPr>
              <w:t>neštuvo</w:t>
            </w:r>
            <w:proofErr w:type="spellEnd"/>
            <w:r w:rsidRPr="00D74474">
              <w:rPr>
                <w:rFonts w:hAnsi="Times New Roman" w:cs="Times New Roman"/>
                <w:sz w:val="24"/>
                <w:szCs w:val="24"/>
              </w:rPr>
              <w:t xml:space="preserve"> maksimali apkrova 170 kg (+/- 20 kg), ne mažiau 4 sustiprintos rankenos.</w:t>
            </w:r>
          </w:p>
          <w:p w14:paraId="250CEEE3" w14:textId="28D5C5F4" w:rsidR="006D0547" w:rsidRPr="00D74474" w:rsidRDefault="006D0547" w:rsidP="00D041FA">
            <w:pPr>
              <w:shd w:val="clear" w:color="auto" w:fill="FFFFFF"/>
              <w:spacing w:line="240" w:lineRule="auto"/>
              <w:ind w:firstLine="0"/>
              <w:rPr>
                <w:rFonts w:hAnsi="Times New Roman" w:cs="Times New Roman"/>
                <w:sz w:val="24"/>
                <w:szCs w:val="24"/>
              </w:rPr>
            </w:pPr>
            <w:r w:rsidRPr="00D74474">
              <w:rPr>
                <w:rFonts w:hAnsi="Times New Roman" w:cs="Times New Roman"/>
                <w:sz w:val="24"/>
                <w:szCs w:val="24"/>
              </w:rPr>
              <w:t xml:space="preserve">Antro </w:t>
            </w:r>
            <w:proofErr w:type="spellStart"/>
            <w:r w:rsidRPr="00D74474">
              <w:rPr>
                <w:rFonts w:hAnsi="Times New Roman" w:cs="Times New Roman"/>
                <w:sz w:val="24"/>
                <w:szCs w:val="24"/>
              </w:rPr>
              <w:t>neštuvo</w:t>
            </w:r>
            <w:proofErr w:type="spellEnd"/>
            <w:r w:rsidRPr="00D74474">
              <w:rPr>
                <w:rFonts w:hAnsi="Times New Roman" w:cs="Times New Roman"/>
                <w:sz w:val="24"/>
                <w:szCs w:val="24"/>
              </w:rPr>
              <w:t xml:space="preserve"> maksimali apkrova 270 kg (+/- 20 kg), ne mažiau 6 sustiprintomis rankenomis </w:t>
            </w:r>
          </w:p>
          <w:p w14:paraId="27704FB0" w14:textId="2B924DAB" w:rsidR="006D0547" w:rsidRPr="00D74474" w:rsidRDefault="006D0547" w:rsidP="00F56B64">
            <w:pPr>
              <w:numPr>
                <w:ilvl w:val="0"/>
                <w:numId w:val="5"/>
              </w:numPr>
              <w:shd w:val="clear" w:color="auto" w:fill="FFFFFF"/>
              <w:tabs>
                <w:tab w:val="left" w:pos="351"/>
              </w:tabs>
              <w:spacing w:line="240" w:lineRule="auto"/>
              <w:ind w:left="0" w:firstLine="0"/>
              <w:rPr>
                <w:rFonts w:hAnsi="Times New Roman" w:cs="Times New Roman"/>
                <w:sz w:val="24"/>
                <w:szCs w:val="24"/>
              </w:rPr>
            </w:pPr>
            <w:r w:rsidRPr="00D74474">
              <w:rPr>
                <w:rFonts w:hAnsi="Times New Roman" w:cs="Times New Roman"/>
                <w:sz w:val="24"/>
                <w:szCs w:val="24"/>
              </w:rPr>
              <w:t>Neštuvų komplektacija: pagrindas ir  užvalkalas, kur:</w:t>
            </w:r>
          </w:p>
          <w:p w14:paraId="70A87B83" w14:textId="77777777" w:rsidR="006D0547" w:rsidRPr="00D74474" w:rsidRDefault="006D0547" w:rsidP="00D041FA">
            <w:pPr>
              <w:pStyle w:val="Sraopastraipa"/>
              <w:numPr>
                <w:ilvl w:val="2"/>
                <w:numId w:val="5"/>
              </w:numPr>
              <w:tabs>
                <w:tab w:val="left" w:pos="381"/>
              </w:tabs>
              <w:spacing w:line="240" w:lineRule="auto"/>
              <w:ind w:left="33" w:firstLine="0"/>
              <w:rPr>
                <w:rFonts w:hAnsi="Times New Roman" w:cs="Times New Roman"/>
                <w:sz w:val="24"/>
                <w:szCs w:val="24"/>
              </w:rPr>
            </w:pPr>
            <w:r w:rsidRPr="00D74474">
              <w:rPr>
                <w:rFonts w:hAnsi="Times New Roman" w:cs="Times New Roman"/>
                <w:sz w:val="24"/>
                <w:szCs w:val="24"/>
              </w:rPr>
              <w:t>pagrindas  plastikinis arba lygiavertės medžiagos – vientisas, lankstus, su paminkštinimu;</w:t>
            </w:r>
          </w:p>
          <w:p w14:paraId="184B3A8D" w14:textId="73A34BDB" w:rsidR="006D0547" w:rsidRPr="00D74474" w:rsidRDefault="006D0547" w:rsidP="00D041FA">
            <w:pPr>
              <w:pStyle w:val="Sraopastraipa"/>
              <w:numPr>
                <w:ilvl w:val="2"/>
                <w:numId w:val="5"/>
              </w:numPr>
              <w:tabs>
                <w:tab w:val="left" w:pos="381"/>
              </w:tabs>
              <w:spacing w:line="240" w:lineRule="auto"/>
              <w:ind w:left="33" w:firstLine="0"/>
              <w:rPr>
                <w:rFonts w:hAnsi="Times New Roman" w:cs="Times New Roman"/>
                <w:sz w:val="24"/>
                <w:szCs w:val="24"/>
              </w:rPr>
            </w:pPr>
            <w:r w:rsidRPr="00D74474">
              <w:rPr>
                <w:rFonts w:hAnsi="Times New Roman" w:cs="Times New Roman"/>
                <w:sz w:val="24"/>
                <w:szCs w:val="24"/>
              </w:rPr>
              <w:t xml:space="preserve"> Užvalkalo medžiaga - sintetinio audinio arba neprastesnė,  </w:t>
            </w:r>
            <w:proofErr w:type="spellStart"/>
            <w:r w:rsidRPr="00D74474">
              <w:rPr>
                <w:rFonts w:hAnsi="Times New Roman" w:cs="Times New Roman"/>
                <w:sz w:val="24"/>
                <w:szCs w:val="24"/>
              </w:rPr>
              <w:t>dvisluoksnis</w:t>
            </w:r>
            <w:proofErr w:type="spellEnd"/>
            <w:r w:rsidRPr="00D74474">
              <w:rPr>
                <w:rFonts w:hAnsi="Times New Roman" w:cs="Times New Roman"/>
                <w:sz w:val="24"/>
                <w:szCs w:val="24"/>
              </w:rPr>
              <w:t>, apatinis sluoksnis sutvirtintas juostomis, viršutinė užvalkalo dalis su lipdukais.</w:t>
            </w:r>
          </w:p>
          <w:p w14:paraId="1911FFA7" w14:textId="4BE734CE" w:rsidR="006D0547" w:rsidRPr="00D74474" w:rsidRDefault="006D0547" w:rsidP="00D041FA">
            <w:pPr>
              <w:shd w:val="clear" w:color="auto" w:fill="FFFFFF"/>
              <w:spacing w:line="240" w:lineRule="auto"/>
              <w:ind w:left="33" w:firstLine="0"/>
              <w:rPr>
                <w:rFonts w:hAnsi="Times New Roman" w:cs="Times New Roman"/>
                <w:sz w:val="24"/>
                <w:szCs w:val="24"/>
              </w:rPr>
            </w:pPr>
            <w:r w:rsidRPr="00D74474">
              <w:rPr>
                <w:rFonts w:hAnsi="Times New Roman" w:cs="Times New Roman"/>
                <w:sz w:val="24"/>
                <w:szCs w:val="24"/>
              </w:rPr>
              <w:t xml:space="preserve">Lengvai valoma ir dezinfekuojama, užvalkalas skalbiamas ne mažesnėje 70°C temperatūroje. </w:t>
            </w:r>
          </w:p>
          <w:p w14:paraId="4840A886" w14:textId="77777777" w:rsidR="006D0547" w:rsidRDefault="006D0547" w:rsidP="00D041FA">
            <w:pPr>
              <w:shd w:val="clear" w:color="auto" w:fill="FFFFFF"/>
              <w:spacing w:line="240" w:lineRule="auto"/>
              <w:ind w:firstLine="0"/>
              <w:rPr>
                <w:rFonts w:hAnsi="Times New Roman" w:cs="Times New Roman"/>
                <w:sz w:val="24"/>
                <w:szCs w:val="24"/>
              </w:rPr>
            </w:pPr>
            <w:r w:rsidRPr="00D74474">
              <w:rPr>
                <w:rFonts w:hAnsi="Times New Roman" w:cs="Times New Roman"/>
                <w:sz w:val="24"/>
                <w:szCs w:val="24"/>
              </w:rPr>
              <w:t xml:space="preserve"> Pažymėtas CE ženklu</w:t>
            </w:r>
            <w:r>
              <w:rPr>
                <w:rFonts w:hAnsi="Times New Roman" w:cs="Times New Roman"/>
                <w:sz w:val="24"/>
                <w:szCs w:val="24"/>
              </w:rPr>
              <w:t xml:space="preserve">. </w:t>
            </w:r>
          </w:p>
          <w:p w14:paraId="4C599402" w14:textId="380C3B03" w:rsidR="006D0547" w:rsidRPr="00D74474" w:rsidRDefault="006D0547" w:rsidP="00D041FA">
            <w:pPr>
              <w:shd w:val="clear" w:color="auto" w:fill="FFFFFF"/>
              <w:spacing w:line="240" w:lineRule="auto"/>
              <w:ind w:firstLine="0"/>
              <w:rPr>
                <w:rFonts w:hAnsi="Times New Roman"/>
                <w:sz w:val="20"/>
                <w:szCs w:val="20"/>
              </w:rPr>
            </w:pPr>
            <w:r w:rsidRPr="00D74474">
              <w:rPr>
                <w:rFonts w:hAnsi="Times New Roman" w:cs="Times New Roman"/>
                <w:sz w:val="24"/>
                <w:szCs w:val="24"/>
              </w:rPr>
              <w:t>Garantija – ne mažiau 12 mėn.</w:t>
            </w:r>
          </w:p>
        </w:tc>
        <w:tc>
          <w:tcPr>
            <w:tcW w:w="6024" w:type="dxa"/>
          </w:tcPr>
          <w:p w14:paraId="20205ABB" w14:textId="77777777" w:rsidR="006D0547" w:rsidRPr="00D74474" w:rsidRDefault="006D0547" w:rsidP="00D041FA">
            <w:pPr>
              <w:shd w:val="clear" w:color="auto" w:fill="FFFFFF"/>
              <w:spacing w:line="240" w:lineRule="auto"/>
              <w:ind w:firstLine="0"/>
              <w:rPr>
                <w:rFonts w:hAnsi="Times New Roman" w:cs="Times New Roman"/>
                <w:sz w:val="24"/>
                <w:szCs w:val="24"/>
              </w:rPr>
            </w:pPr>
          </w:p>
        </w:tc>
      </w:tr>
      <w:tr w:rsidR="006D0547" w:rsidRPr="001D25DB" w14:paraId="4871B437" w14:textId="77777777" w:rsidTr="00F56B64">
        <w:tc>
          <w:tcPr>
            <w:tcW w:w="3256" w:type="dxa"/>
          </w:tcPr>
          <w:p w14:paraId="49E1A5FD" w14:textId="738DECA0" w:rsidR="006D0547" w:rsidRPr="00D74474" w:rsidRDefault="006D0547" w:rsidP="00FD1C19">
            <w:pPr>
              <w:pStyle w:val="prastasiniatinklio"/>
              <w:numPr>
                <w:ilvl w:val="0"/>
                <w:numId w:val="35"/>
              </w:numPr>
              <w:tabs>
                <w:tab w:val="left" w:pos="277"/>
                <w:tab w:val="left" w:pos="635"/>
              </w:tabs>
              <w:ind w:left="0" w:firstLine="0"/>
              <w:jc w:val="both"/>
              <w:rPr>
                <w:lang w:val="lt-LT"/>
              </w:rPr>
            </w:pPr>
            <w:proofErr w:type="spellStart"/>
            <w:r>
              <w:t>Perkėlimo</w:t>
            </w:r>
            <w:proofErr w:type="spellEnd"/>
            <w:r>
              <w:t xml:space="preserve"> </w:t>
            </w:r>
            <w:proofErr w:type="spellStart"/>
            <w:r>
              <w:t>paklodė</w:t>
            </w:r>
            <w:proofErr w:type="spellEnd"/>
            <w:r>
              <w:t xml:space="preserve">, 2 </w:t>
            </w:r>
            <w:proofErr w:type="spellStart"/>
            <w:r>
              <w:t>vnt</w:t>
            </w:r>
            <w:proofErr w:type="spellEnd"/>
            <w:r>
              <w:t>.</w:t>
            </w:r>
          </w:p>
        </w:tc>
        <w:tc>
          <w:tcPr>
            <w:tcW w:w="6662" w:type="dxa"/>
          </w:tcPr>
          <w:p w14:paraId="70A9B306" w14:textId="1D846A4F" w:rsidR="006D0547" w:rsidRPr="00A401CD" w:rsidRDefault="006D0547" w:rsidP="00D041FA">
            <w:pPr>
              <w:shd w:val="clear" w:color="auto" w:fill="FFFFFF"/>
              <w:spacing w:line="240" w:lineRule="auto"/>
              <w:ind w:firstLine="0"/>
              <w:rPr>
                <w:rFonts w:hAnsi="Times New Roman" w:cs="Times New Roman"/>
                <w:sz w:val="24"/>
                <w:szCs w:val="24"/>
              </w:rPr>
            </w:pPr>
            <w:r w:rsidRPr="00A401CD">
              <w:rPr>
                <w:rFonts w:hAnsi="Times New Roman" w:cs="Times New Roman"/>
                <w:sz w:val="24"/>
                <w:szCs w:val="24"/>
              </w:rPr>
              <w:t xml:space="preserve">Skirtas perkelti gulinčius pacientus nuo vieno paviršiaus ant kito arba paversti juos lovoje. Paklodės paviršius pagamintas iš poliamido arba lygiavertės medžiagos. Paklodė su rankenomis. Paklodės vidinis sluoksnis ir užvalkalas pagaminti iš ypatingai mažos trinties medžiagos (užtikrinančios gerą slydimą). Matmenys (ilgis x plotis) </w:t>
            </w:r>
            <w:r w:rsidRPr="00A401CD">
              <w:rPr>
                <w:rFonts w:hAnsi="Times New Roman" w:cs="Times New Roman"/>
                <w:b/>
                <w:bCs/>
                <w:sz w:val="24"/>
                <w:szCs w:val="24"/>
              </w:rPr>
              <w:t>(190 x 70) ± 10 cm</w:t>
            </w:r>
            <w:r w:rsidRPr="00A401CD">
              <w:rPr>
                <w:rFonts w:hAnsi="Times New Roman" w:cs="Times New Roman"/>
                <w:sz w:val="24"/>
                <w:szCs w:val="24"/>
              </w:rPr>
              <w:t xml:space="preserve">, maksimali apkrova ne mažiau </w:t>
            </w:r>
            <w:r w:rsidRPr="00A401CD">
              <w:rPr>
                <w:rFonts w:hAnsi="Times New Roman" w:cs="Times New Roman"/>
                <w:b/>
                <w:bCs/>
                <w:sz w:val="24"/>
                <w:szCs w:val="24"/>
              </w:rPr>
              <w:t>200</w:t>
            </w:r>
            <w:r w:rsidRPr="00A401CD">
              <w:rPr>
                <w:rFonts w:hAnsi="Times New Roman" w:cs="Times New Roman"/>
                <w:sz w:val="24"/>
                <w:szCs w:val="24"/>
              </w:rPr>
              <w:t xml:space="preserve"> kg. Skalbiama ne žemesnėje kaip 60 °C temperatūroje. Garantija ne mažiau 12 mėn. Siūloma prekė turi būti pažymėta CE ženklu.</w:t>
            </w:r>
          </w:p>
        </w:tc>
        <w:tc>
          <w:tcPr>
            <w:tcW w:w="6024" w:type="dxa"/>
          </w:tcPr>
          <w:p w14:paraId="3945DE66" w14:textId="77777777" w:rsidR="006D0547" w:rsidRPr="00D74474" w:rsidRDefault="006D0547" w:rsidP="00D041FA">
            <w:pPr>
              <w:shd w:val="clear" w:color="auto" w:fill="FFFFFF"/>
              <w:spacing w:line="240" w:lineRule="auto"/>
              <w:ind w:firstLine="0"/>
              <w:rPr>
                <w:rFonts w:hAnsi="Times New Roman" w:cs="Times New Roman"/>
                <w:sz w:val="24"/>
                <w:szCs w:val="24"/>
              </w:rPr>
            </w:pPr>
          </w:p>
        </w:tc>
      </w:tr>
      <w:tr w:rsidR="006D0547" w:rsidRPr="008D0851" w14:paraId="26090491" w14:textId="14456CC3" w:rsidTr="00F56B64">
        <w:tc>
          <w:tcPr>
            <w:tcW w:w="9918" w:type="dxa"/>
            <w:gridSpan w:val="2"/>
          </w:tcPr>
          <w:p w14:paraId="62DBD1B5" w14:textId="0A9751B2" w:rsidR="006D0547" w:rsidRPr="00D74474" w:rsidRDefault="006D0547" w:rsidP="00D041FA">
            <w:pPr>
              <w:pStyle w:val="Sraopastraipa"/>
              <w:numPr>
                <w:ilvl w:val="0"/>
                <w:numId w:val="28"/>
              </w:numPr>
              <w:shd w:val="clear" w:color="auto" w:fill="FFFFFF"/>
              <w:spacing w:line="240" w:lineRule="auto"/>
              <w:ind w:firstLine="0"/>
              <w:jc w:val="center"/>
              <w:rPr>
                <w:rFonts w:hAnsi="Times New Roman" w:cs="Times New Roman"/>
                <w:b/>
                <w:sz w:val="24"/>
                <w:szCs w:val="24"/>
              </w:rPr>
            </w:pPr>
            <w:r w:rsidRPr="00D74474">
              <w:rPr>
                <w:rFonts w:hAnsi="Times New Roman" w:cs="Times New Roman"/>
                <w:b/>
                <w:sz w:val="24"/>
                <w:szCs w:val="24"/>
              </w:rPr>
              <w:t>PIRKIMO DALIS</w:t>
            </w:r>
          </w:p>
        </w:tc>
        <w:tc>
          <w:tcPr>
            <w:tcW w:w="6024" w:type="dxa"/>
          </w:tcPr>
          <w:p w14:paraId="466A2A7D" w14:textId="77777777" w:rsidR="006D0547" w:rsidRPr="00D74474" w:rsidRDefault="006D0547" w:rsidP="00D041FA">
            <w:pPr>
              <w:pStyle w:val="Sraopastraipa"/>
              <w:shd w:val="clear" w:color="auto" w:fill="FFFFFF"/>
              <w:spacing w:line="240" w:lineRule="auto"/>
              <w:ind w:left="1417" w:firstLine="0"/>
              <w:rPr>
                <w:rFonts w:hAnsi="Times New Roman" w:cs="Times New Roman"/>
                <w:b/>
                <w:sz w:val="24"/>
                <w:szCs w:val="24"/>
              </w:rPr>
            </w:pPr>
          </w:p>
        </w:tc>
      </w:tr>
      <w:tr w:rsidR="006D0547" w:rsidRPr="008D0851" w14:paraId="7B330AF1" w14:textId="71ECD958" w:rsidTr="00F56B64">
        <w:tc>
          <w:tcPr>
            <w:tcW w:w="3256" w:type="dxa"/>
          </w:tcPr>
          <w:p w14:paraId="4300F329" w14:textId="7A28C0F9" w:rsidR="006D0547" w:rsidRPr="00D74474" w:rsidRDefault="006D0547" w:rsidP="00035014">
            <w:pPr>
              <w:pStyle w:val="Sraopastraipa"/>
              <w:numPr>
                <w:ilvl w:val="0"/>
                <w:numId w:val="35"/>
              </w:numPr>
              <w:shd w:val="clear" w:color="auto" w:fill="FFFFFF"/>
              <w:tabs>
                <w:tab w:val="left" w:pos="262"/>
              </w:tabs>
              <w:spacing w:line="240" w:lineRule="auto"/>
              <w:ind w:left="0" w:firstLine="0"/>
            </w:pPr>
            <w:r w:rsidRPr="00D74474">
              <w:rPr>
                <w:rFonts w:hAnsi="Times New Roman" w:cs="Times New Roman"/>
                <w:sz w:val="24"/>
                <w:szCs w:val="24"/>
              </w:rPr>
              <w:t>Dirbtinės lengvai transportuojamas plaučių ventiliacijos aparatas su priedais (</w:t>
            </w:r>
            <w:r w:rsidRPr="00D74474">
              <w:t xml:space="preserve">1 </w:t>
            </w:r>
            <w:proofErr w:type="spellStart"/>
            <w:r w:rsidRPr="00D74474">
              <w:rPr>
                <w:sz w:val="24"/>
                <w:szCs w:val="24"/>
              </w:rPr>
              <w:t>kompl</w:t>
            </w:r>
            <w:proofErr w:type="spellEnd"/>
            <w:r w:rsidRPr="00D74474">
              <w:t>.).</w:t>
            </w:r>
          </w:p>
          <w:p w14:paraId="167D467C" w14:textId="77777777" w:rsidR="006D0547" w:rsidRPr="00D74474" w:rsidRDefault="006D0547" w:rsidP="00D041FA">
            <w:pPr>
              <w:pStyle w:val="prastasiniatinklio"/>
              <w:spacing w:before="0" w:beforeAutospacing="0" w:after="0" w:afterAutospacing="0"/>
              <w:rPr>
                <w:lang w:val="lt-LT"/>
              </w:rPr>
            </w:pPr>
          </w:p>
          <w:p w14:paraId="5F05CDAD" w14:textId="77777777" w:rsidR="006D0547" w:rsidRPr="00D74474" w:rsidRDefault="006D0547" w:rsidP="00D041FA">
            <w:pPr>
              <w:spacing w:line="240" w:lineRule="auto"/>
              <w:ind w:firstLine="0"/>
              <w:jc w:val="left"/>
              <w:rPr>
                <w:rFonts w:eastAsia="Times New Roman" w:hAnsi="Times New Roman" w:cs="Times New Roman"/>
                <w:sz w:val="24"/>
                <w:szCs w:val="24"/>
                <w:lang w:eastAsia="en-US"/>
              </w:rPr>
            </w:pPr>
          </w:p>
          <w:p w14:paraId="7CB03C63" w14:textId="77777777" w:rsidR="006D0547" w:rsidRPr="00D74474" w:rsidRDefault="006D0547" w:rsidP="00D041FA">
            <w:pPr>
              <w:pStyle w:val="prastasiniatinklio"/>
              <w:spacing w:before="0" w:beforeAutospacing="0" w:after="0" w:afterAutospacing="0"/>
              <w:rPr>
                <w:lang w:val="lt-LT"/>
              </w:rPr>
            </w:pPr>
          </w:p>
          <w:p w14:paraId="10099A4E" w14:textId="77777777" w:rsidR="006D0547" w:rsidRPr="00D74474" w:rsidRDefault="006D0547" w:rsidP="00D041FA">
            <w:pPr>
              <w:pStyle w:val="prastasiniatinklio"/>
              <w:spacing w:before="0" w:beforeAutospacing="0" w:after="0" w:afterAutospacing="0"/>
              <w:rPr>
                <w:lang w:val="lt-LT"/>
              </w:rPr>
            </w:pPr>
          </w:p>
          <w:p w14:paraId="5B714B05" w14:textId="77777777" w:rsidR="006D0547" w:rsidRPr="00D74474" w:rsidRDefault="006D0547" w:rsidP="00D041FA">
            <w:pPr>
              <w:shd w:val="clear" w:color="auto" w:fill="FFFFFF"/>
              <w:spacing w:line="240" w:lineRule="auto"/>
              <w:ind w:firstLine="0"/>
            </w:pPr>
          </w:p>
        </w:tc>
        <w:tc>
          <w:tcPr>
            <w:tcW w:w="6662" w:type="dxa"/>
          </w:tcPr>
          <w:p w14:paraId="1B8BECD4" w14:textId="314E94B3" w:rsidR="006D0547" w:rsidRPr="00D74474" w:rsidRDefault="006D0547" w:rsidP="00D041FA">
            <w:pPr>
              <w:shd w:val="clear" w:color="auto" w:fill="FFFFFF"/>
              <w:tabs>
                <w:tab w:val="left" w:pos="351"/>
              </w:tabs>
              <w:spacing w:line="240" w:lineRule="auto"/>
              <w:ind w:firstLine="0"/>
              <w:rPr>
                <w:rFonts w:hAnsi="Times New Roman" w:cs="Times New Roman"/>
                <w:color w:val="000000" w:themeColor="text1"/>
                <w:sz w:val="24"/>
                <w:szCs w:val="24"/>
              </w:rPr>
            </w:pPr>
            <w:r w:rsidRPr="00D74474">
              <w:rPr>
                <w:rFonts w:hAnsi="Times New Roman" w:cs="Times New Roman"/>
                <w:color w:val="000000" w:themeColor="text1"/>
                <w:sz w:val="24"/>
                <w:szCs w:val="24"/>
              </w:rPr>
              <w:t>Galima invazinė ir neinvazinė ventiliacija.</w:t>
            </w:r>
          </w:p>
          <w:p w14:paraId="07E5302E" w14:textId="79F04C92" w:rsidR="006D0547" w:rsidRPr="00D74474" w:rsidRDefault="006D0547" w:rsidP="00D041FA">
            <w:pPr>
              <w:shd w:val="clear" w:color="auto" w:fill="FFFFFF"/>
              <w:tabs>
                <w:tab w:val="left" w:pos="351"/>
              </w:tabs>
              <w:spacing w:line="240" w:lineRule="auto"/>
              <w:ind w:firstLine="0"/>
              <w:rPr>
                <w:rFonts w:eastAsia="Times New Roman" w:hAnsi="Times New Roman" w:cs="Times New Roman"/>
                <w:sz w:val="24"/>
                <w:szCs w:val="24"/>
              </w:rPr>
            </w:pPr>
            <w:r w:rsidRPr="00D74474">
              <w:rPr>
                <w:rFonts w:hAnsi="Times New Roman" w:cs="Times New Roman"/>
                <w:color w:val="000000" w:themeColor="text1"/>
                <w:sz w:val="24"/>
                <w:szCs w:val="24"/>
              </w:rPr>
              <w:t>Turintis kelis skirtingus maitinimo šaltinius: i</w:t>
            </w:r>
            <w:r w:rsidRPr="00D74474">
              <w:rPr>
                <w:rFonts w:hAnsi="Times New Roman" w:cs="Times New Roman"/>
                <w:sz w:val="24"/>
                <w:szCs w:val="24"/>
              </w:rPr>
              <w:t xml:space="preserve">šorinis maitinimas iš elektros tinklo 50 Hz , ~220 V ± 10 %; </w:t>
            </w:r>
            <w:r w:rsidRPr="00D74474">
              <w:rPr>
                <w:rFonts w:hAnsi="Times New Roman" w:cs="Times New Roman"/>
                <w:sz w:val="24"/>
                <w:szCs w:val="24"/>
              </w:rPr>
              <w:br/>
              <w:t>vidinis akumuliatorius, dingus išoriniam maitinimui, veikimo laikas iš šio šaltinio ne mažiau 90 min.</w:t>
            </w:r>
          </w:p>
          <w:p w14:paraId="3270F977" w14:textId="257840E4" w:rsidR="006D0547" w:rsidRPr="00D74474" w:rsidRDefault="006D0547" w:rsidP="00D041FA">
            <w:pPr>
              <w:shd w:val="clear" w:color="auto" w:fill="FFFFFF"/>
              <w:tabs>
                <w:tab w:val="left" w:pos="351"/>
              </w:tabs>
              <w:spacing w:line="240" w:lineRule="auto"/>
              <w:ind w:firstLine="0"/>
              <w:rPr>
                <w:rFonts w:eastAsia="Times New Roman" w:hAnsi="Times New Roman" w:cs="Times New Roman"/>
                <w:color w:val="000000"/>
                <w:sz w:val="24"/>
                <w:szCs w:val="24"/>
              </w:rPr>
            </w:pPr>
            <w:r w:rsidRPr="00D74474">
              <w:rPr>
                <w:rFonts w:eastAsia="Times New Roman" w:hAnsi="Times New Roman" w:cs="Times New Roman"/>
                <w:color w:val="000000"/>
                <w:sz w:val="24"/>
                <w:szCs w:val="24"/>
              </w:rPr>
              <w:t>Kvėpavimo dažnio nustatymo ribos (ne siauresnių parametrų) - 5 - 40 k/min.</w:t>
            </w:r>
          </w:p>
          <w:p w14:paraId="3A07A7CB" w14:textId="0227680F" w:rsidR="006D0547" w:rsidRPr="00D74474" w:rsidRDefault="006D0547" w:rsidP="00D041FA">
            <w:pPr>
              <w:shd w:val="clear" w:color="auto" w:fill="FFFFFF"/>
              <w:tabs>
                <w:tab w:val="left" w:pos="351"/>
              </w:tabs>
              <w:spacing w:line="240" w:lineRule="auto"/>
              <w:ind w:firstLine="0"/>
              <w:rPr>
                <w:rFonts w:eastAsia="Times New Roman" w:hAnsi="Times New Roman" w:cs="Times New Roman"/>
                <w:color w:val="000000"/>
                <w:sz w:val="24"/>
                <w:szCs w:val="24"/>
              </w:rPr>
            </w:pPr>
            <w:r w:rsidRPr="00D74474">
              <w:rPr>
                <w:rFonts w:eastAsia="Times New Roman" w:hAnsi="Times New Roman" w:cs="Times New Roman"/>
                <w:color w:val="000000"/>
                <w:sz w:val="24"/>
                <w:szCs w:val="24"/>
              </w:rPr>
              <w:t>Minutinio kvėpavimo tūrio nustatymo ribos (ne siauresnių parametrų) – 30 – 2 000 ml/ min.</w:t>
            </w:r>
          </w:p>
          <w:p w14:paraId="50468492" w14:textId="4973FFC1" w:rsidR="006D0547" w:rsidRPr="00D74474" w:rsidRDefault="006D0547" w:rsidP="00D041FA">
            <w:pPr>
              <w:shd w:val="clear" w:color="auto" w:fill="FFFFFF"/>
              <w:tabs>
                <w:tab w:val="left" w:pos="351"/>
              </w:tabs>
              <w:spacing w:line="240" w:lineRule="auto"/>
              <w:ind w:firstLine="0"/>
              <w:rPr>
                <w:rFonts w:eastAsia="Times New Roman" w:hAnsi="Times New Roman" w:cs="Times New Roman"/>
                <w:color w:val="000000"/>
                <w:sz w:val="24"/>
                <w:szCs w:val="24"/>
              </w:rPr>
            </w:pPr>
            <w:r w:rsidRPr="00D74474">
              <w:rPr>
                <w:rFonts w:eastAsia="Times New Roman" w:hAnsi="Times New Roman" w:cs="Times New Roman"/>
                <w:color w:val="000000"/>
                <w:sz w:val="24"/>
                <w:szCs w:val="24"/>
              </w:rPr>
              <w:lastRenderedPageBreak/>
              <w:t>Iškvepiamojo oro tūrio nustatymo ribos (ne siauresnių parametrų) – 75 – 4 000 ml.</w:t>
            </w:r>
          </w:p>
          <w:p w14:paraId="3CCFABDD" w14:textId="0D264F34" w:rsidR="006D0547" w:rsidRPr="00D74474" w:rsidRDefault="006D0547" w:rsidP="00D041FA">
            <w:pPr>
              <w:shd w:val="clear" w:color="auto" w:fill="FFFFFF"/>
              <w:tabs>
                <w:tab w:val="left" w:pos="351"/>
              </w:tabs>
              <w:spacing w:line="240" w:lineRule="auto"/>
              <w:ind w:firstLine="0"/>
              <w:rPr>
                <w:rFonts w:eastAsia="Times New Roman" w:hAnsi="Times New Roman" w:cs="Times New Roman"/>
                <w:color w:val="000000"/>
                <w:sz w:val="24"/>
                <w:szCs w:val="24"/>
              </w:rPr>
            </w:pPr>
            <w:r w:rsidRPr="00D74474">
              <w:rPr>
                <w:rFonts w:eastAsia="Times New Roman" w:hAnsi="Times New Roman" w:cs="Times New Roman"/>
                <w:color w:val="000000"/>
                <w:sz w:val="24"/>
                <w:szCs w:val="24"/>
              </w:rPr>
              <w:t>Kvėpavimo dažnio nustatymo ribos (ne siauresnių parametrų) – 5-40 k/min.</w:t>
            </w:r>
          </w:p>
          <w:p w14:paraId="5CA20FD7" w14:textId="77777777" w:rsidR="006D0547" w:rsidRPr="00D74474" w:rsidRDefault="006D0547" w:rsidP="00D041FA">
            <w:pPr>
              <w:shd w:val="clear" w:color="auto" w:fill="FFFFFF"/>
              <w:spacing w:line="240" w:lineRule="auto"/>
              <w:ind w:firstLine="0"/>
              <w:rPr>
                <w:rFonts w:hAnsi="Times New Roman" w:cs="Times New Roman"/>
                <w:sz w:val="24"/>
                <w:szCs w:val="24"/>
              </w:rPr>
            </w:pPr>
            <w:r w:rsidRPr="00D74474">
              <w:rPr>
                <w:rFonts w:hAnsi="Times New Roman" w:cs="Times New Roman"/>
                <w:sz w:val="24"/>
                <w:szCs w:val="24"/>
              </w:rPr>
              <w:t>Darbinis slėgis iki 6 bar.</w:t>
            </w:r>
          </w:p>
          <w:p w14:paraId="2457F0DC" w14:textId="77777777" w:rsidR="006D0547" w:rsidRPr="00D74474" w:rsidRDefault="006D0547" w:rsidP="00D041FA">
            <w:pPr>
              <w:shd w:val="clear" w:color="auto" w:fill="FFFFFF"/>
              <w:tabs>
                <w:tab w:val="left" w:pos="351"/>
              </w:tabs>
              <w:spacing w:line="240" w:lineRule="auto"/>
              <w:ind w:firstLine="0"/>
              <w:rPr>
                <w:rFonts w:hAnsi="Times New Roman" w:cs="Times New Roman"/>
                <w:sz w:val="24"/>
                <w:szCs w:val="24"/>
              </w:rPr>
            </w:pPr>
            <w:r w:rsidRPr="00D74474">
              <w:rPr>
                <w:rFonts w:hAnsi="Times New Roman" w:cs="Times New Roman"/>
                <w:sz w:val="24"/>
                <w:szCs w:val="24"/>
              </w:rPr>
              <w:t>Komplektacija:</w:t>
            </w:r>
          </w:p>
          <w:p w14:paraId="5CBFECEE" w14:textId="77777777" w:rsidR="006D0547" w:rsidRPr="00D74474" w:rsidRDefault="006D0547" w:rsidP="00D041FA">
            <w:pPr>
              <w:pStyle w:val="Sraopastraipa"/>
              <w:numPr>
                <w:ilvl w:val="1"/>
                <w:numId w:val="5"/>
              </w:numPr>
              <w:shd w:val="clear" w:color="auto" w:fill="FFFFFF"/>
              <w:tabs>
                <w:tab w:val="left" w:pos="351"/>
              </w:tabs>
              <w:spacing w:line="240" w:lineRule="auto"/>
              <w:ind w:left="33" w:firstLine="0"/>
              <w:rPr>
                <w:rFonts w:hAnsi="Times New Roman" w:cs="Times New Roman"/>
                <w:sz w:val="24"/>
                <w:szCs w:val="24"/>
              </w:rPr>
            </w:pPr>
            <w:r w:rsidRPr="00D74474">
              <w:rPr>
                <w:rFonts w:hAnsi="Times New Roman" w:cs="Times New Roman"/>
                <w:sz w:val="24"/>
                <w:szCs w:val="24"/>
              </w:rPr>
              <w:t>Ventiliatorius;</w:t>
            </w:r>
          </w:p>
          <w:p w14:paraId="49F14B77" w14:textId="77777777" w:rsidR="006D0547" w:rsidRPr="00D74474" w:rsidRDefault="006D0547" w:rsidP="00D041FA">
            <w:pPr>
              <w:pStyle w:val="Sraopastraipa"/>
              <w:numPr>
                <w:ilvl w:val="1"/>
                <w:numId w:val="5"/>
              </w:numPr>
              <w:shd w:val="clear" w:color="auto" w:fill="FFFFFF"/>
              <w:tabs>
                <w:tab w:val="left" w:pos="351"/>
              </w:tabs>
              <w:spacing w:line="240" w:lineRule="auto"/>
              <w:ind w:left="33" w:firstLine="0"/>
              <w:rPr>
                <w:rFonts w:hAnsi="Times New Roman" w:cs="Times New Roman"/>
                <w:sz w:val="24"/>
                <w:szCs w:val="24"/>
              </w:rPr>
            </w:pPr>
            <w:r w:rsidRPr="00D74474">
              <w:rPr>
                <w:rFonts w:hAnsi="Times New Roman" w:cs="Times New Roman"/>
                <w:sz w:val="24"/>
                <w:szCs w:val="24"/>
              </w:rPr>
              <w:t>Daugkartinis kvėpavimo kontūras pacientui;</w:t>
            </w:r>
          </w:p>
          <w:p w14:paraId="48E8E860" w14:textId="77777777" w:rsidR="006D0547" w:rsidRPr="00D74474" w:rsidRDefault="006D0547" w:rsidP="00D041FA">
            <w:pPr>
              <w:pStyle w:val="Sraopastraipa"/>
              <w:numPr>
                <w:ilvl w:val="1"/>
                <w:numId w:val="5"/>
              </w:numPr>
              <w:shd w:val="clear" w:color="auto" w:fill="FFFFFF"/>
              <w:tabs>
                <w:tab w:val="left" w:pos="351"/>
              </w:tabs>
              <w:spacing w:line="240" w:lineRule="auto"/>
              <w:ind w:left="33" w:firstLine="0"/>
              <w:rPr>
                <w:rFonts w:hAnsi="Times New Roman" w:cs="Times New Roman"/>
                <w:sz w:val="24"/>
                <w:szCs w:val="24"/>
              </w:rPr>
            </w:pPr>
            <w:r w:rsidRPr="00D74474">
              <w:rPr>
                <w:rFonts w:hAnsi="Times New Roman" w:cs="Times New Roman"/>
                <w:sz w:val="24"/>
                <w:szCs w:val="24"/>
              </w:rPr>
              <w:t xml:space="preserve">Specialus krepšys; </w:t>
            </w:r>
          </w:p>
          <w:p w14:paraId="2A27840B" w14:textId="77777777" w:rsidR="006D0547" w:rsidRPr="00D74474" w:rsidRDefault="006D0547" w:rsidP="00D041FA">
            <w:pPr>
              <w:pStyle w:val="Sraopastraipa"/>
              <w:numPr>
                <w:ilvl w:val="1"/>
                <w:numId w:val="5"/>
              </w:numPr>
              <w:shd w:val="clear" w:color="auto" w:fill="FFFFFF"/>
              <w:tabs>
                <w:tab w:val="left" w:pos="351"/>
              </w:tabs>
              <w:spacing w:line="240" w:lineRule="auto"/>
              <w:ind w:left="33" w:firstLine="0"/>
              <w:rPr>
                <w:rFonts w:hAnsi="Times New Roman" w:cs="Times New Roman"/>
                <w:sz w:val="24"/>
                <w:szCs w:val="24"/>
              </w:rPr>
            </w:pPr>
            <w:r w:rsidRPr="00D74474">
              <w:rPr>
                <w:rFonts w:hAnsi="Times New Roman" w:cs="Times New Roman"/>
                <w:sz w:val="24"/>
                <w:szCs w:val="24"/>
              </w:rPr>
              <w:t>Slėgio reduktorius;</w:t>
            </w:r>
          </w:p>
          <w:p w14:paraId="49015351" w14:textId="77777777" w:rsidR="006D0547" w:rsidRPr="00D74474" w:rsidRDefault="006D0547" w:rsidP="00D041FA">
            <w:pPr>
              <w:pStyle w:val="Sraopastraipa"/>
              <w:numPr>
                <w:ilvl w:val="1"/>
                <w:numId w:val="5"/>
              </w:numPr>
              <w:shd w:val="clear" w:color="auto" w:fill="FFFFFF"/>
              <w:tabs>
                <w:tab w:val="left" w:pos="351"/>
              </w:tabs>
              <w:spacing w:line="240" w:lineRule="auto"/>
              <w:ind w:left="33" w:firstLine="0"/>
              <w:rPr>
                <w:rFonts w:hAnsi="Times New Roman" w:cs="Times New Roman"/>
                <w:sz w:val="24"/>
                <w:szCs w:val="24"/>
              </w:rPr>
            </w:pPr>
            <w:r w:rsidRPr="00D74474">
              <w:rPr>
                <w:rFonts w:hAnsi="Times New Roman" w:cs="Times New Roman"/>
                <w:sz w:val="24"/>
                <w:szCs w:val="24"/>
              </w:rPr>
              <w:t>2 vnt. deguonies balionų.</w:t>
            </w:r>
          </w:p>
          <w:p w14:paraId="4FB5B6C7" w14:textId="77777777" w:rsidR="006D0547" w:rsidRPr="00D74474" w:rsidRDefault="006D0547" w:rsidP="00D041FA">
            <w:pPr>
              <w:shd w:val="clear" w:color="auto" w:fill="FFFFFF"/>
              <w:spacing w:line="240" w:lineRule="auto"/>
              <w:ind w:firstLine="0"/>
              <w:rPr>
                <w:rFonts w:hAnsi="Times New Roman" w:cs="Times New Roman"/>
                <w:sz w:val="24"/>
                <w:szCs w:val="24"/>
              </w:rPr>
            </w:pPr>
            <w:r w:rsidRPr="00D74474">
              <w:rPr>
                <w:rFonts w:hAnsi="Times New Roman" w:cs="Times New Roman"/>
                <w:sz w:val="24"/>
                <w:szCs w:val="24"/>
              </w:rPr>
              <w:t>Svoris  ne daugiau nei 5 kg.</w:t>
            </w:r>
          </w:p>
          <w:p w14:paraId="0815751D" w14:textId="77777777" w:rsidR="006D0547" w:rsidRPr="00D74474" w:rsidRDefault="006D0547" w:rsidP="00D041FA">
            <w:pPr>
              <w:shd w:val="clear" w:color="auto" w:fill="FFFFFF"/>
              <w:spacing w:line="240" w:lineRule="auto"/>
              <w:ind w:firstLine="0"/>
              <w:rPr>
                <w:rFonts w:hAnsi="Times New Roman" w:cs="Times New Roman"/>
                <w:sz w:val="24"/>
                <w:szCs w:val="24"/>
              </w:rPr>
            </w:pPr>
            <w:r w:rsidRPr="00D74474">
              <w:rPr>
                <w:rFonts w:hAnsi="Times New Roman" w:cs="Times New Roman"/>
                <w:sz w:val="24"/>
                <w:szCs w:val="24"/>
              </w:rPr>
              <w:t>Integruota rankena aparato su platforma ir prie jos pritvirtintu deguonies balionu su slėgio sumažinimo reduktoriumi nešiojimui.</w:t>
            </w:r>
          </w:p>
          <w:p w14:paraId="3A3A8F56" w14:textId="26BBAF10" w:rsidR="006D0547" w:rsidRPr="000B4F7F" w:rsidRDefault="006D0547" w:rsidP="00D041FA">
            <w:pPr>
              <w:shd w:val="clear" w:color="auto" w:fill="FFFFFF"/>
              <w:spacing w:line="240" w:lineRule="auto"/>
              <w:ind w:firstLine="0"/>
              <w:rPr>
                <w:rFonts w:hAnsi="Times New Roman" w:cs="Times New Roman"/>
                <w:strike/>
                <w:sz w:val="24"/>
                <w:szCs w:val="24"/>
              </w:rPr>
            </w:pPr>
            <w:r w:rsidRPr="00D74474">
              <w:rPr>
                <w:rFonts w:hAnsi="Times New Roman" w:cs="Times New Roman"/>
                <w:sz w:val="24"/>
                <w:szCs w:val="24"/>
              </w:rPr>
              <w:t xml:space="preserve">Pažymėtas CE ženklu. </w:t>
            </w:r>
          </w:p>
          <w:p w14:paraId="739999C0" w14:textId="2CF02369" w:rsidR="006D0547" w:rsidRPr="00D74474" w:rsidRDefault="006D0547" w:rsidP="00D041FA">
            <w:pPr>
              <w:pStyle w:val="Default"/>
              <w:ind w:firstLine="0"/>
              <w:rPr>
                <w:rFonts w:ascii="Times New Roman" w:hAnsi="Times New Roman" w:cs="Times New Roman"/>
                <w:color w:val="auto"/>
                <w:lang w:val="lt-LT"/>
              </w:rPr>
            </w:pPr>
            <w:r w:rsidRPr="00D74474">
              <w:rPr>
                <w:rFonts w:ascii="Times New Roman" w:hAnsi="Times New Roman" w:cs="Times New Roman"/>
                <w:color w:val="auto"/>
                <w:lang w:val="lt-LT"/>
              </w:rPr>
              <w:t xml:space="preserve">Kartu su preke pateikiama naudojimo instrukcija lietuvių kalba. </w:t>
            </w:r>
            <w:r w:rsidRPr="00D74474">
              <w:rPr>
                <w:rFonts w:eastAsia="Times New Roman" w:hAnsi="Times New Roman" w:cs="Times New Roman"/>
              </w:rPr>
              <w:t xml:space="preserve"> </w:t>
            </w:r>
            <w:r w:rsidRPr="00D74474">
              <w:rPr>
                <w:rFonts w:ascii="Times New Roman" w:eastAsia="Times New Roman" w:hAnsi="Times New Roman" w:cs="Times New Roman"/>
                <w:lang w:val="lt-LT"/>
              </w:rPr>
              <w:t>Įrangos instaliavimas ir vartotojų apmokymas: Būtina (įskaičiuota į pasiūlymo kainą).</w:t>
            </w:r>
          </w:p>
          <w:p w14:paraId="66AC4DD6" w14:textId="4EAA0B47" w:rsidR="006D0547" w:rsidRPr="00D74474" w:rsidRDefault="006D0547" w:rsidP="00D041FA">
            <w:pPr>
              <w:shd w:val="clear" w:color="auto" w:fill="FFFFFF"/>
              <w:spacing w:line="240" w:lineRule="auto"/>
              <w:ind w:firstLine="0"/>
              <w:rPr>
                <w:rFonts w:hAnsi="Times New Roman" w:cs="Times New Roman"/>
                <w:sz w:val="24"/>
                <w:szCs w:val="24"/>
              </w:rPr>
            </w:pPr>
            <w:r w:rsidRPr="00D74474">
              <w:rPr>
                <w:rFonts w:hAnsi="Times New Roman" w:cs="Times New Roman"/>
                <w:sz w:val="24"/>
                <w:szCs w:val="24"/>
              </w:rPr>
              <w:t>Suteikiama ne mažesnė nei 24 mėn. garantija.</w:t>
            </w:r>
          </w:p>
        </w:tc>
        <w:tc>
          <w:tcPr>
            <w:tcW w:w="6024" w:type="dxa"/>
          </w:tcPr>
          <w:p w14:paraId="265B004D" w14:textId="77777777" w:rsidR="006D0547" w:rsidRPr="00D74474" w:rsidRDefault="006D0547" w:rsidP="00D041FA">
            <w:pPr>
              <w:shd w:val="clear" w:color="auto" w:fill="FFFFFF"/>
              <w:tabs>
                <w:tab w:val="left" w:pos="351"/>
              </w:tabs>
              <w:spacing w:line="240" w:lineRule="auto"/>
              <w:ind w:firstLine="0"/>
              <w:rPr>
                <w:rFonts w:hAnsi="Times New Roman" w:cs="Times New Roman"/>
                <w:color w:val="000000" w:themeColor="text1"/>
                <w:sz w:val="24"/>
                <w:szCs w:val="24"/>
              </w:rPr>
            </w:pPr>
          </w:p>
        </w:tc>
      </w:tr>
      <w:tr w:rsidR="006D0547" w:rsidRPr="008D0851" w14:paraId="248ACF09" w14:textId="0C276337" w:rsidTr="00F56B64">
        <w:tc>
          <w:tcPr>
            <w:tcW w:w="9918" w:type="dxa"/>
            <w:gridSpan w:val="2"/>
          </w:tcPr>
          <w:p w14:paraId="7037B795" w14:textId="60A303A8" w:rsidR="006D0547" w:rsidRPr="00D74474" w:rsidRDefault="006D0547" w:rsidP="00D041FA">
            <w:pPr>
              <w:pStyle w:val="Sraopastraipa"/>
              <w:numPr>
                <w:ilvl w:val="0"/>
                <w:numId w:val="28"/>
              </w:numPr>
              <w:shd w:val="clear" w:color="auto" w:fill="FFFFFF"/>
              <w:spacing w:line="330" w:lineRule="atLeast"/>
              <w:ind w:firstLine="0"/>
              <w:jc w:val="center"/>
              <w:rPr>
                <w:rFonts w:hAnsi="Times New Roman" w:cs="Times New Roman"/>
                <w:b/>
                <w:sz w:val="24"/>
                <w:szCs w:val="24"/>
              </w:rPr>
            </w:pPr>
            <w:r w:rsidRPr="00D74474">
              <w:rPr>
                <w:rFonts w:hAnsi="Times New Roman" w:cs="Times New Roman"/>
                <w:b/>
                <w:sz w:val="24"/>
                <w:szCs w:val="24"/>
              </w:rPr>
              <w:t>PIRKIMO DALIS</w:t>
            </w:r>
          </w:p>
        </w:tc>
        <w:tc>
          <w:tcPr>
            <w:tcW w:w="6024" w:type="dxa"/>
          </w:tcPr>
          <w:p w14:paraId="5E15F544" w14:textId="77777777" w:rsidR="006D0547" w:rsidRPr="00D74474" w:rsidRDefault="006D0547" w:rsidP="00D041FA">
            <w:pPr>
              <w:pStyle w:val="Sraopastraipa"/>
              <w:shd w:val="clear" w:color="auto" w:fill="FFFFFF"/>
              <w:spacing w:line="330" w:lineRule="atLeast"/>
              <w:ind w:left="1417" w:firstLine="0"/>
              <w:rPr>
                <w:rFonts w:hAnsi="Times New Roman" w:cs="Times New Roman"/>
                <w:b/>
                <w:sz w:val="24"/>
                <w:szCs w:val="24"/>
              </w:rPr>
            </w:pPr>
          </w:p>
        </w:tc>
      </w:tr>
      <w:tr w:rsidR="006D0547" w:rsidRPr="008D0851" w14:paraId="67CC7CC9" w14:textId="0B6F2C11" w:rsidTr="00F56B64">
        <w:tc>
          <w:tcPr>
            <w:tcW w:w="3256" w:type="dxa"/>
          </w:tcPr>
          <w:p w14:paraId="7C354224" w14:textId="5E63E36C" w:rsidR="006D0547" w:rsidRPr="00D74474" w:rsidRDefault="006D0547" w:rsidP="00035014">
            <w:pPr>
              <w:pStyle w:val="prastasiniatinklio"/>
              <w:numPr>
                <w:ilvl w:val="0"/>
                <w:numId w:val="35"/>
              </w:numPr>
              <w:tabs>
                <w:tab w:val="left" w:pos="307"/>
              </w:tabs>
              <w:ind w:left="0" w:firstLine="0"/>
              <w:rPr>
                <w:lang w:val="lt-LT"/>
              </w:rPr>
            </w:pPr>
            <w:r w:rsidRPr="00D74474">
              <w:rPr>
                <w:lang w:val="lt-LT"/>
              </w:rPr>
              <w:t xml:space="preserve">Priemonės </w:t>
            </w:r>
            <w:proofErr w:type="spellStart"/>
            <w:r w:rsidRPr="00D74474">
              <w:rPr>
                <w:lang w:val="lt-LT"/>
              </w:rPr>
              <w:t>parenterinei</w:t>
            </w:r>
            <w:proofErr w:type="spellEnd"/>
            <w:r w:rsidRPr="00D74474">
              <w:rPr>
                <w:lang w:val="lt-LT"/>
              </w:rPr>
              <w:t xml:space="preserve"> mitybai užtikrinti (1 </w:t>
            </w:r>
            <w:proofErr w:type="spellStart"/>
            <w:r w:rsidRPr="00D74474">
              <w:rPr>
                <w:lang w:val="lt-LT"/>
              </w:rPr>
              <w:t>kompl</w:t>
            </w:r>
            <w:proofErr w:type="spellEnd"/>
            <w:r w:rsidRPr="00D74474">
              <w:rPr>
                <w:lang w:val="lt-LT"/>
              </w:rPr>
              <w:t xml:space="preserve">.) </w:t>
            </w:r>
          </w:p>
          <w:p w14:paraId="22374FEC" w14:textId="77777777" w:rsidR="006D0547" w:rsidRPr="00D74474" w:rsidRDefault="006D0547" w:rsidP="00D041FA">
            <w:pPr>
              <w:pStyle w:val="prastasiniatinklio"/>
              <w:rPr>
                <w:lang w:val="lt-LT"/>
              </w:rPr>
            </w:pPr>
          </w:p>
          <w:p w14:paraId="3F01D97D" w14:textId="77777777" w:rsidR="006D0547" w:rsidRPr="00D74474" w:rsidRDefault="006D0547" w:rsidP="00D041FA">
            <w:pPr>
              <w:pStyle w:val="prastasiniatinklio"/>
              <w:rPr>
                <w:lang w:val="lt-LT"/>
              </w:rPr>
            </w:pPr>
          </w:p>
          <w:p w14:paraId="4501788F" w14:textId="77777777" w:rsidR="006D0547" w:rsidRPr="00D74474" w:rsidRDefault="006D0547" w:rsidP="00D041FA">
            <w:pPr>
              <w:pStyle w:val="prastasiniatinklio"/>
              <w:rPr>
                <w:lang w:val="lt-LT"/>
              </w:rPr>
            </w:pPr>
          </w:p>
        </w:tc>
        <w:tc>
          <w:tcPr>
            <w:tcW w:w="6662" w:type="dxa"/>
          </w:tcPr>
          <w:p w14:paraId="51DE18EF" w14:textId="56B56740" w:rsidR="006D0547" w:rsidRPr="00D74474" w:rsidRDefault="006D0547" w:rsidP="00D041FA">
            <w:pPr>
              <w:autoSpaceDE w:val="0"/>
              <w:autoSpaceDN w:val="0"/>
              <w:adjustRightInd w:val="0"/>
              <w:spacing w:line="240" w:lineRule="auto"/>
              <w:ind w:firstLine="0"/>
              <w:rPr>
                <w:rFonts w:ascii="TimesNewRomanPSMT" w:eastAsiaTheme="minorHAnsi" w:hAnsi="TimesNewRomanPSMT" w:cs="TimesNewRomanPSMT"/>
                <w:sz w:val="24"/>
                <w:szCs w:val="24"/>
                <w:lang w:eastAsia="en-US"/>
              </w:rPr>
            </w:pPr>
            <w:r w:rsidRPr="00D74474">
              <w:rPr>
                <w:rFonts w:eastAsiaTheme="minorHAnsi" w:hAnsi="Times New Roman" w:cs="Times New Roman"/>
                <w:sz w:val="24"/>
                <w:szCs w:val="24"/>
                <w:lang w:eastAsia="en-US"/>
              </w:rPr>
              <w:t xml:space="preserve">Mobilios </w:t>
            </w:r>
            <w:proofErr w:type="spellStart"/>
            <w:r w:rsidRPr="00D74474">
              <w:rPr>
                <w:rFonts w:eastAsiaTheme="minorHAnsi" w:hAnsi="Times New Roman" w:cs="Times New Roman"/>
                <w:sz w:val="24"/>
                <w:szCs w:val="24"/>
                <w:lang w:eastAsia="en-US"/>
              </w:rPr>
              <w:t>parenterines</w:t>
            </w:r>
            <w:proofErr w:type="spellEnd"/>
            <w:r w:rsidRPr="00D74474">
              <w:rPr>
                <w:rFonts w:eastAsiaTheme="minorHAnsi" w:hAnsi="Times New Roman" w:cs="Times New Roman"/>
                <w:sz w:val="24"/>
                <w:szCs w:val="24"/>
                <w:lang w:eastAsia="en-US"/>
              </w:rPr>
              <w:t xml:space="preserve"> mitybos pompa su priedais, skirta pacientams namuose,</w:t>
            </w:r>
            <w:r w:rsidRPr="00D74474">
              <w:rPr>
                <w:rFonts w:ascii="TimesNewRomanPSMT" w:eastAsiaTheme="minorHAnsi" w:hAnsi="TimesNewRomanPSMT" w:cs="TimesNewRomanPSMT"/>
                <w:sz w:val="24"/>
                <w:szCs w:val="24"/>
                <w:lang w:eastAsia="en-US"/>
              </w:rPr>
              <w:t xml:space="preserve"> </w:t>
            </w:r>
            <w:proofErr w:type="spellStart"/>
            <w:r w:rsidRPr="00D74474">
              <w:rPr>
                <w:rFonts w:ascii="TimesNewRomanPSMT" w:eastAsiaTheme="minorHAnsi" w:hAnsi="TimesNewRomanPSMT" w:cs="TimesNewRomanPSMT"/>
                <w:sz w:val="24"/>
                <w:szCs w:val="24"/>
                <w:lang w:eastAsia="en-US"/>
              </w:rPr>
              <w:t>parenterinių</w:t>
            </w:r>
            <w:proofErr w:type="spellEnd"/>
            <w:r w:rsidRPr="00D74474">
              <w:rPr>
                <w:rFonts w:ascii="TimesNewRomanPSMT" w:eastAsiaTheme="minorHAnsi" w:hAnsi="TimesNewRomanPSMT" w:cs="TimesNewRomanPSMT"/>
                <w:sz w:val="24"/>
                <w:szCs w:val="24"/>
                <w:lang w:eastAsia="en-US"/>
              </w:rPr>
              <w:t xml:space="preserve"> tirpalų pastovioms infuzijoms. </w:t>
            </w:r>
          </w:p>
          <w:p w14:paraId="51F7CB4F" w14:textId="6E09F307" w:rsidR="006D0547" w:rsidRPr="00D74474" w:rsidRDefault="006D0547" w:rsidP="00D041FA">
            <w:pPr>
              <w:autoSpaceDE w:val="0"/>
              <w:autoSpaceDN w:val="0"/>
              <w:adjustRightInd w:val="0"/>
              <w:spacing w:line="240" w:lineRule="auto"/>
              <w:ind w:firstLine="0"/>
              <w:rPr>
                <w:rFonts w:ascii="TimesNewRomanPSMT" w:eastAsiaTheme="minorHAnsi" w:hAnsi="TimesNewRomanPSMT" w:cs="TimesNewRomanPSMT"/>
                <w:sz w:val="24"/>
                <w:szCs w:val="24"/>
                <w:lang w:eastAsia="en-US"/>
              </w:rPr>
            </w:pPr>
            <w:r w:rsidRPr="00D74474">
              <w:rPr>
                <w:rFonts w:ascii="TimesNewRomanPSMT" w:eastAsiaTheme="minorHAnsi" w:hAnsi="TimesNewRomanPSMT" w:cs="TimesNewRomanPSMT"/>
                <w:sz w:val="24"/>
                <w:szCs w:val="24"/>
                <w:lang w:eastAsia="en-US"/>
              </w:rPr>
              <w:t xml:space="preserve">Infuzijos greičio </w:t>
            </w:r>
            <w:proofErr w:type="spellStart"/>
            <w:r w:rsidRPr="00D74474">
              <w:rPr>
                <w:rFonts w:ascii="TimesNewRomanPSMT" w:eastAsiaTheme="minorHAnsi" w:hAnsi="TimesNewRomanPSMT" w:cs="TimesNewRomanPSMT"/>
                <w:sz w:val="24"/>
                <w:szCs w:val="24"/>
                <w:lang w:eastAsia="en-US"/>
              </w:rPr>
              <w:t>diapozonas</w:t>
            </w:r>
            <w:proofErr w:type="spellEnd"/>
            <w:r w:rsidRPr="00D74474">
              <w:rPr>
                <w:rFonts w:ascii="TimesNewRomanPSMT" w:eastAsiaTheme="minorHAnsi" w:hAnsi="TimesNewRomanPSMT" w:cs="TimesNewRomanPSMT"/>
                <w:sz w:val="24"/>
                <w:szCs w:val="24"/>
                <w:lang w:eastAsia="en-US"/>
              </w:rPr>
              <w:t xml:space="preserve"> (ne siauresnių parametrų) 1-400 ml/val.</w:t>
            </w:r>
          </w:p>
          <w:p w14:paraId="58791172" w14:textId="3AA34F30" w:rsidR="006D0547" w:rsidRPr="00D74474" w:rsidRDefault="006D0547" w:rsidP="00D041FA">
            <w:pPr>
              <w:autoSpaceDE w:val="0"/>
              <w:autoSpaceDN w:val="0"/>
              <w:adjustRightInd w:val="0"/>
              <w:spacing w:line="240" w:lineRule="auto"/>
              <w:ind w:firstLine="0"/>
              <w:rPr>
                <w:rFonts w:ascii="TimesNewRomanPSMT" w:eastAsiaTheme="minorHAnsi" w:hAnsi="TimesNewRomanPSMT" w:cs="TimesNewRomanPSMT"/>
                <w:sz w:val="24"/>
                <w:szCs w:val="24"/>
                <w:lang w:eastAsia="en-US"/>
              </w:rPr>
            </w:pPr>
            <w:r w:rsidRPr="00D74474">
              <w:rPr>
                <w:rFonts w:ascii="TimesNewRomanPSMT" w:eastAsiaTheme="minorHAnsi" w:hAnsi="TimesNewRomanPSMT" w:cs="TimesNewRomanPSMT"/>
                <w:sz w:val="24"/>
                <w:szCs w:val="24"/>
                <w:lang w:eastAsia="en-US"/>
              </w:rPr>
              <w:t>Infuzijos laiko nustatymas 1-24 val. ribose.</w:t>
            </w:r>
          </w:p>
          <w:p w14:paraId="7B586A28" w14:textId="77777777" w:rsidR="006D0547" w:rsidRPr="00D74474" w:rsidRDefault="006D0547" w:rsidP="00D041FA">
            <w:pPr>
              <w:autoSpaceDE w:val="0"/>
              <w:autoSpaceDN w:val="0"/>
              <w:adjustRightInd w:val="0"/>
              <w:spacing w:line="240" w:lineRule="auto"/>
              <w:ind w:firstLine="0"/>
              <w:rPr>
                <w:rFonts w:ascii="TimesNewRomanPSMT" w:eastAsiaTheme="minorHAnsi" w:hAnsi="TimesNewRomanPSMT" w:cs="TimesNewRomanPSMT"/>
                <w:sz w:val="24"/>
                <w:szCs w:val="24"/>
                <w:lang w:eastAsia="en-US"/>
              </w:rPr>
            </w:pPr>
            <w:r w:rsidRPr="00D74474">
              <w:rPr>
                <w:rFonts w:ascii="TimesNewRomanPSMT" w:eastAsiaTheme="minorHAnsi" w:hAnsi="TimesNewRomanPSMT" w:cs="TimesNewRomanPSMT"/>
                <w:sz w:val="24"/>
                <w:szCs w:val="24"/>
                <w:lang w:eastAsia="en-US"/>
              </w:rPr>
              <w:t xml:space="preserve">Infuzijos režimai: </w:t>
            </w:r>
          </w:p>
          <w:p w14:paraId="2621AFAB" w14:textId="09ED7593" w:rsidR="006D0547" w:rsidRPr="00D74474" w:rsidRDefault="006D0547" w:rsidP="00D041FA">
            <w:pPr>
              <w:pStyle w:val="Sraopastraipa"/>
              <w:numPr>
                <w:ilvl w:val="0"/>
                <w:numId w:val="33"/>
              </w:numPr>
              <w:autoSpaceDE w:val="0"/>
              <w:autoSpaceDN w:val="0"/>
              <w:adjustRightInd w:val="0"/>
              <w:spacing w:line="240" w:lineRule="auto"/>
              <w:ind w:firstLine="0"/>
              <w:rPr>
                <w:rFonts w:ascii="TimesNewRomanPSMT" w:hAnsi="TimesNewRomanPSMT" w:cs="TimesNewRomanPSMT"/>
                <w:sz w:val="24"/>
                <w:szCs w:val="24"/>
              </w:rPr>
            </w:pPr>
            <w:r w:rsidRPr="00D74474">
              <w:rPr>
                <w:rFonts w:ascii="TimesNewRomanPSMT" w:hAnsi="TimesNewRomanPSMT" w:cs="TimesNewRomanPSMT"/>
                <w:sz w:val="24"/>
                <w:szCs w:val="24"/>
              </w:rPr>
              <w:t xml:space="preserve">pastovaus maitinimo; </w:t>
            </w:r>
          </w:p>
          <w:p w14:paraId="5BE1EFC0" w14:textId="10D82EF4" w:rsidR="006D0547" w:rsidRPr="00D74474" w:rsidRDefault="006D0547" w:rsidP="00D041FA">
            <w:pPr>
              <w:pStyle w:val="Sraopastraipa"/>
              <w:numPr>
                <w:ilvl w:val="0"/>
                <w:numId w:val="33"/>
              </w:numPr>
              <w:autoSpaceDE w:val="0"/>
              <w:autoSpaceDN w:val="0"/>
              <w:adjustRightInd w:val="0"/>
              <w:spacing w:line="240" w:lineRule="auto"/>
              <w:ind w:firstLine="0"/>
              <w:rPr>
                <w:rFonts w:ascii="TimesNewRomanPSMT" w:hAnsi="TimesNewRomanPSMT" w:cs="TimesNewRomanPSMT"/>
                <w:sz w:val="24"/>
                <w:szCs w:val="24"/>
              </w:rPr>
            </w:pPr>
            <w:r w:rsidRPr="00D74474">
              <w:rPr>
                <w:rFonts w:ascii="TimesNewRomanPSMT" w:hAnsi="TimesNewRomanPSMT" w:cs="TimesNewRomanPSMT"/>
                <w:sz w:val="24"/>
                <w:szCs w:val="24"/>
              </w:rPr>
              <w:t>Kintamo (</w:t>
            </w:r>
            <w:proofErr w:type="spellStart"/>
            <w:r w:rsidRPr="00D74474">
              <w:rPr>
                <w:rFonts w:ascii="TimesNewRomanPSMT" w:hAnsi="TimesNewRomanPSMT" w:cs="TimesNewRomanPSMT"/>
                <w:sz w:val="24"/>
                <w:szCs w:val="24"/>
              </w:rPr>
              <w:t>intermituojančio</w:t>
            </w:r>
            <w:proofErr w:type="spellEnd"/>
            <w:r w:rsidRPr="00D74474">
              <w:rPr>
                <w:rFonts w:ascii="TimesNewRomanPSMT" w:hAnsi="TimesNewRomanPSMT" w:cs="TimesNewRomanPSMT"/>
                <w:sz w:val="24"/>
                <w:szCs w:val="24"/>
              </w:rPr>
              <w:t>) maitinimo;</w:t>
            </w:r>
          </w:p>
          <w:p w14:paraId="508DF432" w14:textId="57DCB8F3" w:rsidR="006D0547" w:rsidRPr="00D74474" w:rsidRDefault="006D0547" w:rsidP="00D041FA">
            <w:pPr>
              <w:pStyle w:val="Sraopastraipa"/>
              <w:numPr>
                <w:ilvl w:val="0"/>
                <w:numId w:val="33"/>
              </w:numPr>
              <w:autoSpaceDE w:val="0"/>
              <w:autoSpaceDN w:val="0"/>
              <w:adjustRightInd w:val="0"/>
              <w:spacing w:line="240" w:lineRule="auto"/>
              <w:ind w:firstLine="0"/>
              <w:rPr>
                <w:rFonts w:ascii="TimesNewRomanPSMT" w:hAnsi="TimesNewRomanPSMT" w:cs="TimesNewRomanPSMT"/>
                <w:sz w:val="24"/>
                <w:szCs w:val="24"/>
              </w:rPr>
            </w:pPr>
            <w:r w:rsidRPr="00D74474">
              <w:rPr>
                <w:rFonts w:ascii="TimesNewRomanPSMT" w:hAnsi="TimesNewRomanPSMT" w:cs="TimesNewRomanPSMT"/>
                <w:sz w:val="24"/>
                <w:szCs w:val="24"/>
              </w:rPr>
              <w:t>Kintamo maitinimo-sistemos praplovimo.</w:t>
            </w:r>
          </w:p>
          <w:p w14:paraId="3B43A2D3" w14:textId="245390CB" w:rsidR="006D0547" w:rsidRPr="00D74474" w:rsidRDefault="006D0547" w:rsidP="00D041FA">
            <w:pPr>
              <w:autoSpaceDE w:val="0"/>
              <w:autoSpaceDN w:val="0"/>
              <w:adjustRightInd w:val="0"/>
              <w:spacing w:line="240" w:lineRule="auto"/>
              <w:ind w:firstLine="0"/>
              <w:rPr>
                <w:rFonts w:ascii="TimesNewRomanPSMT" w:eastAsiaTheme="minorHAnsi" w:hAnsi="TimesNewRomanPSMT" w:cs="TimesNewRomanPSMT"/>
                <w:sz w:val="24"/>
                <w:szCs w:val="24"/>
                <w:lang w:eastAsia="en-US"/>
              </w:rPr>
            </w:pPr>
            <w:r w:rsidRPr="00D74474">
              <w:rPr>
                <w:rFonts w:ascii="TimesNewRomanPSMT" w:eastAsiaTheme="minorHAnsi" w:hAnsi="TimesNewRomanPSMT" w:cs="TimesNewRomanPSMT"/>
                <w:sz w:val="24"/>
                <w:szCs w:val="24"/>
                <w:lang w:eastAsia="en-US"/>
              </w:rPr>
              <w:t>Palaiko įvairių gamintojų maitinimo maišelius.</w:t>
            </w:r>
          </w:p>
          <w:p w14:paraId="0EBD3E52" w14:textId="42BEE63B" w:rsidR="006D0547" w:rsidRPr="00D74474" w:rsidRDefault="006D0547" w:rsidP="00D041FA">
            <w:pPr>
              <w:autoSpaceDE w:val="0"/>
              <w:autoSpaceDN w:val="0"/>
              <w:adjustRightInd w:val="0"/>
              <w:spacing w:line="240" w:lineRule="auto"/>
              <w:ind w:firstLine="0"/>
              <w:rPr>
                <w:rFonts w:ascii="TimesNewRomanPSMT" w:eastAsiaTheme="minorHAnsi" w:hAnsi="TimesNewRomanPSMT" w:cs="TimesNewRomanPSMT"/>
                <w:sz w:val="24"/>
                <w:szCs w:val="24"/>
                <w:lang w:eastAsia="en-US"/>
              </w:rPr>
            </w:pPr>
            <w:r w:rsidRPr="00D74474">
              <w:rPr>
                <w:rFonts w:ascii="TimesNewRomanPSMT" w:eastAsiaTheme="minorHAnsi" w:hAnsi="TimesNewRomanPSMT" w:cs="TimesNewRomanPSMT"/>
                <w:sz w:val="24"/>
                <w:szCs w:val="24"/>
                <w:lang w:eastAsia="en-US"/>
              </w:rPr>
              <w:t>Paskutinės programos ar nustatytų duomenų išsaugojimas.</w:t>
            </w:r>
          </w:p>
          <w:p w14:paraId="5D475D29" w14:textId="15CDE88E" w:rsidR="006D0547" w:rsidRPr="00D74474" w:rsidRDefault="006D0547" w:rsidP="00D041FA">
            <w:pPr>
              <w:autoSpaceDE w:val="0"/>
              <w:autoSpaceDN w:val="0"/>
              <w:adjustRightInd w:val="0"/>
              <w:spacing w:line="240" w:lineRule="auto"/>
              <w:ind w:firstLine="0"/>
              <w:rPr>
                <w:rFonts w:ascii="TimesNewRomanPSMT" w:eastAsiaTheme="minorHAnsi" w:hAnsi="TimesNewRomanPSMT" w:cs="TimesNewRomanPSMT"/>
                <w:sz w:val="24"/>
                <w:szCs w:val="24"/>
                <w:lang w:eastAsia="en-US"/>
              </w:rPr>
            </w:pPr>
            <w:r w:rsidRPr="00D74474">
              <w:rPr>
                <w:rFonts w:ascii="TimesNewRomanPSMT" w:eastAsiaTheme="minorHAnsi" w:hAnsi="TimesNewRomanPSMT" w:cs="TimesNewRomanPSMT"/>
                <w:sz w:val="24"/>
                <w:szCs w:val="24"/>
                <w:lang w:eastAsia="en-US"/>
              </w:rPr>
              <w:t>Istorija: ne mažiau 500 istorijos įrašų.</w:t>
            </w:r>
          </w:p>
          <w:p w14:paraId="71FCB790" w14:textId="77777777" w:rsidR="006D0547" w:rsidRPr="00D74474" w:rsidRDefault="006D0547" w:rsidP="00D041FA">
            <w:pPr>
              <w:autoSpaceDE w:val="0"/>
              <w:autoSpaceDN w:val="0"/>
              <w:adjustRightInd w:val="0"/>
              <w:spacing w:line="240" w:lineRule="auto"/>
              <w:ind w:firstLine="0"/>
              <w:rPr>
                <w:rFonts w:ascii="TimesNewRomanPSMT" w:eastAsiaTheme="minorHAnsi" w:hAnsi="TimesNewRomanPSMT" w:cs="TimesNewRomanPSMT"/>
                <w:sz w:val="24"/>
                <w:szCs w:val="24"/>
                <w:lang w:eastAsia="en-US"/>
              </w:rPr>
            </w:pPr>
            <w:r w:rsidRPr="00D74474">
              <w:rPr>
                <w:rFonts w:ascii="TimesNewRomanPSMT" w:eastAsiaTheme="minorHAnsi" w:hAnsi="TimesNewRomanPSMT" w:cs="TimesNewRomanPSMT"/>
                <w:sz w:val="24"/>
                <w:szCs w:val="24"/>
                <w:lang w:eastAsia="en-US"/>
              </w:rPr>
              <w:t>Turi turėti sąsajas su kompiuteriu.</w:t>
            </w:r>
          </w:p>
          <w:p w14:paraId="325D61A7" w14:textId="77777777" w:rsidR="006D0547" w:rsidRPr="00D74474" w:rsidRDefault="006D0547" w:rsidP="00D041FA">
            <w:pPr>
              <w:autoSpaceDE w:val="0"/>
              <w:autoSpaceDN w:val="0"/>
              <w:adjustRightInd w:val="0"/>
              <w:spacing w:line="240" w:lineRule="auto"/>
              <w:ind w:firstLine="0"/>
              <w:rPr>
                <w:rFonts w:ascii="TimesNewRomanPSMT" w:eastAsiaTheme="minorHAnsi" w:hAnsi="TimesNewRomanPSMT" w:cs="TimesNewRomanPSMT"/>
                <w:sz w:val="24"/>
                <w:szCs w:val="24"/>
                <w:lang w:eastAsia="en-US"/>
              </w:rPr>
            </w:pPr>
            <w:r w:rsidRPr="00D74474">
              <w:rPr>
                <w:rFonts w:ascii="TimesNewRomanPSMT" w:eastAsiaTheme="minorHAnsi" w:hAnsi="TimesNewRomanPSMT" w:cs="TimesNewRomanPSMT"/>
                <w:sz w:val="24"/>
                <w:szCs w:val="24"/>
                <w:lang w:eastAsia="en-US"/>
              </w:rPr>
              <w:t xml:space="preserve">Garsiniai perspėjimo signalai – </w:t>
            </w:r>
            <w:r w:rsidRPr="00D74474">
              <w:rPr>
                <w:rFonts w:eastAsiaTheme="minorHAnsi" w:hAnsi="Times New Roman" w:cs="Times New Roman"/>
                <w:sz w:val="24"/>
                <w:szCs w:val="24"/>
                <w:lang w:eastAsia="en-US"/>
              </w:rPr>
              <w:t xml:space="preserve">pasibaigusi </w:t>
            </w:r>
            <w:r w:rsidRPr="00D74474">
              <w:rPr>
                <w:rFonts w:ascii="TimesNewRomanPSMT" w:eastAsiaTheme="minorHAnsi" w:hAnsi="TimesNewRomanPSMT" w:cs="TimesNewRomanPSMT"/>
                <w:sz w:val="24"/>
                <w:szCs w:val="24"/>
                <w:lang w:eastAsia="en-US"/>
              </w:rPr>
              <w:t xml:space="preserve">infuzija, </w:t>
            </w:r>
            <w:proofErr w:type="spellStart"/>
            <w:r w:rsidRPr="00D74474">
              <w:rPr>
                <w:rFonts w:ascii="TimesNewRomanPSMT" w:eastAsiaTheme="minorHAnsi" w:hAnsi="TimesNewRomanPSMT" w:cs="TimesNewRomanPSMT"/>
                <w:sz w:val="24"/>
                <w:szCs w:val="24"/>
                <w:lang w:eastAsia="en-US"/>
              </w:rPr>
              <w:t>okliuzija</w:t>
            </w:r>
            <w:proofErr w:type="spellEnd"/>
            <w:r w:rsidRPr="00D74474">
              <w:rPr>
                <w:rFonts w:ascii="TimesNewRomanPSMT" w:eastAsiaTheme="minorHAnsi" w:hAnsi="TimesNewRomanPSMT" w:cs="TimesNewRomanPSMT"/>
                <w:sz w:val="24"/>
                <w:szCs w:val="24"/>
                <w:lang w:eastAsia="en-US"/>
              </w:rPr>
              <w:t xml:space="preserve"> tekėjimo linijoje, išsikrovusi baterija.</w:t>
            </w:r>
          </w:p>
          <w:p w14:paraId="2CF2F73D" w14:textId="77777777" w:rsidR="006D0547" w:rsidRPr="00D74474" w:rsidRDefault="006D0547" w:rsidP="00D041FA">
            <w:pPr>
              <w:autoSpaceDE w:val="0"/>
              <w:autoSpaceDN w:val="0"/>
              <w:adjustRightInd w:val="0"/>
              <w:spacing w:line="240" w:lineRule="auto"/>
              <w:ind w:firstLine="0"/>
              <w:rPr>
                <w:rFonts w:ascii="TimesNewRomanPSMT" w:eastAsiaTheme="minorHAnsi" w:hAnsi="TimesNewRomanPSMT" w:cs="TimesNewRomanPSMT"/>
                <w:sz w:val="24"/>
                <w:szCs w:val="24"/>
                <w:lang w:eastAsia="en-US"/>
              </w:rPr>
            </w:pPr>
            <w:r w:rsidRPr="00D74474">
              <w:rPr>
                <w:rFonts w:ascii="TimesNewRomanPSMT" w:eastAsiaTheme="minorHAnsi" w:hAnsi="TimesNewRomanPSMT" w:cs="TimesNewRomanPSMT"/>
                <w:sz w:val="24"/>
                <w:szCs w:val="24"/>
                <w:lang w:eastAsia="en-US"/>
              </w:rPr>
              <w:t>Maitinimas: 100~240V,50/60 Hz.</w:t>
            </w:r>
          </w:p>
          <w:p w14:paraId="3A838128" w14:textId="321ADEEF" w:rsidR="006D0547" w:rsidRPr="00D74474" w:rsidRDefault="006D0547" w:rsidP="00D041FA">
            <w:pPr>
              <w:autoSpaceDE w:val="0"/>
              <w:autoSpaceDN w:val="0"/>
              <w:adjustRightInd w:val="0"/>
              <w:spacing w:line="240" w:lineRule="auto"/>
              <w:ind w:firstLine="0"/>
              <w:rPr>
                <w:rFonts w:ascii="TimesNewRomanPSMT" w:eastAsiaTheme="minorHAnsi" w:hAnsi="TimesNewRomanPSMT" w:cs="TimesNewRomanPSMT"/>
                <w:sz w:val="24"/>
                <w:szCs w:val="24"/>
                <w:lang w:eastAsia="en-US"/>
              </w:rPr>
            </w:pPr>
            <w:r w:rsidRPr="00D74474">
              <w:rPr>
                <w:rFonts w:ascii="TimesNewRomanPSMT" w:eastAsiaTheme="minorHAnsi" w:hAnsi="TimesNewRomanPSMT" w:cs="TimesNewRomanPSMT"/>
                <w:sz w:val="24"/>
                <w:szCs w:val="24"/>
                <w:lang w:eastAsia="en-US"/>
              </w:rPr>
              <w:t>Baterijos tipas: pakraunama baterija.</w:t>
            </w:r>
          </w:p>
          <w:p w14:paraId="647AF238" w14:textId="506F6715" w:rsidR="006D0547" w:rsidRPr="00D74474" w:rsidRDefault="006D0547" w:rsidP="00D041FA">
            <w:pPr>
              <w:autoSpaceDE w:val="0"/>
              <w:autoSpaceDN w:val="0"/>
              <w:adjustRightInd w:val="0"/>
              <w:spacing w:line="240" w:lineRule="auto"/>
              <w:ind w:firstLine="0"/>
              <w:rPr>
                <w:rFonts w:eastAsiaTheme="minorHAnsi" w:hAnsi="Times New Roman" w:cs="Times New Roman"/>
                <w:sz w:val="24"/>
                <w:szCs w:val="24"/>
                <w:lang w:eastAsia="en-US"/>
              </w:rPr>
            </w:pPr>
            <w:r w:rsidRPr="00D74474">
              <w:rPr>
                <w:rFonts w:eastAsiaTheme="minorHAnsi" w:hAnsi="Times New Roman" w:cs="Times New Roman"/>
                <w:sz w:val="24"/>
                <w:szCs w:val="24"/>
                <w:lang w:eastAsia="en-US"/>
              </w:rPr>
              <w:t>Komplektacija:</w:t>
            </w:r>
          </w:p>
          <w:p w14:paraId="5BAB3A3D" w14:textId="48FB5B96" w:rsidR="006D0547" w:rsidRPr="00D74474" w:rsidRDefault="006D0547" w:rsidP="00D041FA">
            <w:pPr>
              <w:autoSpaceDE w:val="0"/>
              <w:autoSpaceDN w:val="0"/>
              <w:adjustRightInd w:val="0"/>
              <w:spacing w:line="240" w:lineRule="auto"/>
              <w:ind w:firstLine="0"/>
              <w:rPr>
                <w:rFonts w:ascii="TimesNewRomanPSMT" w:eastAsiaTheme="minorHAnsi" w:hAnsi="TimesNewRomanPSMT" w:cs="TimesNewRomanPSMT"/>
                <w:sz w:val="24"/>
                <w:szCs w:val="24"/>
                <w:lang w:eastAsia="en-US"/>
              </w:rPr>
            </w:pPr>
            <w:r w:rsidRPr="00D74474">
              <w:rPr>
                <w:rFonts w:ascii="SymbolMT" w:eastAsiaTheme="minorHAnsi" w:hAnsi="SymbolMT" w:cs="SymbolMT"/>
                <w:sz w:val="24"/>
                <w:szCs w:val="24"/>
                <w:lang w:eastAsia="en-US"/>
              </w:rPr>
              <w:t xml:space="preserve">• </w:t>
            </w:r>
            <w:proofErr w:type="spellStart"/>
            <w:r w:rsidRPr="00D74474">
              <w:rPr>
                <w:rFonts w:ascii="TimesNewRomanPSMT" w:eastAsiaTheme="minorHAnsi" w:hAnsi="TimesNewRomanPSMT" w:cs="TimesNewRomanPSMT"/>
                <w:sz w:val="24"/>
                <w:szCs w:val="24"/>
                <w:lang w:eastAsia="en-US"/>
              </w:rPr>
              <w:t>Parenterinės</w:t>
            </w:r>
            <w:proofErr w:type="spellEnd"/>
            <w:r w:rsidRPr="00D74474">
              <w:rPr>
                <w:rFonts w:ascii="TimesNewRomanPSMT" w:eastAsiaTheme="minorHAnsi" w:hAnsi="TimesNewRomanPSMT" w:cs="TimesNewRomanPSMT"/>
                <w:sz w:val="24"/>
                <w:szCs w:val="24"/>
                <w:lang w:eastAsia="en-US"/>
              </w:rPr>
              <w:t xml:space="preserve"> mitybos pompa;</w:t>
            </w:r>
          </w:p>
          <w:p w14:paraId="623C7C6D" w14:textId="75E63B54" w:rsidR="006D0547" w:rsidRPr="00D74474" w:rsidRDefault="006D0547" w:rsidP="00D041FA">
            <w:pPr>
              <w:autoSpaceDE w:val="0"/>
              <w:autoSpaceDN w:val="0"/>
              <w:adjustRightInd w:val="0"/>
              <w:spacing w:line="240" w:lineRule="auto"/>
              <w:ind w:firstLine="0"/>
              <w:rPr>
                <w:rFonts w:ascii="TimesNewRomanPSMT" w:eastAsiaTheme="minorHAnsi" w:hAnsi="TimesNewRomanPSMT" w:cs="TimesNewRomanPSMT"/>
                <w:sz w:val="24"/>
                <w:szCs w:val="24"/>
                <w:lang w:eastAsia="en-US"/>
              </w:rPr>
            </w:pPr>
            <w:r w:rsidRPr="00D74474">
              <w:rPr>
                <w:rFonts w:ascii="SymbolMT" w:eastAsiaTheme="minorHAnsi" w:hAnsi="SymbolMT" w:cs="SymbolMT"/>
                <w:sz w:val="24"/>
                <w:szCs w:val="24"/>
                <w:lang w:eastAsia="en-US"/>
              </w:rPr>
              <w:lastRenderedPageBreak/>
              <w:t xml:space="preserve">• </w:t>
            </w:r>
            <w:r w:rsidRPr="00D74474">
              <w:rPr>
                <w:rFonts w:ascii="TimesNewRomanPSMT" w:eastAsiaTheme="minorHAnsi" w:hAnsi="TimesNewRomanPSMT" w:cs="TimesNewRomanPSMT"/>
                <w:sz w:val="24"/>
                <w:szCs w:val="24"/>
                <w:lang w:eastAsia="en-US"/>
              </w:rPr>
              <w:t xml:space="preserve">Krepšys nešimui su nuimamais </w:t>
            </w:r>
            <w:r w:rsidRPr="00D74474">
              <w:rPr>
                <w:rFonts w:eastAsiaTheme="minorHAnsi" w:hAnsi="Times New Roman" w:cs="Times New Roman"/>
                <w:sz w:val="24"/>
                <w:szCs w:val="24"/>
                <w:lang w:eastAsia="en-US"/>
              </w:rPr>
              <w:t xml:space="preserve">rateliais </w:t>
            </w:r>
            <w:r w:rsidRPr="00D74474">
              <w:rPr>
                <w:rFonts w:ascii="TimesNewRomanPSMT" w:eastAsiaTheme="minorHAnsi" w:hAnsi="TimesNewRomanPSMT" w:cs="TimesNewRomanPSMT"/>
                <w:sz w:val="24"/>
                <w:szCs w:val="24"/>
                <w:lang w:eastAsia="en-US"/>
              </w:rPr>
              <w:t>talpinantis ne mažiau nei 3 l maišą;</w:t>
            </w:r>
          </w:p>
          <w:p w14:paraId="7B799C66" w14:textId="0D2B005F" w:rsidR="006D0547" w:rsidRPr="00D74474" w:rsidRDefault="006D0547" w:rsidP="00D041FA">
            <w:pPr>
              <w:shd w:val="clear" w:color="auto" w:fill="FFFFFF"/>
              <w:spacing w:line="330" w:lineRule="atLeast"/>
              <w:ind w:firstLine="0"/>
              <w:rPr>
                <w:rFonts w:ascii="TimesNewRomanPS-BoldMT" w:eastAsiaTheme="minorHAnsi" w:hAnsi="TimesNewRomanPS-BoldMT" w:cs="TimesNewRomanPS-BoldMT"/>
                <w:bCs/>
                <w:sz w:val="24"/>
                <w:szCs w:val="24"/>
                <w:lang w:eastAsia="en-US"/>
              </w:rPr>
            </w:pPr>
            <w:r w:rsidRPr="00D74474">
              <w:rPr>
                <w:rFonts w:ascii="SymbolMT" w:eastAsiaTheme="minorHAnsi" w:hAnsi="SymbolMT" w:cs="SymbolMT"/>
                <w:sz w:val="24"/>
                <w:szCs w:val="24"/>
                <w:lang w:eastAsia="en-US"/>
              </w:rPr>
              <w:t>•</w:t>
            </w:r>
            <w:r w:rsidRPr="00D74474">
              <w:rPr>
                <w:rFonts w:ascii="TimesNewRomanPS-BoldMT" w:eastAsiaTheme="minorHAnsi" w:hAnsi="TimesNewRomanPS-BoldMT" w:cs="TimesNewRomanPS-BoldMT"/>
                <w:b/>
                <w:bCs/>
                <w:sz w:val="24"/>
                <w:szCs w:val="24"/>
                <w:lang w:eastAsia="en-US"/>
              </w:rPr>
              <w:t xml:space="preserve"> </w:t>
            </w:r>
            <w:r w:rsidRPr="00D74474">
              <w:rPr>
                <w:rFonts w:ascii="TimesNewRomanPS-BoldMT" w:eastAsiaTheme="minorHAnsi" w:hAnsi="TimesNewRomanPS-BoldMT" w:cs="TimesNewRomanPS-BoldMT"/>
                <w:bCs/>
                <w:sz w:val="24"/>
                <w:szCs w:val="24"/>
                <w:lang w:eastAsia="en-US"/>
              </w:rPr>
              <w:t>Nešimo krepšys talpinantis ne mažiau nei 300 ml maitinimo maišą;</w:t>
            </w:r>
          </w:p>
          <w:p w14:paraId="457E3D63" w14:textId="1C7EED72" w:rsidR="006D0547" w:rsidRPr="00D74474" w:rsidRDefault="006D0547" w:rsidP="00D041FA">
            <w:pPr>
              <w:autoSpaceDE w:val="0"/>
              <w:autoSpaceDN w:val="0"/>
              <w:adjustRightInd w:val="0"/>
              <w:spacing w:line="240" w:lineRule="auto"/>
              <w:ind w:firstLine="0"/>
              <w:rPr>
                <w:rFonts w:ascii="TimesNewRomanPSMT" w:eastAsiaTheme="minorHAnsi" w:hAnsi="TimesNewRomanPSMT" w:cs="TimesNewRomanPSMT"/>
                <w:sz w:val="24"/>
                <w:szCs w:val="24"/>
                <w:lang w:eastAsia="en-US"/>
              </w:rPr>
            </w:pPr>
            <w:r w:rsidRPr="00D74474">
              <w:rPr>
                <w:rFonts w:ascii="SymbolMT" w:eastAsiaTheme="minorHAnsi" w:hAnsi="SymbolMT" w:cs="SymbolMT"/>
                <w:sz w:val="24"/>
                <w:szCs w:val="24"/>
                <w:lang w:eastAsia="en-US"/>
              </w:rPr>
              <w:t xml:space="preserve">• </w:t>
            </w:r>
            <w:r w:rsidRPr="00D74474">
              <w:rPr>
                <w:rFonts w:ascii="TimesNewRomanPSMT" w:eastAsiaTheme="minorHAnsi" w:hAnsi="TimesNewRomanPSMT" w:cs="TimesNewRomanPSMT"/>
                <w:sz w:val="24"/>
                <w:szCs w:val="24"/>
                <w:lang w:eastAsia="en-US"/>
              </w:rPr>
              <w:t>Išorinė papildoma baterija;</w:t>
            </w:r>
          </w:p>
          <w:p w14:paraId="1705C600" w14:textId="520471B4" w:rsidR="006D0547" w:rsidRPr="00D74474" w:rsidRDefault="006D0547" w:rsidP="00D041FA">
            <w:pPr>
              <w:autoSpaceDE w:val="0"/>
              <w:autoSpaceDN w:val="0"/>
              <w:adjustRightInd w:val="0"/>
              <w:spacing w:line="240" w:lineRule="auto"/>
              <w:ind w:firstLine="0"/>
              <w:rPr>
                <w:rFonts w:eastAsiaTheme="minorHAnsi" w:hAnsi="Times New Roman" w:cs="Times New Roman"/>
                <w:sz w:val="24"/>
                <w:szCs w:val="24"/>
                <w:lang w:eastAsia="en-US"/>
              </w:rPr>
            </w:pPr>
            <w:r w:rsidRPr="00D74474">
              <w:rPr>
                <w:rFonts w:ascii="SymbolMT" w:eastAsiaTheme="minorHAnsi" w:hAnsi="SymbolMT" w:cs="SymbolMT"/>
                <w:sz w:val="24"/>
                <w:szCs w:val="24"/>
                <w:lang w:eastAsia="en-US"/>
              </w:rPr>
              <w:t xml:space="preserve">• </w:t>
            </w:r>
            <w:r w:rsidRPr="00D74474">
              <w:rPr>
                <w:rFonts w:eastAsiaTheme="minorHAnsi" w:hAnsi="Times New Roman" w:cs="Times New Roman"/>
                <w:sz w:val="24"/>
                <w:szCs w:val="24"/>
                <w:lang w:eastAsia="en-US"/>
              </w:rPr>
              <w:t>Tinklo kroviklis.</w:t>
            </w:r>
          </w:p>
          <w:p w14:paraId="498C29BD" w14:textId="77777777" w:rsidR="006D0547" w:rsidRPr="00D74474" w:rsidRDefault="006D0547" w:rsidP="00D041FA">
            <w:pPr>
              <w:spacing w:line="240" w:lineRule="auto"/>
              <w:ind w:firstLine="0"/>
              <w:rPr>
                <w:rFonts w:eastAsia="Times New Roman" w:hAnsi="Times New Roman" w:cs="Times New Roman"/>
                <w:iCs/>
                <w:noProof/>
                <w:sz w:val="24"/>
                <w:szCs w:val="24"/>
              </w:rPr>
            </w:pPr>
            <w:r w:rsidRPr="00D74474">
              <w:rPr>
                <w:rFonts w:eastAsia="Times New Roman" w:hAnsi="Times New Roman" w:cs="Times New Roman"/>
                <w:iCs/>
                <w:noProof/>
                <w:sz w:val="24"/>
                <w:szCs w:val="24"/>
              </w:rPr>
              <w:t>Turi būti ne mažiau kaip 12 mėnesių įrangos garantija (garantinės priežiūros ir remonto laikas pradedamas skaičiuoti nuo perdavimo-priėmimo akto pasirašymo datos).</w:t>
            </w:r>
          </w:p>
          <w:p w14:paraId="058C05F0" w14:textId="38D6592D" w:rsidR="006D0547" w:rsidRPr="00D74474" w:rsidRDefault="006D0547" w:rsidP="00D041FA">
            <w:pPr>
              <w:spacing w:line="240" w:lineRule="auto"/>
              <w:ind w:firstLine="0"/>
              <w:rPr>
                <w:rFonts w:hAnsi="Times New Roman" w:cs="Times New Roman"/>
                <w:strike/>
                <w:noProof/>
                <w:sz w:val="24"/>
                <w:szCs w:val="24"/>
              </w:rPr>
            </w:pPr>
            <w:r w:rsidRPr="00D74474">
              <w:rPr>
                <w:rFonts w:hAnsi="Times New Roman" w:cs="Times New Roman"/>
                <w:sz w:val="24"/>
                <w:szCs w:val="24"/>
              </w:rPr>
              <w:t>Pažymėtas CE ženklu</w:t>
            </w:r>
            <w:r>
              <w:rPr>
                <w:rFonts w:hAnsi="Times New Roman" w:cs="Times New Roman"/>
                <w:sz w:val="24"/>
                <w:szCs w:val="24"/>
              </w:rPr>
              <w:t xml:space="preserve">. </w:t>
            </w:r>
          </w:p>
        </w:tc>
        <w:tc>
          <w:tcPr>
            <w:tcW w:w="6024" w:type="dxa"/>
          </w:tcPr>
          <w:p w14:paraId="42FA2D0A" w14:textId="77777777" w:rsidR="006D0547" w:rsidRPr="00D74474" w:rsidRDefault="006D0547" w:rsidP="00D041FA">
            <w:pPr>
              <w:autoSpaceDE w:val="0"/>
              <w:autoSpaceDN w:val="0"/>
              <w:adjustRightInd w:val="0"/>
              <w:spacing w:line="240" w:lineRule="auto"/>
              <w:ind w:firstLine="0"/>
              <w:rPr>
                <w:rFonts w:eastAsiaTheme="minorHAnsi" w:hAnsi="Times New Roman" w:cs="Times New Roman"/>
                <w:sz w:val="24"/>
                <w:szCs w:val="24"/>
                <w:lang w:eastAsia="en-US"/>
              </w:rPr>
            </w:pPr>
          </w:p>
        </w:tc>
      </w:tr>
      <w:tr w:rsidR="006D0547" w:rsidRPr="008D0851" w14:paraId="58A45BB6" w14:textId="129EC090" w:rsidTr="00F56B64">
        <w:tc>
          <w:tcPr>
            <w:tcW w:w="9918" w:type="dxa"/>
            <w:gridSpan w:val="2"/>
          </w:tcPr>
          <w:p w14:paraId="2ADC187E" w14:textId="79B6035C" w:rsidR="006D0547" w:rsidRPr="00D74474" w:rsidRDefault="006D0547" w:rsidP="00D041FA">
            <w:pPr>
              <w:pStyle w:val="Sraopastraipa"/>
              <w:numPr>
                <w:ilvl w:val="0"/>
                <w:numId w:val="28"/>
              </w:numPr>
              <w:autoSpaceDE w:val="0"/>
              <w:autoSpaceDN w:val="0"/>
              <w:adjustRightInd w:val="0"/>
              <w:spacing w:line="240" w:lineRule="auto"/>
              <w:ind w:firstLine="0"/>
              <w:jc w:val="center"/>
              <w:rPr>
                <w:rFonts w:eastAsia="Times New Roman" w:hAnsi="Times New Roman" w:cs="Times New Roman"/>
                <w:b/>
                <w:sz w:val="28"/>
                <w:szCs w:val="28"/>
              </w:rPr>
            </w:pPr>
            <w:r w:rsidRPr="00D74474">
              <w:rPr>
                <w:b/>
                <w:sz w:val="28"/>
                <w:szCs w:val="28"/>
              </w:rPr>
              <w:t xml:space="preserve"> PIRKIMO DALIS</w:t>
            </w:r>
          </w:p>
        </w:tc>
        <w:tc>
          <w:tcPr>
            <w:tcW w:w="6024" w:type="dxa"/>
          </w:tcPr>
          <w:p w14:paraId="6F4E0550" w14:textId="77777777" w:rsidR="006D0547" w:rsidRPr="00D74474" w:rsidRDefault="006D0547" w:rsidP="00D041FA">
            <w:pPr>
              <w:pStyle w:val="Sraopastraipa"/>
              <w:autoSpaceDE w:val="0"/>
              <w:autoSpaceDN w:val="0"/>
              <w:adjustRightInd w:val="0"/>
              <w:spacing w:line="240" w:lineRule="auto"/>
              <w:ind w:left="1417" w:firstLine="0"/>
              <w:rPr>
                <w:b/>
                <w:sz w:val="28"/>
                <w:szCs w:val="28"/>
              </w:rPr>
            </w:pPr>
          </w:p>
        </w:tc>
      </w:tr>
      <w:tr w:rsidR="006D0547" w:rsidRPr="008D0851" w14:paraId="02EDFA93" w14:textId="1F2EC653" w:rsidTr="00F56B64">
        <w:tc>
          <w:tcPr>
            <w:tcW w:w="3256" w:type="dxa"/>
          </w:tcPr>
          <w:p w14:paraId="345F28F7" w14:textId="0E2555A4" w:rsidR="006D0547" w:rsidRPr="00035014" w:rsidRDefault="006D0547" w:rsidP="00FD1C19">
            <w:pPr>
              <w:pStyle w:val="prastasiniatinklio"/>
              <w:numPr>
                <w:ilvl w:val="0"/>
                <w:numId w:val="35"/>
              </w:numPr>
              <w:tabs>
                <w:tab w:val="left" w:pos="389"/>
                <w:tab w:val="left" w:pos="454"/>
                <w:tab w:val="left" w:pos="738"/>
              </w:tabs>
              <w:rPr>
                <w:lang w:val="lt-LT"/>
              </w:rPr>
            </w:pPr>
            <w:r w:rsidRPr="00035014">
              <w:rPr>
                <w:lang w:val="lt-LT"/>
              </w:rPr>
              <w:t>Šviesos terapijos prietaisas</w:t>
            </w:r>
            <w:r w:rsidR="00035014" w:rsidRPr="00035014">
              <w:rPr>
                <w:lang w:val="lt-LT"/>
              </w:rPr>
              <w:t xml:space="preserve"> -</w:t>
            </w:r>
            <w:r w:rsidRPr="00035014">
              <w:rPr>
                <w:lang w:val="lt-LT"/>
              </w:rPr>
              <w:t xml:space="preserve"> 1 vnt.</w:t>
            </w:r>
          </w:p>
          <w:p w14:paraId="41B34906" w14:textId="77777777" w:rsidR="006D0547" w:rsidRPr="00D74474" w:rsidRDefault="006D0547" w:rsidP="00D041FA">
            <w:pPr>
              <w:pStyle w:val="prastasiniatinklio"/>
              <w:rPr>
                <w:lang w:val="lt-LT"/>
              </w:rPr>
            </w:pPr>
          </w:p>
        </w:tc>
        <w:tc>
          <w:tcPr>
            <w:tcW w:w="6662" w:type="dxa"/>
          </w:tcPr>
          <w:p w14:paraId="160534FD" w14:textId="053AFA2B" w:rsidR="006D0547" w:rsidRPr="00D74474" w:rsidRDefault="006D0547" w:rsidP="00D041FA">
            <w:pPr>
              <w:shd w:val="clear" w:color="auto" w:fill="FFFFFF"/>
              <w:spacing w:line="240" w:lineRule="auto"/>
              <w:ind w:firstLine="0"/>
              <w:rPr>
                <w:rFonts w:eastAsia="Times New Roman" w:hAnsi="Times New Roman" w:cs="Times New Roman"/>
                <w:sz w:val="24"/>
                <w:szCs w:val="24"/>
                <w:lang w:eastAsia="en-US"/>
              </w:rPr>
            </w:pPr>
            <w:r w:rsidRPr="00D74474">
              <w:rPr>
                <w:rFonts w:eastAsia="Times New Roman" w:hAnsi="Times New Roman" w:cs="Times New Roman"/>
                <w:sz w:val="24"/>
                <w:szCs w:val="24"/>
                <w:lang w:eastAsia="en-US"/>
              </w:rPr>
              <w:t>Kiekvienas gydymo seansas turi būti iš anksto suprogramuotas ir trukti iki 95 minučių. Seansas turi būti lengvai padalinamas į trumpesnes dalis.</w:t>
            </w:r>
          </w:p>
          <w:p w14:paraId="60CE7E2A" w14:textId="2D60C741" w:rsidR="006D0547" w:rsidRPr="00D74474" w:rsidRDefault="006D0547" w:rsidP="00F56B64">
            <w:pPr>
              <w:numPr>
                <w:ilvl w:val="0"/>
                <w:numId w:val="9"/>
              </w:numPr>
              <w:shd w:val="clear" w:color="auto" w:fill="FFFFFF"/>
              <w:tabs>
                <w:tab w:val="clear" w:pos="720"/>
                <w:tab w:val="left" w:pos="317"/>
              </w:tabs>
              <w:autoSpaceDE w:val="0"/>
              <w:autoSpaceDN w:val="0"/>
              <w:adjustRightInd w:val="0"/>
              <w:spacing w:line="240" w:lineRule="auto"/>
              <w:ind w:left="33" w:firstLine="0"/>
              <w:rPr>
                <w:rFonts w:eastAsia="Times New Roman" w:hAnsi="Times New Roman" w:cs="Times New Roman"/>
                <w:bCs/>
                <w:sz w:val="24"/>
                <w:szCs w:val="24"/>
                <w:lang w:eastAsia="en-US"/>
              </w:rPr>
            </w:pPr>
            <w:r w:rsidRPr="00D74474">
              <w:rPr>
                <w:rFonts w:eastAsia="Times New Roman" w:hAnsi="Times New Roman" w:cs="Times New Roman"/>
                <w:sz w:val="24"/>
                <w:szCs w:val="24"/>
                <w:lang w:eastAsia="en-US"/>
              </w:rPr>
              <w:t>Įrenginys turi būti mobilus, su stovu;</w:t>
            </w:r>
            <w:r w:rsidRPr="00D74474">
              <w:rPr>
                <w:rFonts w:eastAsia="Times New Roman" w:hAnsi="Times New Roman" w:cs="Times New Roman"/>
                <w:bCs/>
                <w:sz w:val="24"/>
                <w:szCs w:val="24"/>
                <w:lang w:eastAsia="en-US"/>
              </w:rPr>
              <w:t xml:space="preserve"> </w:t>
            </w:r>
          </w:p>
          <w:p w14:paraId="6CCAEA32" w14:textId="74C8CCB8" w:rsidR="006D0547" w:rsidRPr="00D74474" w:rsidRDefault="006D0547" w:rsidP="00F56B64">
            <w:pPr>
              <w:numPr>
                <w:ilvl w:val="0"/>
                <w:numId w:val="9"/>
              </w:numPr>
              <w:shd w:val="clear" w:color="auto" w:fill="FFFFFF"/>
              <w:tabs>
                <w:tab w:val="clear" w:pos="720"/>
                <w:tab w:val="left" w:pos="336"/>
              </w:tabs>
              <w:autoSpaceDE w:val="0"/>
              <w:autoSpaceDN w:val="0"/>
              <w:adjustRightInd w:val="0"/>
              <w:spacing w:line="240" w:lineRule="auto"/>
              <w:ind w:left="33" w:firstLine="0"/>
              <w:rPr>
                <w:rFonts w:eastAsia="Times New Roman" w:hAnsi="Times New Roman" w:cs="Times New Roman"/>
                <w:bCs/>
                <w:sz w:val="24"/>
                <w:szCs w:val="24"/>
                <w:lang w:eastAsia="en-US"/>
              </w:rPr>
            </w:pPr>
            <w:r w:rsidRPr="00D74474">
              <w:rPr>
                <w:rFonts w:eastAsia="Times New Roman" w:hAnsi="Times New Roman" w:cs="Times New Roman"/>
                <w:bCs/>
                <w:sz w:val="24"/>
                <w:szCs w:val="24"/>
                <w:lang w:eastAsia="en-US"/>
              </w:rPr>
              <w:t xml:space="preserve">Nominali halogeno galia ne mažiau nei </w:t>
            </w:r>
            <w:r w:rsidRPr="00D74474">
              <w:rPr>
                <w:rFonts w:eastAsia="Times New Roman" w:hAnsi="Times New Roman" w:cs="Times New Roman"/>
                <w:sz w:val="24"/>
                <w:szCs w:val="24"/>
                <w:lang w:eastAsia="en-US"/>
              </w:rPr>
              <w:t>75 W;</w:t>
            </w:r>
          </w:p>
          <w:p w14:paraId="6125BF4A" w14:textId="4E9A2F7D" w:rsidR="006D0547" w:rsidRPr="00D74474" w:rsidRDefault="006D0547" w:rsidP="00F56B64">
            <w:pPr>
              <w:numPr>
                <w:ilvl w:val="0"/>
                <w:numId w:val="9"/>
              </w:numPr>
              <w:shd w:val="clear" w:color="auto" w:fill="FFFFFF"/>
              <w:tabs>
                <w:tab w:val="clear" w:pos="720"/>
                <w:tab w:val="left" w:pos="336"/>
              </w:tabs>
              <w:autoSpaceDE w:val="0"/>
              <w:autoSpaceDN w:val="0"/>
              <w:adjustRightInd w:val="0"/>
              <w:spacing w:line="240" w:lineRule="auto"/>
              <w:ind w:left="33" w:firstLine="0"/>
              <w:rPr>
                <w:rFonts w:eastAsia="Times New Roman" w:hAnsi="Times New Roman" w:cs="Times New Roman"/>
                <w:bCs/>
                <w:sz w:val="24"/>
                <w:szCs w:val="24"/>
                <w:lang w:eastAsia="en-US"/>
              </w:rPr>
            </w:pPr>
            <w:r w:rsidRPr="00D74474">
              <w:rPr>
                <w:rFonts w:eastAsia="Times New Roman" w:hAnsi="Times New Roman" w:cs="Times New Roman"/>
                <w:sz w:val="24"/>
                <w:szCs w:val="24"/>
                <w:lang w:eastAsia="en-US"/>
              </w:rPr>
              <w:t>Filtro/stiklo skersmuo 15 cm +/- 1 cm;</w:t>
            </w:r>
          </w:p>
          <w:p w14:paraId="3F87714E" w14:textId="4BC1B3BF" w:rsidR="006D0547" w:rsidRPr="00D74474" w:rsidRDefault="006D0547" w:rsidP="00F56B64">
            <w:pPr>
              <w:numPr>
                <w:ilvl w:val="0"/>
                <w:numId w:val="9"/>
              </w:numPr>
              <w:shd w:val="clear" w:color="auto" w:fill="FFFFFF"/>
              <w:tabs>
                <w:tab w:val="clear" w:pos="720"/>
                <w:tab w:val="left" w:pos="336"/>
              </w:tabs>
              <w:autoSpaceDE w:val="0"/>
              <w:autoSpaceDN w:val="0"/>
              <w:adjustRightInd w:val="0"/>
              <w:spacing w:line="240" w:lineRule="auto"/>
              <w:ind w:left="33" w:firstLine="0"/>
              <w:rPr>
                <w:rFonts w:eastAsia="Times New Roman" w:hAnsi="Times New Roman" w:cs="Times New Roman"/>
                <w:bCs/>
                <w:sz w:val="24"/>
                <w:szCs w:val="24"/>
                <w:lang w:eastAsia="en-US"/>
              </w:rPr>
            </w:pPr>
            <w:r w:rsidRPr="00D74474">
              <w:rPr>
                <w:rFonts w:eastAsia="Times New Roman" w:hAnsi="Times New Roman" w:cs="Times New Roman"/>
                <w:bCs/>
                <w:sz w:val="24"/>
                <w:szCs w:val="24"/>
                <w:lang w:eastAsia="en-US"/>
              </w:rPr>
              <w:t xml:space="preserve">Maitinimo laidas ne mažiau 3 m. – </w:t>
            </w:r>
            <w:r w:rsidRPr="00D74474">
              <w:rPr>
                <w:rFonts w:eastAsia="Times New Roman" w:hAnsi="Times New Roman" w:cs="Times New Roman"/>
                <w:sz w:val="24"/>
                <w:szCs w:val="24"/>
                <w:lang w:eastAsia="en-US"/>
              </w:rPr>
              <w:t>nuimamas;</w:t>
            </w:r>
          </w:p>
          <w:p w14:paraId="4A12A1F7" w14:textId="2A08865D" w:rsidR="006D0547" w:rsidRPr="00D74474" w:rsidRDefault="006D0547" w:rsidP="00F56B64">
            <w:pPr>
              <w:numPr>
                <w:ilvl w:val="0"/>
                <w:numId w:val="9"/>
              </w:numPr>
              <w:shd w:val="clear" w:color="auto" w:fill="FFFFFF"/>
              <w:tabs>
                <w:tab w:val="clear" w:pos="720"/>
                <w:tab w:val="left" w:pos="336"/>
              </w:tabs>
              <w:autoSpaceDE w:val="0"/>
              <w:autoSpaceDN w:val="0"/>
              <w:adjustRightInd w:val="0"/>
              <w:spacing w:line="240" w:lineRule="auto"/>
              <w:ind w:left="33" w:firstLine="0"/>
              <w:rPr>
                <w:rFonts w:eastAsia="Times New Roman" w:hAnsi="Times New Roman" w:cs="Times New Roman"/>
                <w:bCs/>
                <w:sz w:val="24"/>
                <w:szCs w:val="24"/>
                <w:lang w:eastAsia="en-US"/>
              </w:rPr>
            </w:pPr>
            <w:r w:rsidRPr="00D74474">
              <w:rPr>
                <w:rFonts w:eastAsia="Times New Roman" w:hAnsi="Times New Roman" w:cs="Times New Roman"/>
                <w:bCs/>
                <w:sz w:val="24"/>
                <w:szCs w:val="24"/>
                <w:lang w:eastAsia="en-US"/>
              </w:rPr>
              <w:t>Maitinimas 100-240 V, 50/60 Hz;</w:t>
            </w:r>
          </w:p>
          <w:p w14:paraId="47DC5865" w14:textId="77777777" w:rsidR="006D0547" w:rsidRPr="00D74474" w:rsidRDefault="006D0547" w:rsidP="00F56B64">
            <w:pPr>
              <w:numPr>
                <w:ilvl w:val="0"/>
                <w:numId w:val="9"/>
              </w:numPr>
              <w:shd w:val="clear" w:color="auto" w:fill="FFFFFF"/>
              <w:tabs>
                <w:tab w:val="clear" w:pos="720"/>
                <w:tab w:val="left" w:pos="336"/>
              </w:tabs>
              <w:autoSpaceDE w:val="0"/>
              <w:autoSpaceDN w:val="0"/>
              <w:adjustRightInd w:val="0"/>
              <w:spacing w:line="240" w:lineRule="auto"/>
              <w:ind w:left="33" w:firstLine="0"/>
              <w:rPr>
                <w:rFonts w:eastAsia="Times New Roman" w:hAnsi="Times New Roman" w:cs="Times New Roman"/>
                <w:sz w:val="24"/>
                <w:szCs w:val="24"/>
                <w:lang w:eastAsia="en-US"/>
              </w:rPr>
            </w:pPr>
            <w:r w:rsidRPr="00D74474">
              <w:rPr>
                <w:rFonts w:eastAsia="Times New Roman" w:hAnsi="Times New Roman" w:cs="Times New Roman"/>
                <w:bCs/>
                <w:sz w:val="24"/>
                <w:szCs w:val="24"/>
                <w:lang w:eastAsia="en-US"/>
              </w:rPr>
              <w:t xml:space="preserve">Monitorius </w:t>
            </w:r>
            <w:r w:rsidRPr="00D74474">
              <w:rPr>
                <w:rFonts w:eastAsia="Times New Roman" w:hAnsi="Times New Roman" w:cs="Times New Roman"/>
                <w:sz w:val="24"/>
                <w:szCs w:val="24"/>
                <w:lang w:eastAsia="en-US"/>
              </w:rPr>
              <w:t xml:space="preserve"> skaitmeninis.</w:t>
            </w:r>
          </w:p>
          <w:p w14:paraId="6B380876" w14:textId="6267AE90" w:rsidR="006D0547" w:rsidRPr="00D74474" w:rsidRDefault="006D0547" w:rsidP="00F56B64">
            <w:pPr>
              <w:numPr>
                <w:ilvl w:val="0"/>
                <w:numId w:val="9"/>
              </w:numPr>
              <w:shd w:val="clear" w:color="auto" w:fill="FFFFFF"/>
              <w:tabs>
                <w:tab w:val="clear" w:pos="720"/>
                <w:tab w:val="left" w:pos="336"/>
              </w:tabs>
              <w:autoSpaceDE w:val="0"/>
              <w:autoSpaceDN w:val="0"/>
              <w:adjustRightInd w:val="0"/>
              <w:spacing w:line="240" w:lineRule="auto"/>
              <w:ind w:left="33" w:firstLine="0"/>
              <w:rPr>
                <w:rFonts w:eastAsia="Times New Roman" w:hAnsi="Times New Roman" w:cs="Times New Roman"/>
                <w:sz w:val="24"/>
                <w:szCs w:val="24"/>
                <w:lang w:eastAsia="en-US"/>
              </w:rPr>
            </w:pPr>
            <w:r w:rsidRPr="00D74474">
              <w:rPr>
                <w:rFonts w:eastAsia="Times New Roman" w:hAnsi="Times New Roman" w:cs="Times New Roman"/>
                <w:sz w:val="24"/>
                <w:szCs w:val="24"/>
                <w:lang w:eastAsia="en-US"/>
              </w:rPr>
              <w:t xml:space="preserve">Bangos ilgio </w:t>
            </w:r>
            <w:proofErr w:type="spellStart"/>
            <w:r w:rsidRPr="00D74474">
              <w:rPr>
                <w:rFonts w:eastAsia="Times New Roman" w:hAnsi="Times New Roman" w:cs="Times New Roman"/>
                <w:sz w:val="24"/>
                <w:szCs w:val="24"/>
                <w:lang w:eastAsia="en-US"/>
              </w:rPr>
              <w:t>diapozonas</w:t>
            </w:r>
            <w:proofErr w:type="spellEnd"/>
            <w:r w:rsidRPr="00D74474">
              <w:rPr>
                <w:rFonts w:eastAsia="Times New Roman" w:hAnsi="Times New Roman" w:cs="Times New Roman"/>
                <w:sz w:val="24"/>
                <w:szCs w:val="24"/>
                <w:lang w:eastAsia="en-US"/>
              </w:rPr>
              <w:t xml:space="preserve"> (ne siauresnių parametrų):  480-3400 </w:t>
            </w:r>
            <w:proofErr w:type="spellStart"/>
            <w:r w:rsidRPr="00D74474">
              <w:rPr>
                <w:rFonts w:eastAsia="Times New Roman" w:hAnsi="Times New Roman" w:cs="Times New Roman"/>
                <w:sz w:val="24"/>
                <w:szCs w:val="24"/>
                <w:lang w:eastAsia="en-US"/>
              </w:rPr>
              <w:t>nm</w:t>
            </w:r>
            <w:proofErr w:type="spellEnd"/>
            <w:r w:rsidRPr="00D74474">
              <w:rPr>
                <w:rFonts w:eastAsia="Times New Roman" w:hAnsi="Times New Roman" w:cs="Times New Roman"/>
                <w:sz w:val="24"/>
                <w:szCs w:val="24"/>
                <w:lang w:eastAsia="en-US"/>
              </w:rPr>
              <w:t>.</w:t>
            </w:r>
          </w:p>
          <w:p w14:paraId="166231B2" w14:textId="29C95F7B" w:rsidR="006D0547" w:rsidRPr="00D74474" w:rsidRDefault="006D0547" w:rsidP="00F56B64">
            <w:pPr>
              <w:numPr>
                <w:ilvl w:val="0"/>
                <w:numId w:val="9"/>
              </w:numPr>
              <w:shd w:val="clear" w:color="auto" w:fill="FFFFFF"/>
              <w:tabs>
                <w:tab w:val="clear" w:pos="720"/>
                <w:tab w:val="left" w:pos="317"/>
              </w:tabs>
              <w:autoSpaceDE w:val="0"/>
              <w:autoSpaceDN w:val="0"/>
              <w:adjustRightInd w:val="0"/>
              <w:spacing w:line="240" w:lineRule="auto"/>
              <w:ind w:left="33" w:firstLine="0"/>
              <w:rPr>
                <w:rFonts w:eastAsia="Times New Roman" w:hAnsi="Times New Roman" w:cs="Times New Roman"/>
                <w:sz w:val="24"/>
                <w:szCs w:val="24"/>
                <w:lang w:eastAsia="en-US"/>
              </w:rPr>
            </w:pPr>
            <w:r w:rsidRPr="00D74474">
              <w:rPr>
                <w:rFonts w:eastAsia="Times New Roman" w:hAnsi="Times New Roman" w:cs="Times New Roman"/>
                <w:sz w:val="24"/>
                <w:szCs w:val="24"/>
                <w:lang w:eastAsia="en-US"/>
              </w:rPr>
              <w:t>Be UV spindulių;</w:t>
            </w:r>
          </w:p>
          <w:p w14:paraId="682D6D10" w14:textId="50534FC5" w:rsidR="006D0547" w:rsidRPr="00D74474" w:rsidRDefault="006D0547" w:rsidP="00F56B64">
            <w:pPr>
              <w:numPr>
                <w:ilvl w:val="0"/>
                <w:numId w:val="9"/>
              </w:numPr>
              <w:shd w:val="clear" w:color="auto" w:fill="FFFFFF"/>
              <w:tabs>
                <w:tab w:val="clear" w:pos="720"/>
                <w:tab w:val="left" w:pos="317"/>
              </w:tabs>
              <w:autoSpaceDE w:val="0"/>
              <w:autoSpaceDN w:val="0"/>
              <w:adjustRightInd w:val="0"/>
              <w:spacing w:line="240" w:lineRule="auto"/>
              <w:ind w:left="33" w:firstLine="0"/>
              <w:rPr>
                <w:rFonts w:eastAsia="Times New Roman" w:hAnsi="Times New Roman" w:cs="Times New Roman"/>
                <w:sz w:val="24"/>
                <w:szCs w:val="24"/>
                <w:lang w:eastAsia="en-US"/>
              </w:rPr>
            </w:pPr>
            <w:r w:rsidRPr="00D74474">
              <w:rPr>
                <w:rFonts w:eastAsia="Times New Roman" w:hAnsi="Times New Roman" w:cs="Times New Roman"/>
                <w:bCs/>
                <w:sz w:val="24"/>
                <w:szCs w:val="24"/>
                <w:lang w:eastAsia="en-US"/>
              </w:rPr>
              <w:t>Komplektacijoje</w:t>
            </w:r>
            <w:r w:rsidRPr="00035014">
              <w:rPr>
                <w:rFonts w:eastAsia="Times New Roman" w:hAnsi="Times New Roman" w:cs="Times New Roman"/>
                <w:bCs/>
                <w:sz w:val="24"/>
                <w:szCs w:val="24"/>
                <w:lang w:eastAsia="en-US"/>
              </w:rPr>
              <w:t>:</w:t>
            </w:r>
            <w:r w:rsidRPr="00035014">
              <w:rPr>
                <w:rFonts w:eastAsia="Times New Roman" w:hAnsi="Times New Roman" w:cs="Times New Roman"/>
                <w:sz w:val="24"/>
                <w:szCs w:val="24"/>
                <w:lang w:eastAsia="en-US"/>
              </w:rPr>
              <w:t xml:space="preserve"> </w:t>
            </w:r>
            <w:r w:rsidRPr="00035014">
              <w:rPr>
                <w:rFonts w:hAnsi="Times New Roman" w:cs="Times New Roman"/>
                <w:sz w:val="24"/>
                <w:szCs w:val="24"/>
              </w:rPr>
              <w:t>Šviesos terapijos prietaisas</w:t>
            </w:r>
            <w:r w:rsidRPr="00D74474">
              <w:rPr>
                <w:rFonts w:eastAsia="Times New Roman" w:hAnsi="Times New Roman" w:cs="Times New Roman"/>
                <w:sz w:val="24"/>
                <w:szCs w:val="24"/>
                <w:lang w:eastAsia="en-US"/>
              </w:rPr>
              <w:t>, grindų stovas, maitinimo laidas (nuimamas), p</w:t>
            </w:r>
            <w:r w:rsidR="00F56B64">
              <w:rPr>
                <w:rFonts w:eastAsia="Times New Roman" w:hAnsi="Times New Roman" w:cs="Times New Roman"/>
                <w:sz w:val="24"/>
                <w:szCs w:val="24"/>
                <w:lang w:eastAsia="en-US"/>
              </w:rPr>
              <w:t>urškalas, naudojimo instrukcija.</w:t>
            </w:r>
          </w:p>
          <w:p w14:paraId="0D78FFDD" w14:textId="3DF04D35" w:rsidR="006D0547" w:rsidRPr="00D74474" w:rsidRDefault="006D0547" w:rsidP="00D041FA">
            <w:pPr>
              <w:shd w:val="clear" w:color="auto" w:fill="FFFFFF"/>
              <w:autoSpaceDE w:val="0"/>
              <w:autoSpaceDN w:val="0"/>
              <w:adjustRightInd w:val="0"/>
              <w:spacing w:line="240" w:lineRule="auto"/>
              <w:ind w:firstLine="0"/>
              <w:rPr>
                <w:rFonts w:eastAsia="Times New Roman" w:hAnsi="Times New Roman" w:cs="Times New Roman"/>
                <w:bCs/>
                <w:sz w:val="24"/>
                <w:szCs w:val="24"/>
                <w:lang w:eastAsia="en-US"/>
              </w:rPr>
            </w:pPr>
            <w:r w:rsidRPr="00D74474">
              <w:rPr>
                <w:rFonts w:eastAsia="Times New Roman" w:hAnsi="Times New Roman" w:cs="Times New Roman"/>
                <w:sz w:val="24"/>
                <w:szCs w:val="24"/>
                <w:lang w:eastAsia="en-US"/>
              </w:rPr>
              <w:t>Prietaisui garantija suteikiama ne mažiau nei 60 mėn., o prietaiso šviesos šaltiniui - ne mažiau 24 mėn.</w:t>
            </w:r>
          </w:p>
          <w:p w14:paraId="5FA974AD" w14:textId="32FE574B" w:rsidR="006D0547" w:rsidRPr="00D74474" w:rsidRDefault="006D0547" w:rsidP="00D041FA">
            <w:pPr>
              <w:shd w:val="clear" w:color="auto" w:fill="FFFFFF"/>
              <w:autoSpaceDE w:val="0"/>
              <w:autoSpaceDN w:val="0"/>
              <w:adjustRightInd w:val="0"/>
              <w:spacing w:line="240" w:lineRule="auto"/>
              <w:ind w:firstLine="0"/>
              <w:rPr>
                <w:rFonts w:ascii="Arial" w:eastAsia="Times New Roman" w:hAnsi="Arial" w:cs="Arial"/>
                <w:lang w:eastAsia="en-US"/>
              </w:rPr>
            </w:pPr>
            <w:r w:rsidRPr="00D74474">
              <w:rPr>
                <w:sz w:val="24"/>
                <w:szCs w:val="24"/>
              </w:rPr>
              <w:t>Pa</w:t>
            </w:r>
            <w:r w:rsidRPr="00D74474">
              <w:rPr>
                <w:sz w:val="24"/>
                <w:szCs w:val="24"/>
              </w:rPr>
              <w:t>ž</w:t>
            </w:r>
            <w:r w:rsidRPr="00D74474">
              <w:rPr>
                <w:sz w:val="24"/>
                <w:szCs w:val="24"/>
              </w:rPr>
              <w:t>ym</w:t>
            </w:r>
            <w:r w:rsidRPr="00D74474">
              <w:rPr>
                <w:sz w:val="24"/>
                <w:szCs w:val="24"/>
              </w:rPr>
              <w:t>ė</w:t>
            </w:r>
            <w:r w:rsidRPr="00D74474">
              <w:rPr>
                <w:sz w:val="24"/>
                <w:szCs w:val="24"/>
              </w:rPr>
              <w:t xml:space="preserve">ta CE </w:t>
            </w:r>
            <w:r w:rsidRPr="00D74474">
              <w:rPr>
                <w:sz w:val="24"/>
                <w:szCs w:val="24"/>
              </w:rPr>
              <w:t>ž</w:t>
            </w:r>
            <w:r w:rsidRPr="00D74474">
              <w:rPr>
                <w:sz w:val="24"/>
                <w:szCs w:val="24"/>
              </w:rPr>
              <w:t xml:space="preserve">enklu. </w:t>
            </w:r>
          </w:p>
        </w:tc>
        <w:tc>
          <w:tcPr>
            <w:tcW w:w="6024" w:type="dxa"/>
          </w:tcPr>
          <w:p w14:paraId="607B2628" w14:textId="77777777" w:rsidR="006D0547" w:rsidRPr="00D74474" w:rsidRDefault="006D0547" w:rsidP="00D041FA">
            <w:pPr>
              <w:shd w:val="clear" w:color="auto" w:fill="FFFFFF"/>
              <w:spacing w:line="240" w:lineRule="auto"/>
              <w:ind w:firstLine="0"/>
              <w:rPr>
                <w:rFonts w:eastAsia="Times New Roman" w:hAnsi="Times New Roman" w:cs="Times New Roman"/>
                <w:sz w:val="24"/>
                <w:szCs w:val="24"/>
                <w:lang w:eastAsia="en-US"/>
              </w:rPr>
            </w:pPr>
          </w:p>
        </w:tc>
      </w:tr>
      <w:tr w:rsidR="006D0547" w:rsidRPr="008D0851" w14:paraId="2E6ED307" w14:textId="6F73BBB9" w:rsidTr="00F56B64">
        <w:tc>
          <w:tcPr>
            <w:tcW w:w="9918" w:type="dxa"/>
            <w:gridSpan w:val="2"/>
          </w:tcPr>
          <w:p w14:paraId="7EB29830" w14:textId="715F0017" w:rsidR="006D0547" w:rsidRPr="00D74474" w:rsidRDefault="006D0547" w:rsidP="00D041FA">
            <w:pPr>
              <w:pStyle w:val="Sraopastraipa"/>
              <w:numPr>
                <w:ilvl w:val="0"/>
                <w:numId w:val="28"/>
              </w:numPr>
              <w:shd w:val="clear" w:color="auto" w:fill="FFFFFF"/>
              <w:spacing w:line="240" w:lineRule="auto"/>
              <w:ind w:firstLine="0"/>
              <w:jc w:val="center"/>
              <w:rPr>
                <w:rFonts w:hAnsi="Times New Roman" w:cs="Times New Roman"/>
                <w:sz w:val="28"/>
                <w:szCs w:val="28"/>
              </w:rPr>
            </w:pPr>
            <w:r w:rsidRPr="00D74474">
              <w:rPr>
                <w:rFonts w:eastAsia="Times New Roman" w:hAnsi="Times New Roman" w:cs="Times New Roman"/>
                <w:b/>
                <w:sz w:val="28"/>
                <w:szCs w:val="28"/>
              </w:rPr>
              <w:t>PIRKIMO DALIS</w:t>
            </w:r>
          </w:p>
          <w:p w14:paraId="248571E3" w14:textId="4745B23B" w:rsidR="006D0547" w:rsidRPr="00D74474" w:rsidRDefault="006D0547" w:rsidP="00D041FA">
            <w:pPr>
              <w:shd w:val="clear" w:color="auto" w:fill="FFFFFF"/>
              <w:spacing w:line="240" w:lineRule="auto"/>
              <w:ind w:firstLine="0"/>
              <w:jc w:val="center"/>
              <w:rPr>
                <w:rFonts w:eastAsia="Times New Roman" w:hAnsi="Times New Roman" w:cs="Times New Roman"/>
                <w:b/>
                <w:sz w:val="24"/>
                <w:szCs w:val="24"/>
                <w:lang w:eastAsia="en-US"/>
              </w:rPr>
            </w:pPr>
            <w:r w:rsidRPr="00D74474">
              <w:rPr>
                <w:rFonts w:hAnsi="Times New Roman" w:cs="Times New Roman"/>
                <w:sz w:val="24"/>
                <w:szCs w:val="24"/>
              </w:rPr>
              <w:t>Įranga ki</w:t>
            </w:r>
            <w:r w:rsidR="00F56B64">
              <w:rPr>
                <w:rFonts w:hAnsi="Times New Roman" w:cs="Times New Roman"/>
                <w:sz w:val="24"/>
                <w:szCs w:val="24"/>
              </w:rPr>
              <w:t>neziterapijos paslaugoms teikti</w:t>
            </w:r>
          </w:p>
        </w:tc>
        <w:tc>
          <w:tcPr>
            <w:tcW w:w="6024" w:type="dxa"/>
          </w:tcPr>
          <w:p w14:paraId="45F59753" w14:textId="77777777" w:rsidR="006D0547" w:rsidRPr="00D74474" w:rsidRDefault="006D0547" w:rsidP="00D041FA">
            <w:pPr>
              <w:pStyle w:val="Sraopastraipa"/>
              <w:shd w:val="clear" w:color="auto" w:fill="FFFFFF"/>
              <w:spacing w:line="240" w:lineRule="auto"/>
              <w:ind w:left="1417" w:firstLine="0"/>
              <w:rPr>
                <w:rFonts w:eastAsia="Times New Roman" w:hAnsi="Times New Roman" w:cs="Times New Roman"/>
                <w:b/>
                <w:sz w:val="28"/>
                <w:szCs w:val="28"/>
              </w:rPr>
            </w:pPr>
          </w:p>
        </w:tc>
      </w:tr>
      <w:tr w:rsidR="006D0547" w:rsidRPr="008D0851" w14:paraId="26B250E4" w14:textId="79BB3360" w:rsidTr="00F56B64">
        <w:tc>
          <w:tcPr>
            <w:tcW w:w="3256" w:type="dxa"/>
          </w:tcPr>
          <w:p w14:paraId="49EDB0D4" w14:textId="17FFE5A0" w:rsidR="006D0547" w:rsidRPr="00D74474" w:rsidRDefault="0076668A" w:rsidP="00035014">
            <w:pPr>
              <w:pStyle w:val="prastasiniatinklio"/>
              <w:numPr>
                <w:ilvl w:val="0"/>
                <w:numId w:val="35"/>
              </w:numPr>
              <w:tabs>
                <w:tab w:val="left" w:pos="138"/>
                <w:tab w:val="left" w:pos="388"/>
              </w:tabs>
              <w:ind w:left="29" w:firstLine="0"/>
              <w:rPr>
                <w:lang w:val="lt-LT"/>
              </w:rPr>
            </w:pPr>
            <w:r>
              <w:rPr>
                <w:lang w:val="lt-LT"/>
              </w:rPr>
              <w:t>Elektrinis rankų – kojų</w:t>
            </w:r>
            <w:r w:rsidR="006D0547" w:rsidRPr="00D74474">
              <w:rPr>
                <w:lang w:val="lt-LT"/>
              </w:rPr>
              <w:t xml:space="preserve"> treniruoklis, 1 vnt.</w:t>
            </w:r>
          </w:p>
          <w:p w14:paraId="3EA5A063" w14:textId="77777777" w:rsidR="006D0547" w:rsidRPr="00D74474" w:rsidRDefault="006D0547" w:rsidP="00D041FA">
            <w:pPr>
              <w:pStyle w:val="prastasiniatinklio"/>
              <w:rPr>
                <w:lang w:val="lt-LT"/>
              </w:rPr>
            </w:pPr>
          </w:p>
          <w:p w14:paraId="7306DAF7" w14:textId="77777777" w:rsidR="006D0547" w:rsidRPr="00D74474" w:rsidRDefault="006D0547" w:rsidP="00D041FA">
            <w:pPr>
              <w:pStyle w:val="prastasiniatinklio"/>
              <w:rPr>
                <w:lang w:val="lt-LT"/>
              </w:rPr>
            </w:pPr>
          </w:p>
          <w:p w14:paraId="690B303C" w14:textId="77777777" w:rsidR="006D0547" w:rsidRPr="00D74474" w:rsidRDefault="006D0547" w:rsidP="00D041FA">
            <w:pPr>
              <w:pStyle w:val="prastasiniatinklio"/>
              <w:spacing w:before="0" w:beforeAutospacing="0" w:after="0" w:afterAutospacing="0"/>
              <w:rPr>
                <w:lang w:val="lt-LT"/>
              </w:rPr>
            </w:pPr>
          </w:p>
          <w:p w14:paraId="6D466D66" w14:textId="77777777" w:rsidR="006D0547" w:rsidRPr="00D74474" w:rsidRDefault="006D0547" w:rsidP="00D041FA">
            <w:pPr>
              <w:spacing w:before="100" w:beforeAutospacing="1" w:after="100" w:afterAutospacing="1" w:line="240" w:lineRule="auto"/>
              <w:ind w:firstLine="0"/>
              <w:jc w:val="left"/>
              <w:rPr>
                <w:rFonts w:eastAsia="Times New Roman" w:hAnsi="Times New Roman" w:cs="Times New Roman"/>
                <w:sz w:val="24"/>
                <w:szCs w:val="24"/>
                <w:lang w:eastAsia="en-US"/>
              </w:rPr>
            </w:pPr>
          </w:p>
          <w:p w14:paraId="78668105" w14:textId="77777777" w:rsidR="006D0547" w:rsidRPr="00D74474" w:rsidRDefault="006D0547" w:rsidP="00D041FA">
            <w:pPr>
              <w:spacing w:line="240" w:lineRule="auto"/>
              <w:ind w:firstLine="0"/>
            </w:pPr>
          </w:p>
        </w:tc>
        <w:tc>
          <w:tcPr>
            <w:tcW w:w="6662" w:type="dxa"/>
          </w:tcPr>
          <w:p w14:paraId="41239BE6" w14:textId="4F18E51E" w:rsidR="006D0547" w:rsidRPr="0076668A" w:rsidRDefault="006D0547" w:rsidP="00F56B64">
            <w:pPr>
              <w:pStyle w:val="prastasiniatinklio"/>
              <w:numPr>
                <w:ilvl w:val="0"/>
                <w:numId w:val="36"/>
              </w:numPr>
              <w:tabs>
                <w:tab w:val="left" w:pos="175"/>
                <w:tab w:val="left" w:pos="884"/>
              </w:tabs>
              <w:spacing w:before="0" w:beforeAutospacing="0" w:after="0" w:afterAutospacing="0"/>
              <w:ind w:left="33" w:hanging="33"/>
              <w:jc w:val="both"/>
              <w:rPr>
                <w:rFonts w:ascii="Matter" w:hAnsi="Matter"/>
                <w:lang w:val="lt-LT"/>
              </w:rPr>
            </w:pPr>
            <w:r w:rsidRPr="0076668A">
              <w:rPr>
                <w:rFonts w:ascii="Matter" w:hAnsi="Matter"/>
                <w:lang w:val="lt-LT"/>
              </w:rPr>
              <w:lastRenderedPageBreak/>
              <w:t>Lengvai transportuojamas treniruoklis, skirtas kojų ir rankų raumenų stiprinimui.</w:t>
            </w:r>
          </w:p>
          <w:p w14:paraId="47BE5429" w14:textId="77777777" w:rsidR="006D0547" w:rsidRPr="0076668A" w:rsidRDefault="006D0547" w:rsidP="00F56B64">
            <w:pPr>
              <w:pStyle w:val="prastasiniatinklio"/>
              <w:numPr>
                <w:ilvl w:val="0"/>
                <w:numId w:val="36"/>
              </w:numPr>
              <w:tabs>
                <w:tab w:val="left" w:pos="175"/>
                <w:tab w:val="left" w:pos="884"/>
              </w:tabs>
              <w:spacing w:before="0" w:beforeAutospacing="0" w:after="0" w:afterAutospacing="0"/>
              <w:ind w:left="33" w:hanging="33"/>
              <w:jc w:val="both"/>
              <w:rPr>
                <w:rFonts w:ascii="Matter" w:hAnsi="Matter"/>
                <w:lang w:val="lt-LT"/>
              </w:rPr>
            </w:pPr>
            <w:r w:rsidRPr="0076668A">
              <w:rPr>
                <w:rFonts w:ascii="Matter" w:hAnsi="Matter"/>
                <w:lang w:val="lt-LT"/>
              </w:rPr>
              <w:t>Ne mažiau nei du režimai: aktyvus ir pasyvus.</w:t>
            </w:r>
          </w:p>
          <w:p w14:paraId="10F768FB" w14:textId="77777777" w:rsidR="0076668A" w:rsidRPr="0076668A" w:rsidRDefault="006D0547" w:rsidP="007046A5">
            <w:pPr>
              <w:pStyle w:val="prastasiniatinklio"/>
              <w:numPr>
                <w:ilvl w:val="0"/>
                <w:numId w:val="14"/>
              </w:numPr>
              <w:tabs>
                <w:tab w:val="clear" w:pos="720"/>
                <w:tab w:val="num" w:pos="175"/>
                <w:tab w:val="left" w:pos="884"/>
              </w:tabs>
              <w:spacing w:before="0" w:beforeAutospacing="0" w:after="0" w:afterAutospacing="0"/>
              <w:ind w:left="33" w:firstLine="0"/>
              <w:jc w:val="both"/>
              <w:rPr>
                <w:rFonts w:ascii="Matter" w:hAnsi="Matter"/>
                <w:lang w:val="lt-LT"/>
              </w:rPr>
            </w:pPr>
            <w:r w:rsidRPr="0076668A">
              <w:rPr>
                <w:rFonts w:ascii="Matter" w:hAnsi="Matter"/>
                <w:lang w:val="lt-LT"/>
              </w:rPr>
              <w:t>Reguliuojamas pedalų sukimosi greitis ir pasipriešinimas.</w:t>
            </w:r>
          </w:p>
          <w:p w14:paraId="44F851D5" w14:textId="5A3D8691" w:rsidR="006D0547" w:rsidRPr="0076668A" w:rsidRDefault="006D0547" w:rsidP="007046A5">
            <w:pPr>
              <w:pStyle w:val="prastasiniatinklio"/>
              <w:numPr>
                <w:ilvl w:val="0"/>
                <w:numId w:val="14"/>
              </w:numPr>
              <w:tabs>
                <w:tab w:val="clear" w:pos="720"/>
                <w:tab w:val="num" w:pos="175"/>
                <w:tab w:val="left" w:pos="884"/>
              </w:tabs>
              <w:spacing w:before="0" w:beforeAutospacing="0" w:after="0" w:afterAutospacing="0"/>
              <w:ind w:left="33" w:firstLine="0"/>
              <w:jc w:val="both"/>
              <w:rPr>
                <w:rFonts w:ascii="Matter" w:hAnsi="Matter"/>
                <w:lang w:val="lt-LT"/>
              </w:rPr>
            </w:pPr>
            <w:r w:rsidRPr="0076668A">
              <w:rPr>
                <w:rFonts w:ascii="Matter" w:hAnsi="Matter"/>
                <w:lang w:val="lt-LT"/>
              </w:rPr>
              <w:t>Avarinio sustojimo funkcija.</w:t>
            </w:r>
          </w:p>
          <w:p w14:paraId="05684481" w14:textId="77777777" w:rsidR="006D0547" w:rsidRPr="0076668A" w:rsidRDefault="006D0547" w:rsidP="00D041FA">
            <w:pPr>
              <w:pStyle w:val="prastasiniatinklio"/>
              <w:numPr>
                <w:ilvl w:val="0"/>
                <w:numId w:val="14"/>
              </w:numPr>
              <w:tabs>
                <w:tab w:val="clear" w:pos="720"/>
                <w:tab w:val="num" w:pos="175"/>
              </w:tabs>
              <w:spacing w:before="0" w:beforeAutospacing="0" w:after="0" w:afterAutospacing="0"/>
              <w:ind w:left="33" w:firstLine="0"/>
              <w:jc w:val="both"/>
              <w:rPr>
                <w:rFonts w:ascii="Matter" w:hAnsi="Matter"/>
                <w:lang w:val="lt-LT"/>
              </w:rPr>
            </w:pPr>
            <w:proofErr w:type="spellStart"/>
            <w:r w:rsidRPr="0076668A">
              <w:t>Maitinimo</w:t>
            </w:r>
            <w:proofErr w:type="spellEnd"/>
            <w:r w:rsidRPr="0076668A">
              <w:t xml:space="preserve"> </w:t>
            </w:r>
            <w:proofErr w:type="spellStart"/>
            <w:r w:rsidRPr="0076668A">
              <w:t>įtampa</w:t>
            </w:r>
            <w:proofErr w:type="spellEnd"/>
            <w:r w:rsidRPr="0076668A">
              <w:t>: 240 V, 50/60 Hz.</w:t>
            </w:r>
          </w:p>
          <w:p w14:paraId="0C18C077" w14:textId="77777777" w:rsidR="006D0547" w:rsidRPr="0076668A" w:rsidRDefault="006D0547" w:rsidP="00D041FA">
            <w:pPr>
              <w:pStyle w:val="prastasiniatinklio"/>
              <w:numPr>
                <w:ilvl w:val="0"/>
                <w:numId w:val="14"/>
              </w:numPr>
              <w:tabs>
                <w:tab w:val="clear" w:pos="720"/>
                <w:tab w:val="num" w:pos="175"/>
              </w:tabs>
              <w:spacing w:before="0" w:beforeAutospacing="0" w:after="0" w:afterAutospacing="0"/>
              <w:ind w:left="33" w:firstLine="0"/>
              <w:jc w:val="both"/>
              <w:rPr>
                <w:rFonts w:ascii="Matter" w:hAnsi="Matter"/>
                <w:lang w:val="lt-LT"/>
              </w:rPr>
            </w:pPr>
            <w:proofErr w:type="spellStart"/>
            <w:r w:rsidRPr="0076668A">
              <w:t>Aparato</w:t>
            </w:r>
            <w:proofErr w:type="spellEnd"/>
            <w:r w:rsidRPr="0076668A">
              <w:t xml:space="preserve"> </w:t>
            </w:r>
            <w:proofErr w:type="spellStart"/>
            <w:r w:rsidRPr="0076668A">
              <w:t>svoris</w:t>
            </w:r>
            <w:proofErr w:type="spellEnd"/>
            <w:r w:rsidRPr="0076668A">
              <w:t xml:space="preserve"> - ne </w:t>
            </w:r>
            <w:proofErr w:type="spellStart"/>
            <w:r w:rsidRPr="0076668A">
              <w:t>daugiau</w:t>
            </w:r>
            <w:proofErr w:type="spellEnd"/>
            <w:r w:rsidRPr="0076668A">
              <w:t xml:space="preserve"> 15 kg.</w:t>
            </w:r>
          </w:p>
          <w:p w14:paraId="2C9C402A" w14:textId="77777777" w:rsidR="006D0547" w:rsidRPr="0076668A" w:rsidRDefault="006D0547" w:rsidP="00D041FA">
            <w:pPr>
              <w:pStyle w:val="prastasiniatinklio"/>
              <w:numPr>
                <w:ilvl w:val="0"/>
                <w:numId w:val="14"/>
              </w:numPr>
              <w:tabs>
                <w:tab w:val="clear" w:pos="720"/>
                <w:tab w:val="num" w:pos="175"/>
              </w:tabs>
              <w:spacing w:before="0" w:beforeAutospacing="0" w:after="0" w:afterAutospacing="0"/>
              <w:ind w:left="33" w:firstLine="0"/>
              <w:jc w:val="both"/>
              <w:rPr>
                <w:rFonts w:ascii="Matter" w:hAnsi="Matter"/>
                <w:lang w:val="lt-LT"/>
              </w:rPr>
            </w:pPr>
            <w:r w:rsidRPr="0076668A">
              <w:rPr>
                <w:rFonts w:ascii="Matter" w:hAnsi="Matter"/>
                <w:lang w:val="lt-LT"/>
              </w:rPr>
              <w:t>Didžiausia leidžiama vartotoja apkrova – ne mažiau kaip 135 kg.</w:t>
            </w:r>
          </w:p>
          <w:p w14:paraId="0156682C" w14:textId="77777777" w:rsidR="006D0547" w:rsidRPr="0076668A" w:rsidRDefault="006D0547" w:rsidP="00D041FA">
            <w:pPr>
              <w:pStyle w:val="prastasiniatinklio"/>
              <w:numPr>
                <w:ilvl w:val="0"/>
                <w:numId w:val="14"/>
              </w:numPr>
              <w:tabs>
                <w:tab w:val="clear" w:pos="720"/>
                <w:tab w:val="num" w:pos="175"/>
              </w:tabs>
              <w:spacing w:before="0" w:beforeAutospacing="0" w:after="0" w:afterAutospacing="0"/>
              <w:ind w:left="33" w:firstLine="0"/>
              <w:jc w:val="both"/>
              <w:rPr>
                <w:rFonts w:ascii="Matter" w:hAnsi="Matter"/>
                <w:lang w:val="lt-LT"/>
              </w:rPr>
            </w:pPr>
            <w:r w:rsidRPr="0076668A">
              <w:rPr>
                <w:rFonts w:ascii="Matter" w:hAnsi="Matter"/>
                <w:lang w:val="lt-LT"/>
              </w:rPr>
              <w:lastRenderedPageBreak/>
              <w:t>Uždaras plastikinis korpusas lengvai valdomas ir dezinfekuojamas.</w:t>
            </w:r>
          </w:p>
          <w:p w14:paraId="268844FA" w14:textId="77777777" w:rsidR="0076668A" w:rsidRDefault="006D0547" w:rsidP="009E21ED">
            <w:pPr>
              <w:pStyle w:val="prastasiniatinklio"/>
              <w:numPr>
                <w:ilvl w:val="0"/>
                <w:numId w:val="14"/>
              </w:numPr>
              <w:tabs>
                <w:tab w:val="clear" w:pos="720"/>
                <w:tab w:val="num" w:pos="175"/>
              </w:tabs>
              <w:spacing w:before="0" w:beforeAutospacing="0" w:after="0" w:afterAutospacing="0"/>
              <w:ind w:left="33" w:firstLine="0"/>
              <w:jc w:val="both"/>
              <w:rPr>
                <w:rFonts w:ascii="Matter" w:hAnsi="Matter"/>
                <w:lang w:val="lt-LT"/>
              </w:rPr>
            </w:pPr>
            <w:proofErr w:type="spellStart"/>
            <w:r w:rsidRPr="0076668A">
              <w:rPr>
                <w:rFonts w:ascii="Matter" w:hAnsi="Matter"/>
              </w:rPr>
              <w:t>Daugiafunkcinis</w:t>
            </w:r>
            <w:proofErr w:type="spellEnd"/>
            <w:r w:rsidRPr="0076668A">
              <w:rPr>
                <w:rFonts w:ascii="Matter" w:hAnsi="Matter"/>
              </w:rPr>
              <w:t xml:space="preserve"> LCD </w:t>
            </w:r>
            <w:proofErr w:type="spellStart"/>
            <w:r w:rsidRPr="0076668A">
              <w:rPr>
                <w:rFonts w:ascii="Matter" w:hAnsi="Matter"/>
              </w:rPr>
              <w:t>ekranas</w:t>
            </w:r>
            <w:proofErr w:type="spellEnd"/>
            <w:r w:rsidRPr="0076668A">
              <w:rPr>
                <w:rFonts w:ascii="Matter" w:hAnsi="Matter"/>
              </w:rPr>
              <w:t>,</w:t>
            </w:r>
            <w:r w:rsidRPr="0076668A">
              <w:rPr>
                <w:rFonts w:ascii="Matter" w:hAnsi="Matter"/>
                <w:lang w:val="lt-LT"/>
              </w:rPr>
              <w:t xml:space="preserve"> kuriame informacija pateikiama lietuvių kalba. </w:t>
            </w:r>
          </w:p>
          <w:p w14:paraId="3F3B5805" w14:textId="54CAFDC4" w:rsidR="006D0547" w:rsidRPr="0076668A" w:rsidRDefault="006D0547" w:rsidP="0076668A">
            <w:pPr>
              <w:pStyle w:val="prastasiniatinklio"/>
              <w:spacing w:before="0" w:beforeAutospacing="0" w:after="0" w:afterAutospacing="0"/>
              <w:ind w:left="33"/>
              <w:jc w:val="both"/>
              <w:rPr>
                <w:rFonts w:ascii="Matter" w:hAnsi="Matter"/>
                <w:lang w:val="lt-LT"/>
              </w:rPr>
            </w:pPr>
            <w:r w:rsidRPr="0076668A">
              <w:rPr>
                <w:rFonts w:ascii="Matter" w:hAnsi="Matter"/>
                <w:lang w:val="lt-LT"/>
              </w:rPr>
              <w:t>Komplekte ne mažiau kaip treniruoklis, kojų pedalai, rankenos.</w:t>
            </w:r>
          </w:p>
          <w:p w14:paraId="62ACA0F0" w14:textId="77777777" w:rsidR="006D0547" w:rsidRPr="0076668A" w:rsidRDefault="006D0547" w:rsidP="0076668A">
            <w:pPr>
              <w:spacing w:line="240" w:lineRule="auto"/>
              <w:ind w:firstLine="0"/>
              <w:rPr>
                <w:rFonts w:ascii="Matter" w:eastAsia="Times New Roman" w:hAnsi="Matter" w:cs="Times New Roman"/>
                <w:sz w:val="24"/>
                <w:szCs w:val="24"/>
                <w:lang w:eastAsia="en-US"/>
              </w:rPr>
            </w:pPr>
            <w:r w:rsidRPr="0076668A">
              <w:rPr>
                <w:rFonts w:ascii="Matter" w:eastAsia="Times New Roman" w:hAnsi="Matter" w:cs="Times New Roman"/>
                <w:sz w:val="24"/>
                <w:szCs w:val="24"/>
                <w:lang w:eastAsia="en-US"/>
              </w:rPr>
              <w:t>Garantija: ne mažiau 12 mėn.</w:t>
            </w:r>
          </w:p>
          <w:p w14:paraId="45BE0AD4" w14:textId="13A71153" w:rsidR="006D0547" w:rsidRPr="0076668A" w:rsidRDefault="006D0547" w:rsidP="00D041FA">
            <w:pPr>
              <w:tabs>
                <w:tab w:val="num" w:pos="175"/>
              </w:tabs>
              <w:spacing w:line="240" w:lineRule="auto"/>
              <w:ind w:firstLine="0"/>
              <w:rPr>
                <w:rFonts w:eastAsiaTheme="minorHAnsi" w:hAnsi="Times New Roman" w:cs="Times New Roman"/>
                <w:sz w:val="24"/>
                <w:szCs w:val="24"/>
                <w:lang w:eastAsia="en-US"/>
              </w:rPr>
            </w:pPr>
            <w:r w:rsidRPr="0076668A">
              <w:rPr>
                <w:sz w:val="24"/>
                <w:szCs w:val="24"/>
              </w:rPr>
              <w:t>Pa</w:t>
            </w:r>
            <w:r w:rsidRPr="0076668A">
              <w:rPr>
                <w:sz w:val="24"/>
                <w:szCs w:val="24"/>
              </w:rPr>
              <w:t>ž</w:t>
            </w:r>
            <w:r w:rsidRPr="0076668A">
              <w:rPr>
                <w:sz w:val="24"/>
                <w:szCs w:val="24"/>
              </w:rPr>
              <w:t>ym</w:t>
            </w:r>
            <w:r w:rsidRPr="0076668A">
              <w:rPr>
                <w:sz w:val="24"/>
                <w:szCs w:val="24"/>
              </w:rPr>
              <w:t>ė</w:t>
            </w:r>
            <w:r w:rsidRPr="0076668A">
              <w:rPr>
                <w:sz w:val="24"/>
                <w:szCs w:val="24"/>
              </w:rPr>
              <w:t xml:space="preserve">ta CE </w:t>
            </w:r>
            <w:r w:rsidRPr="0076668A">
              <w:rPr>
                <w:sz w:val="24"/>
                <w:szCs w:val="24"/>
              </w:rPr>
              <w:t>ž</w:t>
            </w:r>
            <w:r w:rsidRPr="0076668A">
              <w:rPr>
                <w:sz w:val="24"/>
                <w:szCs w:val="24"/>
              </w:rPr>
              <w:t>enklu.</w:t>
            </w:r>
          </w:p>
        </w:tc>
        <w:tc>
          <w:tcPr>
            <w:tcW w:w="6024" w:type="dxa"/>
          </w:tcPr>
          <w:p w14:paraId="1DAEDD1E" w14:textId="77777777" w:rsidR="006D0547" w:rsidRPr="00D74474" w:rsidRDefault="006D0547" w:rsidP="00D041FA">
            <w:pPr>
              <w:pStyle w:val="prastasiniatinklio"/>
              <w:spacing w:before="0" w:beforeAutospacing="0" w:after="0" w:afterAutospacing="0"/>
              <w:ind w:left="175"/>
              <w:jc w:val="both"/>
              <w:rPr>
                <w:rFonts w:ascii="Matter" w:hAnsi="Matter"/>
                <w:lang w:val="lt-LT"/>
              </w:rPr>
            </w:pPr>
          </w:p>
        </w:tc>
      </w:tr>
      <w:tr w:rsidR="006D0547" w:rsidRPr="008D0851" w14:paraId="792327FA" w14:textId="58658976" w:rsidTr="00F56B64">
        <w:tc>
          <w:tcPr>
            <w:tcW w:w="3256" w:type="dxa"/>
          </w:tcPr>
          <w:p w14:paraId="21D6078F" w14:textId="49531E2A" w:rsidR="006D0547" w:rsidRPr="00D74474" w:rsidRDefault="00FD1C19" w:rsidP="0076668A">
            <w:pPr>
              <w:pStyle w:val="Sraopastraipa"/>
              <w:numPr>
                <w:ilvl w:val="0"/>
                <w:numId w:val="35"/>
              </w:numPr>
              <w:tabs>
                <w:tab w:val="left" w:pos="336"/>
              </w:tabs>
              <w:spacing w:line="240" w:lineRule="auto"/>
              <w:ind w:left="29" w:firstLine="0"/>
              <w:jc w:val="left"/>
              <w:outlineLvl w:val="0"/>
              <w:rPr>
                <w:rFonts w:eastAsia="Times New Roman" w:hAnsi="Times New Roman" w:cs="Times New Roman"/>
                <w:bCs/>
                <w:kern w:val="36"/>
                <w:sz w:val="24"/>
                <w:szCs w:val="24"/>
              </w:rPr>
            </w:pPr>
            <w:r>
              <w:rPr>
                <w:rFonts w:eastAsia="Times New Roman" w:hAnsi="Times New Roman" w:cs="Times New Roman"/>
                <w:bCs/>
                <w:kern w:val="36"/>
                <w:sz w:val="24"/>
                <w:szCs w:val="24"/>
              </w:rPr>
              <w:t xml:space="preserve"> </w:t>
            </w:r>
            <w:r w:rsidR="006D0547" w:rsidRPr="00D74474">
              <w:rPr>
                <w:rFonts w:eastAsia="Times New Roman" w:hAnsi="Times New Roman" w:cs="Times New Roman"/>
                <w:bCs/>
                <w:kern w:val="36"/>
                <w:sz w:val="24"/>
                <w:szCs w:val="24"/>
              </w:rPr>
              <w:t>Elektrostimuliacijos aparatas, 2 vnt.</w:t>
            </w:r>
          </w:p>
          <w:p w14:paraId="2AECAC6D" w14:textId="77777777" w:rsidR="006D0547" w:rsidRPr="00D74474" w:rsidRDefault="006D0547" w:rsidP="00D041FA">
            <w:pPr>
              <w:pStyle w:val="prastasiniatinklio"/>
              <w:rPr>
                <w:lang w:val="lt-LT"/>
              </w:rPr>
            </w:pPr>
          </w:p>
        </w:tc>
        <w:tc>
          <w:tcPr>
            <w:tcW w:w="6662" w:type="dxa"/>
          </w:tcPr>
          <w:p w14:paraId="549FA345" w14:textId="77777777" w:rsidR="006D0547" w:rsidRPr="00D74474" w:rsidRDefault="006D0547" w:rsidP="00D041FA">
            <w:pPr>
              <w:spacing w:line="240" w:lineRule="auto"/>
              <w:ind w:firstLine="0"/>
              <w:rPr>
                <w:rFonts w:eastAsia="Times New Roman" w:hAnsi="Times New Roman" w:cs="Times New Roman"/>
                <w:sz w:val="24"/>
                <w:szCs w:val="24"/>
                <w:lang w:eastAsia="en-US"/>
              </w:rPr>
            </w:pPr>
            <w:r w:rsidRPr="00D74474">
              <w:rPr>
                <w:rFonts w:eastAsia="Times New Roman" w:hAnsi="Times New Roman" w:cs="Times New Roman"/>
                <w:sz w:val="24"/>
                <w:szCs w:val="24"/>
                <w:lang w:eastAsia="en-US"/>
              </w:rPr>
              <w:t>Universalus elektrostimuliacijos aparatas turintis:</w:t>
            </w:r>
          </w:p>
          <w:p w14:paraId="0B476776" w14:textId="0FDFCD48" w:rsidR="006D0547" w:rsidRPr="00D74474" w:rsidRDefault="006D0547" w:rsidP="00F56B64">
            <w:pPr>
              <w:numPr>
                <w:ilvl w:val="0"/>
                <w:numId w:val="12"/>
              </w:numPr>
              <w:tabs>
                <w:tab w:val="clear" w:pos="720"/>
                <w:tab w:val="left" w:pos="317"/>
              </w:tabs>
              <w:spacing w:line="240" w:lineRule="auto"/>
              <w:ind w:left="33" w:firstLine="0"/>
              <w:rPr>
                <w:rFonts w:eastAsia="Times New Roman" w:hAnsi="Times New Roman" w:cs="Times New Roman"/>
                <w:sz w:val="24"/>
                <w:szCs w:val="24"/>
                <w:lang w:eastAsia="en-US"/>
              </w:rPr>
            </w:pPr>
            <w:r>
              <w:rPr>
                <w:rFonts w:eastAsia="Times New Roman" w:hAnsi="Times New Roman" w:cs="Times New Roman"/>
                <w:sz w:val="24"/>
                <w:szCs w:val="24"/>
                <w:lang w:eastAsia="en-US"/>
              </w:rPr>
              <w:t xml:space="preserve">Ne mažiau nei </w:t>
            </w:r>
            <w:r w:rsidRPr="00D74474">
              <w:rPr>
                <w:rFonts w:eastAsia="Times New Roman" w:hAnsi="Times New Roman" w:cs="Times New Roman"/>
                <w:sz w:val="24"/>
                <w:szCs w:val="24"/>
                <w:lang w:eastAsia="en-US"/>
              </w:rPr>
              <w:t xml:space="preserve">4 kanalus, atskirai reguliuojamas intensyvumas; </w:t>
            </w:r>
          </w:p>
          <w:p w14:paraId="2D26FCB3" w14:textId="6D622A8F" w:rsidR="006D0547" w:rsidRPr="00D74474" w:rsidRDefault="006D0547" w:rsidP="00F56B64">
            <w:pPr>
              <w:numPr>
                <w:ilvl w:val="0"/>
                <w:numId w:val="12"/>
              </w:numPr>
              <w:tabs>
                <w:tab w:val="clear" w:pos="720"/>
                <w:tab w:val="left" w:pos="317"/>
              </w:tabs>
              <w:spacing w:line="240" w:lineRule="auto"/>
              <w:ind w:left="33" w:firstLine="0"/>
              <w:rPr>
                <w:rFonts w:eastAsia="Times New Roman" w:hAnsi="Times New Roman" w:cs="Times New Roman"/>
                <w:sz w:val="24"/>
                <w:szCs w:val="24"/>
                <w:lang w:eastAsia="en-US"/>
              </w:rPr>
            </w:pPr>
            <w:r w:rsidRPr="00D74474">
              <w:rPr>
                <w:rFonts w:eastAsia="Times New Roman" w:hAnsi="Times New Roman" w:cs="Times New Roman"/>
                <w:sz w:val="24"/>
                <w:szCs w:val="24"/>
                <w:lang w:eastAsia="en-US"/>
              </w:rPr>
              <w:t xml:space="preserve">Impulso plotis (ne siauresnių parametrų): 50-300 </w:t>
            </w:r>
            <w:r w:rsidRPr="00D74474">
              <w:rPr>
                <w:rFonts w:hAnsi="Times New Roman" w:cs="Times New Roman"/>
                <w:sz w:val="24"/>
                <w:szCs w:val="24"/>
              </w:rPr>
              <w:t>µs;</w:t>
            </w:r>
          </w:p>
          <w:p w14:paraId="2A942930" w14:textId="3B98B6D5" w:rsidR="006D0547" w:rsidRPr="00D74474" w:rsidRDefault="006D0547" w:rsidP="00F56B64">
            <w:pPr>
              <w:numPr>
                <w:ilvl w:val="0"/>
                <w:numId w:val="12"/>
              </w:numPr>
              <w:tabs>
                <w:tab w:val="clear" w:pos="720"/>
                <w:tab w:val="left" w:pos="317"/>
              </w:tabs>
              <w:spacing w:line="240" w:lineRule="auto"/>
              <w:ind w:left="33" w:firstLine="0"/>
              <w:rPr>
                <w:rFonts w:eastAsia="Times New Roman" w:hAnsi="Times New Roman" w:cs="Times New Roman"/>
                <w:sz w:val="24"/>
                <w:szCs w:val="24"/>
                <w:lang w:eastAsia="en-US"/>
              </w:rPr>
            </w:pPr>
            <w:r w:rsidRPr="0076668A">
              <w:rPr>
                <w:rFonts w:hAnsi="Times New Roman" w:cs="Times New Roman"/>
                <w:sz w:val="24"/>
                <w:szCs w:val="24"/>
              </w:rPr>
              <w:t xml:space="preserve">Dažnis </w:t>
            </w:r>
            <w:r w:rsidRPr="0076668A">
              <w:rPr>
                <w:rFonts w:eastAsia="Times New Roman" w:hAnsi="Times New Roman" w:cs="Times New Roman"/>
                <w:sz w:val="24"/>
                <w:szCs w:val="24"/>
                <w:lang w:eastAsia="en-US"/>
              </w:rPr>
              <w:t>(ne siauresnių parametrų)</w:t>
            </w:r>
            <w:r w:rsidRPr="0076668A">
              <w:rPr>
                <w:rFonts w:hAnsi="Times New Roman" w:cs="Times New Roman"/>
                <w:sz w:val="24"/>
                <w:szCs w:val="24"/>
              </w:rPr>
              <w:t>:</w:t>
            </w:r>
            <w:r w:rsidRPr="00D74474">
              <w:rPr>
                <w:rFonts w:hAnsi="Times New Roman" w:cs="Times New Roman"/>
                <w:sz w:val="24"/>
                <w:szCs w:val="24"/>
              </w:rPr>
              <w:t xml:space="preserve"> 2-100 Hz;</w:t>
            </w:r>
          </w:p>
          <w:p w14:paraId="651A970A" w14:textId="40B82BA9" w:rsidR="006D0547" w:rsidRPr="00D74474" w:rsidRDefault="006D0547" w:rsidP="00F56B64">
            <w:pPr>
              <w:numPr>
                <w:ilvl w:val="0"/>
                <w:numId w:val="12"/>
              </w:numPr>
              <w:tabs>
                <w:tab w:val="clear" w:pos="720"/>
                <w:tab w:val="left" w:pos="317"/>
              </w:tabs>
              <w:spacing w:line="240" w:lineRule="auto"/>
              <w:ind w:left="33" w:firstLine="0"/>
              <w:rPr>
                <w:rFonts w:eastAsia="Times New Roman" w:hAnsi="Times New Roman" w:cs="Times New Roman"/>
                <w:sz w:val="24"/>
                <w:szCs w:val="24"/>
                <w:lang w:eastAsia="en-US"/>
              </w:rPr>
            </w:pPr>
            <w:r w:rsidRPr="00D74474">
              <w:rPr>
                <w:rFonts w:eastAsia="Times New Roman" w:hAnsi="Times New Roman" w:cs="Times New Roman"/>
                <w:sz w:val="24"/>
                <w:szCs w:val="24"/>
                <w:lang w:eastAsia="en-US"/>
              </w:rPr>
              <w:t>Skaitmeninis;</w:t>
            </w:r>
          </w:p>
          <w:p w14:paraId="4D58C1BB" w14:textId="77777777" w:rsidR="006D0547" w:rsidRPr="00D74474" w:rsidRDefault="006D0547" w:rsidP="00F56B64">
            <w:pPr>
              <w:numPr>
                <w:ilvl w:val="0"/>
                <w:numId w:val="12"/>
              </w:numPr>
              <w:tabs>
                <w:tab w:val="clear" w:pos="720"/>
                <w:tab w:val="left" w:pos="317"/>
              </w:tabs>
              <w:spacing w:line="240" w:lineRule="auto"/>
              <w:ind w:left="33" w:firstLine="0"/>
              <w:rPr>
                <w:rFonts w:eastAsia="Times New Roman" w:hAnsi="Times New Roman" w:cs="Times New Roman"/>
                <w:sz w:val="24"/>
                <w:szCs w:val="24"/>
              </w:rPr>
            </w:pPr>
            <w:r w:rsidRPr="00D74474">
              <w:rPr>
                <w:rFonts w:eastAsia="Times New Roman" w:hAnsi="Times New Roman" w:cs="Times New Roman"/>
                <w:sz w:val="24"/>
                <w:szCs w:val="24"/>
              </w:rPr>
              <w:t>Galimybe išsaugoti ne mažiau nei 3 savo sukurtas programas ir pačiam nustatyti: impulso trukmę, dažnį, visos procedūros trukmę, darbo/ramybės ciklo laiką, impulso kilimo trukmę, sinchronišką arba kintančią stimuliaciją.</w:t>
            </w:r>
          </w:p>
          <w:p w14:paraId="610CEEAF" w14:textId="6480681D" w:rsidR="006D0547" w:rsidRPr="00D74474" w:rsidRDefault="006D0547" w:rsidP="00F56B64">
            <w:pPr>
              <w:numPr>
                <w:ilvl w:val="0"/>
                <w:numId w:val="12"/>
              </w:numPr>
              <w:tabs>
                <w:tab w:val="clear" w:pos="720"/>
                <w:tab w:val="left" w:pos="317"/>
              </w:tabs>
              <w:spacing w:line="240" w:lineRule="auto"/>
              <w:ind w:left="33" w:firstLine="0"/>
              <w:rPr>
                <w:rFonts w:eastAsia="Times New Roman" w:hAnsi="Times New Roman" w:cs="Times New Roman"/>
                <w:sz w:val="24"/>
                <w:szCs w:val="24"/>
              </w:rPr>
            </w:pPr>
            <w:r w:rsidRPr="00D74474">
              <w:rPr>
                <w:rFonts w:eastAsia="Times New Roman" w:hAnsi="Times New Roman" w:cs="Times New Roman"/>
                <w:sz w:val="24"/>
                <w:szCs w:val="24"/>
              </w:rPr>
              <w:t>Kelių fazių įrašytos programos, kurių metu procedūra išskaidoma į intervalus su skirtingais stimuliacijos parametrais.</w:t>
            </w:r>
          </w:p>
          <w:p w14:paraId="746FB7B3" w14:textId="5E72806A" w:rsidR="006D0547" w:rsidRPr="00D74474" w:rsidRDefault="006D0547" w:rsidP="00F56B64">
            <w:pPr>
              <w:numPr>
                <w:ilvl w:val="0"/>
                <w:numId w:val="12"/>
              </w:numPr>
              <w:tabs>
                <w:tab w:val="clear" w:pos="720"/>
                <w:tab w:val="left" w:pos="317"/>
              </w:tabs>
              <w:spacing w:line="240" w:lineRule="auto"/>
              <w:ind w:left="33" w:firstLine="0"/>
              <w:rPr>
                <w:rFonts w:eastAsia="Times New Roman" w:hAnsi="Times New Roman" w:cs="Times New Roman"/>
                <w:sz w:val="24"/>
                <w:szCs w:val="24"/>
              </w:rPr>
            </w:pPr>
            <w:r w:rsidRPr="00D74474">
              <w:rPr>
                <w:rFonts w:eastAsia="Times New Roman" w:hAnsi="Times New Roman" w:cs="Times New Roman"/>
                <w:sz w:val="24"/>
                <w:szCs w:val="24"/>
              </w:rPr>
              <w:t>Maitinimas: įkraunama baterija.</w:t>
            </w:r>
          </w:p>
          <w:p w14:paraId="76812475" w14:textId="3B156CC3" w:rsidR="006D0547" w:rsidRPr="00D74474" w:rsidRDefault="006D0547" w:rsidP="00F56B64">
            <w:pPr>
              <w:numPr>
                <w:ilvl w:val="0"/>
                <w:numId w:val="12"/>
              </w:numPr>
              <w:tabs>
                <w:tab w:val="clear" w:pos="720"/>
                <w:tab w:val="left" w:pos="317"/>
              </w:tabs>
              <w:spacing w:line="240" w:lineRule="auto"/>
              <w:ind w:left="33" w:firstLine="0"/>
              <w:rPr>
                <w:rFonts w:eastAsia="Times New Roman" w:hAnsi="Times New Roman" w:cs="Times New Roman"/>
                <w:sz w:val="24"/>
                <w:szCs w:val="24"/>
              </w:rPr>
            </w:pPr>
            <w:r w:rsidRPr="00D74474">
              <w:rPr>
                <w:rFonts w:eastAsia="Times New Roman" w:hAnsi="Times New Roman" w:cs="Times New Roman"/>
                <w:sz w:val="24"/>
                <w:szCs w:val="24"/>
              </w:rPr>
              <w:t>Apšviečiamas ekranas.</w:t>
            </w:r>
          </w:p>
          <w:p w14:paraId="482DA1EA" w14:textId="77777777" w:rsidR="006D0547" w:rsidRPr="00D74474" w:rsidRDefault="006D0547" w:rsidP="00F56B64">
            <w:pPr>
              <w:numPr>
                <w:ilvl w:val="0"/>
                <w:numId w:val="12"/>
              </w:numPr>
              <w:tabs>
                <w:tab w:val="clear" w:pos="720"/>
                <w:tab w:val="left" w:pos="317"/>
              </w:tabs>
              <w:spacing w:line="240" w:lineRule="auto"/>
              <w:ind w:left="33" w:firstLine="0"/>
              <w:rPr>
                <w:rFonts w:eastAsia="Times New Roman" w:hAnsi="Times New Roman" w:cs="Times New Roman"/>
                <w:sz w:val="24"/>
                <w:szCs w:val="24"/>
                <w:lang w:eastAsia="en-US"/>
              </w:rPr>
            </w:pPr>
            <w:r w:rsidRPr="00D74474">
              <w:rPr>
                <w:rFonts w:eastAsia="Times New Roman" w:hAnsi="Times New Roman" w:cs="Times New Roman"/>
                <w:sz w:val="24"/>
                <w:szCs w:val="24"/>
                <w:lang w:eastAsia="en-US"/>
              </w:rPr>
              <w:t>Senkančios baterijos indikatorius.</w:t>
            </w:r>
          </w:p>
          <w:p w14:paraId="19A96EE5" w14:textId="3FFA48C3" w:rsidR="006D0547" w:rsidRPr="00D74474" w:rsidRDefault="006D0547" w:rsidP="00F56B64">
            <w:pPr>
              <w:tabs>
                <w:tab w:val="num" w:pos="720"/>
              </w:tabs>
              <w:spacing w:line="240" w:lineRule="auto"/>
              <w:ind w:firstLine="0"/>
              <w:rPr>
                <w:rFonts w:eastAsia="Times New Roman" w:hAnsi="Times New Roman" w:cs="Times New Roman"/>
                <w:bCs/>
                <w:sz w:val="24"/>
                <w:szCs w:val="24"/>
                <w:lang w:eastAsia="en-US"/>
              </w:rPr>
            </w:pPr>
            <w:r w:rsidRPr="00D74474">
              <w:rPr>
                <w:rFonts w:eastAsia="Times New Roman" w:hAnsi="Times New Roman" w:cs="Times New Roman"/>
                <w:bCs/>
                <w:sz w:val="24"/>
                <w:szCs w:val="24"/>
                <w:lang w:eastAsia="en-US"/>
              </w:rPr>
              <w:t>Komplektacija:</w:t>
            </w:r>
          </w:p>
          <w:p w14:paraId="7FC62519" w14:textId="562AEFC8" w:rsidR="006D0547" w:rsidRPr="00D74474" w:rsidRDefault="006D0547" w:rsidP="00F56B64">
            <w:pPr>
              <w:pStyle w:val="Sraopastraipa"/>
              <w:numPr>
                <w:ilvl w:val="0"/>
                <w:numId w:val="34"/>
              </w:numPr>
              <w:tabs>
                <w:tab w:val="clear" w:pos="720"/>
                <w:tab w:val="left" w:pos="317"/>
              </w:tabs>
              <w:spacing w:line="240" w:lineRule="auto"/>
              <w:ind w:left="33" w:firstLine="0"/>
              <w:rPr>
                <w:rFonts w:eastAsia="Times New Roman" w:hAnsi="Times New Roman" w:cs="Times New Roman"/>
                <w:bCs/>
                <w:sz w:val="24"/>
                <w:szCs w:val="24"/>
              </w:rPr>
            </w:pPr>
            <w:proofErr w:type="spellStart"/>
            <w:r w:rsidRPr="00D74474">
              <w:rPr>
                <w:rFonts w:eastAsia="Times New Roman" w:hAnsi="Times New Roman" w:cs="Times New Roman"/>
                <w:bCs/>
                <w:sz w:val="24"/>
                <w:szCs w:val="24"/>
              </w:rPr>
              <w:t>Elektrostimuliatorius</w:t>
            </w:r>
            <w:proofErr w:type="spellEnd"/>
            <w:r w:rsidRPr="00D74474">
              <w:rPr>
                <w:rFonts w:eastAsia="Times New Roman" w:hAnsi="Times New Roman" w:cs="Times New Roman"/>
                <w:bCs/>
                <w:sz w:val="24"/>
                <w:szCs w:val="24"/>
              </w:rPr>
              <w:t xml:space="preserve"> (1 vnt.)</w:t>
            </w:r>
          </w:p>
          <w:p w14:paraId="140FF55A" w14:textId="77777777" w:rsidR="006D0547" w:rsidRPr="00D74474" w:rsidRDefault="006D0547" w:rsidP="00F56B64">
            <w:pPr>
              <w:numPr>
                <w:ilvl w:val="0"/>
                <w:numId w:val="12"/>
              </w:numPr>
              <w:tabs>
                <w:tab w:val="clear" w:pos="720"/>
                <w:tab w:val="left" w:pos="317"/>
              </w:tabs>
              <w:spacing w:line="240" w:lineRule="auto"/>
              <w:ind w:left="33" w:firstLine="0"/>
              <w:jc w:val="left"/>
              <w:rPr>
                <w:rFonts w:eastAsia="Times New Roman" w:hAnsi="Times New Roman" w:cs="Times New Roman"/>
                <w:sz w:val="24"/>
                <w:szCs w:val="24"/>
                <w:lang w:eastAsia="en-US"/>
              </w:rPr>
            </w:pPr>
            <w:r w:rsidRPr="00D74474">
              <w:rPr>
                <w:rFonts w:eastAsia="Times New Roman" w:hAnsi="Times New Roman" w:cs="Times New Roman"/>
                <w:sz w:val="24"/>
                <w:szCs w:val="24"/>
                <w:lang w:eastAsia="en-US"/>
              </w:rPr>
              <w:t>Elektrodai (8 vnt.)</w:t>
            </w:r>
          </w:p>
          <w:p w14:paraId="43442CFA" w14:textId="55DC0251" w:rsidR="006D0547" w:rsidRPr="00D74474" w:rsidRDefault="006D0547" w:rsidP="00F56B64">
            <w:pPr>
              <w:numPr>
                <w:ilvl w:val="0"/>
                <w:numId w:val="12"/>
              </w:numPr>
              <w:tabs>
                <w:tab w:val="clear" w:pos="720"/>
                <w:tab w:val="left" w:pos="317"/>
              </w:tabs>
              <w:spacing w:line="240" w:lineRule="auto"/>
              <w:ind w:left="33" w:firstLine="0"/>
              <w:jc w:val="left"/>
              <w:rPr>
                <w:rFonts w:eastAsia="Times New Roman" w:hAnsi="Times New Roman" w:cs="Times New Roman"/>
                <w:sz w:val="24"/>
                <w:szCs w:val="24"/>
                <w:lang w:eastAsia="en-US"/>
              </w:rPr>
            </w:pPr>
            <w:r w:rsidRPr="00D74474">
              <w:rPr>
                <w:rFonts w:eastAsia="Times New Roman" w:hAnsi="Times New Roman" w:cs="Times New Roman"/>
                <w:sz w:val="24"/>
                <w:szCs w:val="24"/>
                <w:lang w:eastAsia="en-US"/>
              </w:rPr>
              <w:t>Jungiamieji laidai (4 vnt.)</w:t>
            </w:r>
          </w:p>
          <w:p w14:paraId="297E3DE6" w14:textId="7A742C7F" w:rsidR="006D0547" w:rsidRPr="00D74474" w:rsidRDefault="006D0547" w:rsidP="00F56B64">
            <w:pPr>
              <w:numPr>
                <w:ilvl w:val="0"/>
                <w:numId w:val="12"/>
              </w:numPr>
              <w:tabs>
                <w:tab w:val="clear" w:pos="720"/>
                <w:tab w:val="left" w:pos="317"/>
              </w:tabs>
              <w:spacing w:line="240" w:lineRule="auto"/>
              <w:ind w:left="33" w:firstLine="0"/>
              <w:jc w:val="left"/>
              <w:rPr>
                <w:rFonts w:eastAsia="Times New Roman" w:hAnsi="Times New Roman" w:cs="Times New Roman"/>
                <w:sz w:val="24"/>
                <w:szCs w:val="24"/>
                <w:lang w:eastAsia="en-US"/>
              </w:rPr>
            </w:pPr>
            <w:r w:rsidRPr="00D74474">
              <w:rPr>
                <w:rFonts w:eastAsia="Times New Roman" w:hAnsi="Times New Roman" w:cs="Times New Roman"/>
                <w:sz w:val="24"/>
                <w:szCs w:val="24"/>
                <w:lang w:eastAsia="en-US"/>
              </w:rPr>
              <w:t>Įkroviklis (1 vnt.)</w:t>
            </w:r>
          </w:p>
          <w:p w14:paraId="6B197A8B" w14:textId="77777777" w:rsidR="006D0547" w:rsidRPr="00D74474" w:rsidRDefault="006D0547" w:rsidP="00F56B64">
            <w:pPr>
              <w:numPr>
                <w:ilvl w:val="0"/>
                <w:numId w:val="12"/>
              </w:numPr>
              <w:tabs>
                <w:tab w:val="clear" w:pos="720"/>
                <w:tab w:val="left" w:pos="317"/>
              </w:tabs>
              <w:spacing w:line="240" w:lineRule="auto"/>
              <w:ind w:left="33" w:firstLine="0"/>
              <w:jc w:val="left"/>
              <w:rPr>
                <w:rFonts w:eastAsia="Times New Roman" w:hAnsi="Times New Roman" w:cs="Times New Roman"/>
                <w:sz w:val="24"/>
                <w:szCs w:val="24"/>
                <w:lang w:eastAsia="en-US"/>
              </w:rPr>
            </w:pPr>
            <w:r w:rsidRPr="00D74474">
              <w:rPr>
                <w:rFonts w:eastAsia="Times New Roman" w:hAnsi="Times New Roman" w:cs="Times New Roman"/>
                <w:sz w:val="24"/>
                <w:szCs w:val="24"/>
                <w:lang w:eastAsia="en-US"/>
              </w:rPr>
              <w:t>Vartotojo instrukcija.</w:t>
            </w:r>
          </w:p>
          <w:p w14:paraId="1FF5E980" w14:textId="4B84E54F" w:rsidR="006D0547" w:rsidRPr="00D74474" w:rsidRDefault="006D0547" w:rsidP="00F56B64">
            <w:pPr>
              <w:numPr>
                <w:ilvl w:val="0"/>
                <w:numId w:val="12"/>
              </w:numPr>
              <w:tabs>
                <w:tab w:val="clear" w:pos="720"/>
                <w:tab w:val="left" w:pos="317"/>
              </w:tabs>
              <w:spacing w:line="240" w:lineRule="auto"/>
              <w:ind w:left="33" w:firstLine="0"/>
              <w:jc w:val="left"/>
              <w:rPr>
                <w:rFonts w:eastAsia="Times New Roman" w:hAnsi="Times New Roman" w:cs="Times New Roman"/>
                <w:sz w:val="24"/>
                <w:szCs w:val="24"/>
                <w:lang w:eastAsia="en-US"/>
              </w:rPr>
            </w:pPr>
            <w:r w:rsidRPr="00D74474">
              <w:rPr>
                <w:rFonts w:eastAsia="Times New Roman" w:hAnsi="Times New Roman" w:cs="Times New Roman"/>
                <w:sz w:val="24"/>
                <w:szCs w:val="24"/>
                <w:lang w:eastAsia="en-US"/>
              </w:rPr>
              <w:t>Dėklas.</w:t>
            </w:r>
          </w:p>
          <w:p w14:paraId="631A0AF4" w14:textId="77777777" w:rsidR="006D0547" w:rsidRPr="00D74474" w:rsidRDefault="006D0547" w:rsidP="00D041FA">
            <w:pPr>
              <w:spacing w:line="240" w:lineRule="auto"/>
              <w:ind w:firstLine="0"/>
              <w:rPr>
                <w:rFonts w:ascii="Matter" w:hAnsi="Matter"/>
              </w:rPr>
            </w:pPr>
            <w:r w:rsidRPr="00D74474">
              <w:rPr>
                <w:rFonts w:eastAsia="Times New Roman" w:hAnsi="Times New Roman" w:cs="Times New Roman"/>
                <w:iCs/>
                <w:noProof/>
                <w:sz w:val="24"/>
                <w:szCs w:val="24"/>
              </w:rPr>
              <w:t>Turi būti ne mažiau kaip 12 mėnesių įrangos garantija (garantinės priežiūros ir remonto laikas pradedamas skaičiuoti nuo perdavimo-priėmimo akto pasirašymo datos).</w:t>
            </w:r>
          </w:p>
        </w:tc>
        <w:tc>
          <w:tcPr>
            <w:tcW w:w="6024" w:type="dxa"/>
          </w:tcPr>
          <w:p w14:paraId="4A574B3C" w14:textId="77777777" w:rsidR="006D0547" w:rsidRPr="00D74474" w:rsidRDefault="006D0547" w:rsidP="00D041FA">
            <w:pPr>
              <w:spacing w:line="240" w:lineRule="auto"/>
              <w:ind w:firstLine="0"/>
              <w:rPr>
                <w:rFonts w:eastAsia="Times New Roman" w:hAnsi="Times New Roman" w:cs="Times New Roman"/>
                <w:sz w:val="24"/>
                <w:szCs w:val="24"/>
                <w:lang w:eastAsia="en-US"/>
              </w:rPr>
            </w:pPr>
          </w:p>
        </w:tc>
      </w:tr>
      <w:tr w:rsidR="006D0547" w:rsidRPr="008D0851" w14:paraId="1925EDCE" w14:textId="77777777" w:rsidTr="00F56B64">
        <w:tc>
          <w:tcPr>
            <w:tcW w:w="9918" w:type="dxa"/>
            <w:gridSpan w:val="2"/>
          </w:tcPr>
          <w:p w14:paraId="30FE387E" w14:textId="77857002" w:rsidR="006D0547" w:rsidRPr="00123EA1" w:rsidRDefault="006D0547" w:rsidP="00D041FA">
            <w:pPr>
              <w:pStyle w:val="Sraopastraipa"/>
              <w:numPr>
                <w:ilvl w:val="0"/>
                <w:numId w:val="28"/>
              </w:numPr>
              <w:spacing w:line="240" w:lineRule="auto"/>
              <w:ind w:firstLine="0"/>
              <w:jc w:val="center"/>
              <w:rPr>
                <w:rFonts w:eastAsia="Times New Roman" w:hAnsi="Times New Roman" w:cs="Times New Roman"/>
                <w:sz w:val="24"/>
                <w:szCs w:val="24"/>
              </w:rPr>
            </w:pPr>
            <w:r w:rsidRPr="00123EA1">
              <w:rPr>
                <w:rFonts w:hAnsi="Times New Roman" w:cs="Times New Roman"/>
                <w:b/>
                <w:sz w:val="24"/>
                <w:szCs w:val="24"/>
              </w:rPr>
              <w:t>PIRKIMO DALIS</w:t>
            </w:r>
          </w:p>
        </w:tc>
        <w:tc>
          <w:tcPr>
            <w:tcW w:w="6024" w:type="dxa"/>
          </w:tcPr>
          <w:p w14:paraId="23CA0B73" w14:textId="77777777" w:rsidR="006D0547" w:rsidRPr="00D74474" w:rsidRDefault="006D0547" w:rsidP="00D041FA">
            <w:pPr>
              <w:spacing w:line="240" w:lineRule="auto"/>
              <w:ind w:firstLine="0"/>
              <w:rPr>
                <w:rFonts w:eastAsia="Times New Roman" w:hAnsi="Times New Roman" w:cs="Times New Roman"/>
                <w:sz w:val="24"/>
                <w:szCs w:val="24"/>
                <w:lang w:eastAsia="en-US"/>
              </w:rPr>
            </w:pPr>
          </w:p>
        </w:tc>
      </w:tr>
      <w:tr w:rsidR="006D0547" w:rsidRPr="008D0851" w14:paraId="1A97294E" w14:textId="77777777" w:rsidTr="00F56B64">
        <w:tc>
          <w:tcPr>
            <w:tcW w:w="3256" w:type="dxa"/>
          </w:tcPr>
          <w:p w14:paraId="4EF6139C" w14:textId="161D3A1F" w:rsidR="006D0547" w:rsidRPr="00FD1C19" w:rsidRDefault="006D0547" w:rsidP="00FD1C19">
            <w:pPr>
              <w:pStyle w:val="prastasiniatinklio"/>
              <w:numPr>
                <w:ilvl w:val="0"/>
                <w:numId w:val="35"/>
              </w:numPr>
              <w:tabs>
                <w:tab w:val="left" w:pos="397"/>
              </w:tabs>
              <w:ind w:left="313" w:hanging="284"/>
              <w:rPr>
                <w:lang w:val="lt-LT"/>
              </w:rPr>
            </w:pPr>
            <w:r w:rsidRPr="00FD1C19">
              <w:rPr>
                <w:lang w:val="lt-LT"/>
              </w:rPr>
              <w:t>Procedūrinis vežimėlis,</w:t>
            </w:r>
            <w:r w:rsidR="00FD1C19" w:rsidRPr="00FD1C19">
              <w:rPr>
                <w:lang w:val="lt-LT"/>
              </w:rPr>
              <w:t xml:space="preserve"> </w:t>
            </w:r>
            <w:r w:rsidR="00FD1C19">
              <w:rPr>
                <w:lang w:val="lt-LT"/>
              </w:rPr>
              <w:t xml:space="preserve">              </w:t>
            </w:r>
            <w:r w:rsidRPr="00FD1C19">
              <w:rPr>
                <w:lang w:val="lt-LT"/>
              </w:rPr>
              <w:t>1 vnt.</w:t>
            </w:r>
          </w:p>
          <w:p w14:paraId="515B37D7" w14:textId="77777777" w:rsidR="006D0547" w:rsidRPr="00D74474" w:rsidRDefault="006D0547" w:rsidP="00D041FA">
            <w:pPr>
              <w:pStyle w:val="prastasiniatinklio"/>
              <w:rPr>
                <w:lang w:val="lt-LT"/>
              </w:rPr>
            </w:pPr>
          </w:p>
          <w:p w14:paraId="4F9410AB" w14:textId="77777777" w:rsidR="006D0547" w:rsidRPr="00D74474" w:rsidRDefault="006D0547" w:rsidP="00D041FA">
            <w:pPr>
              <w:pStyle w:val="Sraopastraipa"/>
              <w:spacing w:line="240" w:lineRule="auto"/>
              <w:ind w:left="596" w:firstLine="0"/>
              <w:jc w:val="left"/>
              <w:outlineLvl w:val="0"/>
              <w:rPr>
                <w:rFonts w:eastAsia="Times New Roman" w:hAnsi="Times New Roman" w:cs="Times New Roman"/>
                <w:bCs/>
                <w:kern w:val="36"/>
                <w:sz w:val="24"/>
                <w:szCs w:val="24"/>
              </w:rPr>
            </w:pPr>
          </w:p>
        </w:tc>
        <w:tc>
          <w:tcPr>
            <w:tcW w:w="6662" w:type="dxa"/>
          </w:tcPr>
          <w:p w14:paraId="337A09B9" w14:textId="77777777" w:rsidR="006D0547" w:rsidRPr="00D74474" w:rsidRDefault="006D0547" w:rsidP="00D041FA">
            <w:pPr>
              <w:autoSpaceDE w:val="0"/>
              <w:autoSpaceDN w:val="0"/>
              <w:adjustRightInd w:val="0"/>
              <w:spacing w:line="240" w:lineRule="auto"/>
              <w:ind w:firstLine="0"/>
              <w:rPr>
                <w:rFonts w:eastAsia="Times New Roman" w:hAnsi="Times New Roman" w:cs="Times New Roman"/>
                <w:sz w:val="24"/>
                <w:szCs w:val="24"/>
                <w:lang w:eastAsia="en-US"/>
              </w:rPr>
            </w:pPr>
            <w:r w:rsidRPr="00D74474">
              <w:rPr>
                <w:rFonts w:eastAsia="Times New Roman" w:hAnsi="Times New Roman" w:cs="Times New Roman"/>
                <w:sz w:val="24"/>
                <w:szCs w:val="24"/>
                <w:lang w:eastAsia="en-US"/>
              </w:rPr>
              <w:t xml:space="preserve">              Daugiafunkcinis procedūrinis vežimėlis, skirtas medicininių priemonių ir prietaisų saugojimui bei transportavimui. Vežimėlio rėmas pagamintas iš plieno arba lygiavertės (neprastesnės) medžiagos, su </w:t>
            </w:r>
            <w:proofErr w:type="spellStart"/>
            <w:r w:rsidRPr="00D74474">
              <w:rPr>
                <w:rFonts w:eastAsia="Times New Roman" w:hAnsi="Times New Roman" w:cs="Times New Roman"/>
                <w:sz w:val="24"/>
                <w:szCs w:val="24"/>
                <w:lang w:eastAsia="en-US"/>
              </w:rPr>
              <w:t>antivibraciniu</w:t>
            </w:r>
            <w:proofErr w:type="spellEnd"/>
            <w:r w:rsidRPr="00D74474">
              <w:rPr>
                <w:rFonts w:eastAsia="Times New Roman" w:hAnsi="Times New Roman" w:cs="Times New Roman"/>
                <w:sz w:val="24"/>
                <w:szCs w:val="24"/>
                <w:lang w:eastAsia="en-US"/>
              </w:rPr>
              <w:t xml:space="preserve"> rėmeliu. Vežimėlio viršus pagamintas iš nerūdijančio plieno arba lygiavertės (neprastesnės) medžiagos su rėmu apie 1,2 cm aukščio ir keturiais apvaliais plastikiniais kampais. Vežimėlio stalčių blokas (ne mažiau nei trys stalčiai) ir stalčių fasadai, taip pat pagaminti iš plieno arba </w:t>
            </w:r>
            <w:r w:rsidRPr="00D74474">
              <w:rPr>
                <w:rFonts w:eastAsia="Times New Roman" w:hAnsi="Times New Roman" w:cs="Times New Roman"/>
                <w:sz w:val="24"/>
                <w:szCs w:val="24"/>
                <w:lang w:eastAsia="en-US"/>
              </w:rPr>
              <w:lastRenderedPageBreak/>
              <w:t>lygiavertės medžiagos, padengti grūdintu plastiku arba lygiaverte medžiaga su apvalintais kraštais. Standartinėje komplektacijoje stalčius rakinamas cilindrine spynele. Lentynos iš dažyto plieno lakšto arba lygiavertės medžiagos. Vežimėlis turi keturis cinko (arba lygiavertės/ neprastesnės medžiagos) ratukus, du ratukai su stabdžiais.</w:t>
            </w:r>
          </w:p>
          <w:p w14:paraId="6BD3D725" w14:textId="77777777" w:rsidR="006D0547" w:rsidRPr="00D74474" w:rsidRDefault="006D0547" w:rsidP="00D041FA">
            <w:pPr>
              <w:spacing w:line="240" w:lineRule="auto"/>
              <w:ind w:firstLine="0"/>
              <w:rPr>
                <w:rFonts w:hAnsi="Times New Roman" w:cs="Times New Roman"/>
                <w:sz w:val="24"/>
                <w:szCs w:val="24"/>
              </w:rPr>
            </w:pPr>
            <w:r w:rsidRPr="00D74474">
              <w:rPr>
                <w:rFonts w:hAnsi="Times New Roman" w:cs="Times New Roman"/>
                <w:sz w:val="24"/>
                <w:szCs w:val="24"/>
              </w:rPr>
              <w:t xml:space="preserve"> 1. Aukštis nuo grindų iki stalviršio 1000 mm +/- 50 mm. </w:t>
            </w:r>
          </w:p>
          <w:p w14:paraId="38F19795" w14:textId="77777777" w:rsidR="006D0547" w:rsidRPr="00D74474" w:rsidRDefault="006D0547" w:rsidP="00D041FA">
            <w:pPr>
              <w:spacing w:line="240" w:lineRule="auto"/>
              <w:ind w:firstLine="0"/>
              <w:rPr>
                <w:rFonts w:hAnsi="Times New Roman" w:cs="Times New Roman"/>
                <w:sz w:val="24"/>
                <w:szCs w:val="24"/>
              </w:rPr>
            </w:pPr>
            <w:r w:rsidRPr="00D74474">
              <w:rPr>
                <w:rFonts w:hAnsi="Times New Roman" w:cs="Times New Roman"/>
                <w:sz w:val="24"/>
                <w:szCs w:val="24"/>
              </w:rPr>
              <w:t xml:space="preserve"> 2. Plotis 700 mm+/- 50 mm.</w:t>
            </w:r>
          </w:p>
          <w:p w14:paraId="275113C2" w14:textId="19A0BAE5" w:rsidR="006D0547" w:rsidRPr="00D74474" w:rsidRDefault="00F56B64" w:rsidP="00F56B64">
            <w:pPr>
              <w:tabs>
                <w:tab w:val="left" w:pos="0"/>
              </w:tabs>
              <w:autoSpaceDE w:val="0"/>
              <w:autoSpaceDN w:val="0"/>
              <w:adjustRightInd w:val="0"/>
              <w:spacing w:line="240" w:lineRule="auto"/>
              <w:ind w:firstLine="0"/>
              <w:rPr>
                <w:rFonts w:hAnsi="Times New Roman" w:cs="Times New Roman"/>
                <w:sz w:val="24"/>
                <w:szCs w:val="24"/>
              </w:rPr>
            </w:pPr>
            <w:r>
              <w:rPr>
                <w:rFonts w:hAnsi="Times New Roman" w:cs="Times New Roman"/>
                <w:sz w:val="24"/>
                <w:szCs w:val="24"/>
              </w:rPr>
              <w:t xml:space="preserve"> </w:t>
            </w:r>
            <w:r w:rsidR="006D0547" w:rsidRPr="00D74474">
              <w:rPr>
                <w:rFonts w:hAnsi="Times New Roman" w:cs="Times New Roman"/>
                <w:sz w:val="24"/>
                <w:szCs w:val="24"/>
              </w:rPr>
              <w:t>3. Gylis 600 mm +/- 50 mm.</w:t>
            </w:r>
          </w:p>
          <w:p w14:paraId="6C6FD124" w14:textId="052E8619" w:rsidR="006D0547" w:rsidRPr="00D74474" w:rsidRDefault="00F56B64" w:rsidP="00D041FA">
            <w:pPr>
              <w:autoSpaceDE w:val="0"/>
              <w:autoSpaceDN w:val="0"/>
              <w:adjustRightInd w:val="0"/>
              <w:spacing w:line="240" w:lineRule="auto"/>
              <w:ind w:firstLine="0"/>
              <w:rPr>
                <w:rFonts w:hAnsi="Times New Roman" w:cs="Times New Roman"/>
                <w:sz w:val="24"/>
                <w:szCs w:val="24"/>
              </w:rPr>
            </w:pPr>
            <w:r>
              <w:rPr>
                <w:rFonts w:hAnsi="Times New Roman" w:cs="Times New Roman"/>
                <w:sz w:val="24"/>
                <w:szCs w:val="24"/>
              </w:rPr>
              <w:t xml:space="preserve"> </w:t>
            </w:r>
            <w:r w:rsidR="006D0547" w:rsidRPr="00D74474">
              <w:rPr>
                <w:rFonts w:hAnsi="Times New Roman" w:cs="Times New Roman"/>
                <w:sz w:val="24"/>
                <w:szCs w:val="24"/>
              </w:rPr>
              <w:t>4. Maksimali leistina apkrova negali būti mažesnė nei 150 kg.</w:t>
            </w:r>
          </w:p>
          <w:p w14:paraId="18B73FDA" w14:textId="77777777" w:rsidR="006D0547" w:rsidRPr="00D74474" w:rsidRDefault="006D0547" w:rsidP="00D041FA">
            <w:pPr>
              <w:spacing w:line="240" w:lineRule="auto"/>
              <w:ind w:firstLine="0"/>
              <w:rPr>
                <w:rFonts w:hAnsi="Times New Roman" w:cs="Times New Roman"/>
                <w:sz w:val="24"/>
                <w:szCs w:val="24"/>
              </w:rPr>
            </w:pPr>
            <w:r w:rsidRPr="00D74474">
              <w:rPr>
                <w:rFonts w:eastAsia="Times New Roman" w:hAnsi="Times New Roman" w:cs="Times New Roman"/>
                <w:sz w:val="24"/>
                <w:szCs w:val="24"/>
                <w:lang w:eastAsia="en-US"/>
              </w:rPr>
              <w:t>Siūloma prekė turi būti pažymėta CE ženklu.</w:t>
            </w:r>
          </w:p>
          <w:p w14:paraId="7E504DEE" w14:textId="45184426" w:rsidR="006D0547" w:rsidRPr="00D74474" w:rsidRDefault="00F56B64" w:rsidP="00D041FA">
            <w:pPr>
              <w:spacing w:line="240" w:lineRule="auto"/>
              <w:ind w:firstLine="0"/>
              <w:rPr>
                <w:rFonts w:eastAsia="Times New Roman" w:hAnsi="Times New Roman" w:cs="Times New Roman"/>
                <w:sz w:val="24"/>
                <w:szCs w:val="24"/>
                <w:lang w:eastAsia="en-US"/>
              </w:rPr>
            </w:pPr>
            <w:r>
              <w:rPr>
                <w:rFonts w:eastAsia="Times New Roman" w:hAnsi="Times New Roman" w:cs="Times New Roman"/>
                <w:iCs/>
                <w:noProof/>
                <w:sz w:val="24"/>
                <w:szCs w:val="24"/>
              </w:rPr>
              <w:t xml:space="preserve">     </w:t>
            </w:r>
            <w:r w:rsidR="006D0547" w:rsidRPr="00D74474">
              <w:rPr>
                <w:rFonts w:eastAsia="Times New Roman" w:hAnsi="Times New Roman" w:cs="Times New Roman"/>
                <w:iCs/>
                <w:noProof/>
                <w:sz w:val="24"/>
                <w:szCs w:val="24"/>
              </w:rPr>
              <w:t>Turi būti ne mažiau kaip 12 mėnesių įrangos garantija (garantinės priežiūros ir remonto laikas pradedamas skaičiuoti nuo perdavimo-priėmimo akto pasirašymo datos).</w:t>
            </w:r>
          </w:p>
        </w:tc>
        <w:tc>
          <w:tcPr>
            <w:tcW w:w="6024" w:type="dxa"/>
          </w:tcPr>
          <w:p w14:paraId="69CA8D2F" w14:textId="77777777" w:rsidR="006D0547" w:rsidRPr="00D74474" w:rsidRDefault="006D0547" w:rsidP="00D041FA">
            <w:pPr>
              <w:spacing w:line="240" w:lineRule="auto"/>
              <w:ind w:firstLine="0"/>
              <w:rPr>
                <w:rFonts w:eastAsia="Times New Roman" w:hAnsi="Times New Roman" w:cs="Times New Roman"/>
                <w:sz w:val="24"/>
                <w:szCs w:val="24"/>
                <w:lang w:eastAsia="en-US"/>
              </w:rPr>
            </w:pPr>
          </w:p>
        </w:tc>
      </w:tr>
    </w:tbl>
    <w:p w14:paraId="54C18CE4" w14:textId="10FCE7D0" w:rsidR="00422736" w:rsidRPr="008D0851" w:rsidRDefault="00422736" w:rsidP="00D041FA">
      <w:pPr>
        <w:tabs>
          <w:tab w:val="left" w:pos="810"/>
          <w:tab w:val="left" w:pos="990"/>
        </w:tabs>
        <w:spacing w:line="240" w:lineRule="auto"/>
        <w:ind w:firstLine="0"/>
        <w:rPr>
          <w:rFonts w:ascii="Times New Roman" w:eastAsia="Calibri" w:hAnsi="Times New Roman" w:cs="Times New Roman"/>
          <w:i/>
          <w:iCs/>
          <w:sz w:val="24"/>
          <w:szCs w:val="24"/>
        </w:rPr>
      </w:pPr>
    </w:p>
    <w:p w14:paraId="608AB291" w14:textId="77777777" w:rsidR="00F56B64" w:rsidRDefault="00F56B64" w:rsidP="00F56B64">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lang w:eastAsia="en-US"/>
        </w:rPr>
        <w:t>K</w:t>
      </w:r>
      <w:r w:rsidRPr="00DA2839">
        <w:rPr>
          <w:rFonts w:ascii="Times New Roman" w:eastAsia="Times New Roman" w:hAnsi="Times New Roman" w:cs="Times New Roman"/>
          <w:b/>
          <w:sz w:val="24"/>
          <w:szCs w:val="24"/>
          <w:lang w:eastAsia="en-US"/>
        </w:rPr>
        <w:t>artu su prekėmis</w:t>
      </w:r>
      <w:r>
        <w:rPr>
          <w:rFonts w:ascii="Times New Roman" w:eastAsia="Times New Roman" w:hAnsi="Times New Roman" w:cs="Times New Roman"/>
          <w:b/>
          <w:sz w:val="24"/>
          <w:szCs w:val="24"/>
          <w:lang w:eastAsia="en-US"/>
        </w:rPr>
        <w:t>, jų pristatymo metu,</w:t>
      </w:r>
      <w:r w:rsidRPr="002E7933">
        <w:rPr>
          <w:rFonts w:ascii="Times New Roman" w:hAnsi="Times New Roman" w:cs="Times New Roman"/>
          <w:sz w:val="24"/>
          <w:szCs w:val="24"/>
        </w:rPr>
        <w:t xml:space="preserve"> </w:t>
      </w:r>
      <w:r>
        <w:rPr>
          <w:rFonts w:ascii="Times New Roman" w:hAnsi="Times New Roman" w:cs="Times New Roman"/>
          <w:sz w:val="24"/>
          <w:szCs w:val="24"/>
        </w:rPr>
        <w:t>pateikiama:</w:t>
      </w:r>
    </w:p>
    <w:p w14:paraId="43F151D9" w14:textId="77777777" w:rsidR="00F56B64" w:rsidRPr="002E7933" w:rsidRDefault="00F56B64" w:rsidP="00F56B64">
      <w:pPr>
        <w:pStyle w:val="Sraopastraipa"/>
        <w:numPr>
          <w:ilvl w:val="1"/>
          <w:numId w:val="9"/>
        </w:numPr>
        <w:spacing w:line="240" w:lineRule="auto"/>
        <w:ind w:left="0" w:firstLine="1080"/>
        <w:rPr>
          <w:rFonts w:ascii="Times New Roman" w:hAnsi="Times New Roman" w:cs="Times New Roman"/>
          <w:iCs/>
          <w:sz w:val="24"/>
          <w:szCs w:val="24"/>
        </w:rPr>
      </w:pPr>
      <w:r w:rsidRPr="002E7933">
        <w:rPr>
          <w:rFonts w:ascii="Times New Roman" w:hAnsi="Times New Roman" w:cs="Times New Roman"/>
          <w:sz w:val="24"/>
          <w:szCs w:val="24"/>
        </w:rPr>
        <w:t>galiojančio CE sertifikato arba gamintojo E</w:t>
      </w:r>
      <w:r>
        <w:rPr>
          <w:rFonts w:ascii="Times New Roman" w:hAnsi="Times New Roman" w:cs="Times New Roman"/>
          <w:sz w:val="24"/>
          <w:szCs w:val="24"/>
        </w:rPr>
        <w:t>B atitikties deklaracijos kopija</w:t>
      </w:r>
      <w:r w:rsidRPr="002E7933">
        <w:rPr>
          <w:rFonts w:ascii="Times New Roman" w:hAnsi="Times New Roman" w:cs="Times New Roman"/>
          <w:sz w:val="24"/>
          <w:szCs w:val="24"/>
        </w:rPr>
        <w:t xml:space="preserve"> pagal Europos Parlamento ir Tarybos reglamentą (ES) 2017/745 dėl medicinos priemonių originalo ir lietuvių kalba; </w:t>
      </w:r>
    </w:p>
    <w:p w14:paraId="1BDDBE43" w14:textId="77777777" w:rsidR="00F56B64" w:rsidRPr="002E7933" w:rsidRDefault="00F56B64" w:rsidP="00F56B64">
      <w:pPr>
        <w:pStyle w:val="Sraopastraipa"/>
        <w:numPr>
          <w:ilvl w:val="1"/>
          <w:numId w:val="9"/>
        </w:numPr>
        <w:spacing w:line="240" w:lineRule="auto"/>
        <w:ind w:left="0" w:firstLine="1080"/>
        <w:rPr>
          <w:rFonts w:ascii="Times New Roman" w:hAnsi="Times New Roman" w:cs="Times New Roman"/>
          <w:iCs/>
          <w:sz w:val="24"/>
          <w:szCs w:val="24"/>
        </w:rPr>
      </w:pPr>
      <w:r>
        <w:rPr>
          <w:rFonts w:ascii="Times New Roman" w:hAnsi="Times New Roman" w:cs="Times New Roman"/>
          <w:sz w:val="24"/>
          <w:szCs w:val="24"/>
        </w:rPr>
        <w:t>pasirašytas</w:t>
      </w:r>
      <w:r w:rsidRPr="002E7933">
        <w:rPr>
          <w:rFonts w:ascii="Times New Roman" w:hAnsi="Times New Roman" w:cs="Times New Roman"/>
          <w:sz w:val="24"/>
          <w:szCs w:val="24"/>
        </w:rPr>
        <w:t xml:space="preserve"> prekių priėmim</w:t>
      </w:r>
      <w:r>
        <w:rPr>
          <w:rFonts w:ascii="Times New Roman" w:hAnsi="Times New Roman" w:cs="Times New Roman"/>
          <w:sz w:val="24"/>
          <w:szCs w:val="24"/>
        </w:rPr>
        <w:t>o – perdavimo aktas;</w:t>
      </w:r>
    </w:p>
    <w:p w14:paraId="24D8CE4F" w14:textId="77777777" w:rsidR="00F56B64" w:rsidRDefault="00F56B64" w:rsidP="00F56B64">
      <w:pPr>
        <w:pStyle w:val="Sraopastraipa"/>
        <w:numPr>
          <w:ilvl w:val="1"/>
          <w:numId w:val="9"/>
        </w:numPr>
        <w:spacing w:line="240" w:lineRule="auto"/>
        <w:ind w:left="0" w:firstLine="1080"/>
        <w:rPr>
          <w:rStyle w:val="Nerykuspabraukimas"/>
          <w:rFonts w:ascii="Times New Roman" w:hAnsi="Times New Roman" w:cs="Times New Roman"/>
          <w:i w:val="0"/>
          <w:color w:val="auto"/>
          <w:sz w:val="24"/>
          <w:szCs w:val="24"/>
        </w:rPr>
      </w:pPr>
      <w:r>
        <w:rPr>
          <w:rFonts w:ascii="Times New Roman" w:hAnsi="Times New Roman" w:cs="Times New Roman"/>
          <w:sz w:val="24"/>
          <w:szCs w:val="24"/>
        </w:rPr>
        <w:t>tiekėjo deklaracija, patvirtinta</w:t>
      </w:r>
      <w:r w:rsidRPr="002E7933">
        <w:rPr>
          <w:rFonts w:ascii="Times New Roman" w:hAnsi="Times New Roman" w:cs="Times New Roman"/>
          <w:sz w:val="24"/>
          <w:szCs w:val="24"/>
        </w:rPr>
        <w:t xml:space="preserve"> originaliu parašu, kad </w:t>
      </w:r>
      <w:r w:rsidRPr="002E7933">
        <w:rPr>
          <w:rStyle w:val="Nerykuspabraukimas"/>
          <w:rFonts w:ascii="Times New Roman" w:hAnsi="Times New Roman" w:cs="Times New Roman"/>
          <w:i w:val="0"/>
          <w:color w:val="auto"/>
          <w:sz w:val="24"/>
          <w:szCs w:val="24"/>
        </w:rPr>
        <w:t>per garantinį prekės naudojimo laikotarpį ir bent 5 metus po garantinio laikotarpio bus galima įsigyti originalių arba jo</w:t>
      </w:r>
      <w:r>
        <w:rPr>
          <w:rStyle w:val="Nerykuspabraukimas"/>
          <w:rFonts w:ascii="Times New Roman" w:hAnsi="Times New Roman" w:cs="Times New Roman"/>
          <w:i w:val="0"/>
          <w:color w:val="auto"/>
          <w:sz w:val="24"/>
          <w:szCs w:val="24"/>
        </w:rPr>
        <w:t>ms lygiaverčių atsarginių dalių;</w:t>
      </w:r>
    </w:p>
    <w:p w14:paraId="2387CC4E" w14:textId="54AA6943" w:rsidR="00F56B64" w:rsidRDefault="00F56B64" w:rsidP="00F56B64">
      <w:pPr>
        <w:pStyle w:val="Sraopastraipa"/>
        <w:numPr>
          <w:ilvl w:val="1"/>
          <w:numId w:val="9"/>
        </w:numPr>
        <w:spacing w:line="240" w:lineRule="auto"/>
        <w:ind w:left="0" w:firstLine="1080"/>
        <w:rPr>
          <w:rFonts w:ascii="Times New Roman" w:eastAsia="Times New Roman" w:hAnsi="Times New Roman" w:cs="Times New Roman"/>
          <w:sz w:val="24"/>
          <w:szCs w:val="24"/>
        </w:rPr>
      </w:pPr>
      <w:r w:rsidRPr="002E7933">
        <w:rPr>
          <w:rFonts w:ascii="Times New Roman" w:eastAsia="Times New Roman" w:hAnsi="Times New Roman" w:cs="Times New Roman"/>
          <w:sz w:val="24"/>
          <w:szCs w:val="24"/>
        </w:rPr>
        <w:t xml:space="preserve">prekės eksploatavimo vadovą, kartu pateikiant rekomendacijas, kaip atlikti tinkamą gaminio techninę priežiūrą, įskaitant informaciją apie galimas pakeisti atsargines dalis ir valymo patarimus. </w:t>
      </w:r>
    </w:p>
    <w:sectPr w:rsidR="00F56B64" w:rsidSect="00F56B64">
      <w:pgSz w:w="16838" w:h="11906" w:orient="landscape"/>
      <w:pgMar w:top="284" w:right="1134" w:bottom="284"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74D90B" w16cex:dateUtc="2025-06-20T10:32:00Z"/>
  <w16cex:commentExtensible w16cex:durableId="0D13AA6D" w16cex:dateUtc="2025-06-20T10:39:00Z"/>
  <w16cex:commentExtensible w16cex:durableId="31858AAD" w16cex:dateUtc="2025-06-18T12:37:00Z"/>
  <w16cex:commentExtensible w16cex:durableId="2E368194" w16cex:dateUtc="2025-06-18T1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9D838C" w16cid:durableId="7A74D90B"/>
  <w16cid:commentId w16cid:paraId="1E56492D" w16cid:durableId="0D13AA6D"/>
  <w16cid:commentId w16cid:paraId="7E46AA24" w16cid:durableId="31858AAD"/>
  <w16cid:commentId w16cid:paraId="7C6DC98C" w16cid:durableId="2E3681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292D2" w14:textId="77777777" w:rsidR="00D30623" w:rsidRDefault="00D30623" w:rsidP="00292BDE">
      <w:pPr>
        <w:spacing w:line="240" w:lineRule="auto"/>
      </w:pPr>
      <w:r>
        <w:separator/>
      </w:r>
    </w:p>
  </w:endnote>
  <w:endnote w:type="continuationSeparator" w:id="0">
    <w:p w14:paraId="224BD032" w14:textId="77777777" w:rsidR="00D30623" w:rsidRDefault="00D30623" w:rsidP="00292B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tter">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ymbolMT">
    <w:altName w:val="Calibri"/>
    <w:panose1 w:val="00000000000000000000"/>
    <w:charset w:val="BA"/>
    <w:family w:val="auto"/>
    <w:notTrueType/>
    <w:pitch w:val="default"/>
    <w:sig w:usb0="00000005" w:usb1="00000000" w:usb2="00000000" w:usb3="00000000" w:csb0="0000008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6D024" w14:textId="77777777" w:rsidR="00D30623" w:rsidRDefault="00D30623" w:rsidP="00292BDE">
      <w:pPr>
        <w:spacing w:line="240" w:lineRule="auto"/>
      </w:pPr>
      <w:r>
        <w:separator/>
      </w:r>
    </w:p>
  </w:footnote>
  <w:footnote w:type="continuationSeparator" w:id="0">
    <w:p w14:paraId="07C9D081" w14:textId="77777777" w:rsidR="00D30623" w:rsidRDefault="00D30623" w:rsidP="00292BDE">
      <w:pPr>
        <w:spacing w:line="240" w:lineRule="auto"/>
      </w:pPr>
      <w:r>
        <w:continuationSeparator/>
      </w:r>
    </w:p>
  </w:footnote>
  <w:footnote w:id="1">
    <w:p w14:paraId="28118FA4" w14:textId="77777777" w:rsidR="00292BDE" w:rsidRDefault="00292BDE" w:rsidP="00292BDE">
      <w:pPr>
        <w:pStyle w:val="Puslapioinaostekstas"/>
      </w:pPr>
      <w:r>
        <w:rPr>
          <w:rStyle w:val="Puslapioinaosnuoroda"/>
        </w:rPr>
        <w:footnoteRef/>
      </w:r>
      <w:hyperlink r:id="rId1" w:history="1">
        <w:r w:rsidRPr="007E7ADD">
          <w:rPr>
            <w:rStyle w:val="Hipersaitas"/>
          </w:rPr>
          <w:t>https://e-seimas.lrs.lt/portal/legalAct/lt/TAD/TAIS.403512/asr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665BC"/>
    <w:multiLevelType w:val="multilevel"/>
    <w:tmpl w:val="784ED7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A5D86"/>
    <w:multiLevelType w:val="hybridMultilevel"/>
    <w:tmpl w:val="3EDC0C36"/>
    <w:lvl w:ilvl="0" w:tplc="04270001">
      <w:start w:val="1"/>
      <w:numFmt w:val="bullet"/>
      <w:lvlText w:val=""/>
      <w:lvlJc w:val="left"/>
      <w:pPr>
        <w:ind w:left="895" w:hanging="360"/>
      </w:pPr>
      <w:rPr>
        <w:rFonts w:ascii="Symbol" w:hAnsi="Symbol" w:hint="default"/>
      </w:rPr>
    </w:lvl>
    <w:lvl w:ilvl="1" w:tplc="04270003" w:tentative="1">
      <w:start w:val="1"/>
      <w:numFmt w:val="bullet"/>
      <w:lvlText w:val="o"/>
      <w:lvlJc w:val="left"/>
      <w:pPr>
        <w:ind w:left="1615" w:hanging="360"/>
      </w:pPr>
      <w:rPr>
        <w:rFonts w:ascii="Courier New" w:hAnsi="Courier New" w:cs="Courier New" w:hint="default"/>
      </w:rPr>
    </w:lvl>
    <w:lvl w:ilvl="2" w:tplc="04270005" w:tentative="1">
      <w:start w:val="1"/>
      <w:numFmt w:val="bullet"/>
      <w:lvlText w:val=""/>
      <w:lvlJc w:val="left"/>
      <w:pPr>
        <w:ind w:left="2335" w:hanging="360"/>
      </w:pPr>
      <w:rPr>
        <w:rFonts w:ascii="Wingdings" w:hAnsi="Wingdings" w:hint="default"/>
      </w:rPr>
    </w:lvl>
    <w:lvl w:ilvl="3" w:tplc="04270001" w:tentative="1">
      <w:start w:val="1"/>
      <w:numFmt w:val="bullet"/>
      <w:lvlText w:val=""/>
      <w:lvlJc w:val="left"/>
      <w:pPr>
        <w:ind w:left="3055" w:hanging="360"/>
      </w:pPr>
      <w:rPr>
        <w:rFonts w:ascii="Symbol" w:hAnsi="Symbol" w:hint="default"/>
      </w:rPr>
    </w:lvl>
    <w:lvl w:ilvl="4" w:tplc="04270003" w:tentative="1">
      <w:start w:val="1"/>
      <w:numFmt w:val="bullet"/>
      <w:lvlText w:val="o"/>
      <w:lvlJc w:val="left"/>
      <w:pPr>
        <w:ind w:left="3775" w:hanging="360"/>
      </w:pPr>
      <w:rPr>
        <w:rFonts w:ascii="Courier New" w:hAnsi="Courier New" w:cs="Courier New" w:hint="default"/>
      </w:rPr>
    </w:lvl>
    <w:lvl w:ilvl="5" w:tplc="04270005" w:tentative="1">
      <w:start w:val="1"/>
      <w:numFmt w:val="bullet"/>
      <w:lvlText w:val=""/>
      <w:lvlJc w:val="left"/>
      <w:pPr>
        <w:ind w:left="4495" w:hanging="360"/>
      </w:pPr>
      <w:rPr>
        <w:rFonts w:ascii="Wingdings" w:hAnsi="Wingdings" w:hint="default"/>
      </w:rPr>
    </w:lvl>
    <w:lvl w:ilvl="6" w:tplc="04270001" w:tentative="1">
      <w:start w:val="1"/>
      <w:numFmt w:val="bullet"/>
      <w:lvlText w:val=""/>
      <w:lvlJc w:val="left"/>
      <w:pPr>
        <w:ind w:left="5215" w:hanging="360"/>
      </w:pPr>
      <w:rPr>
        <w:rFonts w:ascii="Symbol" w:hAnsi="Symbol" w:hint="default"/>
      </w:rPr>
    </w:lvl>
    <w:lvl w:ilvl="7" w:tplc="04270003" w:tentative="1">
      <w:start w:val="1"/>
      <w:numFmt w:val="bullet"/>
      <w:lvlText w:val="o"/>
      <w:lvlJc w:val="left"/>
      <w:pPr>
        <w:ind w:left="5935" w:hanging="360"/>
      </w:pPr>
      <w:rPr>
        <w:rFonts w:ascii="Courier New" w:hAnsi="Courier New" w:cs="Courier New" w:hint="default"/>
      </w:rPr>
    </w:lvl>
    <w:lvl w:ilvl="8" w:tplc="04270005" w:tentative="1">
      <w:start w:val="1"/>
      <w:numFmt w:val="bullet"/>
      <w:lvlText w:val=""/>
      <w:lvlJc w:val="left"/>
      <w:pPr>
        <w:ind w:left="6655" w:hanging="360"/>
      </w:pPr>
      <w:rPr>
        <w:rFonts w:ascii="Wingdings" w:hAnsi="Wingdings" w:hint="default"/>
      </w:rPr>
    </w:lvl>
  </w:abstractNum>
  <w:abstractNum w:abstractNumId="2" w15:restartNumberingAfterBreak="0">
    <w:nsid w:val="0FAB4049"/>
    <w:multiLevelType w:val="multilevel"/>
    <w:tmpl w:val="BDC602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9B2DCA"/>
    <w:multiLevelType w:val="multilevel"/>
    <w:tmpl w:val="AC3C16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245D5F"/>
    <w:multiLevelType w:val="multilevel"/>
    <w:tmpl w:val="443875BE"/>
    <w:lvl w:ilvl="0">
      <w:start w:val="1"/>
      <w:numFmt w:val="upperRoman"/>
      <w:lvlText w:val="%1."/>
      <w:lvlJc w:val="left"/>
      <w:pPr>
        <w:ind w:left="2018" w:hanging="720"/>
      </w:pPr>
      <w:rPr>
        <w:rFonts w:ascii="Times New Roman" w:hAnsi="Times New Roman" w:cs="Times New Roman" w:hint="default"/>
      </w:rPr>
    </w:lvl>
    <w:lvl w:ilvl="1">
      <w:start w:val="1"/>
      <w:numFmt w:val="decimal"/>
      <w:isLgl/>
      <w:lvlText w:val="%1.%2."/>
      <w:lvlJc w:val="left"/>
      <w:pPr>
        <w:ind w:left="1658" w:hanging="360"/>
      </w:pPr>
      <w:rPr>
        <w:rFonts w:eastAsiaTheme="minorHAnsi" w:hint="default"/>
      </w:rPr>
    </w:lvl>
    <w:lvl w:ilvl="2">
      <w:start w:val="1"/>
      <w:numFmt w:val="decimal"/>
      <w:isLgl/>
      <w:lvlText w:val="%1.%2.%3."/>
      <w:lvlJc w:val="left"/>
      <w:pPr>
        <w:ind w:left="2018" w:hanging="720"/>
      </w:pPr>
      <w:rPr>
        <w:rFonts w:eastAsiaTheme="minorHAnsi" w:hint="default"/>
      </w:rPr>
    </w:lvl>
    <w:lvl w:ilvl="3">
      <w:start w:val="1"/>
      <w:numFmt w:val="decimal"/>
      <w:isLgl/>
      <w:lvlText w:val="%1.%2.%3.%4."/>
      <w:lvlJc w:val="left"/>
      <w:pPr>
        <w:ind w:left="2018" w:hanging="720"/>
      </w:pPr>
      <w:rPr>
        <w:rFonts w:eastAsiaTheme="minorHAnsi" w:hint="default"/>
      </w:rPr>
    </w:lvl>
    <w:lvl w:ilvl="4">
      <w:start w:val="1"/>
      <w:numFmt w:val="decimal"/>
      <w:isLgl/>
      <w:lvlText w:val="%1.%2.%3.%4.%5."/>
      <w:lvlJc w:val="left"/>
      <w:pPr>
        <w:ind w:left="2378" w:hanging="1080"/>
      </w:pPr>
      <w:rPr>
        <w:rFonts w:eastAsiaTheme="minorHAnsi" w:hint="default"/>
      </w:rPr>
    </w:lvl>
    <w:lvl w:ilvl="5">
      <w:start w:val="1"/>
      <w:numFmt w:val="decimal"/>
      <w:isLgl/>
      <w:lvlText w:val="%1.%2.%3.%4.%5.%6."/>
      <w:lvlJc w:val="left"/>
      <w:pPr>
        <w:ind w:left="2378" w:hanging="1080"/>
      </w:pPr>
      <w:rPr>
        <w:rFonts w:eastAsiaTheme="minorHAnsi" w:hint="default"/>
      </w:rPr>
    </w:lvl>
    <w:lvl w:ilvl="6">
      <w:start w:val="1"/>
      <w:numFmt w:val="decimal"/>
      <w:isLgl/>
      <w:lvlText w:val="%1.%2.%3.%4.%5.%6.%7."/>
      <w:lvlJc w:val="left"/>
      <w:pPr>
        <w:ind w:left="2738" w:hanging="1440"/>
      </w:pPr>
      <w:rPr>
        <w:rFonts w:eastAsiaTheme="minorHAnsi" w:hint="default"/>
      </w:rPr>
    </w:lvl>
    <w:lvl w:ilvl="7">
      <w:start w:val="1"/>
      <w:numFmt w:val="decimal"/>
      <w:isLgl/>
      <w:lvlText w:val="%1.%2.%3.%4.%5.%6.%7.%8."/>
      <w:lvlJc w:val="left"/>
      <w:pPr>
        <w:ind w:left="2738" w:hanging="1440"/>
      </w:pPr>
      <w:rPr>
        <w:rFonts w:eastAsiaTheme="minorHAnsi" w:hint="default"/>
      </w:rPr>
    </w:lvl>
    <w:lvl w:ilvl="8">
      <w:start w:val="1"/>
      <w:numFmt w:val="decimal"/>
      <w:isLgl/>
      <w:lvlText w:val="%1.%2.%3.%4.%5.%6.%7.%8.%9."/>
      <w:lvlJc w:val="left"/>
      <w:pPr>
        <w:ind w:left="3098" w:hanging="1800"/>
      </w:pPr>
      <w:rPr>
        <w:rFonts w:eastAsiaTheme="minorHAnsi" w:hint="default"/>
      </w:rPr>
    </w:lvl>
  </w:abstractNum>
  <w:abstractNum w:abstractNumId="5" w15:restartNumberingAfterBreak="0">
    <w:nsid w:val="14EE192B"/>
    <w:multiLevelType w:val="multilevel"/>
    <w:tmpl w:val="714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7206A"/>
    <w:multiLevelType w:val="multilevel"/>
    <w:tmpl w:val="3454CF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4"/>
      <w:numFmt w:val="bullet"/>
      <w:lvlText w:val="-"/>
      <w:lvlJc w:val="left"/>
      <w:pPr>
        <w:ind w:left="2160" w:hanging="360"/>
      </w:pPr>
      <w:rPr>
        <w:rFonts w:ascii="Times New Roman" w:eastAsiaTheme="minorEastAsia"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B1FA1"/>
    <w:multiLevelType w:val="hybridMultilevel"/>
    <w:tmpl w:val="EEEA2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34643"/>
    <w:multiLevelType w:val="hybridMultilevel"/>
    <w:tmpl w:val="6916F700"/>
    <w:lvl w:ilvl="0" w:tplc="0E52A682">
      <w:start w:val="1"/>
      <w:numFmt w:val="decimal"/>
      <w:lvlText w:val="%1."/>
      <w:lvlJc w:val="left"/>
      <w:pPr>
        <w:ind w:left="1537" w:hanging="360"/>
      </w:pPr>
      <w:rPr>
        <w:rFonts w:hint="default"/>
      </w:rPr>
    </w:lvl>
    <w:lvl w:ilvl="1" w:tplc="04090019" w:tentative="1">
      <w:start w:val="1"/>
      <w:numFmt w:val="lowerLetter"/>
      <w:lvlText w:val="%2."/>
      <w:lvlJc w:val="left"/>
      <w:pPr>
        <w:ind w:left="2257" w:hanging="360"/>
      </w:pPr>
    </w:lvl>
    <w:lvl w:ilvl="2" w:tplc="0409001B" w:tentative="1">
      <w:start w:val="1"/>
      <w:numFmt w:val="lowerRoman"/>
      <w:lvlText w:val="%3."/>
      <w:lvlJc w:val="right"/>
      <w:pPr>
        <w:ind w:left="2977" w:hanging="180"/>
      </w:pPr>
    </w:lvl>
    <w:lvl w:ilvl="3" w:tplc="0409000F" w:tentative="1">
      <w:start w:val="1"/>
      <w:numFmt w:val="decimal"/>
      <w:lvlText w:val="%4."/>
      <w:lvlJc w:val="left"/>
      <w:pPr>
        <w:ind w:left="3697" w:hanging="360"/>
      </w:pPr>
    </w:lvl>
    <w:lvl w:ilvl="4" w:tplc="04090019" w:tentative="1">
      <w:start w:val="1"/>
      <w:numFmt w:val="lowerLetter"/>
      <w:lvlText w:val="%5."/>
      <w:lvlJc w:val="left"/>
      <w:pPr>
        <w:ind w:left="4417" w:hanging="360"/>
      </w:pPr>
    </w:lvl>
    <w:lvl w:ilvl="5" w:tplc="0409001B" w:tentative="1">
      <w:start w:val="1"/>
      <w:numFmt w:val="lowerRoman"/>
      <w:lvlText w:val="%6."/>
      <w:lvlJc w:val="right"/>
      <w:pPr>
        <w:ind w:left="5137" w:hanging="180"/>
      </w:pPr>
    </w:lvl>
    <w:lvl w:ilvl="6" w:tplc="0409000F" w:tentative="1">
      <w:start w:val="1"/>
      <w:numFmt w:val="decimal"/>
      <w:lvlText w:val="%7."/>
      <w:lvlJc w:val="left"/>
      <w:pPr>
        <w:ind w:left="5857" w:hanging="360"/>
      </w:pPr>
    </w:lvl>
    <w:lvl w:ilvl="7" w:tplc="04090019" w:tentative="1">
      <w:start w:val="1"/>
      <w:numFmt w:val="lowerLetter"/>
      <w:lvlText w:val="%8."/>
      <w:lvlJc w:val="left"/>
      <w:pPr>
        <w:ind w:left="6577" w:hanging="360"/>
      </w:pPr>
    </w:lvl>
    <w:lvl w:ilvl="8" w:tplc="0409001B" w:tentative="1">
      <w:start w:val="1"/>
      <w:numFmt w:val="lowerRoman"/>
      <w:lvlText w:val="%9."/>
      <w:lvlJc w:val="right"/>
      <w:pPr>
        <w:ind w:left="7297" w:hanging="180"/>
      </w:pPr>
    </w:lvl>
  </w:abstractNum>
  <w:abstractNum w:abstractNumId="9" w15:restartNumberingAfterBreak="0">
    <w:nsid w:val="1C6E4E0D"/>
    <w:multiLevelType w:val="multilevel"/>
    <w:tmpl w:val="28D4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936D2"/>
    <w:multiLevelType w:val="hybridMultilevel"/>
    <w:tmpl w:val="9350F07A"/>
    <w:lvl w:ilvl="0" w:tplc="63C4CC50">
      <w:start w:val="1"/>
      <w:numFmt w:val="decimal"/>
      <w:lvlText w:val="%1."/>
      <w:lvlJc w:val="left"/>
      <w:pPr>
        <w:ind w:left="473" w:hanging="360"/>
      </w:pPr>
      <w:rPr>
        <w:rFonts w:hint="default"/>
      </w:rPr>
    </w:lvl>
    <w:lvl w:ilvl="1" w:tplc="04270019" w:tentative="1">
      <w:start w:val="1"/>
      <w:numFmt w:val="lowerLetter"/>
      <w:lvlText w:val="%2."/>
      <w:lvlJc w:val="left"/>
      <w:pPr>
        <w:ind w:left="1193" w:hanging="360"/>
      </w:pPr>
    </w:lvl>
    <w:lvl w:ilvl="2" w:tplc="0427001B" w:tentative="1">
      <w:start w:val="1"/>
      <w:numFmt w:val="lowerRoman"/>
      <w:lvlText w:val="%3."/>
      <w:lvlJc w:val="right"/>
      <w:pPr>
        <w:ind w:left="1913" w:hanging="180"/>
      </w:pPr>
    </w:lvl>
    <w:lvl w:ilvl="3" w:tplc="0427000F" w:tentative="1">
      <w:start w:val="1"/>
      <w:numFmt w:val="decimal"/>
      <w:lvlText w:val="%4."/>
      <w:lvlJc w:val="left"/>
      <w:pPr>
        <w:ind w:left="2633" w:hanging="360"/>
      </w:pPr>
    </w:lvl>
    <w:lvl w:ilvl="4" w:tplc="04270019" w:tentative="1">
      <w:start w:val="1"/>
      <w:numFmt w:val="lowerLetter"/>
      <w:lvlText w:val="%5."/>
      <w:lvlJc w:val="left"/>
      <w:pPr>
        <w:ind w:left="3353" w:hanging="360"/>
      </w:pPr>
    </w:lvl>
    <w:lvl w:ilvl="5" w:tplc="0427001B" w:tentative="1">
      <w:start w:val="1"/>
      <w:numFmt w:val="lowerRoman"/>
      <w:lvlText w:val="%6."/>
      <w:lvlJc w:val="right"/>
      <w:pPr>
        <w:ind w:left="4073" w:hanging="180"/>
      </w:pPr>
    </w:lvl>
    <w:lvl w:ilvl="6" w:tplc="0427000F" w:tentative="1">
      <w:start w:val="1"/>
      <w:numFmt w:val="decimal"/>
      <w:lvlText w:val="%7."/>
      <w:lvlJc w:val="left"/>
      <w:pPr>
        <w:ind w:left="4793" w:hanging="360"/>
      </w:pPr>
    </w:lvl>
    <w:lvl w:ilvl="7" w:tplc="04270019" w:tentative="1">
      <w:start w:val="1"/>
      <w:numFmt w:val="lowerLetter"/>
      <w:lvlText w:val="%8."/>
      <w:lvlJc w:val="left"/>
      <w:pPr>
        <w:ind w:left="5513" w:hanging="360"/>
      </w:pPr>
    </w:lvl>
    <w:lvl w:ilvl="8" w:tplc="0427001B" w:tentative="1">
      <w:start w:val="1"/>
      <w:numFmt w:val="lowerRoman"/>
      <w:lvlText w:val="%9."/>
      <w:lvlJc w:val="right"/>
      <w:pPr>
        <w:ind w:left="6233" w:hanging="180"/>
      </w:pPr>
    </w:lvl>
  </w:abstractNum>
  <w:abstractNum w:abstractNumId="11" w15:restartNumberingAfterBreak="0">
    <w:nsid w:val="1FA24EE4"/>
    <w:multiLevelType w:val="multilevel"/>
    <w:tmpl w:val="89EE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F21672"/>
    <w:multiLevelType w:val="multilevel"/>
    <w:tmpl w:val="8A82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C2EFD"/>
    <w:multiLevelType w:val="hybridMultilevel"/>
    <w:tmpl w:val="A2F8B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E870AF"/>
    <w:multiLevelType w:val="multilevel"/>
    <w:tmpl w:val="784ED7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56D31"/>
    <w:multiLevelType w:val="hybridMultilevel"/>
    <w:tmpl w:val="EEEA2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0730A"/>
    <w:multiLevelType w:val="hybridMultilevel"/>
    <w:tmpl w:val="31F035EE"/>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305C737D"/>
    <w:multiLevelType w:val="multilevel"/>
    <w:tmpl w:val="C150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A67D06"/>
    <w:multiLevelType w:val="multilevel"/>
    <w:tmpl w:val="57D0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034836"/>
    <w:multiLevelType w:val="multilevel"/>
    <w:tmpl w:val="082C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1E59E5"/>
    <w:multiLevelType w:val="multilevel"/>
    <w:tmpl w:val="C5F0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A751E6"/>
    <w:multiLevelType w:val="hybridMultilevel"/>
    <w:tmpl w:val="58C4D74C"/>
    <w:lvl w:ilvl="0" w:tplc="5B14937A">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2" w15:restartNumberingAfterBreak="0">
    <w:nsid w:val="4B6356FC"/>
    <w:multiLevelType w:val="hybridMultilevel"/>
    <w:tmpl w:val="9FC280AA"/>
    <w:lvl w:ilvl="0" w:tplc="7B6448AE">
      <w:start w:val="1"/>
      <w:numFmt w:val="decimal"/>
      <w:lvlText w:val="%1."/>
      <w:lvlJc w:val="left"/>
      <w:pPr>
        <w:tabs>
          <w:tab w:val="num" w:pos="397"/>
        </w:tabs>
        <w:ind w:left="397" w:hanging="397"/>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4C180CB5"/>
    <w:multiLevelType w:val="multilevel"/>
    <w:tmpl w:val="49BA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626AFE"/>
    <w:multiLevelType w:val="hybridMultilevel"/>
    <w:tmpl w:val="AA9210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78B2E0F"/>
    <w:multiLevelType w:val="multilevel"/>
    <w:tmpl w:val="5562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B22376"/>
    <w:multiLevelType w:val="multilevel"/>
    <w:tmpl w:val="2014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1A1CD2"/>
    <w:multiLevelType w:val="hybridMultilevel"/>
    <w:tmpl w:val="9C50392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FF39A2"/>
    <w:multiLevelType w:val="multilevel"/>
    <w:tmpl w:val="7372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2A290F"/>
    <w:multiLevelType w:val="hybridMultilevel"/>
    <w:tmpl w:val="1B144F82"/>
    <w:lvl w:ilvl="0" w:tplc="0A3E48AA">
      <w:start w:val="1"/>
      <w:numFmt w:val="decimal"/>
      <w:lvlText w:val="%1."/>
      <w:lvlJc w:val="left"/>
      <w:pPr>
        <w:ind w:left="473" w:hanging="360"/>
      </w:pPr>
      <w:rPr>
        <w:rFonts w:hint="default"/>
      </w:rPr>
    </w:lvl>
    <w:lvl w:ilvl="1" w:tplc="04270019" w:tentative="1">
      <w:start w:val="1"/>
      <w:numFmt w:val="lowerLetter"/>
      <w:lvlText w:val="%2."/>
      <w:lvlJc w:val="left"/>
      <w:pPr>
        <w:ind w:left="1193" w:hanging="360"/>
      </w:pPr>
    </w:lvl>
    <w:lvl w:ilvl="2" w:tplc="0427001B" w:tentative="1">
      <w:start w:val="1"/>
      <w:numFmt w:val="lowerRoman"/>
      <w:lvlText w:val="%3."/>
      <w:lvlJc w:val="right"/>
      <w:pPr>
        <w:ind w:left="1913" w:hanging="180"/>
      </w:pPr>
    </w:lvl>
    <w:lvl w:ilvl="3" w:tplc="0427000F" w:tentative="1">
      <w:start w:val="1"/>
      <w:numFmt w:val="decimal"/>
      <w:lvlText w:val="%4."/>
      <w:lvlJc w:val="left"/>
      <w:pPr>
        <w:ind w:left="2633" w:hanging="360"/>
      </w:pPr>
    </w:lvl>
    <w:lvl w:ilvl="4" w:tplc="04270019" w:tentative="1">
      <w:start w:val="1"/>
      <w:numFmt w:val="lowerLetter"/>
      <w:lvlText w:val="%5."/>
      <w:lvlJc w:val="left"/>
      <w:pPr>
        <w:ind w:left="3353" w:hanging="360"/>
      </w:pPr>
    </w:lvl>
    <w:lvl w:ilvl="5" w:tplc="0427001B" w:tentative="1">
      <w:start w:val="1"/>
      <w:numFmt w:val="lowerRoman"/>
      <w:lvlText w:val="%6."/>
      <w:lvlJc w:val="right"/>
      <w:pPr>
        <w:ind w:left="4073" w:hanging="180"/>
      </w:pPr>
    </w:lvl>
    <w:lvl w:ilvl="6" w:tplc="0427000F" w:tentative="1">
      <w:start w:val="1"/>
      <w:numFmt w:val="decimal"/>
      <w:lvlText w:val="%7."/>
      <w:lvlJc w:val="left"/>
      <w:pPr>
        <w:ind w:left="4793" w:hanging="360"/>
      </w:pPr>
    </w:lvl>
    <w:lvl w:ilvl="7" w:tplc="04270019" w:tentative="1">
      <w:start w:val="1"/>
      <w:numFmt w:val="lowerLetter"/>
      <w:lvlText w:val="%8."/>
      <w:lvlJc w:val="left"/>
      <w:pPr>
        <w:ind w:left="5513" w:hanging="360"/>
      </w:pPr>
    </w:lvl>
    <w:lvl w:ilvl="8" w:tplc="0427001B" w:tentative="1">
      <w:start w:val="1"/>
      <w:numFmt w:val="lowerRoman"/>
      <w:lvlText w:val="%9."/>
      <w:lvlJc w:val="right"/>
      <w:pPr>
        <w:ind w:left="6233" w:hanging="180"/>
      </w:pPr>
    </w:lvl>
  </w:abstractNum>
  <w:abstractNum w:abstractNumId="30" w15:restartNumberingAfterBreak="0">
    <w:nsid w:val="68F25456"/>
    <w:multiLevelType w:val="hybridMultilevel"/>
    <w:tmpl w:val="5D8C2D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892065"/>
    <w:multiLevelType w:val="multilevel"/>
    <w:tmpl w:val="7372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77595D"/>
    <w:multiLevelType w:val="hybridMultilevel"/>
    <w:tmpl w:val="F9F857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5C302A7"/>
    <w:multiLevelType w:val="hybridMultilevel"/>
    <w:tmpl w:val="E0F01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6F309DB"/>
    <w:multiLevelType w:val="multilevel"/>
    <w:tmpl w:val="8AFC85CC"/>
    <w:lvl w:ilvl="0">
      <w:start w:val="1"/>
      <w:numFmt w:val="upperRoman"/>
      <w:lvlText w:val="%1."/>
      <w:lvlJc w:val="left"/>
      <w:pPr>
        <w:ind w:left="1417" w:hanging="720"/>
      </w:pPr>
      <w:rPr>
        <w:rFonts w:hint="default"/>
        <w:b/>
      </w:rPr>
    </w:lvl>
    <w:lvl w:ilvl="1">
      <w:start w:val="2"/>
      <w:numFmt w:val="decimal"/>
      <w:isLgl/>
      <w:lvlText w:val="%1.%2."/>
      <w:lvlJc w:val="left"/>
      <w:pPr>
        <w:ind w:left="1057" w:hanging="36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497" w:hanging="1800"/>
      </w:pPr>
      <w:rPr>
        <w:rFonts w:hint="default"/>
      </w:rPr>
    </w:lvl>
  </w:abstractNum>
  <w:abstractNum w:abstractNumId="35" w15:restartNumberingAfterBreak="0">
    <w:nsid w:val="7873152A"/>
    <w:multiLevelType w:val="multilevel"/>
    <w:tmpl w:val="360A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8E307E"/>
    <w:multiLevelType w:val="hybridMultilevel"/>
    <w:tmpl w:val="A00A3F4C"/>
    <w:lvl w:ilvl="0" w:tplc="985C715E">
      <w:start w:val="1"/>
      <w:numFmt w:val="decimal"/>
      <w:lvlText w:val="%1."/>
      <w:lvlJc w:val="left"/>
      <w:pPr>
        <w:ind w:left="389" w:hanging="3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num w:numId="1">
    <w:abstractNumId w:val="26"/>
  </w:num>
  <w:num w:numId="2">
    <w:abstractNumId w:val="12"/>
  </w:num>
  <w:num w:numId="3">
    <w:abstractNumId w:val="25"/>
  </w:num>
  <w:num w:numId="4">
    <w:abstractNumId w:val="19"/>
  </w:num>
  <w:num w:numId="5">
    <w:abstractNumId w:val="6"/>
  </w:num>
  <w:num w:numId="6">
    <w:abstractNumId w:val="15"/>
  </w:num>
  <w:num w:numId="7">
    <w:abstractNumId w:val="7"/>
  </w:num>
  <w:num w:numId="8">
    <w:abstractNumId w:val="16"/>
  </w:num>
  <w:num w:numId="9">
    <w:abstractNumId w:val="14"/>
  </w:num>
  <w:num w:numId="10">
    <w:abstractNumId w:val="35"/>
  </w:num>
  <w:num w:numId="11">
    <w:abstractNumId w:val="17"/>
  </w:num>
  <w:num w:numId="12">
    <w:abstractNumId w:val="9"/>
  </w:num>
  <w:num w:numId="13">
    <w:abstractNumId w:val="11"/>
  </w:num>
  <w:num w:numId="14">
    <w:abstractNumId w:val="28"/>
  </w:num>
  <w:num w:numId="15">
    <w:abstractNumId w:val="0"/>
  </w:num>
  <w:num w:numId="16">
    <w:abstractNumId w:val="23"/>
  </w:num>
  <w:num w:numId="17">
    <w:abstractNumId w:val="8"/>
  </w:num>
  <w:num w:numId="18">
    <w:abstractNumId w:val="4"/>
  </w:num>
  <w:num w:numId="19">
    <w:abstractNumId w:val="18"/>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0"/>
  </w:num>
  <w:num w:numId="23">
    <w:abstractNumId w:val="30"/>
  </w:num>
  <w:num w:numId="24">
    <w:abstractNumId w:val="27"/>
  </w:num>
  <w:num w:numId="25">
    <w:abstractNumId w:val="5"/>
  </w:num>
  <w:num w:numId="26">
    <w:abstractNumId w:val="21"/>
  </w:num>
  <w:num w:numId="27">
    <w:abstractNumId w:val="20"/>
  </w:num>
  <w:num w:numId="28">
    <w:abstractNumId w:val="34"/>
  </w:num>
  <w:num w:numId="29">
    <w:abstractNumId w:val="3"/>
  </w:num>
  <w:num w:numId="30">
    <w:abstractNumId w:val="2"/>
  </w:num>
  <w:num w:numId="31">
    <w:abstractNumId w:val="13"/>
  </w:num>
  <w:num w:numId="32">
    <w:abstractNumId w:val="24"/>
  </w:num>
  <w:num w:numId="33">
    <w:abstractNumId w:val="33"/>
  </w:num>
  <w:num w:numId="34">
    <w:abstractNumId w:val="31"/>
  </w:num>
  <w:num w:numId="35">
    <w:abstractNumId w:val="36"/>
  </w:num>
  <w:num w:numId="36">
    <w:abstractNumId w:val="1"/>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BEA"/>
    <w:rsid w:val="00000262"/>
    <w:rsid w:val="0001001A"/>
    <w:rsid w:val="0001083A"/>
    <w:rsid w:val="00010C1E"/>
    <w:rsid w:val="00013A3E"/>
    <w:rsid w:val="00017A3D"/>
    <w:rsid w:val="00022327"/>
    <w:rsid w:val="00024F4D"/>
    <w:rsid w:val="000316C7"/>
    <w:rsid w:val="00034B4F"/>
    <w:rsid w:val="00035014"/>
    <w:rsid w:val="0004151E"/>
    <w:rsid w:val="00044923"/>
    <w:rsid w:val="00044ED1"/>
    <w:rsid w:val="000510C1"/>
    <w:rsid w:val="00055123"/>
    <w:rsid w:val="00056610"/>
    <w:rsid w:val="0006096F"/>
    <w:rsid w:val="00062C79"/>
    <w:rsid w:val="00064C06"/>
    <w:rsid w:val="0007055B"/>
    <w:rsid w:val="0007067D"/>
    <w:rsid w:val="00076E9E"/>
    <w:rsid w:val="00077EA0"/>
    <w:rsid w:val="00081075"/>
    <w:rsid w:val="00085B3C"/>
    <w:rsid w:val="00087B1B"/>
    <w:rsid w:val="00087CC9"/>
    <w:rsid w:val="00091E91"/>
    <w:rsid w:val="00093392"/>
    <w:rsid w:val="0009563F"/>
    <w:rsid w:val="00097407"/>
    <w:rsid w:val="00097FEC"/>
    <w:rsid w:val="000A1191"/>
    <w:rsid w:val="000A1F47"/>
    <w:rsid w:val="000A2912"/>
    <w:rsid w:val="000A617C"/>
    <w:rsid w:val="000B1BC5"/>
    <w:rsid w:val="000B4F7F"/>
    <w:rsid w:val="000B629D"/>
    <w:rsid w:val="000B75FE"/>
    <w:rsid w:val="000C13AD"/>
    <w:rsid w:val="000C399C"/>
    <w:rsid w:val="000D2570"/>
    <w:rsid w:val="000D44BD"/>
    <w:rsid w:val="000D6B43"/>
    <w:rsid w:val="000E6C25"/>
    <w:rsid w:val="000E77ED"/>
    <w:rsid w:val="000E7A99"/>
    <w:rsid w:val="000F2062"/>
    <w:rsid w:val="000F418A"/>
    <w:rsid w:val="000F4CC5"/>
    <w:rsid w:val="000F61C1"/>
    <w:rsid w:val="00102047"/>
    <w:rsid w:val="00105FD0"/>
    <w:rsid w:val="001078F0"/>
    <w:rsid w:val="00107BF1"/>
    <w:rsid w:val="00110483"/>
    <w:rsid w:val="00112AD2"/>
    <w:rsid w:val="00115863"/>
    <w:rsid w:val="00115A07"/>
    <w:rsid w:val="00116EED"/>
    <w:rsid w:val="00121431"/>
    <w:rsid w:val="00123EA1"/>
    <w:rsid w:val="00127594"/>
    <w:rsid w:val="0013436A"/>
    <w:rsid w:val="0013474C"/>
    <w:rsid w:val="0014004F"/>
    <w:rsid w:val="00140FB1"/>
    <w:rsid w:val="001423F5"/>
    <w:rsid w:val="001430D9"/>
    <w:rsid w:val="00144D57"/>
    <w:rsid w:val="001505E5"/>
    <w:rsid w:val="00152F2F"/>
    <w:rsid w:val="00157C69"/>
    <w:rsid w:val="00165D1F"/>
    <w:rsid w:val="00170564"/>
    <w:rsid w:val="001708A3"/>
    <w:rsid w:val="001709A1"/>
    <w:rsid w:val="001730C2"/>
    <w:rsid w:val="0017655D"/>
    <w:rsid w:val="00177641"/>
    <w:rsid w:val="00177E35"/>
    <w:rsid w:val="00177E84"/>
    <w:rsid w:val="00180DC0"/>
    <w:rsid w:val="00187018"/>
    <w:rsid w:val="00187E0C"/>
    <w:rsid w:val="00187F51"/>
    <w:rsid w:val="001912CF"/>
    <w:rsid w:val="001A32AA"/>
    <w:rsid w:val="001A4F36"/>
    <w:rsid w:val="001B6598"/>
    <w:rsid w:val="001C10AF"/>
    <w:rsid w:val="001C59C2"/>
    <w:rsid w:val="001D0303"/>
    <w:rsid w:val="001D12BF"/>
    <w:rsid w:val="001D25DB"/>
    <w:rsid w:val="001D3FF3"/>
    <w:rsid w:val="001E0F8F"/>
    <w:rsid w:val="001E3AB1"/>
    <w:rsid w:val="001F0EC3"/>
    <w:rsid w:val="001F7489"/>
    <w:rsid w:val="00202DB8"/>
    <w:rsid w:val="0020675C"/>
    <w:rsid w:val="0020709E"/>
    <w:rsid w:val="00207780"/>
    <w:rsid w:val="00213886"/>
    <w:rsid w:val="002142B0"/>
    <w:rsid w:val="00217E29"/>
    <w:rsid w:val="00221E5C"/>
    <w:rsid w:val="00222A13"/>
    <w:rsid w:val="00227D17"/>
    <w:rsid w:val="00234FBD"/>
    <w:rsid w:val="00236193"/>
    <w:rsid w:val="002366F9"/>
    <w:rsid w:val="00240D2E"/>
    <w:rsid w:val="002458FD"/>
    <w:rsid w:val="0024663C"/>
    <w:rsid w:val="002532E9"/>
    <w:rsid w:val="00254CB9"/>
    <w:rsid w:val="002575AB"/>
    <w:rsid w:val="00257612"/>
    <w:rsid w:val="002609BD"/>
    <w:rsid w:val="00261430"/>
    <w:rsid w:val="00263C5F"/>
    <w:rsid w:val="00266BD9"/>
    <w:rsid w:val="00271B1D"/>
    <w:rsid w:val="00274617"/>
    <w:rsid w:val="00277F30"/>
    <w:rsid w:val="00291AB6"/>
    <w:rsid w:val="00292BDE"/>
    <w:rsid w:val="002A5A61"/>
    <w:rsid w:val="002A7AF3"/>
    <w:rsid w:val="002B0DCC"/>
    <w:rsid w:val="002B656E"/>
    <w:rsid w:val="002C111F"/>
    <w:rsid w:val="002C1447"/>
    <w:rsid w:val="002C44E8"/>
    <w:rsid w:val="002C620A"/>
    <w:rsid w:val="002D0388"/>
    <w:rsid w:val="002D0657"/>
    <w:rsid w:val="002D23E7"/>
    <w:rsid w:val="002D2AFF"/>
    <w:rsid w:val="002D74C8"/>
    <w:rsid w:val="002D7FEE"/>
    <w:rsid w:val="002E4F74"/>
    <w:rsid w:val="002E6542"/>
    <w:rsid w:val="002F0F0E"/>
    <w:rsid w:val="002F20E1"/>
    <w:rsid w:val="002F2B52"/>
    <w:rsid w:val="002F30DB"/>
    <w:rsid w:val="002F5B9E"/>
    <w:rsid w:val="002F5D01"/>
    <w:rsid w:val="00305E5B"/>
    <w:rsid w:val="00307CD9"/>
    <w:rsid w:val="00312270"/>
    <w:rsid w:val="00313103"/>
    <w:rsid w:val="003146F7"/>
    <w:rsid w:val="00316CC9"/>
    <w:rsid w:val="00317EAF"/>
    <w:rsid w:val="00331BF5"/>
    <w:rsid w:val="00335C28"/>
    <w:rsid w:val="003371FE"/>
    <w:rsid w:val="00340D57"/>
    <w:rsid w:val="003420AC"/>
    <w:rsid w:val="00345136"/>
    <w:rsid w:val="00345F1E"/>
    <w:rsid w:val="00346341"/>
    <w:rsid w:val="003469E7"/>
    <w:rsid w:val="00347C5B"/>
    <w:rsid w:val="003514AF"/>
    <w:rsid w:val="00353419"/>
    <w:rsid w:val="0035411D"/>
    <w:rsid w:val="003615F9"/>
    <w:rsid w:val="00363DD9"/>
    <w:rsid w:val="0036498E"/>
    <w:rsid w:val="00364D9D"/>
    <w:rsid w:val="00370EE8"/>
    <w:rsid w:val="00374701"/>
    <w:rsid w:val="00381B9E"/>
    <w:rsid w:val="003851A9"/>
    <w:rsid w:val="00385F29"/>
    <w:rsid w:val="003974BC"/>
    <w:rsid w:val="003A0CCF"/>
    <w:rsid w:val="003A2C64"/>
    <w:rsid w:val="003A5362"/>
    <w:rsid w:val="003B20AC"/>
    <w:rsid w:val="003B7545"/>
    <w:rsid w:val="003C1BAC"/>
    <w:rsid w:val="003C67FD"/>
    <w:rsid w:val="003D0C0C"/>
    <w:rsid w:val="003D2233"/>
    <w:rsid w:val="003D58F7"/>
    <w:rsid w:val="003E49E9"/>
    <w:rsid w:val="003E7863"/>
    <w:rsid w:val="003E7D8D"/>
    <w:rsid w:val="003F05CA"/>
    <w:rsid w:val="003F1CC4"/>
    <w:rsid w:val="003F365E"/>
    <w:rsid w:val="003F5F32"/>
    <w:rsid w:val="004034D3"/>
    <w:rsid w:val="004048D0"/>
    <w:rsid w:val="00407E5B"/>
    <w:rsid w:val="00412B23"/>
    <w:rsid w:val="00413CC2"/>
    <w:rsid w:val="00422736"/>
    <w:rsid w:val="00423856"/>
    <w:rsid w:val="0042471A"/>
    <w:rsid w:val="00425AC7"/>
    <w:rsid w:val="004265B0"/>
    <w:rsid w:val="00426B21"/>
    <w:rsid w:val="00426F65"/>
    <w:rsid w:val="00435E76"/>
    <w:rsid w:val="00440672"/>
    <w:rsid w:val="00441281"/>
    <w:rsid w:val="00445BAB"/>
    <w:rsid w:val="0046312C"/>
    <w:rsid w:val="00465F2F"/>
    <w:rsid w:val="0048181E"/>
    <w:rsid w:val="00482E3B"/>
    <w:rsid w:val="004875CE"/>
    <w:rsid w:val="00487C6F"/>
    <w:rsid w:val="004929D7"/>
    <w:rsid w:val="004A4561"/>
    <w:rsid w:val="004A532E"/>
    <w:rsid w:val="004A600F"/>
    <w:rsid w:val="004A6FF6"/>
    <w:rsid w:val="004B07AE"/>
    <w:rsid w:val="004B0F10"/>
    <w:rsid w:val="004B4DC1"/>
    <w:rsid w:val="004B5B09"/>
    <w:rsid w:val="004B5EC1"/>
    <w:rsid w:val="004C3EEC"/>
    <w:rsid w:val="004C6646"/>
    <w:rsid w:val="004D2DFD"/>
    <w:rsid w:val="004D7E25"/>
    <w:rsid w:val="004E5D02"/>
    <w:rsid w:val="004F54DD"/>
    <w:rsid w:val="00500FC3"/>
    <w:rsid w:val="005046F8"/>
    <w:rsid w:val="00505E31"/>
    <w:rsid w:val="005147BA"/>
    <w:rsid w:val="005166D1"/>
    <w:rsid w:val="00517D15"/>
    <w:rsid w:val="00517F08"/>
    <w:rsid w:val="00523A18"/>
    <w:rsid w:val="00531702"/>
    <w:rsid w:val="0053286D"/>
    <w:rsid w:val="00532CC9"/>
    <w:rsid w:val="00537087"/>
    <w:rsid w:val="00540459"/>
    <w:rsid w:val="00540FC6"/>
    <w:rsid w:val="005413E2"/>
    <w:rsid w:val="005418E6"/>
    <w:rsid w:val="00543708"/>
    <w:rsid w:val="005461CC"/>
    <w:rsid w:val="00550EF5"/>
    <w:rsid w:val="005517E7"/>
    <w:rsid w:val="00561432"/>
    <w:rsid w:val="00562E38"/>
    <w:rsid w:val="0056509B"/>
    <w:rsid w:val="0057114F"/>
    <w:rsid w:val="005734E2"/>
    <w:rsid w:val="005740BF"/>
    <w:rsid w:val="00576639"/>
    <w:rsid w:val="005773B9"/>
    <w:rsid w:val="0058187D"/>
    <w:rsid w:val="00583B5C"/>
    <w:rsid w:val="00587119"/>
    <w:rsid w:val="0059098B"/>
    <w:rsid w:val="00595B7B"/>
    <w:rsid w:val="00597870"/>
    <w:rsid w:val="005A49A7"/>
    <w:rsid w:val="005B0756"/>
    <w:rsid w:val="005B34D5"/>
    <w:rsid w:val="005B39FD"/>
    <w:rsid w:val="005B4161"/>
    <w:rsid w:val="005B5801"/>
    <w:rsid w:val="005C05D0"/>
    <w:rsid w:val="005C3AE1"/>
    <w:rsid w:val="005C4F10"/>
    <w:rsid w:val="005D7056"/>
    <w:rsid w:val="005E7048"/>
    <w:rsid w:val="005E7A99"/>
    <w:rsid w:val="0060336B"/>
    <w:rsid w:val="00604459"/>
    <w:rsid w:val="006130A2"/>
    <w:rsid w:val="00614373"/>
    <w:rsid w:val="006145E4"/>
    <w:rsid w:val="00617C31"/>
    <w:rsid w:val="006201DD"/>
    <w:rsid w:val="00620A1F"/>
    <w:rsid w:val="00620C12"/>
    <w:rsid w:val="00627762"/>
    <w:rsid w:val="00633A77"/>
    <w:rsid w:val="0063544A"/>
    <w:rsid w:val="00642B85"/>
    <w:rsid w:val="006506C2"/>
    <w:rsid w:val="006527F5"/>
    <w:rsid w:val="00654015"/>
    <w:rsid w:val="0065413C"/>
    <w:rsid w:val="00654479"/>
    <w:rsid w:val="0065473D"/>
    <w:rsid w:val="006556C4"/>
    <w:rsid w:val="00655B90"/>
    <w:rsid w:val="00662454"/>
    <w:rsid w:val="006671EF"/>
    <w:rsid w:val="0067528B"/>
    <w:rsid w:val="0067563F"/>
    <w:rsid w:val="00682BAE"/>
    <w:rsid w:val="00684C22"/>
    <w:rsid w:val="0068516E"/>
    <w:rsid w:val="0069115F"/>
    <w:rsid w:val="0069215D"/>
    <w:rsid w:val="00693435"/>
    <w:rsid w:val="00694EA2"/>
    <w:rsid w:val="00694FC0"/>
    <w:rsid w:val="006A0B00"/>
    <w:rsid w:val="006A561C"/>
    <w:rsid w:val="006B1615"/>
    <w:rsid w:val="006B2063"/>
    <w:rsid w:val="006B476F"/>
    <w:rsid w:val="006C19FA"/>
    <w:rsid w:val="006C5A18"/>
    <w:rsid w:val="006C78CD"/>
    <w:rsid w:val="006D0547"/>
    <w:rsid w:val="006D14DD"/>
    <w:rsid w:val="006D16E1"/>
    <w:rsid w:val="006D2A35"/>
    <w:rsid w:val="006D3D56"/>
    <w:rsid w:val="006D53D8"/>
    <w:rsid w:val="006D6AB4"/>
    <w:rsid w:val="006D6E21"/>
    <w:rsid w:val="006D6F0E"/>
    <w:rsid w:val="006E23DD"/>
    <w:rsid w:val="006E5A1A"/>
    <w:rsid w:val="006E77B5"/>
    <w:rsid w:val="006F0092"/>
    <w:rsid w:val="006F1C4F"/>
    <w:rsid w:val="006F1E76"/>
    <w:rsid w:val="006F4ABF"/>
    <w:rsid w:val="007026DC"/>
    <w:rsid w:val="007039DD"/>
    <w:rsid w:val="00704EBF"/>
    <w:rsid w:val="00710942"/>
    <w:rsid w:val="0071442D"/>
    <w:rsid w:val="00714DF3"/>
    <w:rsid w:val="0071525E"/>
    <w:rsid w:val="00715C62"/>
    <w:rsid w:val="00716DC3"/>
    <w:rsid w:val="007171B2"/>
    <w:rsid w:val="007200E4"/>
    <w:rsid w:val="0072195C"/>
    <w:rsid w:val="00723190"/>
    <w:rsid w:val="00732521"/>
    <w:rsid w:val="007354A5"/>
    <w:rsid w:val="00750E40"/>
    <w:rsid w:val="00750F86"/>
    <w:rsid w:val="00762649"/>
    <w:rsid w:val="0076668A"/>
    <w:rsid w:val="007710A4"/>
    <w:rsid w:val="00772384"/>
    <w:rsid w:val="0077401B"/>
    <w:rsid w:val="00774D63"/>
    <w:rsid w:val="007768C7"/>
    <w:rsid w:val="00777102"/>
    <w:rsid w:val="007828EE"/>
    <w:rsid w:val="00790170"/>
    <w:rsid w:val="00797B3B"/>
    <w:rsid w:val="00797D2C"/>
    <w:rsid w:val="007A3442"/>
    <w:rsid w:val="007A41CE"/>
    <w:rsid w:val="007A571C"/>
    <w:rsid w:val="007A7434"/>
    <w:rsid w:val="007A7BB3"/>
    <w:rsid w:val="007C74C9"/>
    <w:rsid w:val="007D0C0E"/>
    <w:rsid w:val="007D31E7"/>
    <w:rsid w:val="007D6079"/>
    <w:rsid w:val="007D7D2A"/>
    <w:rsid w:val="007E0C78"/>
    <w:rsid w:val="007E6436"/>
    <w:rsid w:val="007E77DF"/>
    <w:rsid w:val="007F3343"/>
    <w:rsid w:val="007F4346"/>
    <w:rsid w:val="007F441A"/>
    <w:rsid w:val="007F75D2"/>
    <w:rsid w:val="00805F28"/>
    <w:rsid w:val="00811F3F"/>
    <w:rsid w:val="00812CFC"/>
    <w:rsid w:val="0081409D"/>
    <w:rsid w:val="008259D4"/>
    <w:rsid w:val="00826456"/>
    <w:rsid w:val="00834AAB"/>
    <w:rsid w:val="008370B7"/>
    <w:rsid w:val="00846E89"/>
    <w:rsid w:val="00857763"/>
    <w:rsid w:val="00862477"/>
    <w:rsid w:val="0086296F"/>
    <w:rsid w:val="00865BEB"/>
    <w:rsid w:val="0086797B"/>
    <w:rsid w:val="0087607E"/>
    <w:rsid w:val="0088240E"/>
    <w:rsid w:val="00885206"/>
    <w:rsid w:val="00887E18"/>
    <w:rsid w:val="00887F52"/>
    <w:rsid w:val="00893AD4"/>
    <w:rsid w:val="00893F96"/>
    <w:rsid w:val="0089764F"/>
    <w:rsid w:val="008A0BBA"/>
    <w:rsid w:val="008A2B05"/>
    <w:rsid w:val="008A635E"/>
    <w:rsid w:val="008A65C4"/>
    <w:rsid w:val="008B11A9"/>
    <w:rsid w:val="008B1AD7"/>
    <w:rsid w:val="008B2EC8"/>
    <w:rsid w:val="008B3EF8"/>
    <w:rsid w:val="008C36D1"/>
    <w:rsid w:val="008C7937"/>
    <w:rsid w:val="008D0204"/>
    <w:rsid w:val="008D0851"/>
    <w:rsid w:val="008D3701"/>
    <w:rsid w:val="008D6943"/>
    <w:rsid w:val="008D79DA"/>
    <w:rsid w:val="008E1BF4"/>
    <w:rsid w:val="008E73CD"/>
    <w:rsid w:val="008F0116"/>
    <w:rsid w:val="008F29DE"/>
    <w:rsid w:val="00900256"/>
    <w:rsid w:val="0090276A"/>
    <w:rsid w:val="00902FCC"/>
    <w:rsid w:val="00903699"/>
    <w:rsid w:val="00911C82"/>
    <w:rsid w:val="00913BD9"/>
    <w:rsid w:val="00915A0F"/>
    <w:rsid w:val="009208D3"/>
    <w:rsid w:val="00923065"/>
    <w:rsid w:val="00927BD4"/>
    <w:rsid w:val="009330E1"/>
    <w:rsid w:val="00933216"/>
    <w:rsid w:val="00936F3F"/>
    <w:rsid w:val="00940192"/>
    <w:rsid w:val="0094212E"/>
    <w:rsid w:val="00947DFB"/>
    <w:rsid w:val="00950F18"/>
    <w:rsid w:val="009544E5"/>
    <w:rsid w:val="00954B5A"/>
    <w:rsid w:val="00967F05"/>
    <w:rsid w:val="00974457"/>
    <w:rsid w:val="009817AA"/>
    <w:rsid w:val="009817C5"/>
    <w:rsid w:val="00981ECD"/>
    <w:rsid w:val="00982A88"/>
    <w:rsid w:val="0098385E"/>
    <w:rsid w:val="009A03E6"/>
    <w:rsid w:val="009A325F"/>
    <w:rsid w:val="009A5B10"/>
    <w:rsid w:val="009B4BFB"/>
    <w:rsid w:val="009C4664"/>
    <w:rsid w:val="009C6DF7"/>
    <w:rsid w:val="009D3699"/>
    <w:rsid w:val="009D37C6"/>
    <w:rsid w:val="009D4455"/>
    <w:rsid w:val="009D535A"/>
    <w:rsid w:val="009E47E0"/>
    <w:rsid w:val="009E58F4"/>
    <w:rsid w:val="009F08E6"/>
    <w:rsid w:val="009F20F0"/>
    <w:rsid w:val="009F3DBB"/>
    <w:rsid w:val="009F4BDE"/>
    <w:rsid w:val="00A039F3"/>
    <w:rsid w:val="00A06192"/>
    <w:rsid w:val="00A06427"/>
    <w:rsid w:val="00A11B1B"/>
    <w:rsid w:val="00A13B6A"/>
    <w:rsid w:val="00A168A3"/>
    <w:rsid w:val="00A23A37"/>
    <w:rsid w:val="00A25A46"/>
    <w:rsid w:val="00A27669"/>
    <w:rsid w:val="00A3113E"/>
    <w:rsid w:val="00A347C0"/>
    <w:rsid w:val="00A35143"/>
    <w:rsid w:val="00A35CBD"/>
    <w:rsid w:val="00A37676"/>
    <w:rsid w:val="00A401CD"/>
    <w:rsid w:val="00A43FBB"/>
    <w:rsid w:val="00A44323"/>
    <w:rsid w:val="00A53C28"/>
    <w:rsid w:val="00A54176"/>
    <w:rsid w:val="00A63CC4"/>
    <w:rsid w:val="00A66165"/>
    <w:rsid w:val="00A71F82"/>
    <w:rsid w:val="00A728E8"/>
    <w:rsid w:val="00A72ABD"/>
    <w:rsid w:val="00A74E2B"/>
    <w:rsid w:val="00A75F85"/>
    <w:rsid w:val="00A76B78"/>
    <w:rsid w:val="00A80345"/>
    <w:rsid w:val="00A80445"/>
    <w:rsid w:val="00A81FC7"/>
    <w:rsid w:val="00A84C97"/>
    <w:rsid w:val="00A86456"/>
    <w:rsid w:val="00A867E3"/>
    <w:rsid w:val="00A92B0F"/>
    <w:rsid w:val="00A960FB"/>
    <w:rsid w:val="00A96EEE"/>
    <w:rsid w:val="00AA6DC5"/>
    <w:rsid w:val="00AA7488"/>
    <w:rsid w:val="00AB2D87"/>
    <w:rsid w:val="00AB4912"/>
    <w:rsid w:val="00AC45CD"/>
    <w:rsid w:val="00AD1B87"/>
    <w:rsid w:val="00AF0C9B"/>
    <w:rsid w:val="00AF19C0"/>
    <w:rsid w:val="00AF2063"/>
    <w:rsid w:val="00AF2FC6"/>
    <w:rsid w:val="00AF329E"/>
    <w:rsid w:val="00AF47E1"/>
    <w:rsid w:val="00AF54BC"/>
    <w:rsid w:val="00AF640C"/>
    <w:rsid w:val="00AF6772"/>
    <w:rsid w:val="00AF6C81"/>
    <w:rsid w:val="00B01AED"/>
    <w:rsid w:val="00B02D66"/>
    <w:rsid w:val="00B02E00"/>
    <w:rsid w:val="00B06581"/>
    <w:rsid w:val="00B073B0"/>
    <w:rsid w:val="00B20AE1"/>
    <w:rsid w:val="00B242CB"/>
    <w:rsid w:val="00B266BD"/>
    <w:rsid w:val="00B30D04"/>
    <w:rsid w:val="00B31754"/>
    <w:rsid w:val="00B32AAD"/>
    <w:rsid w:val="00B336B1"/>
    <w:rsid w:val="00B41FB2"/>
    <w:rsid w:val="00B467C8"/>
    <w:rsid w:val="00B56851"/>
    <w:rsid w:val="00B604DE"/>
    <w:rsid w:val="00B65245"/>
    <w:rsid w:val="00B65F21"/>
    <w:rsid w:val="00B66A48"/>
    <w:rsid w:val="00B70BD8"/>
    <w:rsid w:val="00B72B8F"/>
    <w:rsid w:val="00B74957"/>
    <w:rsid w:val="00B7670F"/>
    <w:rsid w:val="00B804C9"/>
    <w:rsid w:val="00B85573"/>
    <w:rsid w:val="00B860CE"/>
    <w:rsid w:val="00B93953"/>
    <w:rsid w:val="00B9507C"/>
    <w:rsid w:val="00B95548"/>
    <w:rsid w:val="00BA1859"/>
    <w:rsid w:val="00BA1B69"/>
    <w:rsid w:val="00BA254D"/>
    <w:rsid w:val="00BA2D5D"/>
    <w:rsid w:val="00BA3E89"/>
    <w:rsid w:val="00BA4199"/>
    <w:rsid w:val="00BA7B67"/>
    <w:rsid w:val="00BB0F58"/>
    <w:rsid w:val="00BB1BDD"/>
    <w:rsid w:val="00BB3BC8"/>
    <w:rsid w:val="00BC1279"/>
    <w:rsid w:val="00BC2397"/>
    <w:rsid w:val="00BC2663"/>
    <w:rsid w:val="00BC6A77"/>
    <w:rsid w:val="00BD6920"/>
    <w:rsid w:val="00BD6B04"/>
    <w:rsid w:val="00BE0435"/>
    <w:rsid w:val="00BE1F17"/>
    <w:rsid w:val="00BE566F"/>
    <w:rsid w:val="00BE7382"/>
    <w:rsid w:val="00BE7933"/>
    <w:rsid w:val="00BF0866"/>
    <w:rsid w:val="00BF1B39"/>
    <w:rsid w:val="00BF280B"/>
    <w:rsid w:val="00BF5603"/>
    <w:rsid w:val="00BF72AE"/>
    <w:rsid w:val="00BF79C9"/>
    <w:rsid w:val="00C01219"/>
    <w:rsid w:val="00C01E03"/>
    <w:rsid w:val="00C04466"/>
    <w:rsid w:val="00C07A58"/>
    <w:rsid w:val="00C129B7"/>
    <w:rsid w:val="00C16526"/>
    <w:rsid w:val="00C24B45"/>
    <w:rsid w:val="00C268BF"/>
    <w:rsid w:val="00C30A03"/>
    <w:rsid w:val="00C32149"/>
    <w:rsid w:val="00C40BE2"/>
    <w:rsid w:val="00C4121D"/>
    <w:rsid w:val="00C41424"/>
    <w:rsid w:val="00C44D79"/>
    <w:rsid w:val="00C47FF3"/>
    <w:rsid w:val="00C50580"/>
    <w:rsid w:val="00C51E15"/>
    <w:rsid w:val="00C55409"/>
    <w:rsid w:val="00C55E74"/>
    <w:rsid w:val="00C569F8"/>
    <w:rsid w:val="00C616CC"/>
    <w:rsid w:val="00C64B5E"/>
    <w:rsid w:val="00C72A03"/>
    <w:rsid w:val="00C745FE"/>
    <w:rsid w:val="00C75699"/>
    <w:rsid w:val="00C802C7"/>
    <w:rsid w:val="00C81977"/>
    <w:rsid w:val="00C81A9A"/>
    <w:rsid w:val="00C8256E"/>
    <w:rsid w:val="00C85C65"/>
    <w:rsid w:val="00C85FB9"/>
    <w:rsid w:val="00C86202"/>
    <w:rsid w:val="00C865DB"/>
    <w:rsid w:val="00C91E90"/>
    <w:rsid w:val="00C93606"/>
    <w:rsid w:val="00C9379A"/>
    <w:rsid w:val="00C954AC"/>
    <w:rsid w:val="00C97BFA"/>
    <w:rsid w:val="00CA0A65"/>
    <w:rsid w:val="00CA192F"/>
    <w:rsid w:val="00CA2620"/>
    <w:rsid w:val="00CA45E7"/>
    <w:rsid w:val="00CA5831"/>
    <w:rsid w:val="00CA6380"/>
    <w:rsid w:val="00CB0A4D"/>
    <w:rsid w:val="00CB26F0"/>
    <w:rsid w:val="00CB499D"/>
    <w:rsid w:val="00CC092E"/>
    <w:rsid w:val="00CC1A6D"/>
    <w:rsid w:val="00CC3CF3"/>
    <w:rsid w:val="00CD0E9D"/>
    <w:rsid w:val="00CD34DE"/>
    <w:rsid w:val="00CE6261"/>
    <w:rsid w:val="00CE721B"/>
    <w:rsid w:val="00CE7352"/>
    <w:rsid w:val="00CF00F5"/>
    <w:rsid w:val="00CF36DE"/>
    <w:rsid w:val="00CF3777"/>
    <w:rsid w:val="00CF5E65"/>
    <w:rsid w:val="00CF6415"/>
    <w:rsid w:val="00D041FA"/>
    <w:rsid w:val="00D05C4F"/>
    <w:rsid w:val="00D10074"/>
    <w:rsid w:val="00D12CE0"/>
    <w:rsid w:val="00D131D9"/>
    <w:rsid w:val="00D217A0"/>
    <w:rsid w:val="00D21D9C"/>
    <w:rsid w:val="00D23257"/>
    <w:rsid w:val="00D25F54"/>
    <w:rsid w:val="00D302DD"/>
    <w:rsid w:val="00D30623"/>
    <w:rsid w:val="00D334F6"/>
    <w:rsid w:val="00D3418C"/>
    <w:rsid w:val="00D34857"/>
    <w:rsid w:val="00D351D5"/>
    <w:rsid w:val="00D408CD"/>
    <w:rsid w:val="00D43B80"/>
    <w:rsid w:val="00D46C50"/>
    <w:rsid w:val="00D50EFC"/>
    <w:rsid w:val="00D60409"/>
    <w:rsid w:val="00D613E9"/>
    <w:rsid w:val="00D65E42"/>
    <w:rsid w:val="00D65EB3"/>
    <w:rsid w:val="00D74474"/>
    <w:rsid w:val="00D814F0"/>
    <w:rsid w:val="00D8343F"/>
    <w:rsid w:val="00D86B2D"/>
    <w:rsid w:val="00D9058B"/>
    <w:rsid w:val="00D910B6"/>
    <w:rsid w:val="00D93A39"/>
    <w:rsid w:val="00D95208"/>
    <w:rsid w:val="00DA2839"/>
    <w:rsid w:val="00DB56E6"/>
    <w:rsid w:val="00DB7021"/>
    <w:rsid w:val="00DC0A99"/>
    <w:rsid w:val="00DC34E6"/>
    <w:rsid w:val="00DC4187"/>
    <w:rsid w:val="00DD0F32"/>
    <w:rsid w:val="00DD1FD9"/>
    <w:rsid w:val="00DE12D4"/>
    <w:rsid w:val="00DE1829"/>
    <w:rsid w:val="00DE3BEC"/>
    <w:rsid w:val="00DE71C5"/>
    <w:rsid w:val="00DF0F15"/>
    <w:rsid w:val="00DF32FA"/>
    <w:rsid w:val="00DF6805"/>
    <w:rsid w:val="00E00232"/>
    <w:rsid w:val="00E0730F"/>
    <w:rsid w:val="00E075EE"/>
    <w:rsid w:val="00E13A18"/>
    <w:rsid w:val="00E21BEA"/>
    <w:rsid w:val="00E231E4"/>
    <w:rsid w:val="00E247F7"/>
    <w:rsid w:val="00E26FB5"/>
    <w:rsid w:val="00E306A7"/>
    <w:rsid w:val="00E36DEC"/>
    <w:rsid w:val="00E372F6"/>
    <w:rsid w:val="00E42E64"/>
    <w:rsid w:val="00E46B54"/>
    <w:rsid w:val="00E47C24"/>
    <w:rsid w:val="00E51E61"/>
    <w:rsid w:val="00E54326"/>
    <w:rsid w:val="00E641D4"/>
    <w:rsid w:val="00E668D7"/>
    <w:rsid w:val="00E70EB8"/>
    <w:rsid w:val="00E72533"/>
    <w:rsid w:val="00E74B00"/>
    <w:rsid w:val="00E82A87"/>
    <w:rsid w:val="00E84519"/>
    <w:rsid w:val="00E84CF3"/>
    <w:rsid w:val="00E858B9"/>
    <w:rsid w:val="00E9592F"/>
    <w:rsid w:val="00E95BBC"/>
    <w:rsid w:val="00E95CD2"/>
    <w:rsid w:val="00EA4DAD"/>
    <w:rsid w:val="00EA4FFB"/>
    <w:rsid w:val="00EA5FD2"/>
    <w:rsid w:val="00EA6F2A"/>
    <w:rsid w:val="00EB1F3A"/>
    <w:rsid w:val="00EB4754"/>
    <w:rsid w:val="00EC1E31"/>
    <w:rsid w:val="00EC680E"/>
    <w:rsid w:val="00ED2EA0"/>
    <w:rsid w:val="00ED310F"/>
    <w:rsid w:val="00ED3324"/>
    <w:rsid w:val="00ED401E"/>
    <w:rsid w:val="00ED4ABF"/>
    <w:rsid w:val="00ED54AF"/>
    <w:rsid w:val="00ED5969"/>
    <w:rsid w:val="00ED7F89"/>
    <w:rsid w:val="00EE15EA"/>
    <w:rsid w:val="00EE181D"/>
    <w:rsid w:val="00EE5558"/>
    <w:rsid w:val="00EE610F"/>
    <w:rsid w:val="00EF13FE"/>
    <w:rsid w:val="00EF493F"/>
    <w:rsid w:val="00EF4C89"/>
    <w:rsid w:val="00EF766A"/>
    <w:rsid w:val="00F04216"/>
    <w:rsid w:val="00F07BD5"/>
    <w:rsid w:val="00F14CB9"/>
    <w:rsid w:val="00F22BFF"/>
    <w:rsid w:val="00F25589"/>
    <w:rsid w:val="00F259E3"/>
    <w:rsid w:val="00F35E87"/>
    <w:rsid w:val="00F37788"/>
    <w:rsid w:val="00F41895"/>
    <w:rsid w:val="00F446AE"/>
    <w:rsid w:val="00F45643"/>
    <w:rsid w:val="00F4623B"/>
    <w:rsid w:val="00F54725"/>
    <w:rsid w:val="00F56B64"/>
    <w:rsid w:val="00F64D89"/>
    <w:rsid w:val="00F65097"/>
    <w:rsid w:val="00F650A1"/>
    <w:rsid w:val="00F67CA5"/>
    <w:rsid w:val="00F67E22"/>
    <w:rsid w:val="00F71816"/>
    <w:rsid w:val="00F73285"/>
    <w:rsid w:val="00F7481A"/>
    <w:rsid w:val="00F75C25"/>
    <w:rsid w:val="00F77EEB"/>
    <w:rsid w:val="00F82223"/>
    <w:rsid w:val="00F85EF5"/>
    <w:rsid w:val="00F86BA5"/>
    <w:rsid w:val="00F875D9"/>
    <w:rsid w:val="00F9221A"/>
    <w:rsid w:val="00F94237"/>
    <w:rsid w:val="00F9794E"/>
    <w:rsid w:val="00F97CC6"/>
    <w:rsid w:val="00FA20BE"/>
    <w:rsid w:val="00FA5013"/>
    <w:rsid w:val="00FA6F38"/>
    <w:rsid w:val="00FA718A"/>
    <w:rsid w:val="00FB1EC4"/>
    <w:rsid w:val="00FB561D"/>
    <w:rsid w:val="00FC4134"/>
    <w:rsid w:val="00FC45A2"/>
    <w:rsid w:val="00FD1C19"/>
    <w:rsid w:val="00FD2A9D"/>
    <w:rsid w:val="00FD492F"/>
    <w:rsid w:val="00FE0532"/>
    <w:rsid w:val="00FE1BFD"/>
    <w:rsid w:val="00FE3701"/>
    <w:rsid w:val="00FE3A8A"/>
    <w:rsid w:val="00FE3AFF"/>
    <w:rsid w:val="00FE5DE1"/>
    <w:rsid w:val="00FF0E6C"/>
    <w:rsid w:val="00FF152F"/>
    <w:rsid w:val="00FF47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DE821"/>
  <w15:docId w15:val="{B7482BEE-9BB5-4263-9FA5-26AEDFE8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2736"/>
    <w:pPr>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2273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22736"/>
    <w:pPr>
      <w:ind w:left="720"/>
      <w:contextualSpacing/>
    </w:pPr>
    <w:rPr>
      <w:rFonts w:eastAsiaTheme="minorHAnsi"/>
      <w:sz w:val="22"/>
      <w:szCs w:val="22"/>
      <w:lang w:eastAsia="en-US"/>
    </w:rPr>
  </w:style>
  <w:style w:type="table" w:styleId="Lentelstinklelis">
    <w:name w:val="Table Grid"/>
    <w:basedOn w:val="prastojilentel"/>
    <w:uiPriority w:val="39"/>
    <w:rsid w:val="00422736"/>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rykuspabraukimas">
    <w:name w:val="Subtle Emphasis"/>
    <w:basedOn w:val="Numatytasispastraiposriftas"/>
    <w:uiPriority w:val="19"/>
    <w:qFormat/>
    <w:rsid w:val="00422736"/>
    <w:rPr>
      <w:i/>
      <w:iCs/>
      <w:color w:val="595959" w:themeColor="text1" w:themeTint="A6"/>
    </w:rPr>
  </w:style>
  <w:style w:type="character" w:styleId="Grietas">
    <w:name w:val="Strong"/>
    <w:basedOn w:val="Numatytasispastraiposriftas"/>
    <w:uiPriority w:val="22"/>
    <w:qFormat/>
    <w:rsid w:val="00422736"/>
    <w:rPr>
      <w:b/>
      <w:bCs/>
    </w:rPr>
  </w:style>
  <w:style w:type="table" w:customStyle="1" w:styleId="TableGrid1">
    <w:name w:val="Table Grid1"/>
    <w:basedOn w:val="prastojilentel"/>
    <w:uiPriority w:val="99"/>
    <w:rsid w:val="00422736"/>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422736"/>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22736"/>
    <w:rPr>
      <w:rFonts w:ascii="Tahoma" w:eastAsiaTheme="minorEastAsia" w:hAnsi="Tahoma" w:cs="Tahoma"/>
      <w:sz w:val="16"/>
      <w:szCs w:val="16"/>
      <w:lang w:eastAsia="lt-LT"/>
    </w:rPr>
  </w:style>
  <w:style w:type="paragraph" w:styleId="prastasiniatinklio">
    <w:name w:val="Normal (Web)"/>
    <w:basedOn w:val="prastasis"/>
    <w:uiPriority w:val="99"/>
    <w:unhideWhenUsed/>
    <w:rsid w:val="006B206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styleId="Hipersaitas">
    <w:name w:val="Hyperlink"/>
    <w:basedOn w:val="Numatytasispastraiposriftas"/>
    <w:uiPriority w:val="99"/>
    <w:unhideWhenUsed/>
    <w:rsid w:val="00FE3AFF"/>
    <w:rPr>
      <w:color w:val="0000FF"/>
      <w:u w:val="single"/>
    </w:rPr>
  </w:style>
  <w:style w:type="paragraph" w:customStyle="1" w:styleId="Default">
    <w:name w:val="Default"/>
    <w:rsid w:val="00F37788"/>
    <w:pPr>
      <w:autoSpaceDE w:val="0"/>
      <w:autoSpaceDN w:val="0"/>
      <w:adjustRightInd w:val="0"/>
      <w:spacing w:after="0" w:line="240" w:lineRule="auto"/>
    </w:pPr>
    <w:rPr>
      <w:rFonts w:ascii="Calibri" w:hAnsi="Calibri" w:cs="Calibri"/>
      <w:color w:val="000000"/>
      <w:sz w:val="24"/>
      <w:szCs w:val="24"/>
      <w:lang w:val="en-US"/>
    </w:rPr>
  </w:style>
  <w:style w:type="character" w:styleId="Komentaronuoroda">
    <w:name w:val="annotation reference"/>
    <w:basedOn w:val="Numatytasispastraiposriftas"/>
    <w:uiPriority w:val="99"/>
    <w:semiHidden/>
    <w:unhideWhenUsed/>
    <w:rsid w:val="0087607E"/>
    <w:rPr>
      <w:sz w:val="16"/>
      <w:szCs w:val="16"/>
    </w:rPr>
  </w:style>
  <w:style w:type="paragraph" w:styleId="Komentarotekstas">
    <w:name w:val="annotation text"/>
    <w:basedOn w:val="prastasis"/>
    <w:link w:val="KomentarotekstasDiagrama"/>
    <w:uiPriority w:val="99"/>
    <w:unhideWhenUsed/>
    <w:rsid w:val="0087607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7607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87607E"/>
    <w:rPr>
      <w:b/>
      <w:bCs/>
    </w:rPr>
  </w:style>
  <w:style w:type="character" w:customStyle="1" w:styleId="KomentarotemaDiagrama">
    <w:name w:val="Komentaro tema Diagrama"/>
    <w:basedOn w:val="KomentarotekstasDiagrama"/>
    <w:link w:val="Komentarotema"/>
    <w:uiPriority w:val="99"/>
    <w:semiHidden/>
    <w:rsid w:val="0087607E"/>
    <w:rPr>
      <w:rFonts w:eastAsiaTheme="minorEastAsia"/>
      <w:b/>
      <w:bCs/>
      <w:sz w:val="20"/>
      <w:szCs w:val="20"/>
      <w:lang w:eastAsia="lt-LT"/>
    </w:rPr>
  </w:style>
  <w:style w:type="paragraph" w:styleId="HTMLiankstoformatuotas">
    <w:name w:val="HTML Preformatted"/>
    <w:basedOn w:val="prastasis"/>
    <w:link w:val="HTMLiankstoformatuotasDiagrama"/>
    <w:uiPriority w:val="99"/>
    <w:unhideWhenUsed/>
    <w:rsid w:val="000B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0B4F7F"/>
    <w:rPr>
      <w:rFonts w:ascii="Courier New" w:eastAsia="Times New Roman" w:hAnsi="Courier New" w:cs="Courier New"/>
      <w:sz w:val="20"/>
      <w:szCs w:val="20"/>
      <w:lang w:eastAsia="lt-LT"/>
    </w:rPr>
  </w:style>
  <w:style w:type="paragraph" w:styleId="Dokumentoinaostekstas">
    <w:name w:val="endnote text"/>
    <w:basedOn w:val="prastasis"/>
    <w:link w:val="DokumentoinaostekstasDiagrama"/>
    <w:uiPriority w:val="99"/>
    <w:semiHidden/>
    <w:unhideWhenUsed/>
    <w:rsid w:val="00292BDE"/>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92BDE"/>
    <w:rPr>
      <w:rFonts w:eastAsiaTheme="minorEastAsia"/>
      <w:sz w:val="20"/>
      <w:szCs w:val="20"/>
      <w:lang w:eastAsia="lt-LT"/>
    </w:rPr>
  </w:style>
  <w:style w:type="character" w:styleId="Dokumentoinaosnumeris">
    <w:name w:val="endnote reference"/>
    <w:basedOn w:val="Numatytasispastraiposriftas"/>
    <w:uiPriority w:val="99"/>
    <w:semiHidden/>
    <w:unhideWhenUsed/>
    <w:rsid w:val="00292BDE"/>
    <w:rPr>
      <w:vertAlign w:val="superscript"/>
    </w:rPr>
  </w:style>
  <w:style w:type="paragraph" w:styleId="Puslapioinaostekstas">
    <w:name w:val="footnote text"/>
    <w:basedOn w:val="prastasis"/>
    <w:link w:val="PuslapioinaostekstasDiagrama"/>
    <w:uiPriority w:val="99"/>
    <w:semiHidden/>
    <w:unhideWhenUsed/>
    <w:rsid w:val="00292BDE"/>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92BDE"/>
    <w:rPr>
      <w:rFonts w:eastAsiaTheme="minorEastAsia"/>
      <w:sz w:val="20"/>
      <w:szCs w:val="20"/>
      <w:lang w:eastAsia="lt-LT"/>
    </w:rPr>
  </w:style>
  <w:style w:type="character" w:styleId="Puslapioinaosnuoroda">
    <w:name w:val="footnote reference"/>
    <w:basedOn w:val="Numatytasispastraiposriftas"/>
    <w:uiPriority w:val="99"/>
    <w:semiHidden/>
    <w:unhideWhenUsed/>
    <w:rsid w:val="00292BDE"/>
    <w:rPr>
      <w:vertAlign w:val="superscript"/>
    </w:rPr>
  </w:style>
  <w:style w:type="character" w:styleId="Perirtashipersaitas">
    <w:name w:val="FollowedHyperlink"/>
    <w:basedOn w:val="Numatytasispastraiposriftas"/>
    <w:uiPriority w:val="99"/>
    <w:semiHidden/>
    <w:unhideWhenUsed/>
    <w:rsid w:val="00292BDE"/>
    <w:rPr>
      <w:color w:val="800080" w:themeColor="followedHyperlink"/>
      <w:u w:val="single"/>
    </w:rPr>
  </w:style>
  <w:style w:type="paragraph" w:styleId="Antrats">
    <w:name w:val="header"/>
    <w:basedOn w:val="prastasis"/>
    <w:link w:val="AntratsDiagrama"/>
    <w:uiPriority w:val="99"/>
    <w:unhideWhenUsed/>
    <w:rsid w:val="00FD1C1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FD1C19"/>
    <w:rPr>
      <w:rFonts w:eastAsiaTheme="minorEastAsia"/>
      <w:sz w:val="21"/>
      <w:szCs w:val="21"/>
      <w:lang w:eastAsia="lt-LT"/>
    </w:rPr>
  </w:style>
  <w:style w:type="paragraph" w:styleId="Porat">
    <w:name w:val="footer"/>
    <w:basedOn w:val="prastasis"/>
    <w:link w:val="PoratDiagrama"/>
    <w:uiPriority w:val="99"/>
    <w:unhideWhenUsed/>
    <w:rsid w:val="00FD1C1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FD1C19"/>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469">
      <w:bodyDiv w:val="1"/>
      <w:marLeft w:val="0"/>
      <w:marRight w:val="0"/>
      <w:marTop w:val="0"/>
      <w:marBottom w:val="0"/>
      <w:divBdr>
        <w:top w:val="none" w:sz="0" w:space="0" w:color="auto"/>
        <w:left w:val="none" w:sz="0" w:space="0" w:color="auto"/>
        <w:bottom w:val="none" w:sz="0" w:space="0" w:color="auto"/>
        <w:right w:val="none" w:sz="0" w:space="0" w:color="auto"/>
      </w:divBdr>
    </w:div>
    <w:div w:id="16741388">
      <w:bodyDiv w:val="1"/>
      <w:marLeft w:val="0"/>
      <w:marRight w:val="0"/>
      <w:marTop w:val="0"/>
      <w:marBottom w:val="0"/>
      <w:divBdr>
        <w:top w:val="none" w:sz="0" w:space="0" w:color="auto"/>
        <w:left w:val="none" w:sz="0" w:space="0" w:color="auto"/>
        <w:bottom w:val="none" w:sz="0" w:space="0" w:color="auto"/>
        <w:right w:val="none" w:sz="0" w:space="0" w:color="auto"/>
      </w:divBdr>
    </w:div>
    <w:div w:id="30083071">
      <w:bodyDiv w:val="1"/>
      <w:marLeft w:val="0"/>
      <w:marRight w:val="0"/>
      <w:marTop w:val="0"/>
      <w:marBottom w:val="0"/>
      <w:divBdr>
        <w:top w:val="none" w:sz="0" w:space="0" w:color="auto"/>
        <w:left w:val="none" w:sz="0" w:space="0" w:color="auto"/>
        <w:bottom w:val="none" w:sz="0" w:space="0" w:color="auto"/>
        <w:right w:val="none" w:sz="0" w:space="0" w:color="auto"/>
      </w:divBdr>
    </w:div>
    <w:div w:id="140119078">
      <w:bodyDiv w:val="1"/>
      <w:marLeft w:val="0"/>
      <w:marRight w:val="0"/>
      <w:marTop w:val="0"/>
      <w:marBottom w:val="0"/>
      <w:divBdr>
        <w:top w:val="none" w:sz="0" w:space="0" w:color="auto"/>
        <w:left w:val="none" w:sz="0" w:space="0" w:color="auto"/>
        <w:bottom w:val="none" w:sz="0" w:space="0" w:color="auto"/>
        <w:right w:val="none" w:sz="0" w:space="0" w:color="auto"/>
      </w:divBdr>
    </w:div>
    <w:div w:id="152263806">
      <w:bodyDiv w:val="1"/>
      <w:marLeft w:val="0"/>
      <w:marRight w:val="0"/>
      <w:marTop w:val="0"/>
      <w:marBottom w:val="0"/>
      <w:divBdr>
        <w:top w:val="none" w:sz="0" w:space="0" w:color="auto"/>
        <w:left w:val="none" w:sz="0" w:space="0" w:color="auto"/>
        <w:bottom w:val="none" w:sz="0" w:space="0" w:color="auto"/>
        <w:right w:val="none" w:sz="0" w:space="0" w:color="auto"/>
      </w:divBdr>
    </w:div>
    <w:div w:id="329723121">
      <w:bodyDiv w:val="1"/>
      <w:marLeft w:val="0"/>
      <w:marRight w:val="0"/>
      <w:marTop w:val="0"/>
      <w:marBottom w:val="0"/>
      <w:divBdr>
        <w:top w:val="none" w:sz="0" w:space="0" w:color="auto"/>
        <w:left w:val="none" w:sz="0" w:space="0" w:color="auto"/>
        <w:bottom w:val="none" w:sz="0" w:space="0" w:color="auto"/>
        <w:right w:val="none" w:sz="0" w:space="0" w:color="auto"/>
      </w:divBdr>
    </w:div>
    <w:div w:id="352803155">
      <w:bodyDiv w:val="1"/>
      <w:marLeft w:val="0"/>
      <w:marRight w:val="0"/>
      <w:marTop w:val="0"/>
      <w:marBottom w:val="0"/>
      <w:divBdr>
        <w:top w:val="none" w:sz="0" w:space="0" w:color="auto"/>
        <w:left w:val="none" w:sz="0" w:space="0" w:color="auto"/>
        <w:bottom w:val="none" w:sz="0" w:space="0" w:color="auto"/>
        <w:right w:val="none" w:sz="0" w:space="0" w:color="auto"/>
      </w:divBdr>
      <w:divsChild>
        <w:div w:id="1377194123">
          <w:marLeft w:val="0"/>
          <w:marRight w:val="0"/>
          <w:marTop w:val="0"/>
          <w:marBottom w:val="0"/>
          <w:divBdr>
            <w:top w:val="none" w:sz="0" w:space="0" w:color="auto"/>
            <w:left w:val="none" w:sz="0" w:space="0" w:color="auto"/>
            <w:bottom w:val="single" w:sz="6" w:space="0" w:color="BEBEBE"/>
            <w:right w:val="none" w:sz="0" w:space="0" w:color="auto"/>
          </w:divBdr>
          <w:divsChild>
            <w:div w:id="875966236">
              <w:marLeft w:val="0"/>
              <w:marRight w:val="0"/>
              <w:marTop w:val="0"/>
              <w:marBottom w:val="0"/>
              <w:divBdr>
                <w:top w:val="none" w:sz="0" w:space="0" w:color="auto"/>
                <w:left w:val="none" w:sz="0" w:space="0" w:color="auto"/>
                <w:bottom w:val="none" w:sz="0" w:space="0" w:color="auto"/>
                <w:right w:val="none" w:sz="0" w:space="0" w:color="auto"/>
              </w:divBdr>
              <w:divsChild>
                <w:div w:id="895312887">
                  <w:marLeft w:val="0"/>
                  <w:marRight w:val="0"/>
                  <w:marTop w:val="0"/>
                  <w:marBottom w:val="0"/>
                  <w:divBdr>
                    <w:top w:val="none" w:sz="0" w:space="0" w:color="auto"/>
                    <w:left w:val="none" w:sz="0" w:space="0" w:color="auto"/>
                    <w:bottom w:val="none" w:sz="0" w:space="0" w:color="auto"/>
                    <w:right w:val="single" w:sz="6" w:space="0" w:color="BEBEBE"/>
                  </w:divBdr>
                </w:div>
                <w:div w:id="3686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78132">
          <w:marLeft w:val="0"/>
          <w:marRight w:val="0"/>
          <w:marTop w:val="0"/>
          <w:marBottom w:val="0"/>
          <w:divBdr>
            <w:top w:val="none" w:sz="0" w:space="0" w:color="auto"/>
            <w:left w:val="none" w:sz="0" w:space="0" w:color="auto"/>
            <w:bottom w:val="single" w:sz="6" w:space="0" w:color="BEBEBE"/>
            <w:right w:val="none" w:sz="0" w:space="0" w:color="auto"/>
          </w:divBdr>
          <w:divsChild>
            <w:div w:id="36123063">
              <w:marLeft w:val="0"/>
              <w:marRight w:val="0"/>
              <w:marTop w:val="0"/>
              <w:marBottom w:val="0"/>
              <w:divBdr>
                <w:top w:val="none" w:sz="0" w:space="0" w:color="auto"/>
                <w:left w:val="none" w:sz="0" w:space="0" w:color="auto"/>
                <w:bottom w:val="none" w:sz="0" w:space="0" w:color="auto"/>
                <w:right w:val="none" w:sz="0" w:space="0" w:color="auto"/>
              </w:divBdr>
              <w:divsChild>
                <w:div w:id="2025742474">
                  <w:marLeft w:val="0"/>
                  <w:marRight w:val="0"/>
                  <w:marTop w:val="0"/>
                  <w:marBottom w:val="0"/>
                  <w:divBdr>
                    <w:top w:val="none" w:sz="0" w:space="0" w:color="auto"/>
                    <w:left w:val="none" w:sz="0" w:space="0" w:color="auto"/>
                    <w:bottom w:val="none" w:sz="0" w:space="0" w:color="auto"/>
                    <w:right w:val="single" w:sz="6" w:space="0" w:color="BEBEBE"/>
                  </w:divBdr>
                </w:div>
                <w:div w:id="64994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5284">
          <w:marLeft w:val="0"/>
          <w:marRight w:val="0"/>
          <w:marTop w:val="0"/>
          <w:marBottom w:val="0"/>
          <w:divBdr>
            <w:top w:val="none" w:sz="0" w:space="0" w:color="auto"/>
            <w:left w:val="none" w:sz="0" w:space="0" w:color="auto"/>
            <w:bottom w:val="single" w:sz="6" w:space="0" w:color="BEBEBE"/>
            <w:right w:val="none" w:sz="0" w:space="0" w:color="auto"/>
          </w:divBdr>
          <w:divsChild>
            <w:div w:id="556861676">
              <w:marLeft w:val="0"/>
              <w:marRight w:val="0"/>
              <w:marTop w:val="0"/>
              <w:marBottom w:val="0"/>
              <w:divBdr>
                <w:top w:val="none" w:sz="0" w:space="0" w:color="auto"/>
                <w:left w:val="none" w:sz="0" w:space="0" w:color="auto"/>
                <w:bottom w:val="none" w:sz="0" w:space="0" w:color="auto"/>
                <w:right w:val="none" w:sz="0" w:space="0" w:color="auto"/>
              </w:divBdr>
              <w:divsChild>
                <w:div w:id="1671371420">
                  <w:marLeft w:val="0"/>
                  <w:marRight w:val="0"/>
                  <w:marTop w:val="0"/>
                  <w:marBottom w:val="0"/>
                  <w:divBdr>
                    <w:top w:val="none" w:sz="0" w:space="0" w:color="auto"/>
                    <w:left w:val="none" w:sz="0" w:space="0" w:color="auto"/>
                    <w:bottom w:val="none" w:sz="0" w:space="0" w:color="auto"/>
                    <w:right w:val="single" w:sz="6" w:space="0" w:color="BEBEBE"/>
                  </w:divBdr>
                </w:div>
                <w:div w:id="162831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2050">
          <w:marLeft w:val="0"/>
          <w:marRight w:val="0"/>
          <w:marTop w:val="0"/>
          <w:marBottom w:val="0"/>
          <w:divBdr>
            <w:top w:val="none" w:sz="0" w:space="0" w:color="auto"/>
            <w:left w:val="none" w:sz="0" w:space="0" w:color="auto"/>
            <w:bottom w:val="single" w:sz="6" w:space="0" w:color="BEBEBE"/>
            <w:right w:val="none" w:sz="0" w:space="0" w:color="auto"/>
          </w:divBdr>
          <w:divsChild>
            <w:div w:id="745959446">
              <w:marLeft w:val="0"/>
              <w:marRight w:val="0"/>
              <w:marTop w:val="0"/>
              <w:marBottom w:val="0"/>
              <w:divBdr>
                <w:top w:val="none" w:sz="0" w:space="0" w:color="auto"/>
                <w:left w:val="none" w:sz="0" w:space="0" w:color="auto"/>
                <w:bottom w:val="none" w:sz="0" w:space="0" w:color="auto"/>
                <w:right w:val="none" w:sz="0" w:space="0" w:color="auto"/>
              </w:divBdr>
              <w:divsChild>
                <w:div w:id="2002199666">
                  <w:marLeft w:val="0"/>
                  <w:marRight w:val="0"/>
                  <w:marTop w:val="0"/>
                  <w:marBottom w:val="0"/>
                  <w:divBdr>
                    <w:top w:val="none" w:sz="0" w:space="0" w:color="auto"/>
                    <w:left w:val="none" w:sz="0" w:space="0" w:color="auto"/>
                    <w:bottom w:val="none" w:sz="0" w:space="0" w:color="auto"/>
                    <w:right w:val="single" w:sz="6" w:space="0" w:color="BEBEBE"/>
                  </w:divBdr>
                </w:div>
                <w:div w:id="13155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07226">
          <w:marLeft w:val="0"/>
          <w:marRight w:val="0"/>
          <w:marTop w:val="0"/>
          <w:marBottom w:val="0"/>
          <w:divBdr>
            <w:top w:val="none" w:sz="0" w:space="0" w:color="auto"/>
            <w:left w:val="none" w:sz="0" w:space="0" w:color="auto"/>
            <w:bottom w:val="single" w:sz="6" w:space="0" w:color="BEBEBE"/>
            <w:right w:val="none" w:sz="0" w:space="0" w:color="auto"/>
          </w:divBdr>
          <w:divsChild>
            <w:div w:id="1755975059">
              <w:marLeft w:val="0"/>
              <w:marRight w:val="0"/>
              <w:marTop w:val="0"/>
              <w:marBottom w:val="0"/>
              <w:divBdr>
                <w:top w:val="none" w:sz="0" w:space="0" w:color="auto"/>
                <w:left w:val="none" w:sz="0" w:space="0" w:color="auto"/>
                <w:bottom w:val="none" w:sz="0" w:space="0" w:color="auto"/>
                <w:right w:val="none" w:sz="0" w:space="0" w:color="auto"/>
              </w:divBdr>
              <w:divsChild>
                <w:div w:id="1471826960">
                  <w:marLeft w:val="0"/>
                  <w:marRight w:val="0"/>
                  <w:marTop w:val="0"/>
                  <w:marBottom w:val="0"/>
                  <w:divBdr>
                    <w:top w:val="none" w:sz="0" w:space="0" w:color="auto"/>
                    <w:left w:val="none" w:sz="0" w:space="0" w:color="auto"/>
                    <w:bottom w:val="none" w:sz="0" w:space="0" w:color="auto"/>
                    <w:right w:val="single" w:sz="6" w:space="0" w:color="BEBEBE"/>
                  </w:divBdr>
                </w:div>
                <w:div w:id="49958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462029">
          <w:marLeft w:val="0"/>
          <w:marRight w:val="0"/>
          <w:marTop w:val="0"/>
          <w:marBottom w:val="0"/>
          <w:divBdr>
            <w:top w:val="none" w:sz="0" w:space="0" w:color="auto"/>
            <w:left w:val="none" w:sz="0" w:space="0" w:color="auto"/>
            <w:bottom w:val="single" w:sz="6" w:space="0" w:color="BEBEBE"/>
            <w:right w:val="none" w:sz="0" w:space="0" w:color="auto"/>
          </w:divBdr>
          <w:divsChild>
            <w:div w:id="774791420">
              <w:marLeft w:val="0"/>
              <w:marRight w:val="0"/>
              <w:marTop w:val="0"/>
              <w:marBottom w:val="0"/>
              <w:divBdr>
                <w:top w:val="none" w:sz="0" w:space="0" w:color="auto"/>
                <w:left w:val="none" w:sz="0" w:space="0" w:color="auto"/>
                <w:bottom w:val="none" w:sz="0" w:space="0" w:color="auto"/>
                <w:right w:val="none" w:sz="0" w:space="0" w:color="auto"/>
              </w:divBdr>
              <w:divsChild>
                <w:div w:id="1414156549">
                  <w:marLeft w:val="0"/>
                  <w:marRight w:val="0"/>
                  <w:marTop w:val="0"/>
                  <w:marBottom w:val="0"/>
                  <w:divBdr>
                    <w:top w:val="none" w:sz="0" w:space="0" w:color="auto"/>
                    <w:left w:val="none" w:sz="0" w:space="0" w:color="auto"/>
                    <w:bottom w:val="none" w:sz="0" w:space="0" w:color="auto"/>
                    <w:right w:val="single" w:sz="6" w:space="0" w:color="BEBEBE"/>
                  </w:divBdr>
                </w:div>
                <w:div w:id="13288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77081">
          <w:marLeft w:val="0"/>
          <w:marRight w:val="0"/>
          <w:marTop w:val="0"/>
          <w:marBottom w:val="0"/>
          <w:divBdr>
            <w:top w:val="none" w:sz="0" w:space="0" w:color="auto"/>
            <w:left w:val="none" w:sz="0" w:space="0" w:color="auto"/>
            <w:bottom w:val="single" w:sz="6" w:space="0" w:color="BEBEBE"/>
            <w:right w:val="none" w:sz="0" w:space="0" w:color="auto"/>
          </w:divBdr>
          <w:divsChild>
            <w:div w:id="1102725657">
              <w:marLeft w:val="0"/>
              <w:marRight w:val="0"/>
              <w:marTop w:val="0"/>
              <w:marBottom w:val="0"/>
              <w:divBdr>
                <w:top w:val="none" w:sz="0" w:space="0" w:color="auto"/>
                <w:left w:val="none" w:sz="0" w:space="0" w:color="auto"/>
                <w:bottom w:val="none" w:sz="0" w:space="0" w:color="auto"/>
                <w:right w:val="none" w:sz="0" w:space="0" w:color="auto"/>
              </w:divBdr>
              <w:divsChild>
                <w:div w:id="890196384">
                  <w:marLeft w:val="0"/>
                  <w:marRight w:val="0"/>
                  <w:marTop w:val="0"/>
                  <w:marBottom w:val="0"/>
                  <w:divBdr>
                    <w:top w:val="none" w:sz="0" w:space="0" w:color="auto"/>
                    <w:left w:val="none" w:sz="0" w:space="0" w:color="auto"/>
                    <w:bottom w:val="none" w:sz="0" w:space="0" w:color="auto"/>
                    <w:right w:val="single" w:sz="6" w:space="0" w:color="BEBEBE"/>
                  </w:divBdr>
                </w:div>
                <w:div w:id="2976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916">
          <w:marLeft w:val="0"/>
          <w:marRight w:val="0"/>
          <w:marTop w:val="0"/>
          <w:marBottom w:val="0"/>
          <w:divBdr>
            <w:top w:val="none" w:sz="0" w:space="0" w:color="auto"/>
            <w:left w:val="none" w:sz="0" w:space="0" w:color="auto"/>
            <w:bottom w:val="single" w:sz="6" w:space="0" w:color="BEBEBE"/>
            <w:right w:val="none" w:sz="0" w:space="0" w:color="auto"/>
          </w:divBdr>
          <w:divsChild>
            <w:div w:id="834879658">
              <w:marLeft w:val="0"/>
              <w:marRight w:val="0"/>
              <w:marTop w:val="0"/>
              <w:marBottom w:val="0"/>
              <w:divBdr>
                <w:top w:val="none" w:sz="0" w:space="0" w:color="auto"/>
                <w:left w:val="none" w:sz="0" w:space="0" w:color="auto"/>
                <w:bottom w:val="none" w:sz="0" w:space="0" w:color="auto"/>
                <w:right w:val="none" w:sz="0" w:space="0" w:color="auto"/>
              </w:divBdr>
              <w:divsChild>
                <w:div w:id="216623990">
                  <w:marLeft w:val="0"/>
                  <w:marRight w:val="0"/>
                  <w:marTop w:val="0"/>
                  <w:marBottom w:val="0"/>
                  <w:divBdr>
                    <w:top w:val="none" w:sz="0" w:space="0" w:color="auto"/>
                    <w:left w:val="none" w:sz="0" w:space="0" w:color="auto"/>
                    <w:bottom w:val="none" w:sz="0" w:space="0" w:color="auto"/>
                    <w:right w:val="single" w:sz="6" w:space="0" w:color="BEBEBE"/>
                  </w:divBdr>
                </w:div>
                <w:div w:id="74445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73975">
      <w:bodyDiv w:val="1"/>
      <w:marLeft w:val="0"/>
      <w:marRight w:val="0"/>
      <w:marTop w:val="0"/>
      <w:marBottom w:val="0"/>
      <w:divBdr>
        <w:top w:val="none" w:sz="0" w:space="0" w:color="auto"/>
        <w:left w:val="none" w:sz="0" w:space="0" w:color="auto"/>
        <w:bottom w:val="none" w:sz="0" w:space="0" w:color="auto"/>
        <w:right w:val="none" w:sz="0" w:space="0" w:color="auto"/>
      </w:divBdr>
    </w:div>
    <w:div w:id="447630334">
      <w:bodyDiv w:val="1"/>
      <w:marLeft w:val="0"/>
      <w:marRight w:val="0"/>
      <w:marTop w:val="0"/>
      <w:marBottom w:val="0"/>
      <w:divBdr>
        <w:top w:val="none" w:sz="0" w:space="0" w:color="auto"/>
        <w:left w:val="none" w:sz="0" w:space="0" w:color="auto"/>
        <w:bottom w:val="none" w:sz="0" w:space="0" w:color="auto"/>
        <w:right w:val="none" w:sz="0" w:space="0" w:color="auto"/>
      </w:divBdr>
    </w:div>
    <w:div w:id="459492917">
      <w:bodyDiv w:val="1"/>
      <w:marLeft w:val="0"/>
      <w:marRight w:val="0"/>
      <w:marTop w:val="0"/>
      <w:marBottom w:val="0"/>
      <w:divBdr>
        <w:top w:val="none" w:sz="0" w:space="0" w:color="auto"/>
        <w:left w:val="none" w:sz="0" w:space="0" w:color="auto"/>
        <w:bottom w:val="none" w:sz="0" w:space="0" w:color="auto"/>
        <w:right w:val="none" w:sz="0" w:space="0" w:color="auto"/>
      </w:divBdr>
    </w:div>
    <w:div w:id="577251958">
      <w:bodyDiv w:val="1"/>
      <w:marLeft w:val="0"/>
      <w:marRight w:val="0"/>
      <w:marTop w:val="0"/>
      <w:marBottom w:val="0"/>
      <w:divBdr>
        <w:top w:val="none" w:sz="0" w:space="0" w:color="auto"/>
        <w:left w:val="none" w:sz="0" w:space="0" w:color="auto"/>
        <w:bottom w:val="none" w:sz="0" w:space="0" w:color="auto"/>
        <w:right w:val="none" w:sz="0" w:space="0" w:color="auto"/>
      </w:divBdr>
    </w:div>
    <w:div w:id="647244784">
      <w:bodyDiv w:val="1"/>
      <w:marLeft w:val="0"/>
      <w:marRight w:val="0"/>
      <w:marTop w:val="0"/>
      <w:marBottom w:val="0"/>
      <w:divBdr>
        <w:top w:val="none" w:sz="0" w:space="0" w:color="auto"/>
        <w:left w:val="none" w:sz="0" w:space="0" w:color="auto"/>
        <w:bottom w:val="none" w:sz="0" w:space="0" w:color="auto"/>
        <w:right w:val="none" w:sz="0" w:space="0" w:color="auto"/>
      </w:divBdr>
    </w:div>
    <w:div w:id="654606085">
      <w:bodyDiv w:val="1"/>
      <w:marLeft w:val="0"/>
      <w:marRight w:val="0"/>
      <w:marTop w:val="0"/>
      <w:marBottom w:val="0"/>
      <w:divBdr>
        <w:top w:val="none" w:sz="0" w:space="0" w:color="auto"/>
        <w:left w:val="none" w:sz="0" w:space="0" w:color="auto"/>
        <w:bottom w:val="none" w:sz="0" w:space="0" w:color="auto"/>
        <w:right w:val="none" w:sz="0" w:space="0" w:color="auto"/>
      </w:divBdr>
    </w:div>
    <w:div w:id="770245582">
      <w:bodyDiv w:val="1"/>
      <w:marLeft w:val="0"/>
      <w:marRight w:val="0"/>
      <w:marTop w:val="0"/>
      <w:marBottom w:val="0"/>
      <w:divBdr>
        <w:top w:val="none" w:sz="0" w:space="0" w:color="auto"/>
        <w:left w:val="none" w:sz="0" w:space="0" w:color="auto"/>
        <w:bottom w:val="none" w:sz="0" w:space="0" w:color="auto"/>
        <w:right w:val="none" w:sz="0" w:space="0" w:color="auto"/>
      </w:divBdr>
    </w:div>
    <w:div w:id="791944361">
      <w:bodyDiv w:val="1"/>
      <w:marLeft w:val="0"/>
      <w:marRight w:val="0"/>
      <w:marTop w:val="0"/>
      <w:marBottom w:val="0"/>
      <w:divBdr>
        <w:top w:val="none" w:sz="0" w:space="0" w:color="auto"/>
        <w:left w:val="none" w:sz="0" w:space="0" w:color="auto"/>
        <w:bottom w:val="none" w:sz="0" w:space="0" w:color="auto"/>
        <w:right w:val="none" w:sz="0" w:space="0" w:color="auto"/>
      </w:divBdr>
    </w:div>
    <w:div w:id="829752801">
      <w:bodyDiv w:val="1"/>
      <w:marLeft w:val="0"/>
      <w:marRight w:val="0"/>
      <w:marTop w:val="0"/>
      <w:marBottom w:val="0"/>
      <w:divBdr>
        <w:top w:val="none" w:sz="0" w:space="0" w:color="auto"/>
        <w:left w:val="none" w:sz="0" w:space="0" w:color="auto"/>
        <w:bottom w:val="none" w:sz="0" w:space="0" w:color="auto"/>
        <w:right w:val="none" w:sz="0" w:space="0" w:color="auto"/>
      </w:divBdr>
    </w:div>
    <w:div w:id="833495561">
      <w:bodyDiv w:val="1"/>
      <w:marLeft w:val="0"/>
      <w:marRight w:val="0"/>
      <w:marTop w:val="0"/>
      <w:marBottom w:val="0"/>
      <w:divBdr>
        <w:top w:val="none" w:sz="0" w:space="0" w:color="auto"/>
        <w:left w:val="none" w:sz="0" w:space="0" w:color="auto"/>
        <w:bottom w:val="none" w:sz="0" w:space="0" w:color="auto"/>
        <w:right w:val="none" w:sz="0" w:space="0" w:color="auto"/>
      </w:divBdr>
    </w:div>
    <w:div w:id="863903207">
      <w:bodyDiv w:val="1"/>
      <w:marLeft w:val="0"/>
      <w:marRight w:val="0"/>
      <w:marTop w:val="0"/>
      <w:marBottom w:val="0"/>
      <w:divBdr>
        <w:top w:val="none" w:sz="0" w:space="0" w:color="auto"/>
        <w:left w:val="none" w:sz="0" w:space="0" w:color="auto"/>
        <w:bottom w:val="none" w:sz="0" w:space="0" w:color="auto"/>
        <w:right w:val="none" w:sz="0" w:space="0" w:color="auto"/>
      </w:divBdr>
    </w:div>
    <w:div w:id="893781825">
      <w:bodyDiv w:val="1"/>
      <w:marLeft w:val="0"/>
      <w:marRight w:val="0"/>
      <w:marTop w:val="0"/>
      <w:marBottom w:val="0"/>
      <w:divBdr>
        <w:top w:val="none" w:sz="0" w:space="0" w:color="auto"/>
        <w:left w:val="none" w:sz="0" w:space="0" w:color="auto"/>
        <w:bottom w:val="none" w:sz="0" w:space="0" w:color="auto"/>
        <w:right w:val="none" w:sz="0" w:space="0" w:color="auto"/>
      </w:divBdr>
    </w:div>
    <w:div w:id="973102888">
      <w:bodyDiv w:val="1"/>
      <w:marLeft w:val="0"/>
      <w:marRight w:val="0"/>
      <w:marTop w:val="0"/>
      <w:marBottom w:val="0"/>
      <w:divBdr>
        <w:top w:val="none" w:sz="0" w:space="0" w:color="auto"/>
        <w:left w:val="none" w:sz="0" w:space="0" w:color="auto"/>
        <w:bottom w:val="none" w:sz="0" w:space="0" w:color="auto"/>
        <w:right w:val="none" w:sz="0" w:space="0" w:color="auto"/>
      </w:divBdr>
    </w:div>
    <w:div w:id="982270729">
      <w:bodyDiv w:val="1"/>
      <w:marLeft w:val="0"/>
      <w:marRight w:val="0"/>
      <w:marTop w:val="0"/>
      <w:marBottom w:val="0"/>
      <w:divBdr>
        <w:top w:val="none" w:sz="0" w:space="0" w:color="auto"/>
        <w:left w:val="none" w:sz="0" w:space="0" w:color="auto"/>
        <w:bottom w:val="none" w:sz="0" w:space="0" w:color="auto"/>
        <w:right w:val="none" w:sz="0" w:space="0" w:color="auto"/>
      </w:divBdr>
    </w:div>
    <w:div w:id="985469427">
      <w:bodyDiv w:val="1"/>
      <w:marLeft w:val="0"/>
      <w:marRight w:val="0"/>
      <w:marTop w:val="0"/>
      <w:marBottom w:val="0"/>
      <w:divBdr>
        <w:top w:val="none" w:sz="0" w:space="0" w:color="auto"/>
        <w:left w:val="none" w:sz="0" w:space="0" w:color="auto"/>
        <w:bottom w:val="none" w:sz="0" w:space="0" w:color="auto"/>
        <w:right w:val="none" w:sz="0" w:space="0" w:color="auto"/>
      </w:divBdr>
    </w:div>
    <w:div w:id="1038703276">
      <w:bodyDiv w:val="1"/>
      <w:marLeft w:val="0"/>
      <w:marRight w:val="0"/>
      <w:marTop w:val="0"/>
      <w:marBottom w:val="0"/>
      <w:divBdr>
        <w:top w:val="none" w:sz="0" w:space="0" w:color="auto"/>
        <w:left w:val="none" w:sz="0" w:space="0" w:color="auto"/>
        <w:bottom w:val="none" w:sz="0" w:space="0" w:color="auto"/>
        <w:right w:val="none" w:sz="0" w:space="0" w:color="auto"/>
      </w:divBdr>
    </w:div>
    <w:div w:id="1089351260">
      <w:bodyDiv w:val="1"/>
      <w:marLeft w:val="0"/>
      <w:marRight w:val="0"/>
      <w:marTop w:val="0"/>
      <w:marBottom w:val="0"/>
      <w:divBdr>
        <w:top w:val="none" w:sz="0" w:space="0" w:color="auto"/>
        <w:left w:val="none" w:sz="0" w:space="0" w:color="auto"/>
        <w:bottom w:val="none" w:sz="0" w:space="0" w:color="auto"/>
        <w:right w:val="none" w:sz="0" w:space="0" w:color="auto"/>
      </w:divBdr>
    </w:div>
    <w:div w:id="1384400703">
      <w:bodyDiv w:val="1"/>
      <w:marLeft w:val="0"/>
      <w:marRight w:val="0"/>
      <w:marTop w:val="0"/>
      <w:marBottom w:val="0"/>
      <w:divBdr>
        <w:top w:val="none" w:sz="0" w:space="0" w:color="auto"/>
        <w:left w:val="none" w:sz="0" w:space="0" w:color="auto"/>
        <w:bottom w:val="none" w:sz="0" w:space="0" w:color="auto"/>
        <w:right w:val="none" w:sz="0" w:space="0" w:color="auto"/>
      </w:divBdr>
    </w:div>
    <w:div w:id="1416828412">
      <w:bodyDiv w:val="1"/>
      <w:marLeft w:val="0"/>
      <w:marRight w:val="0"/>
      <w:marTop w:val="0"/>
      <w:marBottom w:val="0"/>
      <w:divBdr>
        <w:top w:val="none" w:sz="0" w:space="0" w:color="auto"/>
        <w:left w:val="none" w:sz="0" w:space="0" w:color="auto"/>
        <w:bottom w:val="none" w:sz="0" w:space="0" w:color="auto"/>
        <w:right w:val="none" w:sz="0" w:space="0" w:color="auto"/>
      </w:divBdr>
    </w:div>
    <w:div w:id="1423843947">
      <w:bodyDiv w:val="1"/>
      <w:marLeft w:val="0"/>
      <w:marRight w:val="0"/>
      <w:marTop w:val="0"/>
      <w:marBottom w:val="0"/>
      <w:divBdr>
        <w:top w:val="none" w:sz="0" w:space="0" w:color="auto"/>
        <w:left w:val="none" w:sz="0" w:space="0" w:color="auto"/>
        <w:bottom w:val="none" w:sz="0" w:space="0" w:color="auto"/>
        <w:right w:val="none" w:sz="0" w:space="0" w:color="auto"/>
      </w:divBdr>
    </w:div>
    <w:div w:id="1571235137">
      <w:bodyDiv w:val="1"/>
      <w:marLeft w:val="0"/>
      <w:marRight w:val="0"/>
      <w:marTop w:val="0"/>
      <w:marBottom w:val="0"/>
      <w:divBdr>
        <w:top w:val="none" w:sz="0" w:space="0" w:color="auto"/>
        <w:left w:val="none" w:sz="0" w:space="0" w:color="auto"/>
        <w:bottom w:val="none" w:sz="0" w:space="0" w:color="auto"/>
        <w:right w:val="none" w:sz="0" w:space="0" w:color="auto"/>
      </w:divBdr>
    </w:div>
    <w:div w:id="1583948798">
      <w:bodyDiv w:val="1"/>
      <w:marLeft w:val="0"/>
      <w:marRight w:val="0"/>
      <w:marTop w:val="0"/>
      <w:marBottom w:val="0"/>
      <w:divBdr>
        <w:top w:val="none" w:sz="0" w:space="0" w:color="auto"/>
        <w:left w:val="none" w:sz="0" w:space="0" w:color="auto"/>
        <w:bottom w:val="none" w:sz="0" w:space="0" w:color="auto"/>
        <w:right w:val="none" w:sz="0" w:space="0" w:color="auto"/>
      </w:divBdr>
    </w:div>
    <w:div w:id="1599674111">
      <w:bodyDiv w:val="1"/>
      <w:marLeft w:val="0"/>
      <w:marRight w:val="0"/>
      <w:marTop w:val="0"/>
      <w:marBottom w:val="0"/>
      <w:divBdr>
        <w:top w:val="none" w:sz="0" w:space="0" w:color="auto"/>
        <w:left w:val="none" w:sz="0" w:space="0" w:color="auto"/>
        <w:bottom w:val="none" w:sz="0" w:space="0" w:color="auto"/>
        <w:right w:val="none" w:sz="0" w:space="0" w:color="auto"/>
      </w:divBdr>
    </w:div>
    <w:div w:id="1618751723">
      <w:bodyDiv w:val="1"/>
      <w:marLeft w:val="0"/>
      <w:marRight w:val="0"/>
      <w:marTop w:val="0"/>
      <w:marBottom w:val="0"/>
      <w:divBdr>
        <w:top w:val="none" w:sz="0" w:space="0" w:color="auto"/>
        <w:left w:val="none" w:sz="0" w:space="0" w:color="auto"/>
        <w:bottom w:val="none" w:sz="0" w:space="0" w:color="auto"/>
        <w:right w:val="none" w:sz="0" w:space="0" w:color="auto"/>
      </w:divBdr>
    </w:div>
    <w:div w:id="1703552360">
      <w:bodyDiv w:val="1"/>
      <w:marLeft w:val="0"/>
      <w:marRight w:val="0"/>
      <w:marTop w:val="0"/>
      <w:marBottom w:val="0"/>
      <w:divBdr>
        <w:top w:val="none" w:sz="0" w:space="0" w:color="auto"/>
        <w:left w:val="none" w:sz="0" w:space="0" w:color="auto"/>
        <w:bottom w:val="none" w:sz="0" w:space="0" w:color="auto"/>
        <w:right w:val="none" w:sz="0" w:space="0" w:color="auto"/>
      </w:divBdr>
    </w:div>
    <w:div w:id="1706175267">
      <w:bodyDiv w:val="1"/>
      <w:marLeft w:val="0"/>
      <w:marRight w:val="0"/>
      <w:marTop w:val="0"/>
      <w:marBottom w:val="0"/>
      <w:divBdr>
        <w:top w:val="none" w:sz="0" w:space="0" w:color="auto"/>
        <w:left w:val="none" w:sz="0" w:space="0" w:color="auto"/>
        <w:bottom w:val="none" w:sz="0" w:space="0" w:color="auto"/>
        <w:right w:val="none" w:sz="0" w:space="0" w:color="auto"/>
      </w:divBdr>
    </w:div>
    <w:div w:id="1742167772">
      <w:bodyDiv w:val="1"/>
      <w:marLeft w:val="0"/>
      <w:marRight w:val="0"/>
      <w:marTop w:val="0"/>
      <w:marBottom w:val="0"/>
      <w:divBdr>
        <w:top w:val="none" w:sz="0" w:space="0" w:color="auto"/>
        <w:left w:val="none" w:sz="0" w:space="0" w:color="auto"/>
        <w:bottom w:val="none" w:sz="0" w:space="0" w:color="auto"/>
        <w:right w:val="none" w:sz="0" w:space="0" w:color="auto"/>
      </w:divBdr>
    </w:div>
    <w:div w:id="1775906505">
      <w:bodyDiv w:val="1"/>
      <w:marLeft w:val="0"/>
      <w:marRight w:val="0"/>
      <w:marTop w:val="0"/>
      <w:marBottom w:val="0"/>
      <w:divBdr>
        <w:top w:val="none" w:sz="0" w:space="0" w:color="auto"/>
        <w:left w:val="none" w:sz="0" w:space="0" w:color="auto"/>
        <w:bottom w:val="none" w:sz="0" w:space="0" w:color="auto"/>
        <w:right w:val="none" w:sz="0" w:space="0" w:color="auto"/>
      </w:divBdr>
    </w:div>
    <w:div w:id="1814567368">
      <w:bodyDiv w:val="1"/>
      <w:marLeft w:val="0"/>
      <w:marRight w:val="0"/>
      <w:marTop w:val="0"/>
      <w:marBottom w:val="0"/>
      <w:divBdr>
        <w:top w:val="none" w:sz="0" w:space="0" w:color="auto"/>
        <w:left w:val="none" w:sz="0" w:space="0" w:color="auto"/>
        <w:bottom w:val="none" w:sz="0" w:space="0" w:color="auto"/>
        <w:right w:val="none" w:sz="0" w:space="0" w:color="auto"/>
      </w:divBdr>
    </w:div>
    <w:div w:id="1818181226">
      <w:bodyDiv w:val="1"/>
      <w:marLeft w:val="0"/>
      <w:marRight w:val="0"/>
      <w:marTop w:val="0"/>
      <w:marBottom w:val="0"/>
      <w:divBdr>
        <w:top w:val="none" w:sz="0" w:space="0" w:color="auto"/>
        <w:left w:val="none" w:sz="0" w:space="0" w:color="auto"/>
        <w:bottom w:val="none" w:sz="0" w:space="0" w:color="auto"/>
        <w:right w:val="none" w:sz="0" w:space="0" w:color="auto"/>
      </w:divBdr>
    </w:div>
    <w:div w:id="1898778302">
      <w:bodyDiv w:val="1"/>
      <w:marLeft w:val="0"/>
      <w:marRight w:val="0"/>
      <w:marTop w:val="0"/>
      <w:marBottom w:val="0"/>
      <w:divBdr>
        <w:top w:val="none" w:sz="0" w:space="0" w:color="auto"/>
        <w:left w:val="none" w:sz="0" w:space="0" w:color="auto"/>
        <w:bottom w:val="none" w:sz="0" w:space="0" w:color="auto"/>
        <w:right w:val="none" w:sz="0" w:space="0" w:color="auto"/>
      </w:divBdr>
      <w:divsChild>
        <w:div w:id="2061903120">
          <w:marLeft w:val="0"/>
          <w:marRight w:val="0"/>
          <w:marTop w:val="0"/>
          <w:marBottom w:val="0"/>
          <w:divBdr>
            <w:top w:val="single" w:sz="6" w:space="0" w:color="C0C0C0"/>
            <w:left w:val="single" w:sz="6" w:space="4" w:color="C0C0C0"/>
            <w:bottom w:val="single" w:sz="6" w:space="0" w:color="C0C0C0"/>
            <w:right w:val="single" w:sz="6" w:space="15" w:color="C0C0C0"/>
          </w:divBdr>
          <w:divsChild>
            <w:div w:id="1568346570">
              <w:marLeft w:val="0"/>
              <w:marRight w:val="0"/>
              <w:marTop w:val="0"/>
              <w:marBottom w:val="0"/>
              <w:divBdr>
                <w:top w:val="none" w:sz="0" w:space="0" w:color="auto"/>
                <w:left w:val="none" w:sz="0" w:space="0" w:color="auto"/>
                <w:bottom w:val="none" w:sz="0" w:space="0" w:color="auto"/>
                <w:right w:val="none" w:sz="0" w:space="0" w:color="auto"/>
              </w:divBdr>
            </w:div>
          </w:divsChild>
        </w:div>
        <w:div w:id="1258901636">
          <w:marLeft w:val="0"/>
          <w:marRight w:val="0"/>
          <w:marTop w:val="0"/>
          <w:marBottom w:val="0"/>
          <w:divBdr>
            <w:top w:val="single" w:sz="6" w:space="0" w:color="C0C0C0"/>
            <w:left w:val="single" w:sz="6" w:space="4" w:color="C0C0C0"/>
            <w:bottom w:val="single" w:sz="6" w:space="0" w:color="C0C0C0"/>
            <w:right w:val="single" w:sz="6" w:space="15" w:color="C0C0C0"/>
          </w:divBdr>
          <w:divsChild>
            <w:div w:id="1547135239">
              <w:marLeft w:val="0"/>
              <w:marRight w:val="0"/>
              <w:marTop w:val="0"/>
              <w:marBottom w:val="0"/>
              <w:divBdr>
                <w:top w:val="none" w:sz="0" w:space="0" w:color="auto"/>
                <w:left w:val="none" w:sz="0" w:space="0" w:color="auto"/>
                <w:bottom w:val="none" w:sz="0" w:space="0" w:color="auto"/>
                <w:right w:val="none" w:sz="0" w:space="0" w:color="auto"/>
              </w:divBdr>
            </w:div>
          </w:divsChild>
        </w:div>
        <w:div w:id="1449006104">
          <w:marLeft w:val="0"/>
          <w:marRight w:val="0"/>
          <w:marTop w:val="0"/>
          <w:marBottom w:val="0"/>
          <w:divBdr>
            <w:top w:val="single" w:sz="6" w:space="0" w:color="C0C0C0"/>
            <w:left w:val="single" w:sz="6" w:space="4" w:color="C0C0C0"/>
            <w:bottom w:val="single" w:sz="6" w:space="0" w:color="C0C0C0"/>
            <w:right w:val="single" w:sz="6" w:space="15" w:color="C0C0C0"/>
          </w:divBdr>
          <w:divsChild>
            <w:div w:id="2071951664">
              <w:marLeft w:val="0"/>
              <w:marRight w:val="0"/>
              <w:marTop w:val="0"/>
              <w:marBottom w:val="0"/>
              <w:divBdr>
                <w:top w:val="none" w:sz="0" w:space="0" w:color="auto"/>
                <w:left w:val="none" w:sz="0" w:space="0" w:color="auto"/>
                <w:bottom w:val="none" w:sz="0" w:space="0" w:color="auto"/>
                <w:right w:val="none" w:sz="0" w:space="0" w:color="auto"/>
              </w:divBdr>
            </w:div>
          </w:divsChild>
        </w:div>
        <w:div w:id="1720006884">
          <w:marLeft w:val="0"/>
          <w:marRight w:val="0"/>
          <w:marTop w:val="0"/>
          <w:marBottom w:val="0"/>
          <w:divBdr>
            <w:top w:val="single" w:sz="6" w:space="0" w:color="C0C0C0"/>
            <w:left w:val="single" w:sz="6" w:space="4" w:color="C0C0C0"/>
            <w:bottom w:val="single" w:sz="6" w:space="0" w:color="C0C0C0"/>
            <w:right w:val="single" w:sz="6" w:space="15" w:color="C0C0C0"/>
          </w:divBdr>
          <w:divsChild>
            <w:div w:id="2014647557">
              <w:marLeft w:val="0"/>
              <w:marRight w:val="0"/>
              <w:marTop w:val="0"/>
              <w:marBottom w:val="0"/>
              <w:divBdr>
                <w:top w:val="none" w:sz="0" w:space="0" w:color="auto"/>
                <w:left w:val="none" w:sz="0" w:space="0" w:color="auto"/>
                <w:bottom w:val="none" w:sz="0" w:space="0" w:color="auto"/>
                <w:right w:val="none" w:sz="0" w:space="0" w:color="auto"/>
              </w:divBdr>
            </w:div>
          </w:divsChild>
        </w:div>
        <w:div w:id="1734504692">
          <w:marLeft w:val="0"/>
          <w:marRight w:val="0"/>
          <w:marTop w:val="0"/>
          <w:marBottom w:val="0"/>
          <w:divBdr>
            <w:top w:val="single" w:sz="6" w:space="0" w:color="C0C0C0"/>
            <w:left w:val="single" w:sz="6" w:space="4" w:color="C0C0C0"/>
            <w:bottom w:val="single" w:sz="6" w:space="0" w:color="C0C0C0"/>
            <w:right w:val="single" w:sz="6" w:space="15" w:color="C0C0C0"/>
          </w:divBdr>
          <w:divsChild>
            <w:div w:id="449134129">
              <w:marLeft w:val="0"/>
              <w:marRight w:val="0"/>
              <w:marTop w:val="0"/>
              <w:marBottom w:val="0"/>
              <w:divBdr>
                <w:top w:val="none" w:sz="0" w:space="0" w:color="auto"/>
                <w:left w:val="none" w:sz="0" w:space="0" w:color="auto"/>
                <w:bottom w:val="none" w:sz="0" w:space="0" w:color="auto"/>
                <w:right w:val="none" w:sz="0" w:space="0" w:color="auto"/>
              </w:divBdr>
            </w:div>
          </w:divsChild>
        </w:div>
        <w:div w:id="1215577560">
          <w:marLeft w:val="0"/>
          <w:marRight w:val="0"/>
          <w:marTop w:val="0"/>
          <w:marBottom w:val="0"/>
          <w:divBdr>
            <w:top w:val="single" w:sz="6" w:space="0" w:color="C0C0C0"/>
            <w:left w:val="single" w:sz="6" w:space="4" w:color="C0C0C0"/>
            <w:bottom w:val="single" w:sz="6" w:space="0" w:color="C0C0C0"/>
            <w:right w:val="single" w:sz="6" w:space="15" w:color="C0C0C0"/>
          </w:divBdr>
          <w:divsChild>
            <w:div w:id="1760903825">
              <w:marLeft w:val="0"/>
              <w:marRight w:val="0"/>
              <w:marTop w:val="0"/>
              <w:marBottom w:val="0"/>
              <w:divBdr>
                <w:top w:val="none" w:sz="0" w:space="0" w:color="auto"/>
                <w:left w:val="none" w:sz="0" w:space="0" w:color="auto"/>
                <w:bottom w:val="none" w:sz="0" w:space="0" w:color="auto"/>
                <w:right w:val="none" w:sz="0" w:space="0" w:color="auto"/>
              </w:divBdr>
            </w:div>
          </w:divsChild>
        </w:div>
        <w:div w:id="311175550">
          <w:marLeft w:val="0"/>
          <w:marRight w:val="0"/>
          <w:marTop w:val="0"/>
          <w:marBottom w:val="0"/>
          <w:divBdr>
            <w:top w:val="single" w:sz="6" w:space="0" w:color="C0C0C0"/>
            <w:left w:val="single" w:sz="6" w:space="4" w:color="C0C0C0"/>
            <w:bottom w:val="single" w:sz="6" w:space="0" w:color="C0C0C0"/>
            <w:right w:val="single" w:sz="6" w:space="15" w:color="C0C0C0"/>
          </w:divBdr>
          <w:divsChild>
            <w:div w:id="535389301">
              <w:marLeft w:val="0"/>
              <w:marRight w:val="0"/>
              <w:marTop w:val="0"/>
              <w:marBottom w:val="0"/>
              <w:divBdr>
                <w:top w:val="none" w:sz="0" w:space="0" w:color="auto"/>
                <w:left w:val="none" w:sz="0" w:space="0" w:color="auto"/>
                <w:bottom w:val="none" w:sz="0" w:space="0" w:color="auto"/>
                <w:right w:val="none" w:sz="0" w:space="0" w:color="auto"/>
              </w:divBdr>
            </w:div>
          </w:divsChild>
        </w:div>
        <w:div w:id="26878014">
          <w:marLeft w:val="0"/>
          <w:marRight w:val="0"/>
          <w:marTop w:val="0"/>
          <w:marBottom w:val="0"/>
          <w:divBdr>
            <w:top w:val="single" w:sz="6" w:space="0" w:color="C0C0C0"/>
            <w:left w:val="single" w:sz="6" w:space="4" w:color="C0C0C0"/>
            <w:bottom w:val="single" w:sz="6" w:space="0" w:color="C0C0C0"/>
            <w:right w:val="single" w:sz="6" w:space="15" w:color="C0C0C0"/>
          </w:divBdr>
          <w:divsChild>
            <w:div w:id="1434671387">
              <w:marLeft w:val="0"/>
              <w:marRight w:val="0"/>
              <w:marTop w:val="0"/>
              <w:marBottom w:val="0"/>
              <w:divBdr>
                <w:top w:val="none" w:sz="0" w:space="0" w:color="auto"/>
                <w:left w:val="none" w:sz="0" w:space="0" w:color="auto"/>
                <w:bottom w:val="none" w:sz="0" w:space="0" w:color="auto"/>
                <w:right w:val="none" w:sz="0" w:space="0" w:color="auto"/>
              </w:divBdr>
            </w:div>
          </w:divsChild>
        </w:div>
        <w:div w:id="620844773">
          <w:marLeft w:val="0"/>
          <w:marRight w:val="0"/>
          <w:marTop w:val="0"/>
          <w:marBottom w:val="0"/>
          <w:divBdr>
            <w:top w:val="single" w:sz="6" w:space="0" w:color="C0C0C0"/>
            <w:left w:val="single" w:sz="6" w:space="4" w:color="C0C0C0"/>
            <w:bottom w:val="single" w:sz="6" w:space="0" w:color="C0C0C0"/>
            <w:right w:val="single" w:sz="6" w:space="15" w:color="C0C0C0"/>
          </w:divBdr>
          <w:divsChild>
            <w:div w:id="166791773">
              <w:marLeft w:val="0"/>
              <w:marRight w:val="0"/>
              <w:marTop w:val="0"/>
              <w:marBottom w:val="0"/>
              <w:divBdr>
                <w:top w:val="none" w:sz="0" w:space="0" w:color="auto"/>
                <w:left w:val="none" w:sz="0" w:space="0" w:color="auto"/>
                <w:bottom w:val="none" w:sz="0" w:space="0" w:color="auto"/>
                <w:right w:val="none" w:sz="0" w:space="0" w:color="auto"/>
              </w:divBdr>
            </w:div>
          </w:divsChild>
        </w:div>
        <w:div w:id="418797852">
          <w:marLeft w:val="0"/>
          <w:marRight w:val="0"/>
          <w:marTop w:val="0"/>
          <w:marBottom w:val="0"/>
          <w:divBdr>
            <w:top w:val="single" w:sz="6" w:space="0" w:color="C0C0C0"/>
            <w:left w:val="single" w:sz="6" w:space="4" w:color="C0C0C0"/>
            <w:bottom w:val="single" w:sz="6" w:space="0" w:color="C0C0C0"/>
            <w:right w:val="single" w:sz="6" w:space="15" w:color="C0C0C0"/>
          </w:divBdr>
          <w:divsChild>
            <w:div w:id="566887228">
              <w:marLeft w:val="0"/>
              <w:marRight w:val="0"/>
              <w:marTop w:val="0"/>
              <w:marBottom w:val="0"/>
              <w:divBdr>
                <w:top w:val="none" w:sz="0" w:space="0" w:color="auto"/>
                <w:left w:val="none" w:sz="0" w:space="0" w:color="auto"/>
                <w:bottom w:val="none" w:sz="0" w:space="0" w:color="auto"/>
                <w:right w:val="none" w:sz="0" w:space="0" w:color="auto"/>
              </w:divBdr>
            </w:div>
          </w:divsChild>
        </w:div>
        <w:div w:id="777021632">
          <w:marLeft w:val="0"/>
          <w:marRight w:val="0"/>
          <w:marTop w:val="0"/>
          <w:marBottom w:val="0"/>
          <w:divBdr>
            <w:top w:val="single" w:sz="6" w:space="0" w:color="C0C0C0"/>
            <w:left w:val="single" w:sz="6" w:space="4" w:color="C0C0C0"/>
            <w:bottom w:val="single" w:sz="6" w:space="0" w:color="C0C0C0"/>
            <w:right w:val="single" w:sz="6" w:space="15" w:color="C0C0C0"/>
          </w:divBdr>
          <w:divsChild>
            <w:div w:id="824278786">
              <w:marLeft w:val="0"/>
              <w:marRight w:val="0"/>
              <w:marTop w:val="0"/>
              <w:marBottom w:val="0"/>
              <w:divBdr>
                <w:top w:val="none" w:sz="0" w:space="0" w:color="auto"/>
                <w:left w:val="none" w:sz="0" w:space="0" w:color="auto"/>
                <w:bottom w:val="none" w:sz="0" w:space="0" w:color="auto"/>
                <w:right w:val="none" w:sz="0" w:space="0" w:color="auto"/>
              </w:divBdr>
            </w:div>
          </w:divsChild>
        </w:div>
        <w:div w:id="1343508285">
          <w:marLeft w:val="0"/>
          <w:marRight w:val="0"/>
          <w:marTop w:val="0"/>
          <w:marBottom w:val="0"/>
          <w:divBdr>
            <w:top w:val="single" w:sz="6" w:space="0" w:color="C0C0C0"/>
            <w:left w:val="single" w:sz="6" w:space="4" w:color="C0C0C0"/>
            <w:bottom w:val="single" w:sz="6" w:space="0" w:color="C0C0C0"/>
            <w:right w:val="single" w:sz="6" w:space="15" w:color="C0C0C0"/>
          </w:divBdr>
          <w:divsChild>
            <w:div w:id="7878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49015">
      <w:bodyDiv w:val="1"/>
      <w:marLeft w:val="0"/>
      <w:marRight w:val="0"/>
      <w:marTop w:val="0"/>
      <w:marBottom w:val="0"/>
      <w:divBdr>
        <w:top w:val="none" w:sz="0" w:space="0" w:color="auto"/>
        <w:left w:val="none" w:sz="0" w:space="0" w:color="auto"/>
        <w:bottom w:val="none" w:sz="0" w:space="0" w:color="auto"/>
        <w:right w:val="none" w:sz="0" w:space="0" w:color="auto"/>
      </w:divBdr>
    </w:div>
    <w:div w:id="2058698550">
      <w:bodyDiv w:val="1"/>
      <w:marLeft w:val="0"/>
      <w:marRight w:val="0"/>
      <w:marTop w:val="0"/>
      <w:marBottom w:val="0"/>
      <w:divBdr>
        <w:top w:val="none" w:sz="0" w:space="0" w:color="auto"/>
        <w:left w:val="none" w:sz="0" w:space="0" w:color="auto"/>
        <w:bottom w:val="none" w:sz="0" w:space="0" w:color="auto"/>
        <w:right w:val="none" w:sz="0" w:space="0" w:color="auto"/>
      </w:divBdr>
    </w:div>
    <w:div w:id="206104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8EBB4-B4F4-4989-9166-88C9BA57E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11559</Words>
  <Characters>6590</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Comp</cp:lastModifiedBy>
  <cp:revision>2</cp:revision>
  <cp:lastPrinted>2024-03-13T09:20:00Z</cp:lastPrinted>
  <dcterms:created xsi:type="dcterms:W3CDTF">2025-06-25T12:55:00Z</dcterms:created>
  <dcterms:modified xsi:type="dcterms:W3CDTF">2025-06-25T12:55:00Z</dcterms:modified>
</cp:coreProperties>
</file>