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B757C" w14:textId="77777777" w:rsidR="00941058" w:rsidRPr="00941058" w:rsidRDefault="00941058" w:rsidP="00941058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/>
          <w:bCs/>
          <w:kern w:val="0"/>
          <w:sz w:val="24"/>
          <w:szCs w:val="24"/>
        </w:rPr>
      </w:pPr>
      <w:r w:rsidRPr="00941058">
        <w:rPr>
          <w:rFonts w:ascii="TimesNewRomanPSMT" w:hAnsi="TimesNewRomanPSMT" w:cs="TimesNewRomanPSMT"/>
          <w:b/>
          <w:bCs/>
          <w:kern w:val="0"/>
          <w:sz w:val="24"/>
          <w:szCs w:val="24"/>
        </w:rPr>
        <w:t>Pirkimo sąlygų 4 priedas</w:t>
      </w:r>
    </w:p>
    <w:p w14:paraId="0F5F08CB" w14:textId="22E91731" w:rsidR="0078140C" w:rsidRDefault="0078140C" w:rsidP="00941058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14:paraId="3C433E65" w14:textId="77777777" w:rsidR="0078140C" w:rsidRDefault="0078140C" w:rsidP="0078140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kern w:val="0"/>
          <w:sz w:val="24"/>
          <w:szCs w:val="24"/>
        </w:rPr>
      </w:pPr>
    </w:p>
    <w:p w14:paraId="52A47452" w14:textId="57AB1B42" w:rsidR="0078140C" w:rsidRDefault="0078140C" w:rsidP="0078140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________________________________________________________________</w:t>
      </w:r>
    </w:p>
    <w:p w14:paraId="4BE0FFE1" w14:textId="1DD2D6F9" w:rsidR="0078140C" w:rsidRDefault="0078140C" w:rsidP="0078140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kern w:val="0"/>
          <w:sz w:val="16"/>
          <w:szCs w:val="16"/>
        </w:rPr>
      </w:pPr>
      <w:r>
        <w:rPr>
          <w:rFonts w:ascii="TimesNewRomanPSMT" w:hAnsi="TimesNewRomanPSMT" w:cs="TimesNewRomanPSMT"/>
          <w:kern w:val="0"/>
          <w:sz w:val="16"/>
          <w:szCs w:val="16"/>
        </w:rPr>
        <w:t>(Tiekėjo pavadinimas)</w:t>
      </w:r>
    </w:p>
    <w:p w14:paraId="0AD8B7B0" w14:textId="77777777" w:rsidR="0078140C" w:rsidRDefault="0078140C" w:rsidP="0078140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</w:p>
    <w:p w14:paraId="2974B009" w14:textId="52A704E0" w:rsidR="0078140C" w:rsidRDefault="00C174E8" w:rsidP="007814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74E8">
        <w:rPr>
          <w:rFonts w:ascii="Times New Roman" w:hAnsi="Times New Roman" w:cs="Times New Roman"/>
          <w:sz w:val="24"/>
          <w:szCs w:val="24"/>
        </w:rPr>
        <w:t>Kelmės rajono savivaldybės administracija centrinė perkančioji organizacija</w:t>
      </w:r>
    </w:p>
    <w:p w14:paraId="24540681" w14:textId="77777777" w:rsidR="00AB67D3" w:rsidRPr="00C174E8" w:rsidRDefault="00AB67D3" w:rsidP="007814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EC9B82" w14:textId="77777777" w:rsidR="00C174E8" w:rsidRDefault="00C174E8" w:rsidP="0078140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</w:p>
    <w:p w14:paraId="556AC457" w14:textId="77777777" w:rsidR="0078140C" w:rsidRDefault="0078140C" w:rsidP="0078140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TIEKĖJO PATVIRTINIMAS</w:t>
      </w:r>
    </w:p>
    <w:p w14:paraId="52F9B892" w14:textId="600AA399" w:rsidR="0078140C" w:rsidRDefault="0078140C" w:rsidP="0078140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_________________</w:t>
      </w:r>
    </w:p>
    <w:p w14:paraId="7BFB33D7" w14:textId="399829EE" w:rsidR="0078140C" w:rsidRDefault="0078140C" w:rsidP="0078140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6"/>
          <w:szCs w:val="16"/>
        </w:rPr>
      </w:pPr>
      <w:r>
        <w:rPr>
          <w:rFonts w:ascii="TimesNewRomanPSMT" w:hAnsi="TimesNewRomanPSMT" w:cs="TimesNewRomanPSMT"/>
          <w:kern w:val="0"/>
          <w:sz w:val="16"/>
          <w:szCs w:val="16"/>
        </w:rPr>
        <w:t xml:space="preserve">                                                                                                                     (data)</w:t>
      </w:r>
    </w:p>
    <w:p w14:paraId="27349CF3" w14:textId="77777777" w:rsidR="0078140C" w:rsidRPr="00C174E8" w:rsidRDefault="0078140C" w:rsidP="0078140C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kern w:val="0"/>
          <w:sz w:val="24"/>
          <w:szCs w:val="24"/>
        </w:rPr>
      </w:pPr>
    </w:p>
    <w:p w14:paraId="0D5F409C" w14:textId="5E7FFC49" w:rsidR="00C174E8" w:rsidRPr="00C174E8" w:rsidRDefault="00C174E8" w:rsidP="00C174E8">
      <w:pPr>
        <w:autoSpaceDE w:val="0"/>
        <w:autoSpaceDN w:val="0"/>
        <w:adjustRightInd w:val="0"/>
        <w:spacing w:after="0" w:line="276" w:lineRule="auto"/>
        <w:ind w:firstLine="680"/>
        <w:jc w:val="both"/>
        <w:rPr>
          <w:rFonts w:asciiTheme="majorBidi" w:hAnsiTheme="majorBidi" w:cstheme="majorBidi"/>
          <w:kern w:val="0"/>
          <w:sz w:val="24"/>
          <w:szCs w:val="24"/>
        </w:rPr>
      </w:pPr>
      <w:r w:rsidRPr="00C174E8">
        <w:rPr>
          <w:rFonts w:asciiTheme="majorBidi" w:hAnsiTheme="majorBidi" w:cstheme="majorBidi"/>
          <w:kern w:val="0"/>
          <w:sz w:val="24"/>
          <w:szCs w:val="24"/>
        </w:rPr>
        <w:t xml:space="preserve">Patvirtiname, kad laimėjus mažos vertės skelbiamos apklausos pirkimą </w:t>
      </w:r>
      <w:r w:rsidRPr="00C174E8">
        <w:rPr>
          <w:rFonts w:asciiTheme="majorBidi" w:hAnsiTheme="majorBidi" w:cstheme="majorBidi"/>
          <w:b/>
          <w:bCs/>
          <w:i/>
          <w:iCs/>
          <w:kern w:val="0"/>
          <w:sz w:val="24"/>
          <w:szCs w:val="24"/>
        </w:rPr>
        <w:t>„TŪM 4 – Lauko treniruokliai su montavimu ir gumos pagrindu“</w:t>
      </w:r>
      <w:r w:rsidRPr="00C174E8">
        <w:rPr>
          <w:rFonts w:asciiTheme="majorBidi" w:hAnsiTheme="majorBidi" w:cstheme="majorBidi"/>
          <w:kern w:val="0"/>
          <w:sz w:val="24"/>
          <w:szCs w:val="24"/>
        </w:rPr>
        <w:t xml:space="preserve"> (toliau – Prekė), perkama Prekė yra tvirta, ilgaamžė ir funkcionali. Ji</w:t>
      </w:r>
      <w:r w:rsidR="00E11181">
        <w:rPr>
          <w:rFonts w:asciiTheme="majorBidi" w:hAnsiTheme="majorBidi" w:cstheme="majorBidi"/>
          <w:kern w:val="0"/>
          <w:sz w:val="24"/>
          <w:szCs w:val="24"/>
        </w:rPr>
        <w:t xml:space="preserve"> ar</w:t>
      </w:r>
      <w:r w:rsidRPr="00C174E8">
        <w:rPr>
          <w:rFonts w:asciiTheme="majorBidi" w:hAnsiTheme="majorBidi" w:cstheme="majorBidi"/>
          <w:kern w:val="0"/>
          <w:sz w:val="24"/>
          <w:szCs w:val="24"/>
        </w:rPr>
        <w:t xml:space="preserve"> jos sudedamosios dalys, yra tinkamos naudoti daug kartų, jas galima lengvai pataisyti ir (ar) pakeisti.</w:t>
      </w:r>
      <w:r>
        <w:rPr>
          <w:rFonts w:asciiTheme="majorBidi" w:hAnsiTheme="majorBidi" w:cstheme="majorBidi"/>
          <w:kern w:val="0"/>
          <w:sz w:val="24"/>
          <w:szCs w:val="24"/>
        </w:rPr>
        <w:t xml:space="preserve"> </w:t>
      </w:r>
      <w:r w:rsidRPr="00C174E8">
        <w:rPr>
          <w:rFonts w:asciiTheme="majorBidi" w:hAnsiTheme="majorBidi" w:cstheme="majorBidi"/>
          <w:kern w:val="0"/>
          <w:sz w:val="24"/>
          <w:szCs w:val="24"/>
        </w:rPr>
        <w:t xml:space="preserve">Paslaugai teikti ar darbams atlikti </w:t>
      </w:r>
      <w:r w:rsidR="00E11181">
        <w:rPr>
          <w:rFonts w:asciiTheme="majorBidi" w:hAnsiTheme="majorBidi" w:cstheme="majorBidi"/>
          <w:kern w:val="0"/>
          <w:sz w:val="24"/>
          <w:szCs w:val="24"/>
        </w:rPr>
        <w:t xml:space="preserve">bus </w:t>
      </w:r>
      <w:r w:rsidRPr="00C174E8">
        <w:rPr>
          <w:rFonts w:asciiTheme="majorBidi" w:hAnsiTheme="majorBidi" w:cstheme="majorBidi"/>
          <w:kern w:val="0"/>
          <w:sz w:val="24"/>
          <w:szCs w:val="24"/>
        </w:rPr>
        <w:t>naudojama mažiau arba visai nenaudojama pavojingųjų cheminių medžiagų, nekenkiama aplinkai ir nekeliama pavojaus žmonių sveikatai.</w:t>
      </w:r>
      <w:r>
        <w:rPr>
          <w:rFonts w:asciiTheme="majorBidi" w:hAnsiTheme="majorBidi" w:cstheme="majorBidi"/>
          <w:kern w:val="0"/>
          <w:sz w:val="24"/>
          <w:szCs w:val="24"/>
        </w:rPr>
        <w:t xml:space="preserve"> </w:t>
      </w:r>
      <w:r w:rsidRPr="00C174E8">
        <w:rPr>
          <w:rFonts w:asciiTheme="majorBidi" w:hAnsiTheme="majorBidi" w:cstheme="majorBidi"/>
          <w:kern w:val="0"/>
          <w:sz w:val="24"/>
          <w:szCs w:val="24"/>
        </w:rPr>
        <w:t>Prekė yra skirta ilgalaikiam naudojimui – jos dalys ir komponentai yra taisomi bei keičiami, o priežiūros ir remonto darbai atliekami atsakingai ir laiku, taip užtikrinant kuo ilgesnį Prekės naudojimo laikotarpį.</w:t>
      </w:r>
      <w:r>
        <w:rPr>
          <w:rFonts w:asciiTheme="majorBidi" w:hAnsiTheme="majorBidi" w:cstheme="majorBidi"/>
          <w:kern w:val="0"/>
          <w:sz w:val="24"/>
          <w:szCs w:val="24"/>
        </w:rPr>
        <w:t xml:space="preserve"> </w:t>
      </w:r>
      <w:r w:rsidRPr="00C174E8">
        <w:rPr>
          <w:rFonts w:asciiTheme="majorBidi" w:hAnsiTheme="majorBidi" w:cstheme="majorBidi"/>
          <w:kern w:val="0"/>
          <w:sz w:val="24"/>
          <w:szCs w:val="24"/>
        </w:rPr>
        <w:t>Visos metalinės konstrukcijos ir kitos dalys, virtusios atliekomis, yra tinkamos perdirbimui ir gali būti priduodamos į metalo supirktuves.</w:t>
      </w:r>
    </w:p>
    <w:p w14:paraId="4ABA6F70" w14:textId="22705ED9" w:rsidR="0078140C" w:rsidRPr="002D15C3" w:rsidRDefault="0078140C" w:rsidP="00935134">
      <w:pPr>
        <w:autoSpaceDE w:val="0"/>
        <w:autoSpaceDN w:val="0"/>
        <w:adjustRightInd w:val="0"/>
        <w:spacing w:after="0" w:line="276" w:lineRule="auto"/>
        <w:ind w:firstLine="1296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D420255" w14:textId="77777777" w:rsidR="0078140C" w:rsidRDefault="0078140C" w:rsidP="007814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51ED0E5" w14:textId="2A0D0BE0" w:rsidR="0078140C" w:rsidRPr="0078140C" w:rsidRDefault="0078140C" w:rsidP="007814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____________________________         _____________                            _________________</w:t>
      </w:r>
    </w:p>
    <w:p w14:paraId="7B0DBF2D" w14:textId="60C23237" w:rsidR="00354E6F" w:rsidRPr="0078140C" w:rsidRDefault="0078140C" w:rsidP="0078140C">
      <w:r>
        <w:rPr>
          <w:rFonts w:ascii="TimesNewRomanPSMT" w:hAnsi="TimesNewRomanPSMT" w:cs="TimesNewRomanPSMT"/>
          <w:kern w:val="0"/>
          <w:sz w:val="16"/>
          <w:szCs w:val="16"/>
        </w:rPr>
        <w:t>(Tiekėjo ar jo įgalioto asmens pareigų pavadinimas)                              (parašas)                                                                 (vardas, pavardė)</w:t>
      </w:r>
    </w:p>
    <w:sectPr w:rsidR="00354E6F" w:rsidRPr="0078140C" w:rsidSect="009D3060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419"/>
    <w:rsid w:val="000105AD"/>
    <w:rsid w:val="00052935"/>
    <w:rsid w:val="000536B9"/>
    <w:rsid w:val="0011426A"/>
    <w:rsid w:val="001C22E6"/>
    <w:rsid w:val="00226F02"/>
    <w:rsid w:val="002D15C3"/>
    <w:rsid w:val="00301CA7"/>
    <w:rsid w:val="0031685A"/>
    <w:rsid w:val="00354E6F"/>
    <w:rsid w:val="00473A22"/>
    <w:rsid w:val="004F05C4"/>
    <w:rsid w:val="00553D42"/>
    <w:rsid w:val="005F4CA8"/>
    <w:rsid w:val="006B2419"/>
    <w:rsid w:val="006D0EC4"/>
    <w:rsid w:val="0070419A"/>
    <w:rsid w:val="00733BB2"/>
    <w:rsid w:val="007638D7"/>
    <w:rsid w:val="0078140C"/>
    <w:rsid w:val="007C056F"/>
    <w:rsid w:val="007C3BF4"/>
    <w:rsid w:val="007E1744"/>
    <w:rsid w:val="00874F52"/>
    <w:rsid w:val="008A6055"/>
    <w:rsid w:val="008B4269"/>
    <w:rsid w:val="00935134"/>
    <w:rsid w:val="00941058"/>
    <w:rsid w:val="009B478D"/>
    <w:rsid w:val="009D3060"/>
    <w:rsid w:val="00A63355"/>
    <w:rsid w:val="00A76B07"/>
    <w:rsid w:val="00AB67D3"/>
    <w:rsid w:val="00AF7492"/>
    <w:rsid w:val="00C174E8"/>
    <w:rsid w:val="00C72C23"/>
    <w:rsid w:val="00D92EF5"/>
    <w:rsid w:val="00DA31AA"/>
    <w:rsid w:val="00DE374D"/>
    <w:rsid w:val="00E11181"/>
    <w:rsid w:val="00E363B2"/>
    <w:rsid w:val="00F40EA2"/>
    <w:rsid w:val="00FB07BD"/>
    <w:rsid w:val="00FC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02C81"/>
  <w15:chartTrackingRefBased/>
  <w15:docId w15:val="{4C8CB746-4145-46B8-971A-134337E2F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3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1018</Words>
  <Characters>581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AisteP</dc:creator>
  <cp:keywords/>
  <dc:description/>
  <cp:lastModifiedBy>Ernesta Labanauskienė</cp:lastModifiedBy>
  <cp:revision>5</cp:revision>
  <dcterms:created xsi:type="dcterms:W3CDTF">2025-04-28T13:01:00Z</dcterms:created>
  <dcterms:modified xsi:type="dcterms:W3CDTF">2025-06-13T10:41:00Z</dcterms:modified>
</cp:coreProperties>
</file>