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7" w:rsidRDefault="00681A97" w:rsidP="00681A97">
      <w:pPr>
        <w:rPr>
          <w:rFonts w:eastAsia="Times New Roman" w:cs="Times New Roman"/>
          <w:sz w:val="16"/>
          <w:szCs w:val="16"/>
          <w:lang w:val="en-US"/>
        </w:rPr>
      </w:pPr>
    </w:p>
    <w:p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681A97" w:rsidRDefault="00681A97" w:rsidP="00681A97">
      <w:pPr>
        <w:widowControl w:val="0"/>
        <w:jc w:val="center"/>
        <w:rPr>
          <w:rFonts w:eastAsia="Times New Roman" w:cs="Times New Roman"/>
          <w:sz w:val="20"/>
          <w:szCs w:val="20"/>
          <w:lang w:val="en-US"/>
        </w:rPr>
      </w:pPr>
    </w:p>
    <w:p w:rsidR="00681A97" w:rsidRDefault="00681A97" w:rsidP="00681A97">
      <w:pPr>
        <w:widowControl w:val="0"/>
        <w:jc w:val="center"/>
        <w:rPr>
          <w:rFonts w:cs="Times New Roman"/>
          <w:b/>
          <w:bCs/>
          <w:szCs w:val="24"/>
        </w:rPr>
      </w:pPr>
      <w:r>
        <w:rPr>
          <w:rFonts w:cs="Times New Roman"/>
          <w:b/>
          <w:bCs/>
          <w:szCs w:val="24"/>
        </w:rPr>
        <w:t>PLUNGĖS RAJONO SAVIVALDYBĖS ADMINISTRACIJA</w:t>
      </w:r>
    </w:p>
    <w:p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681A97" w:rsidRDefault="00681A97" w:rsidP="00681A97">
      <w:pPr>
        <w:rPr>
          <w:rFonts w:eastAsia="Times New Roman" w:cs="Times New Roman"/>
          <w:szCs w:val="20"/>
        </w:rPr>
      </w:pPr>
    </w:p>
    <w:p w:rsidR="00681A97" w:rsidRDefault="00681A97" w:rsidP="00681A97">
      <w:pPr>
        <w:suppressAutoHyphens/>
        <w:jc w:val="center"/>
        <w:rPr>
          <w:b/>
        </w:rPr>
      </w:pPr>
      <w:r w:rsidRPr="005E550F">
        <w:rPr>
          <w:b/>
        </w:rPr>
        <w:t>INTERAKTYVŪS EKRANAI</w:t>
      </w:r>
    </w:p>
    <w:p w:rsidR="00681A97" w:rsidRDefault="00681A97" w:rsidP="00681A97">
      <w:pPr>
        <w:suppressAutoHyphens/>
        <w:jc w:val="center"/>
        <w:rPr>
          <w:rFonts w:eastAsia="Times New Roman" w:cs="Times New Roman"/>
          <w:b/>
          <w:szCs w:val="24"/>
        </w:rPr>
      </w:pPr>
      <w:r>
        <w:rPr>
          <w:b/>
        </w:rPr>
        <w:t>MAŽOS VERTĖS PIRKIMO SKELBIAMOS APKLAUSOS BŪDU SĄLYGOS</w:t>
      </w:r>
    </w:p>
    <w:p w:rsidR="00681A97" w:rsidRDefault="00681A97" w:rsidP="00681A97">
      <w:pPr>
        <w:suppressAutoHyphens/>
      </w:pPr>
    </w:p>
    <w:p w:rsidR="00681A97" w:rsidRDefault="00681A97" w:rsidP="00681A97">
      <w:pPr>
        <w:suppressAutoHyphens/>
        <w:rPr>
          <w:rFonts w:eastAsia="Times New Roman" w:cs="Times New Roman"/>
          <w:b/>
          <w:szCs w:val="24"/>
        </w:rPr>
      </w:pPr>
    </w:p>
    <w:p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rsidR="00681A97" w:rsidRDefault="00681A97" w:rsidP="00681A97">
      <w:pPr>
        <w:widowControl w:val="0"/>
        <w:suppressAutoHyphens/>
        <w:jc w:val="center"/>
        <w:rPr>
          <w:rFonts w:eastAsia="Times New Roman" w:cs="Times New Roman"/>
          <w:szCs w:val="24"/>
        </w:rPr>
      </w:pPr>
    </w:p>
    <w:p w:rsidR="00681A97" w:rsidRDefault="00681A97" w:rsidP="00681A97">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0" w:anchor="_Toc168559081" w:history="1">
        <w:r w:rsidR="00681A97">
          <w:rPr>
            <w:rStyle w:val="Hipersaitas"/>
            <w:b w:val="0"/>
            <w:noProof/>
          </w:rPr>
          <w:t>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PIRKIMO OBJEKTAS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_Toc168559081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2</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1" w:anchor="_Toc168559082" w:history="1">
        <w:r w:rsidR="00681A97">
          <w:rPr>
            <w:rStyle w:val="Hipersaitas"/>
            <w:b w:val="0"/>
            <w:noProof/>
          </w:rPr>
          <w:t>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PAŠALINIMO PAGRINDAI, KVALIFIKACIJOS REIKALAVIMAI IR, JEIGU TAIKYTINA, REIKALAUJAMI KOKYBĖS VADYBOS SISTEMOS IR (ARBA) APLINKOS APSAUGOS VADYBOS SISTEMOS STANDARTAI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_Toc168559082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3</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2" w:anchor="_Toc168559083" w:history="1">
        <w:r w:rsidR="00681A97">
          <w:rPr>
            <w:rStyle w:val="Hipersaitas"/>
            <w:b w:val="0"/>
            <w:noProof/>
          </w:rPr>
          <w:t>IV.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TIEKĖJŲ GRUPĖS DALYVAVIMAS PIRKIMO PROCEDŪROSE</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_Toc168559083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3" w:anchor="_Toc168559084" w:history="1">
        <w:r w:rsidR="00681A97">
          <w:rPr>
            <w:rStyle w:val="Hipersaitas"/>
            <w:b w:val="0"/>
            <w:noProof/>
          </w:rPr>
          <w:t>V.</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RENGIMAS, PATEIKIMAS, KEITIMAS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_Toc168559084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5</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4" w:anchor="_Toc168559085" w:history="1">
        <w:r w:rsidR="00681A97">
          <w:rPr>
            <w:rStyle w:val="Hipersaitas"/>
            <w:b w:val="0"/>
            <w:noProof/>
          </w:rPr>
          <w:t>VI.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KAINOS ŠIFRAVIMAS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_Toc168559085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7</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5" w:anchor="_Toc168559086" w:history="1">
        <w:r w:rsidR="00681A97">
          <w:rPr>
            <w:rStyle w:val="Hipersaitas"/>
            <w:b w:val="0"/>
            <w:noProof/>
          </w:rPr>
          <w:t>VII.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PASIŪLYMŲ GALIOJIMO UŽTIKRINIMO IR PIRKIMO SUTARTIES ĮVYKDYMO UŽTIKRINIMO REIKALAVIMAI</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_Toc168559086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8</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6" w:anchor="_Toc168559087" w:history="1">
        <w:r w:rsidR="00681A97">
          <w:rPr>
            <w:rStyle w:val="Hipersaitas"/>
            <w:b w:val="0"/>
            <w:noProof/>
          </w:rPr>
          <w:t>VIII.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SUSIPAŽINIMO SU GAUTAIS PASIŪLYMAIS IR JŲ NAGRINĖJIMO PROCEDŪROS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_Toc168559087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8</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7" w:anchor="_Toc168559088" w:history="1">
        <w:r w:rsidR="00681A97">
          <w:rPr>
            <w:rStyle w:val="Hipersaitas"/>
            <w:rFonts w:eastAsia="Calibri"/>
            <w:b w:val="0"/>
            <w:noProof/>
          </w:rPr>
          <w:t>IX.</w:t>
        </w:r>
        <w:r w:rsidR="00681A97">
          <w:rPr>
            <w:rStyle w:val="Hipersaitas"/>
            <w:rFonts w:asciiTheme="minorHAnsi" w:hAnsiTheme="minorHAnsi" w:cstheme="minorBidi"/>
            <w:b w:val="0"/>
            <w:bCs w:val="0"/>
            <w:noProof/>
            <w:sz w:val="22"/>
            <w:szCs w:val="22"/>
            <w:lang w:eastAsia="lt-LT"/>
          </w:rPr>
          <w:tab/>
        </w:r>
        <w:r w:rsidR="00681A97">
          <w:rPr>
            <w:rStyle w:val="Hipersaitas"/>
            <w:rFonts w:eastAsia="Calibri"/>
            <w:b w:val="0"/>
            <w:noProof/>
          </w:rPr>
          <w:t>PASIŪLYMŲ EILĖ IR LAIMĖTOJO NUSTATYMAS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_Toc168559088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9</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8" w:anchor="_Toc168559089" w:history="1">
        <w:r w:rsidR="00681A97">
          <w:rPr>
            <w:rStyle w:val="Hipersaitas"/>
            <w:b w:val="0"/>
            <w:noProof/>
          </w:rPr>
          <w:t>X.</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PERKANČIOSIOS ORGANIZACIJOS SIŪLOMOS ŠALIMS SUDARYTI PIRKIMO SUTARTIES SĄLYGOS IR (ARBA) PIRKIMO SUTARTIES PROJEKTAS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_Toc168559089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19" w:anchor="_Toc168559090" w:history="1">
        <w:r w:rsidR="00681A97">
          <w:rPr>
            <w:rStyle w:val="Hipersaitas"/>
            <w:b w:val="0"/>
            <w:noProof/>
          </w:rPr>
          <w:t>XI.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INFORMACIJA APIE PIRKIMO DOKUMENTŲ PAAIŠKINIMO (PATIKSLINIMO) TVARKĄ, GINČŲ NAGRINĖJIMO TVARKĄ</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_Toc168559090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10</w:t>
        </w:r>
        <w:r w:rsidR="00681A97">
          <w:rPr>
            <w:rStyle w:val="Hipersaitas"/>
            <w:rFonts w:cstheme="minorBidi"/>
            <w:b w:val="0"/>
            <w:noProof/>
            <w:webHidden/>
          </w:rPr>
          <w:fldChar w:fldCharType="end"/>
        </w:r>
      </w:hyperlink>
    </w:p>
    <w:p w:rsidR="00681A97" w:rsidRDefault="005811DF" w:rsidP="00681A97">
      <w:pPr>
        <w:pStyle w:val="Turinys1"/>
        <w:jc w:val="both"/>
        <w:rPr>
          <w:rFonts w:asciiTheme="minorHAnsi" w:hAnsiTheme="minorHAnsi"/>
          <w:b w:val="0"/>
          <w:bCs w:val="0"/>
          <w:noProof/>
          <w:sz w:val="22"/>
          <w:szCs w:val="22"/>
          <w:lang w:eastAsia="lt-LT"/>
        </w:rPr>
      </w:pPr>
      <w:hyperlink r:id="rId20" w:anchor="_Toc168559091" w:history="1">
        <w:r w:rsidR="00681A97">
          <w:rPr>
            <w:rStyle w:val="Hipersaitas"/>
            <w:b w:val="0"/>
            <w:noProof/>
          </w:rPr>
          <w:t>XII.</w:t>
        </w:r>
        <w:r w:rsidR="00681A97">
          <w:rPr>
            <w:rStyle w:val="Hipersaitas"/>
            <w:rFonts w:asciiTheme="minorHAnsi" w:hAnsiTheme="minorHAnsi" w:cstheme="minorBidi"/>
            <w:b w:val="0"/>
            <w:bCs w:val="0"/>
            <w:noProof/>
            <w:sz w:val="22"/>
            <w:szCs w:val="22"/>
            <w:lang w:eastAsia="lt-LT"/>
          </w:rPr>
          <w:tab/>
        </w:r>
        <w:r w:rsidR="00681A97">
          <w:rPr>
            <w:rStyle w:val="Hipersaitas"/>
            <w:b w:val="0"/>
            <w:noProof/>
          </w:rPr>
          <w:t>BAIGIAMOSIOS NUOSTATOS</w:t>
        </w:r>
        <w:r w:rsidR="00681A97">
          <w:rPr>
            <w:rStyle w:val="Hipersaitas"/>
            <w:rFonts w:cstheme="minorBidi"/>
            <w:b w:val="0"/>
            <w:noProof/>
            <w:webHidden/>
          </w:rPr>
          <w:tab/>
        </w:r>
        <w:r w:rsidR="00681A97">
          <w:rPr>
            <w:rStyle w:val="Hipersaitas"/>
            <w:rFonts w:cstheme="minorBidi"/>
            <w:b w:val="0"/>
            <w:noProof/>
            <w:webHidden/>
          </w:rPr>
          <w:fldChar w:fldCharType="begin"/>
        </w:r>
        <w:r w:rsidR="00681A97">
          <w:rPr>
            <w:rStyle w:val="Hipersaitas"/>
            <w:rFonts w:cstheme="minorBidi"/>
            <w:b w:val="0"/>
            <w:noProof/>
            <w:webHidden/>
          </w:rPr>
          <w:instrText xml:space="preserve"> PAGEREF _Toc168559091 \h </w:instrText>
        </w:r>
        <w:r w:rsidR="00681A97">
          <w:rPr>
            <w:rStyle w:val="Hipersaitas"/>
            <w:rFonts w:cstheme="minorBidi"/>
            <w:b w:val="0"/>
            <w:noProof/>
            <w:webHidden/>
          </w:rPr>
        </w:r>
        <w:r w:rsidR="00681A97">
          <w:rPr>
            <w:rStyle w:val="Hipersaitas"/>
            <w:rFonts w:cstheme="minorBidi"/>
            <w:b w:val="0"/>
            <w:noProof/>
            <w:webHidden/>
          </w:rPr>
          <w:fldChar w:fldCharType="separate"/>
        </w:r>
        <w:r w:rsidR="00681A97">
          <w:rPr>
            <w:rStyle w:val="Hipersaitas"/>
            <w:rFonts w:cstheme="minorBidi"/>
            <w:b w:val="0"/>
            <w:noProof/>
            <w:webHidden/>
          </w:rPr>
          <w:t>11</w:t>
        </w:r>
        <w:r w:rsidR="00681A97">
          <w:rPr>
            <w:rStyle w:val="Hipersaitas"/>
            <w:rFonts w:cstheme="minorBidi"/>
            <w:b w:val="0"/>
            <w:noProof/>
            <w:webHidden/>
          </w:rPr>
          <w:fldChar w:fldCharType="end"/>
        </w:r>
      </w:hyperlink>
    </w:p>
    <w:p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 Techninė specifikacija;</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2. Pasiūlymo forma;</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rsidR="00681A97" w:rsidRDefault="006D57D4" w:rsidP="00681A97">
      <w:pPr>
        <w:widowControl w:val="0"/>
        <w:tabs>
          <w:tab w:val="left" w:pos="9192"/>
        </w:tabs>
        <w:suppressAutoHyphens/>
        <w:rPr>
          <w:rFonts w:eastAsia="Times New Roman" w:cs="Times New Roman"/>
          <w:szCs w:val="24"/>
          <w:highlight w:val="yellow"/>
        </w:rPr>
      </w:pPr>
      <w:r w:rsidRPr="006D57D4">
        <w:rPr>
          <w:rFonts w:eastAsia="Times New Roman" w:cs="Times New Roman"/>
          <w:szCs w:val="24"/>
        </w:rPr>
        <w:t>3.2. Sutarties specialiosios sąlygos.</w:t>
      </w:r>
      <w:r w:rsidR="00681A97">
        <w:rPr>
          <w:rFonts w:eastAsia="Times New Roman" w:cs="Times New Roman"/>
          <w:b/>
          <w:szCs w:val="24"/>
        </w:rPr>
        <w:br w:type="page"/>
      </w:r>
    </w:p>
    <w:p w:rsidR="00681A97" w:rsidRDefault="00681A97" w:rsidP="00681A97">
      <w:pPr>
        <w:pStyle w:val="Antrat1"/>
        <w:keepLines w:val="0"/>
        <w:numPr>
          <w:ilvl w:val="0"/>
          <w:numId w:val="1"/>
        </w:numPr>
      </w:pPr>
      <w:bookmarkStart w:id="0" w:name="_Toc158640859"/>
      <w:bookmarkStart w:id="1" w:name="_Toc168559080"/>
      <w:r>
        <w:lastRenderedPageBreak/>
        <w:t>BENDROSIOS NUOSTATOS</w:t>
      </w:r>
      <w:bookmarkEnd w:id="0"/>
      <w:bookmarkEnd w:id="1"/>
    </w:p>
    <w:p w:rsidR="00681A97" w:rsidRDefault="00681A97" w:rsidP="00681A97">
      <w:pPr>
        <w:ind w:left="360"/>
        <w:rPr>
          <w:rFonts w:eastAsia="Times New Roman" w:cs="Times New Roman"/>
          <w:szCs w:val="24"/>
        </w:rPr>
      </w:pP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681A97" w:rsidRPr="006D57D4" w:rsidRDefault="00681A97" w:rsidP="00681A97">
      <w:pPr>
        <w:numPr>
          <w:ilvl w:val="0"/>
          <w:numId w:val="4"/>
        </w:numPr>
        <w:suppressAutoHyphens/>
        <w:ind w:left="0" w:firstLine="567"/>
        <w:rPr>
          <w:rFonts w:eastAsia="Times New Roman" w:cs="Times New Roman"/>
          <w:i/>
          <w:szCs w:val="20"/>
        </w:rPr>
      </w:pPr>
      <w:r w:rsidRPr="006D57D4">
        <w:rPr>
          <w:rFonts w:eastAsia="Times New Roman" w:cs="Times New Roman"/>
          <w:szCs w:val="20"/>
        </w:rPr>
        <w:t>Perkančioji organizacija – Plungės Senamiesčio mokykla, kodas 291130450, Minijos g. 5, LT–90161 Plungė. Perkančioji organizacija nėra pridėtinės vertės mokesčio (toliau- PVM) mokėtoja.</w:t>
      </w:r>
    </w:p>
    <w:p w:rsidR="00681A97" w:rsidRDefault="00681A97" w:rsidP="00681A97">
      <w:pPr>
        <w:numPr>
          <w:ilvl w:val="0"/>
          <w:numId w:val="2"/>
        </w:numPr>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681A97" w:rsidRDefault="00681A97" w:rsidP="00681A97">
      <w:pPr>
        <w:numPr>
          <w:ilvl w:val="0"/>
          <w:numId w:val="2"/>
        </w:numPr>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681A97" w:rsidRDefault="00681A97" w:rsidP="00681A97">
      <w:pPr>
        <w:numPr>
          <w:ilvl w:val="0"/>
          <w:numId w:val="2"/>
        </w:numPr>
        <w:ind w:left="0" w:firstLine="567"/>
        <w:contextualSpacing/>
        <w:rPr>
          <w:rFonts w:eastAsia="Calibri" w:cs="Times New Roman"/>
          <w:szCs w:val="24"/>
        </w:rPr>
      </w:pPr>
      <w:r>
        <w:rPr>
          <w:szCs w:val="24"/>
        </w:rPr>
        <w:t xml:space="preserve">Tiekėjai turėtų atidžiai stebėti CVP IS talpinamus pirkimo dokumentų paaiškinimus, </w:t>
      </w:r>
      <w:proofErr w:type="spellStart"/>
      <w:r>
        <w:rPr>
          <w:szCs w:val="24"/>
        </w:rPr>
        <w:t>patikslinimus</w:t>
      </w:r>
      <w:proofErr w:type="spellEnd"/>
      <w:r>
        <w:rPr>
          <w:szCs w:val="24"/>
        </w:rPr>
        <w:t xml:space="preserve"> bei </w:t>
      </w:r>
      <w:proofErr w:type="spellStart"/>
      <w:r>
        <w:rPr>
          <w:szCs w:val="24"/>
        </w:rPr>
        <w:t>papildymus</w:t>
      </w:r>
      <w:proofErr w:type="spellEnd"/>
      <w:r>
        <w:rPr>
          <w:szCs w:val="24"/>
        </w:rPr>
        <w:t>.</w:t>
      </w:r>
    </w:p>
    <w:p w:rsidR="005E550F" w:rsidRPr="005E550F" w:rsidRDefault="00681A97" w:rsidP="005E550F">
      <w:pPr>
        <w:pStyle w:val="Sraopastraipa"/>
        <w:widowControl w:val="0"/>
        <w:numPr>
          <w:ilvl w:val="0"/>
          <w:numId w:val="2"/>
        </w:numPr>
        <w:autoSpaceDE w:val="0"/>
        <w:autoSpaceDN w:val="0"/>
        <w:adjustRightInd w:val="0"/>
        <w:ind w:left="0" w:firstLine="567"/>
        <w:rPr>
          <w:szCs w:val="24"/>
        </w:rPr>
      </w:pPr>
      <w:r w:rsidRPr="005E550F">
        <w:rPr>
          <w:szCs w:val="24"/>
        </w:rPr>
        <w:t>Perkančiosios organizacijos sprendimo neatlikti pirkimo naudojantis centrinės perkančiosios organ</w:t>
      </w:r>
      <w:r w:rsidR="005E550F" w:rsidRPr="005E550F">
        <w:rPr>
          <w:szCs w:val="24"/>
        </w:rPr>
        <w:t>izacijos paslaugomis argumentai: CPO LT kataloge nėra pateikta interaktyvių ekranų, kurių techninė specifikacija reikalinga mokyklos ugdymo reikmėms, todėl šis pirkimas negali būti atliekamas naudojamasi centrinės perkančiosios organizacijos paslaugomis.</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2" w:name="_Toc158640860"/>
      <w:bookmarkStart w:id="3" w:name="_Toc168559081"/>
      <w:r>
        <w:t>PIRKIMO OBJEKTAS</w:t>
      </w:r>
      <w:bookmarkEnd w:id="2"/>
      <w:bookmarkEnd w:id="3"/>
    </w:p>
    <w:p w:rsidR="00681A97" w:rsidRDefault="00681A97" w:rsidP="00681A97">
      <w:pPr>
        <w:rPr>
          <w:rFonts w:eastAsia="Calibri" w:cs="Times New Roman"/>
          <w:b/>
          <w:szCs w:val="24"/>
        </w:rPr>
      </w:pPr>
    </w:p>
    <w:p w:rsidR="00681A97" w:rsidRPr="006D57D4" w:rsidRDefault="00681A97" w:rsidP="00681A97">
      <w:pPr>
        <w:pStyle w:val="Sraopastraipa"/>
        <w:numPr>
          <w:ilvl w:val="0"/>
          <w:numId w:val="2"/>
        </w:numPr>
        <w:suppressAutoHyphens/>
        <w:ind w:left="0" w:firstLine="567"/>
        <w:rPr>
          <w:szCs w:val="24"/>
        </w:rPr>
      </w:pPr>
      <w:r w:rsidRPr="006D57D4">
        <w:rPr>
          <w:b/>
          <w:szCs w:val="24"/>
        </w:rPr>
        <w:t>Pirkimo objekto pavadinimas</w:t>
      </w:r>
      <w:r w:rsidRPr="006D57D4">
        <w:rPr>
          <w:szCs w:val="24"/>
        </w:rPr>
        <w:t xml:space="preserve"> – </w:t>
      </w:r>
      <w:r w:rsidR="00EC073D" w:rsidRPr="006D57D4">
        <w:t>Interaktyvū</w:t>
      </w:r>
      <w:r w:rsidRPr="006D57D4">
        <w:t xml:space="preserve">s ekranai </w:t>
      </w:r>
      <w:r w:rsidRPr="006D57D4">
        <w:rPr>
          <w:szCs w:val="24"/>
        </w:rPr>
        <w:t>(toliau – Prekės).</w:t>
      </w:r>
    </w:p>
    <w:p w:rsidR="00681A97" w:rsidRPr="006D57D4" w:rsidRDefault="00681A97" w:rsidP="00DE3602">
      <w:pPr>
        <w:pStyle w:val="Sraopastraipa"/>
        <w:numPr>
          <w:ilvl w:val="0"/>
          <w:numId w:val="2"/>
        </w:numPr>
        <w:suppressAutoHyphens/>
        <w:ind w:left="0" w:firstLine="567"/>
        <w:rPr>
          <w:rFonts w:eastAsia="Calibri"/>
          <w:szCs w:val="24"/>
        </w:rPr>
      </w:pPr>
      <w:r w:rsidRPr="006D57D4">
        <w:rPr>
          <w:b/>
          <w:szCs w:val="24"/>
        </w:rPr>
        <w:t xml:space="preserve">Trumpas pirkimo objekto aprašymas: </w:t>
      </w:r>
      <w:r w:rsidRPr="006D57D4">
        <w:rPr>
          <w:noProof/>
          <w:szCs w:val="24"/>
        </w:rPr>
        <w:t>Ugdymo pro</w:t>
      </w:r>
      <w:r w:rsidRPr="009E2FA6">
        <w:rPr>
          <w:noProof/>
          <w:szCs w:val="24"/>
        </w:rPr>
        <w:t>ceso modernizavimui perkami interaktyvūs/išmanieji ekranai. Interaktyvių/išmaniųjų ekranų matmenys: 86 colių įstrižainė -1 vnt., 75 colių įstrižainė - 1</w:t>
      </w:r>
      <w:r w:rsidR="00FD16B4" w:rsidRPr="009E2FA6">
        <w:rPr>
          <w:noProof/>
          <w:szCs w:val="24"/>
        </w:rPr>
        <w:t>4</w:t>
      </w:r>
      <w:r w:rsidRPr="009E2FA6">
        <w:rPr>
          <w:noProof/>
          <w:szCs w:val="24"/>
        </w:rPr>
        <w:t xml:space="preserve"> vnt., </w:t>
      </w:r>
      <w:r w:rsidR="00FD16B4" w:rsidRPr="009E2FA6">
        <w:rPr>
          <w:noProof/>
          <w:szCs w:val="24"/>
        </w:rPr>
        <w:t>6</w:t>
      </w:r>
      <w:r w:rsidRPr="009E2FA6">
        <w:rPr>
          <w:noProof/>
          <w:szCs w:val="24"/>
        </w:rPr>
        <w:t>5 colių įstrižainė - 5 vnt.</w:t>
      </w:r>
      <w:r w:rsidRPr="006D57D4">
        <w:rPr>
          <w:noProof/>
          <w:szCs w:val="24"/>
        </w:rPr>
        <w:t xml:space="preserve"> </w:t>
      </w:r>
    </w:p>
    <w:p w:rsidR="00681A97" w:rsidRPr="003A4694" w:rsidRDefault="00681A97" w:rsidP="00DE3602">
      <w:pPr>
        <w:pStyle w:val="Sraopastraipa"/>
        <w:numPr>
          <w:ilvl w:val="0"/>
          <w:numId w:val="2"/>
        </w:numPr>
        <w:suppressAutoHyphens/>
        <w:ind w:left="0" w:firstLine="567"/>
        <w:rPr>
          <w:rFonts w:eastAsia="Calibri"/>
          <w:szCs w:val="24"/>
        </w:rPr>
      </w:pPr>
      <w:r w:rsidRPr="003A4694">
        <w:rPr>
          <w:b/>
          <w:szCs w:val="24"/>
        </w:rPr>
        <w:t>Prekių teikimo terminai:</w:t>
      </w:r>
      <w:r w:rsidRPr="003A4694">
        <w:rPr>
          <w:szCs w:val="24"/>
        </w:rPr>
        <w:t xml:space="preserve"> </w:t>
      </w:r>
      <w:r w:rsidRPr="003A4694">
        <w:rPr>
          <w:kern w:val="2"/>
          <w:szCs w:val="24"/>
        </w:rPr>
        <w:t>Tiekėjas Prekes</w:t>
      </w:r>
      <w:r w:rsidRPr="003A4694">
        <w:t xml:space="preserve"> </w:t>
      </w:r>
      <w:r w:rsidRPr="003A4694">
        <w:rPr>
          <w:kern w:val="2"/>
          <w:szCs w:val="24"/>
        </w:rPr>
        <w:t xml:space="preserve">įsipareigoja pristatyti </w:t>
      </w:r>
      <w:r w:rsidRPr="009E2FA6">
        <w:rPr>
          <w:b/>
          <w:bCs/>
          <w:kern w:val="2"/>
          <w:szCs w:val="24"/>
        </w:rPr>
        <w:t>ne vėliau kaip per</w:t>
      </w:r>
      <w:r w:rsidRPr="009E2FA6">
        <w:rPr>
          <w:kern w:val="2"/>
          <w:szCs w:val="24"/>
        </w:rPr>
        <w:t xml:space="preserve"> </w:t>
      </w:r>
      <w:r w:rsidRPr="009E2FA6">
        <w:rPr>
          <w:b/>
          <w:kern w:val="2"/>
          <w:szCs w:val="24"/>
        </w:rPr>
        <w:t>30 kalendorinių dienų</w:t>
      </w:r>
      <w:r w:rsidRPr="009E2FA6">
        <w:rPr>
          <w:kern w:val="2"/>
          <w:szCs w:val="24"/>
        </w:rPr>
        <w:t xml:space="preserve"> nuo Sutarties sudarymo dienos</w:t>
      </w:r>
      <w:r w:rsidR="003A4694" w:rsidRPr="009E2FA6">
        <w:rPr>
          <w:kern w:val="2"/>
          <w:szCs w:val="24"/>
        </w:rPr>
        <w:t>. Numatyta teisė pratęsti sutartį abipusiu šalių rašytiniu susitarimu ne daugiau kaip 1 (vieną) kartą iki 15 (penkiolikos) kalendorinių dienų. Sutarties galiojimo laikas ir sutarties pratęsimo sąlygos nurodytos Sutarties projekte (pirkimo sąlygų</w:t>
      </w:r>
      <w:r w:rsidR="003A4694" w:rsidRPr="003A4694">
        <w:rPr>
          <w:kern w:val="2"/>
          <w:szCs w:val="24"/>
        </w:rPr>
        <w:t xml:space="preserve"> 3 priede)</w:t>
      </w:r>
      <w:r w:rsidRPr="003A4694">
        <w:rPr>
          <w:szCs w:val="24"/>
        </w:rPr>
        <w:t xml:space="preserve">. </w:t>
      </w:r>
    </w:p>
    <w:p w:rsidR="00681A97" w:rsidRDefault="00681A97" w:rsidP="00681A97">
      <w:pPr>
        <w:numPr>
          <w:ilvl w:val="0"/>
          <w:numId w:val="2"/>
        </w:numPr>
        <w:suppressAutoHyphens/>
        <w:ind w:left="0" w:firstLine="567"/>
        <w:rPr>
          <w:i/>
          <w:strike/>
          <w:szCs w:val="24"/>
        </w:rPr>
      </w:pPr>
      <w:r>
        <w:rPr>
          <w:b/>
          <w:szCs w:val="24"/>
        </w:rPr>
        <w:t>Prekių</w:t>
      </w:r>
      <w:r>
        <w:rPr>
          <w:rFonts w:eastAsia="Calibri"/>
          <w:b/>
          <w:szCs w:val="24"/>
        </w:rPr>
        <w:t xml:space="preserve"> apimtis (kiekiai):</w:t>
      </w:r>
      <w:r>
        <w:rPr>
          <w:rFonts w:eastAsia="Calibri"/>
          <w:szCs w:val="24"/>
        </w:rPr>
        <w:t xml:space="preserve"> Pirkimo objektas neskaidomas į dalis. Tiekėjai privalo siūlyti visą </w:t>
      </w:r>
      <w:r>
        <w:rPr>
          <w:szCs w:val="24"/>
        </w:rPr>
        <w:t>prekių</w:t>
      </w:r>
      <w:r>
        <w:rPr>
          <w:rFonts w:eastAsia="Calibri"/>
          <w:szCs w:val="24"/>
        </w:rPr>
        <w:t xml:space="preserve"> apimtį.</w:t>
      </w:r>
      <w:r>
        <w:rPr>
          <w:szCs w:val="24"/>
        </w:rPr>
        <w:t xml:space="preserve"> Prekių apimtys nurodytos Techninėje specifikacijoje (1 priedas). </w:t>
      </w:r>
    </w:p>
    <w:p w:rsidR="00681A97" w:rsidRDefault="00681A97" w:rsidP="00681A97">
      <w:pPr>
        <w:pStyle w:val="Sraopastraipa"/>
        <w:widowControl w:val="0"/>
        <w:numPr>
          <w:ilvl w:val="0"/>
          <w:numId w:val="2"/>
        </w:numPr>
        <w:tabs>
          <w:tab w:val="left" w:pos="993"/>
        </w:tabs>
        <w:ind w:left="0" w:firstLine="567"/>
        <w:rPr>
          <w:i/>
          <w:color w:val="C00000"/>
          <w:szCs w:val="24"/>
        </w:rPr>
      </w:pPr>
      <w:r>
        <w:rPr>
          <w:b/>
          <w:szCs w:val="24"/>
        </w:rPr>
        <w:t>Perkamų prekių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Tiekėjas teikdamas pasiūlymą privalo įsivertinti visus techninėje specifikacijoje ir jos prieduose nurodytus darbus ir juos atlikti per sutarties projekte nurodytą prekių atlikimo terminą. </w:t>
      </w:r>
    </w:p>
    <w:p w:rsidR="00681A97" w:rsidRDefault="00681A97" w:rsidP="00681A97">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681A97" w:rsidRPr="006D57D4" w:rsidRDefault="00681A97" w:rsidP="00681A97">
      <w:pPr>
        <w:pStyle w:val="Sraopastraipa"/>
        <w:numPr>
          <w:ilvl w:val="0"/>
          <w:numId w:val="2"/>
        </w:numPr>
        <w:ind w:left="0" w:firstLine="567"/>
        <w:rPr>
          <w:rFonts w:eastAsia="Calibri" w:cstheme="minorBidi"/>
          <w:szCs w:val="22"/>
        </w:rPr>
      </w:pPr>
      <w:r w:rsidRPr="006D57D4">
        <w:rPr>
          <w:b/>
          <w:szCs w:val="24"/>
        </w:rPr>
        <w:t>Prekių</w:t>
      </w:r>
      <w:r w:rsidRPr="006D57D4">
        <w:rPr>
          <w:rFonts w:eastAsia="Calibri"/>
          <w:b/>
          <w:szCs w:val="24"/>
        </w:rPr>
        <w:t xml:space="preserve"> pristatymo vieta</w:t>
      </w:r>
      <w:r w:rsidRPr="006D57D4">
        <w:rPr>
          <w:rFonts w:eastAsia="Calibri"/>
          <w:szCs w:val="24"/>
        </w:rPr>
        <w:t xml:space="preserve"> – </w:t>
      </w:r>
      <w:r w:rsidR="00ED155A" w:rsidRPr="006D57D4">
        <w:t>Minijos g. 5, LT–90161 Plungė.</w:t>
      </w:r>
    </w:p>
    <w:p w:rsidR="00681A97" w:rsidRPr="009E2FA6" w:rsidRDefault="00681A97" w:rsidP="00681A97">
      <w:pPr>
        <w:pStyle w:val="Sraopastraipa"/>
        <w:widowControl w:val="0"/>
        <w:numPr>
          <w:ilvl w:val="0"/>
          <w:numId w:val="2"/>
        </w:numPr>
        <w:suppressAutoHyphens/>
        <w:autoSpaceDE w:val="0"/>
        <w:autoSpaceDN w:val="0"/>
        <w:adjustRightInd w:val="0"/>
        <w:ind w:left="0" w:firstLine="567"/>
        <w:rPr>
          <w:rFonts w:eastAsia="Calibri"/>
          <w:iCs/>
          <w:szCs w:val="24"/>
        </w:rPr>
      </w:pPr>
      <w:r w:rsidRPr="006D57D4">
        <w:rPr>
          <w:b/>
          <w:spacing w:val="-1"/>
          <w:szCs w:val="24"/>
        </w:rPr>
        <w:t xml:space="preserve">Planuojama maksimali pirkimo sutarties vertė </w:t>
      </w:r>
      <w:r w:rsidRPr="009E2FA6">
        <w:rPr>
          <w:b/>
          <w:spacing w:val="-1"/>
          <w:szCs w:val="24"/>
        </w:rPr>
        <w:t xml:space="preserve">– </w:t>
      </w:r>
      <w:r w:rsidRPr="009E2FA6">
        <w:rPr>
          <w:iCs/>
          <w:szCs w:val="24"/>
        </w:rPr>
        <w:t>su PVM</w:t>
      </w:r>
      <w:r w:rsidRPr="009E2FA6">
        <w:rPr>
          <w:b/>
          <w:iCs/>
          <w:spacing w:val="-1"/>
          <w:szCs w:val="24"/>
          <w:lang w:val="ru-RU"/>
        </w:rPr>
        <w:t xml:space="preserve"> </w:t>
      </w:r>
      <w:r w:rsidR="00FD16B4" w:rsidRPr="009E2FA6">
        <w:rPr>
          <w:b/>
          <w:iCs/>
          <w:spacing w:val="-1"/>
          <w:szCs w:val="24"/>
        </w:rPr>
        <w:t>56 0</w:t>
      </w:r>
      <w:r w:rsidR="00ED155A" w:rsidRPr="009E2FA6">
        <w:rPr>
          <w:b/>
          <w:iCs/>
          <w:spacing w:val="-1"/>
          <w:szCs w:val="24"/>
        </w:rPr>
        <w:t>00</w:t>
      </w:r>
      <w:r w:rsidRPr="009E2FA6">
        <w:rPr>
          <w:b/>
          <w:iCs/>
          <w:spacing w:val="-1"/>
          <w:szCs w:val="24"/>
        </w:rPr>
        <w:t>,00</w:t>
      </w:r>
      <w:r w:rsidRPr="009E2FA6">
        <w:rPr>
          <w:b/>
          <w:iCs/>
          <w:szCs w:val="24"/>
        </w:rPr>
        <w:t xml:space="preserve"> </w:t>
      </w:r>
      <w:proofErr w:type="spellStart"/>
      <w:r w:rsidRPr="009E2FA6">
        <w:rPr>
          <w:iCs/>
          <w:szCs w:val="24"/>
        </w:rPr>
        <w:t>Eur</w:t>
      </w:r>
      <w:proofErr w:type="spellEnd"/>
      <w:r w:rsidRPr="009E2FA6">
        <w:rPr>
          <w:iCs/>
          <w:szCs w:val="24"/>
        </w:rPr>
        <w:t xml:space="preserve"> (</w:t>
      </w:r>
      <w:r w:rsidR="00FD16B4" w:rsidRPr="009E2FA6">
        <w:rPr>
          <w:iCs/>
          <w:szCs w:val="24"/>
        </w:rPr>
        <w:t>penkiasdešimt šeši tūkstančiai</w:t>
      </w:r>
      <w:r w:rsidRPr="009E2FA6">
        <w:rPr>
          <w:iCs/>
          <w:szCs w:val="24"/>
        </w:rPr>
        <w:t xml:space="preserve"> </w:t>
      </w:r>
      <w:proofErr w:type="spellStart"/>
      <w:r w:rsidRPr="009E2FA6">
        <w:rPr>
          <w:iCs/>
          <w:szCs w:val="24"/>
        </w:rPr>
        <w:t>Eur</w:t>
      </w:r>
      <w:proofErr w:type="spellEnd"/>
      <w:r w:rsidRPr="009E2FA6">
        <w:rPr>
          <w:iCs/>
          <w:szCs w:val="24"/>
        </w:rPr>
        <w:t xml:space="preserve"> 00ct),</w:t>
      </w:r>
      <w:r w:rsidRPr="009E2FA6">
        <w:rPr>
          <w:b/>
          <w:iCs/>
          <w:szCs w:val="24"/>
        </w:rPr>
        <w:t xml:space="preserve"> </w:t>
      </w:r>
      <w:r w:rsidRPr="009E2FA6">
        <w:rPr>
          <w:iCs/>
          <w:szCs w:val="24"/>
        </w:rPr>
        <w:t>be PVM</w:t>
      </w:r>
      <w:r w:rsidRPr="009E2FA6">
        <w:rPr>
          <w:b/>
          <w:iCs/>
          <w:szCs w:val="24"/>
        </w:rPr>
        <w:t xml:space="preserve"> </w:t>
      </w:r>
      <w:r w:rsidR="00FD16B4" w:rsidRPr="009E2FA6">
        <w:rPr>
          <w:b/>
          <w:iCs/>
          <w:szCs w:val="24"/>
        </w:rPr>
        <w:t>46</w:t>
      </w:r>
      <w:r w:rsidR="009E2FA6" w:rsidRPr="009E2FA6">
        <w:rPr>
          <w:b/>
          <w:iCs/>
          <w:szCs w:val="24"/>
        </w:rPr>
        <w:t xml:space="preserve"> </w:t>
      </w:r>
      <w:r w:rsidR="00FD16B4" w:rsidRPr="009E2FA6">
        <w:rPr>
          <w:b/>
          <w:iCs/>
          <w:szCs w:val="24"/>
        </w:rPr>
        <w:t>280,99</w:t>
      </w:r>
      <w:r w:rsidRPr="009E2FA6">
        <w:rPr>
          <w:b/>
          <w:iCs/>
          <w:szCs w:val="24"/>
        </w:rPr>
        <w:t xml:space="preserve"> </w:t>
      </w:r>
      <w:proofErr w:type="spellStart"/>
      <w:r w:rsidRPr="009E2FA6">
        <w:rPr>
          <w:iCs/>
          <w:szCs w:val="24"/>
        </w:rPr>
        <w:t>Eur</w:t>
      </w:r>
      <w:proofErr w:type="spellEnd"/>
      <w:r w:rsidRPr="009E2FA6">
        <w:rPr>
          <w:b/>
          <w:iCs/>
          <w:szCs w:val="24"/>
        </w:rPr>
        <w:t xml:space="preserve"> </w:t>
      </w:r>
      <w:r w:rsidRPr="009E2FA6">
        <w:rPr>
          <w:iCs/>
          <w:szCs w:val="24"/>
        </w:rPr>
        <w:t>(</w:t>
      </w:r>
      <w:r w:rsidR="008E467E" w:rsidRPr="009E2FA6">
        <w:rPr>
          <w:iCs/>
          <w:szCs w:val="24"/>
        </w:rPr>
        <w:t xml:space="preserve">keturiasdešimt </w:t>
      </w:r>
      <w:r w:rsidR="00FD16B4" w:rsidRPr="009E2FA6">
        <w:rPr>
          <w:iCs/>
          <w:szCs w:val="24"/>
        </w:rPr>
        <w:t>še</w:t>
      </w:r>
      <w:r w:rsidR="009E2FA6" w:rsidRPr="009E2FA6">
        <w:rPr>
          <w:iCs/>
          <w:szCs w:val="24"/>
        </w:rPr>
        <w:t>ši tūkstančiai du šimtai aštuonia</w:t>
      </w:r>
      <w:r w:rsidR="00FD16B4" w:rsidRPr="009E2FA6">
        <w:rPr>
          <w:iCs/>
          <w:szCs w:val="24"/>
        </w:rPr>
        <w:t xml:space="preserve">sdešimt </w:t>
      </w:r>
      <w:proofErr w:type="spellStart"/>
      <w:r w:rsidR="00FD16B4" w:rsidRPr="009E2FA6">
        <w:rPr>
          <w:iCs/>
          <w:szCs w:val="24"/>
        </w:rPr>
        <w:t>Eur</w:t>
      </w:r>
      <w:proofErr w:type="spellEnd"/>
      <w:r w:rsidR="00FD16B4" w:rsidRPr="009E2FA6">
        <w:rPr>
          <w:iCs/>
          <w:szCs w:val="24"/>
        </w:rPr>
        <w:t xml:space="preserve"> 99 ct</w:t>
      </w:r>
      <w:r w:rsidRPr="009E2FA6">
        <w:rPr>
          <w:iCs/>
          <w:szCs w:val="24"/>
        </w:rPr>
        <w:t>).</w:t>
      </w:r>
    </w:p>
    <w:p w:rsidR="00681A97" w:rsidRPr="006D57D4" w:rsidRDefault="00681A97" w:rsidP="00681A97">
      <w:pPr>
        <w:numPr>
          <w:ilvl w:val="0"/>
          <w:numId w:val="2"/>
        </w:numPr>
        <w:suppressAutoHyphens/>
        <w:ind w:left="0" w:firstLine="567"/>
        <w:rPr>
          <w:rFonts w:eastAsia="Calibri" w:cs="Times New Roman"/>
          <w:b/>
          <w:szCs w:val="24"/>
        </w:rPr>
      </w:pPr>
      <w:r w:rsidRPr="006D57D4">
        <w:rPr>
          <w:rFonts w:cs="Times New Roman"/>
          <w:b/>
          <w:szCs w:val="24"/>
        </w:rPr>
        <w:lastRenderedPageBreak/>
        <w:t>Lėšų šaltinis:</w:t>
      </w:r>
      <w:r w:rsidRPr="006D57D4">
        <w:rPr>
          <w:rFonts w:eastAsia="Calibri" w:cs="Times New Roman"/>
          <w:szCs w:val="24"/>
        </w:rPr>
        <w:t xml:space="preserve"> </w:t>
      </w:r>
      <w:r w:rsidR="00E81191" w:rsidRPr="006D57D4">
        <w:rPr>
          <w:noProof/>
          <w:szCs w:val="24"/>
        </w:rPr>
        <w:t>Europos Sąjungos lėšomis bendrai finansuojamo projekto,  pavadinimas „Tūkstantmečio mokyklos I</w:t>
      </w:r>
      <w:r w:rsidR="005B1397">
        <w:rPr>
          <w:noProof/>
          <w:szCs w:val="24"/>
        </w:rPr>
        <w:t>I</w:t>
      </w:r>
      <w:r w:rsidR="00E81191" w:rsidRPr="006D57D4">
        <w:rPr>
          <w:noProof/>
          <w:szCs w:val="24"/>
        </w:rPr>
        <w:t>“.</w:t>
      </w:r>
      <w:r w:rsidR="005B1397">
        <w:rPr>
          <w:noProof/>
          <w:szCs w:val="24"/>
        </w:rPr>
        <w:t xml:space="preserve">  </w:t>
      </w:r>
    </w:p>
    <w:p w:rsidR="00681A97" w:rsidRPr="00EC073D" w:rsidRDefault="00681A97" w:rsidP="00681A97">
      <w:pPr>
        <w:numPr>
          <w:ilvl w:val="0"/>
          <w:numId w:val="2"/>
        </w:numPr>
        <w:ind w:left="0" w:firstLine="567"/>
        <w:contextualSpacing/>
        <w:rPr>
          <w:szCs w:val="24"/>
        </w:rPr>
      </w:pPr>
      <w:r w:rsidRPr="00EC073D">
        <w:rPr>
          <w:szCs w:val="24"/>
        </w:rPr>
        <w:t xml:space="preserve">Perkančioji organizacija laiko, kad prekės ar paslaugos kelia grėsmę nacionaliniam saugumui (nacionalinio saugumo reikalavimai taikomi vadovaujantis </w:t>
      </w:r>
      <w:r w:rsidRPr="00EC073D">
        <w:t>2024-05-23 Nacionalinio kibernetinio saugumo centro prie Krašto apsaugos ministerijos rašte Nr. (4.2. E) 6K-390 „Dėl nepatikimos įrangos“ pateikta rekomendacija)</w:t>
      </w:r>
      <w:r w:rsidRPr="00EC073D">
        <w:rPr>
          <w:szCs w:val="24"/>
        </w:rPr>
        <w:t>, kai</w:t>
      </w:r>
      <w:r w:rsidRPr="00EC073D">
        <w:t>:</w:t>
      </w:r>
    </w:p>
    <w:p w:rsidR="00681A97" w:rsidRPr="00EC073D" w:rsidRDefault="00681A97" w:rsidP="00681A97">
      <w:pPr>
        <w:numPr>
          <w:ilvl w:val="1"/>
          <w:numId w:val="2"/>
        </w:numPr>
        <w:ind w:left="0" w:firstLine="567"/>
        <w:contextualSpacing/>
        <w:rPr>
          <w:szCs w:val="24"/>
        </w:rPr>
      </w:pPr>
      <w:r w:rsidRPr="00EC073D">
        <w:rPr>
          <w:szCs w:val="24"/>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rsidR="00681A97" w:rsidRPr="00EC073D" w:rsidRDefault="00681A97" w:rsidP="00681A97">
      <w:pPr>
        <w:numPr>
          <w:ilvl w:val="1"/>
          <w:numId w:val="2"/>
        </w:numPr>
        <w:ind w:left="0" w:firstLine="567"/>
        <w:contextualSpacing/>
        <w:rPr>
          <w:b/>
          <w:szCs w:val="24"/>
        </w:rPr>
      </w:pPr>
      <w:r w:rsidRPr="00EC073D">
        <w:rPr>
          <w:szCs w:val="24"/>
        </w:rPr>
        <w:t>paslaugų teikimas būtų vykdomas iš Viešųjų pirkimų įstatymo 92 straipsnio 14 dalyje numatytame sąraše nurodytų valstybių ar teritorijų.</w:t>
      </w:r>
    </w:p>
    <w:p w:rsidR="00681A97" w:rsidRDefault="00681A97" w:rsidP="00681A97">
      <w:pPr>
        <w:numPr>
          <w:ilvl w:val="0"/>
          <w:numId w:val="2"/>
        </w:numPr>
        <w:ind w:left="0" w:firstLine="567"/>
        <w:contextualSpacing/>
        <w:rPr>
          <w:b/>
          <w:szCs w:val="24"/>
        </w:rPr>
      </w:pPr>
      <w:r>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rsidR="00681A97" w:rsidRPr="006D57D4" w:rsidRDefault="00681A97" w:rsidP="00681A97">
      <w:pPr>
        <w:pStyle w:val="Sraopastraipa"/>
        <w:widowControl w:val="0"/>
        <w:numPr>
          <w:ilvl w:val="0"/>
          <w:numId w:val="2"/>
        </w:numPr>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rsidR="00681A97" w:rsidRPr="006D57D4" w:rsidRDefault="00681A97" w:rsidP="00681A97">
      <w:pPr>
        <w:pStyle w:val="Sraopastraipa"/>
        <w:numPr>
          <w:ilvl w:val="0"/>
          <w:numId w:val="2"/>
        </w:numPr>
        <w:ind w:left="0" w:firstLine="567"/>
        <w:rPr>
          <w:szCs w:val="24"/>
        </w:rPr>
      </w:pPr>
      <w:r w:rsidRPr="006D57D4">
        <w:rPr>
          <w:szCs w:val="24"/>
        </w:rPr>
        <w:t xml:space="preserve">Šiame pirkime taikomi aplinkos apsaugos kriterijai (žaliųjų pirkimų reikalavimai). </w:t>
      </w:r>
      <w:r w:rsidRPr="006D57D4">
        <w:rPr>
          <w:rFonts w:eastAsia="Calibri"/>
          <w:szCs w:val="24"/>
        </w:rPr>
        <w:t>Aplinkos apsaugos kriterijai nustatyti pagal Lietuvos Respublikos a</w:t>
      </w:r>
      <w:r w:rsidRPr="006D57D4">
        <w:rPr>
          <w:rFonts w:eastAsia="Calibri"/>
          <w:color w:val="000000"/>
          <w:spacing w:val="2"/>
          <w:szCs w:val="24"/>
          <w:shd w:val="clear" w:color="auto" w:fill="FFFFFF"/>
        </w:rPr>
        <w:t>plinkos ministro 2011 m. birželio 28 d. įsakymu Nr. D1-508 patvirtintą „</w:t>
      </w:r>
      <w:r w:rsidRPr="006D57D4">
        <w:rPr>
          <w:rFonts w:eastAsia="Calibri"/>
          <w:szCs w:val="24"/>
        </w:rPr>
        <w:t>Aplinkos apsaugos kriterijų taikymo, vy</w:t>
      </w:r>
      <w:r w:rsidRPr="009E2FA6">
        <w:rPr>
          <w:rFonts w:eastAsia="Calibri"/>
          <w:szCs w:val="24"/>
        </w:rPr>
        <w:t>kdant žaliuosius pirkimus, tvarkos aprašo“ (</w:t>
      </w:r>
      <w:r w:rsidRPr="009E2FA6">
        <w:t>nauja redakcija nuo 2023-01-01 Nr. D1-401)</w:t>
      </w:r>
      <w:r w:rsidRPr="009E2FA6">
        <w:rPr>
          <w:rFonts w:eastAsia="Calibri"/>
          <w:szCs w:val="24"/>
        </w:rPr>
        <w:t xml:space="preserve"> </w:t>
      </w:r>
      <w:r w:rsidR="00E81191" w:rsidRPr="009E2FA6">
        <w:rPr>
          <w:color w:val="000000" w:themeColor="text1"/>
          <w:szCs w:val="24"/>
        </w:rPr>
        <w:t>4.1</w:t>
      </w:r>
      <w:r w:rsidRPr="009E2FA6">
        <w:rPr>
          <w:color w:val="000000" w:themeColor="text1"/>
          <w:szCs w:val="24"/>
        </w:rPr>
        <w:t>.</w:t>
      </w:r>
      <w:r w:rsidRPr="009E2FA6">
        <w:rPr>
          <w:rFonts w:eastAsia="Calibri"/>
          <w:szCs w:val="24"/>
        </w:rPr>
        <w:t xml:space="preserve"> papunktį. Aplinkos apsaugos kriterijai nustatyti Techninėje specifikacijoje (pirkimo sąlygų 1 priedas) ir Sutarties projekte (pirkimo sąlygų 3 priedas).</w:t>
      </w:r>
    </w:p>
    <w:p w:rsidR="00681A97" w:rsidRDefault="00681A97" w:rsidP="00681A97">
      <w:pPr>
        <w:suppressAutoHyphens/>
        <w:ind w:left="567"/>
        <w:contextualSpacing/>
        <w:rPr>
          <w:rFonts w:eastAsia="Times New Roman" w:cs="Times New Roman"/>
          <w:b/>
          <w:szCs w:val="24"/>
        </w:rPr>
      </w:pPr>
    </w:p>
    <w:p w:rsidR="00681A97" w:rsidRDefault="00681A97" w:rsidP="00681A97">
      <w:pPr>
        <w:pStyle w:val="Antrat1"/>
        <w:keepLines w:val="0"/>
        <w:numPr>
          <w:ilvl w:val="0"/>
          <w:numId w:val="1"/>
        </w:numPr>
      </w:pPr>
      <w:bookmarkStart w:id="4" w:name="_Toc158640861"/>
      <w:bookmarkStart w:id="5" w:name="_Toc168559082"/>
      <w:r>
        <w:t>TIEKĖJŲ PAŠALINIMO PAGRINDAI, KVALIFIKACIJOS REIKALAVIMAI IR, JEIGU TAIKYTINA, REIKALAUJAMI KOKYBĖS VADYBOS SISTEMOS IR (ARBA) APLINKOS APSAUGOS VADYBOS SISTEMOS STANDARTAI</w:t>
      </w:r>
      <w:bookmarkEnd w:id="4"/>
      <w:bookmarkEnd w:id="5"/>
    </w:p>
    <w:p w:rsidR="00681A97" w:rsidRDefault="00681A97" w:rsidP="00681A97">
      <w:pPr>
        <w:widowControl w:val="0"/>
        <w:rPr>
          <w:szCs w:val="24"/>
        </w:rPr>
      </w:pPr>
    </w:p>
    <w:p w:rsidR="00681A97" w:rsidRDefault="00681A97" w:rsidP="00681A97">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681A97" w:rsidRDefault="00681A97" w:rsidP="00681A97">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681A97" w:rsidRDefault="00681A97" w:rsidP="00681A97">
      <w:pPr>
        <w:pStyle w:val="Sraopastraipa"/>
        <w:numPr>
          <w:ilvl w:val="0"/>
          <w:numId w:val="2"/>
        </w:numPr>
        <w:ind w:left="0" w:firstLine="567"/>
        <w:rPr>
          <w:szCs w:val="24"/>
        </w:rPr>
      </w:pPr>
      <w:r>
        <w:rPr>
          <w:szCs w:val="24"/>
        </w:rPr>
        <w:t xml:space="preserve">Perkančioji organizacija šiame pirkime taiko tiekėjo kiekvieno tiekėjų grupės partnerio, subtiekėjo, kurio </w:t>
      </w:r>
      <w:proofErr w:type="spellStart"/>
      <w:r>
        <w:rPr>
          <w:szCs w:val="24"/>
        </w:rPr>
        <w:t>pajėgumais</w:t>
      </w:r>
      <w:proofErr w:type="spellEnd"/>
      <w:r>
        <w:rPr>
          <w:szCs w:val="24"/>
        </w:rPr>
        <w:t>,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b/>
                <w:szCs w:val="24"/>
                <w:lang w:eastAsia="lt-LT"/>
              </w:rPr>
            </w:pPr>
            <w:r>
              <w:rPr>
                <w:rFonts w:eastAsia="SimSun"/>
                <w:b/>
                <w:szCs w:val="24"/>
                <w:lang w:eastAsia="lt-LT"/>
              </w:rPr>
              <w:t xml:space="preserve">Eil. </w:t>
            </w:r>
            <w:proofErr w:type="spellStart"/>
            <w:r>
              <w:rPr>
                <w:rFonts w:eastAsia="SimSun"/>
                <w:b/>
                <w:szCs w:val="24"/>
                <w:lang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Atitiktį reikalavimui įrodantys dokumentai</w:t>
            </w:r>
          </w:p>
        </w:tc>
      </w:tr>
      <w:tr w:rsidR="00681A97" w:rsidTr="00681A97">
        <w:tc>
          <w:tcPr>
            <w:tcW w:w="704"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lastRenderedPageBreak/>
              <w:t>Tiekėjas pasirašydamas pasiūlymo formą (pirkimo sąlygų 2 priedas) patvirtina pašalinimo pagrindų nebuvimą.</w:t>
            </w:r>
          </w:p>
        </w:tc>
      </w:tr>
    </w:tbl>
    <w:p w:rsidR="00681A97" w:rsidRDefault="00681A97" w:rsidP="00681A97">
      <w:pPr>
        <w:pStyle w:val="Sraopastraipa"/>
        <w:widowControl w:val="0"/>
        <w:ind w:left="567"/>
        <w:rPr>
          <w:szCs w:val="24"/>
          <w:highlight w:val="yellow"/>
        </w:rPr>
      </w:pPr>
    </w:p>
    <w:p w:rsidR="00681A97" w:rsidRDefault="00681A97" w:rsidP="00681A97">
      <w:pPr>
        <w:pStyle w:val="Sraopastraipa"/>
        <w:numPr>
          <w:ilvl w:val="0"/>
          <w:numId w:val="2"/>
        </w:numPr>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šiame pirkime nekelia Tiekėjams kvalifikacijos reikalavimų.</w:t>
      </w:r>
    </w:p>
    <w:p w:rsidR="00681A97" w:rsidRDefault="00681A97" w:rsidP="00681A97">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681A97" w:rsidRDefault="00681A97" w:rsidP="00681A97">
      <w:pPr>
        <w:numPr>
          <w:ilvl w:val="0"/>
          <w:numId w:val="2"/>
        </w:numPr>
        <w:ind w:left="0" w:firstLine="567"/>
        <w:contextualSpacing/>
        <w:rPr>
          <w:szCs w:val="24"/>
        </w:rPr>
      </w:pPr>
      <w:bookmarkStart w:id="6" w:name="_Ref99975983"/>
      <w:r>
        <w:rPr>
          <w:szCs w:val="24"/>
        </w:rPr>
        <w:t xml:space="preserve">Perkančioji organizacija laiko, kad tiekėjas turi interesų, galinčių kelti grėsmę nacionaliniam saugumui, ir draudžia pirkime dalyvauti tiekėjams, jų subtiekėjams ar ūkio subjektams, kurių </w:t>
      </w:r>
      <w:proofErr w:type="spellStart"/>
      <w:r>
        <w:rPr>
          <w:szCs w:val="24"/>
        </w:rPr>
        <w:t>pajėgumais</w:t>
      </w:r>
      <w:proofErr w:type="spellEnd"/>
      <w:r>
        <w:rPr>
          <w:szCs w:val="24"/>
        </w:rPr>
        <w:t xml:space="preserve"> remiamasi, kurie patys ar juos kontroliuojantys asmenys yra registruoti (jeigu tiekėjas, jo subtiekėjas, ūkio subjektas, kurio </w:t>
      </w:r>
      <w:proofErr w:type="spellStart"/>
      <w:r>
        <w:rPr>
          <w:szCs w:val="24"/>
        </w:rPr>
        <w:t>pajėgumais</w:t>
      </w:r>
      <w:proofErr w:type="spellEnd"/>
      <w:r>
        <w:rPr>
          <w:szCs w:val="24"/>
        </w:rPr>
        <w:t xml:space="preserve"> remiamasi, ar kontroliuojantis asmuo yra fizinis asmuo – nuolat gyvenantis ar turintis pilietybę) Viešųjų pirkimų įstatymo 92 straipsnio 14 dalyje numatytame sąraše nurodytose valstybėse ar teritorijose.</w:t>
      </w:r>
      <w:bookmarkEnd w:id="6"/>
    </w:p>
    <w:p w:rsidR="00681A97" w:rsidRDefault="00681A97" w:rsidP="00681A97">
      <w:pPr>
        <w:numPr>
          <w:ilvl w:val="0"/>
          <w:numId w:val="2"/>
        </w:numPr>
        <w:ind w:left="0" w:firstLine="567"/>
        <w:contextualSpacing/>
        <w:rPr>
          <w:szCs w:val="24"/>
        </w:rPr>
      </w:pPr>
      <w:r>
        <w:rPr>
          <w:bCs/>
          <w:szCs w:val="24"/>
          <w:lang w:eastAsia="lt-LT"/>
        </w:rPr>
        <w:t xml:space="preserve">Jeigu tiekėjas, jo subtiekėjas, ūkio subjektai, kurių </w:t>
      </w:r>
      <w:proofErr w:type="spellStart"/>
      <w:r>
        <w:rPr>
          <w:bCs/>
          <w:szCs w:val="24"/>
          <w:lang w:eastAsia="lt-LT"/>
        </w:rPr>
        <w:t>pajėgumais</w:t>
      </w:r>
      <w:proofErr w:type="spellEnd"/>
      <w:r>
        <w:rPr>
          <w:bCs/>
          <w:szCs w:val="24"/>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rsidR="00681A97" w:rsidRDefault="00681A97" w:rsidP="00681A97">
      <w:pPr>
        <w:pStyle w:val="Sraopastraipa"/>
        <w:numPr>
          <w:ilvl w:val="0"/>
          <w:numId w:val="2"/>
        </w:numPr>
        <w:ind w:left="0" w:firstLine="567"/>
        <w:rPr>
          <w:rFonts w:eastAsia="Calibri"/>
          <w:szCs w:val="24"/>
        </w:rPr>
      </w:pPr>
      <w:r>
        <w:rPr>
          <w:rFonts w:eastAsia="Calibri"/>
          <w:color w:val="000000"/>
          <w:szCs w:val="24"/>
        </w:rPr>
        <w:t xml:space="preserve">Tiekėjas gali remtis kitų ūkio subjektų </w:t>
      </w:r>
      <w:proofErr w:type="spellStart"/>
      <w:r>
        <w:rPr>
          <w:rFonts w:eastAsia="Calibri"/>
          <w:color w:val="000000"/>
          <w:szCs w:val="24"/>
        </w:rPr>
        <w:t>pajėgumais</w:t>
      </w:r>
      <w:proofErr w:type="spellEnd"/>
      <w:r>
        <w:rPr>
          <w:rFonts w:eastAsia="Calibri"/>
          <w:color w:val="000000"/>
          <w:szCs w:val="24"/>
        </w:rPr>
        <w:t>,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681A97" w:rsidRDefault="00681A97" w:rsidP="00681A97">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xml:space="preserve">, kurių </w:t>
      </w:r>
      <w:proofErr w:type="spellStart"/>
      <w:r>
        <w:rPr>
          <w:szCs w:val="24"/>
        </w:rPr>
        <w:t>pajėgumais</w:t>
      </w:r>
      <w:proofErr w:type="spellEnd"/>
      <w:r>
        <w:rPr>
          <w:szCs w:val="24"/>
        </w:rPr>
        <w:t xml:space="preserve">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681A97" w:rsidRDefault="00681A97" w:rsidP="00681A97">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w:t>
      </w:r>
      <w:proofErr w:type="spellStart"/>
      <w:r>
        <w:rPr>
          <w:rFonts w:eastAsia="Calibri"/>
          <w:szCs w:val="24"/>
        </w:rPr>
        <w:t>pajėgumais</w:t>
      </w:r>
      <w:proofErr w:type="spellEnd"/>
      <w:r>
        <w:rPr>
          <w:rFonts w:eastAsia="Calibri"/>
          <w:szCs w:val="24"/>
        </w:rPr>
        <w:t xml:space="preserve">, jis privalo pirkimo organizatoriui pasiūlyme įrodyti, kad vykdant pirkimo sutartį ūkio subjektų, kurių </w:t>
      </w:r>
      <w:proofErr w:type="spellStart"/>
      <w:r>
        <w:rPr>
          <w:rFonts w:eastAsia="Calibri"/>
          <w:szCs w:val="24"/>
        </w:rPr>
        <w:t>pajėgumais</w:t>
      </w:r>
      <w:proofErr w:type="spellEnd"/>
      <w:r>
        <w:rPr>
          <w:rFonts w:eastAsia="Calibri"/>
          <w:szCs w:val="24"/>
        </w:rPr>
        <w:t xml:space="preserve"> jis remiasi, ištekliai jam bus prieinami per visą pirkimo sutarties vykdymo laikotarpį, t. y. pateikti šių ūkio subjektų sutikimus. </w:t>
      </w:r>
      <w:r>
        <w:rPr>
          <w:szCs w:val="24"/>
        </w:rPr>
        <w:t xml:space="preserve">Dalyvis pasiūlyme privalo išviešinti žinomus subtiekėjus, kurių </w:t>
      </w:r>
      <w:proofErr w:type="spellStart"/>
      <w:r>
        <w:rPr>
          <w:szCs w:val="24"/>
        </w:rPr>
        <w:t>pajėgumais</w:t>
      </w:r>
      <w:proofErr w:type="spellEnd"/>
      <w:r>
        <w:rPr>
          <w:szCs w:val="24"/>
        </w:rPr>
        <w:t xml:space="preserve"> remiasi ir nurodyti juos pasiūlymo formoje.</w:t>
      </w:r>
    </w:p>
    <w:p w:rsidR="00681A97" w:rsidRDefault="00681A97" w:rsidP="00681A97">
      <w:pPr>
        <w:numPr>
          <w:ilvl w:val="0"/>
          <w:numId w:val="2"/>
        </w:numPr>
        <w:ind w:left="0" w:firstLine="567"/>
        <w:contextualSpacing/>
        <w:rPr>
          <w:rFonts w:eastAsia="Calibri" w:cs="Times New Roman"/>
          <w:szCs w:val="24"/>
        </w:rPr>
      </w:pPr>
      <w:r>
        <w:rPr>
          <w:szCs w:val="24"/>
        </w:rPr>
        <w:t xml:space="preserve">Pasiūlymo formoje tiekėjas turi deklaruoti, kad jis, kiekvienas tiekėjų grupės partneris (jei pasiūlymą pateikia tiekėjų grupė), subtiekėjai, kurių </w:t>
      </w:r>
      <w:proofErr w:type="spellStart"/>
      <w:r>
        <w:rPr>
          <w:szCs w:val="24"/>
        </w:rPr>
        <w:t>pajėgumais</w:t>
      </w:r>
      <w:proofErr w:type="spellEnd"/>
      <w:r>
        <w:rPr>
          <w:szCs w:val="24"/>
        </w:rPr>
        <w:t>, t. y. siekdamas atitikti kvalifikacijos reikalavimus, remiasi tiekėjas, atitinka III skyriuje nustatytus Reikalavimus Tiekėjui.</w:t>
      </w:r>
    </w:p>
    <w:p w:rsidR="00681A97" w:rsidRDefault="00681A97" w:rsidP="00681A97">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681A97" w:rsidRDefault="00681A97" w:rsidP="00681A97">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681A97" w:rsidRDefault="00681A97" w:rsidP="00681A97">
      <w:pPr>
        <w:jc w:val="center"/>
        <w:rPr>
          <w:rFonts w:eastAsia="Times New Roman" w:cs="Times New Roman"/>
          <w:b/>
          <w:szCs w:val="24"/>
        </w:rPr>
      </w:pPr>
    </w:p>
    <w:p w:rsidR="00681A97" w:rsidRDefault="00681A97" w:rsidP="00681A97">
      <w:pPr>
        <w:pStyle w:val="Antrat1"/>
        <w:keepLines w:val="0"/>
        <w:numPr>
          <w:ilvl w:val="0"/>
          <w:numId w:val="1"/>
        </w:numPr>
      </w:pPr>
      <w:bookmarkStart w:id="7" w:name="_Toc158640862"/>
      <w:bookmarkStart w:id="8" w:name="_Toc168559083"/>
      <w:r>
        <w:t>TIEKĖJŲ GRUPĖS DALYVAVIMAS PIRKIMO PROCEDŪROSE</w:t>
      </w:r>
      <w:bookmarkEnd w:id="7"/>
      <w:bookmarkEnd w:id="8"/>
    </w:p>
    <w:p w:rsidR="00681A97" w:rsidRDefault="00681A97" w:rsidP="00681A97">
      <w:pPr>
        <w:rPr>
          <w:rFonts w:eastAsia="Times New Roman" w:cs="Times New Roman"/>
          <w:szCs w:val="24"/>
        </w:rPr>
      </w:pP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lastRenderedPageBreak/>
        <w:t>Jungtinės veiklos sutartyje turi būti:</w:t>
      </w:r>
    </w:p>
    <w:p w:rsidR="00681A97" w:rsidRDefault="00681A97" w:rsidP="00681A97">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81A97" w:rsidRDefault="00681A97" w:rsidP="00681A97">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681A97" w:rsidRDefault="00681A97" w:rsidP="00681A97">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9" w:name="_Toc158640864"/>
      <w:bookmarkStart w:id="10" w:name="_Toc168559084"/>
      <w:r>
        <w:t>PASIŪLYMŲ RENGIMAS, PATEIKIMAS, KEITIMAS</w:t>
      </w:r>
      <w:bookmarkEnd w:id="9"/>
      <w:bookmarkEnd w:id="10"/>
    </w:p>
    <w:p w:rsidR="00681A97" w:rsidRDefault="00681A97" w:rsidP="00681A97">
      <w:pPr>
        <w:rPr>
          <w:rFonts w:eastAsia="Times New Roman" w:cs="Times New Roman"/>
          <w:b/>
          <w:szCs w:val="24"/>
        </w:rPr>
      </w:pPr>
    </w:p>
    <w:p w:rsidR="00681A97" w:rsidRDefault="00681A97" w:rsidP="00681A97">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681A97" w:rsidRDefault="00681A97" w:rsidP="00681A97">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681A97" w:rsidRDefault="00681A97" w:rsidP="00681A97">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681A97" w:rsidRDefault="00681A97" w:rsidP="00681A97">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 xml:space="preserve">užpildytas pasiūlymas </w:t>
      </w:r>
      <w:r>
        <w:rPr>
          <w:rFonts w:eastAsia="Calibri" w:cs="Times New Roman"/>
          <w:szCs w:val="24"/>
        </w:rPr>
        <w:t>pagal pasiūlymo formą (pirkimo sąlygų 2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užpildyta techninė specifikacija</w:t>
      </w:r>
      <w:r>
        <w:rPr>
          <w:rFonts w:eastAsia="Calibri" w:cs="Times New Roman"/>
          <w:szCs w:val="24"/>
        </w:rPr>
        <w:t xml:space="preserve"> (pirkimo sąlygų 1 priedas)</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lastRenderedPageBreak/>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681A97" w:rsidRDefault="00681A97" w:rsidP="00681A97">
      <w:pPr>
        <w:numPr>
          <w:ilvl w:val="1"/>
          <w:numId w:val="2"/>
        </w:numPr>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A212D4" w:rsidRPr="00A212D4" w:rsidRDefault="00A212D4" w:rsidP="00A212D4">
      <w:pPr>
        <w:pStyle w:val="Sraopastraipa"/>
        <w:widowControl w:val="0"/>
        <w:numPr>
          <w:ilvl w:val="1"/>
          <w:numId w:val="4"/>
        </w:numPr>
        <w:tabs>
          <w:tab w:val="left" w:pos="1134"/>
          <w:tab w:val="left" w:pos="1276"/>
        </w:tabs>
        <w:ind w:left="0" w:firstLine="567"/>
        <w:rPr>
          <w:rFonts w:eastAsia="Calibri"/>
        </w:rPr>
      </w:pPr>
      <w:r w:rsidRPr="0083067B">
        <w:rPr>
          <w:rFonts w:eastAsia="Calibri"/>
          <w:b/>
          <w:bCs/>
        </w:rPr>
        <w:t>dokument</w:t>
      </w:r>
      <w:r>
        <w:rPr>
          <w:rFonts w:eastAsia="Calibri"/>
          <w:b/>
          <w:bCs/>
        </w:rPr>
        <w:t>ai</w:t>
      </w:r>
      <w:r w:rsidRPr="0083067B">
        <w:rPr>
          <w:rFonts w:eastAsia="Calibri"/>
          <w:b/>
          <w:bCs/>
        </w:rPr>
        <w:t>, įrodan</w:t>
      </w:r>
      <w:r>
        <w:rPr>
          <w:rFonts w:eastAsia="Calibri"/>
          <w:b/>
          <w:bCs/>
        </w:rPr>
        <w:t>tys</w:t>
      </w:r>
      <w:r w:rsidRPr="0083067B">
        <w:rPr>
          <w:rFonts w:eastAsia="Calibri"/>
          <w:b/>
          <w:bCs/>
        </w:rPr>
        <w:t xml:space="preserve"> siūlomos įrangos atitikimą kokybės ir techniniams reikalavimams,</w:t>
      </w:r>
      <w:r w:rsidRPr="0083067B">
        <w:rPr>
          <w:rFonts w:eastAsia="Calibri"/>
          <w:bCs/>
        </w:rPr>
        <w:t xml:space="preserve"> </w:t>
      </w:r>
      <w:r w:rsidRPr="0083067B">
        <w:rPr>
          <w:bCs/>
        </w:rPr>
        <w:t xml:space="preserve">nurodytiems pirkimo dokumentų techninėje specifikacijoje: </w:t>
      </w:r>
      <w:r w:rsidRPr="00077DD7">
        <w:rPr>
          <w:b/>
          <w:bCs/>
        </w:rPr>
        <w:t>tiekėjas turi pateikti</w:t>
      </w:r>
      <w:r w:rsidRPr="0083067B">
        <w:rPr>
          <w:bCs/>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Pr="0083067B">
        <w:rPr>
          <w:bCs/>
          <w:i/>
          <w:iCs/>
        </w:rPr>
        <w:t>pdf</w:t>
      </w:r>
      <w:proofErr w:type="spellEnd"/>
      <w:r w:rsidRPr="0083067B">
        <w:rPr>
          <w:bCs/>
        </w:rPr>
        <w:t xml:space="preserve"> formatu) </w:t>
      </w:r>
      <w:r w:rsidRPr="00DC6401">
        <w:rPr>
          <w:b/>
          <w:bCs/>
        </w:rPr>
        <w:t>su vertimu į lietuvių kalbą</w:t>
      </w:r>
      <w:r w:rsidRPr="0083067B">
        <w:rPr>
          <w:bCs/>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rsidR="00681A97" w:rsidRDefault="00681A97" w:rsidP="00681A97">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681A97" w:rsidRDefault="00681A97" w:rsidP="00681A97">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681A97" w:rsidRPr="006D57D4" w:rsidRDefault="00681A97" w:rsidP="00681A97">
      <w:pPr>
        <w:numPr>
          <w:ilvl w:val="0"/>
          <w:numId w:val="2"/>
        </w:numPr>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rsidR="00681A97" w:rsidRPr="006D57D4" w:rsidRDefault="00681A97" w:rsidP="00681A97">
      <w:pPr>
        <w:widowControl w:val="0"/>
        <w:numPr>
          <w:ilvl w:val="0"/>
          <w:numId w:val="2"/>
        </w:numPr>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2 priede. Apskaičiuojant kainą turi būti atsižvelgta į visas perkamų prekių apimtis, į pasiūlymo kainos sudėtines dalis, į techninės specifikacijos (pirkimo sąlygų 1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681A97" w:rsidRDefault="00681A97" w:rsidP="00681A97">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rsidR="00681A97" w:rsidRDefault="00681A97" w:rsidP="00681A97">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681A97" w:rsidRDefault="00681A97" w:rsidP="00681A97">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681A97" w:rsidRDefault="00681A97" w:rsidP="00681A97">
      <w:pPr>
        <w:pStyle w:val="Sraopastraipa"/>
        <w:numPr>
          <w:ilvl w:val="0"/>
          <w:numId w:val="2"/>
        </w:numPr>
        <w:ind w:left="0" w:firstLine="567"/>
        <w:rPr>
          <w:szCs w:val="24"/>
        </w:rPr>
      </w:pPr>
      <w:r>
        <w:rPr>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681A97" w:rsidRDefault="00681A97" w:rsidP="00681A97">
      <w:pPr>
        <w:pStyle w:val="Sraopastraipa"/>
        <w:numPr>
          <w:ilvl w:val="0"/>
          <w:numId w:val="2"/>
        </w:numPr>
        <w:ind w:left="0" w:firstLine="567"/>
        <w:rPr>
          <w:szCs w:val="24"/>
        </w:rPr>
      </w:pPr>
      <w:r>
        <w:rPr>
          <w:szCs w:val="24"/>
        </w:rPr>
        <w:t>Nurodytais pagrindais bus tvarkomi tiesiogiai tiekėjų pateikti asmens duomenys.</w:t>
      </w:r>
    </w:p>
    <w:p w:rsidR="00681A97" w:rsidRDefault="00681A97" w:rsidP="00681A97">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681A97" w:rsidRDefault="00681A97" w:rsidP="00681A97">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681A97" w:rsidRDefault="00681A97" w:rsidP="00681A97">
      <w:pPr>
        <w:pStyle w:val="Sraopastraipa"/>
        <w:numPr>
          <w:ilvl w:val="0"/>
          <w:numId w:val="2"/>
        </w:numPr>
        <w:ind w:left="0" w:firstLine="567"/>
        <w:rPr>
          <w:szCs w:val="24"/>
        </w:rPr>
      </w:pPr>
      <w:r>
        <w:rPr>
          <w:szCs w:val="24"/>
        </w:rPr>
        <w:t>Asmens duomenų tvarkymą perkančiojoje organizacijoje reglamentuoja perkančiosios organizacijos direktoriaus 2018 m. gegužės 25 d. įsakymu Nr. VĮ-61 patvirtintas Asmens duomenų saugojimo politikos ir jos įgyvendinimo tvarkos aprašas.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rsidR="00681A97" w:rsidRDefault="00681A97" w:rsidP="00681A97">
      <w:pPr>
        <w:suppressAutoHyphens/>
        <w:jc w:val="center"/>
        <w:rPr>
          <w:rFonts w:cs="Times New Roman"/>
          <w:b/>
          <w:szCs w:val="24"/>
        </w:rPr>
      </w:pPr>
    </w:p>
    <w:p w:rsidR="00681A97" w:rsidRDefault="00681A97" w:rsidP="00681A97">
      <w:pPr>
        <w:pStyle w:val="Antrat1"/>
        <w:keepLines w:val="0"/>
        <w:numPr>
          <w:ilvl w:val="0"/>
          <w:numId w:val="1"/>
        </w:numPr>
      </w:pPr>
      <w:bookmarkStart w:id="11" w:name="_Toc158640865"/>
      <w:bookmarkStart w:id="12" w:name="_Toc168559085"/>
      <w:r>
        <w:t>PASIŪLYMŲ KAINOS ŠIFRAVIMAS</w:t>
      </w:r>
      <w:bookmarkEnd w:id="11"/>
      <w:bookmarkEnd w:id="12"/>
    </w:p>
    <w:p w:rsidR="00681A97" w:rsidRDefault="00681A97" w:rsidP="00681A97">
      <w:pPr>
        <w:suppressAutoHyphens/>
        <w:rPr>
          <w:rFonts w:eastAsia="Times New Roman" w:cs="Times New Roman"/>
          <w:szCs w:val="24"/>
        </w:rPr>
      </w:pPr>
    </w:p>
    <w:p w:rsidR="00681A97" w:rsidRDefault="00681A97" w:rsidP="00681A97">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1"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681A97" w:rsidRDefault="00681A97" w:rsidP="00681A97">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681A97" w:rsidRDefault="00681A97" w:rsidP="00681A97">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681A97" w:rsidRDefault="00681A97" w:rsidP="00681A97">
      <w:pPr>
        <w:ind w:left="567"/>
        <w:contextualSpacing/>
        <w:rPr>
          <w:rFonts w:eastAsia="Times New Roman" w:cs="Times New Roman"/>
          <w:szCs w:val="24"/>
        </w:rPr>
      </w:pPr>
    </w:p>
    <w:p w:rsidR="00681A97" w:rsidRDefault="00681A97" w:rsidP="00681A97">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rsidR="00681A97" w:rsidRDefault="00681A97" w:rsidP="00681A97"/>
    <w:p w:rsidR="00681A97" w:rsidRDefault="00681A97" w:rsidP="00681A97">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681A97" w:rsidRDefault="00681A97" w:rsidP="00681A97">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w:t>
      </w:r>
      <w:r>
        <w:rPr>
          <w:iCs/>
          <w:szCs w:val="24"/>
        </w:rPr>
        <w:lastRenderedPageBreak/>
        <w:t xml:space="preserve">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681A97" w:rsidRDefault="00681A97" w:rsidP="00681A97">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681A97" w:rsidRDefault="00681A97" w:rsidP="00681A97">
      <w:pPr>
        <w:pStyle w:val="Sraopastraipa"/>
        <w:widowControl w:val="0"/>
        <w:autoSpaceDE w:val="0"/>
        <w:autoSpaceDN w:val="0"/>
        <w:adjustRightInd w:val="0"/>
        <w:ind w:left="567"/>
        <w:rPr>
          <w:szCs w:val="24"/>
        </w:rPr>
      </w:pPr>
    </w:p>
    <w:p w:rsidR="00681A97" w:rsidRDefault="00681A97" w:rsidP="00681A97">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rsidR="00681A97" w:rsidRDefault="00681A97" w:rsidP="00681A97">
      <w:pPr>
        <w:rPr>
          <w:rFonts w:eastAsia="Times New Roman" w:cs="Times New Roman"/>
          <w:szCs w:val="24"/>
        </w:rPr>
      </w:pPr>
    </w:p>
    <w:p w:rsidR="00681A97" w:rsidRDefault="00681A97" w:rsidP="00681A97">
      <w:pPr>
        <w:pStyle w:val="Pagrindinistekstas"/>
        <w:numPr>
          <w:ilvl w:val="0"/>
          <w:numId w:val="3"/>
        </w:numPr>
        <w:tabs>
          <w:tab w:val="left" w:pos="1276"/>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rsidR="00681A97" w:rsidRDefault="00681A97" w:rsidP="00681A97">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681A97" w:rsidRPr="009E2FA6" w:rsidRDefault="00681A97" w:rsidP="00681A97">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cs="Times New Roman"/>
          <w:szCs w:val="24"/>
        </w:rPr>
        <w:t>tikrina ar pasiūlyta kaina neviršija pirkimui skirtų lėšų, Perkančiosios organizacijos nustatytų prieš pradedant pirkimo procedūrą</w:t>
      </w:r>
      <w:r w:rsidRPr="009E2FA6">
        <w:rPr>
          <w:rFonts w:eastAsia="Times New Roman" w:cs="Times New Roman"/>
          <w:szCs w:val="24"/>
        </w:rPr>
        <w:t>;</w:t>
      </w:r>
    </w:p>
    <w:p w:rsidR="00681A97" w:rsidRPr="00367BF3" w:rsidRDefault="00681A97" w:rsidP="00681A97">
      <w:pPr>
        <w:widowControl w:val="0"/>
        <w:numPr>
          <w:ilvl w:val="1"/>
          <w:numId w:val="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rsidR="00681A97" w:rsidRPr="009E2FA6" w:rsidRDefault="00681A97" w:rsidP="00681A97">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sidRPr="009E2FA6">
        <w:rPr>
          <w:rFonts w:eastAsia="Calibri"/>
          <w:szCs w:val="24"/>
        </w:rPr>
        <w:t xml:space="preserve">Jeigu </w:t>
      </w:r>
      <w:r w:rsidRPr="009E2FA6">
        <w:rPr>
          <w:szCs w:val="24"/>
        </w:rPr>
        <w:t>Tiekėjas</w:t>
      </w:r>
      <w:r w:rsidRPr="009E2FA6">
        <w:rPr>
          <w:rFonts w:eastAsia="Calibri"/>
          <w:szCs w:val="24"/>
        </w:rPr>
        <w:t xml:space="preserve"> </w:t>
      </w:r>
      <w:r w:rsidRPr="009E2FA6">
        <w:rPr>
          <w:szCs w:val="24"/>
        </w:rPr>
        <w:t xml:space="preserve">pateikė netikslius, neišsamius ar klaidingus dokumentus ar duomenis apie atitiktį pirkimo dokumentų reikalavimams arba šių dokumentų ar duomenų trūksta, pirkimo organizatorius </w:t>
      </w:r>
      <w:r w:rsidRPr="009E2FA6">
        <w:rPr>
          <w:b/>
          <w:bCs/>
          <w:szCs w:val="24"/>
        </w:rPr>
        <w:t>gali</w:t>
      </w:r>
      <w:r w:rsidRPr="009E2FA6">
        <w:rPr>
          <w:szCs w:val="24"/>
        </w:rPr>
        <w:t xml:space="preserve"> nepažeisdamas</w:t>
      </w:r>
      <w:r w:rsidRPr="009E2FA6">
        <w:rPr>
          <w:i/>
          <w:iCs/>
          <w:szCs w:val="24"/>
        </w:rPr>
        <w:t> </w:t>
      </w:r>
      <w:r w:rsidRPr="009E2FA6">
        <w:rPr>
          <w:szCs w:val="24"/>
        </w:rPr>
        <w:t xml:space="preserve">lygiateisiškumo ir skaidrumo principų prašyti Tiekėją šiuos dokumentus ar duomenis patikslinti, papildyti arba paaiškinti per jos nustatytą protingą terminą, vadovaudamasi </w:t>
      </w:r>
      <w:bookmarkEnd w:id="16"/>
      <w:r w:rsidRPr="009E2FA6">
        <w:rPr>
          <w:szCs w:val="24"/>
        </w:rPr>
        <w:t>Viešųjų pirkimų tarnybos direktoriaus 2022 m. gruodžio 30 d. įsakymu Nr. 1S-240 „Dėl pasiūlymų patikslinimo, papildymo ar paaiškinimo taisyklių patvirtinimo“.</w:t>
      </w:r>
    </w:p>
    <w:p w:rsidR="00681A97" w:rsidRPr="009E2FA6" w:rsidRDefault="00681A97" w:rsidP="00681A97">
      <w:pPr>
        <w:pStyle w:val="Sraopastraipa"/>
        <w:numPr>
          <w:ilvl w:val="0"/>
          <w:numId w:val="2"/>
        </w:numPr>
        <w:tabs>
          <w:tab w:val="left" w:pos="1134"/>
        </w:tabs>
        <w:ind w:left="0" w:firstLine="568"/>
        <w:rPr>
          <w:bCs/>
          <w:szCs w:val="24"/>
        </w:rPr>
      </w:pPr>
      <w:r w:rsidRPr="009E2FA6">
        <w:rPr>
          <w:szCs w:val="24"/>
        </w:rPr>
        <w:t xml:space="preserve">Jeigu dalyvio pasiūlyme nurodyta kaina atrodo neįprastai maža, pirkimo organizatorius prašo dalyvį ją pagrįsti, vadovaujantis </w:t>
      </w:r>
      <w:hyperlink r:id="rId22" w:tgtFrame="_blank" w:history="1">
        <w:r w:rsidRPr="009E2FA6">
          <w:rPr>
            <w:rStyle w:val="Hipersaitas"/>
            <w:rFonts w:eastAsiaTheme="majorEastAsia"/>
            <w:szCs w:val="24"/>
          </w:rPr>
          <w:t>VPĮ 57 straipsnio 2 ir 3 dalių</w:t>
        </w:r>
      </w:hyperlink>
      <w:r w:rsidRPr="009E2FA6">
        <w:rPr>
          <w:szCs w:val="24"/>
        </w:rPr>
        <w:t xml:space="preserve"> nuostatomis.</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7"/>
      <w:bookmarkEnd w:id="18"/>
    </w:p>
    <w:p w:rsidR="00681A97" w:rsidRPr="009E2FA6" w:rsidRDefault="00681A97" w:rsidP="00681A97">
      <w:pPr>
        <w:pStyle w:val="Sraopastraipa"/>
        <w:numPr>
          <w:ilvl w:val="0"/>
          <w:numId w:val="2"/>
        </w:numPr>
        <w:ind w:left="0" w:firstLine="567"/>
        <w:rPr>
          <w:szCs w:val="24"/>
        </w:rPr>
      </w:pPr>
      <w:r w:rsidRPr="009E2FA6">
        <w:rPr>
          <w:szCs w:val="24"/>
        </w:rPr>
        <w:t xml:space="preserve">Tiekėjo pateiktas </w:t>
      </w:r>
      <w:r w:rsidRPr="009E2FA6">
        <w:rPr>
          <w:b/>
          <w:szCs w:val="24"/>
        </w:rPr>
        <w:t xml:space="preserve">pasiūlymas yra atmetamas </w:t>
      </w:r>
      <w:r w:rsidRPr="009E2FA6">
        <w:rPr>
          <w:szCs w:val="24"/>
        </w:rPr>
        <w:t>ir tiekėjas pašalinamas iš pirkimo procedūros, jeigu yra bent viena iš šių sąlygų:</w:t>
      </w:r>
    </w:p>
    <w:p w:rsidR="00681A97" w:rsidRPr="009E2FA6" w:rsidRDefault="00681A97" w:rsidP="00681A97">
      <w:pPr>
        <w:pStyle w:val="Sraopastraipa"/>
        <w:numPr>
          <w:ilvl w:val="1"/>
          <w:numId w:val="2"/>
        </w:numPr>
        <w:ind w:left="0" w:firstLine="567"/>
        <w:rPr>
          <w:rFonts w:eastAsia="Calibri"/>
          <w:szCs w:val="24"/>
        </w:rPr>
      </w:pPr>
      <w:r w:rsidRPr="009E2FA6">
        <w:rPr>
          <w:szCs w:val="24"/>
        </w:rPr>
        <w:lastRenderedPageBreak/>
        <w:t>jei tiekėjas pateikė užšifruotą pasiūlymą ir iki susipažinimo su pasiūlymais pradžios nepateikė pasiūlymo iššifravimo slaptažodžio;</w:t>
      </w:r>
    </w:p>
    <w:p w:rsidR="00681A97" w:rsidRPr="009E2FA6" w:rsidRDefault="00681A97" w:rsidP="00681A97">
      <w:pPr>
        <w:pStyle w:val="Sraopastraipa"/>
        <w:numPr>
          <w:ilvl w:val="1"/>
          <w:numId w:val="2"/>
        </w:numPr>
        <w:ind w:left="0" w:firstLine="567"/>
        <w:rPr>
          <w:rFonts w:eastAsia="Calibri"/>
          <w:szCs w:val="24"/>
        </w:rPr>
      </w:pPr>
      <w:r w:rsidRPr="009E2FA6">
        <w:t xml:space="preserve">pasiūlymas </w:t>
      </w:r>
      <w:r w:rsidRPr="009E2FA6">
        <w:rPr>
          <w:b/>
        </w:rPr>
        <w:t xml:space="preserve">neatitinka pirkimo dokumentų reikalavimų </w:t>
      </w:r>
      <w:r w:rsidRPr="009E2FA6">
        <w:t>sąlygų ir kriterijų;</w:t>
      </w:r>
    </w:p>
    <w:p w:rsidR="00681A97" w:rsidRDefault="00681A97" w:rsidP="00681A97">
      <w:pPr>
        <w:pStyle w:val="Sraopastraipa"/>
        <w:numPr>
          <w:ilvl w:val="1"/>
          <w:numId w:val="2"/>
        </w:numPr>
        <w:ind w:left="0" w:firstLine="567"/>
        <w:rPr>
          <w:rFonts w:eastAsia="Calibri"/>
          <w:szCs w:val="24"/>
        </w:rPr>
      </w:pPr>
      <w:r w:rsidRPr="009E2FA6">
        <w:rPr>
          <w:rFonts w:eastAsia="Calibri"/>
          <w:szCs w:val="24"/>
        </w:rPr>
        <w:t>jei Tiekėjas techninėje specifikacijoje (pirkimo sąlygų 1 priedas)  užpildo siūlomus charakteristiko</w:t>
      </w:r>
      <w:r w:rsidR="00367BF3">
        <w:rPr>
          <w:rFonts w:eastAsia="Calibri"/>
          <w:szCs w:val="24"/>
        </w:rPr>
        <w:t>s ir parametrų reikšmes „Taip ir/ar</w:t>
      </w:r>
      <w:r w:rsidRPr="009E2FA6">
        <w:rPr>
          <w:rFonts w:eastAsia="Calibri"/>
          <w:szCs w:val="24"/>
        </w:rPr>
        <w:t xml:space="preserve"> atitinka“;</w:t>
      </w:r>
    </w:p>
    <w:p w:rsidR="00367BF3" w:rsidRPr="00367BF3" w:rsidRDefault="00367BF3" w:rsidP="00367BF3">
      <w:pPr>
        <w:widowControl w:val="0"/>
        <w:numPr>
          <w:ilvl w:val="1"/>
          <w:numId w:val="2"/>
        </w:numPr>
        <w:tabs>
          <w:tab w:val="left" w:pos="1134"/>
          <w:tab w:val="left" w:pos="1418"/>
        </w:tabs>
        <w:ind w:left="0" w:firstLine="567"/>
        <w:contextualSpacing/>
        <w:rPr>
          <w:rFonts w:cs="Times New Roman"/>
          <w:szCs w:val="24"/>
        </w:rPr>
      </w:pPr>
      <w:r w:rsidRPr="00367BF3">
        <w:rPr>
          <w:rFonts w:eastAsia="Calibri" w:cs="Times New Roman"/>
          <w:szCs w:val="24"/>
        </w:rPr>
        <w:t>jei Tiekėjas pateikdamas pasiūlymą nepateikia dokumentų nuodytų pirkimo sąlygų 41.2 ir 41.5 punkte kartu su pasiūlymu.</w:t>
      </w:r>
      <w:bookmarkStart w:id="19" w:name="_GoBack"/>
      <w:bookmarkEnd w:id="19"/>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jei taikoma, dalyvis </w:t>
      </w:r>
      <w:r w:rsidRPr="009E2FA6">
        <w:rPr>
          <w:rFonts w:eastAsia="Calibri"/>
          <w:b/>
          <w:szCs w:val="24"/>
        </w:rPr>
        <w:t>neatitinka</w:t>
      </w:r>
      <w:r w:rsidRPr="009E2FA6">
        <w:rPr>
          <w:rFonts w:eastAsia="Calibri"/>
          <w:szCs w:val="24"/>
        </w:rPr>
        <w:t xml:space="preserve"> bent vieno pirkimo dokumentuose nustatyto </w:t>
      </w:r>
      <w:r w:rsidRPr="009E2FA6">
        <w:rPr>
          <w:rFonts w:eastAsia="Calibri"/>
          <w:b/>
          <w:szCs w:val="24"/>
        </w:rPr>
        <w:t>kvalifikacijos reikalavimo</w:t>
      </w:r>
      <w:r w:rsidRPr="009E2FA6">
        <w:rPr>
          <w:rFonts w:eastAsia="Calibri"/>
          <w:szCs w:val="24"/>
        </w:rPr>
        <w:t xml:space="preserve"> ir (ar), jeigu taikytina, </w:t>
      </w:r>
      <w:r w:rsidRPr="009E2FA6">
        <w:rPr>
          <w:rFonts w:eastAsia="Calibri"/>
          <w:b/>
          <w:szCs w:val="24"/>
        </w:rPr>
        <w:t>kokybės vadybos sistemos</w:t>
      </w:r>
      <w:r w:rsidRPr="009E2FA6">
        <w:rPr>
          <w:rFonts w:eastAsia="Calibri"/>
          <w:szCs w:val="24"/>
        </w:rPr>
        <w:t xml:space="preserve"> ir (ar) </w:t>
      </w:r>
      <w:r w:rsidRPr="009E2FA6">
        <w:rPr>
          <w:rFonts w:eastAsia="Calibri"/>
          <w:b/>
          <w:szCs w:val="24"/>
        </w:rPr>
        <w:t>aplinkos apsaugos vadybos sistemos standartų reikalavimo;</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lang w:eastAsia="lt-LT"/>
        </w:rPr>
        <w:t xml:space="preserve">dalyvis </w:t>
      </w:r>
      <w:r w:rsidRPr="009E2FA6">
        <w:rPr>
          <w:rFonts w:eastAsia="Calibri"/>
          <w:szCs w:val="24"/>
        </w:rPr>
        <w:t xml:space="preserve">per nustatytą terminą </w:t>
      </w:r>
      <w:r w:rsidRPr="009E2FA6">
        <w:rPr>
          <w:rFonts w:eastAsia="Calibri"/>
          <w:b/>
          <w:szCs w:val="24"/>
        </w:rPr>
        <w:t>nepatikslino, nepapildė, nepaaiškino informacijos;</w:t>
      </w:r>
    </w:p>
    <w:p w:rsidR="00681A97" w:rsidRPr="009E2FA6" w:rsidRDefault="00681A97" w:rsidP="00681A97">
      <w:pPr>
        <w:pStyle w:val="Sraopastraipa"/>
        <w:numPr>
          <w:ilvl w:val="1"/>
          <w:numId w:val="2"/>
        </w:numPr>
        <w:ind w:left="0" w:firstLine="567"/>
        <w:rPr>
          <w:rFonts w:eastAsia="Calibri"/>
          <w:szCs w:val="24"/>
        </w:rPr>
      </w:pPr>
      <w:r w:rsidRPr="009E2FA6">
        <w:rPr>
          <w:szCs w:val="24"/>
        </w:rPr>
        <w:t>tiekėjas per perkančiosios organizacijos nustatytą terminą patikslino, papildė, paaiškino pasiūlymą ir tai lėmė esminį jo pasiūlymo pakeitimą;</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pasiūlyta kaina </w:t>
      </w:r>
      <w:r w:rsidRPr="009E2FA6">
        <w:rPr>
          <w:rFonts w:eastAsia="Calibri"/>
          <w:b/>
          <w:szCs w:val="24"/>
        </w:rPr>
        <w:t>viršija pirkimui skirtas lėšas</w:t>
      </w:r>
      <w:r w:rsidRPr="009E2FA6">
        <w:rPr>
          <w:rFonts w:eastAsia="Calibri"/>
          <w:szCs w:val="24"/>
        </w:rPr>
        <w:t>, nustatytas Perkančiosios organizacijos prieš pradedant pirkimo procedūrą;</w:t>
      </w:r>
    </w:p>
    <w:p w:rsidR="00681A97" w:rsidRPr="009E2FA6" w:rsidRDefault="00681A97" w:rsidP="00681A97">
      <w:pPr>
        <w:pStyle w:val="Sraopastraipa"/>
        <w:numPr>
          <w:ilvl w:val="1"/>
          <w:numId w:val="2"/>
        </w:numPr>
        <w:ind w:left="0" w:firstLine="567"/>
        <w:rPr>
          <w:rFonts w:eastAsia="Calibri"/>
          <w:szCs w:val="24"/>
        </w:rPr>
      </w:pPr>
      <w:r w:rsidRPr="009E2FA6">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prekės ar paslaugos kelia grėsmę nacionaliniam saugumui (su pasiūlymu nepateikus šio deklaracijos bus laikoma, kad prekės ir paslaugos kelia grėsmę nacionaliniam saugumui);</w:t>
      </w:r>
    </w:p>
    <w:p w:rsidR="00681A97" w:rsidRPr="009E2FA6" w:rsidRDefault="00681A97" w:rsidP="00681A97">
      <w:pPr>
        <w:pStyle w:val="Sraopastraipa"/>
        <w:numPr>
          <w:ilvl w:val="1"/>
          <w:numId w:val="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p>
    <w:p w:rsidR="00681A97" w:rsidRPr="009E2FA6" w:rsidRDefault="00681A97" w:rsidP="00681A97">
      <w:pPr>
        <w:pStyle w:val="Sraopastraipa"/>
        <w:numPr>
          <w:ilvl w:val="0"/>
          <w:numId w:val="2"/>
        </w:numPr>
        <w:ind w:left="0" w:firstLine="567"/>
        <w:rPr>
          <w:rFonts w:eastAsia="Calibri"/>
          <w:szCs w:val="24"/>
        </w:rPr>
      </w:pPr>
      <w:r w:rsidRPr="009E2FA6">
        <w:rPr>
          <w:szCs w:val="24"/>
        </w:rPr>
        <w:t>Ekonomiškai naudingiausias pasiūlymas bus išrenkamas pagal kainą.</w:t>
      </w:r>
    </w:p>
    <w:p w:rsidR="00681A97" w:rsidRPr="009E2FA6" w:rsidRDefault="00681A97" w:rsidP="00681A97">
      <w:pPr>
        <w:pStyle w:val="Sraopastraipa"/>
        <w:numPr>
          <w:ilvl w:val="0"/>
          <w:numId w:val="2"/>
        </w:numPr>
        <w:ind w:left="0" w:firstLine="567"/>
        <w:rPr>
          <w:rFonts w:eastAsia="Calibri"/>
          <w:szCs w:val="24"/>
        </w:rPr>
      </w:pPr>
      <w:r w:rsidRPr="009E2FA6">
        <w:rPr>
          <w:szCs w:val="24"/>
        </w:rPr>
        <w:t>Pirkimo metu nebus deramasi su dalyviais dėl jų pateiktų pasiūlymų.</w:t>
      </w:r>
    </w:p>
    <w:p w:rsidR="00681A97" w:rsidRPr="009E2FA6" w:rsidRDefault="00681A97" w:rsidP="00681A97">
      <w:pPr>
        <w:pStyle w:val="Sraopastraipa"/>
        <w:ind w:left="567"/>
        <w:rPr>
          <w:color w:val="00B050"/>
          <w:szCs w:val="24"/>
        </w:rPr>
      </w:pPr>
    </w:p>
    <w:p w:rsidR="00681A97" w:rsidRPr="009E2FA6" w:rsidRDefault="00681A97" w:rsidP="00681A97">
      <w:pPr>
        <w:pStyle w:val="Antrat1"/>
        <w:keepLines w:val="0"/>
        <w:numPr>
          <w:ilvl w:val="0"/>
          <w:numId w:val="1"/>
        </w:numPr>
        <w:rPr>
          <w:rFonts w:eastAsia="Calibri"/>
        </w:rPr>
      </w:pPr>
      <w:bookmarkStart w:id="20" w:name="_Toc158640868"/>
      <w:bookmarkStart w:id="21" w:name="_Toc168559088"/>
      <w:r w:rsidRPr="009E2FA6">
        <w:rPr>
          <w:rFonts w:eastAsia="Calibri"/>
        </w:rPr>
        <w:t>PASIŪLYMŲ EILĖ IR LAIMĖTOJO NUSTATYMAS</w:t>
      </w:r>
      <w:bookmarkEnd w:id="20"/>
      <w:bookmarkEnd w:id="21"/>
    </w:p>
    <w:p w:rsidR="00681A97" w:rsidRPr="009E2FA6" w:rsidRDefault="00681A97" w:rsidP="00681A97">
      <w:pPr>
        <w:widowControl w:val="0"/>
        <w:rPr>
          <w:rFonts w:eastAsia="Calibri" w:cs="Times New Roman"/>
          <w:szCs w:val="24"/>
        </w:rPr>
      </w:pPr>
    </w:p>
    <w:p w:rsidR="00681A97" w:rsidRPr="009E2FA6" w:rsidRDefault="00681A97" w:rsidP="00681A97">
      <w:pPr>
        <w:pStyle w:val="Sraopastraipa"/>
        <w:numPr>
          <w:ilvl w:val="0"/>
          <w:numId w:val="2"/>
        </w:numPr>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81A97" w:rsidRPr="009E2FA6"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Pr="009E2FA6">
        <w:rPr>
          <w:b/>
        </w:rPr>
        <w:t>63</w:t>
      </w:r>
      <w:r w:rsidRPr="009E2FA6">
        <w:t xml:space="preserve"> punkto reikalavimus</w:t>
      </w:r>
      <w:r w:rsidRPr="009E2FA6">
        <w:rPr>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Dalyviai ne vėliau kaip per 3 darbo dienas nuo sprendimo priėmimo raštu informuojami </w:t>
      </w:r>
      <w:r>
        <w:lastRenderedPageBreak/>
        <w:t>apie procedūros rezultatus, vadovaujantis Viešųjų pirkimų įstatymo 58 straipsnio 1 dalies reikalavimais.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681A97" w:rsidRDefault="00681A97" w:rsidP="00681A97">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681A97" w:rsidRDefault="00681A97" w:rsidP="00681A97">
      <w:pPr>
        <w:pStyle w:val="Sraopastraipa"/>
        <w:widowControl w:val="0"/>
        <w:autoSpaceDE w:val="0"/>
        <w:autoSpaceDN w:val="0"/>
        <w:adjustRightInd w:val="0"/>
        <w:ind w:left="567"/>
        <w:rPr>
          <w:color w:val="00B050"/>
          <w:szCs w:val="24"/>
        </w:rPr>
      </w:pPr>
    </w:p>
    <w:p w:rsidR="00681A97" w:rsidRDefault="00681A97" w:rsidP="00681A97">
      <w:pPr>
        <w:pStyle w:val="Antrat1"/>
        <w:keepLines w:val="0"/>
        <w:numPr>
          <w:ilvl w:val="0"/>
          <w:numId w:val="1"/>
        </w:numPr>
      </w:pPr>
      <w:bookmarkStart w:id="22" w:name="_Toc158640869"/>
      <w:bookmarkStart w:id="23" w:name="_Toc168559089"/>
      <w:r>
        <w:t>PERKANČIOSIOS ORGANIZACIJOS SIŪLOMOS ŠALIMS SUDARYTI PIRKIMO SUTARTIES SĄLYGOS IR (ARBA) PIRKIMO SUTARTIES PROJEKTAS</w:t>
      </w:r>
      <w:bookmarkEnd w:id="22"/>
      <w:bookmarkEnd w:id="23"/>
    </w:p>
    <w:p w:rsidR="00681A97" w:rsidRDefault="00681A97" w:rsidP="00681A97">
      <w:pPr>
        <w:jc w:val="center"/>
        <w:rPr>
          <w:rFonts w:eastAsia="Times New Roman" w:cs="Times New Roman"/>
          <w:b/>
          <w:szCs w:val="24"/>
        </w:rPr>
      </w:pPr>
    </w:p>
    <w:p w:rsidR="00681A97" w:rsidRDefault="00681A97" w:rsidP="00681A97">
      <w:pPr>
        <w:numPr>
          <w:ilvl w:val="0"/>
          <w:numId w:val="2"/>
        </w:numPr>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681A97" w:rsidRDefault="00681A97" w:rsidP="00681A97">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442C" w:rsidRDefault="0004442C" w:rsidP="0004442C">
      <w:pPr>
        <w:numPr>
          <w:ilvl w:val="0"/>
          <w:numId w:val="2"/>
        </w:numPr>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5E550F" w:rsidRPr="005E550F" w:rsidRDefault="00681A97" w:rsidP="005E550F">
      <w:pPr>
        <w:numPr>
          <w:ilvl w:val="0"/>
          <w:numId w:val="2"/>
        </w:numPr>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5E550F" w:rsidRPr="005E550F">
        <w:rPr>
          <w:rFonts w:eastAsia="Times New Roman" w:cs="Times New Roman"/>
          <w:szCs w:val="24"/>
          <w:lang w:eastAsia="lt-LT"/>
        </w:rPr>
        <w:t xml:space="preserve">Tiekėjas Prekes įsipareigoja pristatyti </w:t>
      </w:r>
      <w:r w:rsidR="005E550F" w:rsidRPr="005E550F">
        <w:rPr>
          <w:rFonts w:eastAsia="Times New Roman" w:cs="Times New Roman"/>
          <w:bCs/>
          <w:szCs w:val="24"/>
          <w:lang w:eastAsia="lt-LT"/>
        </w:rPr>
        <w:t>ne vėliau kaip per</w:t>
      </w:r>
      <w:r w:rsidR="005E550F" w:rsidRPr="005E550F">
        <w:rPr>
          <w:rFonts w:eastAsia="Times New Roman" w:cs="Times New Roman"/>
          <w:szCs w:val="24"/>
          <w:lang w:eastAsia="lt-LT"/>
        </w:rPr>
        <w:t xml:space="preserve"> </w:t>
      </w:r>
      <w:r w:rsidR="005E550F" w:rsidRPr="009E2FA6">
        <w:rPr>
          <w:rFonts w:eastAsia="Times New Roman" w:cs="Times New Roman"/>
          <w:szCs w:val="24"/>
          <w:lang w:eastAsia="lt-LT"/>
        </w:rPr>
        <w:t>30 kalendorinių dienų nuo Sutarties sudarymo dienos. Numatyta teisė pratęsti sutartį abipusiu šalių rašytiniu susitarimu ne daugiau kaip 1 (vieną) kartą iki 15 (penkiolikos) kalendorinių dienų</w:t>
      </w:r>
      <w:r w:rsidR="005E550F" w:rsidRPr="009E2FA6">
        <w:rPr>
          <w:rFonts w:eastAsia="Times New Roman" w:cs="Times New Roman"/>
          <w:b/>
          <w:szCs w:val="24"/>
          <w:lang w:eastAsia="lt-LT"/>
        </w:rPr>
        <w:t xml:space="preserve">. </w:t>
      </w:r>
      <w:r w:rsidR="005E550F" w:rsidRPr="009E2FA6">
        <w:rPr>
          <w:rFonts w:eastAsia="Calibri"/>
          <w:szCs w:val="24"/>
        </w:rPr>
        <w:t>Sutarties galiojimo laikas ir sutarties pratęsimo sąlygos nurodytos Sutarties projekte</w:t>
      </w:r>
      <w:r w:rsidR="005E550F" w:rsidRPr="005E550F">
        <w:rPr>
          <w:rFonts w:eastAsia="Calibri"/>
          <w:szCs w:val="24"/>
        </w:rPr>
        <w:t xml:space="preserve"> (pirkimo sąlygų 3 priede).</w:t>
      </w:r>
    </w:p>
    <w:p w:rsidR="00681A97" w:rsidRDefault="00681A97" w:rsidP="00681A97">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681A97" w:rsidRDefault="00681A97" w:rsidP="00681A97">
      <w:pPr>
        <w:pStyle w:val="Pagrindinistekstas"/>
        <w:ind w:firstLine="0"/>
        <w:rPr>
          <w:b/>
          <w:szCs w:val="24"/>
        </w:rPr>
      </w:pPr>
    </w:p>
    <w:p w:rsidR="00681A97" w:rsidRDefault="00681A97" w:rsidP="00681A97">
      <w:pPr>
        <w:pStyle w:val="Antrat1"/>
        <w:keepLines w:val="0"/>
        <w:numPr>
          <w:ilvl w:val="0"/>
          <w:numId w:val="1"/>
        </w:numPr>
      </w:pPr>
      <w:bookmarkStart w:id="24" w:name="_Toc168559090"/>
      <w:r>
        <w:t>INFORMACIJA APIE PIRKIMO DOKUMENTŲ PAAIŠKINIMO (PATIKSLINIMO) TVARKĄ, GINČŲ NAGRINĖJIMO TVARKĄ</w:t>
      </w:r>
      <w:bookmarkEnd w:id="24"/>
    </w:p>
    <w:p w:rsidR="00681A97" w:rsidRDefault="00681A97" w:rsidP="00681A97"/>
    <w:p w:rsidR="00681A97" w:rsidRDefault="00681A97" w:rsidP="00681A97">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681A97" w:rsidRDefault="00681A97" w:rsidP="00681A97">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681A97" w:rsidRDefault="00681A97" w:rsidP="00681A97">
      <w:pPr>
        <w:pStyle w:val="Sraopastraipa"/>
        <w:numPr>
          <w:ilvl w:val="0"/>
          <w:numId w:val="2"/>
        </w:numPr>
        <w:ind w:left="0" w:firstLine="567"/>
        <w:rPr>
          <w:szCs w:val="24"/>
        </w:rPr>
      </w:pPr>
      <w:r>
        <w:rPr>
          <w:szCs w:val="24"/>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681A97" w:rsidRDefault="00681A97" w:rsidP="00681A97">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681A97" w:rsidRDefault="00681A97" w:rsidP="00681A97">
      <w:pPr>
        <w:pStyle w:val="Sraopastraipa"/>
        <w:numPr>
          <w:ilvl w:val="0"/>
          <w:numId w:val="2"/>
        </w:numPr>
        <w:ind w:left="0" w:firstLine="567"/>
        <w:rPr>
          <w:szCs w:val="24"/>
        </w:rPr>
      </w:pPr>
      <w:r>
        <w:rPr>
          <w:szCs w:val="24"/>
        </w:rPr>
        <w:t>Perkančioji organizacija neketina rengti susitikimų su tiekėjais dėl pirkimo dokumentų paaiškinimo.</w:t>
      </w:r>
    </w:p>
    <w:p w:rsidR="00681A97" w:rsidRDefault="00681A97" w:rsidP="00681A97">
      <w:pPr>
        <w:pStyle w:val="Sraopastraipa"/>
        <w:numPr>
          <w:ilvl w:val="0"/>
          <w:numId w:val="2"/>
        </w:numPr>
        <w:ind w:left="0" w:firstLine="567"/>
        <w:rPr>
          <w:szCs w:val="24"/>
        </w:rPr>
      </w:pPr>
      <w:r>
        <w:rPr>
          <w:szCs w:val="24"/>
        </w:rPr>
        <w:t xml:space="preserve">Jeigu pirkimo organizatorius pirkimo dokumentų paaiškinimų ar patikslinimų nepateikia per nurodytą terminą, pasiūlymų pateikimo termino pabaiga nukeliama ne trumpesniam laikui nei tas, kiek vėluojama pateikti paaiškinimus ar </w:t>
      </w:r>
      <w:proofErr w:type="spellStart"/>
      <w:r>
        <w:rPr>
          <w:szCs w:val="24"/>
        </w:rPr>
        <w:t>patikslinimus</w:t>
      </w:r>
      <w:proofErr w:type="spellEnd"/>
      <w:r>
        <w:rPr>
          <w:szCs w:val="24"/>
        </w:rPr>
        <w:t>.</w:t>
      </w:r>
    </w:p>
    <w:p w:rsidR="00681A97" w:rsidRDefault="00681A97" w:rsidP="00681A97">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681A97" w:rsidRPr="005E550F" w:rsidRDefault="00681A97" w:rsidP="00681A97">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681A97" w:rsidRDefault="00681A97" w:rsidP="00681A97">
      <w:pPr>
        <w:pStyle w:val="Antrat1"/>
        <w:keepLines w:val="0"/>
        <w:numPr>
          <w:ilvl w:val="0"/>
          <w:numId w:val="1"/>
        </w:numPr>
      </w:pPr>
      <w:bookmarkStart w:id="25" w:name="_Toc158640871"/>
      <w:bookmarkStart w:id="26" w:name="_Toc168559091"/>
      <w:r>
        <w:t>BAIGIAMOSIOS NUOSTATOS</w:t>
      </w:r>
      <w:bookmarkEnd w:id="25"/>
      <w:bookmarkEnd w:id="26"/>
    </w:p>
    <w:p w:rsidR="00681A97" w:rsidRDefault="00681A97" w:rsidP="00681A97">
      <w:pPr>
        <w:rPr>
          <w:rFonts w:eastAsia="Times New Roman" w:cs="Times New Roman"/>
          <w:szCs w:val="24"/>
        </w:rPr>
      </w:pPr>
    </w:p>
    <w:p w:rsidR="00681A97" w:rsidRDefault="00681A97" w:rsidP="00681A97">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681A97" w:rsidRDefault="00681A97" w:rsidP="00681A97">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8E467E" w:rsidRPr="006D57D4" w:rsidRDefault="008E467E" w:rsidP="008E467E">
      <w:pPr>
        <w:numPr>
          <w:ilvl w:val="1"/>
          <w:numId w:val="4"/>
        </w:numPr>
        <w:tabs>
          <w:tab w:val="left" w:pos="1134"/>
        </w:tabs>
        <w:ind w:left="0" w:firstLine="567"/>
        <w:rPr>
          <w:rFonts w:eastAsia="Calibri" w:cs="Times New Roman"/>
          <w:bCs/>
          <w:i/>
          <w:szCs w:val="24"/>
        </w:rPr>
      </w:pPr>
      <w:r w:rsidRPr="006D57D4">
        <w:rPr>
          <w:rFonts w:cs="Times New Roman"/>
          <w:szCs w:val="24"/>
        </w:rPr>
        <w:t xml:space="preserve">techniniais klausimais </w:t>
      </w:r>
      <w:r w:rsidRPr="006D57D4">
        <w:rPr>
          <w:rFonts w:eastAsia="Times New Roman" w:cs="Times New Roman"/>
          <w:i/>
          <w:szCs w:val="20"/>
        </w:rPr>
        <w:t>Plungės Senamiesčio mokyklos direktoriaus pavaduotoja ūkio reikalams Sandra Šiškovienė</w:t>
      </w:r>
      <w:r w:rsidRPr="006D57D4">
        <w:rPr>
          <w:i/>
        </w:rPr>
        <w:t>;</w:t>
      </w:r>
    </w:p>
    <w:p w:rsidR="00681A97" w:rsidRDefault="00681A97" w:rsidP="00681A97">
      <w:pPr>
        <w:numPr>
          <w:ilvl w:val="1"/>
          <w:numId w:val="2"/>
        </w:numPr>
        <w:ind w:left="0" w:firstLine="567"/>
        <w:contextualSpacing/>
        <w:rPr>
          <w:rFonts w:eastAsia="Calibri" w:cs="Times New Roman"/>
          <w:bCs/>
          <w:szCs w:val="24"/>
        </w:rPr>
      </w:pPr>
      <w:r>
        <w:rPr>
          <w:rFonts w:cs="Times New Roman"/>
          <w:szCs w:val="24"/>
        </w:rPr>
        <w:t>viešųjų pirkimų procedūrų klausimais Plungės rajono savivaldybės administracijos Viešųjų pirkimų skyriaus vyr. specialistė Eineta Kivaraitė.</w:t>
      </w:r>
    </w:p>
    <w:p w:rsidR="00681A97" w:rsidRDefault="00681A97" w:rsidP="00681A97">
      <w:pPr>
        <w:pStyle w:val="Sraopastraipa"/>
        <w:numPr>
          <w:ilvl w:val="0"/>
          <w:numId w:val="2"/>
        </w:numPr>
        <w:ind w:left="0" w:firstLine="567"/>
        <w:rPr>
          <w:rFonts w:eastAsia="Calibri"/>
          <w:bCs/>
          <w:szCs w:val="24"/>
        </w:rPr>
      </w:pPr>
      <w:r>
        <w:rPr>
          <w:szCs w:val="24"/>
        </w:rPr>
        <w:t>Pirkimo sąlygų priedai yra neatskiriama pirkimo dokumentų dalis.</w:t>
      </w:r>
    </w:p>
    <w:p w:rsidR="00681A97" w:rsidRDefault="00681A97" w:rsidP="00681A97">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681A97" w:rsidRDefault="00681A97" w:rsidP="00681A97">
      <w:pPr>
        <w:rPr>
          <w:rFonts w:eastAsia="Calibri"/>
          <w:bCs/>
          <w:szCs w:val="24"/>
        </w:rPr>
      </w:pPr>
    </w:p>
    <w:p w:rsidR="00681A97" w:rsidRDefault="00681A97" w:rsidP="00681A97">
      <w:pPr>
        <w:rPr>
          <w:szCs w:val="24"/>
        </w:rPr>
      </w:pPr>
    </w:p>
    <w:p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rsidR="00681A97" w:rsidRDefault="00681A97" w:rsidP="00681A97">
      <w:pPr>
        <w:ind w:left="3888" w:firstLine="1296"/>
        <w:rPr>
          <w:i/>
          <w:strike/>
          <w:color w:val="FF0000"/>
        </w:rPr>
      </w:pPr>
    </w:p>
    <w:p w:rsidR="00681A97" w:rsidRDefault="00681A97" w:rsidP="00681A97">
      <w:pPr>
        <w:spacing w:after="200" w:line="276" w:lineRule="auto"/>
        <w:jc w:val="left"/>
        <w:rPr>
          <w:rFonts w:eastAsia="Calibri"/>
          <w:bCs/>
          <w:szCs w:val="24"/>
        </w:rPr>
      </w:pPr>
    </w:p>
    <w:p w:rsidR="00681A97" w:rsidRDefault="00681A97" w:rsidP="00681A97"/>
    <w:p w:rsidR="00681A97" w:rsidRDefault="00681A97" w:rsidP="00681A97"/>
    <w:p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1DF" w:rsidRDefault="005811DF" w:rsidP="00681A97">
      <w:r>
        <w:separator/>
      </w:r>
    </w:p>
  </w:endnote>
  <w:endnote w:type="continuationSeparator" w:id="0">
    <w:p w:rsidR="005811DF" w:rsidRDefault="005811DF"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1DF" w:rsidRDefault="005811DF" w:rsidP="00681A97">
      <w:r>
        <w:separator/>
      </w:r>
    </w:p>
  </w:footnote>
  <w:footnote w:type="continuationSeparator" w:id="0">
    <w:p w:rsidR="005811DF" w:rsidRDefault="005811DF" w:rsidP="00681A97">
      <w:r>
        <w:continuationSeparator/>
      </w:r>
    </w:p>
  </w:footnote>
  <w:footnote w:id="1">
    <w:p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4442C"/>
    <w:rsid w:val="00154434"/>
    <w:rsid w:val="001D547E"/>
    <w:rsid w:val="00274599"/>
    <w:rsid w:val="003029DB"/>
    <w:rsid w:val="00367BF3"/>
    <w:rsid w:val="003A4694"/>
    <w:rsid w:val="00542A06"/>
    <w:rsid w:val="005811DF"/>
    <w:rsid w:val="005B1397"/>
    <w:rsid w:val="005E550F"/>
    <w:rsid w:val="00671B5E"/>
    <w:rsid w:val="00681A97"/>
    <w:rsid w:val="006B411A"/>
    <w:rsid w:val="006D57D4"/>
    <w:rsid w:val="008010B9"/>
    <w:rsid w:val="00871F68"/>
    <w:rsid w:val="008E467E"/>
    <w:rsid w:val="00980F76"/>
    <w:rsid w:val="009D0473"/>
    <w:rsid w:val="009E2FA6"/>
    <w:rsid w:val="00A212D4"/>
    <w:rsid w:val="00E24DC3"/>
    <w:rsid w:val="00E75B99"/>
    <w:rsid w:val="00E81191"/>
    <w:rsid w:val="00EC073D"/>
    <w:rsid w:val="00ED155A"/>
    <w:rsid w:val="00EF442E"/>
    <w:rsid w:val="00FD1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C245"/>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semiHidden/>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reikalinga%20informacija\ma&#382;os%20vert&#279;s%20pirkimai,%20&#353;ablonai\Ma&#382;os%20vert&#279;s%20prek&#279;s,%202024.docx" TargetMode="External"/><Relationship Id="rId18" Type="http://schemas.openxmlformats.org/officeDocument/2006/relationships/hyperlink" Target="file:///C:\Users\eineta.kivaraite\Desktop\reikalinga%20informacija\ma&#382;os%20vert&#279;s%20pirkimai,%20&#353;ablonai\Ma&#382;os%20vert&#279;s%20prek&#279;s,%202024.docx" TargetMode="External"/><Relationship Id="rId3" Type="http://schemas.openxmlformats.org/officeDocument/2006/relationships/settings" Target="settings.xml"/><Relationship Id="rId21" Type="http://schemas.openxmlformats.org/officeDocument/2006/relationships/hyperlink" Target="https://vpt.lrv.lt/lt/nuorodos/kiti-duomenys/pasiulymu-sifravimas/kas-yra-kainu-pasiulymu-sifravimas/" TargetMode="External"/><Relationship Id="rId7" Type="http://schemas.openxmlformats.org/officeDocument/2006/relationships/image" Target="media/image1.png"/><Relationship Id="rId12" Type="http://schemas.openxmlformats.org/officeDocument/2006/relationships/hyperlink" Target="file:///C:\Users\eineta.kivaraite\Desktop\reikalinga%20informacija\ma&#382;os%20vert&#279;s%20pirkimai,%20&#353;ablonai\Ma&#382;os%20vert&#279;s%20prek&#279;s,%202024.docx" TargetMode="External"/><Relationship Id="rId17" Type="http://schemas.openxmlformats.org/officeDocument/2006/relationships/hyperlink" Target="file:///C:\Users\eineta.kivaraite\Desktop\reikalinga%20informacija\ma&#382;os%20vert&#279;s%20pirkimai,%20&#353;ablonai\Ma&#382;os%20vert&#279;s%20prek&#279;s,%202024.docx" TargetMode="External"/><Relationship Id="rId2" Type="http://schemas.openxmlformats.org/officeDocument/2006/relationships/styles" Target="styles.xml"/><Relationship Id="rId16" Type="http://schemas.openxmlformats.org/officeDocument/2006/relationships/hyperlink" Target="file:///C:\Users\eineta.kivaraite\Desktop\reikalinga%20informacija\ma&#382;os%20vert&#279;s%20pirkimai,%20&#353;ablonai\Ma&#382;os%20vert&#279;s%20prek&#279;s,%202024.docx" TargetMode="External"/><Relationship Id="rId20" Type="http://schemas.openxmlformats.org/officeDocument/2006/relationships/hyperlink" Target="file:///C:\Users\eineta.kivaraite\Desktop\reikalinga%20informacija\ma&#382;os%20vert&#279;s%20pirkimai,%20&#353;ablonai\Ma&#382;os%20vert&#279;s%20prek&#279;s,%2020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reikalinga%20informacija\ma&#382;os%20vert&#279;s%20pirkimai,%20&#353;ablonai\Ma&#382;os%20vert&#279;s%20prek&#279;s,%20202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eineta.kivaraite\Desktop\reikalinga%20informacija\ma&#382;os%20vert&#279;s%20pirkimai,%20&#353;ablonai\Ma&#382;os%20vert&#279;s%20prek&#279;s,%202024.docx" TargetMode="External"/><Relationship Id="rId23" Type="http://schemas.openxmlformats.org/officeDocument/2006/relationships/fontTable" Target="fontTable.xml"/><Relationship Id="rId10" Type="http://schemas.openxmlformats.org/officeDocument/2006/relationships/hyperlink" Target="file:///C:\Users\eineta.kivaraite\Desktop\reikalinga%20informacija\ma&#382;os%20vert&#279;s%20pirkimai,%20&#353;ablonai\Ma&#382;os%20vert&#279;s%20prek&#279;s,%202024.docx" TargetMode="External"/><Relationship Id="rId19" Type="http://schemas.openxmlformats.org/officeDocument/2006/relationships/hyperlink" Target="file:///C:\Users\eineta.kivaraite\Desktop\reikalinga%20informacija\ma&#382;os%20vert&#279;s%20pirkimai,%20&#353;ablonai\Ma&#382;os%20vert&#279;s%20prek&#279;s,%202024.docx" TargetMode="External"/><Relationship Id="rId4" Type="http://schemas.openxmlformats.org/officeDocument/2006/relationships/webSettings" Target="webSettings.xml"/><Relationship Id="rId9" Type="http://schemas.openxmlformats.org/officeDocument/2006/relationships/hyperlink" Target="file:///C:\Users\eineta.kivaraite\Desktop\reikalinga%20informacija\ma&#382;os%20vert&#279;s%20pirkimai,%20&#353;ablonai\Ma&#382;os%20vert&#279;s%20prek&#279;s,%202024.docx" TargetMode="External"/><Relationship Id="rId14" Type="http://schemas.openxmlformats.org/officeDocument/2006/relationships/hyperlink" Target="file:///C:\Users\eineta.kivaraite\Desktop\reikalinga%20informacija\ma&#382;os%20vert&#279;s%20pirkimai,%20&#353;ablonai\Ma&#382;os%20vert&#279;s%20prek&#279;s,%202024.docx" TargetMode="External"/><Relationship Id="rId22"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25761</Words>
  <Characters>14684</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15</cp:revision>
  <dcterms:created xsi:type="dcterms:W3CDTF">2025-05-16T07:04:00Z</dcterms:created>
  <dcterms:modified xsi:type="dcterms:W3CDTF">2025-06-26T08:28:00Z</dcterms:modified>
</cp:coreProperties>
</file>