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3EDAE" w14:textId="77777777" w:rsidR="002166D8" w:rsidRDefault="002B61A2" w:rsidP="0000499E">
      <w:pPr>
        <w:spacing w:line="360" w:lineRule="auto"/>
        <w:jc w:val="center"/>
        <w:rPr>
          <w:rFonts w:ascii="Times New Roman" w:hAnsi="Times New Roman" w:cs="Times New Roman"/>
          <w:caps/>
          <w:color w:val="000000" w:themeColor="text1"/>
        </w:rPr>
      </w:pPr>
      <w:r w:rsidRPr="002B61A2">
        <w:rPr>
          <w:rFonts w:ascii="Times New Roman" w:hAnsi="Times New Roman" w:cs="Times New Roman"/>
          <w:caps/>
        </w:rPr>
        <w:t>Reagent</w:t>
      </w:r>
      <w:r>
        <w:rPr>
          <w:rFonts w:ascii="Times New Roman" w:hAnsi="Times New Roman" w:cs="Times New Roman"/>
          <w:caps/>
        </w:rPr>
        <w:t>ų</w:t>
      </w:r>
      <w:r w:rsidRPr="002B61A2">
        <w:rPr>
          <w:rFonts w:ascii="Times New Roman" w:hAnsi="Times New Roman" w:cs="Times New Roman"/>
          <w:caps/>
        </w:rPr>
        <w:t xml:space="preserve"> ir papildom</w:t>
      </w:r>
      <w:r>
        <w:rPr>
          <w:rFonts w:ascii="Times New Roman" w:hAnsi="Times New Roman" w:cs="Times New Roman"/>
          <w:caps/>
        </w:rPr>
        <w:t>ų</w:t>
      </w:r>
      <w:r w:rsidRPr="002B61A2">
        <w:rPr>
          <w:rFonts w:ascii="Times New Roman" w:hAnsi="Times New Roman" w:cs="Times New Roman"/>
          <w:caps/>
        </w:rPr>
        <w:t xml:space="preserve"> priemon</w:t>
      </w:r>
      <w:r>
        <w:rPr>
          <w:rFonts w:ascii="Times New Roman" w:hAnsi="Times New Roman" w:cs="Times New Roman"/>
          <w:caps/>
        </w:rPr>
        <w:t>ių</w:t>
      </w:r>
      <w:r w:rsidRPr="002B61A2">
        <w:rPr>
          <w:rFonts w:ascii="Times New Roman" w:hAnsi="Times New Roman" w:cs="Times New Roman"/>
          <w:caps/>
        </w:rPr>
        <w:t xml:space="preserve"> mažos koncentracijos hemoglobino tyrimų atlikimui kartu su įrangos įsigijimu panaudos būdu </w:t>
      </w:r>
      <w:r w:rsidR="003B09DD" w:rsidRPr="00E56AF2">
        <w:rPr>
          <w:rFonts w:ascii="Times New Roman" w:hAnsi="Times New Roman" w:cs="Times New Roman"/>
          <w:caps/>
          <w:color w:val="000000" w:themeColor="text1"/>
        </w:rPr>
        <w:t>TECHNINĖ SPECIFIKACIJA</w:t>
      </w:r>
    </w:p>
    <w:p w14:paraId="0DC1D13B" w14:textId="54114AA9" w:rsidR="002B626E" w:rsidRPr="00E56AF2" w:rsidRDefault="002B626E" w:rsidP="002166D8">
      <w:pPr>
        <w:spacing w:line="360" w:lineRule="auto"/>
        <w:rPr>
          <w:rFonts w:ascii="Times New Roman" w:hAnsi="Times New Roman" w:cs="Times New Roman"/>
          <w: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2686"/>
        <w:gridCol w:w="7146"/>
        <w:gridCol w:w="4073"/>
      </w:tblGrid>
      <w:tr w:rsidR="002B61A2" w:rsidRPr="00E56AF2" w14:paraId="23926C84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6D91" w14:textId="77777777" w:rsidR="002B61A2" w:rsidRPr="00E56AF2" w:rsidRDefault="002B61A2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Eil.</w:t>
            </w:r>
          </w:p>
          <w:p w14:paraId="766C4929" w14:textId="77777777" w:rsidR="002B61A2" w:rsidRPr="00E56AF2" w:rsidRDefault="002B61A2" w:rsidP="00E56AF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A2E8" w14:textId="77777777" w:rsidR="002B61A2" w:rsidRPr="00E56AF2" w:rsidRDefault="002B61A2" w:rsidP="000468CB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5F3F" w14:textId="77777777" w:rsidR="002B61A2" w:rsidRPr="00E56AF2" w:rsidRDefault="002B61A2" w:rsidP="000468CB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B9DF" w14:textId="77777777" w:rsidR="002B61A2" w:rsidRPr="00E56AF2" w:rsidRDefault="002B61A2" w:rsidP="002B61A2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B61A2">
              <w:rPr>
                <w:rFonts w:ascii="Times New Roman" w:hAnsi="Times New Roman" w:cs="Times New Roman"/>
                <w:b/>
              </w:rPr>
              <w:t>Siūloma parametro reikšmė</w:t>
            </w:r>
          </w:p>
        </w:tc>
      </w:tr>
      <w:tr w:rsidR="003B6ECD" w:rsidRPr="00E56AF2" w14:paraId="3284567B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C8E3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8A7F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A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nalizatorius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plazmos ir mažos koncentracijos hemoglobino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tyrimams atlikti </w:t>
            </w:r>
            <w:r w:rsidRPr="00E56AF2">
              <w:rPr>
                <w:rFonts w:ascii="Times New Roman" w:hAnsi="Times New Roman" w:cs="Times New Roman"/>
                <w:b/>
              </w:rPr>
              <w:t>–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28C4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  <w:b/>
              </w:rPr>
            </w:pP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 xml:space="preserve"> (</w:t>
            </w:r>
            <w:r w:rsidRPr="00547C93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pavadinimas, tipas/modelis, gamintojas</w:t>
            </w:r>
            <w:r w:rsidRPr="00E56AF2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BFFF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5E98F362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730B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35FB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Analizatoriaus paskirtis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8E83" w14:textId="77777777" w:rsidR="003B6ECD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Techniškai pajėgus atlikti 1 priede išvardintus tyrimus.</w:t>
            </w:r>
          </w:p>
          <w:p w14:paraId="40071780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ind w:left="313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5028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50A0C60A" w14:textId="77777777" w:rsidTr="001716AD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E353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023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tyrimo metodui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F0B" w14:textId="77777777" w:rsidR="003B6ECD" w:rsidRPr="00F2100E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>Cheminė reakcija, kurios metu susidaro junginys su hemoglobinu (</w:t>
            </w:r>
            <w:proofErr w:type="spellStart"/>
            <w:r w:rsidRPr="00F2100E">
              <w:rPr>
                <w:rFonts w:ascii="Times New Roman" w:hAnsi="Times New Roman" w:cs="Times New Roman"/>
              </w:rPr>
              <w:t>azidmethemoglobinas</w:t>
            </w:r>
            <w:proofErr w:type="spellEnd"/>
            <w:r w:rsidRPr="00F2100E">
              <w:rPr>
                <w:rFonts w:ascii="Times New Roman" w:hAnsi="Times New Roman" w:cs="Times New Roman"/>
              </w:rPr>
              <w:t xml:space="preserve">). Hemoglobino koncentracija nustatoma </w:t>
            </w:r>
            <w:proofErr w:type="spellStart"/>
            <w:r w:rsidRPr="00F2100E">
              <w:rPr>
                <w:rFonts w:ascii="Times New Roman" w:hAnsi="Times New Roman" w:cs="Times New Roman"/>
              </w:rPr>
              <w:t>fotometrijos</w:t>
            </w:r>
            <w:proofErr w:type="spellEnd"/>
            <w:r w:rsidRPr="00F2100E">
              <w:rPr>
                <w:rFonts w:ascii="Times New Roman" w:hAnsi="Times New Roman" w:cs="Times New Roman"/>
              </w:rPr>
              <w:t xml:space="preserve"> metodu.</w:t>
            </w:r>
          </w:p>
          <w:p w14:paraId="58FC88E7" w14:textId="77777777" w:rsidR="003B6ECD" w:rsidRPr="00F2100E" w:rsidRDefault="003B6ECD" w:rsidP="003B6ECD">
            <w:pPr>
              <w:pStyle w:val="Footer"/>
              <w:tabs>
                <w:tab w:val="left" w:pos="1296"/>
              </w:tabs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2F0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1FD4D873" w14:textId="77777777" w:rsidTr="001716AD">
        <w:trPr>
          <w:trHeight w:val="27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5A5B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1E0A" w14:textId="77777777" w:rsidR="003B6ECD" w:rsidRPr="00E56AF2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6AF2">
              <w:rPr>
                <w:rFonts w:ascii="Times New Roman" w:hAnsi="Times New Roman" w:cs="Times New Roman"/>
                <w:color w:val="000000"/>
              </w:rPr>
              <w:t>Analizatoriaus našumas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3C53" w14:textId="77777777" w:rsidR="003B6ECD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9E5758">
              <w:rPr>
                <w:rFonts w:ascii="Times New Roman" w:hAnsi="Times New Roman" w:cs="Times New Roman"/>
                <w:color w:val="000000"/>
              </w:rPr>
              <w:t>Vieno ėminio hemoglobino koncentracijos matavimo trukmė ne daugiau nei 2 minutės.</w:t>
            </w:r>
          </w:p>
          <w:p w14:paraId="00211C11" w14:textId="77777777" w:rsidR="003B6ECD" w:rsidRPr="00E56AF2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5879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51E7898E" w14:textId="77777777" w:rsidTr="001716AD">
        <w:trPr>
          <w:trHeight w:val="274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885A" w14:textId="77777777" w:rsidR="003B6ECD" w:rsidRPr="00E56AF2" w:rsidRDefault="003B6ECD" w:rsidP="003B6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92D" w14:textId="77777777" w:rsidR="003B6ECD" w:rsidRPr="00E56AF2" w:rsidRDefault="003B6ECD" w:rsidP="003B6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komplektacijai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8D14" w14:textId="77777777" w:rsidR="003B6ECD" w:rsidRPr="00F2100E" w:rsidRDefault="003B6ECD" w:rsidP="003B6ECD">
            <w:pPr>
              <w:pStyle w:val="ListParagraph"/>
              <w:numPr>
                <w:ilvl w:val="0"/>
                <w:numId w:val="19"/>
              </w:numPr>
              <w:tabs>
                <w:tab w:val="left" w:pos="178"/>
              </w:tabs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>Analizatorius su kiuvečių laikikliu.</w:t>
            </w:r>
          </w:p>
          <w:p w14:paraId="4B6E07EA" w14:textId="77777777" w:rsidR="003B6ECD" w:rsidRPr="00F2100E" w:rsidRDefault="003B6ECD" w:rsidP="003B6ECD">
            <w:pPr>
              <w:pStyle w:val="ListParagraph"/>
              <w:numPr>
                <w:ilvl w:val="0"/>
                <w:numId w:val="19"/>
              </w:numPr>
              <w:tabs>
                <w:tab w:val="left" w:pos="178"/>
              </w:tabs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 xml:space="preserve">Adapteris su laidu analizatoriaus maitinimui iš elektros tinklo. </w:t>
            </w:r>
          </w:p>
          <w:p w14:paraId="57327911" w14:textId="77777777" w:rsidR="003B6ECD" w:rsidRPr="00F2100E" w:rsidRDefault="003B6ECD" w:rsidP="003B6ECD">
            <w:pPr>
              <w:pStyle w:val="ListParagraph"/>
              <w:numPr>
                <w:ilvl w:val="0"/>
                <w:numId w:val="19"/>
              </w:numPr>
              <w:tabs>
                <w:tab w:val="left" w:pos="178"/>
              </w:tabs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F2100E">
              <w:rPr>
                <w:rFonts w:ascii="Times New Roman" w:hAnsi="Times New Roman" w:cs="Times New Roman"/>
              </w:rPr>
              <w:t xml:space="preserve">Priedas (-ai) analizatoriaus valymui. </w:t>
            </w:r>
          </w:p>
          <w:p w14:paraId="465B71F1" w14:textId="77777777" w:rsidR="003B6ECD" w:rsidRPr="00F2100E" w:rsidRDefault="003B6ECD" w:rsidP="003B6ECD">
            <w:pPr>
              <w:pStyle w:val="ListParagraph"/>
              <w:tabs>
                <w:tab w:val="left" w:pos="178"/>
              </w:tabs>
              <w:spacing w:after="0" w:line="240" w:lineRule="auto"/>
              <w:ind w:left="313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128D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4F7204F6" w14:textId="77777777" w:rsidTr="001716AD">
        <w:trPr>
          <w:trHeight w:val="7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00BA" w14:textId="77777777" w:rsidR="003B6ECD" w:rsidRPr="00E56AF2" w:rsidRDefault="003B6ECD" w:rsidP="003B6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1.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A7E1" w14:textId="77777777" w:rsidR="003B6ECD" w:rsidRPr="00E56AF2" w:rsidRDefault="003B6ECD" w:rsidP="003B6E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  <w:color w:val="000000" w:themeColor="text1"/>
              </w:rPr>
              <w:t>Reikalavimai ėminiui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2115" w14:textId="77777777" w:rsidR="003B6ECD" w:rsidRPr="006F1638" w:rsidRDefault="003B6ECD" w:rsidP="003B6EC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 w:rsidRPr="006F1638">
              <w:rPr>
                <w:rFonts w:ascii="Times New Roman" w:hAnsi="Times New Roman" w:cs="Times New Roman"/>
              </w:rPr>
              <w:t>Tiriama</w:t>
            </w:r>
            <w:r w:rsidRPr="00E4629C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Pr="004F107B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F1638">
              <w:rPr>
                <w:rFonts w:ascii="Times New Roman" w:hAnsi="Times New Roman" w:cs="Times New Roman"/>
              </w:rPr>
              <w:t>serumas, plazma su K2EDTA</w:t>
            </w:r>
            <w:r>
              <w:rPr>
                <w:rFonts w:ascii="Times New Roman" w:hAnsi="Times New Roman" w:cs="Times New Roman"/>
              </w:rPr>
              <w:t>, plazma su</w:t>
            </w:r>
            <w:r w:rsidRPr="006F1638">
              <w:rPr>
                <w:rFonts w:ascii="Times New Roman" w:hAnsi="Times New Roman" w:cs="Times New Roman"/>
              </w:rPr>
              <w:t xml:space="preserve"> K3EDTA, eritrocitų </w:t>
            </w:r>
            <w:proofErr w:type="spellStart"/>
            <w:r w:rsidRPr="006F1638">
              <w:rPr>
                <w:rFonts w:ascii="Times New Roman" w:hAnsi="Times New Roman" w:cs="Times New Roman"/>
              </w:rPr>
              <w:t>suspencijos</w:t>
            </w:r>
            <w:proofErr w:type="spellEnd"/>
            <w:r w:rsidRPr="006F1638">
              <w:rPr>
                <w:rFonts w:ascii="Times New Roman" w:hAnsi="Times New Roman" w:cs="Times New Roman"/>
              </w:rPr>
              <w:t>, tirpalai naudojami operacijų metu.</w:t>
            </w:r>
          </w:p>
          <w:p w14:paraId="5C93DAE6" w14:textId="77777777" w:rsidR="003B6ECD" w:rsidRDefault="003B6ECD" w:rsidP="003B6EC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13" w:hanging="313"/>
              <w:rPr>
                <w:rFonts w:ascii="Times New Roman" w:hAnsi="Times New Roman" w:cs="Times New Roman"/>
                <w:spacing w:val="-1"/>
              </w:rPr>
            </w:pPr>
            <w:r w:rsidRPr="009E5758">
              <w:rPr>
                <w:rFonts w:ascii="Times New Roman" w:hAnsi="Times New Roman" w:cs="Times New Roman"/>
                <w:spacing w:val="-1"/>
              </w:rPr>
              <w:t xml:space="preserve">Minimalus ėminio kiekis atliekant tyrimą </w:t>
            </w:r>
            <w:r w:rsidRPr="009E5758">
              <w:rPr>
                <w:rFonts w:ascii="Times New Roman" w:hAnsi="Times New Roman" w:cs="Times New Roman"/>
                <w:color w:val="000000" w:themeColor="text1"/>
                <w:spacing w:val="-1"/>
              </w:rPr>
              <w:t>–</w:t>
            </w:r>
            <w:r>
              <w:rPr>
                <w:rFonts w:ascii="Times New Roman" w:hAnsi="Times New Roman" w:cs="Times New Roman"/>
                <w:spacing w:val="-1"/>
              </w:rPr>
              <w:t xml:space="preserve"> ne daugiau 30 µl.</w:t>
            </w:r>
          </w:p>
          <w:p w14:paraId="2F419EB4" w14:textId="77777777" w:rsidR="003B6ECD" w:rsidRPr="004F107B" w:rsidRDefault="003B6ECD" w:rsidP="003B6ECD">
            <w:pPr>
              <w:pStyle w:val="ListParagraph"/>
              <w:spacing w:after="0" w:line="240" w:lineRule="auto"/>
              <w:ind w:left="313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3543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7871F73E" w14:textId="77777777" w:rsidTr="001716AD">
        <w:trPr>
          <w:trHeight w:val="716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1EFE" w14:textId="77777777" w:rsidR="003B6ECD" w:rsidRPr="00E56AF2" w:rsidRDefault="003B6ECD" w:rsidP="003B6E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56AF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701" w14:textId="77777777" w:rsidR="003B6ECD" w:rsidRPr="00E56AF2" w:rsidRDefault="003B6ECD" w:rsidP="003B6EC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Matavimo ribos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2E4F" w14:textId="77777777" w:rsidR="003B6ECD" w:rsidRDefault="003B6ECD" w:rsidP="003B6E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4F107B">
              <w:rPr>
                <w:rFonts w:ascii="Times New Roman" w:hAnsi="Times New Roman" w:cs="Times New Roman"/>
                <w:spacing w:val="-1"/>
              </w:rPr>
              <w:t>Apatinė riba ne daugiau 0,3 g/l (tiesinė priklausomybė)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  <w:p w14:paraId="54106A95" w14:textId="77777777" w:rsidR="003B6ECD" w:rsidRDefault="003B6ECD" w:rsidP="003B6ECD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  <w:r w:rsidRPr="004F107B">
              <w:rPr>
                <w:rFonts w:ascii="Times New Roman" w:hAnsi="Times New Roman" w:cs="Times New Roman"/>
                <w:spacing w:val="-1"/>
              </w:rPr>
              <w:t>Viršutinė matavimo riba ne mažiau kaip 30 g/l (tiesinė priklausomybė)</w:t>
            </w:r>
            <w:r>
              <w:rPr>
                <w:rFonts w:ascii="Times New Roman" w:hAnsi="Times New Roman" w:cs="Times New Roman"/>
                <w:spacing w:val="-1"/>
              </w:rPr>
              <w:t>.</w:t>
            </w:r>
          </w:p>
          <w:p w14:paraId="14D5C6D3" w14:textId="77777777" w:rsidR="003B6ECD" w:rsidRPr="004F107B" w:rsidRDefault="003B6ECD" w:rsidP="003B6ECD">
            <w:pPr>
              <w:spacing w:after="0" w:line="240" w:lineRule="auto"/>
              <w:rPr>
                <w:rFonts w:ascii="Times New Roman" w:hAnsi="Times New Roman" w:cs="Times New Roman"/>
                <w:spacing w:val="-1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752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3B6ECD" w:rsidRPr="00E56AF2" w14:paraId="7DE3206A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F94A" w14:textId="77777777" w:rsidR="003B6ECD" w:rsidRPr="00E56AF2" w:rsidRDefault="003B6ECD" w:rsidP="003B6ECD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C545B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57C9" w14:textId="77777777" w:rsidR="003B6ECD" w:rsidRPr="00E56AF2" w:rsidRDefault="003B6ECD" w:rsidP="003B6E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Analizatoriaus n</w:t>
            </w:r>
            <w:r w:rsidRPr="00E56AF2">
              <w:rPr>
                <w:rFonts w:ascii="Times New Roman" w:hAnsi="Times New Roman" w:cs="Times New Roman"/>
              </w:rPr>
              <w:t>audojimo instrukcija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93EE" w14:textId="77777777" w:rsidR="003B6ECD" w:rsidRPr="00E26632" w:rsidRDefault="003B6ECD" w:rsidP="003B6ECD">
            <w:pPr>
              <w:spacing w:after="0"/>
              <w:rPr>
                <w:rFonts w:ascii="Times New Roman" w:hAnsi="Times New Roman" w:cs="Times New Roman"/>
              </w:rPr>
            </w:pPr>
            <w:r w:rsidRPr="00E26632">
              <w:rPr>
                <w:rFonts w:ascii="Times New Roman" w:hAnsi="Times New Roman" w:cs="Times New Roman"/>
              </w:rPr>
              <w:t>Pateikiamos kartu su įranga, lietuvių ir anglų kalbomis (elektroninė versija).</w:t>
            </w:r>
          </w:p>
          <w:p w14:paraId="71821076" w14:textId="77777777" w:rsidR="003B6ECD" w:rsidRPr="00E26632" w:rsidRDefault="003B6ECD" w:rsidP="003B6ECD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hd w:val="clear" w:color="auto" w:fill="FFFFFF"/>
              </w:rPr>
            </w:pPr>
            <w:r w:rsidRPr="00E26632">
              <w:rPr>
                <w:rFonts w:ascii="Times New Roman" w:hAnsi="Times New Roman" w:cs="Times New Roman"/>
                <w:b/>
                <w:i/>
              </w:rPr>
              <w:t xml:space="preserve">Pastaba: Reikalavimas taikomas vadovaujantis </w:t>
            </w:r>
            <w:r w:rsidRPr="00E26632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Lietuvos Respublikos aplinkos ministro 2022 m. gruodžio 13 d. įsakymu Nr. D1-401 patvirtinto </w:t>
            </w:r>
            <w:r w:rsidRPr="00E26632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lastRenderedPageBreak/>
              <w:t>aplinkos apsaugos kriterijų taikymo, vykdant žaliuosius pirkimus, tvarkos aprašo II skyriaus 4.4.4.1 punktu.</w:t>
            </w:r>
          </w:p>
          <w:p w14:paraId="25BE7A80" w14:textId="77777777" w:rsidR="003B6ECD" w:rsidRPr="00531788" w:rsidRDefault="003B6ECD" w:rsidP="003B6EC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4F41" w14:textId="77777777" w:rsidR="003B6ECD" w:rsidRDefault="003B6ECD" w:rsidP="003B6ECD">
            <w:r w:rsidRPr="00BE3083">
              <w:rPr>
                <w:rFonts w:ascii="Times New Roman" w:hAnsi="Times New Roman" w:cs="Times New Roman"/>
                <w:i/>
              </w:rPr>
              <w:lastRenderedPageBreak/>
              <w:t>įrašo tiekėjas</w:t>
            </w:r>
          </w:p>
        </w:tc>
      </w:tr>
      <w:tr w:rsidR="00906886" w:rsidRPr="00E56AF2" w14:paraId="3D80C429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7E5E" w14:textId="77777777" w:rsidR="00906886" w:rsidRPr="00C545BC" w:rsidRDefault="00906886" w:rsidP="0090688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995E" w14:textId="77777777" w:rsidR="00906886" w:rsidRPr="002A4F8F" w:rsidRDefault="00906886" w:rsidP="00906886">
            <w:pPr>
              <w:rPr>
                <w:rFonts w:ascii="Times New Roman" w:hAnsi="Times New Roman" w:cs="Times New Roman"/>
                <w:strike/>
              </w:rPr>
            </w:pPr>
            <w:r w:rsidRPr="002A4F8F">
              <w:rPr>
                <w:rFonts w:ascii="Times New Roman" w:hAnsi="Times New Roman" w:cs="Times New Roman"/>
              </w:rPr>
              <w:t>Analizatoriaus CE ženklinimas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DFB" w14:textId="77777777" w:rsidR="00906886" w:rsidRPr="002A4F8F" w:rsidRDefault="00906886" w:rsidP="00906886">
            <w:pPr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hAnsi="Times New Roman" w:cs="Times New Roman"/>
                <w:shd w:val="clear" w:color="auto" w:fill="FFFFFF"/>
              </w:rPr>
              <w:t xml:space="preserve">Analizatorius </w:t>
            </w:r>
            <w:r w:rsidRPr="002A4F8F">
              <w:rPr>
                <w:rFonts w:ascii="Times New Roman" w:hAnsi="Times New Roman" w:cs="Times New Roman"/>
              </w:rPr>
              <w:t xml:space="preserve">turi būti CE sertifikuotas bei 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žymimas CE ženklu (</w:t>
            </w:r>
            <w:r w:rsidRPr="002A4F8F">
              <w:rPr>
                <w:rFonts w:ascii="Times New Roman" w:hAnsi="Times New Roman" w:cs="Times New Roman"/>
                <w:b/>
                <w:i/>
              </w:rPr>
              <w:t xml:space="preserve">kartu su pasiūlymu konkursui privaloma pateikti galiojančių dokumentų, liudijančių analizatoriaus CE sertifikavimą pagal Europos Parlamento ir Tarybos reglamento (ES) 2017/746 dėl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diagnostikos medicinos priemonių reikalavimus arba pagal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</w:rPr>
              <w:t xml:space="preserve"> diagnostikos medicinos prietaisų direktyvos 98/79/EC reikalavimus, kopijas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3749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906886" w:rsidRPr="00E56AF2" w14:paraId="7DBA2684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2E2B" w14:textId="77777777" w:rsidR="00906886" w:rsidRPr="00E56AF2" w:rsidRDefault="00906886" w:rsidP="0090688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C545BC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FDB" w14:textId="77777777" w:rsidR="00906886" w:rsidRPr="00E56AF2" w:rsidRDefault="00906886" w:rsidP="009068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56AF2">
              <w:rPr>
                <w:rFonts w:ascii="Times New Roman" w:hAnsi="Times New Roman" w:cs="Times New Roman"/>
                <w:color w:val="000000"/>
              </w:rPr>
              <w:t>Reagentai  ir kitos priemonės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F327" w14:textId="77777777" w:rsidR="00906886" w:rsidRPr="00906886" w:rsidRDefault="00906886" w:rsidP="0090688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</w:rPr>
            </w:pPr>
            <w:r w:rsidRPr="00906886">
              <w:rPr>
                <w:rFonts w:ascii="Times New Roman" w:hAnsi="Times New Roman" w:cs="Times New Roman"/>
              </w:rPr>
              <w:t>Tiekėjas kartu su pasiūlymu konkursui turi pateikti visų tyrimų atlikimui pagal gamintojo rekomendacijas reikalingų sudedamųjų priemonių (kiuvečių užpildytų reagentais, ne mažiau 3-jų lygių kontrolinių medžiagų, specialių valiklių ir/ar kitų gamintojo nurodytų priemonių, reikalingų 1 priede nurodytų tyrimų atlikimui) ir analizatoriaus priežiūrai reikalingų priemonių sąrašą su nurodytu kiekiu pakuotėje;</w:t>
            </w:r>
          </w:p>
          <w:p w14:paraId="354FFCE7" w14:textId="77777777" w:rsidR="00AE2D42" w:rsidRPr="00AE2D42" w:rsidRDefault="00906886" w:rsidP="00D55E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pacing w:val="-2"/>
              </w:rPr>
            </w:pPr>
            <w:r w:rsidRPr="00AE2D42">
              <w:rPr>
                <w:rFonts w:ascii="Times New Roman" w:hAnsi="Times New Roman" w:cs="Times New Roman"/>
              </w:rPr>
              <w:t>Skaičiuojant tyrimų atlikimui reikalingų sudedamųjų priemonių kiekius, tiekėjas turi įvertinti tai, kad visos priemonės bus naudojamos atsižvelgiant į gamintojo nurodytus galiojimo ir stabilumo terminus</w:t>
            </w:r>
            <w:r w:rsidR="00AE2D42" w:rsidRPr="00AE2D42">
              <w:rPr>
                <w:rFonts w:ascii="Times New Roman" w:hAnsi="Times New Roman" w:cs="Times New Roman"/>
              </w:rPr>
              <w:t xml:space="preserve">, </w:t>
            </w:r>
            <w:r w:rsidRPr="00AE2D42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AE2D42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AE2D42">
              <w:rPr>
                <w:rFonts w:ascii="Times New Roman" w:hAnsi="Times New Roman" w:cs="Times New Roman"/>
                <w:noProof/>
                <w:sz w:val="20"/>
                <w:szCs w:val="20"/>
              </w:rPr>
              <w:t>)</w:t>
            </w:r>
            <w:r w:rsidR="00AE2D42" w:rsidRPr="00AE2D42">
              <w:rPr>
                <w:rFonts w:ascii="Times New Roman" w:hAnsi="Times New Roman" w:cs="Times New Roman"/>
                <w:noProof/>
                <w:sz w:val="20"/>
                <w:szCs w:val="20"/>
              </w:rPr>
              <w:t>.</w:t>
            </w:r>
            <w:r w:rsidR="00AE2D4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AE2D42">
              <w:rPr>
                <w:rFonts w:ascii="Times New Roman" w:hAnsi="Times New Roman" w:cs="Times New Roman"/>
              </w:rPr>
              <w:t>Į tyrimų skaičių yra įskaičiuoti ir vidaus kontrolės tyrimai, kurie bus atliekami 1 kartą per savaitę, 3-jų lygių.</w:t>
            </w:r>
          </w:p>
          <w:p w14:paraId="58A60CAC" w14:textId="77777777" w:rsidR="00906886" w:rsidRPr="00AE2D42" w:rsidRDefault="00906886" w:rsidP="00D55E6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13" w:hanging="283"/>
              <w:rPr>
                <w:rFonts w:ascii="Times New Roman" w:hAnsi="Times New Roman" w:cs="Times New Roman"/>
                <w:spacing w:val="-2"/>
              </w:rPr>
            </w:pPr>
            <w:r w:rsidRPr="00AE2D42">
              <w:rPr>
                <w:rFonts w:ascii="Times New Roman" w:hAnsi="Times New Roman" w:cs="Times New Roman"/>
                <w:spacing w:val="-2"/>
              </w:rPr>
              <w:t>Reagentų galiojimo laikas turi būti ne trumpesnis nei 3 mėnesiai nuo pristatymo datos (</w:t>
            </w:r>
            <w:r w:rsidRPr="00AE2D42">
              <w:rPr>
                <w:rFonts w:ascii="Times New Roman" w:hAnsi="Times New Roman" w:cs="Times New Roman"/>
                <w:b/>
                <w:i/>
                <w:spacing w:val="-2"/>
              </w:rPr>
              <w:t>būtinas atitinkamas tiekėjo patvirtinimas</w:t>
            </w:r>
            <w:r w:rsidRPr="00AE2D42">
              <w:rPr>
                <w:rFonts w:ascii="Times New Roman" w:hAnsi="Times New Roman" w:cs="Times New Roman"/>
                <w:spacing w:val="-2"/>
              </w:rPr>
              <w:t>).</w:t>
            </w:r>
          </w:p>
          <w:p w14:paraId="75410BC1" w14:textId="77777777" w:rsidR="00906886" w:rsidRPr="004F107B" w:rsidRDefault="00906886" w:rsidP="00906886">
            <w:pPr>
              <w:pStyle w:val="ListParagraph"/>
              <w:spacing w:after="0" w:line="240" w:lineRule="auto"/>
              <w:ind w:left="312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32F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906886" w:rsidRPr="00C545BC" w14:paraId="67D843DA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AFD" w14:textId="77777777" w:rsidR="00906886" w:rsidRPr="00C545BC" w:rsidRDefault="00906886" w:rsidP="00906886">
            <w:pPr>
              <w:pStyle w:val="Footer"/>
              <w:tabs>
                <w:tab w:val="left" w:pos="129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19F" w14:textId="77777777" w:rsidR="00906886" w:rsidRPr="00C545BC" w:rsidRDefault="00906886" w:rsidP="00906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5BC">
              <w:rPr>
                <w:rFonts w:ascii="Times New Roman" w:hAnsi="Times New Roman" w:cs="Times New Roman"/>
              </w:rPr>
              <w:t>Reagentų žymėjimas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184F" w14:textId="77777777" w:rsidR="00906886" w:rsidRPr="002A4F8F" w:rsidRDefault="00906886" w:rsidP="00906886">
            <w:pPr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hAnsi="Times New Roman" w:cs="Times New Roman"/>
                <w:shd w:val="clear" w:color="auto" w:fill="FFFFFF"/>
              </w:rPr>
              <w:t xml:space="preserve">Reagentai, (tame tarpe kontrolinės medžiagos, </w:t>
            </w:r>
            <w:proofErr w:type="spellStart"/>
            <w:r w:rsidRPr="002A4F8F">
              <w:rPr>
                <w:rFonts w:ascii="Times New Roman" w:hAnsi="Times New Roman" w:cs="Times New Roman"/>
                <w:shd w:val="clear" w:color="auto" w:fill="FFFFFF"/>
              </w:rPr>
              <w:t>kalibratoriai</w:t>
            </w:r>
            <w:proofErr w:type="spellEnd"/>
            <w:r w:rsidRPr="002A4F8F">
              <w:rPr>
                <w:rFonts w:ascii="Times New Roman" w:hAnsi="Times New Roman" w:cs="Times New Roman"/>
                <w:shd w:val="clear" w:color="auto" w:fill="FFFFFF"/>
              </w:rPr>
              <w:t>) turi turėti CE ir IVD ženklinimus  (</w:t>
            </w:r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kartu su pasiūlymu konkursui privaloma pateikti galiojančių dokumentų, liudijančių reagentų CE sertifikavimą </w:t>
            </w:r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pagal Europos Parlamento ir Tarybos reglamento (ES) 2017/746 dėl </w:t>
            </w:r>
            <w:proofErr w:type="spellStart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>in</w:t>
            </w:r>
            <w:proofErr w:type="spellEnd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>vitro</w:t>
            </w:r>
            <w:proofErr w:type="spellEnd"/>
            <w:r w:rsidRPr="002A4F8F">
              <w:rPr>
                <w:rFonts w:ascii="Times New Roman" w:eastAsia="Times New Roman" w:hAnsi="Times New Roman" w:cs="Times New Roman"/>
                <w:b/>
                <w:i/>
              </w:rPr>
              <w:t xml:space="preserve"> diagnostikos medicinos priemonių</w:t>
            </w:r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reikalavimus arba pagal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In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</w:t>
            </w:r>
            <w:proofErr w:type="spellStart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>vitro</w:t>
            </w:r>
            <w:proofErr w:type="spellEnd"/>
            <w:r w:rsidRPr="002A4F8F">
              <w:rPr>
                <w:rFonts w:ascii="Times New Roman" w:hAnsi="Times New Roman" w:cs="Times New Roman"/>
                <w:b/>
                <w:i/>
                <w:shd w:val="clear" w:color="auto" w:fill="FFFFFF"/>
              </w:rPr>
              <w:t xml:space="preserve"> diagnostikos medicinos prietaisų direktyvos 98/79/EC reikalavimus, kopijas</w:t>
            </w:r>
            <w:r w:rsidRPr="002A4F8F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8FF4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  <w:tr w:rsidR="00906886" w:rsidRPr="00E56AF2" w14:paraId="34A91E87" w14:textId="77777777" w:rsidTr="001716AD">
        <w:trPr>
          <w:trHeight w:val="581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595" w14:textId="77777777" w:rsidR="00906886" w:rsidRPr="00E56AF2" w:rsidRDefault="00906886" w:rsidP="00906886">
            <w:pPr>
              <w:jc w:val="center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lastRenderedPageBreak/>
              <w:t>1.1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AD7" w14:textId="77777777" w:rsidR="00906886" w:rsidRPr="00E56AF2" w:rsidRDefault="00906886" w:rsidP="00906886">
            <w:pPr>
              <w:rPr>
                <w:rFonts w:ascii="Times New Roman" w:hAnsi="Times New Roman" w:cs="Times New Roman"/>
                <w:highlight w:val="yellow"/>
              </w:rPr>
            </w:pPr>
            <w:r w:rsidRPr="00E56AF2">
              <w:rPr>
                <w:rFonts w:ascii="Times New Roman" w:hAnsi="Times New Roman" w:cs="Times New Roman"/>
              </w:rPr>
              <w:t>Įrangos techninis aptarnavimas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1BB" w14:textId="77777777" w:rsidR="00906886" w:rsidRDefault="00906886" w:rsidP="00906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AF2">
              <w:rPr>
                <w:rFonts w:ascii="Times New Roman" w:hAnsi="Times New Roman" w:cs="Times New Roman"/>
              </w:rPr>
              <w:t xml:space="preserve">Tiekėjas turi užtikrinti įrangos nemokamą nepertraukiamą techninį aptarnavimą </w:t>
            </w:r>
            <w:r>
              <w:rPr>
                <w:rFonts w:ascii="Times New Roman" w:hAnsi="Times New Roman" w:cs="Times New Roman"/>
              </w:rPr>
              <w:t>darbo dienomis nuo</w:t>
            </w:r>
            <w:r w:rsidRPr="00E56AF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 iki 17 val</w:t>
            </w:r>
            <w:r w:rsidRPr="00E56AF2">
              <w:rPr>
                <w:rFonts w:ascii="Times New Roman" w:hAnsi="Times New Roman" w:cs="Times New Roman"/>
              </w:rPr>
              <w:t xml:space="preserve">. sutarties galiojimo laikotarpiu. Tiekėjui gavus pranešimą apie įrangos gedimą, į Kauno klinikas ne vėliau kaip per </w:t>
            </w:r>
            <w:r>
              <w:rPr>
                <w:rFonts w:ascii="Times New Roman" w:hAnsi="Times New Roman" w:cs="Times New Roman"/>
              </w:rPr>
              <w:t>12</w:t>
            </w:r>
            <w:r w:rsidRPr="00E56AF2">
              <w:rPr>
                <w:rFonts w:ascii="Times New Roman" w:hAnsi="Times New Roman" w:cs="Times New Roman"/>
              </w:rPr>
              <w:t xml:space="preserve"> val. turi atvykti reikiamą kvalifikaciją turintis darbuotojas ir pašalinti gedimą arba kitaip užtikrinti įrangos darbą ne vėliau kaip per </w:t>
            </w:r>
            <w:r>
              <w:rPr>
                <w:rFonts w:ascii="Times New Roman" w:hAnsi="Times New Roman" w:cs="Times New Roman"/>
              </w:rPr>
              <w:t>24</w:t>
            </w:r>
            <w:r w:rsidRPr="00E56AF2">
              <w:rPr>
                <w:rFonts w:ascii="Times New Roman" w:hAnsi="Times New Roman" w:cs="Times New Roman"/>
              </w:rPr>
              <w:t xml:space="preserve"> val. Visiškai pašalinti gedimą turi per </w:t>
            </w:r>
            <w:r>
              <w:rPr>
                <w:rFonts w:ascii="Times New Roman" w:hAnsi="Times New Roman" w:cs="Times New Roman"/>
              </w:rPr>
              <w:t>72</w:t>
            </w:r>
            <w:r w:rsidRPr="00E56AF2">
              <w:rPr>
                <w:rFonts w:ascii="Times New Roman" w:hAnsi="Times New Roman" w:cs="Times New Roman"/>
              </w:rPr>
              <w:t xml:space="preserve"> valandas, o nesant </w:t>
            </w:r>
            <w:r>
              <w:rPr>
                <w:rFonts w:ascii="Times New Roman" w:hAnsi="Times New Roman" w:cs="Times New Roman"/>
              </w:rPr>
              <w:t>galimybės pašalinti gedimą per 72</w:t>
            </w:r>
            <w:r w:rsidRPr="00E56AF2">
              <w:rPr>
                <w:rFonts w:ascii="Times New Roman" w:hAnsi="Times New Roman" w:cs="Times New Roman"/>
              </w:rPr>
              <w:t xml:space="preserve"> valandas, tiekėjas privalo sugedusią (netinkamai veikiančią) įrangą laikinai pakeisti lygiaverte.</w:t>
            </w:r>
          </w:p>
          <w:p w14:paraId="0F9844DE" w14:textId="77777777" w:rsidR="00906886" w:rsidRPr="00E56AF2" w:rsidRDefault="00906886" w:rsidP="009068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4F8F">
              <w:rPr>
                <w:rFonts w:ascii="Times New Roman" w:eastAsia="Times New Roman" w:hAnsi="Times New Roman" w:cs="Times New Roman"/>
                <w:i/>
              </w:rPr>
              <w:t>(</w:t>
            </w:r>
            <w:r w:rsidRPr="002A4F8F">
              <w:rPr>
                <w:rFonts w:ascii="Times New Roman" w:hAnsi="Times New Roman" w:cs="Times New Roman"/>
                <w:b/>
                <w:i/>
              </w:rPr>
              <w:t>būtinas atitinkamas tiekėjo įsipareigojimas)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BBA2" w14:textId="77777777" w:rsidR="00906886" w:rsidRDefault="00906886" w:rsidP="00906886">
            <w:r w:rsidRPr="00177B47">
              <w:rPr>
                <w:rFonts w:ascii="Times New Roman" w:hAnsi="Times New Roman" w:cs="Times New Roman"/>
                <w:i/>
              </w:rPr>
              <w:t>įrašo tiekėjas</w:t>
            </w:r>
          </w:p>
        </w:tc>
      </w:tr>
    </w:tbl>
    <w:p w14:paraId="5704F15D" w14:textId="77777777" w:rsidR="00B25EA7" w:rsidRDefault="00B25EA7" w:rsidP="0035536B">
      <w:pPr>
        <w:pStyle w:val="NormalWeb"/>
        <w:spacing w:before="0" w:beforeAutospacing="0" w:after="0" w:line="360" w:lineRule="auto"/>
        <w:ind w:left="1134" w:hanging="567"/>
        <w:jc w:val="both"/>
        <w:rPr>
          <w:sz w:val="22"/>
          <w:szCs w:val="22"/>
        </w:rPr>
      </w:pPr>
    </w:p>
    <w:p w14:paraId="0FD8151D" w14:textId="77777777" w:rsidR="003C395A" w:rsidRPr="00E56AF2" w:rsidRDefault="008F7F61" w:rsidP="008F7F61">
      <w:pPr>
        <w:rPr>
          <w:rFonts w:ascii="Times New Roman" w:hAnsi="Times New Roman" w:cs="Times New Roman"/>
        </w:rPr>
      </w:pPr>
      <w:bookmarkStart w:id="0" w:name="_GoBack"/>
      <w:bookmarkEnd w:id="0"/>
      <w:r w:rsidRPr="002A4F8F">
        <w:tab/>
      </w:r>
      <w:r w:rsidR="003C395A" w:rsidRPr="00E56AF2">
        <w:rPr>
          <w:rFonts w:ascii="Times New Roman" w:hAnsi="Times New Roman" w:cs="Times New Roman"/>
        </w:rPr>
        <w:br w:type="page"/>
      </w:r>
    </w:p>
    <w:p w14:paraId="6FAEA969" w14:textId="77777777" w:rsidR="00A9458A" w:rsidRPr="00E56AF2" w:rsidRDefault="00C16928" w:rsidP="00883A5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56AF2">
        <w:rPr>
          <w:rFonts w:ascii="Times New Roman" w:hAnsi="Times New Roman" w:cs="Times New Roman"/>
        </w:rPr>
        <w:lastRenderedPageBreak/>
        <w:t>1 priedas</w:t>
      </w:r>
    </w:p>
    <w:p w14:paraId="1AA623F9" w14:textId="77777777" w:rsidR="00372659" w:rsidRDefault="00274C8C" w:rsidP="00274C8C">
      <w:pPr>
        <w:spacing w:after="0" w:line="360" w:lineRule="auto"/>
        <w:jc w:val="center"/>
        <w:rPr>
          <w:rFonts w:ascii="Times New Roman" w:hAnsi="Times New Roman" w:cs="Times New Roman"/>
          <w:caps/>
        </w:rPr>
      </w:pPr>
      <w:r w:rsidRPr="002B61A2">
        <w:rPr>
          <w:rFonts w:ascii="Times New Roman" w:hAnsi="Times New Roman" w:cs="Times New Roman"/>
          <w:caps/>
        </w:rPr>
        <w:t>Reagent</w:t>
      </w:r>
      <w:r>
        <w:rPr>
          <w:rFonts w:ascii="Times New Roman" w:hAnsi="Times New Roman" w:cs="Times New Roman"/>
          <w:caps/>
        </w:rPr>
        <w:t>ai</w:t>
      </w:r>
      <w:r w:rsidRPr="002B61A2">
        <w:rPr>
          <w:rFonts w:ascii="Times New Roman" w:hAnsi="Times New Roman" w:cs="Times New Roman"/>
          <w:caps/>
        </w:rPr>
        <w:t xml:space="preserve"> ir papildom</w:t>
      </w:r>
      <w:r>
        <w:rPr>
          <w:rFonts w:ascii="Times New Roman" w:hAnsi="Times New Roman" w:cs="Times New Roman"/>
          <w:caps/>
        </w:rPr>
        <w:t>os</w:t>
      </w:r>
      <w:r w:rsidRPr="002B61A2">
        <w:rPr>
          <w:rFonts w:ascii="Times New Roman" w:hAnsi="Times New Roman" w:cs="Times New Roman"/>
          <w:caps/>
        </w:rPr>
        <w:t xml:space="preserve"> priemon</w:t>
      </w:r>
      <w:r>
        <w:rPr>
          <w:rFonts w:ascii="Times New Roman" w:hAnsi="Times New Roman" w:cs="Times New Roman"/>
          <w:caps/>
        </w:rPr>
        <w:t>ės</w:t>
      </w:r>
      <w:r w:rsidRPr="002B61A2">
        <w:rPr>
          <w:rFonts w:ascii="Times New Roman" w:hAnsi="Times New Roman" w:cs="Times New Roman"/>
          <w:caps/>
        </w:rPr>
        <w:t xml:space="preserve"> mažos koncentracijos hemoglobino tyrimų atlikimui</w:t>
      </w:r>
    </w:p>
    <w:p w14:paraId="72BEC0A0" w14:textId="77777777" w:rsidR="00274C8C" w:rsidRDefault="00274C8C" w:rsidP="00A4270C">
      <w:pPr>
        <w:spacing w:after="0" w:line="360" w:lineRule="auto"/>
        <w:rPr>
          <w:rFonts w:ascii="Times New Roman" w:hAnsi="Times New Roman" w:cs="Times New Roman"/>
        </w:rPr>
      </w:pPr>
    </w:p>
    <w:tbl>
      <w:tblPr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134"/>
        <w:gridCol w:w="1984"/>
        <w:gridCol w:w="992"/>
        <w:gridCol w:w="1559"/>
        <w:gridCol w:w="1134"/>
        <w:gridCol w:w="993"/>
        <w:gridCol w:w="1036"/>
        <w:gridCol w:w="1231"/>
        <w:gridCol w:w="2552"/>
      </w:tblGrid>
      <w:tr w:rsidR="002B61A2" w:rsidRPr="001716AD" w14:paraId="55D27313" w14:textId="77777777" w:rsidTr="005C7374">
        <w:trPr>
          <w:trHeight w:val="18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0AAAB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Eil. Nr.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0355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Tyrimų ir reagentų, papildomų priemonių pavadinimai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296B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1716AD">
              <w:rPr>
                <w:rFonts w:ascii="Times New Roman" w:hAnsi="Times New Roman" w:cs="Times New Roman"/>
                <w:bCs/>
                <w:color w:val="000000"/>
              </w:rPr>
              <w:t>Orientaci-nis</w:t>
            </w:r>
            <w:proofErr w:type="spellEnd"/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 tyrimų skaičius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EDD8A5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Reagentų ir papildomų priemonių kiekis (ml./vnt.) orientaciniam tyrimui skaičiui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D058F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Siūloma pakuotė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B3411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Siūlomų pakuočių kiekis, reikalingas nurodytam tyrimų skaičiui atlikti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9200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Siūlomos pakuotės kaina EUR be PVM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958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PVM tarifas %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1240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Suma, EUR be PVM </w:t>
            </w:r>
          </w:p>
          <w:p w14:paraId="29EDD46D" w14:textId="77777777" w:rsidR="002B61A2" w:rsidRPr="001716AD" w:rsidRDefault="002B61A2" w:rsidP="005C7374">
            <w:pPr>
              <w:shd w:val="clear" w:color="auto" w:fill="FFFFFF"/>
              <w:ind w:right="-64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36 mėnesių laikotarpiui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B35C3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Suma, EUR su PVM </w:t>
            </w:r>
          </w:p>
          <w:p w14:paraId="774A3D59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36 </w:t>
            </w:r>
            <w:proofErr w:type="spellStart"/>
            <w:r w:rsidRPr="001716AD">
              <w:rPr>
                <w:rFonts w:ascii="Times New Roman" w:hAnsi="Times New Roman" w:cs="Times New Roman"/>
                <w:bCs/>
                <w:color w:val="000000"/>
              </w:rPr>
              <w:t>mėne-sių</w:t>
            </w:r>
            <w:proofErr w:type="spellEnd"/>
            <w:r w:rsidRPr="001716A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1716AD">
              <w:rPr>
                <w:rFonts w:ascii="Times New Roman" w:hAnsi="Times New Roman" w:cs="Times New Roman"/>
                <w:bCs/>
                <w:color w:val="000000"/>
              </w:rPr>
              <w:t>laikotar-piui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0726B" w14:textId="77777777" w:rsidR="002B61A2" w:rsidRPr="001716AD" w:rsidRDefault="002B61A2" w:rsidP="005C7374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Gamintojas, prekės katalogo numeris</w:t>
            </w:r>
          </w:p>
        </w:tc>
      </w:tr>
      <w:tr w:rsidR="002B61A2" w:rsidRPr="001716AD" w14:paraId="4BF1DD5C" w14:textId="77777777" w:rsidTr="005C7374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571A7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CDA9" w14:textId="77777777" w:rsidR="002B61A2" w:rsidRPr="001716AD" w:rsidRDefault="001716AD" w:rsidP="005C7374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Plazmos ir mažos koncentracijos hemoglobino nustatymas</w:t>
            </w:r>
            <w:r w:rsidR="002B61A2" w:rsidRPr="001716AD">
              <w:rPr>
                <w:rFonts w:ascii="Times New Roman" w:hAnsi="Times New Roman" w:cs="Times New Roman"/>
                <w:b/>
                <w:bCs/>
                <w:strike/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FBCDD" w14:textId="77777777" w:rsidR="002B61A2" w:rsidRPr="001716AD" w:rsidRDefault="001716AD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360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D366A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D48F6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4F802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3B44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D980B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E868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BF382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B5D8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</w:tr>
      <w:tr w:rsidR="002B61A2" w:rsidRPr="001716AD" w14:paraId="7E61DF8A" w14:textId="77777777" w:rsidTr="005C7374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C5ED9D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1.1.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955AE" w14:textId="77777777" w:rsidR="002B61A2" w:rsidRPr="001716AD" w:rsidRDefault="002B61A2" w:rsidP="00274C8C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Reagentai ir/ar papildomos priemonės, reikalingos tyrimui atlikti su siūlomu analizatoriumi (</w:t>
            </w:r>
            <w:r w:rsidRPr="001716AD">
              <w:rPr>
                <w:rFonts w:ascii="Times New Roman" w:hAnsi="Times New Roman" w:cs="Times New Roman"/>
                <w:b/>
                <w:i/>
                <w:iCs/>
                <w:color w:val="000000"/>
              </w:rPr>
              <w:t>tiekėjas įrašo tikslius pavadinimus</w:t>
            </w: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8F683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D35D4A3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2B2AE8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013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5DC6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03BE4" w14:textId="77777777" w:rsidR="002B61A2" w:rsidRPr="001716AD" w:rsidRDefault="002B61A2" w:rsidP="005C7374">
            <w:pPr>
              <w:shd w:val="clear" w:color="auto" w:fill="FFFFFF"/>
              <w:ind w:right="-108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64DD4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49A1B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88BA5A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/>
                <w:iCs/>
                <w:color w:val="000000"/>
              </w:rPr>
              <w:t>įrašo tiekėjas</w:t>
            </w:r>
          </w:p>
        </w:tc>
      </w:tr>
      <w:tr w:rsidR="002B61A2" w:rsidRPr="001716AD" w14:paraId="2094525C" w14:textId="77777777" w:rsidTr="005C7374">
        <w:trPr>
          <w:trHeight w:val="7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9B0F7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1.2.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6A2B6" w14:textId="77777777" w:rsidR="002B61A2" w:rsidRPr="001716AD" w:rsidRDefault="002B61A2" w:rsidP="005C7374">
            <w:pPr>
              <w:rPr>
                <w:rFonts w:ascii="Times New Roman" w:hAnsi="Times New Roman" w:cs="Times New Roman"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iCs/>
                <w:color w:val="000000"/>
              </w:rPr>
              <w:t>...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ECF5AF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250D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C1B78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A9D3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FEB0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0632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8B85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5C8E2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8850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</w:tr>
      <w:tr w:rsidR="002B61A2" w:rsidRPr="001716AD" w14:paraId="3798BC3E" w14:textId="77777777" w:rsidTr="005C7374">
        <w:trPr>
          <w:trHeight w:val="630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4DCA" w14:textId="77777777" w:rsidR="002B61A2" w:rsidRPr="001716AD" w:rsidRDefault="002B61A2" w:rsidP="005C7374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/>
                <w:bCs/>
                <w:color w:val="000000"/>
              </w:rPr>
              <w:t>Pasiūlymo kaina iš viso: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2B55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138E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E07C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F434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2BD0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4718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0CE7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D0FC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įrašo tiekėjas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2FEF" w14:textId="77777777" w:rsidR="002B61A2" w:rsidRPr="001716AD" w:rsidRDefault="002B61A2" w:rsidP="005C7374">
            <w:pPr>
              <w:shd w:val="clear" w:color="auto" w:fill="FFFFFF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1716AD">
              <w:rPr>
                <w:rFonts w:ascii="Times New Roman" w:hAnsi="Times New Roman" w:cs="Times New Roman"/>
                <w:bCs/>
                <w:color w:val="000000"/>
              </w:rPr>
              <w:t>x</w:t>
            </w:r>
          </w:p>
        </w:tc>
      </w:tr>
    </w:tbl>
    <w:p w14:paraId="797A56E2" w14:textId="77777777" w:rsidR="00396C28" w:rsidRPr="00E56AF2" w:rsidRDefault="00396C28" w:rsidP="001716AD">
      <w:pPr>
        <w:spacing w:after="0" w:line="360" w:lineRule="auto"/>
        <w:rPr>
          <w:rFonts w:ascii="Times New Roman" w:hAnsi="Times New Roman" w:cs="Times New Roman"/>
        </w:rPr>
      </w:pPr>
    </w:p>
    <w:sectPr w:rsidR="00396C28" w:rsidRPr="00E56AF2" w:rsidSect="002B61A2">
      <w:footerReference w:type="default" r:id="rId11"/>
      <w:pgSz w:w="16838" w:h="11906" w:orient="landscape"/>
      <w:pgMar w:top="1418" w:right="993" w:bottom="566" w:left="1135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F47BD0" w14:textId="77777777" w:rsidR="00600E9E" w:rsidRDefault="00600E9E" w:rsidP="009408ED">
      <w:pPr>
        <w:spacing w:after="0" w:line="240" w:lineRule="auto"/>
      </w:pPr>
      <w:r>
        <w:separator/>
      </w:r>
    </w:p>
  </w:endnote>
  <w:endnote w:type="continuationSeparator" w:id="0">
    <w:p w14:paraId="33A0E24D" w14:textId="77777777" w:rsidR="00600E9E" w:rsidRDefault="00600E9E" w:rsidP="0094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4665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D2AFBD" w14:textId="77777777" w:rsidR="009408ED" w:rsidRDefault="003F3C09">
        <w:pPr>
          <w:pStyle w:val="Footer"/>
          <w:jc w:val="right"/>
        </w:pPr>
        <w:r>
          <w:fldChar w:fldCharType="begin"/>
        </w:r>
        <w:r w:rsidR="009408ED">
          <w:instrText xml:space="preserve"> PAGE   \* MERGEFORMAT </w:instrText>
        </w:r>
        <w:r>
          <w:fldChar w:fldCharType="separate"/>
        </w:r>
        <w:r w:rsidR="00AE2D4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4ACE509" w14:textId="77777777" w:rsidR="009408ED" w:rsidRDefault="00940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2BC08A" w14:textId="77777777" w:rsidR="00600E9E" w:rsidRDefault="00600E9E" w:rsidP="009408ED">
      <w:pPr>
        <w:spacing w:after="0" w:line="240" w:lineRule="auto"/>
      </w:pPr>
      <w:r>
        <w:separator/>
      </w:r>
    </w:p>
  </w:footnote>
  <w:footnote w:type="continuationSeparator" w:id="0">
    <w:p w14:paraId="159F7B45" w14:textId="77777777" w:rsidR="00600E9E" w:rsidRDefault="00600E9E" w:rsidP="00940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35985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A047484"/>
    <w:multiLevelType w:val="hybridMultilevel"/>
    <w:tmpl w:val="F95265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17B05"/>
    <w:multiLevelType w:val="hybridMultilevel"/>
    <w:tmpl w:val="9D1EF6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458DB"/>
    <w:multiLevelType w:val="multilevel"/>
    <w:tmpl w:val="D78CB7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8E37F10"/>
    <w:multiLevelType w:val="hybridMultilevel"/>
    <w:tmpl w:val="CCC2CFD2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064363"/>
    <w:multiLevelType w:val="hybridMultilevel"/>
    <w:tmpl w:val="FBEE669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73404"/>
    <w:multiLevelType w:val="hybridMultilevel"/>
    <w:tmpl w:val="7E5620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26A09"/>
    <w:multiLevelType w:val="hybridMultilevel"/>
    <w:tmpl w:val="67CC5E3E"/>
    <w:lvl w:ilvl="0" w:tplc="5D6432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F1677"/>
    <w:multiLevelType w:val="hybridMultilevel"/>
    <w:tmpl w:val="C16CE42C"/>
    <w:lvl w:ilvl="0" w:tplc="FAAE942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2C006B"/>
    <w:multiLevelType w:val="multilevel"/>
    <w:tmpl w:val="D8A613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2A51FE7"/>
    <w:multiLevelType w:val="hybridMultilevel"/>
    <w:tmpl w:val="2AD22B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C3D90"/>
    <w:multiLevelType w:val="hybridMultilevel"/>
    <w:tmpl w:val="CEF40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060D36"/>
    <w:multiLevelType w:val="hybridMultilevel"/>
    <w:tmpl w:val="6C5C99E8"/>
    <w:lvl w:ilvl="0" w:tplc="3F6C763C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7" w:hanging="360"/>
      </w:pPr>
    </w:lvl>
    <w:lvl w:ilvl="2" w:tplc="0427001B" w:tentative="1">
      <w:start w:val="1"/>
      <w:numFmt w:val="lowerRoman"/>
      <w:lvlText w:val="%3."/>
      <w:lvlJc w:val="right"/>
      <w:pPr>
        <w:ind w:left="1807" w:hanging="180"/>
      </w:pPr>
    </w:lvl>
    <w:lvl w:ilvl="3" w:tplc="0427000F" w:tentative="1">
      <w:start w:val="1"/>
      <w:numFmt w:val="decimal"/>
      <w:lvlText w:val="%4."/>
      <w:lvlJc w:val="left"/>
      <w:pPr>
        <w:ind w:left="2527" w:hanging="360"/>
      </w:pPr>
    </w:lvl>
    <w:lvl w:ilvl="4" w:tplc="04270019" w:tentative="1">
      <w:start w:val="1"/>
      <w:numFmt w:val="lowerLetter"/>
      <w:lvlText w:val="%5."/>
      <w:lvlJc w:val="left"/>
      <w:pPr>
        <w:ind w:left="3247" w:hanging="360"/>
      </w:pPr>
    </w:lvl>
    <w:lvl w:ilvl="5" w:tplc="0427001B" w:tentative="1">
      <w:start w:val="1"/>
      <w:numFmt w:val="lowerRoman"/>
      <w:lvlText w:val="%6."/>
      <w:lvlJc w:val="right"/>
      <w:pPr>
        <w:ind w:left="3967" w:hanging="180"/>
      </w:pPr>
    </w:lvl>
    <w:lvl w:ilvl="6" w:tplc="0427000F" w:tentative="1">
      <w:start w:val="1"/>
      <w:numFmt w:val="decimal"/>
      <w:lvlText w:val="%7."/>
      <w:lvlJc w:val="left"/>
      <w:pPr>
        <w:ind w:left="4687" w:hanging="360"/>
      </w:pPr>
    </w:lvl>
    <w:lvl w:ilvl="7" w:tplc="04270019" w:tentative="1">
      <w:start w:val="1"/>
      <w:numFmt w:val="lowerLetter"/>
      <w:lvlText w:val="%8."/>
      <w:lvlJc w:val="left"/>
      <w:pPr>
        <w:ind w:left="5407" w:hanging="360"/>
      </w:pPr>
    </w:lvl>
    <w:lvl w:ilvl="8" w:tplc="0427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3" w15:restartNumberingAfterBreak="0">
    <w:nsid w:val="6C3A2DCA"/>
    <w:multiLevelType w:val="hybridMultilevel"/>
    <w:tmpl w:val="BFACA2A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95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14551"/>
    <w:multiLevelType w:val="hybridMultilevel"/>
    <w:tmpl w:val="C9A2F6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47397"/>
    <w:multiLevelType w:val="singleLevel"/>
    <w:tmpl w:val="55CE1888"/>
    <w:lvl w:ilvl="0">
      <w:start w:val="1"/>
      <w:numFmt w:val="decimal"/>
      <w:lvlText w:val="1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48038F"/>
    <w:multiLevelType w:val="multilevel"/>
    <w:tmpl w:val="6CF8E70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D90409E"/>
    <w:multiLevelType w:val="hybridMultilevel"/>
    <w:tmpl w:val="B9F459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65923"/>
    <w:multiLevelType w:val="hybridMultilevel"/>
    <w:tmpl w:val="5F66531E"/>
    <w:lvl w:ilvl="0" w:tplc="1F96439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16"/>
  </w:num>
  <w:num w:numId="5">
    <w:abstractNumId w:val="15"/>
  </w:num>
  <w:num w:numId="6">
    <w:abstractNumId w:val="15"/>
    <w:lvlOverride w:ilvl="0">
      <w:lvl w:ilvl="0">
        <w:start w:val="4"/>
        <w:numFmt w:val="decimal"/>
        <w:lvlText w:val="1.%1."/>
        <w:legacy w:legacy="1" w:legacySpace="0" w:legacyIndent="38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9"/>
  </w:num>
  <w:num w:numId="9">
    <w:abstractNumId w:val="3"/>
  </w:num>
  <w:num w:numId="10">
    <w:abstractNumId w:val="6"/>
  </w:num>
  <w:num w:numId="11">
    <w:abstractNumId w:val="12"/>
  </w:num>
  <w:num w:numId="12">
    <w:abstractNumId w:val="1"/>
  </w:num>
  <w:num w:numId="13">
    <w:abstractNumId w:val="17"/>
  </w:num>
  <w:num w:numId="14">
    <w:abstractNumId w:val="2"/>
  </w:num>
  <w:num w:numId="15">
    <w:abstractNumId w:val="18"/>
  </w:num>
  <w:num w:numId="16">
    <w:abstractNumId w:val="5"/>
  </w:num>
  <w:num w:numId="17">
    <w:abstractNumId w:val="0"/>
  </w:num>
  <w:num w:numId="18">
    <w:abstractNumId w:val="11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wNTI1MTKyMLU0MjZX0lEKTi0uzszPAykwNawFAL2Ah5YtAAAA"/>
  </w:docVars>
  <w:rsids>
    <w:rsidRoot w:val="00EC50D5"/>
    <w:rsid w:val="0000135F"/>
    <w:rsid w:val="00003437"/>
    <w:rsid w:val="0000499E"/>
    <w:rsid w:val="0001305B"/>
    <w:rsid w:val="00022A52"/>
    <w:rsid w:val="00023845"/>
    <w:rsid w:val="000267DF"/>
    <w:rsid w:val="00031040"/>
    <w:rsid w:val="00037646"/>
    <w:rsid w:val="00047347"/>
    <w:rsid w:val="000559CD"/>
    <w:rsid w:val="00056300"/>
    <w:rsid w:val="00056BEB"/>
    <w:rsid w:val="00056F0B"/>
    <w:rsid w:val="0006412D"/>
    <w:rsid w:val="00070368"/>
    <w:rsid w:val="0007709C"/>
    <w:rsid w:val="00086B79"/>
    <w:rsid w:val="000A2BC9"/>
    <w:rsid w:val="000A6714"/>
    <w:rsid w:val="000A67CE"/>
    <w:rsid w:val="000D09AD"/>
    <w:rsid w:val="000E11D6"/>
    <w:rsid w:val="000E1D25"/>
    <w:rsid w:val="000E3250"/>
    <w:rsid w:val="000E455A"/>
    <w:rsid w:val="000E522F"/>
    <w:rsid w:val="00103381"/>
    <w:rsid w:val="0010442A"/>
    <w:rsid w:val="00110074"/>
    <w:rsid w:val="001141C1"/>
    <w:rsid w:val="001225A8"/>
    <w:rsid w:val="0012561E"/>
    <w:rsid w:val="00127EA4"/>
    <w:rsid w:val="0014198C"/>
    <w:rsid w:val="001420A0"/>
    <w:rsid w:val="00142FAF"/>
    <w:rsid w:val="00150FCC"/>
    <w:rsid w:val="00152126"/>
    <w:rsid w:val="00154DA3"/>
    <w:rsid w:val="00155BFE"/>
    <w:rsid w:val="00164B95"/>
    <w:rsid w:val="00170FA7"/>
    <w:rsid w:val="001716AD"/>
    <w:rsid w:val="00180765"/>
    <w:rsid w:val="00180A01"/>
    <w:rsid w:val="00181B5F"/>
    <w:rsid w:val="001B6F37"/>
    <w:rsid w:val="001C194F"/>
    <w:rsid w:val="001C3BC3"/>
    <w:rsid w:val="001D102E"/>
    <w:rsid w:val="001D2DA4"/>
    <w:rsid w:val="001E57E3"/>
    <w:rsid w:val="001F1AA2"/>
    <w:rsid w:val="001F1FDC"/>
    <w:rsid w:val="001F283F"/>
    <w:rsid w:val="001F712C"/>
    <w:rsid w:val="00204CDE"/>
    <w:rsid w:val="00207810"/>
    <w:rsid w:val="00212BF2"/>
    <w:rsid w:val="002166D8"/>
    <w:rsid w:val="002176F8"/>
    <w:rsid w:val="00217D90"/>
    <w:rsid w:val="00220258"/>
    <w:rsid w:val="00226CE2"/>
    <w:rsid w:val="0022749D"/>
    <w:rsid w:val="00233997"/>
    <w:rsid w:val="002352B6"/>
    <w:rsid w:val="00237779"/>
    <w:rsid w:val="00237F62"/>
    <w:rsid w:val="002424EB"/>
    <w:rsid w:val="00242556"/>
    <w:rsid w:val="002429AA"/>
    <w:rsid w:val="002552E1"/>
    <w:rsid w:val="00262AE0"/>
    <w:rsid w:val="00264701"/>
    <w:rsid w:val="0026569B"/>
    <w:rsid w:val="00265AC5"/>
    <w:rsid w:val="00274C8C"/>
    <w:rsid w:val="002772BB"/>
    <w:rsid w:val="00283EE8"/>
    <w:rsid w:val="00284BFB"/>
    <w:rsid w:val="00292F9B"/>
    <w:rsid w:val="002A0B02"/>
    <w:rsid w:val="002A69BD"/>
    <w:rsid w:val="002B04A3"/>
    <w:rsid w:val="002B0697"/>
    <w:rsid w:val="002B2A72"/>
    <w:rsid w:val="002B3E3C"/>
    <w:rsid w:val="002B61A2"/>
    <w:rsid w:val="002B626E"/>
    <w:rsid w:val="002C2CB5"/>
    <w:rsid w:val="002D36CD"/>
    <w:rsid w:val="002D529F"/>
    <w:rsid w:val="002D5FB8"/>
    <w:rsid w:val="002D661C"/>
    <w:rsid w:val="002D6903"/>
    <w:rsid w:val="002E7D9E"/>
    <w:rsid w:val="002F1592"/>
    <w:rsid w:val="002F2A61"/>
    <w:rsid w:val="003010BD"/>
    <w:rsid w:val="00301306"/>
    <w:rsid w:val="003014EC"/>
    <w:rsid w:val="003062B8"/>
    <w:rsid w:val="00307B3B"/>
    <w:rsid w:val="00310479"/>
    <w:rsid w:val="00320881"/>
    <w:rsid w:val="00325023"/>
    <w:rsid w:val="00325CC0"/>
    <w:rsid w:val="00325EC7"/>
    <w:rsid w:val="00326CF7"/>
    <w:rsid w:val="00327E4A"/>
    <w:rsid w:val="00331CD1"/>
    <w:rsid w:val="003323F2"/>
    <w:rsid w:val="00333A3B"/>
    <w:rsid w:val="00334FEE"/>
    <w:rsid w:val="00335432"/>
    <w:rsid w:val="0033559E"/>
    <w:rsid w:val="0034099A"/>
    <w:rsid w:val="003526FB"/>
    <w:rsid w:val="003532A5"/>
    <w:rsid w:val="00354182"/>
    <w:rsid w:val="0035536B"/>
    <w:rsid w:val="00360207"/>
    <w:rsid w:val="00366F45"/>
    <w:rsid w:val="0037162A"/>
    <w:rsid w:val="00371887"/>
    <w:rsid w:val="00372659"/>
    <w:rsid w:val="00382E48"/>
    <w:rsid w:val="00383DFB"/>
    <w:rsid w:val="00393201"/>
    <w:rsid w:val="00396C28"/>
    <w:rsid w:val="0039743C"/>
    <w:rsid w:val="003A1842"/>
    <w:rsid w:val="003B09DD"/>
    <w:rsid w:val="003B4A47"/>
    <w:rsid w:val="003B6ECD"/>
    <w:rsid w:val="003C395A"/>
    <w:rsid w:val="003C47D2"/>
    <w:rsid w:val="003D759D"/>
    <w:rsid w:val="003E186E"/>
    <w:rsid w:val="003E53CE"/>
    <w:rsid w:val="003E5C95"/>
    <w:rsid w:val="003F33D5"/>
    <w:rsid w:val="003F3C09"/>
    <w:rsid w:val="003F6700"/>
    <w:rsid w:val="003F70AB"/>
    <w:rsid w:val="0040189E"/>
    <w:rsid w:val="00412B2F"/>
    <w:rsid w:val="004149B9"/>
    <w:rsid w:val="00416C42"/>
    <w:rsid w:val="00427B40"/>
    <w:rsid w:val="00433499"/>
    <w:rsid w:val="004443C8"/>
    <w:rsid w:val="00451CBB"/>
    <w:rsid w:val="0045208B"/>
    <w:rsid w:val="00457513"/>
    <w:rsid w:val="00461DF6"/>
    <w:rsid w:val="00470EA9"/>
    <w:rsid w:val="004834D5"/>
    <w:rsid w:val="00484621"/>
    <w:rsid w:val="00486846"/>
    <w:rsid w:val="004A7412"/>
    <w:rsid w:val="004B0430"/>
    <w:rsid w:val="004B153C"/>
    <w:rsid w:val="004C2AB7"/>
    <w:rsid w:val="004C6F54"/>
    <w:rsid w:val="004C755B"/>
    <w:rsid w:val="004C7BFE"/>
    <w:rsid w:val="004D0999"/>
    <w:rsid w:val="004D3036"/>
    <w:rsid w:val="004D4944"/>
    <w:rsid w:val="004E0207"/>
    <w:rsid w:val="004E11E5"/>
    <w:rsid w:val="004E2229"/>
    <w:rsid w:val="004E3C46"/>
    <w:rsid w:val="004E5216"/>
    <w:rsid w:val="004E5A50"/>
    <w:rsid w:val="004E60B7"/>
    <w:rsid w:val="004F107B"/>
    <w:rsid w:val="004F19DB"/>
    <w:rsid w:val="004F1CE4"/>
    <w:rsid w:val="004F39AC"/>
    <w:rsid w:val="004F414B"/>
    <w:rsid w:val="004F4834"/>
    <w:rsid w:val="0050048D"/>
    <w:rsid w:val="0050163F"/>
    <w:rsid w:val="00503798"/>
    <w:rsid w:val="00503EF3"/>
    <w:rsid w:val="00505A07"/>
    <w:rsid w:val="005114BB"/>
    <w:rsid w:val="00513A91"/>
    <w:rsid w:val="00522523"/>
    <w:rsid w:val="00530E18"/>
    <w:rsid w:val="00536D5B"/>
    <w:rsid w:val="00540E04"/>
    <w:rsid w:val="00542A95"/>
    <w:rsid w:val="00547B01"/>
    <w:rsid w:val="00547C93"/>
    <w:rsid w:val="00557AA2"/>
    <w:rsid w:val="00561E47"/>
    <w:rsid w:val="0057022A"/>
    <w:rsid w:val="0057278F"/>
    <w:rsid w:val="00585006"/>
    <w:rsid w:val="0059119D"/>
    <w:rsid w:val="005930A0"/>
    <w:rsid w:val="005932D5"/>
    <w:rsid w:val="005951B5"/>
    <w:rsid w:val="005A2B02"/>
    <w:rsid w:val="005A3762"/>
    <w:rsid w:val="005A5EED"/>
    <w:rsid w:val="005B64F3"/>
    <w:rsid w:val="005B67B5"/>
    <w:rsid w:val="005C0324"/>
    <w:rsid w:val="005D41DA"/>
    <w:rsid w:val="005D7B43"/>
    <w:rsid w:val="005E584D"/>
    <w:rsid w:val="005F02D4"/>
    <w:rsid w:val="005F364A"/>
    <w:rsid w:val="00600E9E"/>
    <w:rsid w:val="0060305E"/>
    <w:rsid w:val="00610F39"/>
    <w:rsid w:val="00614802"/>
    <w:rsid w:val="00622884"/>
    <w:rsid w:val="00627F44"/>
    <w:rsid w:val="006332C3"/>
    <w:rsid w:val="006433AE"/>
    <w:rsid w:val="00643DB4"/>
    <w:rsid w:val="006447CE"/>
    <w:rsid w:val="00646A5F"/>
    <w:rsid w:val="00660B9C"/>
    <w:rsid w:val="006716ED"/>
    <w:rsid w:val="00677CA2"/>
    <w:rsid w:val="006851C0"/>
    <w:rsid w:val="00690CC5"/>
    <w:rsid w:val="00692437"/>
    <w:rsid w:val="0069566E"/>
    <w:rsid w:val="006A4047"/>
    <w:rsid w:val="006B4CCE"/>
    <w:rsid w:val="006C27F4"/>
    <w:rsid w:val="006C4673"/>
    <w:rsid w:val="006C4AD0"/>
    <w:rsid w:val="006C7D7A"/>
    <w:rsid w:val="006D29EE"/>
    <w:rsid w:val="006F1638"/>
    <w:rsid w:val="006F1852"/>
    <w:rsid w:val="006F7568"/>
    <w:rsid w:val="007011F8"/>
    <w:rsid w:val="0070490E"/>
    <w:rsid w:val="007078E7"/>
    <w:rsid w:val="00716E53"/>
    <w:rsid w:val="00721C84"/>
    <w:rsid w:val="0072290F"/>
    <w:rsid w:val="00723085"/>
    <w:rsid w:val="0073185E"/>
    <w:rsid w:val="00740FF6"/>
    <w:rsid w:val="00744EAB"/>
    <w:rsid w:val="00754AB0"/>
    <w:rsid w:val="007579CD"/>
    <w:rsid w:val="00763265"/>
    <w:rsid w:val="00763DD7"/>
    <w:rsid w:val="00765004"/>
    <w:rsid w:val="00767D4B"/>
    <w:rsid w:val="00776032"/>
    <w:rsid w:val="00782493"/>
    <w:rsid w:val="00790762"/>
    <w:rsid w:val="0079349C"/>
    <w:rsid w:val="00794350"/>
    <w:rsid w:val="007963DC"/>
    <w:rsid w:val="007A73E3"/>
    <w:rsid w:val="007C1336"/>
    <w:rsid w:val="007C7CEB"/>
    <w:rsid w:val="007D3A40"/>
    <w:rsid w:val="007D58D5"/>
    <w:rsid w:val="007E2E7B"/>
    <w:rsid w:val="007E6DE9"/>
    <w:rsid w:val="007F43D5"/>
    <w:rsid w:val="007F58B8"/>
    <w:rsid w:val="0080064E"/>
    <w:rsid w:val="00800AE9"/>
    <w:rsid w:val="008040C0"/>
    <w:rsid w:val="00805FE0"/>
    <w:rsid w:val="008115ED"/>
    <w:rsid w:val="00812AEF"/>
    <w:rsid w:val="00824037"/>
    <w:rsid w:val="0084345B"/>
    <w:rsid w:val="0084572B"/>
    <w:rsid w:val="008502E5"/>
    <w:rsid w:val="00862D3C"/>
    <w:rsid w:val="00864B13"/>
    <w:rsid w:val="008658F7"/>
    <w:rsid w:val="008673A4"/>
    <w:rsid w:val="0087097B"/>
    <w:rsid w:val="00870F8C"/>
    <w:rsid w:val="008779E7"/>
    <w:rsid w:val="00883A52"/>
    <w:rsid w:val="008871E6"/>
    <w:rsid w:val="0088741E"/>
    <w:rsid w:val="00891F1B"/>
    <w:rsid w:val="00896B16"/>
    <w:rsid w:val="008A380A"/>
    <w:rsid w:val="008A5FAA"/>
    <w:rsid w:val="008B15AE"/>
    <w:rsid w:val="008C2139"/>
    <w:rsid w:val="008C663D"/>
    <w:rsid w:val="008C75F0"/>
    <w:rsid w:val="008D19A9"/>
    <w:rsid w:val="008D5691"/>
    <w:rsid w:val="008E0533"/>
    <w:rsid w:val="008E713B"/>
    <w:rsid w:val="008F7F61"/>
    <w:rsid w:val="00906886"/>
    <w:rsid w:val="00910EEB"/>
    <w:rsid w:val="00913329"/>
    <w:rsid w:val="0091490E"/>
    <w:rsid w:val="009214DC"/>
    <w:rsid w:val="0092157F"/>
    <w:rsid w:val="00925C84"/>
    <w:rsid w:val="0092754C"/>
    <w:rsid w:val="009316F2"/>
    <w:rsid w:val="009331B5"/>
    <w:rsid w:val="009408ED"/>
    <w:rsid w:val="00953ABE"/>
    <w:rsid w:val="00960CC2"/>
    <w:rsid w:val="009613FE"/>
    <w:rsid w:val="00965EE2"/>
    <w:rsid w:val="00975773"/>
    <w:rsid w:val="00985244"/>
    <w:rsid w:val="00990942"/>
    <w:rsid w:val="00997352"/>
    <w:rsid w:val="009A3297"/>
    <w:rsid w:val="009D2842"/>
    <w:rsid w:val="009E0394"/>
    <w:rsid w:val="009E0702"/>
    <w:rsid w:val="009E14EC"/>
    <w:rsid w:val="009E5758"/>
    <w:rsid w:val="009E663C"/>
    <w:rsid w:val="009E6E0C"/>
    <w:rsid w:val="009E7901"/>
    <w:rsid w:val="009F03EC"/>
    <w:rsid w:val="009F543F"/>
    <w:rsid w:val="00A0243D"/>
    <w:rsid w:val="00A04507"/>
    <w:rsid w:val="00A07679"/>
    <w:rsid w:val="00A22E60"/>
    <w:rsid w:val="00A23A4A"/>
    <w:rsid w:val="00A26924"/>
    <w:rsid w:val="00A300FD"/>
    <w:rsid w:val="00A34246"/>
    <w:rsid w:val="00A4270C"/>
    <w:rsid w:val="00A4447F"/>
    <w:rsid w:val="00A66542"/>
    <w:rsid w:val="00A70219"/>
    <w:rsid w:val="00A72B23"/>
    <w:rsid w:val="00A72F2E"/>
    <w:rsid w:val="00A730AE"/>
    <w:rsid w:val="00A75266"/>
    <w:rsid w:val="00A77525"/>
    <w:rsid w:val="00A800AF"/>
    <w:rsid w:val="00A87BCC"/>
    <w:rsid w:val="00A91E1A"/>
    <w:rsid w:val="00A93097"/>
    <w:rsid w:val="00A9458A"/>
    <w:rsid w:val="00AA209F"/>
    <w:rsid w:val="00AA3164"/>
    <w:rsid w:val="00AA3FF0"/>
    <w:rsid w:val="00AB1783"/>
    <w:rsid w:val="00AB300B"/>
    <w:rsid w:val="00AB3267"/>
    <w:rsid w:val="00AB4D27"/>
    <w:rsid w:val="00AE2D42"/>
    <w:rsid w:val="00AE4F1C"/>
    <w:rsid w:val="00AF1845"/>
    <w:rsid w:val="00AF18CE"/>
    <w:rsid w:val="00AF4FD7"/>
    <w:rsid w:val="00AF53F0"/>
    <w:rsid w:val="00B00F20"/>
    <w:rsid w:val="00B03232"/>
    <w:rsid w:val="00B10DA4"/>
    <w:rsid w:val="00B14B98"/>
    <w:rsid w:val="00B15ED9"/>
    <w:rsid w:val="00B20B43"/>
    <w:rsid w:val="00B20DCB"/>
    <w:rsid w:val="00B21BFF"/>
    <w:rsid w:val="00B24327"/>
    <w:rsid w:val="00B25EA7"/>
    <w:rsid w:val="00B37FCE"/>
    <w:rsid w:val="00B41A8E"/>
    <w:rsid w:val="00B45D06"/>
    <w:rsid w:val="00B51085"/>
    <w:rsid w:val="00B54771"/>
    <w:rsid w:val="00B632F5"/>
    <w:rsid w:val="00B63CE8"/>
    <w:rsid w:val="00B64194"/>
    <w:rsid w:val="00B670CE"/>
    <w:rsid w:val="00B671FA"/>
    <w:rsid w:val="00B67328"/>
    <w:rsid w:val="00B75F59"/>
    <w:rsid w:val="00B91B02"/>
    <w:rsid w:val="00B96194"/>
    <w:rsid w:val="00BA0238"/>
    <w:rsid w:val="00BA3D1A"/>
    <w:rsid w:val="00BA5FD5"/>
    <w:rsid w:val="00BB0189"/>
    <w:rsid w:val="00BB6812"/>
    <w:rsid w:val="00BB6A33"/>
    <w:rsid w:val="00BC286D"/>
    <w:rsid w:val="00BC5DB3"/>
    <w:rsid w:val="00BC7104"/>
    <w:rsid w:val="00BC7386"/>
    <w:rsid w:val="00BD1E20"/>
    <w:rsid w:val="00BE5BB7"/>
    <w:rsid w:val="00BE6618"/>
    <w:rsid w:val="00BF421E"/>
    <w:rsid w:val="00C16928"/>
    <w:rsid w:val="00C36803"/>
    <w:rsid w:val="00C3697E"/>
    <w:rsid w:val="00C46507"/>
    <w:rsid w:val="00C477CF"/>
    <w:rsid w:val="00C545BC"/>
    <w:rsid w:val="00C64E9D"/>
    <w:rsid w:val="00C675B6"/>
    <w:rsid w:val="00C73447"/>
    <w:rsid w:val="00C86F94"/>
    <w:rsid w:val="00C96A6F"/>
    <w:rsid w:val="00C9749E"/>
    <w:rsid w:val="00CA0893"/>
    <w:rsid w:val="00CB5047"/>
    <w:rsid w:val="00CF268B"/>
    <w:rsid w:val="00CF6FE0"/>
    <w:rsid w:val="00D068B0"/>
    <w:rsid w:val="00D07220"/>
    <w:rsid w:val="00D1033E"/>
    <w:rsid w:val="00D10685"/>
    <w:rsid w:val="00D106F7"/>
    <w:rsid w:val="00D14B80"/>
    <w:rsid w:val="00D26499"/>
    <w:rsid w:val="00D33859"/>
    <w:rsid w:val="00D41899"/>
    <w:rsid w:val="00D44808"/>
    <w:rsid w:val="00D51EDC"/>
    <w:rsid w:val="00D53A47"/>
    <w:rsid w:val="00D55BF5"/>
    <w:rsid w:val="00D61A90"/>
    <w:rsid w:val="00D66BF7"/>
    <w:rsid w:val="00D738A5"/>
    <w:rsid w:val="00D74B7A"/>
    <w:rsid w:val="00D8368B"/>
    <w:rsid w:val="00D857E7"/>
    <w:rsid w:val="00D90525"/>
    <w:rsid w:val="00D929FB"/>
    <w:rsid w:val="00D95367"/>
    <w:rsid w:val="00D95B81"/>
    <w:rsid w:val="00DB60E5"/>
    <w:rsid w:val="00DC1402"/>
    <w:rsid w:val="00DC3687"/>
    <w:rsid w:val="00DC44E2"/>
    <w:rsid w:val="00DC4D6F"/>
    <w:rsid w:val="00DD2D98"/>
    <w:rsid w:val="00DD3996"/>
    <w:rsid w:val="00DD766F"/>
    <w:rsid w:val="00DF38D1"/>
    <w:rsid w:val="00DF3A7F"/>
    <w:rsid w:val="00DF68A3"/>
    <w:rsid w:val="00E119E8"/>
    <w:rsid w:val="00E15DA7"/>
    <w:rsid w:val="00E25DCC"/>
    <w:rsid w:val="00E27489"/>
    <w:rsid w:val="00E312D3"/>
    <w:rsid w:val="00E33B01"/>
    <w:rsid w:val="00E3654E"/>
    <w:rsid w:val="00E36A0D"/>
    <w:rsid w:val="00E4408E"/>
    <w:rsid w:val="00E4629C"/>
    <w:rsid w:val="00E500BE"/>
    <w:rsid w:val="00E542B9"/>
    <w:rsid w:val="00E56AF2"/>
    <w:rsid w:val="00E60A9C"/>
    <w:rsid w:val="00E64890"/>
    <w:rsid w:val="00E65C1D"/>
    <w:rsid w:val="00E67D88"/>
    <w:rsid w:val="00E70691"/>
    <w:rsid w:val="00E7275E"/>
    <w:rsid w:val="00E736D2"/>
    <w:rsid w:val="00E7723F"/>
    <w:rsid w:val="00E82D4D"/>
    <w:rsid w:val="00EA0268"/>
    <w:rsid w:val="00EB567F"/>
    <w:rsid w:val="00EC50D5"/>
    <w:rsid w:val="00ED1AE6"/>
    <w:rsid w:val="00ED2965"/>
    <w:rsid w:val="00ED6D70"/>
    <w:rsid w:val="00EE32B8"/>
    <w:rsid w:val="00EF4F97"/>
    <w:rsid w:val="00F07647"/>
    <w:rsid w:val="00F138DB"/>
    <w:rsid w:val="00F2100E"/>
    <w:rsid w:val="00F300D4"/>
    <w:rsid w:val="00F37AF7"/>
    <w:rsid w:val="00F42FB6"/>
    <w:rsid w:val="00F47241"/>
    <w:rsid w:val="00F528CE"/>
    <w:rsid w:val="00F6057C"/>
    <w:rsid w:val="00F6124B"/>
    <w:rsid w:val="00F630EA"/>
    <w:rsid w:val="00F636FA"/>
    <w:rsid w:val="00F66C15"/>
    <w:rsid w:val="00F715D4"/>
    <w:rsid w:val="00F76CBC"/>
    <w:rsid w:val="00F922C9"/>
    <w:rsid w:val="00F93293"/>
    <w:rsid w:val="00F94278"/>
    <w:rsid w:val="00FA007A"/>
    <w:rsid w:val="00FB2271"/>
    <w:rsid w:val="00FB5A13"/>
    <w:rsid w:val="00FD4BBF"/>
    <w:rsid w:val="00FE069A"/>
    <w:rsid w:val="00FE324C"/>
    <w:rsid w:val="00FE383A"/>
    <w:rsid w:val="00FE484F"/>
    <w:rsid w:val="00FE72DE"/>
    <w:rsid w:val="00FF0500"/>
    <w:rsid w:val="00FF0600"/>
    <w:rsid w:val="00FF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AD50"/>
  <w15:docId w15:val="{C0F9DCCE-7843-4DE2-8713-3572FBF3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26E"/>
    <w:pPr>
      <w:ind w:left="720"/>
      <w:contextualSpacing/>
    </w:pPr>
  </w:style>
  <w:style w:type="paragraph" w:styleId="Header">
    <w:name w:val="header"/>
    <w:basedOn w:val="Normal"/>
    <w:link w:val="HeaderChar"/>
    <w:rsid w:val="002B626E"/>
    <w:pPr>
      <w:widowControl w:val="0"/>
      <w:tabs>
        <w:tab w:val="center" w:pos="4844"/>
        <w:tab w:val="right" w:pos="968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B626E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A800A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342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408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8ED"/>
  </w:style>
  <w:style w:type="character" w:customStyle="1" w:styleId="apple-converted-space">
    <w:name w:val="apple-converted-space"/>
    <w:basedOn w:val="DefaultParagraphFont"/>
    <w:rsid w:val="00E56AF2"/>
  </w:style>
  <w:style w:type="paragraph" w:styleId="BodyText3">
    <w:name w:val="Body Text 3"/>
    <w:basedOn w:val="Normal"/>
    <w:link w:val="BodyText3Char"/>
    <w:rsid w:val="0037162A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37162A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Title">
    <w:name w:val="Title"/>
    <w:basedOn w:val="Normal"/>
    <w:link w:val="TitleChar"/>
    <w:qFormat/>
    <w:rsid w:val="002B61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2B61A2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5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3AB4F-5F6F-47CA-A73F-8228EA3ED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CC6B23-9F54-4AB8-B39E-2FF1E4ACB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537C7F-88DF-4859-BCC2-19CC3F4177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795C6-E06E-48BE-960F-1078B9CC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3409</Words>
  <Characters>1944</Characters>
  <Application>Microsoft Office Word</Application>
  <DocSecurity>0</DocSecurity>
  <Lines>16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Astra</dc:creator>
  <cp:lastModifiedBy>Monika Vaitkevičiūtė</cp:lastModifiedBy>
  <cp:revision>3</cp:revision>
  <cp:lastPrinted>2025-06-26T08:30:00Z</cp:lastPrinted>
  <dcterms:created xsi:type="dcterms:W3CDTF">2025-06-26T08:31:00Z</dcterms:created>
  <dcterms:modified xsi:type="dcterms:W3CDTF">2025-06-26T08:31:00Z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