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21036124"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4DCDA745" w:rsidR="0018302F" w:rsidRPr="005B3A63" w:rsidRDefault="00A25275" w:rsidP="00A25275">
            <w:pPr>
              <w:pStyle w:val="NoSpacing"/>
              <w:jc w:val="both"/>
              <w:rPr>
                <w:rFonts w:ascii="Verdana" w:hAnsi="Verdana"/>
                <w:sz w:val="22"/>
                <w:szCs w:val="22"/>
              </w:rPr>
            </w:pPr>
            <w:r w:rsidRPr="005B3A63">
              <w:rPr>
                <w:rFonts w:ascii="Verdana" w:hAnsi="Verdana"/>
                <w:sz w:val="22"/>
                <w:szCs w:val="22"/>
              </w:rPr>
              <w:t xml:space="preserve">2) </w:t>
            </w:r>
            <w:r w:rsidR="005B3A63" w:rsidRPr="005B3A63">
              <w:rPr>
                <w:rFonts w:ascii="Verdana" w:hAnsi="Verdana"/>
                <w:sz w:val="22"/>
                <w:szCs w:val="22"/>
              </w:rPr>
              <w:t>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ar dėl asmens </w:t>
            </w:r>
            <w:r w:rsidR="005B3A63" w:rsidRPr="005B3A63">
              <w:rPr>
                <w:rFonts w:ascii="Verdana" w:hAnsi="Verdana"/>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4A59F83B" w14:textId="68EA795F" w:rsidR="00A25275" w:rsidRPr="005B3A63" w:rsidRDefault="00A25275" w:rsidP="0018302F">
            <w:pPr>
              <w:spacing w:after="0" w:line="240" w:lineRule="auto"/>
              <w:jc w:val="both"/>
              <w:rPr>
                <w:rFonts w:ascii="Verdana" w:hAnsi="Verdana" w:cstheme="minorHAnsi"/>
                <w:b/>
                <w:bCs/>
                <w:sz w:val="22"/>
                <w:szCs w:val="22"/>
                <w:lang w:eastAsia="en-US"/>
              </w:rPr>
            </w:pPr>
            <w:r w:rsidRPr="00780789">
              <w:rPr>
                <w:rFonts w:ascii="Verdana" w:hAnsi="Verdana" w:cstheme="minorHAnsi"/>
                <w:bCs/>
                <w:sz w:val="22"/>
                <w:szCs w:val="22"/>
                <w:lang w:eastAsia="en-US"/>
              </w:rPr>
              <w:t xml:space="preserve">3)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9B34CE" w:rsidRDefault="00A25275" w:rsidP="0018302F">
            <w:pPr>
              <w:spacing w:after="0" w:line="240" w:lineRule="auto"/>
              <w:jc w:val="both"/>
              <w:rPr>
                <w:rFonts w:ascii="Verdana" w:hAnsi="Verdana" w:cstheme="minorHAnsi"/>
                <w:b/>
                <w:b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B95092" w:rsidRPr="0018302F" w14:paraId="00A4ADDE"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73B60" w14:textId="77777777" w:rsidR="00B95092" w:rsidRPr="0018302F" w:rsidRDefault="00B95092" w:rsidP="00B95092">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DC929" w14:textId="3B80401C" w:rsidR="00B95092" w:rsidRPr="009B34CE" w:rsidRDefault="00B95092" w:rsidP="00B95092">
            <w:pPr>
              <w:spacing w:after="0" w:line="240" w:lineRule="auto"/>
              <w:jc w:val="both"/>
              <w:rPr>
                <w:rFonts w:ascii="Verdana" w:hAnsi="Verdana"/>
                <w:sz w:val="22"/>
                <w:szCs w:val="22"/>
                <w:lang w:eastAsia="en-US"/>
              </w:rPr>
            </w:pPr>
            <w:r w:rsidRPr="00807A67">
              <w:rPr>
                <w:rStyle w:val="normaltextrun"/>
                <w:rFonts w:ascii="Verdana" w:hAnsi="Verdana" w:cs="Times New Roman"/>
                <w:color w:val="000000"/>
                <w:sz w:val="22"/>
                <w:szCs w:val="22"/>
                <w:shd w:val="clear" w:color="auto" w:fill="FFFFFF"/>
              </w:rPr>
              <w:t>Tiekėjas yra neatlikęs jam paskirtos baudžiamojo poveikio priemonės – uždraudimo juridiniam asmeniui dalyvauti viešuosiuose pirkimuose.</w:t>
            </w:r>
            <w:r w:rsidRPr="00807A67">
              <w:rPr>
                <w:rStyle w:val="eop"/>
                <w:rFonts w:ascii="Verdana" w:hAnsi="Verdana" w:cs="Times New Roman"/>
                <w:color w:val="000000"/>
                <w:sz w:val="22"/>
                <w:szCs w:val="22"/>
                <w:shd w:val="clear" w:color="auto" w:fill="FFFFFF"/>
              </w:rPr>
              <w:t>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4006" w14:textId="77777777" w:rsidR="00B95092" w:rsidRPr="00807A67" w:rsidRDefault="00B95092" w:rsidP="00B95092">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VPĮ 46 straipsnio 2¹ dalis</w:t>
            </w:r>
            <w:r w:rsidRPr="00807A67">
              <w:rPr>
                <w:rStyle w:val="eop"/>
                <w:rFonts w:ascii="Verdana" w:hAnsi="Verdana"/>
                <w:sz w:val="22"/>
                <w:szCs w:val="22"/>
              </w:rPr>
              <w:t> </w:t>
            </w:r>
          </w:p>
          <w:p w14:paraId="1D2CF575" w14:textId="77777777" w:rsidR="00B95092" w:rsidRPr="00807A67" w:rsidRDefault="00B95092" w:rsidP="00B95092">
            <w:pPr>
              <w:pStyle w:val="paragraph"/>
              <w:spacing w:before="0" w:beforeAutospacing="0" w:after="0" w:afterAutospacing="0"/>
              <w:jc w:val="both"/>
              <w:textAlignment w:val="baseline"/>
              <w:rPr>
                <w:rFonts w:ascii="Verdana" w:hAnsi="Verdana"/>
                <w:sz w:val="18"/>
                <w:szCs w:val="18"/>
              </w:rPr>
            </w:pPr>
            <w:r w:rsidRPr="00807A67">
              <w:rPr>
                <w:rStyle w:val="eop"/>
                <w:rFonts w:ascii="Verdana" w:hAnsi="Verdana"/>
                <w:sz w:val="22"/>
                <w:szCs w:val="22"/>
              </w:rPr>
              <w:t> </w:t>
            </w:r>
          </w:p>
          <w:p w14:paraId="60D143B9" w14:textId="77777777" w:rsidR="00B95092" w:rsidRPr="00807A67" w:rsidRDefault="00B95092" w:rsidP="00B95092">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EBVPD III dalies D2 punktas</w:t>
            </w:r>
          </w:p>
          <w:p w14:paraId="437B0A54" w14:textId="77777777" w:rsidR="00B95092" w:rsidRPr="0018302F" w:rsidRDefault="00B95092" w:rsidP="00B95092">
            <w:pPr>
              <w:spacing w:after="0" w:line="240" w:lineRule="auto"/>
              <w:jc w:val="both"/>
              <w:rPr>
                <w:rFonts w:ascii="Verdana" w:eastAsia="Yu Mincho" w:hAnsi="Verdana" w:cs="Arial"/>
                <w:b/>
                <w:bCs/>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80996" w14:textId="571FEF37" w:rsidR="00B95092" w:rsidRPr="0018302F" w:rsidRDefault="00B95092" w:rsidP="00B95092">
            <w:pPr>
              <w:spacing w:after="0" w:line="240" w:lineRule="auto"/>
              <w:jc w:val="both"/>
              <w:rPr>
                <w:rFonts w:ascii="Verdana" w:hAnsi="Verdana"/>
                <w:sz w:val="22"/>
                <w:szCs w:val="22"/>
                <w:lang w:eastAsia="en-US"/>
              </w:rPr>
            </w:pPr>
            <w:r w:rsidRPr="00807A67">
              <w:rPr>
                <w:rStyle w:val="normaltextrun"/>
                <w:rFonts w:ascii="Verdana" w:hAnsi="Verdana" w:cs="Times New Roman"/>
                <w:color w:val="000000"/>
                <w:sz w:val="22"/>
                <w:szCs w:val="22"/>
                <w:shd w:val="clear" w:color="auto" w:fill="FFFFFF"/>
              </w:rPr>
              <w:t>Iš Lietuvoje įsteigtų subjektų įrodančių dokumentų nereikalaujama. Užtenka pateikto EBVPD.</w:t>
            </w:r>
            <w:r w:rsidRPr="00807A67">
              <w:rPr>
                <w:rStyle w:val="eop"/>
                <w:rFonts w:ascii="Verdana" w:hAnsi="Verdana" w:cs="Times New Roman"/>
                <w:color w:val="000000"/>
                <w:sz w:val="22"/>
                <w:szCs w:val="22"/>
                <w:shd w:val="clear" w:color="auto" w:fill="FFFFFF"/>
              </w:rPr>
              <w:t> </w:t>
            </w: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 xml:space="preserve">1) tiekėjo, kuris yra fizinis asmuo, per pastaruosius 5 metus buvo priimtas ir </w:t>
            </w:r>
            <w:r w:rsidRPr="0018302F">
              <w:rPr>
                <w:rFonts w:ascii="Verdana" w:hAnsi="Verdana" w:cstheme="minorHAnsi"/>
                <w:bCs/>
                <w:sz w:val="22"/>
                <w:szCs w:val="22"/>
                <w:lang w:eastAsia="en-US"/>
              </w:rPr>
              <w:lastRenderedPageBreak/>
              <w:t>įsiteisėjęs apkaltinamasis teismo 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6B244B2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18302F">
              <w:rPr>
                <w:rFonts w:ascii="Verdana" w:hAnsi="Verdana" w:cstheme="minorHAnsi"/>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 xml:space="preserve">tos dienos, kai tiekėjas perkančiosios organizacijos prašymu </w:t>
            </w:r>
            <w:r w:rsidRPr="0018302F">
              <w:rPr>
                <w:rFonts w:ascii="Verdana" w:eastAsia="Times New Roman" w:hAnsi="Verdana"/>
                <w:i/>
                <w:iCs/>
                <w:sz w:val="22"/>
                <w:szCs w:val="22"/>
              </w:rPr>
              <w:lastRenderedPageBreak/>
              <w:t>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18302F">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D670D7" w:rsidP="0018302F">
            <w:pPr>
              <w:spacing w:after="0" w:line="240" w:lineRule="auto"/>
              <w:jc w:val="both"/>
              <w:rPr>
                <w:rFonts w:ascii="Verdana" w:hAnsi="Verdana"/>
                <w:sz w:val="22"/>
                <w:szCs w:val="22"/>
                <w:u w:val="single"/>
              </w:rPr>
            </w:pPr>
            <w:hyperlink r:id="rId12">
              <w:r w:rsidR="0018302F"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18302F">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3 metus </w:t>
            </w:r>
            <w:r w:rsidRPr="0018302F">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D670D7" w:rsidP="0018302F">
            <w:pPr>
              <w:spacing w:after="0" w:line="240" w:lineRule="auto"/>
              <w:jc w:val="both"/>
              <w:rPr>
                <w:rFonts w:ascii="Verdana" w:hAnsi="Verdana"/>
                <w:sz w:val="22"/>
                <w:szCs w:val="22"/>
              </w:rPr>
            </w:pPr>
            <w:hyperlink r:id="rId13" w:history="1">
              <w:r w:rsidR="0018302F"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D670D7" w:rsidP="0018302F">
            <w:pPr>
              <w:spacing w:after="0" w:line="240" w:lineRule="auto"/>
              <w:jc w:val="both"/>
              <w:rPr>
                <w:rFonts w:ascii="Verdana" w:hAnsi="Verdana"/>
                <w:sz w:val="22"/>
                <w:szCs w:val="22"/>
              </w:rPr>
            </w:pPr>
            <w:hyperlink r:id="rId14" w:history="1">
              <w:r w:rsidR="0018302F"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D670D7" w:rsidP="0018302F">
            <w:pPr>
              <w:spacing w:after="0" w:line="240" w:lineRule="auto"/>
              <w:jc w:val="both"/>
              <w:rPr>
                <w:rFonts w:ascii="Verdana" w:hAnsi="Verdana"/>
                <w:sz w:val="22"/>
                <w:szCs w:val="22"/>
                <w:lang w:eastAsia="en-US"/>
              </w:rPr>
            </w:pPr>
            <w:hyperlink r:id="rId16" w:history="1">
              <w:r w:rsidR="0018302F"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w:t>
            </w:r>
            <w:r w:rsidRPr="0018302F">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D670D7" w:rsidP="0018302F">
            <w:pPr>
              <w:rPr>
                <w:rFonts w:ascii="Verdana" w:hAnsi="Verdana" w:cstheme="minorHAnsi"/>
                <w:bCs/>
                <w:iCs/>
                <w:sz w:val="22"/>
                <w:szCs w:val="22"/>
                <w:lang w:eastAsia="en-US"/>
              </w:rPr>
            </w:pPr>
            <w:hyperlink r:id="rId18" w:history="1">
              <w:r w:rsidR="0018302F" w:rsidRPr="0018302F">
                <w:rPr>
                  <w:rFonts w:ascii="Verdana" w:hAnsi="Verdana"/>
                  <w:sz w:val="22"/>
                  <w:szCs w:val="22"/>
                  <w:u w:val="single"/>
                </w:rPr>
                <w:t>https://kt.gov.lt/lt/atviri-duomenys/diskvalifikavimas-is-viesuju-pirkimu</w:t>
              </w:r>
            </w:hyperlink>
            <w:r w:rsidR="0018302F"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77B9" w14:textId="77777777" w:rsidR="003774D3" w:rsidRDefault="003774D3" w:rsidP="00D05666">
      <w:r>
        <w:separator/>
      </w:r>
    </w:p>
  </w:endnote>
  <w:endnote w:type="continuationSeparator" w:id="0">
    <w:p w14:paraId="6BA5B026" w14:textId="77777777" w:rsidR="003774D3" w:rsidRDefault="003774D3" w:rsidP="00D05666">
      <w:r>
        <w:continuationSeparator/>
      </w:r>
    </w:p>
  </w:endnote>
  <w:endnote w:type="continuationNotice" w:id="1">
    <w:p w14:paraId="5DF207FE" w14:textId="77777777" w:rsidR="003774D3" w:rsidRDefault="00377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E831" w14:textId="77777777" w:rsidR="003774D3" w:rsidRDefault="003774D3" w:rsidP="00D05666">
      <w:r>
        <w:separator/>
      </w:r>
    </w:p>
  </w:footnote>
  <w:footnote w:type="continuationSeparator" w:id="0">
    <w:p w14:paraId="2C4EA4BE" w14:textId="77777777" w:rsidR="003774D3" w:rsidRDefault="003774D3" w:rsidP="00D05666">
      <w:r>
        <w:continuationSeparator/>
      </w:r>
    </w:p>
  </w:footnote>
  <w:footnote w:type="continuationNotice" w:id="1">
    <w:p w14:paraId="4F664702" w14:textId="77777777" w:rsidR="003774D3" w:rsidRDefault="003774D3">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D16"/>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257"/>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4D3"/>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1FA"/>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801"/>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0C0"/>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173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B6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4F4"/>
    <w:rsid w:val="00771EC8"/>
    <w:rsid w:val="007720C2"/>
    <w:rsid w:val="007731F0"/>
    <w:rsid w:val="007740AD"/>
    <w:rsid w:val="00774AA5"/>
    <w:rsid w:val="0077554C"/>
    <w:rsid w:val="00775B59"/>
    <w:rsid w:val="00775FC3"/>
    <w:rsid w:val="007763E1"/>
    <w:rsid w:val="0077753E"/>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13"/>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02F"/>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698F"/>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09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4E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0D7"/>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D7B4B"/>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eop">
    <w:name w:val="eop"/>
    <w:basedOn w:val="DefaultParagraphFont"/>
    <w:rsid w:val="00030D16"/>
  </w:style>
  <w:style w:type="character" w:customStyle="1" w:styleId="normaltextrun">
    <w:name w:val="normaltextrun"/>
    <w:basedOn w:val="DefaultParagraphFont"/>
    <w:rsid w:val="00030D16"/>
  </w:style>
  <w:style w:type="paragraph" w:customStyle="1" w:styleId="paragraph">
    <w:name w:val="paragraph"/>
    <w:basedOn w:val="Normal"/>
    <w:rsid w:val="00030D1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14532</Words>
  <Characters>8284</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2025-06-20T08:14:00Z</dcterms:created>
  <dcterms:modified xsi:type="dcterms:W3CDTF">2025-06-20T08:14:00Z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