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2912" w14:textId="77777777" w:rsidR="005A5832" w:rsidRPr="00086B5F"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rsidTr="0008006B">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7531343D" w:rsidR="005A5832" w:rsidRPr="00086B5F" w:rsidRDefault="00986DE2" w:rsidP="00ED2291">
            <w:pPr>
              <w:jc w:val="both"/>
              <w:rPr>
                <w:kern w:val="2"/>
                <w:sz w:val="22"/>
                <w:szCs w:val="22"/>
              </w:rPr>
            </w:pPr>
            <w:proofErr w:type="spellStart"/>
            <w:r w:rsidRPr="00C117E5">
              <w:rPr>
                <w:b/>
                <w:bCs/>
                <w:color w:val="000000" w:themeColor="text1"/>
                <w:kern w:val="2"/>
                <w:sz w:val="22"/>
                <w:szCs w:val="22"/>
              </w:rPr>
              <w:t>Skaipmeninis</w:t>
            </w:r>
            <w:proofErr w:type="spellEnd"/>
            <w:r w:rsidRPr="00C117E5">
              <w:rPr>
                <w:b/>
                <w:bCs/>
                <w:color w:val="000000" w:themeColor="text1"/>
                <w:kern w:val="2"/>
                <w:sz w:val="22"/>
                <w:szCs w:val="22"/>
              </w:rPr>
              <w:t xml:space="preserve"> </w:t>
            </w:r>
            <w:proofErr w:type="spellStart"/>
            <w:r w:rsidRPr="00C117E5">
              <w:rPr>
                <w:b/>
                <w:bCs/>
                <w:color w:val="000000" w:themeColor="text1"/>
                <w:kern w:val="2"/>
                <w:sz w:val="22"/>
                <w:szCs w:val="22"/>
              </w:rPr>
              <w:t>oscilografas</w:t>
            </w:r>
            <w:proofErr w:type="spellEnd"/>
          </w:p>
        </w:tc>
      </w:tr>
      <w:tr w:rsidR="005A5832" w:rsidRPr="00086B5F" w14:paraId="4CF977F1" w14:textId="77777777" w:rsidTr="235CB9E3">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0657FF36" w:rsidR="008B411E" w:rsidRPr="00086B5F" w:rsidRDefault="008B411E" w:rsidP="00ED2291">
            <w:pPr>
              <w:jc w:val="both"/>
              <w:rPr>
                <w:kern w:val="2"/>
                <w:sz w:val="22"/>
                <w:szCs w:val="22"/>
              </w:rPr>
            </w:pPr>
            <w:r w:rsidRPr="00086B5F">
              <w:rPr>
                <w:kern w:val="2"/>
                <w:sz w:val="22"/>
                <w:szCs w:val="22"/>
              </w:rPr>
              <w:t>202</w:t>
            </w:r>
            <w:r w:rsidR="235CB9E3" w:rsidRPr="00086B5F">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rsidTr="0008006B">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rsidTr="0008006B">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rsidTr="235CB9E3">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rsidTr="235CB9E3">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rsidTr="235CB9E3">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rsidTr="235CB9E3">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rsidTr="235CB9E3">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rsidTr="235CB9E3">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rsidTr="235CB9E3">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rsidTr="235CB9E3">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rsidTr="235CB9E3">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rsidTr="0008006B">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rsidTr="235CB9E3">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rsidTr="235CB9E3">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rsidTr="235CB9E3">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rsidTr="235CB9E3">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rsidTr="235CB9E3">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rsidTr="235CB9E3">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rsidTr="235CB9E3">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rsidTr="235CB9E3">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rsidTr="235CB9E3">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086B5F" w14:paraId="10E0B490" w14:textId="77777777" w:rsidTr="00DE60B0">
        <w:trPr>
          <w:trHeight w:val="300"/>
        </w:trPr>
        <w:tc>
          <w:tcPr>
            <w:tcW w:w="9634" w:type="dxa"/>
            <w:gridSpan w:val="3"/>
          </w:tcPr>
          <w:p w14:paraId="167E932C" w14:textId="77777777" w:rsidR="005A5832" w:rsidRPr="00086B5F" w:rsidRDefault="00A10867" w:rsidP="00E752D8">
            <w:pPr>
              <w:jc w:val="both"/>
              <w:rPr>
                <w:b/>
                <w:bCs/>
                <w:kern w:val="2"/>
                <w:sz w:val="22"/>
                <w:szCs w:val="22"/>
              </w:rPr>
            </w:pPr>
            <w:r w:rsidRPr="00C117E5">
              <w:rPr>
                <w:b/>
                <w:bCs/>
                <w:kern w:val="2"/>
                <w:sz w:val="22"/>
                <w:szCs w:val="22"/>
              </w:rPr>
              <w:t>2. ATSAKINGI ASMENYS</w:t>
            </w:r>
          </w:p>
        </w:tc>
      </w:tr>
      <w:tr w:rsidR="005A5832" w:rsidRPr="00086B5F" w14:paraId="3197AD95" w14:textId="77777777" w:rsidTr="00DE60B0">
        <w:trPr>
          <w:trHeight w:val="2259"/>
        </w:trPr>
        <w:tc>
          <w:tcPr>
            <w:tcW w:w="2704" w:type="dxa"/>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6B3012D" w:rsidR="002F2CDA" w:rsidRDefault="002F2CDA" w:rsidP="61DA09A8">
            <w:pPr>
              <w:pStyle w:val="CommentText"/>
              <w:spacing w:line="276" w:lineRule="auto"/>
              <w:rPr>
                <w:i/>
                <w:iCs/>
                <w:color w:val="000000"/>
                <w:sz w:val="22"/>
                <w:szCs w:val="22"/>
                <w:highlight w:val="lightGray"/>
              </w:rPr>
            </w:pPr>
            <w:r w:rsidRPr="006F16C5">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6C40DC13" w14:textId="77777777" w:rsidR="00CB043C" w:rsidRPr="0008006B" w:rsidRDefault="00CB043C" w:rsidP="61DA09A8">
            <w:pPr>
              <w:pStyle w:val="CommentText"/>
              <w:spacing w:line="276" w:lineRule="auto"/>
              <w:rPr>
                <w:i/>
                <w:iCs/>
                <w:color w:val="000000"/>
                <w:sz w:val="22"/>
                <w:szCs w:val="22"/>
                <w:highlight w:val="lightGray"/>
              </w:rPr>
            </w:pPr>
          </w:p>
          <w:p w14:paraId="41737144" w14:textId="56AD4AE9" w:rsidR="002F2CDA" w:rsidRPr="0008006B" w:rsidRDefault="002F2CDA" w:rsidP="0008006B">
            <w:pPr>
              <w:pStyle w:val="CommentText"/>
              <w:spacing w:line="276" w:lineRule="auto"/>
              <w:rPr>
                <w:i/>
                <w:iCs/>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Pirkimų skyriaus specialistas (-ė):</w:t>
            </w:r>
            <w:r w:rsidRPr="006F16C5">
              <w:rPr>
                <w:color w:val="000000"/>
              </w:rPr>
              <w:t xml:space="preserve"> (</w:t>
            </w:r>
            <w:r w:rsidRPr="61DA09A8">
              <w:rPr>
                <w:i/>
                <w:iCs/>
                <w:color w:val="000000" w:themeColor="text1"/>
                <w:sz w:val="22"/>
                <w:szCs w:val="22"/>
                <w:highlight w:val="lightGray"/>
              </w:rPr>
              <w:t>vardas, pavardė, tel., el. paštas)</w:t>
            </w:r>
            <w:r w:rsidRPr="61DA09A8">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DE60B0">
        <w:trPr>
          <w:trHeight w:val="300"/>
        </w:trPr>
        <w:tc>
          <w:tcPr>
            <w:tcW w:w="2704" w:type="dxa"/>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Pr="0008006B" w:rsidRDefault="00A10867">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08006B" w:rsidRDefault="00847B84">
            <w:pPr>
              <w:jc w:val="both"/>
              <w:rPr>
                <w:b/>
                <w:bCs/>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6F16C5">
              <w:rPr>
                <w:b/>
                <w:bCs/>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Pr="0008006B" w:rsidRDefault="00D12D6B">
            <w:pPr>
              <w:jc w:val="both"/>
              <w:rPr>
                <w:b/>
                <w:bCs/>
                <w:color w:val="000000" w:themeColor="text1"/>
                <w:kern w:val="2"/>
                <w:sz w:val="22"/>
                <w:szCs w:val="22"/>
              </w:rPr>
            </w:pPr>
            <w:r>
              <w:rPr>
                <w:color w:val="000000" w:themeColor="text1"/>
                <w:kern w:val="2"/>
                <w:sz w:val="22"/>
                <w:szCs w:val="22"/>
              </w:rPr>
              <w:lastRenderedPageBreak/>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6F16C5">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6F16C5">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6F16C5">
              <w:rPr>
                <w:b/>
                <w:bCs/>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Pr="0008006B" w:rsidRDefault="00D12D6B">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DE60B0">
        <w:trPr>
          <w:trHeight w:val="300"/>
        </w:trPr>
        <w:tc>
          <w:tcPr>
            <w:tcW w:w="9634" w:type="dxa"/>
            <w:gridSpan w:val="3"/>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DE60B0">
        <w:trPr>
          <w:trHeight w:val="300"/>
        </w:trPr>
        <w:tc>
          <w:tcPr>
            <w:tcW w:w="2704" w:type="dxa"/>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2F9DBDE4" w:rsidR="005A5832" w:rsidRPr="0005733D" w:rsidRDefault="00A10867" w:rsidP="00E752D8">
            <w:pPr>
              <w:jc w:val="both"/>
              <w:rPr>
                <w:color w:val="000000"/>
                <w:kern w:val="2"/>
                <w:sz w:val="22"/>
                <w:szCs w:val="22"/>
              </w:rPr>
            </w:pPr>
            <w:r w:rsidRPr="00E96AD0">
              <w:rPr>
                <w:kern w:val="2"/>
                <w:sz w:val="22"/>
                <w:szCs w:val="22"/>
              </w:rPr>
              <w:t xml:space="preserve">Tiekėjas įsipareigoja Sutartyje numatytomis sąlygomis perduoti Pirkėjui </w:t>
            </w:r>
            <w:r w:rsidR="008E6D3E" w:rsidRPr="00416C6B">
              <w:rPr>
                <w:bCs/>
                <w:sz w:val="22"/>
                <w:szCs w:val="22"/>
                <w:lang w:eastAsia="lt-LT"/>
              </w:rPr>
              <w:t xml:space="preserve">skaitmeninį </w:t>
            </w:r>
            <w:proofErr w:type="spellStart"/>
            <w:r w:rsidR="008E6D3E" w:rsidRPr="00416C6B">
              <w:rPr>
                <w:bCs/>
                <w:sz w:val="22"/>
                <w:szCs w:val="22"/>
                <w:lang w:eastAsia="lt-LT"/>
              </w:rPr>
              <w:t>oscilografą</w:t>
            </w:r>
            <w:proofErr w:type="spellEnd"/>
            <w:r w:rsidR="008E6D3E" w:rsidRPr="00416C6B">
              <w:rPr>
                <w:color w:val="000000" w:themeColor="text1"/>
                <w:sz w:val="22"/>
                <w:szCs w:val="22"/>
              </w:rPr>
              <w:t>, įskaitant jo</w:t>
            </w:r>
            <w:r w:rsidR="008E6D3E" w:rsidRPr="00416C6B">
              <w:rPr>
                <w:rFonts w:cstheme="minorHAnsi"/>
                <w:color w:val="000000" w:themeColor="text1"/>
                <w:sz w:val="22"/>
                <w:szCs w:val="22"/>
              </w:rPr>
              <w:t xml:space="preserve"> pristatymą, sumontavimą ir instaliavimą </w:t>
            </w:r>
            <w:r w:rsidRPr="0005733D">
              <w:rPr>
                <w:color w:val="000000"/>
                <w:kern w:val="2"/>
                <w:sz w:val="22"/>
                <w:szCs w:val="22"/>
              </w:rPr>
              <w:t xml:space="preserve">(toliau – </w:t>
            </w:r>
            <w:r w:rsidRPr="0005733D">
              <w:rPr>
                <w:b/>
                <w:bCs/>
                <w:color w:val="000000"/>
                <w:kern w:val="2"/>
                <w:sz w:val="22"/>
                <w:szCs w:val="22"/>
              </w:rPr>
              <w:t>Prekės</w:t>
            </w:r>
            <w:r w:rsidRPr="0005733D">
              <w:rPr>
                <w:color w:val="000000"/>
                <w:kern w:val="2"/>
                <w:sz w:val="22"/>
                <w:szCs w:val="22"/>
              </w:rPr>
              <w:t>).</w:t>
            </w:r>
          </w:p>
          <w:p w14:paraId="382A23ED" w14:textId="77777777" w:rsidR="00730C12" w:rsidRPr="00E96AD0" w:rsidRDefault="00730C12" w:rsidP="00E752D8">
            <w:pPr>
              <w:jc w:val="both"/>
              <w:rPr>
                <w:color w:val="000000"/>
                <w:kern w:val="2"/>
                <w:sz w:val="22"/>
                <w:szCs w:val="22"/>
              </w:rPr>
            </w:pPr>
          </w:p>
          <w:p w14:paraId="5453E54A" w14:textId="6B6BC710" w:rsidR="005A5832" w:rsidRPr="00E96AD0" w:rsidRDefault="00A10867" w:rsidP="00E752D8">
            <w:pPr>
              <w:jc w:val="both"/>
              <w:rPr>
                <w:color w:val="000000"/>
                <w:kern w:val="2"/>
                <w:sz w:val="22"/>
                <w:szCs w:val="22"/>
              </w:rPr>
            </w:pPr>
            <w:r w:rsidRPr="00E96AD0">
              <w:rPr>
                <w:color w:val="000000"/>
                <w:kern w:val="2"/>
                <w:sz w:val="22"/>
                <w:szCs w:val="22"/>
              </w:rPr>
              <w:t>Išsamus Prekių aprašymas ir kiti reikalavimai tiekiamoms Prekėms nustatyti Sutarties priede Nr</w:t>
            </w:r>
            <w:r w:rsidRPr="00C117E5">
              <w:rPr>
                <w:color w:val="000000"/>
                <w:kern w:val="2"/>
                <w:sz w:val="22"/>
                <w:szCs w:val="22"/>
              </w:rPr>
              <w:t>.</w:t>
            </w:r>
            <w:r w:rsidR="24AB102F" w:rsidRPr="00C117E5">
              <w:rPr>
                <w:color w:val="000000"/>
                <w:kern w:val="2"/>
                <w:sz w:val="22"/>
                <w:szCs w:val="22"/>
              </w:rPr>
              <w:t xml:space="preserve"> </w:t>
            </w:r>
            <w:r w:rsidR="0014530F" w:rsidRPr="00C117E5">
              <w:rPr>
                <w:iCs/>
                <w:color w:val="000000"/>
                <w:kern w:val="2"/>
                <w:sz w:val="22"/>
                <w:szCs w:val="22"/>
              </w:rPr>
              <w:t>1</w:t>
            </w:r>
            <w:r w:rsidRPr="00C117E5">
              <w:rPr>
                <w:iCs/>
                <w:color w:val="000000"/>
                <w:kern w:val="2"/>
                <w:sz w:val="22"/>
                <w:szCs w:val="22"/>
              </w:rPr>
              <w:t xml:space="preserve"> </w:t>
            </w:r>
            <w:r w:rsidRPr="00E96AD0">
              <w:rPr>
                <w:color w:val="000000"/>
                <w:kern w:val="2"/>
                <w:sz w:val="22"/>
                <w:szCs w:val="22"/>
              </w:rPr>
              <w:t xml:space="preserve">„Techninė specifikacija“ (toliau – Techninė specifikacija) ir Sutarties priede Nr. </w:t>
            </w:r>
            <w:r w:rsidR="0014530F" w:rsidRPr="00C117E5">
              <w:rPr>
                <w:iCs/>
                <w:color w:val="000000"/>
                <w:kern w:val="2"/>
                <w:sz w:val="22"/>
                <w:szCs w:val="22"/>
              </w:rPr>
              <w:t>2</w:t>
            </w:r>
            <w:r w:rsidRPr="00C117E5">
              <w:rPr>
                <w:iCs/>
                <w:color w:val="000000"/>
                <w:kern w:val="2"/>
                <w:sz w:val="22"/>
                <w:szCs w:val="22"/>
              </w:rPr>
              <w:t>_</w:t>
            </w:r>
            <w:r w:rsidRPr="00E96AD0">
              <w:rPr>
                <w:color w:val="000000"/>
                <w:kern w:val="2"/>
                <w:sz w:val="22"/>
                <w:szCs w:val="22"/>
              </w:rPr>
              <w:t xml:space="preserve"> „</w:t>
            </w:r>
            <w:r w:rsidR="005D71C3" w:rsidRPr="00E96AD0">
              <w:rPr>
                <w:color w:val="000000"/>
                <w:kern w:val="2"/>
                <w:sz w:val="22"/>
                <w:szCs w:val="22"/>
              </w:rPr>
              <w:t xml:space="preserve">Tiekėjo </w:t>
            </w:r>
            <w:r w:rsidRPr="00E96AD0">
              <w:rPr>
                <w:color w:val="000000"/>
                <w:kern w:val="2"/>
                <w:sz w:val="22"/>
                <w:szCs w:val="22"/>
              </w:rPr>
              <w:t>Pasiūlymas“.</w:t>
            </w:r>
          </w:p>
        </w:tc>
      </w:tr>
      <w:tr w:rsidR="005A5832" w:rsidRPr="00086B5F" w14:paraId="10A9E75A" w14:textId="77777777" w:rsidTr="00DE60B0">
        <w:trPr>
          <w:trHeight w:val="300"/>
        </w:trPr>
        <w:tc>
          <w:tcPr>
            <w:tcW w:w="2704" w:type="dxa"/>
          </w:tcPr>
          <w:p w14:paraId="01258AFD" w14:textId="1EB4013D" w:rsidR="005A5832" w:rsidRPr="00086B5F" w:rsidRDefault="00A10867" w:rsidP="00E752D8">
            <w:pPr>
              <w:jc w:val="both"/>
              <w:rPr>
                <w:b/>
                <w:bCs/>
                <w:kern w:val="2"/>
                <w:sz w:val="22"/>
                <w:szCs w:val="22"/>
              </w:rPr>
            </w:pPr>
            <w:r w:rsidRPr="00086B5F">
              <w:rPr>
                <w:b/>
                <w:bCs/>
                <w:kern w:val="2"/>
                <w:sz w:val="22"/>
                <w:szCs w:val="22"/>
              </w:rPr>
              <w:t xml:space="preserve">3.2. Pirkimo </w:t>
            </w:r>
            <w:r w:rsidR="006F16C5">
              <w:rPr>
                <w:b/>
                <w:bCs/>
                <w:kern w:val="2"/>
                <w:sz w:val="22"/>
                <w:szCs w:val="22"/>
              </w:rPr>
              <w:t xml:space="preserve">pavadinimas ir </w:t>
            </w:r>
            <w:r w:rsidRPr="00086B5F">
              <w:rPr>
                <w:b/>
                <w:bCs/>
                <w:kern w:val="2"/>
                <w:sz w:val="22"/>
                <w:szCs w:val="22"/>
              </w:rPr>
              <w:t>numeris</w:t>
            </w:r>
          </w:p>
        </w:tc>
        <w:tc>
          <w:tcPr>
            <w:tcW w:w="6930" w:type="dxa"/>
            <w:gridSpan w:val="2"/>
          </w:tcPr>
          <w:p w14:paraId="1851AEC1" w14:textId="30031A29" w:rsidR="005A5832" w:rsidRPr="00086B5F" w:rsidRDefault="00E96AD0" w:rsidP="00E752D8">
            <w:pPr>
              <w:jc w:val="both"/>
              <w:rPr>
                <w:kern w:val="2"/>
                <w:sz w:val="22"/>
                <w:szCs w:val="22"/>
              </w:rPr>
            </w:pPr>
            <w:r>
              <w:rPr>
                <w:kern w:val="2"/>
                <w:sz w:val="22"/>
                <w:szCs w:val="22"/>
              </w:rPr>
              <w:t>„</w:t>
            </w:r>
            <w:r w:rsidR="004C5E41" w:rsidRPr="00C117E5">
              <w:rPr>
                <w:i/>
                <w:kern w:val="2"/>
                <w:sz w:val="22"/>
                <w:szCs w:val="22"/>
              </w:rPr>
              <w:t>Skai</w:t>
            </w:r>
            <w:r w:rsidR="00D72350" w:rsidRPr="00C117E5">
              <w:rPr>
                <w:i/>
                <w:kern w:val="2"/>
                <w:sz w:val="22"/>
                <w:szCs w:val="22"/>
              </w:rPr>
              <w:t xml:space="preserve">tmeninis </w:t>
            </w:r>
            <w:proofErr w:type="spellStart"/>
            <w:r w:rsidR="00D72350" w:rsidRPr="00C117E5">
              <w:rPr>
                <w:i/>
                <w:kern w:val="2"/>
                <w:sz w:val="22"/>
                <w:szCs w:val="22"/>
              </w:rPr>
              <w:t>oscilografas</w:t>
            </w:r>
            <w:proofErr w:type="spellEnd"/>
            <w:r>
              <w:rPr>
                <w:kern w:val="2"/>
                <w:sz w:val="22"/>
                <w:szCs w:val="22"/>
              </w:rPr>
              <w:t>“</w:t>
            </w:r>
            <w:r w:rsidR="00D72350">
              <w:rPr>
                <w:kern w:val="2"/>
                <w:sz w:val="22"/>
                <w:szCs w:val="22"/>
              </w:rPr>
              <w:t xml:space="preserve"> CVPIS Nr. </w:t>
            </w:r>
            <w:r w:rsidR="00F75087">
              <w:rPr>
                <w:kern w:val="2"/>
                <w:sz w:val="22"/>
                <w:szCs w:val="22"/>
              </w:rPr>
              <w:t xml:space="preserve">3289812, </w:t>
            </w:r>
            <w:proofErr w:type="spellStart"/>
            <w:r w:rsidR="00F75087">
              <w:rPr>
                <w:kern w:val="2"/>
                <w:sz w:val="22"/>
                <w:szCs w:val="22"/>
              </w:rPr>
              <w:t>EcoCost</w:t>
            </w:r>
            <w:proofErr w:type="spellEnd"/>
            <w:r w:rsidR="00F75087">
              <w:rPr>
                <w:kern w:val="2"/>
                <w:sz w:val="22"/>
                <w:szCs w:val="22"/>
              </w:rPr>
              <w:t xml:space="preserve"> Nr. 14879</w:t>
            </w:r>
          </w:p>
        </w:tc>
      </w:tr>
      <w:tr w:rsidR="005A5832" w:rsidRPr="00086B5F" w14:paraId="00C06AEA" w14:textId="77777777" w:rsidTr="00C117E5">
        <w:trPr>
          <w:trHeight w:val="1314"/>
        </w:trPr>
        <w:tc>
          <w:tcPr>
            <w:tcW w:w="2704" w:type="dxa"/>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4FFEE5BD" w14:textId="075FDA73" w:rsidR="005A5832" w:rsidRPr="0008006B" w:rsidRDefault="002D37ED">
            <w:pPr>
              <w:jc w:val="both"/>
              <w:rPr>
                <w:i/>
                <w:iCs/>
                <w:kern w:val="2"/>
                <w:sz w:val="22"/>
                <w:szCs w:val="22"/>
              </w:rPr>
            </w:pPr>
            <w:r w:rsidRPr="00CC1211">
              <w:rPr>
                <w:kern w:val="2"/>
                <w:sz w:val="22"/>
                <w:szCs w:val="22"/>
              </w:rPr>
              <w:t>2021-2027 m. Europos Sąjungos fondų, Ekonomikos gaivinimo ir atsparumo didinimo „Naujos kartos Lietuva“ priemonės ir Lietuvos Respublikos valstybės biudžeto lėšomis bendrai finansuojamas projektas „</w:t>
            </w:r>
            <w:r w:rsidRPr="00CC1211">
              <w:rPr>
                <w:sz w:val="22"/>
                <w:szCs w:val="22"/>
              </w:rPr>
              <w:t>Misijomis grįstų mokslo ir inovacijų programų įgyvendinimas</w:t>
            </w:r>
            <w:r w:rsidRPr="00CC1211">
              <w:rPr>
                <w:kern w:val="2"/>
                <w:sz w:val="22"/>
                <w:szCs w:val="22"/>
              </w:rPr>
              <w:t xml:space="preserve">“ Nr. </w:t>
            </w:r>
            <w:r w:rsidRPr="00CC1211">
              <w:rPr>
                <w:sz w:val="22"/>
                <w:szCs w:val="22"/>
              </w:rPr>
              <w:t>02-002-P-0001</w:t>
            </w:r>
            <w:r w:rsidR="00E96AD0">
              <w:rPr>
                <w:i/>
                <w:iCs/>
                <w:kern w:val="2"/>
                <w:sz w:val="22"/>
                <w:szCs w:val="22"/>
              </w:rPr>
              <w:t>.</w:t>
            </w:r>
          </w:p>
        </w:tc>
      </w:tr>
      <w:tr w:rsidR="005A5832" w:rsidRPr="00086B5F" w14:paraId="4FA180CE" w14:textId="77777777" w:rsidTr="00DE60B0">
        <w:trPr>
          <w:trHeight w:val="300"/>
        </w:trPr>
        <w:tc>
          <w:tcPr>
            <w:tcW w:w="9634" w:type="dxa"/>
            <w:gridSpan w:val="3"/>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E96AD0">
        <w:trPr>
          <w:trHeight w:val="813"/>
        </w:trPr>
        <w:tc>
          <w:tcPr>
            <w:tcW w:w="2704" w:type="dxa"/>
          </w:tcPr>
          <w:p w14:paraId="4B81C3DE" w14:textId="1B6C003F"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tc>
        <w:tc>
          <w:tcPr>
            <w:tcW w:w="6930" w:type="dxa"/>
            <w:gridSpan w:val="2"/>
          </w:tcPr>
          <w:p w14:paraId="2E203811" w14:textId="23E40FE6" w:rsidR="005A5832" w:rsidRPr="0008006B" w:rsidRDefault="00A10867" w:rsidP="61DA09A8">
            <w:pPr>
              <w:jc w:val="both"/>
              <w:textAlignment w:val="baseline"/>
              <w:rPr>
                <w:i/>
                <w:iCs/>
                <w:color w:val="000000" w:themeColor="text1"/>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ne vėliau kaip per</w:t>
            </w:r>
            <w:r w:rsidRPr="00086B5F">
              <w:rPr>
                <w:color w:val="000000" w:themeColor="text1"/>
                <w:kern w:val="2"/>
                <w:sz w:val="22"/>
                <w:szCs w:val="22"/>
              </w:rPr>
              <w:t xml:space="preserve"> </w:t>
            </w:r>
            <w:r w:rsidR="00962548">
              <w:rPr>
                <w:i/>
                <w:iCs/>
                <w:color w:val="000000" w:themeColor="text1"/>
                <w:kern w:val="2"/>
                <w:sz w:val="22"/>
                <w:szCs w:val="22"/>
              </w:rPr>
              <w:t xml:space="preserve"> </w:t>
            </w:r>
            <w:r w:rsidR="00962548" w:rsidRPr="00E96AD0">
              <w:rPr>
                <w:b/>
                <w:bCs/>
                <w:color w:val="000000" w:themeColor="text1"/>
                <w:kern w:val="2"/>
                <w:sz w:val="22"/>
                <w:szCs w:val="22"/>
              </w:rPr>
              <w:t xml:space="preserve">4 (keturis)mėnesius </w:t>
            </w:r>
            <w:r w:rsidRPr="00086B5F">
              <w:rPr>
                <w:color w:val="000000" w:themeColor="text1"/>
                <w:kern w:val="2"/>
                <w:sz w:val="22"/>
                <w:szCs w:val="22"/>
              </w:rPr>
              <w:t xml:space="preserve">nuo Sutarties įsigaliojimo dienos </w:t>
            </w:r>
            <w:r w:rsidR="00E96AD0">
              <w:rPr>
                <w:color w:val="000000" w:themeColor="text1"/>
                <w:kern w:val="2"/>
                <w:sz w:val="22"/>
                <w:szCs w:val="22"/>
              </w:rPr>
              <w:t>T</w:t>
            </w:r>
            <w:r w:rsidR="00100F9F">
              <w:rPr>
                <w:color w:val="000000" w:themeColor="text1"/>
                <w:kern w:val="2"/>
                <w:sz w:val="22"/>
                <w:szCs w:val="22"/>
              </w:rPr>
              <w:t xml:space="preserve">echninėje specifikacijoje </w:t>
            </w:r>
            <w:r w:rsidR="00E96AD0">
              <w:rPr>
                <w:color w:val="000000" w:themeColor="text1"/>
                <w:kern w:val="2"/>
                <w:sz w:val="22"/>
                <w:szCs w:val="22"/>
              </w:rPr>
              <w:t xml:space="preserve">nurodytu </w:t>
            </w:r>
            <w:r w:rsidR="00100F9F">
              <w:rPr>
                <w:color w:val="000000" w:themeColor="text1"/>
                <w:kern w:val="2"/>
                <w:sz w:val="22"/>
                <w:szCs w:val="22"/>
              </w:rPr>
              <w:t>adresu.</w:t>
            </w:r>
          </w:p>
        </w:tc>
      </w:tr>
      <w:tr w:rsidR="005A5832" w:rsidRPr="00086B5F" w14:paraId="5E1D61E9" w14:textId="77777777" w:rsidTr="00DE60B0">
        <w:trPr>
          <w:trHeight w:val="300"/>
        </w:trPr>
        <w:tc>
          <w:tcPr>
            <w:tcW w:w="2704" w:type="dxa"/>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1C1A65CD" w14:textId="7F42B39B" w:rsidR="00301981" w:rsidRPr="00A657CB" w:rsidRDefault="00301981" w:rsidP="00301981">
            <w:pPr>
              <w:jc w:val="both"/>
              <w:rPr>
                <w:color w:val="000000" w:themeColor="text1"/>
                <w:kern w:val="2"/>
                <w:sz w:val="22"/>
                <w:szCs w:val="22"/>
              </w:rPr>
            </w:pPr>
            <w:r w:rsidRPr="00CC1211">
              <w:rPr>
                <w:kern w:val="2"/>
                <w:sz w:val="22"/>
                <w:szCs w:val="22"/>
              </w:rPr>
              <w:t xml:space="preserve"> Jei Tiekėjas, per Sutarties 4.1. punkte nurodytą terminą pagrįstai negali laiku įvykdyti prisiimtų sutartinių įsipareigojimų, šių įsipareigojimų (t. y. prekių pristatymo) terminas, abiejų Sutarties Šalių raštišku susitarimu, </w:t>
            </w:r>
            <w:r w:rsidRPr="00CC1211">
              <w:rPr>
                <w:b/>
                <w:bCs/>
                <w:kern w:val="2"/>
                <w:sz w:val="22"/>
                <w:szCs w:val="22"/>
              </w:rPr>
              <w:t>gali būti pratęstas 1 (vieną) kartą</w:t>
            </w:r>
            <w:r w:rsidRPr="00CC1211">
              <w:rPr>
                <w:kern w:val="2"/>
                <w:sz w:val="22"/>
                <w:szCs w:val="22"/>
              </w:rPr>
              <w:t xml:space="preserve">, tačiau bet kokiu atveju </w:t>
            </w:r>
            <w:r w:rsidRPr="00CC1211">
              <w:rPr>
                <w:b/>
                <w:bCs/>
                <w:kern w:val="2"/>
                <w:sz w:val="22"/>
                <w:szCs w:val="22"/>
              </w:rPr>
              <w:t>ne ilgesniam laikotarpiui kaip iki 202</w:t>
            </w:r>
            <w:r>
              <w:rPr>
                <w:b/>
                <w:bCs/>
                <w:kern w:val="2"/>
                <w:sz w:val="22"/>
                <w:szCs w:val="22"/>
              </w:rPr>
              <w:t>5</w:t>
            </w:r>
            <w:r w:rsidRPr="00CC1211">
              <w:rPr>
                <w:b/>
                <w:bCs/>
                <w:kern w:val="2"/>
                <w:sz w:val="22"/>
                <w:szCs w:val="22"/>
              </w:rPr>
              <w:t xml:space="preserve"> m.</w:t>
            </w:r>
            <w:r>
              <w:rPr>
                <w:b/>
                <w:bCs/>
                <w:kern w:val="2"/>
                <w:sz w:val="22"/>
                <w:szCs w:val="22"/>
              </w:rPr>
              <w:t xml:space="preserve"> gruodžio</w:t>
            </w:r>
            <w:r w:rsidRPr="00CC1211">
              <w:rPr>
                <w:b/>
                <w:bCs/>
                <w:kern w:val="2"/>
                <w:sz w:val="22"/>
                <w:szCs w:val="22"/>
              </w:rPr>
              <w:t xml:space="preserve"> 31 d. (imtinai)</w:t>
            </w:r>
            <w:r w:rsidRPr="00CC1211">
              <w:rPr>
                <w:kern w:val="2"/>
                <w:sz w:val="22"/>
                <w:szCs w:val="22"/>
              </w:rPr>
              <w:t>.</w:t>
            </w:r>
          </w:p>
          <w:p w14:paraId="701E8691" w14:textId="3BC019F4" w:rsidR="00C805D6" w:rsidRPr="00086B5F" w:rsidRDefault="00C805D6" w:rsidP="00016A65">
            <w:pPr>
              <w:jc w:val="both"/>
              <w:rPr>
                <w:kern w:val="2"/>
                <w:sz w:val="22"/>
                <w:szCs w:val="22"/>
              </w:rPr>
            </w:pPr>
          </w:p>
        </w:tc>
      </w:tr>
      <w:tr w:rsidR="005A5832" w:rsidRPr="00086B5F" w14:paraId="4DF6C0EB" w14:textId="77777777" w:rsidTr="00DE60B0">
        <w:trPr>
          <w:trHeight w:val="300"/>
        </w:trPr>
        <w:tc>
          <w:tcPr>
            <w:tcW w:w="2704" w:type="dxa"/>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06AA4A73" w14:textId="59C2E504" w:rsidR="002C1549" w:rsidRPr="00086B5F" w:rsidRDefault="002F7D53" w:rsidP="00215FEB">
            <w:pPr>
              <w:jc w:val="both"/>
              <w:rPr>
                <w:kern w:val="2"/>
                <w:sz w:val="22"/>
                <w:szCs w:val="22"/>
              </w:rPr>
            </w:pPr>
            <w:r>
              <w:rPr>
                <w:kern w:val="2"/>
                <w:sz w:val="22"/>
                <w:szCs w:val="22"/>
              </w:rPr>
              <w:t>Netaikoma</w:t>
            </w:r>
          </w:p>
        </w:tc>
      </w:tr>
      <w:tr w:rsidR="005A5832" w:rsidRPr="00086B5F" w14:paraId="791F1594" w14:textId="77777777" w:rsidTr="00DE60B0">
        <w:trPr>
          <w:trHeight w:val="300"/>
        </w:trPr>
        <w:tc>
          <w:tcPr>
            <w:tcW w:w="2704" w:type="dxa"/>
          </w:tcPr>
          <w:p w14:paraId="0E53D87B" w14:textId="16EFD981" w:rsidR="005A5832" w:rsidRPr="00086B5F" w:rsidRDefault="00A10867" w:rsidP="00215FEB">
            <w:pPr>
              <w:jc w:val="both"/>
              <w:rPr>
                <w:b/>
                <w:bCs/>
                <w:kern w:val="2"/>
                <w:sz w:val="22"/>
                <w:szCs w:val="22"/>
              </w:rPr>
            </w:pPr>
            <w:r w:rsidRPr="00086B5F">
              <w:rPr>
                <w:b/>
                <w:bCs/>
                <w:kern w:val="2"/>
                <w:sz w:val="22"/>
                <w:szCs w:val="22"/>
              </w:rPr>
              <w:t xml:space="preserve">4.4. Dėl </w:t>
            </w:r>
            <w:r w:rsidR="006F16C5">
              <w:rPr>
                <w:b/>
                <w:bCs/>
                <w:kern w:val="2"/>
                <w:sz w:val="22"/>
                <w:szCs w:val="22"/>
              </w:rPr>
              <w:t xml:space="preserve">minimalios užsakymo </w:t>
            </w:r>
            <w:r w:rsidRPr="00086B5F">
              <w:rPr>
                <w:b/>
                <w:bCs/>
                <w:kern w:val="2"/>
                <w:sz w:val="22"/>
                <w:szCs w:val="22"/>
              </w:rPr>
              <w:t>vertės / apimties</w:t>
            </w:r>
          </w:p>
        </w:tc>
        <w:tc>
          <w:tcPr>
            <w:tcW w:w="6930" w:type="dxa"/>
            <w:gridSpan w:val="2"/>
          </w:tcPr>
          <w:p w14:paraId="735E0628" w14:textId="0253A911" w:rsidR="005A5832" w:rsidRPr="00086B5F" w:rsidRDefault="00A10867" w:rsidP="00215FEB">
            <w:pPr>
              <w:jc w:val="both"/>
              <w:rPr>
                <w:kern w:val="2"/>
                <w:sz w:val="22"/>
                <w:szCs w:val="22"/>
              </w:rPr>
            </w:pPr>
            <w:r w:rsidRPr="00086B5F">
              <w:rPr>
                <w:kern w:val="2"/>
                <w:sz w:val="22"/>
                <w:szCs w:val="22"/>
              </w:rPr>
              <w:t>Netaikoma</w:t>
            </w:r>
          </w:p>
        </w:tc>
      </w:tr>
      <w:tr w:rsidR="005A5832" w:rsidRPr="00086B5F" w14:paraId="06F0E6CF" w14:textId="77777777" w:rsidTr="00DE60B0">
        <w:trPr>
          <w:trHeight w:val="300"/>
        </w:trPr>
        <w:tc>
          <w:tcPr>
            <w:tcW w:w="2704" w:type="dxa"/>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3ED811C2" w14:textId="77777777" w:rsidR="00C805D6" w:rsidRPr="00E96AD0" w:rsidRDefault="00A10867" w:rsidP="00215FEB">
            <w:pPr>
              <w:pStyle w:val="ListParagraph"/>
              <w:numPr>
                <w:ilvl w:val="0"/>
                <w:numId w:val="1"/>
              </w:numPr>
              <w:jc w:val="both"/>
              <w:rPr>
                <w:color w:val="000000" w:themeColor="text1"/>
                <w:kern w:val="2"/>
                <w:sz w:val="22"/>
                <w:szCs w:val="22"/>
              </w:rPr>
            </w:pPr>
            <w:r w:rsidRPr="00C117E5">
              <w:rPr>
                <w:color w:val="000000" w:themeColor="text1"/>
                <w:kern w:val="2"/>
                <w:sz w:val="22"/>
                <w:szCs w:val="22"/>
              </w:rPr>
              <w:t>Prekių perdavimo-priėmimo</w:t>
            </w:r>
            <w:r w:rsidR="00C805D6" w:rsidRPr="00C117E5">
              <w:rPr>
                <w:color w:val="000000" w:themeColor="text1"/>
                <w:kern w:val="2"/>
                <w:sz w:val="22"/>
                <w:szCs w:val="22"/>
              </w:rPr>
              <w:t xml:space="preserve"> aktas</w:t>
            </w:r>
            <w:r w:rsidR="00C805D6" w:rsidRPr="00E96AD0">
              <w:rPr>
                <w:color w:val="000000" w:themeColor="text1"/>
                <w:kern w:val="2"/>
                <w:sz w:val="22"/>
                <w:szCs w:val="22"/>
              </w:rPr>
              <w:t>;</w:t>
            </w:r>
          </w:p>
          <w:p w14:paraId="5483DE87" w14:textId="3CF14555" w:rsidR="00C805D6" w:rsidRPr="00E96AD0" w:rsidRDefault="00710140">
            <w:pPr>
              <w:pStyle w:val="ListParagraph"/>
              <w:numPr>
                <w:ilvl w:val="0"/>
                <w:numId w:val="1"/>
              </w:numPr>
              <w:jc w:val="both"/>
              <w:rPr>
                <w:color w:val="000000" w:themeColor="text1"/>
                <w:kern w:val="2"/>
                <w:sz w:val="22"/>
                <w:szCs w:val="22"/>
              </w:rPr>
            </w:pPr>
            <w:r w:rsidRPr="00D35826">
              <w:rPr>
                <w:color w:val="000000" w:themeColor="text1"/>
                <w:sz w:val="22"/>
                <w:szCs w:val="22"/>
              </w:rPr>
              <w:t>Darbo ir/ar eksploatavimo ir/ar priežiūros naudojimosi vadovas (instrukcijos) lietuvių ar anglų kalba</w:t>
            </w:r>
            <w:r w:rsidR="00016A65" w:rsidRPr="00E96AD0">
              <w:rPr>
                <w:color w:val="000000" w:themeColor="text1"/>
                <w:kern w:val="2"/>
                <w:sz w:val="22"/>
                <w:szCs w:val="22"/>
              </w:rPr>
              <w:t>;</w:t>
            </w:r>
          </w:p>
          <w:p w14:paraId="669BCD58" w14:textId="0494FD3C" w:rsidR="00C805D6" w:rsidRPr="00C117E5" w:rsidRDefault="002B3E5A" w:rsidP="00E96AD0">
            <w:pPr>
              <w:pStyle w:val="ListParagraph"/>
              <w:numPr>
                <w:ilvl w:val="0"/>
                <w:numId w:val="1"/>
              </w:numPr>
              <w:jc w:val="both"/>
              <w:rPr>
                <w:color w:val="000000" w:themeColor="text1"/>
                <w:sz w:val="22"/>
                <w:szCs w:val="22"/>
              </w:rPr>
            </w:pPr>
            <w:r w:rsidRPr="00C117E5">
              <w:rPr>
                <w:color w:val="000000" w:themeColor="text1"/>
                <w:sz w:val="22"/>
                <w:szCs w:val="22"/>
              </w:rPr>
              <w:t>Prekių garantiją patvirtinantys dokumentai</w:t>
            </w:r>
            <w:r w:rsidR="000014B4" w:rsidRPr="00C117E5">
              <w:rPr>
                <w:color w:val="000000" w:themeColor="text1"/>
                <w:sz w:val="22"/>
                <w:szCs w:val="22"/>
              </w:rPr>
              <w:t>.</w:t>
            </w:r>
          </w:p>
          <w:p w14:paraId="33F62277" w14:textId="77777777" w:rsidR="00E96AD0" w:rsidRPr="00E96AD0" w:rsidRDefault="00E96AD0" w:rsidP="00E96AD0">
            <w:pPr>
              <w:pStyle w:val="ListParagraph"/>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DE60B0">
        <w:trPr>
          <w:trHeight w:val="300"/>
        </w:trPr>
        <w:tc>
          <w:tcPr>
            <w:tcW w:w="9634" w:type="dxa"/>
            <w:gridSpan w:val="3"/>
          </w:tcPr>
          <w:p w14:paraId="62D34121" w14:textId="77777777" w:rsidR="005A5832" w:rsidRPr="00086B5F" w:rsidRDefault="00A10867" w:rsidP="00215FEB">
            <w:pPr>
              <w:jc w:val="both"/>
              <w:rPr>
                <w:b/>
                <w:bCs/>
                <w:kern w:val="2"/>
                <w:sz w:val="22"/>
                <w:szCs w:val="22"/>
              </w:rPr>
            </w:pPr>
            <w:r w:rsidRPr="00086B5F">
              <w:rPr>
                <w:b/>
                <w:bCs/>
                <w:kern w:val="2"/>
                <w:sz w:val="22"/>
                <w:szCs w:val="22"/>
              </w:rPr>
              <w:lastRenderedPageBreak/>
              <w:t>5. SUTARTIES KAINA IR ATSISKAITYMO TVARKA</w:t>
            </w:r>
          </w:p>
        </w:tc>
      </w:tr>
      <w:tr w:rsidR="005A5832" w:rsidRPr="00086B5F" w14:paraId="5C4AAE35" w14:textId="77777777" w:rsidTr="00DE60B0">
        <w:trPr>
          <w:trHeight w:val="300"/>
        </w:trPr>
        <w:tc>
          <w:tcPr>
            <w:tcW w:w="2704" w:type="dxa"/>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5A57259C" w14:textId="248B9EE6" w:rsidR="005A5832" w:rsidRPr="00086B5F" w:rsidRDefault="00A10867" w:rsidP="0018548A">
            <w:pPr>
              <w:jc w:val="both"/>
              <w:rPr>
                <w:color w:val="4472C4"/>
                <w:kern w:val="2"/>
                <w:sz w:val="22"/>
                <w:szCs w:val="22"/>
              </w:rPr>
            </w:pPr>
            <w:r w:rsidRPr="00086B5F">
              <w:rPr>
                <w:kern w:val="2"/>
                <w:sz w:val="22"/>
                <w:szCs w:val="22"/>
              </w:rPr>
              <w:t>Fiksuotos kainos kainodara</w:t>
            </w:r>
          </w:p>
        </w:tc>
      </w:tr>
      <w:tr w:rsidR="005A5832" w:rsidRPr="00086B5F" w14:paraId="7C0198C3" w14:textId="77777777" w:rsidTr="00DE60B0">
        <w:trPr>
          <w:trHeight w:val="300"/>
        </w:trPr>
        <w:tc>
          <w:tcPr>
            <w:tcW w:w="2704" w:type="dxa"/>
          </w:tcPr>
          <w:p w14:paraId="380A0D9B" w14:textId="77777777" w:rsidR="005A5832" w:rsidRPr="00C117E5" w:rsidRDefault="00A10867" w:rsidP="00215FEB">
            <w:pPr>
              <w:jc w:val="both"/>
              <w:rPr>
                <w:b/>
                <w:bCs/>
                <w:kern w:val="2"/>
                <w:sz w:val="22"/>
                <w:szCs w:val="22"/>
              </w:rPr>
            </w:pPr>
            <w:r w:rsidRPr="00C117E5">
              <w:rPr>
                <w:b/>
                <w:bCs/>
                <w:kern w:val="2"/>
                <w:sz w:val="22"/>
                <w:szCs w:val="22"/>
              </w:rPr>
              <w:t xml:space="preserve">5.2. Pradinės Sutarties vertė ir Sutarties kaina, kai taikoma </w:t>
            </w:r>
            <w:r w:rsidRPr="00C117E5">
              <w:rPr>
                <w:b/>
                <w:bCs/>
                <w:kern w:val="2"/>
                <w:sz w:val="22"/>
                <w:szCs w:val="22"/>
                <w:u w:val="single"/>
              </w:rPr>
              <w:t>fiksuotos kainos</w:t>
            </w:r>
            <w:r w:rsidRPr="00C117E5">
              <w:rPr>
                <w:b/>
                <w:bCs/>
                <w:kern w:val="2"/>
                <w:sz w:val="22"/>
                <w:szCs w:val="22"/>
              </w:rPr>
              <w:t xml:space="preserve"> kainodara</w:t>
            </w:r>
          </w:p>
          <w:p w14:paraId="74B8D1CA" w14:textId="77777777" w:rsidR="005A5832" w:rsidRPr="00C117E5" w:rsidRDefault="005A5832" w:rsidP="00215FEB">
            <w:pPr>
              <w:jc w:val="both"/>
              <w:rPr>
                <w:b/>
                <w:bCs/>
                <w:kern w:val="2"/>
                <w:sz w:val="22"/>
                <w:szCs w:val="22"/>
              </w:rPr>
            </w:pPr>
          </w:p>
          <w:p w14:paraId="71553475" w14:textId="77777777" w:rsidR="005A5832" w:rsidRPr="00C117E5" w:rsidRDefault="005A5832" w:rsidP="00215FEB">
            <w:pPr>
              <w:jc w:val="both"/>
              <w:rPr>
                <w:b/>
                <w:bCs/>
                <w:kern w:val="2"/>
                <w:sz w:val="22"/>
                <w:szCs w:val="22"/>
              </w:rPr>
            </w:pPr>
          </w:p>
          <w:p w14:paraId="6CCA52EE" w14:textId="77777777" w:rsidR="005A5832" w:rsidRPr="00C117E5" w:rsidRDefault="005A5832" w:rsidP="00215FEB">
            <w:pPr>
              <w:jc w:val="both"/>
              <w:rPr>
                <w:b/>
                <w:bCs/>
                <w:kern w:val="2"/>
                <w:sz w:val="22"/>
                <w:szCs w:val="22"/>
              </w:rPr>
            </w:pPr>
          </w:p>
          <w:p w14:paraId="28751D8C" w14:textId="77777777" w:rsidR="005A5832" w:rsidRPr="00C117E5" w:rsidRDefault="005A5832" w:rsidP="0018548A">
            <w:pPr>
              <w:jc w:val="both"/>
              <w:rPr>
                <w:b/>
                <w:bCs/>
                <w:kern w:val="2"/>
                <w:sz w:val="22"/>
                <w:szCs w:val="22"/>
              </w:rPr>
            </w:pPr>
          </w:p>
        </w:tc>
        <w:tc>
          <w:tcPr>
            <w:tcW w:w="6930" w:type="dxa"/>
            <w:gridSpan w:val="2"/>
          </w:tcPr>
          <w:p w14:paraId="2FFB4725" w14:textId="77777777" w:rsidR="005A5832" w:rsidRPr="00E96AD0" w:rsidRDefault="00A10867" w:rsidP="00215FEB">
            <w:pPr>
              <w:jc w:val="both"/>
              <w:rPr>
                <w:kern w:val="2"/>
                <w:sz w:val="22"/>
                <w:szCs w:val="22"/>
              </w:rPr>
            </w:pPr>
            <w:r w:rsidRPr="00C117E5">
              <w:rPr>
                <w:kern w:val="2"/>
                <w:sz w:val="22"/>
                <w:szCs w:val="22"/>
              </w:rPr>
              <w:t xml:space="preserve">Pradinės Sutarties vertė yra </w:t>
            </w:r>
            <w:r w:rsidRPr="00C117E5">
              <w:rPr>
                <w:color w:val="000000" w:themeColor="text1"/>
                <w:kern w:val="2"/>
                <w:sz w:val="22"/>
                <w:szCs w:val="22"/>
              </w:rPr>
              <w:t>(</w:t>
            </w:r>
            <w:r w:rsidRPr="00C117E5">
              <w:rPr>
                <w:i/>
                <w:iCs/>
                <w:color w:val="000000" w:themeColor="text1"/>
                <w:kern w:val="2"/>
                <w:sz w:val="22"/>
                <w:szCs w:val="22"/>
                <w:highlight w:val="lightGray"/>
              </w:rPr>
              <w:t>nurodyti sumą skaičiais</w:t>
            </w:r>
            <w:r w:rsidRPr="00C117E5">
              <w:rPr>
                <w:color w:val="000000" w:themeColor="text1"/>
                <w:kern w:val="2"/>
                <w:sz w:val="22"/>
                <w:szCs w:val="22"/>
              </w:rPr>
              <w:t xml:space="preserve">) </w:t>
            </w:r>
            <w:r w:rsidRPr="00C117E5">
              <w:rPr>
                <w:kern w:val="2"/>
                <w:sz w:val="22"/>
                <w:szCs w:val="22"/>
              </w:rPr>
              <w:t xml:space="preserve">Eur, </w:t>
            </w:r>
            <w:r w:rsidRPr="00C117E5">
              <w:rPr>
                <w:color w:val="000000" w:themeColor="text1"/>
                <w:kern w:val="2"/>
                <w:sz w:val="22"/>
                <w:szCs w:val="22"/>
              </w:rPr>
              <w:t>(</w:t>
            </w:r>
            <w:r w:rsidRPr="00E96AD0">
              <w:rPr>
                <w:i/>
                <w:iCs/>
                <w:color w:val="000000" w:themeColor="text1"/>
                <w:kern w:val="2"/>
                <w:sz w:val="22"/>
                <w:szCs w:val="22"/>
                <w:highlight w:val="lightGray"/>
              </w:rPr>
              <w:t>nurodyti</w:t>
            </w:r>
            <w:r w:rsidRPr="00E96AD0">
              <w:rPr>
                <w:color w:val="000000" w:themeColor="text1"/>
                <w:kern w:val="2"/>
                <w:sz w:val="22"/>
                <w:szCs w:val="22"/>
                <w:highlight w:val="lightGray"/>
              </w:rPr>
              <w:t xml:space="preserve"> </w:t>
            </w:r>
            <w:r w:rsidRPr="00E96AD0">
              <w:rPr>
                <w:i/>
                <w:iCs/>
                <w:color w:val="000000" w:themeColor="text1"/>
                <w:kern w:val="2"/>
                <w:sz w:val="22"/>
                <w:szCs w:val="22"/>
                <w:highlight w:val="lightGray"/>
              </w:rPr>
              <w:t>sumą</w:t>
            </w:r>
            <w:r w:rsidRPr="00C117E5">
              <w:rPr>
                <w:i/>
                <w:iCs/>
                <w:color w:val="000000" w:themeColor="text1"/>
                <w:kern w:val="2"/>
                <w:sz w:val="22"/>
                <w:szCs w:val="22"/>
              </w:rPr>
              <w:t xml:space="preserve"> </w:t>
            </w:r>
            <w:r w:rsidRPr="00E96AD0">
              <w:rPr>
                <w:i/>
                <w:iCs/>
                <w:color w:val="000000" w:themeColor="text1"/>
                <w:kern w:val="2"/>
                <w:sz w:val="22"/>
                <w:szCs w:val="22"/>
                <w:highlight w:val="lightGray"/>
              </w:rPr>
              <w:t>žodžiais</w:t>
            </w:r>
            <w:r w:rsidRPr="00E96AD0">
              <w:rPr>
                <w:color w:val="000000" w:themeColor="text1"/>
                <w:kern w:val="2"/>
                <w:sz w:val="22"/>
                <w:szCs w:val="22"/>
              </w:rPr>
              <w:t xml:space="preserve">) </w:t>
            </w:r>
            <w:r w:rsidRPr="00E96AD0">
              <w:rPr>
                <w:kern w:val="2"/>
                <w:sz w:val="22"/>
                <w:szCs w:val="22"/>
              </w:rPr>
              <w:t xml:space="preserve">be pridėtinės vertės mokesčio (toliau – PVM). </w:t>
            </w:r>
          </w:p>
          <w:p w14:paraId="55E534A0" w14:textId="77777777" w:rsidR="005A5832" w:rsidRPr="00E96AD0" w:rsidRDefault="00A10867" w:rsidP="00215FEB">
            <w:pPr>
              <w:jc w:val="both"/>
              <w:rPr>
                <w:color w:val="000000" w:themeColor="text1"/>
                <w:kern w:val="2"/>
                <w:sz w:val="22"/>
                <w:szCs w:val="22"/>
              </w:rPr>
            </w:pPr>
            <w:r w:rsidRPr="00E96AD0">
              <w:rPr>
                <w:kern w:val="2"/>
                <w:sz w:val="22"/>
                <w:szCs w:val="22"/>
              </w:rPr>
              <w:t xml:space="preserve">PVM sudaro </w:t>
            </w:r>
            <w:r w:rsidRPr="00E96AD0">
              <w:rPr>
                <w:color w:val="000000" w:themeColor="text1"/>
                <w:kern w:val="2"/>
                <w:sz w:val="22"/>
                <w:szCs w:val="22"/>
              </w:rPr>
              <w:t>(</w:t>
            </w:r>
            <w:r w:rsidRPr="00E96AD0">
              <w:rPr>
                <w:i/>
                <w:iCs/>
                <w:color w:val="000000" w:themeColor="text1"/>
                <w:kern w:val="2"/>
                <w:sz w:val="22"/>
                <w:szCs w:val="22"/>
                <w:highlight w:val="lightGray"/>
              </w:rPr>
              <w:t>nurodyti sumą skaičiais</w:t>
            </w:r>
            <w:r w:rsidRPr="00E96AD0">
              <w:rPr>
                <w:color w:val="000000" w:themeColor="text1"/>
                <w:kern w:val="2"/>
                <w:sz w:val="22"/>
                <w:szCs w:val="22"/>
              </w:rPr>
              <w:t xml:space="preserve">) </w:t>
            </w:r>
            <w:r w:rsidRPr="00E96AD0">
              <w:rPr>
                <w:kern w:val="2"/>
                <w:sz w:val="22"/>
                <w:szCs w:val="22"/>
              </w:rPr>
              <w:t xml:space="preserve">Eur, </w:t>
            </w:r>
            <w:r w:rsidRPr="00E96AD0">
              <w:rPr>
                <w:color w:val="000000" w:themeColor="text1"/>
                <w:kern w:val="2"/>
                <w:sz w:val="22"/>
                <w:szCs w:val="22"/>
              </w:rPr>
              <w:t>(</w:t>
            </w:r>
            <w:r w:rsidRPr="00E96AD0">
              <w:rPr>
                <w:i/>
                <w:iCs/>
                <w:color w:val="000000" w:themeColor="text1"/>
                <w:kern w:val="2"/>
                <w:sz w:val="22"/>
                <w:szCs w:val="22"/>
                <w:highlight w:val="lightGray"/>
              </w:rPr>
              <w:t>nurodyti sumą žodžiais</w:t>
            </w:r>
            <w:r w:rsidRPr="00E96AD0">
              <w:rPr>
                <w:color w:val="000000" w:themeColor="text1"/>
                <w:kern w:val="2"/>
                <w:sz w:val="22"/>
                <w:szCs w:val="22"/>
              </w:rPr>
              <w:t>).</w:t>
            </w:r>
          </w:p>
          <w:p w14:paraId="5520C454" w14:textId="309725AA" w:rsidR="005A5832" w:rsidRPr="00C117E5" w:rsidRDefault="00A10867" w:rsidP="00215FEB">
            <w:pPr>
              <w:jc w:val="both"/>
              <w:rPr>
                <w:kern w:val="2"/>
                <w:sz w:val="22"/>
                <w:szCs w:val="22"/>
              </w:rPr>
            </w:pPr>
            <w:r w:rsidRPr="00E96AD0">
              <w:rPr>
                <w:kern w:val="2"/>
                <w:sz w:val="22"/>
                <w:szCs w:val="22"/>
              </w:rPr>
              <w:t xml:space="preserve">Sutarties kaina yra </w:t>
            </w:r>
            <w:r w:rsidRPr="00E96AD0">
              <w:rPr>
                <w:color w:val="000000" w:themeColor="text1"/>
                <w:kern w:val="2"/>
                <w:sz w:val="22"/>
                <w:szCs w:val="22"/>
              </w:rPr>
              <w:t>(</w:t>
            </w:r>
            <w:r w:rsidRPr="00E96AD0">
              <w:rPr>
                <w:i/>
                <w:iCs/>
                <w:color w:val="000000" w:themeColor="text1"/>
                <w:kern w:val="2"/>
                <w:sz w:val="22"/>
                <w:szCs w:val="22"/>
                <w:highlight w:val="lightGray"/>
              </w:rPr>
              <w:t>nurodyti sumą skaičiais</w:t>
            </w:r>
            <w:r w:rsidRPr="00E96AD0">
              <w:rPr>
                <w:color w:val="000000" w:themeColor="text1"/>
                <w:kern w:val="2"/>
                <w:sz w:val="22"/>
                <w:szCs w:val="22"/>
              </w:rPr>
              <w:t>)</w:t>
            </w:r>
            <w:r w:rsidRPr="00E96AD0">
              <w:rPr>
                <w:kern w:val="2"/>
                <w:sz w:val="22"/>
                <w:szCs w:val="22"/>
              </w:rPr>
              <w:t xml:space="preserve"> Eur, </w:t>
            </w:r>
            <w:r w:rsidRPr="00E96AD0">
              <w:rPr>
                <w:color w:val="000000" w:themeColor="text1"/>
                <w:kern w:val="2"/>
                <w:sz w:val="22"/>
                <w:szCs w:val="22"/>
              </w:rPr>
              <w:t>(</w:t>
            </w:r>
            <w:r w:rsidRPr="00E96AD0">
              <w:rPr>
                <w:i/>
                <w:iCs/>
                <w:color w:val="000000" w:themeColor="text1"/>
                <w:kern w:val="2"/>
                <w:sz w:val="22"/>
                <w:szCs w:val="22"/>
                <w:highlight w:val="lightGray"/>
              </w:rPr>
              <w:t>nurodyti sumą žodžiais</w:t>
            </w:r>
            <w:r w:rsidRPr="00C117E5">
              <w:rPr>
                <w:color w:val="000000" w:themeColor="text1"/>
                <w:kern w:val="2"/>
                <w:sz w:val="22"/>
                <w:szCs w:val="22"/>
              </w:rPr>
              <w:t>)</w:t>
            </w:r>
            <w:r w:rsidRPr="00C117E5">
              <w:rPr>
                <w:kern w:val="2"/>
                <w:sz w:val="22"/>
                <w:szCs w:val="22"/>
              </w:rPr>
              <w:t xml:space="preserve"> Eur su PVM.</w:t>
            </w:r>
          </w:p>
          <w:p w14:paraId="318CBB9B" w14:textId="77777777" w:rsidR="00F40B75" w:rsidRPr="00C117E5" w:rsidRDefault="00F40B75" w:rsidP="00215FEB">
            <w:pPr>
              <w:jc w:val="both"/>
              <w:rPr>
                <w:kern w:val="2"/>
                <w:sz w:val="22"/>
                <w:szCs w:val="22"/>
              </w:rPr>
            </w:pPr>
          </w:p>
          <w:p w14:paraId="65189B10" w14:textId="7F0602C5" w:rsidR="005A5832" w:rsidRPr="00C117E5" w:rsidRDefault="00F40B75" w:rsidP="00215FEB">
            <w:pPr>
              <w:jc w:val="both"/>
              <w:rPr>
                <w:color w:val="FF0000"/>
                <w:kern w:val="2"/>
                <w:sz w:val="22"/>
                <w:szCs w:val="22"/>
              </w:rPr>
            </w:pPr>
            <w:r w:rsidRPr="00C117E5">
              <w:rPr>
                <w:kern w:val="2"/>
                <w:sz w:val="22"/>
                <w:szCs w:val="22"/>
              </w:rPr>
              <w:t>*</w:t>
            </w:r>
            <w:r w:rsidR="00A10867" w:rsidRPr="00C117E5">
              <w:rPr>
                <w:kern w:val="2"/>
                <w:sz w:val="22"/>
                <w:szCs w:val="22"/>
              </w:rPr>
              <w:t>Šioje Sutartyje P</w:t>
            </w:r>
            <w:r w:rsidR="00A10867" w:rsidRPr="00C117E5">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E96AD0">
        <w:trPr>
          <w:trHeight w:val="1732"/>
        </w:trPr>
        <w:tc>
          <w:tcPr>
            <w:tcW w:w="2704" w:type="dxa"/>
          </w:tcPr>
          <w:p w14:paraId="152CCDD9"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5A5832" w:rsidRPr="00086B5F" w:rsidRDefault="005A5832" w:rsidP="00215FEB">
            <w:pPr>
              <w:jc w:val="both"/>
              <w:rPr>
                <w:b/>
                <w:bCs/>
                <w:kern w:val="2"/>
                <w:sz w:val="22"/>
                <w:szCs w:val="22"/>
              </w:rPr>
            </w:pPr>
          </w:p>
          <w:p w14:paraId="5A0DD655" w14:textId="77777777" w:rsidR="005A5832" w:rsidRPr="00086B5F" w:rsidRDefault="005A5832" w:rsidP="00215FEB">
            <w:pPr>
              <w:jc w:val="both"/>
              <w:rPr>
                <w:kern w:val="2"/>
                <w:sz w:val="22"/>
                <w:szCs w:val="22"/>
              </w:rPr>
            </w:pPr>
          </w:p>
        </w:tc>
        <w:tc>
          <w:tcPr>
            <w:tcW w:w="6930" w:type="dxa"/>
            <w:gridSpan w:val="2"/>
          </w:tcPr>
          <w:p w14:paraId="3A5FD3A7" w14:textId="77777777" w:rsidR="00F43B8C" w:rsidRPr="00086B5F" w:rsidRDefault="00F43B8C" w:rsidP="00215FEB">
            <w:pPr>
              <w:jc w:val="both"/>
              <w:rPr>
                <w:color w:val="4472C4"/>
                <w:kern w:val="2"/>
                <w:sz w:val="22"/>
                <w:szCs w:val="22"/>
              </w:rPr>
            </w:pPr>
          </w:p>
          <w:p w14:paraId="05A3958A" w14:textId="0EFDA9D2" w:rsidR="005A5832" w:rsidRPr="00086B5F" w:rsidRDefault="00A10867" w:rsidP="00215FEB">
            <w:pPr>
              <w:jc w:val="both"/>
              <w:rPr>
                <w:kern w:val="2"/>
                <w:sz w:val="22"/>
                <w:szCs w:val="22"/>
              </w:rPr>
            </w:pPr>
            <w:r w:rsidRPr="00086B5F">
              <w:rPr>
                <w:kern w:val="2"/>
                <w:sz w:val="22"/>
                <w:szCs w:val="22"/>
              </w:rPr>
              <w:t xml:space="preserve">Sutarties </w:t>
            </w:r>
            <w:r w:rsidRPr="00E96AD0">
              <w:rPr>
                <w:color w:val="000000" w:themeColor="text1"/>
                <w:kern w:val="2"/>
                <w:sz w:val="22"/>
                <w:szCs w:val="22"/>
              </w:rPr>
              <w:t>kaina</w:t>
            </w:r>
            <w:r w:rsidRPr="00086B5F">
              <w:rPr>
                <w:color w:val="000000" w:themeColor="text1"/>
                <w:kern w:val="2"/>
                <w:sz w:val="22"/>
                <w:szCs w:val="22"/>
              </w:rPr>
              <w:t xml:space="preserve"> </w:t>
            </w:r>
            <w:r w:rsidRPr="00086B5F">
              <w:rPr>
                <w:kern w:val="2"/>
                <w:sz w:val="22"/>
                <w:szCs w:val="22"/>
              </w:rPr>
              <w:t>bus perskaičiuojami:</w:t>
            </w:r>
          </w:p>
          <w:p w14:paraId="7B45A0D6" w14:textId="77777777" w:rsidR="008449D7" w:rsidRPr="00086B5F" w:rsidRDefault="008449D7" w:rsidP="00215FEB">
            <w:pPr>
              <w:jc w:val="both"/>
              <w:rPr>
                <w:kern w:val="2"/>
                <w:sz w:val="22"/>
                <w:szCs w:val="22"/>
              </w:rPr>
            </w:pPr>
          </w:p>
          <w:p w14:paraId="6FAC7917" w14:textId="77777777" w:rsidR="005A5832" w:rsidRPr="00086B5F" w:rsidRDefault="00A10867" w:rsidP="00215FEB">
            <w:pPr>
              <w:jc w:val="both"/>
              <w:rPr>
                <w:color w:val="FF0000"/>
                <w:kern w:val="2"/>
                <w:sz w:val="22"/>
                <w:szCs w:val="22"/>
              </w:rPr>
            </w:pPr>
            <w:r w:rsidRPr="00086B5F">
              <w:rPr>
                <w:kern w:val="2"/>
                <w:sz w:val="22"/>
                <w:szCs w:val="22"/>
              </w:rPr>
              <w:t>5.3.1. dėl PVM tarifo pasikeitimo;</w:t>
            </w:r>
          </w:p>
          <w:p w14:paraId="2A29BD52" w14:textId="4B1E67B4" w:rsidR="005A5832" w:rsidRPr="00086B5F" w:rsidRDefault="00A10867" w:rsidP="00215FEB">
            <w:pPr>
              <w:jc w:val="both"/>
              <w:rPr>
                <w:color w:val="000000" w:themeColor="text1"/>
                <w:kern w:val="2"/>
                <w:sz w:val="22"/>
                <w:szCs w:val="22"/>
              </w:rPr>
            </w:pPr>
            <w:r w:rsidRPr="00086B5F">
              <w:rPr>
                <w:color w:val="000000" w:themeColor="text1"/>
                <w:kern w:val="2"/>
                <w:sz w:val="22"/>
                <w:szCs w:val="22"/>
              </w:rPr>
              <w:t>5.3.3</w:t>
            </w:r>
            <w:r w:rsidRPr="00E96AD0">
              <w:rPr>
                <w:color w:val="000000" w:themeColor="text1"/>
                <w:kern w:val="2"/>
                <w:sz w:val="22"/>
                <w:szCs w:val="22"/>
              </w:rPr>
              <w:t xml:space="preserve">. </w:t>
            </w:r>
            <w:r w:rsidRPr="00C117E5">
              <w:rPr>
                <w:color w:val="000000" w:themeColor="text1"/>
                <w:kern w:val="2"/>
                <w:sz w:val="22"/>
                <w:szCs w:val="22"/>
              </w:rPr>
              <w:t>dėl kainų lygio pokyčio</w:t>
            </w:r>
            <w:r w:rsidRPr="00E96AD0">
              <w:rPr>
                <w:i/>
                <w:iCs/>
                <w:color w:val="000000" w:themeColor="text1"/>
                <w:kern w:val="2"/>
                <w:sz w:val="22"/>
                <w:szCs w:val="22"/>
              </w:rPr>
              <w:t>;</w:t>
            </w:r>
          </w:p>
          <w:p w14:paraId="1E50BEC5" w14:textId="73BAED89" w:rsidR="005A5832" w:rsidRPr="00086B5F" w:rsidRDefault="005A5832" w:rsidP="00215FEB">
            <w:pPr>
              <w:jc w:val="both"/>
              <w:rPr>
                <w:color w:val="FF0000"/>
                <w:kern w:val="2"/>
                <w:sz w:val="22"/>
                <w:szCs w:val="22"/>
              </w:rPr>
            </w:pPr>
          </w:p>
        </w:tc>
      </w:tr>
      <w:tr w:rsidR="005A5832" w:rsidRPr="00086B5F" w14:paraId="2EC723A1" w14:textId="77777777" w:rsidTr="00DE60B0">
        <w:trPr>
          <w:trHeight w:val="300"/>
        </w:trPr>
        <w:tc>
          <w:tcPr>
            <w:tcW w:w="2704" w:type="dxa"/>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DE60B0">
        <w:trPr>
          <w:trHeight w:val="300"/>
        </w:trPr>
        <w:tc>
          <w:tcPr>
            <w:tcW w:w="2704" w:type="dxa"/>
          </w:tcPr>
          <w:p w14:paraId="28AE9621" w14:textId="46DF94CC"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w:t>
            </w:r>
            <w:r w:rsidR="00E45EA2">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0366F0BC" w14:textId="21F3405C" w:rsidR="005A5832" w:rsidRPr="00086B5F" w:rsidRDefault="005A5832" w:rsidP="00215FEB">
            <w:pPr>
              <w:jc w:val="both"/>
              <w:rPr>
                <w:kern w:val="2"/>
                <w:sz w:val="22"/>
                <w:szCs w:val="22"/>
              </w:rPr>
            </w:pPr>
          </w:p>
        </w:tc>
      </w:tr>
      <w:tr w:rsidR="005A5832" w:rsidRPr="00086B5F" w14:paraId="4B2F30A3" w14:textId="77777777" w:rsidTr="00DE60B0">
        <w:trPr>
          <w:trHeight w:val="300"/>
        </w:trPr>
        <w:tc>
          <w:tcPr>
            <w:tcW w:w="2704" w:type="dxa"/>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006B" w:rsidRDefault="00A10867">
            <w:pPr>
              <w:jc w:val="both"/>
              <w:rPr>
                <w:b/>
                <w:bCs/>
                <w:i/>
                <w:iCs/>
                <w:kern w:val="2"/>
                <w:sz w:val="22"/>
                <w:szCs w:val="22"/>
                <w:lang w:val="en-US"/>
              </w:rPr>
            </w:pPr>
            <w:r w:rsidRPr="006F16C5">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6F16C5">
              <w:rPr>
                <w:i/>
                <w:iCs/>
                <w:color w:val="000000" w:themeColor="text1"/>
                <w:kern w:val="2"/>
                <w:sz w:val="22"/>
                <w:szCs w:val="22"/>
              </w:rPr>
              <w:t>)</w:t>
            </w:r>
          </w:p>
        </w:tc>
        <w:tc>
          <w:tcPr>
            <w:tcW w:w="6930" w:type="dxa"/>
            <w:gridSpan w:val="2"/>
          </w:tcPr>
          <w:p w14:paraId="6B08FC80" w14:textId="23DE4D41" w:rsidR="005A5832" w:rsidRPr="00086B5F" w:rsidRDefault="005A5832" w:rsidP="00215FEB">
            <w:pPr>
              <w:jc w:val="both"/>
              <w:rPr>
                <w:color w:val="000000" w:themeColor="text1"/>
                <w:kern w:val="2"/>
                <w:sz w:val="22"/>
                <w:szCs w:val="22"/>
              </w:rPr>
            </w:pPr>
          </w:p>
          <w:p w14:paraId="582059D7" w14:textId="68A187F6"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5.3.3.1 Bet kuri Sutarties šalis Sutarties galiojimo metu turi teisę inicijuoti Sutarties </w:t>
            </w:r>
            <w:r w:rsidR="00F43B8C" w:rsidRPr="006F16C5">
              <w:rPr>
                <w:b/>
                <w:bCs/>
                <w:color w:val="000000" w:themeColor="text1"/>
                <w:kern w:val="2"/>
                <w:sz w:val="22"/>
                <w:szCs w:val="22"/>
              </w:rPr>
              <w:t>kainos</w:t>
            </w:r>
            <w:r w:rsidR="00F43B8C">
              <w:rPr>
                <w:color w:val="000000" w:themeColor="text1"/>
                <w:kern w:val="2"/>
                <w:sz w:val="22"/>
                <w:szCs w:val="22"/>
              </w:rPr>
              <w:t xml:space="preserve">/ </w:t>
            </w:r>
            <w:r w:rsidRPr="006F16C5">
              <w:rPr>
                <w:b/>
                <w:bCs/>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0AB4DCB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w:t>
            </w:r>
            <w:r w:rsidR="006F16C5">
              <w:rPr>
                <w:color w:val="000000" w:themeColor="text1"/>
                <w:kern w:val="2"/>
                <w:sz w:val="22"/>
                <w:szCs w:val="22"/>
              </w:rPr>
              <w:t>galimi tik mažinimai, tačiau ne didinimai</w:t>
            </w:r>
            <w:r w:rsidRPr="00086B5F">
              <w:rPr>
                <w:color w:val="000000" w:themeColor="text1"/>
                <w:kern w:val="2"/>
                <w:sz w:val="22"/>
                <w:szCs w:val="22"/>
              </w:rPr>
              <w:t>).</w:t>
            </w:r>
          </w:p>
          <w:p w14:paraId="3DE21458" w14:textId="155CB93E"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w:t>
            </w:r>
            <w:proofErr w:type="spellStart"/>
            <w:r w:rsidRPr="00086B5F">
              <w:rPr>
                <w:color w:val="000000" w:themeColor="text1"/>
                <w:kern w:val="2"/>
                <w:sz w:val="22"/>
                <w:szCs w:val="22"/>
              </w:rPr>
              <w:t>Ind_naujausias</w:t>
            </w:r>
            <w:proofErr w:type="spellEnd"/>
            <w:r w:rsidRPr="00086B5F">
              <w:rPr>
                <w:color w:val="000000" w:themeColor="text1"/>
                <w:kern w:val="2"/>
                <w:sz w:val="22"/>
                <w:szCs w:val="22"/>
              </w:rPr>
              <w:t>/</w:t>
            </w:r>
            <w:proofErr w:type="spellStart"/>
            <w:r w:rsidRPr="00086B5F">
              <w:rPr>
                <w:color w:val="000000" w:themeColor="text1"/>
                <w:kern w:val="2"/>
                <w:sz w:val="22"/>
                <w:szCs w:val="22"/>
              </w:rPr>
              <w:t>Ind_pradžia</w:t>
            </w:r>
            <w:proofErr w:type="spellEnd"/>
            <w:r w:rsidRPr="00086B5F">
              <w:rPr>
                <w:color w:val="000000" w:themeColor="text1"/>
                <w:kern w:val="2"/>
                <w:sz w:val="22"/>
                <w:szCs w:val="22"/>
              </w:rPr>
              <w:t xml:space="preserve"> ×100-100, (proc.) kur</w:t>
            </w:r>
          </w:p>
          <w:p w14:paraId="6C3F0D0E" w14:textId="6640C1EB"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Indnaujausias</w:t>
            </w:r>
            <w:proofErr w:type="spellEnd"/>
            <w:r w:rsidRPr="00086B5F">
              <w:rPr>
                <w:color w:val="000000" w:themeColor="text1"/>
                <w:kern w:val="2"/>
                <w:sz w:val="22"/>
                <w:szCs w:val="22"/>
              </w:rPr>
              <w:t xml:space="preserve">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Indpradžia</w:t>
            </w:r>
            <w:proofErr w:type="spellEnd"/>
            <w:r w:rsidRPr="00086B5F">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DE60B0">
        <w:trPr>
          <w:trHeight w:val="300"/>
        </w:trPr>
        <w:tc>
          <w:tcPr>
            <w:tcW w:w="2704" w:type="dxa"/>
          </w:tcPr>
          <w:p w14:paraId="6C69CC8E" w14:textId="77777777" w:rsidR="005A5832" w:rsidRPr="00086B5F" w:rsidRDefault="00A10867" w:rsidP="00016A65">
            <w:pPr>
              <w:jc w:val="both"/>
              <w:rPr>
                <w:b/>
                <w:bCs/>
                <w:kern w:val="2"/>
                <w:sz w:val="22"/>
                <w:szCs w:val="22"/>
              </w:rPr>
            </w:pPr>
            <w:r w:rsidRPr="00086B5F">
              <w:rPr>
                <w:b/>
                <w:bCs/>
                <w:kern w:val="2"/>
                <w:sz w:val="22"/>
                <w:szCs w:val="22"/>
              </w:rPr>
              <w:lastRenderedPageBreak/>
              <w:t xml:space="preserve">5.3.4. Sutarties kainos / įkainių peržiūra dėl kainų </w:t>
            </w:r>
            <w:r w:rsidRPr="00086B5F">
              <w:rPr>
                <w:b/>
                <w:bCs/>
                <w:kern w:val="2"/>
                <w:sz w:val="22"/>
                <w:szCs w:val="22"/>
              </w:rPr>
              <w:lastRenderedPageBreak/>
              <w:t>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lastRenderedPageBreak/>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DE60B0">
        <w:trPr>
          <w:trHeight w:val="300"/>
        </w:trPr>
        <w:tc>
          <w:tcPr>
            <w:tcW w:w="2704" w:type="dxa"/>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18548A">
            <w:pPr>
              <w:jc w:val="both"/>
              <w:rPr>
                <w:kern w:val="2"/>
                <w:sz w:val="22"/>
                <w:szCs w:val="22"/>
              </w:rPr>
            </w:pPr>
          </w:p>
        </w:tc>
      </w:tr>
      <w:tr w:rsidR="005A5832" w:rsidRPr="00086B5F" w14:paraId="7AED0FC5" w14:textId="77777777" w:rsidTr="00DE60B0">
        <w:trPr>
          <w:trHeight w:val="300"/>
        </w:trPr>
        <w:tc>
          <w:tcPr>
            <w:tcW w:w="2704" w:type="dxa"/>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388900B6" w14:textId="78A487FC" w:rsidR="005A5832" w:rsidRPr="0008006B" w:rsidRDefault="00A10867">
            <w:pPr>
              <w:jc w:val="both"/>
              <w:rPr>
                <w:i/>
                <w:iCs/>
                <w:color w:val="000000"/>
                <w:kern w:val="2"/>
                <w:sz w:val="22"/>
                <w:szCs w:val="22"/>
                <w:shd w:val="clear" w:color="auto" w:fill="FFFFFF"/>
              </w:rPr>
            </w:pPr>
            <w:r w:rsidRPr="00086B5F">
              <w:rPr>
                <w:color w:val="000000"/>
                <w:kern w:val="2"/>
                <w:sz w:val="22"/>
                <w:szCs w:val="22"/>
                <w:shd w:val="clear" w:color="auto" w:fill="FFFFFF"/>
              </w:rPr>
              <w:t xml:space="preserve">Apmokėjimo </w:t>
            </w:r>
            <w:r w:rsidR="00E96AD0" w:rsidRPr="00086B5F">
              <w:rPr>
                <w:color w:val="000000"/>
                <w:kern w:val="2"/>
                <w:sz w:val="22"/>
                <w:szCs w:val="22"/>
                <w:shd w:val="clear" w:color="auto" w:fill="FFFFFF"/>
              </w:rPr>
              <w:t>sąlygos</w:t>
            </w:r>
            <w:r w:rsidR="00E96AD0" w:rsidRPr="00E96AD0">
              <w:rPr>
                <w:color w:val="000000" w:themeColor="text1"/>
                <w:kern w:val="2"/>
                <w:sz w:val="22"/>
                <w:szCs w:val="22"/>
              </w:rPr>
              <w:t xml:space="preserve">: </w:t>
            </w:r>
            <w:r w:rsidR="00E96AD0" w:rsidRPr="00E96AD0">
              <w:rPr>
                <w:iCs/>
                <w:color w:val="000000" w:themeColor="text1"/>
                <w:kern w:val="2"/>
                <w:sz w:val="22"/>
                <w:szCs w:val="22"/>
              </w:rPr>
              <w:t>įvykdžius</w:t>
            </w:r>
            <w:r w:rsidRPr="00C117E5">
              <w:rPr>
                <w:iCs/>
                <w:color w:val="000000" w:themeColor="text1"/>
                <w:kern w:val="2"/>
                <w:sz w:val="22"/>
                <w:szCs w:val="22"/>
              </w:rPr>
              <w:t xml:space="preserve"> visus sutartinius įsipareigojimus, sumokama visa Sutarties kaina</w:t>
            </w:r>
            <w:r w:rsidR="00036FE6" w:rsidRPr="00C117E5">
              <w:rPr>
                <w:iCs/>
                <w:color w:val="000000" w:themeColor="text1"/>
                <w:kern w:val="2"/>
                <w:sz w:val="22"/>
                <w:szCs w:val="22"/>
              </w:rPr>
              <w:t>.</w:t>
            </w:r>
            <w:r w:rsidRPr="00C117E5">
              <w:rPr>
                <w:i/>
                <w:iCs/>
                <w:color w:val="000000" w:themeColor="text1"/>
                <w:kern w:val="2"/>
                <w:sz w:val="22"/>
                <w:szCs w:val="22"/>
              </w:rPr>
              <w:t xml:space="preserve"> </w:t>
            </w:r>
          </w:p>
        </w:tc>
      </w:tr>
      <w:tr w:rsidR="005A5832" w:rsidRPr="00086B5F" w14:paraId="19402D80" w14:textId="77777777" w:rsidTr="00DE60B0">
        <w:trPr>
          <w:trHeight w:val="300"/>
        </w:trPr>
        <w:tc>
          <w:tcPr>
            <w:tcW w:w="2704" w:type="dxa"/>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528D7EA4" w14:textId="5449507B" w:rsidR="005A5832" w:rsidRPr="00086B5F" w:rsidRDefault="00A10867" w:rsidP="000B3039">
            <w:pPr>
              <w:spacing w:line="259" w:lineRule="auto"/>
              <w:jc w:val="both"/>
              <w:rPr>
                <w:color w:val="000000"/>
                <w:kern w:val="2"/>
                <w:sz w:val="22"/>
                <w:szCs w:val="22"/>
                <w:shd w:val="clear" w:color="auto" w:fill="FFFFFF"/>
              </w:rPr>
            </w:pPr>
            <w:r w:rsidRPr="00086B5F">
              <w:rPr>
                <w:kern w:val="2"/>
                <w:sz w:val="22"/>
                <w:szCs w:val="22"/>
              </w:rPr>
              <w:t>Netaikoma</w:t>
            </w:r>
          </w:p>
        </w:tc>
      </w:tr>
      <w:tr w:rsidR="005A5832" w:rsidRPr="00086B5F" w14:paraId="51F6500F" w14:textId="77777777" w:rsidTr="00DE60B0">
        <w:trPr>
          <w:trHeight w:val="300"/>
        </w:trPr>
        <w:tc>
          <w:tcPr>
            <w:tcW w:w="2704" w:type="dxa"/>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6E085D75" w14:textId="36E1C184" w:rsidR="005A5832" w:rsidRPr="00086B5F" w:rsidRDefault="00A10867" w:rsidP="0018548A">
            <w:pPr>
              <w:jc w:val="both"/>
              <w:rPr>
                <w:kern w:val="2"/>
                <w:sz w:val="22"/>
                <w:szCs w:val="22"/>
              </w:rPr>
            </w:pPr>
            <w:r w:rsidRPr="00086B5F">
              <w:rPr>
                <w:kern w:val="2"/>
                <w:sz w:val="22"/>
                <w:szCs w:val="22"/>
              </w:rPr>
              <w:t>Netaikoma</w:t>
            </w:r>
          </w:p>
        </w:tc>
      </w:tr>
      <w:tr w:rsidR="005A5832" w:rsidRPr="00086B5F" w14:paraId="0F8E1B44" w14:textId="77777777" w:rsidTr="00DE60B0">
        <w:trPr>
          <w:trHeight w:val="300"/>
        </w:trPr>
        <w:tc>
          <w:tcPr>
            <w:tcW w:w="9634" w:type="dxa"/>
            <w:gridSpan w:val="3"/>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DE60B0">
        <w:trPr>
          <w:trHeight w:val="300"/>
        </w:trPr>
        <w:tc>
          <w:tcPr>
            <w:tcW w:w="2704" w:type="dxa"/>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54E5CCA0" w14:textId="143F2BB1" w:rsidR="00862AE6" w:rsidRPr="00086B5F" w:rsidRDefault="00A10867" w:rsidP="0018548A">
            <w:pPr>
              <w:jc w:val="both"/>
              <w:rPr>
                <w:kern w:val="2"/>
                <w:sz w:val="22"/>
                <w:szCs w:val="22"/>
              </w:rPr>
            </w:pPr>
            <w:r w:rsidRPr="00086B5F">
              <w:rPr>
                <w:kern w:val="2"/>
                <w:sz w:val="22"/>
                <w:szCs w:val="22"/>
              </w:rPr>
              <w:t xml:space="preserve">Prekėms nustatomas </w:t>
            </w:r>
            <w:r w:rsidR="00B25D35" w:rsidRPr="00C117E5">
              <w:rPr>
                <w:color w:val="000000" w:themeColor="text1"/>
                <w:kern w:val="2"/>
                <w:sz w:val="22"/>
                <w:szCs w:val="22"/>
              </w:rPr>
              <w:t>Techninėje specifikacijoje nustatytas</w:t>
            </w:r>
            <w:r w:rsidR="00B25D35" w:rsidRPr="00416C6B">
              <w:rPr>
                <w:color w:val="000000" w:themeColor="text1"/>
                <w:kern w:val="2"/>
                <w:sz w:val="22"/>
                <w:szCs w:val="22"/>
              </w:rPr>
              <w:t xml:space="preserve">  garantinis terminas, kuris yra </w:t>
            </w:r>
            <w:r w:rsidR="00FC29C0" w:rsidRPr="00C117E5">
              <w:rPr>
                <w:b/>
                <w:color w:val="000000" w:themeColor="text1"/>
                <w:kern w:val="2"/>
                <w:sz w:val="22"/>
                <w:szCs w:val="22"/>
              </w:rPr>
              <w:t>36 (trisdešimt šeši)</w:t>
            </w:r>
            <w:r w:rsidR="00B25D35" w:rsidRPr="00C117E5">
              <w:rPr>
                <w:b/>
                <w:color w:val="000000" w:themeColor="text1"/>
                <w:kern w:val="2"/>
                <w:sz w:val="22"/>
                <w:szCs w:val="22"/>
              </w:rPr>
              <w:t xml:space="preserve"> </w:t>
            </w:r>
            <w:r w:rsidR="0031488E" w:rsidRPr="00C117E5">
              <w:rPr>
                <w:b/>
                <w:color w:val="000000" w:themeColor="text1"/>
                <w:kern w:val="2"/>
                <w:sz w:val="22"/>
                <w:szCs w:val="22"/>
              </w:rPr>
              <w:t>mėnesiai</w:t>
            </w:r>
            <w:r w:rsidRPr="00416C6B">
              <w:rPr>
                <w:color w:val="000000" w:themeColor="text1"/>
                <w:kern w:val="2"/>
                <w:sz w:val="22"/>
                <w:szCs w:val="22"/>
              </w:rPr>
              <w:t xml:space="preserve">. </w:t>
            </w:r>
            <w:r w:rsidRPr="00416C6B">
              <w:rPr>
                <w:kern w:val="2"/>
                <w:sz w:val="22"/>
                <w:szCs w:val="22"/>
              </w:rPr>
              <w:t>Garantinis terminas, skaičiuojamas nuo Prekių perdavimo–priėmimo</w:t>
            </w:r>
            <w:r w:rsidRPr="00086B5F">
              <w:rPr>
                <w:kern w:val="2"/>
                <w:sz w:val="22"/>
                <w:szCs w:val="22"/>
              </w:rPr>
              <w:t xml:space="preserve"> akto ar Sąskaitos (kai Prekių perdavimo–priėmimo aktas nėra pasirašomas) pasirašymo dienos.</w:t>
            </w:r>
          </w:p>
        </w:tc>
      </w:tr>
      <w:tr w:rsidR="005A5832" w:rsidRPr="00086B5F" w14:paraId="56B82456" w14:textId="77777777" w:rsidTr="00DE60B0">
        <w:trPr>
          <w:trHeight w:val="300"/>
        </w:trPr>
        <w:tc>
          <w:tcPr>
            <w:tcW w:w="2704" w:type="dxa"/>
          </w:tcPr>
          <w:p w14:paraId="76298327"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0D69A40E" w14:textId="5366FBEC" w:rsidR="005A5832" w:rsidRDefault="006B141B" w:rsidP="0008006B">
            <w:pPr>
              <w:rPr>
                <w:color w:val="000000" w:themeColor="text1"/>
                <w:kern w:val="2"/>
                <w:sz w:val="22"/>
                <w:szCs w:val="22"/>
              </w:rPr>
            </w:pPr>
            <w:r w:rsidRPr="0008006B">
              <w:rPr>
                <w:color w:val="000000" w:themeColor="text1"/>
                <w:kern w:val="2"/>
                <w:sz w:val="22"/>
                <w:szCs w:val="22"/>
              </w:rPr>
              <w:t xml:space="preserve">Garantinio termino laikotarpiu nustačius Prekių trūkumų, Tiekėjas turi </w:t>
            </w:r>
            <w:r w:rsidRPr="0008006B">
              <w:rPr>
                <w:b/>
                <w:color w:val="000000" w:themeColor="text1"/>
                <w:kern w:val="2"/>
                <w:sz w:val="22"/>
                <w:szCs w:val="22"/>
              </w:rPr>
              <w:t>ne vėliau kaip per</w:t>
            </w:r>
            <w:r w:rsidRPr="0008006B">
              <w:rPr>
                <w:color w:val="000000" w:themeColor="text1"/>
                <w:kern w:val="2"/>
                <w:sz w:val="22"/>
                <w:szCs w:val="22"/>
              </w:rPr>
              <w:t xml:space="preserve"> </w:t>
            </w:r>
            <w:r w:rsidR="009C71F4" w:rsidRPr="00C117E5">
              <w:rPr>
                <w:b/>
                <w:color w:val="000000" w:themeColor="text1"/>
                <w:kern w:val="2"/>
                <w:sz w:val="22"/>
                <w:szCs w:val="22"/>
              </w:rPr>
              <w:t>10 (dešimt) darbo dienų</w:t>
            </w:r>
            <w:r w:rsidR="00D340A3">
              <w:rPr>
                <w:color w:val="000000" w:themeColor="text1"/>
                <w:kern w:val="2"/>
                <w:sz w:val="22"/>
                <w:szCs w:val="22"/>
              </w:rPr>
              <w:t xml:space="preserve"> </w:t>
            </w:r>
            <w:r w:rsidRPr="0008006B">
              <w:rPr>
                <w:color w:val="000000" w:themeColor="text1"/>
                <w:kern w:val="2"/>
                <w:sz w:val="22"/>
                <w:szCs w:val="22"/>
              </w:rPr>
              <w:t>nuo rašytinės pretenzijos gavimo dienos pašalinti Prekių trūkumus.</w:t>
            </w:r>
          </w:p>
          <w:p w14:paraId="30DB7AF5" w14:textId="19575BC4" w:rsidR="000821DA" w:rsidRPr="0008006B" w:rsidRDefault="000821DA" w:rsidP="0008006B">
            <w:pPr>
              <w:rPr>
                <w:color w:val="000000" w:themeColor="text1"/>
                <w:kern w:val="2"/>
                <w:sz w:val="22"/>
                <w:szCs w:val="22"/>
              </w:rPr>
            </w:pPr>
            <w:r w:rsidRPr="000821DA">
              <w:rPr>
                <w:color w:val="000000" w:themeColor="text1"/>
                <w:kern w:val="2"/>
                <w:sz w:val="22"/>
                <w:szCs w:val="22"/>
              </w:rPr>
              <w:t xml:space="preserve">Garantiniu laikotarpiu </w:t>
            </w:r>
            <w:r>
              <w:rPr>
                <w:color w:val="000000" w:themeColor="text1"/>
                <w:kern w:val="2"/>
                <w:sz w:val="22"/>
                <w:szCs w:val="22"/>
              </w:rPr>
              <w:t>T</w:t>
            </w:r>
            <w:r w:rsidRPr="000821DA">
              <w:rPr>
                <w:color w:val="000000" w:themeColor="text1"/>
                <w:kern w:val="2"/>
                <w:sz w:val="22"/>
                <w:szCs w:val="22"/>
              </w:rPr>
              <w:t xml:space="preserve">iekėjas turi užtikrinti </w:t>
            </w:r>
            <w:r>
              <w:rPr>
                <w:color w:val="000000" w:themeColor="text1"/>
                <w:kern w:val="2"/>
                <w:sz w:val="22"/>
                <w:szCs w:val="22"/>
              </w:rPr>
              <w:t>P</w:t>
            </w:r>
            <w:r w:rsidRPr="000821DA">
              <w:rPr>
                <w:color w:val="000000" w:themeColor="text1"/>
                <w:kern w:val="2"/>
                <w:sz w:val="22"/>
                <w:szCs w:val="22"/>
              </w:rPr>
              <w:t>irkėjui konsultacijų teikimą telefonu arba nuotoliniu būdu (</w:t>
            </w:r>
            <w:r w:rsidRPr="00C117E5">
              <w:rPr>
                <w:i/>
                <w:color w:val="000000" w:themeColor="text1"/>
                <w:kern w:val="2"/>
                <w:sz w:val="22"/>
                <w:szCs w:val="22"/>
              </w:rPr>
              <w:t>el. paštu ar kitokiomis nuotolinio vaizdo ir (ar) garso ryšių priemonėmis  ir (ar) kitomis elektroninių ryšių technologijų priemonėmis</w:t>
            </w:r>
            <w:r w:rsidRPr="000821DA">
              <w:rPr>
                <w:color w:val="000000" w:themeColor="text1"/>
                <w:kern w:val="2"/>
                <w:sz w:val="22"/>
                <w:szCs w:val="22"/>
              </w:rPr>
              <w:t>) pagal poreikį</w:t>
            </w:r>
            <w:r>
              <w:rPr>
                <w:color w:val="000000" w:themeColor="text1"/>
                <w:kern w:val="2"/>
                <w:sz w:val="22"/>
                <w:szCs w:val="22"/>
              </w:rPr>
              <w:t>.</w:t>
            </w:r>
          </w:p>
          <w:p w14:paraId="342EC839" w14:textId="77777777" w:rsidR="005A5832" w:rsidRPr="00086B5F" w:rsidRDefault="005A5832" w:rsidP="000B3039">
            <w:pPr>
              <w:jc w:val="both"/>
              <w:rPr>
                <w:color w:val="4472C4"/>
                <w:kern w:val="2"/>
                <w:sz w:val="22"/>
                <w:szCs w:val="22"/>
              </w:rPr>
            </w:pPr>
          </w:p>
          <w:p w14:paraId="01C3FC71" w14:textId="3F1B302D" w:rsidR="00A44E2A" w:rsidRPr="00086B5F" w:rsidRDefault="00135786" w:rsidP="0018548A">
            <w:pPr>
              <w:jc w:val="both"/>
              <w:rPr>
                <w:kern w:val="2"/>
                <w:sz w:val="22"/>
                <w:szCs w:val="22"/>
              </w:rPr>
            </w:pPr>
            <w:r w:rsidRPr="00086B5F">
              <w:rPr>
                <w:kern w:val="2"/>
                <w:sz w:val="22"/>
                <w:szCs w:val="22"/>
              </w:rPr>
              <w:t>*</w:t>
            </w:r>
            <w:r w:rsidR="00A10867" w:rsidRPr="00086B5F">
              <w:rPr>
                <w:kern w:val="2"/>
                <w:sz w:val="22"/>
                <w:szCs w:val="22"/>
              </w:rPr>
              <w:t>Prekių trūkumų nustatymo bei šalinimo tvarka nustatyta Bendrųjų sąlygų 7 skyriuje.</w:t>
            </w:r>
          </w:p>
        </w:tc>
      </w:tr>
      <w:tr w:rsidR="006B141B" w:rsidRPr="00086B5F" w14:paraId="4545A2F9" w14:textId="77777777" w:rsidTr="00DE60B0">
        <w:trPr>
          <w:trHeight w:val="300"/>
        </w:trPr>
        <w:tc>
          <w:tcPr>
            <w:tcW w:w="2704" w:type="dxa"/>
          </w:tcPr>
          <w:p w14:paraId="4965EAE0" w14:textId="77777777" w:rsidR="006B141B" w:rsidRDefault="006B141B" w:rsidP="000B3039">
            <w:pPr>
              <w:jc w:val="both"/>
              <w:rPr>
                <w:b/>
                <w:bCs/>
                <w:kern w:val="2"/>
                <w:sz w:val="22"/>
                <w:szCs w:val="22"/>
              </w:rPr>
            </w:pPr>
            <w:r w:rsidRPr="006B141B">
              <w:rPr>
                <w:b/>
                <w:bCs/>
                <w:kern w:val="2"/>
                <w:sz w:val="22"/>
                <w:szCs w:val="22"/>
              </w:rPr>
              <w:t>6.3.</w:t>
            </w:r>
            <w:r>
              <w:rPr>
                <w:b/>
                <w:bCs/>
                <w:kern w:val="2"/>
                <w:sz w:val="22"/>
                <w:szCs w:val="22"/>
              </w:rPr>
              <w:t xml:space="preserve"> </w:t>
            </w:r>
            <w:r w:rsidRPr="006B141B">
              <w:rPr>
                <w:b/>
                <w:bCs/>
                <w:kern w:val="2"/>
                <w:sz w:val="22"/>
                <w:szCs w:val="22"/>
              </w:rPr>
              <w:t>Kokybinių kriterijų įgyvendinimo ir tikrinimo tvarka</w:t>
            </w:r>
          </w:p>
          <w:p w14:paraId="01A3BAF6" w14:textId="71AE5E56" w:rsidR="006B141B" w:rsidRPr="00086B5F" w:rsidRDefault="006B141B" w:rsidP="000B3039">
            <w:pPr>
              <w:jc w:val="both"/>
              <w:rPr>
                <w:b/>
                <w:bCs/>
                <w:kern w:val="2"/>
                <w:sz w:val="22"/>
                <w:szCs w:val="22"/>
              </w:rPr>
            </w:pPr>
          </w:p>
        </w:tc>
        <w:tc>
          <w:tcPr>
            <w:tcW w:w="6930" w:type="dxa"/>
            <w:gridSpan w:val="2"/>
          </w:tcPr>
          <w:p w14:paraId="556C9CD8" w14:textId="15E6D9AC" w:rsidR="006B141B" w:rsidRPr="006B141B" w:rsidRDefault="006B141B" w:rsidP="006B141B">
            <w:pPr>
              <w:jc w:val="both"/>
              <w:rPr>
                <w:kern w:val="2"/>
                <w:sz w:val="22"/>
                <w:szCs w:val="22"/>
              </w:rPr>
            </w:pPr>
            <w:r w:rsidRPr="006B141B">
              <w:rPr>
                <w:kern w:val="2"/>
                <w:sz w:val="22"/>
                <w:szCs w:val="22"/>
              </w:rPr>
              <w:t xml:space="preserve">Netaikoma </w:t>
            </w:r>
          </w:p>
          <w:p w14:paraId="01481476" w14:textId="39FADAAF" w:rsidR="005B2514" w:rsidRPr="00086B5F" w:rsidRDefault="005B2514" w:rsidP="0018548A">
            <w:pPr>
              <w:jc w:val="both"/>
              <w:rPr>
                <w:kern w:val="2"/>
                <w:sz w:val="22"/>
                <w:szCs w:val="22"/>
              </w:rPr>
            </w:pPr>
          </w:p>
        </w:tc>
      </w:tr>
      <w:tr w:rsidR="005A5832" w:rsidRPr="00086B5F" w14:paraId="2B1B95BF" w14:textId="77777777" w:rsidTr="00DE60B0">
        <w:trPr>
          <w:trHeight w:val="300"/>
        </w:trPr>
        <w:tc>
          <w:tcPr>
            <w:tcW w:w="9634" w:type="dxa"/>
            <w:gridSpan w:val="3"/>
          </w:tcPr>
          <w:p w14:paraId="7156D44E" w14:textId="77777777" w:rsidR="005A5832" w:rsidRPr="00416C6B" w:rsidRDefault="00A10867" w:rsidP="000B3039">
            <w:pPr>
              <w:jc w:val="both"/>
              <w:rPr>
                <w:b/>
                <w:bCs/>
                <w:kern w:val="2"/>
                <w:sz w:val="22"/>
                <w:szCs w:val="22"/>
              </w:rPr>
            </w:pPr>
            <w:r w:rsidRPr="00C117E5">
              <w:rPr>
                <w:b/>
                <w:bCs/>
                <w:kern w:val="2"/>
                <w:sz w:val="22"/>
                <w:szCs w:val="22"/>
              </w:rPr>
              <w:t>7. SUTARTIES VYKDYMUI PASITELKIAMI SUBTIEKĖJAI</w:t>
            </w:r>
          </w:p>
        </w:tc>
      </w:tr>
      <w:tr w:rsidR="005A5832" w:rsidRPr="00086B5F" w14:paraId="500E4388" w14:textId="77777777" w:rsidTr="00DE60B0">
        <w:trPr>
          <w:trHeight w:val="300"/>
        </w:trPr>
        <w:tc>
          <w:tcPr>
            <w:tcW w:w="2704" w:type="dxa"/>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86B5F" w:rsidRDefault="00A10867" w:rsidP="000B3039">
            <w:pPr>
              <w:jc w:val="both"/>
              <w:rPr>
                <w:kern w:val="2"/>
                <w:sz w:val="22"/>
                <w:szCs w:val="22"/>
              </w:rPr>
            </w:pPr>
            <w:r w:rsidRPr="00C117E5">
              <w:rPr>
                <w:kern w:val="2"/>
                <w:sz w:val="22"/>
                <w:szCs w:val="22"/>
                <w:highlight w:val="lightGray"/>
              </w:rPr>
              <w:t>Sutarties vykdymui subtiekėjai ir (ar) specialistai nepasitelkiami.</w:t>
            </w:r>
          </w:p>
          <w:p w14:paraId="4CFCCEF5" w14:textId="77777777" w:rsidR="005A5832" w:rsidRPr="00086B5F" w:rsidRDefault="005A5832" w:rsidP="000B3039">
            <w:pPr>
              <w:jc w:val="both"/>
              <w:rPr>
                <w:kern w:val="2"/>
                <w:sz w:val="22"/>
                <w:szCs w:val="22"/>
              </w:rPr>
            </w:pPr>
          </w:p>
          <w:p w14:paraId="199C74C8"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2238E617" w14:textId="77777777" w:rsidR="005A5832" w:rsidRPr="00086B5F" w:rsidRDefault="005A5832" w:rsidP="000B3039">
            <w:pPr>
              <w:jc w:val="both"/>
              <w:rPr>
                <w:kern w:val="2"/>
                <w:sz w:val="22"/>
                <w:szCs w:val="22"/>
              </w:rPr>
            </w:pPr>
          </w:p>
          <w:p w14:paraId="20260CB2" w14:textId="77777777" w:rsidR="005A5832" w:rsidRPr="00416C6B" w:rsidRDefault="00A10867" w:rsidP="000B3039">
            <w:pPr>
              <w:jc w:val="both"/>
              <w:rPr>
                <w:kern w:val="2"/>
                <w:sz w:val="22"/>
                <w:szCs w:val="22"/>
                <w:highlight w:val="lightGray"/>
              </w:rPr>
            </w:pPr>
            <w:r w:rsidRPr="00C117E5">
              <w:rPr>
                <w:kern w:val="2"/>
                <w:sz w:val="22"/>
                <w:szCs w:val="22"/>
                <w:highlight w:val="lightGray"/>
              </w:rPr>
              <w:t xml:space="preserve">Sutarties vykdymui pasitelkiami subtiekėjai ir (ar) specialistai yra nurodyti Sutarties priede </w:t>
            </w:r>
            <w:r w:rsidRPr="00416C6B">
              <w:rPr>
                <w:kern w:val="2"/>
                <w:sz w:val="22"/>
                <w:szCs w:val="22"/>
                <w:highlight w:val="lightGray"/>
              </w:rPr>
              <w:t xml:space="preserve">Nr. </w:t>
            </w:r>
            <w:r w:rsidR="00135786" w:rsidRPr="00416C6B">
              <w:rPr>
                <w:kern w:val="2"/>
                <w:sz w:val="22"/>
                <w:szCs w:val="22"/>
                <w:highlight w:val="lightGray"/>
              </w:rPr>
              <w:t>2</w:t>
            </w:r>
            <w:r w:rsidRPr="00416C6B">
              <w:rPr>
                <w:kern w:val="2"/>
                <w:sz w:val="22"/>
                <w:szCs w:val="22"/>
                <w:highlight w:val="lightGray"/>
              </w:rPr>
              <w:t xml:space="preserve"> „</w:t>
            </w:r>
            <w:r w:rsidR="00135786" w:rsidRPr="00416C6B">
              <w:rPr>
                <w:kern w:val="2"/>
                <w:sz w:val="22"/>
                <w:szCs w:val="22"/>
                <w:highlight w:val="lightGray"/>
              </w:rPr>
              <w:t>Tiekėjo pasiūlymas</w:t>
            </w:r>
            <w:r w:rsidRPr="00416C6B">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DE60B0">
        <w:trPr>
          <w:trHeight w:val="300"/>
        </w:trPr>
        <w:tc>
          <w:tcPr>
            <w:tcW w:w="9634" w:type="dxa"/>
            <w:gridSpan w:val="3"/>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DE60B0">
        <w:trPr>
          <w:trHeight w:val="300"/>
        </w:trPr>
        <w:tc>
          <w:tcPr>
            <w:tcW w:w="2704" w:type="dxa"/>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BC67D9" w:rsidRPr="00086B5F" w:rsidRDefault="00BC67D9" w:rsidP="000B3039">
            <w:pPr>
              <w:jc w:val="both"/>
              <w:rPr>
                <w:kern w:val="2"/>
                <w:sz w:val="22"/>
                <w:szCs w:val="22"/>
              </w:rPr>
            </w:pPr>
          </w:p>
          <w:p w14:paraId="2A065767" w14:textId="77777777" w:rsidR="005A5832" w:rsidRPr="00086B5F" w:rsidRDefault="00A10867" w:rsidP="000B3039">
            <w:pPr>
              <w:jc w:val="both"/>
              <w:rPr>
                <w:kern w:val="2"/>
                <w:sz w:val="22"/>
                <w:szCs w:val="22"/>
              </w:rPr>
            </w:pPr>
            <w:r w:rsidRPr="00086B5F">
              <w:rPr>
                <w:kern w:val="2"/>
                <w:sz w:val="22"/>
                <w:szCs w:val="22"/>
              </w:rPr>
              <w:t>Netesybomis (delspinigiais, bauda);</w:t>
            </w:r>
          </w:p>
          <w:p w14:paraId="2995276E" w14:textId="52C99FA4" w:rsidR="005A5832" w:rsidRPr="00086B5F" w:rsidRDefault="005A5832">
            <w:pPr>
              <w:jc w:val="both"/>
              <w:rPr>
                <w:kern w:val="2"/>
                <w:sz w:val="22"/>
                <w:szCs w:val="22"/>
              </w:rPr>
            </w:pPr>
          </w:p>
        </w:tc>
      </w:tr>
      <w:tr w:rsidR="00442EA7" w:rsidRPr="00086B5F" w14:paraId="2654B03B" w14:textId="77777777" w:rsidTr="00DE60B0">
        <w:trPr>
          <w:trHeight w:val="300"/>
        </w:trPr>
        <w:tc>
          <w:tcPr>
            <w:tcW w:w="2704" w:type="dxa"/>
          </w:tcPr>
          <w:p w14:paraId="483CCC9C" w14:textId="2D63BF58" w:rsidR="00442EA7" w:rsidRPr="00086B5F" w:rsidRDefault="00442EA7" w:rsidP="000B3039">
            <w:pPr>
              <w:jc w:val="both"/>
              <w:rPr>
                <w:b/>
                <w:bCs/>
                <w:kern w:val="2"/>
                <w:sz w:val="22"/>
                <w:szCs w:val="22"/>
              </w:rPr>
            </w:pPr>
            <w:r w:rsidRPr="00442EA7">
              <w:rPr>
                <w:b/>
                <w:bCs/>
                <w:kern w:val="2"/>
                <w:sz w:val="22"/>
                <w:szCs w:val="22"/>
              </w:rPr>
              <w:lastRenderedPageBreak/>
              <w:t>8.2. Sutarties įvykdymo užtikrinimo galiojimo terminas</w:t>
            </w:r>
          </w:p>
        </w:tc>
        <w:tc>
          <w:tcPr>
            <w:tcW w:w="6930" w:type="dxa"/>
            <w:gridSpan w:val="2"/>
          </w:tcPr>
          <w:p w14:paraId="1418A369" w14:textId="77777777" w:rsidR="00442EA7" w:rsidRPr="00442EA7" w:rsidRDefault="00442EA7" w:rsidP="00442EA7">
            <w:pPr>
              <w:jc w:val="both"/>
              <w:rPr>
                <w:kern w:val="2"/>
                <w:sz w:val="22"/>
                <w:szCs w:val="22"/>
              </w:rPr>
            </w:pPr>
            <w:r w:rsidRPr="00442EA7">
              <w:rPr>
                <w:kern w:val="2"/>
                <w:sz w:val="22"/>
                <w:szCs w:val="22"/>
              </w:rPr>
              <w:t>Netaikoma</w:t>
            </w:r>
          </w:p>
          <w:p w14:paraId="5F82571C" w14:textId="72639961" w:rsidR="00442EA7" w:rsidRPr="00086B5F" w:rsidRDefault="00442EA7" w:rsidP="00442EA7">
            <w:pPr>
              <w:jc w:val="both"/>
              <w:rPr>
                <w:kern w:val="2"/>
                <w:sz w:val="22"/>
                <w:szCs w:val="22"/>
              </w:rPr>
            </w:pPr>
          </w:p>
        </w:tc>
      </w:tr>
      <w:tr w:rsidR="005A5832" w:rsidRPr="00086B5F" w14:paraId="51E2DEC1" w14:textId="77777777" w:rsidTr="00DE60B0">
        <w:trPr>
          <w:trHeight w:val="300"/>
        </w:trPr>
        <w:tc>
          <w:tcPr>
            <w:tcW w:w="2704" w:type="dxa"/>
          </w:tcPr>
          <w:p w14:paraId="29332E5C" w14:textId="18315F8C" w:rsidR="005A5832" w:rsidRPr="00086B5F" w:rsidRDefault="00A10867" w:rsidP="000B3039">
            <w:pPr>
              <w:jc w:val="both"/>
              <w:rPr>
                <w:b/>
                <w:bCs/>
                <w:kern w:val="2"/>
                <w:sz w:val="22"/>
                <w:szCs w:val="22"/>
              </w:rPr>
            </w:pPr>
            <w:r w:rsidRPr="00086B5F">
              <w:rPr>
                <w:b/>
                <w:bCs/>
                <w:kern w:val="2"/>
                <w:sz w:val="22"/>
                <w:szCs w:val="22"/>
              </w:rPr>
              <w:t>8.</w:t>
            </w:r>
            <w:r w:rsidR="00442EA7">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687B0104" w14:textId="134478FF" w:rsidR="005A5832" w:rsidRPr="00086B5F" w:rsidRDefault="00A10867" w:rsidP="000B3039">
            <w:pPr>
              <w:jc w:val="both"/>
              <w:rPr>
                <w:kern w:val="2"/>
                <w:sz w:val="22"/>
                <w:szCs w:val="22"/>
              </w:rPr>
            </w:pPr>
            <w:r w:rsidRPr="00086B5F">
              <w:rPr>
                <w:kern w:val="2"/>
                <w:sz w:val="22"/>
                <w:szCs w:val="22"/>
              </w:rPr>
              <w:t>Netaikoma</w:t>
            </w:r>
          </w:p>
        </w:tc>
      </w:tr>
      <w:tr w:rsidR="005A5832" w:rsidRPr="00086B5F" w14:paraId="16BC4BA9" w14:textId="77777777" w:rsidTr="00DE60B0">
        <w:trPr>
          <w:trHeight w:val="300"/>
        </w:trPr>
        <w:tc>
          <w:tcPr>
            <w:tcW w:w="9634" w:type="dxa"/>
            <w:gridSpan w:val="3"/>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DE60B0">
        <w:trPr>
          <w:trHeight w:val="300"/>
        </w:trPr>
        <w:tc>
          <w:tcPr>
            <w:tcW w:w="2704" w:type="dxa"/>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4911B5D9" w:rsidR="005A5832" w:rsidRDefault="2BDD48CE" w:rsidP="00ED2291">
            <w:pPr>
              <w:jc w:val="both"/>
              <w:rPr>
                <w:color w:val="000000" w:themeColor="text1"/>
                <w:kern w:val="2"/>
                <w:sz w:val="22"/>
                <w:szCs w:val="22"/>
              </w:rPr>
            </w:pPr>
            <w:r w:rsidRPr="00086B5F">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00A10867" w:rsidRPr="00416C6B">
              <w:rPr>
                <w:color w:val="000000"/>
                <w:kern w:val="2"/>
                <w:sz w:val="22"/>
                <w:szCs w:val="22"/>
              </w:rPr>
              <w:t xml:space="preserve">Pirkėjui </w:t>
            </w:r>
            <w:r w:rsidR="00A10867" w:rsidRPr="00C117E5">
              <w:rPr>
                <w:color w:val="000000" w:themeColor="text1"/>
                <w:kern w:val="2"/>
                <w:sz w:val="22"/>
                <w:szCs w:val="22"/>
              </w:rPr>
              <w:t>0,0</w:t>
            </w:r>
            <w:r w:rsidR="00AF0AC7" w:rsidRPr="00C117E5">
              <w:rPr>
                <w:color w:val="000000" w:themeColor="text1"/>
                <w:kern w:val="2"/>
                <w:sz w:val="22"/>
                <w:szCs w:val="22"/>
              </w:rPr>
              <w:t>5</w:t>
            </w:r>
            <w:r w:rsidR="00A10867" w:rsidRPr="00C117E5">
              <w:rPr>
                <w:color w:val="000000" w:themeColor="text1"/>
                <w:kern w:val="2"/>
                <w:sz w:val="22"/>
                <w:szCs w:val="22"/>
              </w:rPr>
              <w:t xml:space="preserve"> (</w:t>
            </w:r>
            <w:r w:rsidR="00AF0AC7" w:rsidRPr="00C117E5">
              <w:rPr>
                <w:color w:val="000000" w:themeColor="text1"/>
                <w:kern w:val="2"/>
                <w:sz w:val="22"/>
                <w:szCs w:val="22"/>
              </w:rPr>
              <w:t>penkių šimtųjų</w:t>
            </w:r>
            <w:r w:rsidR="00A10867" w:rsidRPr="00C117E5">
              <w:rPr>
                <w:color w:val="000000" w:themeColor="text1"/>
                <w:kern w:val="2"/>
                <w:sz w:val="22"/>
                <w:szCs w:val="22"/>
              </w:rPr>
              <w:t xml:space="preserve">) procento </w:t>
            </w:r>
            <w:r w:rsidR="00A10867" w:rsidRPr="00C117E5">
              <w:rPr>
                <w:color w:val="000000"/>
                <w:kern w:val="2"/>
                <w:sz w:val="22"/>
                <w:szCs w:val="22"/>
              </w:rPr>
              <w:t>dydžio</w:t>
            </w:r>
            <w:r w:rsidR="00A10867" w:rsidRPr="00416C6B">
              <w:rPr>
                <w:color w:val="000000"/>
                <w:kern w:val="2"/>
                <w:sz w:val="22"/>
                <w:szCs w:val="22"/>
              </w:rPr>
              <w:t xml:space="preserve"> delspinigius nuo neapmokėtos sumos be PVM už kiekvieną vėlavimo</w:t>
            </w:r>
            <w:r w:rsidR="00A10867" w:rsidRPr="0005733D">
              <w:rPr>
                <w:color w:val="000000" w:themeColor="text1"/>
                <w:kern w:val="2"/>
                <w:sz w:val="22"/>
                <w:szCs w:val="22"/>
              </w:rPr>
              <w:t xml:space="preserve"> dieną.</w:t>
            </w:r>
            <w:r w:rsidR="00A10867" w:rsidRPr="00086B5F">
              <w:rPr>
                <w:color w:val="000000" w:themeColor="text1"/>
                <w:kern w:val="2"/>
                <w:sz w:val="22"/>
                <w:szCs w:val="22"/>
              </w:rPr>
              <w:t> </w:t>
            </w:r>
          </w:p>
          <w:p w14:paraId="02352CD1" w14:textId="77777777" w:rsidR="00ED2291" w:rsidRDefault="00ED2291" w:rsidP="00ED2291">
            <w:pPr>
              <w:jc w:val="both"/>
              <w:rPr>
                <w:color w:val="000000" w:themeColor="text1"/>
                <w:kern w:val="2"/>
                <w:sz w:val="22"/>
                <w:szCs w:val="22"/>
              </w:rPr>
            </w:pPr>
          </w:p>
          <w:p w14:paraId="28490576" w14:textId="000B9198" w:rsidR="00ED2291" w:rsidRPr="00086B5F" w:rsidRDefault="00ED2291" w:rsidP="000B3039">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DE60B0">
        <w:trPr>
          <w:trHeight w:val="300"/>
        </w:trPr>
        <w:tc>
          <w:tcPr>
            <w:tcW w:w="2704" w:type="dxa"/>
          </w:tcPr>
          <w:p w14:paraId="1F8D2C5C" w14:textId="77777777" w:rsidR="005A5832" w:rsidRPr="00086B5F" w:rsidRDefault="00A10867" w:rsidP="000B3039">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C117E5">
              <w:rPr>
                <w:color w:val="000000" w:themeColor="text1"/>
                <w:kern w:val="2"/>
                <w:sz w:val="22"/>
                <w:szCs w:val="22"/>
              </w:rPr>
              <w:t>0,0</w:t>
            </w:r>
            <w:r w:rsidR="00AF0AC7" w:rsidRPr="00C117E5">
              <w:rPr>
                <w:color w:val="000000" w:themeColor="text1"/>
                <w:kern w:val="2"/>
                <w:sz w:val="22"/>
                <w:szCs w:val="22"/>
              </w:rPr>
              <w:t>5</w:t>
            </w:r>
            <w:r w:rsidRPr="00C117E5">
              <w:rPr>
                <w:color w:val="000000" w:themeColor="text1"/>
                <w:kern w:val="2"/>
                <w:sz w:val="22"/>
                <w:szCs w:val="22"/>
              </w:rPr>
              <w:t xml:space="preserve"> (</w:t>
            </w:r>
            <w:r w:rsidR="00AF0AC7" w:rsidRPr="00C117E5">
              <w:rPr>
                <w:color w:val="000000" w:themeColor="text1"/>
                <w:kern w:val="2"/>
                <w:sz w:val="22"/>
                <w:szCs w:val="22"/>
              </w:rPr>
              <w:t>penkių šimtųjų</w:t>
            </w:r>
            <w:r w:rsidRPr="00C117E5">
              <w:rPr>
                <w:color w:val="000000" w:themeColor="text1"/>
                <w:kern w:val="2"/>
                <w:sz w:val="22"/>
                <w:szCs w:val="22"/>
              </w:rPr>
              <w:t>)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46B6094E" w:rsidR="005A5832" w:rsidRPr="00086B5F" w:rsidRDefault="00A10867">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w:t>
            </w:r>
            <w:r w:rsidR="2AD5E387" w:rsidRPr="00086B5F">
              <w:rPr>
                <w:color w:val="000000"/>
                <w:kern w:val="2"/>
                <w:sz w:val="22"/>
                <w:szCs w:val="22"/>
              </w:rPr>
              <w:t xml:space="preserve">, </w:t>
            </w:r>
            <w:r w:rsidR="2AD5E387" w:rsidRPr="00442EA7">
              <w:rPr>
                <w:sz w:val="22"/>
                <w:szCs w:val="22"/>
                <w:lang w:val="lt"/>
              </w:rPr>
              <w:t>jeigu netesybų suma nėra išskaitoma iš Tiekėjui mokėtinos sumos.</w:t>
            </w:r>
            <w:r w:rsidRPr="00086B5F">
              <w:rPr>
                <w:color w:val="000000"/>
                <w:kern w:val="2"/>
                <w:sz w:val="22"/>
                <w:szCs w:val="22"/>
              </w:rPr>
              <w:t xml:space="preserve"> </w:t>
            </w:r>
          </w:p>
        </w:tc>
      </w:tr>
      <w:tr w:rsidR="005A5832" w:rsidRPr="00086B5F" w14:paraId="0300E985" w14:textId="77777777" w:rsidTr="00DE60B0">
        <w:trPr>
          <w:trHeight w:val="300"/>
        </w:trPr>
        <w:tc>
          <w:tcPr>
            <w:tcW w:w="2704" w:type="dxa"/>
          </w:tcPr>
          <w:p w14:paraId="68E91691" w14:textId="2B55ECD9" w:rsidR="005A5832" w:rsidRPr="00086B5F" w:rsidRDefault="00A10867" w:rsidP="000B3039">
            <w:pPr>
              <w:jc w:val="both"/>
              <w:rPr>
                <w:b/>
                <w:bCs/>
                <w:kern w:val="2"/>
                <w:sz w:val="22"/>
                <w:szCs w:val="22"/>
              </w:rPr>
            </w:pPr>
            <w:r w:rsidRPr="00086B5F">
              <w:rPr>
                <w:b/>
                <w:bCs/>
                <w:kern w:val="2"/>
                <w:sz w:val="22"/>
                <w:szCs w:val="22"/>
              </w:rPr>
              <w:t>9.3. Tiekėjui / Pirkėjui taikoma bauda nutraukus Sutartį dėl esminio Sutarties pažeidimo</w:t>
            </w:r>
            <w:r w:rsidR="00442EA7">
              <w:rPr>
                <w:b/>
                <w:bCs/>
                <w:kern w:val="2"/>
                <w:sz w:val="22"/>
                <w:szCs w:val="22"/>
              </w:rPr>
              <w:t xml:space="preserve"> </w:t>
            </w:r>
            <w:r w:rsidR="00442EA7" w:rsidRPr="00442EA7">
              <w:rPr>
                <w:b/>
                <w:bCs/>
                <w:kern w:val="2"/>
                <w:sz w:val="22"/>
                <w:szCs w:val="22"/>
              </w:rPr>
              <w:t>ar nepagrįstai nutraukus Sutarties vykdymą ne Sutartyje nustatyta tvarka</w:t>
            </w:r>
          </w:p>
        </w:tc>
        <w:tc>
          <w:tcPr>
            <w:tcW w:w="6930" w:type="dxa"/>
            <w:gridSpan w:val="2"/>
          </w:tcPr>
          <w:p w14:paraId="51139B6E" w14:textId="34666772" w:rsidR="005A5832" w:rsidRPr="0005733D" w:rsidRDefault="00442EA7" w:rsidP="000B3039">
            <w:pPr>
              <w:jc w:val="both"/>
              <w:rPr>
                <w:kern w:val="2"/>
                <w:sz w:val="22"/>
                <w:szCs w:val="22"/>
              </w:rPr>
            </w:pPr>
            <w:r>
              <w:rPr>
                <w:kern w:val="2"/>
                <w:sz w:val="22"/>
                <w:szCs w:val="22"/>
              </w:rPr>
              <w:t xml:space="preserve">9.3.1. </w:t>
            </w:r>
            <w:r w:rsidR="00A10867" w:rsidRPr="00086B5F">
              <w:rPr>
                <w:kern w:val="2"/>
                <w:sz w:val="22"/>
                <w:szCs w:val="22"/>
              </w:rPr>
              <w:t xml:space="preserve">Nutraukus Sutartį dėl esminio Sutarties pažeidimo, nustatyto Sutarties Specialiosiose sąlygose, </w:t>
            </w:r>
            <w:r w:rsidR="00A10867" w:rsidRPr="00416C6B">
              <w:rPr>
                <w:kern w:val="2"/>
                <w:sz w:val="22"/>
                <w:szCs w:val="22"/>
              </w:rPr>
              <w:t xml:space="preserve">mokama </w:t>
            </w:r>
            <w:r w:rsidR="00BA2750" w:rsidRPr="00C117E5">
              <w:rPr>
                <w:color w:val="000000" w:themeColor="text1"/>
                <w:kern w:val="2"/>
                <w:sz w:val="22"/>
                <w:szCs w:val="22"/>
              </w:rPr>
              <w:t>10% (dešimties</w:t>
            </w:r>
            <w:r w:rsidR="00A10867" w:rsidRPr="00C117E5">
              <w:rPr>
                <w:color w:val="000000" w:themeColor="text1"/>
                <w:kern w:val="2"/>
                <w:sz w:val="22"/>
                <w:szCs w:val="22"/>
              </w:rPr>
              <w:t xml:space="preserve"> procentų</w:t>
            </w:r>
            <w:r w:rsidR="00BA2750" w:rsidRPr="00C117E5">
              <w:rPr>
                <w:color w:val="000000" w:themeColor="text1"/>
                <w:kern w:val="2"/>
                <w:sz w:val="22"/>
                <w:szCs w:val="22"/>
              </w:rPr>
              <w:t>)</w:t>
            </w:r>
            <w:r w:rsidR="00A10867" w:rsidRPr="00416C6B">
              <w:rPr>
                <w:kern w:val="2"/>
                <w:sz w:val="22"/>
                <w:szCs w:val="22"/>
              </w:rPr>
              <w:t xml:space="preserve"> dydžio bauda nuo Pradinės Sutarties vertės be PVM, nurodytos Specialiųjų sąlygų 5.2 punkte. </w:t>
            </w:r>
          </w:p>
          <w:p w14:paraId="4121D73F" w14:textId="6B57BD29" w:rsidR="00442EA7" w:rsidRPr="00086B5F" w:rsidRDefault="00442EA7" w:rsidP="000B3039">
            <w:pPr>
              <w:jc w:val="both"/>
              <w:rPr>
                <w:kern w:val="2"/>
                <w:sz w:val="22"/>
                <w:szCs w:val="22"/>
              </w:rPr>
            </w:pPr>
            <w:r w:rsidRPr="0005733D">
              <w:rPr>
                <w:kern w:val="2"/>
                <w:sz w:val="22"/>
                <w:szCs w:val="22"/>
              </w:rPr>
              <w:t xml:space="preserve">9.3.2. Nepagrįstai nutraukus Sutarties vykdymą ne Sutartyje nustatyta tvarka, mokama </w:t>
            </w:r>
            <w:r w:rsidRPr="00C117E5">
              <w:rPr>
                <w:kern w:val="2"/>
                <w:sz w:val="22"/>
                <w:szCs w:val="22"/>
              </w:rPr>
              <w:t>10% (dešimties procentų)</w:t>
            </w:r>
            <w:r w:rsidRPr="00416C6B">
              <w:rPr>
                <w:kern w:val="2"/>
                <w:sz w:val="22"/>
                <w:szCs w:val="22"/>
              </w:rPr>
              <w:t xml:space="preserve"> procentų</w:t>
            </w:r>
            <w:r w:rsidRPr="00442EA7">
              <w:rPr>
                <w:kern w:val="2"/>
                <w:sz w:val="22"/>
                <w:szCs w:val="22"/>
              </w:rPr>
              <w:t xml:space="preserve"> dydžio bauda nuo Pradinės Sutarties vertės, nurodytos Specialiųjų sąlygų 5.2 punkte.</w:t>
            </w:r>
          </w:p>
          <w:p w14:paraId="783EB43B" w14:textId="77777777" w:rsidR="005A5832" w:rsidRPr="00086B5F" w:rsidRDefault="005A5832" w:rsidP="000B3039">
            <w:pPr>
              <w:jc w:val="both"/>
              <w:rPr>
                <w:kern w:val="2"/>
                <w:sz w:val="22"/>
                <w:szCs w:val="22"/>
              </w:rPr>
            </w:pPr>
          </w:p>
          <w:p w14:paraId="0D54A314" w14:textId="5E96A7F3" w:rsidR="005A5832" w:rsidRPr="00086B5F" w:rsidRDefault="005A5832" w:rsidP="000B3039">
            <w:pPr>
              <w:jc w:val="both"/>
              <w:rPr>
                <w:kern w:val="2"/>
                <w:sz w:val="22"/>
                <w:szCs w:val="22"/>
              </w:rPr>
            </w:pPr>
          </w:p>
        </w:tc>
      </w:tr>
      <w:tr w:rsidR="005A5832" w:rsidRPr="00086B5F" w14:paraId="656F9FCC" w14:textId="77777777" w:rsidTr="00DE60B0">
        <w:trPr>
          <w:trHeight w:val="300"/>
        </w:trPr>
        <w:tc>
          <w:tcPr>
            <w:tcW w:w="2704" w:type="dxa"/>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53650CF5" w:rsidRPr="00086B5F">
              <w:rPr>
                <w:color w:val="000000"/>
                <w:kern w:val="2"/>
                <w:sz w:val="22"/>
                <w:szCs w:val="22"/>
              </w:rPr>
              <w:t xml:space="preserve"> už kiekvieną nustatytą tokio pažeidimo atvejį.</w:t>
            </w:r>
          </w:p>
        </w:tc>
      </w:tr>
      <w:tr w:rsidR="005A5832" w:rsidRPr="00086B5F" w14:paraId="27613F58" w14:textId="77777777" w:rsidTr="00DE60B0">
        <w:trPr>
          <w:trHeight w:val="300"/>
        </w:trPr>
        <w:tc>
          <w:tcPr>
            <w:tcW w:w="2704" w:type="dxa"/>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2115E051" w14:textId="2CABCE30" w:rsidR="008D491A" w:rsidRPr="00A657CB" w:rsidRDefault="008D491A" w:rsidP="008D491A">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nesilaiko</w:t>
            </w:r>
            <w:r>
              <w:rPr>
                <w:color w:val="000000" w:themeColor="text1"/>
                <w:kern w:val="2"/>
                <w:sz w:val="22"/>
                <w:szCs w:val="22"/>
                <w:shd w:val="clear" w:color="auto" w:fill="FFFFFF"/>
              </w:rPr>
              <w:t xml:space="preserve"> Techninėje specifikacijoje ir</w:t>
            </w:r>
            <w:r w:rsidRPr="00A657CB">
              <w:rPr>
                <w:color w:val="000000" w:themeColor="text1"/>
                <w:kern w:val="2"/>
                <w:sz w:val="22"/>
                <w:szCs w:val="22"/>
                <w:shd w:val="clear" w:color="auto" w:fill="FFFFFF"/>
              </w:rPr>
              <w:t xml:space="preserve"> Sutarties 1</w:t>
            </w:r>
            <w:r w:rsidR="00AF1A08">
              <w:rPr>
                <w:color w:val="000000" w:themeColor="text1"/>
                <w:kern w:val="2"/>
                <w:sz w:val="22"/>
                <w:szCs w:val="22"/>
                <w:shd w:val="clear" w:color="auto" w:fill="FFFFFF"/>
              </w:rPr>
              <w:t>3</w:t>
            </w:r>
            <w:r w:rsidRPr="00A657CB">
              <w:rPr>
                <w:color w:val="000000" w:themeColor="text1"/>
                <w:kern w:val="2"/>
                <w:sz w:val="22"/>
                <w:szCs w:val="22"/>
                <w:shd w:val="clear" w:color="auto" w:fill="FFFFFF"/>
              </w:rPr>
              <w:t xml:space="preserve">.1 punkte nurodytų reikalavimų, už kiekvieno </w:t>
            </w:r>
            <w:r>
              <w:rPr>
                <w:color w:val="000000" w:themeColor="text1"/>
                <w:kern w:val="2"/>
                <w:sz w:val="22"/>
                <w:szCs w:val="22"/>
                <w:shd w:val="clear" w:color="auto" w:fill="FFFFFF"/>
              </w:rPr>
              <w:t xml:space="preserve">atskiro </w:t>
            </w:r>
            <w:r w:rsidRPr="00A657CB">
              <w:rPr>
                <w:color w:val="000000" w:themeColor="text1"/>
                <w:kern w:val="2"/>
                <w:sz w:val="22"/>
                <w:szCs w:val="22"/>
                <w:shd w:val="clear" w:color="auto" w:fill="FFFFFF"/>
              </w:rPr>
              <w:t>pažeidim</w:t>
            </w:r>
            <w:r>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630A90C8" w14:textId="1A9B4889" w:rsidR="005A5832" w:rsidRPr="00086B5F" w:rsidRDefault="005A5832" w:rsidP="0018548A">
            <w:pPr>
              <w:jc w:val="both"/>
              <w:rPr>
                <w:color w:val="4472C4"/>
                <w:kern w:val="2"/>
                <w:sz w:val="22"/>
                <w:szCs w:val="22"/>
              </w:rPr>
            </w:pPr>
          </w:p>
        </w:tc>
      </w:tr>
      <w:tr w:rsidR="005A5832" w:rsidRPr="00086B5F" w14:paraId="2A193676" w14:textId="77777777" w:rsidTr="00DE60B0">
        <w:trPr>
          <w:trHeight w:val="300"/>
        </w:trPr>
        <w:tc>
          <w:tcPr>
            <w:tcW w:w="2704" w:type="dxa"/>
          </w:tcPr>
          <w:p w14:paraId="58C7E204" w14:textId="77777777" w:rsidR="005A5832" w:rsidRPr="00086B5F" w:rsidRDefault="00A10867" w:rsidP="000B3039">
            <w:pPr>
              <w:jc w:val="both"/>
              <w:rPr>
                <w:b/>
                <w:bCs/>
                <w:kern w:val="2"/>
                <w:sz w:val="22"/>
                <w:szCs w:val="22"/>
              </w:rPr>
            </w:pPr>
            <w:r w:rsidRPr="00086B5F">
              <w:rPr>
                <w:b/>
                <w:bCs/>
                <w:kern w:val="2"/>
                <w:sz w:val="22"/>
                <w:szCs w:val="22"/>
              </w:rPr>
              <w:lastRenderedPageBreak/>
              <w:t>9.6. Tiekėjui / Pirkėjui taikoma bauda dėl konfidencialumo reikalavimų nesilaikymo</w:t>
            </w:r>
          </w:p>
        </w:tc>
        <w:tc>
          <w:tcPr>
            <w:tcW w:w="6930" w:type="dxa"/>
            <w:gridSpan w:val="2"/>
          </w:tcPr>
          <w:p w14:paraId="16E1FEC8" w14:textId="318BDE91" w:rsidR="005A5832" w:rsidRPr="00086B5F" w:rsidRDefault="61DA09A8" w:rsidP="000B3039">
            <w:pPr>
              <w:jc w:val="both"/>
            </w:pPr>
            <w:r w:rsidRPr="0008006B">
              <w:rPr>
                <w:sz w:val="22"/>
                <w:szCs w:val="22"/>
                <w:lang w:val="lt"/>
              </w:rPr>
              <w:t>3 % (trijų procentų) nuo Pradinės Sutarties vertės be PVM dydžio bauda už kiekvieną tokį nustatytą pažeidimo atvejį.</w:t>
            </w:r>
          </w:p>
          <w:p w14:paraId="0C0A5D71" w14:textId="77777777" w:rsidR="61DA09A8" w:rsidRPr="0008006B" w:rsidRDefault="61DA09A8" w:rsidP="0008006B">
            <w:pPr>
              <w:jc w:val="both"/>
              <w:rPr>
                <w:sz w:val="22"/>
                <w:szCs w:val="22"/>
              </w:rPr>
            </w:pPr>
          </w:p>
          <w:p w14:paraId="07A04239" w14:textId="3B5A1F0C" w:rsidR="005A5832" w:rsidRPr="00086B5F" w:rsidRDefault="005A5832">
            <w:pPr>
              <w:jc w:val="both"/>
              <w:rPr>
                <w:color w:val="4472C4"/>
                <w:kern w:val="2"/>
                <w:sz w:val="22"/>
                <w:szCs w:val="22"/>
              </w:rPr>
            </w:pPr>
          </w:p>
        </w:tc>
      </w:tr>
      <w:tr w:rsidR="005A5832" w:rsidRPr="00086B5F" w14:paraId="79BC114E" w14:textId="77777777" w:rsidTr="00DE60B0">
        <w:trPr>
          <w:trHeight w:val="300"/>
        </w:trPr>
        <w:tc>
          <w:tcPr>
            <w:tcW w:w="2704" w:type="dxa"/>
          </w:tcPr>
          <w:p w14:paraId="244B17B9" w14:textId="77777777" w:rsidR="005A5832" w:rsidRPr="00086B5F" w:rsidRDefault="00A10867" w:rsidP="000B303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49C3DB2C" w14:textId="5B8BDD03" w:rsidR="004E7FB6" w:rsidRPr="00086B5F" w:rsidRDefault="004E7FB6" w:rsidP="004E7FB6">
            <w:pPr>
              <w:jc w:val="both"/>
              <w:rPr>
                <w:color w:val="4472C4"/>
                <w:kern w:val="2"/>
                <w:sz w:val="22"/>
                <w:szCs w:val="22"/>
              </w:rPr>
            </w:pPr>
          </w:p>
        </w:tc>
      </w:tr>
      <w:tr w:rsidR="005A5832" w:rsidRPr="00086B5F" w14:paraId="0FA8FD81" w14:textId="77777777" w:rsidTr="00DE60B0">
        <w:trPr>
          <w:trHeight w:val="300"/>
        </w:trPr>
        <w:tc>
          <w:tcPr>
            <w:tcW w:w="2704" w:type="dxa"/>
          </w:tcPr>
          <w:p w14:paraId="3EF0D3DF" w14:textId="77777777" w:rsidR="005A5832" w:rsidRPr="00086B5F" w:rsidRDefault="00A10867" w:rsidP="000B3039">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5A5832" w:rsidRPr="00086B5F" w:rsidRDefault="00A10867" w:rsidP="000B3039">
            <w:pPr>
              <w:jc w:val="both"/>
              <w:rPr>
                <w:kern w:val="2"/>
                <w:sz w:val="22"/>
                <w:szCs w:val="22"/>
              </w:rPr>
            </w:pPr>
            <w:r w:rsidRPr="00086B5F">
              <w:rPr>
                <w:kern w:val="2"/>
                <w:sz w:val="22"/>
                <w:szCs w:val="22"/>
              </w:rPr>
              <w:t>Netaikoma</w:t>
            </w:r>
          </w:p>
          <w:p w14:paraId="34933D72" w14:textId="0C92B746" w:rsidR="005A5832" w:rsidRPr="00086B5F" w:rsidRDefault="005A5832" w:rsidP="000B3039">
            <w:pPr>
              <w:jc w:val="both"/>
              <w:rPr>
                <w:color w:val="4472C4"/>
                <w:kern w:val="2"/>
                <w:sz w:val="22"/>
                <w:szCs w:val="22"/>
              </w:rPr>
            </w:pPr>
          </w:p>
        </w:tc>
      </w:tr>
      <w:tr w:rsidR="005A5832" w:rsidRPr="00086B5F" w14:paraId="32B2AB9E" w14:textId="77777777" w:rsidTr="00DE60B0">
        <w:trPr>
          <w:trHeight w:val="300"/>
        </w:trPr>
        <w:tc>
          <w:tcPr>
            <w:tcW w:w="2704" w:type="dxa"/>
          </w:tcPr>
          <w:p w14:paraId="6111E772" w14:textId="2374F9D8" w:rsidR="005A5832" w:rsidRPr="008E0660" w:rsidRDefault="00A10867" w:rsidP="000B3039">
            <w:pPr>
              <w:jc w:val="both"/>
              <w:rPr>
                <w:b/>
                <w:bCs/>
                <w:kern w:val="2"/>
                <w:sz w:val="22"/>
                <w:szCs w:val="22"/>
                <w:lang w:val="en-US"/>
              </w:rPr>
            </w:pPr>
            <w:r w:rsidRPr="00086B5F">
              <w:rPr>
                <w:b/>
                <w:bCs/>
                <w:kern w:val="2"/>
                <w:sz w:val="22"/>
                <w:szCs w:val="22"/>
                <w:lang w:val="en-US"/>
              </w:rPr>
              <w:t xml:space="preserve">9.9. </w:t>
            </w:r>
            <w:r w:rsidR="00CA0497" w:rsidRPr="00CA0497">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78957C90" w:rsidR="005A5832" w:rsidRPr="0008006B" w:rsidRDefault="00CA0497" w:rsidP="000B3039">
            <w:pPr>
              <w:jc w:val="both"/>
              <w:rPr>
                <w:color w:val="000000" w:themeColor="text1"/>
                <w:kern w:val="2"/>
                <w:sz w:val="22"/>
                <w:szCs w:val="22"/>
              </w:rPr>
            </w:pPr>
            <w:r w:rsidRPr="0008006B">
              <w:rPr>
                <w:color w:val="000000" w:themeColor="text1"/>
                <w:kern w:val="2"/>
                <w:sz w:val="22"/>
                <w:szCs w:val="22"/>
                <w:highlight w:val="lightGray"/>
              </w:rPr>
              <w:t>30% (trisdešimties procentų</w:t>
            </w:r>
            <w:r w:rsidRPr="0008006B">
              <w:rPr>
                <w:color w:val="000000" w:themeColor="text1"/>
                <w:kern w:val="2"/>
                <w:sz w:val="22"/>
                <w:szCs w:val="22"/>
              </w:rPr>
              <w:t>) nuo Pradinės Sutarties vertės be PVM dydžio bauda.</w:t>
            </w:r>
          </w:p>
        </w:tc>
      </w:tr>
      <w:tr w:rsidR="00CA0497" w:rsidRPr="00086B5F" w14:paraId="34AFCB4B" w14:textId="77777777" w:rsidTr="00DE60B0">
        <w:trPr>
          <w:trHeight w:val="300"/>
        </w:trPr>
        <w:tc>
          <w:tcPr>
            <w:tcW w:w="2704" w:type="dxa"/>
          </w:tcPr>
          <w:p w14:paraId="32ED18AF" w14:textId="54B25E9E" w:rsidR="00CA0497" w:rsidRPr="00086B5F" w:rsidRDefault="00CA0497" w:rsidP="000B3039">
            <w:pPr>
              <w:jc w:val="both"/>
              <w:rPr>
                <w:b/>
                <w:bCs/>
                <w:kern w:val="2"/>
                <w:sz w:val="22"/>
                <w:szCs w:val="22"/>
                <w:lang w:val="en-US"/>
              </w:rPr>
            </w:pPr>
            <w:r w:rsidRPr="00CA0497">
              <w:rPr>
                <w:b/>
                <w:bCs/>
                <w:kern w:val="2"/>
                <w:sz w:val="22"/>
                <w:szCs w:val="22"/>
                <w:lang w:val="en-US"/>
              </w:rPr>
              <w:t xml:space="preserve">9.10. </w:t>
            </w:r>
            <w:proofErr w:type="spellStart"/>
            <w:r w:rsidRPr="00CA0497">
              <w:rPr>
                <w:b/>
                <w:bCs/>
                <w:kern w:val="2"/>
                <w:sz w:val="22"/>
                <w:szCs w:val="22"/>
                <w:lang w:val="en-US"/>
              </w:rPr>
              <w:t>Kitos</w:t>
            </w:r>
            <w:proofErr w:type="spellEnd"/>
            <w:r w:rsidRPr="00CA0497">
              <w:rPr>
                <w:b/>
                <w:bCs/>
                <w:kern w:val="2"/>
                <w:sz w:val="22"/>
                <w:szCs w:val="22"/>
                <w:lang w:val="en-US"/>
              </w:rPr>
              <w:t xml:space="preserve"> </w:t>
            </w:r>
            <w:proofErr w:type="spellStart"/>
            <w:r w:rsidRPr="00CA0497">
              <w:rPr>
                <w:b/>
                <w:bCs/>
                <w:kern w:val="2"/>
                <w:sz w:val="22"/>
                <w:szCs w:val="22"/>
                <w:lang w:val="en-US"/>
              </w:rPr>
              <w:t>netesybos</w:t>
            </w:r>
            <w:proofErr w:type="spellEnd"/>
          </w:p>
        </w:tc>
        <w:tc>
          <w:tcPr>
            <w:tcW w:w="6930" w:type="dxa"/>
            <w:gridSpan w:val="2"/>
          </w:tcPr>
          <w:p w14:paraId="4CD8CFFC" w14:textId="59E4C284" w:rsidR="00CA0497" w:rsidRPr="00086B5F" w:rsidRDefault="00CA0497" w:rsidP="000B3039">
            <w:pPr>
              <w:jc w:val="both"/>
              <w:rPr>
                <w:color w:val="000000" w:themeColor="text1"/>
                <w:kern w:val="2"/>
                <w:sz w:val="22"/>
                <w:szCs w:val="22"/>
              </w:rPr>
            </w:pPr>
            <w:r>
              <w:rPr>
                <w:color w:val="000000" w:themeColor="text1"/>
                <w:kern w:val="2"/>
                <w:sz w:val="22"/>
                <w:szCs w:val="22"/>
              </w:rPr>
              <w:t>-</w:t>
            </w:r>
          </w:p>
        </w:tc>
      </w:tr>
      <w:tr w:rsidR="005A5832" w:rsidRPr="00086B5F" w14:paraId="2B854B05" w14:textId="77777777" w:rsidTr="00DE60B0">
        <w:trPr>
          <w:trHeight w:val="300"/>
        </w:trPr>
        <w:tc>
          <w:tcPr>
            <w:tcW w:w="9634" w:type="dxa"/>
            <w:gridSpan w:val="3"/>
          </w:tcPr>
          <w:p w14:paraId="307B9F7A" w14:textId="7F6F2B7A" w:rsidR="005A5832" w:rsidRPr="00DE60B0" w:rsidRDefault="00A10867">
            <w:pPr>
              <w:jc w:val="both"/>
              <w:rPr>
                <w:b/>
                <w:bCs/>
                <w:sz w:val="22"/>
                <w:szCs w:val="22"/>
              </w:rPr>
            </w:pPr>
            <w:r w:rsidRPr="00086B5F">
              <w:rPr>
                <w:b/>
                <w:bCs/>
                <w:kern w:val="2"/>
                <w:sz w:val="22"/>
                <w:szCs w:val="22"/>
              </w:rPr>
              <w:t xml:space="preserve">10. </w:t>
            </w:r>
            <w:r w:rsidR="15FD2258" w:rsidRPr="00086B5F">
              <w:rPr>
                <w:b/>
                <w:bCs/>
                <w:kern w:val="2"/>
                <w:sz w:val="22"/>
                <w:szCs w:val="22"/>
              </w:rPr>
              <w:t>ESMINĖS SUTARTIES S</w:t>
            </w:r>
            <w:r w:rsidR="3285645F" w:rsidRPr="00086B5F">
              <w:rPr>
                <w:b/>
                <w:bCs/>
                <w:kern w:val="2"/>
                <w:sz w:val="22"/>
                <w:szCs w:val="22"/>
              </w:rPr>
              <w:t>ĄLYGOS</w:t>
            </w:r>
          </w:p>
          <w:p w14:paraId="0B6E8F8A" w14:textId="362D78AD" w:rsidR="005A5832" w:rsidRPr="00086B5F" w:rsidRDefault="005A5832">
            <w:pPr>
              <w:jc w:val="both"/>
              <w:rPr>
                <w:b/>
                <w:bCs/>
                <w:kern w:val="2"/>
                <w:sz w:val="22"/>
                <w:szCs w:val="22"/>
              </w:rPr>
            </w:pPr>
          </w:p>
        </w:tc>
      </w:tr>
      <w:tr w:rsidR="00CA0497" w:rsidRPr="00086B5F" w14:paraId="740C0C91" w14:textId="77777777" w:rsidTr="00DE60B0">
        <w:trPr>
          <w:trHeight w:val="300"/>
        </w:trPr>
        <w:tc>
          <w:tcPr>
            <w:tcW w:w="2704" w:type="dxa"/>
          </w:tcPr>
          <w:p w14:paraId="13315BE9" w14:textId="5AFDD704" w:rsidR="00CA0497" w:rsidRPr="00086B5F" w:rsidRDefault="00CA0497" w:rsidP="000B3039">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15315403" w14:textId="77777777" w:rsidR="00CA0497" w:rsidRPr="00CA0497" w:rsidRDefault="00CA0497" w:rsidP="00CA0497">
            <w:pPr>
              <w:jc w:val="both"/>
              <w:rPr>
                <w:kern w:val="2"/>
                <w:sz w:val="22"/>
                <w:szCs w:val="22"/>
              </w:rPr>
            </w:pPr>
            <w:r w:rsidRPr="00CA0497">
              <w:rPr>
                <w:kern w:val="2"/>
                <w:sz w:val="22"/>
                <w:szCs w:val="22"/>
              </w:rPr>
              <w:t>Esminėmis Sutarties sąlygomis laikytina:</w:t>
            </w:r>
          </w:p>
          <w:p w14:paraId="2070BAAD" w14:textId="77777777" w:rsidR="00CA0497" w:rsidRPr="00CA0497" w:rsidRDefault="00CA0497" w:rsidP="00CA0497">
            <w:pPr>
              <w:jc w:val="both"/>
              <w:rPr>
                <w:kern w:val="2"/>
                <w:sz w:val="22"/>
                <w:szCs w:val="22"/>
              </w:rPr>
            </w:pPr>
          </w:p>
          <w:p w14:paraId="1FB6528B" w14:textId="77777777" w:rsidR="00CA0497" w:rsidRPr="0008006B" w:rsidRDefault="00CA0497" w:rsidP="0008006B">
            <w:pPr>
              <w:rPr>
                <w:kern w:val="2"/>
                <w:sz w:val="22"/>
                <w:szCs w:val="22"/>
              </w:rPr>
            </w:pPr>
            <w:r w:rsidRPr="0008006B">
              <w:rPr>
                <w:kern w:val="2"/>
                <w:sz w:val="22"/>
                <w:szCs w:val="22"/>
              </w:rPr>
              <w:t>3.1. punktas - Sutarties dalykas;</w:t>
            </w:r>
          </w:p>
          <w:p w14:paraId="30897437" w14:textId="4F7092DA" w:rsidR="00CA0497" w:rsidRPr="0008006B" w:rsidRDefault="00CA0497" w:rsidP="0008006B">
            <w:pPr>
              <w:rPr>
                <w:kern w:val="2"/>
                <w:sz w:val="22"/>
                <w:szCs w:val="22"/>
              </w:rPr>
            </w:pPr>
            <w:r w:rsidRPr="0008006B">
              <w:rPr>
                <w:kern w:val="2"/>
                <w:sz w:val="22"/>
                <w:szCs w:val="22"/>
              </w:rPr>
              <w:t>4.1.- 4.2. punktai – P</w:t>
            </w:r>
            <w:r w:rsidR="005B2514" w:rsidRPr="0008006B">
              <w:rPr>
                <w:kern w:val="2"/>
                <w:sz w:val="22"/>
                <w:szCs w:val="22"/>
              </w:rPr>
              <w:t>rekių tiekimo</w:t>
            </w:r>
            <w:r w:rsidRPr="0008006B">
              <w:rPr>
                <w:kern w:val="2"/>
                <w:sz w:val="22"/>
                <w:szCs w:val="22"/>
              </w:rPr>
              <w:t xml:space="preserve"> terminai ir terminų pratęsimai;</w:t>
            </w:r>
          </w:p>
          <w:p w14:paraId="243C3407" w14:textId="77777777" w:rsidR="00CA0497" w:rsidRPr="0008006B" w:rsidRDefault="00CA0497" w:rsidP="0008006B">
            <w:pPr>
              <w:rPr>
                <w:kern w:val="2"/>
                <w:sz w:val="22"/>
                <w:szCs w:val="22"/>
              </w:rPr>
            </w:pPr>
            <w:r w:rsidRPr="0008006B">
              <w:rPr>
                <w:kern w:val="2"/>
                <w:sz w:val="22"/>
                <w:szCs w:val="22"/>
              </w:rPr>
              <w:t>5.2. punktas – Sutarties vertė;</w:t>
            </w:r>
          </w:p>
          <w:p w14:paraId="34A4C669" w14:textId="77777777" w:rsidR="00CA0497" w:rsidRPr="0008006B" w:rsidRDefault="00CA0497" w:rsidP="0008006B">
            <w:pPr>
              <w:rPr>
                <w:kern w:val="2"/>
                <w:sz w:val="22"/>
                <w:szCs w:val="22"/>
              </w:rPr>
            </w:pPr>
            <w:r w:rsidRPr="0008006B">
              <w:rPr>
                <w:kern w:val="2"/>
                <w:sz w:val="22"/>
                <w:szCs w:val="22"/>
              </w:rPr>
              <w:t>5.5. punktas – atsiskaitymo su Tiekėju terminai ir tvarka;</w:t>
            </w:r>
          </w:p>
          <w:p w14:paraId="305C8A21" w14:textId="77777777" w:rsidR="00CA0497" w:rsidRPr="0008006B" w:rsidRDefault="00CA0497" w:rsidP="0008006B">
            <w:pPr>
              <w:rPr>
                <w:kern w:val="2"/>
                <w:sz w:val="22"/>
                <w:szCs w:val="22"/>
              </w:rPr>
            </w:pPr>
            <w:r w:rsidRPr="0008006B">
              <w:rPr>
                <w:kern w:val="2"/>
                <w:sz w:val="22"/>
                <w:szCs w:val="22"/>
              </w:rPr>
              <w:t>5.6. - 5.7. punktai - avansas ir avanso užtikrinimas (</w:t>
            </w:r>
            <w:r w:rsidRPr="0008006B">
              <w:rPr>
                <w:i/>
                <w:kern w:val="2"/>
                <w:sz w:val="22"/>
                <w:szCs w:val="22"/>
              </w:rPr>
              <w:t>jei taikomas avansas</w:t>
            </w:r>
            <w:r w:rsidRPr="0008006B">
              <w:rPr>
                <w:kern w:val="2"/>
                <w:sz w:val="22"/>
                <w:szCs w:val="22"/>
              </w:rPr>
              <w:t>)</w:t>
            </w:r>
          </w:p>
          <w:p w14:paraId="692BE19D" w14:textId="33220C35" w:rsidR="00CA0497" w:rsidRPr="0008006B" w:rsidRDefault="00CA0497" w:rsidP="0008006B">
            <w:pPr>
              <w:rPr>
                <w:kern w:val="2"/>
                <w:sz w:val="22"/>
                <w:szCs w:val="22"/>
              </w:rPr>
            </w:pPr>
            <w:r w:rsidRPr="0008006B">
              <w:rPr>
                <w:kern w:val="2"/>
                <w:sz w:val="22"/>
                <w:szCs w:val="22"/>
              </w:rPr>
              <w:t>6.</w:t>
            </w:r>
            <w:r w:rsidR="005B2514" w:rsidRPr="0008006B">
              <w:rPr>
                <w:kern w:val="2"/>
                <w:sz w:val="22"/>
                <w:szCs w:val="22"/>
              </w:rPr>
              <w:t xml:space="preserve">1. – 6.2. </w:t>
            </w:r>
            <w:r w:rsidRPr="0008006B">
              <w:rPr>
                <w:kern w:val="2"/>
                <w:sz w:val="22"/>
                <w:szCs w:val="22"/>
              </w:rPr>
              <w:t>punkta</w:t>
            </w:r>
            <w:r w:rsidR="005B2514" w:rsidRPr="0008006B">
              <w:rPr>
                <w:kern w:val="2"/>
                <w:sz w:val="22"/>
                <w:szCs w:val="22"/>
              </w:rPr>
              <w:t>i</w:t>
            </w:r>
            <w:r w:rsidRPr="0008006B">
              <w:rPr>
                <w:kern w:val="2"/>
                <w:sz w:val="22"/>
                <w:szCs w:val="22"/>
              </w:rPr>
              <w:t xml:space="preserve"> – </w:t>
            </w:r>
            <w:r w:rsidR="005B2514" w:rsidRPr="0008006B">
              <w:rPr>
                <w:kern w:val="2"/>
                <w:sz w:val="22"/>
                <w:szCs w:val="22"/>
              </w:rPr>
              <w:t>Prekių kokybė ir garantiniai įsipareigojimai</w:t>
            </w:r>
            <w:r w:rsidRPr="0008006B">
              <w:rPr>
                <w:kern w:val="2"/>
                <w:sz w:val="22"/>
                <w:szCs w:val="22"/>
              </w:rPr>
              <w:t>;</w:t>
            </w:r>
          </w:p>
          <w:p w14:paraId="537B24C4" w14:textId="48103545" w:rsidR="00CA0497" w:rsidRPr="0008006B" w:rsidRDefault="00CA0497" w:rsidP="0008006B">
            <w:pPr>
              <w:rPr>
                <w:kern w:val="2"/>
                <w:sz w:val="22"/>
                <w:szCs w:val="22"/>
              </w:rPr>
            </w:pPr>
            <w:r w:rsidRPr="0008006B">
              <w:rPr>
                <w:kern w:val="2"/>
                <w:sz w:val="22"/>
                <w:szCs w:val="22"/>
              </w:rPr>
              <w:t>7</w:t>
            </w:r>
            <w:r w:rsidR="005B2514" w:rsidRPr="0008006B">
              <w:rPr>
                <w:kern w:val="2"/>
                <w:sz w:val="22"/>
                <w:szCs w:val="22"/>
              </w:rPr>
              <w:t xml:space="preserve"> skyrius</w:t>
            </w:r>
            <w:r w:rsidRPr="0008006B">
              <w:rPr>
                <w:kern w:val="2"/>
                <w:sz w:val="22"/>
                <w:szCs w:val="22"/>
              </w:rPr>
              <w:t xml:space="preserve"> - Sutarties vykdymui pasitelkiami subtiekėjai;</w:t>
            </w:r>
          </w:p>
          <w:p w14:paraId="363E6026" w14:textId="7ADB5CBE" w:rsidR="00CA0497" w:rsidRPr="0008006B" w:rsidRDefault="00CA0497" w:rsidP="0008006B">
            <w:pPr>
              <w:rPr>
                <w:kern w:val="2"/>
                <w:sz w:val="22"/>
                <w:szCs w:val="22"/>
              </w:rPr>
            </w:pPr>
            <w:r w:rsidRPr="0008006B">
              <w:rPr>
                <w:kern w:val="2"/>
                <w:sz w:val="22"/>
                <w:szCs w:val="22"/>
              </w:rPr>
              <w:t>8.1. - 8.3. punktai - Sutarties įvykdymo užtikrinimas;</w:t>
            </w:r>
          </w:p>
          <w:p w14:paraId="11FB6FB1" w14:textId="3C3B294E" w:rsidR="00CA0497" w:rsidRPr="0008006B" w:rsidRDefault="00CA0497" w:rsidP="0008006B">
            <w:pPr>
              <w:rPr>
                <w:kern w:val="2"/>
                <w:sz w:val="22"/>
                <w:szCs w:val="22"/>
              </w:rPr>
            </w:pPr>
            <w:r w:rsidRPr="0008006B">
              <w:rPr>
                <w:kern w:val="2"/>
                <w:sz w:val="22"/>
                <w:szCs w:val="22"/>
              </w:rPr>
              <w:t>9.1. -</w:t>
            </w:r>
            <w:r w:rsidR="0008006B" w:rsidRPr="0008006B">
              <w:rPr>
                <w:kern w:val="2"/>
                <w:sz w:val="22"/>
                <w:szCs w:val="22"/>
              </w:rPr>
              <w:t xml:space="preserve"> </w:t>
            </w:r>
            <w:r w:rsidRPr="0008006B">
              <w:rPr>
                <w:kern w:val="2"/>
                <w:sz w:val="22"/>
                <w:szCs w:val="22"/>
              </w:rPr>
              <w:t>9.</w:t>
            </w:r>
            <w:r w:rsidR="005B2514" w:rsidRPr="0008006B">
              <w:rPr>
                <w:kern w:val="2"/>
                <w:sz w:val="22"/>
                <w:szCs w:val="22"/>
              </w:rPr>
              <w:t>2</w:t>
            </w:r>
            <w:r w:rsidRPr="0008006B">
              <w:rPr>
                <w:kern w:val="2"/>
                <w:sz w:val="22"/>
                <w:szCs w:val="22"/>
              </w:rPr>
              <w:t xml:space="preserve">. punktai </w:t>
            </w:r>
            <w:r w:rsidR="0008006B" w:rsidRPr="0008006B">
              <w:rPr>
                <w:kern w:val="2"/>
                <w:sz w:val="22"/>
                <w:szCs w:val="22"/>
              </w:rPr>
              <w:t>–</w:t>
            </w:r>
            <w:r w:rsidRPr="0008006B">
              <w:rPr>
                <w:kern w:val="2"/>
                <w:sz w:val="22"/>
                <w:szCs w:val="22"/>
              </w:rPr>
              <w:t xml:space="preserve"> Tiekėjui</w:t>
            </w:r>
            <w:r w:rsidR="0008006B" w:rsidRPr="0008006B">
              <w:rPr>
                <w:kern w:val="2"/>
                <w:sz w:val="22"/>
                <w:szCs w:val="22"/>
              </w:rPr>
              <w:t xml:space="preserve"> </w:t>
            </w:r>
            <w:r w:rsidRPr="0008006B">
              <w:rPr>
                <w:kern w:val="2"/>
                <w:sz w:val="22"/>
                <w:szCs w:val="22"/>
              </w:rPr>
              <w:t>/</w:t>
            </w:r>
            <w:r w:rsidR="0008006B" w:rsidRPr="0008006B">
              <w:rPr>
                <w:kern w:val="2"/>
                <w:sz w:val="22"/>
                <w:szCs w:val="22"/>
              </w:rPr>
              <w:t xml:space="preserve"> </w:t>
            </w:r>
            <w:r w:rsidRPr="0008006B">
              <w:rPr>
                <w:kern w:val="2"/>
                <w:sz w:val="22"/>
                <w:szCs w:val="22"/>
              </w:rPr>
              <w:t>Pirkėjui taikomos netesybos;</w:t>
            </w:r>
          </w:p>
          <w:p w14:paraId="75F8A3A0" w14:textId="13E617D3" w:rsidR="00CA0497" w:rsidRPr="0008006B" w:rsidRDefault="00CA0497" w:rsidP="0008006B">
            <w:pPr>
              <w:rPr>
                <w:kern w:val="2"/>
                <w:sz w:val="22"/>
                <w:szCs w:val="22"/>
              </w:rPr>
            </w:pPr>
            <w:r w:rsidRPr="0008006B">
              <w:rPr>
                <w:kern w:val="2"/>
                <w:sz w:val="22"/>
                <w:szCs w:val="22"/>
              </w:rPr>
              <w:t>11.1.-</w:t>
            </w:r>
            <w:r w:rsidR="005B2514" w:rsidRPr="0008006B">
              <w:rPr>
                <w:kern w:val="2"/>
                <w:sz w:val="22"/>
                <w:szCs w:val="22"/>
              </w:rPr>
              <w:t xml:space="preserve"> </w:t>
            </w:r>
            <w:r w:rsidRPr="0008006B">
              <w:rPr>
                <w:kern w:val="2"/>
                <w:sz w:val="22"/>
                <w:szCs w:val="22"/>
              </w:rPr>
              <w:t>11.2. punktai – Sutarties sudarymo tvarka, įsigaliojimas ir galiojimo termino pratęsimas;</w:t>
            </w:r>
          </w:p>
          <w:p w14:paraId="5EAA3885" w14:textId="2B62D3B9" w:rsidR="00CA0497" w:rsidRPr="0008006B" w:rsidRDefault="00CA0497" w:rsidP="0008006B">
            <w:pPr>
              <w:rPr>
                <w:kern w:val="2"/>
                <w:sz w:val="22"/>
                <w:szCs w:val="22"/>
              </w:rPr>
            </w:pPr>
            <w:r w:rsidRPr="0008006B">
              <w:rPr>
                <w:kern w:val="2"/>
                <w:sz w:val="22"/>
                <w:szCs w:val="22"/>
              </w:rPr>
              <w:t xml:space="preserve">12.1. </w:t>
            </w:r>
            <w:r w:rsidR="005B2514" w:rsidRPr="0008006B">
              <w:rPr>
                <w:kern w:val="2"/>
                <w:sz w:val="22"/>
                <w:szCs w:val="22"/>
              </w:rPr>
              <w:t xml:space="preserve">– 12.2. </w:t>
            </w:r>
            <w:r w:rsidRPr="0008006B">
              <w:rPr>
                <w:kern w:val="2"/>
                <w:sz w:val="22"/>
                <w:szCs w:val="22"/>
              </w:rPr>
              <w:t>punkta</w:t>
            </w:r>
            <w:r w:rsidR="005B2514" w:rsidRPr="0008006B">
              <w:rPr>
                <w:kern w:val="2"/>
                <w:sz w:val="22"/>
                <w:szCs w:val="22"/>
              </w:rPr>
              <w:t>i</w:t>
            </w:r>
            <w:r w:rsidRPr="0008006B">
              <w:rPr>
                <w:kern w:val="2"/>
                <w:sz w:val="22"/>
                <w:szCs w:val="22"/>
              </w:rPr>
              <w:t xml:space="preserve"> -  Sutarties nutraukim</w:t>
            </w:r>
            <w:r w:rsidR="005B2514" w:rsidRPr="0008006B">
              <w:rPr>
                <w:kern w:val="2"/>
                <w:sz w:val="22"/>
                <w:szCs w:val="22"/>
              </w:rPr>
              <w:t>as</w:t>
            </w:r>
            <w:r w:rsidRPr="0008006B">
              <w:rPr>
                <w:kern w:val="2"/>
                <w:sz w:val="22"/>
                <w:szCs w:val="22"/>
              </w:rPr>
              <w:t>;</w:t>
            </w:r>
          </w:p>
          <w:p w14:paraId="679FAF11" w14:textId="4F0BA4D6" w:rsidR="00CA0497" w:rsidRPr="00086B5F" w:rsidRDefault="00CA0497" w:rsidP="00CA0497">
            <w:pPr>
              <w:jc w:val="both"/>
              <w:rPr>
                <w:kern w:val="2"/>
                <w:sz w:val="22"/>
                <w:szCs w:val="22"/>
              </w:rPr>
            </w:pPr>
          </w:p>
        </w:tc>
      </w:tr>
      <w:tr w:rsidR="00CA0497" w:rsidRPr="00086B5F" w14:paraId="33586B2F" w14:textId="77777777" w:rsidTr="00DE60B0">
        <w:trPr>
          <w:trHeight w:val="300"/>
        </w:trPr>
        <w:tc>
          <w:tcPr>
            <w:tcW w:w="2704" w:type="dxa"/>
          </w:tcPr>
          <w:p w14:paraId="173C73E8" w14:textId="526ABDE6" w:rsidR="00CA0497" w:rsidRPr="00CA0497" w:rsidRDefault="00CA0497" w:rsidP="00CA0497">
            <w:pPr>
              <w:jc w:val="both"/>
              <w:rPr>
                <w:b/>
                <w:bCs/>
                <w:kern w:val="2"/>
                <w:sz w:val="22"/>
                <w:szCs w:val="22"/>
              </w:rPr>
            </w:pPr>
            <w:r w:rsidRPr="0008006B">
              <w:rPr>
                <w:b/>
                <w:sz w:val="22"/>
                <w:szCs w:val="22"/>
              </w:rPr>
              <w:t>10.2. Dideli arba nuolatiniai esminės Sutarties sąlygos vykdymo trūkumai</w:t>
            </w:r>
          </w:p>
        </w:tc>
        <w:tc>
          <w:tcPr>
            <w:tcW w:w="6930" w:type="dxa"/>
            <w:gridSpan w:val="2"/>
          </w:tcPr>
          <w:p w14:paraId="05373E29" w14:textId="4C27426A" w:rsidR="0008006B" w:rsidRPr="0008006B" w:rsidRDefault="00812C9E">
            <w:pPr>
              <w:jc w:val="both"/>
              <w:rPr>
                <w:i/>
                <w:kern w:val="2"/>
                <w:sz w:val="22"/>
                <w:szCs w:val="22"/>
              </w:rPr>
            </w:pPr>
            <w:r w:rsidRPr="00C117E5">
              <w:rPr>
                <w:iCs/>
                <w:sz w:val="22"/>
                <w:szCs w:val="22"/>
              </w:rPr>
              <w:t>Tiekėjo vėlavimas, trunkantis daugiau kaip 3-4 dienos įvykdyti savo prisiimtus garantinius įsipareigojimus nuo rašytinės pretenzijos gavimo dienos.</w:t>
            </w:r>
          </w:p>
        </w:tc>
      </w:tr>
      <w:tr w:rsidR="00AB456F" w:rsidRPr="00086B5F" w14:paraId="20A2100C" w14:textId="77777777" w:rsidTr="00DE60B0">
        <w:trPr>
          <w:trHeight w:val="300"/>
        </w:trPr>
        <w:tc>
          <w:tcPr>
            <w:tcW w:w="9634" w:type="dxa"/>
            <w:gridSpan w:val="3"/>
          </w:tcPr>
          <w:p w14:paraId="067A65DA" w14:textId="038FDD61" w:rsidR="00AB456F" w:rsidRPr="00086B5F" w:rsidRDefault="00AB456F" w:rsidP="00AB456F">
            <w:pPr>
              <w:jc w:val="both"/>
              <w:rPr>
                <w:kern w:val="2"/>
                <w:sz w:val="22"/>
                <w:szCs w:val="22"/>
              </w:rPr>
            </w:pPr>
            <w:r>
              <w:rPr>
                <w:b/>
                <w:bCs/>
                <w:kern w:val="2"/>
                <w:szCs w:val="24"/>
              </w:rPr>
              <w:t>11. SUTARTIES GALIOJIMAS IR KEITIMAS</w:t>
            </w:r>
          </w:p>
        </w:tc>
      </w:tr>
      <w:tr w:rsidR="00AB456F" w:rsidRPr="00086B5F" w14:paraId="19AF8E2E" w14:textId="77777777" w:rsidTr="00DE60B0">
        <w:trPr>
          <w:trHeight w:val="300"/>
        </w:trPr>
        <w:tc>
          <w:tcPr>
            <w:tcW w:w="2704" w:type="dxa"/>
          </w:tcPr>
          <w:p w14:paraId="339BC6E6" w14:textId="310F8536" w:rsidR="00AB456F" w:rsidRPr="00086B5F" w:rsidRDefault="00AB456F" w:rsidP="00AB456F">
            <w:pPr>
              <w:jc w:val="both"/>
              <w:rPr>
                <w:b/>
                <w:bCs/>
                <w:kern w:val="2"/>
                <w:sz w:val="22"/>
                <w:szCs w:val="22"/>
              </w:rPr>
            </w:pPr>
            <w:r w:rsidRPr="00086B5F">
              <w:rPr>
                <w:b/>
                <w:bCs/>
                <w:kern w:val="2"/>
                <w:sz w:val="22"/>
                <w:szCs w:val="22"/>
              </w:rPr>
              <w:lastRenderedPageBreak/>
              <w:t>1</w:t>
            </w:r>
            <w:r w:rsidR="001E66A4">
              <w:rPr>
                <w:b/>
                <w:bCs/>
                <w:kern w:val="2"/>
                <w:sz w:val="22"/>
                <w:szCs w:val="22"/>
              </w:rPr>
              <w:t>1</w:t>
            </w:r>
            <w:r w:rsidRPr="00086B5F">
              <w:rPr>
                <w:b/>
                <w:bCs/>
                <w:kern w:val="2"/>
                <w:sz w:val="22"/>
                <w:szCs w:val="22"/>
              </w:rPr>
              <w:t>.1. Sutarties sudarymas ir įsigaliojimas</w:t>
            </w:r>
          </w:p>
        </w:tc>
        <w:tc>
          <w:tcPr>
            <w:tcW w:w="6930" w:type="dxa"/>
            <w:gridSpan w:val="2"/>
          </w:tcPr>
          <w:p w14:paraId="7CD46566" w14:textId="77777777" w:rsidR="00AB456F" w:rsidRPr="00086B5F" w:rsidRDefault="00AB456F" w:rsidP="00AB456F">
            <w:pPr>
              <w:jc w:val="both"/>
              <w:rPr>
                <w:kern w:val="2"/>
                <w:sz w:val="22"/>
                <w:szCs w:val="22"/>
              </w:rPr>
            </w:pPr>
            <w:r w:rsidRPr="00086B5F">
              <w:rPr>
                <w:kern w:val="2"/>
                <w:sz w:val="22"/>
                <w:szCs w:val="22"/>
              </w:rPr>
              <w:t>Ši Sutartis laikoma sudaryta ir įsigalioja nuo Sutarties pasirašymo dienos (antrosios Šalies pasirašymo dieną).</w:t>
            </w:r>
          </w:p>
          <w:p w14:paraId="71A72182" w14:textId="77777777" w:rsidR="00322E00" w:rsidRPr="00C117E5" w:rsidRDefault="00AB456F" w:rsidP="00322E00">
            <w:pPr>
              <w:jc w:val="both"/>
              <w:rPr>
                <w:b/>
                <w:color w:val="4472C4"/>
                <w:kern w:val="2"/>
                <w:sz w:val="22"/>
                <w:szCs w:val="22"/>
              </w:rPr>
            </w:pPr>
            <w:r w:rsidRPr="00086B5F">
              <w:rPr>
                <w:color w:val="000000"/>
                <w:kern w:val="2"/>
                <w:sz w:val="22"/>
                <w:szCs w:val="22"/>
              </w:rPr>
              <w:t xml:space="preserve">Sutartis galioja iki visiško prievolių įvykdymo (kol bus išnaudota Pradinės Sutarties vertė, bet jos terminas negali būti ilgesnis kaip </w:t>
            </w:r>
            <w:r w:rsidR="00322E00" w:rsidRPr="00C117E5">
              <w:rPr>
                <w:b/>
                <w:color w:val="000000"/>
                <w:kern w:val="2"/>
                <w:sz w:val="22"/>
                <w:szCs w:val="22"/>
              </w:rPr>
              <w:t xml:space="preserve">negali būti ilgesnis kaip iki 2026 m. sausio 31 d. </w:t>
            </w:r>
          </w:p>
          <w:p w14:paraId="5EAC791F" w14:textId="79D80E5D" w:rsidR="00AB456F" w:rsidRPr="00086B5F" w:rsidRDefault="00AB456F" w:rsidP="0018548A">
            <w:pPr>
              <w:jc w:val="both"/>
              <w:rPr>
                <w:color w:val="4472C4"/>
                <w:kern w:val="2"/>
                <w:sz w:val="22"/>
                <w:szCs w:val="22"/>
              </w:rPr>
            </w:pPr>
          </w:p>
        </w:tc>
      </w:tr>
      <w:tr w:rsidR="00AB456F" w:rsidRPr="00086B5F" w14:paraId="26D60B31" w14:textId="77777777" w:rsidTr="00DE60B0">
        <w:trPr>
          <w:trHeight w:val="300"/>
        </w:trPr>
        <w:tc>
          <w:tcPr>
            <w:tcW w:w="2704" w:type="dxa"/>
          </w:tcPr>
          <w:p w14:paraId="7EEE2E1C" w14:textId="42703938"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.2. Sutarties galiojimo termino pratęsimas</w:t>
            </w:r>
          </w:p>
        </w:tc>
        <w:tc>
          <w:tcPr>
            <w:tcW w:w="6930" w:type="dxa"/>
            <w:gridSpan w:val="2"/>
          </w:tcPr>
          <w:p w14:paraId="126BD93E" w14:textId="77777777" w:rsidR="00AB456F" w:rsidRPr="00086B5F" w:rsidRDefault="00AB456F" w:rsidP="00AB456F">
            <w:pPr>
              <w:jc w:val="both"/>
              <w:rPr>
                <w:kern w:val="2"/>
                <w:sz w:val="22"/>
                <w:szCs w:val="22"/>
              </w:rPr>
            </w:pPr>
            <w:r w:rsidRPr="00086B5F">
              <w:rPr>
                <w:kern w:val="2"/>
                <w:sz w:val="22"/>
                <w:szCs w:val="22"/>
              </w:rPr>
              <w:t>Netaikoma</w:t>
            </w:r>
          </w:p>
          <w:p w14:paraId="2FD55978" w14:textId="1820C6FB" w:rsidR="00AB456F" w:rsidRPr="00086B5F" w:rsidRDefault="00AB456F">
            <w:pPr>
              <w:jc w:val="both"/>
              <w:rPr>
                <w:kern w:val="2"/>
                <w:sz w:val="22"/>
                <w:szCs w:val="22"/>
              </w:rPr>
            </w:pPr>
            <w:r w:rsidRPr="00086B5F">
              <w:rPr>
                <w:kern w:val="2"/>
                <w:sz w:val="22"/>
                <w:szCs w:val="22"/>
              </w:rPr>
              <w:t xml:space="preserve"> </w:t>
            </w:r>
          </w:p>
        </w:tc>
      </w:tr>
      <w:tr w:rsidR="00AB456F" w:rsidRPr="00086B5F" w14:paraId="246E549F" w14:textId="77777777" w:rsidTr="00DE60B0">
        <w:trPr>
          <w:trHeight w:val="300"/>
        </w:trPr>
        <w:tc>
          <w:tcPr>
            <w:tcW w:w="9634" w:type="dxa"/>
            <w:gridSpan w:val="3"/>
          </w:tcPr>
          <w:p w14:paraId="7C780BEC" w14:textId="2536B7FB"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 SUTARTIES NUTRAUKIMAS</w:t>
            </w:r>
          </w:p>
        </w:tc>
      </w:tr>
      <w:tr w:rsidR="00AB456F" w:rsidRPr="00086B5F" w14:paraId="187EDD4C" w14:textId="77777777" w:rsidTr="00C117E5">
        <w:trPr>
          <w:trHeight w:val="300"/>
        </w:trPr>
        <w:tc>
          <w:tcPr>
            <w:tcW w:w="2704" w:type="dxa"/>
          </w:tcPr>
          <w:p w14:paraId="37B12337" w14:textId="1B9735F9"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.1. Sutarties nutraukimo pagrindai</w:t>
            </w:r>
          </w:p>
        </w:tc>
        <w:tc>
          <w:tcPr>
            <w:tcW w:w="6930" w:type="dxa"/>
            <w:gridSpan w:val="2"/>
          </w:tcPr>
          <w:p w14:paraId="10CDCA9E" w14:textId="61CCED00" w:rsidR="00AB456F" w:rsidRPr="00086B5F" w:rsidRDefault="00AB456F" w:rsidP="00AB456F">
            <w:pPr>
              <w:jc w:val="both"/>
              <w:rPr>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p w14:paraId="334C7DB2" w14:textId="5B664356" w:rsidR="00AB456F" w:rsidRPr="00086B5F" w:rsidRDefault="00AB456F" w:rsidP="00AB456F">
            <w:pPr>
              <w:jc w:val="both"/>
              <w:rPr>
                <w:color w:val="4472C4"/>
                <w:kern w:val="2"/>
                <w:sz w:val="22"/>
                <w:szCs w:val="22"/>
              </w:rPr>
            </w:pPr>
          </w:p>
        </w:tc>
      </w:tr>
      <w:tr w:rsidR="00AB456F" w:rsidRPr="00086B5F" w14:paraId="1BE94732" w14:textId="77777777" w:rsidTr="00C117E5">
        <w:trPr>
          <w:trHeight w:val="300"/>
        </w:trPr>
        <w:tc>
          <w:tcPr>
            <w:tcW w:w="2704" w:type="dxa"/>
          </w:tcPr>
          <w:p w14:paraId="55FC78F6" w14:textId="45C71A71"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2</w:t>
            </w:r>
            <w:r w:rsidRPr="00086B5F">
              <w:rPr>
                <w:b/>
                <w:bCs/>
                <w:kern w:val="2"/>
                <w:sz w:val="22"/>
                <w:szCs w:val="22"/>
              </w:rPr>
              <w:t>.2. Esminiai Sutarties pažeidimai</w:t>
            </w:r>
          </w:p>
          <w:p w14:paraId="51B952BA" w14:textId="77777777" w:rsidR="00AB456F" w:rsidRPr="00086B5F" w:rsidRDefault="00AB456F" w:rsidP="00AB456F">
            <w:pPr>
              <w:jc w:val="both"/>
              <w:rPr>
                <w:b/>
                <w:bCs/>
                <w:kern w:val="2"/>
                <w:sz w:val="22"/>
                <w:szCs w:val="22"/>
              </w:rPr>
            </w:pPr>
          </w:p>
        </w:tc>
        <w:tc>
          <w:tcPr>
            <w:tcW w:w="6930" w:type="dxa"/>
            <w:gridSpan w:val="2"/>
          </w:tcPr>
          <w:p w14:paraId="0889A6E9" w14:textId="77777777" w:rsidR="00AB456F" w:rsidRPr="00086B5F" w:rsidRDefault="00AB456F" w:rsidP="00AB456F">
            <w:pPr>
              <w:jc w:val="both"/>
              <w:rPr>
                <w:color w:val="000000" w:themeColor="text1"/>
                <w:kern w:val="2"/>
                <w:sz w:val="22"/>
                <w:szCs w:val="22"/>
              </w:rPr>
            </w:pPr>
          </w:p>
          <w:p w14:paraId="30464F59" w14:textId="40A6F760" w:rsidR="00AB456F" w:rsidRPr="00086B5F" w:rsidRDefault="00AB456F" w:rsidP="00AB456F">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 / įkainius;</w:t>
            </w:r>
          </w:p>
          <w:p w14:paraId="145EE92B" w14:textId="77777777" w:rsidR="00AB456F" w:rsidRPr="008E0660" w:rsidRDefault="00AB456F" w:rsidP="00AB456F">
            <w:pPr>
              <w:jc w:val="both"/>
              <w:rPr>
                <w:color w:val="000000" w:themeColor="text1"/>
                <w:kern w:val="2"/>
                <w:sz w:val="22"/>
                <w:szCs w:val="22"/>
              </w:rPr>
            </w:pPr>
            <w:r w:rsidRPr="000B3039">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4E3845" w:rsidR="00AB456F" w:rsidRPr="0008006B" w:rsidRDefault="00AB456F" w:rsidP="00AB456F">
            <w:pPr>
              <w:jc w:val="both"/>
              <w:rPr>
                <w:color w:val="000000" w:themeColor="text1"/>
                <w:sz w:val="22"/>
                <w:szCs w:val="22"/>
              </w:rPr>
            </w:pPr>
            <w:r w:rsidRPr="000B3039">
              <w:rPr>
                <w:color w:val="000000" w:themeColor="text1"/>
                <w:kern w:val="2"/>
                <w:sz w:val="22"/>
                <w:szCs w:val="22"/>
              </w:rPr>
              <w:t xml:space="preserve">11.2.3. jeigu paaiškėja, kad Tiekėjas nevykdo įsipareigojimų, kurie pasiūlymų vertinimo metu pirkimo dokumentuose buvo nustatyti kaip pasiūlymų </w:t>
            </w:r>
            <w:r w:rsidRPr="11EF72B5">
              <w:rPr>
                <w:color w:val="000000" w:themeColor="text1"/>
                <w:kern w:val="2"/>
                <w:sz w:val="22"/>
                <w:szCs w:val="22"/>
              </w:rPr>
              <w:t>vertinimo kriterijai ir už kuriuos Tiekėjui buvo skiriamos reikšmės, kai pasiūlymas vertintas pagal kainos / sąnaudų ir kokybės santykį ir Tiekėjas per Šalių sutartą terminą (dienomis) neištaiso pažeidimų;</w:t>
            </w:r>
          </w:p>
          <w:p w14:paraId="31E17DAD" w14:textId="3736A3B8" w:rsidR="00AB456F" w:rsidRPr="0008006B" w:rsidRDefault="00AB456F" w:rsidP="0008006B">
            <w:pPr>
              <w:spacing w:line="257" w:lineRule="auto"/>
              <w:jc w:val="both"/>
              <w:rPr>
                <w:color w:val="000000" w:themeColor="text1"/>
                <w:sz w:val="22"/>
                <w:szCs w:val="22"/>
                <w:lang w:val="lt"/>
              </w:rPr>
            </w:pPr>
            <w:r w:rsidRPr="0008006B">
              <w:rPr>
                <w:color w:val="000000" w:themeColor="text1"/>
                <w:kern w:val="2"/>
                <w:sz w:val="22"/>
                <w:szCs w:val="22"/>
                <w:lang w:val="lt"/>
              </w:rPr>
              <w:t xml:space="preserve">11.2.4.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329F1BAF" w14:textId="77777777"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11.2.5. jeigu Tiekėjas pažeidžia Prekių pristatymo terminus ir priskaičiuotų netesybų už vėlavimą suma viršija 20 (dvidešimt) proc. Pradinės sutarties vertės;</w:t>
            </w:r>
          </w:p>
          <w:p w14:paraId="1CF5C724" w14:textId="77777777"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11.2.6. Tiekėjas pažeidžia Prekių pristatymo terminus ir dėl Prekių pristatymo vėlavimo Prekės tampa nebereikalingos;</w:t>
            </w:r>
          </w:p>
          <w:p w14:paraId="1BE57D42" w14:textId="77777777"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11.2.7. Tiekėjas daugiau kaip 2 (du) kartus pristato Prekes, kurios neatitinka Sutartyje ir (ar) Įstatymuose nustatytų reikalavimų Prekėms;</w:t>
            </w:r>
          </w:p>
          <w:p w14:paraId="4DB0C179" w14:textId="77777777"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08006B">
              <w:rPr>
                <w:color w:val="000000" w:themeColor="text1"/>
                <w:kern w:val="2"/>
                <w:sz w:val="22"/>
                <w:szCs w:val="22"/>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Pr="0008006B">
              <w:rPr>
                <w:color w:val="000000" w:themeColor="text1"/>
                <w:kern w:val="2"/>
                <w:sz w:val="22"/>
                <w:szCs w:val="22"/>
              </w:rPr>
              <w:t xml:space="preserve"> </w:t>
            </w:r>
          </w:p>
          <w:p w14:paraId="4E0303E6" w14:textId="4EC3EEE6"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11.2.10. Tiekėjas pažeidžia šios Sutarties nuostatas, reglamentuojančias konkurenciją, intelektinės nuosavybės ar konfidencialios informacijos valdymą;</w:t>
            </w:r>
          </w:p>
          <w:p w14:paraId="3AAAB068" w14:textId="326F1024" w:rsidR="00AB456F" w:rsidRDefault="00AB456F" w:rsidP="00AB456F">
            <w:pPr>
              <w:spacing w:line="257" w:lineRule="auto"/>
              <w:jc w:val="both"/>
              <w:rPr>
                <w:color w:val="000000" w:themeColor="text1"/>
                <w:kern w:val="2"/>
                <w:sz w:val="22"/>
                <w:szCs w:val="22"/>
                <w:lang w:val="lt"/>
              </w:rPr>
            </w:pPr>
            <w:r w:rsidRPr="0008006B">
              <w:rPr>
                <w:color w:val="000000" w:themeColor="text1"/>
                <w:kern w:val="2"/>
                <w:sz w:val="22"/>
                <w:szCs w:val="22"/>
                <w:lang w:val="lt"/>
              </w:rPr>
              <w:lastRenderedPageBreak/>
              <w:t>11.2.11. Tiekėjas pažeidžia Bendrųjų sąlygų nuostatas dėl Sutarties vykdymui pasitelkiamų naujų subtiekėjų ir (ar specialistų) / esamų subtiekėjų ir (ar) specialistų keitimo.</w:t>
            </w:r>
          </w:p>
          <w:p w14:paraId="69CB15F5" w14:textId="5DEAEE7E" w:rsidR="00A01FC7" w:rsidRDefault="00A01FC7" w:rsidP="00AB456F">
            <w:pPr>
              <w:spacing w:line="257" w:lineRule="auto"/>
              <w:jc w:val="both"/>
              <w:rPr>
                <w:color w:val="000000" w:themeColor="text1"/>
                <w:kern w:val="2"/>
                <w:sz w:val="22"/>
                <w:szCs w:val="22"/>
                <w:lang w:val="lt"/>
              </w:rPr>
            </w:pPr>
            <w:r>
              <w:rPr>
                <w:color w:val="000000" w:themeColor="text1"/>
                <w:kern w:val="2"/>
                <w:sz w:val="22"/>
                <w:szCs w:val="22"/>
                <w:lang w:val="lt"/>
              </w:rPr>
              <w:t xml:space="preserve">11.2.13. </w:t>
            </w:r>
            <w:r w:rsidRPr="00A01FC7">
              <w:rPr>
                <w:color w:val="000000" w:themeColor="text1"/>
                <w:kern w:val="2"/>
                <w:sz w:val="22"/>
                <w:szCs w:val="22"/>
                <w:lang w:val="lt"/>
              </w:rPr>
              <w:t>Tiekėjas 2 (du) kartus pažeidžia esminę Sutarties sąlygą.</w:t>
            </w:r>
          </w:p>
          <w:p w14:paraId="38B892EC" w14:textId="26E5E0B4" w:rsidR="00AB456F" w:rsidRPr="00086B5F" w:rsidRDefault="00AB456F" w:rsidP="00AB456F">
            <w:pPr>
              <w:spacing w:line="257" w:lineRule="auto"/>
              <w:jc w:val="both"/>
              <w:rPr>
                <w:rFonts w:eastAsia="Arial"/>
                <w:color w:val="000000" w:themeColor="text1"/>
                <w:kern w:val="2"/>
                <w:sz w:val="22"/>
                <w:szCs w:val="22"/>
              </w:rPr>
            </w:pPr>
          </w:p>
        </w:tc>
      </w:tr>
      <w:tr w:rsidR="00AB456F" w:rsidRPr="00086B5F" w14:paraId="0FB09618" w14:textId="77777777" w:rsidTr="00DE60B0">
        <w:trPr>
          <w:trHeight w:val="300"/>
        </w:trPr>
        <w:tc>
          <w:tcPr>
            <w:tcW w:w="9634" w:type="dxa"/>
            <w:gridSpan w:val="3"/>
          </w:tcPr>
          <w:p w14:paraId="5F5D0C60" w14:textId="3B9FBE42" w:rsidR="00AB456F" w:rsidRPr="00086B5F" w:rsidRDefault="008B38A6" w:rsidP="00AB456F">
            <w:pPr>
              <w:jc w:val="both"/>
              <w:rPr>
                <w:kern w:val="2"/>
                <w:sz w:val="22"/>
                <w:szCs w:val="22"/>
              </w:rPr>
            </w:pPr>
            <w:r>
              <w:rPr>
                <w:b/>
                <w:bCs/>
                <w:kern w:val="2"/>
                <w:sz w:val="22"/>
                <w:szCs w:val="22"/>
              </w:rPr>
              <w:lastRenderedPageBreak/>
              <w:t xml:space="preserve"> </w:t>
            </w:r>
            <w:r w:rsidR="00AB456F" w:rsidRPr="00086B5F">
              <w:rPr>
                <w:b/>
                <w:bCs/>
                <w:kern w:val="2"/>
                <w:sz w:val="22"/>
                <w:szCs w:val="22"/>
              </w:rPr>
              <w:t>1</w:t>
            </w:r>
            <w:r w:rsidR="00A01FC7">
              <w:rPr>
                <w:b/>
                <w:bCs/>
                <w:kern w:val="2"/>
                <w:sz w:val="22"/>
                <w:szCs w:val="22"/>
              </w:rPr>
              <w:t>3</w:t>
            </w:r>
            <w:r w:rsidR="00AB456F" w:rsidRPr="00086B5F">
              <w:rPr>
                <w:b/>
                <w:bCs/>
                <w:kern w:val="2"/>
                <w:sz w:val="22"/>
                <w:szCs w:val="22"/>
              </w:rPr>
              <w:t xml:space="preserve">. APLINKOSAUGINIAI IR SOCIALINIAI KRITERIJAI </w:t>
            </w:r>
            <w:r w:rsidR="00AB456F" w:rsidRPr="33B75EF3">
              <w:rPr>
                <w:i/>
                <w:iCs/>
                <w:kern w:val="2"/>
                <w:sz w:val="22"/>
                <w:szCs w:val="22"/>
              </w:rPr>
              <w:t>(jeigu aplinkosauginiai ir (arba) socialiniai kriterijai nustatomi kaip Sutarties vykdymo sąlygos)</w:t>
            </w:r>
          </w:p>
        </w:tc>
      </w:tr>
      <w:tr w:rsidR="00AB456F" w:rsidRPr="00086B5F" w14:paraId="1B553815" w14:textId="77777777" w:rsidTr="0005733D">
        <w:trPr>
          <w:trHeight w:val="300"/>
        </w:trPr>
        <w:tc>
          <w:tcPr>
            <w:tcW w:w="2704" w:type="dxa"/>
          </w:tcPr>
          <w:p w14:paraId="047ADAAF" w14:textId="45D92538"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.1. Aplinkosauginių kriterijų nustatymo teisinis pagrindas</w:t>
            </w:r>
          </w:p>
        </w:tc>
        <w:tc>
          <w:tcPr>
            <w:tcW w:w="6930" w:type="dxa"/>
            <w:gridSpan w:val="2"/>
          </w:tcPr>
          <w:p w14:paraId="0DD2D39E" w14:textId="2286E406" w:rsidR="00AB456F" w:rsidRPr="00086B5F" w:rsidRDefault="00AB456F" w:rsidP="00AB456F">
            <w:pPr>
              <w:jc w:val="both"/>
              <w:rPr>
                <w:color w:val="000000"/>
                <w:kern w:val="2"/>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sidR="000B535A">
              <w:rPr>
                <w:color w:val="000000" w:themeColor="text1"/>
                <w:kern w:val="2"/>
                <w:sz w:val="22"/>
                <w:szCs w:val="22"/>
                <w:shd w:val="clear" w:color="auto" w:fill="FFFFFF"/>
              </w:rPr>
              <w:t>4.4.4.</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sidRPr="00086B5F">
              <w:rPr>
                <w:color w:val="000000"/>
                <w:kern w:val="2"/>
                <w:sz w:val="22"/>
                <w:szCs w:val="22"/>
              </w:rPr>
              <w:t> </w:t>
            </w:r>
          </w:p>
          <w:p w14:paraId="4AD16F99" w14:textId="77777777" w:rsidR="00AB456F" w:rsidRPr="00086B5F" w:rsidRDefault="00AB456F" w:rsidP="00AB456F">
            <w:pPr>
              <w:jc w:val="both"/>
              <w:rPr>
                <w:b/>
                <w:bCs/>
                <w:kern w:val="2"/>
                <w:sz w:val="22"/>
                <w:szCs w:val="22"/>
              </w:rPr>
            </w:pPr>
          </w:p>
          <w:p w14:paraId="450E3DE1" w14:textId="2BB6A7AD" w:rsidR="00AB456F" w:rsidRPr="0008006B" w:rsidRDefault="00AB456F" w:rsidP="0008006B">
            <w:pPr>
              <w:jc w:val="both"/>
              <w:rPr>
                <w:sz w:val="22"/>
                <w:szCs w:val="22"/>
              </w:rPr>
            </w:pPr>
            <w:r w:rsidRPr="0008006B">
              <w:rPr>
                <w:sz w:val="22"/>
                <w:szCs w:val="22"/>
              </w:rPr>
              <w:t>Sutarties vykdymo metu Pirkėjas turi teisę prašyti Tiekėjo pateikti informaciją ir/ar dokumentus, kurie įrodytų Tiekėjo aplinkosauginių reikalavimų laikymąsi.</w:t>
            </w:r>
          </w:p>
          <w:p w14:paraId="1CBCA348" w14:textId="3AC23D84" w:rsidR="00AB456F" w:rsidRPr="00086B5F" w:rsidRDefault="00AB456F" w:rsidP="00AB456F">
            <w:pPr>
              <w:jc w:val="both"/>
            </w:pPr>
            <w:r w:rsidRPr="0008006B">
              <w:rPr>
                <w:sz w:val="22"/>
                <w:szCs w:val="22"/>
                <w:lang w:val="lt"/>
              </w:rPr>
              <w:t>Nustačius, kad Tiekėjas šiame papunktyje nustatyto kriterijaus (-jų) nesilaiko, Tiekėjui taikoma Specialiųjų sąlygų 9.5 punkte nurodyto dydžio bauda.</w:t>
            </w:r>
          </w:p>
          <w:p w14:paraId="78241562" w14:textId="67AC93B8" w:rsidR="00AB456F" w:rsidRPr="0008006B" w:rsidRDefault="00AB456F" w:rsidP="00AB456F">
            <w:pPr>
              <w:jc w:val="both"/>
              <w:rPr>
                <w:kern w:val="2"/>
                <w:sz w:val="22"/>
                <w:szCs w:val="22"/>
                <w:lang w:val="lt"/>
              </w:rPr>
            </w:pPr>
          </w:p>
        </w:tc>
      </w:tr>
      <w:tr w:rsidR="00AB456F" w:rsidRPr="00086B5F" w14:paraId="2831C510" w14:textId="77777777" w:rsidTr="0005733D">
        <w:trPr>
          <w:trHeight w:val="300"/>
        </w:trPr>
        <w:tc>
          <w:tcPr>
            <w:tcW w:w="2704" w:type="dxa"/>
          </w:tcPr>
          <w:p w14:paraId="2F552B43" w14:textId="392BE876" w:rsidR="00AB456F" w:rsidRPr="00086B5F" w:rsidRDefault="00AB456F" w:rsidP="00AB456F">
            <w:pPr>
              <w:jc w:val="both"/>
              <w:rPr>
                <w:b/>
                <w:bCs/>
                <w:kern w:val="2"/>
                <w:sz w:val="22"/>
                <w:szCs w:val="22"/>
              </w:rPr>
            </w:pPr>
            <w:r w:rsidRPr="00086B5F">
              <w:rPr>
                <w:b/>
                <w:bCs/>
                <w:kern w:val="2"/>
                <w:sz w:val="22"/>
                <w:szCs w:val="22"/>
              </w:rPr>
              <w:t>1</w:t>
            </w:r>
            <w:r w:rsidR="009C236E">
              <w:rPr>
                <w:b/>
                <w:bCs/>
                <w:kern w:val="2"/>
                <w:sz w:val="22"/>
                <w:szCs w:val="22"/>
              </w:rPr>
              <w:t>3</w:t>
            </w:r>
            <w:r w:rsidRPr="00086B5F">
              <w:rPr>
                <w:b/>
                <w:bCs/>
                <w:kern w:val="2"/>
                <w:sz w:val="22"/>
                <w:szCs w:val="22"/>
              </w:rPr>
              <w:t xml:space="preserve">.2. </w:t>
            </w:r>
            <w:r w:rsidR="009C236E" w:rsidRPr="009C236E">
              <w:rPr>
                <w:b/>
                <w:bCs/>
                <w:color w:val="000000"/>
                <w:kern w:val="2"/>
                <w:sz w:val="22"/>
                <w:szCs w:val="22"/>
                <w:shd w:val="clear" w:color="auto" w:fill="FFFFFF"/>
              </w:rPr>
              <w:t>Su perkamomis Prekėmis susiję socialiniai kriterijai</w:t>
            </w:r>
          </w:p>
        </w:tc>
        <w:tc>
          <w:tcPr>
            <w:tcW w:w="6930" w:type="dxa"/>
            <w:gridSpan w:val="2"/>
          </w:tcPr>
          <w:p w14:paraId="29E005E6" w14:textId="77777777" w:rsidR="009C236E" w:rsidRPr="009C236E" w:rsidRDefault="009C236E" w:rsidP="009C236E">
            <w:pPr>
              <w:jc w:val="both"/>
              <w:rPr>
                <w:kern w:val="2"/>
                <w:sz w:val="22"/>
                <w:szCs w:val="22"/>
                <w:shd w:val="clear" w:color="auto" w:fill="FFFFFF"/>
              </w:rPr>
            </w:pPr>
            <w:r w:rsidRPr="009C236E">
              <w:rPr>
                <w:kern w:val="2"/>
                <w:sz w:val="22"/>
                <w:szCs w:val="22"/>
                <w:shd w:val="clear" w:color="auto" w:fill="FFFFFF"/>
              </w:rPr>
              <w:t>Netaikoma</w:t>
            </w:r>
          </w:p>
          <w:p w14:paraId="4C099F51" w14:textId="0219E435" w:rsidR="009C236E" w:rsidRPr="00086B5F" w:rsidRDefault="009C236E" w:rsidP="0018548A">
            <w:pPr>
              <w:jc w:val="both"/>
              <w:rPr>
                <w:color w:val="008080"/>
                <w:sz w:val="22"/>
                <w:szCs w:val="22"/>
              </w:rPr>
            </w:pPr>
          </w:p>
        </w:tc>
      </w:tr>
      <w:tr w:rsidR="00AB456F" w:rsidRPr="00086B5F" w14:paraId="5450735C" w14:textId="77777777" w:rsidTr="00DE60B0">
        <w:trPr>
          <w:trHeight w:val="300"/>
        </w:trPr>
        <w:tc>
          <w:tcPr>
            <w:tcW w:w="9634" w:type="dxa"/>
            <w:gridSpan w:val="3"/>
          </w:tcPr>
          <w:p w14:paraId="0DAF5033" w14:textId="77777777" w:rsidR="00AB456F" w:rsidRPr="00086B5F" w:rsidRDefault="00AB456F" w:rsidP="00AB456F">
            <w:pPr>
              <w:jc w:val="both"/>
              <w:rPr>
                <w:b/>
                <w:bCs/>
                <w:kern w:val="2"/>
                <w:sz w:val="22"/>
                <w:szCs w:val="22"/>
              </w:rPr>
            </w:pPr>
            <w:r w:rsidRPr="00086B5F">
              <w:rPr>
                <w:b/>
                <w:bCs/>
                <w:kern w:val="2"/>
                <w:sz w:val="22"/>
                <w:szCs w:val="22"/>
              </w:rPr>
              <w:t xml:space="preserve">13. BENDRŲJŲ SĄLYGŲ PAKEITIMAI IR PAPILDYMAI </w:t>
            </w:r>
          </w:p>
          <w:p w14:paraId="19A46F59" w14:textId="77777777" w:rsidR="00AB456F" w:rsidRPr="00086B5F" w:rsidRDefault="00AB456F" w:rsidP="00AB456F">
            <w:pPr>
              <w:jc w:val="both"/>
              <w:rPr>
                <w:kern w:val="2"/>
                <w:sz w:val="22"/>
                <w:szCs w:val="22"/>
              </w:rPr>
            </w:pPr>
            <w:r w:rsidRPr="00086B5F">
              <w:rPr>
                <w:kern w:val="2"/>
                <w:sz w:val="22"/>
                <w:szCs w:val="22"/>
              </w:rPr>
              <w:t>(</w:t>
            </w:r>
            <w:r w:rsidRPr="009C236E">
              <w:rPr>
                <w:i/>
                <w:iCs/>
                <w:kern w:val="2"/>
                <w:sz w:val="22"/>
                <w:szCs w:val="22"/>
              </w:rPr>
              <w:t>jeigu būtina dėl konkretaus Sutarties dalyko specifikos</w:t>
            </w:r>
            <w:r w:rsidRPr="00086B5F">
              <w:rPr>
                <w:kern w:val="2"/>
                <w:sz w:val="22"/>
                <w:szCs w:val="22"/>
              </w:rPr>
              <w:t xml:space="preserve">) </w:t>
            </w:r>
          </w:p>
        </w:tc>
      </w:tr>
      <w:tr w:rsidR="00AB456F" w:rsidRPr="00086B5F" w14:paraId="7FC496C2" w14:textId="77777777" w:rsidTr="00C117E5">
        <w:trPr>
          <w:trHeight w:val="300"/>
        </w:trPr>
        <w:tc>
          <w:tcPr>
            <w:tcW w:w="2704" w:type="dxa"/>
          </w:tcPr>
          <w:p w14:paraId="2D667BF2" w14:textId="77777777" w:rsidR="00AB456F" w:rsidRPr="00086B5F" w:rsidRDefault="00AB456F" w:rsidP="00AB456F">
            <w:pPr>
              <w:jc w:val="both"/>
              <w:rPr>
                <w:b/>
                <w:bCs/>
                <w:kern w:val="2"/>
                <w:sz w:val="22"/>
                <w:szCs w:val="22"/>
              </w:rPr>
            </w:pPr>
            <w:r w:rsidRPr="00086B5F">
              <w:rPr>
                <w:b/>
                <w:bCs/>
                <w:kern w:val="2"/>
                <w:sz w:val="22"/>
                <w:szCs w:val="22"/>
              </w:rPr>
              <w:t xml:space="preserve">13.1. </w:t>
            </w:r>
          </w:p>
        </w:tc>
        <w:tc>
          <w:tcPr>
            <w:tcW w:w="6930" w:type="dxa"/>
            <w:gridSpan w:val="2"/>
          </w:tcPr>
          <w:p w14:paraId="4FADBF7D" w14:textId="2B284600" w:rsidR="00AB456F" w:rsidRPr="00086B5F" w:rsidRDefault="00AB456F" w:rsidP="00AB456F">
            <w:pPr>
              <w:jc w:val="both"/>
              <w:rPr>
                <w:kern w:val="2"/>
                <w:sz w:val="22"/>
                <w:szCs w:val="22"/>
              </w:rPr>
            </w:pPr>
            <w:r w:rsidRPr="00086B5F">
              <w:rPr>
                <w:kern w:val="2"/>
                <w:sz w:val="22"/>
                <w:szCs w:val="22"/>
              </w:rPr>
              <w:t>Netaikoma</w:t>
            </w:r>
          </w:p>
          <w:p w14:paraId="579810AD" w14:textId="1FE9E411" w:rsidR="00AB456F" w:rsidRPr="00086B5F" w:rsidRDefault="00AB456F" w:rsidP="00AB456F">
            <w:pPr>
              <w:jc w:val="both"/>
              <w:rPr>
                <w:kern w:val="2"/>
                <w:sz w:val="22"/>
                <w:szCs w:val="22"/>
              </w:rPr>
            </w:pPr>
          </w:p>
        </w:tc>
      </w:tr>
      <w:tr w:rsidR="00AB456F" w:rsidRPr="00086B5F" w14:paraId="2B5B65A6" w14:textId="77777777" w:rsidTr="00C117E5">
        <w:trPr>
          <w:trHeight w:val="300"/>
        </w:trPr>
        <w:tc>
          <w:tcPr>
            <w:tcW w:w="2704" w:type="dxa"/>
          </w:tcPr>
          <w:p w14:paraId="33D88F7B" w14:textId="77777777" w:rsidR="00AB456F" w:rsidRPr="00086B5F" w:rsidRDefault="00AB456F" w:rsidP="00AB456F">
            <w:pPr>
              <w:jc w:val="both"/>
              <w:rPr>
                <w:b/>
                <w:bCs/>
                <w:kern w:val="2"/>
                <w:sz w:val="22"/>
                <w:szCs w:val="22"/>
              </w:rPr>
            </w:pPr>
            <w:r w:rsidRPr="00086B5F">
              <w:rPr>
                <w:b/>
                <w:bCs/>
                <w:kern w:val="2"/>
                <w:sz w:val="22"/>
                <w:szCs w:val="22"/>
              </w:rPr>
              <w:t>13.2.</w:t>
            </w:r>
          </w:p>
        </w:tc>
        <w:tc>
          <w:tcPr>
            <w:tcW w:w="6930" w:type="dxa"/>
            <w:gridSpan w:val="2"/>
          </w:tcPr>
          <w:p w14:paraId="16053708" w14:textId="2F302F1B" w:rsidR="00AB456F" w:rsidRPr="00086B5F" w:rsidRDefault="00AB456F" w:rsidP="00AB456F">
            <w:pPr>
              <w:jc w:val="both"/>
              <w:rPr>
                <w:kern w:val="2"/>
                <w:sz w:val="22"/>
                <w:szCs w:val="22"/>
              </w:rPr>
            </w:pPr>
            <w:r w:rsidRPr="00086B5F">
              <w:rPr>
                <w:kern w:val="2"/>
                <w:sz w:val="22"/>
                <w:szCs w:val="22"/>
              </w:rPr>
              <w:t>Netaikoma</w:t>
            </w:r>
          </w:p>
          <w:p w14:paraId="611CDD1C" w14:textId="30B8058E" w:rsidR="00AB456F" w:rsidRPr="00086B5F" w:rsidRDefault="00AB456F" w:rsidP="00AB456F">
            <w:pPr>
              <w:jc w:val="both"/>
              <w:rPr>
                <w:kern w:val="2"/>
                <w:sz w:val="22"/>
                <w:szCs w:val="22"/>
              </w:rPr>
            </w:pPr>
          </w:p>
        </w:tc>
      </w:tr>
      <w:tr w:rsidR="00AB456F" w:rsidRPr="00086B5F" w14:paraId="6E768F02" w14:textId="77777777" w:rsidTr="00C117E5">
        <w:trPr>
          <w:trHeight w:val="300"/>
        </w:trPr>
        <w:tc>
          <w:tcPr>
            <w:tcW w:w="2704" w:type="dxa"/>
          </w:tcPr>
          <w:p w14:paraId="6C57490D" w14:textId="77777777" w:rsidR="00AB456F" w:rsidRPr="00086B5F" w:rsidRDefault="00AB456F" w:rsidP="00AB456F">
            <w:pPr>
              <w:jc w:val="both"/>
              <w:rPr>
                <w:b/>
                <w:bCs/>
                <w:kern w:val="2"/>
                <w:sz w:val="22"/>
                <w:szCs w:val="22"/>
              </w:rPr>
            </w:pPr>
            <w:r w:rsidRPr="00086B5F">
              <w:rPr>
                <w:b/>
                <w:bCs/>
                <w:kern w:val="2"/>
                <w:sz w:val="22"/>
                <w:szCs w:val="22"/>
              </w:rPr>
              <w:t>13.3.</w:t>
            </w:r>
          </w:p>
        </w:tc>
        <w:tc>
          <w:tcPr>
            <w:tcW w:w="6930" w:type="dxa"/>
            <w:gridSpan w:val="2"/>
          </w:tcPr>
          <w:p w14:paraId="6B9A56F4" w14:textId="320DD310" w:rsidR="00AB456F" w:rsidRPr="00086B5F" w:rsidRDefault="00AB456F" w:rsidP="00AB456F">
            <w:pPr>
              <w:jc w:val="both"/>
              <w:rPr>
                <w:kern w:val="2"/>
                <w:sz w:val="22"/>
                <w:szCs w:val="22"/>
              </w:rPr>
            </w:pPr>
            <w:r w:rsidRPr="00086B5F">
              <w:rPr>
                <w:kern w:val="2"/>
                <w:sz w:val="22"/>
                <w:szCs w:val="22"/>
              </w:rPr>
              <w:t>Netaikoma</w:t>
            </w:r>
          </w:p>
          <w:p w14:paraId="1B06C9C0" w14:textId="09D3D1BA" w:rsidR="00AB456F" w:rsidRPr="00086B5F" w:rsidRDefault="00AB456F" w:rsidP="00AB456F">
            <w:pPr>
              <w:jc w:val="both"/>
              <w:rPr>
                <w:kern w:val="2"/>
                <w:sz w:val="22"/>
                <w:szCs w:val="22"/>
              </w:rPr>
            </w:pPr>
          </w:p>
        </w:tc>
      </w:tr>
      <w:tr w:rsidR="00AB456F" w:rsidRPr="00086B5F" w14:paraId="7963F87C" w14:textId="77777777" w:rsidTr="00C117E5">
        <w:trPr>
          <w:trHeight w:val="300"/>
        </w:trPr>
        <w:tc>
          <w:tcPr>
            <w:tcW w:w="2704" w:type="dxa"/>
          </w:tcPr>
          <w:p w14:paraId="55592BC6" w14:textId="77777777" w:rsidR="00AB456F" w:rsidRPr="00086B5F" w:rsidRDefault="00AB456F" w:rsidP="00AB456F">
            <w:pPr>
              <w:jc w:val="both"/>
              <w:rPr>
                <w:b/>
                <w:bCs/>
                <w:kern w:val="2"/>
                <w:sz w:val="22"/>
                <w:szCs w:val="22"/>
              </w:rPr>
            </w:pPr>
            <w:r w:rsidRPr="00086B5F">
              <w:rPr>
                <w:b/>
                <w:bCs/>
                <w:kern w:val="2"/>
                <w:sz w:val="22"/>
                <w:szCs w:val="22"/>
              </w:rPr>
              <w:t>13.4.</w:t>
            </w:r>
          </w:p>
        </w:tc>
        <w:tc>
          <w:tcPr>
            <w:tcW w:w="6930" w:type="dxa"/>
            <w:gridSpan w:val="2"/>
          </w:tcPr>
          <w:p w14:paraId="58F12212" w14:textId="624149B7" w:rsidR="00AB456F" w:rsidRPr="00086B5F" w:rsidRDefault="00AB456F" w:rsidP="00AB456F">
            <w:pPr>
              <w:jc w:val="both"/>
              <w:rPr>
                <w:color w:val="000000" w:themeColor="text1"/>
                <w:kern w:val="2"/>
                <w:sz w:val="22"/>
                <w:szCs w:val="22"/>
              </w:rPr>
            </w:pPr>
            <w:r w:rsidRPr="00086B5F">
              <w:rPr>
                <w:color w:val="000000" w:themeColor="text1"/>
                <w:kern w:val="2"/>
                <w:sz w:val="22"/>
                <w:szCs w:val="22"/>
              </w:rPr>
              <w:t>Netaikoma</w:t>
            </w:r>
          </w:p>
          <w:p w14:paraId="35B4EFE5" w14:textId="77777777" w:rsidR="00AB456F" w:rsidRPr="00086B5F" w:rsidRDefault="00AB456F" w:rsidP="00AB456F">
            <w:pPr>
              <w:jc w:val="both"/>
              <w:rPr>
                <w:color w:val="000000" w:themeColor="text1"/>
                <w:kern w:val="2"/>
                <w:sz w:val="22"/>
                <w:szCs w:val="22"/>
              </w:rPr>
            </w:pPr>
          </w:p>
        </w:tc>
      </w:tr>
      <w:tr w:rsidR="00AB456F" w:rsidRPr="00086B5F" w14:paraId="202042C1" w14:textId="77777777" w:rsidTr="00C117E5">
        <w:trPr>
          <w:trHeight w:val="300"/>
        </w:trPr>
        <w:tc>
          <w:tcPr>
            <w:tcW w:w="2704" w:type="dxa"/>
          </w:tcPr>
          <w:p w14:paraId="0B409427" w14:textId="77777777" w:rsidR="00AB456F" w:rsidRPr="00086B5F" w:rsidRDefault="00AB456F" w:rsidP="00AB456F">
            <w:pPr>
              <w:jc w:val="both"/>
              <w:rPr>
                <w:b/>
                <w:bCs/>
                <w:kern w:val="2"/>
                <w:sz w:val="22"/>
                <w:szCs w:val="22"/>
              </w:rPr>
            </w:pPr>
            <w:r w:rsidRPr="00086B5F">
              <w:rPr>
                <w:b/>
                <w:bCs/>
                <w:kern w:val="2"/>
                <w:sz w:val="22"/>
                <w:szCs w:val="22"/>
              </w:rPr>
              <w:t>13.5.</w:t>
            </w:r>
          </w:p>
        </w:tc>
        <w:tc>
          <w:tcPr>
            <w:tcW w:w="6930" w:type="dxa"/>
            <w:gridSpan w:val="2"/>
          </w:tcPr>
          <w:p w14:paraId="47804D3F" w14:textId="77777777" w:rsidR="00AB456F" w:rsidRPr="00086B5F" w:rsidRDefault="00AB456F" w:rsidP="00AB456F">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086B5F" w14:paraId="715CAB55" w14:textId="77777777" w:rsidTr="00DE60B0">
        <w:trPr>
          <w:trHeight w:val="300"/>
        </w:trPr>
        <w:tc>
          <w:tcPr>
            <w:tcW w:w="9634" w:type="dxa"/>
            <w:gridSpan w:val="3"/>
          </w:tcPr>
          <w:p w14:paraId="10ADA9ED" w14:textId="77777777" w:rsidR="00AB456F" w:rsidRPr="00086B5F" w:rsidRDefault="00AB456F" w:rsidP="00AB456F">
            <w:pPr>
              <w:jc w:val="both"/>
              <w:rPr>
                <w:b/>
                <w:bCs/>
                <w:kern w:val="2"/>
                <w:sz w:val="22"/>
                <w:szCs w:val="22"/>
              </w:rPr>
            </w:pPr>
            <w:r w:rsidRPr="00086B5F">
              <w:rPr>
                <w:b/>
                <w:bCs/>
                <w:kern w:val="2"/>
                <w:sz w:val="22"/>
                <w:szCs w:val="22"/>
              </w:rPr>
              <w:t>14. SUTARTIES PRIEDAI</w:t>
            </w:r>
          </w:p>
        </w:tc>
      </w:tr>
      <w:tr w:rsidR="00AB456F" w:rsidRPr="00086B5F" w14:paraId="6234BA49" w14:textId="77777777" w:rsidTr="00C117E5">
        <w:trPr>
          <w:trHeight w:val="300"/>
        </w:trPr>
        <w:tc>
          <w:tcPr>
            <w:tcW w:w="2704" w:type="dxa"/>
          </w:tcPr>
          <w:p w14:paraId="0B25CB9A" w14:textId="77777777" w:rsidR="00AB456F" w:rsidRPr="00086B5F" w:rsidRDefault="00AB456F" w:rsidP="00AB456F">
            <w:pPr>
              <w:jc w:val="both"/>
              <w:rPr>
                <w:b/>
                <w:bCs/>
                <w:kern w:val="2"/>
                <w:sz w:val="22"/>
                <w:szCs w:val="22"/>
              </w:rPr>
            </w:pPr>
            <w:r w:rsidRPr="00086B5F">
              <w:rPr>
                <w:b/>
                <w:bCs/>
                <w:kern w:val="2"/>
                <w:sz w:val="22"/>
                <w:szCs w:val="22"/>
              </w:rPr>
              <w:t>14.1. Priedas Nr. 1</w:t>
            </w:r>
          </w:p>
        </w:tc>
        <w:tc>
          <w:tcPr>
            <w:tcW w:w="6930" w:type="dxa"/>
            <w:gridSpan w:val="2"/>
          </w:tcPr>
          <w:p w14:paraId="44007FD4" w14:textId="0490AD01" w:rsidR="00AB456F" w:rsidRPr="00086B5F" w:rsidRDefault="005765D5" w:rsidP="00AB456F">
            <w:pPr>
              <w:jc w:val="both"/>
              <w:rPr>
                <w:b/>
                <w:bCs/>
                <w:kern w:val="2"/>
                <w:sz w:val="22"/>
                <w:szCs w:val="22"/>
              </w:rPr>
            </w:pPr>
            <w:r w:rsidRPr="00A657CB">
              <w:rPr>
                <w:sz w:val="22"/>
                <w:szCs w:val="22"/>
              </w:rPr>
              <w:t>Techninė specifikacija</w:t>
            </w:r>
          </w:p>
        </w:tc>
      </w:tr>
      <w:tr w:rsidR="00AB456F" w:rsidRPr="00086B5F" w14:paraId="370D7866" w14:textId="77777777" w:rsidTr="00C117E5">
        <w:trPr>
          <w:trHeight w:val="300"/>
        </w:trPr>
        <w:tc>
          <w:tcPr>
            <w:tcW w:w="2704" w:type="dxa"/>
          </w:tcPr>
          <w:p w14:paraId="1BDB6D4B" w14:textId="77777777" w:rsidR="00AB456F" w:rsidRPr="00086B5F" w:rsidRDefault="00AB456F" w:rsidP="00AB456F">
            <w:pPr>
              <w:jc w:val="both"/>
              <w:rPr>
                <w:b/>
                <w:bCs/>
                <w:kern w:val="2"/>
                <w:sz w:val="22"/>
                <w:szCs w:val="22"/>
              </w:rPr>
            </w:pPr>
            <w:r w:rsidRPr="00086B5F">
              <w:rPr>
                <w:b/>
                <w:bCs/>
                <w:kern w:val="2"/>
                <w:sz w:val="22"/>
                <w:szCs w:val="22"/>
              </w:rPr>
              <w:t>14.2. Priedas Nr. 2</w:t>
            </w:r>
          </w:p>
        </w:tc>
        <w:tc>
          <w:tcPr>
            <w:tcW w:w="6930" w:type="dxa"/>
            <w:gridSpan w:val="2"/>
          </w:tcPr>
          <w:p w14:paraId="4BFCA9DE" w14:textId="1B65F33E" w:rsidR="00AB456F" w:rsidRPr="00086B5F" w:rsidRDefault="00CE4C71" w:rsidP="00AB456F">
            <w:pPr>
              <w:jc w:val="both"/>
              <w:rPr>
                <w:b/>
                <w:bCs/>
                <w:kern w:val="2"/>
                <w:sz w:val="22"/>
                <w:szCs w:val="22"/>
              </w:rPr>
            </w:pPr>
            <w:r w:rsidRPr="00A657CB">
              <w:rPr>
                <w:sz w:val="22"/>
                <w:szCs w:val="22"/>
              </w:rPr>
              <w:t>Tiekėjo pasiūlymas</w:t>
            </w:r>
          </w:p>
        </w:tc>
      </w:tr>
      <w:tr w:rsidR="00AB456F" w:rsidRPr="00086B5F" w14:paraId="4C131708" w14:textId="77777777" w:rsidTr="00C117E5">
        <w:trPr>
          <w:trHeight w:val="300"/>
        </w:trPr>
        <w:tc>
          <w:tcPr>
            <w:tcW w:w="2704" w:type="dxa"/>
          </w:tcPr>
          <w:p w14:paraId="1AD0B73A" w14:textId="77777777" w:rsidR="00AB456F" w:rsidRPr="00086B5F" w:rsidRDefault="00AB456F" w:rsidP="00AB456F">
            <w:pPr>
              <w:jc w:val="both"/>
              <w:rPr>
                <w:b/>
                <w:bCs/>
                <w:kern w:val="2"/>
                <w:sz w:val="22"/>
                <w:szCs w:val="22"/>
              </w:rPr>
            </w:pPr>
            <w:r w:rsidRPr="00086B5F">
              <w:rPr>
                <w:b/>
                <w:bCs/>
                <w:kern w:val="2"/>
                <w:sz w:val="22"/>
                <w:szCs w:val="22"/>
              </w:rPr>
              <w:t>14.3. Priedas Nr. 3</w:t>
            </w:r>
          </w:p>
        </w:tc>
        <w:tc>
          <w:tcPr>
            <w:tcW w:w="6930" w:type="dxa"/>
            <w:gridSpan w:val="2"/>
          </w:tcPr>
          <w:p w14:paraId="5411DB33" w14:textId="10D4C454" w:rsidR="00AB456F" w:rsidRPr="00086B5F" w:rsidRDefault="0023154D" w:rsidP="0005733D">
            <w:pPr>
              <w:tabs>
                <w:tab w:val="left" w:pos="1891"/>
              </w:tabs>
              <w:jc w:val="both"/>
              <w:rPr>
                <w:b/>
                <w:bCs/>
                <w:kern w:val="2"/>
                <w:sz w:val="22"/>
                <w:szCs w:val="22"/>
              </w:rPr>
            </w:pPr>
            <w:r w:rsidRPr="00A657CB">
              <w:rPr>
                <w:sz w:val="22"/>
                <w:szCs w:val="22"/>
              </w:rPr>
              <w:t>Prekių perdavimo-priėmimo ir instaliavimo aktas</w:t>
            </w:r>
          </w:p>
        </w:tc>
      </w:tr>
      <w:tr w:rsidR="00AB456F" w:rsidRPr="00086B5F" w14:paraId="4AEC5898" w14:textId="77777777" w:rsidTr="00C117E5">
        <w:trPr>
          <w:trHeight w:val="300"/>
        </w:trPr>
        <w:tc>
          <w:tcPr>
            <w:tcW w:w="2704" w:type="dxa"/>
          </w:tcPr>
          <w:p w14:paraId="13677024" w14:textId="77777777" w:rsidR="00AB456F" w:rsidRPr="00086B5F" w:rsidRDefault="00AB456F" w:rsidP="00AB456F">
            <w:pPr>
              <w:jc w:val="both"/>
              <w:rPr>
                <w:b/>
                <w:bCs/>
                <w:kern w:val="2"/>
                <w:sz w:val="22"/>
                <w:szCs w:val="22"/>
              </w:rPr>
            </w:pPr>
            <w:r w:rsidRPr="00086B5F">
              <w:rPr>
                <w:b/>
                <w:bCs/>
                <w:kern w:val="2"/>
                <w:sz w:val="22"/>
                <w:szCs w:val="22"/>
              </w:rPr>
              <w:t>14.4. Priedas Nr. 4</w:t>
            </w:r>
          </w:p>
        </w:tc>
        <w:tc>
          <w:tcPr>
            <w:tcW w:w="6930" w:type="dxa"/>
            <w:gridSpan w:val="2"/>
          </w:tcPr>
          <w:p w14:paraId="0245CD94" w14:textId="77777777" w:rsidR="00AB456F" w:rsidRPr="00086B5F" w:rsidRDefault="00AB456F" w:rsidP="00AB456F">
            <w:pPr>
              <w:jc w:val="both"/>
              <w:rPr>
                <w:b/>
                <w:bCs/>
                <w:kern w:val="2"/>
                <w:sz w:val="22"/>
                <w:szCs w:val="22"/>
              </w:rPr>
            </w:pPr>
          </w:p>
        </w:tc>
      </w:tr>
      <w:tr w:rsidR="00AB456F" w:rsidRPr="00086B5F" w14:paraId="774902A5" w14:textId="77777777" w:rsidTr="00C117E5">
        <w:trPr>
          <w:trHeight w:val="300"/>
        </w:trPr>
        <w:tc>
          <w:tcPr>
            <w:tcW w:w="2704" w:type="dxa"/>
          </w:tcPr>
          <w:p w14:paraId="680F910A" w14:textId="77777777" w:rsidR="00AB456F" w:rsidRPr="00086B5F" w:rsidRDefault="00AB456F" w:rsidP="00AB456F">
            <w:pPr>
              <w:jc w:val="both"/>
              <w:rPr>
                <w:b/>
                <w:bCs/>
                <w:kern w:val="2"/>
                <w:sz w:val="22"/>
                <w:szCs w:val="22"/>
              </w:rPr>
            </w:pPr>
            <w:r w:rsidRPr="00086B5F">
              <w:rPr>
                <w:b/>
                <w:bCs/>
                <w:kern w:val="2"/>
                <w:sz w:val="22"/>
                <w:szCs w:val="22"/>
              </w:rPr>
              <w:t>14.5. Priedas Nr. 5</w:t>
            </w:r>
          </w:p>
        </w:tc>
        <w:tc>
          <w:tcPr>
            <w:tcW w:w="6930" w:type="dxa"/>
            <w:gridSpan w:val="2"/>
          </w:tcPr>
          <w:p w14:paraId="383C2AF6" w14:textId="77777777" w:rsidR="00AB456F" w:rsidRPr="00086B5F" w:rsidRDefault="00AB456F" w:rsidP="00AB456F">
            <w:pPr>
              <w:jc w:val="both"/>
              <w:rPr>
                <w:b/>
                <w:bCs/>
                <w:kern w:val="2"/>
                <w:sz w:val="22"/>
                <w:szCs w:val="22"/>
              </w:rPr>
            </w:pPr>
          </w:p>
        </w:tc>
      </w:tr>
      <w:tr w:rsidR="00AB456F" w:rsidRPr="00086B5F" w14:paraId="1C4F76B7" w14:textId="77777777" w:rsidTr="00DE60B0">
        <w:tc>
          <w:tcPr>
            <w:tcW w:w="9634" w:type="dxa"/>
            <w:gridSpan w:val="3"/>
          </w:tcPr>
          <w:p w14:paraId="00C5D62A" w14:textId="77777777" w:rsidR="00AB456F" w:rsidRDefault="00AB456F" w:rsidP="00AB456F">
            <w:pPr>
              <w:jc w:val="both"/>
              <w:rPr>
                <w:b/>
                <w:bCs/>
                <w:kern w:val="2"/>
                <w:sz w:val="22"/>
                <w:szCs w:val="22"/>
              </w:rPr>
            </w:pPr>
            <w:r w:rsidRPr="00086B5F">
              <w:rPr>
                <w:b/>
                <w:bCs/>
                <w:kern w:val="2"/>
                <w:sz w:val="22"/>
                <w:szCs w:val="22"/>
              </w:rPr>
              <w:t>15. ŠALIŲ ATSTOVŲ PARAŠAI</w:t>
            </w:r>
          </w:p>
          <w:p w14:paraId="157B3C77" w14:textId="77777777" w:rsidR="00AB456F" w:rsidRDefault="00AB456F" w:rsidP="00AB456F">
            <w:pPr>
              <w:jc w:val="both"/>
              <w:rPr>
                <w:b/>
                <w:bCs/>
                <w:kern w:val="2"/>
                <w:sz w:val="22"/>
                <w:szCs w:val="22"/>
              </w:rPr>
            </w:pPr>
          </w:p>
          <w:p w14:paraId="7B1944AA" w14:textId="77777777" w:rsidR="00AB456F" w:rsidRDefault="00AB456F" w:rsidP="00AB456F">
            <w:pPr>
              <w:jc w:val="both"/>
              <w:rPr>
                <w:b/>
                <w:bCs/>
                <w:kern w:val="2"/>
                <w:sz w:val="22"/>
                <w:szCs w:val="22"/>
              </w:rPr>
            </w:pPr>
            <w:r>
              <w:rPr>
                <w:b/>
                <w:bCs/>
                <w:kern w:val="2"/>
                <w:sz w:val="22"/>
                <w:szCs w:val="22"/>
              </w:rPr>
              <w:t xml:space="preserve">15.1. </w:t>
            </w:r>
            <w:r w:rsidRPr="007D3DE0">
              <w:rPr>
                <w:b/>
                <w:bCs/>
                <w:kern w:val="2"/>
                <w:sz w:val="22"/>
                <w:szCs w:val="22"/>
              </w:rPr>
              <w:t xml:space="preserve">Šalys susitaria, kad Sutartis galioja, jei yra sudaryta apsikeičiant </w:t>
            </w:r>
            <w:r w:rsidRPr="006F16C5">
              <w:rPr>
                <w:kern w:val="2"/>
                <w:sz w:val="22"/>
                <w:szCs w:val="22"/>
              </w:rPr>
              <w:t>(</w:t>
            </w:r>
            <w:r w:rsidRPr="006F16C5">
              <w:rPr>
                <w:i/>
                <w:iCs/>
                <w:kern w:val="2"/>
                <w:sz w:val="22"/>
                <w:szCs w:val="22"/>
              </w:rPr>
              <w:t>pasirinkti vieną iš variantų pagal situaciją</w:t>
            </w:r>
            <w:r w:rsidRPr="006F16C5">
              <w:rPr>
                <w:kern w:val="2"/>
                <w:sz w:val="22"/>
                <w:szCs w:val="22"/>
              </w:rPr>
              <w:t>):</w:t>
            </w:r>
          </w:p>
          <w:p w14:paraId="3748F242" w14:textId="3436D89A" w:rsidR="00AB456F" w:rsidRDefault="00AB456F" w:rsidP="00AB456F">
            <w:pPr>
              <w:jc w:val="both"/>
              <w:rPr>
                <w:b/>
                <w:bCs/>
                <w:kern w:val="2"/>
                <w:sz w:val="22"/>
                <w:szCs w:val="22"/>
              </w:rPr>
            </w:pPr>
          </w:p>
          <w:p w14:paraId="28217C36" w14:textId="77777777" w:rsidR="00AB456F" w:rsidRPr="0008006B" w:rsidRDefault="00AB456F" w:rsidP="00AB456F">
            <w:pPr>
              <w:shd w:val="clear" w:color="auto" w:fill="C9C9C9" w:themeFill="accent3" w:themeFillTint="99"/>
              <w:jc w:val="both"/>
              <w:rPr>
                <w:kern w:val="2"/>
                <w:sz w:val="22"/>
                <w:szCs w:val="22"/>
              </w:rPr>
            </w:pPr>
            <w:r w:rsidRPr="006F16C5">
              <w:rPr>
                <w:kern w:val="2"/>
                <w:sz w:val="22"/>
                <w:szCs w:val="22"/>
              </w:rPr>
              <w:lastRenderedPageBreak/>
              <w:t xml:space="preserve">A. ranka pasirašytais egzemplioriais po vieną Sutarties egzempliorių kiekvienai Sutarties Šaliai; </w:t>
            </w:r>
          </w:p>
          <w:p w14:paraId="48AD2D56" w14:textId="77777777" w:rsidR="00AB456F" w:rsidRPr="0008006B" w:rsidRDefault="00AB456F" w:rsidP="00AB456F">
            <w:pPr>
              <w:shd w:val="clear" w:color="auto" w:fill="C9C9C9" w:themeFill="accent3" w:themeFillTint="99"/>
              <w:jc w:val="both"/>
              <w:rPr>
                <w:kern w:val="2"/>
                <w:sz w:val="22"/>
                <w:szCs w:val="22"/>
              </w:rPr>
            </w:pPr>
            <w:r w:rsidRPr="006F16C5">
              <w:rPr>
                <w:kern w:val="2"/>
                <w:sz w:val="22"/>
                <w:szCs w:val="22"/>
              </w:rPr>
              <w:t xml:space="preserve">B. kvalifikuotu elektroniniu parašu pasirašytais egzemplioriais; </w:t>
            </w:r>
          </w:p>
          <w:p w14:paraId="372050F5" w14:textId="79CEBFE4" w:rsidR="00AB456F" w:rsidRPr="0008006B" w:rsidRDefault="00AB456F" w:rsidP="00AB456F">
            <w:pPr>
              <w:shd w:val="clear" w:color="auto" w:fill="C9C9C9" w:themeFill="accent3" w:themeFillTint="99"/>
              <w:tabs>
                <w:tab w:val="left" w:pos="35"/>
                <w:tab w:val="left" w:pos="184"/>
                <w:tab w:val="left" w:pos="338"/>
              </w:tabs>
              <w:jc w:val="both"/>
              <w:rPr>
                <w:kern w:val="2"/>
                <w:sz w:val="22"/>
                <w:szCs w:val="22"/>
              </w:rPr>
            </w:pPr>
            <w:r w:rsidRPr="006F16C5">
              <w:rPr>
                <w:kern w:val="2"/>
                <w:sz w:val="22"/>
                <w:szCs w:val="22"/>
              </w:rPr>
              <w:t>C. pasirašytais skenuotais Sutarties egzemplioriais PDF formatu, išsiunčiant juos Sutarties Šalių rekvizituose nurodytais elektroninio pašto adresais.</w:t>
            </w:r>
          </w:p>
          <w:p w14:paraId="46F767A1" w14:textId="136C280B" w:rsidR="00AB456F" w:rsidRPr="00086B5F" w:rsidRDefault="00AB456F" w:rsidP="00AB456F">
            <w:pPr>
              <w:jc w:val="both"/>
              <w:rPr>
                <w:b/>
                <w:bCs/>
                <w:kern w:val="2"/>
                <w:sz w:val="22"/>
                <w:szCs w:val="22"/>
              </w:rPr>
            </w:pPr>
          </w:p>
        </w:tc>
      </w:tr>
      <w:tr w:rsidR="00AB456F" w:rsidRPr="00086B5F" w14:paraId="5C488548" w14:textId="77777777" w:rsidTr="00DE60B0">
        <w:tc>
          <w:tcPr>
            <w:tcW w:w="4815" w:type="dxa"/>
            <w:gridSpan w:val="2"/>
          </w:tcPr>
          <w:p w14:paraId="2F89FB2F"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lastRenderedPageBreak/>
              <w:t>PIRKĖJAS</w:t>
            </w:r>
          </w:p>
        </w:tc>
        <w:tc>
          <w:tcPr>
            <w:tcW w:w="4819" w:type="dxa"/>
          </w:tcPr>
          <w:p w14:paraId="5B761676"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TIEKĖJAS</w:t>
            </w:r>
          </w:p>
        </w:tc>
      </w:tr>
      <w:tr w:rsidR="00AB456F" w:rsidRPr="00086B5F" w14:paraId="115A5149" w14:textId="77777777" w:rsidTr="00DE60B0">
        <w:tc>
          <w:tcPr>
            <w:tcW w:w="4815" w:type="dxa"/>
            <w:gridSpan w:val="2"/>
          </w:tcPr>
          <w:p w14:paraId="652E01E2" w14:textId="77777777" w:rsidR="00AB456F" w:rsidRPr="0008006B" w:rsidRDefault="00AB456F" w:rsidP="00AB456F">
            <w:pPr>
              <w:jc w:val="both"/>
              <w:rPr>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c>
          <w:tcPr>
            <w:tcW w:w="4819" w:type="dxa"/>
          </w:tcPr>
          <w:p w14:paraId="310B1611" w14:textId="77777777" w:rsidR="00AB456F" w:rsidRPr="0008006B" w:rsidRDefault="00AB456F" w:rsidP="00AB456F">
            <w:pPr>
              <w:jc w:val="both"/>
              <w:rPr>
                <w:b/>
                <w:bCs/>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r>
      <w:tr w:rsidR="00AB456F" w:rsidRPr="00086B5F" w14:paraId="03E8BEF6" w14:textId="77777777" w:rsidTr="00DE60B0">
        <w:tc>
          <w:tcPr>
            <w:tcW w:w="4815" w:type="dxa"/>
            <w:gridSpan w:val="2"/>
          </w:tcPr>
          <w:p w14:paraId="50ED1F75" w14:textId="77777777" w:rsidR="00AB456F" w:rsidRPr="00086B5F" w:rsidRDefault="00AB456F" w:rsidP="00AB456F">
            <w:pPr>
              <w:jc w:val="both"/>
              <w:rPr>
                <w:b/>
                <w:bCs/>
                <w:color w:val="000000" w:themeColor="text1"/>
                <w:kern w:val="2"/>
                <w:sz w:val="22"/>
                <w:szCs w:val="22"/>
              </w:rPr>
            </w:pPr>
          </w:p>
          <w:p w14:paraId="33DC9F5A"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AB456F" w:rsidRPr="00086B5F" w:rsidRDefault="00AB456F" w:rsidP="00AB456F">
            <w:pPr>
              <w:jc w:val="both"/>
              <w:rPr>
                <w:b/>
                <w:bCs/>
                <w:color w:val="000000" w:themeColor="text1"/>
                <w:kern w:val="2"/>
                <w:sz w:val="22"/>
                <w:szCs w:val="22"/>
              </w:rPr>
            </w:pPr>
          </w:p>
          <w:p w14:paraId="12CB3FB8" w14:textId="77777777" w:rsidR="00AB456F" w:rsidRPr="00086B5F" w:rsidRDefault="00AB456F" w:rsidP="00AB456F">
            <w:pPr>
              <w:jc w:val="both"/>
              <w:rPr>
                <w:b/>
                <w:bCs/>
                <w:color w:val="000000" w:themeColor="text1"/>
                <w:kern w:val="2"/>
                <w:sz w:val="22"/>
                <w:szCs w:val="22"/>
              </w:rPr>
            </w:pPr>
          </w:p>
        </w:tc>
        <w:tc>
          <w:tcPr>
            <w:tcW w:w="4819" w:type="dxa"/>
          </w:tcPr>
          <w:p w14:paraId="1A58261A" w14:textId="77777777" w:rsidR="00AB456F" w:rsidRPr="00086B5F" w:rsidRDefault="00AB456F" w:rsidP="00AB456F">
            <w:pPr>
              <w:jc w:val="both"/>
              <w:rPr>
                <w:b/>
                <w:bCs/>
                <w:color w:val="000000" w:themeColor="text1"/>
                <w:kern w:val="2"/>
                <w:sz w:val="22"/>
                <w:szCs w:val="22"/>
              </w:rPr>
            </w:pPr>
          </w:p>
          <w:p w14:paraId="42BA6606"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DE60B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8052" w14:textId="77777777" w:rsidR="00A8588D" w:rsidRDefault="00A8588D">
      <w:pPr>
        <w:rPr>
          <w:kern w:val="2"/>
          <w:sz w:val="22"/>
          <w:szCs w:val="22"/>
          <w:lang w:val="en-US"/>
        </w:rPr>
      </w:pPr>
      <w:r>
        <w:rPr>
          <w:kern w:val="2"/>
          <w:sz w:val="22"/>
          <w:szCs w:val="22"/>
          <w:lang w:val="en-US"/>
        </w:rPr>
        <w:separator/>
      </w:r>
    </w:p>
  </w:endnote>
  <w:endnote w:type="continuationSeparator" w:id="0">
    <w:p w14:paraId="218DEB08" w14:textId="77777777" w:rsidR="00A8588D" w:rsidRDefault="00A8588D">
      <w:pPr>
        <w:rPr>
          <w:kern w:val="2"/>
          <w:sz w:val="22"/>
          <w:szCs w:val="22"/>
          <w:lang w:val="en-US"/>
        </w:rPr>
      </w:pPr>
      <w:r>
        <w:rPr>
          <w:kern w:val="2"/>
          <w:sz w:val="22"/>
          <w:szCs w:val="22"/>
          <w:lang w:val="en-US"/>
        </w:rPr>
        <w:continuationSeparator/>
      </w:r>
    </w:p>
  </w:endnote>
  <w:endnote w:type="continuationNotice" w:id="1">
    <w:p w14:paraId="72FC34FD" w14:textId="77777777" w:rsidR="00A8588D" w:rsidRDefault="00A8588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70F8" w14:textId="77777777" w:rsidR="00E96AD0" w:rsidRDefault="00E96AD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0BE6" w14:textId="77777777" w:rsidR="00E96AD0" w:rsidRDefault="00E96AD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883A" w14:textId="77777777" w:rsidR="00E96AD0" w:rsidRDefault="00E96AD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6153" w14:textId="77777777" w:rsidR="00A8588D" w:rsidRDefault="00A8588D">
      <w:pPr>
        <w:rPr>
          <w:kern w:val="2"/>
          <w:sz w:val="22"/>
          <w:szCs w:val="22"/>
          <w:lang w:val="en-US"/>
        </w:rPr>
      </w:pPr>
      <w:r>
        <w:rPr>
          <w:kern w:val="2"/>
          <w:sz w:val="22"/>
          <w:szCs w:val="22"/>
          <w:lang w:val="en-US"/>
        </w:rPr>
        <w:separator/>
      </w:r>
    </w:p>
  </w:footnote>
  <w:footnote w:type="continuationSeparator" w:id="0">
    <w:p w14:paraId="5DE483B7" w14:textId="77777777" w:rsidR="00A8588D" w:rsidRDefault="00A8588D">
      <w:pPr>
        <w:rPr>
          <w:kern w:val="2"/>
          <w:sz w:val="22"/>
          <w:szCs w:val="22"/>
          <w:lang w:val="en-US"/>
        </w:rPr>
      </w:pPr>
      <w:r>
        <w:rPr>
          <w:kern w:val="2"/>
          <w:sz w:val="22"/>
          <w:szCs w:val="22"/>
          <w:lang w:val="en-US"/>
        </w:rPr>
        <w:continuationSeparator/>
      </w:r>
    </w:p>
  </w:footnote>
  <w:footnote w:type="continuationNotice" w:id="1">
    <w:p w14:paraId="21CC9016" w14:textId="77777777" w:rsidR="00A8588D" w:rsidRDefault="00A8588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1F52" w14:textId="77777777" w:rsidR="00E96AD0" w:rsidRDefault="00E96AD0">
    <w:pPr>
      <w:tabs>
        <w:tab w:val="center" w:pos="4680"/>
        <w:tab w:val="right" w:pos="9360"/>
      </w:tabs>
      <w:spacing w:after="160" w:line="259" w:lineRule="auto"/>
      <w:rPr>
        <w:kern w:val="2"/>
        <w:sz w:val="22"/>
        <w:szCs w:val="22"/>
        <w:lang w:val="en-US"/>
      </w:rPr>
    </w:pPr>
  </w:p>
  <w:p w14:paraId="11485DDD" w14:textId="77777777" w:rsidR="00E96AD0" w:rsidRDefault="00E96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9914" w14:textId="77777777" w:rsidR="00E96AD0" w:rsidRPr="00A10867" w:rsidRDefault="00E96AD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2154" w14:textId="77777777" w:rsidR="00E96AD0" w:rsidRDefault="00E96AD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4B4"/>
    <w:rsid w:val="00003FB3"/>
    <w:rsid w:val="00011F1A"/>
    <w:rsid w:val="00012802"/>
    <w:rsid w:val="00016A65"/>
    <w:rsid w:val="0002726C"/>
    <w:rsid w:val="00036FE6"/>
    <w:rsid w:val="0005733D"/>
    <w:rsid w:val="0008006B"/>
    <w:rsid w:val="000821DA"/>
    <w:rsid w:val="00086B5F"/>
    <w:rsid w:val="000B1186"/>
    <w:rsid w:val="000B3039"/>
    <w:rsid w:val="000B4995"/>
    <w:rsid w:val="000B535A"/>
    <w:rsid w:val="00100F9F"/>
    <w:rsid w:val="00127A8C"/>
    <w:rsid w:val="00135786"/>
    <w:rsid w:val="0014530F"/>
    <w:rsid w:val="00184BF7"/>
    <w:rsid w:val="0018548A"/>
    <w:rsid w:val="001933E1"/>
    <w:rsid w:val="001A0665"/>
    <w:rsid w:val="001C7807"/>
    <w:rsid w:val="001E66A4"/>
    <w:rsid w:val="00215FEB"/>
    <w:rsid w:val="0023154D"/>
    <w:rsid w:val="00245FAD"/>
    <w:rsid w:val="00277230"/>
    <w:rsid w:val="00283AD2"/>
    <w:rsid w:val="002A277C"/>
    <w:rsid w:val="002A5991"/>
    <w:rsid w:val="002B3E5A"/>
    <w:rsid w:val="002B635C"/>
    <w:rsid w:val="002C1549"/>
    <w:rsid w:val="002D37ED"/>
    <w:rsid w:val="002F2CDA"/>
    <w:rsid w:val="002F7D53"/>
    <w:rsid w:val="00301981"/>
    <w:rsid w:val="0031488E"/>
    <w:rsid w:val="0031653E"/>
    <w:rsid w:val="00321661"/>
    <w:rsid w:val="00322C49"/>
    <w:rsid w:val="00322E00"/>
    <w:rsid w:val="00373FFD"/>
    <w:rsid w:val="00380561"/>
    <w:rsid w:val="00383F5C"/>
    <w:rsid w:val="0038643E"/>
    <w:rsid w:val="003B3D21"/>
    <w:rsid w:val="003D4F2C"/>
    <w:rsid w:val="003F2888"/>
    <w:rsid w:val="00416C6B"/>
    <w:rsid w:val="00421168"/>
    <w:rsid w:val="004319B4"/>
    <w:rsid w:val="004371E9"/>
    <w:rsid w:val="00442EA7"/>
    <w:rsid w:val="004879F5"/>
    <w:rsid w:val="004C3047"/>
    <w:rsid w:val="004C5E41"/>
    <w:rsid w:val="004E7FB6"/>
    <w:rsid w:val="004F220A"/>
    <w:rsid w:val="005178B1"/>
    <w:rsid w:val="00520227"/>
    <w:rsid w:val="005452AB"/>
    <w:rsid w:val="0054557C"/>
    <w:rsid w:val="005646D7"/>
    <w:rsid w:val="005765D5"/>
    <w:rsid w:val="00594F00"/>
    <w:rsid w:val="005A5832"/>
    <w:rsid w:val="005B2514"/>
    <w:rsid w:val="005B2C60"/>
    <w:rsid w:val="005C6E30"/>
    <w:rsid w:val="005D22A9"/>
    <w:rsid w:val="005D71C3"/>
    <w:rsid w:val="005F5B23"/>
    <w:rsid w:val="00611F79"/>
    <w:rsid w:val="0061327E"/>
    <w:rsid w:val="0063410E"/>
    <w:rsid w:val="006832BC"/>
    <w:rsid w:val="00696765"/>
    <w:rsid w:val="006B141B"/>
    <w:rsid w:val="006F16C5"/>
    <w:rsid w:val="00710140"/>
    <w:rsid w:val="00730C12"/>
    <w:rsid w:val="00754298"/>
    <w:rsid w:val="00760E97"/>
    <w:rsid w:val="00762C1A"/>
    <w:rsid w:val="007A4110"/>
    <w:rsid w:val="007B15DE"/>
    <w:rsid w:val="007C35AA"/>
    <w:rsid w:val="007D3DE0"/>
    <w:rsid w:val="007F2EF2"/>
    <w:rsid w:val="0081000B"/>
    <w:rsid w:val="00811ABA"/>
    <w:rsid w:val="00812C9E"/>
    <w:rsid w:val="008449D7"/>
    <w:rsid w:val="00847B84"/>
    <w:rsid w:val="00862AE6"/>
    <w:rsid w:val="00880C42"/>
    <w:rsid w:val="00894E42"/>
    <w:rsid w:val="008B38A6"/>
    <w:rsid w:val="008B411E"/>
    <w:rsid w:val="008B68AF"/>
    <w:rsid w:val="008D2776"/>
    <w:rsid w:val="008D491A"/>
    <w:rsid w:val="008D7FA1"/>
    <w:rsid w:val="008E0660"/>
    <w:rsid w:val="008E6D3E"/>
    <w:rsid w:val="009059F3"/>
    <w:rsid w:val="00926CAC"/>
    <w:rsid w:val="00962548"/>
    <w:rsid w:val="00986DE2"/>
    <w:rsid w:val="0099280D"/>
    <w:rsid w:val="009C123D"/>
    <w:rsid w:val="009C236E"/>
    <w:rsid w:val="009C4F36"/>
    <w:rsid w:val="009C71F4"/>
    <w:rsid w:val="009F08BA"/>
    <w:rsid w:val="009F33C7"/>
    <w:rsid w:val="00A01FC7"/>
    <w:rsid w:val="00A0386D"/>
    <w:rsid w:val="00A07983"/>
    <w:rsid w:val="00A10867"/>
    <w:rsid w:val="00A44E2A"/>
    <w:rsid w:val="00A46179"/>
    <w:rsid w:val="00A75BF8"/>
    <w:rsid w:val="00A8588D"/>
    <w:rsid w:val="00AB456F"/>
    <w:rsid w:val="00AC0A01"/>
    <w:rsid w:val="00AF0AC7"/>
    <w:rsid w:val="00AF1A08"/>
    <w:rsid w:val="00AF4839"/>
    <w:rsid w:val="00B0579C"/>
    <w:rsid w:val="00B25D35"/>
    <w:rsid w:val="00B466BA"/>
    <w:rsid w:val="00B60BB5"/>
    <w:rsid w:val="00B72D48"/>
    <w:rsid w:val="00B73A45"/>
    <w:rsid w:val="00B75779"/>
    <w:rsid w:val="00B85DDC"/>
    <w:rsid w:val="00BA2750"/>
    <w:rsid w:val="00BA7719"/>
    <w:rsid w:val="00BB3589"/>
    <w:rsid w:val="00BC67D9"/>
    <w:rsid w:val="00BF36F2"/>
    <w:rsid w:val="00C117E5"/>
    <w:rsid w:val="00C20F4A"/>
    <w:rsid w:val="00C6667D"/>
    <w:rsid w:val="00C805D6"/>
    <w:rsid w:val="00C941D8"/>
    <w:rsid w:val="00CA0497"/>
    <w:rsid w:val="00CA1366"/>
    <w:rsid w:val="00CB043C"/>
    <w:rsid w:val="00CB580A"/>
    <w:rsid w:val="00CE4C71"/>
    <w:rsid w:val="00CF3BCC"/>
    <w:rsid w:val="00D0417D"/>
    <w:rsid w:val="00D12D6B"/>
    <w:rsid w:val="00D13F52"/>
    <w:rsid w:val="00D340A3"/>
    <w:rsid w:val="00D35826"/>
    <w:rsid w:val="00D43CD9"/>
    <w:rsid w:val="00D50136"/>
    <w:rsid w:val="00D621F9"/>
    <w:rsid w:val="00D72350"/>
    <w:rsid w:val="00D85B57"/>
    <w:rsid w:val="00DE60B0"/>
    <w:rsid w:val="00E45EA2"/>
    <w:rsid w:val="00E72DCC"/>
    <w:rsid w:val="00E752D8"/>
    <w:rsid w:val="00E96AD0"/>
    <w:rsid w:val="00EA04C4"/>
    <w:rsid w:val="00ED2291"/>
    <w:rsid w:val="00F40B75"/>
    <w:rsid w:val="00F43B8C"/>
    <w:rsid w:val="00F75087"/>
    <w:rsid w:val="00FC29C0"/>
    <w:rsid w:val="00FC3077"/>
    <w:rsid w:val="00FD71A4"/>
    <w:rsid w:val="03F08C15"/>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F260B-8E11-47A0-A602-75902FA09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F13F70D-9FFF-47F2-B4A1-03F7C75C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13422</Words>
  <Characters>7651</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Almina Zinevičienė</cp:lastModifiedBy>
  <cp:revision>27</cp:revision>
  <cp:lastPrinted>2024-05-24T11:26:00Z</cp:lastPrinted>
  <dcterms:created xsi:type="dcterms:W3CDTF">2025-06-20T11:41:00Z</dcterms:created>
  <dcterms:modified xsi:type="dcterms:W3CDTF">2025-06-26T07:12:00Z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