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9CCE6" w14:textId="77777777" w:rsidR="00905700" w:rsidRPr="00D0781A" w:rsidRDefault="00905700" w:rsidP="00905700">
      <w:pPr>
        <w:spacing w:line="240" w:lineRule="auto"/>
        <w:ind w:firstLine="0"/>
        <w:jc w:val="center"/>
        <w:rPr>
          <w:rFonts w:ascii="Times New Roman" w:hAnsi="Times New Roman" w:cs="Times New Roman"/>
          <w:bCs/>
          <w:sz w:val="24"/>
          <w:szCs w:val="24"/>
        </w:rPr>
      </w:pPr>
      <w:r w:rsidRPr="00D0781A">
        <w:rPr>
          <w:rFonts w:ascii="Times New Roman" w:hAnsi="Times New Roman" w:cs="Times New Roman"/>
          <w:noProof/>
          <w:sz w:val="24"/>
          <w:szCs w:val="24"/>
        </w:rPr>
        <w:drawing>
          <wp:inline distT="0" distB="0" distL="0" distR="0" wp14:anchorId="0323AFC1" wp14:editId="0B1A42ED">
            <wp:extent cx="588010" cy="682625"/>
            <wp:effectExtent l="0" t="0" r="0" b="0"/>
            <wp:docPr id="4" name="Picture 1" descr="A black and white drawing of a person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and white drawing of a person riding a horse&#10;&#10;AI-generated content may be incorrect."/>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010" cy="682625"/>
                    </a:xfrm>
                    <a:prstGeom prst="rect">
                      <a:avLst/>
                    </a:prstGeom>
                    <a:noFill/>
                    <a:ln>
                      <a:noFill/>
                    </a:ln>
                  </pic:spPr>
                </pic:pic>
              </a:graphicData>
            </a:graphic>
          </wp:inline>
        </w:drawing>
      </w:r>
    </w:p>
    <w:p w14:paraId="0F96417D"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b/>
          <w:sz w:val="24"/>
          <w:szCs w:val="24"/>
        </w:rPr>
        <w:t>VALSTYBINĖ MIŠKŲ TARNYBA</w:t>
      </w:r>
    </w:p>
    <w:p w14:paraId="125B1927" w14:textId="77777777" w:rsidR="00905700" w:rsidRPr="00D0781A" w:rsidRDefault="00905700" w:rsidP="00905700">
      <w:pPr>
        <w:spacing w:line="240" w:lineRule="auto"/>
        <w:ind w:firstLine="0"/>
        <w:jc w:val="center"/>
        <w:rPr>
          <w:rFonts w:ascii="Times New Roman" w:hAnsi="Times New Roman" w:cs="Times New Roman"/>
          <w:sz w:val="24"/>
          <w:szCs w:val="24"/>
        </w:rPr>
      </w:pPr>
      <w:r w:rsidRPr="00D0781A">
        <w:rPr>
          <w:rFonts w:ascii="Times New Roman" w:hAnsi="Times New Roman" w:cs="Times New Roman"/>
          <w:sz w:val="24"/>
          <w:szCs w:val="24"/>
        </w:rPr>
        <w:t>Biudžetinė įstaiga, Pramonės pr. 11A, LT-51327 Kaunas,</w:t>
      </w:r>
      <w:r w:rsidRPr="00D0781A">
        <w:rPr>
          <w:rFonts w:ascii="Times New Roman" w:hAnsi="Times New Roman" w:cs="Times New Roman"/>
          <w:sz w:val="24"/>
          <w:szCs w:val="24"/>
        </w:rPr>
        <w:br/>
        <w:t xml:space="preserve">tel. +370 601 69122, el. p. </w:t>
      </w:r>
      <w:hyperlink r:id="rId12" w:history="1">
        <w:r w:rsidRPr="00D0781A">
          <w:rPr>
            <w:rStyle w:val="Hyperlink"/>
            <w:rFonts w:ascii="Times New Roman" w:hAnsi="Times New Roman" w:cs="Times New Roman"/>
            <w:sz w:val="24"/>
            <w:szCs w:val="24"/>
          </w:rPr>
          <w:t>info@amvmt.lt</w:t>
        </w:r>
      </w:hyperlink>
      <w:r w:rsidRPr="00D0781A">
        <w:rPr>
          <w:rFonts w:ascii="Times New Roman" w:hAnsi="Times New Roman" w:cs="Times New Roman"/>
          <w:sz w:val="24"/>
          <w:szCs w:val="24"/>
        </w:rPr>
        <w:t xml:space="preserve">, </w:t>
      </w:r>
      <w:hyperlink r:id="rId13" w:history="1">
        <w:r w:rsidRPr="00D0781A">
          <w:rPr>
            <w:rStyle w:val="Hyperlink"/>
            <w:rFonts w:ascii="Times New Roman" w:hAnsi="Times New Roman" w:cs="Times New Roman"/>
            <w:sz w:val="24"/>
            <w:szCs w:val="24"/>
          </w:rPr>
          <w:t>http://www.amvmt.lrv.lt</w:t>
        </w:r>
      </w:hyperlink>
    </w:p>
    <w:p w14:paraId="4BE09E3F" w14:textId="77777777" w:rsidR="00905700" w:rsidRPr="00D0781A" w:rsidRDefault="00905700" w:rsidP="00905700">
      <w:pPr>
        <w:spacing w:line="240" w:lineRule="auto"/>
        <w:ind w:firstLine="0"/>
        <w:jc w:val="center"/>
        <w:rPr>
          <w:rFonts w:ascii="Times New Roman" w:hAnsi="Times New Roman" w:cs="Times New Roman"/>
          <w:b/>
          <w:sz w:val="24"/>
          <w:szCs w:val="24"/>
        </w:rPr>
      </w:pPr>
      <w:r w:rsidRPr="00D0781A">
        <w:rPr>
          <w:rFonts w:ascii="Times New Roman" w:hAnsi="Times New Roman" w:cs="Times New Roman"/>
          <w:sz w:val="24"/>
          <w:szCs w:val="24"/>
        </w:rPr>
        <w:t>Duomenys kaupiami ir saugomi Juridinių asmenų registre, kodas 302471705</w:t>
      </w:r>
    </w:p>
    <w:sdt>
      <w:sdtPr>
        <w:rPr>
          <w:rFonts w:ascii="Arial" w:hAnsi="Arial" w:cs="Arial"/>
          <w:b/>
          <w:bCs/>
        </w:rPr>
        <w:id w:val="-808551268"/>
        <w:docPartObj>
          <w:docPartGallery w:val="Cover Pages"/>
          <w:docPartUnique/>
        </w:docPartObj>
      </w:sdtPr>
      <w:sdtEndPr>
        <w:rPr>
          <w:b w:val="0"/>
          <w:bCs w:val="0"/>
        </w:rPr>
      </w:sdtEndPr>
      <w:sdtContent>
        <w:p w14:paraId="1E041B37" w14:textId="29691645" w:rsidR="00360A21" w:rsidRPr="00D0781A" w:rsidRDefault="00360A21" w:rsidP="007334EA">
          <w:pPr>
            <w:spacing w:after="120"/>
            <w:ind w:left="567" w:firstLine="0"/>
            <w:contextualSpacing/>
            <w:jc w:val="center"/>
            <w:rPr>
              <w:rFonts w:ascii="Arial" w:hAnsi="Arial" w:cs="Arial"/>
              <w:b/>
              <w:bCs/>
            </w:rPr>
          </w:pPr>
        </w:p>
        <w:p w14:paraId="46315E48" w14:textId="77777777" w:rsidR="00C32E53" w:rsidRPr="00D0781A" w:rsidRDefault="00C32E53" w:rsidP="005E23A9">
          <w:pPr>
            <w:spacing w:line="240" w:lineRule="auto"/>
            <w:ind w:firstLine="0"/>
            <w:contextualSpacing/>
            <w:jc w:val="center"/>
            <w:rPr>
              <w:rFonts w:ascii="Times New Roman" w:hAnsi="Times New Roman" w:cs="Times New Roman"/>
              <w:color w:val="00B050"/>
            </w:rPr>
          </w:pPr>
        </w:p>
        <w:p w14:paraId="4ABF6100" w14:textId="77777777" w:rsidR="00330A25" w:rsidRPr="00D0781A" w:rsidRDefault="00330A25" w:rsidP="00D07429">
          <w:pPr>
            <w:spacing w:line="240" w:lineRule="auto"/>
            <w:ind w:left="5954" w:firstLine="709"/>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PATVIRTINTA</w:t>
          </w:r>
        </w:p>
        <w:p w14:paraId="2AF92AD9" w14:textId="77777777" w:rsidR="00330A25" w:rsidRPr="00D0781A" w:rsidRDefault="00330A25" w:rsidP="00D07429">
          <w:pPr>
            <w:tabs>
              <w:tab w:val="left" w:pos="4536"/>
              <w:tab w:val="left" w:pos="6237"/>
            </w:tabs>
            <w:spacing w:line="240" w:lineRule="auto"/>
            <w:ind w:left="5954" w:firstLine="709"/>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Valstybinės miškų tarnybos</w:t>
          </w:r>
        </w:p>
        <w:p w14:paraId="33ED93A2" w14:textId="77777777" w:rsidR="00330A25" w:rsidRPr="00D0781A" w:rsidRDefault="00330A25" w:rsidP="00D07429">
          <w:pPr>
            <w:spacing w:line="240" w:lineRule="auto"/>
            <w:ind w:left="5954" w:firstLine="709"/>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viešųjų pirkimų komisijos</w:t>
          </w:r>
        </w:p>
        <w:p w14:paraId="3C458EA9" w14:textId="6A353A78" w:rsidR="00330A25" w:rsidRPr="00D0781A" w:rsidRDefault="00330A25" w:rsidP="00D07429">
          <w:pPr>
            <w:spacing w:line="240" w:lineRule="auto"/>
            <w:ind w:left="5954" w:firstLine="709"/>
            <w:jc w:val="left"/>
            <w:rPr>
              <w:rFonts w:ascii="Times New Roman" w:eastAsia="Times New Roman" w:hAnsi="Times New Roman" w:cs="Times New Roman"/>
              <w:sz w:val="22"/>
              <w:szCs w:val="22"/>
            </w:rPr>
          </w:pPr>
          <w:r w:rsidRPr="00D0781A">
            <w:rPr>
              <w:rFonts w:ascii="Times New Roman" w:eastAsia="Times New Roman" w:hAnsi="Times New Roman" w:cs="Times New Roman"/>
              <w:sz w:val="22"/>
              <w:szCs w:val="22"/>
            </w:rPr>
            <w:t xml:space="preserve">2025 m. </w:t>
          </w:r>
          <w:r w:rsidR="00D07429">
            <w:rPr>
              <w:rFonts w:ascii="Times New Roman" w:eastAsia="Times New Roman" w:hAnsi="Times New Roman" w:cs="Times New Roman"/>
              <w:sz w:val="22"/>
              <w:szCs w:val="22"/>
            </w:rPr>
            <w:t>birželio</w:t>
          </w:r>
          <w:r w:rsidRPr="00D0781A">
            <w:rPr>
              <w:rFonts w:ascii="Times New Roman" w:eastAsia="Times New Roman" w:hAnsi="Times New Roman" w:cs="Times New Roman"/>
              <w:sz w:val="22"/>
              <w:szCs w:val="22"/>
            </w:rPr>
            <w:t xml:space="preserve"> </w:t>
          </w:r>
          <w:r w:rsidR="002A7AAB">
            <w:rPr>
              <w:rFonts w:ascii="Times New Roman" w:eastAsia="Times New Roman" w:hAnsi="Times New Roman" w:cs="Times New Roman"/>
              <w:sz w:val="22"/>
              <w:szCs w:val="22"/>
            </w:rPr>
            <w:t>26</w:t>
          </w:r>
          <w:r w:rsidR="006D131E">
            <w:rPr>
              <w:rFonts w:ascii="Times New Roman" w:eastAsia="Times New Roman" w:hAnsi="Times New Roman" w:cs="Times New Roman"/>
              <w:sz w:val="22"/>
              <w:szCs w:val="22"/>
            </w:rPr>
            <w:t xml:space="preserve"> </w:t>
          </w:r>
          <w:r w:rsidRPr="00D0781A">
            <w:rPr>
              <w:rFonts w:ascii="Times New Roman" w:eastAsia="Times New Roman" w:hAnsi="Times New Roman" w:cs="Times New Roman"/>
              <w:sz w:val="22"/>
              <w:szCs w:val="22"/>
            </w:rPr>
            <w:t>d. protokolu Nr. 1</w:t>
          </w:r>
        </w:p>
        <w:p w14:paraId="4B92F888" w14:textId="77777777" w:rsidR="00C32E53" w:rsidRPr="00D0781A" w:rsidRDefault="00C32E53" w:rsidP="007334EA">
          <w:pPr>
            <w:spacing w:after="120"/>
            <w:ind w:left="567" w:firstLine="0"/>
            <w:contextualSpacing/>
            <w:jc w:val="center"/>
            <w:rPr>
              <w:rFonts w:ascii="Arial" w:hAnsi="Arial" w:cs="Arial"/>
              <w:color w:val="00B050"/>
            </w:rPr>
          </w:pPr>
        </w:p>
        <w:p w14:paraId="47B8E29B" w14:textId="1ADA2B87" w:rsidR="00D526C8" w:rsidRPr="00D0781A" w:rsidRDefault="00D526C8" w:rsidP="007334EA">
          <w:pPr>
            <w:spacing w:after="120"/>
            <w:ind w:left="567" w:firstLine="0"/>
            <w:contextualSpacing/>
            <w:jc w:val="center"/>
            <w:rPr>
              <w:rFonts w:ascii="Arial" w:hAnsi="Arial" w:cs="Arial"/>
            </w:rPr>
          </w:pPr>
        </w:p>
        <w:p w14:paraId="47EF0C37" w14:textId="19126F9D" w:rsidR="00D526C8" w:rsidRPr="00D0781A" w:rsidRDefault="00D526C8" w:rsidP="007334EA">
          <w:pPr>
            <w:spacing w:after="120"/>
            <w:ind w:left="567" w:firstLine="0"/>
            <w:contextualSpacing/>
            <w:jc w:val="center"/>
            <w:rPr>
              <w:rFonts w:cstheme="minorHAnsi"/>
              <w:sz w:val="28"/>
              <w:szCs w:val="28"/>
            </w:rPr>
          </w:pPr>
        </w:p>
        <w:p w14:paraId="5D98972F" w14:textId="77777777" w:rsidR="00FD1B11" w:rsidRPr="00D0781A" w:rsidRDefault="00FD1B11" w:rsidP="007334EA">
          <w:pPr>
            <w:spacing w:after="120"/>
            <w:ind w:left="567" w:firstLine="0"/>
            <w:contextualSpacing/>
            <w:jc w:val="center"/>
            <w:rPr>
              <w:rFonts w:cstheme="minorHAnsi"/>
              <w:sz w:val="28"/>
              <w:szCs w:val="28"/>
            </w:rPr>
          </w:pPr>
        </w:p>
        <w:p w14:paraId="7350A7E2" w14:textId="78457EBC" w:rsidR="00D526C8" w:rsidRPr="00D0781A" w:rsidRDefault="00D526C8" w:rsidP="007334EA">
          <w:pPr>
            <w:spacing w:after="120"/>
            <w:ind w:left="567" w:firstLine="0"/>
            <w:contextualSpacing/>
            <w:jc w:val="center"/>
            <w:rPr>
              <w:rFonts w:cstheme="minorHAnsi"/>
              <w:sz w:val="28"/>
              <w:szCs w:val="28"/>
            </w:rPr>
          </w:pPr>
        </w:p>
        <w:p w14:paraId="1D1BF965" w14:textId="41BAED93" w:rsidR="00D526C8" w:rsidRPr="00D0781A" w:rsidRDefault="00C006CB"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 xml:space="preserve">MAŽOS VERTĖS </w:t>
          </w:r>
          <w:r w:rsidR="00D526C8" w:rsidRPr="00D0781A">
            <w:rPr>
              <w:rFonts w:ascii="Times New Roman" w:hAnsi="Times New Roman" w:cs="Times New Roman"/>
              <w:b/>
              <w:bCs/>
              <w:sz w:val="28"/>
              <w:szCs w:val="28"/>
            </w:rPr>
            <w:t>VIEŠOJO PIRKIMO „</w:t>
          </w:r>
          <w:r w:rsidR="00D11D19">
            <w:rPr>
              <w:rFonts w:ascii="Times New Roman" w:hAnsi="Times New Roman" w:cs="Times New Roman"/>
              <w:b/>
              <w:bCs/>
              <w:sz w:val="28"/>
              <w:szCs w:val="28"/>
            </w:rPr>
            <w:t>NACIONALINĖS MIŠKŲ INVENTORIZACIJOS INFORMACINĖS SISTEMOS (</w:t>
          </w:r>
          <w:r w:rsidR="004554E8">
            <w:rPr>
              <w:rFonts w:ascii="Times New Roman" w:hAnsi="Times New Roman" w:cs="Times New Roman"/>
              <w:b/>
              <w:bCs/>
              <w:sz w:val="28"/>
              <w:szCs w:val="28"/>
            </w:rPr>
            <w:t>NMIIS)</w:t>
          </w:r>
          <w:r w:rsidR="00627405">
            <w:rPr>
              <w:rFonts w:ascii="Times New Roman" w:hAnsi="Times New Roman" w:cs="Times New Roman"/>
              <w:b/>
              <w:bCs/>
              <w:sz w:val="28"/>
              <w:szCs w:val="28"/>
            </w:rPr>
            <w:t xml:space="preserve"> FUNKCIONALUMO SUKŪRIMO</w:t>
          </w:r>
          <w:r w:rsidR="00A13F33" w:rsidRPr="00A13F33">
            <w:rPr>
              <w:rFonts w:ascii="Times New Roman" w:hAnsi="Times New Roman" w:cs="Times New Roman"/>
              <w:b/>
              <w:bCs/>
              <w:sz w:val="28"/>
              <w:szCs w:val="28"/>
            </w:rPr>
            <w:t xml:space="preserve"> PASLAUGOS</w:t>
          </w:r>
          <w:r w:rsidR="00D526C8" w:rsidRPr="00D0781A">
            <w:rPr>
              <w:rFonts w:ascii="Times New Roman" w:hAnsi="Times New Roman" w:cs="Times New Roman"/>
              <w:b/>
              <w:bCs/>
              <w:sz w:val="28"/>
              <w:szCs w:val="28"/>
            </w:rPr>
            <w:t>“</w:t>
          </w:r>
        </w:p>
        <w:p w14:paraId="18ACC6AD" w14:textId="42392783" w:rsidR="00D526C8" w:rsidRPr="00D0781A" w:rsidRDefault="00DF1318" w:rsidP="001A2892">
          <w:pPr>
            <w:spacing w:after="120" w:line="240" w:lineRule="auto"/>
            <w:ind w:left="567" w:firstLine="0"/>
            <w:contextualSpacing/>
            <w:jc w:val="center"/>
            <w:rPr>
              <w:rFonts w:ascii="Times New Roman" w:hAnsi="Times New Roman" w:cs="Times New Roman"/>
              <w:b/>
              <w:bCs/>
              <w:sz w:val="28"/>
              <w:szCs w:val="28"/>
            </w:rPr>
          </w:pPr>
          <w:r w:rsidRPr="00D0781A">
            <w:rPr>
              <w:rFonts w:ascii="Times New Roman" w:hAnsi="Times New Roman" w:cs="Times New Roman"/>
              <w:b/>
              <w:bCs/>
              <w:sz w:val="28"/>
              <w:szCs w:val="28"/>
            </w:rPr>
            <w:t>SKELBIAM</w:t>
          </w:r>
          <w:r w:rsidR="0019623B" w:rsidRPr="00D0781A">
            <w:rPr>
              <w:rFonts w:ascii="Times New Roman" w:hAnsi="Times New Roman" w:cs="Times New Roman"/>
              <w:b/>
              <w:bCs/>
              <w:sz w:val="28"/>
              <w:szCs w:val="28"/>
            </w:rPr>
            <w:t>OS APKLAUSOS</w:t>
          </w:r>
          <w:r w:rsidR="00D526C8" w:rsidRPr="00D0781A">
            <w:rPr>
              <w:rFonts w:ascii="Times New Roman" w:hAnsi="Times New Roman" w:cs="Times New Roman"/>
              <w:b/>
              <w:bCs/>
              <w:sz w:val="28"/>
              <w:szCs w:val="28"/>
            </w:rPr>
            <w:t xml:space="preserve"> </w:t>
          </w:r>
          <w:r w:rsidR="00E861F5" w:rsidRPr="00D0781A">
            <w:rPr>
              <w:rFonts w:ascii="Times New Roman" w:hAnsi="Times New Roman" w:cs="Times New Roman"/>
              <w:b/>
              <w:bCs/>
              <w:sz w:val="28"/>
              <w:szCs w:val="28"/>
            </w:rPr>
            <w:t xml:space="preserve">SPECIALIOSIOS </w:t>
          </w:r>
          <w:r w:rsidR="00D526C8" w:rsidRPr="00D0781A">
            <w:rPr>
              <w:rFonts w:ascii="Times New Roman" w:hAnsi="Times New Roman" w:cs="Times New Roman"/>
              <w:b/>
              <w:bCs/>
              <w:sz w:val="28"/>
              <w:szCs w:val="28"/>
            </w:rPr>
            <w:t>SĄLYGOS</w:t>
          </w:r>
        </w:p>
        <w:p w14:paraId="517C01D9" w14:textId="6A31041A" w:rsidR="001C24BC" w:rsidRDefault="0050527D" w:rsidP="001A2892">
          <w:pPr>
            <w:spacing w:after="120" w:line="240" w:lineRule="auto"/>
            <w:ind w:left="567" w:firstLine="0"/>
            <w:contextualSpacing/>
            <w:jc w:val="center"/>
            <w:rPr>
              <w:rFonts w:ascii="Arial" w:hAnsi="Arial" w:cs="Arial"/>
            </w:rPr>
          </w:pPr>
          <w:r w:rsidRPr="00D0781A">
            <w:rPr>
              <w:rFonts w:ascii="Times New Roman" w:hAnsi="Times New Roman" w:cs="Times New Roman"/>
              <w:b/>
              <w:bCs/>
              <w:sz w:val="28"/>
              <w:szCs w:val="28"/>
            </w:rPr>
            <w:t>VERSIJA NR. 1</w:t>
          </w:r>
        </w:p>
        <w:p w14:paraId="7E218DB3" w14:textId="77777777" w:rsidR="001662C9" w:rsidRDefault="001662C9" w:rsidP="001A2892">
          <w:pPr>
            <w:spacing w:after="120" w:line="240" w:lineRule="auto"/>
            <w:ind w:left="567" w:firstLine="0"/>
            <w:contextualSpacing/>
            <w:jc w:val="center"/>
            <w:rPr>
              <w:rFonts w:ascii="Arial" w:hAnsi="Arial" w:cs="Arial"/>
            </w:rPr>
          </w:pPr>
        </w:p>
        <w:p w14:paraId="5FE3211D" w14:textId="77777777" w:rsidR="001662C9" w:rsidRDefault="001662C9" w:rsidP="001A2892">
          <w:pPr>
            <w:spacing w:after="120" w:line="240" w:lineRule="auto"/>
            <w:ind w:left="567" w:firstLine="0"/>
            <w:contextualSpacing/>
            <w:jc w:val="center"/>
            <w:rPr>
              <w:rFonts w:ascii="Arial" w:hAnsi="Arial" w:cs="Arial"/>
            </w:rPr>
          </w:pPr>
        </w:p>
        <w:p w14:paraId="179D4ED9" w14:textId="77777777" w:rsidR="001662C9" w:rsidRDefault="001662C9" w:rsidP="001A2892">
          <w:pPr>
            <w:spacing w:after="120" w:line="240" w:lineRule="auto"/>
            <w:ind w:left="567" w:firstLine="0"/>
            <w:contextualSpacing/>
            <w:jc w:val="center"/>
            <w:rPr>
              <w:rFonts w:ascii="Arial" w:hAnsi="Arial" w:cs="Arial"/>
            </w:rPr>
          </w:pPr>
        </w:p>
        <w:p w14:paraId="12A2FF35" w14:textId="77777777" w:rsidR="001662C9" w:rsidRDefault="001662C9" w:rsidP="001A2892">
          <w:pPr>
            <w:spacing w:after="120" w:line="240" w:lineRule="auto"/>
            <w:ind w:left="567" w:firstLine="0"/>
            <w:contextualSpacing/>
            <w:jc w:val="center"/>
            <w:rPr>
              <w:rFonts w:ascii="Arial" w:hAnsi="Arial" w:cs="Arial"/>
            </w:rPr>
          </w:pPr>
        </w:p>
        <w:p w14:paraId="3BD03C03" w14:textId="77777777" w:rsidR="001662C9" w:rsidRDefault="001662C9" w:rsidP="001A2892">
          <w:pPr>
            <w:spacing w:after="120" w:line="240" w:lineRule="auto"/>
            <w:ind w:left="567" w:firstLine="0"/>
            <w:contextualSpacing/>
            <w:jc w:val="center"/>
            <w:rPr>
              <w:rFonts w:ascii="Arial" w:hAnsi="Arial" w:cs="Arial"/>
            </w:rPr>
          </w:pPr>
        </w:p>
        <w:p w14:paraId="5C46B498" w14:textId="77777777" w:rsidR="001662C9" w:rsidRDefault="001662C9" w:rsidP="001A2892">
          <w:pPr>
            <w:spacing w:after="120" w:line="240" w:lineRule="auto"/>
            <w:ind w:left="567" w:firstLine="0"/>
            <w:contextualSpacing/>
            <w:jc w:val="center"/>
            <w:rPr>
              <w:rFonts w:ascii="Arial" w:hAnsi="Arial" w:cs="Arial"/>
            </w:rPr>
          </w:pPr>
        </w:p>
        <w:p w14:paraId="3306055B" w14:textId="77777777" w:rsidR="001662C9" w:rsidRDefault="001662C9" w:rsidP="001A2892">
          <w:pPr>
            <w:spacing w:after="120" w:line="240" w:lineRule="auto"/>
            <w:ind w:left="567" w:firstLine="0"/>
            <w:contextualSpacing/>
            <w:jc w:val="center"/>
            <w:rPr>
              <w:rFonts w:ascii="Arial" w:hAnsi="Arial" w:cs="Arial"/>
            </w:rPr>
          </w:pPr>
        </w:p>
        <w:p w14:paraId="1CC137D4" w14:textId="77777777" w:rsidR="001662C9" w:rsidRDefault="001662C9" w:rsidP="001A2892">
          <w:pPr>
            <w:spacing w:after="120" w:line="240" w:lineRule="auto"/>
            <w:ind w:left="567" w:firstLine="0"/>
            <w:contextualSpacing/>
            <w:jc w:val="center"/>
            <w:rPr>
              <w:rFonts w:ascii="Arial" w:hAnsi="Arial" w:cs="Arial"/>
            </w:rPr>
          </w:pPr>
        </w:p>
        <w:p w14:paraId="55FC1F3B" w14:textId="77777777" w:rsidR="001662C9" w:rsidRDefault="001662C9" w:rsidP="001A2892">
          <w:pPr>
            <w:spacing w:after="120" w:line="240" w:lineRule="auto"/>
            <w:ind w:left="567" w:firstLine="0"/>
            <w:contextualSpacing/>
            <w:jc w:val="center"/>
            <w:rPr>
              <w:rFonts w:ascii="Arial" w:hAnsi="Arial" w:cs="Arial"/>
            </w:rPr>
          </w:pPr>
        </w:p>
        <w:p w14:paraId="70DF558E" w14:textId="77777777" w:rsidR="001662C9" w:rsidRDefault="001662C9" w:rsidP="001A2892">
          <w:pPr>
            <w:spacing w:after="120" w:line="240" w:lineRule="auto"/>
            <w:ind w:left="567" w:firstLine="0"/>
            <w:contextualSpacing/>
            <w:jc w:val="center"/>
            <w:rPr>
              <w:rFonts w:ascii="Arial" w:hAnsi="Arial" w:cs="Arial"/>
            </w:rPr>
          </w:pPr>
        </w:p>
        <w:p w14:paraId="796EBD43" w14:textId="77777777" w:rsidR="001662C9" w:rsidRDefault="001662C9" w:rsidP="001A2892">
          <w:pPr>
            <w:spacing w:after="120" w:line="240" w:lineRule="auto"/>
            <w:ind w:left="567" w:firstLine="0"/>
            <w:contextualSpacing/>
            <w:jc w:val="center"/>
            <w:rPr>
              <w:rFonts w:ascii="Arial" w:hAnsi="Arial" w:cs="Arial"/>
            </w:rPr>
          </w:pPr>
        </w:p>
        <w:p w14:paraId="78F95E84" w14:textId="77777777" w:rsidR="001662C9" w:rsidRDefault="001662C9" w:rsidP="001A2892">
          <w:pPr>
            <w:spacing w:after="120" w:line="240" w:lineRule="auto"/>
            <w:ind w:left="567" w:firstLine="0"/>
            <w:contextualSpacing/>
            <w:jc w:val="center"/>
            <w:rPr>
              <w:rFonts w:ascii="Arial" w:hAnsi="Arial" w:cs="Arial"/>
            </w:rPr>
          </w:pPr>
        </w:p>
        <w:p w14:paraId="09C87E48" w14:textId="77777777" w:rsidR="001662C9" w:rsidRDefault="001662C9" w:rsidP="001A2892">
          <w:pPr>
            <w:spacing w:after="120" w:line="240" w:lineRule="auto"/>
            <w:ind w:left="567" w:firstLine="0"/>
            <w:contextualSpacing/>
            <w:jc w:val="center"/>
            <w:rPr>
              <w:rFonts w:ascii="Arial" w:hAnsi="Arial" w:cs="Arial"/>
            </w:rPr>
          </w:pPr>
        </w:p>
        <w:p w14:paraId="25F700A7" w14:textId="77777777" w:rsidR="001662C9" w:rsidRDefault="001662C9" w:rsidP="001A2892">
          <w:pPr>
            <w:spacing w:after="120" w:line="240" w:lineRule="auto"/>
            <w:ind w:left="567" w:firstLine="0"/>
            <w:contextualSpacing/>
            <w:jc w:val="center"/>
            <w:rPr>
              <w:rFonts w:ascii="Arial" w:hAnsi="Arial" w:cs="Arial"/>
            </w:rPr>
          </w:pPr>
        </w:p>
        <w:p w14:paraId="3EFB04F4" w14:textId="77777777" w:rsidR="001662C9" w:rsidRDefault="001662C9" w:rsidP="001A2892">
          <w:pPr>
            <w:spacing w:after="120" w:line="240" w:lineRule="auto"/>
            <w:ind w:left="567" w:firstLine="0"/>
            <w:contextualSpacing/>
            <w:jc w:val="center"/>
            <w:rPr>
              <w:rFonts w:ascii="Arial" w:hAnsi="Arial" w:cs="Arial"/>
            </w:rPr>
          </w:pPr>
        </w:p>
        <w:p w14:paraId="12AAE86E" w14:textId="77777777" w:rsidR="001662C9" w:rsidRDefault="001662C9" w:rsidP="001A2892">
          <w:pPr>
            <w:spacing w:after="120" w:line="240" w:lineRule="auto"/>
            <w:ind w:left="567" w:firstLine="0"/>
            <w:contextualSpacing/>
            <w:jc w:val="center"/>
            <w:rPr>
              <w:rFonts w:ascii="Arial" w:hAnsi="Arial" w:cs="Arial"/>
            </w:rPr>
          </w:pPr>
        </w:p>
        <w:p w14:paraId="357AA8C2" w14:textId="77777777" w:rsidR="001662C9" w:rsidRDefault="001662C9" w:rsidP="001A2892">
          <w:pPr>
            <w:spacing w:after="120" w:line="240" w:lineRule="auto"/>
            <w:ind w:left="567" w:firstLine="0"/>
            <w:contextualSpacing/>
            <w:jc w:val="center"/>
            <w:rPr>
              <w:rFonts w:ascii="Arial" w:hAnsi="Arial" w:cs="Arial"/>
            </w:rPr>
          </w:pPr>
        </w:p>
        <w:p w14:paraId="16471260" w14:textId="77777777" w:rsidR="001662C9" w:rsidRDefault="001662C9" w:rsidP="001A2892">
          <w:pPr>
            <w:spacing w:after="120" w:line="240" w:lineRule="auto"/>
            <w:ind w:left="567" w:firstLine="0"/>
            <w:contextualSpacing/>
            <w:jc w:val="center"/>
            <w:rPr>
              <w:rFonts w:ascii="Arial" w:hAnsi="Arial" w:cs="Arial"/>
            </w:rPr>
          </w:pPr>
        </w:p>
        <w:p w14:paraId="5F9C93B9" w14:textId="77777777" w:rsidR="001662C9" w:rsidRDefault="001662C9" w:rsidP="001A2892">
          <w:pPr>
            <w:spacing w:after="120" w:line="240" w:lineRule="auto"/>
            <w:ind w:left="567" w:firstLine="0"/>
            <w:contextualSpacing/>
            <w:jc w:val="center"/>
            <w:rPr>
              <w:rFonts w:ascii="Arial" w:hAnsi="Arial" w:cs="Arial"/>
            </w:rPr>
          </w:pPr>
        </w:p>
        <w:p w14:paraId="5B053720" w14:textId="77777777" w:rsidR="001662C9" w:rsidRDefault="001662C9" w:rsidP="001A2892">
          <w:pPr>
            <w:spacing w:after="120" w:line="240" w:lineRule="auto"/>
            <w:ind w:left="567" w:firstLine="0"/>
            <w:contextualSpacing/>
            <w:jc w:val="center"/>
            <w:rPr>
              <w:rFonts w:ascii="Arial" w:hAnsi="Arial" w:cs="Arial"/>
            </w:rPr>
          </w:pPr>
        </w:p>
        <w:p w14:paraId="6CE0570D" w14:textId="77777777" w:rsidR="001662C9" w:rsidRDefault="001662C9" w:rsidP="001A2892">
          <w:pPr>
            <w:spacing w:after="120" w:line="240" w:lineRule="auto"/>
            <w:ind w:left="567" w:firstLine="0"/>
            <w:contextualSpacing/>
            <w:jc w:val="center"/>
            <w:rPr>
              <w:rFonts w:ascii="Arial" w:hAnsi="Arial" w:cs="Arial"/>
            </w:rPr>
          </w:pPr>
        </w:p>
        <w:p w14:paraId="288E4106" w14:textId="77777777" w:rsidR="001662C9" w:rsidRDefault="001662C9" w:rsidP="001A2892">
          <w:pPr>
            <w:spacing w:after="120" w:line="240" w:lineRule="auto"/>
            <w:ind w:left="567" w:firstLine="0"/>
            <w:contextualSpacing/>
            <w:jc w:val="center"/>
            <w:rPr>
              <w:rFonts w:ascii="Arial" w:hAnsi="Arial" w:cs="Arial"/>
            </w:rPr>
          </w:pPr>
        </w:p>
        <w:p w14:paraId="555FE451" w14:textId="77777777" w:rsidR="001662C9" w:rsidRDefault="001662C9" w:rsidP="001A2892">
          <w:pPr>
            <w:spacing w:after="120" w:line="240" w:lineRule="auto"/>
            <w:ind w:left="567" w:firstLine="0"/>
            <w:contextualSpacing/>
            <w:jc w:val="center"/>
            <w:rPr>
              <w:rFonts w:ascii="Arial" w:hAnsi="Arial" w:cs="Arial"/>
            </w:rPr>
          </w:pPr>
        </w:p>
        <w:p w14:paraId="193CE508" w14:textId="77777777" w:rsidR="001662C9" w:rsidRPr="00D0781A" w:rsidRDefault="001662C9"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0BC4C7AC" w:rsidR="00173FBA" w:rsidRPr="00B37353" w:rsidRDefault="00173FBA" w:rsidP="00B37353">
              <w:pPr>
                <w:pStyle w:val="TOCHeading"/>
                <w:tabs>
                  <w:tab w:val="left" w:pos="6555"/>
                </w:tabs>
                <w:spacing w:before="0" w:after="0"/>
                <w:ind w:firstLine="0"/>
                <w:jc w:val="left"/>
                <w:rPr>
                  <w:rFonts w:ascii="Times New Roman" w:hAnsi="Times New Roman" w:cs="Times New Roman"/>
                  <w:b/>
                  <w:bCs/>
                  <w:color w:val="auto"/>
                  <w:sz w:val="28"/>
                  <w:szCs w:val="28"/>
                </w:rPr>
              </w:pPr>
              <w:r w:rsidRPr="00D0781A">
                <w:rPr>
                  <w:rFonts w:ascii="Times New Roman" w:hAnsi="Times New Roman" w:cs="Times New Roman"/>
                  <w:b/>
                  <w:bCs/>
                  <w:color w:val="auto"/>
                  <w:sz w:val="28"/>
                  <w:szCs w:val="28"/>
                </w:rPr>
                <w:t>T</w:t>
              </w:r>
              <w:r w:rsidR="00F42EC8" w:rsidRPr="00D0781A">
                <w:rPr>
                  <w:rFonts w:ascii="Times New Roman" w:hAnsi="Times New Roman" w:cs="Times New Roman"/>
                  <w:b/>
                  <w:bCs/>
                  <w:color w:val="auto"/>
                  <w:sz w:val="28"/>
                  <w:szCs w:val="28"/>
                </w:rPr>
                <w:t>URINY</w:t>
              </w:r>
              <w:r w:rsidR="00B37353">
                <w:rPr>
                  <w:rFonts w:ascii="Times New Roman" w:hAnsi="Times New Roman" w:cs="Times New Roman"/>
                  <w:b/>
                  <w:bCs/>
                  <w:color w:val="auto"/>
                  <w:sz w:val="28"/>
                  <w:szCs w:val="28"/>
                </w:rPr>
                <w:t>S</w:t>
              </w:r>
              <w:r w:rsidR="00581B14" w:rsidRPr="00D0781A">
                <w:rPr>
                  <w:rFonts w:asciiTheme="minorHAnsi" w:hAnsiTheme="minorHAnsi" w:cstheme="minorHAnsi"/>
                </w:rPr>
                <w:tab/>
              </w:r>
            </w:p>
            <w:p w14:paraId="76829BEF" w14:textId="10EFCD0C" w:rsidR="002A7AAB" w:rsidRPr="002A7AAB" w:rsidRDefault="00173FBA" w:rsidP="002A7AAB">
              <w:pPr>
                <w:pStyle w:val="TOC1"/>
                <w:ind w:left="0" w:right="0"/>
                <w:rPr>
                  <w:rFonts w:ascii="Times New Roman" w:hAnsi="Times New Roman" w:cs="Times New Roman"/>
                  <w:noProof/>
                  <w:kern w:val="2"/>
                  <w:sz w:val="24"/>
                  <w:szCs w:val="24"/>
                  <w14:ligatures w14:val="standardContextual"/>
                </w:rPr>
              </w:pPr>
              <w:r w:rsidRPr="002A7AAB">
                <w:rPr>
                  <w:rFonts w:ascii="Times New Roman" w:hAnsi="Times New Roman" w:cs="Times New Roman"/>
                  <w:sz w:val="24"/>
                  <w:szCs w:val="24"/>
                </w:rPr>
                <w:fldChar w:fldCharType="begin"/>
              </w:r>
              <w:r w:rsidRPr="002A7AAB">
                <w:rPr>
                  <w:rFonts w:ascii="Times New Roman" w:hAnsi="Times New Roman" w:cs="Times New Roman"/>
                  <w:sz w:val="24"/>
                  <w:szCs w:val="24"/>
                </w:rPr>
                <w:instrText xml:space="preserve"> TOC \o "1-3" \h \z \u </w:instrText>
              </w:r>
              <w:r w:rsidRPr="002A7AAB">
                <w:rPr>
                  <w:rFonts w:ascii="Times New Roman" w:hAnsi="Times New Roman" w:cs="Times New Roman"/>
                  <w:sz w:val="24"/>
                  <w:szCs w:val="24"/>
                </w:rPr>
                <w:fldChar w:fldCharType="separate"/>
              </w:r>
              <w:hyperlink w:anchor="_Toc201824350" w:history="1">
                <w:r w:rsidR="002A7AAB" w:rsidRPr="002A7AAB">
                  <w:rPr>
                    <w:rStyle w:val="Hyperlink"/>
                    <w:rFonts w:ascii="Times New Roman" w:hAnsi="Times New Roman" w:cs="Times New Roman"/>
                    <w:noProof/>
                    <w:sz w:val="24"/>
                    <w:szCs w:val="24"/>
                  </w:rPr>
                  <w:t>1.</w:t>
                </w:r>
                <w:r w:rsidR="002A7AAB" w:rsidRPr="002A7AAB">
                  <w:rPr>
                    <w:rFonts w:ascii="Times New Roman" w:hAnsi="Times New Roman" w:cs="Times New Roman"/>
                    <w:noProof/>
                    <w:kern w:val="2"/>
                    <w:sz w:val="24"/>
                    <w:szCs w:val="24"/>
                    <w14:ligatures w14:val="standardContextual"/>
                  </w:rPr>
                  <w:tab/>
                </w:r>
                <w:r w:rsidR="002A7AAB" w:rsidRPr="002A7AAB">
                  <w:rPr>
                    <w:rStyle w:val="Hyperlink"/>
                    <w:rFonts w:ascii="Times New Roman" w:hAnsi="Times New Roman" w:cs="Times New Roman"/>
                    <w:noProof/>
                    <w:sz w:val="24"/>
                    <w:szCs w:val="24"/>
                  </w:rPr>
                  <w:t>BENDRA INFORMACIJA</w:t>
                </w:r>
                <w:r w:rsidR="002A7AAB" w:rsidRPr="002A7AAB">
                  <w:rPr>
                    <w:rFonts w:ascii="Times New Roman" w:hAnsi="Times New Roman" w:cs="Times New Roman"/>
                    <w:noProof/>
                    <w:webHidden/>
                    <w:sz w:val="24"/>
                    <w:szCs w:val="24"/>
                  </w:rPr>
                  <w:tab/>
                </w:r>
                <w:r w:rsidR="002A7AAB" w:rsidRPr="002A7AAB">
                  <w:rPr>
                    <w:rFonts w:ascii="Times New Roman" w:hAnsi="Times New Roman" w:cs="Times New Roman"/>
                    <w:noProof/>
                    <w:webHidden/>
                    <w:sz w:val="24"/>
                    <w:szCs w:val="24"/>
                  </w:rPr>
                  <w:fldChar w:fldCharType="begin"/>
                </w:r>
                <w:r w:rsidR="002A7AAB" w:rsidRPr="002A7AAB">
                  <w:rPr>
                    <w:rFonts w:ascii="Times New Roman" w:hAnsi="Times New Roman" w:cs="Times New Roman"/>
                    <w:noProof/>
                    <w:webHidden/>
                    <w:sz w:val="24"/>
                    <w:szCs w:val="24"/>
                  </w:rPr>
                  <w:instrText xml:space="preserve"> PAGEREF _Toc201824350 \h </w:instrText>
                </w:r>
                <w:r w:rsidR="002A7AAB" w:rsidRPr="002A7AAB">
                  <w:rPr>
                    <w:rFonts w:ascii="Times New Roman" w:hAnsi="Times New Roman" w:cs="Times New Roman"/>
                    <w:noProof/>
                    <w:webHidden/>
                    <w:sz w:val="24"/>
                    <w:szCs w:val="24"/>
                  </w:rPr>
                </w:r>
                <w:r w:rsidR="002A7AAB"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3</w:t>
                </w:r>
                <w:r w:rsidR="002A7AAB" w:rsidRPr="002A7AAB">
                  <w:rPr>
                    <w:rFonts w:ascii="Times New Roman" w:hAnsi="Times New Roman" w:cs="Times New Roman"/>
                    <w:noProof/>
                    <w:webHidden/>
                    <w:sz w:val="24"/>
                    <w:szCs w:val="24"/>
                  </w:rPr>
                  <w:fldChar w:fldCharType="end"/>
                </w:r>
              </w:hyperlink>
            </w:p>
            <w:p w14:paraId="0BA525E0" w14:textId="6FAD86EE"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1" w:history="1">
                <w:r w:rsidRPr="002A7AAB">
                  <w:rPr>
                    <w:rStyle w:val="Hyperlink"/>
                    <w:rFonts w:ascii="Times New Roman" w:eastAsia="Calibri" w:hAnsi="Times New Roman" w:cs="Times New Roman"/>
                    <w:noProof/>
                    <w:sz w:val="24"/>
                    <w:szCs w:val="24"/>
                  </w:rPr>
                  <w:t>2.</w:t>
                </w:r>
                <w:r w:rsidRPr="002A7AAB">
                  <w:rPr>
                    <w:rFonts w:ascii="Times New Roman" w:hAnsi="Times New Roman" w:cs="Times New Roman"/>
                    <w:noProof/>
                    <w:kern w:val="2"/>
                    <w:sz w:val="24"/>
                    <w:szCs w:val="24"/>
                    <w14:ligatures w14:val="standardContextual"/>
                  </w:rPr>
                  <w:tab/>
                </w:r>
                <w:r w:rsidRPr="002A7AAB">
                  <w:rPr>
                    <w:rStyle w:val="Hyperlink"/>
                    <w:rFonts w:ascii="Times New Roman" w:hAnsi="Times New Roman" w:cs="Times New Roman"/>
                    <w:noProof/>
                    <w:sz w:val="24"/>
                    <w:szCs w:val="24"/>
                  </w:rPr>
                  <w:t>PIRKIMO OBJEKTAS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_Toc201824351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3</w:t>
                </w:r>
                <w:r w:rsidRPr="002A7AAB">
                  <w:rPr>
                    <w:rFonts w:ascii="Times New Roman" w:hAnsi="Times New Roman" w:cs="Times New Roman"/>
                    <w:noProof/>
                    <w:webHidden/>
                    <w:sz w:val="24"/>
                    <w:szCs w:val="24"/>
                  </w:rPr>
                  <w:fldChar w:fldCharType="end"/>
                </w:r>
              </w:hyperlink>
            </w:p>
            <w:p w14:paraId="59AAB433" w14:textId="6BB97D40"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2" w:history="1">
                <w:r w:rsidRPr="002A7AAB">
                  <w:rPr>
                    <w:rStyle w:val="Hyperlink"/>
                    <w:rFonts w:ascii="Times New Roman" w:eastAsia="Calibri" w:hAnsi="Times New Roman" w:cs="Times New Roman"/>
                    <w:noProof/>
                    <w:sz w:val="24"/>
                    <w:szCs w:val="24"/>
                  </w:rPr>
                  <w:t>3.</w:t>
                </w:r>
                <w:r w:rsidRPr="002A7AAB">
                  <w:rPr>
                    <w:rFonts w:ascii="Times New Roman" w:hAnsi="Times New Roman" w:cs="Times New Roman"/>
                    <w:noProof/>
                    <w:kern w:val="2"/>
                    <w:sz w:val="24"/>
                    <w:szCs w:val="24"/>
                    <w14:ligatures w14:val="standardContextual"/>
                  </w:rPr>
                  <w:tab/>
                </w:r>
                <w:r w:rsidRPr="002A7AAB">
                  <w:rPr>
                    <w:rStyle w:val="Hyperlink"/>
                    <w:rFonts w:ascii="Times New Roman" w:hAnsi="Times New Roman" w:cs="Times New Roman"/>
                    <w:noProof/>
                    <w:sz w:val="24"/>
                    <w:szCs w:val="24"/>
                  </w:rPr>
                  <w:t>TIEKĖJŲ PAŠALINIMO PAGRINDAI, KVALIFIKACIJOS REIKALAVIMAI</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_Toc201824352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3</w:t>
                </w:r>
                <w:r w:rsidRPr="002A7AAB">
                  <w:rPr>
                    <w:rFonts w:ascii="Times New Roman" w:hAnsi="Times New Roman" w:cs="Times New Roman"/>
                    <w:noProof/>
                    <w:webHidden/>
                    <w:sz w:val="24"/>
                    <w:szCs w:val="24"/>
                  </w:rPr>
                  <w:fldChar w:fldCharType="end"/>
                </w:r>
              </w:hyperlink>
            </w:p>
            <w:p w14:paraId="04D000B7" w14:textId="34583150"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3" w:history="1">
                <w:r w:rsidRPr="002A7AAB">
                  <w:rPr>
                    <w:rStyle w:val="Hyperlink"/>
                    <w:rFonts w:ascii="Times New Roman" w:eastAsia="Calibri" w:hAnsi="Times New Roman" w:cs="Times New Roman"/>
                    <w:noProof/>
                    <w:sz w:val="24"/>
                    <w:szCs w:val="24"/>
                  </w:rPr>
                  <w:t>4.</w:t>
                </w:r>
                <w:r w:rsidRPr="002A7AAB">
                  <w:rPr>
                    <w:rFonts w:ascii="Times New Roman" w:hAnsi="Times New Roman" w:cs="Times New Roman"/>
                    <w:noProof/>
                    <w:kern w:val="2"/>
                    <w:sz w:val="24"/>
                    <w:szCs w:val="24"/>
                    <w14:ligatures w14:val="standardContextual"/>
                  </w:rPr>
                  <w:tab/>
                </w:r>
                <w:r w:rsidRPr="002A7AAB">
                  <w:rPr>
                    <w:rStyle w:val="Hyperlink"/>
                    <w:rFonts w:ascii="Times New Roman" w:hAnsi="Times New Roman" w:cs="Times New Roman"/>
                    <w:noProof/>
                    <w:sz w:val="24"/>
                    <w:szCs w:val="24"/>
                  </w:rPr>
                  <w:t>REIKALAVIMAI, SUSIJĘ SU NACIONALINIU SAUGUMU</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_Toc201824353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4</w:t>
                </w:r>
                <w:r w:rsidRPr="002A7AAB">
                  <w:rPr>
                    <w:rFonts w:ascii="Times New Roman" w:hAnsi="Times New Roman" w:cs="Times New Roman"/>
                    <w:noProof/>
                    <w:webHidden/>
                    <w:sz w:val="24"/>
                    <w:szCs w:val="24"/>
                  </w:rPr>
                  <w:fldChar w:fldCharType="end"/>
                </w:r>
              </w:hyperlink>
            </w:p>
            <w:p w14:paraId="3AB82D72" w14:textId="0BB17E9E"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4" w:history="1">
                <w:r w:rsidRPr="002A7AAB">
                  <w:rPr>
                    <w:rStyle w:val="Hyperlink"/>
                    <w:rFonts w:ascii="Times New Roman" w:eastAsia="Calibri" w:hAnsi="Times New Roman" w:cs="Times New Roman"/>
                    <w:noProof/>
                    <w:sz w:val="24"/>
                    <w:szCs w:val="24"/>
                  </w:rPr>
                  <w:t>5.</w:t>
                </w:r>
                <w:r w:rsidRPr="002A7AAB">
                  <w:rPr>
                    <w:rFonts w:ascii="Times New Roman" w:hAnsi="Times New Roman" w:cs="Times New Roman"/>
                    <w:noProof/>
                    <w:kern w:val="2"/>
                    <w:sz w:val="24"/>
                    <w:szCs w:val="24"/>
                    <w14:ligatures w14:val="standardContextual"/>
                  </w:rPr>
                  <w:tab/>
                </w:r>
                <w:r w:rsidRPr="002A7AAB">
                  <w:rPr>
                    <w:rStyle w:val="Hyperlink"/>
                    <w:rFonts w:ascii="Times New Roman" w:hAnsi="Times New Roman" w:cs="Times New Roman"/>
                    <w:noProof/>
                    <w:sz w:val="24"/>
                    <w:szCs w:val="24"/>
                  </w:rPr>
                  <w:t>SPECIALIEJI REIKALAVIMAI PASIŪLYMŲ RENGIMUI IR PATEIKIMUI</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_Toc201824354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4</w:t>
                </w:r>
                <w:r w:rsidRPr="002A7AAB">
                  <w:rPr>
                    <w:rFonts w:ascii="Times New Roman" w:hAnsi="Times New Roman" w:cs="Times New Roman"/>
                    <w:noProof/>
                    <w:webHidden/>
                    <w:sz w:val="24"/>
                    <w:szCs w:val="24"/>
                  </w:rPr>
                  <w:fldChar w:fldCharType="end"/>
                </w:r>
              </w:hyperlink>
            </w:p>
            <w:p w14:paraId="46B43466" w14:textId="66DDE682"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5" w:history="1">
                <w:r w:rsidRPr="002A7AAB">
                  <w:rPr>
                    <w:rStyle w:val="Hyperlink"/>
                    <w:rFonts w:ascii="Times New Roman" w:hAnsi="Times New Roman" w:cs="Times New Roman"/>
                    <w:noProof/>
                    <w:sz w:val="24"/>
                    <w:szCs w:val="24"/>
                  </w:rPr>
                  <w:t xml:space="preserve">6. </w:t>
                </w:r>
                <w:r>
                  <w:rPr>
                    <w:rStyle w:val="Hyperlink"/>
                    <w:rFonts w:ascii="Times New Roman" w:hAnsi="Times New Roman" w:cs="Times New Roman"/>
                    <w:noProof/>
                    <w:sz w:val="24"/>
                    <w:szCs w:val="24"/>
                  </w:rPr>
                  <w:t xml:space="preserve">   </w:t>
                </w:r>
                <w:r w:rsidRPr="002A7AAB">
                  <w:rPr>
                    <w:rStyle w:val="Hyperlink"/>
                    <w:rFonts w:ascii="Times New Roman" w:hAnsi="Times New Roman" w:cs="Times New Roman"/>
                    <w:noProof/>
                    <w:sz w:val="24"/>
                    <w:szCs w:val="24"/>
                  </w:rPr>
                  <w:t>PASIŪLYMO GALIOJIMO UŽTIKRINIMAS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_Toc201824355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5</w:t>
                </w:r>
                <w:r w:rsidRPr="002A7AAB">
                  <w:rPr>
                    <w:rFonts w:ascii="Times New Roman" w:hAnsi="Times New Roman" w:cs="Times New Roman"/>
                    <w:noProof/>
                    <w:webHidden/>
                    <w:sz w:val="24"/>
                    <w:szCs w:val="24"/>
                  </w:rPr>
                  <w:fldChar w:fldCharType="end"/>
                </w:r>
              </w:hyperlink>
            </w:p>
            <w:p w14:paraId="0A4AF98F" w14:textId="032A39A1"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6" w:history="1">
                <w:r w:rsidRPr="002A7AAB">
                  <w:rPr>
                    <w:rStyle w:val="Hyperlink"/>
                    <w:rFonts w:ascii="Times New Roman" w:hAnsi="Times New Roman" w:cs="Times New Roman"/>
                    <w:noProof/>
                    <w:sz w:val="24"/>
                    <w:szCs w:val="24"/>
                  </w:rPr>
                  <w:t>7.</w:t>
                </w:r>
                <w:r w:rsidRPr="002A7AAB">
                  <w:rPr>
                    <w:rFonts w:ascii="Times New Roman" w:hAnsi="Times New Roman" w:cs="Times New Roman"/>
                    <w:noProof/>
                    <w:kern w:val="2"/>
                    <w:sz w:val="24"/>
                    <w:szCs w:val="24"/>
                    <w14:ligatures w14:val="standardContextual"/>
                  </w:rPr>
                  <w:tab/>
                </w:r>
                <w:r w:rsidRPr="002A7AAB">
                  <w:rPr>
                    <w:rStyle w:val="Hyperlink"/>
                    <w:rFonts w:ascii="Times New Roman" w:hAnsi="Times New Roman" w:cs="Times New Roman"/>
                    <w:noProof/>
                    <w:sz w:val="24"/>
                    <w:szCs w:val="24"/>
                  </w:rPr>
                  <w:t>PASIŪLYMŲ VERTINIMAS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_Toc201824356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5</w:t>
                </w:r>
                <w:r w:rsidRPr="002A7AAB">
                  <w:rPr>
                    <w:rFonts w:ascii="Times New Roman" w:hAnsi="Times New Roman" w:cs="Times New Roman"/>
                    <w:noProof/>
                    <w:webHidden/>
                    <w:sz w:val="24"/>
                    <w:szCs w:val="24"/>
                  </w:rPr>
                  <w:fldChar w:fldCharType="end"/>
                </w:r>
              </w:hyperlink>
            </w:p>
            <w:p w14:paraId="7954A7E1" w14:textId="21218C2E"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7" w:history="1">
                <w:r w:rsidRPr="002A7AAB">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2A7AAB">
                  <w:rPr>
                    <w:rStyle w:val="Hyperlink"/>
                    <w:rFonts w:ascii="Times New Roman" w:hAnsi="Times New Roman" w:cs="Times New Roman"/>
                    <w:noProof/>
                    <w:sz w:val="24"/>
                    <w:szCs w:val="24"/>
                  </w:rPr>
                  <w:t>SUTARTIES SUDARYMAS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_Toc201824357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5</w:t>
                </w:r>
                <w:r w:rsidRPr="002A7AAB">
                  <w:rPr>
                    <w:rFonts w:ascii="Times New Roman" w:hAnsi="Times New Roman" w:cs="Times New Roman"/>
                    <w:noProof/>
                    <w:webHidden/>
                    <w:sz w:val="24"/>
                    <w:szCs w:val="24"/>
                  </w:rPr>
                  <w:fldChar w:fldCharType="end"/>
                </w:r>
              </w:hyperlink>
            </w:p>
            <w:p w14:paraId="3FB96723" w14:textId="676BE495"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8" w:history="1">
                <w:r w:rsidRPr="002A7AAB">
                  <w:rPr>
                    <w:rStyle w:val="Hyperlink"/>
                    <w:rFonts w:ascii="Times New Roman" w:hAnsi="Times New Roman" w:cs="Times New Roman"/>
                    <w:noProof/>
                    <w:sz w:val="24"/>
                    <w:szCs w:val="24"/>
                  </w:rPr>
                  <w:t>Pirkimo sąlygų 1 priedas „Tiekėjų pašalinimo pagrindai“</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_Toc201824358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6</w:t>
                </w:r>
                <w:r w:rsidRPr="002A7AAB">
                  <w:rPr>
                    <w:rFonts w:ascii="Times New Roman" w:hAnsi="Times New Roman" w:cs="Times New Roman"/>
                    <w:noProof/>
                    <w:webHidden/>
                    <w:sz w:val="24"/>
                    <w:szCs w:val="24"/>
                  </w:rPr>
                  <w:fldChar w:fldCharType="end"/>
                </w:r>
              </w:hyperlink>
            </w:p>
            <w:p w14:paraId="46B6820E" w14:textId="00B00173"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59" w:history="1">
                <w:r w:rsidRPr="002A7AAB">
                  <w:rPr>
                    <w:rStyle w:val="Hyperlink"/>
                    <w:rFonts w:ascii="Times New Roman" w:hAnsi="Times New Roman" w:cs="Times New Roman"/>
                    <w:noProof/>
                    <w:sz w:val="24"/>
                    <w:szCs w:val="24"/>
                  </w:rPr>
                  <w:t>Pirkimo sąlygų 2 priedas „Tiekėjų kvalifikacijos reikalavimai“</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_Toc201824359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7</w:t>
                </w:r>
                <w:r w:rsidRPr="002A7AAB">
                  <w:rPr>
                    <w:rFonts w:ascii="Times New Roman" w:hAnsi="Times New Roman" w:cs="Times New Roman"/>
                    <w:noProof/>
                    <w:webHidden/>
                    <w:sz w:val="24"/>
                    <w:szCs w:val="24"/>
                  </w:rPr>
                  <w:fldChar w:fldCharType="end"/>
                </w:r>
              </w:hyperlink>
            </w:p>
            <w:p w14:paraId="62A832D8" w14:textId="1F8D6F5A"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0" w:history="1">
                <w:r w:rsidRPr="002A7AAB">
                  <w:rPr>
                    <w:rStyle w:val="Hyperlink"/>
                    <w:rFonts w:ascii="Times New Roman" w:hAnsi="Times New Roman" w:cs="Times New Roman"/>
                    <w:noProof/>
                    <w:sz w:val="24"/>
                    <w:szCs w:val="24"/>
                  </w:rPr>
                  <w:t>Pirkimo sąlygų 3 priedas „Tiekėjo deklaracija dėl atitikties reikalavimams“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_Toc201824360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8</w:t>
                </w:r>
                <w:r w:rsidRPr="002A7AAB">
                  <w:rPr>
                    <w:rFonts w:ascii="Times New Roman" w:hAnsi="Times New Roman" w:cs="Times New Roman"/>
                    <w:noProof/>
                    <w:webHidden/>
                    <w:sz w:val="24"/>
                    <w:szCs w:val="24"/>
                  </w:rPr>
                  <w:fldChar w:fldCharType="end"/>
                </w:r>
              </w:hyperlink>
            </w:p>
            <w:p w14:paraId="69B3678D" w14:textId="60D61E8E"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1" w:history="1">
                <w:r w:rsidRPr="002A7AAB">
                  <w:rPr>
                    <w:rStyle w:val="Hyperlink"/>
                    <w:rFonts w:ascii="Times New Roman" w:hAnsi="Times New Roman" w:cs="Times New Roman"/>
                    <w:noProof/>
                    <w:sz w:val="24"/>
                    <w:szCs w:val="24"/>
                  </w:rPr>
                  <w:t>Pirkimo sąlygų 4 priedas „Techninė specifikacija“</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_Toc201824361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9</w:t>
                </w:r>
                <w:r w:rsidRPr="002A7AAB">
                  <w:rPr>
                    <w:rFonts w:ascii="Times New Roman" w:hAnsi="Times New Roman" w:cs="Times New Roman"/>
                    <w:noProof/>
                    <w:webHidden/>
                    <w:sz w:val="24"/>
                    <w:szCs w:val="24"/>
                  </w:rPr>
                  <w:fldChar w:fldCharType="end"/>
                </w:r>
              </w:hyperlink>
            </w:p>
            <w:p w14:paraId="22987952" w14:textId="71FCBCA2"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2" w:history="1">
                <w:r w:rsidRPr="002A7AAB">
                  <w:rPr>
                    <w:rStyle w:val="Hyperlink"/>
                    <w:rFonts w:ascii="Times New Roman" w:hAnsi="Times New Roman" w:cs="Times New Roman"/>
                    <w:noProof/>
                    <w:sz w:val="24"/>
                    <w:szCs w:val="24"/>
                  </w:rPr>
                  <w:t>Pirkimo sąlygų 5 priedas „Pasiūlymo forma“</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_Toc201824362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13</w:t>
                </w:r>
                <w:r w:rsidRPr="002A7AAB">
                  <w:rPr>
                    <w:rFonts w:ascii="Times New Roman" w:hAnsi="Times New Roman" w:cs="Times New Roman"/>
                    <w:noProof/>
                    <w:webHidden/>
                    <w:sz w:val="24"/>
                    <w:szCs w:val="24"/>
                  </w:rPr>
                  <w:fldChar w:fldCharType="end"/>
                </w:r>
              </w:hyperlink>
            </w:p>
            <w:p w14:paraId="4E73043F" w14:textId="4379C28D"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3" w:history="1">
                <w:r w:rsidRPr="002A7AAB">
                  <w:rPr>
                    <w:rStyle w:val="Hyperlink"/>
                    <w:rFonts w:ascii="Times New Roman" w:hAnsi="Times New Roman" w:cs="Times New Roman"/>
                    <w:noProof/>
                    <w:sz w:val="24"/>
                    <w:szCs w:val="24"/>
                  </w:rPr>
                  <w:t>Pirkimo sąlygų 6 priedas „Pasiūlymų vertinimo kriterijai ir sąlygos“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_Toc201824363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15</w:t>
                </w:r>
                <w:r w:rsidRPr="002A7AAB">
                  <w:rPr>
                    <w:rFonts w:ascii="Times New Roman" w:hAnsi="Times New Roman" w:cs="Times New Roman"/>
                    <w:noProof/>
                    <w:webHidden/>
                    <w:sz w:val="24"/>
                    <w:szCs w:val="24"/>
                  </w:rPr>
                  <w:fldChar w:fldCharType="end"/>
                </w:r>
              </w:hyperlink>
            </w:p>
            <w:p w14:paraId="2D76CD57" w14:textId="0FBD3E7C"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4" w:history="1">
                <w:r w:rsidRPr="002A7AAB">
                  <w:rPr>
                    <w:rStyle w:val="Hyperlink"/>
                    <w:rFonts w:ascii="Times New Roman" w:hAnsi="Times New Roman" w:cs="Times New Roman"/>
                    <w:noProof/>
                    <w:sz w:val="24"/>
                    <w:szCs w:val="24"/>
                  </w:rPr>
                  <w:t>Pirkimo sąlygų 7 priedas „Sutarties projektas“</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_Toc201824364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16</w:t>
                </w:r>
                <w:r w:rsidRPr="002A7AAB">
                  <w:rPr>
                    <w:rFonts w:ascii="Times New Roman" w:hAnsi="Times New Roman" w:cs="Times New Roman"/>
                    <w:noProof/>
                    <w:webHidden/>
                    <w:sz w:val="24"/>
                    <w:szCs w:val="24"/>
                  </w:rPr>
                  <w:fldChar w:fldCharType="end"/>
                </w:r>
              </w:hyperlink>
            </w:p>
            <w:p w14:paraId="41B03E06" w14:textId="7A42B987" w:rsidR="002A7AAB" w:rsidRPr="002A7AAB" w:rsidRDefault="002A7AAB" w:rsidP="002A7AAB">
              <w:pPr>
                <w:pStyle w:val="TOC1"/>
                <w:ind w:left="0" w:right="0"/>
                <w:rPr>
                  <w:rFonts w:ascii="Times New Roman" w:hAnsi="Times New Roman" w:cs="Times New Roman"/>
                  <w:noProof/>
                  <w:kern w:val="2"/>
                  <w:sz w:val="24"/>
                  <w:szCs w:val="24"/>
                  <w14:ligatures w14:val="standardContextual"/>
                </w:rPr>
              </w:pPr>
              <w:hyperlink w:anchor="_Toc201824365" w:history="1">
                <w:r w:rsidRPr="002A7AAB">
                  <w:rPr>
                    <w:rStyle w:val="Hyperlink"/>
                    <w:rFonts w:ascii="Times New Roman" w:hAnsi="Times New Roman" w:cs="Times New Roman"/>
                    <w:noProof/>
                    <w:sz w:val="24"/>
                    <w:szCs w:val="24"/>
                  </w:rPr>
                  <w:t>Pirkimo sąlygų 8 priedas „Terminai“</w:t>
                </w:r>
                <w:r w:rsidRPr="002A7AAB">
                  <w:rPr>
                    <w:rFonts w:ascii="Times New Roman" w:hAnsi="Times New Roman" w:cs="Times New Roman"/>
                    <w:noProof/>
                    <w:webHidden/>
                    <w:sz w:val="24"/>
                    <w:szCs w:val="24"/>
                  </w:rPr>
                  <w:tab/>
                </w:r>
                <w:r w:rsidRPr="002A7AAB">
                  <w:rPr>
                    <w:rFonts w:ascii="Times New Roman" w:hAnsi="Times New Roman" w:cs="Times New Roman"/>
                    <w:noProof/>
                    <w:webHidden/>
                    <w:sz w:val="24"/>
                    <w:szCs w:val="24"/>
                  </w:rPr>
                  <w:fldChar w:fldCharType="begin"/>
                </w:r>
                <w:r w:rsidRPr="002A7AAB">
                  <w:rPr>
                    <w:rFonts w:ascii="Times New Roman" w:hAnsi="Times New Roman" w:cs="Times New Roman"/>
                    <w:noProof/>
                    <w:webHidden/>
                    <w:sz w:val="24"/>
                    <w:szCs w:val="24"/>
                  </w:rPr>
                  <w:instrText xml:space="preserve"> PAGEREF _Toc201824365 \h </w:instrText>
                </w:r>
                <w:r w:rsidRPr="002A7AAB">
                  <w:rPr>
                    <w:rFonts w:ascii="Times New Roman" w:hAnsi="Times New Roman" w:cs="Times New Roman"/>
                    <w:noProof/>
                    <w:webHidden/>
                    <w:sz w:val="24"/>
                    <w:szCs w:val="24"/>
                  </w:rPr>
                </w:r>
                <w:r w:rsidRPr="002A7AAB">
                  <w:rPr>
                    <w:rFonts w:ascii="Times New Roman" w:hAnsi="Times New Roman" w:cs="Times New Roman"/>
                    <w:noProof/>
                    <w:webHidden/>
                    <w:sz w:val="24"/>
                    <w:szCs w:val="24"/>
                  </w:rPr>
                  <w:fldChar w:fldCharType="separate"/>
                </w:r>
                <w:r w:rsidR="005F6DEC">
                  <w:rPr>
                    <w:rFonts w:ascii="Times New Roman" w:hAnsi="Times New Roman" w:cs="Times New Roman"/>
                    <w:noProof/>
                    <w:webHidden/>
                    <w:sz w:val="24"/>
                    <w:szCs w:val="24"/>
                  </w:rPr>
                  <w:t>17</w:t>
                </w:r>
                <w:r w:rsidRPr="002A7AAB">
                  <w:rPr>
                    <w:rFonts w:ascii="Times New Roman" w:hAnsi="Times New Roman" w:cs="Times New Roman"/>
                    <w:noProof/>
                    <w:webHidden/>
                    <w:sz w:val="24"/>
                    <w:szCs w:val="24"/>
                  </w:rPr>
                  <w:fldChar w:fldCharType="end"/>
                </w:r>
              </w:hyperlink>
            </w:p>
            <w:p w14:paraId="78F276DD" w14:textId="21484798" w:rsidR="009A2C74" w:rsidRDefault="00173FBA" w:rsidP="002A7AAB">
              <w:pPr>
                <w:spacing w:line="240" w:lineRule="auto"/>
                <w:ind w:firstLine="0"/>
                <w:rPr>
                  <w:b/>
                  <w:bCs/>
                </w:rPr>
              </w:pPr>
              <w:r w:rsidRPr="002A7AAB">
                <w:rPr>
                  <w:rFonts w:ascii="Times New Roman" w:hAnsi="Times New Roman" w:cs="Times New Roman"/>
                  <w:sz w:val="24"/>
                  <w:szCs w:val="24"/>
                </w:rPr>
                <w:fldChar w:fldCharType="end"/>
              </w:r>
            </w:p>
          </w:sdtContent>
        </w:sdt>
        <w:p w14:paraId="53024E0D" w14:textId="77777777" w:rsidR="009A2C74" w:rsidRDefault="009A2C74" w:rsidP="009A2C74">
          <w:pPr>
            <w:ind w:firstLine="0"/>
            <w:rPr>
              <w:b/>
              <w:bCs/>
            </w:rPr>
          </w:pPr>
        </w:p>
        <w:p w14:paraId="37E7352E" w14:textId="77777777" w:rsidR="009A2C74" w:rsidRDefault="009A2C74" w:rsidP="009A2C74">
          <w:pPr>
            <w:ind w:firstLine="0"/>
            <w:rPr>
              <w:b/>
              <w:bCs/>
            </w:rPr>
          </w:pPr>
        </w:p>
        <w:p w14:paraId="7DE71B86" w14:textId="77777777" w:rsidR="009A2C74" w:rsidRDefault="009A2C74" w:rsidP="009A2C74">
          <w:pPr>
            <w:ind w:firstLine="0"/>
            <w:rPr>
              <w:b/>
              <w:bCs/>
            </w:rPr>
          </w:pPr>
        </w:p>
        <w:p w14:paraId="7EFB367F" w14:textId="77777777" w:rsidR="009A2C74" w:rsidRDefault="009A2C74" w:rsidP="009A2C74">
          <w:pPr>
            <w:ind w:firstLine="0"/>
            <w:rPr>
              <w:b/>
              <w:bCs/>
            </w:rPr>
          </w:pPr>
        </w:p>
        <w:p w14:paraId="295BDCB3" w14:textId="77777777" w:rsidR="009A2C74" w:rsidRDefault="009A2C74" w:rsidP="009A2C74">
          <w:pPr>
            <w:ind w:firstLine="0"/>
            <w:rPr>
              <w:b/>
              <w:bCs/>
            </w:rPr>
          </w:pPr>
        </w:p>
        <w:p w14:paraId="46F998DE" w14:textId="77777777" w:rsidR="009A2C74" w:rsidRDefault="009A2C74" w:rsidP="009A2C74">
          <w:pPr>
            <w:ind w:firstLine="0"/>
            <w:rPr>
              <w:b/>
              <w:bCs/>
            </w:rPr>
          </w:pPr>
        </w:p>
        <w:p w14:paraId="3C6A953A" w14:textId="77777777" w:rsidR="009A2C74" w:rsidRDefault="009A2C74" w:rsidP="009A2C74">
          <w:pPr>
            <w:ind w:firstLine="0"/>
            <w:rPr>
              <w:b/>
              <w:bCs/>
            </w:rPr>
          </w:pPr>
        </w:p>
        <w:p w14:paraId="6E3D662D" w14:textId="77777777" w:rsidR="009A2C74" w:rsidRDefault="009A2C74" w:rsidP="009A2C74">
          <w:pPr>
            <w:ind w:firstLine="0"/>
            <w:rPr>
              <w:b/>
              <w:bCs/>
            </w:rPr>
          </w:pPr>
        </w:p>
        <w:p w14:paraId="5C164E31" w14:textId="77777777" w:rsidR="009A2C74" w:rsidRDefault="009A2C74" w:rsidP="009A2C74">
          <w:pPr>
            <w:ind w:firstLine="0"/>
            <w:rPr>
              <w:b/>
              <w:bCs/>
            </w:rPr>
          </w:pPr>
        </w:p>
        <w:p w14:paraId="6ADFAD76" w14:textId="77777777" w:rsidR="009A2C74" w:rsidRDefault="009A2C74" w:rsidP="009A2C74">
          <w:pPr>
            <w:ind w:firstLine="0"/>
            <w:rPr>
              <w:b/>
              <w:bCs/>
            </w:rPr>
          </w:pPr>
        </w:p>
        <w:p w14:paraId="1D4E4880" w14:textId="77777777" w:rsidR="009A2C74" w:rsidRDefault="009A2C74" w:rsidP="009A2C74">
          <w:pPr>
            <w:ind w:firstLine="0"/>
            <w:rPr>
              <w:b/>
              <w:bCs/>
            </w:rPr>
          </w:pPr>
        </w:p>
        <w:p w14:paraId="38891973" w14:textId="77777777" w:rsidR="009A2C74" w:rsidRDefault="009A2C74" w:rsidP="009A2C74">
          <w:pPr>
            <w:ind w:firstLine="0"/>
            <w:rPr>
              <w:b/>
              <w:bCs/>
            </w:rPr>
          </w:pPr>
        </w:p>
        <w:p w14:paraId="2A7B4CEA" w14:textId="77777777" w:rsidR="009A2C74" w:rsidRDefault="009A2C74" w:rsidP="009A2C74">
          <w:pPr>
            <w:ind w:firstLine="0"/>
            <w:rPr>
              <w:b/>
              <w:bCs/>
            </w:rPr>
          </w:pPr>
        </w:p>
        <w:p w14:paraId="2AD22BD2" w14:textId="77777777" w:rsidR="009A2C74" w:rsidRDefault="009A2C74" w:rsidP="009A2C74">
          <w:pPr>
            <w:ind w:firstLine="0"/>
            <w:rPr>
              <w:b/>
              <w:bCs/>
            </w:rPr>
          </w:pPr>
        </w:p>
        <w:p w14:paraId="6A0F2832" w14:textId="77777777" w:rsidR="009A2C74" w:rsidRDefault="009A2C74" w:rsidP="009A2C74">
          <w:pPr>
            <w:ind w:firstLine="0"/>
            <w:rPr>
              <w:b/>
              <w:bCs/>
            </w:rPr>
          </w:pPr>
        </w:p>
        <w:p w14:paraId="4808B457" w14:textId="77777777" w:rsidR="009A2C74" w:rsidRDefault="009A2C74" w:rsidP="009A2C74">
          <w:pPr>
            <w:ind w:firstLine="0"/>
            <w:rPr>
              <w:b/>
              <w:bCs/>
            </w:rPr>
          </w:pPr>
        </w:p>
        <w:p w14:paraId="14E4DB96" w14:textId="77777777" w:rsidR="009A2C74" w:rsidRDefault="009A2C74" w:rsidP="009A2C74">
          <w:pPr>
            <w:ind w:firstLine="0"/>
            <w:rPr>
              <w:b/>
              <w:bCs/>
            </w:rPr>
          </w:pPr>
        </w:p>
        <w:p w14:paraId="73BB341B" w14:textId="77777777" w:rsidR="009A2C74" w:rsidRDefault="009A2C74" w:rsidP="009A2C74">
          <w:pPr>
            <w:ind w:firstLine="0"/>
            <w:rPr>
              <w:b/>
              <w:bCs/>
            </w:rPr>
          </w:pPr>
        </w:p>
        <w:p w14:paraId="55724B57" w14:textId="77777777" w:rsidR="009A2C74" w:rsidRDefault="009A2C74" w:rsidP="009A2C74">
          <w:pPr>
            <w:ind w:firstLine="0"/>
            <w:rPr>
              <w:b/>
              <w:bCs/>
            </w:rPr>
          </w:pPr>
        </w:p>
        <w:p w14:paraId="378A0A24" w14:textId="77777777" w:rsidR="009A2C74" w:rsidRDefault="009A2C74" w:rsidP="009A2C74">
          <w:pPr>
            <w:ind w:firstLine="0"/>
            <w:rPr>
              <w:b/>
              <w:bCs/>
            </w:rPr>
          </w:pPr>
        </w:p>
        <w:p w14:paraId="1DF409A3" w14:textId="77777777" w:rsidR="009A2C74" w:rsidRDefault="009A2C74" w:rsidP="009A2C74">
          <w:pPr>
            <w:ind w:firstLine="0"/>
            <w:rPr>
              <w:b/>
              <w:bCs/>
            </w:rPr>
          </w:pPr>
        </w:p>
        <w:p w14:paraId="60FA4517" w14:textId="77777777" w:rsidR="009A2C74" w:rsidRDefault="009A2C74" w:rsidP="009A2C74">
          <w:pPr>
            <w:ind w:firstLine="0"/>
            <w:rPr>
              <w:b/>
              <w:bCs/>
            </w:rPr>
          </w:pPr>
        </w:p>
        <w:p w14:paraId="5CF29343" w14:textId="77777777" w:rsidR="0000627F" w:rsidRDefault="0000627F" w:rsidP="009A2C74">
          <w:pPr>
            <w:ind w:firstLine="0"/>
            <w:rPr>
              <w:b/>
              <w:bCs/>
            </w:rPr>
          </w:pPr>
        </w:p>
        <w:p w14:paraId="441FE624" w14:textId="77777777" w:rsidR="009A2C74" w:rsidRDefault="009A2C74" w:rsidP="009A2C74">
          <w:pPr>
            <w:ind w:firstLine="0"/>
            <w:rPr>
              <w:b/>
              <w:bCs/>
            </w:rPr>
          </w:pPr>
        </w:p>
        <w:p w14:paraId="4931ACCD" w14:textId="77777777" w:rsidR="009A2C74" w:rsidRDefault="009A2C74" w:rsidP="009A2C74">
          <w:pPr>
            <w:ind w:firstLine="0"/>
            <w:rPr>
              <w:b/>
              <w:bCs/>
            </w:rPr>
          </w:pPr>
        </w:p>
        <w:p w14:paraId="73CCB438" w14:textId="11F7608E" w:rsidR="005F13F0" w:rsidRPr="00D0781A" w:rsidRDefault="009418F0" w:rsidP="009A2C74">
          <w:pPr>
            <w:ind w:firstLine="0"/>
            <w:rPr>
              <w:rFonts w:ascii="Arial" w:hAnsi="Arial" w:cs="Arial"/>
            </w:rPr>
          </w:pPr>
        </w:p>
      </w:sdtContent>
    </w:sdt>
    <w:p w14:paraId="12085CDF" w14:textId="5B580092" w:rsidR="00746BAF" w:rsidRPr="00D0781A" w:rsidRDefault="00427321" w:rsidP="00605ECD">
      <w:pPr>
        <w:pStyle w:val="Heading1"/>
        <w:numPr>
          <w:ilvl w:val="0"/>
          <w:numId w:val="5"/>
        </w:numPr>
        <w:spacing w:before="0" w:after="0"/>
        <w:ind w:left="0" w:firstLine="0"/>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1824350"/>
      <w:bookmarkStart w:id="6" w:name="_Ref39666794"/>
      <w:bookmarkStart w:id="7" w:name="_Ref39666796"/>
      <w:bookmarkStart w:id="8" w:name="_Toc48053171"/>
      <w:bookmarkStart w:id="9" w:name="_Toc147739116"/>
      <w:bookmarkEnd w:id="0"/>
      <w:bookmarkEnd w:id="1"/>
      <w:bookmarkEnd w:id="2"/>
      <w:bookmarkEnd w:id="3"/>
      <w:bookmarkEnd w:id="4"/>
      <w:r w:rsidRPr="00D0781A">
        <w:rPr>
          <w:rFonts w:ascii="Times New Roman" w:hAnsi="Times New Roman" w:cs="Times New Roman"/>
          <w:b/>
          <w:bCs/>
          <w:color w:val="auto"/>
          <w:sz w:val="28"/>
          <w:szCs w:val="28"/>
        </w:rPr>
        <w:lastRenderedPageBreak/>
        <w:t>BENDRA INFORMACIJA</w:t>
      </w:r>
      <w:bookmarkEnd w:id="5"/>
      <w:r w:rsidRPr="00D0781A">
        <w:rPr>
          <w:rFonts w:ascii="Times New Roman" w:hAnsi="Times New Roman" w:cs="Times New Roman"/>
          <w:b/>
          <w:bCs/>
          <w:color w:val="auto"/>
          <w:sz w:val="28"/>
          <w:szCs w:val="28"/>
        </w:rPr>
        <w:t xml:space="preserve"> </w:t>
      </w:r>
    </w:p>
    <w:p w14:paraId="698C5E70" w14:textId="490FD0EB" w:rsidR="00746BAF" w:rsidRPr="00D0781A" w:rsidRDefault="00746BAF" w:rsidP="00746BAF">
      <w:pPr>
        <w:ind w:firstLine="0"/>
      </w:pPr>
    </w:p>
    <w:p w14:paraId="7ECEA63A" w14:textId="1809FB06" w:rsidR="00746BAF" w:rsidRPr="00D0781A" w:rsidRDefault="00D722C8"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 xml:space="preserve">1.1.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 xml:space="preserve">– </w:t>
      </w:r>
      <w:r w:rsidR="00A121AA" w:rsidRPr="00D0781A">
        <w:rPr>
          <w:rFonts w:ascii="Times New Roman" w:hAnsi="Times New Roman" w:cs="Times New Roman"/>
          <w:sz w:val="24"/>
          <w:szCs w:val="24"/>
        </w:rPr>
        <w:t>Valstybinė miškų tarnyba</w:t>
      </w:r>
      <w:r w:rsidR="00FB3C75" w:rsidRPr="00D0781A">
        <w:rPr>
          <w:rFonts w:ascii="Times New Roman" w:hAnsi="Times New Roman" w:cs="Times New Roman"/>
          <w:sz w:val="24"/>
          <w:szCs w:val="24"/>
        </w:rPr>
        <w:t xml:space="preserve">, juridinio asmens kodas </w:t>
      </w:r>
      <w:r w:rsidR="00A121AA" w:rsidRPr="00D0781A">
        <w:rPr>
          <w:rFonts w:ascii="Times New Roman" w:hAnsi="Times New Roman" w:cs="Times New Roman"/>
          <w:sz w:val="24"/>
          <w:szCs w:val="24"/>
        </w:rPr>
        <w:t>302471705</w:t>
      </w:r>
      <w:r w:rsidR="00FB3C75" w:rsidRPr="00D0781A">
        <w:rPr>
          <w:rFonts w:ascii="Times New Roman" w:hAnsi="Times New Roman" w:cs="Times New Roman"/>
          <w:sz w:val="24"/>
          <w:szCs w:val="24"/>
        </w:rPr>
        <w:t xml:space="preserve">, adresas </w:t>
      </w:r>
      <w:r w:rsidR="00A121AA" w:rsidRPr="00D0781A">
        <w:rPr>
          <w:rFonts w:ascii="Times New Roman" w:hAnsi="Times New Roman" w:cs="Times New Roman"/>
          <w:sz w:val="24"/>
          <w:szCs w:val="24"/>
        </w:rPr>
        <w:t>Pramonės pr. 11A, Kaunas</w:t>
      </w:r>
      <w:r w:rsidR="00FB3C75" w:rsidRPr="00D0781A">
        <w:rPr>
          <w:rFonts w:ascii="Times New Roman" w:hAnsi="Times New Roman" w:cs="Times New Roman"/>
          <w:sz w:val="24"/>
          <w:szCs w:val="24"/>
        </w:rPr>
        <w:t>, darbo laikas</w:t>
      </w:r>
      <w:r w:rsidR="00384698" w:rsidRPr="00D0781A">
        <w:rPr>
          <w:rFonts w:ascii="Times New Roman" w:hAnsi="Times New Roman" w:cs="Times New Roman"/>
          <w:sz w:val="24"/>
          <w:szCs w:val="24"/>
        </w:rPr>
        <w:t xml:space="preserve">: </w:t>
      </w:r>
      <w:r w:rsidR="0044250A" w:rsidRPr="00D0781A">
        <w:rPr>
          <w:rFonts w:ascii="Times New Roman" w:hAnsi="Times New Roman" w:cs="Times New Roman"/>
          <w:sz w:val="24"/>
          <w:szCs w:val="24"/>
        </w:rPr>
        <w:t>pirmadieniais – ketvirtadieniais – 8.00-17.00</w:t>
      </w:r>
      <w:r w:rsidR="00A54E06" w:rsidRPr="00D0781A">
        <w:rPr>
          <w:rFonts w:ascii="Times New Roman" w:hAnsi="Times New Roman" w:cs="Times New Roman"/>
          <w:sz w:val="24"/>
          <w:szCs w:val="24"/>
        </w:rPr>
        <w:t>,</w:t>
      </w:r>
      <w:r w:rsidR="0044250A" w:rsidRPr="00D0781A">
        <w:rPr>
          <w:rFonts w:ascii="Times New Roman" w:hAnsi="Times New Roman" w:cs="Times New Roman"/>
          <w:sz w:val="24"/>
          <w:szCs w:val="24"/>
        </w:rPr>
        <w:t xml:space="preserve"> penktadieniais – 8.00-15.45</w:t>
      </w:r>
      <w:r w:rsidR="00A54E06" w:rsidRPr="00D0781A">
        <w:rPr>
          <w:rFonts w:ascii="Times New Roman" w:hAnsi="Times New Roman" w:cs="Times New Roman"/>
          <w:sz w:val="24"/>
          <w:szCs w:val="24"/>
        </w:rPr>
        <w:t>, pietų pertrauka – 12.00-12.45</w:t>
      </w:r>
      <w:r w:rsidR="00FB3C75" w:rsidRPr="00D0781A">
        <w:rPr>
          <w:rFonts w:ascii="Times New Roman" w:hAnsi="Times New Roman" w:cs="Times New Roman"/>
          <w:sz w:val="24"/>
          <w:szCs w:val="24"/>
        </w:rPr>
        <w:t xml:space="preserve">. </w:t>
      </w:r>
      <w:r w:rsidR="00020176" w:rsidRPr="00D0781A">
        <w:rPr>
          <w:rFonts w:ascii="Times New Roman" w:hAnsi="Times New Roman" w:cs="Times New Roman"/>
          <w:sz w:val="24"/>
          <w:szCs w:val="24"/>
        </w:rPr>
        <w:t xml:space="preserve">Perkančioji organizacija </w:t>
      </w:r>
      <w:r w:rsidR="00FB3C75" w:rsidRPr="00D0781A">
        <w:rPr>
          <w:rFonts w:ascii="Times New Roman" w:hAnsi="Times New Roman" w:cs="Times New Roman"/>
          <w:sz w:val="24"/>
          <w:szCs w:val="24"/>
        </w:rPr>
        <w:t>nėra PVM mokėtoja.</w:t>
      </w:r>
    </w:p>
    <w:p w14:paraId="6669709E" w14:textId="1B599E80" w:rsidR="00316D64" w:rsidRPr="00D0781A" w:rsidRDefault="00CA0CC5" w:rsidP="00605ECD">
      <w:pPr>
        <w:pStyle w:val="ListParagraph"/>
        <w:numPr>
          <w:ilvl w:val="1"/>
          <w:numId w:val="8"/>
        </w:numPr>
        <w:spacing w:line="240" w:lineRule="auto"/>
        <w:ind w:left="0" w:firstLine="697"/>
        <w:rPr>
          <w:rFonts w:ascii="Times New Roman" w:hAnsi="Times New Roman" w:cs="Times New Roman"/>
          <w:sz w:val="24"/>
          <w:szCs w:val="24"/>
        </w:rPr>
      </w:pPr>
      <w:r w:rsidRPr="00D0781A">
        <w:rPr>
          <w:rFonts w:ascii="Times New Roman" w:hAnsi="Times New Roman" w:cs="Times New Roman"/>
          <w:color w:val="000000" w:themeColor="text1"/>
          <w:sz w:val="24"/>
          <w:szCs w:val="24"/>
        </w:rPr>
        <w:t xml:space="preserve">Pirkimas neatliekamas naudojantis centralizuotų pirkimų katalogu, nes </w:t>
      </w:r>
      <w:r w:rsidR="00FC1D3D">
        <w:rPr>
          <w:rFonts w:ascii="Times New Roman" w:hAnsi="Times New Roman" w:cs="Times New Roman"/>
          <w:sz w:val="24"/>
          <w:szCs w:val="24"/>
        </w:rPr>
        <w:t>perkamų paslaugų nėra kataloge.</w:t>
      </w:r>
      <w:r w:rsidRPr="00D0781A">
        <w:rPr>
          <w:rFonts w:ascii="Times New Roman" w:hAnsi="Times New Roman" w:cs="Times New Roman"/>
          <w:color w:val="000000" w:themeColor="text1"/>
          <w:sz w:val="24"/>
          <w:szCs w:val="24"/>
        </w:rPr>
        <w:t xml:space="preserve">  </w:t>
      </w:r>
    </w:p>
    <w:p w14:paraId="73DD58D0" w14:textId="3B8A91C3" w:rsidR="00343407" w:rsidRPr="00D0781A" w:rsidRDefault="00503A5B" w:rsidP="005C53D2">
      <w:pPr>
        <w:spacing w:line="240" w:lineRule="auto"/>
        <w:rPr>
          <w:rFonts w:ascii="Times New Roman" w:hAnsi="Times New Roman" w:cs="Times New Roman"/>
          <w:sz w:val="24"/>
          <w:szCs w:val="24"/>
        </w:rPr>
      </w:pPr>
      <w:r w:rsidRPr="00D0781A">
        <w:rPr>
          <w:rFonts w:ascii="Times New Roman" w:hAnsi="Times New Roman" w:cs="Times New Roman"/>
          <w:sz w:val="24"/>
          <w:szCs w:val="24"/>
        </w:rPr>
        <w:t>1.</w:t>
      </w:r>
      <w:r w:rsidR="00362DF0" w:rsidRPr="00D0781A">
        <w:rPr>
          <w:rFonts w:ascii="Times New Roman" w:hAnsi="Times New Roman" w:cs="Times New Roman"/>
          <w:sz w:val="24"/>
          <w:szCs w:val="24"/>
        </w:rPr>
        <w:t>4</w:t>
      </w:r>
      <w:r w:rsidRPr="00D0781A">
        <w:rPr>
          <w:rFonts w:ascii="Times New Roman" w:hAnsi="Times New Roman" w:cs="Times New Roman"/>
          <w:sz w:val="24"/>
          <w:szCs w:val="24"/>
        </w:rPr>
        <w:t xml:space="preserve">. </w:t>
      </w:r>
      <w:r w:rsidR="005C53D2" w:rsidRPr="00D0781A">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B753A" w:rsidRPr="00D0781A">
            <w:rPr>
              <w:rFonts w:ascii="Times New Roman" w:hAnsi="Times New Roman" w:cs="Times New Roman"/>
              <w:sz w:val="24"/>
              <w:szCs w:val="24"/>
            </w:rPr>
            <w:t>yra</w:t>
          </w:r>
        </w:sdtContent>
      </w:sdt>
      <w:r w:rsidR="00A100C8" w:rsidRPr="00D0781A" w:rsidDel="00A100C8">
        <w:rPr>
          <w:rFonts w:ascii="Times New Roman" w:hAnsi="Times New Roman" w:cs="Times New Roman"/>
          <w:sz w:val="24"/>
          <w:szCs w:val="24"/>
        </w:rPr>
        <w:t xml:space="preserve"> </w:t>
      </w:r>
      <w:r w:rsidR="00091F01" w:rsidRPr="00D0781A">
        <w:rPr>
          <w:rFonts w:ascii="Times New Roman" w:hAnsi="Times New Roman" w:cs="Times New Roman"/>
          <w:sz w:val="24"/>
          <w:szCs w:val="24"/>
        </w:rPr>
        <w:t xml:space="preserve">sudaroma. </w:t>
      </w:r>
    </w:p>
    <w:p w14:paraId="12ED711C" w14:textId="36CDF3E6" w:rsidR="00B1192A" w:rsidRPr="002C45C5" w:rsidRDefault="004F6423" w:rsidP="005C53D2">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1.5.</w:t>
      </w:r>
      <w:r w:rsidRPr="00D0781A">
        <w:rPr>
          <w:rFonts w:ascii="Times New Roman" w:hAnsi="Times New Roman" w:cs="Times New Roman"/>
          <w:i/>
          <w:iCs/>
          <w:sz w:val="24"/>
          <w:szCs w:val="24"/>
        </w:rPr>
        <w:t xml:space="preserve"> </w:t>
      </w:r>
      <w:r w:rsidR="00D459E3" w:rsidRPr="00D0781A">
        <w:rPr>
          <w:rFonts w:ascii="Times New Roman" w:hAnsi="Times New Roman" w:cs="Times New Roman"/>
          <w:sz w:val="24"/>
          <w:szCs w:val="24"/>
        </w:rPr>
        <w:t xml:space="preserve">Atliekamas žaliasis pirkimas. Pirkimas vykdomas vadovaujantis </w:t>
      </w:r>
      <w:hyperlink r:id="rId14" w:history="1">
        <w:r w:rsidR="009B66AB" w:rsidRPr="00D0781A">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D0781A">
        <w:rPr>
          <w:rFonts w:ascii="Times New Roman" w:hAnsi="Times New Roman" w:cs="Times New Roman"/>
          <w:color w:val="00B050"/>
          <w:sz w:val="24"/>
          <w:szCs w:val="24"/>
        </w:rPr>
        <w:t xml:space="preserve"> </w:t>
      </w:r>
      <w:r w:rsidR="00C43008" w:rsidRPr="00C43008">
        <w:rPr>
          <w:rFonts w:ascii="Times New Roman" w:hAnsi="Times New Roman" w:cs="Times New Roman"/>
          <w:sz w:val="24"/>
          <w:szCs w:val="24"/>
        </w:rPr>
        <w:t>4.4.3.</w:t>
      </w:r>
      <w:r w:rsidR="00D459E3" w:rsidRPr="00C43008">
        <w:rPr>
          <w:rFonts w:ascii="Times New Roman" w:hAnsi="Times New Roman" w:cs="Times New Roman"/>
          <w:i/>
          <w:sz w:val="24"/>
          <w:szCs w:val="24"/>
        </w:rPr>
        <w:t xml:space="preserve"> </w:t>
      </w:r>
      <w:r w:rsidR="00F032B1" w:rsidRPr="00F032B1">
        <w:rPr>
          <w:rFonts w:ascii="Times New Roman" w:hAnsi="Times New Roman" w:cs="Times New Roman"/>
          <w:iCs/>
          <w:sz w:val="24"/>
          <w:szCs w:val="24"/>
        </w:rPr>
        <w:t>ir 4.4.4.</w:t>
      </w:r>
      <w:r w:rsidR="00F032B1" w:rsidRPr="00C43008">
        <w:rPr>
          <w:rFonts w:ascii="Times New Roman" w:hAnsi="Times New Roman" w:cs="Times New Roman"/>
          <w:sz w:val="24"/>
          <w:szCs w:val="24"/>
        </w:rPr>
        <w:t xml:space="preserve"> </w:t>
      </w:r>
      <w:r w:rsidR="00D8621D" w:rsidRPr="00D0781A">
        <w:rPr>
          <w:rFonts w:ascii="Times New Roman" w:hAnsi="Times New Roman" w:cs="Times New Roman"/>
          <w:sz w:val="24"/>
          <w:szCs w:val="24"/>
        </w:rPr>
        <w:t>papunkči</w:t>
      </w:r>
      <w:r w:rsidR="00F032B1">
        <w:rPr>
          <w:rFonts w:ascii="Times New Roman" w:hAnsi="Times New Roman" w:cs="Times New Roman"/>
          <w:sz w:val="24"/>
          <w:szCs w:val="24"/>
        </w:rPr>
        <w:t>ais</w:t>
      </w:r>
      <w:r w:rsidR="00D459E3" w:rsidRPr="00D0781A">
        <w:rPr>
          <w:rFonts w:ascii="Times New Roman" w:hAnsi="Times New Roman" w:cs="Times New Roman"/>
          <w:sz w:val="24"/>
          <w:szCs w:val="24"/>
        </w:rPr>
        <w:t>. Aplinkos apaugos kriterijai nustatyti</w:t>
      </w:r>
      <w:r w:rsidR="00152484" w:rsidRPr="002C45C5">
        <w:rPr>
          <w:rFonts w:ascii="Times New Roman" w:hAnsi="Times New Roman" w:cs="Times New Roman"/>
          <w:sz w:val="24"/>
          <w:szCs w:val="24"/>
        </w:rPr>
        <w:t xml:space="preserve"> </w:t>
      </w:r>
      <w:r w:rsidR="002C45C5" w:rsidRPr="002C45C5">
        <w:rPr>
          <w:rFonts w:ascii="Times New Roman" w:hAnsi="Times New Roman" w:cs="Times New Roman"/>
          <w:sz w:val="24"/>
          <w:szCs w:val="24"/>
        </w:rPr>
        <w:t>paslaugų sutarties projekte (7 priedas)</w:t>
      </w:r>
      <w:r w:rsidR="00D459E3" w:rsidRPr="002C45C5">
        <w:rPr>
          <w:rFonts w:ascii="Times New Roman" w:hAnsi="Times New Roman" w:cs="Times New Roman"/>
          <w:sz w:val="24"/>
          <w:szCs w:val="24"/>
        </w:rPr>
        <w:t>.</w:t>
      </w:r>
    </w:p>
    <w:p w14:paraId="15179C0E" w14:textId="281897F3" w:rsidR="00257685" w:rsidRPr="00D0781A" w:rsidRDefault="003D3DF5" w:rsidP="005C53D2">
      <w:pPr>
        <w:spacing w:line="240" w:lineRule="auto"/>
        <w:rPr>
          <w:rFonts w:ascii="Times New Roman" w:eastAsia="Arial" w:hAnsi="Times New Roman" w:cs="Times New Roman"/>
          <w:sz w:val="24"/>
          <w:szCs w:val="24"/>
        </w:rPr>
      </w:pPr>
      <w:r w:rsidRPr="00D0781A">
        <w:rPr>
          <w:rFonts w:ascii="Times New Roman" w:eastAsia="Arial" w:hAnsi="Times New Roman" w:cs="Times New Roman"/>
          <w:sz w:val="24"/>
          <w:szCs w:val="24"/>
        </w:rPr>
        <w:t>1.</w:t>
      </w:r>
      <w:r w:rsidR="0054142A">
        <w:rPr>
          <w:rFonts w:ascii="Times New Roman" w:eastAsia="Arial" w:hAnsi="Times New Roman" w:cs="Times New Roman"/>
          <w:sz w:val="24"/>
          <w:szCs w:val="24"/>
        </w:rPr>
        <w:t>6</w:t>
      </w:r>
      <w:r w:rsidRPr="00D0781A">
        <w:rPr>
          <w:rFonts w:ascii="Times New Roman" w:eastAsia="Arial" w:hAnsi="Times New Roman" w:cs="Times New Roman"/>
          <w:sz w:val="24"/>
          <w:szCs w:val="24"/>
        </w:rPr>
        <w:t>.</w:t>
      </w:r>
      <w:r w:rsidR="00CA1A1C" w:rsidRPr="00D0781A">
        <w:rPr>
          <w:rFonts w:ascii="Times New Roman" w:eastAsia="Arial" w:hAnsi="Times New Roman" w:cs="Times New Roman"/>
          <w:sz w:val="24"/>
          <w:szCs w:val="24"/>
        </w:rPr>
        <w:t xml:space="preserve"> </w:t>
      </w:r>
      <w:r w:rsidR="4B7098B6" w:rsidRPr="00D0781A">
        <w:rPr>
          <w:rFonts w:ascii="Times New Roman" w:eastAsia="Arial" w:hAnsi="Times New Roman" w:cs="Times New Roman"/>
          <w:sz w:val="24"/>
          <w:szCs w:val="24"/>
        </w:rPr>
        <w:t>Bendrosios</w:t>
      </w:r>
      <w:r w:rsidR="00931CA2" w:rsidRPr="00D0781A">
        <w:rPr>
          <w:rFonts w:ascii="Times New Roman" w:eastAsia="Arial" w:hAnsi="Times New Roman" w:cs="Times New Roman"/>
          <w:sz w:val="24"/>
          <w:szCs w:val="24"/>
        </w:rPr>
        <w:t xml:space="preserve"> pirkimo</w:t>
      </w:r>
      <w:r w:rsidR="4B7098B6" w:rsidRPr="00D0781A">
        <w:rPr>
          <w:rFonts w:ascii="Times New Roman" w:eastAsia="Arial" w:hAnsi="Times New Roman" w:cs="Times New Roman"/>
          <w:sz w:val="24"/>
          <w:szCs w:val="24"/>
        </w:rPr>
        <w:t xml:space="preserve"> sąlygos yra neatskiriama ši</w:t>
      </w:r>
      <w:r w:rsidR="00931CA2" w:rsidRPr="00D0781A">
        <w:rPr>
          <w:rFonts w:ascii="Times New Roman" w:eastAsia="Arial" w:hAnsi="Times New Roman" w:cs="Times New Roman"/>
          <w:sz w:val="24"/>
          <w:szCs w:val="24"/>
        </w:rPr>
        <w:t>ų</w:t>
      </w:r>
      <w:r w:rsidR="4B7098B6" w:rsidRPr="00D0781A">
        <w:rPr>
          <w:rFonts w:ascii="Times New Roman" w:eastAsia="Arial" w:hAnsi="Times New Roman" w:cs="Times New Roman"/>
          <w:sz w:val="24"/>
          <w:szCs w:val="24"/>
        </w:rPr>
        <w:t xml:space="preserve"> pirkimo sąlygų dalis.</w:t>
      </w:r>
    </w:p>
    <w:p w14:paraId="58F22491" w14:textId="77777777" w:rsidR="00822105" w:rsidRPr="00D0781A" w:rsidRDefault="00822105" w:rsidP="007A6EAB">
      <w:pPr>
        <w:spacing w:line="240" w:lineRule="auto"/>
        <w:ind w:firstLine="567"/>
        <w:rPr>
          <w:rFonts w:ascii="Times New Roman" w:hAnsi="Times New Roman" w:cs="Times New Roman"/>
          <w:sz w:val="24"/>
          <w:szCs w:val="24"/>
        </w:rPr>
      </w:pPr>
    </w:p>
    <w:p w14:paraId="4ED932F3" w14:textId="68C2824D" w:rsidR="00FB3C75" w:rsidRPr="00D0781A" w:rsidRDefault="00822105" w:rsidP="00605ECD">
      <w:pPr>
        <w:pStyle w:val="Heading1"/>
        <w:numPr>
          <w:ilvl w:val="0"/>
          <w:numId w:val="7"/>
        </w:numPr>
        <w:spacing w:before="0" w:after="0"/>
        <w:ind w:left="357" w:hanging="357"/>
        <w:rPr>
          <w:rFonts w:ascii="Times New Roman" w:hAnsi="Times New Roman" w:cs="Times New Roman"/>
          <w:b/>
          <w:bCs/>
          <w:color w:val="auto"/>
          <w:sz w:val="28"/>
          <w:szCs w:val="28"/>
        </w:rPr>
      </w:pPr>
      <w:bookmarkStart w:id="10" w:name="_Toc201824351"/>
      <w:r w:rsidRPr="00D0781A">
        <w:rPr>
          <w:rFonts w:ascii="Times New Roman" w:hAnsi="Times New Roman" w:cs="Times New Roman"/>
          <w:b/>
          <w:bCs/>
          <w:color w:val="auto"/>
          <w:sz w:val="28"/>
          <w:szCs w:val="28"/>
        </w:rPr>
        <w:t>PIRKIMO OBJEKTAS</w:t>
      </w:r>
      <w:bookmarkEnd w:id="10"/>
    </w:p>
    <w:p w14:paraId="7D847502" w14:textId="77777777" w:rsidR="00FB3C75" w:rsidRPr="00D0781A" w:rsidRDefault="00FB3C75" w:rsidP="00E62E95">
      <w:pPr>
        <w:spacing w:line="240" w:lineRule="auto"/>
        <w:ind w:firstLine="0"/>
      </w:pPr>
    </w:p>
    <w:p w14:paraId="1222955F" w14:textId="4ECFA157" w:rsidR="00FB3C75" w:rsidRPr="00D0781A" w:rsidRDefault="4A330118" w:rsidP="00605ECD">
      <w:pPr>
        <w:pStyle w:val="NoSpacing"/>
        <w:numPr>
          <w:ilvl w:val="1"/>
          <w:numId w:val="7"/>
        </w:numPr>
        <w:tabs>
          <w:tab w:val="left" w:pos="1134"/>
        </w:tabs>
        <w:ind w:left="0" w:firstLine="697"/>
        <w:contextualSpacing/>
        <w:rPr>
          <w:rFonts w:ascii="Times New Roman" w:hAnsi="Times New Roman" w:cs="Times New Roman"/>
          <w:color w:val="000000" w:themeColor="text1"/>
          <w:sz w:val="24"/>
          <w:szCs w:val="24"/>
        </w:rPr>
      </w:pPr>
      <w:r w:rsidRPr="00D0781A">
        <w:rPr>
          <w:rFonts w:ascii="Times New Roman" w:hAnsi="Times New Roman" w:cs="Times New Roman"/>
          <w:sz w:val="24"/>
          <w:szCs w:val="24"/>
        </w:rPr>
        <w:t xml:space="preserve"> </w:t>
      </w:r>
      <w:r w:rsidR="00651664" w:rsidRPr="00D0781A">
        <w:rPr>
          <w:rFonts w:ascii="Times New Roman" w:hAnsi="Times New Roman" w:cs="Times New Roman"/>
          <w:sz w:val="24"/>
          <w:szCs w:val="24"/>
        </w:rPr>
        <w:t xml:space="preserve">Perkančioji organizacija </w:t>
      </w:r>
      <w:r w:rsidR="00FB3C75" w:rsidRPr="00D0781A">
        <w:rPr>
          <w:rFonts w:ascii="Times New Roman" w:eastAsia="Calibri" w:hAnsi="Times New Roman" w:cs="Times New Roman"/>
          <w:color w:val="000000" w:themeColor="text1"/>
          <w:sz w:val="24"/>
          <w:szCs w:val="24"/>
        </w:rPr>
        <w:t xml:space="preserve">numato įsigyti </w:t>
      </w:r>
      <w:r w:rsidR="003F3D89">
        <w:rPr>
          <w:rFonts w:ascii="Times New Roman" w:eastAsia="Calibri" w:hAnsi="Times New Roman" w:cs="Times New Roman"/>
          <w:sz w:val="24"/>
          <w:szCs w:val="24"/>
        </w:rPr>
        <w:t>Nacionalinės miškų inventorizacijos informacinės sistemos (NMIIS)</w:t>
      </w:r>
      <w:r w:rsidR="0027369D">
        <w:rPr>
          <w:rFonts w:ascii="Times New Roman" w:eastAsia="Calibri" w:hAnsi="Times New Roman" w:cs="Times New Roman"/>
          <w:sz w:val="24"/>
          <w:szCs w:val="24"/>
        </w:rPr>
        <w:t xml:space="preserve"> funkcionalumo sukūrimo</w:t>
      </w:r>
      <w:r w:rsidR="003F5BE7" w:rsidRPr="003F5BE7">
        <w:rPr>
          <w:rFonts w:ascii="Times New Roman" w:eastAsia="Calibri" w:hAnsi="Times New Roman" w:cs="Times New Roman"/>
          <w:sz w:val="24"/>
          <w:szCs w:val="24"/>
        </w:rPr>
        <w:t xml:space="preserve"> paslaugas</w:t>
      </w:r>
      <w:r w:rsidR="00FB3C75" w:rsidRPr="003F5BE7">
        <w:rPr>
          <w:rFonts w:ascii="Times New Roman" w:eastAsia="Calibri" w:hAnsi="Times New Roman" w:cs="Times New Roman"/>
          <w:sz w:val="24"/>
          <w:szCs w:val="24"/>
        </w:rPr>
        <w:t>.</w:t>
      </w:r>
      <w:r w:rsidR="00FB3C75" w:rsidRPr="003F5BE7">
        <w:rPr>
          <w:rFonts w:ascii="Times New Roman" w:hAnsi="Times New Roman" w:cs="Times New Roman"/>
          <w:sz w:val="24"/>
          <w:szCs w:val="24"/>
        </w:rPr>
        <w:t xml:space="preserve"> </w:t>
      </w:r>
      <w:r w:rsidR="00FB3C75" w:rsidRPr="00D0781A">
        <w:rPr>
          <w:rFonts w:ascii="Times New Roman" w:hAnsi="Times New Roman" w:cs="Times New Roman"/>
          <w:sz w:val="24"/>
          <w:szCs w:val="24"/>
        </w:rPr>
        <w:t xml:space="preserve">Reikalavimai </w:t>
      </w:r>
      <w:r w:rsidR="00966703" w:rsidRPr="00D0781A">
        <w:rPr>
          <w:rFonts w:ascii="Times New Roman" w:hAnsi="Times New Roman" w:cs="Times New Roman"/>
          <w:sz w:val="24"/>
          <w:szCs w:val="24"/>
        </w:rPr>
        <w:t>p</w:t>
      </w:r>
      <w:r w:rsidR="00FB3C75" w:rsidRPr="00D0781A">
        <w:rPr>
          <w:rFonts w:ascii="Times New Roman" w:hAnsi="Times New Roman" w:cs="Times New Roman"/>
          <w:sz w:val="24"/>
          <w:szCs w:val="24"/>
        </w:rPr>
        <w:t>irkimo objektui nustatyti</w:t>
      </w:r>
      <w:r w:rsidR="00AE2AEF" w:rsidRPr="00D0781A">
        <w:rPr>
          <w:rFonts w:ascii="Times New Roman" w:hAnsi="Times New Roman" w:cs="Times New Roman"/>
          <w:sz w:val="24"/>
          <w:szCs w:val="24"/>
        </w:rPr>
        <w:t xml:space="preserve"> </w:t>
      </w:r>
      <w:r w:rsidR="00966703" w:rsidRPr="00D0781A">
        <w:rPr>
          <w:rFonts w:ascii="Times New Roman" w:hAnsi="Times New Roman" w:cs="Times New Roman"/>
          <w:sz w:val="24"/>
          <w:szCs w:val="24"/>
        </w:rPr>
        <w:t>s</w:t>
      </w:r>
      <w:r w:rsidR="00044836" w:rsidRPr="00D0781A">
        <w:rPr>
          <w:rFonts w:ascii="Times New Roman" w:hAnsi="Times New Roman" w:cs="Times New Roman"/>
          <w:sz w:val="24"/>
          <w:szCs w:val="24"/>
        </w:rPr>
        <w:t>pecialiųjų p</w:t>
      </w:r>
      <w:r w:rsidR="00AE2AEF" w:rsidRPr="00D0781A">
        <w:rPr>
          <w:rFonts w:ascii="Times New Roman" w:hAnsi="Times New Roman" w:cs="Times New Roman"/>
          <w:sz w:val="24"/>
          <w:szCs w:val="24"/>
        </w:rPr>
        <w:t xml:space="preserve">irkimo sąlygų </w:t>
      </w:r>
      <w:r w:rsidR="00EB5659" w:rsidRPr="00EB5659">
        <w:rPr>
          <w:rFonts w:ascii="Times New Roman" w:hAnsi="Times New Roman" w:cs="Times New Roman"/>
          <w:sz w:val="24"/>
          <w:szCs w:val="24"/>
        </w:rPr>
        <w:t>4</w:t>
      </w:r>
      <w:r w:rsidR="00AE2AEF" w:rsidRPr="00D0781A">
        <w:rPr>
          <w:rFonts w:ascii="Times New Roman" w:hAnsi="Times New Roman" w:cs="Times New Roman"/>
          <w:color w:val="00B050"/>
          <w:sz w:val="24"/>
          <w:szCs w:val="24"/>
        </w:rPr>
        <w:t xml:space="preserve"> </w:t>
      </w:r>
      <w:r w:rsidR="00AE2AEF" w:rsidRPr="00D0781A">
        <w:rPr>
          <w:rFonts w:ascii="Times New Roman" w:hAnsi="Times New Roman" w:cs="Times New Roman"/>
          <w:sz w:val="24"/>
          <w:szCs w:val="24"/>
        </w:rPr>
        <w:t>priede.</w:t>
      </w:r>
    </w:p>
    <w:p w14:paraId="49117D58" w14:textId="76AF4B9E" w:rsidR="005D280D" w:rsidRPr="00D0781A" w:rsidRDefault="002C41AA" w:rsidP="00AB2B96">
      <w:pPr>
        <w:pStyle w:val="NoSpacing"/>
        <w:contextualSpacing/>
        <w:rPr>
          <w:rFonts w:ascii="Times New Roman" w:hAnsi="Times New Roman" w:cs="Times New Roman"/>
          <w:sz w:val="24"/>
          <w:szCs w:val="24"/>
        </w:rPr>
      </w:pPr>
      <w:r w:rsidRPr="00D0781A">
        <w:rPr>
          <w:rFonts w:ascii="Times New Roman" w:hAnsi="Times New Roman" w:cs="Times New Roman"/>
          <w:sz w:val="24"/>
          <w:szCs w:val="24"/>
        </w:rPr>
        <w:t>2.2.</w:t>
      </w:r>
      <w:r w:rsidR="00ED1C85" w:rsidRPr="00D0781A">
        <w:rPr>
          <w:rFonts w:ascii="Times New Roman" w:hAnsi="Times New Roman" w:cs="Times New Roman"/>
          <w:sz w:val="24"/>
          <w:szCs w:val="24"/>
        </w:rPr>
        <w:t xml:space="preserve"> </w:t>
      </w:r>
      <w:r w:rsidR="00FB3C75" w:rsidRPr="00D0781A">
        <w:rPr>
          <w:rFonts w:ascii="Times New Roman" w:hAnsi="Times New Roman" w:cs="Times New Roman"/>
          <w:sz w:val="24"/>
          <w:szCs w:val="24"/>
        </w:rPr>
        <w:t>Pirkimo objektas į dalis neskaidomas.</w:t>
      </w:r>
      <w:r w:rsidR="00702B7B" w:rsidRPr="00D0781A">
        <w:rPr>
          <w:rFonts w:ascii="Times New Roman" w:hAnsi="Times New Roman" w:cs="Times New Roman"/>
          <w:sz w:val="24"/>
          <w:szCs w:val="24"/>
        </w:rPr>
        <w:t xml:space="preserve"> Pirkimo apimtys, reikalavimai ir techninė specifikacija apibrėžti </w:t>
      </w:r>
      <w:r w:rsidR="00C314B2" w:rsidRPr="00D0781A">
        <w:rPr>
          <w:rFonts w:ascii="Times New Roman" w:hAnsi="Times New Roman" w:cs="Times New Roman"/>
          <w:sz w:val="24"/>
          <w:szCs w:val="24"/>
        </w:rPr>
        <w:t>s</w:t>
      </w:r>
      <w:r w:rsidR="000B6976" w:rsidRPr="00D0781A">
        <w:rPr>
          <w:rFonts w:ascii="Times New Roman" w:hAnsi="Times New Roman" w:cs="Times New Roman"/>
          <w:sz w:val="24"/>
          <w:szCs w:val="24"/>
        </w:rPr>
        <w:t>pecialiųjų p</w:t>
      </w:r>
      <w:r w:rsidR="00702B7B" w:rsidRPr="00D0781A">
        <w:rPr>
          <w:rFonts w:ascii="Times New Roman" w:hAnsi="Times New Roman" w:cs="Times New Roman"/>
          <w:sz w:val="24"/>
          <w:szCs w:val="24"/>
        </w:rPr>
        <w:t xml:space="preserve">irkimo sąlygų </w:t>
      </w:r>
      <w:r w:rsidR="008E4BCE" w:rsidRPr="008E4BCE">
        <w:rPr>
          <w:rFonts w:ascii="Times New Roman" w:hAnsi="Times New Roman" w:cs="Times New Roman"/>
          <w:sz w:val="24"/>
          <w:szCs w:val="24"/>
        </w:rPr>
        <w:t>4</w:t>
      </w:r>
      <w:r w:rsidR="00702B7B" w:rsidRPr="00D0781A">
        <w:rPr>
          <w:rFonts w:ascii="Times New Roman" w:hAnsi="Times New Roman" w:cs="Times New Roman"/>
          <w:color w:val="00B050"/>
          <w:sz w:val="24"/>
          <w:szCs w:val="24"/>
        </w:rPr>
        <w:t xml:space="preserve"> </w:t>
      </w:r>
      <w:r w:rsidR="00702B7B" w:rsidRPr="00D0781A">
        <w:rPr>
          <w:rFonts w:ascii="Times New Roman" w:hAnsi="Times New Roman" w:cs="Times New Roman"/>
          <w:sz w:val="24"/>
          <w:szCs w:val="24"/>
        </w:rPr>
        <w:t>priede.</w:t>
      </w:r>
    </w:p>
    <w:p w14:paraId="2B9FCCA2" w14:textId="34073C68" w:rsidR="003943EC" w:rsidRPr="00D0781A" w:rsidRDefault="003943EC" w:rsidP="00A1190F">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3</w:t>
      </w:r>
      <w:r w:rsidRPr="00D0781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0781A" w:rsidRDefault="003943EC" w:rsidP="00DF3481">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2.</w:t>
      </w:r>
      <w:r w:rsidR="001F568A" w:rsidRPr="00D0781A">
        <w:rPr>
          <w:rFonts w:ascii="Times New Roman" w:hAnsi="Times New Roman" w:cs="Times New Roman"/>
          <w:sz w:val="24"/>
          <w:szCs w:val="24"/>
        </w:rPr>
        <w:t>4</w:t>
      </w:r>
      <w:r w:rsidRPr="00D0781A">
        <w:rPr>
          <w:rFonts w:ascii="Times New Roman" w:hAnsi="Times New Roman" w:cs="Times New Roman"/>
          <w:sz w:val="24"/>
          <w:szCs w:val="24"/>
        </w:rPr>
        <w:t xml:space="preserve">. Jeigu apibūdinant pirkimo objektą techninėje specifikacijoje nurodytas standartas, </w:t>
      </w:r>
      <w:r w:rsidRPr="00D0781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781A">
        <w:rPr>
          <w:rFonts w:ascii="Times New Roman" w:hAnsi="Times New Roman" w:cs="Times New Roman"/>
          <w:sz w:val="24"/>
          <w:szCs w:val="24"/>
        </w:rPr>
        <w:t xml:space="preserve">turi būti laikoma, kad kiekviena tokia nuoroda yra pateikta su žodžiais „arba lygiavertis“. </w:t>
      </w:r>
    </w:p>
    <w:p w14:paraId="4C93CE25" w14:textId="77777777" w:rsidR="00DF3481" w:rsidRPr="00D0781A" w:rsidRDefault="00DF3481" w:rsidP="00DF3481">
      <w:pPr>
        <w:pStyle w:val="ListParagraph"/>
        <w:spacing w:line="240" w:lineRule="auto"/>
        <w:ind w:left="0"/>
        <w:rPr>
          <w:rFonts w:ascii="Times New Roman" w:hAnsi="Times New Roman" w:cs="Times New Roman"/>
          <w:sz w:val="24"/>
          <w:szCs w:val="24"/>
        </w:rPr>
      </w:pPr>
    </w:p>
    <w:p w14:paraId="0ED6AD78" w14:textId="12C8C906" w:rsidR="00FB3C75" w:rsidRPr="00DF7CA8" w:rsidRDefault="00DF3481" w:rsidP="00DF7CA8">
      <w:pPr>
        <w:pStyle w:val="Heading1"/>
        <w:numPr>
          <w:ilvl w:val="0"/>
          <w:numId w:val="7"/>
        </w:numPr>
        <w:spacing w:before="0" w:after="0"/>
        <w:ind w:left="357" w:hanging="357"/>
        <w:rPr>
          <w:rFonts w:ascii="Times New Roman" w:hAnsi="Times New Roman" w:cs="Times New Roman"/>
          <w:b/>
          <w:bCs/>
          <w:color w:val="auto"/>
          <w:sz w:val="28"/>
          <w:szCs w:val="28"/>
        </w:rPr>
      </w:pPr>
      <w:bookmarkStart w:id="11" w:name="_Toc201824352"/>
      <w:r w:rsidRPr="00D0781A">
        <w:rPr>
          <w:rFonts w:ascii="Times New Roman" w:hAnsi="Times New Roman" w:cs="Times New Roman"/>
          <w:b/>
          <w:bCs/>
          <w:color w:val="auto"/>
          <w:sz w:val="28"/>
          <w:szCs w:val="28"/>
        </w:rPr>
        <w:t>TIEKĖJŲ PAŠALINIMO PAGRINDAI, KVALIFIKACIJOS REIKALAVIMAI</w:t>
      </w:r>
      <w:bookmarkEnd w:id="11"/>
      <w:r w:rsidRPr="00D0781A">
        <w:rPr>
          <w:rFonts w:ascii="Times New Roman" w:hAnsi="Times New Roman" w:cs="Times New Roman"/>
          <w:b/>
          <w:bCs/>
          <w:color w:val="auto"/>
          <w:sz w:val="28"/>
          <w:szCs w:val="28"/>
        </w:rPr>
        <w:t xml:space="preserve"> </w:t>
      </w:r>
    </w:p>
    <w:p w14:paraId="603A5358" w14:textId="4390C740" w:rsidR="00AA5F07" w:rsidRPr="00D0781A" w:rsidRDefault="005D280D" w:rsidP="00605ECD">
      <w:pPr>
        <w:pStyle w:val="ListParagraph"/>
        <w:numPr>
          <w:ilvl w:val="1"/>
          <w:numId w:val="7"/>
        </w:numPr>
        <w:spacing w:line="240" w:lineRule="auto"/>
        <w:ind w:left="0" w:firstLine="697"/>
        <w:rPr>
          <w:rFonts w:ascii="Times New Roman" w:hAnsi="Times New Roman" w:cs="Times New Roman"/>
          <w:sz w:val="24"/>
          <w:szCs w:val="24"/>
        </w:rPr>
      </w:pPr>
      <w:r w:rsidRPr="00D0781A">
        <w:rPr>
          <w:rFonts w:ascii="Times New Roman" w:hAnsi="Times New Roman" w:cs="Times New Roman"/>
          <w:sz w:val="24"/>
          <w:szCs w:val="24"/>
        </w:rPr>
        <w:t>Reikalavimai dėl tiekėjo ir</w:t>
      </w:r>
      <w:r w:rsidR="00F17EDA" w:rsidRPr="00D0781A">
        <w:rPr>
          <w:rFonts w:ascii="Times New Roman" w:hAnsi="Times New Roman" w:cs="Times New Roman"/>
          <w:sz w:val="24"/>
          <w:szCs w:val="24"/>
        </w:rPr>
        <w:t xml:space="preserve"> </w:t>
      </w:r>
      <w:r w:rsidRPr="00D0781A">
        <w:rPr>
          <w:rFonts w:ascii="Times New Roman" w:hAnsi="Times New Roman" w:cs="Times New Roman"/>
          <w:sz w:val="24"/>
          <w:szCs w:val="24"/>
        </w:rPr>
        <w:t>subtiekėjų</w:t>
      </w:r>
      <w:r w:rsidR="00DF6485" w:rsidRPr="00D0781A">
        <w:rPr>
          <w:rFonts w:ascii="Times New Roman" w:hAnsi="Times New Roman" w:cs="Times New Roman"/>
          <w:sz w:val="24"/>
          <w:szCs w:val="24"/>
        </w:rPr>
        <w:t xml:space="preserve"> (jeigu taikoma)</w:t>
      </w:r>
      <w:r w:rsidR="00A857C4" w:rsidRPr="00D0781A">
        <w:rPr>
          <w:rFonts w:ascii="Times New Roman" w:hAnsi="Times New Roman" w:cs="Times New Roman"/>
          <w:sz w:val="24"/>
          <w:szCs w:val="24"/>
        </w:rPr>
        <w:t xml:space="preserve">, ūkio subjektų, kurių pajėgumais </w:t>
      </w:r>
      <w:r w:rsidR="00CF1B69" w:rsidRPr="00D0781A">
        <w:rPr>
          <w:rFonts w:ascii="Times New Roman" w:hAnsi="Times New Roman" w:cs="Times New Roman"/>
          <w:sz w:val="24"/>
          <w:szCs w:val="24"/>
        </w:rPr>
        <w:t>tiekėjas remiasi,</w:t>
      </w:r>
      <w:r w:rsidR="00FB4B5E" w:rsidRPr="00D0781A">
        <w:rPr>
          <w:rFonts w:ascii="Times New Roman" w:hAnsi="Times New Roman" w:cs="Times New Roman"/>
          <w:sz w:val="24"/>
          <w:szCs w:val="24"/>
        </w:rPr>
        <w:t xml:space="preserve"> </w:t>
      </w:r>
      <w:r w:rsidRPr="00D0781A">
        <w:rPr>
          <w:rFonts w:ascii="Times New Roman" w:hAnsi="Times New Roman" w:cs="Times New Roman"/>
          <w:sz w:val="24"/>
          <w:szCs w:val="24"/>
        </w:rPr>
        <w:t>pašalinimo pagrindų nebuvimo</w:t>
      </w:r>
      <w:r w:rsidR="004A415C" w:rsidRPr="00D0781A">
        <w:rPr>
          <w:rFonts w:ascii="Times New Roman" w:hAnsi="Times New Roman" w:cs="Times New Roman"/>
          <w:sz w:val="24"/>
          <w:szCs w:val="24"/>
        </w:rPr>
        <w:t xml:space="preserve"> </w:t>
      </w:r>
      <w:r w:rsidRPr="00D0781A">
        <w:rPr>
          <w:rFonts w:ascii="Times New Roman" w:hAnsi="Times New Roman" w:cs="Times New Roman"/>
          <w:sz w:val="24"/>
          <w:szCs w:val="24"/>
        </w:rPr>
        <w:t xml:space="preserve">bei jų nebuvimą patvirtinantys dokumentai nurodyti </w:t>
      </w:r>
      <w:r w:rsidR="00CF1B69" w:rsidRPr="00D0781A">
        <w:rPr>
          <w:rFonts w:ascii="Times New Roman" w:hAnsi="Times New Roman" w:cs="Times New Roman"/>
          <w:sz w:val="24"/>
          <w:szCs w:val="24"/>
        </w:rPr>
        <w:t>s</w:t>
      </w:r>
      <w:r w:rsidR="0035091B"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B32CFB" w:rsidRPr="00B32CFB">
        <w:rPr>
          <w:rFonts w:ascii="Times New Roman" w:hAnsi="Times New Roman" w:cs="Times New Roman"/>
          <w:sz w:val="24"/>
          <w:szCs w:val="24"/>
        </w:rPr>
        <w:t>1</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 xml:space="preserve">priede. </w:t>
      </w:r>
    </w:p>
    <w:p w14:paraId="580173E4" w14:textId="132E6359" w:rsidR="009F7690" w:rsidRPr="00D0781A" w:rsidRDefault="00464D07" w:rsidP="004F7842">
      <w:pPr>
        <w:spacing w:line="240" w:lineRule="auto"/>
        <w:rPr>
          <w:rFonts w:ascii="Times New Roman"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2.</w:t>
      </w:r>
      <w:r w:rsidRPr="00D0781A">
        <w:rPr>
          <w:rFonts w:ascii="Times New Roman" w:hAnsi="Times New Roman" w:cs="Times New Roman"/>
          <w:sz w:val="24"/>
          <w:szCs w:val="24"/>
        </w:rPr>
        <w:t xml:space="preserve"> Tiekėjams nustatomi kvalifikacijos reikalavimai ir jų atitiktį patvirtinantys dokumentai nurodyti </w:t>
      </w:r>
      <w:r w:rsidR="00703983" w:rsidRPr="00D0781A">
        <w:rPr>
          <w:rFonts w:ascii="Times New Roman" w:hAnsi="Times New Roman" w:cs="Times New Roman"/>
          <w:sz w:val="24"/>
          <w:szCs w:val="24"/>
        </w:rPr>
        <w:t>s</w:t>
      </w:r>
      <w:r w:rsidR="006E42EC" w:rsidRPr="00D0781A">
        <w:rPr>
          <w:rFonts w:ascii="Times New Roman" w:hAnsi="Times New Roman" w:cs="Times New Roman"/>
          <w:sz w:val="24"/>
          <w:szCs w:val="24"/>
        </w:rPr>
        <w:t>pecialiųjų p</w:t>
      </w:r>
      <w:r w:rsidRPr="00D0781A">
        <w:rPr>
          <w:rFonts w:ascii="Times New Roman" w:hAnsi="Times New Roman" w:cs="Times New Roman"/>
          <w:sz w:val="24"/>
          <w:szCs w:val="24"/>
        </w:rPr>
        <w:t xml:space="preserve">irkimo sąlygų </w:t>
      </w:r>
      <w:r w:rsidR="00775C2F" w:rsidRPr="00775C2F">
        <w:rPr>
          <w:rFonts w:ascii="Times New Roman" w:hAnsi="Times New Roman" w:cs="Times New Roman"/>
          <w:sz w:val="24"/>
          <w:szCs w:val="24"/>
        </w:rPr>
        <w:t>2</w:t>
      </w:r>
      <w:r w:rsidRPr="00D0781A">
        <w:rPr>
          <w:rFonts w:ascii="Times New Roman" w:hAnsi="Times New Roman" w:cs="Times New Roman"/>
          <w:color w:val="00B050"/>
          <w:sz w:val="24"/>
          <w:szCs w:val="24"/>
        </w:rPr>
        <w:t xml:space="preserve"> </w:t>
      </w:r>
      <w:r w:rsidRPr="00D0781A">
        <w:rPr>
          <w:rFonts w:ascii="Times New Roman" w:hAnsi="Times New Roman" w:cs="Times New Roman"/>
          <w:sz w:val="24"/>
          <w:szCs w:val="24"/>
        </w:rPr>
        <w:t>priede. Tiekėjas, teikdamas pasiūlymą</w:t>
      </w:r>
      <w:r w:rsidR="00FD0F2E" w:rsidRPr="00D0781A">
        <w:rPr>
          <w:rFonts w:ascii="Times New Roman" w:hAnsi="Times New Roman" w:cs="Times New Roman"/>
          <w:sz w:val="24"/>
          <w:szCs w:val="24"/>
        </w:rPr>
        <w:t>,</w:t>
      </w:r>
      <w:r w:rsidRPr="00D0781A">
        <w:rPr>
          <w:rFonts w:ascii="Times New Roman" w:hAnsi="Times New Roman" w:cs="Times New Roman"/>
          <w:sz w:val="24"/>
          <w:szCs w:val="24"/>
        </w:rPr>
        <w:t xml:space="preserve"> įsipareigoja, kad sutartį vykdys tik teisę verstis atitinkama veikla turintys asmenys.</w:t>
      </w:r>
      <w:r w:rsidR="004134BB" w:rsidRPr="00D0781A">
        <w:rPr>
          <w:rFonts w:ascii="Times New Roman" w:hAnsi="Times New Roman" w:cs="Times New Roman"/>
          <w:sz w:val="24"/>
          <w:szCs w:val="24"/>
        </w:rPr>
        <w:t xml:space="preserve"> </w:t>
      </w:r>
    </w:p>
    <w:p w14:paraId="0F94E7EC" w14:textId="298D78E2" w:rsidR="005A5F06" w:rsidRDefault="009F7690" w:rsidP="000135B6">
      <w:pPr>
        <w:pStyle w:val="ListParagraph"/>
        <w:spacing w:line="240" w:lineRule="auto"/>
        <w:ind w:left="0"/>
        <w:rPr>
          <w:rFonts w:ascii="Times New Roman" w:eastAsia="Arial" w:hAnsi="Times New Roman" w:cs="Times New Roman"/>
          <w:sz w:val="24"/>
          <w:szCs w:val="24"/>
        </w:rPr>
      </w:pPr>
      <w:r w:rsidRPr="00D0781A">
        <w:rPr>
          <w:rFonts w:ascii="Times New Roman" w:hAnsi="Times New Roman" w:cs="Times New Roman"/>
          <w:sz w:val="24"/>
          <w:szCs w:val="24"/>
        </w:rPr>
        <w:t>3.</w:t>
      </w:r>
      <w:r w:rsidR="001B5CAB" w:rsidRPr="00D0781A">
        <w:rPr>
          <w:rFonts w:ascii="Times New Roman" w:hAnsi="Times New Roman" w:cs="Times New Roman"/>
          <w:sz w:val="24"/>
          <w:szCs w:val="24"/>
        </w:rPr>
        <w:t xml:space="preserve">3. </w:t>
      </w:r>
      <w:r w:rsidR="00245C47" w:rsidRPr="00D0781A">
        <w:rPr>
          <w:rFonts w:ascii="Times New Roman" w:eastAsia="Arial" w:hAnsi="Times New Roman" w:cs="Times New Roman"/>
          <w:sz w:val="24"/>
          <w:szCs w:val="24"/>
        </w:rPr>
        <w:t xml:space="preserve">Tiekėjas teikdamas </w:t>
      </w:r>
      <w:r w:rsidR="003477AB" w:rsidRPr="00D0781A">
        <w:rPr>
          <w:rFonts w:ascii="Times New Roman" w:eastAsia="Arial" w:hAnsi="Times New Roman" w:cs="Times New Roman"/>
          <w:sz w:val="24"/>
          <w:szCs w:val="24"/>
        </w:rPr>
        <w:t>p</w:t>
      </w:r>
      <w:r w:rsidR="00245C47" w:rsidRPr="00D0781A">
        <w:rPr>
          <w:rFonts w:ascii="Times New Roman" w:eastAsia="Arial" w:hAnsi="Times New Roman" w:cs="Times New Roman"/>
          <w:sz w:val="24"/>
          <w:szCs w:val="24"/>
        </w:rPr>
        <w:t xml:space="preserve">asiūlymą turi pateikti </w:t>
      </w:r>
      <w:r w:rsidR="001A1A98" w:rsidRPr="001A1A98">
        <w:rPr>
          <w:rFonts w:ascii="Times New Roman" w:eastAsia="Arial" w:hAnsi="Times New Roman" w:cs="Times New Roman"/>
          <w:sz w:val="24"/>
          <w:szCs w:val="24"/>
        </w:rPr>
        <w:t>tiekėjo</w:t>
      </w:r>
      <w:r w:rsidR="00245C47" w:rsidRPr="001A1A98">
        <w:rPr>
          <w:rFonts w:ascii="Times New Roman" w:eastAsia="Arial" w:hAnsi="Times New Roman" w:cs="Times New Roman"/>
          <w:sz w:val="24"/>
          <w:szCs w:val="24"/>
        </w:rPr>
        <w:t xml:space="preserve"> deklaraciją</w:t>
      </w:r>
      <w:r w:rsidR="00251356" w:rsidRPr="00D0781A">
        <w:rPr>
          <w:rFonts w:ascii="Times New Roman" w:eastAsia="Arial" w:hAnsi="Times New Roman" w:cs="Times New Roman"/>
          <w:sz w:val="24"/>
          <w:szCs w:val="24"/>
        </w:rPr>
        <w:t xml:space="preserve"> dėl atitikties </w:t>
      </w:r>
      <w:r w:rsidR="003477AB" w:rsidRPr="00D0781A">
        <w:rPr>
          <w:rFonts w:ascii="Times New Roman" w:eastAsia="Arial" w:hAnsi="Times New Roman" w:cs="Times New Roman"/>
          <w:sz w:val="24"/>
          <w:szCs w:val="24"/>
        </w:rPr>
        <w:t>r</w:t>
      </w:r>
      <w:r w:rsidR="00251356" w:rsidRPr="00D0781A">
        <w:rPr>
          <w:rFonts w:ascii="Times New Roman" w:eastAsia="Arial" w:hAnsi="Times New Roman" w:cs="Times New Roman"/>
          <w:sz w:val="24"/>
          <w:szCs w:val="24"/>
        </w:rPr>
        <w:t>eikalavimams</w:t>
      </w:r>
      <w:r w:rsidR="00495093">
        <w:rPr>
          <w:rFonts w:ascii="Times New Roman" w:eastAsia="Arial" w:hAnsi="Times New Roman" w:cs="Times New Roman"/>
          <w:sz w:val="24"/>
          <w:szCs w:val="24"/>
        </w:rPr>
        <w:t xml:space="preserve"> (</w:t>
      </w:r>
      <w:r w:rsidR="006D2CA0">
        <w:rPr>
          <w:rFonts w:ascii="Times New Roman" w:eastAsia="Arial" w:hAnsi="Times New Roman" w:cs="Times New Roman"/>
          <w:sz w:val="24"/>
          <w:szCs w:val="24"/>
        </w:rPr>
        <w:t>3</w:t>
      </w:r>
      <w:r w:rsidR="00495093">
        <w:rPr>
          <w:rFonts w:ascii="Times New Roman" w:eastAsia="Arial" w:hAnsi="Times New Roman" w:cs="Times New Roman"/>
          <w:sz w:val="24"/>
          <w:szCs w:val="24"/>
        </w:rPr>
        <w:t xml:space="preserve"> priedas)</w:t>
      </w:r>
      <w:r w:rsidR="002418CE" w:rsidRPr="00D0781A">
        <w:rPr>
          <w:rFonts w:ascii="Times New Roman" w:eastAsia="Arial" w:hAnsi="Times New Roman" w:cs="Times New Roman"/>
          <w:sz w:val="24"/>
          <w:szCs w:val="24"/>
        </w:rPr>
        <w:t xml:space="preserve">. </w:t>
      </w:r>
      <w:r w:rsidR="0088336F" w:rsidRPr="00D0781A">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74385E7F" w14:textId="77777777" w:rsidR="00A26857" w:rsidRPr="000135B6" w:rsidRDefault="00A26857" w:rsidP="000135B6">
      <w:pPr>
        <w:pStyle w:val="ListParagraph"/>
        <w:spacing w:line="240" w:lineRule="auto"/>
        <w:ind w:left="0"/>
        <w:rPr>
          <w:rFonts w:ascii="Times New Roman" w:eastAsia="Arial" w:hAnsi="Times New Roman" w:cs="Times New Roman"/>
          <w:sz w:val="24"/>
          <w:szCs w:val="24"/>
        </w:rPr>
      </w:pPr>
    </w:p>
    <w:p w14:paraId="69360CD7" w14:textId="3AE8C9DD" w:rsidR="00894FEF" w:rsidRPr="00D0781A" w:rsidRDefault="009C6ACA" w:rsidP="00605ECD">
      <w:pPr>
        <w:pStyle w:val="Heading1"/>
        <w:numPr>
          <w:ilvl w:val="0"/>
          <w:numId w:val="7"/>
        </w:numPr>
        <w:spacing w:before="0" w:after="0"/>
        <w:ind w:left="357" w:hanging="357"/>
        <w:rPr>
          <w:rFonts w:ascii="Times New Roman" w:hAnsi="Times New Roman" w:cs="Times New Roman"/>
          <w:b/>
          <w:bCs/>
          <w:color w:val="auto"/>
          <w:sz w:val="28"/>
          <w:szCs w:val="28"/>
        </w:rPr>
      </w:pPr>
      <w:bookmarkStart w:id="12" w:name="_Toc201824353"/>
      <w:r w:rsidRPr="00D0781A">
        <w:rPr>
          <w:rFonts w:ascii="Times New Roman" w:hAnsi="Times New Roman" w:cs="Times New Roman"/>
          <w:b/>
          <w:bCs/>
          <w:color w:val="auto"/>
          <w:sz w:val="28"/>
          <w:szCs w:val="28"/>
        </w:rPr>
        <w:lastRenderedPageBreak/>
        <w:t>REIKALAVIMAI, SUSIJĘ SU NACIONALINIU SAUGUMU</w:t>
      </w:r>
      <w:bookmarkEnd w:id="12"/>
      <w:r w:rsidRPr="00D0781A">
        <w:rPr>
          <w:rFonts w:ascii="Times New Roman" w:hAnsi="Times New Roman" w:cs="Times New Roman"/>
          <w:b/>
          <w:bCs/>
          <w:color w:val="auto"/>
          <w:sz w:val="28"/>
          <w:szCs w:val="28"/>
        </w:rPr>
        <w:t xml:space="preserve"> </w:t>
      </w:r>
    </w:p>
    <w:p w14:paraId="15A80E3D" w14:textId="3028122B" w:rsidR="00853022" w:rsidRPr="00FA3DF9" w:rsidRDefault="00DB0723" w:rsidP="00FA3DF9">
      <w:pPr>
        <w:pStyle w:val="ListParagraph"/>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 xml:space="preserve"> </w:t>
      </w:r>
      <w:r w:rsidR="00C24FD9" w:rsidRPr="00FA3DF9">
        <w:rPr>
          <w:rFonts w:ascii="Times New Roman" w:hAnsi="Times New Roman" w:cs="Times New Roman"/>
          <w:sz w:val="24"/>
          <w:szCs w:val="24"/>
        </w:rPr>
        <w:t xml:space="preserve">Perkančioji organizacija, įvertinusi </w:t>
      </w:r>
      <w:r w:rsidR="00BD1E7C" w:rsidRPr="00FA3DF9">
        <w:rPr>
          <w:rFonts w:ascii="Times New Roman" w:hAnsi="Times New Roman" w:cs="Times New Roman"/>
          <w:sz w:val="24"/>
          <w:szCs w:val="24"/>
        </w:rPr>
        <w:t>visus galinčius kelti grėsmę nacionalinio saugumo interesams rizikos veiksnius, numato, kad šiame pirkime</w:t>
      </w:r>
      <w:r w:rsidR="0004268C" w:rsidRPr="00FA3DF9">
        <w:rPr>
          <w:rFonts w:ascii="Times New Roman" w:hAnsi="Times New Roman" w:cs="Times New Roman"/>
          <w:sz w:val="24"/>
          <w:szCs w:val="24"/>
        </w:rPr>
        <w:t xml:space="preserve"> negali dalyvauti tiekėjai, jų subtiekėjai ir ūkio subjektai, kurių pajėgumais remiamasi, kurie nėra registruoti</w:t>
      </w:r>
      <w:r w:rsidR="00B02448" w:rsidRPr="00FA3DF9">
        <w:rPr>
          <w:rFonts w:ascii="Times New Roman" w:hAnsi="Times New Roman" w:cs="Times New Roman"/>
          <w:sz w:val="24"/>
          <w:szCs w:val="24"/>
        </w:rPr>
        <w:t xml:space="preserve"> (jeigu tiekėjas, jų subtiekėjas ar ūkio subjektas, kurio pajėgumais remiamasi, yra fizinis asmuo – nuolat gyvenantis</w:t>
      </w:r>
      <w:r w:rsidR="00CA2B15" w:rsidRPr="00FA3DF9">
        <w:rPr>
          <w:rFonts w:ascii="Times New Roman" w:hAnsi="Times New Roman" w:cs="Times New Roman"/>
          <w:sz w:val="24"/>
          <w:szCs w:val="24"/>
        </w:rPr>
        <w:t xml:space="preserve"> ar turintis pilietybę) Europos sąjungos valstybėje narėje, Šiaurės Atlanto sutarties organizacijos valstybėje narėje ar trečiojoje šalyje, pasirašiusioje VPĮ 17 straipsnio 4 dalyje nurodytus tarptautinius susitarimus.</w:t>
      </w:r>
    </w:p>
    <w:p w14:paraId="2CBA8356" w14:textId="598BB0F3" w:rsidR="00CA2B15" w:rsidRPr="00FA3DF9" w:rsidRDefault="00DB0723" w:rsidP="00FA3DF9">
      <w:pPr>
        <w:pStyle w:val="ListParagraph"/>
        <w:numPr>
          <w:ilvl w:val="1"/>
          <w:numId w:val="7"/>
        </w:numPr>
        <w:spacing w:line="240" w:lineRule="auto"/>
        <w:ind w:left="0" w:firstLine="697"/>
        <w:rPr>
          <w:rFonts w:ascii="Times New Roman" w:hAnsi="Times New Roman" w:cs="Times New Roman"/>
          <w:sz w:val="24"/>
          <w:szCs w:val="24"/>
        </w:rPr>
      </w:pPr>
      <w:r w:rsidRPr="00FA3DF9">
        <w:rPr>
          <w:rFonts w:ascii="Times New Roman" w:hAnsi="Times New Roman" w:cs="Times New Roman"/>
          <w:sz w:val="24"/>
          <w:szCs w:val="24"/>
        </w:rPr>
        <w:t xml:space="preserve"> Perkančioji organizacija laiko</w:t>
      </w:r>
      <w:r w:rsidR="00985106" w:rsidRPr="00FA3DF9">
        <w:rPr>
          <w:rFonts w:ascii="Times New Roman" w:hAnsi="Times New Roman" w:cs="Times New Roman"/>
          <w:sz w:val="24"/>
          <w:szCs w:val="24"/>
        </w:rPr>
        <w:t>, kad pirkimo objektas kelia grėsmę nacionaliniam saugumui, jei jis atitinka VPĮ 37 straipsnio 9 dalies 1 ir (ar) 2 punkte numatytas sąlygas. Tiekėjai kartu su pasiūlymu turi pateikti</w:t>
      </w:r>
      <w:r w:rsidR="00CB37FF" w:rsidRPr="00FA3DF9">
        <w:rPr>
          <w:rFonts w:ascii="Times New Roman" w:hAnsi="Times New Roman" w:cs="Times New Roman"/>
          <w:sz w:val="24"/>
          <w:szCs w:val="24"/>
        </w:rPr>
        <w:t xml:space="preserve"> Viešųjų pirkimų tarnybos nustatytos formos atitikties deklaraciją</w:t>
      </w:r>
      <w:r w:rsidR="00CB37FF" w:rsidRPr="00FA3DF9">
        <w:rPr>
          <w:rFonts w:ascii="Times New Roman" w:hAnsi="Times New Roman" w:cs="Times New Roman"/>
          <w:sz w:val="24"/>
          <w:szCs w:val="24"/>
          <w:vertAlign w:val="superscript"/>
        </w:rPr>
        <w:t>1</w:t>
      </w:r>
      <w:r w:rsidR="00CB37FF" w:rsidRPr="00FA3DF9">
        <w:rPr>
          <w:rFonts w:ascii="Times New Roman" w:hAnsi="Times New Roman" w:cs="Times New Roman"/>
          <w:sz w:val="24"/>
          <w:szCs w:val="24"/>
        </w:rPr>
        <w:t xml:space="preserve">. Perkančioji </w:t>
      </w:r>
      <w:proofErr w:type="spellStart"/>
      <w:r w:rsidR="00CB37FF" w:rsidRPr="00FA3DF9">
        <w:rPr>
          <w:rFonts w:ascii="Times New Roman" w:hAnsi="Times New Roman" w:cs="Times New Roman"/>
          <w:sz w:val="24"/>
          <w:szCs w:val="24"/>
        </w:rPr>
        <w:t>organizacija</w:t>
      </w:r>
      <w:r w:rsidR="00626B36" w:rsidRPr="00FA3DF9">
        <w:rPr>
          <w:rFonts w:ascii="Times New Roman" w:hAnsi="Times New Roman" w:cs="Times New Roman"/>
          <w:sz w:val="24"/>
          <w:szCs w:val="24"/>
        </w:rPr>
        <w:t>iš</w:t>
      </w:r>
      <w:proofErr w:type="spellEnd"/>
      <w:r w:rsidR="00626B36" w:rsidRPr="00FA3DF9">
        <w:rPr>
          <w:rFonts w:ascii="Times New Roman" w:hAnsi="Times New Roman" w:cs="Times New Roman"/>
          <w:sz w:val="24"/>
          <w:szCs w:val="24"/>
        </w:rPr>
        <w:t xml:space="preserve"> ekonomiškai naudingiausią pasiūlymą pateikusio tiekėjo reikalaus pateikti vieną (</w:t>
      </w:r>
      <w:r w:rsidR="009E58BF" w:rsidRPr="00FA3DF9">
        <w:rPr>
          <w:rFonts w:ascii="Times New Roman" w:hAnsi="Times New Roman" w:cs="Times New Roman"/>
          <w:sz w:val="24"/>
          <w:szCs w:val="24"/>
        </w:rPr>
        <w:t xml:space="preserve">esant poreikiui – kelis) VPĮ 39 straipsnio 3 dalyje numatytą dokumentą. </w:t>
      </w:r>
      <w:r w:rsidR="00ED24CE" w:rsidRPr="00FA3DF9">
        <w:rPr>
          <w:rFonts w:ascii="Times New Roman" w:hAnsi="Times New Roman" w:cs="Times New Roman"/>
          <w:sz w:val="24"/>
          <w:szCs w:val="24"/>
        </w:rPr>
        <w:t>Perkančioji organizacija</w:t>
      </w:r>
      <w:r w:rsidR="00286D99" w:rsidRPr="00FA3DF9">
        <w:rPr>
          <w:rFonts w:ascii="Times New Roman" w:hAnsi="Times New Roman" w:cs="Times New Roman"/>
          <w:sz w:val="24"/>
          <w:szCs w:val="24"/>
        </w:rPr>
        <w:t xml:space="preserve"> bet kuriuo pirkimo procedūros metu turi teisę pareikalauti dalyvių pateikti visus ar dalį dokumentų, nurodytų VPĮ 39 straipsnio 3 dalyje</w:t>
      </w:r>
      <w:r w:rsidR="00211A05" w:rsidRPr="00FA3DF9">
        <w:rPr>
          <w:rFonts w:ascii="Times New Roman" w:hAnsi="Times New Roman" w:cs="Times New Roman"/>
          <w:sz w:val="24"/>
          <w:szCs w:val="24"/>
        </w:rPr>
        <w:t>.</w:t>
      </w:r>
    </w:p>
    <w:p w14:paraId="477148F7" w14:textId="77777777" w:rsidR="00FA3DF9" w:rsidRDefault="00FA3DF9" w:rsidP="00FA3DF9">
      <w:pPr>
        <w:pStyle w:val="ListParagraph"/>
        <w:spacing w:line="240" w:lineRule="auto"/>
        <w:ind w:left="0"/>
        <w:rPr>
          <w:rFonts w:ascii="Times New Roman" w:hAnsi="Times New Roman" w:cs="Times New Roman"/>
          <w:i/>
          <w:iCs/>
          <w:sz w:val="24"/>
          <w:szCs w:val="24"/>
        </w:rPr>
      </w:pPr>
      <w:r w:rsidRPr="00FA3DF9">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186217E" w14:textId="5741886D" w:rsidR="008D40FC" w:rsidRDefault="00AB724E" w:rsidP="008D40FC">
      <w:pPr>
        <w:pStyle w:val="ListParagraph"/>
        <w:numPr>
          <w:ilvl w:val="1"/>
          <w:numId w:val="7"/>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Perkančioji organizacija laiko, kad tiekėjas turi interesų</w:t>
      </w:r>
      <w:r w:rsidR="00FA4C98">
        <w:rPr>
          <w:rFonts w:ascii="Times New Roman" w:hAnsi="Times New Roman" w:cs="Times New Roman"/>
          <w:sz w:val="24"/>
          <w:szCs w:val="24"/>
        </w:rPr>
        <w:t xml:space="preserve">, galinčių kelti grėsmę </w:t>
      </w:r>
      <w:r w:rsidR="000D1FAE">
        <w:rPr>
          <w:rFonts w:ascii="Times New Roman" w:hAnsi="Times New Roman" w:cs="Times New Roman"/>
          <w:sz w:val="24"/>
          <w:szCs w:val="24"/>
        </w:rPr>
        <w:t>nacionaliniam saugumui, jei jis, jo subtiekėjas (-ai) ar ūkio subjektas (-ai), kurių pajėgumais remiamasi, kurie patys ar juos kontroliuojantys asmenys atitinka VPĮ 47</w:t>
      </w:r>
      <w:r w:rsidR="005823E1">
        <w:rPr>
          <w:rFonts w:ascii="Times New Roman" w:hAnsi="Times New Roman" w:cs="Times New Roman"/>
          <w:sz w:val="24"/>
          <w:szCs w:val="24"/>
        </w:rPr>
        <w:t xml:space="preserve"> straipsnio 9 dalyje nustatytas sąlygas. Tiekėjas su pasiūlymu turi pateikti</w:t>
      </w:r>
      <w:r w:rsidR="00D22648">
        <w:rPr>
          <w:rFonts w:ascii="Times New Roman" w:hAnsi="Times New Roman" w:cs="Times New Roman"/>
          <w:sz w:val="24"/>
          <w:szCs w:val="24"/>
        </w:rPr>
        <w:t xml:space="preserve"> Viešųjų pirkimų tarnybos nustatytos formos atitikties deklaraciją </w:t>
      </w:r>
      <w:r w:rsidR="00CB5CDF">
        <w:rPr>
          <w:rFonts w:ascii="Times New Roman" w:hAnsi="Times New Roman" w:cs="Times New Roman"/>
          <w:sz w:val="24"/>
          <w:szCs w:val="24"/>
        </w:rPr>
        <w:t>deklaraciją</w:t>
      </w:r>
      <w:r w:rsidR="00CB5CDF">
        <w:rPr>
          <w:rFonts w:ascii="Times New Roman" w:hAnsi="Times New Roman" w:cs="Times New Roman"/>
          <w:sz w:val="24"/>
          <w:szCs w:val="24"/>
          <w:vertAlign w:val="superscript"/>
        </w:rPr>
        <w:t>1</w:t>
      </w:r>
      <w:r w:rsidR="00CB5CDF">
        <w:rPr>
          <w:rFonts w:ascii="Times New Roman" w:hAnsi="Times New Roman" w:cs="Times New Roman"/>
          <w:sz w:val="24"/>
          <w:szCs w:val="24"/>
        </w:rPr>
        <w:t>. Perkančioji organizacija iš ekonomiškai naudingiausią pasiūlymą pateikusio</w:t>
      </w:r>
      <w:r w:rsidR="00561CA2">
        <w:rPr>
          <w:rFonts w:ascii="Times New Roman" w:hAnsi="Times New Roman" w:cs="Times New Roman"/>
          <w:sz w:val="24"/>
          <w:szCs w:val="24"/>
        </w:rPr>
        <w:t xml:space="preserve"> tiekėjo reikalaus pateikti vieną (esant poreikiui – kelis) VPĮ 51 straipsnio 12 dalyje numatytą dokumentą.</w:t>
      </w:r>
    </w:p>
    <w:p w14:paraId="0B27FA86" w14:textId="736596BD" w:rsidR="00211A05" w:rsidRPr="00582D73" w:rsidRDefault="00807EF2" w:rsidP="00582D73">
      <w:pPr>
        <w:pStyle w:val="ListParagraph"/>
        <w:spacing w:line="240" w:lineRule="auto"/>
        <w:ind w:left="0"/>
        <w:rPr>
          <w:rFonts w:ascii="Times New Roman" w:hAnsi="Times New Roman" w:cs="Times New Roman"/>
          <w:i/>
          <w:iCs/>
          <w:sz w:val="24"/>
          <w:szCs w:val="24"/>
        </w:rPr>
      </w:pPr>
      <w:r w:rsidRPr="00CC438F">
        <w:rPr>
          <w:rFonts w:ascii="Times New Roman" w:hAnsi="Times New Roman" w:cs="Times New Roman"/>
          <w:i/>
          <w:iCs/>
          <w:sz w:val="24"/>
          <w:szCs w:val="24"/>
        </w:rPr>
        <w:t>Jeigu tiekėjas, jo subtiekėjas, ūkio subjektai, kurių pajėgumais remiamasi, ar juos kontroliuojantys asmenys yra nacionaliniams saugumui užtikrinti svarbi įmonė, valstybės įmonė</w:t>
      </w:r>
      <w:r w:rsidR="00BF071E" w:rsidRPr="00CC438F">
        <w:rPr>
          <w:rFonts w:ascii="Times New Roman" w:hAnsi="Times New Roman" w:cs="Times New Roman"/>
          <w:i/>
          <w:iCs/>
          <w:sz w:val="24"/>
          <w:szCs w:val="24"/>
        </w:rPr>
        <w:t>, savivaldybės įmonė, taip pat valstybės valdoma bendrovė ir jų dukterinės bendrovės, išvardintos Nacionaliniam saugumui</w:t>
      </w:r>
      <w:r w:rsidR="00CC438F" w:rsidRPr="00CC438F">
        <w:rPr>
          <w:rFonts w:ascii="Times New Roman" w:hAnsi="Times New Roman" w:cs="Times New Roman"/>
          <w:i/>
          <w:iCs/>
          <w:sz w:val="24"/>
          <w:szCs w:val="24"/>
        </w:rPr>
        <w:t xml:space="preserve"> užtikrinti svarbių objektų apsaugos įstatyme, šiems subjektams nurodytas reikalavimas nėra taikomas.</w:t>
      </w:r>
    </w:p>
    <w:p w14:paraId="732B4206" w14:textId="77777777" w:rsidR="00CE6EF6" w:rsidRPr="00582D73" w:rsidRDefault="00CE6EF6" w:rsidP="00582D73">
      <w:pPr>
        <w:spacing w:line="240" w:lineRule="auto"/>
        <w:ind w:firstLine="0"/>
        <w:rPr>
          <w:rFonts w:ascii="Times New Roman" w:hAnsi="Times New Roman" w:cs="Times New Roman"/>
          <w:sz w:val="24"/>
          <w:szCs w:val="24"/>
        </w:rPr>
      </w:pPr>
    </w:p>
    <w:p w14:paraId="490591E3" w14:textId="554D220C" w:rsidR="006D3202" w:rsidRPr="00D0781A" w:rsidRDefault="00CE6EF6" w:rsidP="00605ECD">
      <w:pPr>
        <w:pStyle w:val="Heading1"/>
        <w:numPr>
          <w:ilvl w:val="0"/>
          <w:numId w:val="7"/>
        </w:numPr>
        <w:spacing w:before="0" w:after="0"/>
        <w:ind w:left="357" w:hanging="357"/>
        <w:rPr>
          <w:rFonts w:ascii="Times New Roman" w:hAnsi="Times New Roman" w:cs="Times New Roman"/>
          <w:b/>
          <w:bCs/>
          <w:color w:val="auto"/>
          <w:sz w:val="28"/>
          <w:szCs w:val="28"/>
        </w:rPr>
      </w:pPr>
      <w:bookmarkStart w:id="13" w:name="_Toc201824354"/>
      <w:r w:rsidRPr="00D0781A">
        <w:rPr>
          <w:rFonts w:ascii="Times New Roman" w:hAnsi="Times New Roman" w:cs="Times New Roman"/>
          <w:b/>
          <w:bCs/>
          <w:color w:val="auto"/>
          <w:sz w:val="28"/>
          <w:szCs w:val="28"/>
        </w:rPr>
        <w:t>SPECIALIEJI REIKALAVIMAI PASIŪLYMŲ RENGIMUI IR PATEIKIMUI</w:t>
      </w:r>
      <w:bookmarkEnd w:id="6"/>
      <w:bookmarkEnd w:id="7"/>
      <w:bookmarkEnd w:id="8"/>
      <w:bookmarkEnd w:id="13"/>
    </w:p>
    <w:p w14:paraId="42752441" w14:textId="667F7C6B" w:rsidR="008B12C0" w:rsidRPr="00D0781A" w:rsidRDefault="000010DA" w:rsidP="00B55779">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5</w:t>
      </w:r>
      <w:r w:rsidR="00CC654F" w:rsidRPr="00D0781A">
        <w:rPr>
          <w:rFonts w:ascii="Times New Roman" w:hAnsi="Times New Roman" w:cs="Times New Roman"/>
          <w:sz w:val="24"/>
          <w:szCs w:val="24"/>
        </w:rPr>
        <w:t>.</w:t>
      </w:r>
      <w:r w:rsidR="00BD2E81" w:rsidRPr="00D0781A">
        <w:rPr>
          <w:rFonts w:ascii="Times New Roman" w:hAnsi="Times New Roman" w:cs="Times New Roman"/>
          <w:sz w:val="24"/>
          <w:szCs w:val="24"/>
        </w:rPr>
        <w:t>1</w:t>
      </w:r>
      <w:r w:rsidR="00CC654F" w:rsidRPr="00D0781A">
        <w:rPr>
          <w:rFonts w:ascii="Times New Roman" w:hAnsi="Times New Roman" w:cs="Times New Roman"/>
          <w:sz w:val="24"/>
          <w:szCs w:val="24"/>
        </w:rPr>
        <w:t>.</w:t>
      </w:r>
      <w:r w:rsidR="00291C92" w:rsidRPr="00D0781A">
        <w:rPr>
          <w:rFonts w:ascii="Times New Roman" w:hAnsi="Times New Roman" w:cs="Times New Roman"/>
          <w:sz w:val="24"/>
          <w:szCs w:val="24"/>
        </w:rPr>
        <w:t xml:space="preserve"> </w:t>
      </w:r>
      <w:r w:rsidR="00D41416" w:rsidRPr="00D0781A">
        <w:rPr>
          <w:rFonts w:ascii="Times New Roman" w:hAnsi="Times New Roman" w:cs="Times New Roman"/>
          <w:b/>
          <w:bCs/>
          <w:sz w:val="24"/>
          <w:szCs w:val="24"/>
        </w:rPr>
        <w:t xml:space="preserve">CVP IS pasiūlymo lango </w:t>
      </w:r>
      <w:r w:rsidR="00F16BEB" w:rsidRPr="00D0781A">
        <w:rPr>
          <w:rFonts w:ascii="Times New Roman" w:hAnsi="Times New Roman" w:cs="Times New Roman"/>
          <w:b/>
          <w:bCs/>
          <w:sz w:val="24"/>
          <w:szCs w:val="24"/>
        </w:rPr>
        <w:t xml:space="preserve">eilutėje </w:t>
      </w:r>
      <w:r w:rsidR="008D277C" w:rsidRPr="00D0781A">
        <w:rPr>
          <w:rFonts w:ascii="Times New Roman" w:hAnsi="Times New Roman" w:cs="Times New Roman"/>
          <w:b/>
          <w:bCs/>
          <w:sz w:val="24"/>
          <w:szCs w:val="24"/>
        </w:rPr>
        <w:t>„Prisegti dokument</w:t>
      </w:r>
      <w:r w:rsidR="00B7716A" w:rsidRPr="00D0781A">
        <w:rPr>
          <w:rFonts w:ascii="Times New Roman" w:hAnsi="Times New Roman" w:cs="Times New Roman"/>
          <w:b/>
          <w:bCs/>
          <w:sz w:val="24"/>
          <w:szCs w:val="24"/>
        </w:rPr>
        <w:t>us</w:t>
      </w:r>
      <w:r w:rsidR="008D277C" w:rsidRPr="00D0781A">
        <w:rPr>
          <w:rFonts w:ascii="Times New Roman" w:hAnsi="Times New Roman" w:cs="Times New Roman"/>
          <w:b/>
          <w:bCs/>
          <w:sz w:val="24"/>
          <w:szCs w:val="24"/>
        </w:rPr>
        <w:t>“ pateikiama</w:t>
      </w:r>
      <w:r w:rsidR="005964CC" w:rsidRPr="00D0781A">
        <w:rPr>
          <w:rFonts w:ascii="Times New Roman" w:hAnsi="Times New Roman" w:cs="Times New Roman"/>
          <w:b/>
          <w:bCs/>
          <w:sz w:val="24"/>
          <w:szCs w:val="24"/>
        </w:rPr>
        <w:t>s</w:t>
      </w:r>
      <w:r w:rsidR="005964CC" w:rsidRPr="00D0781A">
        <w:rPr>
          <w:rFonts w:ascii="Times New Roman" w:hAnsi="Times New Roman" w:cs="Times New Roman"/>
          <w:sz w:val="24"/>
          <w:szCs w:val="24"/>
        </w:rPr>
        <w:t xml:space="preserve"> </w:t>
      </w:r>
      <w:r w:rsidR="005A5204" w:rsidRPr="00D0781A">
        <w:rPr>
          <w:rFonts w:ascii="Times New Roman" w:hAnsi="Times New Roman" w:cs="Times New Roman"/>
          <w:sz w:val="24"/>
          <w:szCs w:val="24"/>
        </w:rPr>
        <w:t xml:space="preserve">tiekėjo pasirašytas pasiūlymas, parengtas pagal </w:t>
      </w:r>
      <w:r w:rsidR="00820787" w:rsidRPr="00D0781A">
        <w:rPr>
          <w:rFonts w:ascii="Times New Roman" w:hAnsi="Times New Roman" w:cs="Times New Roman"/>
          <w:sz w:val="24"/>
          <w:szCs w:val="24"/>
        </w:rPr>
        <w:t>s</w:t>
      </w:r>
      <w:r w:rsidR="00D85943" w:rsidRPr="00D0781A">
        <w:rPr>
          <w:rFonts w:ascii="Times New Roman" w:hAnsi="Times New Roman" w:cs="Times New Roman"/>
          <w:sz w:val="24"/>
          <w:szCs w:val="24"/>
        </w:rPr>
        <w:t xml:space="preserve">pecialiųjų </w:t>
      </w:r>
      <w:r w:rsidR="00731814">
        <w:rPr>
          <w:rFonts w:ascii="Times New Roman" w:hAnsi="Times New Roman" w:cs="Times New Roman"/>
          <w:sz w:val="24"/>
          <w:szCs w:val="24"/>
        </w:rPr>
        <w:t xml:space="preserve">5 </w:t>
      </w:r>
      <w:r w:rsidR="008339CC" w:rsidRPr="00D0781A">
        <w:rPr>
          <w:rFonts w:ascii="Times New Roman" w:hAnsi="Times New Roman" w:cs="Times New Roman"/>
          <w:sz w:val="24"/>
          <w:szCs w:val="24"/>
        </w:rPr>
        <w:t xml:space="preserve">priede </w:t>
      </w:r>
      <w:r w:rsidR="005A5204" w:rsidRPr="00D0781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D0781A" w:rsidRDefault="005A52E6" w:rsidP="009B4FB1">
      <w:pPr>
        <w:pStyle w:val="ListParagraph"/>
        <w:spacing w:line="240" w:lineRule="auto"/>
        <w:ind w:left="0"/>
        <w:rPr>
          <w:rFonts w:ascii="Times New Roman" w:hAnsi="Times New Roman" w:cs="Times New Roman"/>
          <w:sz w:val="24"/>
          <w:szCs w:val="24"/>
          <w:u w:val="single"/>
        </w:rPr>
      </w:pPr>
      <w:r w:rsidRPr="00D0781A">
        <w:rPr>
          <w:rFonts w:ascii="Times New Roman" w:eastAsia="Calibri" w:hAnsi="Times New Roman" w:cs="Times New Roman"/>
          <w:sz w:val="24"/>
          <w:szCs w:val="24"/>
        </w:rPr>
        <w:t xml:space="preserve">5.2. </w:t>
      </w:r>
      <w:r w:rsidR="00AD4F1A" w:rsidRPr="00D0781A">
        <w:rPr>
          <w:rFonts w:ascii="Times New Roman" w:eastAsia="Calibri" w:hAnsi="Times New Roman" w:cs="Times New Roman"/>
          <w:sz w:val="24"/>
          <w:szCs w:val="24"/>
        </w:rPr>
        <w:t xml:space="preserve">Pasiūlymas gali būti pasirašytas </w:t>
      </w:r>
      <w:r w:rsidR="00FD5736" w:rsidRPr="00D0781A">
        <w:rPr>
          <w:rFonts w:ascii="Times New Roman" w:eastAsia="Calibri" w:hAnsi="Times New Roman" w:cs="Times New Roman"/>
          <w:sz w:val="24"/>
          <w:szCs w:val="24"/>
        </w:rPr>
        <w:t xml:space="preserve">fiziniu arba </w:t>
      </w:r>
      <w:r w:rsidR="00AD4F1A" w:rsidRPr="00D0781A">
        <w:rPr>
          <w:rFonts w:ascii="Times New Roman" w:eastAsia="Calibri" w:hAnsi="Times New Roman" w:cs="Times New Roman"/>
          <w:sz w:val="24"/>
          <w:szCs w:val="24"/>
        </w:rPr>
        <w:t xml:space="preserve">kvalifikuotu elektroniniu parašu. Jeigu </w:t>
      </w:r>
      <w:r w:rsidR="00FD5736" w:rsidRPr="00D0781A">
        <w:rPr>
          <w:rFonts w:ascii="Times New Roman" w:eastAsia="Calibri" w:hAnsi="Times New Roman" w:cs="Times New Roman"/>
          <w:sz w:val="24"/>
          <w:szCs w:val="24"/>
        </w:rPr>
        <w:t xml:space="preserve">tiekėjas </w:t>
      </w:r>
      <w:r w:rsidR="00AD4F1A" w:rsidRPr="00D0781A">
        <w:rPr>
          <w:rFonts w:ascii="Times New Roman" w:eastAsia="Calibri" w:hAnsi="Times New Roman" w:cs="Times New Roman"/>
          <w:sz w:val="24"/>
          <w:szCs w:val="24"/>
        </w:rPr>
        <w:t>dokumentus tvirtina naudodamas elektroninį, o ne fizinį parašą, elektroninis parašas turi atitikti VPĮ 22</w:t>
      </w:r>
      <w:r w:rsidR="006E2B14" w:rsidRPr="00D0781A">
        <w:rPr>
          <w:rFonts w:ascii="Times New Roman" w:eastAsia="Calibri" w:hAnsi="Times New Roman" w:cs="Times New Roman"/>
          <w:sz w:val="24"/>
          <w:szCs w:val="24"/>
        </w:rPr>
        <w:t xml:space="preserve"> </w:t>
      </w:r>
      <w:r w:rsidR="00AD4F1A" w:rsidRPr="00D0781A">
        <w:rPr>
          <w:rFonts w:ascii="Times New Roman" w:eastAsia="Calibri" w:hAnsi="Times New Roman" w:cs="Times New Roman"/>
          <w:sz w:val="24"/>
          <w:szCs w:val="24"/>
        </w:rPr>
        <w:t xml:space="preserve">straipsnio 11 dalies 2 ir 3 punktuose nustatytus reikalavimus. </w:t>
      </w:r>
      <w:r w:rsidR="7C928381" w:rsidRPr="00D0781A">
        <w:rPr>
          <w:rFonts w:ascii="Times New Roman" w:hAnsi="Times New Roman" w:cs="Times New Roman"/>
          <w:sz w:val="24"/>
          <w:szCs w:val="24"/>
        </w:rPr>
        <w:t>P</w:t>
      </w:r>
      <w:r w:rsidR="007037F7" w:rsidRPr="00D0781A">
        <w:rPr>
          <w:rFonts w:ascii="Times New Roman" w:hAnsi="Times New Roman" w:cs="Times New Roman"/>
          <w:sz w:val="24"/>
          <w:szCs w:val="24"/>
        </w:rPr>
        <w:t>erkančiajai organizacijai</w:t>
      </w:r>
      <w:r w:rsidR="00AD4F1A" w:rsidRPr="00D0781A">
        <w:rPr>
          <w:rFonts w:ascii="Times New Roman" w:hAnsi="Times New Roman" w:cs="Times New Roman"/>
          <w:sz w:val="24"/>
          <w:szCs w:val="24"/>
        </w:rPr>
        <w:t xml:space="preserve"> kilus abejonių dėl dokumentų tikrumo, ji turi teisę reikalauti pateikti dokumentų originalus.</w:t>
      </w:r>
      <w:r w:rsidR="00AD4F1A" w:rsidRPr="00D0781A">
        <w:rPr>
          <w:rFonts w:ascii="Times New Roman" w:eastAsia="Calibri" w:hAnsi="Times New Roman" w:cs="Times New Roman"/>
          <w:sz w:val="24"/>
          <w:szCs w:val="24"/>
        </w:rPr>
        <w:t xml:space="preserve"> Gali būti:</w:t>
      </w:r>
    </w:p>
    <w:p w14:paraId="2EE860FF" w14:textId="0B983AE4" w:rsidR="001C1D32" w:rsidRPr="00D0781A" w:rsidRDefault="005A52E6" w:rsidP="009B4FB1">
      <w:pPr>
        <w:spacing w:line="240" w:lineRule="auto"/>
        <w:ind w:firstLine="709"/>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00C60621"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.1. </w:t>
      </w:r>
      <w:r w:rsidR="00AD4F1A" w:rsidRPr="00D0781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0781A" w:rsidRDefault="00C60621" w:rsidP="009B4FB1">
      <w:pPr>
        <w:pStyle w:val="ListParagraph"/>
        <w:spacing w:line="240" w:lineRule="auto"/>
        <w:ind w:left="0"/>
        <w:rPr>
          <w:rFonts w:ascii="Times New Roman" w:hAnsi="Times New Roman" w:cs="Times New Roman"/>
          <w:sz w:val="24"/>
          <w:szCs w:val="24"/>
        </w:rPr>
      </w:pPr>
      <w:r w:rsidRPr="00D0781A">
        <w:rPr>
          <w:rFonts w:ascii="Times New Roman" w:eastAsia="Calibri" w:hAnsi="Times New Roman" w:cs="Times New Roman"/>
          <w:sz w:val="24"/>
          <w:szCs w:val="24"/>
        </w:rPr>
        <w:t>5</w:t>
      </w:r>
      <w:r w:rsidR="00713645" w:rsidRPr="00D0781A">
        <w:rPr>
          <w:rFonts w:ascii="Times New Roman" w:eastAsia="Calibri" w:hAnsi="Times New Roman" w:cs="Times New Roman"/>
          <w:sz w:val="24"/>
          <w:szCs w:val="24"/>
        </w:rPr>
        <w:t>.</w:t>
      </w:r>
      <w:r w:rsidRPr="00D0781A">
        <w:rPr>
          <w:rFonts w:ascii="Times New Roman" w:eastAsia="Calibri" w:hAnsi="Times New Roman" w:cs="Times New Roman"/>
          <w:sz w:val="24"/>
          <w:szCs w:val="24"/>
        </w:rPr>
        <w:t>2</w:t>
      </w:r>
      <w:r w:rsidR="00713645" w:rsidRPr="00D0781A">
        <w:rPr>
          <w:rFonts w:ascii="Times New Roman" w:eastAsia="Calibri" w:hAnsi="Times New Roman" w:cs="Times New Roman"/>
          <w:sz w:val="24"/>
          <w:szCs w:val="24"/>
        </w:rPr>
        <w:t xml:space="preserve">.2. </w:t>
      </w:r>
      <w:r w:rsidR="00AD4F1A" w:rsidRPr="00D0781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E9107B8" w:rsidR="00EB0E73" w:rsidRDefault="00392458" w:rsidP="00AB4CED">
      <w:pPr>
        <w:pStyle w:val="ListParagraph"/>
        <w:spacing w:line="240" w:lineRule="auto"/>
        <w:ind w:left="0"/>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5.3. </w:t>
      </w:r>
      <w:r w:rsidR="00D61DED" w:rsidRPr="00D0781A">
        <w:rPr>
          <w:rFonts w:ascii="Times New Roman" w:eastAsia="Arial" w:hAnsi="Times New Roman" w:cs="Times New Roman"/>
          <w:sz w:val="24"/>
          <w:szCs w:val="24"/>
        </w:rPr>
        <w:t>Pasiūlyma</w:t>
      </w:r>
      <w:r w:rsidR="00543400" w:rsidRPr="00D0781A">
        <w:rPr>
          <w:rFonts w:ascii="Times New Roman" w:eastAsia="Arial" w:hAnsi="Times New Roman" w:cs="Times New Roman"/>
          <w:sz w:val="24"/>
          <w:szCs w:val="24"/>
        </w:rPr>
        <w:t>s turi būti parengtas</w:t>
      </w:r>
      <w:r w:rsidR="00D61DED" w:rsidRPr="00D0781A">
        <w:rPr>
          <w:rFonts w:ascii="Times New Roman" w:eastAsia="Arial" w:hAnsi="Times New Roman" w:cs="Times New Roman"/>
          <w:sz w:val="24"/>
          <w:szCs w:val="24"/>
        </w:rPr>
        <w:t xml:space="preserve"> lietuvių arba </w:t>
      </w:r>
      <w:r w:rsidR="00543400" w:rsidRPr="00D0781A">
        <w:rPr>
          <w:rFonts w:ascii="Times New Roman" w:eastAsia="Arial" w:hAnsi="Times New Roman" w:cs="Times New Roman"/>
          <w:sz w:val="24"/>
          <w:szCs w:val="24"/>
        </w:rPr>
        <w:t xml:space="preserve">anglų </w:t>
      </w:r>
      <w:r w:rsidR="00D61DED" w:rsidRPr="00D0781A">
        <w:rPr>
          <w:rFonts w:ascii="Times New Roman" w:eastAsia="Arial" w:hAnsi="Times New Roman" w:cs="Times New Roman"/>
          <w:sz w:val="24"/>
          <w:szCs w:val="24"/>
        </w:rPr>
        <w:t>kalbomis</w:t>
      </w:r>
      <w:r w:rsidR="005B6F8A" w:rsidRPr="00D0781A">
        <w:rPr>
          <w:rFonts w:ascii="Times New Roman" w:hAnsi="Times New Roman" w:cs="Times New Roman"/>
          <w:sz w:val="24"/>
          <w:szCs w:val="24"/>
        </w:rPr>
        <w:t>.</w:t>
      </w:r>
      <w:r w:rsidR="00D61DED" w:rsidRPr="00D0781A">
        <w:rPr>
          <w:rFonts w:ascii="Times New Roman" w:eastAsia="Arial" w:hAnsi="Times New Roman" w:cs="Times New Roman"/>
          <w:sz w:val="24"/>
          <w:szCs w:val="24"/>
        </w:rPr>
        <w:t xml:space="preserve"> </w:t>
      </w:r>
      <w:r w:rsidR="000A3108" w:rsidRPr="00D0781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352D4198" w14:textId="77777777" w:rsidR="00A26857" w:rsidRDefault="00A26857" w:rsidP="00AB4CED">
      <w:pPr>
        <w:pStyle w:val="ListParagraph"/>
        <w:spacing w:line="240" w:lineRule="auto"/>
        <w:ind w:left="0"/>
        <w:rPr>
          <w:rFonts w:ascii="Times New Roman" w:eastAsia="Arial" w:hAnsi="Times New Roman" w:cs="Times New Roman"/>
          <w:sz w:val="24"/>
          <w:szCs w:val="24"/>
        </w:rPr>
      </w:pPr>
    </w:p>
    <w:p w14:paraId="6739F13F" w14:textId="77777777" w:rsidR="00A26857" w:rsidRDefault="00A26857" w:rsidP="00AB4CED">
      <w:pPr>
        <w:pStyle w:val="ListParagraph"/>
        <w:spacing w:line="240" w:lineRule="auto"/>
        <w:ind w:left="0"/>
        <w:rPr>
          <w:rFonts w:ascii="Times New Roman" w:eastAsia="Arial" w:hAnsi="Times New Roman" w:cs="Times New Roman"/>
          <w:sz w:val="24"/>
          <w:szCs w:val="24"/>
        </w:rPr>
      </w:pPr>
    </w:p>
    <w:p w14:paraId="659735FF" w14:textId="77777777" w:rsidR="00A26857" w:rsidRDefault="00A26857" w:rsidP="00AB4CED">
      <w:pPr>
        <w:pStyle w:val="ListParagraph"/>
        <w:spacing w:line="240" w:lineRule="auto"/>
        <w:ind w:left="0"/>
        <w:rPr>
          <w:rFonts w:ascii="Times New Roman" w:eastAsia="Arial" w:hAnsi="Times New Roman" w:cs="Times New Roman"/>
          <w:sz w:val="24"/>
          <w:szCs w:val="24"/>
        </w:rPr>
      </w:pPr>
    </w:p>
    <w:p w14:paraId="2771B123" w14:textId="77777777" w:rsidR="00A26857" w:rsidRPr="00136B4B" w:rsidRDefault="00A26857" w:rsidP="00A26857">
      <w:pPr>
        <w:pStyle w:val="ListParagraph"/>
        <w:spacing w:line="240" w:lineRule="auto"/>
        <w:ind w:left="0"/>
        <w:rPr>
          <w:rFonts w:ascii="Times New Roman" w:eastAsia="Arial" w:hAnsi="Times New Roman" w:cs="Times New Roman"/>
          <w:vanish/>
          <w:sz w:val="20"/>
          <w:szCs w:val="20"/>
          <w:vertAlign w:val="superscript"/>
        </w:rPr>
      </w:pPr>
      <w:r w:rsidRPr="00136B4B">
        <w:rPr>
          <w:rFonts w:ascii="Times New Roman" w:eastAsia="Arial" w:hAnsi="Times New Roman" w:cs="Times New Roman"/>
          <w:sz w:val="20"/>
          <w:szCs w:val="20"/>
          <w:vertAlign w:val="superscript"/>
        </w:rPr>
        <w:t xml:space="preserve">1 </w:t>
      </w:r>
      <w:r w:rsidRPr="00136B4B">
        <w:rPr>
          <w:rFonts w:ascii="Times New Roman" w:eastAsia="Arial" w:hAnsi="Times New Roman" w:cs="Times New Roman"/>
          <w:sz w:val="20"/>
          <w:szCs w:val="20"/>
        </w:rPr>
        <w:t>https://www.e-tar.lt/portal/lt/legalAct/ac5a5e30878f</w:t>
      </w:r>
      <w:r>
        <w:rPr>
          <w:rFonts w:ascii="Times New Roman" w:eastAsia="Arial" w:hAnsi="Times New Roman" w:cs="Times New Roman"/>
          <w:sz w:val="20"/>
          <w:szCs w:val="20"/>
        </w:rPr>
        <w:t>1</w:t>
      </w:r>
      <w:r w:rsidRPr="00136B4B">
        <w:rPr>
          <w:rFonts w:ascii="Times New Roman" w:eastAsia="Arial" w:hAnsi="Times New Roman" w:cs="Times New Roman"/>
          <w:sz w:val="20"/>
          <w:szCs w:val="20"/>
        </w:rPr>
        <w:t>1ed8df094f359a60216/asr</w:t>
      </w:r>
    </w:p>
    <w:p w14:paraId="04D6A51D" w14:textId="77777777" w:rsidR="00A26857" w:rsidRPr="00D0781A" w:rsidRDefault="00A26857" w:rsidP="00AB4CED">
      <w:pPr>
        <w:pStyle w:val="ListParagraph"/>
        <w:spacing w:line="240" w:lineRule="auto"/>
        <w:ind w:left="0"/>
        <w:rPr>
          <w:rFonts w:ascii="Times New Roman" w:hAnsi="Times New Roman" w:cs="Times New Roman"/>
          <w:sz w:val="24"/>
          <w:szCs w:val="24"/>
        </w:rPr>
      </w:pPr>
    </w:p>
    <w:p w14:paraId="6AF45B25" w14:textId="5A318C68" w:rsidR="000135B6" w:rsidRPr="00B5139D" w:rsidRDefault="00B5139D" w:rsidP="00A26857">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lastRenderedPageBreak/>
        <w:t>5.4. Pasiūlymuose nurodytos kainos bus vertinamos eurais</w:t>
      </w:r>
      <w:r w:rsidRPr="00D0781A">
        <w:rPr>
          <w:rFonts w:ascii="Times New Roman" w:eastAsia="Calibri" w:hAnsi="Times New Roman" w:cs="Times New Roman"/>
          <w:sz w:val="24"/>
          <w:szCs w:val="24"/>
        </w:rPr>
        <w:t>.</w:t>
      </w:r>
      <w:r w:rsidRPr="00D0781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C128B71" w14:textId="3C9B742D" w:rsidR="00136B4B" w:rsidRPr="000135B6" w:rsidRDefault="00AB0036" w:rsidP="000135B6">
      <w:pPr>
        <w:pStyle w:val="ListParagraph"/>
        <w:spacing w:line="240" w:lineRule="auto"/>
        <w:ind w:left="0"/>
        <w:rPr>
          <w:rFonts w:ascii="Times New Roman" w:eastAsia="Arial" w:hAnsi="Times New Roman" w:cs="Times New Roman"/>
          <w:color w:val="7030A0"/>
          <w:sz w:val="24"/>
          <w:szCs w:val="24"/>
        </w:rPr>
      </w:pPr>
      <w:r w:rsidRPr="00D0781A">
        <w:rPr>
          <w:rFonts w:ascii="Times New Roman" w:eastAsia="Arial" w:hAnsi="Times New Roman" w:cs="Times New Roman"/>
          <w:sz w:val="24"/>
          <w:szCs w:val="24"/>
        </w:rPr>
        <w:t>5.5.</w:t>
      </w:r>
      <w:r w:rsidR="006A6A5B" w:rsidRPr="00D0781A">
        <w:rPr>
          <w:rFonts w:ascii="Times New Roman" w:eastAsia="Arial" w:hAnsi="Times New Roman" w:cs="Times New Roman"/>
          <w:sz w:val="24"/>
          <w:szCs w:val="24"/>
        </w:rPr>
        <w:t xml:space="preserve"> Bendra pasiūlymo kaina (sąnaudos) su PVM  turi būti nurodoma dviejų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0781A">
        <w:rPr>
          <w:rFonts w:ascii="Times New Roman" w:eastAsia="Arial" w:hAnsi="Times New Roman" w:cs="Times New Roman"/>
          <w:sz w:val="24"/>
          <w:szCs w:val="24"/>
        </w:rPr>
        <w:t>i</w:t>
      </w:r>
      <w:r w:rsidR="006A6A5B" w:rsidRPr="00D0781A">
        <w:rPr>
          <w:rFonts w:ascii="Times New Roman" w:eastAsia="Arial" w:hAnsi="Times New Roman" w:cs="Times New Roman"/>
          <w:sz w:val="24"/>
          <w:szCs w:val="24"/>
        </w:rPr>
        <w:t xml:space="preserve"> neribojant </w:t>
      </w:r>
      <w:r w:rsidR="00EE7D60" w:rsidRPr="00D0781A">
        <w:rPr>
          <w:rFonts w:ascii="Times New Roman" w:eastAsia="Arial" w:hAnsi="Times New Roman" w:cs="Times New Roman"/>
          <w:sz w:val="24"/>
          <w:szCs w:val="24"/>
        </w:rPr>
        <w:t>skaitmenų</w:t>
      </w:r>
      <w:r w:rsidR="006A6A5B" w:rsidRPr="00D0781A">
        <w:rPr>
          <w:rFonts w:ascii="Times New Roman" w:eastAsia="Arial" w:hAnsi="Times New Roman" w:cs="Times New Roman"/>
          <w:sz w:val="24"/>
          <w:szCs w:val="24"/>
        </w:rPr>
        <w:t xml:space="preserve"> po kablelio kiekio. </w:t>
      </w:r>
    </w:p>
    <w:p w14:paraId="5D6AA436" w14:textId="3A64E784" w:rsidR="009C66EF" w:rsidRPr="00D0781A" w:rsidRDefault="009C66EF" w:rsidP="009655C2">
      <w:pPr>
        <w:pStyle w:val="ListParagraph"/>
        <w:spacing w:line="240" w:lineRule="auto"/>
        <w:ind w:left="0"/>
        <w:rPr>
          <w:rFonts w:ascii="Times New Roman" w:hAnsi="Times New Roman" w:cs="Times New Roman"/>
          <w:sz w:val="24"/>
          <w:szCs w:val="24"/>
        </w:rPr>
      </w:pPr>
      <w:r w:rsidRPr="00D0781A">
        <w:rPr>
          <w:rFonts w:ascii="Times New Roman" w:eastAsia="Arial" w:hAnsi="Times New Roman" w:cs="Times New Roman"/>
          <w:sz w:val="24"/>
          <w:szCs w:val="24"/>
        </w:rPr>
        <w:t xml:space="preserve">5.6. Tiekėjų pasiūlymuose nurodytos kainos bus vertinamos </w:t>
      </w:r>
      <w:r w:rsidRPr="00D0781A">
        <w:rPr>
          <w:rFonts w:ascii="Times New Roman" w:hAnsi="Times New Roman" w:cs="Times New Roman"/>
          <w:sz w:val="24"/>
          <w:szCs w:val="24"/>
        </w:rPr>
        <w:t xml:space="preserve">ir lyginamos su visais mokesčiais, įskaitant PVM. </w:t>
      </w:r>
    </w:p>
    <w:p w14:paraId="76771895" w14:textId="77777777" w:rsidR="00F527B1" w:rsidRPr="00D0781A" w:rsidRDefault="00F527B1" w:rsidP="009655C2">
      <w:pPr>
        <w:pStyle w:val="paragrafesrasas2lygis"/>
        <w:spacing w:after="0" w:line="240" w:lineRule="auto"/>
        <w:rPr>
          <w:b/>
          <w:bCs/>
          <w:sz w:val="16"/>
          <w:szCs w:val="16"/>
        </w:rPr>
      </w:pPr>
    </w:p>
    <w:p w14:paraId="3946E33E" w14:textId="46DB8EFD" w:rsidR="00F527B1" w:rsidRPr="00D0781A" w:rsidRDefault="009655C2" w:rsidP="009655C2">
      <w:pPr>
        <w:pStyle w:val="Heading1"/>
        <w:spacing w:before="0" w:after="0"/>
        <w:ind w:firstLine="0"/>
        <w:rPr>
          <w:rFonts w:ascii="Times New Roman" w:hAnsi="Times New Roman" w:cs="Times New Roman"/>
          <w:b/>
          <w:bCs/>
          <w:color w:val="auto"/>
          <w:sz w:val="28"/>
          <w:szCs w:val="28"/>
        </w:rPr>
      </w:pPr>
      <w:bookmarkStart w:id="14" w:name="_Toc201824355"/>
      <w:r w:rsidRPr="00D0781A">
        <w:rPr>
          <w:rFonts w:ascii="Times New Roman" w:hAnsi="Times New Roman" w:cs="Times New Roman"/>
          <w:b/>
          <w:bCs/>
          <w:color w:val="auto"/>
          <w:sz w:val="28"/>
          <w:szCs w:val="28"/>
        </w:rPr>
        <w:t>6. PASIŪLYMO GALIOJIMO UŽTIKRINIMAS</w:t>
      </w:r>
      <w:bookmarkEnd w:id="14"/>
    </w:p>
    <w:p w14:paraId="7203423F" w14:textId="40194AE5" w:rsidR="00F527B1" w:rsidRPr="00D0781A" w:rsidRDefault="007F65C2" w:rsidP="007E25DE">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sz w:val="24"/>
          <w:szCs w:val="24"/>
        </w:rPr>
        <w:t>6</w:t>
      </w:r>
      <w:r w:rsidR="003F5D40" w:rsidRPr="00D0781A">
        <w:rPr>
          <w:rFonts w:ascii="Times New Roman" w:hAnsi="Times New Roman" w:cs="Times New Roman"/>
          <w:sz w:val="24"/>
          <w:szCs w:val="24"/>
        </w:rPr>
        <w:t xml:space="preserve">.1. </w:t>
      </w:r>
      <w:r w:rsidR="0AA88C09" w:rsidRPr="00D0781A">
        <w:rPr>
          <w:rFonts w:ascii="Times New Roman" w:hAnsi="Times New Roman" w:cs="Times New Roman"/>
          <w:sz w:val="24"/>
          <w:szCs w:val="24"/>
        </w:rPr>
        <w:t xml:space="preserve"> </w:t>
      </w:r>
      <w:r w:rsidR="00504AD9" w:rsidRPr="00D0781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781A" w:rsidRDefault="00F527B1" w:rsidP="00521754">
      <w:pPr>
        <w:pStyle w:val="paragrafesrasas2lygis"/>
        <w:spacing w:after="0" w:line="240" w:lineRule="auto"/>
        <w:ind w:left="1060"/>
        <w:rPr>
          <w:rFonts w:asciiTheme="minorHAnsi" w:hAnsiTheme="minorHAnsi" w:cstheme="minorHAnsi"/>
          <w:color w:val="002060"/>
          <w:sz w:val="28"/>
          <w:szCs w:val="28"/>
        </w:rPr>
      </w:pPr>
    </w:p>
    <w:p w14:paraId="5D02D1AD" w14:textId="7ED4F2BA" w:rsidR="00831133" w:rsidRPr="00D0781A" w:rsidRDefault="00474E24" w:rsidP="00605ECD">
      <w:pPr>
        <w:pStyle w:val="Heading1"/>
        <w:numPr>
          <w:ilvl w:val="0"/>
          <w:numId w:val="6"/>
        </w:numPr>
        <w:spacing w:before="0" w:after="0"/>
        <w:ind w:left="0" w:firstLine="0"/>
        <w:rPr>
          <w:rFonts w:ascii="Times New Roman" w:hAnsi="Times New Roman" w:cs="Times New Roman"/>
          <w:b/>
          <w:bCs/>
          <w:sz w:val="28"/>
          <w:szCs w:val="28"/>
        </w:rPr>
      </w:pPr>
      <w:bookmarkStart w:id="15" w:name="_Toc15392775"/>
      <w:bookmarkStart w:id="16" w:name="_Toc201824356"/>
      <w:r w:rsidRPr="00D0781A">
        <w:rPr>
          <w:rFonts w:ascii="Times New Roman" w:hAnsi="Times New Roman" w:cs="Times New Roman"/>
          <w:b/>
          <w:bCs/>
          <w:color w:val="auto"/>
          <w:sz w:val="28"/>
          <w:szCs w:val="28"/>
        </w:rPr>
        <w:t>P</w:t>
      </w:r>
      <w:bookmarkEnd w:id="15"/>
      <w:r w:rsidRPr="00D0781A">
        <w:rPr>
          <w:rFonts w:ascii="Times New Roman" w:hAnsi="Times New Roman" w:cs="Times New Roman"/>
          <w:b/>
          <w:bCs/>
          <w:color w:val="auto"/>
          <w:sz w:val="28"/>
          <w:szCs w:val="28"/>
        </w:rPr>
        <w:t>ASIŪLYMŲ VERTINIMAS</w:t>
      </w:r>
      <w:bookmarkEnd w:id="16"/>
    </w:p>
    <w:p w14:paraId="0C1B0E3A" w14:textId="77777777" w:rsidR="00E85882" w:rsidRPr="00D0781A" w:rsidRDefault="00E85882" w:rsidP="003D76CE">
      <w:pPr>
        <w:spacing w:line="240" w:lineRule="auto"/>
        <w:rPr>
          <w:rFonts w:ascii="Times New Roman" w:hAnsi="Times New Roman" w:cs="Times New Roman"/>
          <w:vanish/>
          <w:sz w:val="24"/>
          <w:szCs w:val="24"/>
        </w:rPr>
      </w:pPr>
    </w:p>
    <w:p w14:paraId="5F1E2635" w14:textId="469881FE" w:rsidR="00831133" w:rsidRPr="00A4097D" w:rsidRDefault="005A4255" w:rsidP="00A4097D">
      <w:pPr>
        <w:pStyle w:val="ListParagraph"/>
        <w:spacing w:line="240" w:lineRule="auto"/>
        <w:ind w:left="0"/>
        <w:rPr>
          <w:rFonts w:ascii="Times New Roman" w:eastAsia="Calibri" w:hAnsi="Times New Roman" w:cs="Times New Roman"/>
          <w:sz w:val="24"/>
          <w:szCs w:val="24"/>
        </w:rPr>
      </w:pPr>
      <w:r w:rsidRPr="00D0781A">
        <w:rPr>
          <w:rFonts w:ascii="Times New Roman" w:eastAsia="Calibri" w:hAnsi="Times New Roman" w:cs="Times New Roman"/>
          <w:sz w:val="24"/>
          <w:szCs w:val="24"/>
        </w:rPr>
        <w:t>7</w:t>
      </w:r>
      <w:r w:rsidR="0010148D" w:rsidRPr="00D0781A">
        <w:rPr>
          <w:rFonts w:ascii="Times New Roman" w:eastAsia="Calibri" w:hAnsi="Times New Roman" w:cs="Times New Roman"/>
          <w:sz w:val="24"/>
          <w:szCs w:val="24"/>
        </w:rPr>
        <w:t xml:space="preserve">.1. </w:t>
      </w:r>
      <w:r w:rsidR="00CD2CC2" w:rsidRPr="00D0781A">
        <w:rPr>
          <w:rFonts w:ascii="Times New Roman" w:eastAsia="Calibri" w:hAnsi="Times New Roman" w:cs="Times New Roman"/>
          <w:sz w:val="24"/>
          <w:szCs w:val="24"/>
        </w:rPr>
        <w:t xml:space="preserve"> </w:t>
      </w:r>
      <w:r w:rsidR="3CB1384C" w:rsidRPr="00D0781A">
        <w:rPr>
          <w:rFonts w:ascii="Times New Roman" w:hAnsi="Times New Roman" w:cs="Times New Roman"/>
          <w:sz w:val="24"/>
          <w:szCs w:val="24"/>
        </w:rPr>
        <w:t>P</w:t>
      </w:r>
      <w:r w:rsidR="000B220A" w:rsidRPr="00D0781A">
        <w:rPr>
          <w:rFonts w:ascii="Times New Roman" w:hAnsi="Times New Roman" w:cs="Times New Roman"/>
          <w:sz w:val="24"/>
          <w:szCs w:val="24"/>
        </w:rPr>
        <w:t>erkančioji organizacija</w:t>
      </w:r>
      <w:r w:rsidR="00831133" w:rsidRPr="00D0781A">
        <w:rPr>
          <w:rFonts w:ascii="Times New Roman" w:eastAsia="Calibri" w:hAnsi="Times New Roman" w:cs="Times New Roman"/>
          <w:sz w:val="24"/>
          <w:szCs w:val="24"/>
        </w:rPr>
        <w:t xml:space="preserve"> ekonomiškai naudingiausią </w:t>
      </w:r>
      <w:r w:rsidR="000B220A" w:rsidRPr="00D0781A">
        <w:rPr>
          <w:rFonts w:ascii="Times New Roman" w:eastAsia="Calibri" w:hAnsi="Times New Roman" w:cs="Times New Roman"/>
          <w:sz w:val="24"/>
          <w:szCs w:val="24"/>
        </w:rPr>
        <w:t>p</w:t>
      </w:r>
      <w:r w:rsidR="00831133" w:rsidRPr="00D0781A">
        <w:rPr>
          <w:rFonts w:ascii="Times New Roman" w:eastAsia="Calibri" w:hAnsi="Times New Roman" w:cs="Times New Roman"/>
          <w:sz w:val="24"/>
          <w:szCs w:val="24"/>
        </w:rPr>
        <w:t xml:space="preserve">asiūlymą išrenka pagal </w:t>
      </w:r>
      <w:r w:rsidR="000B220A" w:rsidRPr="00D0781A">
        <w:rPr>
          <w:rFonts w:ascii="Times New Roman" w:eastAsia="Calibri" w:hAnsi="Times New Roman" w:cs="Times New Roman"/>
          <w:sz w:val="24"/>
          <w:szCs w:val="24"/>
        </w:rPr>
        <w:t>tiekėjo p</w:t>
      </w:r>
      <w:r w:rsidR="00831133" w:rsidRPr="00D0781A">
        <w:rPr>
          <w:rFonts w:ascii="Times New Roman" w:eastAsia="Calibri" w:hAnsi="Times New Roman" w:cs="Times New Roman"/>
          <w:sz w:val="24"/>
          <w:szCs w:val="24"/>
        </w:rPr>
        <w:t>asiūlyme nurodytą kainą, kuri turi būti apskaičiuota ir nurodyta taip, kaip reikalaujama</w:t>
      </w:r>
      <w:r w:rsidR="00DE051B" w:rsidRPr="00D0781A">
        <w:rPr>
          <w:rFonts w:ascii="Times New Roman" w:eastAsia="Calibri" w:hAnsi="Times New Roman" w:cs="Times New Roman"/>
          <w:sz w:val="24"/>
          <w:szCs w:val="24"/>
        </w:rPr>
        <w:t xml:space="preserve"> </w:t>
      </w:r>
      <w:r w:rsidR="00023019" w:rsidRPr="00D0781A">
        <w:rPr>
          <w:rFonts w:ascii="Times New Roman" w:eastAsia="Calibri" w:hAnsi="Times New Roman" w:cs="Times New Roman"/>
          <w:sz w:val="24"/>
          <w:szCs w:val="24"/>
        </w:rPr>
        <w:t>specialiųjų p</w:t>
      </w:r>
      <w:r w:rsidR="00DE051B" w:rsidRPr="00D0781A">
        <w:rPr>
          <w:rFonts w:ascii="Times New Roman" w:eastAsia="Calibri" w:hAnsi="Times New Roman" w:cs="Times New Roman"/>
          <w:sz w:val="24"/>
          <w:szCs w:val="24"/>
        </w:rPr>
        <w:t xml:space="preserve">irkimo sąlygų priede </w:t>
      </w:r>
      <w:r w:rsidR="00A4097D" w:rsidRPr="00A4097D">
        <w:rPr>
          <w:rFonts w:ascii="Times New Roman" w:eastAsia="Calibri" w:hAnsi="Times New Roman" w:cs="Times New Roman"/>
          <w:sz w:val="24"/>
          <w:szCs w:val="24"/>
        </w:rPr>
        <w:t>6</w:t>
      </w:r>
      <w:r w:rsidR="00831133" w:rsidRPr="00D0781A">
        <w:rPr>
          <w:rFonts w:ascii="Times New Roman" w:eastAsia="Calibri" w:hAnsi="Times New Roman" w:cs="Times New Roman"/>
          <w:sz w:val="24"/>
          <w:szCs w:val="24"/>
        </w:rPr>
        <w:t>.</w:t>
      </w:r>
    </w:p>
    <w:p w14:paraId="69CC295B" w14:textId="50B9F5D6" w:rsidR="009C5AA9" w:rsidRPr="00D0781A" w:rsidRDefault="00660FD8" w:rsidP="006469D1">
      <w:pPr>
        <w:pStyle w:val="ListParagraph"/>
        <w:spacing w:line="240" w:lineRule="auto"/>
        <w:ind w:left="0"/>
        <w:rPr>
          <w:rFonts w:ascii="Times New Roman" w:hAnsi="Times New Roman" w:cs="Times New Roman"/>
          <w:sz w:val="24"/>
          <w:szCs w:val="24"/>
        </w:rPr>
      </w:pPr>
      <w:r w:rsidRPr="00D0781A">
        <w:rPr>
          <w:rFonts w:ascii="Times New Roman" w:hAnsi="Times New Roman" w:cs="Times New Roman"/>
          <w:color w:val="000000" w:themeColor="text1"/>
          <w:sz w:val="24"/>
          <w:szCs w:val="24"/>
        </w:rPr>
        <w:t>7</w:t>
      </w:r>
      <w:r w:rsidR="001404CC" w:rsidRPr="00D0781A">
        <w:rPr>
          <w:rFonts w:ascii="Times New Roman" w:hAnsi="Times New Roman" w:cs="Times New Roman"/>
          <w:color w:val="000000" w:themeColor="text1"/>
          <w:sz w:val="24"/>
          <w:szCs w:val="24"/>
        </w:rPr>
        <w:t xml:space="preserve">.2. </w:t>
      </w:r>
      <w:r w:rsidR="00D734C6" w:rsidRPr="00D0781A">
        <w:rPr>
          <w:rFonts w:ascii="Times New Roman" w:hAnsi="Times New Roman" w:cs="Times New Roman"/>
          <w:color w:val="000000" w:themeColor="text1"/>
          <w:sz w:val="24"/>
          <w:szCs w:val="24"/>
        </w:rPr>
        <w:t xml:space="preserve">Laimėjusiu </w:t>
      </w:r>
      <w:r w:rsidR="00996FBB"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asiūlymu</w:t>
      </w:r>
      <w:r w:rsidR="00D734C6" w:rsidRPr="00D0781A">
        <w:rPr>
          <w:rFonts w:ascii="Times New Roman" w:hAnsi="Times New Roman" w:cs="Times New Roman"/>
          <w:color w:val="000000" w:themeColor="text1"/>
          <w:sz w:val="24"/>
          <w:szCs w:val="24"/>
        </w:rPr>
        <w:t xml:space="preserve"> galės būti pripažintas tik 1 (vienas) </w:t>
      </w:r>
      <w:r w:rsidR="005D7D8C" w:rsidRPr="00D0781A">
        <w:rPr>
          <w:rFonts w:ascii="Times New Roman" w:hAnsi="Times New Roman" w:cs="Times New Roman"/>
          <w:color w:val="000000" w:themeColor="text1"/>
          <w:sz w:val="24"/>
          <w:szCs w:val="24"/>
        </w:rPr>
        <w:t xml:space="preserve">ekonomiškai naudingiausias </w:t>
      </w:r>
      <w:r w:rsidR="00A36CC9" w:rsidRPr="00D0781A">
        <w:rPr>
          <w:rFonts w:ascii="Times New Roman" w:hAnsi="Times New Roman" w:cs="Times New Roman"/>
          <w:color w:val="000000" w:themeColor="text1"/>
          <w:sz w:val="24"/>
          <w:szCs w:val="24"/>
        </w:rPr>
        <w:t>p</w:t>
      </w:r>
      <w:r w:rsidR="005D7D8C" w:rsidRPr="00D0781A">
        <w:rPr>
          <w:rFonts w:ascii="Times New Roman" w:hAnsi="Times New Roman" w:cs="Times New Roman"/>
          <w:color w:val="000000" w:themeColor="text1"/>
          <w:sz w:val="24"/>
          <w:szCs w:val="24"/>
        </w:rPr>
        <w:t>asiūlymas, esantis pasiūlymų eilės pirmojoje vietoje</w:t>
      </w:r>
      <w:r w:rsidR="00D734C6" w:rsidRPr="00D0781A">
        <w:rPr>
          <w:rFonts w:ascii="Times New Roman" w:hAnsi="Times New Roman" w:cs="Times New Roman"/>
          <w:color w:val="000000" w:themeColor="text1"/>
          <w:sz w:val="24"/>
          <w:szCs w:val="24"/>
        </w:rPr>
        <w:t xml:space="preserve">. </w:t>
      </w:r>
    </w:p>
    <w:p w14:paraId="7E67ECB8" w14:textId="2BBBC1F9" w:rsidR="00EC790E" w:rsidRPr="00D0781A" w:rsidRDefault="00F5411E" w:rsidP="006E57C8">
      <w:pPr>
        <w:pStyle w:val="NoSpacing"/>
        <w:contextualSpacing/>
        <w:rPr>
          <w:rFonts w:ascii="Times New Roman" w:eastAsiaTheme="minorHAnsi" w:hAnsi="Times New Roman" w:cs="Times New Roman"/>
          <w:bCs/>
          <w:i/>
          <w:iCs/>
          <w:color w:val="7030A0"/>
          <w:sz w:val="24"/>
          <w:szCs w:val="24"/>
        </w:rPr>
      </w:pPr>
      <w:r w:rsidRPr="00D0781A">
        <w:rPr>
          <w:rStyle w:val="cf01"/>
          <w:rFonts w:ascii="Times New Roman" w:hAnsi="Times New Roman" w:cs="Times New Roman"/>
          <w:sz w:val="24"/>
          <w:szCs w:val="24"/>
        </w:rPr>
        <w:t>7.3. P</w:t>
      </w:r>
      <w:r w:rsidR="0014359C" w:rsidRPr="00D0781A">
        <w:rPr>
          <w:rStyle w:val="cf01"/>
          <w:rFonts w:ascii="Times New Roman" w:hAnsi="Times New Roman" w:cs="Times New Roman"/>
          <w:sz w:val="24"/>
          <w:szCs w:val="24"/>
        </w:rPr>
        <w:t xml:space="preserve">erkančioji organizacija </w:t>
      </w:r>
      <w:r w:rsidRPr="00D0781A">
        <w:rPr>
          <w:rStyle w:val="cf01"/>
          <w:rFonts w:ascii="Times New Roman" w:hAnsi="Times New Roman" w:cs="Times New Roman"/>
          <w:sz w:val="24"/>
          <w:szCs w:val="24"/>
        </w:rPr>
        <w:t xml:space="preserve">atmes tiekėjo pasiūlymą, jeigu kartu su pasiūlymu nebus pateikti šie </w:t>
      </w:r>
      <w:r w:rsidR="0014359C" w:rsidRPr="00D0781A">
        <w:rPr>
          <w:rStyle w:val="cf01"/>
          <w:rFonts w:ascii="Times New Roman" w:hAnsi="Times New Roman" w:cs="Times New Roman"/>
          <w:sz w:val="24"/>
          <w:szCs w:val="24"/>
        </w:rPr>
        <w:t>p</w:t>
      </w:r>
      <w:r w:rsidRPr="00D0781A">
        <w:rPr>
          <w:rStyle w:val="cf01"/>
          <w:rFonts w:ascii="Times New Roman" w:hAnsi="Times New Roman" w:cs="Times New Roman"/>
          <w:sz w:val="24"/>
          <w:szCs w:val="24"/>
        </w:rPr>
        <w:t xml:space="preserve">irkimo sąlygose reikalaujami pateikti dokumentai: </w:t>
      </w:r>
      <w:r w:rsidR="0068372A" w:rsidRPr="003D3E1E">
        <w:rPr>
          <w:rFonts w:ascii="Times New Roman" w:hAnsi="Times New Roman" w:cs="Times New Roman"/>
          <w:sz w:val="24"/>
          <w:szCs w:val="24"/>
        </w:rPr>
        <w:t>užpildyta pasiūlymo forma (5 priedas); pažyma apie subtiekėjus, subteikėjus, jei vykdant sutartį juos numatoma pasitelkti, nurodant kokią sutartinių įsipareigojimų dalį kuri šalis vykdys; tiekėjų grupės, teikiančios pasiūlymą jungtinės veiklos sutarties pagrindu, jungtinės veiklos sutarties tinkamai patvirtinta kopija;</w:t>
      </w:r>
      <w:r w:rsidR="006D64C8" w:rsidRPr="003D3E1E">
        <w:rPr>
          <w:rFonts w:ascii="Times New Roman" w:hAnsi="Times New Roman" w:cs="Times New Roman"/>
          <w:sz w:val="24"/>
          <w:szCs w:val="24"/>
        </w:rPr>
        <w:t xml:space="preserve"> užpildyta tiekėjo deklaracija dėl atitikties reikalavimams (3 priedas)</w:t>
      </w:r>
      <w:r w:rsidR="003D3E1E" w:rsidRPr="003D3E1E">
        <w:rPr>
          <w:rFonts w:ascii="Times New Roman" w:hAnsi="Times New Roman" w:cs="Times New Roman"/>
          <w:sz w:val="24"/>
          <w:szCs w:val="24"/>
        </w:rPr>
        <w:t xml:space="preserve">; </w:t>
      </w:r>
      <w:r w:rsidR="005A7EA8">
        <w:rPr>
          <w:rFonts w:ascii="Times New Roman" w:hAnsi="Times New Roman" w:cs="Times New Roman"/>
          <w:sz w:val="24"/>
          <w:szCs w:val="24"/>
        </w:rPr>
        <w:t xml:space="preserve">Viešųjų pirkimų tarnybos nustatytos formos atitikties deklaraciją </w:t>
      </w:r>
      <w:r w:rsidR="00DC0EAE">
        <w:rPr>
          <w:rFonts w:ascii="Times New Roman" w:hAnsi="Times New Roman" w:cs="Times New Roman"/>
          <w:sz w:val="24"/>
          <w:szCs w:val="24"/>
        </w:rPr>
        <w:t xml:space="preserve">dėl nacionalinio saugumo reikalavimų; </w:t>
      </w:r>
      <w:r w:rsidR="003D3E1E" w:rsidRPr="003D3E1E">
        <w:rPr>
          <w:rFonts w:ascii="Times New Roman" w:hAnsi="Times New Roman" w:cs="Times New Roman"/>
          <w:sz w:val="24"/>
          <w:szCs w:val="24"/>
        </w:rPr>
        <w:t>įgaliojimo ar kito dokumento, suteikiančio teisę pasirašyti tiekėjo pasiūlymą, skaitmeninė kopija (taikoma, kai pasiūlymą elektroniniu parašu patvirtina ne įmonės vadovas, o įgaliotas asmuo).</w:t>
      </w:r>
    </w:p>
    <w:p w14:paraId="5F28C774" w14:textId="73F14EAB" w:rsidR="00F5411E" w:rsidRPr="00D0781A" w:rsidRDefault="00F5411E" w:rsidP="00F77A5D">
      <w:pPr>
        <w:pStyle w:val="NoSpacing"/>
        <w:ind w:firstLine="709"/>
        <w:contextualSpacing/>
        <w:rPr>
          <w:rFonts w:eastAsiaTheme="minorHAnsi" w:cstheme="minorHAnsi"/>
          <w:bCs/>
          <w:i/>
          <w:iCs/>
          <w:color w:val="7030A0"/>
        </w:rPr>
      </w:pPr>
    </w:p>
    <w:p w14:paraId="4B42B3B3" w14:textId="5AAD2AB2" w:rsidR="00D83C57" w:rsidRPr="00D0781A" w:rsidRDefault="00BC5EAF" w:rsidP="00876B1A">
      <w:pPr>
        <w:pStyle w:val="Heading1"/>
        <w:tabs>
          <w:tab w:val="left" w:pos="567"/>
        </w:tabs>
        <w:spacing w:before="0" w:after="0"/>
        <w:ind w:firstLine="0"/>
        <w:contextualSpacing/>
        <w:rPr>
          <w:rFonts w:ascii="Times New Roman" w:hAnsi="Times New Roman" w:cs="Times New Roman"/>
          <w:b/>
          <w:bCs/>
          <w:sz w:val="28"/>
          <w:szCs w:val="28"/>
        </w:rPr>
      </w:pPr>
      <w:bookmarkStart w:id="17" w:name="_Ref39425999"/>
      <w:bookmarkStart w:id="18" w:name="_Ref39426005"/>
      <w:bookmarkStart w:id="19" w:name="_Toc126333937"/>
      <w:bookmarkStart w:id="20" w:name="_Toc201824357"/>
      <w:r w:rsidRPr="00D0781A">
        <w:rPr>
          <w:rFonts w:ascii="Times New Roman" w:hAnsi="Times New Roman" w:cs="Times New Roman"/>
          <w:b/>
          <w:bCs/>
          <w:sz w:val="28"/>
          <w:szCs w:val="28"/>
        </w:rPr>
        <w:t>8. SUTARTIES SUDARYMAS</w:t>
      </w:r>
      <w:bookmarkEnd w:id="17"/>
      <w:bookmarkEnd w:id="18"/>
      <w:bookmarkEnd w:id="19"/>
      <w:bookmarkEnd w:id="20"/>
    </w:p>
    <w:p w14:paraId="4006AD6A" w14:textId="530DB5B2" w:rsidR="00D83C57" w:rsidRPr="00D0781A" w:rsidRDefault="000003B6" w:rsidP="00876B1A">
      <w:pPr>
        <w:pStyle w:val="ListParagraph"/>
        <w:spacing w:line="240" w:lineRule="auto"/>
        <w:ind w:left="0"/>
        <w:rPr>
          <w:rFonts w:ascii="Times New Roman" w:hAnsi="Times New Roman" w:cs="Times New Roman"/>
          <w:color w:val="000000" w:themeColor="text1"/>
          <w:sz w:val="24"/>
          <w:szCs w:val="24"/>
        </w:rPr>
      </w:pPr>
      <w:r w:rsidRPr="00D0781A">
        <w:rPr>
          <w:rFonts w:ascii="Times New Roman" w:hAnsi="Times New Roman" w:cs="Times New Roman"/>
          <w:color w:val="000000" w:themeColor="text1"/>
          <w:sz w:val="24"/>
          <w:szCs w:val="24"/>
        </w:rPr>
        <w:t xml:space="preserve">8.1. </w:t>
      </w:r>
      <w:r w:rsidR="00D83C57" w:rsidRPr="00D0781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D0781A">
        <w:rPr>
          <w:rFonts w:ascii="Times New Roman" w:hAnsi="Times New Roman" w:cs="Times New Roman"/>
          <w:color w:val="0070C0"/>
          <w:sz w:val="24"/>
          <w:szCs w:val="24"/>
        </w:rPr>
        <w:t xml:space="preserve"> </w:t>
      </w:r>
      <w:r w:rsidR="00D83C57" w:rsidRPr="00D0781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D0781A">
        <w:rPr>
          <w:rFonts w:ascii="Times New Roman" w:hAnsi="Times New Roman" w:cs="Times New Roman"/>
          <w:sz w:val="24"/>
          <w:szCs w:val="24"/>
        </w:rPr>
        <w:t>Sutarties sąlygos pateikiamos</w:t>
      </w:r>
      <w:r w:rsidR="00F56579" w:rsidRPr="00D0781A">
        <w:rPr>
          <w:rFonts w:ascii="Times New Roman" w:hAnsi="Times New Roman" w:cs="Times New Roman"/>
          <w:sz w:val="24"/>
          <w:szCs w:val="24"/>
        </w:rPr>
        <w:t xml:space="preserve"> specialiųjų pirkimo sąlygų</w:t>
      </w:r>
      <w:r w:rsidR="00D83C57" w:rsidRPr="00D0781A">
        <w:rPr>
          <w:rFonts w:ascii="Times New Roman" w:hAnsi="Times New Roman" w:cs="Times New Roman"/>
          <w:sz w:val="24"/>
          <w:szCs w:val="24"/>
        </w:rPr>
        <w:t xml:space="preserve"> </w:t>
      </w:r>
      <w:r w:rsidR="00442ED2" w:rsidRPr="00442ED2">
        <w:rPr>
          <w:rFonts w:ascii="Times New Roman" w:hAnsi="Times New Roman" w:cs="Times New Roman"/>
          <w:sz w:val="24"/>
          <w:szCs w:val="24"/>
        </w:rPr>
        <w:t>7</w:t>
      </w:r>
      <w:r w:rsidR="00F56579" w:rsidRPr="00D0781A">
        <w:rPr>
          <w:rFonts w:ascii="Times New Roman" w:hAnsi="Times New Roman" w:cs="Times New Roman"/>
          <w:color w:val="00B050"/>
          <w:sz w:val="24"/>
          <w:szCs w:val="24"/>
        </w:rPr>
        <w:t xml:space="preserve"> </w:t>
      </w:r>
      <w:r w:rsidR="00F56579" w:rsidRPr="00D0781A">
        <w:rPr>
          <w:rFonts w:ascii="Times New Roman" w:hAnsi="Times New Roman" w:cs="Times New Roman"/>
          <w:sz w:val="24"/>
          <w:szCs w:val="24"/>
        </w:rPr>
        <w:t xml:space="preserve">priede. </w:t>
      </w:r>
    </w:p>
    <w:p w14:paraId="4D042BD5" w14:textId="77777777" w:rsidR="005450B5" w:rsidRPr="00D0781A" w:rsidRDefault="005450B5" w:rsidP="001A1618">
      <w:pPr>
        <w:pStyle w:val="NoSpacing"/>
        <w:spacing w:line="276" w:lineRule="auto"/>
        <w:ind w:firstLine="0"/>
        <w:contextualSpacing/>
        <w:jc w:val="left"/>
        <w:rPr>
          <w:rFonts w:ascii="Arial" w:eastAsiaTheme="minorHAnsi" w:hAnsi="Arial" w:cs="Arial"/>
        </w:rPr>
      </w:pPr>
    </w:p>
    <w:p w14:paraId="59573CC7" w14:textId="77777777" w:rsidR="009A2C74" w:rsidRDefault="009A2C74" w:rsidP="00B72292">
      <w:pPr>
        <w:pStyle w:val="NoSpacing"/>
        <w:contextualSpacing/>
        <w:rPr>
          <w:rFonts w:ascii="Times New Roman" w:eastAsiaTheme="minorHAnsi" w:hAnsi="Times New Roman" w:cs="Times New Roman"/>
          <w:sz w:val="24"/>
          <w:szCs w:val="24"/>
        </w:rPr>
      </w:pPr>
    </w:p>
    <w:p w14:paraId="232EBC22" w14:textId="77777777" w:rsidR="009A2C74" w:rsidRDefault="009A2C74" w:rsidP="00B72292">
      <w:pPr>
        <w:pStyle w:val="NoSpacing"/>
        <w:contextualSpacing/>
        <w:rPr>
          <w:rFonts w:ascii="Times New Roman" w:eastAsiaTheme="minorHAnsi" w:hAnsi="Times New Roman" w:cs="Times New Roman"/>
          <w:sz w:val="24"/>
          <w:szCs w:val="24"/>
        </w:rPr>
      </w:pPr>
    </w:p>
    <w:p w14:paraId="7C3706AD" w14:textId="77777777" w:rsidR="009A2C74" w:rsidRDefault="009A2C74" w:rsidP="00B72292">
      <w:pPr>
        <w:pStyle w:val="NoSpacing"/>
        <w:contextualSpacing/>
        <w:rPr>
          <w:rFonts w:ascii="Times New Roman" w:eastAsiaTheme="minorHAnsi" w:hAnsi="Times New Roman" w:cs="Times New Roman"/>
          <w:sz w:val="24"/>
          <w:szCs w:val="24"/>
        </w:rPr>
      </w:pPr>
    </w:p>
    <w:p w14:paraId="5D22B493" w14:textId="77777777" w:rsidR="009A2C74" w:rsidRDefault="009A2C74" w:rsidP="00B72292">
      <w:pPr>
        <w:pStyle w:val="NoSpacing"/>
        <w:contextualSpacing/>
        <w:rPr>
          <w:rFonts w:ascii="Times New Roman" w:eastAsiaTheme="minorHAnsi" w:hAnsi="Times New Roman" w:cs="Times New Roman"/>
          <w:sz w:val="24"/>
          <w:szCs w:val="24"/>
        </w:rPr>
      </w:pPr>
    </w:p>
    <w:p w14:paraId="332520D6" w14:textId="77777777" w:rsidR="009A2C74" w:rsidRDefault="009A2C74" w:rsidP="00B72292">
      <w:pPr>
        <w:pStyle w:val="NoSpacing"/>
        <w:contextualSpacing/>
        <w:rPr>
          <w:rFonts w:ascii="Times New Roman" w:eastAsiaTheme="minorHAnsi" w:hAnsi="Times New Roman" w:cs="Times New Roman"/>
          <w:sz w:val="24"/>
          <w:szCs w:val="24"/>
        </w:rPr>
      </w:pPr>
    </w:p>
    <w:p w14:paraId="16EE7B5D" w14:textId="77777777" w:rsidR="009A2C74" w:rsidRDefault="009A2C74" w:rsidP="00B72292">
      <w:pPr>
        <w:pStyle w:val="NoSpacing"/>
        <w:contextualSpacing/>
        <w:rPr>
          <w:rFonts w:ascii="Times New Roman" w:eastAsiaTheme="minorHAnsi" w:hAnsi="Times New Roman" w:cs="Times New Roman"/>
          <w:sz w:val="24"/>
          <w:szCs w:val="24"/>
        </w:rPr>
      </w:pPr>
    </w:p>
    <w:p w14:paraId="3FDB3C50" w14:textId="77777777" w:rsidR="009A2C74" w:rsidRDefault="009A2C74" w:rsidP="00B72292">
      <w:pPr>
        <w:pStyle w:val="NoSpacing"/>
        <w:contextualSpacing/>
        <w:rPr>
          <w:rFonts w:ascii="Times New Roman" w:eastAsiaTheme="minorHAnsi" w:hAnsi="Times New Roman" w:cs="Times New Roman"/>
          <w:sz w:val="24"/>
          <w:szCs w:val="24"/>
        </w:rPr>
      </w:pPr>
    </w:p>
    <w:p w14:paraId="6502AE1D" w14:textId="77777777" w:rsidR="009A2C74" w:rsidRDefault="009A2C74" w:rsidP="00B72292">
      <w:pPr>
        <w:pStyle w:val="NoSpacing"/>
        <w:contextualSpacing/>
        <w:rPr>
          <w:rFonts w:ascii="Times New Roman" w:eastAsiaTheme="minorHAnsi" w:hAnsi="Times New Roman" w:cs="Times New Roman"/>
          <w:sz w:val="24"/>
          <w:szCs w:val="24"/>
        </w:rPr>
      </w:pPr>
    </w:p>
    <w:p w14:paraId="7383ADAD" w14:textId="77777777" w:rsidR="0068372A" w:rsidRDefault="0068372A" w:rsidP="00177690">
      <w:pPr>
        <w:pStyle w:val="NoSpacing"/>
        <w:ind w:firstLine="0"/>
        <w:contextualSpacing/>
        <w:rPr>
          <w:rFonts w:ascii="Times New Roman" w:eastAsiaTheme="minorHAnsi" w:hAnsi="Times New Roman" w:cs="Times New Roman"/>
          <w:sz w:val="24"/>
          <w:szCs w:val="24"/>
        </w:rPr>
      </w:pPr>
    </w:p>
    <w:p w14:paraId="537E8F24" w14:textId="6EB968DE" w:rsidR="00112F92" w:rsidRPr="00D376E9" w:rsidRDefault="005450B5" w:rsidP="00D376E9">
      <w:pPr>
        <w:pStyle w:val="Heading1"/>
        <w:spacing w:before="0" w:after="0"/>
        <w:ind w:firstLine="0"/>
        <w:jc w:val="right"/>
        <w:rPr>
          <w:rFonts w:ascii="Times New Roman" w:hAnsi="Times New Roman" w:cs="Times New Roman"/>
          <w:sz w:val="24"/>
          <w:szCs w:val="24"/>
        </w:rPr>
      </w:pPr>
      <w:bookmarkStart w:id="21" w:name="_Toc201824358"/>
      <w:r w:rsidRPr="00D376E9">
        <w:rPr>
          <w:rFonts w:ascii="Times New Roman" w:hAnsi="Times New Roman" w:cs="Times New Roman"/>
          <w:sz w:val="24"/>
          <w:szCs w:val="24"/>
        </w:rPr>
        <w:lastRenderedPageBreak/>
        <w:t>P</w:t>
      </w:r>
      <w:r w:rsidR="00112F92" w:rsidRPr="00D376E9">
        <w:rPr>
          <w:rFonts w:ascii="Times New Roman" w:hAnsi="Times New Roman" w:cs="Times New Roman"/>
          <w:sz w:val="24"/>
          <w:szCs w:val="24"/>
        </w:rPr>
        <w:t>irkimo sąlygų 1 priedas</w:t>
      </w:r>
      <w:r w:rsidR="00D376E9" w:rsidRPr="00D376E9">
        <w:rPr>
          <w:rFonts w:ascii="Times New Roman" w:hAnsi="Times New Roman" w:cs="Times New Roman"/>
          <w:sz w:val="24"/>
          <w:szCs w:val="24"/>
        </w:rPr>
        <w:t xml:space="preserve"> </w:t>
      </w:r>
      <w:r w:rsidR="00112F92" w:rsidRPr="00D376E9">
        <w:rPr>
          <w:rFonts w:ascii="Times New Roman" w:hAnsi="Times New Roman" w:cs="Times New Roman"/>
          <w:sz w:val="24"/>
          <w:szCs w:val="24"/>
        </w:rPr>
        <w:t>„Tiekėjų pašalinimo</w:t>
      </w:r>
      <w:r w:rsidR="00D376E9" w:rsidRPr="00D376E9">
        <w:rPr>
          <w:rFonts w:ascii="Times New Roman" w:hAnsi="Times New Roman" w:cs="Times New Roman"/>
          <w:sz w:val="24"/>
          <w:szCs w:val="24"/>
        </w:rPr>
        <w:t xml:space="preserve"> </w:t>
      </w:r>
      <w:r w:rsidR="00112F92" w:rsidRPr="00D376E9">
        <w:rPr>
          <w:rFonts w:ascii="Times New Roman" w:hAnsi="Times New Roman" w:cs="Times New Roman"/>
          <w:sz w:val="24"/>
          <w:szCs w:val="24"/>
        </w:rPr>
        <w:t>pagrindai“</w:t>
      </w:r>
      <w:bookmarkEnd w:id="21"/>
    </w:p>
    <w:p w14:paraId="650A5CDE" w14:textId="77777777" w:rsidR="00CC08B8" w:rsidRPr="00D0781A" w:rsidRDefault="00CC08B8" w:rsidP="00CC08B8">
      <w:pPr>
        <w:spacing w:line="240" w:lineRule="auto"/>
        <w:ind w:left="7314" w:firstLine="0"/>
        <w:rPr>
          <w:rFonts w:ascii="Times New Roman" w:hAnsi="Times New Roman" w:cs="Times New Roman"/>
          <w:sz w:val="24"/>
          <w:szCs w:val="24"/>
        </w:rPr>
      </w:pPr>
    </w:p>
    <w:p w14:paraId="7BCB64FB" w14:textId="256CC382" w:rsidR="00FA57CA" w:rsidRPr="00D376E9" w:rsidRDefault="00E257E2" w:rsidP="00D376E9">
      <w:pPr>
        <w:spacing w:line="240" w:lineRule="auto"/>
        <w:ind w:firstLine="0"/>
        <w:jc w:val="center"/>
        <w:rPr>
          <w:rFonts w:ascii="Times New Roman" w:hAnsi="Times New Roman" w:cs="Times New Roman"/>
          <w:b/>
          <w:bCs/>
          <w:sz w:val="28"/>
          <w:szCs w:val="28"/>
        </w:rPr>
      </w:pPr>
      <w:r w:rsidRPr="00D376E9">
        <w:rPr>
          <w:rFonts w:ascii="Times New Roman" w:hAnsi="Times New Roman" w:cs="Times New Roman"/>
          <w:b/>
          <w:bCs/>
          <w:sz w:val="28"/>
          <w:szCs w:val="28"/>
        </w:rPr>
        <w:t>TIEKĖJŲ PAŠALINIMO PAGRINDAI</w:t>
      </w:r>
    </w:p>
    <w:p w14:paraId="6CD6E4B5" w14:textId="77777777" w:rsidR="00E257E2" w:rsidRPr="00E257E2" w:rsidRDefault="00E257E2" w:rsidP="00E257E2"/>
    <w:p w14:paraId="185896D7" w14:textId="2FE3B5E4" w:rsidR="00CF4B8C" w:rsidRPr="00D0781A" w:rsidRDefault="00440E78" w:rsidP="008F4C25">
      <w:pPr>
        <w:spacing w:line="240" w:lineRule="auto"/>
        <w:rPr>
          <w:rFonts w:ascii="Times New Roman" w:eastAsia="Arial" w:hAnsi="Times New Roman" w:cs="Times New Roman"/>
          <w:iCs/>
          <w:sz w:val="24"/>
          <w:szCs w:val="24"/>
        </w:rPr>
      </w:pPr>
      <w:r w:rsidRPr="00D0781A">
        <w:rPr>
          <w:rFonts w:ascii="Times New Roman" w:eastAsia="Arial" w:hAnsi="Times New Roman" w:cs="Times New Roman"/>
          <w:iCs/>
          <w:sz w:val="24"/>
          <w:szCs w:val="24"/>
        </w:rPr>
        <w:t>Perkančioji organizacija atmeta tiekėjo pasiūlym</w:t>
      </w:r>
      <w:r w:rsidR="00CB237B" w:rsidRPr="00D0781A">
        <w:rPr>
          <w:rFonts w:ascii="Times New Roman" w:eastAsia="Arial" w:hAnsi="Times New Roman" w:cs="Times New Roman"/>
          <w:iCs/>
          <w:sz w:val="24"/>
          <w:szCs w:val="24"/>
        </w:rPr>
        <w:t>ą</w:t>
      </w:r>
      <w:r w:rsidRPr="00D0781A">
        <w:rPr>
          <w:rFonts w:ascii="Times New Roman" w:eastAsia="Arial" w:hAnsi="Times New Roman" w:cs="Times New Roman"/>
          <w:iCs/>
          <w:sz w:val="24"/>
          <w:szCs w:val="24"/>
        </w:rPr>
        <w:t xml:space="preserve">, jeigu: </w:t>
      </w:r>
    </w:p>
    <w:p w14:paraId="5833966D" w14:textId="07260701" w:rsidR="006D67EE" w:rsidRPr="00D0781A" w:rsidRDefault="008B2E27" w:rsidP="008F4C25">
      <w:pPr>
        <w:pStyle w:val="NoSpacing"/>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 xml:space="preserve">1. </w:t>
      </w:r>
      <w:r w:rsidR="00AC0420" w:rsidRPr="00D0781A">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781A">
        <w:rPr>
          <w:rFonts w:ascii="Times New Roman" w:hAnsi="Times New Roman" w:cs="Times New Roman"/>
          <w:iCs/>
          <w:sz w:val="24"/>
          <w:szCs w:val="24"/>
        </w:rPr>
        <w:t xml:space="preserve"> </w:t>
      </w:r>
      <w:r w:rsidR="00C11375" w:rsidRPr="00D0781A">
        <w:rPr>
          <w:rFonts w:ascii="Times New Roman" w:hAnsi="Times New Roman" w:cs="Times New Roman"/>
          <w:b/>
          <w:iCs/>
          <w:sz w:val="24"/>
          <w:szCs w:val="24"/>
        </w:rPr>
        <w:t>(</w:t>
      </w:r>
      <w:r w:rsidR="00C11375" w:rsidRPr="00D0781A">
        <w:rPr>
          <w:rFonts w:ascii="Times New Roman" w:eastAsia="Yu Mincho" w:hAnsi="Times New Roman" w:cs="Times New Roman"/>
          <w:b/>
          <w:iCs/>
          <w:sz w:val="24"/>
          <w:szCs w:val="24"/>
        </w:rPr>
        <w:t>VPĮ 46 straipsnio 4 dalies 1 punktas</w:t>
      </w:r>
      <w:r w:rsidR="00C11375" w:rsidRPr="00D0781A">
        <w:rPr>
          <w:rFonts w:ascii="Times New Roman" w:eastAsia="Arial" w:hAnsi="Times New Roman" w:cs="Times New Roman"/>
          <w:iCs/>
          <w:sz w:val="24"/>
          <w:szCs w:val="24"/>
        </w:rPr>
        <w:t>).</w:t>
      </w:r>
    </w:p>
    <w:p w14:paraId="3417C9CD" w14:textId="1083D667" w:rsidR="006D67EE" w:rsidRPr="00D0781A" w:rsidRDefault="006D67EE" w:rsidP="008F4C25">
      <w:pPr>
        <w:pStyle w:val="NoSpacing"/>
        <w:rPr>
          <w:rFonts w:ascii="Times New Roman" w:hAnsi="Times New Roman" w:cs="Times New Roman"/>
          <w:b/>
          <w:iCs/>
          <w:sz w:val="24"/>
          <w:szCs w:val="24"/>
        </w:rPr>
      </w:pPr>
      <w:r w:rsidRPr="00D0781A">
        <w:rPr>
          <w:rFonts w:ascii="Times New Roman" w:eastAsia="Arial" w:hAnsi="Times New Roman" w:cs="Times New Roman"/>
          <w:iCs/>
          <w:sz w:val="24"/>
          <w:szCs w:val="24"/>
        </w:rPr>
        <w:t>2.</w:t>
      </w:r>
      <w:r w:rsidR="00C11375" w:rsidRPr="00D0781A">
        <w:rPr>
          <w:rFonts w:ascii="Times New Roman" w:eastAsia="Arial" w:hAnsi="Times New Roman" w:cs="Times New Roman"/>
          <w:iCs/>
          <w:sz w:val="24"/>
          <w:szCs w:val="24"/>
        </w:rPr>
        <w:t xml:space="preserve"> </w:t>
      </w:r>
      <w:r w:rsidR="00277655" w:rsidRPr="00D0781A">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781A">
        <w:rPr>
          <w:rFonts w:ascii="Times New Roman" w:hAnsi="Times New Roman" w:cs="Times New Roman"/>
          <w:iCs/>
          <w:sz w:val="24"/>
          <w:szCs w:val="24"/>
        </w:rPr>
        <w:t xml:space="preserve"> </w:t>
      </w:r>
      <w:r w:rsidR="00277655" w:rsidRPr="00D0781A">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781A">
        <w:rPr>
          <w:rFonts w:ascii="Times New Roman" w:hAnsi="Times New Roman" w:cs="Times New Roman"/>
          <w:iCs/>
          <w:sz w:val="24"/>
          <w:szCs w:val="24"/>
        </w:rPr>
        <w:t xml:space="preserve"> </w:t>
      </w:r>
      <w:r w:rsidR="008A37DA" w:rsidRPr="00D0781A">
        <w:rPr>
          <w:rFonts w:ascii="Times New Roman" w:hAnsi="Times New Roman" w:cs="Times New Roman"/>
          <w:b/>
          <w:iCs/>
          <w:sz w:val="24"/>
          <w:szCs w:val="24"/>
        </w:rPr>
        <w:t>(</w:t>
      </w:r>
      <w:r w:rsidR="008A37DA" w:rsidRPr="00D0781A">
        <w:rPr>
          <w:rFonts w:ascii="Times New Roman" w:eastAsia="Yu Mincho" w:hAnsi="Times New Roman" w:cs="Times New Roman"/>
          <w:b/>
          <w:iCs/>
          <w:sz w:val="24"/>
          <w:szCs w:val="24"/>
        </w:rPr>
        <w:t>VPĮ 46 straipsnio 4 dalies 2 punktas)</w:t>
      </w:r>
      <w:r w:rsidR="00277655" w:rsidRPr="00D0781A">
        <w:rPr>
          <w:rFonts w:ascii="Times New Roman" w:hAnsi="Times New Roman" w:cs="Times New Roman"/>
          <w:iCs/>
          <w:sz w:val="24"/>
          <w:szCs w:val="24"/>
        </w:rPr>
        <w:t>.</w:t>
      </w:r>
    </w:p>
    <w:p w14:paraId="4E7FF8EC" w14:textId="0143612F" w:rsidR="006D67EE" w:rsidRPr="00D0781A" w:rsidRDefault="006D67EE" w:rsidP="008F4C25">
      <w:pPr>
        <w:pStyle w:val="NoSpacing"/>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3.</w:t>
      </w:r>
      <w:r w:rsidR="008A37DA" w:rsidRPr="00D0781A">
        <w:rPr>
          <w:rFonts w:ascii="Times New Roman" w:eastAsia="Arial" w:hAnsi="Times New Roman" w:cs="Times New Roman"/>
          <w:iCs/>
          <w:sz w:val="24"/>
          <w:szCs w:val="24"/>
        </w:rPr>
        <w:t xml:space="preserve"> </w:t>
      </w:r>
      <w:r w:rsidR="00C95F80" w:rsidRPr="00D0781A">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781A">
        <w:rPr>
          <w:rFonts w:ascii="Times New Roman" w:hAnsi="Times New Roman" w:cs="Times New Roman"/>
          <w:b/>
          <w:iCs/>
          <w:sz w:val="24"/>
          <w:szCs w:val="24"/>
        </w:rPr>
        <w:t>(</w:t>
      </w:r>
      <w:r w:rsidR="003878F0" w:rsidRPr="00D0781A">
        <w:rPr>
          <w:rFonts w:ascii="Times New Roman" w:eastAsia="Yu Mincho" w:hAnsi="Times New Roman" w:cs="Times New Roman"/>
          <w:b/>
          <w:iCs/>
          <w:sz w:val="24"/>
          <w:szCs w:val="24"/>
        </w:rPr>
        <w:t>VPĮ 46 straipsnio 4 dalies 3 punktas).</w:t>
      </w:r>
    </w:p>
    <w:p w14:paraId="5D0561FC" w14:textId="77777777" w:rsidR="00DD10C2" w:rsidRPr="00D0781A" w:rsidRDefault="006D67EE" w:rsidP="008F4C25">
      <w:pPr>
        <w:pStyle w:val="NoSpacing"/>
        <w:rPr>
          <w:rFonts w:ascii="Times New Roman" w:hAnsi="Times New Roman" w:cs="Times New Roman"/>
          <w:iCs/>
          <w:sz w:val="24"/>
          <w:szCs w:val="24"/>
        </w:rPr>
      </w:pPr>
      <w:r w:rsidRPr="00D0781A">
        <w:rPr>
          <w:rFonts w:ascii="Times New Roman" w:eastAsia="Arial" w:hAnsi="Times New Roman" w:cs="Times New Roman"/>
          <w:iCs/>
          <w:sz w:val="24"/>
          <w:szCs w:val="24"/>
        </w:rPr>
        <w:t>4.</w:t>
      </w:r>
      <w:r w:rsidR="003878F0" w:rsidRPr="00D0781A">
        <w:rPr>
          <w:rFonts w:ascii="Times New Roman" w:eastAsia="Arial" w:hAnsi="Times New Roman" w:cs="Times New Roman"/>
          <w:iCs/>
          <w:sz w:val="24"/>
          <w:szCs w:val="24"/>
        </w:rPr>
        <w:t xml:space="preserve"> </w:t>
      </w:r>
      <w:r w:rsidR="00DD10C2" w:rsidRPr="00D0781A">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781A" w:rsidRDefault="006D67EE" w:rsidP="008F4C25">
      <w:pPr>
        <w:pStyle w:val="NoSpacing"/>
        <w:rPr>
          <w:rFonts w:ascii="Times New Roman" w:eastAsia="Yu Mincho" w:hAnsi="Times New Roman" w:cs="Times New Roman"/>
          <w:b/>
          <w:bCs/>
          <w:iCs/>
          <w:sz w:val="24"/>
          <w:szCs w:val="24"/>
        </w:rPr>
      </w:pPr>
      <w:r w:rsidRPr="00D0781A">
        <w:rPr>
          <w:rFonts w:ascii="Times New Roman" w:eastAsia="Arial" w:hAnsi="Times New Roman" w:cs="Times New Roman"/>
          <w:iCs/>
          <w:sz w:val="24"/>
          <w:szCs w:val="24"/>
        </w:rPr>
        <w:t>5.</w:t>
      </w:r>
      <w:r w:rsidR="0093234E" w:rsidRPr="00D0781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781A">
        <w:rPr>
          <w:rFonts w:ascii="Times New Roman" w:hAnsi="Times New Roman" w:cs="Times New Roman"/>
          <w:iCs/>
          <w:sz w:val="24"/>
          <w:szCs w:val="24"/>
        </w:rPr>
        <w:t>(</w:t>
      </w:r>
      <w:r w:rsidR="00E405E7" w:rsidRPr="00D0781A">
        <w:rPr>
          <w:rFonts w:ascii="Times New Roman" w:eastAsia="Yu Mincho" w:hAnsi="Times New Roman" w:cs="Times New Roman"/>
          <w:b/>
          <w:iCs/>
          <w:sz w:val="24"/>
          <w:szCs w:val="24"/>
        </w:rPr>
        <w:t>VPĮ 46 straipsnio 4 dalies 5 punktas).</w:t>
      </w:r>
    </w:p>
    <w:p w14:paraId="628BCAD7" w14:textId="77777777" w:rsidR="006D67EE" w:rsidRPr="00D0781A" w:rsidRDefault="006D67EE" w:rsidP="00F77A5D">
      <w:pPr>
        <w:spacing w:line="240" w:lineRule="auto"/>
        <w:ind w:firstLine="720"/>
        <w:rPr>
          <w:rFonts w:eastAsia="Arial" w:cstheme="minorHAnsi"/>
          <w:i/>
          <w:color w:val="7030A0"/>
        </w:rPr>
      </w:pPr>
    </w:p>
    <w:p w14:paraId="56E4AF4C" w14:textId="77777777" w:rsidR="007D644F" w:rsidRPr="00D0781A" w:rsidRDefault="007D644F" w:rsidP="00F77A5D">
      <w:pPr>
        <w:spacing w:line="240" w:lineRule="auto"/>
        <w:ind w:firstLine="720"/>
        <w:rPr>
          <w:rFonts w:ascii="Arial" w:eastAsia="Arial" w:hAnsi="Arial" w:cs="Arial"/>
          <w:i/>
          <w:color w:val="7030A0"/>
        </w:rPr>
      </w:pPr>
    </w:p>
    <w:p w14:paraId="385FEFC8" w14:textId="77777777" w:rsidR="00112F92" w:rsidRPr="00D0781A" w:rsidRDefault="00112F92" w:rsidP="00992F47">
      <w:pPr>
        <w:spacing w:after="160" w:line="276" w:lineRule="auto"/>
        <w:ind w:firstLine="0"/>
        <w:jc w:val="center"/>
        <w:rPr>
          <w:rFonts w:ascii="Arial" w:eastAsia="Arial" w:hAnsi="Arial" w:cs="Arial"/>
          <w:smallCaps/>
        </w:rPr>
      </w:pPr>
      <w:r w:rsidRPr="00D0781A">
        <w:rPr>
          <w:rFonts w:ascii="Arial" w:eastAsia="Arial" w:hAnsi="Arial" w:cs="Arial"/>
          <w:smallCaps/>
        </w:rPr>
        <w:t>__________</w:t>
      </w:r>
    </w:p>
    <w:p w14:paraId="537EACFD" w14:textId="748CC1BA" w:rsidR="00112F92" w:rsidRDefault="00112F92" w:rsidP="00112F92">
      <w:pPr>
        <w:spacing w:line="200" w:lineRule="auto"/>
        <w:rPr>
          <w:rFonts w:ascii="Arial" w:eastAsia="Arial" w:hAnsi="Arial" w:cs="Arial"/>
        </w:rPr>
      </w:pPr>
    </w:p>
    <w:p w14:paraId="75A26F29" w14:textId="77777777" w:rsidR="009A2C74" w:rsidRDefault="009A2C74" w:rsidP="00112F92">
      <w:pPr>
        <w:spacing w:line="200" w:lineRule="auto"/>
        <w:rPr>
          <w:rFonts w:ascii="Arial" w:eastAsia="Arial" w:hAnsi="Arial" w:cs="Arial"/>
        </w:rPr>
      </w:pPr>
    </w:p>
    <w:p w14:paraId="5FBD62E6" w14:textId="77777777" w:rsidR="009A2C74" w:rsidRDefault="009A2C74" w:rsidP="00112F92">
      <w:pPr>
        <w:spacing w:line="200" w:lineRule="auto"/>
        <w:rPr>
          <w:rFonts w:ascii="Arial" w:eastAsia="Arial" w:hAnsi="Arial" w:cs="Arial"/>
        </w:rPr>
      </w:pPr>
    </w:p>
    <w:p w14:paraId="1C0DD6FD" w14:textId="77777777" w:rsidR="009A2C74" w:rsidRDefault="009A2C74" w:rsidP="00112F92">
      <w:pPr>
        <w:spacing w:line="200" w:lineRule="auto"/>
        <w:rPr>
          <w:rFonts w:ascii="Arial" w:eastAsia="Arial" w:hAnsi="Arial" w:cs="Arial"/>
        </w:rPr>
      </w:pPr>
    </w:p>
    <w:p w14:paraId="67A7B6A2" w14:textId="77777777" w:rsidR="009A2C74" w:rsidRDefault="009A2C74" w:rsidP="00112F92">
      <w:pPr>
        <w:spacing w:line="200" w:lineRule="auto"/>
        <w:rPr>
          <w:rFonts w:ascii="Arial" w:eastAsia="Arial" w:hAnsi="Arial" w:cs="Arial"/>
        </w:rPr>
      </w:pPr>
    </w:p>
    <w:p w14:paraId="7E1E5C88" w14:textId="77777777" w:rsidR="009A2C74" w:rsidRDefault="009A2C74" w:rsidP="00112F92">
      <w:pPr>
        <w:spacing w:line="200" w:lineRule="auto"/>
        <w:rPr>
          <w:rFonts w:ascii="Arial" w:eastAsia="Arial" w:hAnsi="Arial" w:cs="Arial"/>
        </w:rPr>
      </w:pPr>
    </w:p>
    <w:p w14:paraId="7C5043BB" w14:textId="77777777" w:rsidR="009A2C74" w:rsidRDefault="009A2C74" w:rsidP="00112F92">
      <w:pPr>
        <w:spacing w:line="200" w:lineRule="auto"/>
        <w:rPr>
          <w:rFonts w:ascii="Arial" w:eastAsia="Arial" w:hAnsi="Arial" w:cs="Arial"/>
        </w:rPr>
      </w:pPr>
    </w:p>
    <w:p w14:paraId="65B5835C" w14:textId="77777777" w:rsidR="009A2C74" w:rsidRDefault="009A2C74" w:rsidP="00112F92">
      <w:pPr>
        <w:spacing w:line="200" w:lineRule="auto"/>
        <w:rPr>
          <w:rFonts w:ascii="Arial" w:eastAsia="Arial" w:hAnsi="Arial" w:cs="Arial"/>
        </w:rPr>
      </w:pPr>
    </w:p>
    <w:p w14:paraId="07CB4D7B" w14:textId="77777777" w:rsidR="009A2C74" w:rsidRDefault="009A2C74" w:rsidP="00112F92">
      <w:pPr>
        <w:spacing w:line="200" w:lineRule="auto"/>
        <w:rPr>
          <w:rFonts w:ascii="Arial" w:eastAsia="Arial" w:hAnsi="Arial" w:cs="Arial"/>
        </w:rPr>
      </w:pPr>
    </w:p>
    <w:p w14:paraId="401FEBF6" w14:textId="77777777" w:rsidR="009A2C74" w:rsidRDefault="009A2C74" w:rsidP="00112F92">
      <w:pPr>
        <w:spacing w:line="200" w:lineRule="auto"/>
        <w:rPr>
          <w:rFonts w:ascii="Arial" w:eastAsia="Arial" w:hAnsi="Arial" w:cs="Arial"/>
        </w:rPr>
      </w:pPr>
    </w:p>
    <w:p w14:paraId="1A3ED38D" w14:textId="77777777" w:rsidR="009A2C74" w:rsidRDefault="009A2C74" w:rsidP="00112F92">
      <w:pPr>
        <w:spacing w:line="200" w:lineRule="auto"/>
        <w:rPr>
          <w:rFonts w:ascii="Arial" w:eastAsia="Arial" w:hAnsi="Arial" w:cs="Arial"/>
        </w:rPr>
      </w:pPr>
    </w:p>
    <w:p w14:paraId="68A4F56F" w14:textId="77777777" w:rsidR="009A2C74" w:rsidRDefault="009A2C74" w:rsidP="00112F92">
      <w:pPr>
        <w:spacing w:line="200" w:lineRule="auto"/>
        <w:rPr>
          <w:rFonts w:ascii="Arial" w:eastAsia="Arial" w:hAnsi="Arial" w:cs="Arial"/>
        </w:rPr>
      </w:pPr>
    </w:p>
    <w:p w14:paraId="177BCD8C" w14:textId="77777777" w:rsidR="009A2C74" w:rsidRDefault="009A2C74" w:rsidP="00112F92">
      <w:pPr>
        <w:spacing w:line="200" w:lineRule="auto"/>
        <w:rPr>
          <w:rFonts w:ascii="Arial" w:eastAsia="Arial" w:hAnsi="Arial" w:cs="Arial"/>
        </w:rPr>
      </w:pPr>
    </w:p>
    <w:p w14:paraId="409715D4" w14:textId="77777777" w:rsidR="009A2C74" w:rsidRDefault="009A2C74" w:rsidP="00112F92">
      <w:pPr>
        <w:spacing w:line="200" w:lineRule="auto"/>
        <w:rPr>
          <w:rFonts w:ascii="Arial" w:eastAsia="Arial" w:hAnsi="Arial" w:cs="Arial"/>
        </w:rPr>
      </w:pPr>
    </w:p>
    <w:p w14:paraId="03B8A01A" w14:textId="77777777" w:rsidR="009A2C74" w:rsidRDefault="009A2C74" w:rsidP="00112F92">
      <w:pPr>
        <w:spacing w:line="200" w:lineRule="auto"/>
        <w:rPr>
          <w:rFonts w:ascii="Arial" w:eastAsia="Arial" w:hAnsi="Arial" w:cs="Arial"/>
        </w:rPr>
      </w:pPr>
    </w:p>
    <w:p w14:paraId="7DDAAA10" w14:textId="77777777" w:rsidR="009A2C74" w:rsidRDefault="009A2C74" w:rsidP="00112F92">
      <w:pPr>
        <w:spacing w:line="200" w:lineRule="auto"/>
        <w:rPr>
          <w:rFonts w:ascii="Arial" w:eastAsia="Arial" w:hAnsi="Arial" w:cs="Arial"/>
        </w:rPr>
      </w:pPr>
    </w:p>
    <w:p w14:paraId="4DB341F1" w14:textId="77777777" w:rsidR="009A2C74" w:rsidRDefault="009A2C74" w:rsidP="00112F92">
      <w:pPr>
        <w:spacing w:line="200" w:lineRule="auto"/>
        <w:rPr>
          <w:rFonts w:ascii="Arial" w:eastAsia="Arial" w:hAnsi="Arial" w:cs="Arial"/>
        </w:rPr>
      </w:pPr>
    </w:p>
    <w:p w14:paraId="1AAED675" w14:textId="77777777" w:rsidR="009A2C74" w:rsidRDefault="009A2C74" w:rsidP="00112F92">
      <w:pPr>
        <w:spacing w:line="200" w:lineRule="auto"/>
        <w:rPr>
          <w:rFonts w:ascii="Arial" w:eastAsia="Arial" w:hAnsi="Arial" w:cs="Arial"/>
        </w:rPr>
      </w:pPr>
    </w:p>
    <w:p w14:paraId="23D4DC9D" w14:textId="77777777" w:rsidR="009A2C74" w:rsidRDefault="009A2C74" w:rsidP="00112F92">
      <w:pPr>
        <w:spacing w:line="200" w:lineRule="auto"/>
        <w:rPr>
          <w:rFonts w:ascii="Arial" w:eastAsia="Arial" w:hAnsi="Arial" w:cs="Arial"/>
        </w:rPr>
      </w:pPr>
    </w:p>
    <w:p w14:paraId="53693F39" w14:textId="77777777" w:rsidR="00827F7A" w:rsidRDefault="00827F7A" w:rsidP="00112F92">
      <w:pPr>
        <w:spacing w:line="200" w:lineRule="auto"/>
        <w:rPr>
          <w:rFonts w:ascii="Arial" w:eastAsia="Arial" w:hAnsi="Arial" w:cs="Arial"/>
        </w:rPr>
      </w:pPr>
    </w:p>
    <w:p w14:paraId="5487EDA1" w14:textId="77777777" w:rsidR="00827F7A" w:rsidRDefault="00827F7A" w:rsidP="00112F92">
      <w:pPr>
        <w:spacing w:line="200" w:lineRule="auto"/>
        <w:rPr>
          <w:rFonts w:ascii="Arial" w:eastAsia="Arial" w:hAnsi="Arial" w:cs="Arial"/>
        </w:rPr>
      </w:pPr>
    </w:p>
    <w:p w14:paraId="4A09C0DB" w14:textId="77777777" w:rsidR="009A2C74" w:rsidRDefault="009A2C74" w:rsidP="00112F92">
      <w:pPr>
        <w:spacing w:line="200" w:lineRule="auto"/>
        <w:rPr>
          <w:rFonts w:ascii="Arial" w:eastAsia="Arial" w:hAnsi="Arial" w:cs="Arial"/>
        </w:rPr>
      </w:pPr>
    </w:p>
    <w:p w14:paraId="5BB0AF32" w14:textId="77777777" w:rsidR="00D376E9" w:rsidRDefault="00D376E9" w:rsidP="00112F92">
      <w:pPr>
        <w:spacing w:line="200" w:lineRule="auto"/>
        <w:rPr>
          <w:rFonts w:ascii="Arial" w:eastAsia="Arial" w:hAnsi="Arial" w:cs="Arial"/>
        </w:rPr>
      </w:pPr>
    </w:p>
    <w:p w14:paraId="78C629A4" w14:textId="77777777" w:rsidR="00D376E9" w:rsidRPr="00D0781A" w:rsidRDefault="00D376E9" w:rsidP="00112F92">
      <w:pPr>
        <w:spacing w:line="200" w:lineRule="auto"/>
        <w:rPr>
          <w:rFonts w:ascii="Arial" w:eastAsia="Arial" w:hAnsi="Arial" w:cs="Arial"/>
        </w:rPr>
      </w:pPr>
    </w:p>
    <w:p w14:paraId="637A3E47" w14:textId="77777777" w:rsidR="00D376E9" w:rsidRDefault="00D376E9" w:rsidP="00D376E9">
      <w:pPr>
        <w:spacing w:line="240" w:lineRule="auto"/>
        <w:rPr>
          <w:rFonts w:ascii="Times New Roman" w:hAnsi="Times New Roman" w:cs="Times New Roman"/>
          <w:sz w:val="24"/>
          <w:szCs w:val="24"/>
        </w:rPr>
      </w:pPr>
    </w:p>
    <w:p w14:paraId="0D1302FB" w14:textId="77777777" w:rsidR="00D376E9" w:rsidRDefault="00D376E9" w:rsidP="00D376E9">
      <w:pPr>
        <w:spacing w:line="240" w:lineRule="auto"/>
        <w:rPr>
          <w:rFonts w:ascii="Times New Roman" w:hAnsi="Times New Roman" w:cs="Times New Roman"/>
          <w:sz w:val="24"/>
          <w:szCs w:val="24"/>
        </w:rPr>
      </w:pPr>
    </w:p>
    <w:p w14:paraId="6CB59DA7" w14:textId="63B40AE6" w:rsidR="00112F92" w:rsidRPr="00D376E9" w:rsidRDefault="00112F92" w:rsidP="00D376E9">
      <w:pPr>
        <w:pStyle w:val="Heading1"/>
        <w:spacing w:before="0" w:after="0"/>
        <w:ind w:firstLine="0"/>
        <w:jc w:val="right"/>
        <w:rPr>
          <w:rFonts w:ascii="Times New Roman" w:hAnsi="Times New Roman" w:cs="Times New Roman"/>
          <w:sz w:val="24"/>
          <w:szCs w:val="24"/>
        </w:rPr>
      </w:pPr>
      <w:bookmarkStart w:id="22" w:name="_Toc201824359"/>
      <w:r w:rsidRPr="00D376E9">
        <w:rPr>
          <w:rFonts w:ascii="Times New Roman" w:hAnsi="Times New Roman" w:cs="Times New Roman"/>
          <w:sz w:val="24"/>
          <w:szCs w:val="24"/>
        </w:rPr>
        <w:lastRenderedPageBreak/>
        <w:t>Pirkimo sąlygų 2 priedas</w:t>
      </w:r>
      <w:r w:rsidR="00D376E9" w:rsidRPr="00D376E9">
        <w:rPr>
          <w:rFonts w:ascii="Times New Roman" w:hAnsi="Times New Roman" w:cs="Times New Roman"/>
          <w:sz w:val="24"/>
          <w:szCs w:val="24"/>
        </w:rPr>
        <w:t xml:space="preserve"> </w:t>
      </w:r>
      <w:r w:rsidRPr="00D376E9">
        <w:rPr>
          <w:rFonts w:ascii="Times New Roman" w:hAnsi="Times New Roman" w:cs="Times New Roman"/>
          <w:sz w:val="24"/>
          <w:szCs w:val="24"/>
        </w:rPr>
        <w:t>„Tiekėjų kvalifikacijos</w:t>
      </w:r>
      <w:r w:rsidR="00D376E9" w:rsidRPr="00D376E9">
        <w:rPr>
          <w:rFonts w:ascii="Times New Roman" w:hAnsi="Times New Roman" w:cs="Times New Roman"/>
          <w:sz w:val="24"/>
          <w:szCs w:val="24"/>
        </w:rPr>
        <w:t xml:space="preserve"> </w:t>
      </w:r>
      <w:r w:rsidRPr="00D376E9">
        <w:rPr>
          <w:rFonts w:ascii="Times New Roman" w:hAnsi="Times New Roman" w:cs="Times New Roman"/>
          <w:sz w:val="24"/>
          <w:szCs w:val="24"/>
        </w:rPr>
        <w:t>reikalavimai“</w:t>
      </w:r>
      <w:bookmarkEnd w:id="22"/>
    </w:p>
    <w:p w14:paraId="7FC81371" w14:textId="77777777" w:rsidR="00521754" w:rsidRPr="00D0781A" w:rsidRDefault="00521754" w:rsidP="00521754">
      <w:pPr>
        <w:spacing w:line="240" w:lineRule="auto"/>
        <w:ind w:left="7314" w:firstLine="0"/>
        <w:rPr>
          <w:rFonts w:ascii="Times New Roman" w:hAnsi="Times New Roman" w:cs="Times New Roman"/>
          <w:sz w:val="24"/>
          <w:szCs w:val="24"/>
        </w:rPr>
      </w:pPr>
    </w:p>
    <w:p w14:paraId="0E6E035C" w14:textId="56FC3823" w:rsidR="00112F92" w:rsidRPr="00D376E9" w:rsidRDefault="00112F92" w:rsidP="00D376E9">
      <w:pPr>
        <w:spacing w:line="240" w:lineRule="auto"/>
        <w:ind w:firstLine="0"/>
        <w:jc w:val="center"/>
        <w:rPr>
          <w:rFonts w:ascii="Times New Roman" w:hAnsi="Times New Roman" w:cs="Times New Roman"/>
          <w:b/>
          <w:bCs/>
          <w:sz w:val="24"/>
          <w:szCs w:val="24"/>
        </w:rPr>
      </w:pPr>
      <w:r w:rsidRPr="00D376E9">
        <w:rPr>
          <w:rFonts w:ascii="Times New Roman" w:hAnsi="Times New Roman" w:cs="Times New Roman"/>
          <w:b/>
          <w:bCs/>
          <w:sz w:val="24"/>
          <w:szCs w:val="24"/>
        </w:rPr>
        <w:t>TIEKĖJŲ KVALIFIKACIJOS REIKALAVIMAI</w:t>
      </w:r>
    </w:p>
    <w:p w14:paraId="586CCA45" w14:textId="77777777" w:rsidR="00D16BC8" w:rsidRPr="00D0781A" w:rsidRDefault="00D16BC8" w:rsidP="00D16BC8">
      <w:pPr>
        <w:spacing w:line="240" w:lineRule="auto"/>
        <w:ind w:firstLine="0"/>
        <w:jc w:val="center"/>
        <w:rPr>
          <w:rFonts w:ascii="Times New Roman" w:eastAsia="Arial" w:hAnsi="Times New Roman" w:cs="Times New Roman"/>
          <w:b/>
          <w:bCs/>
          <w:smallCaps/>
          <w:sz w:val="22"/>
          <w:szCs w:val="22"/>
        </w:rPr>
      </w:pPr>
    </w:p>
    <w:p w14:paraId="05D0655A" w14:textId="2CFB77B3" w:rsidR="00B01C8D" w:rsidRPr="00D0781A" w:rsidRDefault="009418F0" w:rsidP="00B73973">
      <w:pPr>
        <w:pStyle w:val="ListParagraph"/>
        <w:numPr>
          <w:ilvl w:val="0"/>
          <w:numId w:val="10"/>
        </w:numPr>
        <w:spacing w:line="240" w:lineRule="auto"/>
        <w:ind w:left="0" w:firstLine="697"/>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D0781A">
        <w:rPr>
          <w:rFonts w:ascii="Times New Roman" w:eastAsia="Arial" w:hAnsi="Times New Roman" w:cs="Times New Roman"/>
          <w:sz w:val="24"/>
          <w:szCs w:val="24"/>
        </w:rPr>
        <w:t>Tiekėjo kvalifikacija turi atitikti šiame priede nustatytus reikalavimus kvalifikacijai</w:t>
      </w:r>
      <w:r w:rsidR="00A15B30">
        <w:rPr>
          <w:rFonts w:ascii="Times New Roman" w:eastAsia="Arial" w:hAnsi="Times New Roman" w:cs="Times New Roman"/>
          <w:sz w:val="24"/>
          <w:szCs w:val="24"/>
        </w:rPr>
        <w:t xml:space="preserve"> (1 lentelė)</w:t>
      </w:r>
      <w:r w:rsidR="00112F92" w:rsidRPr="00D0781A">
        <w:rPr>
          <w:rFonts w:ascii="Times New Roman" w:eastAsia="Arial" w:hAnsi="Times New Roman" w:cs="Times New Roman"/>
          <w:sz w:val="24"/>
          <w:szCs w:val="24"/>
        </w:rPr>
        <w:t>.</w:t>
      </w:r>
    </w:p>
    <w:p w14:paraId="6814029A" w14:textId="776B6EE6" w:rsidR="000513C9" w:rsidRPr="00D0781A" w:rsidRDefault="00A5653C" w:rsidP="00B925C6">
      <w:pPr>
        <w:pStyle w:val="ListParagraph"/>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Jei </w:t>
      </w:r>
      <w:r w:rsidR="00C670EB" w:rsidRPr="00D0781A">
        <w:rPr>
          <w:rFonts w:ascii="Times New Roman" w:eastAsia="Arial" w:hAnsi="Times New Roman" w:cs="Times New Roman"/>
          <w:sz w:val="24"/>
          <w:szCs w:val="24"/>
        </w:rPr>
        <w:t>pasiūlymas teikiamas ūkio subjektų grupės jungtinės veiklos pagrindu, bent vienas ūkio subjektų grupės narys arba</w:t>
      </w:r>
      <w:r w:rsidR="00ED4894" w:rsidRPr="00D0781A">
        <w:rPr>
          <w:rFonts w:ascii="Times New Roman" w:eastAsia="Arial" w:hAnsi="Times New Roman" w:cs="Times New Roman"/>
          <w:sz w:val="24"/>
          <w:szCs w:val="24"/>
        </w:rPr>
        <w:t xml:space="preserve"> visi ūkio subjektų grupės nariai turi atitikti </w:t>
      </w:r>
      <w:r w:rsidR="007A112E" w:rsidRPr="00D0781A">
        <w:rPr>
          <w:rFonts w:ascii="Times New Roman" w:eastAsia="Arial" w:hAnsi="Times New Roman" w:cs="Times New Roman"/>
          <w:sz w:val="24"/>
          <w:szCs w:val="24"/>
        </w:rPr>
        <w:t xml:space="preserve">1 </w:t>
      </w:r>
      <w:r w:rsidR="00ED4894" w:rsidRPr="00D0781A">
        <w:rPr>
          <w:rFonts w:ascii="Times New Roman" w:eastAsia="Arial" w:hAnsi="Times New Roman" w:cs="Times New Roman"/>
          <w:sz w:val="24"/>
          <w:szCs w:val="24"/>
        </w:rPr>
        <w:t>lentelėje nustatytus reikalavimus</w:t>
      </w:r>
      <w:r w:rsidR="00D35C52" w:rsidRPr="00D0781A">
        <w:rPr>
          <w:rFonts w:ascii="Times New Roman" w:eastAsia="Arial" w:hAnsi="Times New Roman" w:cs="Times New Roman"/>
          <w:sz w:val="24"/>
          <w:szCs w:val="24"/>
        </w:rPr>
        <w:t xml:space="preserve"> ir pateikti nurodytus dokumentus.</w:t>
      </w:r>
    </w:p>
    <w:p w14:paraId="76472442" w14:textId="38A84B09" w:rsidR="00B937E8" w:rsidRPr="00D0781A" w:rsidRDefault="00B06131" w:rsidP="00B925C6">
      <w:pPr>
        <w:pStyle w:val="ListParagraph"/>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T</w:t>
      </w:r>
      <w:r w:rsidR="003C2FAF" w:rsidRPr="00D0781A">
        <w:rPr>
          <w:rFonts w:ascii="Times New Roman" w:eastAsia="Arial" w:hAnsi="Times New Roman" w:cs="Times New Roman"/>
          <w:sz w:val="24"/>
          <w:szCs w:val="24"/>
        </w:rPr>
        <w:t>iekėjas</w:t>
      </w:r>
      <w:r w:rsidRPr="00D0781A">
        <w:rPr>
          <w:rFonts w:ascii="Times New Roman" w:eastAsia="Arial" w:hAnsi="Times New Roman" w:cs="Times New Roman"/>
          <w:sz w:val="24"/>
          <w:szCs w:val="24"/>
        </w:rPr>
        <w:t xml:space="preserve"> gali</w:t>
      </w:r>
      <w:r w:rsidR="003C2FAF" w:rsidRPr="00D0781A">
        <w:rPr>
          <w:rFonts w:ascii="Times New Roman" w:eastAsia="Arial" w:hAnsi="Times New Roman" w:cs="Times New Roman"/>
          <w:sz w:val="24"/>
          <w:szCs w:val="24"/>
        </w:rPr>
        <w:t xml:space="preserve"> rem</w:t>
      </w:r>
      <w:r w:rsidRPr="00D0781A">
        <w:rPr>
          <w:rFonts w:ascii="Times New Roman" w:eastAsia="Arial" w:hAnsi="Times New Roman" w:cs="Times New Roman"/>
          <w:sz w:val="24"/>
          <w:szCs w:val="24"/>
        </w:rPr>
        <w:t>tis</w:t>
      </w:r>
      <w:r w:rsidR="003C2FAF" w:rsidRPr="00D0781A">
        <w:rPr>
          <w:rFonts w:ascii="Times New Roman" w:eastAsia="Arial" w:hAnsi="Times New Roman" w:cs="Times New Roman"/>
          <w:sz w:val="24"/>
          <w:szCs w:val="24"/>
        </w:rPr>
        <w:t xml:space="preserve"> kitų ūkio subjektų, subtiekėjų pajėgumais, kad atitiktų nustatytus kvalifikacijos reikalavimus</w:t>
      </w:r>
      <w:r w:rsidR="00F14D9E" w:rsidRPr="00D0781A">
        <w:rPr>
          <w:rFonts w:ascii="Times New Roman" w:eastAsia="Arial" w:hAnsi="Times New Roman" w:cs="Times New Roman"/>
          <w:sz w:val="24"/>
          <w:szCs w:val="24"/>
        </w:rPr>
        <w:t xml:space="preserve">, </w:t>
      </w:r>
      <w:r w:rsidR="00941853" w:rsidRPr="00D0781A">
        <w:rPr>
          <w:rFonts w:ascii="Times New Roman" w:eastAsia="Arial" w:hAnsi="Times New Roman" w:cs="Times New Roman"/>
          <w:sz w:val="24"/>
          <w:szCs w:val="24"/>
        </w:rPr>
        <w:t xml:space="preserve">tačiau </w:t>
      </w:r>
      <w:r w:rsidR="00CF695D">
        <w:rPr>
          <w:rFonts w:ascii="Times New Roman" w:eastAsia="Arial" w:hAnsi="Times New Roman" w:cs="Times New Roman"/>
          <w:sz w:val="24"/>
          <w:szCs w:val="24"/>
        </w:rPr>
        <w:t>tiekėjas privalo prisiimti atsakomybę už pasitelktų kitų ūkio subjektų, subtiekėjų suteiktas arba nesuteiktas prekes/paslaugas.</w:t>
      </w:r>
    </w:p>
    <w:p w14:paraId="4E4B8CEF" w14:textId="459D5719" w:rsidR="00AB3ACE" w:rsidRDefault="006137C0" w:rsidP="00CF695D">
      <w:pPr>
        <w:pStyle w:val="ListParagraph"/>
        <w:numPr>
          <w:ilvl w:val="0"/>
          <w:numId w:val="10"/>
        </w:numPr>
        <w:spacing w:line="240" w:lineRule="auto"/>
        <w:ind w:left="0" w:firstLine="697"/>
        <w:rPr>
          <w:rFonts w:ascii="Times New Roman" w:eastAsia="Arial" w:hAnsi="Times New Roman" w:cs="Times New Roman"/>
          <w:sz w:val="24"/>
          <w:szCs w:val="24"/>
        </w:rPr>
      </w:pPr>
      <w:r w:rsidRPr="00D0781A">
        <w:rPr>
          <w:rFonts w:ascii="Times New Roman" w:eastAsia="Arial" w:hAnsi="Times New Roman" w:cs="Times New Roman"/>
          <w:sz w:val="24"/>
          <w:szCs w:val="24"/>
        </w:rPr>
        <w:t xml:space="preserve">Tiekėjas gali remtis kitų ūkio subjektų, subtiekėjų pajėgumais tik tuo atveju, jeigu tie </w:t>
      </w:r>
      <w:r w:rsidR="00941853" w:rsidRPr="00D0781A">
        <w:rPr>
          <w:rFonts w:ascii="Times New Roman" w:eastAsia="Arial" w:hAnsi="Times New Roman" w:cs="Times New Roman"/>
          <w:sz w:val="24"/>
          <w:szCs w:val="24"/>
        </w:rPr>
        <w:t xml:space="preserve">ūkio </w:t>
      </w:r>
      <w:r w:rsidRPr="00D0781A">
        <w:rPr>
          <w:rFonts w:ascii="Times New Roman" w:eastAsia="Arial" w:hAnsi="Times New Roman" w:cs="Times New Roman"/>
          <w:sz w:val="24"/>
          <w:szCs w:val="24"/>
        </w:rPr>
        <w:t>subjektai, subtiekėjai</w:t>
      </w:r>
      <w:r w:rsidR="00C0275C" w:rsidRPr="00D0781A">
        <w:rPr>
          <w:rFonts w:ascii="Times New Roman" w:eastAsia="Arial" w:hAnsi="Times New Roman" w:cs="Times New Roman"/>
          <w:sz w:val="24"/>
          <w:szCs w:val="24"/>
        </w:rPr>
        <w:t xml:space="preserve"> patys vykdys tą pirkimo dalį, kuriai reikia jų turimų pajėgumų.</w:t>
      </w:r>
    </w:p>
    <w:p w14:paraId="759C95BA" w14:textId="18F8ABB0" w:rsidR="00A86181" w:rsidRDefault="00A40ADE" w:rsidP="00CF695D">
      <w:pPr>
        <w:pStyle w:val="ListParagraph"/>
        <w:numPr>
          <w:ilvl w:val="0"/>
          <w:numId w:val="10"/>
        </w:numPr>
        <w:spacing w:line="240" w:lineRule="auto"/>
        <w:ind w:left="0" w:firstLine="697"/>
        <w:rPr>
          <w:rFonts w:ascii="Times New Roman" w:eastAsia="Arial" w:hAnsi="Times New Roman" w:cs="Times New Roman"/>
          <w:sz w:val="24"/>
          <w:szCs w:val="24"/>
        </w:rPr>
      </w:pPr>
      <w:r>
        <w:rPr>
          <w:rFonts w:ascii="Times New Roman" w:eastAsia="Arial" w:hAnsi="Times New Roman" w:cs="Times New Roman"/>
          <w:sz w:val="24"/>
          <w:szCs w:val="24"/>
        </w:rPr>
        <w:t>Šiame priede reikalaujama kvalifikacija turi būti įgyta iki pasiūlymų pateikimo termino pabaigos.</w:t>
      </w:r>
    </w:p>
    <w:p w14:paraId="6EE0181E" w14:textId="77777777" w:rsidR="00A40ADE" w:rsidRPr="00A40ADE" w:rsidRDefault="00A40ADE" w:rsidP="00A40ADE">
      <w:pPr>
        <w:pStyle w:val="ListParagraph"/>
        <w:numPr>
          <w:ilvl w:val="0"/>
          <w:numId w:val="10"/>
        </w:numPr>
        <w:tabs>
          <w:tab w:val="left" w:pos="720"/>
        </w:tabs>
        <w:spacing w:line="240" w:lineRule="auto"/>
        <w:ind w:left="0" w:firstLine="697"/>
        <w:rPr>
          <w:rFonts w:ascii="Times New Roman" w:eastAsia="Calibri" w:hAnsi="Times New Roman" w:cs="Times New Roman"/>
          <w:sz w:val="24"/>
          <w:szCs w:val="24"/>
          <w:lang w:eastAsia="en-US"/>
        </w:rPr>
      </w:pPr>
      <w:r w:rsidRPr="00A40ADE">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54B187EA" w14:textId="77777777" w:rsidR="00A40ADE" w:rsidRPr="00CF695D" w:rsidRDefault="00A40ADE" w:rsidP="00A40ADE">
      <w:pPr>
        <w:pStyle w:val="ListParagraph"/>
        <w:spacing w:line="240" w:lineRule="auto"/>
        <w:ind w:left="697" w:firstLine="0"/>
        <w:rPr>
          <w:rFonts w:ascii="Times New Roman" w:eastAsia="Arial" w:hAnsi="Times New Roman" w:cs="Times New Roman"/>
          <w:sz w:val="24"/>
          <w:szCs w:val="24"/>
        </w:rPr>
      </w:pPr>
    </w:p>
    <w:tbl>
      <w:tblPr>
        <w:tblStyle w:val="TableGrid"/>
        <w:tblW w:w="5000" w:type="pct"/>
        <w:jc w:val="center"/>
        <w:tblInd w:w="0" w:type="dxa"/>
        <w:tblLook w:val="04A0" w:firstRow="1" w:lastRow="0" w:firstColumn="1" w:lastColumn="0" w:noHBand="0" w:noVBand="1"/>
      </w:tblPr>
      <w:tblGrid>
        <w:gridCol w:w="516"/>
        <w:gridCol w:w="6233"/>
        <w:gridCol w:w="3354"/>
      </w:tblGrid>
      <w:tr w:rsidR="008929A0" w:rsidRPr="008929A0" w14:paraId="46DF9946" w14:textId="77777777" w:rsidTr="00A15B30">
        <w:trPr>
          <w:jc w:val="center"/>
        </w:trPr>
        <w:tc>
          <w:tcPr>
            <w:tcW w:w="5000" w:type="pct"/>
            <w:gridSpan w:val="3"/>
            <w:shd w:val="clear" w:color="auto" w:fill="C5E0B3" w:themeFill="accent6" w:themeFillTint="66"/>
          </w:tcPr>
          <w:p w14:paraId="4BB3AC23" w14:textId="52D88175" w:rsidR="008929A0" w:rsidRPr="00A15B30" w:rsidRDefault="00A15B30" w:rsidP="00A15B30">
            <w:pPr>
              <w:tabs>
                <w:tab w:val="left" w:pos="720"/>
              </w:tabs>
              <w:ind w:firstLine="0"/>
              <w:jc w:val="left"/>
              <w:rPr>
                <w:rFonts w:eastAsia="Calibri" w:hAnsi="Times New Roman" w:cs="Times New Roman"/>
                <w:b/>
                <w:bCs/>
              </w:rPr>
            </w:pPr>
            <w:r w:rsidRPr="00A15B30">
              <w:rPr>
                <w:rFonts w:eastAsia="Calibri" w:hAnsi="Times New Roman" w:cs="Times New Roman"/>
                <w:b/>
                <w:bCs/>
              </w:rPr>
              <w:t>1 lentelė. Tiekėjų kvalifikacijos reikalavimai</w:t>
            </w:r>
          </w:p>
        </w:tc>
      </w:tr>
      <w:tr w:rsidR="008929A0" w:rsidRPr="008929A0" w14:paraId="3BF6B8E0" w14:textId="77777777" w:rsidTr="00A15B30">
        <w:trPr>
          <w:jc w:val="center"/>
        </w:trPr>
        <w:tc>
          <w:tcPr>
            <w:tcW w:w="253" w:type="pct"/>
            <w:shd w:val="clear" w:color="auto" w:fill="C5E0B3" w:themeFill="accent6" w:themeFillTint="66"/>
          </w:tcPr>
          <w:p w14:paraId="0B07F51D" w14:textId="1B98E8F2" w:rsidR="008929A0" w:rsidRPr="00A15B30" w:rsidRDefault="00A15B30" w:rsidP="008929A0">
            <w:pPr>
              <w:tabs>
                <w:tab w:val="left" w:pos="720"/>
              </w:tabs>
              <w:ind w:firstLine="0"/>
              <w:jc w:val="center"/>
              <w:rPr>
                <w:rFonts w:eastAsia="Calibri" w:hAnsi="Times New Roman" w:cs="Times New Roman"/>
                <w:b/>
                <w:bCs/>
              </w:rPr>
            </w:pPr>
            <w:r w:rsidRPr="00A15B30">
              <w:rPr>
                <w:rFonts w:eastAsia="Calibri" w:hAnsi="Times New Roman" w:cs="Times New Roman"/>
                <w:b/>
                <w:bCs/>
              </w:rPr>
              <w:t>Eil. Nr.</w:t>
            </w:r>
          </w:p>
        </w:tc>
        <w:tc>
          <w:tcPr>
            <w:tcW w:w="3086" w:type="pct"/>
            <w:shd w:val="clear" w:color="auto" w:fill="C5E0B3" w:themeFill="accent6" w:themeFillTint="66"/>
            <w:vAlign w:val="center"/>
          </w:tcPr>
          <w:p w14:paraId="4B53157A" w14:textId="4FFD0374" w:rsidR="008929A0" w:rsidRPr="00A15B30" w:rsidRDefault="00A15B30" w:rsidP="008929A0">
            <w:pPr>
              <w:tabs>
                <w:tab w:val="left" w:pos="720"/>
              </w:tabs>
              <w:ind w:firstLine="0"/>
              <w:jc w:val="center"/>
              <w:rPr>
                <w:rFonts w:eastAsia="Calibri" w:hAnsi="Times New Roman" w:cs="Times New Roman"/>
                <w:b/>
                <w:bCs/>
              </w:rPr>
            </w:pPr>
            <w:r w:rsidRPr="00A15B30">
              <w:rPr>
                <w:rFonts w:eastAsia="Calibri" w:hAnsi="Times New Roman" w:cs="Times New Roman"/>
                <w:b/>
                <w:bCs/>
              </w:rPr>
              <w:t>Kvalifikacijos reikalavimai</w:t>
            </w:r>
          </w:p>
        </w:tc>
        <w:tc>
          <w:tcPr>
            <w:tcW w:w="1661" w:type="pct"/>
            <w:shd w:val="clear" w:color="auto" w:fill="C5E0B3" w:themeFill="accent6" w:themeFillTint="66"/>
          </w:tcPr>
          <w:p w14:paraId="4D6BCF26" w14:textId="7E38D2D3" w:rsidR="008929A0" w:rsidRPr="00A15B30" w:rsidRDefault="00A15B30" w:rsidP="008929A0">
            <w:pPr>
              <w:tabs>
                <w:tab w:val="left" w:pos="720"/>
              </w:tabs>
              <w:ind w:firstLine="0"/>
              <w:jc w:val="center"/>
              <w:rPr>
                <w:rFonts w:eastAsia="Calibri" w:hAnsi="Times New Roman" w:cs="Times New Roman"/>
                <w:b/>
                <w:bCs/>
              </w:rPr>
            </w:pPr>
            <w:r w:rsidRPr="00A15B30">
              <w:rPr>
                <w:rFonts w:eastAsia="Calibri" w:hAnsi="Times New Roman" w:cs="Times New Roman"/>
                <w:b/>
                <w:bCs/>
              </w:rPr>
              <w:t>Atitiktį reikalavimui įrodantys dokumentai</w:t>
            </w:r>
          </w:p>
        </w:tc>
      </w:tr>
      <w:tr w:rsidR="00A15B30" w:rsidRPr="008929A0" w14:paraId="7C39A5FE" w14:textId="77777777" w:rsidTr="00A15B30">
        <w:trPr>
          <w:jc w:val="center"/>
        </w:trPr>
        <w:tc>
          <w:tcPr>
            <w:tcW w:w="253" w:type="pct"/>
          </w:tcPr>
          <w:p w14:paraId="031F3B93" w14:textId="06FFF7DE" w:rsidR="00A15B30" w:rsidRPr="008929A0" w:rsidRDefault="00A15B30" w:rsidP="008929A0">
            <w:pPr>
              <w:tabs>
                <w:tab w:val="left" w:pos="720"/>
              </w:tabs>
              <w:ind w:firstLine="0"/>
              <w:jc w:val="center"/>
              <w:rPr>
                <w:rFonts w:eastAsia="Calibri" w:hAnsi="Times New Roman" w:cs="Times New Roman"/>
              </w:rPr>
            </w:pPr>
            <w:r>
              <w:rPr>
                <w:rFonts w:eastAsia="Calibri" w:hAnsi="Times New Roman" w:cs="Times New Roman"/>
              </w:rPr>
              <w:t>1.</w:t>
            </w:r>
          </w:p>
        </w:tc>
        <w:tc>
          <w:tcPr>
            <w:tcW w:w="4747" w:type="pct"/>
            <w:gridSpan w:val="2"/>
          </w:tcPr>
          <w:p w14:paraId="26FABD37" w14:textId="4EE689D8" w:rsidR="00A15B30" w:rsidRPr="00A15B30" w:rsidRDefault="00A15B30" w:rsidP="008929A0">
            <w:pPr>
              <w:tabs>
                <w:tab w:val="left" w:pos="720"/>
              </w:tabs>
              <w:ind w:firstLine="0"/>
              <w:jc w:val="center"/>
              <w:rPr>
                <w:rFonts w:eastAsia="Calibri" w:hAnsi="Times New Roman" w:cs="Times New Roman"/>
                <w:b/>
                <w:bCs/>
              </w:rPr>
            </w:pPr>
            <w:r w:rsidRPr="00A15B30">
              <w:rPr>
                <w:rFonts w:eastAsia="Calibri" w:hAnsi="Times New Roman" w:cs="Times New Roman"/>
                <w:b/>
                <w:bCs/>
              </w:rPr>
              <w:t>Techninis ir profesinis pajėgumas</w:t>
            </w:r>
          </w:p>
        </w:tc>
      </w:tr>
      <w:tr w:rsidR="008929A0" w:rsidRPr="008929A0" w14:paraId="36620A0B" w14:textId="77777777" w:rsidTr="00A15B30">
        <w:trPr>
          <w:jc w:val="center"/>
        </w:trPr>
        <w:tc>
          <w:tcPr>
            <w:tcW w:w="253" w:type="pct"/>
          </w:tcPr>
          <w:p w14:paraId="4AA1F842" w14:textId="7702E47B" w:rsidR="008929A0" w:rsidRPr="008929A0" w:rsidRDefault="00A15B30" w:rsidP="008929A0">
            <w:pPr>
              <w:tabs>
                <w:tab w:val="left" w:pos="720"/>
              </w:tabs>
              <w:ind w:firstLine="0"/>
              <w:jc w:val="center"/>
              <w:rPr>
                <w:rFonts w:eastAsia="Calibri" w:hAnsi="Times New Roman" w:cs="Times New Roman"/>
              </w:rPr>
            </w:pPr>
            <w:r>
              <w:rPr>
                <w:rFonts w:eastAsia="Calibri" w:hAnsi="Times New Roman" w:cs="Times New Roman"/>
              </w:rPr>
              <w:t>1.1.</w:t>
            </w:r>
          </w:p>
        </w:tc>
        <w:tc>
          <w:tcPr>
            <w:tcW w:w="3086" w:type="pct"/>
          </w:tcPr>
          <w:p w14:paraId="47C9E14C" w14:textId="4C92DADD" w:rsidR="008929A0" w:rsidRDefault="00356877" w:rsidP="008929A0">
            <w:pPr>
              <w:tabs>
                <w:tab w:val="left" w:pos="720"/>
              </w:tabs>
              <w:ind w:firstLine="0"/>
              <w:jc w:val="center"/>
              <w:rPr>
                <w:rFonts w:eastAsia="Calibri" w:hAnsi="Times New Roman" w:cs="Times New Roman"/>
              </w:rPr>
            </w:pPr>
            <w:r>
              <w:rPr>
                <w:rFonts w:eastAsia="Calibri" w:hAnsi="Times New Roman" w:cs="Times New Roman"/>
              </w:rPr>
              <w:t>Tiekėjas per paskutinius 3 (trejus) metu iki pasiūlymo pateikimo termino pabaigos pagal bent 1 (vieną) sutartį/projektą</w:t>
            </w:r>
            <w:r w:rsidR="00096D18">
              <w:rPr>
                <w:rFonts w:eastAsia="Calibri" w:hAnsi="Times New Roman" w:cs="Times New Roman"/>
              </w:rPr>
              <w:t xml:space="preserve"> yra savo jėgomis sėkmingai suteikęs informacinės sistemos </w:t>
            </w:r>
            <w:r w:rsidR="0089355F">
              <w:rPr>
                <w:rFonts w:eastAsia="Calibri" w:hAnsi="Times New Roman" w:cs="Times New Roman"/>
              </w:rPr>
              <w:t>sukūrimo</w:t>
            </w:r>
            <w:r w:rsidR="00EE7F7C">
              <w:rPr>
                <w:rFonts w:eastAsia="Calibri" w:hAnsi="Times New Roman" w:cs="Times New Roman"/>
              </w:rPr>
              <w:t xml:space="preserve"> arba jos modernizavimo/naujų funkcionalumų sukūrimo taikant naujausius IT sprendimus sukauptų duomenų apdorojime</w:t>
            </w:r>
            <w:r w:rsidR="001642CC">
              <w:rPr>
                <w:rFonts w:eastAsia="Calibri" w:hAnsi="Times New Roman" w:cs="Times New Roman"/>
              </w:rPr>
              <w:t xml:space="preserve"> paslaugas, kurių vertė ne mažesnė kaip 0,5 pasiūlymo vertės.</w:t>
            </w:r>
          </w:p>
          <w:p w14:paraId="52796C62" w14:textId="77777777" w:rsidR="001642CC" w:rsidRDefault="001642CC" w:rsidP="008929A0">
            <w:pPr>
              <w:tabs>
                <w:tab w:val="left" w:pos="720"/>
              </w:tabs>
              <w:ind w:firstLine="0"/>
              <w:jc w:val="center"/>
              <w:rPr>
                <w:rFonts w:eastAsia="Calibri" w:hAnsi="Times New Roman" w:cs="Times New Roman"/>
              </w:rPr>
            </w:pPr>
          </w:p>
          <w:p w14:paraId="574EED5C" w14:textId="77777777" w:rsidR="001642CC" w:rsidRPr="00804309" w:rsidRDefault="001642CC" w:rsidP="008929A0">
            <w:pPr>
              <w:tabs>
                <w:tab w:val="left" w:pos="720"/>
              </w:tabs>
              <w:ind w:firstLine="0"/>
              <w:jc w:val="center"/>
              <w:rPr>
                <w:rFonts w:eastAsia="Calibri" w:hAnsi="Times New Roman" w:cs="Times New Roman"/>
                <w:i/>
                <w:iCs/>
              </w:rPr>
            </w:pPr>
            <w:r w:rsidRPr="00804309">
              <w:rPr>
                <w:rFonts w:eastAsia="Calibri" w:hAnsi="Times New Roman" w:cs="Times New Roman"/>
                <w:i/>
                <w:iCs/>
              </w:rPr>
              <w:t>Tiekėjo patirtis yra tinkama ir tuo atveju</w:t>
            </w:r>
            <w:r w:rsidR="007B38AD" w:rsidRPr="00804309">
              <w:rPr>
                <w:rFonts w:eastAsia="Calibri" w:hAnsi="Times New Roman" w:cs="Times New Roman"/>
                <w:i/>
                <w:iCs/>
              </w:rPr>
              <w:t>, jei sutartis/projektas, kuria remiamasi, buvo sudaryta anksčiau nei per paskutinius 3 (trejus) metus (skaičiuojama iki pasiūlymų pateikimo termino</w:t>
            </w:r>
            <w:r w:rsidR="00542582" w:rsidRPr="00804309">
              <w:rPr>
                <w:rFonts w:eastAsia="Calibri" w:hAnsi="Times New Roman" w:cs="Times New Roman"/>
                <w:i/>
                <w:iCs/>
              </w:rPr>
              <w:t xml:space="preserve"> pabaigos), tačiau jos įvykdymo (užbaigimo) terminas turi būti paskutiniųjų 3 (trijų) metų (iki pasiūlymų pateikimo termino pabaigos) laikotarpyje</w:t>
            </w:r>
            <w:r w:rsidR="00810C09" w:rsidRPr="00804309">
              <w:rPr>
                <w:rFonts w:eastAsia="Calibri" w:hAnsi="Times New Roman" w:cs="Times New Roman"/>
                <w:i/>
                <w:iCs/>
              </w:rPr>
              <w:t>.</w:t>
            </w:r>
          </w:p>
          <w:p w14:paraId="42BDE6E6" w14:textId="477E1755" w:rsidR="00810C09" w:rsidRPr="008929A0" w:rsidRDefault="00810C09" w:rsidP="008929A0">
            <w:pPr>
              <w:tabs>
                <w:tab w:val="left" w:pos="720"/>
              </w:tabs>
              <w:ind w:firstLine="0"/>
              <w:jc w:val="center"/>
              <w:rPr>
                <w:rFonts w:eastAsia="Calibri" w:hAnsi="Times New Roman" w:cs="Times New Roman"/>
              </w:rPr>
            </w:pPr>
            <w:r w:rsidRPr="00804309">
              <w:rPr>
                <w:rFonts w:eastAsia="Calibri" w:hAnsi="Times New Roman" w:cs="Times New Roman"/>
                <w:i/>
                <w:iCs/>
              </w:rPr>
              <w:t>Tiekėjui nedraudžiama remtis sutartimi, kurią tiekėjas įvykdė ne vienas, bet kartu su kitais ūkio subjektais. Tačiau tokiu atveju bus vertinamos būtent</w:t>
            </w:r>
            <w:r w:rsidR="00E50A39" w:rsidRPr="00804309">
              <w:rPr>
                <w:rFonts w:eastAsia="Calibri" w:hAnsi="Times New Roman" w:cs="Times New Roman"/>
                <w:i/>
                <w:iCs/>
              </w:rPr>
              <w:t xml:space="preserve"> konkretaus tiekėjo, dalyvaujančio </w:t>
            </w:r>
            <w:proofErr w:type="spellStart"/>
            <w:r w:rsidR="00E50A39" w:rsidRPr="00804309">
              <w:rPr>
                <w:rFonts w:eastAsia="Calibri" w:hAnsi="Times New Roman" w:cs="Times New Roman"/>
                <w:i/>
                <w:iCs/>
              </w:rPr>
              <w:t>viešąjame</w:t>
            </w:r>
            <w:proofErr w:type="spellEnd"/>
            <w:r w:rsidR="00E50A39" w:rsidRPr="00804309">
              <w:rPr>
                <w:rFonts w:eastAsia="Calibri" w:hAnsi="Times New Roman" w:cs="Times New Roman"/>
                <w:i/>
                <w:iCs/>
              </w:rPr>
              <w:t xml:space="preserve"> pirkime, suteiktos paslaugos, jų apimtis, vertė, o ne visas vykdytos sutarties/projekto</w:t>
            </w:r>
            <w:r w:rsidR="00804309" w:rsidRPr="00804309">
              <w:rPr>
                <w:rFonts w:eastAsia="Calibri" w:hAnsi="Times New Roman" w:cs="Times New Roman"/>
                <w:i/>
                <w:iCs/>
              </w:rPr>
              <w:t xml:space="preserve"> objektas.</w:t>
            </w:r>
          </w:p>
        </w:tc>
        <w:tc>
          <w:tcPr>
            <w:tcW w:w="1661" w:type="pct"/>
          </w:tcPr>
          <w:p w14:paraId="6C68802C" w14:textId="31E6B8BC" w:rsidR="008929A0" w:rsidRDefault="006647EC" w:rsidP="008929A0">
            <w:pPr>
              <w:tabs>
                <w:tab w:val="left" w:pos="720"/>
              </w:tabs>
              <w:ind w:firstLine="0"/>
              <w:jc w:val="center"/>
              <w:rPr>
                <w:rFonts w:eastAsia="Calibri" w:hAnsi="Times New Roman" w:cs="Times New Roman"/>
              </w:rPr>
            </w:pPr>
            <w:r>
              <w:rPr>
                <w:rFonts w:eastAsia="Calibri" w:hAnsi="Times New Roman" w:cs="Times New Roman"/>
              </w:rPr>
              <w:t xml:space="preserve">Pateikiama tiekėjo arba jo įgalioto asmens patvirtintas per paskutinius 3 (trejus) metus įvykdytų sutarčių sąrašas, kuriame turi būti nurodyta: paslaugų </w:t>
            </w:r>
            <w:r w:rsidR="008606B7">
              <w:rPr>
                <w:rFonts w:eastAsia="Calibri" w:hAnsi="Times New Roman" w:cs="Times New Roman"/>
              </w:rPr>
              <w:t>pavadinimas, sutarties data (pradžia ir pabaiga), paslaugų gavėjo pavadinimas, adresas, paslaugų atlikimo terminai, suteiktų paslaugų vertė, kontaktiniai asmenys</w:t>
            </w:r>
            <w:r w:rsidR="00B7235F">
              <w:rPr>
                <w:rFonts w:eastAsia="Calibri" w:hAnsi="Times New Roman" w:cs="Times New Roman"/>
              </w:rPr>
              <w:t>, telefonai. Taip pat paslaugų gavėjo raštiškas patvirtinimas, kad paslaugos buvo suteiktos tinkamai</w:t>
            </w:r>
            <w:r w:rsidR="00F06F52">
              <w:rPr>
                <w:rFonts w:eastAsia="Calibri" w:hAnsi="Times New Roman" w:cs="Times New Roman"/>
              </w:rPr>
              <w:t xml:space="preserve"> arba </w:t>
            </w:r>
            <w:r w:rsidR="00B13DC2">
              <w:rPr>
                <w:rFonts w:eastAsia="Calibri" w:hAnsi="Times New Roman" w:cs="Times New Roman"/>
              </w:rPr>
              <w:t xml:space="preserve">atsiskaitymo už </w:t>
            </w:r>
            <w:r w:rsidR="00F06F52">
              <w:rPr>
                <w:rFonts w:eastAsia="Calibri" w:hAnsi="Times New Roman" w:cs="Times New Roman"/>
              </w:rPr>
              <w:t>ti</w:t>
            </w:r>
            <w:r w:rsidR="00B13DC2">
              <w:rPr>
                <w:rFonts w:eastAsia="Calibri" w:hAnsi="Times New Roman" w:cs="Times New Roman"/>
              </w:rPr>
              <w:t>nkamai suteiktas paslaugas dokumentai (priėmimo-perdavimo aktai).</w:t>
            </w:r>
          </w:p>
          <w:p w14:paraId="0A4FE71D" w14:textId="6B7C5840" w:rsidR="00B7235F" w:rsidRPr="008929A0" w:rsidRDefault="00B7235F" w:rsidP="008929A0">
            <w:pPr>
              <w:tabs>
                <w:tab w:val="left" w:pos="720"/>
              </w:tabs>
              <w:ind w:firstLine="0"/>
              <w:jc w:val="center"/>
              <w:rPr>
                <w:rFonts w:eastAsia="Calibri" w:hAnsi="Times New Roman" w:cs="Times New Roman"/>
              </w:rPr>
            </w:pPr>
            <w:r>
              <w:rPr>
                <w:rFonts w:eastAsia="Calibri" w:hAnsi="Times New Roman" w:cs="Times New Roman"/>
              </w:rPr>
              <w:t>Pateikiamos skaitmeninės dokumentų kopijos.</w:t>
            </w:r>
          </w:p>
        </w:tc>
      </w:tr>
    </w:tbl>
    <w:p w14:paraId="3D13ADB0" w14:textId="77777777" w:rsidR="00E23022" w:rsidRPr="00D0781A" w:rsidRDefault="00E23022" w:rsidP="00E23022">
      <w:pPr>
        <w:tabs>
          <w:tab w:val="left" w:pos="720"/>
        </w:tabs>
        <w:spacing w:line="240" w:lineRule="auto"/>
        <w:ind w:firstLine="0"/>
        <w:jc w:val="center"/>
        <w:rPr>
          <w:rFonts w:ascii="Times New Roman" w:eastAsia="Calibri" w:hAnsi="Times New Roman" w:cs="Times New Roman"/>
          <w:b/>
          <w:bCs/>
          <w:sz w:val="24"/>
          <w:szCs w:val="24"/>
          <w:lang w:eastAsia="en-US"/>
        </w:rPr>
      </w:pPr>
    </w:p>
    <w:p w14:paraId="54363B23" w14:textId="77777777" w:rsidR="00483B9F" w:rsidRDefault="00483B9F" w:rsidP="00CC08B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09B08F4D" w14:textId="77777777" w:rsidR="001700E6" w:rsidRDefault="001700E6" w:rsidP="00CC08B8">
      <w:pPr>
        <w:ind w:firstLine="0"/>
      </w:pPr>
    </w:p>
    <w:p w14:paraId="3266FADD" w14:textId="77777777" w:rsidR="001700E6" w:rsidRDefault="001700E6" w:rsidP="00CC08B8">
      <w:pPr>
        <w:ind w:firstLine="0"/>
      </w:pPr>
    </w:p>
    <w:p w14:paraId="6C1549E6" w14:textId="77777777" w:rsidR="001700E6" w:rsidRDefault="001700E6" w:rsidP="00CC08B8">
      <w:pPr>
        <w:ind w:firstLine="0"/>
      </w:pPr>
    </w:p>
    <w:p w14:paraId="10827DAD" w14:textId="77777777" w:rsidR="001700E6" w:rsidRDefault="001700E6" w:rsidP="00CC08B8">
      <w:pPr>
        <w:ind w:firstLine="0"/>
      </w:pPr>
    </w:p>
    <w:p w14:paraId="45959031" w14:textId="77777777" w:rsidR="001700E6" w:rsidRDefault="001700E6" w:rsidP="00CC08B8">
      <w:pPr>
        <w:ind w:firstLine="0"/>
      </w:pPr>
    </w:p>
    <w:p w14:paraId="6F98F593" w14:textId="77777777" w:rsidR="001700E6" w:rsidRDefault="001700E6" w:rsidP="00CC08B8">
      <w:pPr>
        <w:ind w:firstLine="0"/>
      </w:pPr>
    </w:p>
    <w:p w14:paraId="7DC797BF" w14:textId="77777777" w:rsidR="001700E6" w:rsidRDefault="001700E6" w:rsidP="00CC08B8">
      <w:pPr>
        <w:ind w:firstLine="0"/>
      </w:pPr>
    </w:p>
    <w:p w14:paraId="23F5F35D" w14:textId="77777777" w:rsidR="001700E6" w:rsidRPr="00D0781A" w:rsidRDefault="001700E6" w:rsidP="00CC08B8">
      <w:pPr>
        <w:ind w:firstLine="0"/>
      </w:pPr>
    </w:p>
    <w:p w14:paraId="51B4DFF6" w14:textId="77777777" w:rsidR="00D376E9" w:rsidRDefault="00D376E9" w:rsidP="00D376E9">
      <w:pPr>
        <w:spacing w:line="240" w:lineRule="auto"/>
        <w:rPr>
          <w:rFonts w:ascii="Times New Roman" w:hAnsi="Times New Roman" w:cs="Times New Roman"/>
          <w:sz w:val="24"/>
          <w:szCs w:val="24"/>
        </w:rPr>
      </w:pPr>
    </w:p>
    <w:p w14:paraId="31EA4617" w14:textId="6BAFC8BD" w:rsidR="00585C79" w:rsidRPr="00D376E9" w:rsidRDefault="00112F92" w:rsidP="00D376E9">
      <w:pPr>
        <w:pStyle w:val="Heading1"/>
        <w:spacing w:before="0" w:after="0"/>
        <w:ind w:firstLine="0"/>
        <w:jc w:val="right"/>
        <w:rPr>
          <w:rFonts w:ascii="Times New Roman" w:hAnsi="Times New Roman" w:cs="Times New Roman"/>
          <w:sz w:val="24"/>
          <w:szCs w:val="24"/>
        </w:rPr>
      </w:pPr>
      <w:bookmarkStart w:id="27" w:name="_Toc201824360"/>
      <w:r w:rsidRPr="00D376E9">
        <w:rPr>
          <w:rFonts w:ascii="Times New Roman" w:hAnsi="Times New Roman" w:cs="Times New Roman"/>
          <w:sz w:val="24"/>
          <w:szCs w:val="24"/>
        </w:rPr>
        <w:t>Pirkimo sąlygų 3 priedas „</w:t>
      </w:r>
      <w:bookmarkEnd w:id="25"/>
      <w:bookmarkEnd w:id="26"/>
      <w:r w:rsidR="00B36B38" w:rsidRPr="00D376E9">
        <w:rPr>
          <w:rFonts w:ascii="Times New Roman" w:hAnsi="Times New Roman" w:cs="Times New Roman"/>
          <w:sz w:val="24"/>
          <w:szCs w:val="24"/>
        </w:rPr>
        <w:t>Tiekėjo deklaracija dėl atitikties reikalavimams“</w:t>
      </w:r>
      <w:bookmarkEnd w:id="27"/>
    </w:p>
    <w:p w14:paraId="3D1E254F" w14:textId="77777777" w:rsidR="00585C79" w:rsidRPr="00585C79" w:rsidRDefault="00585C79" w:rsidP="00585C79">
      <w:pPr>
        <w:spacing w:line="240" w:lineRule="auto"/>
        <w:ind w:left="7314" w:firstLine="0"/>
        <w:jc w:val="center"/>
        <w:rPr>
          <w:rFonts w:ascii="Times New Roman" w:hAnsi="Times New Roman" w:cs="Times New Roman"/>
          <w:sz w:val="24"/>
          <w:szCs w:val="24"/>
        </w:rPr>
      </w:pPr>
    </w:p>
    <w:p w14:paraId="3A4EB433" w14:textId="77777777" w:rsidR="00585C79" w:rsidRDefault="00585C79" w:rsidP="00585C79">
      <w:pPr>
        <w:spacing w:line="240" w:lineRule="auto"/>
        <w:ind w:firstLine="0"/>
        <w:jc w:val="center"/>
        <w:rPr>
          <w:rFonts w:ascii="Times New Roman" w:hAnsi="Times New Roman" w:cs="Times New Roman"/>
          <w:sz w:val="22"/>
          <w:szCs w:val="22"/>
        </w:rPr>
      </w:pPr>
    </w:p>
    <w:p w14:paraId="39F78811" w14:textId="77777777" w:rsidR="00585C79" w:rsidRPr="00585C79" w:rsidRDefault="00585C79" w:rsidP="00585C79">
      <w:pPr>
        <w:spacing w:line="240" w:lineRule="auto"/>
        <w:ind w:firstLine="0"/>
        <w:jc w:val="center"/>
        <w:rPr>
          <w:rFonts w:ascii="Times New Roman" w:hAnsi="Times New Roman" w:cs="Times New Roman"/>
          <w:sz w:val="22"/>
          <w:szCs w:val="22"/>
        </w:rPr>
      </w:pPr>
    </w:p>
    <w:p w14:paraId="4E5C5B54" w14:textId="038FAF8F" w:rsidR="00585C79" w:rsidRPr="00585C79" w:rsidRDefault="00585C79" w:rsidP="00585C79">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Herbas arba prekių ženklas</w:t>
      </w:r>
    </w:p>
    <w:p w14:paraId="72D06987" w14:textId="343D78CE" w:rsidR="00585C79" w:rsidRPr="00585C79" w:rsidRDefault="008F4C35" w:rsidP="00585C79">
      <w:pPr>
        <w:spacing w:line="240" w:lineRule="auto"/>
        <w:ind w:firstLine="0"/>
        <w:jc w:val="center"/>
        <w:rPr>
          <w:rFonts w:ascii="Times New Roman" w:eastAsia="Times New Roman" w:hAnsi="Times New Roman" w:cs="Times New Roman"/>
          <w:noProof/>
          <w:color w:val="000000"/>
          <w:sz w:val="20"/>
          <w:szCs w:val="20"/>
          <w:lang w:eastAsia="en-US"/>
        </w:rPr>
      </w:pPr>
      <w:r>
        <w:rPr>
          <w:rFonts w:ascii="Times New Roman" w:eastAsia="Times New Roman" w:hAnsi="Times New Roman" w:cs="Times New Roman"/>
          <w:noProof/>
          <w:color w:val="000000"/>
          <w:sz w:val="20"/>
          <w:szCs w:val="20"/>
          <w:lang w:eastAsia="en-US"/>
        </w:rPr>
        <w:t>........................................................</w:t>
      </w:r>
    </w:p>
    <w:p w14:paraId="482877A3" w14:textId="77777777" w:rsidR="00585C79" w:rsidRPr="00585C79" w:rsidRDefault="00585C79" w:rsidP="00585C79">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(Tiekėjo pavadinimas)</w:t>
      </w:r>
    </w:p>
    <w:p w14:paraId="5382850D" w14:textId="77777777" w:rsidR="00585C79" w:rsidRDefault="00585C79" w:rsidP="00585C79">
      <w:pPr>
        <w:spacing w:line="240" w:lineRule="auto"/>
        <w:ind w:firstLine="0"/>
        <w:jc w:val="center"/>
        <w:rPr>
          <w:rFonts w:ascii="Times New Roman" w:eastAsia="Times New Roman" w:hAnsi="Times New Roman" w:cs="Times New Roman"/>
          <w:noProof/>
          <w:color w:val="000000"/>
          <w:sz w:val="20"/>
          <w:szCs w:val="20"/>
          <w:lang w:eastAsia="en-US"/>
        </w:rPr>
      </w:pPr>
    </w:p>
    <w:p w14:paraId="508B4086" w14:textId="77777777" w:rsidR="00585C79" w:rsidRPr="00585C79" w:rsidRDefault="00585C79" w:rsidP="00585C79">
      <w:pPr>
        <w:spacing w:line="240" w:lineRule="auto"/>
        <w:ind w:firstLine="0"/>
        <w:jc w:val="center"/>
        <w:rPr>
          <w:rFonts w:ascii="Times New Roman" w:eastAsia="Times New Roman" w:hAnsi="Times New Roman" w:cs="Times New Roman"/>
          <w:noProof/>
          <w:color w:val="000000"/>
          <w:sz w:val="20"/>
          <w:szCs w:val="20"/>
          <w:lang w:eastAsia="en-US"/>
        </w:rPr>
      </w:pPr>
    </w:p>
    <w:p w14:paraId="51371F96" w14:textId="77777777" w:rsidR="00585C79" w:rsidRPr="00585C79" w:rsidRDefault="00585C79" w:rsidP="00585C79">
      <w:pPr>
        <w:spacing w:line="240" w:lineRule="auto"/>
        <w:ind w:firstLine="0"/>
        <w:jc w:val="center"/>
        <w:rPr>
          <w:rFonts w:ascii="Times New Roman" w:eastAsia="Times New Roman" w:hAnsi="Times New Roman" w:cs="Times New Roman"/>
          <w:i/>
          <w:iCs/>
          <w:noProof/>
          <w:color w:val="000000"/>
          <w:sz w:val="20"/>
          <w:szCs w:val="20"/>
          <w:lang w:eastAsia="en-US"/>
        </w:rPr>
      </w:pPr>
      <w:r w:rsidRPr="00585C79">
        <w:rPr>
          <w:rFonts w:ascii="Times New Roman" w:eastAsia="Times New Roman" w:hAnsi="Times New Roman" w:cs="Times New Roman"/>
          <w:i/>
          <w:iCs/>
          <w:noProof/>
          <w:color w:val="000000"/>
          <w:sz w:val="20"/>
          <w:szCs w:val="20"/>
          <w:lang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C38B7E" w14:textId="77777777" w:rsidR="00585C79" w:rsidRDefault="00585C79" w:rsidP="00585C79">
      <w:pPr>
        <w:spacing w:line="240" w:lineRule="auto"/>
        <w:ind w:firstLine="720"/>
        <w:rPr>
          <w:rFonts w:ascii="Times New Roman" w:eastAsia="Times New Roman" w:hAnsi="Times New Roman" w:cs="Times New Roman"/>
          <w:noProof/>
          <w:color w:val="000000"/>
          <w:sz w:val="22"/>
          <w:szCs w:val="22"/>
          <w:lang w:eastAsia="en-US"/>
        </w:rPr>
      </w:pPr>
    </w:p>
    <w:p w14:paraId="73AEB9E6" w14:textId="6122DA2E" w:rsidR="00585C79" w:rsidRPr="00D376E9" w:rsidRDefault="00585C79" w:rsidP="00D376E9">
      <w:pPr>
        <w:spacing w:line="240" w:lineRule="auto"/>
        <w:ind w:firstLine="0"/>
        <w:jc w:val="center"/>
        <w:rPr>
          <w:rFonts w:ascii="Times New Roman" w:hAnsi="Times New Roman" w:cs="Times New Roman"/>
          <w:b/>
          <w:bCs/>
          <w:noProof/>
          <w:sz w:val="28"/>
          <w:szCs w:val="28"/>
          <w:lang w:eastAsia="en-US"/>
        </w:rPr>
      </w:pPr>
      <w:r w:rsidRPr="00D376E9">
        <w:rPr>
          <w:rFonts w:ascii="Times New Roman" w:hAnsi="Times New Roman" w:cs="Times New Roman"/>
          <w:b/>
          <w:bCs/>
          <w:noProof/>
          <w:sz w:val="28"/>
          <w:szCs w:val="28"/>
          <w:lang w:eastAsia="en-US"/>
        </w:rPr>
        <w:t>DEKLARACIJA DĖL ATITIKIMO REIKALAVIMAMS</w:t>
      </w:r>
    </w:p>
    <w:p w14:paraId="75226725" w14:textId="77777777" w:rsidR="00546259" w:rsidRDefault="00546259" w:rsidP="00585C79">
      <w:pPr>
        <w:spacing w:line="240" w:lineRule="auto"/>
        <w:ind w:firstLine="0"/>
        <w:jc w:val="center"/>
        <w:rPr>
          <w:rFonts w:ascii="Times New Roman" w:eastAsia="Times New Roman" w:hAnsi="Times New Roman" w:cs="Times New Roman"/>
          <w:noProof/>
          <w:color w:val="000000"/>
          <w:sz w:val="20"/>
          <w:szCs w:val="20"/>
          <w:lang w:eastAsia="en-US"/>
        </w:rPr>
      </w:pPr>
    </w:p>
    <w:p w14:paraId="7BFEFA3A" w14:textId="13974856" w:rsidR="00546259" w:rsidRPr="00546259" w:rsidRDefault="008F4C35" w:rsidP="00546259">
      <w:pPr>
        <w:shd w:val="clear" w:color="auto" w:fill="FFFFFF"/>
        <w:spacing w:line="240" w:lineRule="auto"/>
        <w:ind w:firstLine="0"/>
        <w:jc w:val="center"/>
        <w:rPr>
          <w:rFonts w:ascii="Times New Roman" w:eastAsia="Times New Roman" w:hAnsi="Times New Roman" w:cs="Times New Roman"/>
          <w:b/>
          <w:bCs/>
          <w:noProof/>
          <w:color w:val="000000"/>
          <w:sz w:val="22"/>
          <w:szCs w:val="22"/>
          <w:lang w:eastAsia="en-US"/>
        </w:rPr>
      </w:pPr>
      <w:r>
        <w:rPr>
          <w:rFonts w:ascii="Times New Roman" w:eastAsia="Times New Roman" w:hAnsi="Times New Roman" w:cs="Times New Roman"/>
          <w:noProof/>
          <w:color w:val="000000"/>
          <w:sz w:val="22"/>
          <w:szCs w:val="22"/>
          <w:lang w:eastAsia="en-US"/>
        </w:rPr>
        <w:t xml:space="preserve">......................... </w:t>
      </w:r>
    </w:p>
    <w:p w14:paraId="7FD26EE3" w14:textId="78536DBA" w:rsidR="00546259" w:rsidRPr="00546259" w:rsidRDefault="00546259" w:rsidP="00546259">
      <w:pPr>
        <w:shd w:val="clear" w:color="auto" w:fill="FFFFFF"/>
        <w:spacing w:line="240" w:lineRule="auto"/>
        <w:ind w:left="2592" w:firstLine="1296"/>
        <w:jc w:val="left"/>
        <w:rPr>
          <w:rFonts w:ascii="Times New Roman" w:eastAsia="Times New Roman" w:hAnsi="Times New Roman" w:cs="Times New Roman"/>
          <w:bCs/>
          <w:i/>
          <w:iCs/>
          <w:noProof/>
          <w:color w:val="000000"/>
          <w:sz w:val="20"/>
          <w:szCs w:val="20"/>
          <w:lang w:eastAsia="en-US"/>
        </w:rPr>
      </w:pPr>
      <w:r w:rsidRPr="00546259">
        <w:rPr>
          <w:rFonts w:ascii="Times New Roman" w:eastAsia="Times New Roman" w:hAnsi="Times New Roman" w:cs="Times New Roman"/>
          <w:bCs/>
          <w:i/>
          <w:iCs/>
          <w:noProof/>
          <w:color w:val="000000"/>
          <w:sz w:val="20"/>
          <w:szCs w:val="20"/>
          <w:lang w:eastAsia="en-US"/>
        </w:rPr>
        <w:t xml:space="preserve">         </w:t>
      </w:r>
      <w:r w:rsidR="008F4C35">
        <w:rPr>
          <w:rFonts w:ascii="Times New Roman" w:eastAsia="Times New Roman" w:hAnsi="Times New Roman" w:cs="Times New Roman"/>
          <w:bCs/>
          <w:i/>
          <w:iCs/>
          <w:noProof/>
          <w:color w:val="000000"/>
          <w:sz w:val="20"/>
          <w:szCs w:val="20"/>
          <w:lang w:eastAsia="en-US"/>
        </w:rPr>
        <w:t xml:space="preserve">         </w:t>
      </w:r>
      <w:r w:rsidRPr="00546259">
        <w:rPr>
          <w:rFonts w:ascii="Times New Roman" w:eastAsia="Times New Roman" w:hAnsi="Times New Roman" w:cs="Times New Roman"/>
          <w:bCs/>
          <w:i/>
          <w:iCs/>
          <w:noProof/>
          <w:color w:val="000000"/>
          <w:sz w:val="20"/>
          <w:szCs w:val="20"/>
          <w:lang w:eastAsia="en-US"/>
        </w:rPr>
        <w:t>(Data)</w:t>
      </w:r>
    </w:p>
    <w:p w14:paraId="46F5095A" w14:textId="1D0C04D8" w:rsidR="00546259" w:rsidRPr="00546259" w:rsidRDefault="008F4C35" w:rsidP="00546259">
      <w:pPr>
        <w:shd w:val="clear" w:color="auto" w:fill="FFFFFF"/>
        <w:spacing w:line="240" w:lineRule="auto"/>
        <w:ind w:firstLine="0"/>
        <w:jc w:val="center"/>
        <w:rPr>
          <w:rFonts w:ascii="Times New Roman" w:eastAsia="Times New Roman" w:hAnsi="Times New Roman" w:cs="Times New Roman"/>
          <w:bCs/>
          <w:noProof/>
          <w:color w:val="000000"/>
          <w:sz w:val="22"/>
          <w:szCs w:val="22"/>
          <w:lang w:eastAsia="en-US"/>
        </w:rPr>
      </w:pPr>
      <w:r>
        <w:rPr>
          <w:rFonts w:ascii="Times New Roman" w:eastAsia="Times New Roman" w:hAnsi="Times New Roman" w:cs="Times New Roman"/>
          <w:bCs/>
          <w:noProof/>
          <w:color w:val="000000"/>
          <w:sz w:val="22"/>
          <w:szCs w:val="22"/>
          <w:lang w:eastAsia="en-US"/>
        </w:rPr>
        <w:t>..........................</w:t>
      </w:r>
    </w:p>
    <w:p w14:paraId="1F787BF0" w14:textId="39EEF65D" w:rsidR="00546259" w:rsidRPr="00546259" w:rsidRDefault="00546259" w:rsidP="00546259">
      <w:pPr>
        <w:spacing w:line="240" w:lineRule="auto"/>
        <w:ind w:firstLine="0"/>
        <w:jc w:val="center"/>
        <w:rPr>
          <w:rFonts w:ascii="Times New Roman" w:eastAsia="Times New Roman" w:hAnsi="Times New Roman" w:cs="Times New Roman"/>
          <w:i/>
          <w:iCs/>
          <w:noProof/>
          <w:color w:val="000000"/>
          <w:sz w:val="18"/>
          <w:szCs w:val="18"/>
          <w:lang w:eastAsia="en-US"/>
        </w:rPr>
      </w:pPr>
      <w:r w:rsidRPr="00546259">
        <w:rPr>
          <w:rFonts w:ascii="Times New Roman" w:eastAsia="Times New Roman" w:hAnsi="Times New Roman" w:cs="Times New Roman"/>
          <w:bCs/>
          <w:i/>
          <w:iCs/>
          <w:noProof/>
          <w:color w:val="000000"/>
          <w:sz w:val="20"/>
          <w:szCs w:val="20"/>
          <w:lang w:eastAsia="en-US"/>
        </w:rPr>
        <w:t>(Sudarymo vieta)</w:t>
      </w:r>
    </w:p>
    <w:p w14:paraId="3A5819C8" w14:textId="77777777" w:rsidR="00546259" w:rsidRPr="00546259" w:rsidRDefault="00546259" w:rsidP="00585C79">
      <w:pPr>
        <w:spacing w:line="240" w:lineRule="auto"/>
        <w:ind w:firstLine="0"/>
        <w:jc w:val="center"/>
        <w:rPr>
          <w:rFonts w:ascii="Times New Roman" w:eastAsia="Times New Roman" w:hAnsi="Times New Roman" w:cs="Times New Roman"/>
          <w:noProof/>
          <w:color w:val="000000"/>
          <w:sz w:val="20"/>
          <w:szCs w:val="20"/>
          <w:lang w:eastAsia="en-US"/>
        </w:rPr>
      </w:pPr>
    </w:p>
    <w:p w14:paraId="124F7F9E" w14:textId="69886D60" w:rsidR="008F4C35" w:rsidRPr="008F4C35" w:rsidRDefault="008F4C35" w:rsidP="005E1FD1">
      <w:pPr>
        <w:spacing w:line="240" w:lineRule="auto"/>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 xml:space="preserve">Aš, </w:t>
      </w:r>
      <w:r>
        <w:rPr>
          <w:rFonts w:ascii="Times New Roman" w:eastAsia="Times New Roman" w:hAnsi="Times New Roman" w:cs="Times New Roman"/>
          <w:color w:val="000000"/>
          <w:sz w:val="24"/>
          <w:szCs w:val="24"/>
          <w:lang w:eastAsia="en-US"/>
        </w:rPr>
        <w:t>.................................................................................................................................................... ,</w:t>
      </w:r>
    </w:p>
    <w:p w14:paraId="0EDF806E" w14:textId="54BAF945" w:rsidR="008F4C35" w:rsidRPr="008F4C35" w:rsidRDefault="008F4C35" w:rsidP="005E1FD1">
      <w:pPr>
        <w:spacing w:line="240" w:lineRule="auto"/>
        <w:ind w:left="960" w:firstLine="318"/>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8F4C35">
        <w:rPr>
          <w:rFonts w:ascii="Times New Roman" w:eastAsia="Times New Roman" w:hAnsi="Times New Roman" w:cs="Times New Roman"/>
          <w:i/>
          <w:iCs/>
          <w:color w:val="000000"/>
          <w:sz w:val="20"/>
          <w:szCs w:val="20"/>
          <w:lang w:eastAsia="en-US"/>
        </w:rPr>
        <w:t>(tiekėjo vadovo ar jo įgalioto asmens pareigų pavadinimas, vardas ir pavardė)</w:t>
      </w:r>
    </w:p>
    <w:p w14:paraId="2F4EBFFF" w14:textId="3688AF6D" w:rsidR="008F4C35" w:rsidRPr="008F4C35" w:rsidRDefault="008F4C35" w:rsidP="005E1FD1">
      <w:pPr>
        <w:spacing w:line="240" w:lineRule="auto"/>
        <w:ind w:firstLine="0"/>
        <w:rPr>
          <w:rFonts w:ascii="Times New Roman" w:eastAsia="Times New Roman" w:hAnsi="Times New Roman" w:cs="Times New Roman"/>
          <w:color w:val="000000"/>
          <w:sz w:val="24"/>
          <w:szCs w:val="24"/>
          <w:lang w:eastAsia="en-US"/>
        </w:rPr>
      </w:pPr>
      <w:r w:rsidRPr="008F4C35">
        <w:rPr>
          <w:rFonts w:ascii="Times New Roman" w:eastAsia="Times New Roman" w:hAnsi="Times New Roman" w:cs="Times New Roman"/>
          <w:color w:val="000000"/>
          <w:sz w:val="24"/>
          <w:szCs w:val="24"/>
          <w:lang w:eastAsia="en-US"/>
        </w:rPr>
        <w:t>patvirtinu, kad mano vadovaujamas (-a) (atstovaujamas (-a))</w:t>
      </w:r>
      <w:r w:rsidR="00A91A7A">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w:t>
      </w:r>
      <w:r w:rsidRPr="008F4C35">
        <w:rPr>
          <w:rFonts w:ascii="Times New Roman" w:eastAsia="Times New Roman" w:hAnsi="Times New Roman" w:cs="Times New Roman"/>
          <w:color w:val="000000"/>
          <w:sz w:val="24"/>
          <w:szCs w:val="24"/>
          <w:lang w:eastAsia="en-US"/>
        </w:rPr>
        <w:t xml:space="preserve"> ,</w:t>
      </w:r>
    </w:p>
    <w:p w14:paraId="7B2870C6" w14:textId="77777777" w:rsidR="008F4C35" w:rsidRPr="008F4C35" w:rsidRDefault="008F4C35" w:rsidP="005E1FD1">
      <w:pPr>
        <w:spacing w:line="240" w:lineRule="auto"/>
        <w:ind w:left="5640" w:firstLine="742"/>
        <w:rPr>
          <w:rFonts w:ascii="Times New Roman" w:eastAsia="Times New Roman" w:hAnsi="Times New Roman" w:cs="Times New Roman"/>
          <w:color w:val="000000"/>
          <w:sz w:val="20"/>
          <w:szCs w:val="20"/>
          <w:lang w:eastAsia="en-US"/>
        </w:rPr>
      </w:pPr>
      <w:r w:rsidRPr="008F4C35">
        <w:rPr>
          <w:rFonts w:ascii="Times New Roman" w:eastAsia="Times New Roman" w:hAnsi="Times New Roman" w:cs="Times New Roman"/>
          <w:i/>
          <w:iCs/>
          <w:color w:val="000000"/>
          <w:sz w:val="20"/>
          <w:szCs w:val="20"/>
          <w:lang w:eastAsia="en-US"/>
        </w:rPr>
        <w:t xml:space="preserve">(tiekėjo pavadinimas)    </w:t>
      </w:r>
    </w:p>
    <w:p w14:paraId="65C56C77" w14:textId="2D28CE20" w:rsidR="008F4C35" w:rsidRDefault="008F4C35" w:rsidP="005E1FD1">
      <w:pPr>
        <w:spacing w:line="240" w:lineRule="auto"/>
        <w:ind w:firstLine="0"/>
        <w:rPr>
          <w:rFonts w:ascii="Times New Roman" w:eastAsia="Times New Roman" w:hAnsi="Times New Roman" w:cs="Times New Roman"/>
          <w:i/>
          <w:iCs/>
          <w:sz w:val="24"/>
          <w:szCs w:val="24"/>
          <w:lang w:eastAsia="en-US"/>
        </w:rPr>
      </w:pPr>
      <w:r w:rsidRPr="008F4C35">
        <w:rPr>
          <w:rFonts w:ascii="Times New Roman" w:eastAsia="Times New Roman" w:hAnsi="Times New Roman" w:cs="Times New Roman"/>
          <w:color w:val="000000"/>
          <w:sz w:val="24"/>
          <w:szCs w:val="24"/>
          <w:lang w:eastAsia="en-US"/>
        </w:rPr>
        <w:t xml:space="preserve">dalyvaujantis (-i) </w:t>
      </w:r>
      <w:r>
        <w:rPr>
          <w:rFonts w:ascii="Times New Roman" w:eastAsia="Times New Roman" w:hAnsi="Times New Roman" w:cs="Times New Roman"/>
          <w:color w:val="000000"/>
          <w:sz w:val="24"/>
          <w:szCs w:val="24"/>
          <w:lang w:eastAsia="en-US"/>
        </w:rPr>
        <w:t>Valstybinės miškų tarnybos</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vykdomame</w:t>
      </w:r>
      <w:r>
        <w:rPr>
          <w:rFonts w:ascii="Times New Roman" w:eastAsia="Times New Roman" w:hAnsi="Times New Roman" w:cs="Times New Roman"/>
          <w:color w:val="000000"/>
          <w:sz w:val="24"/>
          <w:szCs w:val="24"/>
          <w:lang w:eastAsia="en-US"/>
        </w:rPr>
        <w:t xml:space="preserve"> </w:t>
      </w:r>
      <w:r w:rsidRPr="008F4C35">
        <w:rPr>
          <w:rFonts w:ascii="Times New Roman" w:eastAsia="Times New Roman" w:hAnsi="Times New Roman" w:cs="Times New Roman"/>
          <w:i/>
          <w:iCs/>
          <w:color w:val="000000"/>
          <w:sz w:val="24"/>
          <w:szCs w:val="24"/>
          <w:lang w:eastAsia="en-US"/>
        </w:rPr>
        <w:t>(</w:t>
      </w:r>
      <w:r w:rsidRPr="00A91A7A">
        <w:rPr>
          <w:rFonts w:ascii="Times New Roman" w:eastAsia="Times New Roman" w:hAnsi="Times New Roman" w:cs="Times New Roman"/>
          <w:i/>
          <w:iCs/>
          <w:color w:val="000000"/>
          <w:sz w:val="24"/>
          <w:szCs w:val="24"/>
          <w:lang w:eastAsia="en-US"/>
        </w:rPr>
        <w:t>pirkimo objekto pavadinimas, pirkimo numeris, pirkimo paskelbimo CVP IS data</w:t>
      </w:r>
      <w:r w:rsidRPr="008F4C35">
        <w:rPr>
          <w:rFonts w:ascii="Times New Roman" w:eastAsia="Times New Roman" w:hAnsi="Times New Roman" w:cs="Times New Roman"/>
          <w:i/>
          <w:iCs/>
          <w:color w:val="000000"/>
          <w:sz w:val="24"/>
          <w:szCs w:val="24"/>
          <w:lang w:eastAsia="en-US"/>
        </w:rPr>
        <w:t>),</w:t>
      </w:r>
      <w:r w:rsidRPr="008F4C35">
        <w:rPr>
          <w:rFonts w:ascii="Times New Roman" w:eastAsia="Times New Roman" w:hAnsi="Times New Roman" w:cs="Times New Roman"/>
          <w:color w:val="000000"/>
          <w:sz w:val="24"/>
          <w:szCs w:val="24"/>
          <w:lang w:eastAsia="en-US"/>
        </w:rPr>
        <w:t xml:space="preserve"> atliekamame </w:t>
      </w:r>
      <w:r>
        <w:rPr>
          <w:rFonts w:ascii="Times New Roman" w:eastAsia="Times New Roman" w:hAnsi="Times New Roman" w:cs="Times New Roman"/>
          <w:color w:val="000000"/>
          <w:sz w:val="24"/>
          <w:szCs w:val="24"/>
          <w:lang w:eastAsia="en-US"/>
        </w:rPr>
        <w:t>skelbiamos apklausos</w:t>
      </w:r>
      <w:r w:rsidRPr="008F4C35">
        <w:rPr>
          <w:rFonts w:ascii="Times New Roman" w:eastAsia="Times New Roman" w:hAnsi="Times New Roman" w:cs="Times New Roman"/>
          <w:color w:val="000000"/>
          <w:sz w:val="24"/>
          <w:szCs w:val="24"/>
          <w:lang w:eastAsia="en-US"/>
        </w:rPr>
        <w:t xml:space="preserve"> būdu,</w:t>
      </w:r>
      <w:r>
        <w:rPr>
          <w:rFonts w:ascii="Times New Roman" w:eastAsia="Times New Roman" w:hAnsi="Times New Roman" w:cs="Times New Roman"/>
          <w:color w:val="000000"/>
          <w:sz w:val="20"/>
          <w:szCs w:val="20"/>
          <w:lang w:eastAsia="en-US"/>
        </w:rPr>
        <w:t xml:space="preserve"> </w:t>
      </w:r>
      <w:r w:rsidRPr="008F4C35">
        <w:rPr>
          <w:rFonts w:ascii="Times New Roman" w:eastAsia="Times New Roman" w:hAnsi="Times New Roman" w:cs="Times New Roman"/>
          <w:color w:val="000000"/>
          <w:sz w:val="24"/>
          <w:szCs w:val="24"/>
          <w:lang w:eastAsia="en-US"/>
        </w:rPr>
        <w:t>atitinka toliau nurodomus reikalavimus</w:t>
      </w:r>
      <w:r w:rsidRPr="008F4C35">
        <w:rPr>
          <w:rFonts w:ascii="Times New Roman" w:eastAsia="Times New Roman" w:hAnsi="Times New Roman" w:cs="Times New Roman"/>
          <w:i/>
          <w:iCs/>
          <w:sz w:val="24"/>
          <w:szCs w:val="24"/>
          <w:lang w:eastAsia="en-US"/>
        </w:rPr>
        <w:t>:</w:t>
      </w:r>
    </w:p>
    <w:p w14:paraId="68D743C6" w14:textId="77777777" w:rsidR="008F4C35" w:rsidRPr="008F4C35" w:rsidRDefault="008F4C35" w:rsidP="005E1FD1">
      <w:pPr>
        <w:spacing w:line="240" w:lineRule="auto"/>
        <w:ind w:firstLine="0"/>
        <w:rPr>
          <w:rFonts w:ascii="Times New Roman" w:eastAsia="Times New Roman" w:hAnsi="Times New Roman" w:cs="Times New Roman"/>
          <w:color w:val="000000"/>
          <w:sz w:val="20"/>
          <w:szCs w:val="20"/>
          <w:lang w:eastAsia="en-US"/>
        </w:rPr>
      </w:pPr>
    </w:p>
    <w:p w14:paraId="64580EFF" w14:textId="77777777" w:rsidR="008F4C35" w:rsidRDefault="009418F0" w:rsidP="005E1FD1">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94047733"/>
          <w14:checkbox>
            <w14:checked w14:val="0"/>
            <w14:checkedState w14:val="2612" w14:font="MS Gothic"/>
            <w14:uncheckedState w14:val="2610" w14:font="MS Gothic"/>
          </w14:checkbox>
        </w:sdtPr>
        <w:sdtEndPr/>
        <w:sdtContent>
          <w:r w:rsidR="008F4C35">
            <w:rPr>
              <w:rFonts w:ascii="MS Gothic" w:eastAsia="MS Gothic" w:hAnsi="MS Gothic" w:cs="Times New Roman" w:hint="eastAsia"/>
              <w:iCs/>
              <w:sz w:val="24"/>
              <w:szCs w:val="24"/>
              <w:lang w:eastAsia="en-US"/>
            </w:rPr>
            <w:t>☐</w:t>
          </w:r>
        </w:sdtContent>
      </w:sdt>
      <w:r w:rsidR="008F4C35">
        <w:rPr>
          <w:rFonts w:ascii="Times New Roman" w:eastAsia="Times New Roman" w:hAnsi="Times New Roman" w:cs="Times New Roman"/>
          <w:iCs/>
          <w:sz w:val="24"/>
          <w:szCs w:val="24"/>
          <w:lang w:eastAsia="en-US"/>
        </w:rPr>
        <w:t xml:space="preserve"> neegzistuoja pirkimo dokumentuose nustatyti tiekėjo pašalinimo iš pirkimo pagrindai (1 priedas);</w:t>
      </w:r>
    </w:p>
    <w:p w14:paraId="3E6EF89D" w14:textId="77777777" w:rsidR="008F4C35" w:rsidRDefault="009418F0" w:rsidP="005E1FD1">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02343208"/>
          <w14:checkbox>
            <w14:checked w14:val="0"/>
            <w14:checkedState w14:val="2612" w14:font="MS Gothic"/>
            <w14:uncheckedState w14:val="2610" w14:font="MS Gothic"/>
          </w14:checkbox>
        </w:sdtPr>
        <w:sdtEndPr/>
        <w:sdtContent>
          <w:r w:rsidR="008F4C35">
            <w:rPr>
              <w:rFonts w:ascii="MS Gothic" w:eastAsia="MS Gothic" w:hAnsi="MS Gothic" w:cs="Times New Roman" w:hint="eastAsia"/>
              <w:iCs/>
              <w:sz w:val="24"/>
              <w:szCs w:val="24"/>
              <w:lang w:eastAsia="en-US"/>
            </w:rPr>
            <w:t>☐</w:t>
          </w:r>
        </w:sdtContent>
      </w:sdt>
      <w:r w:rsidR="008F4C35">
        <w:rPr>
          <w:rFonts w:ascii="Times New Roman" w:eastAsia="Times New Roman" w:hAnsi="Times New Roman" w:cs="Times New Roman"/>
          <w:iCs/>
          <w:sz w:val="24"/>
          <w:szCs w:val="24"/>
          <w:lang w:eastAsia="en-US"/>
        </w:rPr>
        <w:t xml:space="preserve"> tiekėjas turi teisę verstis veikla, reikalinga pirkimo sutarčiai sudaryti;</w:t>
      </w:r>
    </w:p>
    <w:p w14:paraId="74732316" w14:textId="77777777" w:rsidR="008F4C35" w:rsidRDefault="009418F0" w:rsidP="005E1FD1">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675772193"/>
          <w14:checkbox>
            <w14:checked w14:val="0"/>
            <w14:checkedState w14:val="2612" w14:font="MS Gothic"/>
            <w14:uncheckedState w14:val="2610" w14:font="MS Gothic"/>
          </w14:checkbox>
        </w:sdtPr>
        <w:sdtEndPr/>
        <w:sdtContent>
          <w:r w:rsidR="008F4C35">
            <w:rPr>
              <w:rFonts w:ascii="MS Gothic" w:eastAsia="MS Gothic" w:hAnsi="MS Gothic" w:cs="Times New Roman" w:hint="eastAsia"/>
              <w:iCs/>
              <w:sz w:val="24"/>
              <w:szCs w:val="24"/>
              <w:lang w:eastAsia="en-US"/>
            </w:rPr>
            <w:t>☐</w:t>
          </w:r>
        </w:sdtContent>
      </w:sdt>
      <w:r w:rsidR="008F4C35">
        <w:rPr>
          <w:rFonts w:ascii="Times New Roman" w:eastAsia="Times New Roman" w:hAnsi="Times New Roman" w:cs="Times New Roman"/>
          <w:iCs/>
          <w:sz w:val="24"/>
          <w:szCs w:val="24"/>
          <w:lang w:eastAsia="en-US"/>
        </w:rPr>
        <w:t xml:space="preserve"> tiekėjas atitinka pirkimo dokumentuose nustatytus kvalifikacijos reikalavimus (2 priedas);</w:t>
      </w:r>
    </w:p>
    <w:p w14:paraId="6BA565D0" w14:textId="77777777" w:rsidR="008F4C35" w:rsidRDefault="009418F0" w:rsidP="005E1FD1">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734123602"/>
          <w14:checkbox>
            <w14:checked w14:val="0"/>
            <w14:checkedState w14:val="2612" w14:font="MS Gothic"/>
            <w14:uncheckedState w14:val="2610" w14:font="MS Gothic"/>
          </w14:checkbox>
        </w:sdtPr>
        <w:sdtEndPr/>
        <w:sdtContent>
          <w:r w:rsidR="008F4C35">
            <w:rPr>
              <w:rFonts w:ascii="MS Gothic" w:eastAsia="MS Gothic" w:hAnsi="MS Gothic" w:cs="Times New Roman" w:hint="eastAsia"/>
              <w:iCs/>
              <w:sz w:val="24"/>
              <w:szCs w:val="24"/>
              <w:lang w:eastAsia="en-US"/>
            </w:rPr>
            <w:t>☐</w:t>
          </w:r>
        </w:sdtContent>
      </w:sdt>
      <w:r w:rsidR="008F4C35">
        <w:rPr>
          <w:rFonts w:ascii="Times New Roman" w:eastAsia="Times New Roman" w:hAnsi="Times New Roman" w:cs="Times New Roman"/>
          <w:iCs/>
          <w:sz w:val="24"/>
          <w:szCs w:val="24"/>
          <w:lang w:eastAsia="en-US"/>
        </w:rPr>
        <w:t xml:space="preserve"> tiekėjas gali pateikti dokumentus, įrodančius tiekėjo pašalinimo pagrindų nebuvimą (1 priedas);</w:t>
      </w:r>
    </w:p>
    <w:p w14:paraId="38004FE1" w14:textId="46C8BBD0" w:rsidR="008F4C35" w:rsidRPr="008F4C35" w:rsidRDefault="009418F0" w:rsidP="005E1FD1">
      <w:pPr>
        <w:shd w:val="clear" w:color="auto" w:fill="FFFFFF"/>
        <w:tabs>
          <w:tab w:val="left" w:pos="636"/>
        </w:tabs>
        <w:spacing w:line="240" w:lineRule="auto"/>
        <w:ind w:firstLine="0"/>
        <w:rPr>
          <w:rFonts w:ascii="Times New Roman" w:eastAsia="Times New Roman" w:hAnsi="Times New Roman" w:cs="Times New Roman"/>
          <w:iCs/>
          <w:sz w:val="24"/>
          <w:szCs w:val="24"/>
          <w:lang w:eastAsia="en-US"/>
        </w:rPr>
      </w:pPr>
      <w:sdt>
        <w:sdtPr>
          <w:rPr>
            <w:rFonts w:ascii="Times New Roman" w:eastAsia="Times New Roman" w:hAnsi="Times New Roman" w:cs="Times New Roman"/>
            <w:iCs/>
            <w:sz w:val="24"/>
            <w:szCs w:val="24"/>
            <w:lang w:eastAsia="en-US"/>
          </w:rPr>
          <w:id w:val="-1219666568"/>
          <w14:checkbox>
            <w14:checked w14:val="0"/>
            <w14:checkedState w14:val="2612" w14:font="MS Gothic"/>
            <w14:uncheckedState w14:val="2610" w14:font="MS Gothic"/>
          </w14:checkbox>
        </w:sdtPr>
        <w:sdtEndPr/>
        <w:sdtContent>
          <w:r w:rsidR="008F4C35">
            <w:rPr>
              <w:rFonts w:ascii="MS Gothic" w:eastAsia="MS Gothic" w:hAnsi="MS Gothic" w:cs="Times New Roman" w:hint="eastAsia"/>
              <w:iCs/>
              <w:sz w:val="24"/>
              <w:szCs w:val="24"/>
              <w:lang w:eastAsia="en-US"/>
            </w:rPr>
            <w:t>☐</w:t>
          </w:r>
        </w:sdtContent>
      </w:sdt>
      <w:r w:rsidR="008F4C35">
        <w:rPr>
          <w:rFonts w:ascii="Times New Roman" w:eastAsia="Times New Roman" w:hAnsi="Times New Roman" w:cs="Times New Roman"/>
          <w:iCs/>
          <w:sz w:val="24"/>
          <w:szCs w:val="24"/>
          <w:lang w:eastAsia="en-US"/>
        </w:rPr>
        <w:t xml:space="preserve"> tiekėjas gali pateikti dokumentus, įrodančius tiekėjo atitiktį </w:t>
      </w:r>
      <w:proofErr w:type="spellStart"/>
      <w:r w:rsidR="008F4C35">
        <w:rPr>
          <w:rFonts w:ascii="Times New Roman" w:eastAsia="Times New Roman" w:hAnsi="Times New Roman" w:cs="Times New Roman"/>
          <w:iCs/>
          <w:sz w:val="24"/>
          <w:szCs w:val="24"/>
          <w:lang w:eastAsia="en-US"/>
        </w:rPr>
        <w:t>nustatyties</w:t>
      </w:r>
      <w:proofErr w:type="spellEnd"/>
      <w:r w:rsidR="008F4C35">
        <w:rPr>
          <w:rFonts w:ascii="Times New Roman" w:eastAsia="Times New Roman" w:hAnsi="Times New Roman" w:cs="Times New Roman"/>
          <w:iCs/>
          <w:sz w:val="24"/>
          <w:szCs w:val="24"/>
          <w:lang w:eastAsia="en-US"/>
        </w:rPr>
        <w:t xml:space="preserve"> kvalifikacijos reikalavimams (2 priedas).</w:t>
      </w:r>
      <w:r w:rsidR="008F4C35">
        <w:rPr>
          <w:rFonts w:ascii="Times New Roman" w:eastAsia="Times New Roman" w:hAnsi="Times New Roman" w:cs="Times New Roman"/>
          <w:iCs/>
          <w:sz w:val="24"/>
          <w:szCs w:val="24"/>
          <w:lang w:eastAsia="en-US"/>
        </w:rPr>
        <w:tab/>
      </w:r>
    </w:p>
    <w:p w14:paraId="7F054B78" w14:textId="77777777" w:rsidR="008F4C35" w:rsidRPr="008F4C35" w:rsidRDefault="008F4C35" w:rsidP="005E1FD1">
      <w:pPr>
        <w:shd w:val="clear" w:color="auto" w:fill="FFFFFF"/>
        <w:spacing w:line="240" w:lineRule="auto"/>
        <w:ind w:firstLine="0"/>
        <w:rPr>
          <w:rFonts w:ascii="Times New Roman" w:eastAsia="Times New Roman" w:hAnsi="Times New Roman" w:cs="Times New Roman"/>
          <w:sz w:val="20"/>
          <w:szCs w:val="20"/>
          <w:lang w:eastAsia="en-US"/>
        </w:rPr>
      </w:pPr>
    </w:p>
    <w:p w14:paraId="68F396B9" w14:textId="77777777" w:rsidR="00BD26A9" w:rsidRDefault="008F4C35" w:rsidP="00BD26A9">
      <w:pPr>
        <w:pStyle w:val="ListParagraph"/>
        <w:numPr>
          <w:ilvl w:val="0"/>
          <w:numId w:val="16"/>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Patvirtinu, kad šie duomenys yra teisingi ir aktualūs pasiūlymo pateikimo dieną.</w:t>
      </w:r>
    </w:p>
    <w:p w14:paraId="413C6B6B" w14:textId="77777777" w:rsidR="00BD26A9" w:rsidRDefault="008F4C35" w:rsidP="00BD26A9">
      <w:pPr>
        <w:pStyle w:val="ListParagraph"/>
        <w:numPr>
          <w:ilvl w:val="0"/>
          <w:numId w:val="16"/>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Suprantu, kad</w:t>
      </w:r>
      <w:r w:rsidR="001E497E" w:rsidRPr="00BD26A9">
        <w:rPr>
          <w:rFonts w:ascii="Times New Roman" w:eastAsia="Times New Roman" w:hAnsi="Times New Roman" w:cs="Times New Roman"/>
          <w:sz w:val="24"/>
          <w:szCs w:val="24"/>
          <w:lang w:eastAsia="en-US"/>
        </w:rPr>
        <w:t>,</w:t>
      </w:r>
      <w:r w:rsidRPr="00BD26A9">
        <w:rPr>
          <w:rFonts w:ascii="Times New Roman" w:eastAsia="Times New Roman" w:hAnsi="Times New Roman" w:cs="Times New Roman"/>
          <w:sz w:val="24"/>
          <w:szCs w:val="24"/>
          <w:lang w:eastAsia="en-US"/>
        </w:rPr>
        <w:t xml:space="preserve"> jei pagal vertinimo rezultatus pasiūlymas </w:t>
      </w:r>
      <w:r w:rsidR="005E1FD1" w:rsidRPr="00BD26A9">
        <w:rPr>
          <w:rFonts w:ascii="Times New Roman" w:eastAsia="Times New Roman" w:hAnsi="Times New Roman" w:cs="Times New Roman"/>
          <w:sz w:val="24"/>
          <w:szCs w:val="24"/>
          <w:lang w:eastAsia="en-US"/>
        </w:rPr>
        <w:t>bus</w:t>
      </w:r>
      <w:r w:rsidRPr="00BD26A9">
        <w:rPr>
          <w:rFonts w:ascii="Times New Roman" w:eastAsia="Times New Roman" w:hAnsi="Times New Roman" w:cs="Times New Roman"/>
          <w:sz w:val="24"/>
          <w:szCs w:val="24"/>
          <w:lang w:eastAsia="en-US"/>
        </w:rPr>
        <w:t xml:space="preserve"> pripažintas laimėjusiu (iki pasiūlymų eilės nustatymo), turės būti pateikti perkančiosios organizacijo</w:t>
      </w:r>
      <w:r w:rsidR="005E1FD1" w:rsidRPr="00BD26A9">
        <w:rPr>
          <w:rFonts w:ascii="Times New Roman" w:eastAsia="Times New Roman" w:hAnsi="Times New Roman" w:cs="Times New Roman"/>
          <w:sz w:val="24"/>
          <w:szCs w:val="24"/>
          <w:lang w:eastAsia="en-US"/>
        </w:rPr>
        <w:t>s</w:t>
      </w:r>
      <w:r w:rsidRPr="00BD26A9">
        <w:rPr>
          <w:rFonts w:ascii="Times New Roman" w:eastAsia="Times New Roman" w:hAnsi="Times New Roman" w:cs="Times New Roman"/>
          <w:sz w:val="24"/>
          <w:szCs w:val="24"/>
          <w:lang w:eastAsia="en-US"/>
        </w:rPr>
        <w:t xml:space="preserve"> nurodyti atitiktį kvalifikaciniams reikalavimams patvirtinantys dokumentai.</w:t>
      </w:r>
    </w:p>
    <w:p w14:paraId="0F89CDD2" w14:textId="4C0043F8" w:rsidR="008F4C35" w:rsidRPr="00BD26A9" w:rsidRDefault="008F4C35" w:rsidP="00BD26A9">
      <w:pPr>
        <w:pStyle w:val="ListParagraph"/>
        <w:numPr>
          <w:ilvl w:val="0"/>
          <w:numId w:val="16"/>
        </w:numPr>
        <w:shd w:val="clear" w:color="auto" w:fill="FFFFFF"/>
        <w:spacing w:line="240" w:lineRule="auto"/>
        <w:ind w:left="0" w:firstLine="697"/>
        <w:rPr>
          <w:rFonts w:ascii="Times New Roman" w:eastAsia="Times New Roman" w:hAnsi="Times New Roman" w:cs="Times New Roman"/>
          <w:sz w:val="24"/>
          <w:szCs w:val="24"/>
          <w:lang w:eastAsia="en-US"/>
        </w:rPr>
      </w:pPr>
      <w:r w:rsidRPr="00BD26A9">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w:t>
      </w:r>
      <w:r w:rsidR="005E1FD1" w:rsidRPr="00BD26A9">
        <w:rPr>
          <w:rFonts w:ascii="Times New Roman" w:eastAsia="Times New Roman" w:hAnsi="Times New Roman" w:cs="Times New Roman"/>
          <w:sz w:val="24"/>
          <w:szCs w:val="24"/>
          <w:lang w:eastAsia="en-US"/>
        </w:rPr>
        <w:t xml:space="preserve">pašalinimo pagrindams ir (arba) </w:t>
      </w:r>
      <w:r w:rsidRPr="00BD26A9">
        <w:rPr>
          <w:rFonts w:ascii="Times New Roman" w:eastAsia="Times New Roman" w:hAnsi="Times New Roman" w:cs="Times New Roman"/>
          <w:sz w:val="24"/>
          <w:szCs w:val="24"/>
          <w:lang w:eastAsia="en-US"/>
        </w:rPr>
        <w:t xml:space="preserve">kvalifikaciniams reikalavimams, perkančioji organizacija pašalins tiekėją iš pirkimo procedūrų ir įtrauks tiekėją į melagingą informaciją pateikusių tiekėjų sąrašą Viešųjų pirkimų tarnybos nustatyta tvarka. </w:t>
      </w:r>
    </w:p>
    <w:p w14:paraId="34A9B7A6" w14:textId="5639FEA2" w:rsidR="008F4C35" w:rsidRPr="008F4C35" w:rsidRDefault="001E497E" w:rsidP="005E1FD1">
      <w:pPr>
        <w:shd w:val="clear" w:color="auto" w:fill="FFFFFF"/>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Tiekėjas už deklaracijoje pateiktos informacijos teisingumą atsako įstatymų nustatyta tvarka.</w:t>
      </w:r>
    </w:p>
    <w:p w14:paraId="52E26E98" w14:textId="77777777" w:rsidR="008F4C35" w:rsidRPr="008F4C35" w:rsidRDefault="008F4C35" w:rsidP="00FE56DE">
      <w:pPr>
        <w:spacing w:line="240" w:lineRule="auto"/>
        <w:ind w:firstLine="0"/>
        <w:jc w:val="left"/>
        <w:rPr>
          <w:rFonts w:ascii="Times New Roman" w:eastAsia="Times New Roman" w:hAnsi="Times New Roman" w:cs="Times New Roman"/>
          <w:sz w:val="24"/>
          <w:szCs w:val="24"/>
          <w:lang w:eastAsia="en-US"/>
        </w:rPr>
      </w:pPr>
    </w:p>
    <w:p w14:paraId="67FB2EFF" w14:textId="77777777" w:rsidR="001E497E" w:rsidRPr="00D4038D" w:rsidRDefault="001E497E" w:rsidP="001E497E">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65CBE98E" w14:textId="77777777" w:rsidR="00546259" w:rsidRPr="00585C79" w:rsidRDefault="00546259" w:rsidP="00585C79">
      <w:pPr>
        <w:spacing w:line="240" w:lineRule="auto"/>
        <w:ind w:firstLine="0"/>
        <w:jc w:val="center"/>
        <w:rPr>
          <w:rFonts w:ascii="Times New Roman" w:eastAsia="Times New Roman" w:hAnsi="Times New Roman" w:cs="Times New Roman"/>
          <w:b/>
          <w:bCs/>
          <w:noProof/>
          <w:color w:val="000000"/>
          <w:sz w:val="28"/>
          <w:szCs w:val="28"/>
          <w:lang w:eastAsia="en-US"/>
        </w:rPr>
      </w:pPr>
    </w:p>
    <w:p w14:paraId="3DB23246" w14:textId="0D0189EA" w:rsidR="00C70E3A" w:rsidRPr="007376CD" w:rsidRDefault="00112F92" w:rsidP="007376CD">
      <w:pPr>
        <w:ind w:firstLine="0"/>
        <w:jc w:val="center"/>
        <w:rPr>
          <w:rFonts w:ascii="Arial" w:eastAsia="Arial" w:hAnsi="Arial" w:cs="Arial"/>
          <w:smallCaps/>
        </w:rPr>
      </w:pPr>
      <w:r w:rsidRPr="00D0781A">
        <w:rPr>
          <w:rFonts w:ascii="Arial" w:eastAsia="Arial" w:hAnsi="Arial" w:cs="Arial"/>
          <w:smallCaps/>
        </w:rPr>
        <w:t>________</w:t>
      </w:r>
      <w:r w:rsidRPr="00D0781A">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6BCC2113" w14:textId="38E90753" w:rsidR="00CB5907" w:rsidRPr="00D376E9" w:rsidRDefault="00DE051B" w:rsidP="00D376E9">
      <w:pPr>
        <w:pStyle w:val="Heading1"/>
        <w:spacing w:before="0" w:after="0"/>
        <w:ind w:firstLine="0"/>
        <w:jc w:val="right"/>
        <w:rPr>
          <w:rFonts w:ascii="Times New Roman" w:hAnsi="Times New Roman" w:cs="Times New Roman"/>
          <w:sz w:val="24"/>
          <w:szCs w:val="24"/>
        </w:rPr>
      </w:pPr>
      <w:bookmarkStart w:id="35" w:name="_Toc201824361"/>
      <w:r w:rsidRPr="00D376E9">
        <w:rPr>
          <w:rFonts w:ascii="Times New Roman" w:hAnsi="Times New Roman" w:cs="Times New Roman"/>
          <w:sz w:val="24"/>
          <w:szCs w:val="24"/>
        </w:rPr>
        <w:lastRenderedPageBreak/>
        <w:t>P</w:t>
      </w:r>
      <w:r w:rsidR="00CB5907" w:rsidRPr="00D376E9">
        <w:rPr>
          <w:rFonts w:ascii="Times New Roman" w:hAnsi="Times New Roman" w:cs="Times New Roman"/>
          <w:sz w:val="24"/>
          <w:szCs w:val="24"/>
        </w:rPr>
        <w:t xml:space="preserve">irkimo sąlygų </w:t>
      </w:r>
      <w:r w:rsidR="0012726D" w:rsidRPr="00D376E9">
        <w:rPr>
          <w:rFonts w:ascii="Times New Roman" w:hAnsi="Times New Roman" w:cs="Times New Roman"/>
          <w:sz w:val="24"/>
          <w:szCs w:val="24"/>
        </w:rPr>
        <w:t>4</w:t>
      </w:r>
      <w:r w:rsidR="00CB5907" w:rsidRPr="00D376E9">
        <w:rPr>
          <w:rFonts w:ascii="Times New Roman" w:hAnsi="Times New Roman" w:cs="Times New Roman"/>
          <w:sz w:val="24"/>
          <w:szCs w:val="24"/>
        </w:rPr>
        <w:t xml:space="preserve"> priedas</w:t>
      </w:r>
      <w:r w:rsidR="00105DAD" w:rsidRPr="00D376E9">
        <w:rPr>
          <w:rFonts w:ascii="Times New Roman" w:hAnsi="Times New Roman" w:cs="Times New Roman"/>
          <w:sz w:val="24"/>
          <w:szCs w:val="24"/>
        </w:rPr>
        <w:t xml:space="preserve"> </w:t>
      </w:r>
      <w:r w:rsidR="00CB5907" w:rsidRPr="00D376E9">
        <w:rPr>
          <w:rFonts w:ascii="Times New Roman" w:hAnsi="Times New Roman" w:cs="Times New Roman"/>
          <w:sz w:val="24"/>
          <w:szCs w:val="24"/>
        </w:rPr>
        <w:t>„Techninė specifikacija“</w:t>
      </w:r>
      <w:bookmarkEnd w:id="28"/>
      <w:bookmarkEnd w:id="29"/>
      <w:bookmarkEnd w:id="30"/>
      <w:bookmarkEnd w:id="31"/>
      <w:bookmarkEnd w:id="32"/>
      <w:bookmarkEnd w:id="33"/>
      <w:bookmarkEnd w:id="35"/>
    </w:p>
    <w:bookmarkEnd w:id="34"/>
    <w:p w14:paraId="111DB7D6" w14:textId="77777777" w:rsidR="00CB5907" w:rsidRPr="00D0781A" w:rsidRDefault="00CB5907" w:rsidP="006950C0">
      <w:pPr>
        <w:spacing w:line="240" w:lineRule="auto"/>
        <w:jc w:val="center"/>
        <w:rPr>
          <w:rFonts w:ascii="Times New Roman" w:hAnsi="Times New Roman" w:cs="Times New Roman"/>
          <w:sz w:val="24"/>
          <w:szCs w:val="24"/>
        </w:rPr>
      </w:pPr>
    </w:p>
    <w:p w14:paraId="3C224FCE" w14:textId="77777777" w:rsidR="00CB5907" w:rsidRPr="00D376E9" w:rsidRDefault="00CB5907" w:rsidP="00D376E9">
      <w:pPr>
        <w:spacing w:line="240" w:lineRule="auto"/>
        <w:ind w:firstLine="0"/>
        <w:jc w:val="center"/>
        <w:rPr>
          <w:rFonts w:ascii="Times New Roman" w:hAnsi="Times New Roman" w:cs="Times New Roman"/>
          <w:b/>
          <w:bCs/>
          <w:sz w:val="28"/>
          <w:szCs w:val="28"/>
        </w:rPr>
      </w:pPr>
      <w:r w:rsidRPr="00D376E9">
        <w:rPr>
          <w:rFonts w:ascii="Times New Roman" w:hAnsi="Times New Roman" w:cs="Times New Roman"/>
          <w:b/>
          <w:bCs/>
          <w:sz w:val="28"/>
          <w:szCs w:val="28"/>
        </w:rPr>
        <w:t>TECHNINĖ SPECIFIKACIJA</w:t>
      </w:r>
    </w:p>
    <w:p w14:paraId="52702AD1" w14:textId="77777777" w:rsidR="006950C0" w:rsidRPr="00D0781A" w:rsidRDefault="006950C0" w:rsidP="006950C0">
      <w:pPr>
        <w:spacing w:line="240" w:lineRule="auto"/>
        <w:ind w:firstLine="0"/>
        <w:jc w:val="center"/>
        <w:rPr>
          <w:rFonts w:ascii="Times New Roman" w:hAnsi="Times New Roman" w:cs="Times New Roman"/>
          <w:sz w:val="24"/>
          <w:szCs w:val="24"/>
        </w:rPr>
      </w:pPr>
    </w:p>
    <w:p w14:paraId="203BC721" w14:textId="7A592276" w:rsidR="009A1475" w:rsidRPr="009A1475" w:rsidRDefault="009A1475" w:rsidP="009A1475">
      <w:pPr>
        <w:spacing w:line="360" w:lineRule="auto"/>
        <w:ind w:firstLine="0"/>
        <w:jc w:val="center"/>
        <w:rPr>
          <w:rFonts w:ascii="Times New Roman" w:hAnsi="Times New Roman" w:cs="Times New Roman"/>
          <w:b/>
          <w:bCs/>
          <w:sz w:val="24"/>
          <w:szCs w:val="24"/>
        </w:rPr>
      </w:pPr>
      <w:r w:rsidRPr="009A1475">
        <w:rPr>
          <w:rFonts w:ascii="Times New Roman" w:hAnsi="Times New Roman" w:cs="Times New Roman"/>
          <w:b/>
          <w:bCs/>
          <w:sz w:val="24"/>
          <w:szCs w:val="24"/>
        </w:rPr>
        <w:t>I. INFORMACIJA APIE PIRKIMĄ</w:t>
      </w:r>
    </w:p>
    <w:p w14:paraId="30530752" w14:textId="77777777" w:rsidR="009A1475" w:rsidRPr="009A1475" w:rsidRDefault="009A1475" w:rsidP="009A1475">
      <w:pPr>
        <w:pStyle w:val="ListParagraph"/>
        <w:numPr>
          <w:ilvl w:val="0"/>
          <w:numId w:val="19"/>
        </w:numPr>
        <w:spacing w:line="240" w:lineRule="auto"/>
        <w:ind w:left="0" w:firstLine="697"/>
        <w:rPr>
          <w:rFonts w:ascii="Times New Roman" w:hAnsi="Times New Roman" w:cs="Times New Roman"/>
          <w:b/>
          <w:bCs/>
          <w:sz w:val="24"/>
          <w:szCs w:val="24"/>
        </w:rPr>
      </w:pPr>
      <w:r w:rsidRPr="009A1475">
        <w:rPr>
          <w:rFonts w:ascii="Times New Roman" w:hAnsi="Times New Roman" w:cs="Times New Roman"/>
          <w:b/>
          <w:bCs/>
          <w:sz w:val="24"/>
          <w:szCs w:val="24"/>
        </w:rPr>
        <w:t>Darbo aktualumas</w:t>
      </w:r>
    </w:p>
    <w:p w14:paraId="7C4C8F74" w14:textId="74DC5CB1" w:rsidR="009A1475" w:rsidRDefault="009A1475" w:rsidP="009A1475">
      <w:pPr>
        <w:spacing w:line="240" w:lineRule="auto"/>
        <w:rPr>
          <w:rFonts w:ascii="Times New Roman" w:hAnsi="Times New Roman" w:cs="Times New Roman"/>
          <w:sz w:val="24"/>
          <w:szCs w:val="24"/>
        </w:rPr>
      </w:pPr>
      <w:r w:rsidRPr="009A1475">
        <w:rPr>
          <w:rFonts w:ascii="Times New Roman" w:hAnsi="Times New Roman" w:cs="Times New Roman"/>
          <w:sz w:val="24"/>
          <w:szCs w:val="24"/>
        </w:rPr>
        <w:t xml:space="preserve">Vykdant valstybės investicinį projektą </w:t>
      </w:r>
      <w:r>
        <w:rPr>
          <w:rFonts w:ascii="Times New Roman" w:hAnsi="Times New Roman" w:cs="Times New Roman"/>
          <w:sz w:val="24"/>
          <w:szCs w:val="24"/>
        </w:rPr>
        <w:t>„</w:t>
      </w:r>
      <w:r w:rsidRPr="009A1475">
        <w:rPr>
          <w:rFonts w:ascii="Times New Roman" w:hAnsi="Times New Roman" w:cs="Times New Roman"/>
          <w:sz w:val="24"/>
          <w:szCs w:val="24"/>
        </w:rPr>
        <w:t>Nacionalinės miškų inventorizacijos plėtra</w:t>
      </w:r>
      <w:r>
        <w:rPr>
          <w:rFonts w:ascii="Times New Roman" w:hAnsi="Times New Roman" w:cs="Times New Roman"/>
          <w:sz w:val="24"/>
          <w:szCs w:val="24"/>
        </w:rPr>
        <w:t>“</w:t>
      </w:r>
      <w:r w:rsidRPr="009A1475">
        <w:rPr>
          <w:rFonts w:ascii="Times New Roman" w:hAnsi="Times New Roman" w:cs="Times New Roman"/>
          <w:sz w:val="24"/>
          <w:szCs w:val="24"/>
        </w:rPr>
        <w:t xml:space="preserve"> (NMIIS) buvo sukurta informacinė sistema</w:t>
      </w:r>
      <w:r w:rsidR="009418F0">
        <w:rPr>
          <w:rFonts w:ascii="Times New Roman" w:hAnsi="Times New Roman" w:cs="Times New Roman"/>
          <w:sz w:val="24"/>
          <w:szCs w:val="24"/>
        </w:rPr>
        <w:t xml:space="preserve"> -</w:t>
      </w:r>
      <w:r w:rsidRPr="009A1475">
        <w:rPr>
          <w:rFonts w:ascii="Times New Roman" w:hAnsi="Times New Roman" w:cs="Times New Roman"/>
          <w:sz w:val="24"/>
          <w:szCs w:val="24"/>
        </w:rPr>
        <w:t xml:space="preserve"> parengta duomenų bazių sistema, normatyvų ir duomenų įvedimo moduliai. Visi nuo 1998 metų sukaupti NMI duomenys parkelti į SQL serverio NMIIS duomenų bazę. Tam, kad tinkamai aptarnauti nacionalinių (LR miškų įstatymas, duomenų ežero sukūrimo ir duomenų teikimo valstybiniams archyvams įsakymai) ir ES teisės aktų reikalavimus (LULUCF reglamentas, rengiamas ES Miškų monitoringo reglamentas), numatyta perkelti charakteristikų skaičiavimo ir informacijos rengimo funkcijas iš šiuo metu naudojamos </w:t>
      </w:r>
      <w:proofErr w:type="spellStart"/>
      <w:r w:rsidRPr="009A1475">
        <w:rPr>
          <w:rFonts w:ascii="Times New Roman" w:hAnsi="Times New Roman" w:cs="Times New Roman"/>
          <w:sz w:val="24"/>
          <w:szCs w:val="24"/>
        </w:rPr>
        <w:t>failinės</w:t>
      </w:r>
      <w:proofErr w:type="spellEnd"/>
      <w:r w:rsidRPr="009A1475">
        <w:rPr>
          <w:rFonts w:ascii="Times New Roman" w:hAnsi="Times New Roman" w:cs="Times New Roman"/>
          <w:sz w:val="24"/>
          <w:szCs w:val="24"/>
        </w:rPr>
        <w:t xml:space="preserve"> į NMIIS platformą.</w:t>
      </w:r>
    </w:p>
    <w:p w14:paraId="4F792FA0" w14:textId="77777777" w:rsidR="002F61C3" w:rsidRPr="009A1475" w:rsidRDefault="002F61C3" w:rsidP="009A1475">
      <w:pPr>
        <w:spacing w:line="240" w:lineRule="auto"/>
        <w:rPr>
          <w:rFonts w:ascii="Times New Roman" w:hAnsi="Times New Roman" w:cs="Times New Roman"/>
          <w:sz w:val="24"/>
          <w:szCs w:val="24"/>
        </w:rPr>
      </w:pPr>
    </w:p>
    <w:p w14:paraId="20285DF6" w14:textId="77777777" w:rsidR="009A1475" w:rsidRPr="002F61C3" w:rsidRDefault="009A1475" w:rsidP="002F61C3">
      <w:pPr>
        <w:pStyle w:val="ListParagraph"/>
        <w:numPr>
          <w:ilvl w:val="0"/>
          <w:numId w:val="19"/>
        </w:numPr>
        <w:spacing w:line="240" w:lineRule="auto"/>
        <w:ind w:left="0" w:firstLine="697"/>
        <w:rPr>
          <w:rFonts w:ascii="Times New Roman" w:hAnsi="Times New Roman" w:cs="Times New Roman"/>
          <w:b/>
          <w:bCs/>
          <w:sz w:val="24"/>
          <w:szCs w:val="24"/>
        </w:rPr>
      </w:pPr>
      <w:r w:rsidRPr="002F61C3">
        <w:rPr>
          <w:rFonts w:ascii="Times New Roman" w:hAnsi="Times New Roman" w:cs="Times New Roman"/>
          <w:b/>
          <w:bCs/>
          <w:sz w:val="24"/>
          <w:szCs w:val="24"/>
        </w:rPr>
        <w:t>Tikslas</w:t>
      </w:r>
    </w:p>
    <w:p w14:paraId="47A973EB" w14:textId="77777777" w:rsidR="009A1475" w:rsidRDefault="009A1475" w:rsidP="00636D77">
      <w:pPr>
        <w:spacing w:line="240" w:lineRule="auto"/>
        <w:rPr>
          <w:rFonts w:ascii="Times New Roman" w:hAnsi="Times New Roman" w:cs="Times New Roman"/>
          <w:sz w:val="24"/>
          <w:szCs w:val="24"/>
        </w:rPr>
      </w:pPr>
      <w:r w:rsidRPr="00636D77">
        <w:rPr>
          <w:rFonts w:ascii="Times New Roman" w:hAnsi="Times New Roman" w:cs="Times New Roman"/>
          <w:sz w:val="24"/>
          <w:szCs w:val="24"/>
        </w:rPr>
        <w:t xml:space="preserve">Projekto tikslas - veikianti informacinė sistema, maksimaliai išlaikanti FoxPro </w:t>
      </w:r>
      <w:proofErr w:type="spellStart"/>
      <w:r w:rsidRPr="00636D77">
        <w:rPr>
          <w:rFonts w:ascii="Times New Roman" w:hAnsi="Times New Roman" w:cs="Times New Roman"/>
          <w:sz w:val="24"/>
          <w:szCs w:val="24"/>
        </w:rPr>
        <w:t>failinės</w:t>
      </w:r>
      <w:proofErr w:type="spellEnd"/>
      <w:r w:rsidRPr="00636D77">
        <w:rPr>
          <w:rFonts w:ascii="Times New Roman" w:hAnsi="Times New Roman" w:cs="Times New Roman"/>
          <w:sz w:val="24"/>
          <w:szCs w:val="24"/>
        </w:rPr>
        <w:t xml:space="preserve"> sistemos sprendimus ir lankstumą.</w:t>
      </w:r>
    </w:p>
    <w:p w14:paraId="69A63FC3" w14:textId="77777777" w:rsidR="00636D77" w:rsidRPr="00636D77" w:rsidRDefault="00636D77" w:rsidP="00636D77">
      <w:pPr>
        <w:spacing w:line="240" w:lineRule="auto"/>
        <w:rPr>
          <w:rFonts w:ascii="Times New Roman" w:hAnsi="Times New Roman" w:cs="Times New Roman"/>
          <w:sz w:val="24"/>
          <w:szCs w:val="24"/>
        </w:rPr>
      </w:pPr>
    </w:p>
    <w:p w14:paraId="4AD0D823" w14:textId="77777777" w:rsidR="009A1475" w:rsidRPr="00636D77" w:rsidRDefault="009A1475" w:rsidP="00636D77">
      <w:pPr>
        <w:pStyle w:val="ListParagraph"/>
        <w:numPr>
          <w:ilvl w:val="0"/>
          <w:numId w:val="19"/>
        </w:numPr>
        <w:spacing w:line="240" w:lineRule="auto"/>
        <w:ind w:left="0" w:firstLine="697"/>
        <w:rPr>
          <w:rFonts w:ascii="Times New Roman" w:hAnsi="Times New Roman" w:cs="Times New Roman"/>
          <w:b/>
          <w:bCs/>
          <w:sz w:val="24"/>
          <w:szCs w:val="24"/>
        </w:rPr>
      </w:pPr>
      <w:r w:rsidRPr="00636D77">
        <w:rPr>
          <w:rFonts w:ascii="Times New Roman" w:hAnsi="Times New Roman" w:cs="Times New Roman"/>
          <w:b/>
          <w:bCs/>
          <w:sz w:val="24"/>
          <w:szCs w:val="24"/>
        </w:rPr>
        <w:t>Darbo uždaviniai:</w:t>
      </w:r>
    </w:p>
    <w:p w14:paraId="4900816B" w14:textId="77777777" w:rsidR="009A1475" w:rsidRPr="00BF6BA6" w:rsidRDefault="009A1475" w:rsidP="00BF6BA6">
      <w:pPr>
        <w:pStyle w:val="ListParagraph"/>
        <w:numPr>
          <w:ilvl w:val="1"/>
          <w:numId w:val="19"/>
        </w:numPr>
        <w:spacing w:line="240" w:lineRule="auto"/>
        <w:ind w:left="0" w:firstLine="697"/>
        <w:rPr>
          <w:rFonts w:ascii="Times New Roman" w:hAnsi="Times New Roman" w:cs="Times New Roman"/>
          <w:sz w:val="24"/>
          <w:szCs w:val="24"/>
        </w:rPr>
      </w:pPr>
      <w:r w:rsidRPr="00BF6BA6">
        <w:rPr>
          <w:rFonts w:ascii="Times New Roman" w:hAnsi="Times New Roman" w:cs="Times New Roman"/>
          <w:sz w:val="24"/>
          <w:szCs w:val="24"/>
        </w:rPr>
        <w:t xml:space="preserve">perkelti charakteristikų skaičiavimo ir informacijos rengimo funkcijas iš šiuo metu naudojamos </w:t>
      </w:r>
      <w:proofErr w:type="spellStart"/>
      <w:r w:rsidRPr="00BF6BA6">
        <w:rPr>
          <w:rFonts w:ascii="Times New Roman" w:hAnsi="Times New Roman" w:cs="Times New Roman"/>
          <w:sz w:val="24"/>
          <w:szCs w:val="24"/>
        </w:rPr>
        <w:t>failinės</w:t>
      </w:r>
      <w:proofErr w:type="spellEnd"/>
      <w:r w:rsidRPr="00BF6BA6">
        <w:rPr>
          <w:rFonts w:ascii="Times New Roman" w:hAnsi="Times New Roman" w:cs="Times New Roman"/>
          <w:sz w:val="24"/>
          <w:szCs w:val="24"/>
        </w:rPr>
        <w:t xml:space="preserve"> FoxPro į NMIIS platformą, kuri atitinka šiuolaikinius reikalavimus;</w:t>
      </w:r>
    </w:p>
    <w:p w14:paraId="3371C362" w14:textId="77777777" w:rsidR="009A1475" w:rsidRPr="00BF6BA6" w:rsidRDefault="009A1475" w:rsidP="00BF6BA6">
      <w:pPr>
        <w:pStyle w:val="ListParagraph"/>
        <w:numPr>
          <w:ilvl w:val="1"/>
          <w:numId w:val="19"/>
        </w:numPr>
        <w:spacing w:line="240" w:lineRule="auto"/>
        <w:ind w:left="0" w:firstLine="697"/>
        <w:rPr>
          <w:rFonts w:ascii="Times New Roman" w:hAnsi="Times New Roman" w:cs="Times New Roman"/>
          <w:b/>
          <w:bCs/>
          <w:sz w:val="24"/>
          <w:szCs w:val="24"/>
        </w:rPr>
      </w:pPr>
      <w:r w:rsidRPr="00BF6BA6">
        <w:rPr>
          <w:rFonts w:ascii="Times New Roman" w:hAnsi="Times New Roman" w:cs="Times New Roman"/>
          <w:sz w:val="24"/>
          <w:szCs w:val="24"/>
        </w:rPr>
        <w:t>pagal naujų teisės aktų reikalavimus pertvarkyti NMIIS funkcionalumą;</w:t>
      </w:r>
    </w:p>
    <w:p w14:paraId="2E615474" w14:textId="00AE5FB2" w:rsidR="009A1475" w:rsidRPr="00765F57" w:rsidRDefault="009A1475" w:rsidP="00BF6BA6">
      <w:pPr>
        <w:pStyle w:val="ListParagraph"/>
        <w:numPr>
          <w:ilvl w:val="1"/>
          <w:numId w:val="19"/>
        </w:numPr>
        <w:spacing w:line="240" w:lineRule="auto"/>
        <w:ind w:left="0" w:firstLine="697"/>
        <w:rPr>
          <w:rFonts w:ascii="Times New Roman" w:hAnsi="Times New Roman" w:cs="Times New Roman"/>
          <w:b/>
          <w:bCs/>
          <w:sz w:val="24"/>
          <w:szCs w:val="24"/>
        </w:rPr>
      </w:pPr>
      <w:r w:rsidRPr="00BF6BA6">
        <w:rPr>
          <w:rFonts w:ascii="Times New Roman" w:hAnsi="Times New Roman" w:cs="Times New Roman"/>
          <w:sz w:val="24"/>
          <w:szCs w:val="24"/>
        </w:rPr>
        <w:t xml:space="preserve">įvertinti atnaujintos NMIIS galimybes sklandžiai teikti informaciją </w:t>
      </w:r>
      <w:r w:rsidR="001B3906">
        <w:rPr>
          <w:rFonts w:ascii="Times New Roman" w:hAnsi="Times New Roman" w:cs="Times New Roman"/>
          <w:sz w:val="24"/>
          <w:szCs w:val="24"/>
        </w:rPr>
        <w:t>V</w:t>
      </w:r>
      <w:r w:rsidRPr="00BF6BA6">
        <w:rPr>
          <w:rFonts w:ascii="Times New Roman" w:hAnsi="Times New Roman" w:cs="Times New Roman"/>
          <w:sz w:val="24"/>
          <w:szCs w:val="24"/>
        </w:rPr>
        <w:t>alstybinei miškų apskaitai, pasaulinei ir Europos miškų apskaitoms, bei į valstybės duomenų ežerą ir valstybinius archyvus.</w:t>
      </w:r>
    </w:p>
    <w:p w14:paraId="4D841F07" w14:textId="77777777" w:rsidR="00765F57" w:rsidRPr="00BF6BA6" w:rsidRDefault="00765F57" w:rsidP="00765F57">
      <w:pPr>
        <w:pStyle w:val="ListParagraph"/>
        <w:spacing w:line="240" w:lineRule="auto"/>
        <w:ind w:left="697" w:firstLine="0"/>
        <w:rPr>
          <w:rFonts w:ascii="Times New Roman" w:hAnsi="Times New Roman" w:cs="Times New Roman"/>
          <w:b/>
          <w:bCs/>
          <w:sz w:val="24"/>
          <w:szCs w:val="24"/>
        </w:rPr>
      </w:pPr>
    </w:p>
    <w:p w14:paraId="66F1B56A" w14:textId="77777777" w:rsidR="009A1475" w:rsidRPr="00765F57" w:rsidRDefault="009A1475" w:rsidP="00765F57">
      <w:pPr>
        <w:pStyle w:val="ListParagraph"/>
        <w:numPr>
          <w:ilvl w:val="0"/>
          <w:numId w:val="19"/>
        </w:numPr>
        <w:spacing w:line="240" w:lineRule="auto"/>
        <w:ind w:left="0" w:firstLine="697"/>
        <w:rPr>
          <w:rFonts w:ascii="Times New Roman" w:hAnsi="Times New Roman" w:cs="Times New Roman"/>
          <w:b/>
          <w:bCs/>
          <w:sz w:val="24"/>
          <w:szCs w:val="24"/>
        </w:rPr>
      </w:pPr>
      <w:r w:rsidRPr="00765F57">
        <w:rPr>
          <w:rFonts w:ascii="Times New Roman" w:hAnsi="Times New Roman" w:cs="Times New Roman"/>
          <w:b/>
          <w:bCs/>
          <w:sz w:val="24"/>
          <w:szCs w:val="24"/>
        </w:rPr>
        <w:t>Projekto paskirtis</w:t>
      </w:r>
    </w:p>
    <w:p w14:paraId="61C98417" w14:textId="77777777" w:rsidR="009A1475" w:rsidRPr="00C256BB" w:rsidRDefault="009A1475" w:rsidP="00C256BB">
      <w:pPr>
        <w:pStyle w:val="ListParagraph"/>
        <w:numPr>
          <w:ilvl w:val="1"/>
          <w:numId w:val="19"/>
        </w:numPr>
        <w:spacing w:line="240" w:lineRule="auto"/>
        <w:ind w:left="0" w:firstLine="697"/>
        <w:rPr>
          <w:rFonts w:ascii="Times New Roman" w:hAnsi="Times New Roman" w:cs="Times New Roman"/>
          <w:b/>
          <w:bCs/>
          <w:sz w:val="24"/>
          <w:szCs w:val="24"/>
        </w:rPr>
      </w:pPr>
      <w:r w:rsidRPr="00C256BB">
        <w:rPr>
          <w:rFonts w:ascii="Times New Roman" w:hAnsi="Times New Roman" w:cs="Times New Roman"/>
          <w:sz w:val="24"/>
          <w:szCs w:val="24"/>
        </w:rPr>
        <w:t>Didinti darbų efektyvumą, atnaujinant NMIIS sistemą, ir atverti duomenis užtikrinant jų perdavimą Valstybės duomenų agentūrai ir kitiems naudotojams;</w:t>
      </w:r>
    </w:p>
    <w:p w14:paraId="0ADD455E" w14:textId="77777777" w:rsidR="009A1475" w:rsidRPr="00C256BB" w:rsidRDefault="009A1475" w:rsidP="00C256BB">
      <w:pPr>
        <w:pStyle w:val="ListParagraph"/>
        <w:numPr>
          <w:ilvl w:val="1"/>
          <w:numId w:val="19"/>
        </w:numPr>
        <w:spacing w:line="240" w:lineRule="auto"/>
        <w:ind w:left="0" w:firstLine="697"/>
        <w:rPr>
          <w:rFonts w:ascii="Times New Roman" w:hAnsi="Times New Roman" w:cs="Times New Roman"/>
          <w:b/>
          <w:bCs/>
          <w:sz w:val="24"/>
          <w:szCs w:val="24"/>
        </w:rPr>
      </w:pPr>
      <w:r w:rsidRPr="00C256BB">
        <w:rPr>
          <w:rFonts w:ascii="Times New Roman" w:hAnsi="Times New Roman" w:cs="Times New Roman"/>
          <w:sz w:val="24"/>
          <w:szCs w:val="24"/>
        </w:rPr>
        <w:t>Atlikti rengiamo ES Miškų monitoringo reglamento (</w:t>
      </w:r>
      <w:proofErr w:type="spellStart"/>
      <w:r w:rsidRPr="00C256BB">
        <w:rPr>
          <w:rFonts w:ascii="Times New Roman" w:hAnsi="Times New Roman" w:cs="Times New Roman"/>
          <w:sz w:val="24"/>
          <w:szCs w:val="24"/>
        </w:rPr>
        <w:t>Monitoring</w:t>
      </w:r>
      <w:proofErr w:type="spellEnd"/>
      <w:r w:rsidRPr="00C256BB">
        <w:rPr>
          <w:rFonts w:ascii="Times New Roman" w:hAnsi="Times New Roman" w:cs="Times New Roman"/>
          <w:sz w:val="24"/>
          <w:szCs w:val="24"/>
        </w:rPr>
        <w:t xml:space="preserve"> </w:t>
      </w:r>
      <w:proofErr w:type="spellStart"/>
      <w:r w:rsidRPr="00C256BB">
        <w:rPr>
          <w:rFonts w:ascii="Times New Roman" w:hAnsi="Times New Roman" w:cs="Times New Roman"/>
          <w:sz w:val="24"/>
          <w:szCs w:val="24"/>
        </w:rPr>
        <w:t>Framework</w:t>
      </w:r>
      <w:proofErr w:type="spellEnd"/>
      <w:r w:rsidRPr="00C256BB">
        <w:rPr>
          <w:rFonts w:ascii="Times New Roman" w:hAnsi="Times New Roman" w:cs="Times New Roman"/>
          <w:sz w:val="24"/>
          <w:szCs w:val="24"/>
        </w:rPr>
        <w:t xml:space="preserve"> </w:t>
      </w:r>
      <w:proofErr w:type="spellStart"/>
      <w:r w:rsidRPr="00C256BB">
        <w:rPr>
          <w:rFonts w:ascii="Times New Roman" w:hAnsi="Times New Roman" w:cs="Times New Roman"/>
          <w:sz w:val="24"/>
          <w:szCs w:val="24"/>
        </w:rPr>
        <w:t>for</w:t>
      </w:r>
      <w:proofErr w:type="spellEnd"/>
      <w:r w:rsidRPr="00C256BB">
        <w:rPr>
          <w:rFonts w:ascii="Times New Roman" w:hAnsi="Times New Roman" w:cs="Times New Roman"/>
          <w:sz w:val="24"/>
          <w:szCs w:val="24"/>
        </w:rPr>
        <w:t xml:space="preserve"> </w:t>
      </w:r>
      <w:proofErr w:type="spellStart"/>
      <w:r w:rsidRPr="00C256BB">
        <w:rPr>
          <w:rFonts w:ascii="Times New Roman" w:hAnsi="Times New Roman" w:cs="Times New Roman"/>
          <w:sz w:val="24"/>
          <w:szCs w:val="24"/>
        </w:rPr>
        <w:t>resilient</w:t>
      </w:r>
      <w:proofErr w:type="spellEnd"/>
      <w:r w:rsidRPr="00C256BB">
        <w:rPr>
          <w:rFonts w:ascii="Times New Roman" w:hAnsi="Times New Roman" w:cs="Times New Roman"/>
          <w:sz w:val="24"/>
          <w:szCs w:val="24"/>
        </w:rPr>
        <w:t xml:space="preserve"> </w:t>
      </w:r>
      <w:proofErr w:type="spellStart"/>
      <w:r w:rsidRPr="00C256BB">
        <w:rPr>
          <w:rFonts w:ascii="Times New Roman" w:hAnsi="Times New Roman" w:cs="Times New Roman"/>
          <w:sz w:val="24"/>
          <w:szCs w:val="24"/>
        </w:rPr>
        <w:t>European</w:t>
      </w:r>
      <w:proofErr w:type="spellEnd"/>
      <w:r w:rsidRPr="00C256BB">
        <w:rPr>
          <w:rFonts w:ascii="Times New Roman" w:hAnsi="Times New Roman" w:cs="Times New Roman"/>
          <w:sz w:val="24"/>
          <w:szCs w:val="24"/>
        </w:rPr>
        <w:t xml:space="preserve"> </w:t>
      </w:r>
      <w:proofErr w:type="spellStart"/>
      <w:r w:rsidRPr="00C256BB">
        <w:rPr>
          <w:rFonts w:ascii="Times New Roman" w:hAnsi="Times New Roman" w:cs="Times New Roman"/>
          <w:sz w:val="24"/>
          <w:szCs w:val="24"/>
        </w:rPr>
        <w:t>Forests</w:t>
      </w:r>
      <w:proofErr w:type="spellEnd"/>
      <w:r w:rsidRPr="00C256BB">
        <w:rPr>
          <w:rFonts w:ascii="Times New Roman" w:hAnsi="Times New Roman" w:cs="Times New Roman"/>
          <w:sz w:val="24"/>
          <w:szCs w:val="24"/>
        </w:rPr>
        <w:t xml:space="preserve">) nuostatų ir jų įgyvendinimo galimybių analizę; </w:t>
      </w:r>
    </w:p>
    <w:p w14:paraId="65BAE6E9" w14:textId="77777777" w:rsidR="009A1475" w:rsidRPr="009065EE" w:rsidRDefault="009A1475" w:rsidP="009065EE">
      <w:pPr>
        <w:pStyle w:val="ListParagraph"/>
        <w:numPr>
          <w:ilvl w:val="1"/>
          <w:numId w:val="19"/>
        </w:numPr>
        <w:spacing w:line="240" w:lineRule="auto"/>
        <w:ind w:left="0" w:firstLine="697"/>
        <w:rPr>
          <w:rFonts w:ascii="Times New Roman" w:hAnsi="Times New Roman" w:cs="Times New Roman"/>
          <w:b/>
          <w:bCs/>
          <w:sz w:val="24"/>
          <w:szCs w:val="24"/>
        </w:rPr>
      </w:pPr>
      <w:r w:rsidRPr="009065EE">
        <w:rPr>
          <w:rFonts w:ascii="Times New Roman" w:hAnsi="Times New Roman" w:cs="Times New Roman"/>
          <w:sz w:val="24"/>
          <w:szCs w:val="24"/>
        </w:rPr>
        <w:t>Išanalizuoti FoxPro sistemos veikimo principus. Parengti sprendimų seką, kuri leistų  išlaikyti sukurtos sistemos architektūrą ir FoxPro sistemos funkcionalumą. Pagrindinis sistemų skirtumas – vietoje atskirų penkiamečių FoxPro duomenų bazių, veiks viena duomenų bazė, talpinanti visų penkmetinių duomenų bazių turinį;</w:t>
      </w:r>
    </w:p>
    <w:p w14:paraId="4E396896" w14:textId="77777777" w:rsidR="009A1475" w:rsidRPr="005103A1" w:rsidRDefault="009A1475" w:rsidP="005103A1">
      <w:pPr>
        <w:pStyle w:val="ListParagraph"/>
        <w:numPr>
          <w:ilvl w:val="1"/>
          <w:numId w:val="19"/>
        </w:numPr>
        <w:spacing w:line="240" w:lineRule="auto"/>
        <w:ind w:left="0" w:firstLine="697"/>
        <w:rPr>
          <w:rFonts w:ascii="Times New Roman" w:hAnsi="Times New Roman" w:cs="Times New Roman"/>
          <w:b/>
          <w:bCs/>
          <w:sz w:val="24"/>
          <w:szCs w:val="24"/>
        </w:rPr>
      </w:pPr>
      <w:r w:rsidRPr="005103A1">
        <w:rPr>
          <w:rFonts w:ascii="Times New Roman" w:hAnsi="Times New Roman" w:cs="Times New Roman"/>
          <w:sz w:val="24"/>
          <w:szCs w:val="24"/>
        </w:rPr>
        <w:t>Numatyti pagrindinio tikslo pasiekimo kelius, maksimaliai išlaikant FoxPro sistemos loginius sprendimus/elementus, kurių rezultatai išvedami į atskirus penkmetinių duomenų aplankus: pradiniai duomenys (</w:t>
      </w:r>
      <w:r w:rsidRPr="005103A1">
        <w:rPr>
          <w:rFonts w:ascii="Times New Roman" w:hAnsi="Times New Roman" w:cs="Times New Roman"/>
          <w:i/>
          <w:iCs/>
          <w:sz w:val="24"/>
          <w:szCs w:val="24"/>
        </w:rPr>
        <w:t>Baze</w:t>
      </w:r>
      <w:r w:rsidRPr="005103A1">
        <w:rPr>
          <w:rFonts w:ascii="Times New Roman" w:hAnsi="Times New Roman" w:cs="Times New Roman"/>
          <w:sz w:val="24"/>
          <w:szCs w:val="24"/>
        </w:rPr>
        <w:t>), tarpiniai duomenys (</w:t>
      </w:r>
      <w:r w:rsidRPr="005103A1">
        <w:rPr>
          <w:rFonts w:ascii="Times New Roman" w:hAnsi="Times New Roman" w:cs="Times New Roman"/>
          <w:i/>
          <w:iCs/>
          <w:sz w:val="24"/>
          <w:szCs w:val="24"/>
        </w:rPr>
        <w:t>Baze Tarp</w:t>
      </w:r>
      <w:r w:rsidRPr="005103A1">
        <w:rPr>
          <w:rFonts w:ascii="Times New Roman" w:hAnsi="Times New Roman" w:cs="Times New Roman"/>
          <w:sz w:val="24"/>
          <w:szCs w:val="24"/>
        </w:rPr>
        <w:t>), pataisyti praeito matavimo duomenys (</w:t>
      </w:r>
      <w:proofErr w:type="spellStart"/>
      <w:r w:rsidRPr="005103A1">
        <w:rPr>
          <w:rFonts w:ascii="Times New Roman" w:hAnsi="Times New Roman" w:cs="Times New Roman"/>
          <w:i/>
          <w:iCs/>
          <w:sz w:val="24"/>
          <w:szCs w:val="24"/>
        </w:rPr>
        <w:t>Buves</w:t>
      </w:r>
      <w:proofErr w:type="spellEnd"/>
      <w:r w:rsidRPr="005103A1">
        <w:rPr>
          <w:rFonts w:ascii="Times New Roman" w:hAnsi="Times New Roman" w:cs="Times New Roman"/>
          <w:sz w:val="24"/>
          <w:szCs w:val="24"/>
        </w:rPr>
        <w:t>), išvestiniai duomenys (</w:t>
      </w:r>
      <w:proofErr w:type="spellStart"/>
      <w:r w:rsidRPr="005103A1">
        <w:rPr>
          <w:rFonts w:ascii="Times New Roman" w:hAnsi="Times New Roman" w:cs="Times New Roman"/>
          <w:i/>
          <w:iCs/>
          <w:sz w:val="24"/>
          <w:szCs w:val="24"/>
        </w:rPr>
        <w:t>Rezult</w:t>
      </w:r>
      <w:proofErr w:type="spellEnd"/>
      <w:r w:rsidRPr="005103A1">
        <w:rPr>
          <w:rFonts w:ascii="Times New Roman" w:hAnsi="Times New Roman" w:cs="Times New Roman"/>
          <w:sz w:val="24"/>
          <w:szCs w:val="24"/>
        </w:rPr>
        <w:t>), statistikų generavimo duomenys (</w:t>
      </w:r>
      <w:r w:rsidRPr="005103A1">
        <w:rPr>
          <w:rFonts w:ascii="Times New Roman" w:hAnsi="Times New Roman" w:cs="Times New Roman"/>
          <w:i/>
          <w:iCs/>
          <w:sz w:val="24"/>
          <w:szCs w:val="24"/>
        </w:rPr>
        <w:t>Lentelė</w:t>
      </w:r>
      <w:r w:rsidRPr="005103A1">
        <w:rPr>
          <w:rFonts w:ascii="Times New Roman" w:hAnsi="Times New Roman" w:cs="Times New Roman"/>
          <w:sz w:val="24"/>
          <w:szCs w:val="24"/>
        </w:rPr>
        <w:t xml:space="preserve">); </w:t>
      </w:r>
    </w:p>
    <w:p w14:paraId="0B6E2A92" w14:textId="77777777" w:rsidR="009A1475" w:rsidRPr="00A90794" w:rsidRDefault="009A1475" w:rsidP="00A90794">
      <w:pPr>
        <w:pStyle w:val="ListParagraph"/>
        <w:numPr>
          <w:ilvl w:val="1"/>
          <w:numId w:val="19"/>
        </w:numPr>
        <w:spacing w:line="240" w:lineRule="auto"/>
        <w:ind w:left="0" w:firstLine="697"/>
        <w:rPr>
          <w:rFonts w:ascii="Times New Roman" w:hAnsi="Times New Roman" w:cs="Times New Roman"/>
          <w:b/>
          <w:bCs/>
          <w:sz w:val="24"/>
          <w:szCs w:val="24"/>
        </w:rPr>
      </w:pPr>
      <w:r w:rsidRPr="00A90794">
        <w:rPr>
          <w:rFonts w:ascii="Times New Roman" w:hAnsi="Times New Roman" w:cs="Times New Roman"/>
          <w:sz w:val="24"/>
          <w:szCs w:val="24"/>
        </w:rPr>
        <w:t>Parengti ir ištestuoti pilną išvestinių duomenų skaičiavimo seką iki išvestinių duomenų gavimo (</w:t>
      </w:r>
      <w:proofErr w:type="spellStart"/>
      <w:r w:rsidRPr="00A90794">
        <w:rPr>
          <w:rFonts w:ascii="Times New Roman" w:hAnsi="Times New Roman" w:cs="Times New Roman"/>
          <w:i/>
          <w:iCs/>
          <w:sz w:val="24"/>
          <w:szCs w:val="24"/>
        </w:rPr>
        <w:t>Rezult</w:t>
      </w:r>
      <w:proofErr w:type="spellEnd"/>
      <w:r w:rsidRPr="00A90794">
        <w:rPr>
          <w:rFonts w:ascii="Times New Roman" w:hAnsi="Times New Roman" w:cs="Times New Roman"/>
          <w:sz w:val="24"/>
          <w:szCs w:val="24"/>
        </w:rPr>
        <w:t xml:space="preserve">), išnaudoti esamą programavimo įdirbį; </w:t>
      </w:r>
    </w:p>
    <w:p w14:paraId="1C63E1FB" w14:textId="39C904B0" w:rsidR="009A1475" w:rsidRPr="00322C6F" w:rsidRDefault="009A1475" w:rsidP="00A90794">
      <w:pPr>
        <w:pStyle w:val="ListParagraph"/>
        <w:numPr>
          <w:ilvl w:val="1"/>
          <w:numId w:val="19"/>
        </w:numPr>
        <w:spacing w:line="240" w:lineRule="auto"/>
        <w:ind w:left="0" w:firstLine="697"/>
        <w:rPr>
          <w:rFonts w:ascii="Times New Roman" w:hAnsi="Times New Roman" w:cs="Times New Roman"/>
          <w:b/>
          <w:bCs/>
          <w:sz w:val="24"/>
          <w:szCs w:val="24"/>
        </w:rPr>
      </w:pPr>
      <w:r w:rsidRPr="00A90794">
        <w:rPr>
          <w:rFonts w:ascii="Times New Roman" w:hAnsi="Times New Roman" w:cs="Times New Roman"/>
          <w:sz w:val="24"/>
          <w:szCs w:val="24"/>
        </w:rPr>
        <w:t>Atlikti atrankos metodais vykdomos Nacionalinės miškų inventorizacijos plėtros galimybių analiz</w:t>
      </w:r>
      <w:r w:rsidR="00A90794" w:rsidRPr="00A90794">
        <w:rPr>
          <w:rFonts w:ascii="Times New Roman" w:hAnsi="Times New Roman" w:cs="Times New Roman"/>
          <w:sz w:val="24"/>
          <w:szCs w:val="24"/>
        </w:rPr>
        <w:t>ę</w:t>
      </w:r>
      <w:r w:rsidRPr="00A90794">
        <w:rPr>
          <w:rFonts w:ascii="Times New Roman" w:hAnsi="Times New Roman" w:cs="Times New Roman"/>
          <w:sz w:val="24"/>
          <w:szCs w:val="24"/>
        </w:rPr>
        <w:t>.</w:t>
      </w:r>
    </w:p>
    <w:p w14:paraId="5BC1AF61" w14:textId="77777777" w:rsidR="00322C6F" w:rsidRPr="00A90794" w:rsidRDefault="00322C6F" w:rsidP="00322C6F">
      <w:pPr>
        <w:pStyle w:val="ListParagraph"/>
        <w:spacing w:line="240" w:lineRule="auto"/>
        <w:ind w:left="697" w:firstLine="0"/>
        <w:rPr>
          <w:rFonts w:ascii="Times New Roman" w:hAnsi="Times New Roman" w:cs="Times New Roman"/>
          <w:b/>
          <w:bCs/>
          <w:sz w:val="24"/>
          <w:szCs w:val="24"/>
        </w:rPr>
      </w:pPr>
    </w:p>
    <w:p w14:paraId="3EE123D7" w14:textId="77777777" w:rsidR="009A1475" w:rsidRPr="00712B9C" w:rsidRDefault="009A1475" w:rsidP="00712B9C">
      <w:pPr>
        <w:pStyle w:val="ListParagraph"/>
        <w:numPr>
          <w:ilvl w:val="0"/>
          <w:numId w:val="19"/>
        </w:numPr>
        <w:spacing w:line="240" w:lineRule="auto"/>
        <w:ind w:left="0" w:firstLine="697"/>
        <w:rPr>
          <w:rFonts w:ascii="Times New Roman" w:hAnsi="Times New Roman" w:cs="Times New Roman"/>
          <w:b/>
          <w:bCs/>
          <w:sz w:val="24"/>
          <w:szCs w:val="24"/>
        </w:rPr>
      </w:pPr>
      <w:r w:rsidRPr="00712B9C">
        <w:rPr>
          <w:rFonts w:ascii="Times New Roman" w:hAnsi="Times New Roman" w:cs="Times New Roman"/>
          <w:b/>
          <w:bCs/>
          <w:sz w:val="24"/>
          <w:szCs w:val="24"/>
        </w:rPr>
        <w:t>Laukiami rezultatai</w:t>
      </w:r>
    </w:p>
    <w:p w14:paraId="5E28B7C9" w14:textId="77777777" w:rsidR="009A1475" w:rsidRPr="006B13DA" w:rsidRDefault="009A1475" w:rsidP="006B13DA">
      <w:pPr>
        <w:pStyle w:val="ListParagraph"/>
        <w:numPr>
          <w:ilvl w:val="1"/>
          <w:numId w:val="19"/>
        </w:numPr>
        <w:spacing w:line="240" w:lineRule="auto"/>
        <w:ind w:left="0" w:firstLine="697"/>
        <w:rPr>
          <w:rFonts w:ascii="Times New Roman" w:hAnsi="Times New Roman" w:cs="Times New Roman"/>
          <w:b/>
          <w:bCs/>
          <w:sz w:val="24"/>
          <w:szCs w:val="24"/>
        </w:rPr>
      </w:pPr>
      <w:r w:rsidRPr="006B13DA">
        <w:rPr>
          <w:rFonts w:ascii="Times New Roman" w:hAnsi="Times New Roman" w:cs="Times New Roman"/>
          <w:sz w:val="24"/>
          <w:szCs w:val="24"/>
        </w:rPr>
        <w:t xml:space="preserve">Atnaujinus NMIIS, t. y. sudarius galimybes perkelti NMI charakteristikų skaičiavimą ir informacijos rengimą iš </w:t>
      </w:r>
      <w:proofErr w:type="spellStart"/>
      <w:r w:rsidRPr="006B13DA">
        <w:rPr>
          <w:rFonts w:ascii="Times New Roman" w:hAnsi="Times New Roman" w:cs="Times New Roman"/>
          <w:sz w:val="24"/>
          <w:szCs w:val="24"/>
        </w:rPr>
        <w:t>failinės</w:t>
      </w:r>
      <w:proofErr w:type="spellEnd"/>
      <w:r w:rsidRPr="006B13DA">
        <w:rPr>
          <w:rFonts w:ascii="Times New Roman" w:hAnsi="Times New Roman" w:cs="Times New Roman"/>
          <w:sz w:val="24"/>
          <w:szCs w:val="24"/>
        </w:rPr>
        <w:t xml:space="preserve"> į NMIIS sistemą, bus užtikrintas sklandesnis duomenų teikimas Valstybinei miškų apskaitai ir Miškų ūkio statistikai, taip pat kitas suinteresuotas šalis aprūpinti aktualia </w:t>
      </w:r>
      <w:r w:rsidRPr="006B13DA">
        <w:rPr>
          <w:rFonts w:ascii="Times New Roman" w:hAnsi="Times New Roman" w:cs="Times New Roman"/>
          <w:sz w:val="24"/>
          <w:szCs w:val="24"/>
        </w:rPr>
        <w:lastRenderedPageBreak/>
        <w:t>miškų būklės informacija, užtikrinti nacionalinių (LR miškų įstatymas, duomenų ežero sukūrimo ir duomenų teikimo valstybiniams archyvams įsakymai) ir ES (LULUCF reglamentas, rengiamas ES Miškų monitoringo reglamentas) teisės aktų reikalavimus.</w:t>
      </w:r>
    </w:p>
    <w:p w14:paraId="5B1F7B33" w14:textId="77777777" w:rsidR="009A1475" w:rsidRPr="006B13DA" w:rsidRDefault="009A1475" w:rsidP="006B13DA">
      <w:pPr>
        <w:pStyle w:val="ListParagraph"/>
        <w:numPr>
          <w:ilvl w:val="1"/>
          <w:numId w:val="19"/>
        </w:numPr>
        <w:spacing w:line="240" w:lineRule="auto"/>
        <w:ind w:left="0" w:firstLine="697"/>
        <w:rPr>
          <w:rFonts w:ascii="Times New Roman" w:hAnsi="Times New Roman" w:cs="Times New Roman"/>
          <w:b/>
          <w:bCs/>
          <w:sz w:val="24"/>
          <w:szCs w:val="24"/>
        </w:rPr>
      </w:pPr>
      <w:r w:rsidRPr="006B13DA">
        <w:rPr>
          <w:rFonts w:ascii="Times New Roman" w:hAnsi="Times New Roman" w:cs="Times New Roman"/>
          <w:sz w:val="24"/>
          <w:szCs w:val="24"/>
        </w:rPr>
        <w:t xml:space="preserve">NMI charakteristikų skaičiavimo ir informacijos rengimo funkcijų prototipas pereinant iš šiuo metu naudojamos </w:t>
      </w:r>
      <w:proofErr w:type="spellStart"/>
      <w:r w:rsidRPr="006B13DA">
        <w:rPr>
          <w:rFonts w:ascii="Times New Roman" w:hAnsi="Times New Roman" w:cs="Times New Roman"/>
          <w:sz w:val="24"/>
          <w:szCs w:val="24"/>
        </w:rPr>
        <w:t>failinės</w:t>
      </w:r>
      <w:proofErr w:type="spellEnd"/>
      <w:r w:rsidRPr="006B13DA">
        <w:rPr>
          <w:rFonts w:ascii="Times New Roman" w:hAnsi="Times New Roman" w:cs="Times New Roman"/>
          <w:sz w:val="24"/>
          <w:szCs w:val="24"/>
        </w:rPr>
        <w:t xml:space="preserve"> į NMIIS informacinę platformą, pritaikymas pagal naujų teisės aktų reikalavimus.</w:t>
      </w:r>
    </w:p>
    <w:p w14:paraId="61C643EB" w14:textId="77777777" w:rsidR="009A1475" w:rsidRPr="00FC3C22" w:rsidRDefault="009A1475" w:rsidP="00FC3C22">
      <w:pPr>
        <w:spacing w:line="240" w:lineRule="auto"/>
        <w:ind w:firstLine="0"/>
        <w:rPr>
          <w:rFonts w:ascii="Times New Roman" w:hAnsi="Times New Roman" w:cs="Times New Roman"/>
          <w:sz w:val="24"/>
          <w:szCs w:val="24"/>
        </w:rPr>
      </w:pPr>
    </w:p>
    <w:p w14:paraId="0E2879E6" w14:textId="77777777" w:rsidR="009A1475" w:rsidRDefault="009A1475" w:rsidP="00FC3C22">
      <w:pPr>
        <w:spacing w:line="240" w:lineRule="auto"/>
        <w:ind w:firstLine="0"/>
        <w:jc w:val="center"/>
        <w:rPr>
          <w:rFonts w:ascii="Times New Roman" w:hAnsi="Times New Roman" w:cs="Times New Roman"/>
          <w:b/>
          <w:bCs/>
          <w:sz w:val="24"/>
          <w:szCs w:val="24"/>
        </w:rPr>
      </w:pPr>
      <w:r w:rsidRPr="00FC3C22">
        <w:rPr>
          <w:rFonts w:ascii="Times New Roman" w:hAnsi="Times New Roman" w:cs="Times New Roman"/>
          <w:b/>
          <w:bCs/>
          <w:sz w:val="24"/>
          <w:szCs w:val="24"/>
        </w:rPr>
        <w:t>II. PIRKIMO OBJEKTAS</w:t>
      </w:r>
    </w:p>
    <w:p w14:paraId="5D2555C3" w14:textId="77777777" w:rsidR="00FC3C22" w:rsidRPr="00FC3C22" w:rsidRDefault="00FC3C22" w:rsidP="00FC3C22">
      <w:pPr>
        <w:spacing w:line="240" w:lineRule="auto"/>
        <w:ind w:firstLine="0"/>
        <w:jc w:val="center"/>
        <w:rPr>
          <w:rFonts w:ascii="Times New Roman" w:hAnsi="Times New Roman" w:cs="Times New Roman"/>
          <w:b/>
          <w:bCs/>
          <w:sz w:val="24"/>
          <w:szCs w:val="24"/>
        </w:rPr>
      </w:pPr>
    </w:p>
    <w:p w14:paraId="41D912C5" w14:textId="77777777" w:rsidR="009A1475" w:rsidRDefault="009A1475" w:rsidP="00FC3C22">
      <w:pPr>
        <w:spacing w:line="240" w:lineRule="auto"/>
        <w:rPr>
          <w:rFonts w:ascii="Times New Roman" w:hAnsi="Times New Roman" w:cs="Times New Roman"/>
        </w:rPr>
      </w:pPr>
      <w:r>
        <w:rPr>
          <w:rFonts w:ascii="Times New Roman" w:hAnsi="Times New Roman" w:cs="Times New Roman"/>
          <w:b/>
          <w:bCs/>
        </w:rPr>
        <w:tab/>
      </w:r>
      <w:r w:rsidRPr="00FC3C22">
        <w:rPr>
          <w:rFonts w:ascii="Times New Roman" w:hAnsi="Times New Roman" w:cs="Times New Roman"/>
          <w:b/>
          <w:bCs/>
          <w:sz w:val="24"/>
          <w:szCs w:val="24"/>
        </w:rPr>
        <w:t xml:space="preserve">Pirkimo objektas - </w:t>
      </w:r>
      <w:r w:rsidRPr="00FC3C22">
        <w:rPr>
          <w:rFonts w:ascii="Times New Roman" w:hAnsi="Times New Roman" w:cs="Times New Roman"/>
          <w:sz w:val="24"/>
          <w:szCs w:val="24"/>
        </w:rPr>
        <w:t>NMIIS skaičiavimų sistemos prototipas, kurį būtų galima pritaikyti teikti informaciją strateginiams sprendimams apie miškus priimti, valstybinei miškų apskaitai, pasaulinei ir Europos miškų apskaitoms, informacijai teikti pagal ES reglamentų reikalavimus,  į valstybės duomenų ežerą ir valstybinius archyvus.</w:t>
      </w:r>
    </w:p>
    <w:p w14:paraId="3FB1DB78" w14:textId="77777777" w:rsidR="009A1475" w:rsidRDefault="009A1475" w:rsidP="009A1475">
      <w:pPr>
        <w:spacing w:line="360" w:lineRule="auto"/>
        <w:rPr>
          <w:rFonts w:ascii="Times New Roman" w:hAnsi="Times New Roman" w:cs="Times New Roman"/>
        </w:rPr>
      </w:pPr>
    </w:p>
    <w:p w14:paraId="253D6482" w14:textId="77777777" w:rsidR="009A1475" w:rsidRPr="00DF7F3D" w:rsidRDefault="009A1475" w:rsidP="00DF7F3D">
      <w:pPr>
        <w:spacing w:line="240" w:lineRule="auto"/>
        <w:ind w:firstLine="0"/>
        <w:jc w:val="center"/>
        <w:rPr>
          <w:rFonts w:ascii="Times New Roman" w:hAnsi="Times New Roman" w:cs="Times New Roman"/>
          <w:b/>
          <w:bCs/>
          <w:sz w:val="24"/>
          <w:szCs w:val="24"/>
        </w:rPr>
      </w:pPr>
      <w:r w:rsidRPr="00DF7F3D">
        <w:rPr>
          <w:rFonts w:ascii="Times New Roman" w:hAnsi="Times New Roman" w:cs="Times New Roman"/>
          <w:b/>
          <w:bCs/>
          <w:sz w:val="24"/>
          <w:szCs w:val="24"/>
        </w:rPr>
        <w:t>III. REIKALAVIMAI PROTOTIPO PARENGIMUI IRI PALAIKYMUI</w:t>
      </w:r>
    </w:p>
    <w:p w14:paraId="3F45A7DE" w14:textId="77777777" w:rsidR="009A1475" w:rsidRPr="00617E4D" w:rsidRDefault="009A1475" w:rsidP="009A1475">
      <w:pPr>
        <w:spacing w:line="360" w:lineRule="auto"/>
        <w:rPr>
          <w:rFonts w:ascii="Times New Roman" w:hAnsi="Times New Roman" w:cs="Times New Roman"/>
          <w:b/>
          <w:bCs/>
        </w:rPr>
      </w:pPr>
    </w:p>
    <w:p w14:paraId="6E45C4EA" w14:textId="77777777" w:rsidR="009A1475" w:rsidRPr="00DF7F3D" w:rsidRDefault="009A1475" w:rsidP="00DF7F3D">
      <w:pPr>
        <w:pStyle w:val="ListParagraph"/>
        <w:numPr>
          <w:ilvl w:val="0"/>
          <w:numId w:val="19"/>
        </w:numPr>
        <w:spacing w:line="240" w:lineRule="auto"/>
        <w:ind w:left="0" w:firstLine="697"/>
        <w:rPr>
          <w:rFonts w:ascii="Times New Roman" w:hAnsi="Times New Roman" w:cs="Times New Roman"/>
          <w:b/>
          <w:bCs/>
          <w:sz w:val="24"/>
          <w:szCs w:val="24"/>
        </w:rPr>
      </w:pPr>
      <w:r w:rsidRPr="00DF7F3D">
        <w:rPr>
          <w:rFonts w:ascii="Times New Roman" w:hAnsi="Times New Roman" w:cs="Times New Roman"/>
          <w:b/>
          <w:bCs/>
          <w:sz w:val="24"/>
          <w:szCs w:val="24"/>
        </w:rPr>
        <w:t>Techniniai reikalavimai NMIIS skaičiavimų sistemos parengimui:</w:t>
      </w:r>
    </w:p>
    <w:p w14:paraId="05A039FA" w14:textId="77777777" w:rsidR="009A1475" w:rsidRPr="00F857AD" w:rsidRDefault="009A1475" w:rsidP="00F857AD">
      <w:pPr>
        <w:pStyle w:val="ListParagraph"/>
        <w:numPr>
          <w:ilvl w:val="1"/>
          <w:numId w:val="19"/>
        </w:numPr>
        <w:spacing w:line="240" w:lineRule="auto"/>
        <w:ind w:left="0" w:firstLine="697"/>
        <w:rPr>
          <w:rFonts w:ascii="Times New Roman" w:hAnsi="Times New Roman" w:cs="Times New Roman"/>
          <w:sz w:val="24"/>
          <w:szCs w:val="24"/>
        </w:rPr>
      </w:pPr>
      <w:r w:rsidRPr="00F857AD">
        <w:rPr>
          <w:rFonts w:ascii="Times New Roman" w:hAnsi="Times New Roman" w:cs="Times New Roman"/>
          <w:sz w:val="24"/>
          <w:szCs w:val="24"/>
        </w:rPr>
        <w:t>Sistemos architektūra turi būti modulinė, kiekviena funkcija būtų savarankiškai valdoma ir atnaujinama;</w:t>
      </w:r>
    </w:p>
    <w:p w14:paraId="6EDCCDC3" w14:textId="67586689" w:rsidR="009A1475" w:rsidRPr="00F857AD" w:rsidRDefault="009A1475" w:rsidP="00F857AD">
      <w:pPr>
        <w:pStyle w:val="ListParagraph"/>
        <w:numPr>
          <w:ilvl w:val="1"/>
          <w:numId w:val="19"/>
        </w:numPr>
        <w:spacing w:line="240" w:lineRule="auto"/>
        <w:ind w:left="0" w:firstLine="697"/>
        <w:rPr>
          <w:rFonts w:ascii="Times New Roman" w:hAnsi="Times New Roman" w:cs="Times New Roman"/>
          <w:sz w:val="24"/>
          <w:szCs w:val="24"/>
        </w:rPr>
      </w:pPr>
      <w:r w:rsidRPr="00F857AD">
        <w:rPr>
          <w:rFonts w:ascii="Times New Roman" w:hAnsi="Times New Roman" w:cs="Times New Roman"/>
          <w:sz w:val="24"/>
          <w:szCs w:val="24"/>
        </w:rPr>
        <w:t>Kiekvienas modulis turi turėti duomenų įvedimo, skaičiavimo, duomenų saugojimo bei rezultatų pateikimo funkcionalumus</w:t>
      </w:r>
      <w:r w:rsidR="00E20FC6">
        <w:rPr>
          <w:rFonts w:ascii="Times New Roman" w:hAnsi="Times New Roman" w:cs="Times New Roman"/>
          <w:sz w:val="24"/>
          <w:szCs w:val="24"/>
        </w:rPr>
        <w:t>;</w:t>
      </w:r>
    </w:p>
    <w:p w14:paraId="27CE968C" w14:textId="77777777" w:rsidR="009A1475" w:rsidRPr="00F857AD" w:rsidRDefault="009A1475" w:rsidP="00F857AD">
      <w:pPr>
        <w:pStyle w:val="ListParagraph"/>
        <w:numPr>
          <w:ilvl w:val="1"/>
          <w:numId w:val="19"/>
        </w:numPr>
        <w:spacing w:line="240" w:lineRule="auto"/>
        <w:ind w:left="0" w:firstLine="697"/>
        <w:rPr>
          <w:rFonts w:ascii="Times New Roman" w:hAnsi="Times New Roman" w:cs="Times New Roman"/>
          <w:sz w:val="24"/>
          <w:szCs w:val="24"/>
        </w:rPr>
      </w:pPr>
      <w:r w:rsidRPr="00F857AD">
        <w:rPr>
          <w:rFonts w:ascii="Times New Roman" w:hAnsi="Times New Roman" w:cs="Times New Roman"/>
          <w:sz w:val="24"/>
          <w:szCs w:val="24"/>
        </w:rPr>
        <w:t>Sistemoje turi būti šie charakteristikų skaičiavimo moduliai:</w:t>
      </w:r>
    </w:p>
    <w:p w14:paraId="3B723122" w14:textId="2E71D638"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Žalių medžių tūrio apskaita bareliuose</w:t>
      </w:r>
      <w:r w:rsidR="00F857AD">
        <w:rPr>
          <w:rFonts w:ascii="Times New Roman" w:hAnsi="Times New Roman" w:cs="Times New Roman"/>
          <w:sz w:val="24"/>
          <w:szCs w:val="24"/>
        </w:rPr>
        <w:t>;</w:t>
      </w:r>
    </w:p>
    <w:p w14:paraId="26D3A8A4" w14:textId="40902019"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Medyno elemento vidutinio amžiaus nustatymas</w:t>
      </w:r>
      <w:r w:rsidR="00F857AD" w:rsidRPr="00F857AD">
        <w:rPr>
          <w:rFonts w:ascii="Times New Roman" w:hAnsi="Times New Roman" w:cs="Times New Roman"/>
          <w:sz w:val="24"/>
          <w:szCs w:val="24"/>
        </w:rPr>
        <w:t>;</w:t>
      </w:r>
    </w:p>
    <w:p w14:paraId="20F95367" w14:textId="5B176D5E"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Medžių tūrio prieaugio apskaita bareliuose</w:t>
      </w:r>
      <w:r w:rsidR="00F857AD" w:rsidRPr="00F857AD">
        <w:rPr>
          <w:rFonts w:ascii="Times New Roman" w:hAnsi="Times New Roman" w:cs="Times New Roman"/>
          <w:sz w:val="24"/>
          <w:szCs w:val="24"/>
        </w:rPr>
        <w:t>;</w:t>
      </w:r>
    </w:p>
    <w:p w14:paraId="18015642" w14:textId="5EBBE8C6"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Iškirstų medžių tūrio apskaita</w:t>
      </w:r>
      <w:r w:rsidR="00F857AD" w:rsidRPr="00F857AD">
        <w:rPr>
          <w:rFonts w:ascii="Times New Roman" w:hAnsi="Times New Roman" w:cs="Times New Roman"/>
          <w:sz w:val="24"/>
          <w:szCs w:val="24"/>
        </w:rPr>
        <w:t>;</w:t>
      </w:r>
    </w:p>
    <w:p w14:paraId="0656F287" w14:textId="51D587C4"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Iškritusių (sausuolių) medžių tūrio apskaita</w:t>
      </w:r>
      <w:r w:rsidR="00F857AD" w:rsidRPr="00F857AD">
        <w:rPr>
          <w:rFonts w:ascii="Times New Roman" w:hAnsi="Times New Roman" w:cs="Times New Roman"/>
          <w:sz w:val="24"/>
          <w:szCs w:val="24"/>
        </w:rPr>
        <w:t>;</w:t>
      </w:r>
    </w:p>
    <w:p w14:paraId="50A2E2A2" w14:textId="35102921"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Medžių su nulaužtomis viršūnėmis tūrio apskaita</w:t>
      </w:r>
      <w:r w:rsidR="00F857AD" w:rsidRPr="00F857AD">
        <w:rPr>
          <w:rFonts w:ascii="Times New Roman" w:hAnsi="Times New Roman" w:cs="Times New Roman"/>
          <w:sz w:val="24"/>
          <w:szCs w:val="24"/>
        </w:rPr>
        <w:t>;</w:t>
      </w:r>
    </w:p>
    <w:p w14:paraId="13DD4688" w14:textId="0A002A22" w:rsidR="009A1475" w:rsidRPr="00F857AD" w:rsidRDefault="009A1475" w:rsidP="00F857AD">
      <w:pPr>
        <w:pStyle w:val="ListParagraph"/>
        <w:numPr>
          <w:ilvl w:val="2"/>
          <w:numId w:val="19"/>
        </w:numPr>
        <w:spacing w:line="240" w:lineRule="auto"/>
        <w:ind w:left="0" w:firstLine="851"/>
        <w:rPr>
          <w:rFonts w:ascii="Times New Roman" w:hAnsi="Times New Roman" w:cs="Times New Roman"/>
          <w:sz w:val="24"/>
          <w:szCs w:val="24"/>
        </w:rPr>
      </w:pPr>
      <w:r w:rsidRPr="00F857AD">
        <w:rPr>
          <w:rFonts w:ascii="Times New Roman" w:hAnsi="Times New Roman" w:cs="Times New Roman"/>
          <w:sz w:val="24"/>
          <w:szCs w:val="24"/>
        </w:rPr>
        <w:t>Po kirtimo paliktos likvidinės stiebų medienos tūrio apskaita</w:t>
      </w:r>
      <w:r w:rsidR="00F857AD">
        <w:rPr>
          <w:rFonts w:ascii="Times New Roman" w:hAnsi="Times New Roman" w:cs="Times New Roman"/>
          <w:sz w:val="24"/>
          <w:szCs w:val="24"/>
        </w:rPr>
        <w:t>;</w:t>
      </w:r>
    </w:p>
    <w:p w14:paraId="2AE7958A" w14:textId="0815D96E"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Medžio tūris ir prieaugiai per 5 ir 10 metų hektare</w:t>
      </w:r>
      <w:r w:rsidR="00171932" w:rsidRPr="00171932">
        <w:rPr>
          <w:rFonts w:ascii="Times New Roman" w:hAnsi="Times New Roman" w:cs="Times New Roman"/>
          <w:sz w:val="24"/>
          <w:szCs w:val="24"/>
        </w:rPr>
        <w:t>;</w:t>
      </w:r>
    </w:p>
    <w:p w14:paraId="1160A993" w14:textId="686407E2"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Medynų charakteristikų įvertinimas pagal KMB duomenis</w:t>
      </w:r>
      <w:r w:rsidR="00171932" w:rsidRPr="00171932">
        <w:rPr>
          <w:rFonts w:ascii="Times New Roman" w:hAnsi="Times New Roman" w:cs="Times New Roman"/>
          <w:sz w:val="24"/>
          <w:szCs w:val="24"/>
        </w:rPr>
        <w:t>;</w:t>
      </w:r>
    </w:p>
    <w:p w14:paraId="44562918" w14:textId="151B4D74"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Medyno charakteristikų apskaita bareliuose</w:t>
      </w:r>
      <w:r w:rsidR="00171932" w:rsidRPr="00171932">
        <w:rPr>
          <w:rFonts w:ascii="Times New Roman" w:hAnsi="Times New Roman" w:cs="Times New Roman"/>
          <w:sz w:val="24"/>
          <w:szCs w:val="24"/>
        </w:rPr>
        <w:t>;</w:t>
      </w:r>
    </w:p>
    <w:p w14:paraId="38735C81" w14:textId="5132BA9E"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I ardo medynų charakteristikų tikslinimas pagal PAB arba AB duomenis</w:t>
      </w:r>
      <w:r w:rsidR="00171932" w:rsidRPr="00171932">
        <w:rPr>
          <w:rFonts w:ascii="Times New Roman" w:hAnsi="Times New Roman" w:cs="Times New Roman"/>
          <w:sz w:val="24"/>
          <w:szCs w:val="24"/>
        </w:rPr>
        <w:t>;</w:t>
      </w:r>
    </w:p>
    <w:p w14:paraId="3CB09216" w14:textId="64D7C0BB"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Medyno (vyraujančios medžių rūšies) nustatymas</w:t>
      </w:r>
      <w:r w:rsidR="00171932" w:rsidRPr="00171932">
        <w:rPr>
          <w:rFonts w:ascii="Times New Roman" w:hAnsi="Times New Roman" w:cs="Times New Roman"/>
          <w:sz w:val="24"/>
          <w:szCs w:val="24"/>
        </w:rPr>
        <w:t>;</w:t>
      </w:r>
    </w:p>
    <w:p w14:paraId="5CE12BEF" w14:textId="7553ADF5" w:rsidR="009A1475" w:rsidRPr="00171932" w:rsidRDefault="009A1475" w:rsidP="00171932">
      <w:pPr>
        <w:pStyle w:val="ListParagraph"/>
        <w:numPr>
          <w:ilvl w:val="2"/>
          <w:numId w:val="19"/>
        </w:numPr>
        <w:spacing w:line="240" w:lineRule="auto"/>
        <w:ind w:left="0" w:firstLine="851"/>
        <w:rPr>
          <w:rFonts w:ascii="Times New Roman" w:hAnsi="Times New Roman" w:cs="Times New Roman"/>
          <w:sz w:val="24"/>
          <w:szCs w:val="24"/>
        </w:rPr>
      </w:pPr>
      <w:r w:rsidRPr="00171932">
        <w:rPr>
          <w:rFonts w:ascii="Times New Roman" w:hAnsi="Times New Roman" w:cs="Times New Roman"/>
          <w:sz w:val="24"/>
          <w:szCs w:val="24"/>
        </w:rPr>
        <w:t>Barelių bendrųjų charakteristikų nustatymas</w:t>
      </w:r>
      <w:r w:rsidR="00171932" w:rsidRPr="00171932">
        <w:rPr>
          <w:rFonts w:ascii="Times New Roman" w:hAnsi="Times New Roman" w:cs="Times New Roman"/>
          <w:sz w:val="24"/>
          <w:szCs w:val="24"/>
        </w:rPr>
        <w:t>;</w:t>
      </w:r>
    </w:p>
    <w:p w14:paraId="455F56C7" w14:textId="0D6BC838" w:rsidR="009A1475" w:rsidRPr="00B20378" w:rsidRDefault="009A1475" w:rsidP="00E20FC6">
      <w:pPr>
        <w:pStyle w:val="ListParagraph"/>
        <w:numPr>
          <w:ilvl w:val="2"/>
          <w:numId w:val="19"/>
        </w:numPr>
        <w:spacing w:line="240" w:lineRule="auto"/>
        <w:ind w:left="0" w:firstLine="851"/>
        <w:rPr>
          <w:rFonts w:ascii="Times New Roman" w:hAnsi="Times New Roman" w:cs="Times New Roman"/>
        </w:rPr>
      </w:pPr>
      <w:proofErr w:type="spellStart"/>
      <w:r w:rsidRPr="00E20FC6">
        <w:rPr>
          <w:rFonts w:ascii="Times New Roman" w:hAnsi="Times New Roman" w:cs="Times New Roman"/>
          <w:sz w:val="24"/>
          <w:szCs w:val="24"/>
        </w:rPr>
        <w:t>Sortimentinės</w:t>
      </w:r>
      <w:proofErr w:type="spellEnd"/>
      <w:r w:rsidRPr="00E20FC6">
        <w:rPr>
          <w:rFonts w:ascii="Times New Roman" w:hAnsi="Times New Roman" w:cs="Times New Roman"/>
          <w:sz w:val="24"/>
          <w:szCs w:val="24"/>
        </w:rPr>
        <w:t xml:space="preserve"> struktūros skaičiavimas</w:t>
      </w:r>
      <w:r w:rsidR="00E20FC6">
        <w:rPr>
          <w:rFonts w:ascii="Times New Roman" w:hAnsi="Times New Roman" w:cs="Times New Roman"/>
          <w:sz w:val="24"/>
          <w:szCs w:val="24"/>
        </w:rPr>
        <w:t>.</w:t>
      </w:r>
    </w:p>
    <w:p w14:paraId="7590D9CB" w14:textId="77777777" w:rsidR="009A1475" w:rsidRPr="00E20FC6" w:rsidRDefault="009A1475" w:rsidP="00E20FC6">
      <w:pPr>
        <w:pStyle w:val="ListParagraph"/>
        <w:numPr>
          <w:ilvl w:val="1"/>
          <w:numId w:val="19"/>
        </w:numPr>
        <w:spacing w:line="240" w:lineRule="auto"/>
        <w:ind w:left="0" w:firstLine="697"/>
        <w:rPr>
          <w:rFonts w:ascii="Times New Roman" w:hAnsi="Times New Roman" w:cs="Times New Roman"/>
          <w:sz w:val="24"/>
          <w:szCs w:val="24"/>
        </w:rPr>
      </w:pPr>
      <w:r w:rsidRPr="00E20FC6">
        <w:rPr>
          <w:rFonts w:ascii="Times New Roman" w:hAnsi="Times New Roman" w:cs="Times New Roman"/>
          <w:sz w:val="24"/>
          <w:szCs w:val="24"/>
        </w:rPr>
        <w:t>Duomenų įvedimas į skaičiavimo modulius turi būti atliekamas integruojant esamas SQL duomenų bazes arba importuojant iš DBF failų;</w:t>
      </w:r>
    </w:p>
    <w:p w14:paraId="51004837" w14:textId="78E7AC5A" w:rsidR="009A1475" w:rsidRPr="00C00F54" w:rsidRDefault="009A1475" w:rsidP="00C00F54">
      <w:pPr>
        <w:pStyle w:val="ListParagraph"/>
        <w:numPr>
          <w:ilvl w:val="1"/>
          <w:numId w:val="19"/>
        </w:numPr>
        <w:spacing w:line="240" w:lineRule="auto"/>
        <w:ind w:left="0" w:firstLine="697"/>
        <w:rPr>
          <w:rFonts w:ascii="Times New Roman" w:hAnsi="Times New Roman" w:cs="Times New Roman"/>
          <w:sz w:val="24"/>
          <w:szCs w:val="24"/>
        </w:rPr>
      </w:pPr>
      <w:r w:rsidRPr="00C00F54">
        <w:rPr>
          <w:rFonts w:ascii="Times New Roman" w:hAnsi="Times New Roman" w:cs="Times New Roman"/>
          <w:sz w:val="24"/>
          <w:szCs w:val="24"/>
        </w:rPr>
        <w:t>Modelių tikslumui vertinti turi būti naudojama FoxPro ir joje sugeneruotų DBF skaičiavimų rezultatų failai</w:t>
      </w:r>
      <w:r w:rsidR="00C00F54" w:rsidRPr="00C00F54">
        <w:rPr>
          <w:rFonts w:ascii="Times New Roman" w:hAnsi="Times New Roman" w:cs="Times New Roman"/>
          <w:sz w:val="24"/>
          <w:szCs w:val="24"/>
        </w:rPr>
        <w:t>;</w:t>
      </w:r>
    </w:p>
    <w:p w14:paraId="12DF4F68" w14:textId="77777777" w:rsidR="009A1475" w:rsidRPr="00C00F54" w:rsidRDefault="009A1475" w:rsidP="00C00F54">
      <w:pPr>
        <w:pStyle w:val="ListParagraph"/>
        <w:numPr>
          <w:ilvl w:val="1"/>
          <w:numId w:val="19"/>
        </w:numPr>
        <w:spacing w:line="240" w:lineRule="auto"/>
        <w:ind w:left="0" w:firstLine="697"/>
        <w:rPr>
          <w:rFonts w:ascii="Times New Roman" w:hAnsi="Times New Roman" w:cs="Times New Roman"/>
          <w:sz w:val="24"/>
          <w:szCs w:val="24"/>
        </w:rPr>
      </w:pPr>
      <w:r w:rsidRPr="00C00F54">
        <w:rPr>
          <w:rFonts w:ascii="Times New Roman" w:hAnsi="Times New Roman" w:cs="Times New Roman"/>
          <w:sz w:val="24"/>
          <w:szCs w:val="24"/>
        </w:rPr>
        <w:t>Kiekybinių rodiklių rezultatai turi būti apvalinami tūkstantųjų tikslumu;</w:t>
      </w:r>
    </w:p>
    <w:p w14:paraId="1BF61210" w14:textId="77777777" w:rsidR="009A1475" w:rsidRPr="00C00F54" w:rsidRDefault="009A1475" w:rsidP="00C00F54">
      <w:pPr>
        <w:pStyle w:val="ListParagraph"/>
        <w:numPr>
          <w:ilvl w:val="1"/>
          <w:numId w:val="19"/>
        </w:numPr>
        <w:spacing w:line="240" w:lineRule="auto"/>
        <w:ind w:left="0" w:firstLine="697"/>
        <w:rPr>
          <w:rFonts w:ascii="Times New Roman" w:hAnsi="Times New Roman" w:cs="Times New Roman"/>
          <w:color w:val="000000" w:themeColor="text1"/>
          <w:sz w:val="24"/>
          <w:szCs w:val="24"/>
        </w:rPr>
      </w:pPr>
      <w:r w:rsidRPr="00C00F54">
        <w:rPr>
          <w:rFonts w:ascii="Times New Roman" w:hAnsi="Times New Roman" w:cs="Times New Roman"/>
          <w:color w:val="000000" w:themeColor="text1"/>
          <w:sz w:val="24"/>
          <w:szCs w:val="24"/>
        </w:rPr>
        <w:t>Sistema turi turėti galimybę keisti klaidingas įvestis;</w:t>
      </w:r>
    </w:p>
    <w:p w14:paraId="4A1FBC04" w14:textId="77777777" w:rsidR="009A1475" w:rsidRPr="00C00F54" w:rsidRDefault="009A1475" w:rsidP="00C00F54">
      <w:pPr>
        <w:pStyle w:val="ListParagraph"/>
        <w:numPr>
          <w:ilvl w:val="1"/>
          <w:numId w:val="19"/>
        </w:numPr>
        <w:spacing w:line="240" w:lineRule="auto"/>
        <w:ind w:left="0" w:firstLine="697"/>
        <w:rPr>
          <w:rFonts w:ascii="Times New Roman" w:hAnsi="Times New Roman" w:cs="Times New Roman"/>
          <w:color w:val="000000" w:themeColor="text1"/>
          <w:sz w:val="24"/>
          <w:szCs w:val="24"/>
        </w:rPr>
      </w:pPr>
      <w:r w:rsidRPr="00C00F54">
        <w:rPr>
          <w:rFonts w:ascii="Times New Roman" w:hAnsi="Times New Roman" w:cs="Times New Roman"/>
          <w:color w:val="000000" w:themeColor="text1"/>
          <w:sz w:val="24"/>
          <w:szCs w:val="24"/>
        </w:rPr>
        <w:t>Sistema turi turėti galimybę skaičiavimų rezultatus eksportuoti CSV formatu;</w:t>
      </w:r>
    </w:p>
    <w:p w14:paraId="3E7CB4E1" w14:textId="77777777" w:rsidR="009A1475" w:rsidRPr="00A1134F" w:rsidRDefault="009A1475" w:rsidP="00A1134F">
      <w:pPr>
        <w:pStyle w:val="ListParagraph"/>
        <w:numPr>
          <w:ilvl w:val="1"/>
          <w:numId w:val="19"/>
        </w:numPr>
        <w:spacing w:line="240" w:lineRule="auto"/>
        <w:ind w:left="0" w:firstLine="697"/>
        <w:rPr>
          <w:rFonts w:ascii="Times New Roman" w:hAnsi="Times New Roman" w:cs="Times New Roman"/>
          <w:color w:val="EE0000"/>
          <w:sz w:val="24"/>
          <w:szCs w:val="24"/>
        </w:rPr>
      </w:pPr>
      <w:r w:rsidRPr="00A1134F">
        <w:rPr>
          <w:rFonts w:ascii="Times New Roman" w:hAnsi="Times New Roman" w:cs="Times New Roman"/>
          <w:sz w:val="24"/>
          <w:szCs w:val="24"/>
        </w:rPr>
        <w:t>NMI charakteristikų skaičiavimo ir informacijos rengimo funkcijos turi turėti galimybę integruotis su esamomis duomenų bazėmis;</w:t>
      </w:r>
    </w:p>
    <w:p w14:paraId="5133E3E5" w14:textId="77777777" w:rsidR="009A1475" w:rsidRPr="00A1134F" w:rsidRDefault="009A1475" w:rsidP="00A1134F">
      <w:pPr>
        <w:pStyle w:val="NormalWeb"/>
        <w:numPr>
          <w:ilvl w:val="1"/>
          <w:numId w:val="19"/>
        </w:numPr>
        <w:spacing w:before="0" w:beforeAutospacing="0" w:after="0" w:afterAutospacing="0" w:line="240" w:lineRule="auto"/>
        <w:ind w:left="0" w:firstLine="697"/>
        <w:rPr>
          <w:rFonts w:ascii="Times New Roman" w:hAnsi="Times New Roman" w:cs="Times New Roman"/>
          <w:sz w:val="24"/>
          <w:szCs w:val="24"/>
        </w:rPr>
      </w:pPr>
      <w:r w:rsidRPr="00A1134F">
        <w:rPr>
          <w:rFonts w:ascii="Times New Roman" w:hAnsi="Times New Roman" w:cs="Times New Roman"/>
          <w:sz w:val="24"/>
          <w:szCs w:val="24"/>
        </w:rPr>
        <w:t>Sistema turi būti pasiekiamas debesijos serveriuose arba diegiama į užsakovo lokalius serverius;</w:t>
      </w:r>
    </w:p>
    <w:p w14:paraId="4EBA9EF5" w14:textId="77777777" w:rsidR="009A1475" w:rsidRPr="0016263B" w:rsidRDefault="009A1475" w:rsidP="0016263B">
      <w:pPr>
        <w:pStyle w:val="ListParagraph"/>
        <w:numPr>
          <w:ilvl w:val="1"/>
          <w:numId w:val="19"/>
        </w:numPr>
        <w:spacing w:line="240" w:lineRule="auto"/>
        <w:ind w:left="0" w:firstLine="697"/>
        <w:rPr>
          <w:rFonts w:ascii="Times New Roman" w:hAnsi="Times New Roman" w:cs="Times New Roman"/>
          <w:sz w:val="24"/>
          <w:szCs w:val="24"/>
        </w:rPr>
      </w:pPr>
      <w:r w:rsidRPr="0016263B">
        <w:rPr>
          <w:rFonts w:ascii="Times New Roman" w:hAnsi="Times New Roman" w:cs="Times New Roman"/>
          <w:sz w:val="24"/>
          <w:szCs w:val="24"/>
        </w:rPr>
        <w:lastRenderedPageBreak/>
        <w:t>Sistema turi užtikrinti saugų duomenų perdavimą ir saugojimą pagal BDAR (Bendrojo duomenų apsaugos reglamento) reikalavimus;</w:t>
      </w:r>
    </w:p>
    <w:p w14:paraId="687103E1" w14:textId="77777777" w:rsidR="009A1475" w:rsidRPr="0016263B" w:rsidRDefault="009A1475" w:rsidP="0016263B">
      <w:pPr>
        <w:pStyle w:val="ListParagraph"/>
        <w:numPr>
          <w:ilvl w:val="1"/>
          <w:numId w:val="19"/>
        </w:numPr>
        <w:spacing w:line="240" w:lineRule="auto"/>
        <w:ind w:left="0" w:firstLine="697"/>
        <w:rPr>
          <w:rFonts w:ascii="Times New Roman" w:hAnsi="Times New Roman" w:cs="Times New Roman"/>
          <w:sz w:val="24"/>
          <w:szCs w:val="24"/>
        </w:rPr>
      </w:pPr>
      <w:r w:rsidRPr="0016263B">
        <w:rPr>
          <w:rFonts w:ascii="Times New Roman" w:hAnsi="Times New Roman" w:cs="Times New Roman"/>
          <w:sz w:val="24"/>
          <w:szCs w:val="24"/>
        </w:rPr>
        <w:t>Sistemos architektūra turi būti sudaryta iš:</w:t>
      </w:r>
    </w:p>
    <w:p w14:paraId="52AEB7A3" w14:textId="77777777" w:rsidR="009A1475" w:rsidRPr="0016263B" w:rsidRDefault="009A1475" w:rsidP="0016263B">
      <w:pPr>
        <w:pStyle w:val="ListParagraph"/>
        <w:numPr>
          <w:ilvl w:val="2"/>
          <w:numId w:val="19"/>
        </w:numPr>
        <w:spacing w:line="240" w:lineRule="auto"/>
        <w:ind w:left="0" w:firstLine="851"/>
        <w:rPr>
          <w:rFonts w:ascii="Times New Roman" w:hAnsi="Times New Roman" w:cs="Times New Roman"/>
          <w:sz w:val="24"/>
          <w:szCs w:val="24"/>
        </w:rPr>
      </w:pPr>
      <w:r w:rsidRPr="0016263B">
        <w:rPr>
          <w:rFonts w:ascii="Times New Roman" w:hAnsi="Times New Roman" w:cs="Times New Roman"/>
          <w:sz w:val="24"/>
          <w:szCs w:val="24"/>
        </w:rPr>
        <w:t>bendrųjų pagalbinių funkcijų, nusakančių skirtingų modulių apjungimą, posistemės;</w:t>
      </w:r>
    </w:p>
    <w:p w14:paraId="13C7CD72" w14:textId="77777777" w:rsidR="009A1475" w:rsidRPr="001129EF" w:rsidRDefault="009A1475" w:rsidP="001129EF">
      <w:pPr>
        <w:pStyle w:val="ListParagraph"/>
        <w:numPr>
          <w:ilvl w:val="2"/>
          <w:numId w:val="19"/>
        </w:numPr>
        <w:spacing w:line="240" w:lineRule="auto"/>
        <w:ind w:left="0" w:firstLine="851"/>
        <w:rPr>
          <w:rFonts w:ascii="Times New Roman" w:hAnsi="Times New Roman" w:cs="Times New Roman"/>
          <w:sz w:val="24"/>
          <w:szCs w:val="24"/>
        </w:rPr>
      </w:pPr>
      <w:r w:rsidRPr="001129EF">
        <w:rPr>
          <w:rFonts w:ascii="Times New Roman" w:hAnsi="Times New Roman" w:cs="Times New Roman"/>
          <w:sz w:val="24"/>
          <w:szCs w:val="24"/>
        </w:rPr>
        <w:t>teminių modulių, kurių kiekvienas realizuoja atskirą skaičiavimų modulį, aprašytus 6.3. punkte;</w:t>
      </w:r>
    </w:p>
    <w:p w14:paraId="73215119" w14:textId="77777777" w:rsidR="009A1475" w:rsidRPr="001129EF" w:rsidRDefault="009A1475" w:rsidP="001129EF">
      <w:pPr>
        <w:pStyle w:val="ListParagraph"/>
        <w:numPr>
          <w:ilvl w:val="2"/>
          <w:numId w:val="19"/>
        </w:numPr>
        <w:spacing w:line="240" w:lineRule="auto"/>
        <w:ind w:left="0" w:firstLine="851"/>
        <w:rPr>
          <w:rFonts w:ascii="Times New Roman" w:hAnsi="Times New Roman" w:cs="Times New Roman"/>
          <w:sz w:val="24"/>
          <w:szCs w:val="24"/>
        </w:rPr>
      </w:pPr>
      <w:r w:rsidRPr="001129EF">
        <w:rPr>
          <w:rFonts w:ascii="Times New Roman" w:hAnsi="Times New Roman" w:cs="Times New Roman"/>
          <w:sz w:val="24"/>
          <w:szCs w:val="24"/>
        </w:rPr>
        <w:t xml:space="preserve">testavimo posistemės. Kiekvienam moduliui turi būti atliekamas testavimas, naudojant </w:t>
      </w:r>
      <w:proofErr w:type="spellStart"/>
      <w:r w:rsidRPr="001129EF">
        <w:rPr>
          <w:rFonts w:ascii="Times New Roman" w:hAnsi="Times New Roman" w:cs="Times New Roman"/>
          <w:i/>
          <w:iCs/>
          <w:sz w:val="24"/>
          <w:szCs w:val="24"/>
        </w:rPr>
        <w:t>unit</w:t>
      </w:r>
      <w:proofErr w:type="spellEnd"/>
      <w:r w:rsidRPr="001129EF">
        <w:rPr>
          <w:rFonts w:ascii="Times New Roman" w:hAnsi="Times New Roman" w:cs="Times New Roman"/>
          <w:sz w:val="24"/>
          <w:szCs w:val="24"/>
        </w:rPr>
        <w:t xml:space="preserve"> testus; </w:t>
      </w:r>
    </w:p>
    <w:p w14:paraId="60311F3F" w14:textId="77777777" w:rsidR="009A1475" w:rsidRPr="001129EF" w:rsidRDefault="009A1475" w:rsidP="0097669D">
      <w:pPr>
        <w:pStyle w:val="ListParagraph"/>
        <w:numPr>
          <w:ilvl w:val="1"/>
          <w:numId w:val="19"/>
        </w:numPr>
        <w:spacing w:line="240" w:lineRule="auto"/>
        <w:ind w:left="0" w:firstLine="697"/>
        <w:rPr>
          <w:rFonts w:ascii="Times New Roman" w:hAnsi="Times New Roman" w:cs="Times New Roman"/>
          <w:sz w:val="24"/>
          <w:szCs w:val="24"/>
        </w:rPr>
      </w:pPr>
      <w:r w:rsidRPr="001129EF">
        <w:rPr>
          <w:rFonts w:ascii="Times New Roman" w:hAnsi="Times New Roman" w:cs="Times New Roman"/>
          <w:sz w:val="24"/>
          <w:szCs w:val="24"/>
        </w:rPr>
        <w:t xml:space="preserve">Įvesties ir išvesties duomenys turi būti </w:t>
      </w:r>
      <w:proofErr w:type="spellStart"/>
      <w:r w:rsidRPr="001129EF">
        <w:rPr>
          <w:rFonts w:ascii="Times New Roman" w:hAnsi="Times New Roman" w:cs="Times New Roman"/>
          <w:sz w:val="24"/>
          <w:szCs w:val="24"/>
        </w:rPr>
        <w:t>validuojami</w:t>
      </w:r>
      <w:proofErr w:type="spellEnd"/>
      <w:r w:rsidRPr="001129EF">
        <w:rPr>
          <w:rFonts w:ascii="Times New Roman" w:hAnsi="Times New Roman" w:cs="Times New Roman"/>
          <w:sz w:val="24"/>
          <w:szCs w:val="24"/>
        </w:rPr>
        <w:t>:</w:t>
      </w:r>
    </w:p>
    <w:p w14:paraId="578894C5" w14:textId="70F1BC65" w:rsidR="009A1475" w:rsidRPr="003D6243" w:rsidRDefault="009A1475" w:rsidP="00B5225D">
      <w:pPr>
        <w:pStyle w:val="ListParagraph"/>
        <w:numPr>
          <w:ilvl w:val="2"/>
          <w:numId w:val="19"/>
        </w:numPr>
        <w:spacing w:line="240" w:lineRule="auto"/>
        <w:ind w:left="0" w:firstLine="851"/>
        <w:rPr>
          <w:rFonts w:ascii="Times New Roman" w:hAnsi="Times New Roman" w:cs="Times New Roman"/>
          <w:sz w:val="24"/>
          <w:szCs w:val="24"/>
        </w:rPr>
      </w:pPr>
      <w:r w:rsidRPr="003D6243">
        <w:rPr>
          <w:rFonts w:ascii="Times New Roman" w:hAnsi="Times New Roman" w:cs="Times New Roman"/>
          <w:sz w:val="24"/>
          <w:szCs w:val="24"/>
        </w:rPr>
        <w:t>įvesties duomenų validacija: patikrinama ar duomenys neturi trūkstamų reikšmių pagrindiniuose laikuose, tokiuose kaip ID, medžių rūšis, amžius, aukštis ir pan., vertinama ar nėra pasikartojančių reikšmių. Taip pat įvertinamas duomenų nuoseklumas lyginant su ankstesnių matavimų duomenimis ar tinkamai pažymėti iškirsti medžiai ir ar nėra įtraukti medžiai, kurie buvo anksčiau iškirsti, ar pateikti visų barelių duomenys.</w:t>
      </w:r>
    </w:p>
    <w:p w14:paraId="2DC01E16" w14:textId="0B10125A" w:rsidR="009A1475" w:rsidRPr="004D2D68" w:rsidRDefault="009A1475" w:rsidP="004D2D68">
      <w:pPr>
        <w:pStyle w:val="ListParagraph"/>
        <w:numPr>
          <w:ilvl w:val="2"/>
          <w:numId w:val="19"/>
        </w:numPr>
        <w:spacing w:line="240" w:lineRule="auto"/>
        <w:ind w:left="0" w:firstLine="851"/>
        <w:rPr>
          <w:rFonts w:ascii="Times New Roman" w:hAnsi="Times New Roman" w:cs="Times New Roman"/>
          <w:sz w:val="24"/>
          <w:szCs w:val="24"/>
        </w:rPr>
      </w:pPr>
      <w:r w:rsidRPr="004D2D68">
        <w:rPr>
          <w:rFonts w:ascii="Times New Roman" w:hAnsi="Times New Roman" w:cs="Times New Roman"/>
          <w:sz w:val="24"/>
          <w:szCs w:val="24"/>
        </w:rPr>
        <w:t>išvesties duomenų validacija: tikrinama ar teisingai susiejami ID su prieš tai buvusiu ID, ar teisingai įvertinamas sektorių pasikeitimas, vertinama ar tūris apskaičiuojamas teisingai atskiriant žalius medžius nuo sausuolių, ar tūris koreliuoja su medžių skaičiumi, skersmeniu ir aukščiu; ar nėra loginių prieštaravimų vidutinio amžiaus nustatyme; ar prieaugis nėra neigiamas (išskyrus atvejus, susijusius su tūrio mažėjimu kaip kirtimas), ar tūrio prieaugis proporcingas tūriui ir amžiui; atliekant iškirstų medžių tūrio apskaitą vertinama, ar tūris neviršija buvusio tūrio; vertinama, ar tūris atitinkamai sumažinamas pagal viršūnės pažeidimus, ar išlieka duomenų nuoseklumas, ar visi elementai apskaičiuoti;</w:t>
      </w:r>
    </w:p>
    <w:p w14:paraId="3E4F07A3" w14:textId="77777777" w:rsidR="009A1475" w:rsidRPr="004D2D68" w:rsidRDefault="009A1475" w:rsidP="004D2D68">
      <w:pPr>
        <w:pStyle w:val="ListParagraph"/>
        <w:numPr>
          <w:ilvl w:val="1"/>
          <w:numId w:val="19"/>
        </w:numPr>
        <w:spacing w:line="240" w:lineRule="auto"/>
        <w:ind w:left="0" w:firstLine="697"/>
        <w:rPr>
          <w:rFonts w:ascii="Times New Roman" w:hAnsi="Times New Roman" w:cs="Times New Roman"/>
          <w:sz w:val="24"/>
          <w:szCs w:val="24"/>
        </w:rPr>
      </w:pPr>
      <w:r w:rsidRPr="004D2D68">
        <w:rPr>
          <w:rFonts w:ascii="Times New Roman" w:hAnsi="Times New Roman" w:cs="Times New Roman"/>
          <w:sz w:val="24"/>
          <w:szCs w:val="24"/>
        </w:rPr>
        <w:t>Programavimo kalba ir įrankiai:</w:t>
      </w:r>
    </w:p>
    <w:p w14:paraId="78E4C34A" w14:textId="77777777" w:rsidR="009A1475" w:rsidRPr="00152653" w:rsidRDefault="009A1475" w:rsidP="00152653">
      <w:pPr>
        <w:pStyle w:val="ListParagraph"/>
        <w:numPr>
          <w:ilvl w:val="2"/>
          <w:numId w:val="19"/>
        </w:numPr>
        <w:spacing w:line="240" w:lineRule="auto"/>
        <w:ind w:left="0" w:firstLine="851"/>
        <w:rPr>
          <w:rFonts w:ascii="Times New Roman" w:hAnsi="Times New Roman" w:cs="Times New Roman"/>
          <w:sz w:val="24"/>
          <w:szCs w:val="24"/>
        </w:rPr>
      </w:pPr>
      <w:r w:rsidRPr="00152653">
        <w:rPr>
          <w:rFonts w:ascii="Times New Roman" w:hAnsi="Times New Roman" w:cs="Times New Roman"/>
          <w:sz w:val="24"/>
          <w:szCs w:val="24"/>
        </w:rPr>
        <w:t xml:space="preserve">Kalba: </w:t>
      </w:r>
      <w:proofErr w:type="spellStart"/>
      <w:r w:rsidRPr="00152653">
        <w:rPr>
          <w:rFonts w:ascii="Times New Roman" w:hAnsi="Times New Roman" w:cs="Times New Roman"/>
          <w:sz w:val="24"/>
          <w:szCs w:val="24"/>
        </w:rPr>
        <w:t>Python</w:t>
      </w:r>
      <w:proofErr w:type="spellEnd"/>
      <w:r w:rsidRPr="00152653">
        <w:rPr>
          <w:rFonts w:ascii="Times New Roman" w:hAnsi="Times New Roman" w:cs="Times New Roman"/>
          <w:sz w:val="24"/>
          <w:szCs w:val="24"/>
        </w:rPr>
        <w:t xml:space="preserve"> 3.10+;</w:t>
      </w:r>
    </w:p>
    <w:p w14:paraId="7B24EE3B" w14:textId="77777777" w:rsidR="009A1475" w:rsidRPr="00152653" w:rsidRDefault="009A1475" w:rsidP="00152653">
      <w:pPr>
        <w:pStyle w:val="ListParagraph"/>
        <w:numPr>
          <w:ilvl w:val="2"/>
          <w:numId w:val="19"/>
        </w:numPr>
        <w:spacing w:line="240" w:lineRule="auto"/>
        <w:ind w:left="0" w:firstLine="851"/>
        <w:rPr>
          <w:rFonts w:ascii="Times New Roman" w:hAnsi="Times New Roman" w:cs="Times New Roman"/>
          <w:sz w:val="24"/>
          <w:szCs w:val="24"/>
        </w:rPr>
      </w:pPr>
      <w:r w:rsidRPr="00152653">
        <w:rPr>
          <w:rFonts w:ascii="Times New Roman" w:hAnsi="Times New Roman" w:cs="Times New Roman"/>
          <w:sz w:val="24"/>
          <w:szCs w:val="24"/>
        </w:rPr>
        <w:t xml:space="preserve">Bibliotekos: </w:t>
      </w:r>
      <w:proofErr w:type="spellStart"/>
      <w:r w:rsidRPr="00152653">
        <w:rPr>
          <w:rFonts w:ascii="Times New Roman" w:hAnsi="Times New Roman" w:cs="Times New Roman"/>
          <w:sz w:val="24"/>
          <w:szCs w:val="24"/>
        </w:rPr>
        <w:t>numpy</w:t>
      </w:r>
      <w:proofErr w:type="spellEnd"/>
      <w:r w:rsidRPr="00152653">
        <w:rPr>
          <w:rFonts w:ascii="Times New Roman" w:hAnsi="Times New Roman" w:cs="Times New Roman"/>
          <w:sz w:val="24"/>
          <w:szCs w:val="24"/>
        </w:rPr>
        <w:t xml:space="preserve">, pandas, </w:t>
      </w:r>
      <w:proofErr w:type="spellStart"/>
      <w:r w:rsidRPr="00152653">
        <w:rPr>
          <w:rFonts w:ascii="Times New Roman" w:hAnsi="Times New Roman" w:cs="Times New Roman"/>
          <w:sz w:val="24"/>
          <w:szCs w:val="24"/>
        </w:rPr>
        <w:t>scipy</w:t>
      </w:r>
      <w:proofErr w:type="spellEnd"/>
      <w:r w:rsidRPr="00152653">
        <w:rPr>
          <w:rFonts w:ascii="Times New Roman" w:hAnsi="Times New Roman" w:cs="Times New Roman"/>
          <w:sz w:val="24"/>
          <w:szCs w:val="24"/>
        </w:rPr>
        <w:t xml:space="preserve">, </w:t>
      </w:r>
      <w:proofErr w:type="spellStart"/>
      <w:r w:rsidRPr="00152653">
        <w:rPr>
          <w:rFonts w:ascii="Times New Roman" w:hAnsi="Times New Roman" w:cs="Times New Roman"/>
          <w:sz w:val="24"/>
          <w:szCs w:val="24"/>
        </w:rPr>
        <w:t>pytest</w:t>
      </w:r>
      <w:proofErr w:type="spellEnd"/>
      <w:r w:rsidRPr="00152653">
        <w:rPr>
          <w:rFonts w:ascii="Times New Roman" w:hAnsi="Times New Roman" w:cs="Times New Roman"/>
          <w:sz w:val="24"/>
          <w:szCs w:val="24"/>
        </w:rPr>
        <w:t xml:space="preserve"> ir </w:t>
      </w:r>
      <w:proofErr w:type="spellStart"/>
      <w:r w:rsidRPr="00152653">
        <w:rPr>
          <w:rFonts w:ascii="Times New Roman" w:hAnsi="Times New Roman" w:cs="Times New Roman"/>
          <w:sz w:val="24"/>
          <w:szCs w:val="24"/>
        </w:rPr>
        <w:t>kt</w:t>
      </w:r>
      <w:proofErr w:type="spellEnd"/>
      <w:r w:rsidRPr="00152653">
        <w:rPr>
          <w:rFonts w:ascii="Times New Roman" w:hAnsi="Times New Roman" w:cs="Times New Roman"/>
          <w:sz w:val="24"/>
          <w:szCs w:val="24"/>
        </w:rPr>
        <w:t>;</w:t>
      </w:r>
    </w:p>
    <w:p w14:paraId="36936DE0" w14:textId="7E642C25" w:rsidR="009A1475" w:rsidRPr="00152653" w:rsidRDefault="009A1475" w:rsidP="00152653">
      <w:pPr>
        <w:pStyle w:val="ListParagraph"/>
        <w:numPr>
          <w:ilvl w:val="2"/>
          <w:numId w:val="19"/>
        </w:numPr>
        <w:spacing w:line="240" w:lineRule="auto"/>
        <w:ind w:left="0" w:firstLine="851"/>
        <w:rPr>
          <w:rFonts w:ascii="Times New Roman" w:hAnsi="Times New Roman" w:cs="Times New Roman"/>
          <w:sz w:val="24"/>
          <w:szCs w:val="24"/>
        </w:rPr>
      </w:pPr>
      <w:proofErr w:type="spellStart"/>
      <w:r w:rsidRPr="00152653">
        <w:rPr>
          <w:rFonts w:ascii="Times New Roman" w:hAnsi="Times New Roman" w:cs="Times New Roman"/>
          <w:sz w:val="24"/>
          <w:szCs w:val="24"/>
        </w:rPr>
        <w:t>Versijavimas</w:t>
      </w:r>
      <w:proofErr w:type="spellEnd"/>
      <w:r w:rsidRPr="00152653">
        <w:rPr>
          <w:rFonts w:ascii="Times New Roman" w:hAnsi="Times New Roman" w:cs="Times New Roman"/>
          <w:sz w:val="24"/>
          <w:szCs w:val="24"/>
        </w:rPr>
        <w:t xml:space="preserve">: </w:t>
      </w:r>
      <w:proofErr w:type="spellStart"/>
      <w:r w:rsidRPr="00152653">
        <w:rPr>
          <w:rFonts w:ascii="Times New Roman" w:hAnsi="Times New Roman" w:cs="Times New Roman"/>
          <w:sz w:val="24"/>
          <w:szCs w:val="24"/>
        </w:rPr>
        <w:t>git</w:t>
      </w:r>
      <w:proofErr w:type="spellEnd"/>
      <w:r w:rsidRPr="00152653">
        <w:rPr>
          <w:rFonts w:ascii="Times New Roman" w:hAnsi="Times New Roman" w:cs="Times New Roman"/>
          <w:sz w:val="24"/>
          <w:szCs w:val="24"/>
        </w:rPr>
        <w:t>.</w:t>
      </w:r>
    </w:p>
    <w:p w14:paraId="50EAFC32" w14:textId="77777777" w:rsidR="009A1475" w:rsidRPr="00152653" w:rsidRDefault="009A1475" w:rsidP="00152653">
      <w:pPr>
        <w:pStyle w:val="ListParagraph"/>
        <w:spacing w:line="240" w:lineRule="auto"/>
        <w:ind w:left="0" w:firstLine="0"/>
        <w:rPr>
          <w:rFonts w:ascii="Times New Roman" w:hAnsi="Times New Roman" w:cs="Times New Roman"/>
          <w:color w:val="EE0000"/>
          <w:sz w:val="24"/>
          <w:szCs w:val="24"/>
        </w:rPr>
      </w:pPr>
    </w:p>
    <w:p w14:paraId="61D9F17D" w14:textId="77777777" w:rsidR="009A1475" w:rsidRPr="00C94035" w:rsidRDefault="009A1475" w:rsidP="00C94035">
      <w:pPr>
        <w:pStyle w:val="ListParagraph"/>
        <w:numPr>
          <w:ilvl w:val="0"/>
          <w:numId w:val="19"/>
        </w:numPr>
        <w:spacing w:line="240" w:lineRule="auto"/>
        <w:ind w:left="0" w:firstLine="697"/>
        <w:rPr>
          <w:rFonts w:ascii="Times New Roman" w:hAnsi="Times New Roman" w:cs="Times New Roman"/>
          <w:b/>
          <w:bCs/>
          <w:sz w:val="24"/>
          <w:szCs w:val="24"/>
        </w:rPr>
      </w:pPr>
      <w:r w:rsidRPr="00C94035">
        <w:rPr>
          <w:rFonts w:ascii="Times New Roman" w:hAnsi="Times New Roman" w:cs="Times New Roman"/>
          <w:b/>
          <w:bCs/>
          <w:sz w:val="24"/>
          <w:szCs w:val="24"/>
        </w:rPr>
        <w:t>Garantijos ir palaikymo reikalavimai:</w:t>
      </w:r>
    </w:p>
    <w:p w14:paraId="011234C3" w14:textId="77777777" w:rsidR="009A1475" w:rsidRPr="00B20378" w:rsidRDefault="009A1475" w:rsidP="00C94035">
      <w:pPr>
        <w:pStyle w:val="ListParagraph"/>
        <w:spacing w:line="240" w:lineRule="auto"/>
        <w:ind w:left="0"/>
        <w:rPr>
          <w:rFonts w:ascii="Times New Roman" w:hAnsi="Times New Roman" w:cs="Times New Roman"/>
        </w:rPr>
      </w:pPr>
      <w:r w:rsidRPr="00B20378">
        <w:rPr>
          <w:rFonts w:ascii="Times New Roman" w:hAnsi="Times New Roman" w:cs="Times New Roman"/>
        </w:rPr>
        <w:t>7.1.</w:t>
      </w:r>
      <w:r w:rsidRPr="00B20378">
        <w:rPr>
          <w:rFonts w:ascii="Times New Roman" w:hAnsi="Times New Roman" w:cs="Times New Roman"/>
        </w:rPr>
        <w:tab/>
      </w:r>
      <w:r w:rsidRPr="00C94035">
        <w:rPr>
          <w:rFonts w:ascii="Times New Roman" w:hAnsi="Times New Roman" w:cs="Times New Roman"/>
          <w:sz w:val="24"/>
          <w:szCs w:val="24"/>
        </w:rPr>
        <w:t>Tiekėjas turi užtikrinti garantinį įrankio aptarnavimą (klaidų taisymą ir pan.) ne trumpiau, kaip 12 mėn. nuo galutinio priėmimo-perdavimo akto pasirašymo dienos.</w:t>
      </w:r>
    </w:p>
    <w:p w14:paraId="327EC2FB" w14:textId="77777777" w:rsidR="009A1475" w:rsidRPr="00C94035" w:rsidRDefault="009A1475" w:rsidP="00C94035">
      <w:pPr>
        <w:pStyle w:val="ListParagraph"/>
        <w:spacing w:line="240" w:lineRule="auto"/>
        <w:ind w:left="0"/>
        <w:rPr>
          <w:rFonts w:ascii="Times New Roman" w:hAnsi="Times New Roman" w:cs="Times New Roman"/>
          <w:sz w:val="24"/>
          <w:szCs w:val="24"/>
        </w:rPr>
      </w:pPr>
      <w:r w:rsidRPr="00C94035">
        <w:rPr>
          <w:rFonts w:ascii="Times New Roman" w:hAnsi="Times New Roman" w:cs="Times New Roman"/>
          <w:sz w:val="24"/>
          <w:szCs w:val="24"/>
        </w:rPr>
        <w:t>7.2.</w:t>
      </w:r>
      <w:r w:rsidRPr="00C94035">
        <w:rPr>
          <w:rFonts w:ascii="Times New Roman" w:hAnsi="Times New Roman" w:cs="Times New Roman"/>
          <w:sz w:val="24"/>
          <w:szCs w:val="24"/>
        </w:rPr>
        <w:tab/>
        <w:t>Tiekėjas garantiniu laikotarpiu turi užtikrinti techninę pagalbą ir bibliotekų atnaujinimus.</w:t>
      </w:r>
    </w:p>
    <w:p w14:paraId="440ADC1E" w14:textId="77777777" w:rsidR="009A1475" w:rsidRPr="00677ADA" w:rsidRDefault="009A1475" w:rsidP="00677ADA">
      <w:pPr>
        <w:pStyle w:val="ListParagraph"/>
        <w:spacing w:line="240" w:lineRule="auto"/>
        <w:ind w:left="0" w:firstLine="0"/>
        <w:rPr>
          <w:rFonts w:ascii="Times New Roman" w:hAnsi="Times New Roman" w:cs="Times New Roman"/>
          <w:sz w:val="24"/>
          <w:szCs w:val="24"/>
        </w:rPr>
      </w:pPr>
    </w:p>
    <w:p w14:paraId="6FAB546F" w14:textId="77777777" w:rsidR="009A1475" w:rsidRPr="00677ADA" w:rsidRDefault="009A1475" w:rsidP="00677ADA">
      <w:pPr>
        <w:pStyle w:val="ListParagraph"/>
        <w:numPr>
          <w:ilvl w:val="0"/>
          <w:numId w:val="19"/>
        </w:numPr>
        <w:spacing w:line="240" w:lineRule="auto"/>
        <w:ind w:left="0" w:firstLine="697"/>
        <w:rPr>
          <w:rFonts w:ascii="Times New Roman" w:hAnsi="Times New Roman" w:cs="Times New Roman"/>
          <w:b/>
          <w:bCs/>
          <w:sz w:val="24"/>
          <w:szCs w:val="24"/>
        </w:rPr>
      </w:pPr>
      <w:r w:rsidRPr="00677ADA">
        <w:rPr>
          <w:rFonts w:ascii="Times New Roman" w:hAnsi="Times New Roman" w:cs="Times New Roman"/>
          <w:b/>
          <w:bCs/>
          <w:sz w:val="24"/>
          <w:szCs w:val="24"/>
        </w:rPr>
        <w:t>Dokumentavimo reikalavimai:</w:t>
      </w:r>
    </w:p>
    <w:p w14:paraId="1AD30D47" w14:textId="0C17B049" w:rsidR="009A1475" w:rsidRPr="00677ADA" w:rsidRDefault="009A1475" w:rsidP="00677ADA">
      <w:pPr>
        <w:pStyle w:val="ListParagraph"/>
        <w:numPr>
          <w:ilvl w:val="1"/>
          <w:numId w:val="19"/>
        </w:numPr>
        <w:spacing w:line="240" w:lineRule="auto"/>
        <w:ind w:left="0" w:firstLine="697"/>
        <w:rPr>
          <w:rFonts w:ascii="Times New Roman" w:hAnsi="Times New Roman" w:cs="Times New Roman"/>
          <w:sz w:val="24"/>
          <w:szCs w:val="24"/>
        </w:rPr>
      </w:pPr>
      <w:r w:rsidRPr="00677ADA">
        <w:rPr>
          <w:rFonts w:ascii="Times New Roman" w:hAnsi="Times New Roman" w:cs="Times New Roman"/>
          <w:sz w:val="24"/>
          <w:szCs w:val="24"/>
        </w:rPr>
        <w:t>Skaičiavimų sistemos prototipui turi būti parengta dokumentacija, kurioje detaliai apibūdintas bei aprašyta</w:t>
      </w:r>
      <w:r w:rsidR="00677ADA" w:rsidRPr="00677ADA">
        <w:rPr>
          <w:rFonts w:ascii="Times New Roman" w:hAnsi="Times New Roman" w:cs="Times New Roman"/>
          <w:sz w:val="24"/>
          <w:szCs w:val="24"/>
        </w:rPr>
        <w:t>s</w:t>
      </w:r>
      <w:r w:rsidRPr="00677ADA">
        <w:rPr>
          <w:rFonts w:ascii="Times New Roman" w:hAnsi="Times New Roman" w:cs="Times New Roman"/>
          <w:sz w:val="24"/>
          <w:szCs w:val="24"/>
        </w:rPr>
        <w:t xml:space="preserve"> sistemos prototipas šiais aspektais:</w:t>
      </w:r>
    </w:p>
    <w:p w14:paraId="2DB12673" w14:textId="77777777" w:rsidR="009A1475" w:rsidRPr="006B52CA" w:rsidRDefault="009A1475" w:rsidP="006B52CA">
      <w:pPr>
        <w:pStyle w:val="ListParagraph"/>
        <w:numPr>
          <w:ilvl w:val="2"/>
          <w:numId w:val="19"/>
        </w:numPr>
        <w:spacing w:line="240" w:lineRule="auto"/>
        <w:ind w:left="0" w:firstLine="851"/>
        <w:rPr>
          <w:rFonts w:ascii="Times New Roman" w:hAnsi="Times New Roman" w:cs="Times New Roman"/>
          <w:sz w:val="24"/>
          <w:szCs w:val="24"/>
        </w:rPr>
      </w:pPr>
      <w:r w:rsidRPr="006B52CA">
        <w:rPr>
          <w:rFonts w:ascii="Times New Roman" w:hAnsi="Times New Roman" w:cs="Times New Roman"/>
          <w:sz w:val="24"/>
          <w:szCs w:val="24"/>
        </w:rPr>
        <w:t>nurodomos prototipo kūrimui naudojamos technologijos;</w:t>
      </w:r>
    </w:p>
    <w:p w14:paraId="001CD276" w14:textId="77777777" w:rsidR="009A1475" w:rsidRPr="006B52CA" w:rsidRDefault="009A1475" w:rsidP="006B52CA">
      <w:pPr>
        <w:pStyle w:val="ListParagraph"/>
        <w:numPr>
          <w:ilvl w:val="2"/>
          <w:numId w:val="19"/>
        </w:numPr>
        <w:spacing w:line="240" w:lineRule="auto"/>
        <w:ind w:left="0" w:firstLine="851"/>
        <w:rPr>
          <w:rFonts w:ascii="Times New Roman" w:hAnsi="Times New Roman" w:cs="Times New Roman"/>
          <w:sz w:val="24"/>
          <w:szCs w:val="24"/>
        </w:rPr>
      </w:pPr>
      <w:r w:rsidRPr="006B52CA">
        <w:rPr>
          <w:rFonts w:ascii="Times New Roman" w:hAnsi="Times New Roman" w:cs="Times New Roman"/>
          <w:sz w:val="24"/>
          <w:szCs w:val="24"/>
        </w:rPr>
        <w:t>pateikiama kiekvieno modulio skaičiavimo dokumentacija;</w:t>
      </w:r>
    </w:p>
    <w:p w14:paraId="6CC2B3AF" w14:textId="77777777" w:rsidR="009A1475" w:rsidRPr="006B52CA" w:rsidRDefault="009A1475" w:rsidP="006B52CA">
      <w:pPr>
        <w:pStyle w:val="ListParagraph"/>
        <w:numPr>
          <w:ilvl w:val="2"/>
          <w:numId w:val="19"/>
        </w:numPr>
        <w:spacing w:line="240" w:lineRule="auto"/>
        <w:ind w:left="0" w:firstLine="851"/>
        <w:rPr>
          <w:rFonts w:ascii="Times New Roman" w:hAnsi="Times New Roman" w:cs="Times New Roman"/>
          <w:sz w:val="24"/>
          <w:szCs w:val="24"/>
        </w:rPr>
      </w:pPr>
      <w:r w:rsidRPr="006B52CA">
        <w:rPr>
          <w:rFonts w:ascii="Times New Roman" w:hAnsi="Times New Roman" w:cs="Times New Roman"/>
          <w:sz w:val="24"/>
          <w:szCs w:val="24"/>
        </w:rPr>
        <w:t>pateikiami skaičiavimų tikslumo rezultatai;</w:t>
      </w:r>
    </w:p>
    <w:p w14:paraId="047430F9" w14:textId="77777777" w:rsidR="009A1475" w:rsidRPr="0033758F" w:rsidRDefault="009A1475" w:rsidP="0033758F">
      <w:pPr>
        <w:pStyle w:val="ListParagraph"/>
        <w:numPr>
          <w:ilvl w:val="2"/>
          <w:numId w:val="19"/>
        </w:numPr>
        <w:spacing w:line="240" w:lineRule="auto"/>
        <w:ind w:left="0" w:firstLine="851"/>
        <w:rPr>
          <w:rFonts w:ascii="Times New Roman" w:hAnsi="Times New Roman" w:cs="Times New Roman"/>
          <w:sz w:val="24"/>
          <w:szCs w:val="24"/>
        </w:rPr>
      </w:pPr>
      <w:r w:rsidRPr="0033758F">
        <w:rPr>
          <w:rFonts w:ascii="Times New Roman" w:hAnsi="Times New Roman" w:cs="Times New Roman"/>
          <w:sz w:val="24"/>
          <w:szCs w:val="24"/>
        </w:rPr>
        <w:t>pateikiama skaičiavimų sistemos prototipo naudojimo instrukcija;</w:t>
      </w:r>
    </w:p>
    <w:p w14:paraId="78876DA3" w14:textId="77777777" w:rsidR="009A1475" w:rsidRPr="0033758F" w:rsidRDefault="009A1475" w:rsidP="0033758F">
      <w:pPr>
        <w:pStyle w:val="ListParagraph"/>
        <w:numPr>
          <w:ilvl w:val="2"/>
          <w:numId w:val="19"/>
        </w:numPr>
        <w:spacing w:line="240" w:lineRule="auto"/>
        <w:ind w:left="0" w:firstLine="851"/>
        <w:rPr>
          <w:rFonts w:ascii="Times New Roman" w:hAnsi="Times New Roman" w:cs="Times New Roman"/>
          <w:sz w:val="24"/>
          <w:szCs w:val="24"/>
        </w:rPr>
      </w:pPr>
      <w:r w:rsidRPr="0033758F">
        <w:rPr>
          <w:rFonts w:ascii="Times New Roman" w:hAnsi="Times New Roman" w:cs="Times New Roman"/>
          <w:sz w:val="24"/>
          <w:szCs w:val="24"/>
        </w:rPr>
        <w:t>pateikiamos rekomendacijos sistemos prototipo naudojimui;</w:t>
      </w:r>
    </w:p>
    <w:p w14:paraId="7E85F45B" w14:textId="77777777" w:rsidR="009A1475" w:rsidRPr="00AC7AA2" w:rsidRDefault="009A1475" w:rsidP="003719C7">
      <w:pPr>
        <w:pStyle w:val="ListParagraph"/>
        <w:numPr>
          <w:ilvl w:val="2"/>
          <w:numId w:val="19"/>
        </w:numPr>
        <w:spacing w:line="240" w:lineRule="auto"/>
        <w:ind w:left="0" w:firstLine="851"/>
        <w:rPr>
          <w:rFonts w:ascii="Times New Roman" w:hAnsi="Times New Roman" w:cs="Times New Roman"/>
          <w:sz w:val="24"/>
          <w:szCs w:val="24"/>
        </w:rPr>
      </w:pPr>
      <w:r w:rsidRPr="00AC7AA2">
        <w:rPr>
          <w:rFonts w:ascii="Times New Roman" w:hAnsi="Times New Roman" w:cs="Times New Roman"/>
          <w:sz w:val="24"/>
          <w:szCs w:val="24"/>
        </w:rPr>
        <w:t>pateikiamos rekomendacijos tolimesnei sistemos plėtrai ir galutinei integracijai į NMIIS.</w:t>
      </w:r>
    </w:p>
    <w:p w14:paraId="73FC47DC" w14:textId="7C3B54B9" w:rsidR="009A1475" w:rsidRDefault="009A1475" w:rsidP="003719C7">
      <w:pPr>
        <w:pStyle w:val="ListParagraph"/>
        <w:spacing w:line="240" w:lineRule="auto"/>
        <w:ind w:left="0"/>
        <w:rPr>
          <w:rFonts w:ascii="Times New Roman" w:hAnsi="Times New Roman" w:cs="Times New Roman"/>
        </w:rPr>
      </w:pPr>
      <w:r w:rsidRPr="003719C7">
        <w:rPr>
          <w:rFonts w:ascii="Times New Roman" w:hAnsi="Times New Roman" w:cs="Times New Roman"/>
          <w:sz w:val="24"/>
          <w:szCs w:val="24"/>
        </w:rPr>
        <w:t xml:space="preserve">8.2. </w:t>
      </w:r>
      <w:r w:rsidRPr="003719C7">
        <w:rPr>
          <w:rFonts w:ascii="Times New Roman" w:hAnsi="Times New Roman" w:cs="Times New Roman"/>
          <w:sz w:val="32"/>
          <w:szCs w:val="32"/>
        </w:rPr>
        <w:tab/>
      </w:r>
      <w:r w:rsidRPr="003719C7">
        <w:rPr>
          <w:rFonts w:ascii="Times New Roman" w:hAnsi="Times New Roman" w:cs="Times New Roman"/>
          <w:sz w:val="24"/>
          <w:szCs w:val="24"/>
        </w:rPr>
        <w:t xml:space="preserve">Visa dokumentacija turi būti parengta laikantis bendrinės lietuvių kalbos taisyklių. Dokumentų galutinės versijos turi būti pateiktos elektroniniu formatu (MS Word arba kitu su </w:t>
      </w:r>
      <w:r w:rsidR="00AC7AA2" w:rsidRPr="003719C7">
        <w:rPr>
          <w:rFonts w:ascii="Times New Roman" w:hAnsi="Times New Roman" w:cs="Times New Roman"/>
          <w:sz w:val="24"/>
          <w:szCs w:val="24"/>
        </w:rPr>
        <w:t>Perkančiąja organizacija</w:t>
      </w:r>
      <w:r w:rsidRPr="003719C7">
        <w:rPr>
          <w:rFonts w:ascii="Times New Roman" w:hAnsi="Times New Roman" w:cs="Times New Roman"/>
          <w:sz w:val="24"/>
          <w:szCs w:val="24"/>
        </w:rPr>
        <w:t xml:space="preserve"> suderintu redaguoti tinkamu formatu). Pastabos ir korekcijos dokumentų projektuose turi būti teikiamos naudojant MS Office programinio paketo (ar lygiaverčio) pakeitimų sekimo (angl. </w:t>
      </w:r>
      <w:proofErr w:type="spellStart"/>
      <w:r w:rsidRPr="003719C7">
        <w:rPr>
          <w:rFonts w:ascii="Times New Roman" w:hAnsi="Times New Roman" w:cs="Times New Roman"/>
          <w:sz w:val="24"/>
          <w:szCs w:val="24"/>
        </w:rPr>
        <w:t>track</w:t>
      </w:r>
      <w:proofErr w:type="spellEnd"/>
      <w:r w:rsidRPr="003719C7">
        <w:rPr>
          <w:rFonts w:ascii="Times New Roman" w:hAnsi="Times New Roman" w:cs="Times New Roman"/>
          <w:sz w:val="24"/>
          <w:szCs w:val="24"/>
        </w:rPr>
        <w:t xml:space="preserve"> </w:t>
      </w:r>
      <w:proofErr w:type="spellStart"/>
      <w:r w:rsidRPr="003719C7">
        <w:rPr>
          <w:rFonts w:ascii="Times New Roman" w:hAnsi="Times New Roman" w:cs="Times New Roman"/>
          <w:sz w:val="24"/>
          <w:szCs w:val="24"/>
        </w:rPr>
        <w:t>changes</w:t>
      </w:r>
      <w:proofErr w:type="spellEnd"/>
      <w:r w:rsidRPr="003719C7">
        <w:rPr>
          <w:rFonts w:ascii="Times New Roman" w:hAnsi="Times New Roman" w:cs="Times New Roman"/>
          <w:sz w:val="24"/>
          <w:szCs w:val="24"/>
        </w:rPr>
        <w:t>) ir komentavimo funkcijas.</w:t>
      </w:r>
    </w:p>
    <w:p w14:paraId="305DA60E" w14:textId="77777777" w:rsidR="009A1475" w:rsidRPr="00667355" w:rsidRDefault="009A1475" w:rsidP="00667355">
      <w:pPr>
        <w:pStyle w:val="ListParagraph"/>
        <w:spacing w:line="240" w:lineRule="auto"/>
        <w:ind w:left="0"/>
        <w:rPr>
          <w:rFonts w:ascii="Times New Roman" w:hAnsi="Times New Roman" w:cs="Times New Roman"/>
          <w:sz w:val="24"/>
          <w:szCs w:val="24"/>
        </w:rPr>
      </w:pPr>
    </w:p>
    <w:p w14:paraId="13B8268E" w14:textId="77777777" w:rsidR="009A1475" w:rsidRPr="00667355" w:rsidRDefault="009A1475" w:rsidP="00667355">
      <w:pPr>
        <w:pStyle w:val="ListParagraph"/>
        <w:numPr>
          <w:ilvl w:val="0"/>
          <w:numId w:val="19"/>
        </w:numPr>
        <w:spacing w:line="240" w:lineRule="auto"/>
        <w:ind w:left="0" w:firstLine="697"/>
        <w:rPr>
          <w:rFonts w:ascii="Times New Roman" w:hAnsi="Times New Roman" w:cs="Times New Roman"/>
          <w:b/>
          <w:bCs/>
          <w:sz w:val="24"/>
          <w:szCs w:val="24"/>
        </w:rPr>
      </w:pPr>
      <w:r w:rsidRPr="00667355">
        <w:rPr>
          <w:rFonts w:ascii="Times New Roman" w:hAnsi="Times New Roman" w:cs="Times New Roman"/>
          <w:b/>
          <w:bCs/>
          <w:sz w:val="24"/>
          <w:szCs w:val="24"/>
        </w:rPr>
        <w:t xml:space="preserve">Teisiniai reikalavimai: </w:t>
      </w:r>
    </w:p>
    <w:p w14:paraId="1AABC34B" w14:textId="77777777" w:rsidR="009A1475" w:rsidRPr="00667355" w:rsidRDefault="009A1475" w:rsidP="00667355">
      <w:pPr>
        <w:pStyle w:val="ListParagraph"/>
        <w:numPr>
          <w:ilvl w:val="1"/>
          <w:numId w:val="19"/>
        </w:numPr>
        <w:spacing w:line="240" w:lineRule="auto"/>
        <w:ind w:left="0" w:firstLine="697"/>
        <w:rPr>
          <w:rFonts w:ascii="Times New Roman" w:hAnsi="Times New Roman" w:cs="Times New Roman"/>
          <w:b/>
          <w:bCs/>
          <w:sz w:val="24"/>
          <w:szCs w:val="24"/>
        </w:rPr>
      </w:pPr>
      <w:r w:rsidRPr="00667355">
        <w:rPr>
          <w:rFonts w:ascii="Times New Roman" w:hAnsi="Times New Roman" w:cs="Times New Roman"/>
          <w:sz w:val="24"/>
          <w:szCs w:val="24"/>
        </w:rPr>
        <w:t>Kuriant įrankį privalu laikytis žemiau išvardintų reikalavimų:</w:t>
      </w:r>
    </w:p>
    <w:p w14:paraId="4A6FE671" w14:textId="77777777" w:rsidR="009A1475" w:rsidRPr="00667355" w:rsidRDefault="009A1475" w:rsidP="00667355">
      <w:pPr>
        <w:pStyle w:val="ListParagraph"/>
        <w:numPr>
          <w:ilvl w:val="2"/>
          <w:numId w:val="19"/>
        </w:numPr>
        <w:spacing w:line="240" w:lineRule="auto"/>
        <w:ind w:left="0" w:firstLine="851"/>
        <w:rPr>
          <w:rFonts w:ascii="Times New Roman" w:hAnsi="Times New Roman" w:cs="Times New Roman"/>
          <w:b/>
          <w:bCs/>
          <w:sz w:val="24"/>
          <w:szCs w:val="24"/>
        </w:rPr>
      </w:pPr>
      <w:r w:rsidRPr="00667355">
        <w:rPr>
          <w:rFonts w:ascii="Times New Roman" w:hAnsi="Times New Roman" w:cs="Times New Roman"/>
          <w:sz w:val="24"/>
          <w:szCs w:val="24"/>
        </w:rPr>
        <w:lastRenderedPageBreak/>
        <w:t>duomenų apsaugą reguliuojančių Lietuvos ir ES teisės aktų;</w:t>
      </w:r>
    </w:p>
    <w:p w14:paraId="41E860DB" w14:textId="77777777" w:rsidR="009A1475" w:rsidRPr="00505A64" w:rsidRDefault="009A1475" w:rsidP="00505A64">
      <w:pPr>
        <w:pStyle w:val="ListParagraph"/>
        <w:numPr>
          <w:ilvl w:val="2"/>
          <w:numId w:val="19"/>
        </w:numPr>
        <w:spacing w:line="240" w:lineRule="auto"/>
        <w:ind w:left="0" w:firstLine="851"/>
        <w:rPr>
          <w:rFonts w:ascii="Times New Roman" w:hAnsi="Times New Roman" w:cs="Times New Roman"/>
          <w:b/>
          <w:bCs/>
          <w:sz w:val="24"/>
          <w:szCs w:val="24"/>
        </w:rPr>
      </w:pPr>
      <w:r w:rsidRPr="00505A64">
        <w:rPr>
          <w:rFonts w:ascii="Times New Roman" w:hAnsi="Times New Roman" w:cs="Times New Roman"/>
          <w:sz w:val="24"/>
          <w:szCs w:val="24"/>
        </w:rPr>
        <w:t>vadovautis kitais teisės aktais ar projekto dokumentais reglamentuojančiais prototipo kūrimą.</w:t>
      </w:r>
    </w:p>
    <w:p w14:paraId="0AD8894E" w14:textId="77777777" w:rsidR="009A1475" w:rsidRPr="00FD11CE" w:rsidRDefault="009A1475" w:rsidP="00FD11CE">
      <w:pPr>
        <w:pStyle w:val="ListParagraph"/>
        <w:numPr>
          <w:ilvl w:val="1"/>
          <w:numId w:val="19"/>
        </w:numPr>
        <w:spacing w:line="240" w:lineRule="auto"/>
        <w:ind w:left="0" w:firstLine="697"/>
        <w:rPr>
          <w:rFonts w:ascii="Times New Roman" w:hAnsi="Times New Roman" w:cs="Times New Roman"/>
          <w:b/>
          <w:bCs/>
          <w:sz w:val="24"/>
          <w:szCs w:val="24"/>
        </w:rPr>
      </w:pPr>
      <w:r w:rsidRPr="00FD11CE">
        <w:rPr>
          <w:rFonts w:ascii="Times New Roman" w:hAnsi="Times New Roman" w:cs="Times New Roman"/>
          <w:sz w:val="24"/>
          <w:szCs w:val="24"/>
        </w:rPr>
        <w:t>Kuriant visus produktus (rezultatus) rekomenduojama atsižvelgti į dirbtinio intelekto aktą (EUR-</w:t>
      </w:r>
      <w:proofErr w:type="spellStart"/>
      <w:r w:rsidRPr="00FD11CE">
        <w:rPr>
          <w:rFonts w:ascii="Times New Roman" w:hAnsi="Times New Roman" w:cs="Times New Roman"/>
          <w:sz w:val="24"/>
          <w:szCs w:val="24"/>
        </w:rPr>
        <w:t>Lex</w:t>
      </w:r>
      <w:proofErr w:type="spellEnd"/>
      <w:r w:rsidRPr="00FD11CE">
        <w:rPr>
          <w:rFonts w:ascii="Times New Roman" w:hAnsi="Times New Roman" w:cs="Times New Roman"/>
          <w:sz w:val="24"/>
          <w:szCs w:val="24"/>
        </w:rPr>
        <w:t xml:space="preserve"> - 52021PC0206 - EN - EUR-</w:t>
      </w:r>
      <w:proofErr w:type="spellStart"/>
      <w:r w:rsidRPr="00FD11CE">
        <w:rPr>
          <w:rFonts w:ascii="Times New Roman" w:hAnsi="Times New Roman" w:cs="Times New Roman"/>
          <w:sz w:val="24"/>
          <w:szCs w:val="24"/>
        </w:rPr>
        <w:t>Lex</w:t>
      </w:r>
      <w:proofErr w:type="spellEnd"/>
      <w:r w:rsidRPr="00FD11CE">
        <w:rPr>
          <w:rFonts w:ascii="Times New Roman" w:hAnsi="Times New Roman" w:cs="Times New Roman"/>
          <w:sz w:val="24"/>
          <w:szCs w:val="24"/>
        </w:rPr>
        <w:t xml:space="preserve"> (europa.eu) </w:t>
      </w:r>
      <w:hyperlink r:id="rId15" w:history="1">
        <w:r w:rsidRPr="00FD11CE">
          <w:rPr>
            <w:rStyle w:val="Hyperlink"/>
            <w:rFonts w:ascii="Times New Roman" w:hAnsi="Times New Roman" w:cs="Times New Roman"/>
            <w:sz w:val="24"/>
            <w:szCs w:val="24"/>
          </w:rPr>
          <w:t>https://eur-lex.europa.eu/legal-content/EN/TXT/?uri=celex:52021PC0206</w:t>
        </w:r>
      </w:hyperlink>
      <w:r w:rsidRPr="00FD11CE">
        <w:rPr>
          <w:rFonts w:ascii="Times New Roman" w:hAnsi="Times New Roman" w:cs="Times New Roman"/>
          <w:sz w:val="24"/>
          <w:szCs w:val="24"/>
        </w:rPr>
        <w:t>).</w:t>
      </w:r>
    </w:p>
    <w:p w14:paraId="282AB906" w14:textId="36AA427B" w:rsidR="009A1475" w:rsidRPr="00B97302" w:rsidRDefault="009A1475" w:rsidP="00B97302">
      <w:pPr>
        <w:pStyle w:val="ListParagraph"/>
        <w:numPr>
          <w:ilvl w:val="1"/>
          <w:numId w:val="19"/>
        </w:numPr>
        <w:spacing w:line="240" w:lineRule="auto"/>
        <w:ind w:left="0" w:firstLine="697"/>
        <w:rPr>
          <w:rFonts w:ascii="Times New Roman" w:hAnsi="Times New Roman" w:cs="Times New Roman"/>
          <w:b/>
          <w:bCs/>
          <w:sz w:val="24"/>
          <w:szCs w:val="24"/>
        </w:rPr>
      </w:pPr>
      <w:r w:rsidRPr="00FD11CE">
        <w:rPr>
          <w:rFonts w:ascii="Times New Roman" w:hAnsi="Times New Roman" w:cs="Times New Roman"/>
          <w:sz w:val="24"/>
          <w:szCs w:val="24"/>
        </w:rPr>
        <w:t>Visos turtinės teisės į paslaugų rezultatus perleidžiamos Perkančiajai organizacijai.</w:t>
      </w:r>
    </w:p>
    <w:p w14:paraId="0A08DEEB" w14:textId="77777777" w:rsidR="009A1475" w:rsidRPr="00B97302" w:rsidRDefault="009A1475" w:rsidP="00B97302">
      <w:pPr>
        <w:spacing w:line="240" w:lineRule="auto"/>
        <w:ind w:firstLine="0"/>
        <w:rPr>
          <w:rFonts w:ascii="Times New Roman" w:hAnsi="Times New Roman" w:cs="Times New Roman"/>
          <w:sz w:val="24"/>
          <w:szCs w:val="24"/>
        </w:rPr>
      </w:pPr>
    </w:p>
    <w:p w14:paraId="115C98A4" w14:textId="77777777" w:rsidR="009A1475" w:rsidRDefault="009A1475" w:rsidP="00D46A69">
      <w:pPr>
        <w:spacing w:line="240" w:lineRule="auto"/>
        <w:ind w:firstLine="0"/>
        <w:jc w:val="center"/>
        <w:rPr>
          <w:rFonts w:ascii="Times New Roman" w:hAnsi="Times New Roman" w:cs="Times New Roman"/>
          <w:b/>
          <w:bCs/>
          <w:sz w:val="24"/>
          <w:szCs w:val="24"/>
        </w:rPr>
      </w:pPr>
      <w:r w:rsidRPr="00D46A69">
        <w:rPr>
          <w:rFonts w:ascii="Times New Roman" w:hAnsi="Times New Roman" w:cs="Times New Roman"/>
          <w:b/>
          <w:bCs/>
          <w:sz w:val="24"/>
          <w:szCs w:val="24"/>
        </w:rPr>
        <w:t>IV. REIKALAVIMAI PASLAUGŲ REZULTATŲ PATEIKIMUI</w:t>
      </w:r>
    </w:p>
    <w:p w14:paraId="2D8A4F74" w14:textId="77777777" w:rsidR="00D46A69" w:rsidRPr="00D46A69" w:rsidRDefault="00D46A69" w:rsidP="00D46A69">
      <w:pPr>
        <w:spacing w:line="240" w:lineRule="auto"/>
        <w:ind w:firstLine="0"/>
        <w:jc w:val="center"/>
        <w:rPr>
          <w:rFonts w:ascii="Times New Roman" w:hAnsi="Times New Roman" w:cs="Times New Roman"/>
          <w:b/>
          <w:bCs/>
          <w:sz w:val="24"/>
          <w:szCs w:val="24"/>
        </w:rPr>
      </w:pPr>
    </w:p>
    <w:p w14:paraId="1AF108C9" w14:textId="34C11D11" w:rsidR="00F30D05" w:rsidRDefault="00F30D05" w:rsidP="000F04FC">
      <w:pPr>
        <w:pStyle w:val="ListParagraph"/>
        <w:numPr>
          <w:ilvl w:val="0"/>
          <w:numId w:val="19"/>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Paslaugos turi būti suteikiamos atsižvelgiant į NMIIS projektą (</w:t>
      </w:r>
      <w:r w:rsidR="00E75446">
        <w:rPr>
          <w:rFonts w:ascii="Times New Roman" w:hAnsi="Times New Roman" w:cs="Times New Roman"/>
          <w:sz w:val="24"/>
          <w:szCs w:val="24"/>
        </w:rPr>
        <w:t>8 priedas NMIIS projektas).</w:t>
      </w:r>
    </w:p>
    <w:p w14:paraId="2858990E" w14:textId="7FEF5085" w:rsidR="009A1475" w:rsidRPr="000F04FC" w:rsidRDefault="009A1475" w:rsidP="000F04FC">
      <w:pPr>
        <w:pStyle w:val="ListParagraph"/>
        <w:numPr>
          <w:ilvl w:val="0"/>
          <w:numId w:val="19"/>
        </w:numPr>
        <w:spacing w:line="240" w:lineRule="auto"/>
        <w:ind w:left="0" w:firstLine="697"/>
        <w:rPr>
          <w:rFonts w:ascii="Times New Roman" w:hAnsi="Times New Roman" w:cs="Times New Roman"/>
          <w:sz w:val="24"/>
          <w:szCs w:val="24"/>
        </w:rPr>
      </w:pPr>
      <w:r w:rsidRPr="000F04FC">
        <w:rPr>
          <w:rFonts w:ascii="Times New Roman" w:hAnsi="Times New Roman" w:cs="Times New Roman"/>
          <w:sz w:val="24"/>
          <w:szCs w:val="24"/>
        </w:rPr>
        <w:t>Skaičiavimų sistemos prototipo kūrimo paslaugos laikomos pilnai suteiktos, kai galutinis paslaugų rezultatas – prototipas – yra sukurtas pilna apimtimi, yra pateikta pilna ir išsami dokumentacija bei išpildyti visi techninėje specifikacijoje nustatyti reikalavimai bei pasirašytas paslaugų perdavimo – priėmimo aktas;</w:t>
      </w:r>
    </w:p>
    <w:p w14:paraId="69F480E1" w14:textId="7B8622BE" w:rsidR="009A1475" w:rsidRPr="008300B9" w:rsidRDefault="009A1475" w:rsidP="008300B9">
      <w:pPr>
        <w:pStyle w:val="ListParagraph"/>
        <w:numPr>
          <w:ilvl w:val="0"/>
          <w:numId w:val="19"/>
        </w:numPr>
        <w:spacing w:line="240" w:lineRule="auto"/>
        <w:ind w:left="0" w:firstLine="697"/>
        <w:rPr>
          <w:rFonts w:ascii="Times New Roman" w:hAnsi="Times New Roman" w:cs="Times New Roman"/>
          <w:sz w:val="24"/>
          <w:szCs w:val="24"/>
        </w:rPr>
      </w:pPr>
      <w:r w:rsidRPr="008300B9">
        <w:rPr>
          <w:rFonts w:ascii="Times New Roman" w:hAnsi="Times New Roman" w:cs="Times New Roman"/>
          <w:sz w:val="24"/>
          <w:szCs w:val="24"/>
        </w:rPr>
        <w:t>Paslaugų atlikimo terminas – iki 2025 metų gruodžio 1</w:t>
      </w:r>
      <w:r w:rsidR="00B1638E">
        <w:rPr>
          <w:rFonts w:ascii="Times New Roman" w:hAnsi="Times New Roman" w:cs="Times New Roman"/>
          <w:sz w:val="24"/>
          <w:szCs w:val="24"/>
        </w:rPr>
        <w:t>5</w:t>
      </w:r>
      <w:r w:rsidRPr="008300B9">
        <w:rPr>
          <w:rFonts w:ascii="Times New Roman" w:hAnsi="Times New Roman" w:cs="Times New Roman"/>
          <w:sz w:val="24"/>
          <w:szCs w:val="24"/>
        </w:rPr>
        <w:t xml:space="preserve"> d. Paslaugų atlikimo termino pratęsimas nenumatomas;</w:t>
      </w:r>
    </w:p>
    <w:p w14:paraId="6076982B" w14:textId="3A523B31" w:rsidR="009A1475" w:rsidRDefault="001D4443" w:rsidP="009E113B">
      <w:pPr>
        <w:pStyle w:val="ListParagraph"/>
        <w:numPr>
          <w:ilvl w:val="0"/>
          <w:numId w:val="19"/>
        </w:numPr>
        <w:spacing w:line="240" w:lineRule="auto"/>
        <w:ind w:left="0" w:firstLine="697"/>
        <w:rPr>
          <w:rFonts w:ascii="Times New Roman" w:hAnsi="Times New Roman" w:cs="Times New Roman"/>
          <w:sz w:val="24"/>
          <w:szCs w:val="24"/>
        </w:rPr>
      </w:pPr>
      <w:r w:rsidRPr="00AD7797">
        <w:rPr>
          <w:rFonts w:ascii="Times New Roman" w:hAnsi="Times New Roman" w:cs="Times New Roman"/>
          <w:sz w:val="24"/>
          <w:szCs w:val="24"/>
        </w:rPr>
        <w:t>Tiekėjas</w:t>
      </w:r>
      <w:r w:rsidR="009A1475" w:rsidRPr="00AD7797">
        <w:rPr>
          <w:rFonts w:ascii="Times New Roman" w:hAnsi="Times New Roman" w:cs="Times New Roman"/>
          <w:sz w:val="24"/>
          <w:szCs w:val="24"/>
        </w:rPr>
        <w:t xml:space="preserve"> pateiki</w:t>
      </w:r>
      <w:r w:rsidR="008300B9" w:rsidRPr="00AD7797">
        <w:rPr>
          <w:rFonts w:ascii="Times New Roman" w:hAnsi="Times New Roman" w:cs="Times New Roman"/>
          <w:sz w:val="24"/>
          <w:szCs w:val="24"/>
        </w:rPr>
        <w:t>a Perkančiajai organizacijai</w:t>
      </w:r>
      <w:r w:rsidR="009A1475" w:rsidRPr="00AD7797">
        <w:rPr>
          <w:rFonts w:ascii="Times New Roman" w:hAnsi="Times New Roman" w:cs="Times New Roman"/>
          <w:sz w:val="24"/>
          <w:szCs w:val="24"/>
        </w:rPr>
        <w:t xml:space="preserve"> paslaugų rezultatus ne vėliau kaip 2025 metų lapkričio 15 d. </w:t>
      </w:r>
      <w:r w:rsidR="00317E61">
        <w:rPr>
          <w:rFonts w:ascii="Times New Roman" w:hAnsi="Times New Roman" w:cs="Times New Roman"/>
          <w:sz w:val="24"/>
          <w:szCs w:val="24"/>
        </w:rPr>
        <w:t>Perkančioji organizacija</w:t>
      </w:r>
      <w:r w:rsidR="009A1475" w:rsidRPr="00AD7797">
        <w:rPr>
          <w:rFonts w:ascii="Times New Roman" w:hAnsi="Times New Roman" w:cs="Times New Roman"/>
          <w:sz w:val="24"/>
          <w:szCs w:val="24"/>
        </w:rPr>
        <w:t xml:space="preserve"> pateikia pastabas ir pasiūlymus ne vėliau kaip per 15 d., o Vykdytojas ne vėliau kaip per 15 d. turi savo lėšomis pataisyti atliktų paslaugų rezultatus pagal </w:t>
      </w:r>
      <w:r w:rsidR="00AD7797" w:rsidRPr="00AD7797">
        <w:rPr>
          <w:rFonts w:ascii="Times New Roman" w:hAnsi="Times New Roman" w:cs="Times New Roman"/>
          <w:sz w:val="24"/>
          <w:szCs w:val="24"/>
        </w:rPr>
        <w:t>Perkančiosios organizacijos</w:t>
      </w:r>
      <w:r w:rsidR="009A1475" w:rsidRPr="00AD7797">
        <w:rPr>
          <w:rFonts w:ascii="Times New Roman" w:hAnsi="Times New Roman" w:cs="Times New Roman"/>
          <w:sz w:val="24"/>
          <w:szCs w:val="24"/>
        </w:rPr>
        <w:t xml:space="preserve"> pateiktas pastabas ir pasiūlymus (jeigu tokių būtų) ir pateikia galutinius rezultatus.</w:t>
      </w:r>
    </w:p>
    <w:p w14:paraId="776A5387" w14:textId="77777777" w:rsidR="009E113B" w:rsidRPr="009E113B" w:rsidRDefault="009E113B" w:rsidP="009E113B">
      <w:pPr>
        <w:pStyle w:val="ListParagraph"/>
        <w:spacing w:line="240" w:lineRule="auto"/>
        <w:ind w:left="697" w:firstLine="0"/>
        <w:rPr>
          <w:rFonts w:ascii="Times New Roman" w:hAnsi="Times New Roman" w:cs="Times New Roman"/>
          <w:sz w:val="24"/>
          <w:szCs w:val="24"/>
        </w:rPr>
      </w:pPr>
    </w:p>
    <w:p w14:paraId="51DFB8B4" w14:textId="77777777" w:rsidR="009A1475" w:rsidRDefault="009A1475" w:rsidP="006D2233">
      <w:pPr>
        <w:spacing w:line="240" w:lineRule="auto"/>
        <w:ind w:left="360" w:firstLine="0"/>
        <w:jc w:val="center"/>
        <w:rPr>
          <w:rFonts w:ascii="Times New Roman" w:eastAsia="Times New Roman" w:hAnsi="Times New Roman" w:cs="Times New Roman"/>
          <w:sz w:val="24"/>
          <w:szCs w:val="20"/>
          <w:lang w:val="x-none" w:eastAsia="x-none"/>
        </w:rPr>
      </w:pPr>
    </w:p>
    <w:p w14:paraId="52F760A3" w14:textId="73FE81C4" w:rsidR="006D2233" w:rsidRPr="006D2233" w:rsidRDefault="006D2233" w:rsidP="006D2233">
      <w:pPr>
        <w:spacing w:line="240" w:lineRule="auto"/>
        <w:ind w:left="360" w:firstLine="0"/>
        <w:jc w:val="center"/>
        <w:rPr>
          <w:rFonts w:ascii="Times New Roman" w:eastAsia="Times New Roman" w:hAnsi="Times New Roman" w:cs="Times New Roman"/>
          <w:b/>
          <w:sz w:val="24"/>
          <w:szCs w:val="24"/>
          <w:lang w:val="x-none" w:eastAsia="x-none"/>
        </w:rPr>
      </w:pPr>
      <w:r w:rsidRPr="006D2233">
        <w:rPr>
          <w:rFonts w:ascii="Times New Roman" w:eastAsia="Times New Roman" w:hAnsi="Times New Roman" w:cs="Times New Roman"/>
          <w:sz w:val="24"/>
          <w:szCs w:val="20"/>
          <w:lang w:val="x-none" w:eastAsia="x-none"/>
        </w:rPr>
        <w:t>_________________</w:t>
      </w:r>
    </w:p>
    <w:p w14:paraId="7FE6BE98" w14:textId="28597F46" w:rsidR="00A76EAF" w:rsidRPr="00D0781A" w:rsidRDefault="00A76EAF" w:rsidP="00F77A5D">
      <w:pPr>
        <w:tabs>
          <w:tab w:val="left" w:pos="810"/>
          <w:tab w:val="left" w:pos="990"/>
        </w:tabs>
        <w:spacing w:line="240" w:lineRule="auto"/>
        <w:rPr>
          <w:rFonts w:eastAsia="Calibri" w:cstheme="minorHAnsi"/>
          <w:i/>
          <w:iCs/>
          <w:color w:val="7030A0"/>
        </w:rPr>
      </w:pPr>
    </w:p>
    <w:p w14:paraId="22FA85AB" w14:textId="77777777" w:rsidR="00A76EAF" w:rsidRPr="00D0781A" w:rsidRDefault="00A76EAF" w:rsidP="3EEF2E65">
      <w:pPr>
        <w:tabs>
          <w:tab w:val="left" w:pos="810"/>
          <w:tab w:val="left" w:pos="990"/>
        </w:tabs>
        <w:rPr>
          <w:rFonts w:ascii="Arial" w:eastAsia="Calibri" w:hAnsi="Arial" w:cs="Arial"/>
          <w:color w:val="7030A0"/>
        </w:rPr>
      </w:pPr>
    </w:p>
    <w:p w14:paraId="0E6C3B23" w14:textId="7D27D515" w:rsidR="007154B7" w:rsidRPr="00D0781A" w:rsidRDefault="007154B7" w:rsidP="0011128B">
      <w:pPr>
        <w:spacing w:line="276" w:lineRule="auto"/>
        <w:jc w:val="left"/>
        <w:rPr>
          <w:rFonts w:cstheme="minorHAnsi"/>
          <w:color w:val="7030A0"/>
        </w:rPr>
      </w:pPr>
    </w:p>
    <w:p w14:paraId="1A155BCC" w14:textId="77777777" w:rsidR="007154B7" w:rsidRPr="00D0781A" w:rsidRDefault="007154B7" w:rsidP="007154B7">
      <w:pPr>
        <w:rPr>
          <w:rFonts w:cstheme="minorHAnsi"/>
          <w:color w:val="7030A0"/>
          <w:sz w:val="20"/>
          <w:szCs w:val="20"/>
        </w:rPr>
      </w:pPr>
      <w:r w:rsidRPr="00D0781A">
        <w:rPr>
          <w:rFonts w:cstheme="minorHAnsi"/>
          <w:color w:val="7030A0"/>
          <w:sz w:val="20"/>
          <w:szCs w:val="20"/>
        </w:rPr>
        <w:t> </w:t>
      </w:r>
    </w:p>
    <w:p w14:paraId="6160E563" w14:textId="515A8F08" w:rsidR="00CB5907" w:rsidRPr="00D0781A" w:rsidRDefault="00CB5907" w:rsidP="00CB5907">
      <w:pPr>
        <w:tabs>
          <w:tab w:val="left" w:pos="810"/>
          <w:tab w:val="left" w:pos="990"/>
        </w:tabs>
        <w:rPr>
          <w:rFonts w:ascii="Arial" w:eastAsia="Calibri" w:hAnsi="Arial" w:cs="Arial"/>
          <w:color w:val="7030A0"/>
        </w:rPr>
      </w:pPr>
    </w:p>
    <w:p w14:paraId="6D050637" w14:textId="73387E47" w:rsidR="00CB5907" w:rsidRDefault="00CB5907" w:rsidP="00CB5907">
      <w:pPr>
        <w:rPr>
          <w:rFonts w:ascii="Arial" w:hAnsi="Arial" w:cs="Arial"/>
          <w:b/>
          <w:bCs/>
          <w:smallCaps/>
          <w:sz w:val="22"/>
          <w:szCs w:val="22"/>
        </w:rPr>
      </w:pPr>
    </w:p>
    <w:p w14:paraId="20D56A8F" w14:textId="77777777" w:rsidR="009A2C74" w:rsidRDefault="009A2C74" w:rsidP="00CB5907">
      <w:pPr>
        <w:rPr>
          <w:rFonts w:ascii="Arial" w:hAnsi="Arial" w:cs="Arial"/>
          <w:b/>
          <w:bCs/>
          <w:smallCaps/>
          <w:sz w:val="22"/>
          <w:szCs w:val="22"/>
        </w:rPr>
      </w:pPr>
    </w:p>
    <w:p w14:paraId="773ADBBD" w14:textId="77777777" w:rsidR="009A2C74" w:rsidRDefault="009A2C74" w:rsidP="00CB5907">
      <w:pPr>
        <w:rPr>
          <w:rFonts w:ascii="Arial" w:hAnsi="Arial" w:cs="Arial"/>
          <w:b/>
          <w:bCs/>
          <w:smallCaps/>
          <w:sz w:val="22"/>
          <w:szCs w:val="22"/>
        </w:rPr>
      </w:pPr>
    </w:p>
    <w:p w14:paraId="1096CBB1" w14:textId="77777777" w:rsidR="009A2C74" w:rsidRDefault="009A2C74" w:rsidP="007F13FE">
      <w:pPr>
        <w:ind w:firstLine="0"/>
        <w:rPr>
          <w:rFonts w:ascii="Arial" w:hAnsi="Arial" w:cs="Arial"/>
          <w:b/>
          <w:bCs/>
          <w:smallCaps/>
          <w:sz w:val="22"/>
          <w:szCs w:val="22"/>
        </w:rPr>
      </w:pPr>
    </w:p>
    <w:p w14:paraId="67CCF107" w14:textId="77777777" w:rsidR="00D376E9" w:rsidRDefault="00D376E9" w:rsidP="007F13FE">
      <w:pPr>
        <w:ind w:firstLine="0"/>
        <w:rPr>
          <w:rFonts w:ascii="Arial" w:hAnsi="Arial" w:cs="Arial"/>
          <w:b/>
          <w:bCs/>
          <w:smallCaps/>
          <w:sz w:val="22"/>
          <w:szCs w:val="22"/>
        </w:rPr>
      </w:pPr>
    </w:p>
    <w:p w14:paraId="153F4A88" w14:textId="77777777" w:rsidR="009E113B" w:rsidRDefault="009E113B" w:rsidP="007F13FE">
      <w:pPr>
        <w:ind w:firstLine="0"/>
        <w:rPr>
          <w:rFonts w:ascii="Arial" w:hAnsi="Arial" w:cs="Arial"/>
          <w:b/>
          <w:bCs/>
          <w:smallCaps/>
          <w:sz w:val="22"/>
          <w:szCs w:val="22"/>
        </w:rPr>
      </w:pPr>
    </w:p>
    <w:p w14:paraId="7E3EA51B" w14:textId="77777777" w:rsidR="009E113B" w:rsidRDefault="009E113B" w:rsidP="007F13FE">
      <w:pPr>
        <w:ind w:firstLine="0"/>
        <w:rPr>
          <w:rFonts w:ascii="Arial" w:hAnsi="Arial" w:cs="Arial"/>
          <w:b/>
          <w:bCs/>
          <w:smallCaps/>
          <w:sz w:val="22"/>
          <w:szCs w:val="22"/>
        </w:rPr>
      </w:pPr>
    </w:p>
    <w:p w14:paraId="20EACE69" w14:textId="77777777" w:rsidR="009E113B" w:rsidRDefault="009E113B" w:rsidP="007F13FE">
      <w:pPr>
        <w:ind w:firstLine="0"/>
        <w:rPr>
          <w:rFonts w:ascii="Arial" w:hAnsi="Arial" w:cs="Arial"/>
          <w:b/>
          <w:bCs/>
          <w:smallCaps/>
          <w:sz w:val="22"/>
          <w:szCs w:val="22"/>
        </w:rPr>
      </w:pPr>
    </w:p>
    <w:p w14:paraId="49F6D1ED" w14:textId="77777777" w:rsidR="009E113B" w:rsidRDefault="009E113B" w:rsidP="007F13FE">
      <w:pPr>
        <w:ind w:firstLine="0"/>
        <w:rPr>
          <w:rFonts w:ascii="Arial" w:hAnsi="Arial" w:cs="Arial"/>
          <w:b/>
          <w:bCs/>
          <w:smallCaps/>
          <w:sz w:val="22"/>
          <w:szCs w:val="22"/>
        </w:rPr>
      </w:pPr>
    </w:p>
    <w:p w14:paraId="12447B4E" w14:textId="77777777" w:rsidR="009E113B" w:rsidRDefault="009E113B" w:rsidP="007F13FE">
      <w:pPr>
        <w:ind w:firstLine="0"/>
        <w:rPr>
          <w:rFonts w:ascii="Arial" w:hAnsi="Arial" w:cs="Arial"/>
          <w:b/>
          <w:bCs/>
          <w:smallCaps/>
          <w:sz w:val="22"/>
          <w:szCs w:val="22"/>
        </w:rPr>
      </w:pPr>
    </w:p>
    <w:p w14:paraId="5A148363" w14:textId="77777777" w:rsidR="009E113B" w:rsidRDefault="009E113B" w:rsidP="007F13FE">
      <w:pPr>
        <w:ind w:firstLine="0"/>
        <w:rPr>
          <w:rFonts w:ascii="Arial" w:hAnsi="Arial" w:cs="Arial"/>
          <w:b/>
          <w:bCs/>
          <w:smallCaps/>
          <w:sz w:val="22"/>
          <w:szCs w:val="22"/>
        </w:rPr>
      </w:pPr>
    </w:p>
    <w:p w14:paraId="104D89B8" w14:textId="77777777" w:rsidR="009E113B" w:rsidRDefault="009E113B" w:rsidP="007F13FE">
      <w:pPr>
        <w:ind w:firstLine="0"/>
        <w:rPr>
          <w:rFonts w:ascii="Arial" w:hAnsi="Arial" w:cs="Arial"/>
          <w:b/>
          <w:bCs/>
          <w:smallCaps/>
          <w:sz w:val="22"/>
          <w:szCs w:val="22"/>
        </w:rPr>
      </w:pPr>
    </w:p>
    <w:p w14:paraId="0FAB6583" w14:textId="77777777" w:rsidR="009E113B" w:rsidRDefault="009E113B" w:rsidP="007F13FE">
      <w:pPr>
        <w:ind w:firstLine="0"/>
        <w:rPr>
          <w:rFonts w:ascii="Arial" w:hAnsi="Arial" w:cs="Arial"/>
          <w:b/>
          <w:bCs/>
          <w:smallCaps/>
          <w:sz w:val="22"/>
          <w:szCs w:val="22"/>
        </w:rPr>
      </w:pPr>
    </w:p>
    <w:p w14:paraId="54C48741" w14:textId="77777777" w:rsidR="009E113B" w:rsidRDefault="009E113B" w:rsidP="007F13FE">
      <w:pPr>
        <w:ind w:firstLine="0"/>
        <w:rPr>
          <w:rFonts w:ascii="Arial" w:hAnsi="Arial" w:cs="Arial"/>
          <w:b/>
          <w:bCs/>
          <w:smallCaps/>
          <w:sz w:val="22"/>
          <w:szCs w:val="22"/>
        </w:rPr>
      </w:pPr>
    </w:p>
    <w:p w14:paraId="305632B3" w14:textId="77777777" w:rsidR="009E113B" w:rsidRPr="00D0781A" w:rsidRDefault="009E113B" w:rsidP="007F13FE">
      <w:pPr>
        <w:ind w:firstLine="0"/>
        <w:rPr>
          <w:rFonts w:ascii="Arial" w:hAnsi="Arial" w:cs="Arial"/>
          <w:b/>
          <w:bCs/>
          <w:smallCaps/>
          <w:sz w:val="22"/>
          <w:szCs w:val="22"/>
        </w:rPr>
      </w:pPr>
    </w:p>
    <w:p w14:paraId="5E1B63CB" w14:textId="77777777" w:rsidR="00D376E9" w:rsidRDefault="00D376E9" w:rsidP="00D376E9">
      <w:pPr>
        <w:spacing w:line="240" w:lineRule="auto"/>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p>
    <w:p w14:paraId="12DA495F" w14:textId="360AF9BC" w:rsidR="00506996" w:rsidRPr="00D376E9" w:rsidRDefault="00506996" w:rsidP="00D376E9">
      <w:pPr>
        <w:pStyle w:val="Heading1"/>
        <w:spacing w:before="0" w:after="0"/>
        <w:ind w:firstLine="0"/>
        <w:jc w:val="right"/>
        <w:rPr>
          <w:rFonts w:ascii="Times New Roman" w:hAnsi="Times New Roman" w:cs="Times New Roman"/>
          <w:sz w:val="24"/>
          <w:szCs w:val="24"/>
        </w:rPr>
      </w:pPr>
      <w:bookmarkStart w:id="43" w:name="_Toc201824362"/>
      <w:r w:rsidRPr="00D376E9">
        <w:rPr>
          <w:rFonts w:ascii="Times New Roman" w:hAnsi="Times New Roman" w:cs="Times New Roman"/>
          <w:sz w:val="24"/>
          <w:szCs w:val="24"/>
        </w:rPr>
        <w:lastRenderedPageBreak/>
        <w:t xml:space="preserve">Pirkimo sąlygų </w:t>
      </w:r>
      <w:r w:rsidR="0012726D" w:rsidRPr="00D376E9">
        <w:rPr>
          <w:rFonts w:ascii="Times New Roman" w:hAnsi="Times New Roman" w:cs="Times New Roman"/>
          <w:sz w:val="24"/>
          <w:szCs w:val="24"/>
        </w:rPr>
        <w:t>5</w:t>
      </w:r>
      <w:r w:rsidRPr="00D376E9">
        <w:rPr>
          <w:rFonts w:ascii="Times New Roman" w:hAnsi="Times New Roman" w:cs="Times New Roman"/>
          <w:sz w:val="24"/>
          <w:szCs w:val="24"/>
        </w:rPr>
        <w:t xml:space="preserve"> priedas „Pasiūlymo forma“</w:t>
      </w:r>
      <w:bookmarkEnd w:id="43"/>
    </w:p>
    <w:bookmarkEnd w:id="37"/>
    <w:bookmarkEnd w:id="38"/>
    <w:bookmarkEnd w:id="39"/>
    <w:bookmarkEnd w:id="40"/>
    <w:bookmarkEnd w:id="41"/>
    <w:bookmarkEnd w:id="42"/>
    <w:p w14:paraId="02BDD29E" w14:textId="77777777" w:rsidR="00CB5907" w:rsidRPr="00D0781A" w:rsidRDefault="00CB5907" w:rsidP="00CB5907">
      <w:pPr>
        <w:rPr>
          <w:rFonts w:ascii="Arial" w:hAnsi="Arial" w:cs="Arial"/>
          <w:b/>
          <w:bCs/>
          <w:smallCaps/>
          <w:sz w:val="22"/>
          <w:szCs w:val="22"/>
        </w:rPr>
      </w:pPr>
    </w:p>
    <w:p w14:paraId="0DDECB1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Herbas arba prekių ženklas</w:t>
      </w:r>
    </w:p>
    <w:p w14:paraId="3723181D" w14:textId="77777777" w:rsidR="00D67F78" w:rsidRPr="00D67F78" w:rsidRDefault="00D67F78" w:rsidP="00D67F78">
      <w:pPr>
        <w:spacing w:before="120" w:line="240" w:lineRule="auto"/>
        <w:ind w:right="-176" w:firstLine="0"/>
        <w:jc w:val="center"/>
        <w:rPr>
          <w:rFonts w:ascii="Times New Roman" w:eastAsia="Times New Roman" w:hAnsi="Times New Roman" w:cs="Times New Roman"/>
          <w:sz w:val="24"/>
          <w:szCs w:val="24"/>
        </w:rPr>
      </w:pPr>
      <w:r w:rsidRPr="00D67F78">
        <w:rPr>
          <w:rFonts w:ascii="Times New Roman" w:eastAsia="Times New Roman" w:hAnsi="Times New Roman" w:cs="Times New Roman"/>
          <w:sz w:val="24"/>
          <w:szCs w:val="24"/>
        </w:rPr>
        <w:fldChar w:fldCharType="begin">
          <w:ffData>
            <w:name w:val="Text27"/>
            <w:enabled/>
            <w:calcOnExit w:val="0"/>
            <w:textInput/>
          </w:ffData>
        </w:fldChar>
      </w:r>
      <w:bookmarkStart w:id="44" w:name="Text27"/>
      <w:r w:rsidRPr="00D67F78">
        <w:rPr>
          <w:rFonts w:ascii="Times New Roman" w:eastAsia="Times New Roman" w:hAnsi="Times New Roman" w:cs="Times New Roman"/>
          <w:sz w:val="24"/>
          <w:szCs w:val="24"/>
        </w:rPr>
        <w:instrText xml:space="preserve"> FORMTEXT </w:instrText>
      </w:r>
      <w:r w:rsidRPr="00D67F78">
        <w:rPr>
          <w:rFonts w:ascii="Times New Roman" w:eastAsia="Times New Roman" w:hAnsi="Times New Roman" w:cs="Times New Roman"/>
          <w:sz w:val="24"/>
          <w:szCs w:val="24"/>
        </w:rPr>
      </w:r>
      <w:r w:rsidRPr="00D67F78">
        <w:rPr>
          <w:rFonts w:ascii="Times New Roman" w:eastAsia="Times New Roman" w:hAnsi="Times New Roman" w:cs="Times New Roman"/>
          <w:sz w:val="24"/>
          <w:szCs w:val="24"/>
        </w:rPr>
        <w:fldChar w:fldCharType="separate"/>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t> </w:t>
      </w:r>
      <w:r w:rsidRPr="00D67F78">
        <w:rPr>
          <w:rFonts w:ascii="Times New Roman" w:eastAsia="Times New Roman" w:hAnsi="Times New Roman" w:cs="Times New Roman"/>
          <w:sz w:val="24"/>
          <w:szCs w:val="24"/>
        </w:rPr>
        <w:fldChar w:fldCharType="end"/>
      </w:r>
      <w:bookmarkEnd w:id="44"/>
    </w:p>
    <w:p w14:paraId="5860DEAF"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(Tiekėjo pavadinimas)</w:t>
      </w:r>
    </w:p>
    <w:p w14:paraId="174BCAB9"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p>
    <w:p w14:paraId="51ACEB4E" w14:textId="77777777" w:rsidR="00D67F78" w:rsidRPr="00D67F78" w:rsidRDefault="00D67F78" w:rsidP="00D67F78">
      <w:pPr>
        <w:spacing w:line="240" w:lineRule="auto"/>
        <w:ind w:right="-178" w:firstLine="0"/>
        <w:jc w:val="center"/>
        <w:rPr>
          <w:rFonts w:ascii="Times New Roman" w:eastAsia="Times New Roman" w:hAnsi="Times New Roman" w:cs="Times New Roman"/>
          <w:sz w:val="16"/>
          <w:szCs w:val="16"/>
        </w:rPr>
      </w:pPr>
      <w:r w:rsidRPr="00D67F78">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CBEFD7" w14:textId="77777777" w:rsidR="00D67F78" w:rsidRPr="00D67F78" w:rsidRDefault="00D67F78" w:rsidP="00D67F78">
      <w:pPr>
        <w:spacing w:line="240" w:lineRule="auto"/>
        <w:ind w:firstLine="0"/>
        <w:jc w:val="center"/>
        <w:rPr>
          <w:rFonts w:ascii="Times New Roman" w:eastAsia="Times New Roman" w:hAnsi="Times New Roman" w:cs="Times New Roman"/>
          <w:b/>
          <w:bCs/>
          <w:sz w:val="16"/>
          <w:szCs w:val="16"/>
        </w:rPr>
      </w:pPr>
    </w:p>
    <w:p w14:paraId="37BD0983" w14:textId="77777777" w:rsidR="00D67F78" w:rsidRPr="00D67F78" w:rsidRDefault="00D67F78" w:rsidP="00D67F78">
      <w:pPr>
        <w:tabs>
          <w:tab w:val="left" w:pos="567"/>
          <w:tab w:val="left" w:pos="3686"/>
        </w:tabs>
        <w:spacing w:line="240" w:lineRule="auto"/>
        <w:ind w:firstLine="0"/>
        <w:rPr>
          <w:rFonts w:ascii="Times New Roman" w:eastAsia="Times New Roman" w:hAnsi="Times New Roman" w:cs="Times New Roman"/>
          <w:sz w:val="24"/>
          <w:szCs w:val="24"/>
          <w:u w:val="single"/>
        </w:rPr>
      </w:pPr>
      <w:r w:rsidRPr="00D67F78">
        <w:rPr>
          <w:rFonts w:ascii="Times New Roman" w:eastAsia="Times New Roman" w:hAnsi="Times New Roman" w:cs="Times New Roman"/>
          <w:sz w:val="24"/>
          <w:szCs w:val="24"/>
          <w:u w:val="single"/>
        </w:rPr>
        <w:tab/>
        <w:t>Valstybinė miškų tarnyba</w:t>
      </w:r>
      <w:r w:rsidRPr="00D67F78">
        <w:rPr>
          <w:rFonts w:ascii="Times New Roman" w:eastAsia="Times New Roman" w:hAnsi="Times New Roman" w:cs="Times New Roman"/>
          <w:sz w:val="24"/>
          <w:szCs w:val="24"/>
          <w:u w:val="single"/>
        </w:rPr>
        <w:tab/>
      </w:r>
    </w:p>
    <w:p w14:paraId="6A22AA8C" w14:textId="77777777" w:rsidR="00D67F78" w:rsidRPr="00D67F78" w:rsidRDefault="00D67F78" w:rsidP="00D67F78">
      <w:pPr>
        <w:tabs>
          <w:tab w:val="center" w:pos="2520"/>
        </w:tabs>
        <w:spacing w:line="240" w:lineRule="auto"/>
        <w:ind w:firstLine="0"/>
        <w:rPr>
          <w:rFonts w:ascii="Times New Roman" w:eastAsia="Times New Roman" w:hAnsi="Times New Roman" w:cs="Times New Roman"/>
          <w:i/>
          <w:sz w:val="24"/>
          <w:szCs w:val="20"/>
        </w:rPr>
      </w:pPr>
      <w:r w:rsidRPr="00D67F78">
        <w:rPr>
          <w:rFonts w:ascii="Times New Roman" w:eastAsia="Times New Roman" w:hAnsi="Times New Roman" w:cs="Times New Roman"/>
          <w:i/>
          <w:sz w:val="24"/>
          <w:szCs w:val="20"/>
        </w:rPr>
        <w:t>adresatas (Perkančioji organizacija)</w:t>
      </w:r>
    </w:p>
    <w:p w14:paraId="4EF5B365" w14:textId="77777777" w:rsidR="00D67F78" w:rsidRDefault="00D67F78" w:rsidP="00D67F78">
      <w:pPr>
        <w:spacing w:line="240" w:lineRule="auto"/>
        <w:ind w:firstLine="0"/>
        <w:jc w:val="center"/>
        <w:rPr>
          <w:rFonts w:ascii="Times New Roman" w:eastAsia="Times New Roman" w:hAnsi="Times New Roman" w:cs="Times New Roman"/>
          <w:b/>
          <w:sz w:val="16"/>
          <w:szCs w:val="16"/>
        </w:rPr>
      </w:pPr>
    </w:p>
    <w:p w14:paraId="6EB4616B" w14:textId="77777777" w:rsidR="005E6C3B" w:rsidRPr="00D67F78" w:rsidRDefault="005E6C3B" w:rsidP="00D67F78">
      <w:pPr>
        <w:spacing w:line="240" w:lineRule="auto"/>
        <w:ind w:firstLine="0"/>
        <w:jc w:val="center"/>
        <w:rPr>
          <w:rFonts w:ascii="Times New Roman" w:eastAsia="Times New Roman" w:hAnsi="Times New Roman" w:cs="Times New Roman"/>
          <w:b/>
          <w:sz w:val="16"/>
          <w:szCs w:val="16"/>
        </w:rPr>
      </w:pPr>
    </w:p>
    <w:p w14:paraId="476A02C1" w14:textId="40B3900D" w:rsidR="00D67F78" w:rsidRPr="00D376E9" w:rsidRDefault="00D67F78" w:rsidP="00D376E9">
      <w:pPr>
        <w:spacing w:line="240" w:lineRule="auto"/>
        <w:ind w:firstLine="0"/>
        <w:jc w:val="center"/>
        <w:rPr>
          <w:rFonts w:ascii="Times New Roman" w:hAnsi="Times New Roman" w:cs="Times New Roman"/>
          <w:b/>
          <w:bCs/>
          <w:sz w:val="28"/>
          <w:szCs w:val="28"/>
        </w:rPr>
      </w:pPr>
      <w:r w:rsidRPr="00D376E9">
        <w:rPr>
          <w:rFonts w:ascii="Times New Roman" w:hAnsi="Times New Roman" w:cs="Times New Roman"/>
          <w:b/>
          <w:bCs/>
          <w:sz w:val="28"/>
          <w:szCs w:val="28"/>
        </w:rPr>
        <w:t>PASIŪLYMAS</w:t>
      </w:r>
      <w:r w:rsidR="00177690" w:rsidRPr="00D376E9">
        <w:rPr>
          <w:rFonts w:ascii="Times New Roman" w:hAnsi="Times New Roman" w:cs="Times New Roman"/>
          <w:b/>
          <w:bCs/>
          <w:sz w:val="28"/>
          <w:szCs w:val="28"/>
        </w:rPr>
        <w:t xml:space="preserve"> </w:t>
      </w:r>
      <w:r w:rsidRPr="00D376E9">
        <w:rPr>
          <w:rFonts w:ascii="Times New Roman" w:hAnsi="Times New Roman" w:cs="Times New Roman"/>
          <w:b/>
          <w:bCs/>
          <w:sz w:val="28"/>
          <w:szCs w:val="28"/>
        </w:rPr>
        <w:t xml:space="preserve">DĖL </w:t>
      </w:r>
      <w:r w:rsidR="00CA0E1E">
        <w:rPr>
          <w:rFonts w:ascii="Times New Roman" w:hAnsi="Times New Roman" w:cs="Times New Roman"/>
          <w:b/>
          <w:bCs/>
          <w:sz w:val="28"/>
          <w:szCs w:val="28"/>
        </w:rPr>
        <w:t>NACIONALINĖS MIŠKŲ INVENTORIZACIJOS INFORMACINĖS SISTEMOS (NMIIS) FUNKCIONALUMO SUKŪRIMO</w:t>
      </w:r>
      <w:r w:rsidRPr="00D376E9">
        <w:rPr>
          <w:rFonts w:ascii="Times New Roman" w:hAnsi="Times New Roman" w:cs="Times New Roman"/>
          <w:b/>
          <w:bCs/>
          <w:sz w:val="28"/>
          <w:szCs w:val="28"/>
        </w:rPr>
        <w:t xml:space="preserve"> PASLAUGŲ</w:t>
      </w:r>
      <w:r w:rsidR="00177690" w:rsidRPr="00D376E9">
        <w:rPr>
          <w:rFonts w:ascii="Times New Roman" w:hAnsi="Times New Roman" w:cs="Times New Roman"/>
          <w:b/>
          <w:bCs/>
          <w:sz w:val="28"/>
          <w:szCs w:val="28"/>
        </w:rPr>
        <w:t xml:space="preserve"> </w:t>
      </w:r>
      <w:r w:rsidRPr="00D376E9">
        <w:rPr>
          <w:rFonts w:ascii="Times New Roman" w:hAnsi="Times New Roman" w:cs="Times New Roman"/>
          <w:b/>
          <w:bCs/>
          <w:sz w:val="28"/>
          <w:szCs w:val="28"/>
        </w:rPr>
        <w:t>VIEŠOJO PIRKIMO</w:t>
      </w:r>
    </w:p>
    <w:p w14:paraId="48F89229" w14:textId="77777777" w:rsidR="00D67F78" w:rsidRPr="00D67F78" w:rsidRDefault="00D67F78" w:rsidP="00D67F78">
      <w:pPr>
        <w:spacing w:line="240" w:lineRule="auto"/>
        <w:ind w:firstLine="0"/>
        <w:jc w:val="center"/>
        <w:rPr>
          <w:rFonts w:ascii="Times New Roman" w:eastAsia="Times New Roman" w:hAnsi="Times New Roman" w:cs="Times New Roman"/>
          <w:b/>
          <w:sz w:val="26"/>
          <w:szCs w:val="20"/>
          <w:lang w:eastAsia="en-US"/>
        </w:rPr>
      </w:pPr>
    </w:p>
    <w:tbl>
      <w:tblPr>
        <w:tblW w:w="0" w:type="auto"/>
        <w:tblInd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411"/>
        <w:gridCol w:w="770"/>
      </w:tblGrid>
      <w:tr w:rsidR="00D67F78" w:rsidRPr="00D67F78" w14:paraId="51DC7692" w14:textId="77777777" w:rsidTr="00456ACC">
        <w:trPr>
          <w:trHeight w:val="190"/>
        </w:trPr>
        <w:tc>
          <w:tcPr>
            <w:tcW w:w="1228" w:type="dxa"/>
            <w:tcBorders>
              <w:top w:val="nil"/>
              <w:left w:val="nil"/>
              <w:bottom w:val="single" w:sz="4" w:space="0" w:color="auto"/>
              <w:right w:val="nil"/>
            </w:tcBorders>
          </w:tcPr>
          <w:p w14:paraId="030C05E4"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8"/>
                  <w:enabled/>
                  <w:calcOnExit w:val="0"/>
                  <w:textInput/>
                </w:ffData>
              </w:fldChar>
            </w:r>
            <w:bookmarkStart w:id="45" w:name="Text28"/>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5"/>
          </w:p>
        </w:tc>
        <w:tc>
          <w:tcPr>
            <w:tcW w:w="411" w:type="dxa"/>
            <w:tcBorders>
              <w:top w:val="nil"/>
              <w:left w:val="nil"/>
              <w:bottom w:val="nil"/>
              <w:right w:val="nil"/>
            </w:tcBorders>
          </w:tcPr>
          <w:p w14:paraId="7F4AAAE1"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t>Nr.</w:t>
            </w:r>
          </w:p>
        </w:tc>
        <w:tc>
          <w:tcPr>
            <w:tcW w:w="770" w:type="dxa"/>
            <w:tcBorders>
              <w:top w:val="nil"/>
              <w:left w:val="nil"/>
              <w:bottom w:val="single" w:sz="4" w:space="0" w:color="auto"/>
              <w:right w:val="nil"/>
            </w:tcBorders>
          </w:tcPr>
          <w:p w14:paraId="6E8A7CA3"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29"/>
                  <w:enabled/>
                  <w:calcOnExit w:val="0"/>
                  <w:textInput/>
                </w:ffData>
              </w:fldChar>
            </w:r>
            <w:bookmarkStart w:id="46" w:name="Text29"/>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6"/>
          </w:p>
        </w:tc>
      </w:tr>
      <w:tr w:rsidR="00D67F78" w:rsidRPr="00D67F78" w14:paraId="1C79D43D" w14:textId="77777777" w:rsidTr="00456ACC">
        <w:trPr>
          <w:trHeight w:val="190"/>
        </w:trPr>
        <w:tc>
          <w:tcPr>
            <w:tcW w:w="1228" w:type="dxa"/>
            <w:tcBorders>
              <w:top w:val="single" w:sz="4" w:space="0" w:color="auto"/>
              <w:left w:val="nil"/>
              <w:bottom w:val="nil"/>
              <w:right w:val="nil"/>
            </w:tcBorders>
          </w:tcPr>
          <w:p w14:paraId="11BD9489"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data</w:t>
            </w:r>
            <w:r w:rsidRPr="00D67F78">
              <w:rPr>
                <w:rFonts w:ascii="Times New Roman" w:eastAsia="Times New Roman" w:hAnsi="Times New Roman" w:cs="Times New Roman"/>
                <w:bCs/>
                <w:sz w:val="22"/>
                <w:szCs w:val="22"/>
              </w:rPr>
              <w:t>)</w:t>
            </w:r>
          </w:p>
        </w:tc>
        <w:tc>
          <w:tcPr>
            <w:tcW w:w="411" w:type="dxa"/>
            <w:tcBorders>
              <w:top w:val="nil"/>
              <w:left w:val="nil"/>
              <w:bottom w:val="nil"/>
              <w:right w:val="nil"/>
            </w:tcBorders>
          </w:tcPr>
          <w:p w14:paraId="30F808EA"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c>
          <w:tcPr>
            <w:tcW w:w="770" w:type="dxa"/>
            <w:tcBorders>
              <w:top w:val="single" w:sz="4" w:space="0" w:color="auto"/>
              <w:left w:val="nil"/>
              <w:bottom w:val="nil"/>
              <w:right w:val="nil"/>
            </w:tcBorders>
          </w:tcPr>
          <w:p w14:paraId="367AB4E0" w14:textId="77777777" w:rsidR="00D67F78" w:rsidRPr="00D67F78" w:rsidRDefault="00D67F78" w:rsidP="00D67F78">
            <w:pPr>
              <w:spacing w:line="240" w:lineRule="auto"/>
              <w:ind w:firstLine="0"/>
              <w:jc w:val="center"/>
              <w:rPr>
                <w:rFonts w:ascii="Times New Roman" w:eastAsia="Times New Roman" w:hAnsi="Times New Roman" w:cs="Times New Roman"/>
                <w:sz w:val="22"/>
                <w:szCs w:val="22"/>
              </w:rPr>
            </w:pPr>
          </w:p>
        </w:tc>
      </w:tr>
      <w:tr w:rsidR="00D67F78" w:rsidRPr="00D67F78" w14:paraId="28EA90BC" w14:textId="77777777" w:rsidTr="00456ACC">
        <w:trPr>
          <w:trHeight w:val="190"/>
        </w:trPr>
        <w:tc>
          <w:tcPr>
            <w:tcW w:w="2409" w:type="dxa"/>
            <w:gridSpan w:val="3"/>
            <w:tcBorders>
              <w:top w:val="nil"/>
              <w:left w:val="nil"/>
              <w:bottom w:val="single" w:sz="4" w:space="0" w:color="auto"/>
              <w:right w:val="nil"/>
            </w:tcBorders>
          </w:tcPr>
          <w:p w14:paraId="08CFD9FE" w14:textId="77777777" w:rsidR="00D67F78" w:rsidRPr="00D67F78" w:rsidRDefault="00D67F78" w:rsidP="00D67F78">
            <w:pPr>
              <w:spacing w:line="240" w:lineRule="auto"/>
              <w:ind w:firstLine="0"/>
              <w:jc w:val="center"/>
              <w:rPr>
                <w:rFonts w:ascii="Times New Roman" w:eastAsia="Times New Roman" w:hAnsi="Times New Roman" w:cs="Times New Roman"/>
                <w:sz w:val="24"/>
                <w:szCs w:val="20"/>
              </w:rPr>
            </w:pPr>
            <w:r w:rsidRPr="00D67F78">
              <w:rPr>
                <w:rFonts w:ascii="Times New Roman" w:eastAsia="Times New Roman" w:hAnsi="Times New Roman" w:cs="Times New Roman"/>
                <w:sz w:val="24"/>
                <w:szCs w:val="20"/>
              </w:rPr>
              <w:fldChar w:fldCharType="begin">
                <w:ffData>
                  <w:name w:val="Text30"/>
                  <w:enabled/>
                  <w:calcOnExit w:val="0"/>
                  <w:textInput/>
                </w:ffData>
              </w:fldChar>
            </w:r>
            <w:bookmarkStart w:id="47" w:name="Text30"/>
            <w:r w:rsidRPr="00D67F78">
              <w:rPr>
                <w:rFonts w:ascii="Times New Roman" w:eastAsia="Times New Roman" w:hAnsi="Times New Roman" w:cs="Times New Roman"/>
                <w:sz w:val="24"/>
                <w:szCs w:val="20"/>
              </w:rPr>
              <w:instrText xml:space="preserve"> FORMTEXT </w:instrText>
            </w:r>
            <w:r w:rsidRPr="00D67F78">
              <w:rPr>
                <w:rFonts w:ascii="Times New Roman" w:eastAsia="Times New Roman" w:hAnsi="Times New Roman" w:cs="Times New Roman"/>
                <w:sz w:val="24"/>
                <w:szCs w:val="20"/>
              </w:rPr>
            </w:r>
            <w:r w:rsidRPr="00D67F78">
              <w:rPr>
                <w:rFonts w:ascii="Times New Roman" w:eastAsia="Times New Roman" w:hAnsi="Times New Roman" w:cs="Times New Roman"/>
                <w:sz w:val="24"/>
                <w:szCs w:val="20"/>
              </w:rPr>
              <w:fldChar w:fldCharType="separate"/>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t> </w:t>
            </w:r>
            <w:r w:rsidRPr="00D67F78">
              <w:rPr>
                <w:rFonts w:ascii="Times New Roman" w:eastAsia="Times New Roman" w:hAnsi="Times New Roman" w:cs="Times New Roman"/>
                <w:sz w:val="24"/>
                <w:szCs w:val="20"/>
              </w:rPr>
              <w:fldChar w:fldCharType="end"/>
            </w:r>
            <w:bookmarkEnd w:id="47"/>
          </w:p>
        </w:tc>
      </w:tr>
      <w:tr w:rsidR="00D67F78" w:rsidRPr="00D67F78" w14:paraId="489DF953" w14:textId="77777777" w:rsidTr="00456ACC">
        <w:trPr>
          <w:trHeight w:val="190"/>
        </w:trPr>
        <w:tc>
          <w:tcPr>
            <w:tcW w:w="2409" w:type="dxa"/>
            <w:gridSpan w:val="3"/>
            <w:tcBorders>
              <w:top w:val="single" w:sz="4" w:space="0" w:color="auto"/>
              <w:left w:val="nil"/>
              <w:bottom w:val="nil"/>
              <w:right w:val="nil"/>
            </w:tcBorders>
          </w:tcPr>
          <w:p w14:paraId="1F43F748" w14:textId="77777777" w:rsidR="00D67F78" w:rsidRPr="00D0781A" w:rsidRDefault="00D67F78" w:rsidP="00D67F78">
            <w:pPr>
              <w:spacing w:line="240" w:lineRule="auto"/>
              <w:ind w:firstLine="0"/>
              <w:jc w:val="center"/>
              <w:rPr>
                <w:rFonts w:ascii="Times New Roman" w:eastAsia="Times New Roman" w:hAnsi="Times New Roman" w:cs="Times New Roman"/>
                <w:bCs/>
                <w:sz w:val="22"/>
                <w:szCs w:val="22"/>
              </w:rPr>
            </w:pPr>
            <w:r w:rsidRPr="00D67F78">
              <w:rPr>
                <w:rFonts w:ascii="Times New Roman" w:eastAsia="Times New Roman" w:hAnsi="Times New Roman" w:cs="Times New Roman"/>
                <w:bCs/>
                <w:sz w:val="22"/>
                <w:szCs w:val="22"/>
              </w:rPr>
              <w:t>(</w:t>
            </w:r>
            <w:r w:rsidRPr="00D67F78">
              <w:rPr>
                <w:rFonts w:ascii="Times New Roman" w:eastAsia="Times New Roman" w:hAnsi="Times New Roman" w:cs="Times New Roman"/>
                <w:bCs/>
                <w:i/>
                <w:sz w:val="22"/>
                <w:szCs w:val="22"/>
              </w:rPr>
              <w:t>sudarymo vieta</w:t>
            </w:r>
            <w:r w:rsidRPr="00D67F78">
              <w:rPr>
                <w:rFonts w:ascii="Times New Roman" w:eastAsia="Times New Roman" w:hAnsi="Times New Roman" w:cs="Times New Roman"/>
                <w:bCs/>
                <w:sz w:val="22"/>
                <w:szCs w:val="22"/>
              </w:rPr>
              <w:t>)</w:t>
            </w:r>
          </w:p>
          <w:p w14:paraId="49BF3D42" w14:textId="77777777" w:rsidR="00A91027" w:rsidRPr="00D67F78" w:rsidRDefault="00A91027" w:rsidP="002F004B">
            <w:pPr>
              <w:spacing w:line="240" w:lineRule="auto"/>
              <w:ind w:firstLine="0"/>
              <w:rPr>
                <w:rFonts w:ascii="Times New Roman" w:eastAsia="Times New Roman" w:hAnsi="Times New Roman" w:cs="Times New Roman"/>
                <w:sz w:val="22"/>
                <w:szCs w:val="22"/>
              </w:rPr>
            </w:pPr>
          </w:p>
        </w:tc>
      </w:tr>
    </w:tbl>
    <w:p w14:paraId="5D257D67" w14:textId="1DD8E0E9" w:rsidR="002F004B" w:rsidRPr="00D0781A" w:rsidRDefault="002F004B" w:rsidP="002F004B">
      <w:pPr>
        <w:ind w:firstLine="0"/>
        <w:rPr>
          <w:rFonts w:ascii="Arial" w:hAnsi="Arial" w:cs="Arial"/>
        </w:rPr>
      </w:pPr>
    </w:p>
    <w:tbl>
      <w:tblPr>
        <w:tblStyle w:val="TableGrid"/>
        <w:tblW w:w="0" w:type="auto"/>
        <w:tblInd w:w="0" w:type="dxa"/>
        <w:tblLook w:val="04A0" w:firstRow="1" w:lastRow="0" w:firstColumn="1" w:lastColumn="0" w:noHBand="0" w:noVBand="1"/>
      </w:tblPr>
      <w:tblGrid>
        <w:gridCol w:w="5051"/>
        <w:gridCol w:w="5052"/>
      </w:tblGrid>
      <w:tr w:rsidR="002F004B" w:rsidRPr="00D0781A" w14:paraId="2162E56D" w14:textId="77777777" w:rsidTr="002F004B">
        <w:tc>
          <w:tcPr>
            <w:tcW w:w="5051" w:type="dxa"/>
          </w:tcPr>
          <w:p w14:paraId="7DF5A312" w14:textId="6AE70154" w:rsidR="002F004B" w:rsidRPr="00D0781A" w:rsidRDefault="00BA1D1C" w:rsidP="00BA1D1C">
            <w:pPr>
              <w:ind w:firstLine="0"/>
              <w:rPr>
                <w:rFonts w:hAnsi="Times New Roman" w:cs="Times New Roman"/>
                <w:i/>
                <w:iCs/>
              </w:rPr>
            </w:pPr>
            <w:r w:rsidRPr="00D0781A">
              <w:rPr>
                <w:rFonts w:hAnsi="Times New Roman" w:cs="Times New Roman"/>
              </w:rPr>
              <w:t>Tiekėjo pavadinimas</w:t>
            </w:r>
            <w:r w:rsidR="008B65A5" w:rsidRPr="00D0781A">
              <w:rPr>
                <w:rFonts w:hAnsi="Times New Roman" w:cs="Times New Roman"/>
              </w:rPr>
              <w:t xml:space="preserve"> </w:t>
            </w:r>
            <w:r w:rsidR="008B65A5" w:rsidRPr="00D0781A">
              <w:rPr>
                <w:rFonts w:hAnsi="Times New Roman" w:cs="Times New Roman"/>
                <w:i/>
                <w:iCs/>
              </w:rPr>
              <w:t>/ Jeigu dalyvauja ūkio subjektų grupė, surašomi visi dalyvių pavadinimai</w:t>
            </w:r>
          </w:p>
        </w:tc>
        <w:tc>
          <w:tcPr>
            <w:tcW w:w="5052" w:type="dxa"/>
          </w:tcPr>
          <w:p w14:paraId="537DEFBC" w14:textId="77777777" w:rsidR="002F004B" w:rsidRPr="00D0781A" w:rsidRDefault="002F004B" w:rsidP="00BA1D1C">
            <w:pPr>
              <w:ind w:firstLine="0"/>
              <w:rPr>
                <w:rFonts w:hAnsi="Times New Roman" w:cs="Times New Roman"/>
              </w:rPr>
            </w:pPr>
          </w:p>
        </w:tc>
      </w:tr>
      <w:tr w:rsidR="002F004B" w:rsidRPr="00D0781A" w14:paraId="6F7B3289" w14:textId="77777777" w:rsidTr="002F004B">
        <w:tc>
          <w:tcPr>
            <w:tcW w:w="5051" w:type="dxa"/>
          </w:tcPr>
          <w:p w14:paraId="6A08502D" w14:textId="35AD1B22" w:rsidR="002F004B" w:rsidRPr="00D0781A" w:rsidRDefault="002E45FE" w:rsidP="00BA1D1C">
            <w:pPr>
              <w:ind w:firstLine="0"/>
              <w:rPr>
                <w:rFonts w:hAnsi="Times New Roman" w:cs="Times New Roman"/>
                <w:i/>
                <w:iCs/>
              </w:rPr>
            </w:pPr>
            <w:r w:rsidRPr="00D0781A">
              <w:rPr>
                <w:rFonts w:hAnsi="Times New Roman" w:cs="Times New Roman"/>
              </w:rPr>
              <w:t xml:space="preserve">Tiekėjo adresas </w:t>
            </w:r>
            <w:r w:rsidRPr="00D0781A">
              <w:rPr>
                <w:rFonts w:hAnsi="Times New Roman" w:cs="Times New Roman"/>
                <w:i/>
                <w:iCs/>
              </w:rPr>
              <w:t xml:space="preserve">/ Jeigu dalyvauja ūkio subjektų grupė, surašomi </w:t>
            </w:r>
            <w:r w:rsidR="009E392C" w:rsidRPr="00D0781A">
              <w:rPr>
                <w:rFonts w:hAnsi="Times New Roman" w:cs="Times New Roman"/>
                <w:i/>
                <w:iCs/>
              </w:rPr>
              <w:t>visi dalyvių adresai</w:t>
            </w:r>
          </w:p>
        </w:tc>
        <w:tc>
          <w:tcPr>
            <w:tcW w:w="5052" w:type="dxa"/>
          </w:tcPr>
          <w:p w14:paraId="5BF8B66C" w14:textId="77777777" w:rsidR="002F004B" w:rsidRPr="00D0781A" w:rsidRDefault="002F004B" w:rsidP="00BA1D1C">
            <w:pPr>
              <w:ind w:firstLine="0"/>
              <w:rPr>
                <w:rFonts w:hAnsi="Times New Roman" w:cs="Times New Roman"/>
              </w:rPr>
            </w:pPr>
          </w:p>
        </w:tc>
      </w:tr>
      <w:tr w:rsidR="002F004B" w:rsidRPr="00D0781A" w14:paraId="4B63A5DD" w14:textId="77777777" w:rsidTr="002F004B">
        <w:tc>
          <w:tcPr>
            <w:tcW w:w="5051" w:type="dxa"/>
          </w:tcPr>
          <w:p w14:paraId="644EA1C9" w14:textId="70EFC26E" w:rsidR="002F004B" w:rsidRPr="00D0781A" w:rsidRDefault="009E392C" w:rsidP="00BA1D1C">
            <w:pPr>
              <w:ind w:firstLine="0"/>
              <w:rPr>
                <w:rFonts w:hAnsi="Times New Roman" w:cs="Times New Roman"/>
              </w:rPr>
            </w:pPr>
            <w:r w:rsidRPr="00D0781A">
              <w:rPr>
                <w:rFonts w:hAnsi="Times New Roman" w:cs="Times New Roman"/>
              </w:rPr>
              <w:t>Įmonės kodas ir PVM mokėtojo kodas</w:t>
            </w:r>
          </w:p>
        </w:tc>
        <w:tc>
          <w:tcPr>
            <w:tcW w:w="5052" w:type="dxa"/>
          </w:tcPr>
          <w:p w14:paraId="37A18B24" w14:textId="77777777" w:rsidR="002F004B" w:rsidRPr="00D0781A" w:rsidRDefault="002F004B" w:rsidP="00BA1D1C">
            <w:pPr>
              <w:ind w:firstLine="0"/>
              <w:rPr>
                <w:rFonts w:hAnsi="Times New Roman" w:cs="Times New Roman"/>
              </w:rPr>
            </w:pPr>
          </w:p>
        </w:tc>
      </w:tr>
      <w:tr w:rsidR="002F004B" w:rsidRPr="00D0781A" w14:paraId="257FF81B" w14:textId="77777777" w:rsidTr="002F004B">
        <w:tc>
          <w:tcPr>
            <w:tcW w:w="5051" w:type="dxa"/>
          </w:tcPr>
          <w:p w14:paraId="48DEFB8E" w14:textId="3F6DF649" w:rsidR="002F004B" w:rsidRPr="00D0781A" w:rsidRDefault="009E392C" w:rsidP="00BA1D1C">
            <w:pPr>
              <w:ind w:firstLine="0"/>
              <w:rPr>
                <w:rFonts w:hAnsi="Times New Roman" w:cs="Times New Roman"/>
              </w:rPr>
            </w:pPr>
            <w:r w:rsidRPr="00D0781A">
              <w:rPr>
                <w:rFonts w:hAnsi="Times New Roman" w:cs="Times New Roman"/>
              </w:rPr>
              <w:t>Asmens, pasirašiusio</w:t>
            </w:r>
            <w:r w:rsidR="00E12F89" w:rsidRPr="00D0781A">
              <w:rPr>
                <w:rFonts w:hAnsi="Times New Roman" w:cs="Times New Roman"/>
              </w:rPr>
              <w:t xml:space="preserve"> pasiūlymą, vardas, pavardė, pareigos</w:t>
            </w:r>
          </w:p>
        </w:tc>
        <w:tc>
          <w:tcPr>
            <w:tcW w:w="5052" w:type="dxa"/>
          </w:tcPr>
          <w:p w14:paraId="2D65627C" w14:textId="77777777" w:rsidR="002F004B" w:rsidRPr="00D0781A" w:rsidRDefault="002F004B" w:rsidP="00BA1D1C">
            <w:pPr>
              <w:ind w:firstLine="0"/>
              <w:rPr>
                <w:rFonts w:hAnsi="Times New Roman" w:cs="Times New Roman"/>
              </w:rPr>
            </w:pPr>
          </w:p>
        </w:tc>
      </w:tr>
      <w:tr w:rsidR="002F004B" w:rsidRPr="00D0781A" w14:paraId="2CF1929E" w14:textId="77777777" w:rsidTr="002F004B">
        <w:tc>
          <w:tcPr>
            <w:tcW w:w="5051" w:type="dxa"/>
          </w:tcPr>
          <w:p w14:paraId="395DDB1B" w14:textId="115810EB" w:rsidR="002F004B" w:rsidRPr="00D0781A" w:rsidRDefault="00E12F89" w:rsidP="00BA1D1C">
            <w:pPr>
              <w:ind w:firstLine="0"/>
              <w:rPr>
                <w:rFonts w:hAnsi="Times New Roman" w:cs="Times New Roman"/>
              </w:rPr>
            </w:pPr>
            <w:r w:rsidRPr="00D0781A">
              <w:rPr>
                <w:rFonts w:hAnsi="Times New Roman" w:cs="Times New Roman"/>
              </w:rPr>
              <w:t>Telefono numeris, el. pašto adresas</w:t>
            </w:r>
          </w:p>
        </w:tc>
        <w:tc>
          <w:tcPr>
            <w:tcW w:w="5052" w:type="dxa"/>
          </w:tcPr>
          <w:p w14:paraId="60AB7698" w14:textId="77777777" w:rsidR="002F004B" w:rsidRPr="00D0781A" w:rsidRDefault="002F004B" w:rsidP="00BA1D1C">
            <w:pPr>
              <w:ind w:firstLine="0"/>
              <w:rPr>
                <w:rFonts w:hAnsi="Times New Roman" w:cs="Times New Roman"/>
              </w:rPr>
            </w:pPr>
          </w:p>
        </w:tc>
      </w:tr>
    </w:tbl>
    <w:p w14:paraId="1AA9499D" w14:textId="079E40B8" w:rsidR="00060B51" w:rsidRPr="00D0781A" w:rsidRDefault="00060B51">
      <w:pPr>
        <w:rPr>
          <w:rFonts w:ascii="Arial" w:hAnsi="Arial" w:cs="Arial"/>
        </w:rPr>
      </w:pPr>
    </w:p>
    <w:p w14:paraId="4EA3175E" w14:textId="0C39E5B8" w:rsidR="00850CFA" w:rsidRPr="00D0781A" w:rsidRDefault="00850CFA"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Jei tiekėjas ketina pasitelkti subtiekėją (-</w:t>
      </w:r>
      <w:proofErr w:type="spellStart"/>
      <w:r w:rsidRPr="00D0781A">
        <w:rPr>
          <w:rFonts w:ascii="Times New Roman" w:hAnsi="Times New Roman" w:cs="Times New Roman"/>
          <w:sz w:val="24"/>
          <w:szCs w:val="24"/>
        </w:rPr>
        <w:t>us</w:t>
      </w:r>
      <w:proofErr w:type="spellEnd"/>
      <w:r w:rsidRPr="00D0781A">
        <w:rPr>
          <w:rFonts w:ascii="Times New Roman" w:hAnsi="Times New Roman" w:cs="Times New Roman"/>
          <w:sz w:val="24"/>
          <w:szCs w:val="24"/>
        </w:rPr>
        <w:t xml:space="preserve">) ar subteikėją </w:t>
      </w:r>
      <w:r w:rsidR="00D076DE" w:rsidRPr="00D0781A">
        <w:rPr>
          <w:rFonts w:ascii="Times New Roman" w:hAnsi="Times New Roman" w:cs="Times New Roman"/>
          <w:sz w:val="24"/>
          <w:szCs w:val="24"/>
        </w:rPr>
        <w:t>(-</w:t>
      </w:r>
      <w:proofErr w:type="spellStart"/>
      <w:r w:rsidR="00D076DE" w:rsidRPr="00D0781A">
        <w:rPr>
          <w:rFonts w:ascii="Times New Roman" w:hAnsi="Times New Roman" w:cs="Times New Roman"/>
          <w:sz w:val="24"/>
          <w:szCs w:val="24"/>
        </w:rPr>
        <w:t>us</w:t>
      </w:r>
      <w:proofErr w:type="spellEnd"/>
      <w:r w:rsidR="00D076DE" w:rsidRPr="00D0781A">
        <w:rPr>
          <w:rFonts w:ascii="Times New Roman" w:hAnsi="Times New Roman" w:cs="Times New Roman"/>
          <w:sz w:val="24"/>
          <w:szCs w:val="24"/>
        </w:rPr>
        <w:t>), žemiau nurodo:</w:t>
      </w:r>
    </w:p>
    <w:p w14:paraId="5337FEF4" w14:textId="77777777" w:rsidR="00D076DE" w:rsidRPr="00D0781A" w:rsidRDefault="00D076DE" w:rsidP="00850CFA">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051"/>
        <w:gridCol w:w="5052"/>
      </w:tblGrid>
      <w:tr w:rsidR="00D076DE" w:rsidRPr="00D0781A" w14:paraId="30E80974" w14:textId="77777777" w:rsidTr="00D076DE">
        <w:tc>
          <w:tcPr>
            <w:tcW w:w="5051" w:type="dxa"/>
          </w:tcPr>
          <w:p w14:paraId="2296C64A" w14:textId="00B913AE" w:rsidR="00D076DE" w:rsidRPr="00D0781A" w:rsidRDefault="00D076DE" w:rsidP="00D076DE">
            <w:pPr>
              <w:ind w:firstLine="0"/>
              <w:rPr>
                <w:rFonts w:hAnsi="Times New Roman" w:cs="Times New Roman"/>
              </w:rPr>
            </w:pPr>
            <w:r w:rsidRPr="00D0781A">
              <w:rPr>
                <w:rFonts w:hAnsi="Times New Roman" w:cs="Times New Roman"/>
              </w:rPr>
              <w:t xml:space="preserve">Subtiekėjo (-ų) ar </w:t>
            </w:r>
            <w:proofErr w:type="spellStart"/>
            <w:r w:rsidRPr="00D0781A">
              <w:rPr>
                <w:rFonts w:hAnsi="Times New Roman" w:cs="Times New Roman"/>
              </w:rPr>
              <w:t>subeikėjo</w:t>
            </w:r>
            <w:proofErr w:type="spellEnd"/>
            <w:r w:rsidRPr="00D0781A">
              <w:rPr>
                <w:rFonts w:hAnsi="Times New Roman" w:cs="Times New Roman"/>
              </w:rPr>
              <w:t xml:space="preserve"> (-ų) pavadinimas</w:t>
            </w:r>
            <w:r w:rsidR="00AE5720" w:rsidRPr="00D0781A">
              <w:rPr>
                <w:rFonts w:hAnsi="Times New Roman" w:cs="Times New Roman"/>
              </w:rPr>
              <w:t xml:space="preserve"> (-ai)</w:t>
            </w:r>
          </w:p>
        </w:tc>
        <w:tc>
          <w:tcPr>
            <w:tcW w:w="5052" w:type="dxa"/>
          </w:tcPr>
          <w:p w14:paraId="0D41D07D" w14:textId="77777777" w:rsidR="00D076DE" w:rsidRPr="00D0781A" w:rsidRDefault="00D076DE" w:rsidP="00D076DE">
            <w:pPr>
              <w:ind w:firstLine="0"/>
              <w:rPr>
                <w:rFonts w:hAnsi="Times New Roman" w:cs="Times New Roman"/>
              </w:rPr>
            </w:pPr>
          </w:p>
        </w:tc>
      </w:tr>
      <w:tr w:rsidR="00D076DE" w:rsidRPr="00D0781A" w14:paraId="13F7BAA0" w14:textId="77777777" w:rsidTr="00D076DE">
        <w:tc>
          <w:tcPr>
            <w:tcW w:w="5051" w:type="dxa"/>
          </w:tcPr>
          <w:p w14:paraId="50BF69E7" w14:textId="51623C27" w:rsidR="00D076DE" w:rsidRPr="00D0781A" w:rsidRDefault="00AE5720" w:rsidP="00D076DE">
            <w:pPr>
              <w:ind w:firstLine="0"/>
              <w:rPr>
                <w:rFonts w:hAnsi="Times New Roman" w:cs="Times New Roman"/>
              </w:rPr>
            </w:pPr>
            <w:r w:rsidRPr="00D0781A">
              <w:rPr>
                <w:rFonts w:hAnsi="Times New Roman" w:cs="Times New Roman"/>
              </w:rPr>
              <w:t>Subtiekėjo (-ų) ar subteikėjo (-ų) adresas (-ai)</w:t>
            </w:r>
          </w:p>
        </w:tc>
        <w:tc>
          <w:tcPr>
            <w:tcW w:w="5052" w:type="dxa"/>
          </w:tcPr>
          <w:p w14:paraId="5A4E96B0" w14:textId="77777777" w:rsidR="00D076DE" w:rsidRPr="00D0781A" w:rsidRDefault="00D076DE" w:rsidP="00D076DE">
            <w:pPr>
              <w:ind w:firstLine="0"/>
              <w:rPr>
                <w:rFonts w:hAnsi="Times New Roman" w:cs="Times New Roman"/>
              </w:rPr>
            </w:pPr>
          </w:p>
        </w:tc>
      </w:tr>
      <w:tr w:rsidR="00D076DE" w:rsidRPr="00D0781A" w14:paraId="0BF03232" w14:textId="77777777" w:rsidTr="00D076DE">
        <w:tc>
          <w:tcPr>
            <w:tcW w:w="5051" w:type="dxa"/>
          </w:tcPr>
          <w:p w14:paraId="21BF5A0D" w14:textId="7E695D03" w:rsidR="00D076DE" w:rsidRPr="00D0781A" w:rsidRDefault="00AE5720" w:rsidP="00D076DE">
            <w:pPr>
              <w:ind w:firstLine="0"/>
              <w:rPr>
                <w:rFonts w:hAnsi="Times New Roman" w:cs="Times New Roman"/>
              </w:rPr>
            </w:pPr>
            <w:r w:rsidRPr="00D0781A">
              <w:rPr>
                <w:rFonts w:hAnsi="Times New Roman" w:cs="Times New Roman"/>
              </w:rPr>
              <w:t>Įsipareigojimų dalis</w:t>
            </w:r>
            <w:r w:rsidR="003C338A" w:rsidRPr="00D0781A">
              <w:rPr>
                <w:rFonts w:hAnsi="Times New Roman" w:cs="Times New Roman"/>
              </w:rPr>
              <w:t xml:space="preserve"> (procentais), kuriai ketinama pasitelkti subtiekėją (-</w:t>
            </w:r>
            <w:proofErr w:type="spellStart"/>
            <w:r w:rsidR="003C338A" w:rsidRPr="00D0781A">
              <w:rPr>
                <w:rFonts w:hAnsi="Times New Roman" w:cs="Times New Roman"/>
              </w:rPr>
              <w:t>us</w:t>
            </w:r>
            <w:proofErr w:type="spellEnd"/>
            <w:r w:rsidR="003C338A" w:rsidRPr="00D0781A">
              <w:rPr>
                <w:rFonts w:hAnsi="Times New Roman" w:cs="Times New Roman"/>
              </w:rPr>
              <w:t>) ar subteikėją (-</w:t>
            </w:r>
            <w:proofErr w:type="spellStart"/>
            <w:r w:rsidR="003C338A" w:rsidRPr="00D0781A">
              <w:rPr>
                <w:rFonts w:hAnsi="Times New Roman" w:cs="Times New Roman"/>
              </w:rPr>
              <w:t>us</w:t>
            </w:r>
            <w:proofErr w:type="spellEnd"/>
            <w:r w:rsidR="003C338A" w:rsidRPr="00D0781A">
              <w:rPr>
                <w:rFonts w:hAnsi="Times New Roman" w:cs="Times New Roman"/>
              </w:rPr>
              <w:t>)</w:t>
            </w:r>
          </w:p>
        </w:tc>
        <w:tc>
          <w:tcPr>
            <w:tcW w:w="5052" w:type="dxa"/>
          </w:tcPr>
          <w:p w14:paraId="44EE7AF7" w14:textId="77777777" w:rsidR="00D076DE" w:rsidRPr="00D0781A" w:rsidRDefault="00D076DE" w:rsidP="00D076DE">
            <w:pPr>
              <w:ind w:firstLine="0"/>
              <w:rPr>
                <w:rFonts w:hAnsi="Times New Roman" w:cs="Times New Roman"/>
              </w:rPr>
            </w:pPr>
          </w:p>
        </w:tc>
      </w:tr>
    </w:tbl>
    <w:p w14:paraId="2711660A" w14:textId="77777777" w:rsidR="00D076DE" w:rsidRPr="00D0781A" w:rsidRDefault="00D076DE" w:rsidP="00850CFA">
      <w:pPr>
        <w:spacing w:line="240" w:lineRule="auto"/>
        <w:ind w:firstLine="0"/>
        <w:rPr>
          <w:rFonts w:ascii="Times New Roman" w:hAnsi="Times New Roman" w:cs="Times New Roman"/>
          <w:sz w:val="24"/>
          <w:szCs w:val="24"/>
        </w:rPr>
      </w:pPr>
    </w:p>
    <w:p w14:paraId="32AB9BF8" w14:textId="225D3343" w:rsidR="00DE1D55" w:rsidRPr="00D0781A" w:rsidRDefault="00DE1D55" w:rsidP="00850CFA">
      <w:pPr>
        <w:spacing w:line="240" w:lineRule="auto"/>
        <w:ind w:firstLine="0"/>
        <w:rPr>
          <w:rFonts w:ascii="Times New Roman" w:hAnsi="Times New Roman" w:cs="Times New Roman"/>
          <w:sz w:val="24"/>
          <w:szCs w:val="24"/>
        </w:rPr>
      </w:pPr>
      <w:r w:rsidRPr="00D0781A">
        <w:rPr>
          <w:rFonts w:ascii="Times New Roman" w:hAnsi="Times New Roman" w:cs="Times New Roman"/>
          <w:sz w:val="24"/>
          <w:szCs w:val="24"/>
        </w:rPr>
        <w:t>Šiuo pasiūlymu pažymime, kad sutinkame su visomis pirkimo sąlygomis, nustatytomis:</w:t>
      </w:r>
    </w:p>
    <w:p w14:paraId="2E55BDCA" w14:textId="62813FFE" w:rsidR="00DE1D55" w:rsidRPr="00D0781A" w:rsidRDefault="00DE1D55" w:rsidP="00E3006C">
      <w:pPr>
        <w:pStyle w:val="ListParagraph"/>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Mažos vertės pirkimo skelbime</w:t>
      </w:r>
      <w:r w:rsidR="00A5267B" w:rsidRPr="00D0781A">
        <w:rPr>
          <w:rFonts w:ascii="Times New Roman" w:hAnsi="Times New Roman" w:cs="Times New Roman"/>
          <w:sz w:val="24"/>
          <w:szCs w:val="24"/>
        </w:rPr>
        <w:t xml:space="preserve">, paskelbtame Viešųjų pirkimų įstatymo nustatyta tvarka adresu </w:t>
      </w:r>
      <w:hyperlink r:id="rId16" w:history="1">
        <w:r w:rsidR="00E27F10" w:rsidRPr="00D0781A">
          <w:rPr>
            <w:rStyle w:val="Hyperlink"/>
            <w:rFonts w:ascii="Times New Roman" w:hAnsi="Times New Roman" w:cs="Times New Roman"/>
            <w:sz w:val="24"/>
            <w:szCs w:val="24"/>
          </w:rPr>
          <w:t>http://www.cvpp.lt/</w:t>
        </w:r>
      </w:hyperlink>
      <w:r w:rsidR="00E27F10" w:rsidRPr="00D0781A">
        <w:rPr>
          <w:rFonts w:ascii="Times New Roman" w:hAnsi="Times New Roman" w:cs="Times New Roman"/>
          <w:sz w:val="24"/>
          <w:szCs w:val="24"/>
        </w:rPr>
        <w:t>;</w:t>
      </w:r>
    </w:p>
    <w:p w14:paraId="455E63AA" w14:textId="07E5078A" w:rsidR="00E27F10" w:rsidRPr="00D0781A" w:rsidRDefault="00E27F10" w:rsidP="00E3006C">
      <w:pPr>
        <w:pStyle w:val="ListParagraph"/>
        <w:numPr>
          <w:ilvl w:val="0"/>
          <w:numId w:val="12"/>
        </w:numPr>
        <w:spacing w:line="240" w:lineRule="auto"/>
        <w:ind w:left="0" w:firstLine="357"/>
        <w:rPr>
          <w:rFonts w:ascii="Times New Roman" w:hAnsi="Times New Roman" w:cs="Times New Roman"/>
          <w:sz w:val="24"/>
          <w:szCs w:val="24"/>
        </w:rPr>
      </w:pPr>
      <w:r w:rsidRPr="00D0781A">
        <w:rPr>
          <w:rFonts w:ascii="Times New Roman" w:hAnsi="Times New Roman" w:cs="Times New Roman"/>
          <w:sz w:val="24"/>
          <w:szCs w:val="24"/>
        </w:rPr>
        <w:t>Pirkimo sąlygose ir kituose pirkimo dokumentuose (jų paaiškinimuose, papildymuose</w:t>
      </w:r>
      <w:r w:rsidR="00EF5686" w:rsidRPr="00D0781A">
        <w:rPr>
          <w:rFonts w:ascii="Times New Roman" w:hAnsi="Times New Roman" w:cs="Times New Roman"/>
          <w:sz w:val="24"/>
          <w:szCs w:val="24"/>
        </w:rPr>
        <w:t>).</w:t>
      </w:r>
    </w:p>
    <w:p w14:paraId="1E7DCE7E" w14:textId="0E201506" w:rsidR="00E078A0" w:rsidRPr="00D0781A" w:rsidRDefault="00E078A0" w:rsidP="00184E59">
      <w:pPr>
        <w:spacing w:line="240" w:lineRule="auto"/>
        <w:ind w:firstLine="0"/>
        <w:rPr>
          <w:rFonts w:ascii="Times New Roman" w:hAnsi="Times New Roman" w:cs="Times New Roman"/>
          <w:sz w:val="24"/>
          <w:szCs w:val="24"/>
        </w:rPr>
      </w:pPr>
    </w:p>
    <w:p w14:paraId="537ADC88" w14:textId="77777777" w:rsidR="00AC18EB" w:rsidRDefault="00C5423A" w:rsidP="00C5423A">
      <w:pPr>
        <w:spacing w:line="240" w:lineRule="auto"/>
        <w:ind w:firstLine="0"/>
        <w:rPr>
          <w:rFonts w:ascii="Times New Roman" w:hAnsi="Times New Roman" w:cs="Times New Roman"/>
          <w:sz w:val="24"/>
          <w:szCs w:val="24"/>
        </w:rPr>
      </w:pPr>
      <w:r>
        <w:rPr>
          <w:rFonts w:ascii="Times New Roman" w:hAnsi="Times New Roman" w:cs="Times New Roman"/>
          <w:sz w:val="24"/>
          <w:szCs w:val="24"/>
        </w:rPr>
        <w:t>Pasirašydam</w:t>
      </w:r>
      <w:r w:rsidR="00AC18EB">
        <w:rPr>
          <w:rFonts w:ascii="Times New Roman" w:hAnsi="Times New Roman" w:cs="Times New Roman"/>
          <w:sz w:val="24"/>
          <w:szCs w:val="24"/>
        </w:rPr>
        <w:t>i</w:t>
      </w:r>
      <w:r>
        <w:rPr>
          <w:rFonts w:ascii="Times New Roman" w:hAnsi="Times New Roman" w:cs="Times New Roman"/>
          <w:sz w:val="24"/>
          <w:szCs w:val="24"/>
        </w:rPr>
        <w:t xml:space="preserve"> CVP IS priemonėmis pateiktą pasiūlymą, patvirtin</w:t>
      </w:r>
      <w:r w:rsidR="00AC18EB">
        <w:rPr>
          <w:rFonts w:ascii="Times New Roman" w:hAnsi="Times New Roman" w:cs="Times New Roman"/>
          <w:sz w:val="24"/>
          <w:szCs w:val="24"/>
        </w:rPr>
        <w:t>ame</w:t>
      </w:r>
      <w:r>
        <w:rPr>
          <w:rFonts w:ascii="Times New Roman" w:hAnsi="Times New Roman" w:cs="Times New Roman"/>
          <w:sz w:val="24"/>
          <w:szCs w:val="24"/>
        </w:rPr>
        <w:t>, kad</w:t>
      </w:r>
      <w:r w:rsidR="00AC18EB">
        <w:rPr>
          <w:rFonts w:ascii="Times New Roman" w:hAnsi="Times New Roman" w:cs="Times New Roman"/>
          <w:sz w:val="24"/>
          <w:szCs w:val="24"/>
        </w:rPr>
        <w:t>:</w:t>
      </w:r>
      <w:r>
        <w:rPr>
          <w:rFonts w:ascii="Times New Roman" w:hAnsi="Times New Roman" w:cs="Times New Roman"/>
          <w:sz w:val="24"/>
          <w:szCs w:val="24"/>
        </w:rPr>
        <w:t xml:space="preserve"> </w:t>
      </w:r>
    </w:p>
    <w:p w14:paraId="7FCFCCAC" w14:textId="0B9A8B4E" w:rsidR="001C2ED7" w:rsidRDefault="001C2ED7" w:rsidP="00E3006C">
      <w:pPr>
        <w:pStyle w:val="ListParagraph"/>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Atitinkame visus pirkimo sąlygose</w:t>
      </w:r>
      <w:r w:rsidR="00BA134F">
        <w:rPr>
          <w:rFonts w:ascii="Times New Roman" w:hAnsi="Times New Roman" w:cs="Times New Roman"/>
          <w:sz w:val="24"/>
          <w:szCs w:val="24"/>
        </w:rPr>
        <w:t xml:space="preserve"> nurodytus kvalifikacijos</w:t>
      </w:r>
      <w:r w:rsidR="00A14E2B">
        <w:rPr>
          <w:rFonts w:ascii="Times New Roman" w:hAnsi="Times New Roman" w:cs="Times New Roman"/>
          <w:sz w:val="24"/>
          <w:szCs w:val="24"/>
        </w:rPr>
        <w:t xml:space="preserve"> reikalavimus, netenkiname pašalinimo pagrindų.</w:t>
      </w:r>
    </w:p>
    <w:p w14:paraId="7EC693AB" w14:textId="03925977" w:rsidR="00A14E2B" w:rsidRDefault="00A14E2B" w:rsidP="00E3006C">
      <w:pPr>
        <w:pStyle w:val="ListParagraph"/>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Pateiktas pasiūlymas atitinka visus </w:t>
      </w:r>
      <w:proofErr w:type="spellStart"/>
      <w:r>
        <w:rPr>
          <w:rFonts w:ascii="Times New Roman" w:hAnsi="Times New Roman" w:cs="Times New Roman"/>
          <w:sz w:val="24"/>
          <w:szCs w:val="24"/>
        </w:rPr>
        <w:t>pirkimose</w:t>
      </w:r>
      <w:proofErr w:type="spellEnd"/>
      <w:r>
        <w:rPr>
          <w:rFonts w:ascii="Times New Roman" w:hAnsi="Times New Roman" w:cs="Times New Roman"/>
          <w:sz w:val="24"/>
          <w:szCs w:val="24"/>
        </w:rPr>
        <w:t xml:space="preserve"> sąlygose nustatytus reikalavimus;</w:t>
      </w:r>
    </w:p>
    <w:p w14:paraId="3E45B7D7" w14:textId="7CDDF076" w:rsidR="00A14E2B" w:rsidRDefault="00072014" w:rsidP="00E3006C">
      <w:pPr>
        <w:pStyle w:val="ListParagraph"/>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Pasikeitus pasiūlyme ir jo prieduose nurodytai informacijai dėl atitikties pašalinimo pagrindams ir (arba) kvalifikacijai, apie tai nedelsiant</w:t>
      </w:r>
      <w:r w:rsidR="00E3006C">
        <w:rPr>
          <w:rFonts w:ascii="Times New Roman" w:hAnsi="Times New Roman" w:cs="Times New Roman"/>
          <w:sz w:val="24"/>
          <w:szCs w:val="24"/>
        </w:rPr>
        <w:t xml:space="preserve"> informuosime perkančiąją organizaciją.</w:t>
      </w:r>
    </w:p>
    <w:p w14:paraId="3B35D96C" w14:textId="009F7172" w:rsidR="00E078A0" w:rsidRDefault="001C2ED7" w:rsidP="00E3006C">
      <w:pPr>
        <w:pStyle w:val="ListParagraph"/>
        <w:numPr>
          <w:ilvl w:val="0"/>
          <w:numId w:val="13"/>
        </w:numPr>
        <w:spacing w:line="240" w:lineRule="auto"/>
        <w:ind w:left="0" w:firstLine="397"/>
        <w:rPr>
          <w:rFonts w:ascii="Times New Roman" w:hAnsi="Times New Roman" w:cs="Times New Roman"/>
          <w:sz w:val="24"/>
          <w:szCs w:val="24"/>
        </w:rPr>
      </w:pPr>
      <w:r>
        <w:rPr>
          <w:rFonts w:ascii="Times New Roman" w:hAnsi="Times New Roman" w:cs="Times New Roman"/>
          <w:sz w:val="24"/>
          <w:szCs w:val="24"/>
        </w:rPr>
        <w:t>D</w:t>
      </w:r>
      <w:r w:rsidR="00C5423A" w:rsidRPr="00AC18EB">
        <w:rPr>
          <w:rFonts w:ascii="Times New Roman" w:hAnsi="Times New Roman" w:cs="Times New Roman"/>
          <w:sz w:val="24"/>
          <w:szCs w:val="24"/>
        </w:rPr>
        <w:t>okumentų skaitmeninės kopijos ir elek</w:t>
      </w:r>
      <w:r w:rsidR="007270F7" w:rsidRPr="00AC18EB">
        <w:rPr>
          <w:rFonts w:ascii="Times New Roman" w:hAnsi="Times New Roman" w:cs="Times New Roman"/>
          <w:sz w:val="24"/>
          <w:szCs w:val="24"/>
        </w:rPr>
        <w:t>troninėmis priemonėmis pateikti dokumentai yra tikri.</w:t>
      </w:r>
    </w:p>
    <w:p w14:paraId="0239DB51" w14:textId="77777777" w:rsidR="001C2ED7" w:rsidRPr="00E3006C" w:rsidRDefault="001C2ED7" w:rsidP="00E3006C">
      <w:pPr>
        <w:spacing w:line="240" w:lineRule="auto"/>
        <w:ind w:firstLine="0"/>
        <w:rPr>
          <w:rFonts w:ascii="Times New Roman" w:hAnsi="Times New Roman" w:cs="Times New Roman"/>
          <w:sz w:val="24"/>
          <w:szCs w:val="24"/>
        </w:rPr>
      </w:pPr>
    </w:p>
    <w:p w14:paraId="1411C36C" w14:textId="41E330E7" w:rsidR="007270F7" w:rsidRDefault="00A366EA" w:rsidP="00983B9C">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Mes siūlome šias paslaugas:</w:t>
      </w:r>
    </w:p>
    <w:p w14:paraId="426F8BF4" w14:textId="77777777" w:rsidR="00A366EA" w:rsidRDefault="00A366EA" w:rsidP="00983B9C">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11"/>
        <w:gridCol w:w="2864"/>
        <w:gridCol w:w="1682"/>
        <w:gridCol w:w="1682"/>
        <w:gridCol w:w="1682"/>
        <w:gridCol w:w="1682"/>
      </w:tblGrid>
      <w:tr w:rsidR="00A366EA" w:rsidRPr="00A366EA" w14:paraId="78CC90B9" w14:textId="77777777" w:rsidTr="00D63829">
        <w:tc>
          <w:tcPr>
            <w:tcW w:w="511" w:type="dxa"/>
            <w:vAlign w:val="center"/>
          </w:tcPr>
          <w:p w14:paraId="7FD8215F" w14:textId="7AB649CB" w:rsidR="00A366EA" w:rsidRPr="00D63829" w:rsidRDefault="00A366EA" w:rsidP="00A366EA">
            <w:pPr>
              <w:ind w:firstLine="0"/>
              <w:rPr>
                <w:rFonts w:hAnsi="Times New Roman" w:cs="Times New Roman"/>
                <w:b/>
                <w:bCs/>
              </w:rPr>
            </w:pPr>
            <w:r w:rsidRPr="00D63829">
              <w:rPr>
                <w:rFonts w:hAnsi="Times New Roman" w:cs="Times New Roman"/>
                <w:b/>
                <w:bCs/>
              </w:rPr>
              <w:t>Eil. Nr.</w:t>
            </w:r>
          </w:p>
        </w:tc>
        <w:tc>
          <w:tcPr>
            <w:tcW w:w="2864" w:type="dxa"/>
            <w:vAlign w:val="center"/>
          </w:tcPr>
          <w:p w14:paraId="21852EDA" w14:textId="4BC2081A" w:rsidR="00A366EA" w:rsidRPr="00D63829" w:rsidRDefault="00AD21E7" w:rsidP="00AD21E7">
            <w:pPr>
              <w:ind w:firstLine="0"/>
              <w:jc w:val="center"/>
              <w:rPr>
                <w:rFonts w:hAnsi="Times New Roman" w:cs="Times New Roman"/>
                <w:b/>
                <w:bCs/>
              </w:rPr>
            </w:pPr>
            <w:r w:rsidRPr="00D63829">
              <w:rPr>
                <w:rFonts w:hAnsi="Times New Roman" w:cs="Times New Roman"/>
                <w:b/>
                <w:bCs/>
              </w:rPr>
              <w:t>Paslaugos pavadinimas</w:t>
            </w:r>
          </w:p>
        </w:tc>
        <w:tc>
          <w:tcPr>
            <w:tcW w:w="1682" w:type="dxa"/>
            <w:vAlign w:val="center"/>
          </w:tcPr>
          <w:p w14:paraId="0D63260F" w14:textId="2B459058" w:rsidR="00A366EA" w:rsidRPr="00D63829" w:rsidRDefault="00AD21E7" w:rsidP="00AD21E7">
            <w:pPr>
              <w:ind w:firstLine="0"/>
              <w:jc w:val="center"/>
              <w:rPr>
                <w:rFonts w:hAnsi="Times New Roman" w:cs="Times New Roman"/>
                <w:b/>
                <w:bCs/>
              </w:rPr>
            </w:pPr>
            <w:r w:rsidRPr="00D63829">
              <w:rPr>
                <w:rFonts w:hAnsi="Times New Roman" w:cs="Times New Roman"/>
                <w:b/>
                <w:bCs/>
              </w:rPr>
              <w:t>Kiekis</w:t>
            </w:r>
          </w:p>
        </w:tc>
        <w:tc>
          <w:tcPr>
            <w:tcW w:w="1682" w:type="dxa"/>
            <w:vAlign w:val="center"/>
          </w:tcPr>
          <w:p w14:paraId="2FB7BE27" w14:textId="5CCCE3D2" w:rsidR="00A366EA" w:rsidRPr="00D63829" w:rsidRDefault="00AD21E7" w:rsidP="00AD21E7">
            <w:pPr>
              <w:ind w:firstLine="0"/>
              <w:jc w:val="center"/>
              <w:rPr>
                <w:rFonts w:hAnsi="Times New Roman" w:cs="Times New Roman"/>
                <w:b/>
                <w:bCs/>
              </w:rPr>
            </w:pPr>
            <w:r w:rsidRPr="00D63829">
              <w:rPr>
                <w:rFonts w:hAnsi="Times New Roman" w:cs="Times New Roman"/>
                <w:b/>
                <w:bCs/>
              </w:rPr>
              <w:t>Mato vienetas</w:t>
            </w:r>
          </w:p>
        </w:tc>
        <w:tc>
          <w:tcPr>
            <w:tcW w:w="1682" w:type="dxa"/>
            <w:vAlign w:val="center"/>
          </w:tcPr>
          <w:p w14:paraId="3706BA8E" w14:textId="1FE517E8" w:rsidR="00A366EA" w:rsidRPr="00D63829" w:rsidRDefault="00AD21E7" w:rsidP="00AD21E7">
            <w:pPr>
              <w:ind w:firstLine="0"/>
              <w:jc w:val="center"/>
              <w:rPr>
                <w:rFonts w:hAnsi="Times New Roman" w:cs="Times New Roman"/>
                <w:b/>
                <w:bCs/>
              </w:rPr>
            </w:pPr>
            <w:r w:rsidRPr="00D63829">
              <w:rPr>
                <w:rFonts w:hAnsi="Times New Roman" w:cs="Times New Roman"/>
                <w:b/>
                <w:bCs/>
              </w:rPr>
              <w:t>Kaina, Eur be PVM</w:t>
            </w:r>
          </w:p>
        </w:tc>
        <w:tc>
          <w:tcPr>
            <w:tcW w:w="1682" w:type="dxa"/>
            <w:vAlign w:val="center"/>
          </w:tcPr>
          <w:p w14:paraId="182FB201" w14:textId="59B0D740" w:rsidR="001A30AA" w:rsidRPr="00D63829" w:rsidRDefault="00AD21E7" w:rsidP="001A30AA">
            <w:pPr>
              <w:ind w:firstLine="0"/>
              <w:jc w:val="center"/>
              <w:rPr>
                <w:rFonts w:hAnsi="Times New Roman" w:cs="Times New Roman"/>
                <w:b/>
                <w:bCs/>
              </w:rPr>
            </w:pPr>
            <w:r w:rsidRPr="00D63829">
              <w:rPr>
                <w:rFonts w:hAnsi="Times New Roman" w:cs="Times New Roman"/>
                <w:b/>
                <w:bCs/>
              </w:rPr>
              <w:t>Kaina, Eur su PV</w:t>
            </w:r>
            <w:r w:rsidR="001A30AA">
              <w:rPr>
                <w:rFonts w:hAnsi="Times New Roman" w:cs="Times New Roman"/>
                <w:b/>
                <w:bCs/>
              </w:rPr>
              <w:t>M</w:t>
            </w:r>
          </w:p>
        </w:tc>
      </w:tr>
      <w:tr w:rsidR="00A366EA" w:rsidRPr="00A366EA" w14:paraId="27817586" w14:textId="77777777" w:rsidTr="005E1972">
        <w:tc>
          <w:tcPr>
            <w:tcW w:w="511" w:type="dxa"/>
            <w:vAlign w:val="center"/>
          </w:tcPr>
          <w:p w14:paraId="5AD90A88" w14:textId="42EB2012" w:rsidR="00A366EA" w:rsidRPr="005E1972" w:rsidRDefault="00D63829" w:rsidP="005E1972">
            <w:pPr>
              <w:ind w:firstLine="0"/>
              <w:jc w:val="center"/>
              <w:rPr>
                <w:rFonts w:hAnsi="Times New Roman" w:cs="Times New Roman"/>
              </w:rPr>
            </w:pPr>
            <w:r w:rsidRPr="005E1972">
              <w:rPr>
                <w:rFonts w:hAnsi="Times New Roman" w:cs="Times New Roman"/>
              </w:rPr>
              <w:t>1.</w:t>
            </w:r>
          </w:p>
        </w:tc>
        <w:tc>
          <w:tcPr>
            <w:tcW w:w="2864" w:type="dxa"/>
            <w:vAlign w:val="center"/>
          </w:tcPr>
          <w:p w14:paraId="5375F107" w14:textId="055B4598" w:rsidR="00A366EA" w:rsidRPr="005E1972" w:rsidRDefault="00A366EA" w:rsidP="005E1972">
            <w:pPr>
              <w:ind w:firstLine="0"/>
              <w:jc w:val="center"/>
              <w:rPr>
                <w:rFonts w:hAnsi="Times New Roman" w:cs="Times New Roman"/>
              </w:rPr>
            </w:pPr>
          </w:p>
        </w:tc>
        <w:tc>
          <w:tcPr>
            <w:tcW w:w="1682" w:type="dxa"/>
            <w:vAlign w:val="center"/>
          </w:tcPr>
          <w:p w14:paraId="6EAC696A" w14:textId="165992A3" w:rsidR="00A366EA" w:rsidRPr="005E1972" w:rsidRDefault="00A366EA" w:rsidP="005E1972">
            <w:pPr>
              <w:ind w:firstLine="0"/>
              <w:jc w:val="center"/>
              <w:rPr>
                <w:rFonts w:hAnsi="Times New Roman" w:cs="Times New Roman"/>
              </w:rPr>
            </w:pPr>
          </w:p>
        </w:tc>
        <w:tc>
          <w:tcPr>
            <w:tcW w:w="1682" w:type="dxa"/>
            <w:vAlign w:val="center"/>
          </w:tcPr>
          <w:p w14:paraId="6754F979" w14:textId="400B8E29" w:rsidR="00A366EA" w:rsidRPr="005E1972" w:rsidRDefault="00A366EA" w:rsidP="005E1972">
            <w:pPr>
              <w:ind w:firstLine="0"/>
              <w:jc w:val="center"/>
              <w:rPr>
                <w:rFonts w:hAnsi="Times New Roman" w:cs="Times New Roman"/>
              </w:rPr>
            </w:pPr>
          </w:p>
        </w:tc>
        <w:tc>
          <w:tcPr>
            <w:tcW w:w="1682" w:type="dxa"/>
            <w:vAlign w:val="center"/>
          </w:tcPr>
          <w:p w14:paraId="41F37B70" w14:textId="77777777" w:rsidR="00A366EA" w:rsidRPr="005E1972" w:rsidRDefault="00A366EA" w:rsidP="005E1972">
            <w:pPr>
              <w:ind w:firstLine="0"/>
              <w:jc w:val="center"/>
              <w:rPr>
                <w:rFonts w:hAnsi="Times New Roman" w:cs="Times New Roman"/>
              </w:rPr>
            </w:pPr>
          </w:p>
        </w:tc>
        <w:tc>
          <w:tcPr>
            <w:tcW w:w="1682" w:type="dxa"/>
            <w:vAlign w:val="center"/>
          </w:tcPr>
          <w:p w14:paraId="34D3416B" w14:textId="77777777" w:rsidR="00A366EA" w:rsidRPr="005E1972" w:rsidRDefault="00A366EA" w:rsidP="005E1972">
            <w:pPr>
              <w:ind w:firstLine="0"/>
              <w:jc w:val="center"/>
              <w:rPr>
                <w:rFonts w:hAnsi="Times New Roman" w:cs="Times New Roman"/>
              </w:rPr>
            </w:pPr>
          </w:p>
        </w:tc>
      </w:tr>
      <w:tr w:rsidR="00D63829" w:rsidRPr="00A366EA" w14:paraId="2A39ACC8" w14:textId="77777777" w:rsidTr="00674C74">
        <w:tc>
          <w:tcPr>
            <w:tcW w:w="6739" w:type="dxa"/>
            <w:gridSpan w:val="4"/>
          </w:tcPr>
          <w:p w14:paraId="34883782" w14:textId="06DC8CDC" w:rsidR="00D63829" w:rsidRPr="00A366EA" w:rsidRDefault="00D63829" w:rsidP="009520B3">
            <w:pPr>
              <w:ind w:firstLine="0"/>
              <w:jc w:val="right"/>
              <w:rPr>
                <w:rFonts w:hAnsi="Times New Roman" w:cs="Times New Roman"/>
              </w:rPr>
            </w:pPr>
            <w:r w:rsidRPr="009520B3">
              <w:rPr>
                <w:rFonts w:hAnsi="Times New Roman" w:cs="Times New Roman"/>
                <w:b/>
                <w:bCs/>
              </w:rPr>
              <w:t>Iš viso</w:t>
            </w:r>
            <w:r>
              <w:rPr>
                <w:rFonts w:hAnsi="Times New Roman" w:cs="Times New Roman"/>
              </w:rPr>
              <w:t xml:space="preserve"> už </w:t>
            </w:r>
            <w:r w:rsidR="009733B7">
              <w:rPr>
                <w:rFonts w:hAnsi="Times New Roman" w:cs="Times New Roman"/>
              </w:rPr>
              <w:t>Nacionalinės miškų inventorizacijos informacinės sistemos (NMIIS) funkcionalumo sukūrimo</w:t>
            </w:r>
            <w:r w:rsidR="009520B3">
              <w:rPr>
                <w:rFonts w:hAnsi="Times New Roman" w:cs="Times New Roman"/>
              </w:rPr>
              <w:t xml:space="preserve"> paslaugas</w:t>
            </w:r>
          </w:p>
        </w:tc>
        <w:tc>
          <w:tcPr>
            <w:tcW w:w="1682" w:type="dxa"/>
          </w:tcPr>
          <w:p w14:paraId="68C646C6" w14:textId="77777777" w:rsidR="00D63829" w:rsidRPr="00A366EA" w:rsidRDefault="00D63829" w:rsidP="00AD21E7">
            <w:pPr>
              <w:ind w:firstLine="0"/>
              <w:jc w:val="center"/>
              <w:rPr>
                <w:rFonts w:hAnsi="Times New Roman" w:cs="Times New Roman"/>
              </w:rPr>
            </w:pPr>
          </w:p>
        </w:tc>
        <w:tc>
          <w:tcPr>
            <w:tcW w:w="1682" w:type="dxa"/>
          </w:tcPr>
          <w:p w14:paraId="1995FDE3" w14:textId="77777777" w:rsidR="00D63829" w:rsidRPr="00A366EA" w:rsidRDefault="00D63829" w:rsidP="00AD21E7">
            <w:pPr>
              <w:ind w:firstLine="0"/>
              <w:jc w:val="center"/>
              <w:rPr>
                <w:rFonts w:hAnsi="Times New Roman" w:cs="Times New Roman"/>
              </w:rPr>
            </w:pPr>
          </w:p>
        </w:tc>
      </w:tr>
    </w:tbl>
    <w:p w14:paraId="0CF9B3C6" w14:textId="77777777" w:rsidR="002259C4" w:rsidRPr="00983B9C" w:rsidRDefault="002259C4" w:rsidP="00983B9C">
      <w:pPr>
        <w:spacing w:line="240" w:lineRule="auto"/>
        <w:ind w:firstLine="0"/>
        <w:rPr>
          <w:rFonts w:ascii="Times New Roman" w:hAnsi="Times New Roman" w:cs="Times New Roman"/>
          <w:sz w:val="24"/>
          <w:szCs w:val="24"/>
        </w:rPr>
      </w:pPr>
    </w:p>
    <w:p w14:paraId="1CF1471A" w14:textId="04FD6699" w:rsidR="00381FAF" w:rsidRDefault="00B83BA9"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Bendra pasiūlymo kaina su PVM:</w:t>
      </w:r>
      <w:r w:rsidR="005B61A1">
        <w:rPr>
          <w:rFonts w:ascii="Times New Roman" w:hAnsi="Times New Roman" w:cs="Times New Roman"/>
          <w:sz w:val="24"/>
          <w:szCs w:val="24"/>
        </w:rPr>
        <w:t xml:space="preserve"> .............</w:t>
      </w:r>
      <w:r w:rsidR="00381FAF">
        <w:rPr>
          <w:rFonts w:ascii="Times New Roman" w:hAnsi="Times New Roman" w:cs="Times New Roman"/>
          <w:sz w:val="24"/>
          <w:szCs w:val="24"/>
        </w:rPr>
        <w:t>......</w:t>
      </w:r>
      <w:r w:rsidR="00A41FA6">
        <w:rPr>
          <w:rFonts w:ascii="Times New Roman" w:hAnsi="Times New Roman" w:cs="Times New Roman"/>
          <w:sz w:val="24"/>
          <w:szCs w:val="24"/>
        </w:rPr>
        <w:t>............................................</w:t>
      </w:r>
      <w:r w:rsidR="00381FAF">
        <w:rPr>
          <w:rFonts w:ascii="Times New Roman" w:hAnsi="Times New Roman" w:cs="Times New Roman"/>
          <w:sz w:val="24"/>
          <w:szCs w:val="24"/>
        </w:rPr>
        <w:t xml:space="preserve"> Eur </w:t>
      </w:r>
      <w:r w:rsidR="00381FAF" w:rsidRPr="000063C9">
        <w:rPr>
          <w:rFonts w:ascii="Times New Roman" w:hAnsi="Times New Roman" w:cs="Times New Roman"/>
          <w:i/>
          <w:iCs/>
          <w:sz w:val="24"/>
          <w:szCs w:val="24"/>
        </w:rPr>
        <w:t xml:space="preserve">(suma </w:t>
      </w:r>
      <w:r w:rsidR="006A1403" w:rsidRPr="000063C9">
        <w:rPr>
          <w:rFonts w:ascii="Times New Roman" w:hAnsi="Times New Roman" w:cs="Times New Roman"/>
          <w:i/>
          <w:iCs/>
          <w:sz w:val="24"/>
          <w:szCs w:val="24"/>
        </w:rPr>
        <w:t>skaičiais</w:t>
      </w:r>
      <w:r w:rsidR="00A41FA6">
        <w:rPr>
          <w:rFonts w:ascii="Times New Roman" w:hAnsi="Times New Roman" w:cs="Times New Roman"/>
          <w:i/>
          <w:iCs/>
          <w:sz w:val="24"/>
          <w:szCs w:val="24"/>
        </w:rPr>
        <w:t xml:space="preserve"> ir žodžiais</w:t>
      </w:r>
      <w:r w:rsidR="006A1403" w:rsidRPr="000063C9">
        <w:rPr>
          <w:rFonts w:ascii="Times New Roman" w:hAnsi="Times New Roman" w:cs="Times New Roman"/>
          <w:i/>
          <w:iCs/>
          <w:sz w:val="24"/>
          <w:szCs w:val="24"/>
        </w:rPr>
        <w:t>)</w:t>
      </w:r>
      <w:r w:rsidR="00A41FA6" w:rsidRPr="00A41FA6">
        <w:rPr>
          <w:rFonts w:ascii="Times New Roman" w:hAnsi="Times New Roman" w:cs="Times New Roman"/>
          <w:sz w:val="24"/>
          <w:szCs w:val="24"/>
        </w:rPr>
        <w:t>.</w:t>
      </w:r>
    </w:p>
    <w:p w14:paraId="721ED225" w14:textId="77777777" w:rsidR="00F211BE" w:rsidRDefault="00C2481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Į šią sumą įeina visos išlaidos ir visi mokesčiai, taip pat ir PVM, kuris sudaro</w:t>
      </w:r>
      <w:r w:rsidR="00F44697">
        <w:rPr>
          <w:rFonts w:ascii="Times New Roman" w:hAnsi="Times New Roman" w:cs="Times New Roman"/>
          <w:sz w:val="24"/>
          <w:szCs w:val="24"/>
        </w:rPr>
        <w:t xml:space="preserve">: ........................... Eur </w:t>
      </w:r>
      <w:r w:rsidR="00F44697" w:rsidRPr="00F44697">
        <w:rPr>
          <w:rFonts w:ascii="Times New Roman" w:hAnsi="Times New Roman" w:cs="Times New Roman"/>
          <w:i/>
          <w:iCs/>
          <w:sz w:val="24"/>
          <w:szCs w:val="24"/>
        </w:rPr>
        <w:t>(suma skaičiais ir žodžiais)</w:t>
      </w:r>
      <w:r w:rsidR="00F44697" w:rsidRPr="00F44697">
        <w:rPr>
          <w:rFonts w:ascii="Times New Roman" w:hAnsi="Times New Roman" w:cs="Times New Roman"/>
          <w:sz w:val="24"/>
          <w:szCs w:val="24"/>
        </w:rPr>
        <w:t>.</w:t>
      </w:r>
      <w:r w:rsidR="005B61A1" w:rsidRPr="005B61A1">
        <w:rPr>
          <w:rFonts w:ascii="Times New Roman" w:hAnsi="Times New Roman" w:cs="Times New Roman"/>
          <w:sz w:val="24"/>
          <w:szCs w:val="24"/>
        </w:rPr>
        <w:t xml:space="preserve">    </w:t>
      </w:r>
    </w:p>
    <w:p w14:paraId="0627F672" w14:textId="77777777" w:rsidR="00C61030" w:rsidRDefault="00F211BE" w:rsidP="00B83BA9">
      <w:pPr>
        <w:spacing w:line="240" w:lineRule="auto"/>
        <w:ind w:firstLine="0"/>
        <w:rPr>
          <w:rFonts w:ascii="Times New Roman" w:hAnsi="Times New Roman" w:cs="Times New Roman"/>
          <w:sz w:val="24"/>
          <w:szCs w:val="24"/>
        </w:rPr>
      </w:pPr>
      <w:r>
        <w:rPr>
          <w:rFonts w:ascii="Times New Roman" w:hAnsi="Times New Roman" w:cs="Times New Roman"/>
          <w:sz w:val="24"/>
          <w:szCs w:val="24"/>
        </w:rPr>
        <w:t>Tais atvejais, kai pagal galiojančius teisės aktus tiekėjui nereikia mokėti PVM,</w:t>
      </w:r>
      <w:r w:rsidR="005B61A1" w:rsidRPr="005B61A1">
        <w:rPr>
          <w:rFonts w:ascii="Times New Roman" w:hAnsi="Times New Roman" w:cs="Times New Roman"/>
          <w:sz w:val="24"/>
          <w:szCs w:val="24"/>
        </w:rPr>
        <w:t xml:space="preserve"> </w:t>
      </w:r>
      <w:r w:rsidR="001A30AA">
        <w:rPr>
          <w:rFonts w:ascii="Times New Roman" w:hAnsi="Times New Roman" w:cs="Times New Roman"/>
          <w:sz w:val="24"/>
          <w:szCs w:val="24"/>
        </w:rPr>
        <w:t>jis nurodo priežastis, dėl kurių PVM nemokamas: ................................................................................................................................</w:t>
      </w:r>
      <w:r w:rsidR="005B61A1" w:rsidRPr="005B61A1">
        <w:rPr>
          <w:rFonts w:ascii="Times New Roman" w:hAnsi="Times New Roman" w:cs="Times New Roman"/>
          <w:sz w:val="24"/>
          <w:szCs w:val="24"/>
        </w:rPr>
        <w:t xml:space="preserve">   </w:t>
      </w:r>
    </w:p>
    <w:p w14:paraId="420D7AB9" w14:textId="77777777" w:rsidR="00C61030" w:rsidRDefault="00C61030" w:rsidP="00B83BA9">
      <w:pPr>
        <w:spacing w:line="240" w:lineRule="auto"/>
        <w:ind w:firstLine="0"/>
        <w:rPr>
          <w:rFonts w:ascii="Times New Roman" w:hAnsi="Times New Roman" w:cs="Times New Roman"/>
          <w:sz w:val="24"/>
          <w:szCs w:val="24"/>
        </w:rPr>
      </w:pPr>
    </w:p>
    <w:p w14:paraId="4D45B793" w14:textId="7CAFE4D1" w:rsidR="002D4085" w:rsidRDefault="007A7B1E" w:rsidP="002D4085">
      <w:pPr>
        <w:spacing w:line="240" w:lineRule="auto"/>
        <w:ind w:firstLine="0"/>
        <w:rPr>
          <w:rFonts w:ascii="Times New Roman" w:hAnsi="Times New Roman" w:cs="Times New Roman"/>
          <w:sz w:val="24"/>
          <w:szCs w:val="24"/>
        </w:rPr>
      </w:pPr>
      <w:r>
        <w:rPr>
          <w:rFonts w:ascii="Times New Roman" w:hAnsi="Times New Roman" w:cs="Times New Roman"/>
          <w:sz w:val="24"/>
          <w:szCs w:val="24"/>
        </w:rPr>
        <w:t>Kartu su pasiūlymu pateikiami šie dokumentai ir informacija:</w:t>
      </w:r>
    </w:p>
    <w:p w14:paraId="6A8F1FB3" w14:textId="77777777" w:rsidR="007A7B1E" w:rsidRDefault="007A7B1E" w:rsidP="002D4085">
      <w:pPr>
        <w:spacing w:line="240" w:lineRule="auto"/>
        <w:ind w:firstLine="0"/>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511"/>
        <w:gridCol w:w="3534"/>
        <w:gridCol w:w="2019"/>
        <w:gridCol w:w="2020"/>
        <w:gridCol w:w="2019"/>
      </w:tblGrid>
      <w:tr w:rsidR="00F80D63" w14:paraId="69D1AF5A" w14:textId="77777777" w:rsidTr="00522A36">
        <w:tc>
          <w:tcPr>
            <w:tcW w:w="511" w:type="dxa"/>
            <w:vAlign w:val="center"/>
          </w:tcPr>
          <w:p w14:paraId="71E67D64" w14:textId="001DDAEA" w:rsidR="00F80D63" w:rsidRPr="008E6F59" w:rsidRDefault="00F80D63" w:rsidP="00F80D63">
            <w:pPr>
              <w:ind w:firstLine="0"/>
              <w:rPr>
                <w:rFonts w:cstheme="minorHAnsi"/>
                <w:b/>
                <w:bCs/>
              </w:rPr>
            </w:pPr>
            <w:r w:rsidRPr="008E6F59">
              <w:rPr>
                <w:rFonts w:cstheme="minorHAnsi"/>
                <w:b/>
                <w:bCs/>
              </w:rPr>
              <w:t xml:space="preserve">Eil. Nr. </w:t>
            </w:r>
          </w:p>
        </w:tc>
        <w:tc>
          <w:tcPr>
            <w:tcW w:w="3534" w:type="dxa"/>
            <w:vAlign w:val="center"/>
          </w:tcPr>
          <w:p w14:paraId="32654A68" w14:textId="34CC4845" w:rsidR="00F80D63" w:rsidRPr="008E6F59" w:rsidRDefault="00F80D63" w:rsidP="00F80D63">
            <w:pPr>
              <w:ind w:firstLine="0"/>
              <w:jc w:val="center"/>
              <w:rPr>
                <w:rFonts w:cstheme="minorHAnsi"/>
                <w:b/>
                <w:bCs/>
              </w:rPr>
            </w:pPr>
            <w:r w:rsidRPr="008E6F59">
              <w:rPr>
                <w:rFonts w:cstheme="minorHAnsi"/>
                <w:b/>
                <w:bCs/>
              </w:rPr>
              <w:t>Dokumentas</w:t>
            </w:r>
          </w:p>
        </w:tc>
        <w:tc>
          <w:tcPr>
            <w:tcW w:w="2019" w:type="dxa"/>
            <w:vAlign w:val="center"/>
          </w:tcPr>
          <w:p w14:paraId="72E452F7" w14:textId="48F7B251" w:rsidR="00F80D63" w:rsidRPr="008E6F59" w:rsidRDefault="00DC00AB" w:rsidP="00F80D63">
            <w:pPr>
              <w:ind w:firstLine="0"/>
              <w:jc w:val="center"/>
              <w:rPr>
                <w:rFonts w:cstheme="minorHAnsi"/>
                <w:b/>
                <w:bCs/>
              </w:rPr>
            </w:pPr>
            <w:r w:rsidRPr="008E6F59">
              <w:rPr>
                <w:rFonts w:cstheme="minorHAnsi"/>
                <w:b/>
                <w:bCs/>
              </w:rPr>
              <w:t>Subjektas, teikiantis dokument</w:t>
            </w:r>
            <w:r w:rsidRPr="008E6F59">
              <w:rPr>
                <w:rFonts w:cstheme="minorHAnsi"/>
                <w:b/>
                <w:bCs/>
              </w:rPr>
              <w:t>ą</w:t>
            </w:r>
          </w:p>
        </w:tc>
        <w:tc>
          <w:tcPr>
            <w:tcW w:w="2020" w:type="dxa"/>
            <w:vAlign w:val="center"/>
          </w:tcPr>
          <w:p w14:paraId="3C4FD01B" w14:textId="04FAA090" w:rsidR="00F80D63" w:rsidRPr="008E6F59" w:rsidRDefault="00DC00AB" w:rsidP="00F80D63">
            <w:pPr>
              <w:ind w:firstLine="0"/>
              <w:jc w:val="center"/>
              <w:rPr>
                <w:rFonts w:cstheme="minorHAnsi"/>
                <w:b/>
                <w:bCs/>
              </w:rPr>
            </w:pPr>
            <w:r w:rsidRPr="008E6F59">
              <w:rPr>
                <w:rFonts w:cstheme="minorHAnsi"/>
                <w:b/>
                <w:bCs/>
              </w:rPr>
              <w:t>Ar dokumente yra konfidencialios informacijos</w:t>
            </w:r>
            <w:r w:rsidR="008E6F59" w:rsidRPr="008E6F59">
              <w:rPr>
                <w:rFonts w:cstheme="minorHAnsi"/>
                <w:b/>
                <w:bCs/>
              </w:rPr>
              <w:t>? (Taip / Ne)</w:t>
            </w:r>
          </w:p>
        </w:tc>
        <w:tc>
          <w:tcPr>
            <w:tcW w:w="2019" w:type="dxa"/>
            <w:vAlign w:val="center"/>
          </w:tcPr>
          <w:p w14:paraId="5CEF77BF" w14:textId="72AA11E7" w:rsidR="00F80D63" w:rsidRPr="008E6F59" w:rsidRDefault="008E6F59" w:rsidP="00F80D63">
            <w:pPr>
              <w:ind w:firstLine="0"/>
              <w:jc w:val="center"/>
              <w:rPr>
                <w:rFonts w:cstheme="minorHAnsi"/>
                <w:b/>
                <w:bCs/>
              </w:rPr>
            </w:pPr>
            <w:r w:rsidRPr="008E6F59">
              <w:rPr>
                <w:rFonts w:cstheme="minorHAnsi"/>
                <w:b/>
                <w:bCs/>
              </w:rPr>
              <w:t>Paai</w:t>
            </w:r>
            <w:r w:rsidRPr="008E6F59">
              <w:rPr>
                <w:rFonts w:cstheme="minorHAnsi"/>
                <w:b/>
                <w:bCs/>
              </w:rPr>
              <w:t>š</w:t>
            </w:r>
            <w:r w:rsidRPr="008E6F59">
              <w:rPr>
                <w:rFonts w:cstheme="minorHAnsi"/>
                <w:b/>
                <w:bCs/>
              </w:rPr>
              <w:t>kinimas, kokia konkreti informacija dokumente yra konfidenciali ir kod</w:t>
            </w:r>
            <w:r w:rsidRPr="008E6F59">
              <w:rPr>
                <w:rFonts w:cstheme="minorHAnsi"/>
                <w:b/>
                <w:bCs/>
              </w:rPr>
              <w:t>ė</w:t>
            </w:r>
            <w:r w:rsidRPr="008E6F59">
              <w:rPr>
                <w:rFonts w:cstheme="minorHAnsi"/>
                <w:b/>
                <w:bCs/>
              </w:rPr>
              <w:t>l</w:t>
            </w:r>
          </w:p>
        </w:tc>
      </w:tr>
      <w:tr w:rsidR="00F80D63" w14:paraId="7D99F7DE" w14:textId="77777777" w:rsidTr="00522A36">
        <w:tc>
          <w:tcPr>
            <w:tcW w:w="511" w:type="dxa"/>
          </w:tcPr>
          <w:p w14:paraId="2C410F26" w14:textId="72166AB9" w:rsidR="00F80D63" w:rsidRDefault="00132375" w:rsidP="00132375">
            <w:pPr>
              <w:ind w:firstLine="0"/>
              <w:jc w:val="center"/>
              <w:rPr>
                <w:rFonts w:cstheme="minorHAnsi"/>
              </w:rPr>
            </w:pPr>
            <w:r>
              <w:rPr>
                <w:rFonts w:cstheme="minorHAnsi"/>
              </w:rPr>
              <w:t>1.</w:t>
            </w:r>
          </w:p>
        </w:tc>
        <w:tc>
          <w:tcPr>
            <w:tcW w:w="3534" w:type="dxa"/>
            <w:vAlign w:val="center"/>
          </w:tcPr>
          <w:p w14:paraId="56EEFD85" w14:textId="4D353971" w:rsidR="00F80D63" w:rsidRPr="00C92546" w:rsidRDefault="00F80D63" w:rsidP="00F80D63">
            <w:pPr>
              <w:ind w:firstLine="0"/>
              <w:jc w:val="center"/>
              <w:rPr>
                <w:rFonts w:hAnsi="Times New Roman" w:cs="Times New Roman"/>
              </w:rPr>
            </w:pPr>
          </w:p>
        </w:tc>
        <w:tc>
          <w:tcPr>
            <w:tcW w:w="2019" w:type="dxa"/>
            <w:vAlign w:val="center"/>
          </w:tcPr>
          <w:p w14:paraId="2980B38E" w14:textId="65AA3161" w:rsidR="00F80D63" w:rsidRPr="00C92546" w:rsidRDefault="00F80D63" w:rsidP="00F80D63">
            <w:pPr>
              <w:ind w:firstLine="0"/>
              <w:jc w:val="center"/>
              <w:rPr>
                <w:rFonts w:hAnsi="Times New Roman" w:cs="Times New Roman"/>
              </w:rPr>
            </w:pPr>
          </w:p>
        </w:tc>
        <w:tc>
          <w:tcPr>
            <w:tcW w:w="2020" w:type="dxa"/>
            <w:vAlign w:val="center"/>
          </w:tcPr>
          <w:p w14:paraId="49751910" w14:textId="77777777" w:rsidR="00F80D63" w:rsidRPr="00C92546" w:rsidRDefault="00F80D63" w:rsidP="00F80D63">
            <w:pPr>
              <w:ind w:firstLine="0"/>
              <w:jc w:val="center"/>
              <w:rPr>
                <w:rFonts w:hAnsi="Times New Roman" w:cs="Times New Roman"/>
              </w:rPr>
            </w:pPr>
          </w:p>
        </w:tc>
        <w:tc>
          <w:tcPr>
            <w:tcW w:w="2019" w:type="dxa"/>
            <w:vAlign w:val="center"/>
          </w:tcPr>
          <w:p w14:paraId="2C4F69C8" w14:textId="77777777" w:rsidR="00F80D63" w:rsidRPr="00C92546" w:rsidRDefault="00F80D63" w:rsidP="00F80D63">
            <w:pPr>
              <w:ind w:firstLine="0"/>
              <w:jc w:val="center"/>
              <w:rPr>
                <w:rFonts w:hAnsi="Times New Roman" w:cs="Times New Roman"/>
              </w:rPr>
            </w:pPr>
          </w:p>
        </w:tc>
      </w:tr>
    </w:tbl>
    <w:p w14:paraId="55D16D3D" w14:textId="77777777" w:rsidR="007A7B1E" w:rsidRDefault="007A7B1E" w:rsidP="002D4085">
      <w:pPr>
        <w:spacing w:line="240" w:lineRule="auto"/>
        <w:ind w:firstLine="0"/>
        <w:rPr>
          <w:rFonts w:cstheme="minorHAnsi"/>
        </w:rPr>
      </w:pPr>
    </w:p>
    <w:p w14:paraId="50057372" w14:textId="7DBCBB10" w:rsidR="002D4085" w:rsidRDefault="00182775" w:rsidP="00182775">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Pasiūlymas galioja iki termino, nustatyto </w:t>
      </w:r>
      <w:proofErr w:type="spellStart"/>
      <w:r>
        <w:rPr>
          <w:rFonts w:ascii="Times New Roman" w:hAnsi="Times New Roman" w:cs="Times New Roman"/>
          <w:sz w:val="24"/>
          <w:szCs w:val="24"/>
        </w:rPr>
        <w:t>pikimo</w:t>
      </w:r>
      <w:proofErr w:type="spellEnd"/>
      <w:r>
        <w:rPr>
          <w:rFonts w:ascii="Times New Roman" w:hAnsi="Times New Roman" w:cs="Times New Roman"/>
          <w:sz w:val="24"/>
          <w:szCs w:val="24"/>
        </w:rPr>
        <w:t xml:space="preserve"> dokumentuose.</w:t>
      </w:r>
    </w:p>
    <w:p w14:paraId="4C0777C9" w14:textId="77777777" w:rsidR="00182775" w:rsidRDefault="00182775" w:rsidP="00182775">
      <w:pPr>
        <w:spacing w:line="240" w:lineRule="auto"/>
        <w:ind w:firstLine="0"/>
        <w:rPr>
          <w:rFonts w:ascii="Times New Roman" w:hAnsi="Times New Roman" w:cs="Times New Roman"/>
          <w:sz w:val="24"/>
          <w:szCs w:val="24"/>
        </w:rPr>
      </w:pPr>
    </w:p>
    <w:p w14:paraId="71EC14E2" w14:textId="77777777" w:rsidR="00BD4205" w:rsidRDefault="00BD4205" w:rsidP="00182775">
      <w:pPr>
        <w:spacing w:line="240" w:lineRule="auto"/>
        <w:ind w:firstLine="0"/>
        <w:rPr>
          <w:rFonts w:ascii="Times New Roman" w:hAnsi="Times New Roman" w:cs="Times New Roman"/>
          <w:sz w:val="24"/>
          <w:szCs w:val="24"/>
        </w:rPr>
      </w:pPr>
    </w:p>
    <w:p w14:paraId="7E546107" w14:textId="4F2E3CEC" w:rsidR="00522A36" w:rsidRDefault="00BD4205" w:rsidP="0036290B">
      <w:pPr>
        <w:spacing w:line="240" w:lineRule="auto"/>
        <w:ind w:firstLine="0"/>
        <w:rPr>
          <w:rFonts w:ascii="Times New Roman" w:hAnsi="Times New Roman" w:cs="Times New Roman"/>
          <w:sz w:val="24"/>
          <w:szCs w:val="24"/>
        </w:rPr>
      </w:pPr>
      <w:r w:rsidRPr="00BD4205">
        <w:rPr>
          <w:rFonts w:ascii="Times New Roman" w:hAnsi="Times New Roman" w:cs="Times New Roman"/>
          <w:i/>
          <w:iCs/>
          <w:sz w:val="20"/>
          <w:szCs w:val="22"/>
        </w:rPr>
        <w:t>Pastaba. Pirkimas atliekamas CVP IS priemonėmis, pasiūlymas teikiamas pasirašytas saugiu elektroniniu parašu, todėl šio dokumento pasirašyti atskirai neprivaloma.</w:t>
      </w:r>
    </w:p>
    <w:p w14:paraId="23522398" w14:textId="77777777" w:rsidR="00D376E9" w:rsidRDefault="00D376E9" w:rsidP="00D376E9">
      <w:pPr>
        <w:spacing w:line="240" w:lineRule="auto"/>
        <w:rPr>
          <w:rFonts w:ascii="Times New Roman" w:hAnsi="Times New Roman" w:cs="Times New Roman"/>
          <w:sz w:val="24"/>
          <w:szCs w:val="24"/>
        </w:rPr>
      </w:pPr>
    </w:p>
    <w:p w14:paraId="5E6D7F00" w14:textId="77777777" w:rsidR="00F84BB0" w:rsidRDefault="00F84BB0" w:rsidP="00D376E9">
      <w:pPr>
        <w:spacing w:line="240" w:lineRule="auto"/>
        <w:rPr>
          <w:rFonts w:ascii="Times New Roman" w:hAnsi="Times New Roman" w:cs="Times New Roman"/>
          <w:sz w:val="24"/>
          <w:szCs w:val="24"/>
        </w:rPr>
      </w:pPr>
    </w:p>
    <w:p w14:paraId="13BB0AEB" w14:textId="77777777" w:rsidR="00F84BB0" w:rsidRDefault="00F84BB0" w:rsidP="00D376E9">
      <w:pPr>
        <w:spacing w:line="240" w:lineRule="auto"/>
        <w:rPr>
          <w:rFonts w:ascii="Times New Roman" w:hAnsi="Times New Roman" w:cs="Times New Roman"/>
          <w:sz w:val="24"/>
          <w:szCs w:val="24"/>
        </w:rPr>
      </w:pPr>
    </w:p>
    <w:p w14:paraId="2DC17638" w14:textId="77777777" w:rsidR="00F84BB0" w:rsidRDefault="00F84BB0" w:rsidP="00D376E9">
      <w:pPr>
        <w:spacing w:line="240" w:lineRule="auto"/>
        <w:rPr>
          <w:rFonts w:ascii="Times New Roman" w:hAnsi="Times New Roman" w:cs="Times New Roman"/>
          <w:sz w:val="24"/>
          <w:szCs w:val="24"/>
        </w:rPr>
      </w:pPr>
    </w:p>
    <w:p w14:paraId="4F37AC23" w14:textId="77777777" w:rsidR="00F84BB0" w:rsidRDefault="00F84BB0" w:rsidP="00D376E9">
      <w:pPr>
        <w:spacing w:line="240" w:lineRule="auto"/>
        <w:rPr>
          <w:rFonts w:ascii="Times New Roman" w:hAnsi="Times New Roman" w:cs="Times New Roman"/>
          <w:sz w:val="24"/>
          <w:szCs w:val="24"/>
        </w:rPr>
      </w:pPr>
    </w:p>
    <w:p w14:paraId="1EF302A7" w14:textId="77777777" w:rsidR="00F84BB0" w:rsidRDefault="00F84BB0" w:rsidP="00D376E9">
      <w:pPr>
        <w:spacing w:line="240" w:lineRule="auto"/>
        <w:rPr>
          <w:rFonts w:ascii="Times New Roman" w:hAnsi="Times New Roman" w:cs="Times New Roman"/>
          <w:sz w:val="24"/>
          <w:szCs w:val="24"/>
        </w:rPr>
      </w:pPr>
    </w:p>
    <w:p w14:paraId="11F7B8C3" w14:textId="77777777" w:rsidR="00F84BB0" w:rsidRDefault="00F84BB0" w:rsidP="00D376E9">
      <w:pPr>
        <w:spacing w:line="240" w:lineRule="auto"/>
        <w:rPr>
          <w:rFonts w:ascii="Times New Roman" w:hAnsi="Times New Roman" w:cs="Times New Roman"/>
          <w:sz w:val="24"/>
          <w:szCs w:val="24"/>
        </w:rPr>
      </w:pPr>
    </w:p>
    <w:p w14:paraId="6E9AC3E4" w14:textId="77777777" w:rsidR="00F84BB0" w:rsidRDefault="00F84BB0" w:rsidP="00D376E9">
      <w:pPr>
        <w:spacing w:line="240" w:lineRule="auto"/>
        <w:rPr>
          <w:rFonts w:ascii="Times New Roman" w:hAnsi="Times New Roman" w:cs="Times New Roman"/>
          <w:sz w:val="24"/>
          <w:szCs w:val="24"/>
        </w:rPr>
      </w:pPr>
    </w:p>
    <w:p w14:paraId="78AA31E9" w14:textId="77777777" w:rsidR="00F84BB0" w:rsidRDefault="00F84BB0" w:rsidP="00D376E9">
      <w:pPr>
        <w:spacing w:line="240" w:lineRule="auto"/>
        <w:rPr>
          <w:rFonts w:ascii="Times New Roman" w:hAnsi="Times New Roman" w:cs="Times New Roman"/>
          <w:sz w:val="24"/>
          <w:szCs w:val="24"/>
        </w:rPr>
      </w:pPr>
    </w:p>
    <w:p w14:paraId="5097628D" w14:textId="77777777" w:rsidR="00F84BB0" w:rsidRDefault="00F84BB0" w:rsidP="00D376E9">
      <w:pPr>
        <w:spacing w:line="240" w:lineRule="auto"/>
        <w:rPr>
          <w:rFonts w:ascii="Times New Roman" w:hAnsi="Times New Roman" w:cs="Times New Roman"/>
          <w:sz w:val="24"/>
          <w:szCs w:val="24"/>
        </w:rPr>
      </w:pPr>
    </w:p>
    <w:p w14:paraId="70C7C187" w14:textId="77777777" w:rsidR="00F84BB0" w:rsidRDefault="00F84BB0" w:rsidP="00D376E9">
      <w:pPr>
        <w:spacing w:line="240" w:lineRule="auto"/>
        <w:rPr>
          <w:rFonts w:ascii="Times New Roman" w:hAnsi="Times New Roman" w:cs="Times New Roman"/>
          <w:sz w:val="24"/>
          <w:szCs w:val="24"/>
        </w:rPr>
      </w:pPr>
    </w:p>
    <w:p w14:paraId="4947010B" w14:textId="77777777" w:rsidR="00F84BB0" w:rsidRDefault="00F84BB0" w:rsidP="00D376E9">
      <w:pPr>
        <w:spacing w:line="240" w:lineRule="auto"/>
        <w:rPr>
          <w:rFonts w:ascii="Times New Roman" w:hAnsi="Times New Roman" w:cs="Times New Roman"/>
          <w:sz w:val="24"/>
          <w:szCs w:val="24"/>
        </w:rPr>
      </w:pPr>
    </w:p>
    <w:p w14:paraId="6E1CCC7A" w14:textId="77777777" w:rsidR="00F84BB0" w:rsidRDefault="00F84BB0" w:rsidP="00D376E9">
      <w:pPr>
        <w:spacing w:line="240" w:lineRule="auto"/>
        <w:rPr>
          <w:rFonts w:ascii="Times New Roman" w:hAnsi="Times New Roman" w:cs="Times New Roman"/>
          <w:sz w:val="24"/>
          <w:szCs w:val="24"/>
        </w:rPr>
      </w:pPr>
    </w:p>
    <w:p w14:paraId="7AAE7BB7" w14:textId="77777777" w:rsidR="00F84BB0" w:rsidRDefault="00F84BB0" w:rsidP="00D376E9">
      <w:pPr>
        <w:spacing w:line="240" w:lineRule="auto"/>
        <w:rPr>
          <w:rFonts w:ascii="Times New Roman" w:hAnsi="Times New Roman" w:cs="Times New Roman"/>
          <w:sz w:val="24"/>
          <w:szCs w:val="24"/>
        </w:rPr>
      </w:pPr>
    </w:p>
    <w:p w14:paraId="35982807" w14:textId="77777777" w:rsidR="00F84BB0" w:rsidRDefault="00F84BB0" w:rsidP="00D376E9">
      <w:pPr>
        <w:spacing w:line="240" w:lineRule="auto"/>
        <w:rPr>
          <w:rFonts w:ascii="Times New Roman" w:hAnsi="Times New Roman" w:cs="Times New Roman"/>
          <w:sz w:val="24"/>
          <w:szCs w:val="24"/>
        </w:rPr>
      </w:pPr>
    </w:p>
    <w:p w14:paraId="2F5E88C8" w14:textId="77777777" w:rsidR="00F84BB0" w:rsidRDefault="00F84BB0" w:rsidP="00D376E9">
      <w:pPr>
        <w:spacing w:line="240" w:lineRule="auto"/>
        <w:rPr>
          <w:rFonts w:ascii="Times New Roman" w:hAnsi="Times New Roman" w:cs="Times New Roman"/>
          <w:sz w:val="24"/>
          <w:szCs w:val="24"/>
        </w:rPr>
      </w:pPr>
    </w:p>
    <w:p w14:paraId="66A0509B" w14:textId="77777777" w:rsidR="00F84BB0" w:rsidRDefault="00F84BB0" w:rsidP="00D376E9">
      <w:pPr>
        <w:spacing w:line="240" w:lineRule="auto"/>
        <w:rPr>
          <w:rFonts w:ascii="Times New Roman" w:hAnsi="Times New Roman" w:cs="Times New Roman"/>
          <w:sz w:val="24"/>
          <w:szCs w:val="24"/>
        </w:rPr>
      </w:pPr>
    </w:p>
    <w:p w14:paraId="2B999728" w14:textId="77777777" w:rsidR="00F84BB0" w:rsidRDefault="00F84BB0" w:rsidP="00D376E9">
      <w:pPr>
        <w:spacing w:line="240" w:lineRule="auto"/>
        <w:rPr>
          <w:rFonts w:ascii="Times New Roman" w:hAnsi="Times New Roman" w:cs="Times New Roman"/>
          <w:sz w:val="24"/>
          <w:szCs w:val="24"/>
        </w:rPr>
      </w:pPr>
    </w:p>
    <w:p w14:paraId="1CD36533" w14:textId="77777777" w:rsidR="00F84BB0" w:rsidRDefault="00F84BB0" w:rsidP="00D376E9">
      <w:pPr>
        <w:spacing w:line="240" w:lineRule="auto"/>
        <w:rPr>
          <w:rFonts w:ascii="Times New Roman" w:hAnsi="Times New Roman" w:cs="Times New Roman"/>
          <w:sz w:val="24"/>
          <w:szCs w:val="24"/>
        </w:rPr>
      </w:pPr>
    </w:p>
    <w:p w14:paraId="57B995D2" w14:textId="77777777" w:rsidR="00F84BB0" w:rsidRDefault="00F84BB0" w:rsidP="00D376E9">
      <w:pPr>
        <w:spacing w:line="240" w:lineRule="auto"/>
        <w:rPr>
          <w:rFonts w:ascii="Times New Roman" w:hAnsi="Times New Roman" w:cs="Times New Roman"/>
          <w:sz w:val="24"/>
          <w:szCs w:val="24"/>
        </w:rPr>
      </w:pPr>
    </w:p>
    <w:p w14:paraId="475A3F21" w14:textId="77777777" w:rsidR="00F84BB0" w:rsidRDefault="00F84BB0" w:rsidP="00D376E9">
      <w:pPr>
        <w:spacing w:line="240" w:lineRule="auto"/>
        <w:rPr>
          <w:rFonts w:ascii="Times New Roman" w:hAnsi="Times New Roman" w:cs="Times New Roman"/>
          <w:sz w:val="24"/>
          <w:szCs w:val="24"/>
        </w:rPr>
      </w:pPr>
    </w:p>
    <w:p w14:paraId="5707BE58" w14:textId="24F342B0" w:rsidR="007D6542" w:rsidRPr="00D376E9" w:rsidRDefault="007D6542" w:rsidP="00D376E9">
      <w:pPr>
        <w:pStyle w:val="Heading1"/>
        <w:spacing w:before="0" w:after="0"/>
        <w:ind w:firstLine="0"/>
        <w:jc w:val="right"/>
        <w:rPr>
          <w:rFonts w:ascii="Times New Roman" w:hAnsi="Times New Roman" w:cs="Times New Roman"/>
          <w:sz w:val="24"/>
          <w:szCs w:val="24"/>
        </w:rPr>
      </w:pPr>
      <w:bookmarkStart w:id="48" w:name="_Toc201824363"/>
      <w:r w:rsidRPr="00D376E9">
        <w:rPr>
          <w:rFonts w:ascii="Times New Roman" w:hAnsi="Times New Roman" w:cs="Times New Roman"/>
          <w:sz w:val="24"/>
          <w:szCs w:val="24"/>
        </w:rPr>
        <w:lastRenderedPageBreak/>
        <w:t xml:space="preserve">Pirkimo sąlygų </w:t>
      </w:r>
      <w:r w:rsidR="0012726D" w:rsidRPr="00D376E9">
        <w:rPr>
          <w:rFonts w:ascii="Times New Roman" w:hAnsi="Times New Roman" w:cs="Times New Roman"/>
          <w:sz w:val="24"/>
          <w:szCs w:val="24"/>
        </w:rPr>
        <w:t>6</w:t>
      </w:r>
      <w:r w:rsidRPr="00D376E9">
        <w:rPr>
          <w:rFonts w:ascii="Times New Roman" w:hAnsi="Times New Roman" w:cs="Times New Roman"/>
          <w:sz w:val="24"/>
          <w:szCs w:val="24"/>
        </w:rPr>
        <w:t xml:space="preserve"> priedas „Pasiūlymų vertinimo kriterijai ir sąlygos“</w:t>
      </w:r>
      <w:bookmarkEnd w:id="48"/>
    </w:p>
    <w:p w14:paraId="1DCAE46B" w14:textId="77777777" w:rsidR="00A54EAE" w:rsidRPr="00D0781A" w:rsidRDefault="00A54EAE" w:rsidP="009D2AEB">
      <w:pPr>
        <w:ind w:firstLine="0"/>
        <w:rPr>
          <w:b/>
          <w:szCs w:val="24"/>
        </w:rPr>
      </w:pPr>
    </w:p>
    <w:p w14:paraId="4D232320" w14:textId="412AF09E" w:rsidR="00DF53CC" w:rsidRPr="00D376E9" w:rsidRDefault="00A67FE8" w:rsidP="00D376E9">
      <w:pPr>
        <w:spacing w:line="240" w:lineRule="auto"/>
        <w:ind w:firstLine="0"/>
        <w:jc w:val="center"/>
        <w:rPr>
          <w:rFonts w:ascii="Times New Roman" w:hAnsi="Times New Roman" w:cs="Times New Roman"/>
          <w:b/>
          <w:bCs/>
          <w:smallCaps/>
          <w:sz w:val="22"/>
          <w:szCs w:val="22"/>
        </w:rPr>
      </w:pPr>
      <w:r w:rsidRPr="00D376E9">
        <w:rPr>
          <w:rFonts w:ascii="Times New Roman" w:hAnsi="Times New Roman" w:cs="Times New Roman"/>
          <w:b/>
          <w:bCs/>
          <w:sz w:val="28"/>
          <w:szCs w:val="28"/>
        </w:rPr>
        <w:t>PASIŪLYMŲ VERTINIMO KRITERIJAI IR SĄLYGOS</w:t>
      </w:r>
    </w:p>
    <w:p w14:paraId="42587156" w14:textId="77777777" w:rsidR="00812650" w:rsidRPr="00D0781A" w:rsidRDefault="00812650" w:rsidP="00343C91">
      <w:pPr>
        <w:spacing w:line="240" w:lineRule="auto"/>
        <w:ind w:left="7314" w:firstLine="0"/>
        <w:rPr>
          <w:rFonts w:ascii="Times New Roman" w:hAnsi="Times New Roman" w:cs="Times New Roman"/>
          <w:sz w:val="24"/>
          <w:szCs w:val="24"/>
        </w:rPr>
      </w:pPr>
    </w:p>
    <w:p w14:paraId="429EF020"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bookmarkStart w:id="49" w:name="_Hlk66013601"/>
      <w:r w:rsidRPr="0025069C">
        <w:rPr>
          <w:rFonts w:ascii="Times New Roman" w:hAnsi="Times New Roman" w:cs="Times New Roman"/>
          <w:sz w:val="24"/>
          <w:szCs w:val="24"/>
        </w:rPr>
        <w:t xml:space="preserve">Komisijos neatmesti pasiūlymai bus vertinami vadovaujantis Viešųjų pirkimų tarnybos direktoriaus </w:t>
      </w:r>
      <w:smartTag w:uri="urn:schemas-microsoft-com:office:smarttags" w:element="metricconverter">
        <w:smartTagPr>
          <w:attr w:name="ProductID" w:val="2017 m"/>
        </w:smartTagPr>
        <w:r w:rsidRPr="0025069C">
          <w:rPr>
            <w:rFonts w:ascii="Times New Roman" w:hAnsi="Times New Roman" w:cs="Times New Roman"/>
            <w:sz w:val="24"/>
            <w:szCs w:val="24"/>
          </w:rPr>
          <w:t>2017 m</w:t>
        </w:r>
      </w:smartTag>
      <w:r w:rsidRPr="0025069C">
        <w:rPr>
          <w:rFonts w:ascii="Times New Roman" w:hAnsi="Times New Roman" w:cs="Times New Roman"/>
          <w:sz w:val="24"/>
          <w:szCs w:val="24"/>
        </w:rPr>
        <w:t xml:space="preserve">. birželio 28 d. įsakymu Nr. 1S-95 patvirtinta Kainodaros taisyklių nustatymo metodika – fiksuotos kainos nustatymu, </w:t>
      </w:r>
      <w:proofErr w:type="spellStart"/>
      <w:r w:rsidRPr="0025069C">
        <w:rPr>
          <w:rFonts w:ascii="Times New Roman" w:hAnsi="Times New Roman" w:cs="Times New Roman"/>
          <w:sz w:val="24"/>
          <w:szCs w:val="24"/>
        </w:rPr>
        <w:t>t.y</w:t>
      </w:r>
      <w:proofErr w:type="spellEnd"/>
      <w:r w:rsidRPr="0025069C">
        <w:rPr>
          <w:rFonts w:ascii="Times New Roman" w:hAnsi="Times New Roman" w:cs="Times New Roman"/>
          <w:sz w:val="24"/>
          <w:szCs w:val="24"/>
        </w:rPr>
        <w:t>. pasiūlymo vertinimo metu yra vertinamas Tiekėjo siūlomos kainos dydis.</w:t>
      </w:r>
      <w:bookmarkEnd w:id="49"/>
    </w:p>
    <w:p w14:paraId="666ECC3F" w14:textId="77777777" w:rsidR="00855FDD" w:rsidRPr="0025069C"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439E77CF" w14:textId="77777777" w:rsidR="00855FDD" w:rsidRDefault="00855FDD" w:rsidP="0025069C">
      <w:pPr>
        <w:numPr>
          <w:ilvl w:val="0"/>
          <w:numId w:val="14"/>
        </w:numPr>
        <w:spacing w:line="240" w:lineRule="auto"/>
        <w:ind w:left="0" w:firstLine="697"/>
        <w:rPr>
          <w:rFonts w:ascii="Times New Roman" w:hAnsi="Times New Roman" w:cs="Times New Roman"/>
          <w:sz w:val="24"/>
          <w:szCs w:val="24"/>
        </w:rPr>
      </w:pPr>
      <w:r w:rsidRPr="0025069C">
        <w:rPr>
          <w:rFonts w:ascii="Times New Roman" w:hAnsi="Times New Roman" w:cs="Times New Roman"/>
          <w:noProof/>
          <w:sz w:val="24"/>
          <w:szCs w:val="24"/>
        </w:rPr>
        <w:t>Pasiūlymuose nurodytos kainos bus vertinamos eurais. 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p>
    <w:p w14:paraId="62BDCEE4" w14:textId="683D2ED9" w:rsidR="00DD343A" w:rsidRPr="0025069C" w:rsidRDefault="00D83E1C" w:rsidP="0025069C">
      <w:pPr>
        <w:numPr>
          <w:ilvl w:val="0"/>
          <w:numId w:val="14"/>
        </w:numPr>
        <w:spacing w:line="240" w:lineRule="auto"/>
        <w:ind w:left="0" w:firstLine="697"/>
        <w:rPr>
          <w:rFonts w:ascii="Times New Roman" w:hAnsi="Times New Roman" w:cs="Times New Roman"/>
          <w:sz w:val="24"/>
          <w:szCs w:val="24"/>
        </w:rPr>
      </w:pPr>
      <w:r>
        <w:rPr>
          <w:rFonts w:ascii="Times New Roman" w:hAnsi="Times New Roman" w:cs="Times New Roman"/>
          <w:sz w:val="24"/>
          <w:szCs w:val="24"/>
        </w:rPr>
        <w:t>Maksimal</w:t>
      </w:r>
      <w:r w:rsidR="005C470A">
        <w:rPr>
          <w:rFonts w:ascii="Times New Roman" w:hAnsi="Times New Roman" w:cs="Times New Roman"/>
          <w:sz w:val="24"/>
          <w:szCs w:val="24"/>
        </w:rPr>
        <w:t>i</w:t>
      </w:r>
      <w:r>
        <w:rPr>
          <w:rFonts w:ascii="Times New Roman" w:hAnsi="Times New Roman" w:cs="Times New Roman"/>
          <w:sz w:val="24"/>
          <w:szCs w:val="24"/>
        </w:rPr>
        <w:t xml:space="preserve"> </w:t>
      </w:r>
      <w:r w:rsidR="008A3693">
        <w:rPr>
          <w:rFonts w:ascii="Times New Roman" w:hAnsi="Times New Roman" w:cs="Times New Roman"/>
          <w:sz w:val="24"/>
          <w:szCs w:val="24"/>
        </w:rPr>
        <w:t xml:space="preserve">Perkančiajai organizacijai </w:t>
      </w:r>
      <w:r w:rsidR="00D32D8E">
        <w:rPr>
          <w:rFonts w:ascii="Times New Roman" w:hAnsi="Times New Roman" w:cs="Times New Roman"/>
          <w:sz w:val="24"/>
          <w:szCs w:val="24"/>
        </w:rPr>
        <w:t>p</w:t>
      </w:r>
      <w:r>
        <w:rPr>
          <w:rFonts w:ascii="Times New Roman" w:hAnsi="Times New Roman" w:cs="Times New Roman"/>
          <w:sz w:val="24"/>
          <w:szCs w:val="24"/>
        </w:rPr>
        <w:t>riimtin</w:t>
      </w:r>
      <w:r w:rsidR="005C470A">
        <w:rPr>
          <w:rFonts w:ascii="Times New Roman" w:hAnsi="Times New Roman" w:cs="Times New Roman"/>
          <w:sz w:val="24"/>
          <w:szCs w:val="24"/>
        </w:rPr>
        <w:t xml:space="preserve">o pasiūlymo kaina – </w:t>
      </w:r>
      <w:r w:rsidR="00FC1999">
        <w:rPr>
          <w:rFonts w:ascii="Times New Roman" w:hAnsi="Times New Roman" w:cs="Times New Roman"/>
          <w:b/>
          <w:bCs/>
          <w:sz w:val="24"/>
          <w:szCs w:val="24"/>
        </w:rPr>
        <w:t>63</w:t>
      </w:r>
      <w:r w:rsidR="00B93868" w:rsidRPr="005305B5">
        <w:rPr>
          <w:rFonts w:ascii="Times New Roman" w:hAnsi="Times New Roman" w:cs="Times New Roman"/>
          <w:b/>
          <w:bCs/>
          <w:sz w:val="24"/>
          <w:szCs w:val="24"/>
        </w:rPr>
        <w:t xml:space="preserve"> </w:t>
      </w:r>
      <w:r w:rsidR="00FC1999">
        <w:rPr>
          <w:rFonts w:ascii="Times New Roman" w:hAnsi="Times New Roman" w:cs="Times New Roman"/>
          <w:b/>
          <w:bCs/>
          <w:sz w:val="24"/>
          <w:szCs w:val="24"/>
        </w:rPr>
        <w:t>8</w:t>
      </w:r>
      <w:r w:rsidR="00B93868" w:rsidRPr="005305B5">
        <w:rPr>
          <w:rFonts w:ascii="Times New Roman" w:hAnsi="Times New Roman" w:cs="Times New Roman"/>
          <w:b/>
          <w:bCs/>
          <w:sz w:val="24"/>
          <w:szCs w:val="24"/>
        </w:rPr>
        <w:t>00,00</w:t>
      </w:r>
      <w:r w:rsidR="00B93868">
        <w:rPr>
          <w:rFonts w:ascii="Times New Roman" w:hAnsi="Times New Roman" w:cs="Times New Roman"/>
          <w:sz w:val="24"/>
          <w:szCs w:val="24"/>
        </w:rPr>
        <w:t xml:space="preserve"> (</w:t>
      </w:r>
      <w:r w:rsidR="004B0E98">
        <w:rPr>
          <w:rFonts w:ascii="Times New Roman" w:hAnsi="Times New Roman" w:cs="Times New Roman"/>
          <w:sz w:val="24"/>
          <w:szCs w:val="24"/>
        </w:rPr>
        <w:t>šešiasdešimt trys tūkstančiai aštuoni šimtai</w:t>
      </w:r>
      <w:r w:rsidR="00B93868">
        <w:rPr>
          <w:rFonts w:ascii="Times New Roman" w:hAnsi="Times New Roman" w:cs="Times New Roman"/>
          <w:sz w:val="24"/>
          <w:szCs w:val="24"/>
        </w:rPr>
        <w:t xml:space="preserve"> eurų 0 ct)</w:t>
      </w:r>
      <w:r w:rsidR="005C470A">
        <w:rPr>
          <w:rFonts w:ascii="Times New Roman" w:hAnsi="Times New Roman" w:cs="Times New Roman"/>
          <w:sz w:val="24"/>
          <w:szCs w:val="24"/>
        </w:rPr>
        <w:t xml:space="preserve"> Eur su visais mokesčiais.</w:t>
      </w:r>
    </w:p>
    <w:p w14:paraId="040636A7" w14:textId="77777777" w:rsidR="00605ECD" w:rsidRPr="00D0781A" w:rsidRDefault="00605ECD" w:rsidP="00605ECD">
      <w:pPr>
        <w:spacing w:line="240" w:lineRule="auto"/>
        <w:ind w:firstLine="0"/>
        <w:rPr>
          <w:rFonts w:ascii="Arial" w:eastAsiaTheme="minorHAnsi" w:hAnsi="Arial" w:cs="Arial"/>
          <w:bCs/>
          <w:iCs/>
        </w:rPr>
      </w:pPr>
    </w:p>
    <w:p w14:paraId="18300B7D" w14:textId="77777777" w:rsidR="00605ECD" w:rsidRPr="00D0781A" w:rsidRDefault="00605ECD" w:rsidP="00605ECD">
      <w:pPr>
        <w:spacing w:line="240" w:lineRule="auto"/>
        <w:ind w:firstLine="0"/>
        <w:rPr>
          <w:rFonts w:ascii="Arial" w:eastAsiaTheme="minorHAnsi" w:hAnsi="Arial" w:cs="Arial"/>
          <w:bCs/>
          <w:iCs/>
        </w:rPr>
      </w:pPr>
    </w:p>
    <w:p w14:paraId="4E12891D" w14:textId="77777777" w:rsidR="00605ECD" w:rsidRPr="00D0781A" w:rsidRDefault="00605ECD" w:rsidP="00605ECD">
      <w:pPr>
        <w:spacing w:line="240" w:lineRule="auto"/>
        <w:ind w:firstLine="0"/>
        <w:rPr>
          <w:rFonts w:ascii="Arial" w:eastAsiaTheme="minorHAnsi" w:hAnsi="Arial" w:cs="Arial"/>
          <w:bCs/>
          <w:iCs/>
        </w:rPr>
      </w:pPr>
    </w:p>
    <w:p w14:paraId="32CED4A6" w14:textId="77777777" w:rsidR="00605ECD" w:rsidRPr="00D0781A" w:rsidRDefault="00605ECD" w:rsidP="00605ECD">
      <w:pPr>
        <w:spacing w:line="240" w:lineRule="auto"/>
        <w:ind w:firstLine="0"/>
        <w:rPr>
          <w:rFonts w:ascii="Arial" w:eastAsiaTheme="minorHAnsi" w:hAnsi="Arial" w:cs="Arial"/>
          <w:bCs/>
          <w:iCs/>
        </w:rPr>
      </w:pPr>
    </w:p>
    <w:p w14:paraId="52403AA6" w14:textId="77777777" w:rsidR="00605ECD" w:rsidRPr="00D0781A" w:rsidRDefault="00605ECD" w:rsidP="00605ECD">
      <w:pPr>
        <w:spacing w:line="240" w:lineRule="auto"/>
        <w:ind w:firstLine="0"/>
        <w:rPr>
          <w:rFonts w:ascii="Arial" w:eastAsiaTheme="minorHAnsi" w:hAnsi="Arial" w:cs="Arial"/>
          <w:bCs/>
          <w:iCs/>
        </w:rPr>
      </w:pPr>
    </w:p>
    <w:p w14:paraId="4BE19849" w14:textId="6E83327D" w:rsidR="00605ECD" w:rsidRPr="00D0781A" w:rsidRDefault="00605ECD" w:rsidP="00605ECD">
      <w:pPr>
        <w:rPr>
          <w:rFonts w:ascii="Arial" w:eastAsiaTheme="minorHAnsi" w:hAnsi="Arial" w:cs="Arial"/>
          <w:bCs/>
          <w:iCs/>
        </w:rPr>
      </w:pPr>
      <w:r w:rsidRPr="00D0781A">
        <w:rPr>
          <w:rFonts w:ascii="Arial" w:eastAsiaTheme="minorHAnsi" w:hAnsi="Arial" w:cs="Arial"/>
          <w:bCs/>
          <w:iCs/>
        </w:rPr>
        <w:br w:type="page"/>
      </w:r>
    </w:p>
    <w:p w14:paraId="68C4BC99" w14:textId="77777777" w:rsidR="007D6542" w:rsidRPr="00D0781A" w:rsidRDefault="007D6542" w:rsidP="00506996">
      <w:pPr>
        <w:spacing w:line="240" w:lineRule="auto"/>
        <w:ind w:left="7314" w:firstLine="0"/>
        <w:rPr>
          <w:rFonts w:cstheme="minorHAnsi"/>
        </w:rPr>
      </w:pPr>
    </w:p>
    <w:p w14:paraId="282BAFD3" w14:textId="368485F6" w:rsidR="00506996" w:rsidRPr="00D376E9" w:rsidRDefault="00506996" w:rsidP="00D376E9">
      <w:pPr>
        <w:pStyle w:val="Heading1"/>
        <w:spacing w:before="0" w:after="0"/>
        <w:ind w:firstLine="0"/>
        <w:jc w:val="right"/>
        <w:rPr>
          <w:rFonts w:ascii="Times New Roman" w:hAnsi="Times New Roman" w:cs="Times New Roman"/>
          <w:sz w:val="24"/>
          <w:szCs w:val="24"/>
        </w:rPr>
      </w:pPr>
      <w:bookmarkStart w:id="50" w:name="_Toc201824364"/>
      <w:r w:rsidRPr="00D376E9">
        <w:rPr>
          <w:rFonts w:ascii="Times New Roman" w:hAnsi="Times New Roman" w:cs="Times New Roman"/>
          <w:sz w:val="24"/>
          <w:szCs w:val="24"/>
        </w:rPr>
        <w:t xml:space="preserve">Pirkimo sąlygų </w:t>
      </w:r>
      <w:r w:rsidR="0012726D" w:rsidRPr="00D376E9">
        <w:rPr>
          <w:rFonts w:ascii="Times New Roman" w:hAnsi="Times New Roman" w:cs="Times New Roman"/>
          <w:sz w:val="24"/>
          <w:szCs w:val="24"/>
        </w:rPr>
        <w:t>7</w:t>
      </w:r>
      <w:r w:rsidRPr="00D376E9">
        <w:rPr>
          <w:rFonts w:ascii="Times New Roman" w:hAnsi="Times New Roman" w:cs="Times New Roman"/>
          <w:sz w:val="24"/>
          <w:szCs w:val="24"/>
        </w:rPr>
        <w:t xml:space="preserve"> priedas „Sutarties projektas“</w:t>
      </w:r>
      <w:bookmarkEnd w:id="50"/>
    </w:p>
    <w:p w14:paraId="4A68BAF2" w14:textId="77777777" w:rsidR="008E650B" w:rsidRDefault="008E650B" w:rsidP="003677A2">
      <w:pPr>
        <w:spacing w:line="240" w:lineRule="auto"/>
        <w:ind w:left="7314" w:firstLine="0"/>
        <w:rPr>
          <w:rFonts w:ascii="Times New Roman" w:hAnsi="Times New Roman" w:cs="Times New Roman"/>
          <w:sz w:val="24"/>
          <w:szCs w:val="24"/>
        </w:rPr>
      </w:pPr>
    </w:p>
    <w:p w14:paraId="4D1A0B69" w14:textId="4D431E3B" w:rsidR="008E650B" w:rsidRPr="00D376E9" w:rsidRDefault="009D2AEB" w:rsidP="00D376E9">
      <w:pPr>
        <w:spacing w:line="240" w:lineRule="auto"/>
        <w:ind w:firstLine="0"/>
        <w:jc w:val="center"/>
        <w:rPr>
          <w:rFonts w:ascii="Times New Roman" w:hAnsi="Times New Roman" w:cs="Times New Roman"/>
          <w:b/>
          <w:bCs/>
          <w:sz w:val="28"/>
          <w:szCs w:val="28"/>
        </w:rPr>
      </w:pPr>
      <w:r w:rsidRPr="00D376E9">
        <w:rPr>
          <w:rFonts w:ascii="Times New Roman" w:hAnsi="Times New Roman" w:cs="Times New Roman"/>
          <w:b/>
          <w:bCs/>
          <w:sz w:val="28"/>
          <w:szCs w:val="28"/>
        </w:rPr>
        <w:t>SUTARTIES PROJEKTAS</w:t>
      </w:r>
    </w:p>
    <w:p w14:paraId="450593DC" w14:textId="77777777" w:rsidR="009D2AEB" w:rsidRDefault="009D2AEB" w:rsidP="008E650B">
      <w:pPr>
        <w:spacing w:line="240" w:lineRule="auto"/>
        <w:ind w:firstLine="0"/>
        <w:jc w:val="center"/>
        <w:rPr>
          <w:rFonts w:ascii="Times New Roman" w:hAnsi="Times New Roman" w:cs="Times New Roman"/>
          <w:sz w:val="24"/>
          <w:szCs w:val="24"/>
        </w:rPr>
      </w:pPr>
    </w:p>
    <w:p w14:paraId="7C58AC50" w14:textId="3A2BC8C0" w:rsidR="009D2AEB" w:rsidRPr="00D0781A" w:rsidRDefault="00B73913" w:rsidP="009D2AEB">
      <w:pPr>
        <w:spacing w:line="240" w:lineRule="auto"/>
        <w:jc w:val="left"/>
        <w:rPr>
          <w:rFonts w:ascii="Times New Roman" w:eastAsia="Arial" w:hAnsi="Times New Roman" w:cs="Times New Roman"/>
          <w:sz w:val="24"/>
          <w:szCs w:val="24"/>
        </w:rPr>
      </w:pPr>
      <w:r>
        <w:rPr>
          <w:rFonts w:ascii="Times New Roman" w:eastAsia="Arial" w:hAnsi="Times New Roman" w:cs="Times New Roman"/>
          <w:sz w:val="24"/>
          <w:szCs w:val="24"/>
        </w:rPr>
        <w:t>Sutarties projektas</w:t>
      </w:r>
      <w:r w:rsidR="009D2AEB" w:rsidRPr="00D0781A">
        <w:rPr>
          <w:rFonts w:ascii="Times New Roman" w:eastAsia="Arial" w:hAnsi="Times New Roman" w:cs="Times New Roman"/>
          <w:sz w:val="24"/>
          <w:szCs w:val="24"/>
        </w:rPr>
        <w:t xml:space="preserve"> pateikiamas </w:t>
      </w:r>
      <w:r w:rsidR="009D2AEB">
        <w:rPr>
          <w:rFonts w:ascii="Times New Roman" w:eastAsia="Arial" w:hAnsi="Times New Roman" w:cs="Times New Roman"/>
          <w:sz w:val="24"/>
          <w:szCs w:val="24"/>
        </w:rPr>
        <w:t xml:space="preserve">atskiru dokumentu </w:t>
      </w:r>
      <w:r w:rsidR="009D2AEB" w:rsidRPr="00D0781A">
        <w:rPr>
          <w:rFonts w:ascii="Times New Roman" w:eastAsia="Arial" w:hAnsi="Times New Roman" w:cs="Times New Roman"/>
          <w:sz w:val="24"/>
          <w:szCs w:val="24"/>
        </w:rPr>
        <w:t>.</w:t>
      </w:r>
      <w:proofErr w:type="spellStart"/>
      <w:r>
        <w:rPr>
          <w:rFonts w:ascii="Times New Roman" w:eastAsia="Arial" w:hAnsi="Times New Roman" w:cs="Times New Roman"/>
          <w:sz w:val="24"/>
          <w:szCs w:val="24"/>
        </w:rPr>
        <w:t>word</w:t>
      </w:r>
      <w:proofErr w:type="spellEnd"/>
      <w:r w:rsidR="009D2AEB" w:rsidRPr="00D0781A">
        <w:rPr>
          <w:rFonts w:ascii="Times New Roman" w:eastAsia="Arial" w:hAnsi="Times New Roman" w:cs="Times New Roman"/>
          <w:sz w:val="24"/>
          <w:szCs w:val="24"/>
        </w:rPr>
        <w:t xml:space="preserve"> formatu.</w:t>
      </w:r>
    </w:p>
    <w:p w14:paraId="40EDC2D8" w14:textId="77777777" w:rsidR="009D2AEB" w:rsidRPr="009D2AEB" w:rsidRDefault="009D2AEB" w:rsidP="008E650B">
      <w:pPr>
        <w:spacing w:line="240" w:lineRule="auto"/>
        <w:ind w:firstLine="0"/>
        <w:jc w:val="center"/>
        <w:rPr>
          <w:rFonts w:ascii="Times New Roman" w:hAnsi="Times New Roman" w:cs="Times New Roman"/>
          <w:sz w:val="24"/>
          <w:szCs w:val="24"/>
        </w:rPr>
      </w:pPr>
    </w:p>
    <w:p w14:paraId="7CB80FF3" w14:textId="2C6CB943" w:rsidR="00506996" w:rsidRPr="00D0781A"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Pr="00D0781A" w:rsidRDefault="00112F92" w:rsidP="00E63A8A">
      <w:pPr>
        <w:pStyle w:val="NoSpacing"/>
        <w:spacing w:line="300" w:lineRule="auto"/>
        <w:ind w:firstLine="0"/>
        <w:contextualSpacing/>
        <w:rPr>
          <w:rFonts w:ascii="Arial" w:eastAsiaTheme="minorHAnsi" w:hAnsi="Arial" w:cs="Arial"/>
          <w:bCs/>
          <w:iCs/>
        </w:rPr>
      </w:pPr>
    </w:p>
    <w:p w14:paraId="3B1B44D5" w14:textId="20DEDD7F" w:rsidR="00112F92" w:rsidRDefault="00FB2657" w:rsidP="00FB2657">
      <w:pPr>
        <w:pStyle w:val="NoSpacing"/>
        <w:tabs>
          <w:tab w:val="left" w:pos="2815"/>
        </w:tabs>
        <w:spacing w:line="300" w:lineRule="auto"/>
        <w:ind w:firstLine="0"/>
        <w:contextualSpacing/>
        <w:rPr>
          <w:rFonts w:ascii="Arial" w:eastAsiaTheme="minorHAnsi" w:hAnsi="Arial" w:cs="Arial"/>
          <w:bCs/>
          <w:iCs/>
        </w:rPr>
      </w:pPr>
      <w:r>
        <w:rPr>
          <w:rFonts w:ascii="Arial" w:eastAsiaTheme="minorHAnsi" w:hAnsi="Arial" w:cs="Arial"/>
          <w:bCs/>
          <w:iCs/>
        </w:rPr>
        <w:tab/>
      </w:r>
    </w:p>
    <w:p w14:paraId="6940CDC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5BE1DB20"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5B08DCD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47FD91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3EBED23F"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1206AD2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56D7DB8"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47A7E3A8"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323EA3A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0E24E4A"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6F11FCD9"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389F06A8"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14096CC"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25AE96E"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11D3CE63"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1C16555F"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691E2750"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9FD4F3D"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9ECDB23"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227DAFC6"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371CC7AF"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3E906920"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22D32A11"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4C555619"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2E96F05"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5DCF795B"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24B1E5D"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9B53C6F"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021D4F39"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56FF021E"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15A89DC8"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0C55B3E" w14:textId="77777777" w:rsidR="00FB2657" w:rsidRDefault="00FB2657" w:rsidP="00FB2657">
      <w:pPr>
        <w:pStyle w:val="NoSpacing"/>
        <w:tabs>
          <w:tab w:val="left" w:pos="2815"/>
        </w:tabs>
        <w:spacing w:line="300" w:lineRule="auto"/>
        <w:ind w:firstLine="0"/>
        <w:contextualSpacing/>
        <w:rPr>
          <w:rFonts w:ascii="Arial" w:eastAsiaTheme="minorHAnsi" w:hAnsi="Arial" w:cs="Arial"/>
          <w:bCs/>
          <w:iCs/>
        </w:rPr>
      </w:pPr>
    </w:p>
    <w:p w14:paraId="73AE95DE" w14:textId="77777777" w:rsidR="00D376E9" w:rsidRDefault="00D376E9" w:rsidP="00D376E9">
      <w:pPr>
        <w:spacing w:line="240" w:lineRule="auto"/>
        <w:ind w:firstLine="0"/>
        <w:rPr>
          <w:rFonts w:ascii="Times New Roman" w:hAnsi="Times New Roman" w:cs="Times New Roman"/>
          <w:sz w:val="24"/>
          <w:szCs w:val="24"/>
        </w:rPr>
      </w:pPr>
    </w:p>
    <w:p w14:paraId="3BC0B299" w14:textId="77777777" w:rsidR="00D376E9" w:rsidRDefault="00D376E9" w:rsidP="00D376E9">
      <w:pPr>
        <w:spacing w:line="240" w:lineRule="auto"/>
        <w:ind w:firstLine="0"/>
        <w:rPr>
          <w:rFonts w:ascii="Times New Roman" w:hAnsi="Times New Roman" w:cs="Times New Roman"/>
          <w:sz w:val="24"/>
          <w:szCs w:val="24"/>
        </w:rPr>
      </w:pPr>
    </w:p>
    <w:p w14:paraId="4292AB73" w14:textId="77777777" w:rsidR="00D376E9" w:rsidRDefault="00D376E9" w:rsidP="00D376E9">
      <w:pPr>
        <w:spacing w:line="240" w:lineRule="auto"/>
        <w:ind w:firstLine="0"/>
        <w:rPr>
          <w:rFonts w:ascii="Times New Roman" w:hAnsi="Times New Roman" w:cs="Times New Roman"/>
          <w:sz w:val="24"/>
          <w:szCs w:val="24"/>
        </w:rPr>
      </w:pPr>
    </w:p>
    <w:p w14:paraId="163D66E3" w14:textId="6A9072D8" w:rsidR="009B4090" w:rsidRPr="00D376E9" w:rsidRDefault="005110A6" w:rsidP="00D376E9">
      <w:pPr>
        <w:pStyle w:val="Heading1"/>
        <w:spacing w:before="0" w:after="0"/>
        <w:ind w:firstLine="0"/>
        <w:jc w:val="right"/>
        <w:rPr>
          <w:rFonts w:ascii="Times New Roman" w:eastAsiaTheme="minorEastAsia" w:hAnsi="Times New Roman" w:cs="Times New Roman"/>
          <w:sz w:val="24"/>
          <w:szCs w:val="24"/>
        </w:rPr>
      </w:pPr>
      <w:bookmarkStart w:id="51" w:name="_Toc201824365"/>
      <w:r w:rsidRPr="00D376E9">
        <w:rPr>
          <w:rFonts w:ascii="Times New Roman" w:hAnsi="Times New Roman" w:cs="Times New Roman"/>
          <w:sz w:val="24"/>
          <w:szCs w:val="24"/>
        </w:rPr>
        <w:lastRenderedPageBreak/>
        <w:t xml:space="preserve">Pirkimo sąlygų </w:t>
      </w:r>
      <w:r w:rsidR="0012726D" w:rsidRPr="00D376E9">
        <w:rPr>
          <w:rFonts w:ascii="Times New Roman" w:hAnsi="Times New Roman" w:cs="Times New Roman"/>
          <w:sz w:val="24"/>
          <w:szCs w:val="24"/>
        </w:rPr>
        <w:t>8</w:t>
      </w:r>
      <w:r w:rsidRPr="00D376E9">
        <w:rPr>
          <w:rFonts w:ascii="Times New Roman" w:hAnsi="Times New Roman" w:cs="Times New Roman"/>
          <w:sz w:val="24"/>
          <w:szCs w:val="24"/>
        </w:rPr>
        <w:t xml:space="preserve"> priedas</w:t>
      </w:r>
      <w:r w:rsidR="00D376E9" w:rsidRPr="00D376E9">
        <w:rPr>
          <w:rFonts w:ascii="Times New Roman" w:hAnsi="Times New Roman" w:cs="Times New Roman"/>
          <w:sz w:val="24"/>
          <w:szCs w:val="24"/>
        </w:rPr>
        <w:t xml:space="preserve"> </w:t>
      </w:r>
      <w:r w:rsidRPr="00D376E9">
        <w:rPr>
          <w:rFonts w:ascii="Times New Roman" w:hAnsi="Times New Roman" w:cs="Times New Roman"/>
          <w:sz w:val="24"/>
          <w:szCs w:val="24"/>
        </w:rPr>
        <w:t>„Terminai“</w:t>
      </w:r>
      <w:bookmarkEnd w:id="51"/>
    </w:p>
    <w:p w14:paraId="3C4C7BB6" w14:textId="5B1B043D" w:rsidR="009B4090" w:rsidRDefault="009B4090" w:rsidP="007F26DD">
      <w:pPr>
        <w:spacing w:line="240" w:lineRule="auto"/>
        <w:ind w:firstLine="0"/>
        <w:rPr>
          <w:rFonts w:ascii="Times New Roman" w:eastAsiaTheme="minorHAnsi" w:hAnsi="Times New Roman" w:cs="Times New Roman"/>
          <w:bCs/>
          <w:iCs/>
          <w:sz w:val="24"/>
          <w:szCs w:val="24"/>
        </w:rPr>
      </w:pPr>
    </w:p>
    <w:p w14:paraId="7235A59C" w14:textId="41546DE9" w:rsidR="007F26DD" w:rsidRPr="00D376E9" w:rsidRDefault="00E41883" w:rsidP="00D376E9">
      <w:pPr>
        <w:spacing w:line="240" w:lineRule="auto"/>
        <w:ind w:firstLine="0"/>
        <w:jc w:val="center"/>
        <w:rPr>
          <w:rFonts w:ascii="Times New Roman" w:hAnsi="Times New Roman" w:cs="Times New Roman"/>
          <w:b/>
          <w:bCs/>
          <w:sz w:val="28"/>
          <w:szCs w:val="28"/>
        </w:rPr>
      </w:pPr>
      <w:r w:rsidRPr="00D376E9">
        <w:rPr>
          <w:rFonts w:ascii="Times New Roman" w:hAnsi="Times New Roman" w:cs="Times New Roman"/>
          <w:b/>
          <w:bCs/>
          <w:sz w:val="28"/>
          <w:szCs w:val="28"/>
        </w:rPr>
        <w:t>TERMINAI</w:t>
      </w:r>
    </w:p>
    <w:p w14:paraId="072E7A62" w14:textId="77777777" w:rsidR="00E41883" w:rsidRDefault="00E41883" w:rsidP="00E41883">
      <w:pPr>
        <w:spacing w:line="240" w:lineRule="auto"/>
        <w:ind w:firstLine="0"/>
        <w:jc w:val="center"/>
        <w:rPr>
          <w:rFonts w:ascii="Times New Roman" w:eastAsiaTheme="minorHAnsi" w:hAnsi="Times New Roman" w:cs="Times New Roman"/>
          <w:bCs/>
          <w:iCs/>
          <w:sz w:val="24"/>
          <w:szCs w:val="24"/>
        </w:rPr>
      </w:pPr>
    </w:p>
    <w:tbl>
      <w:tblPr>
        <w:tblStyle w:val="TableGrid"/>
        <w:tblW w:w="0" w:type="auto"/>
        <w:tblInd w:w="0" w:type="dxa"/>
        <w:tblLook w:val="04A0" w:firstRow="1" w:lastRow="0" w:firstColumn="1" w:lastColumn="0" w:noHBand="0" w:noVBand="1"/>
      </w:tblPr>
      <w:tblGrid>
        <w:gridCol w:w="511"/>
        <w:gridCol w:w="3595"/>
        <w:gridCol w:w="3544"/>
        <w:gridCol w:w="2453"/>
      </w:tblGrid>
      <w:tr w:rsidR="00675AAE" w:rsidRPr="00275BDE" w14:paraId="30CF0407" w14:textId="77777777" w:rsidTr="001569CF">
        <w:tc>
          <w:tcPr>
            <w:tcW w:w="511" w:type="dxa"/>
            <w:shd w:val="clear" w:color="auto" w:fill="C5E0B3" w:themeFill="accent6" w:themeFillTint="66"/>
            <w:vAlign w:val="center"/>
          </w:tcPr>
          <w:p w14:paraId="14D76355" w14:textId="659A890C"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E</w:t>
            </w:r>
            <w:r w:rsidR="00FA7706">
              <w:rPr>
                <w:rFonts w:eastAsiaTheme="minorHAnsi" w:hAnsi="Times New Roman" w:cs="Times New Roman"/>
                <w:b/>
                <w:iCs/>
              </w:rPr>
              <w:t>il</w:t>
            </w:r>
            <w:r w:rsidRPr="00275BDE">
              <w:rPr>
                <w:rFonts w:eastAsiaTheme="minorHAnsi" w:hAnsi="Times New Roman" w:cs="Times New Roman"/>
                <w:b/>
                <w:iCs/>
              </w:rPr>
              <w:t>. Nr.</w:t>
            </w:r>
          </w:p>
        </w:tc>
        <w:tc>
          <w:tcPr>
            <w:tcW w:w="3595" w:type="dxa"/>
            <w:shd w:val="clear" w:color="auto" w:fill="C5E0B3" w:themeFill="accent6" w:themeFillTint="66"/>
            <w:vAlign w:val="center"/>
          </w:tcPr>
          <w:p w14:paraId="77CA248C" w14:textId="072EBE9B"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VEIKSMAS</w:t>
            </w:r>
          </w:p>
        </w:tc>
        <w:tc>
          <w:tcPr>
            <w:tcW w:w="3544" w:type="dxa"/>
            <w:shd w:val="clear" w:color="auto" w:fill="C5E0B3" w:themeFill="accent6" w:themeFillTint="66"/>
            <w:vAlign w:val="center"/>
          </w:tcPr>
          <w:p w14:paraId="20E8FA9C" w14:textId="4ED08CC1" w:rsidR="00675AAE" w:rsidRPr="00275BDE" w:rsidRDefault="00CD6192" w:rsidP="00275BDE">
            <w:pPr>
              <w:ind w:firstLine="0"/>
              <w:jc w:val="center"/>
              <w:rPr>
                <w:rFonts w:eastAsiaTheme="minorHAnsi" w:hAnsi="Times New Roman" w:cs="Times New Roman"/>
                <w:b/>
                <w:iCs/>
              </w:rPr>
            </w:pPr>
            <w:r w:rsidRPr="00275BDE">
              <w:rPr>
                <w:rFonts w:eastAsiaTheme="minorHAnsi" w:hAnsi="Times New Roman" w:cs="Times New Roman"/>
                <w:b/>
                <w:iCs/>
              </w:rPr>
              <w:t>DATA</w:t>
            </w:r>
            <w:r w:rsidR="00824571" w:rsidRPr="00275BDE">
              <w:rPr>
                <w:rFonts w:eastAsiaTheme="minorHAnsi" w:hAnsi="Times New Roman" w:cs="Times New Roman"/>
                <w:b/>
                <w:iCs/>
              </w:rPr>
              <w:t xml:space="preserve"> </w:t>
            </w:r>
            <w:r w:rsidRPr="00275BDE">
              <w:rPr>
                <w:rFonts w:eastAsiaTheme="minorHAnsi" w:hAnsi="Times New Roman" w:cs="Times New Roman"/>
                <w:b/>
                <w:iCs/>
              </w:rPr>
              <w:t>/</w:t>
            </w:r>
            <w:r w:rsidR="00824571" w:rsidRPr="00275BDE">
              <w:rPr>
                <w:rFonts w:eastAsiaTheme="minorHAnsi" w:hAnsi="Times New Roman" w:cs="Times New Roman"/>
                <w:b/>
                <w:iCs/>
              </w:rPr>
              <w:t xml:space="preserve"> </w:t>
            </w:r>
            <w:r w:rsidRPr="00275BDE">
              <w:rPr>
                <w:rFonts w:eastAsiaTheme="minorHAnsi" w:hAnsi="Times New Roman" w:cs="Times New Roman"/>
                <w:b/>
                <w:iCs/>
              </w:rPr>
              <w:t>DIENŲ SKAIČIUS</w:t>
            </w:r>
            <w:r w:rsidR="00824571" w:rsidRPr="00275BDE">
              <w:rPr>
                <w:rFonts w:eastAsiaTheme="minorHAnsi" w:hAnsi="Times New Roman" w:cs="Times New Roman"/>
                <w:b/>
                <w:iCs/>
              </w:rPr>
              <w:t xml:space="preserve"> / LAIKAS </w:t>
            </w:r>
            <w:r w:rsidR="00824571" w:rsidRPr="00275BDE">
              <w:rPr>
                <w:rFonts w:eastAsiaTheme="minorHAnsi" w:hAnsi="Times New Roman" w:cs="Times New Roman"/>
                <w:bCs/>
                <w:i/>
              </w:rPr>
              <w:t>(Lietuvos laiku)</w:t>
            </w:r>
          </w:p>
        </w:tc>
        <w:tc>
          <w:tcPr>
            <w:tcW w:w="2453" w:type="dxa"/>
            <w:shd w:val="clear" w:color="auto" w:fill="C5E0B3" w:themeFill="accent6" w:themeFillTint="66"/>
            <w:vAlign w:val="center"/>
          </w:tcPr>
          <w:p w14:paraId="24E2EDF1" w14:textId="4FC3A300" w:rsidR="00675AAE" w:rsidRPr="00275BDE" w:rsidRDefault="00824571" w:rsidP="00275BDE">
            <w:pPr>
              <w:ind w:firstLine="0"/>
              <w:jc w:val="center"/>
              <w:rPr>
                <w:rFonts w:eastAsiaTheme="minorHAnsi" w:hAnsi="Times New Roman" w:cs="Times New Roman"/>
                <w:b/>
                <w:iCs/>
              </w:rPr>
            </w:pPr>
            <w:r w:rsidRPr="00275BDE">
              <w:rPr>
                <w:rFonts w:eastAsiaTheme="minorHAnsi" w:hAnsi="Times New Roman" w:cs="Times New Roman"/>
                <w:b/>
                <w:iCs/>
              </w:rPr>
              <w:t>PASTABOS</w:t>
            </w:r>
          </w:p>
        </w:tc>
      </w:tr>
      <w:tr w:rsidR="00675AAE" w:rsidRPr="00275BDE" w14:paraId="21CE1C75" w14:textId="77777777" w:rsidTr="00275BDE">
        <w:tc>
          <w:tcPr>
            <w:tcW w:w="511" w:type="dxa"/>
            <w:vAlign w:val="center"/>
          </w:tcPr>
          <w:p w14:paraId="6D237CD1" w14:textId="05BD65B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1.</w:t>
            </w:r>
          </w:p>
        </w:tc>
        <w:tc>
          <w:tcPr>
            <w:tcW w:w="3595" w:type="dxa"/>
            <w:vAlign w:val="center"/>
          </w:tcPr>
          <w:p w14:paraId="10DA5358" w14:textId="554D117B"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bCs/>
              </w:rPr>
              <w:t>Pasiūlymų pateikimo terminas</w:t>
            </w:r>
          </w:p>
        </w:tc>
        <w:tc>
          <w:tcPr>
            <w:tcW w:w="3544" w:type="dxa"/>
            <w:vAlign w:val="center"/>
          </w:tcPr>
          <w:p w14:paraId="22BBFF6F" w14:textId="618FF550" w:rsidR="00675AAE" w:rsidRPr="00275BDE" w:rsidRDefault="00824571" w:rsidP="00275BDE">
            <w:pPr>
              <w:ind w:firstLine="0"/>
              <w:jc w:val="center"/>
              <w:rPr>
                <w:rFonts w:eastAsiaTheme="minorHAnsi" w:hAnsi="Times New Roman" w:cs="Times New Roman"/>
                <w:bCs/>
                <w:iCs/>
              </w:rPr>
            </w:pPr>
            <w:r w:rsidRPr="00275BDE">
              <w:rPr>
                <w:rFonts w:hAnsi="Times New Roman" w:cs="Times New Roman"/>
              </w:rPr>
              <w:t>Bus nurodytas skelbime apie pirkimą</w:t>
            </w:r>
          </w:p>
        </w:tc>
        <w:tc>
          <w:tcPr>
            <w:tcW w:w="2453" w:type="dxa"/>
            <w:vAlign w:val="center"/>
          </w:tcPr>
          <w:p w14:paraId="2142FC19" w14:textId="6AC2E5D6" w:rsidR="00675AAE" w:rsidRPr="00275BDE" w:rsidRDefault="00824571" w:rsidP="00275BDE">
            <w:pPr>
              <w:ind w:firstLine="0"/>
              <w:jc w:val="center"/>
              <w:rPr>
                <w:rFonts w:hAnsi="Times New Roman" w:cs="Times New Roman"/>
              </w:rPr>
            </w:pPr>
            <w:r w:rsidRPr="00275BDE">
              <w:rPr>
                <w:rFonts w:hAnsi="Times New Roman" w:cs="Times New Roman"/>
              </w:rPr>
              <w:t>Perkančioji organizacija turi teisę pratęsti pasiūlymų pateikimo terminą</w:t>
            </w:r>
          </w:p>
        </w:tc>
      </w:tr>
      <w:tr w:rsidR="00675AAE" w:rsidRPr="00275BDE" w14:paraId="70FC56AC" w14:textId="77777777" w:rsidTr="00275BDE">
        <w:tc>
          <w:tcPr>
            <w:tcW w:w="511" w:type="dxa"/>
            <w:vAlign w:val="center"/>
          </w:tcPr>
          <w:p w14:paraId="153F1030" w14:textId="3C54173B"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2.</w:t>
            </w:r>
          </w:p>
        </w:tc>
        <w:tc>
          <w:tcPr>
            <w:tcW w:w="3595" w:type="dxa"/>
            <w:vAlign w:val="center"/>
          </w:tcPr>
          <w:p w14:paraId="7B267204" w14:textId="61C56CCE" w:rsidR="00675AAE" w:rsidRPr="00275BDE" w:rsidRDefault="002B5E92" w:rsidP="00275BDE">
            <w:pPr>
              <w:ind w:firstLine="0"/>
              <w:jc w:val="center"/>
              <w:rPr>
                <w:rFonts w:eastAsiaTheme="minorHAnsi" w:hAnsi="Times New Roman" w:cs="Times New Roman"/>
                <w:bCs/>
                <w:iCs/>
              </w:rPr>
            </w:pPr>
            <w:r w:rsidRPr="00275BDE">
              <w:rPr>
                <w:rFonts w:hAnsi="Times New Roman" w:cs="Times New Roman"/>
              </w:rPr>
              <w:t>Pasiūlymą patikslinti pirkimo dokumentus arba prašymus dėl pirkimo dokumentų paaiškinimų tiekėjas turi pateikti ne vėliau kaip:</w:t>
            </w:r>
          </w:p>
        </w:tc>
        <w:tc>
          <w:tcPr>
            <w:tcW w:w="3544" w:type="dxa"/>
            <w:vAlign w:val="center"/>
          </w:tcPr>
          <w:p w14:paraId="0CF10887" w14:textId="51F8328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Likus </w:t>
            </w:r>
            <w:r w:rsidRPr="00275BDE">
              <w:rPr>
                <w:rFonts w:hAnsi="Times New Roman" w:cs="Times New Roman"/>
                <w:b/>
              </w:rPr>
              <w:t>2 darbo dienoms</w:t>
            </w:r>
            <w:r w:rsidRPr="00275BDE">
              <w:rPr>
                <w:rFonts w:hAnsi="Times New Roman" w:cs="Times New Roman"/>
              </w:rPr>
              <w:t xml:space="preserve"> iki pasiūlymų pateikimo termino pabaigos</w:t>
            </w:r>
          </w:p>
        </w:tc>
        <w:tc>
          <w:tcPr>
            <w:tcW w:w="2453" w:type="dxa"/>
            <w:vAlign w:val="center"/>
          </w:tcPr>
          <w:p w14:paraId="15E0ED4D"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281795" w14:textId="77777777" w:rsidTr="00275BDE">
        <w:tc>
          <w:tcPr>
            <w:tcW w:w="511" w:type="dxa"/>
            <w:vAlign w:val="center"/>
          </w:tcPr>
          <w:p w14:paraId="138DA878" w14:textId="42D2F28C"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3.</w:t>
            </w:r>
          </w:p>
        </w:tc>
        <w:tc>
          <w:tcPr>
            <w:tcW w:w="3595" w:type="dxa"/>
            <w:vAlign w:val="center"/>
          </w:tcPr>
          <w:p w14:paraId="1B95EB10" w14:textId="097497BC" w:rsidR="00675AAE" w:rsidRPr="00275BDE" w:rsidRDefault="0005288C" w:rsidP="00275BDE">
            <w:pPr>
              <w:ind w:firstLine="0"/>
              <w:jc w:val="center"/>
              <w:rPr>
                <w:rFonts w:eastAsiaTheme="minorHAnsi" w:hAnsi="Times New Roman" w:cs="Times New Roman"/>
                <w:bCs/>
                <w:iCs/>
              </w:rPr>
            </w:pPr>
            <w:r w:rsidRPr="00275BDE">
              <w:rPr>
                <w:rFonts w:eastAsia="Arial" w:hAnsi="Times New Roman" w:cs="Times New Roman"/>
              </w:rPr>
              <w:t xml:space="preserve">Perkančioji organizacija </w:t>
            </w:r>
            <w:r w:rsidRPr="00275BDE">
              <w:rPr>
                <w:rFonts w:hAnsi="Times New Roman" w:cs="Times New Roman"/>
              </w:rPr>
              <w:t>pirkimo dokumentų paaiškinimą, patikslinimą pateikia visiems dalyviams:</w:t>
            </w:r>
          </w:p>
        </w:tc>
        <w:tc>
          <w:tcPr>
            <w:tcW w:w="3544" w:type="dxa"/>
            <w:vAlign w:val="center"/>
          </w:tcPr>
          <w:p w14:paraId="616791E9" w14:textId="39B78BE9"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bCs/>
              </w:rPr>
              <w:t>Likus ne mažiau kaip</w:t>
            </w:r>
            <w:r w:rsidRPr="00275BDE">
              <w:rPr>
                <w:rFonts w:hAnsi="Times New Roman" w:cs="Times New Roman"/>
                <w:b/>
              </w:rPr>
              <w:t xml:space="preserve"> 1 darbo dienai</w:t>
            </w:r>
            <w:r w:rsidRPr="00275BDE">
              <w:rPr>
                <w:rFonts w:hAnsi="Times New Roman" w:cs="Times New Roman"/>
              </w:rPr>
              <w:t xml:space="preserve"> iki pasiūlymų pateikimo termino pabaigos</w:t>
            </w:r>
          </w:p>
        </w:tc>
        <w:tc>
          <w:tcPr>
            <w:tcW w:w="2453" w:type="dxa"/>
            <w:vAlign w:val="center"/>
          </w:tcPr>
          <w:p w14:paraId="794CE1FB" w14:textId="77777777" w:rsidR="0005288C" w:rsidRPr="00275BDE" w:rsidRDefault="0005288C" w:rsidP="00275BDE">
            <w:pPr>
              <w:ind w:firstLine="0"/>
              <w:jc w:val="center"/>
              <w:rPr>
                <w:rFonts w:hAnsi="Times New Roman" w:cs="Times New Roman"/>
                <w:color w:val="7030A0"/>
              </w:rPr>
            </w:pPr>
            <w:r w:rsidRPr="00275BDE">
              <w:rPr>
                <w:rFonts w:hAnsi="Times New Roman" w:cs="Times New Roman"/>
                <w:color w:val="000000"/>
              </w:rPr>
              <w:t>Jei paaiškinimai ar patikslinimai teikiami perkančiosios organizacijos iniciatyva, jų pateikimo terminas nesikeičia.</w:t>
            </w:r>
          </w:p>
          <w:p w14:paraId="5D559453"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24D49C4C" w14:textId="77777777" w:rsidTr="00275BDE">
        <w:tc>
          <w:tcPr>
            <w:tcW w:w="511" w:type="dxa"/>
            <w:vAlign w:val="center"/>
          </w:tcPr>
          <w:p w14:paraId="435523D6" w14:textId="3CC6A697"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4.</w:t>
            </w:r>
          </w:p>
        </w:tc>
        <w:tc>
          <w:tcPr>
            <w:tcW w:w="3595" w:type="dxa"/>
            <w:vAlign w:val="center"/>
          </w:tcPr>
          <w:p w14:paraId="181D8A65" w14:textId="403F9677"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Pradinis susipažinimas su CVP IS priemonėmis gautais pasiūlymais</w:t>
            </w:r>
          </w:p>
        </w:tc>
        <w:tc>
          <w:tcPr>
            <w:tcW w:w="3544" w:type="dxa"/>
            <w:vAlign w:val="center"/>
          </w:tcPr>
          <w:p w14:paraId="4053014F" w14:textId="030955DF" w:rsidR="00675AAE" w:rsidRPr="00275BDE" w:rsidRDefault="0005288C" w:rsidP="00275BDE">
            <w:pPr>
              <w:ind w:firstLine="0"/>
              <w:jc w:val="center"/>
              <w:rPr>
                <w:rFonts w:eastAsiaTheme="minorHAnsi" w:hAnsi="Times New Roman" w:cs="Times New Roman"/>
                <w:bCs/>
                <w:iCs/>
              </w:rPr>
            </w:pPr>
            <w:r w:rsidRPr="00275BDE">
              <w:rPr>
                <w:rFonts w:hAnsi="Times New Roman" w:cs="Times New Roman"/>
              </w:rPr>
              <w:t xml:space="preserve">Pradedamas ne anksčiau nei </w:t>
            </w:r>
            <w:r w:rsidRPr="00275BDE">
              <w:rPr>
                <w:rFonts w:hAnsi="Times New Roman" w:cs="Times New Roman"/>
                <w:color w:val="000000" w:themeColor="text1"/>
              </w:rPr>
              <w:t>po 30 minučių</w:t>
            </w:r>
            <w:r w:rsidRPr="00275BDE">
              <w:rPr>
                <w:rFonts w:hAnsi="Times New Roman" w:cs="Times New Roman"/>
              </w:rPr>
              <w:t xml:space="preserve"> po galutinių pasiūlymų pateikimo termino pabaigos</w:t>
            </w:r>
          </w:p>
        </w:tc>
        <w:tc>
          <w:tcPr>
            <w:tcW w:w="2453" w:type="dxa"/>
            <w:vAlign w:val="center"/>
          </w:tcPr>
          <w:p w14:paraId="4B660B84" w14:textId="77777777" w:rsidR="00675AAE" w:rsidRPr="00275BDE" w:rsidRDefault="00675AAE" w:rsidP="00275BDE">
            <w:pPr>
              <w:ind w:firstLine="0"/>
              <w:jc w:val="center"/>
              <w:rPr>
                <w:rFonts w:eastAsiaTheme="minorHAnsi" w:hAnsi="Times New Roman" w:cs="Times New Roman"/>
                <w:bCs/>
                <w:iCs/>
              </w:rPr>
            </w:pPr>
          </w:p>
        </w:tc>
      </w:tr>
      <w:tr w:rsidR="00675AAE" w:rsidRPr="00275BDE" w14:paraId="37CAC74A" w14:textId="77777777" w:rsidTr="00275BDE">
        <w:tc>
          <w:tcPr>
            <w:tcW w:w="511" w:type="dxa"/>
            <w:vAlign w:val="center"/>
          </w:tcPr>
          <w:p w14:paraId="63A052F6" w14:textId="6E9A8760" w:rsidR="00675AAE" w:rsidRPr="00275BDE" w:rsidRDefault="00824571" w:rsidP="00275BDE">
            <w:pPr>
              <w:ind w:firstLine="0"/>
              <w:jc w:val="center"/>
              <w:rPr>
                <w:rFonts w:eastAsiaTheme="minorHAnsi" w:hAnsi="Times New Roman" w:cs="Times New Roman"/>
                <w:bCs/>
                <w:iCs/>
              </w:rPr>
            </w:pPr>
            <w:r w:rsidRPr="00275BDE">
              <w:rPr>
                <w:rFonts w:eastAsiaTheme="minorHAnsi" w:hAnsi="Times New Roman" w:cs="Times New Roman"/>
                <w:bCs/>
                <w:iCs/>
              </w:rPr>
              <w:t>5.</w:t>
            </w:r>
          </w:p>
        </w:tc>
        <w:tc>
          <w:tcPr>
            <w:tcW w:w="3595" w:type="dxa"/>
            <w:vAlign w:val="center"/>
          </w:tcPr>
          <w:p w14:paraId="0B7CE52E" w14:textId="517F30D3"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bCs/>
              </w:rPr>
              <w:t>Pasiūlymo galiojimo ir pasiūlymo galiojimo užtikrinimo (jei taikoma) terminas ne trumpesnis kaip</w:t>
            </w:r>
            <w:r w:rsidR="00275BDE">
              <w:rPr>
                <w:rFonts w:hAnsi="Times New Roman" w:cs="Times New Roman"/>
                <w:bCs/>
              </w:rPr>
              <w:t>:</w:t>
            </w:r>
          </w:p>
        </w:tc>
        <w:tc>
          <w:tcPr>
            <w:tcW w:w="3544" w:type="dxa"/>
            <w:vAlign w:val="center"/>
          </w:tcPr>
          <w:p w14:paraId="5170D9D2" w14:textId="1780FDEC" w:rsidR="00675AAE" w:rsidRPr="00275BDE" w:rsidRDefault="00BE46CD" w:rsidP="00275BDE">
            <w:pPr>
              <w:ind w:firstLine="0"/>
              <w:jc w:val="center"/>
              <w:rPr>
                <w:rFonts w:eastAsiaTheme="minorHAnsi" w:hAnsi="Times New Roman" w:cs="Times New Roman"/>
                <w:bCs/>
                <w:iCs/>
              </w:rPr>
            </w:pPr>
            <w:r w:rsidRPr="00275BDE">
              <w:rPr>
                <w:rFonts w:hAnsi="Times New Roman" w:cs="Times New Roman"/>
              </w:rPr>
              <w:t>90 (devyniasdešimt) dienų nuo pasiūlymų pateikimo galutinio termino pabaigos</w:t>
            </w:r>
          </w:p>
        </w:tc>
        <w:tc>
          <w:tcPr>
            <w:tcW w:w="2453" w:type="dxa"/>
            <w:vAlign w:val="center"/>
          </w:tcPr>
          <w:p w14:paraId="71612B65" w14:textId="77777777" w:rsidR="00675AAE" w:rsidRPr="00275BDE" w:rsidRDefault="00675AAE" w:rsidP="00275BDE">
            <w:pPr>
              <w:ind w:firstLine="0"/>
              <w:jc w:val="center"/>
              <w:rPr>
                <w:rFonts w:eastAsiaTheme="minorHAnsi" w:hAnsi="Times New Roman" w:cs="Times New Roman"/>
                <w:bCs/>
                <w:iCs/>
              </w:rPr>
            </w:pPr>
          </w:p>
        </w:tc>
      </w:tr>
      <w:tr w:rsidR="00BE46CD" w:rsidRPr="00275BDE" w14:paraId="1DE2145A" w14:textId="77777777" w:rsidTr="00275BDE">
        <w:tc>
          <w:tcPr>
            <w:tcW w:w="511" w:type="dxa"/>
            <w:vAlign w:val="center"/>
          </w:tcPr>
          <w:p w14:paraId="0EF3716B" w14:textId="5B060CB5"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6.</w:t>
            </w:r>
          </w:p>
        </w:tc>
        <w:tc>
          <w:tcPr>
            <w:tcW w:w="3595" w:type="dxa"/>
            <w:vAlign w:val="center"/>
          </w:tcPr>
          <w:p w14:paraId="2C52C42E" w14:textId="4A9A1675" w:rsidR="00BE46CD" w:rsidRPr="00275BDE" w:rsidRDefault="00283E18"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atsako dalyviui, ar jis sutinka priimti dalyvio siūlomą pasiūlymo galiojimo užtikrinimą patvirtinantį dokumentą ne vėliau kaip per</w:t>
            </w:r>
            <w:r w:rsidR="00275BDE">
              <w:rPr>
                <w:rFonts w:hAnsi="Times New Roman" w:cs="Times New Roman"/>
              </w:rPr>
              <w:t>:</w:t>
            </w:r>
          </w:p>
        </w:tc>
        <w:tc>
          <w:tcPr>
            <w:tcW w:w="3544" w:type="dxa"/>
            <w:vAlign w:val="center"/>
          </w:tcPr>
          <w:p w14:paraId="7E3CD5ED" w14:textId="65D37D12" w:rsidR="00BE46CD" w:rsidRPr="00275BDE" w:rsidRDefault="00283E18" w:rsidP="008C490D">
            <w:pPr>
              <w:ind w:firstLine="0"/>
              <w:jc w:val="center"/>
              <w:rPr>
                <w:rFonts w:hAnsi="Times New Roman" w:cs="Times New Roman"/>
              </w:rPr>
            </w:pPr>
            <w:r w:rsidRPr="00275BDE">
              <w:rPr>
                <w:rFonts w:hAnsi="Times New Roman" w:cs="Times New Roman"/>
                <w:iCs/>
              </w:rPr>
              <w:t xml:space="preserve">3 (tris) darbo dienas </w:t>
            </w:r>
            <w:r w:rsidRPr="00275BDE">
              <w:rPr>
                <w:rFonts w:hAnsi="Times New Roman" w:cs="Times New Roman"/>
              </w:rPr>
              <w:t>nuo prašymo gavimo dienos</w:t>
            </w:r>
          </w:p>
        </w:tc>
        <w:tc>
          <w:tcPr>
            <w:tcW w:w="2453" w:type="dxa"/>
            <w:vAlign w:val="center"/>
          </w:tcPr>
          <w:p w14:paraId="7EE7CE4B" w14:textId="77777777" w:rsidR="00BE46CD" w:rsidRPr="00275BDE" w:rsidRDefault="00BE46CD" w:rsidP="00275BDE">
            <w:pPr>
              <w:ind w:firstLine="0"/>
              <w:jc w:val="center"/>
              <w:rPr>
                <w:rFonts w:eastAsiaTheme="minorHAnsi" w:hAnsi="Times New Roman" w:cs="Times New Roman"/>
                <w:bCs/>
                <w:iCs/>
              </w:rPr>
            </w:pPr>
          </w:p>
        </w:tc>
      </w:tr>
      <w:tr w:rsidR="00BE46CD" w:rsidRPr="00275BDE" w14:paraId="648664B7" w14:textId="77777777" w:rsidTr="00275BDE">
        <w:tc>
          <w:tcPr>
            <w:tcW w:w="511" w:type="dxa"/>
            <w:vAlign w:val="center"/>
          </w:tcPr>
          <w:p w14:paraId="053372FA" w14:textId="4CAA3DD4"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7.</w:t>
            </w:r>
          </w:p>
        </w:tc>
        <w:tc>
          <w:tcPr>
            <w:tcW w:w="3595" w:type="dxa"/>
            <w:vAlign w:val="center"/>
          </w:tcPr>
          <w:p w14:paraId="21CE8FBA" w14:textId="145C6A89" w:rsidR="00BE46CD" w:rsidRPr="00275BDE" w:rsidRDefault="00283E18" w:rsidP="00275BDE">
            <w:pPr>
              <w:ind w:firstLine="0"/>
              <w:jc w:val="center"/>
              <w:rPr>
                <w:rFonts w:hAnsi="Times New Roman" w:cs="Times New Roman"/>
                <w:bCs/>
              </w:rPr>
            </w:pPr>
            <w:r w:rsidRPr="00275BDE">
              <w:rPr>
                <w:rFonts w:hAnsi="Times New Roman" w:cs="Times New Roman"/>
              </w:rPr>
              <w:t>Pasiūlymo galiojimo užtikrinimas pirkimo dalyviui grąžinamas (arba atsisakoma teisių į jį) per</w:t>
            </w:r>
            <w:r w:rsidR="00275BDE">
              <w:rPr>
                <w:rFonts w:hAnsi="Times New Roman" w:cs="Times New Roman"/>
              </w:rPr>
              <w:t>:</w:t>
            </w:r>
          </w:p>
        </w:tc>
        <w:tc>
          <w:tcPr>
            <w:tcW w:w="3544" w:type="dxa"/>
            <w:vAlign w:val="center"/>
          </w:tcPr>
          <w:p w14:paraId="0C6CA12C" w14:textId="0BD9A493" w:rsidR="00BE46CD" w:rsidRPr="00275BDE" w:rsidRDefault="00283E18" w:rsidP="008C490D">
            <w:pPr>
              <w:ind w:firstLine="0"/>
              <w:jc w:val="center"/>
              <w:rPr>
                <w:rFonts w:hAnsi="Times New Roman" w:cs="Times New Roman"/>
              </w:rPr>
            </w:pPr>
            <w:r w:rsidRPr="00275BDE">
              <w:rPr>
                <w:rFonts w:hAnsi="Times New Roman" w:cs="Times New Roman"/>
                <w:iCs/>
              </w:rPr>
              <w:t xml:space="preserve">5  (penkias) darbo dienas </w:t>
            </w:r>
            <w:r w:rsidRPr="00275BDE">
              <w:rPr>
                <w:rFonts w:hAnsi="Times New Roman" w:cs="Times New Roman"/>
              </w:rPr>
              <w:t>nuo prašymo gavimo dienos</w:t>
            </w:r>
          </w:p>
        </w:tc>
        <w:tc>
          <w:tcPr>
            <w:tcW w:w="2453" w:type="dxa"/>
            <w:vAlign w:val="center"/>
          </w:tcPr>
          <w:p w14:paraId="3E6FDD37" w14:textId="77777777" w:rsidR="00BE46CD" w:rsidRPr="00275BDE" w:rsidRDefault="00BE46CD" w:rsidP="00275BDE">
            <w:pPr>
              <w:ind w:firstLine="0"/>
              <w:jc w:val="center"/>
              <w:rPr>
                <w:rFonts w:eastAsiaTheme="minorHAnsi" w:hAnsi="Times New Roman" w:cs="Times New Roman"/>
                <w:bCs/>
                <w:iCs/>
              </w:rPr>
            </w:pPr>
          </w:p>
        </w:tc>
      </w:tr>
      <w:tr w:rsidR="00BE46CD" w:rsidRPr="00275BDE" w14:paraId="725F668D" w14:textId="77777777" w:rsidTr="00275BDE">
        <w:tc>
          <w:tcPr>
            <w:tcW w:w="511" w:type="dxa"/>
            <w:vAlign w:val="center"/>
          </w:tcPr>
          <w:p w14:paraId="12D2A33D" w14:textId="3374AF31" w:rsidR="00BE46CD" w:rsidRPr="00275BDE" w:rsidRDefault="00BE46CD" w:rsidP="00275BDE">
            <w:pPr>
              <w:ind w:firstLine="0"/>
              <w:jc w:val="center"/>
              <w:rPr>
                <w:rFonts w:eastAsiaTheme="minorHAnsi" w:hAnsi="Times New Roman" w:cs="Times New Roman"/>
                <w:bCs/>
                <w:iCs/>
              </w:rPr>
            </w:pPr>
            <w:r w:rsidRPr="00275BDE">
              <w:rPr>
                <w:rFonts w:eastAsiaTheme="minorHAnsi" w:hAnsi="Times New Roman" w:cs="Times New Roman"/>
                <w:bCs/>
                <w:iCs/>
              </w:rPr>
              <w:t>8.</w:t>
            </w:r>
          </w:p>
        </w:tc>
        <w:tc>
          <w:tcPr>
            <w:tcW w:w="3595" w:type="dxa"/>
            <w:vAlign w:val="center"/>
          </w:tcPr>
          <w:p w14:paraId="35CD1E12" w14:textId="386FD00E" w:rsidR="00BE46CD" w:rsidRPr="00275BDE" w:rsidRDefault="00283E18" w:rsidP="00275BDE">
            <w:pPr>
              <w:ind w:firstLine="0"/>
              <w:jc w:val="center"/>
              <w:rPr>
                <w:rFonts w:hAnsi="Times New Roman" w:cs="Times New Roman"/>
                <w:bCs/>
              </w:rPr>
            </w:pPr>
            <w:r w:rsidRPr="00275BDE">
              <w:rPr>
                <w:rFonts w:eastAsia="Arial" w:hAnsi="Times New Roman" w:cs="Times New Roman"/>
              </w:rPr>
              <w:t>Perkančioji organizacija</w:t>
            </w:r>
            <w:r w:rsidRPr="00275BDE">
              <w:rPr>
                <w:rFonts w:hAnsi="Times New Roman" w:cs="Times New Roman"/>
              </w:rPr>
              <w:t xml:space="preserve"> informuoja dalyvius apie EBVPD vertinimo rezultatus, jeigu taikoma, ne vėliau kaip per</w:t>
            </w:r>
            <w:r w:rsidR="00275BDE">
              <w:rPr>
                <w:rFonts w:hAnsi="Times New Roman" w:cs="Times New Roman"/>
              </w:rPr>
              <w:t>:</w:t>
            </w:r>
          </w:p>
        </w:tc>
        <w:tc>
          <w:tcPr>
            <w:tcW w:w="3544" w:type="dxa"/>
            <w:vAlign w:val="center"/>
          </w:tcPr>
          <w:p w14:paraId="19077A40" w14:textId="0738D770" w:rsidR="00BE46CD" w:rsidRPr="00275BDE" w:rsidRDefault="00283E18" w:rsidP="00275BDE">
            <w:pPr>
              <w:ind w:firstLine="0"/>
              <w:jc w:val="center"/>
              <w:rPr>
                <w:rFonts w:hAnsi="Times New Roman" w:cs="Times New Roman"/>
              </w:rPr>
            </w:pPr>
            <w:r w:rsidRPr="00275BDE">
              <w:rPr>
                <w:rFonts w:hAnsi="Times New Roman" w:cs="Times New Roman"/>
                <w:bCs/>
              </w:rPr>
              <w:t>3 (tris) darbo dienas nuo sprendimo priėmimo dienos</w:t>
            </w:r>
          </w:p>
        </w:tc>
        <w:tc>
          <w:tcPr>
            <w:tcW w:w="2453" w:type="dxa"/>
            <w:vAlign w:val="center"/>
          </w:tcPr>
          <w:p w14:paraId="4EE99755" w14:textId="77777777" w:rsidR="00BE46CD" w:rsidRPr="00275BDE" w:rsidRDefault="00BE46CD" w:rsidP="00275BDE">
            <w:pPr>
              <w:ind w:firstLine="0"/>
              <w:jc w:val="center"/>
              <w:rPr>
                <w:rFonts w:eastAsiaTheme="minorHAnsi" w:hAnsi="Times New Roman" w:cs="Times New Roman"/>
                <w:bCs/>
                <w:iCs/>
              </w:rPr>
            </w:pPr>
          </w:p>
        </w:tc>
      </w:tr>
      <w:tr w:rsidR="00283E18" w:rsidRPr="00275BDE" w14:paraId="20DF6FAB" w14:textId="77777777" w:rsidTr="00275BDE">
        <w:tc>
          <w:tcPr>
            <w:tcW w:w="511" w:type="dxa"/>
            <w:vAlign w:val="center"/>
          </w:tcPr>
          <w:p w14:paraId="2058E24C" w14:textId="4F01CFCB"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9.</w:t>
            </w:r>
          </w:p>
        </w:tc>
        <w:tc>
          <w:tcPr>
            <w:tcW w:w="3595" w:type="dxa"/>
            <w:vAlign w:val="center"/>
          </w:tcPr>
          <w:p w14:paraId="0CEE4252" w14:textId="348D6B19" w:rsidR="00283E18" w:rsidRPr="00275BDE" w:rsidRDefault="00283E18" w:rsidP="00275BDE">
            <w:pPr>
              <w:ind w:firstLine="0"/>
              <w:jc w:val="center"/>
              <w:rPr>
                <w:rFonts w:eastAsia="Arial" w:hAnsi="Times New Roman" w:cs="Times New Roman"/>
              </w:rPr>
            </w:pPr>
            <w:r w:rsidRPr="00275BDE">
              <w:rPr>
                <w:rFonts w:eastAsia="Arial" w:hAnsi="Times New Roman" w:cs="Times New Roman"/>
              </w:rPr>
              <w:t>Perkančioji organizacija</w:t>
            </w:r>
            <w:r w:rsidRPr="00275BDE">
              <w:rPr>
                <w:rFonts w:hAnsi="Times New Roman" w:cs="Times New Roman"/>
              </w:rPr>
              <w:t xml:space="preserve"> dalyviams praneša apie priimtą sprendimą nustatyti laimėjusį pasiūlymą, dėl kurio bus sudaroma sutartis ne vėliau kaip per</w:t>
            </w:r>
            <w:r w:rsidR="00275BDE">
              <w:rPr>
                <w:rFonts w:hAnsi="Times New Roman" w:cs="Times New Roman"/>
              </w:rPr>
              <w:t>:</w:t>
            </w:r>
          </w:p>
        </w:tc>
        <w:tc>
          <w:tcPr>
            <w:tcW w:w="3544" w:type="dxa"/>
            <w:vAlign w:val="center"/>
          </w:tcPr>
          <w:p w14:paraId="2B730CEC" w14:textId="70DBEE1B" w:rsidR="00283E18" w:rsidRPr="00275BDE" w:rsidRDefault="00283E18" w:rsidP="00275BDE">
            <w:pPr>
              <w:ind w:firstLine="0"/>
              <w:jc w:val="center"/>
              <w:rPr>
                <w:rFonts w:hAnsi="Times New Roman" w:cs="Times New Roman"/>
                <w:bCs/>
              </w:rPr>
            </w:pPr>
            <w:r w:rsidRPr="00275BDE">
              <w:rPr>
                <w:rFonts w:hAnsi="Times New Roman" w:cs="Times New Roman"/>
                <w:bCs/>
              </w:rPr>
              <w:t>3 (tris) darbo dienas nuo sprendimo priėmimo dienos</w:t>
            </w:r>
          </w:p>
        </w:tc>
        <w:tc>
          <w:tcPr>
            <w:tcW w:w="2453" w:type="dxa"/>
            <w:vAlign w:val="center"/>
          </w:tcPr>
          <w:p w14:paraId="77C377FF" w14:textId="77777777" w:rsidR="00283E18" w:rsidRPr="00275BDE" w:rsidRDefault="00283E18" w:rsidP="00275BDE">
            <w:pPr>
              <w:ind w:firstLine="0"/>
              <w:jc w:val="center"/>
              <w:rPr>
                <w:rFonts w:eastAsiaTheme="minorHAnsi" w:hAnsi="Times New Roman" w:cs="Times New Roman"/>
                <w:bCs/>
                <w:iCs/>
              </w:rPr>
            </w:pPr>
          </w:p>
        </w:tc>
      </w:tr>
      <w:tr w:rsidR="00283E18" w:rsidRPr="00275BDE" w14:paraId="34A05780" w14:textId="77777777" w:rsidTr="00275BDE">
        <w:tc>
          <w:tcPr>
            <w:tcW w:w="511" w:type="dxa"/>
            <w:vAlign w:val="center"/>
          </w:tcPr>
          <w:p w14:paraId="36CBBAAE" w14:textId="34AF7C14"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10.</w:t>
            </w:r>
          </w:p>
        </w:tc>
        <w:tc>
          <w:tcPr>
            <w:tcW w:w="3595" w:type="dxa"/>
            <w:vAlign w:val="center"/>
          </w:tcPr>
          <w:p w14:paraId="40C56A98" w14:textId="305278E5" w:rsidR="00283E18" w:rsidRPr="00275BDE" w:rsidRDefault="00C54CF4" w:rsidP="00275BDE">
            <w:pPr>
              <w:ind w:firstLine="0"/>
              <w:jc w:val="center"/>
              <w:rPr>
                <w:rFonts w:eastAsia="Arial" w:hAnsi="Times New Roman" w:cs="Times New Roman"/>
              </w:rPr>
            </w:pPr>
            <w:r w:rsidRPr="00275BDE">
              <w:rPr>
                <w:rFonts w:hAnsi="Times New Roman" w:cs="Times New Roman"/>
                <w:color w:val="000000"/>
                <w:shd w:val="clear" w:color="auto" w:fill="FFFFFF"/>
              </w:rPr>
              <w:t xml:space="preserve">Dalyvis turi teisę pateikti pretenziją </w:t>
            </w:r>
            <w:r w:rsidRPr="00275BDE">
              <w:rPr>
                <w:rFonts w:eastAsia="Arial" w:hAnsi="Times New Roman" w:cs="Times New Roman"/>
              </w:rPr>
              <w:t xml:space="preserve">perkančiajai organizacijai </w:t>
            </w:r>
            <w:r w:rsidRPr="00275BDE">
              <w:rPr>
                <w:rFonts w:hAnsi="Times New Roman" w:cs="Times New Roman"/>
                <w:shd w:val="clear" w:color="auto" w:fill="FFFFFF"/>
              </w:rPr>
              <w:t xml:space="preserve">pateikti prašymą ar </w:t>
            </w:r>
            <w:r w:rsidRPr="00275BDE">
              <w:rPr>
                <w:rFonts w:hAnsi="Times New Roman" w:cs="Times New Roman"/>
                <w:color w:val="000000"/>
                <w:shd w:val="clear" w:color="auto" w:fill="FFFFFF"/>
              </w:rPr>
              <w:t xml:space="preserve">pareikšti ieškinį teismui </w:t>
            </w:r>
            <w:r w:rsidRPr="00275BDE">
              <w:rPr>
                <w:rFonts w:hAnsi="Times New Roman" w:cs="Times New Roman"/>
              </w:rPr>
              <w:t>ne vėliau kaip per</w:t>
            </w:r>
            <w:r w:rsidR="00275BDE">
              <w:rPr>
                <w:rFonts w:hAnsi="Times New Roman" w:cs="Times New Roman"/>
              </w:rPr>
              <w:t>:</w:t>
            </w:r>
          </w:p>
        </w:tc>
        <w:tc>
          <w:tcPr>
            <w:tcW w:w="3544" w:type="dxa"/>
            <w:vAlign w:val="center"/>
          </w:tcPr>
          <w:p w14:paraId="2E4DAD36" w14:textId="55EA1C1E" w:rsidR="00A5396E" w:rsidRPr="00275BDE" w:rsidRDefault="00A5396E" w:rsidP="00275BDE">
            <w:pPr>
              <w:ind w:firstLine="0"/>
              <w:jc w:val="center"/>
              <w:rPr>
                <w:rFonts w:hAnsi="Times New Roman" w:cs="Times New Roman"/>
              </w:rPr>
            </w:pPr>
            <w:r w:rsidRPr="00275BDE">
              <w:rPr>
                <w:rFonts w:hAnsi="Times New Roman" w:cs="Times New Roman"/>
              </w:rPr>
              <w:t>5 (penkias) darbo dienas</w:t>
            </w:r>
          </w:p>
          <w:p w14:paraId="74FAB313" w14:textId="77777777" w:rsidR="00A5396E" w:rsidRPr="00275BDE" w:rsidRDefault="00A5396E" w:rsidP="00275BDE">
            <w:pPr>
              <w:ind w:firstLine="0"/>
              <w:jc w:val="center"/>
              <w:rPr>
                <w:rFonts w:hAnsi="Times New Roman" w:cs="Times New Roman"/>
              </w:rPr>
            </w:pPr>
            <w:r w:rsidRPr="00275BDE">
              <w:rPr>
                <w:rFonts w:hAnsi="Times New Roman" w:cs="Times New Roman"/>
              </w:rPr>
              <w:t xml:space="preserve">nuo </w:t>
            </w:r>
            <w:r w:rsidRPr="00275BDE">
              <w:rPr>
                <w:rFonts w:eastAsia="Arial" w:hAnsi="Times New Roman" w:cs="Times New Roman"/>
              </w:rPr>
              <w:t xml:space="preserve">perkančiosios organizacijos </w:t>
            </w:r>
            <w:r w:rsidRPr="00275BDE">
              <w:rPr>
                <w:rFonts w:hAnsi="Times New Roman" w:cs="Times New Roman"/>
              </w:rPr>
              <w:t xml:space="preserve">pranešimo raštu apie jos priimtą sprendimą išsiuntimo tiekėjams dienos arba nuo paskelbimo apie </w:t>
            </w:r>
            <w:r w:rsidRPr="00275BDE">
              <w:rPr>
                <w:rFonts w:eastAsia="Arial" w:hAnsi="Times New Roman" w:cs="Times New Roman"/>
              </w:rPr>
              <w:t xml:space="preserve"> perkančiosios organizacijos </w:t>
            </w:r>
            <w:r w:rsidRPr="00275BDE">
              <w:rPr>
                <w:rFonts w:hAnsi="Times New Roman" w:cs="Times New Roman"/>
              </w:rPr>
              <w:t xml:space="preserve">priimtus sprendimus dienos, jei VPĮ nenumato reikalavimo raštu informuoti tiekėjus apie </w:t>
            </w:r>
            <w:r w:rsidRPr="00275BDE">
              <w:rPr>
                <w:rFonts w:eastAsia="Arial" w:hAnsi="Times New Roman" w:cs="Times New Roman"/>
              </w:rPr>
              <w:t xml:space="preserve"> perkančiosios organizacijos </w:t>
            </w:r>
            <w:r w:rsidRPr="00275BDE">
              <w:rPr>
                <w:rFonts w:hAnsi="Times New Roman" w:cs="Times New Roman"/>
              </w:rPr>
              <w:t>priimtus sprendimus;</w:t>
            </w:r>
          </w:p>
          <w:p w14:paraId="70972AB3" w14:textId="038A52D9" w:rsidR="00283E18" w:rsidRPr="00275BDE" w:rsidRDefault="00A5396E" w:rsidP="00275BDE">
            <w:pPr>
              <w:ind w:firstLine="0"/>
              <w:jc w:val="center"/>
              <w:rPr>
                <w:rFonts w:hAnsi="Times New Roman" w:cs="Times New Roman"/>
              </w:rPr>
            </w:pPr>
            <w:r w:rsidRPr="00275BDE">
              <w:rPr>
                <w:rFonts w:hAnsi="Times New Roman" w:cs="Times New Roman"/>
              </w:rPr>
              <w:t>15 (penkiolika) dienų nuo pranešimo išsiuntimo tiekėjams dienos, jeigu šis pranešimas nebuvo siunčiamas elektroninėmis priemonėmis.</w:t>
            </w:r>
          </w:p>
        </w:tc>
        <w:tc>
          <w:tcPr>
            <w:tcW w:w="2453" w:type="dxa"/>
            <w:vAlign w:val="center"/>
          </w:tcPr>
          <w:p w14:paraId="724DFAED" w14:textId="77777777" w:rsidR="00283E18" w:rsidRPr="00275BDE" w:rsidRDefault="00283E18" w:rsidP="00275BDE">
            <w:pPr>
              <w:ind w:firstLine="0"/>
              <w:jc w:val="center"/>
              <w:rPr>
                <w:rFonts w:eastAsiaTheme="minorHAnsi" w:hAnsi="Times New Roman" w:cs="Times New Roman"/>
                <w:bCs/>
                <w:iCs/>
              </w:rPr>
            </w:pPr>
          </w:p>
        </w:tc>
      </w:tr>
      <w:tr w:rsidR="00FA7706" w:rsidRPr="00275BDE" w14:paraId="5793D619" w14:textId="77777777" w:rsidTr="001569CF">
        <w:tc>
          <w:tcPr>
            <w:tcW w:w="511" w:type="dxa"/>
            <w:shd w:val="clear" w:color="auto" w:fill="C5E0B3" w:themeFill="accent6" w:themeFillTint="66"/>
            <w:vAlign w:val="center"/>
          </w:tcPr>
          <w:p w14:paraId="659CB071" w14:textId="33ADC2C2" w:rsidR="00FA7706" w:rsidRPr="00FA7706" w:rsidRDefault="00FA7706" w:rsidP="00275BDE">
            <w:pPr>
              <w:ind w:firstLine="0"/>
              <w:jc w:val="center"/>
              <w:rPr>
                <w:rFonts w:eastAsiaTheme="minorHAnsi" w:hAnsi="Times New Roman" w:cs="Times New Roman"/>
                <w:b/>
                <w:iCs/>
              </w:rPr>
            </w:pPr>
            <w:r w:rsidRPr="00FA7706">
              <w:rPr>
                <w:rFonts w:eastAsiaTheme="minorHAnsi" w:hAnsi="Times New Roman" w:cs="Times New Roman"/>
                <w:b/>
                <w:iCs/>
              </w:rPr>
              <w:lastRenderedPageBreak/>
              <w:t>Eil. Nr.</w:t>
            </w:r>
          </w:p>
        </w:tc>
        <w:tc>
          <w:tcPr>
            <w:tcW w:w="3595" w:type="dxa"/>
            <w:shd w:val="clear" w:color="auto" w:fill="C5E0B3" w:themeFill="accent6" w:themeFillTint="66"/>
            <w:vAlign w:val="center"/>
          </w:tcPr>
          <w:p w14:paraId="4729CFD1" w14:textId="033B6B94" w:rsidR="00FA7706" w:rsidRPr="00FA7706" w:rsidRDefault="00FA7706" w:rsidP="00275BDE">
            <w:pPr>
              <w:ind w:firstLine="0"/>
              <w:jc w:val="center"/>
              <w:rPr>
                <w:rFonts w:eastAsia="Arial" w:hAnsi="Times New Roman" w:cs="Times New Roman"/>
                <w:b/>
                <w:bCs/>
              </w:rPr>
            </w:pPr>
            <w:r w:rsidRPr="00FA7706">
              <w:rPr>
                <w:rFonts w:eastAsia="Arial" w:hAnsi="Times New Roman" w:cs="Times New Roman"/>
                <w:b/>
                <w:bCs/>
              </w:rPr>
              <w:t>VEIKSMAS</w:t>
            </w:r>
          </w:p>
        </w:tc>
        <w:tc>
          <w:tcPr>
            <w:tcW w:w="3544" w:type="dxa"/>
            <w:shd w:val="clear" w:color="auto" w:fill="C5E0B3" w:themeFill="accent6" w:themeFillTint="66"/>
            <w:vAlign w:val="center"/>
          </w:tcPr>
          <w:p w14:paraId="2A166CEE" w14:textId="735C22AC" w:rsidR="00FA7706" w:rsidRPr="00275BDE" w:rsidRDefault="00FA7706" w:rsidP="00275BDE">
            <w:pPr>
              <w:ind w:firstLine="0"/>
              <w:jc w:val="center"/>
              <w:rPr>
                <w:rFonts w:hAnsi="Times New Roman" w:cs="Times New Roman"/>
              </w:rPr>
            </w:pPr>
            <w:r w:rsidRPr="00275BDE">
              <w:rPr>
                <w:rFonts w:eastAsiaTheme="minorHAnsi" w:hAnsi="Times New Roman" w:cs="Times New Roman"/>
                <w:b/>
                <w:iCs/>
              </w:rPr>
              <w:t xml:space="preserve">DATA / DIENŲ SKAIČIUS / LAIKAS </w:t>
            </w:r>
            <w:r w:rsidRPr="00275BDE">
              <w:rPr>
                <w:rFonts w:eastAsiaTheme="minorHAnsi" w:hAnsi="Times New Roman" w:cs="Times New Roman"/>
                <w:bCs/>
                <w:i/>
              </w:rPr>
              <w:t>(Lietuvos laiku)</w:t>
            </w:r>
          </w:p>
        </w:tc>
        <w:tc>
          <w:tcPr>
            <w:tcW w:w="2453" w:type="dxa"/>
            <w:shd w:val="clear" w:color="auto" w:fill="C5E0B3" w:themeFill="accent6" w:themeFillTint="66"/>
            <w:vAlign w:val="center"/>
          </w:tcPr>
          <w:p w14:paraId="395D9E6F" w14:textId="7E951CA2" w:rsidR="00FA7706" w:rsidRPr="00FA7706" w:rsidRDefault="00FA7706" w:rsidP="00275BDE">
            <w:pPr>
              <w:ind w:firstLine="0"/>
              <w:jc w:val="center"/>
              <w:rPr>
                <w:rFonts w:eastAsiaTheme="minorHAnsi" w:hAnsi="Times New Roman" w:cs="Times New Roman"/>
                <w:b/>
                <w:iCs/>
              </w:rPr>
            </w:pPr>
            <w:r w:rsidRPr="00FA7706">
              <w:rPr>
                <w:rFonts w:eastAsiaTheme="minorHAnsi" w:hAnsi="Times New Roman" w:cs="Times New Roman"/>
                <w:b/>
                <w:iCs/>
              </w:rPr>
              <w:t>PASTABOS</w:t>
            </w:r>
          </w:p>
        </w:tc>
      </w:tr>
      <w:tr w:rsidR="00283E18" w:rsidRPr="00275BDE" w14:paraId="17876C2A" w14:textId="77777777" w:rsidTr="00275BDE">
        <w:tc>
          <w:tcPr>
            <w:tcW w:w="511" w:type="dxa"/>
            <w:vAlign w:val="center"/>
          </w:tcPr>
          <w:p w14:paraId="064997A7" w14:textId="20E84224" w:rsidR="00283E18" w:rsidRPr="00275BDE" w:rsidRDefault="00283E18" w:rsidP="00275BDE">
            <w:pPr>
              <w:ind w:firstLine="0"/>
              <w:jc w:val="center"/>
              <w:rPr>
                <w:rFonts w:eastAsiaTheme="minorHAnsi" w:hAnsi="Times New Roman" w:cs="Times New Roman"/>
                <w:bCs/>
                <w:iCs/>
              </w:rPr>
            </w:pPr>
            <w:r w:rsidRPr="00275BDE">
              <w:rPr>
                <w:rFonts w:eastAsiaTheme="minorHAnsi" w:hAnsi="Times New Roman" w:cs="Times New Roman"/>
                <w:bCs/>
                <w:iCs/>
              </w:rPr>
              <w:t>11.</w:t>
            </w:r>
          </w:p>
        </w:tc>
        <w:tc>
          <w:tcPr>
            <w:tcW w:w="3595" w:type="dxa"/>
            <w:vAlign w:val="center"/>
          </w:tcPr>
          <w:p w14:paraId="504BA674" w14:textId="55819FC4" w:rsidR="00283E18" w:rsidRPr="00275BDE" w:rsidRDefault="00A5396E" w:rsidP="00275BDE">
            <w:pPr>
              <w:ind w:firstLine="0"/>
              <w:jc w:val="center"/>
              <w:rPr>
                <w:rFonts w:eastAsia="Arial" w:hAnsi="Times New Roman" w:cs="Times New Roman"/>
              </w:rPr>
            </w:pPr>
            <w:r w:rsidRPr="00275BDE">
              <w:rPr>
                <w:rFonts w:eastAsia="Arial" w:hAnsi="Times New Roman" w:cs="Times New Roman"/>
              </w:rPr>
              <w:t xml:space="preserve">Perkančioji organizacija </w:t>
            </w:r>
            <w:r w:rsidRPr="00275BDE">
              <w:rPr>
                <w:rFonts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275BDE">
              <w:rPr>
                <w:rFonts w:hAnsi="Times New Roman" w:cs="Times New Roman"/>
              </w:rPr>
              <w:t>:</w:t>
            </w:r>
          </w:p>
        </w:tc>
        <w:tc>
          <w:tcPr>
            <w:tcW w:w="3544" w:type="dxa"/>
            <w:vAlign w:val="center"/>
          </w:tcPr>
          <w:p w14:paraId="013D803E" w14:textId="1017F451" w:rsidR="00283E18" w:rsidRPr="00275BDE" w:rsidRDefault="00A5396E" w:rsidP="00275BDE">
            <w:pPr>
              <w:ind w:firstLine="0"/>
              <w:jc w:val="center"/>
              <w:rPr>
                <w:rFonts w:hAnsi="Times New Roman" w:cs="Times New Roman"/>
                <w:bCs/>
              </w:rPr>
            </w:pPr>
            <w:r w:rsidRPr="00275BDE">
              <w:rPr>
                <w:rFonts w:hAnsi="Times New Roman" w:cs="Times New Roman"/>
              </w:rPr>
              <w:t>6 (šešias) darbo dienas nuo pretenzijos gavimo dienos</w:t>
            </w:r>
          </w:p>
        </w:tc>
        <w:tc>
          <w:tcPr>
            <w:tcW w:w="2453" w:type="dxa"/>
            <w:vAlign w:val="center"/>
          </w:tcPr>
          <w:p w14:paraId="2F6D84AB" w14:textId="77777777" w:rsidR="00283E18" w:rsidRPr="00275BDE" w:rsidRDefault="00283E18" w:rsidP="00275BDE">
            <w:pPr>
              <w:ind w:firstLine="0"/>
              <w:jc w:val="center"/>
              <w:rPr>
                <w:rFonts w:eastAsiaTheme="minorHAnsi" w:hAnsi="Times New Roman" w:cs="Times New Roman"/>
                <w:bCs/>
                <w:iCs/>
              </w:rPr>
            </w:pPr>
          </w:p>
        </w:tc>
      </w:tr>
      <w:tr w:rsidR="00A5396E" w:rsidRPr="00275BDE" w14:paraId="6C8E2E9D" w14:textId="77777777" w:rsidTr="00275BDE">
        <w:tc>
          <w:tcPr>
            <w:tcW w:w="511" w:type="dxa"/>
            <w:vAlign w:val="center"/>
          </w:tcPr>
          <w:p w14:paraId="44B95B78" w14:textId="1ABF3E98" w:rsidR="00A5396E" w:rsidRPr="00275BDE" w:rsidRDefault="00A5396E" w:rsidP="00275BDE">
            <w:pPr>
              <w:ind w:firstLine="0"/>
              <w:jc w:val="center"/>
              <w:rPr>
                <w:rFonts w:eastAsiaTheme="minorHAnsi" w:hAnsi="Times New Roman" w:cs="Times New Roman"/>
                <w:bCs/>
                <w:iCs/>
              </w:rPr>
            </w:pPr>
            <w:r w:rsidRPr="00275BDE">
              <w:rPr>
                <w:rFonts w:eastAsiaTheme="minorHAnsi" w:hAnsi="Times New Roman" w:cs="Times New Roman"/>
                <w:bCs/>
                <w:iCs/>
              </w:rPr>
              <w:t>12.</w:t>
            </w:r>
          </w:p>
        </w:tc>
        <w:tc>
          <w:tcPr>
            <w:tcW w:w="3595" w:type="dxa"/>
            <w:vAlign w:val="center"/>
          </w:tcPr>
          <w:p w14:paraId="15F6E051" w14:textId="68DAFB38" w:rsidR="00A5396E" w:rsidRPr="00275BDE" w:rsidRDefault="00A5396E" w:rsidP="00275BDE">
            <w:pPr>
              <w:ind w:firstLine="0"/>
              <w:jc w:val="center"/>
              <w:rPr>
                <w:rFonts w:eastAsia="Arial" w:hAnsi="Times New Roman" w:cs="Times New Roman"/>
              </w:rPr>
            </w:pPr>
            <w:r w:rsidRPr="00275BDE">
              <w:rPr>
                <w:rFonts w:hAnsi="Times New Roman" w:cs="Times New Roman"/>
              </w:rPr>
              <w:t xml:space="preserve">Jeigu </w:t>
            </w:r>
            <w:r w:rsidRPr="00275BDE">
              <w:rPr>
                <w:rFonts w:eastAsia="Arial" w:hAnsi="Times New Roman" w:cs="Times New Roman"/>
              </w:rPr>
              <w:t xml:space="preserve"> perkančioji organizacija </w:t>
            </w:r>
            <w:r w:rsidRPr="00275BDE">
              <w:rPr>
                <w:rFonts w:hAnsi="Times New Roman" w:cs="Times New Roman"/>
              </w:rPr>
              <w:t>per nustatytą terminą neišnagrinėja jai pateiktos pretenzijos, dalyvis turi teisę pateikti prašymą ar pareikšti ieškinį teismui per (išskyrus ieškinį dėl sutarties pripažinimo negaliojančia)</w:t>
            </w:r>
            <w:r w:rsidR="00275BDE">
              <w:rPr>
                <w:rFonts w:hAnsi="Times New Roman" w:cs="Times New Roman"/>
              </w:rPr>
              <w:t>:</w:t>
            </w:r>
          </w:p>
        </w:tc>
        <w:tc>
          <w:tcPr>
            <w:tcW w:w="3544" w:type="dxa"/>
            <w:vAlign w:val="center"/>
          </w:tcPr>
          <w:p w14:paraId="3B082F1C" w14:textId="313A4D22" w:rsidR="00A5396E" w:rsidRPr="00275BDE" w:rsidRDefault="00A5396E" w:rsidP="00275BDE">
            <w:pPr>
              <w:ind w:firstLine="0"/>
              <w:jc w:val="center"/>
              <w:rPr>
                <w:rFonts w:hAnsi="Times New Roman" w:cs="Times New Roman"/>
              </w:rPr>
            </w:pPr>
            <w:r w:rsidRPr="00275BDE">
              <w:rPr>
                <w:rFonts w:hAnsi="Times New Roman" w:cs="Times New Roman"/>
              </w:rPr>
              <w:t xml:space="preserve">per 15 (penkiolika) dienų nuo dienos, kurią </w:t>
            </w:r>
            <w:r w:rsidRPr="00275BDE">
              <w:rPr>
                <w:rFonts w:eastAsia="Arial" w:hAnsi="Times New Roman" w:cs="Times New Roman"/>
              </w:rPr>
              <w:t xml:space="preserve">perkančioji organizacija </w:t>
            </w:r>
            <w:r w:rsidRPr="00275BDE">
              <w:rPr>
                <w:rFonts w:hAnsi="Times New Roman" w:cs="Times New Roman"/>
              </w:rPr>
              <w:t>turėjo raštu pranešti apie priimtą sprendimą</w:t>
            </w:r>
          </w:p>
        </w:tc>
        <w:tc>
          <w:tcPr>
            <w:tcW w:w="2453" w:type="dxa"/>
            <w:vAlign w:val="center"/>
          </w:tcPr>
          <w:p w14:paraId="44041B0A" w14:textId="77777777" w:rsidR="00A5396E" w:rsidRPr="00275BDE" w:rsidRDefault="00A5396E" w:rsidP="00275BDE">
            <w:pPr>
              <w:ind w:firstLine="0"/>
              <w:jc w:val="center"/>
              <w:rPr>
                <w:rFonts w:eastAsiaTheme="minorHAnsi" w:hAnsi="Times New Roman" w:cs="Times New Roman"/>
                <w:bCs/>
                <w:iCs/>
              </w:rPr>
            </w:pPr>
          </w:p>
        </w:tc>
      </w:tr>
    </w:tbl>
    <w:p w14:paraId="0BAE94C8"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4CA6E08C"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7D4FB435" w14:textId="77777777" w:rsidR="00675AAE" w:rsidRDefault="00675AAE" w:rsidP="00E41883">
      <w:pPr>
        <w:spacing w:line="240" w:lineRule="auto"/>
        <w:ind w:firstLine="0"/>
        <w:jc w:val="center"/>
        <w:rPr>
          <w:rFonts w:ascii="Times New Roman" w:eastAsiaTheme="minorHAnsi" w:hAnsi="Times New Roman" w:cs="Times New Roman"/>
          <w:bCs/>
          <w:iCs/>
          <w:sz w:val="24"/>
          <w:szCs w:val="24"/>
        </w:rPr>
      </w:pPr>
    </w:p>
    <w:p w14:paraId="1260390E" w14:textId="77777777" w:rsidR="00675AAE" w:rsidRPr="00E41883" w:rsidRDefault="00675AAE" w:rsidP="00E41883">
      <w:pPr>
        <w:spacing w:line="240" w:lineRule="auto"/>
        <w:ind w:firstLine="0"/>
        <w:jc w:val="center"/>
        <w:rPr>
          <w:rFonts w:ascii="Times New Roman" w:eastAsiaTheme="minorHAnsi" w:hAnsi="Times New Roman" w:cs="Times New Roman"/>
          <w:bCs/>
          <w:iCs/>
          <w:sz w:val="24"/>
          <w:szCs w:val="24"/>
        </w:rPr>
      </w:pPr>
    </w:p>
    <w:p w14:paraId="77EBB5C9" w14:textId="77777777" w:rsidR="007F26DD" w:rsidRPr="00D0781A" w:rsidRDefault="007F26DD" w:rsidP="009B4090">
      <w:pPr>
        <w:rPr>
          <w:rFonts w:eastAsiaTheme="minorHAnsi" w:cstheme="minorHAnsi"/>
          <w:bCs/>
          <w:iCs/>
        </w:rPr>
      </w:pPr>
    </w:p>
    <w:bookmarkEnd w:id="9"/>
    <w:p w14:paraId="367E8661" w14:textId="77777777" w:rsidR="009B4090" w:rsidRDefault="009B4090" w:rsidP="003C138F">
      <w:pPr>
        <w:spacing w:line="240" w:lineRule="auto"/>
        <w:rPr>
          <w:rFonts w:ascii="Arial" w:hAnsi="Arial" w:cs="Arial"/>
        </w:rPr>
      </w:pPr>
    </w:p>
    <w:p w14:paraId="58D5051D" w14:textId="77777777" w:rsidR="00E33957" w:rsidRDefault="00E33957" w:rsidP="003C138F">
      <w:pPr>
        <w:spacing w:line="240" w:lineRule="auto"/>
        <w:rPr>
          <w:rFonts w:ascii="Arial" w:hAnsi="Arial" w:cs="Arial"/>
        </w:rPr>
      </w:pPr>
    </w:p>
    <w:p w14:paraId="3DFD1CEF" w14:textId="77777777" w:rsidR="00E33957" w:rsidRPr="000D7105" w:rsidRDefault="00E33957" w:rsidP="003C138F">
      <w:pPr>
        <w:spacing w:line="240" w:lineRule="auto"/>
        <w:rPr>
          <w:rFonts w:ascii="Arial" w:hAnsi="Arial" w:cs="Arial"/>
        </w:rPr>
      </w:pPr>
    </w:p>
    <w:sectPr w:rsidR="00E33957" w:rsidRPr="000D7105" w:rsidSect="00E257E2">
      <w:headerReference w:type="default" r:id="rId17"/>
      <w:footerReference w:type="default" r:id="rId18"/>
      <w:headerReference w:type="first" r:id="rId19"/>
      <w:footerReference w:type="first" r:id="rId20"/>
      <w:pgSz w:w="12240" w:h="15840"/>
      <w:pgMar w:top="851" w:right="709" w:bottom="567"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B7C2D" w14:textId="77777777" w:rsidR="00650E0B" w:rsidRPr="00D0781A" w:rsidRDefault="00650E0B" w:rsidP="00D05666">
      <w:r w:rsidRPr="00D0781A">
        <w:separator/>
      </w:r>
    </w:p>
  </w:endnote>
  <w:endnote w:type="continuationSeparator" w:id="0">
    <w:p w14:paraId="4272D953" w14:textId="77777777" w:rsidR="00650E0B" w:rsidRPr="00D0781A" w:rsidRDefault="00650E0B" w:rsidP="00D05666">
      <w:r w:rsidRPr="00D0781A">
        <w:continuationSeparator/>
      </w:r>
    </w:p>
  </w:endnote>
  <w:endnote w:type="continuationNotice" w:id="1">
    <w:p w14:paraId="118888B9" w14:textId="77777777" w:rsidR="00650E0B" w:rsidRPr="00D0781A" w:rsidRDefault="00650E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601291"/>
      <w:docPartObj>
        <w:docPartGallery w:val="Page Numbers (Bottom of Page)"/>
        <w:docPartUnique/>
      </w:docPartObj>
    </w:sdtPr>
    <w:sdtEndPr>
      <w:rPr>
        <w:rFonts w:ascii="Times New Roman" w:hAnsi="Times New Roman" w:cs="Times New Roman"/>
      </w:rPr>
    </w:sdtEndPr>
    <w:sdtContent>
      <w:p w14:paraId="261C630B" w14:textId="38452BDA" w:rsidR="003D3477" w:rsidRPr="00A13F33" w:rsidRDefault="003D3477" w:rsidP="00E257E2">
        <w:pPr>
          <w:pStyle w:val="Footer"/>
          <w:ind w:firstLine="0"/>
          <w:jc w:val="center"/>
          <w:rPr>
            <w:rFonts w:ascii="Times New Roman" w:hAnsi="Times New Roman" w:cs="Times New Roman"/>
          </w:rPr>
        </w:pPr>
        <w:r w:rsidRPr="00A13F33">
          <w:rPr>
            <w:rFonts w:ascii="Times New Roman" w:hAnsi="Times New Roman" w:cs="Times New Roman"/>
          </w:rPr>
          <w:fldChar w:fldCharType="begin"/>
        </w:r>
        <w:r w:rsidRPr="00A13F33">
          <w:rPr>
            <w:rFonts w:ascii="Times New Roman" w:hAnsi="Times New Roman" w:cs="Times New Roman"/>
          </w:rPr>
          <w:instrText>PAGE   \* MERGEFORMAT</w:instrText>
        </w:r>
        <w:r w:rsidRPr="00A13F33">
          <w:rPr>
            <w:rFonts w:ascii="Times New Roman" w:hAnsi="Times New Roman" w:cs="Times New Roman"/>
          </w:rPr>
          <w:fldChar w:fldCharType="separate"/>
        </w:r>
        <w:r w:rsidRPr="00A13F33">
          <w:rPr>
            <w:rFonts w:ascii="Times New Roman" w:hAnsi="Times New Roman" w:cs="Times New Roman"/>
          </w:rPr>
          <w:t>2</w:t>
        </w:r>
        <w:r w:rsidRPr="00A13F33">
          <w:rPr>
            <w:rFonts w:ascii="Times New Roman" w:hAnsi="Times New Roman" w:cs="Times New Roman"/>
          </w:rPr>
          <w:fldChar w:fldCharType="end"/>
        </w:r>
      </w:p>
    </w:sdtContent>
  </w:sdt>
  <w:p w14:paraId="1418C709" w14:textId="2F0E40AA" w:rsidR="0B831528" w:rsidRPr="00D0781A"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9A67" w14:textId="28DE4137" w:rsidR="003D3477" w:rsidRDefault="003D3477" w:rsidP="003D3477">
    <w:pPr>
      <w:pStyle w:val="Footer"/>
      <w:tabs>
        <w:tab w:val="center" w:pos="5405"/>
        <w:tab w:val="left" w:pos="6349"/>
      </w:tabs>
      <w:jc w:val="left"/>
    </w:pPr>
    <w:r>
      <w:tab/>
    </w:r>
    <w:r>
      <w:tab/>
    </w:r>
    <w:r>
      <w:tab/>
    </w:r>
  </w:p>
  <w:p w14:paraId="16BE47DF" w14:textId="0FE8012D" w:rsidR="0B831528" w:rsidRPr="00D0781A"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A3ADD" w14:textId="77777777" w:rsidR="00650E0B" w:rsidRPr="00D0781A" w:rsidRDefault="00650E0B" w:rsidP="00D05666">
      <w:r w:rsidRPr="00D0781A">
        <w:separator/>
      </w:r>
    </w:p>
  </w:footnote>
  <w:footnote w:type="continuationSeparator" w:id="0">
    <w:p w14:paraId="1338228A" w14:textId="77777777" w:rsidR="00650E0B" w:rsidRPr="00D0781A" w:rsidRDefault="00650E0B" w:rsidP="00D05666">
      <w:r w:rsidRPr="00D0781A">
        <w:continuationSeparator/>
      </w:r>
    </w:p>
  </w:footnote>
  <w:footnote w:type="continuationNotice" w:id="1">
    <w:p w14:paraId="4F6FD182" w14:textId="77777777" w:rsidR="00650E0B" w:rsidRPr="00D0781A" w:rsidRDefault="00650E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73C409C" w:rsidR="00285B02" w:rsidRPr="00D0781A"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D0781A" w:rsidRDefault="00285B02">
    <w:pPr>
      <w:pStyle w:val="Header"/>
    </w:pPr>
    <w:r w:rsidRPr="00D078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A87"/>
    <w:multiLevelType w:val="hybridMultilevel"/>
    <w:tmpl w:val="CE88B2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57A0D"/>
    <w:multiLevelType w:val="hybridMultilevel"/>
    <w:tmpl w:val="FE7A164A"/>
    <w:lvl w:ilvl="0" w:tplc="8F505E3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EF01ED"/>
    <w:multiLevelType w:val="hybridMultilevel"/>
    <w:tmpl w:val="CF429E12"/>
    <w:lvl w:ilvl="0" w:tplc="5C20D1A2">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014A40"/>
    <w:multiLevelType w:val="multilevel"/>
    <w:tmpl w:val="8102A920"/>
    <w:lvl w:ilvl="0">
      <w:start w:val="2"/>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9"/>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ED90FB3"/>
    <w:multiLevelType w:val="hybridMultilevel"/>
    <w:tmpl w:val="91CA7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5B10E79"/>
    <w:multiLevelType w:val="multilevel"/>
    <w:tmpl w:val="B24802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bCs/>
      </w:rPr>
    </w:lvl>
    <w:lvl w:ilvl="2">
      <w:start w:val="1"/>
      <w:numFmt w:val="decimal"/>
      <w:lvlText w:val="%1.%2.%3."/>
      <w:lvlJc w:val="left"/>
      <w:rPr>
        <w:b w:val="0"/>
        <w:bCs w:val="0"/>
        <w:color w:val="auto"/>
      </w:rPr>
    </w:lvl>
    <w:lvl w:ilvl="3">
      <w:start w:val="1"/>
      <w:numFmt w:val="decimal"/>
      <w:lvlText w:val="%4)"/>
      <w:lvlJc w:val="left"/>
      <w:pPr>
        <w:tabs>
          <w:tab w:val="num" w:pos="180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67148C3"/>
    <w:multiLevelType w:val="multilevel"/>
    <w:tmpl w:val="9D1CB290"/>
    <w:lvl w:ilvl="0">
      <w:start w:val="1"/>
      <w:numFmt w:val="decimal"/>
      <w:lvlText w:val="%1."/>
      <w:lvlJc w:val="left"/>
      <w:pPr>
        <w:tabs>
          <w:tab w:val="num" w:pos="397"/>
        </w:tabs>
        <w:ind w:left="397" w:hanging="397"/>
      </w:pPr>
      <w:rPr>
        <w:rFonts w:hint="default"/>
        <w:color w:val="auto"/>
      </w:rPr>
    </w:lvl>
    <w:lvl w:ilvl="1">
      <w:start w:val="1"/>
      <w:numFmt w:val="decimal"/>
      <w:lvlText w:val="%1.%2."/>
      <w:lvlJc w:val="left"/>
      <w:pPr>
        <w:tabs>
          <w:tab w:val="num" w:pos="284"/>
        </w:tabs>
        <w:ind w:left="113" w:hanging="113"/>
      </w:pPr>
      <w:rPr>
        <w:rFonts w:hint="default"/>
        <w:i w:val="0"/>
        <w:iC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B6C800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8AA667B"/>
    <w:multiLevelType w:val="hybridMultilevel"/>
    <w:tmpl w:val="54C2EF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425F69"/>
    <w:multiLevelType w:val="hybridMultilevel"/>
    <w:tmpl w:val="CF9AE7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E32D3"/>
    <w:multiLevelType w:val="multilevel"/>
    <w:tmpl w:val="259C30C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C928ADF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C505117"/>
    <w:multiLevelType w:val="multilevel"/>
    <w:tmpl w:val="232EE9C4"/>
    <w:lvl w:ilvl="0">
      <w:start w:val="1"/>
      <w:numFmt w:val="decimal"/>
      <w:lvlText w:val="%1."/>
      <w:lvlJc w:val="left"/>
      <w:pPr>
        <w:ind w:left="1080" w:hanging="720"/>
      </w:pPr>
      <w:rPr>
        <w:rFonts w:hint="default"/>
      </w:rPr>
    </w:lvl>
    <w:lvl w:ilvl="1">
      <w:start w:val="1"/>
      <w:numFmt w:val="decimal"/>
      <w:isLgl/>
      <w:lvlText w:val="%1.%2."/>
      <w:lvlJc w:val="left"/>
      <w:pPr>
        <w:ind w:left="2160" w:hanging="1080"/>
      </w:pPr>
      <w:rPr>
        <w:rFonts w:hint="default"/>
        <w:b w:val="0"/>
        <w:bCs/>
        <w:color w:val="auto"/>
      </w:rPr>
    </w:lvl>
    <w:lvl w:ilvl="2">
      <w:start w:val="1"/>
      <w:numFmt w:val="decimal"/>
      <w:isLgl/>
      <w:lvlText w:val="%1.%2.%3."/>
      <w:lvlJc w:val="left"/>
      <w:pPr>
        <w:ind w:left="2880" w:hanging="1080"/>
      </w:pPr>
      <w:rPr>
        <w:rFonts w:hint="default"/>
        <w:b w:val="0"/>
        <w:bCs/>
        <w:sz w:val="24"/>
        <w:szCs w:val="24"/>
      </w:rPr>
    </w:lvl>
    <w:lvl w:ilvl="3">
      <w:start w:val="1"/>
      <w:numFmt w:val="decimal"/>
      <w:isLgl/>
      <w:lvlText w:val="%1.%2.%3.%4."/>
      <w:lvlJc w:val="left"/>
      <w:pPr>
        <w:ind w:left="3600" w:hanging="108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num w:numId="1" w16cid:durableId="22287778">
    <w:abstractNumId w:val="3"/>
  </w:num>
  <w:num w:numId="2" w16cid:durableId="1490172141">
    <w:abstractNumId w:val="13"/>
  </w:num>
  <w:num w:numId="3" w16cid:durableId="138770985">
    <w:abstractNumId w:val="10"/>
  </w:num>
  <w:num w:numId="4" w16cid:durableId="219707255">
    <w:abstractNumId w:val="17"/>
  </w:num>
  <w:num w:numId="5" w16cid:durableId="1652252092">
    <w:abstractNumId w:val="7"/>
  </w:num>
  <w:num w:numId="6" w16cid:durableId="963148996">
    <w:abstractNumId w:val="2"/>
  </w:num>
  <w:num w:numId="7" w16cid:durableId="817724215">
    <w:abstractNumId w:val="11"/>
  </w:num>
  <w:num w:numId="8" w16cid:durableId="1476410157">
    <w:abstractNumId w:val="16"/>
  </w:num>
  <w:num w:numId="9" w16cid:durableId="1415740606">
    <w:abstractNumId w:val="15"/>
  </w:num>
  <w:num w:numId="10" w16cid:durableId="175269425">
    <w:abstractNumId w:val="4"/>
  </w:num>
  <w:num w:numId="11" w16cid:durableId="1920214283">
    <w:abstractNumId w:val="1"/>
  </w:num>
  <w:num w:numId="12" w16cid:durableId="1680504618">
    <w:abstractNumId w:val="6"/>
  </w:num>
  <w:num w:numId="13" w16cid:durableId="1352606847">
    <w:abstractNumId w:val="0"/>
  </w:num>
  <w:num w:numId="14" w16cid:durableId="468279427">
    <w:abstractNumId w:val="9"/>
  </w:num>
  <w:num w:numId="15" w16cid:durableId="1983078265">
    <w:abstractNumId w:val="14"/>
  </w:num>
  <w:num w:numId="16" w16cid:durableId="2130129173">
    <w:abstractNumId w:val="12"/>
  </w:num>
  <w:num w:numId="17" w16cid:durableId="2137990777">
    <w:abstractNumId w:val="8"/>
  </w:num>
  <w:num w:numId="18" w16cid:durableId="1104617477">
    <w:abstractNumId w:val="5"/>
  </w:num>
  <w:num w:numId="19" w16cid:durableId="125771301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27F"/>
    <w:rsid w:val="000063C9"/>
    <w:rsid w:val="000064F3"/>
    <w:rsid w:val="00006874"/>
    <w:rsid w:val="00006991"/>
    <w:rsid w:val="0000731B"/>
    <w:rsid w:val="000074A0"/>
    <w:rsid w:val="00007D23"/>
    <w:rsid w:val="00007EC9"/>
    <w:rsid w:val="000104DC"/>
    <w:rsid w:val="0001089B"/>
    <w:rsid w:val="00010A88"/>
    <w:rsid w:val="00010B64"/>
    <w:rsid w:val="00010EAD"/>
    <w:rsid w:val="00011A8D"/>
    <w:rsid w:val="00011B40"/>
    <w:rsid w:val="00012BE7"/>
    <w:rsid w:val="000135B6"/>
    <w:rsid w:val="00013DC6"/>
    <w:rsid w:val="00013EF1"/>
    <w:rsid w:val="00013FF6"/>
    <w:rsid w:val="00014A61"/>
    <w:rsid w:val="00015730"/>
    <w:rsid w:val="0001618D"/>
    <w:rsid w:val="000164EF"/>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4"/>
    <w:rsid w:val="0003560E"/>
    <w:rsid w:val="0003587B"/>
    <w:rsid w:val="00036191"/>
    <w:rsid w:val="0003633E"/>
    <w:rsid w:val="00036F4E"/>
    <w:rsid w:val="000372F4"/>
    <w:rsid w:val="00037649"/>
    <w:rsid w:val="00037E6B"/>
    <w:rsid w:val="00040233"/>
    <w:rsid w:val="00040C0F"/>
    <w:rsid w:val="00040EC2"/>
    <w:rsid w:val="0004137F"/>
    <w:rsid w:val="000423C7"/>
    <w:rsid w:val="0004268C"/>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3C9"/>
    <w:rsid w:val="0005148B"/>
    <w:rsid w:val="00051E9D"/>
    <w:rsid w:val="00052365"/>
    <w:rsid w:val="0005288C"/>
    <w:rsid w:val="0005295E"/>
    <w:rsid w:val="00053704"/>
    <w:rsid w:val="000543B5"/>
    <w:rsid w:val="000546BD"/>
    <w:rsid w:val="00054712"/>
    <w:rsid w:val="00055235"/>
    <w:rsid w:val="000561CC"/>
    <w:rsid w:val="000571AD"/>
    <w:rsid w:val="00057346"/>
    <w:rsid w:val="00057770"/>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014"/>
    <w:rsid w:val="00072213"/>
    <w:rsid w:val="00072F31"/>
    <w:rsid w:val="00072FE6"/>
    <w:rsid w:val="000733F1"/>
    <w:rsid w:val="000738C7"/>
    <w:rsid w:val="00073C31"/>
    <w:rsid w:val="00073FA6"/>
    <w:rsid w:val="000749D7"/>
    <w:rsid w:val="00074A01"/>
    <w:rsid w:val="0007511C"/>
    <w:rsid w:val="0007559C"/>
    <w:rsid w:val="00075D27"/>
    <w:rsid w:val="00075DCB"/>
    <w:rsid w:val="00076779"/>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0"/>
    <w:rsid w:val="00086D57"/>
    <w:rsid w:val="00087EFE"/>
    <w:rsid w:val="000903D5"/>
    <w:rsid w:val="000904B3"/>
    <w:rsid w:val="000917F2"/>
    <w:rsid w:val="00091F01"/>
    <w:rsid w:val="00092401"/>
    <w:rsid w:val="000930F0"/>
    <w:rsid w:val="000935B7"/>
    <w:rsid w:val="000945B2"/>
    <w:rsid w:val="00094AB1"/>
    <w:rsid w:val="00095328"/>
    <w:rsid w:val="00095834"/>
    <w:rsid w:val="000959FC"/>
    <w:rsid w:val="00096D18"/>
    <w:rsid w:val="0009724E"/>
    <w:rsid w:val="00097B2F"/>
    <w:rsid w:val="00097B80"/>
    <w:rsid w:val="000A024D"/>
    <w:rsid w:val="000A0DFE"/>
    <w:rsid w:val="000A0F5D"/>
    <w:rsid w:val="000A1B88"/>
    <w:rsid w:val="000A1E34"/>
    <w:rsid w:val="000A2CBA"/>
    <w:rsid w:val="000A3108"/>
    <w:rsid w:val="000A3A5E"/>
    <w:rsid w:val="000A4DCB"/>
    <w:rsid w:val="000A519E"/>
    <w:rsid w:val="000A5738"/>
    <w:rsid w:val="000A5FB1"/>
    <w:rsid w:val="000A7BF8"/>
    <w:rsid w:val="000B0BE3"/>
    <w:rsid w:val="000B0CED"/>
    <w:rsid w:val="000B1465"/>
    <w:rsid w:val="000B1DB2"/>
    <w:rsid w:val="000B220A"/>
    <w:rsid w:val="000B24B0"/>
    <w:rsid w:val="000B297F"/>
    <w:rsid w:val="000B4E6D"/>
    <w:rsid w:val="000B5FFB"/>
    <w:rsid w:val="000B6976"/>
    <w:rsid w:val="000B7223"/>
    <w:rsid w:val="000C006A"/>
    <w:rsid w:val="000C017C"/>
    <w:rsid w:val="000C02F3"/>
    <w:rsid w:val="000C12E1"/>
    <w:rsid w:val="000C1AE5"/>
    <w:rsid w:val="000C1F59"/>
    <w:rsid w:val="000C2217"/>
    <w:rsid w:val="000C25AE"/>
    <w:rsid w:val="000C29CF"/>
    <w:rsid w:val="000C3F71"/>
    <w:rsid w:val="000C4AFE"/>
    <w:rsid w:val="000C4DF9"/>
    <w:rsid w:val="000C5CD0"/>
    <w:rsid w:val="000C5D95"/>
    <w:rsid w:val="000C6068"/>
    <w:rsid w:val="000C625C"/>
    <w:rsid w:val="000D0B55"/>
    <w:rsid w:val="000D13D6"/>
    <w:rsid w:val="000D18E9"/>
    <w:rsid w:val="000D1FAE"/>
    <w:rsid w:val="000D26D8"/>
    <w:rsid w:val="000D38AB"/>
    <w:rsid w:val="000D412D"/>
    <w:rsid w:val="000D4406"/>
    <w:rsid w:val="000D4B9C"/>
    <w:rsid w:val="000D4E2B"/>
    <w:rsid w:val="000D5039"/>
    <w:rsid w:val="000D58CC"/>
    <w:rsid w:val="000D5C58"/>
    <w:rsid w:val="000D638A"/>
    <w:rsid w:val="000D7105"/>
    <w:rsid w:val="000D7BCA"/>
    <w:rsid w:val="000E083B"/>
    <w:rsid w:val="000E0EAE"/>
    <w:rsid w:val="000E1743"/>
    <w:rsid w:val="000E266E"/>
    <w:rsid w:val="000E2FD9"/>
    <w:rsid w:val="000E31D4"/>
    <w:rsid w:val="000E3448"/>
    <w:rsid w:val="000E37BD"/>
    <w:rsid w:val="000E430C"/>
    <w:rsid w:val="000E4D68"/>
    <w:rsid w:val="000E5999"/>
    <w:rsid w:val="000E59BE"/>
    <w:rsid w:val="000E6130"/>
    <w:rsid w:val="000E6657"/>
    <w:rsid w:val="000E681E"/>
    <w:rsid w:val="000E7154"/>
    <w:rsid w:val="000E71F1"/>
    <w:rsid w:val="000E763D"/>
    <w:rsid w:val="000F01E1"/>
    <w:rsid w:val="000F04FC"/>
    <w:rsid w:val="000F1287"/>
    <w:rsid w:val="000F1809"/>
    <w:rsid w:val="000F1C8C"/>
    <w:rsid w:val="000F2282"/>
    <w:rsid w:val="000F262C"/>
    <w:rsid w:val="000F28A5"/>
    <w:rsid w:val="000F32EB"/>
    <w:rsid w:val="000F46E5"/>
    <w:rsid w:val="000F4AA3"/>
    <w:rsid w:val="000F505D"/>
    <w:rsid w:val="000F513D"/>
    <w:rsid w:val="000F650E"/>
    <w:rsid w:val="000F6EDF"/>
    <w:rsid w:val="000F7102"/>
    <w:rsid w:val="000F731F"/>
    <w:rsid w:val="00100B38"/>
    <w:rsid w:val="001010F7"/>
    <w:rsid w:val="00101313"/>
    <w:rsid w:val="0010148D"/>
    <w:rsid w:val="00101C48"/>
    <w:rsid w:val="0010270D"/>
    <w:rsid w:val="00103049"/>
    <w:rsid w:val="00103CEC"/>
    <w:rsid w:val="001040AB"/>
    <w:rsid w:val="001045C0"/>
    <w:rsid w:val="00105DAD"/>
    <w:rsid w:val="001072BE"/>
    <w:rsid w:val="00107A04"/>
    <w:rsid w:val="00107DDA"/>
    <w:rsid w:val="00110582"/>
    <w:rsid w:val="0011128B"/>
    <w:rsid w:val="0011199A"/>
    <w:rsid w:val="001126FB"/>
    <w:rsid w:val="0011280B"/>
    <w:rsid w:val="001128FB"/>
    <w:rsid w:val="001129EF"/>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7FF"/>
    <w:rsid w:val="00123C99"/>
    <w:rsid w:val="00124338"/>
    <w:rsid w:val="00124345"/>
    <w:rsid w:val="001244DF"/>
    <w:rsid w:val="00124FB1"/>
    <w:rsid w:val="00125082"/>
    <w:rsid w:val="001250AF"/>
    <w:rsid w:val="001256F0"/>
    <w:rsid w:val="00125A24"/>
    <w:rsid w:val="00125D4A"/>
    <w:rsid w:val="0012726D"/>
    <w:rsid w:val="001275FB"/>
    <w:rsid w:val="0013010B"/>
    <w:rsid w:val="0013140B"/>
    <w:rsid w:val="001317FD"/>
    <w:rsid w:val="00132375"/>
    <w:rsid w:val="001329A7"/>
    <w:rsid w:val="0013353A"/>
    <w:rsid w:val="00133C40"/>
    <w:rsid w:val="00134825"/>
    <w:rsid w:val="001351A4"/>
    <w:rsid w:val="00135EEE"/>
    <w:rsid w:val="001365CA"/>
    <w:rsid w:val="00136B4B"/>
    <w:rsid w:val="0013703C"/>
    <w:rsid w:val="001404CC"/>
    <w:rsid w:val="00140D50"/>
    <w:rsid w:val="00142352"/>
    <w:rsid w:val="001424F3"/>
    <w:rsid w:val="0014359C"/>
    <w:rsid w:val="00143940"/>
    <w:rsid w:val="00143F3F"/>
    <w:rsid w:val="0014414A"/>
    <w:rsid w:val="0014541E"/>
    <w:rsid w:val="00146095"/>
    <w:rsid w:val="001466ED"/>
    <w:rsid w:val="00146BC9"/>
    <w:rsid w:val="00147397"/>
    <w:rsid w:val="00147A63"/>
    <w:rsid w:val="00147A8C"/>
    <w:rsid w:val="00150260"/>
    <w:rsid w:val="00150492"/>
    <w:rsid w:val="0015057D"/>
    <w:rsid w:val="00152306"/>
    <w:rsid w:val="00152484"/>
    <w:rsid w:val="00152653"/>
    <w:rsid w:val="0015376E"/>
    <w:rsid w:val="001538C5"/>
    <w:rsid w:val="00153BCD"/>
    <w:rsid w:val="00153D1C"/>
    <w:rsid w:val="0015694D"/>
    <w:rsid w:val="001569CF"/>
    <w:rsid w:val="00156AC9"/>
    <w:rsid w:val="001607EC"/>
    <w:rsid w:val="00161D06"/>
    <w:rsid w:val="0016263B"/>
    <w:rsid w:val="00163700"/>
    <w:rsid w:val="001642CC"/>
    <w:rsid w:val="00164443"/>
    <w:rsid w:val="001647BD"/>
    <w:rsid w:val="001662C9"/>
    <w:rsid w:val="0016665C"/>
    <w:rsid w:val="001666D5"/>
    <w:rsid w:val="00167555"/>
    <w:rsid w:val="00167B99"/>
    <w:rsid w:val="00167E09"/>
    <w:rsid w:val="001700E6"/>
    <w:rsid w:val="0017193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90"/>
    <w:rsid w:val="00177AFE"/>
    <w:rsid w:val="001801B7"/>
    <w:rsid w:val="00180340"/>
    <w:rsid w:val="00180466"/>
    <w:rsid w:val="00181168"/>
    <w:rsid w:val="00181511"/>
    <w:rsid w:val="001816D6"/>
    <w:rsid w:val="00182775"/>
    <w:rsid w:val="00182E25"/>
    <w:rsid w:val="00184E59"/>
    <w:rsid w:val="00185454"/>
    <w:rsid w:val="00185997"/>
    <w:rsid w:val="00185BC4"/>
    <w:rsid w:val="001864DB"/>
    <w:rsid w:val="00187A5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618"/>
    <w:rsid w:val="001A18C1"/>
    <w:rsid w:val="001A1A98"/>
    <w:rsid w:val="001A1DD2"/>
    <w:rsid w:val="001A225E"/>
    <w:rsid w:val="001A2892"/>
    <w:rsid w:val="001A2E70"/>
    <w:rsid w:val="001A30AA"/>
    <w:rsid w:val="001A3DA0"/>
    <w:rsid w:val="001A4191"/>
    <w:rsid w:val="001A5289"/>
    <w:rsid w:val="001A5FBA"/>
    <w:rsid w:val="001A6029"/>
    <w:rsid w:val="001A67B2"/>
    <w:rsid w:val="001A77FB"/>
    <w:rsid w:val="001A7B3D"/>
    <w:rsid w:val="001B0043"/>
    <w:rsid w:val="001B0E43"/>
    <w:rsid w:val="001B13F2"/>
    <w:rsid w:val="001B174F"/>
    <w:rsid w:val="001B182C"/>
    <w:rsid w:val="001B1CD4"/>
    <w:rsid w:val="001B1D94"/>
    <w:rsid w:val="001B2226"/>
    <w:rsid w:val="001B370C"/>
    <w:rsid w:val="001B3906"/>
    <w:rsid w:val="001B39B3"/>
    <w:rsid w:val="001B3BCE"/>
    <w:rsid w:val="001B3C7D"/>
    <w:rsid w:val="001B50F3"/>
    <w:rsid w:val="001B5CAB"/>
    <w:rsid w:val="001B7035"/>
    <w:rsid w:val="001C1AD0"/>
    <w:rsid w:val="001C1CC5"/>
    <w:rsid w:val="001C1D32"/>
    <w:rsid w:val="001C24BC"/>
    <w:rsid w:val="001C256F"/>
    <w:rsid w:val="001C25C7"/>
    <w:rsid w:val="001C2ED7"/>
    <w:rsid w:val="001C2EE8"/>
    <w:rsid w:val="001C305A"/>
    <w:rsid w:val="001C3A07"/>
    <w:rsid w:val="001C468D"/>
    <w:rsid w:val="001C499F"/>
    <w:rsid w:val="001C49AE"/>
    <w:rsid w:val="001C4F12"/>
    <w:rsid w:val="001C635E"/>
    <w:rsid w:val="001C6757"/>
    <w:rsid w:val="001C75E8"/>
    <w:rsid w:val="001C7F48"/>
    <w:rsid w:val="001D0518"/>
    <w:rsid w:val="001D270E"/>
    <w:rsid w:val="001D4443"/>
    <w:rsid w:val="001D4D41"/>
    <w:rsid w:val="001D567F"/>
    <w:rsid w:val="001D5DDC"/>
    <w:rsid w:val="001D65F8"/>
    <w:rsid w:val="001D7492"/>
    <w:rsid w:val="001E0107"/>
    <w:rsid w:val="001E03FB"/>
    <w:rsid w:val="001E250F"/>
    <w:rsid w:val="001E2BC5"/>
    <w:rsid w:val="001E2D34"/>
    <w:rsid w:val="001E497E"/>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C6E"/>
    <w:rsid w:val="00210DD6"/>
    <w:rsid w:val="00211A05"/>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2F8"/>
    <w:rsid w:val="002256CF"/>
    <w:rsid w:val="002259C4"/>
    <w:rsid w:val="00225BEF"/>
    <w:rsid w:val="002267CC"/>
    <w:rsid w:val="002267DE"/>
    <w:rsid w:val="00226A33"/>
    <w:rsid w:val="002279BC"/>
    <w:rsid w:val="00231166"/>
    <w:rsid w:val="00233169"/>
    <w:rsid w:val="002342D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069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483"/>
    <w:rsid w:val="00267751"/>
    <w:rsid w:val="00267E9A"/>
    <w:rsid w:val="00270CE4"/>
    <w:rsid w:val="00270EFE"/>
    <w:rsid w:val="00271411"/>
    <w:rsid w:val="00271E3F"/>
    <w:rsid w:val="00272488"/>
    <w:rsid w:val="0027369D"/>
    <w:rsid w:val="00273F59"/>
    <w:rsid w:val="00274B64"/>
    <w:rsid w:val="00274C8A"/>
    <w:rsid w:val="0027575B"/>
    <w:rsid w:val="00275B72"/>
    <w:rsid w:val="00275BDE"/>
    <w:rsid w:val="00276A15"/>
    <w:rsid w:val="00277655"/>
    <w:rsid w:val="00277700"/>
    <w:rsid w:val="00277ED7"/>
    <w:rsid w:val="00280265"/>
    <w:rsid w:val="002808DA"/>
    <w:rsid w:val="00280AF0"/>
    <w:rsid w:val="00281309"/>
    <w:rsid w:val="00281735"/>
    <w:rsid w:val="002827A2"/>
    <w:rsid w:val="00282C67"/>
    <w:rsid w:val="00283391"/>
    <w:rsid w:val="00283C6E"/>
    <w:rsid w:val="00283D6A"/>
    <w:rsid w:val="00283E18"/>
    <w:rsid w:val="00283EA0"/>
    <w:rsid w:val="00284221"/>
    <w:rsid w:val="00284427"/>
    <w:rsid w:val="002844FD"/>
    <w:rsid w:val="002847F1"/>
    <w:rsid w:val="00285583"/>
    <w:rsid w:val="00285B02"/>
    <w:rsid w:val="00285E5E"/>
    <w:rsid w:val="002866F6"/>
    <w:rsid w:val="00286B61"/>
    <w:rsid w:val="00286D99"/>
    <w:rsid w:val="002902C1"/>
    <w:rsid w:val="00291013"/>
    <w:rsid w:val="00291388"/>
    <w:rsid w:val="002917EB"/>
    <w:rsid w:val="00291C92"/>
    <w:rsid w:val="00291DCB"/>
    <w:rsid w:val="00291EAC"/>
    <w:rsid w:val="00292169"/>
    <w:rsid w:val="0029216D"/>
    <w:rsid w:val="002926A1"/>
    <w:rsid w:val="002938C0"/>
    <w:rsid w:val="00293B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A7AAB"/>
    <w:rsid w:val="002B062F"/>
    <w:rsid w:val="002B144C"/>
    <w:rsid w:val="002B189A"/>
    <w:rsid w:val="002B19CD"/>
    <w:rsid w:val="002B3F04"/>
    <w:rsid w:val="002B42DA"/>
    <w:rsid w:val="002B5652"/>
    <w:rsid w:val="002B57DA"/>
    <w:rsid w:val="002B5E92"/>
    <w:rsid w:val="002B6B9E"/>
    <w:rsid w:val="002B7D13"/>
    <w:rsid w:val="002C0494"/>
    <w:rsid w:val="002C14FC"/>
    <w:rsid w:val="002C2936"/>
    <w:rsid w:val="002C2B59"/>
    <w:rsid w:val="002C2DD1"/>
    <w:rsid w:val="002C350D"/>
    <w:rsid w:val="002C362D"/>
    <w:rsid w:val="002C3C04"/>
    <w:rsid w:val="002C41AA"/>
    <w:rsid w:val="002C45C5"/>
    <w:rsid w:val="002C4AE8"/>
    <w:rsid w:val="002C4B0F"/>
    <w:rsid w:val="002C50AE"/>
    <w:rsid w:val="002C5249"/>
    <w:rsid w:val="002C53E8"/>
    <w:rsid w:val="002C6DD8"/>
    <w:rsid w:val="002D1083"/>
    <w:rsid w:val="002D1C99"/>
    <w:rsid w:val="002D1EFA"/>
    <w:rsid w:val="002D2083"/>
    <w:rsid w:val="002D236C"/>
    <w:rsid w:val="002D28EF"/>
    <w:rsid w:val="002D2EC0"/>
    <w:rsid w:val="002D3701"/>
    <w:rsid w:val="002D3712"/>
    <w:rsid w:val="002D4085"/>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5FE"/>
    <w:rsid w:val="002E4679"/>
    <w:rsid w:val="002E4A0C"/>
    <w:rsid w:val="002E4EDE"/>
    <w:rsid w:val="002E5EA9"/>
    <w:rsid w:val="002E6BB6"/>
    <w:rsid w:val="002F004B"/>
    <w:rsid w:val="002F05C1"/>
    <w:rsid w:val="002F0663"/>
    <w:rsid w:val="002F0FBA"/>
    <w:rsid w:val="002F12E7"/>
    <w:rsid w:val="002F148F"/>
    <w:rsid w:val="002F1AC1"/>
    <w:rsid w:val="002F1CB8"/>
    <w:rsid w:val="002F1CD9"/>
    <w:rsid w:val="002F3773"/>
    <w:rsid w:val="002F396F"/>
    <w:rsid w:val="002F44C0"/>
    <w:rsid w:val="002F536E"/>
    <w:rsid w:val="002F5EE2"/>
    <w:rsid w:val="002F5F47"/>
    <w:rsid w:val="002F61C3"/>
    <w:rsid w:val="002F67FD"/>
    <w:rsid w:val="002F7D23"/>
    <w:rsid w:val="00300091"/>
    <w:rsid w:val="0030056D"/>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8AC"/>
    <w:rsid w:val="00313C60"/>
    <w:rsid w:val="0031420A"/>
    <w:rsid w:val="003155D3"/>
    <w:rsid w:val="00316D64"/>
    <w:rsid w:val="0031757A"/>
    <w:rsid w:val="00317AC3"/>
    <w:rsid w:val="00317E61"/>
    <w:rsid w:val="0032046A"/>
    <w:rsid w:val="00320B5A"/>
    <w:rsid w:val="00321A79"/>
    <w:rsid w:val="00321B1F"/>
    <w:rsid w:val="0032266C"/>
    <w:rsid w:val="00322C6F"/>
    <w:rsid w:val="003230AA"/>
    <w:rsid w:val="003232C3"/>
    <w:rsid w:val="00324073"/>
    <w:rsid w:val="003241B0"/>
    <w:rsid w:val="003241B4"/>
    <w:rsid w:val="00325A84"/>
    <w:rsid w:val="00326357"/>
    <w:rsid w:val="00326CB7"/>
    <w:rsid w:val="00326F19"/>
    <w:rsid w:val="00326F9E"/>
    <w:rsid w:val="003300F2"/>
    <w:rsid w:val="00330820"/>
    <w:rsid w:val="00330A25"/>
    <w:rsid w:val="00331673"/>
    <w:rsid w:val="00331ED1"/>
    <w:rsid w:val="003321B2"/>
    <w:rsid w:val="0033276B"/>
    <w:rsid w:val="003328D9"/>
    <w:rsid w:val="00333BFA"/>
    <w:rsid w:val="00334EB8"/>
    <w:rsid w:val="00335477"/>
    <w:rsid w:val="0033575F"/>
    <w:rsid w:val="00335A01"/>
    <w:rsid w:val="00335DA5"/>
    <w:rsid w:val="00336B1D"/>
    <w:rsid w:val="0033758F"/>
    <w:rsid w:val="00337AF2"/>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185"/>
    <w:rsid w:val="0035320F"/>
    <w:rsid w:val="003536CF"/>
    <w:rsid w:val="00355743"/>
    <w:rsid w:val="00355846"/>
    <w:rsid w:val="00355D42"/>
    <w:rsid w:val="00356877"/>
    <w:rsid w:val="00356CE0"/>
    <w:rsid w:val="00357BB8"/>
    <w:rsid w:val="003600F2"/>
    <w:rsid w:val="00360333"/>
    <w:rsid w:val="00360A21"/>
    <w:rsid w:val="00360DB9"/>
    <w:rsid w:val="003617F1"/>
    <w:rsid w:val="00362719"/>
    <w:rsid w:val="0036290B"/>
    <w:rsid w:val="00362AA1"/>
    <w:rsid w:val="00362D05"/>
    <w:rsid w:val="00362DF0"/>
    <w:rsid w:val="003630A0"/>
    <w:rsid w:val="00363134"/>
    <w:rsid w:val="00363ECD"/>
    <w:rsid w:val="00365384"/>
    <w:rsid w:val="003660B8"/>
    <w:rsid w:val="003671C3"/>
    <w:rsid w:val="003677A2"/>
    <w:rsid w:val="00367D97"/>
    <w:rsid w:val="00370489"/>
    <w:rsid w:val="00371433"/>
    <w:rsid w:val="003716F1"/>
    <w:rsid w:val="003719C7"/>
    <w:rsid w:val="00372CDB"/>
    <w:rsid w:val="003741B0"/>
    <w:rsid w:val="00374650"/>
    <w:rsid w:val="00374A04"/>
    <w:rsid w:val="00374F82"/>
    <w:rsid w:val="00375417"/>
    <w:rsid w:val="003754D9"/>
    <w:rsid w:val="00376628"/>
    <w:rsid w:val="00376FFC"/>
    <w:rsid w:val="003771ED"/>
    <w:rsid w:val="00377497"/>
    <w:rsid w:val="003774C4"/>
    <w:rsid w:val="00377925"/>
    <w:rsid w:val="00377C16"/>
    <w:rsid w:val="00377C96"/>
    <w:rsid w:val="0038039F"/>
    <w:rsid w:val="00380DF6"/>
    <w:rsid w:val="003819C8"/>
    <w:rsid w:val="00381FAF"/>
    <w:rsid w:val="00382455"/>
    <w:rsid w:val="00382939"/>
    <w:rsid w:val="00382B76"/>
    <w:rsid w:val="00384698"/>
    <w:rsid w:val="003849A9"/>
    <w:rsid w:val="00384F5A"/>
    <w:rsid w:val="0038524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EE3"/>
    <w:rsid w:val="003A2F4F"/>
    <w:rsid w:val="003A30C5"/>
    <w:rsid w:val="003A3915"/>
    <w:rsid w:val="003A3C99"/>
    <w:rsid w:val="003A441C"/>
    <w:rsid w:val="003A65F9"/>
    <w:rsid w:val="003A6756"/>
    <w:rsid w:val="003A6BC4"/>
    <w:rsid w:val="003B0093"/>
    <w:rsid w:val="003B03D1"/>
    <w:rsid w:val="003B12DE"/>
    <w:rsid w:val="003B16A8"/>
    <w:rsid w:val="003B1D36"/>
    <w:rsid w:val="003B2617"/>
    <w:rsid w:val="003B26CD"/>
    <w:rsid w:val="003B39F9"/>
    <w:rsid w:val="003B3D2C"/>
    <w:rsid w:val="003B49B1"/>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FAF"/>
    <w:rsid w:val="003C338A"/>
    <w:rsid w:val="003C45FB"/>
    <w:rsid w:val="003C4799"/>
    <w:rsid w:val="003C4C02"/>
    <w:rsid w:val="003C4C53"/>
    <w:rsid w:val="003C5AB4"/>
    <w:rsid w:val="003C5CA2"/>
    <w:rsid w:val="003C6328"/>
    <w:rsid w:val="003C6C3A"/>
    <w:rsid w:val="003C6C7B"/>
    <w:rsid w:val="003C7285"/>
    <w:rsid w:val="003C73E9"/>
    <w:rsid w:val="003C74BF"/>
    <w:rsid w:val="003C7763"/>
    <w:rsid w:val="003C7AFD"/>
    <w:rsid w:val="003C7CF1"/>
    <w:rsid w:val="003D03D9"/>
    <w:rsid w:val="003D11CB"/>
    <w:rsid w:val="003D12EA"/>
    <w:rsid w:val="003D1383"/>
    <w:rsid w:val="003D33A1"/>
    <w:rsid w:val="003D3477"/>
    <w:rsid w:val="003D35C4"/>
    <w:rsid w:val="003D3902"/>
    <w:rsid w:val="003D3D6B"/>
    <w:rsid w:val="003D3DF5"/>
    <w:rsid w:val="003D3E1E"/>
    <w:rsid w:val="003D3F5F"/>
    <w:rsid w:val="003D559A"/>
    <w:rsid w:val="003D5A05"/>
    <w:rsid w:val="003D5EC9"/>
    <w:rsid w:val="003D6243"/>
    <w:rsid w:val="003D6258"/>
    <w:rsid w:val="003D63A9"/>
    <w:rsid w:val="003D6501"/>
    <w:rsid w:val="003D73C2"/>
    <w:rsid w:val="003D76CE"/>
    <w:rsid w:val="003E0731"/>
    <w:rsid w:val="003E0A08"/>
    <w:rsid w:val="003E0D7E"/>
    <w:rsid w:val="003E0FEA"/>
    <w:rsid w:val="003E1026"/>
    <w:rsid w:val="003E1160"/>
    <w:rsid w:val="003E1371"/>
    <w:rsid w:val="003E1749"/>
    <w:rsid w:val="003E2296"/>
    <w:rsid w:val="003E23F7"/>
    <w:rsid w:val="003E3871"/>
    <w:rsid w:val="003E436D"/>
    <w:rsid w:val="003E4C10"/>
    <w:rsid w:val="003E4DB9"/>
    <w:rsid w:val="003E4E8A"/>
    <w:rsid w:val="003E51C1"/>
    <w:rsid w:val="003E6FE5"/>
    <w:rsid w:val="003E713F"/>
    <w:rsid w:val="003E7EF5"/>
    <w:rsid w:val="003F092C"/>
    <w:rsid w:val="003F0DA7"/>
    <w:rsid w:val="003F139A"/>
    <w:rsid w:val="003F1531"/>
    <w:rsid w:val="003F18FD"/>
    <w:rsid w:val="003F246A"/>
    <w:rsid w:val="003F2587"/>
    <w:rsid w:val="003F25CB"/>
    <w:rsid w:val="003F2E3E"/>
    <w:rsid w:val="003F3617"/>
    <w:rsid w:val="003F3D89"/>
    <w:rsid w:val="003F3EFE"/>
    <w:rsid w:val="003F3FC9"/>
    <w:rsid w:val="003F42FB"/>
    <w:rsid w:val="003F5489"/>
    <w:rsid w:val="003F54D8"/>
    <w:rsid w:val="003F5BE7"/>
    <w:rsid w:val="003F5D40"/>
    <w:rsid w:val="003F740A"/>
    <w:rsid w:val="004003B4"/>
    <w:rsid w:val="00401CAD"/>
    <w:rsid w:val="004033BE"/>
    <w:rsid w:val="00403C4D"/>
    <w:rsid w:val="00403F90"/>
    <w:rsid w:val="00404031"/>
    <w:rsid w:val="00404533"/>
    <w:rsid w:val="0040472C"/>
    <w:rsid w:val="004047D7"/>
    <w:rsid w:val="00405855"/>
    <w:rsid w:val="00405B76"/>
    <w:rsid w:val="00405D65"/>
    <w:rsid w:val="0040657F"/>
    <w:rsid w:val="00407820"/>
    <w:rsid w:val="00407939"/>
    <w:rsid w:val="00410CE7"/>
    <w:rsid w:val="00410FCB"/>
    <w:rsid w:val="00411BD7"/>
    <w:rsid w:val="0041208A"/>
    <w:rsid w:val="004134BB"/>
    <w:rsid w:val="0041359A"/>
    <w:rsid w:val="00413BD0"/>
    <w:rsid w:val="00413D2E"/>
    <w:rsid w:val="004147BD"/>
    <w:rsid w:val="0041576C"/>
    <w:rsid w:val="004157B6"/>
    <w:rsid w:val="004159FF"/>
    <w:rsid w:val="00415A37"/>
    <w:rsid w:val="0041685F"/>
    <w:rsid w:val="00416D08"/>
    <w:rsid w:val="00417604"/>
    <w:rsid w:val="004221E2"/>
    <w:rsid w:val="00424C4C"/>
    <w:rsid w:val="004252AF"/>
    <w:rsid w:val="00427174"/>
    <w:rsid w:val="00427210"/>
    <w:rsid w:val="00427321"/>
    <w:rsid w:val="0043018D"/>
    <w:rsid w:val="00430DB7"/>
    <w:rsid w:val="00431DEE"/>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593"/>
    <w:rsid w:val="00440809"/>
    <w:rsid w:val="00440E78"/>
    <w:rsid w:val="00441581"/>
    <w:rsid w:val="004419AE"/>
    <w:rsid w:val="00441A29"/>
    <w:rsid w:val="00441ACD"/>
    <w:rsid w:val="0044250A"/>
    <w:rsid w:val="00442ED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4E8"/>
    <w:rsid w:val="00455810"/>
    <w:rsid w:val="00455840"/>
    <w:rsid w:val="00455AA9"/>
    <w:rsid w:val="00455F06"/>
    <w:rsid w:val="004575AA"/>
    <w:rsid w:val="0045773D"/>
    <w:rsid w:val="00457B05"/>
    <w:rsid w:val="00457C45"/>
    <w:rsid w:val="00457F5A"/>
    <w:rsid w:val="00460650"/>
    <w:rsid w:val="00461904"/>
    <w:rsid w:val="0046198C"/>
    <w:rsid w:val="00461CE4"/>
    <w:rsid w:val="004624F4"/>
    <w:rsid w:val="00462587"/>
    <w:rsid w:val="00462D4F"/>
    <w:rsid w:val="004635E0"/>
    <w:rsid w:val="004636CB"/>
    <w:rsid w:val="00463759"/>
    <w:rsid w:val="00463897"/>
    <w:rsid w:val="004642FA"/>
    <w:rsid w:val="0046472C"/>
    <w:rsid w:val="00464D07"/>
    <w:rsid w:val="004658BF"/>
    <w:rsid w:val="0046708D"/>
    <w:rsid w:val="00467515"/>
    <w:rsid w:val="00467B1D"/>
    <w:rsid w:val="00471043"/>
    <w:rsid w:val="004713B5"/>
    <w:rsid w:val="00472F7A"/>
    <w:rsid w:val="00472F8C"/>
    <w:rsid w:val="00472FD9"/>
    <w:rsid w:val="004730BE"/>
    <w:rsid w:val="004741DA"/>
    <w:rsid w:val="00474E24"/>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0EF"/>
    <w:rsid w:val="004935FA"/>
    <w:rsid w:val="004939D6"/>
    <w:rsid w:val="004940CB"/>
    <w:rsid w:val="00494B5D"/>
    <w:rsid w:val="00495093"/>
    <w:rsid w:val="0049538A"/>
    <w:rsid w:val="00495F71"/>
    <w:rsid w:val="004962BC"/>
    <w:rsid w:val="00496688"/>
    <w:rsid w:val="00496EFB"/>
    <w:rsid w:val="00497DF3"/>
    <w:rsid w:val="004A01F5"/>
    <w:rsid w:val="004A0305"/>
    <w:rsid w:val="004A0401"/>
    <w:rsid w:val="004A0E10"/>
    <w:rsid w:val="004A1343"/>
    <w:rsid w:val="004A13CE"/>
    <w:rsid w:val="004A1BB5"/>
    <w:rsid w:val="004A299F"/>
    <w:rsid w:val="004A3C50"/>
    <w:rsid w:val="004A3D3A"/>
    <w:rsid w:val="004A3F9F"/>
    <w:rsid w:val="004A415C"/>
    <w:rsid w:val="004A4444"/>
    <w:rsid w:val="004A4761"/>
    <w:rsid w:val="004A4841"/>
    <w:rsid w:val="004A48CA"/>
    <w:rsid w:val="004A4C80"/>
    <w:rsid w:val="004A51B9"/>
    <w:rsid w:val="004A5A9A"/>
    <w:rsid w:val="004A5DB9"/>
    <w:rsid w:val="004A6248"/>
    <w:rsid w:val="004A7485"/>
    <w:rsid w:val="004A7F0E"/>
    <w:rsid w:val="004B01D9"/>
    <w:rsid w:val="004B0E0C"/>
    <w:rsid w:val="004B0E98"/>
    <w:rsid w:val="004B1C98"/>
    <w:rsid w:val="004B219C"/>
    <w:rsid w:val="004B2B8B"/>
    <w:rsid w:val="004B2DE4"/>
    <w:rsid w:val="004B4860"/>
    <w:rsid w:val="004B57E8"/>
    <w:rsid w:val="004B6BCA"/>
    <w:rsid w:val="004B6FBD"/>
    <w:rsid w:val="004B71F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792"/>
    <w:rsid w:val="004D248A"/>
    <w:rsid w:val="004D2D68"/>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62B"/>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265"/>
    <w:rsid w:val="004E7957"/>
    <w:rsid w:val="004E7FB6"/>
    <w:rsid w:val="004F0C1D"/>
    <w:rsid w:val="004F1A11"/>
    <w:rsid w:val="004F1C97"/>
    <w:rsid w:val="004F1E4F"/>
    <w:rsid w:val="004F30E1"/>
    <w:rsid w:val="004F33F0"/>
    <w:rsid w:val="004F38EB"/>
    <w:rsid w:val="004F57E9"/>
    <w:rsid w:val="004F59AF"/>
    <w:rsid w:val="004F6423"/>
    <w:rsid w:val="004F6DFE"/>
    <w:rsid w:val="004F6FEF"/>
    <w:rsid w:val="004F7156"/>
    <w:rsid w:val="004F784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7D"/>
    <w:rsid w:val="0050534C"/>
    <w:rsid w:val="00505A64"/>
    <w:rsid w:val="00506996"/>
    <w:rsid w:val="005070CC"/>
    <w:rsid w:val="005070F4"/>
    <w:rsid w:val="005103A1"/>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754"/>
    <w:rsid w:val="00521A8B"/>
    <w:rsid w:val="00522200"/>
    <w:rsid w:val="00522732"/>
    <w:rsid w:val="00522A36"/>
    <w:rsid w:val="00522CE3"/>
    <w:rsid w:val="00523654"/>
    <w:rsid w:val="0052470F"/>
    <w:rsid w:val="00525A62"/>
    <w:rsid w:val="00525B54"/>
    <w:rsid w:val="00525FD6"/>
    <w:rsid w:val="005260FE"/>
    <w:rsid w:val="005265F8"/>
    <w:rsid w:val="00526744"/>
    <w:rsid w:val="005273B1"/>
    <w:rsid w:val="005305B5"/>
    <w:rsid w:val="00530BB3"/>
    <w:rsid w:val="00530FFF"/>
    <w:rsid w:val="005315A7"/>
    <w:rsid w:val="00531D05"/>
    <w:rsid w:val="00531FA2"/>
    <w:rsid w:val="005321FB"/>
    <w:rsid w:val="0053254A"/>
    <w:rsid w:val="005325B5"/>
    <w:rsid w:val="0053314D"/>
    <w:rsid w:val="005332CF"/>
    <w:rsid w:val="005334CF"/>
    <w:rsid w:val="00533C4A"/>
    <w:rsid w:val="005357BB"/>
    <w:rsid w:val="0053694E"/>
    <w:rsid w:val="00536E98"/>
    <w:rsid w:val="005377B5"/>
    <w:rsid w:val="005379E7"/>
    <w:rsid w:val="00540094"/>
    <w:rsid w:val="0054044E"/>
    <w:rsid w:val="00540C9A"/>
    <w:rsid w:val="0054132A"/>
    <w:rsid w:val="0054142A"/>
    <w:rsid w:val="00541A24"/>
    <w:rsid w:val="005420ED"/>
    <w:rsid w:val="0054231A"/>
    <w:rsid w:val="00542582"/>
    <w:rsid w:val="00542A74"/>
    <w:rsid w:val="00543400"/>
    <w:rsid w:val="005448A6"/>
    <w:rsid w:val="005450B5"/>
    <w:rsid w:val="00546259"/>
    <w:rsid w:val="00547265"/>
    <w:rsid w:val="00547443"/>
    <w:rsid w:val="005474EC"/>
    <w:rsid w:val="00547F32"/>
    <w:rsid w:val="005505A6"/>
    <w:rsid w:val="005505BF"/>
    <w:rsid w:val="00550751"/>
    <w:rsid w:val="00550C47"/>
    <w:rsid w:val="005517FE"/>
    <w:rsid w:val="00551B0D"/>
    <w:rsid w:val="00553286"/>
    <w:rsid w:val="00553E2C"/>
    <w:rsid w:val="0055476C"/>
    <w:rsid w:val="005576C1"/>
    <w:rsid w:val="00557CBD"/>
    <w:rsid w:val="005605D0"/>
    <w:rsid w:val="00560AD2"/>
    <w:rsid w:val="00561265"/>
    <w:rsid w:val="00561332"/>
    <w:rsid w:val="00561CA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2E01"/>
    <w:rsid w:val="0057328C"/>
    <w:rsid w:val="005737EC"/>
    <w:rsid w:val="00573BEC"/>
    <w:rsid w:val="00573C33"/>
    <w:rsid w:val="0057509D"/>
    <w:rsid w:val="005753B6"/>
    <w:rsid w:val="005769FF"/>
    <w:rsid w:val="00576B7F"/>
    <w:rsid w:val="005771DB"/>
    <w:rsid w:val="00577A7E"/>
    <w:rsid w:val="00580423"/>
    <w:rsid w:val="005806D2"/>
    <w:rsid w:val="0058102F"/>
    <w:rsid w:val="00581B14"/>
    <w:rsid w:val="005823E1"/>
    <w:rsid w:val="00582A71"/>
    <w:rsid w:val="00582D73"/>
    <w:rsid w:val="00583135"/>
    <w:rsid w:val="00583195"/>
    <w:rsid w:val="00583B84"/>
    <w:rsid w:val="005846F8"/>
    <w:rsid w:val="0058525D"/>
    <w:rsid w:val="00585C79"/>
    <w:rsid w:val="00585C84"/>
    <w:rsid w:val="005870D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43B4"/>
    <w:rsid w:val="005A5204"/>
    <w:rsid w:val="005A52E6"/>
    <w:rsid w:val="005A5610"/>
    <w:rsid w:val="005A5F06"/>
    <w:rsid w:val="005A7EA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1"/>
    <w:rsid w:val="005B6F8A"/>
    <w:rsid w:val="005C0258"/>
    <w:rsid w:val="005C0B37"/>
    <w:rsid w:val="005C17C2"/>
    <w:rsid w:val="005C3941"/>
    <w:rsid w:val="005C3F18"/>
    <w:rsid w:val="005C470A"/>
    <w:rsid w:val="005C4923"/>
    <w:rsid w:val="005C53D2"/>
    <w:rsid w:val="005C5BD5"/>
    <w:rsid w:val="005C6C2A"/>
    <w:rsid w:val="005C6D8F"/>
    <w:rsid w:val="005C7B7A"/>
    <w:rsid w:val="005D080D"/>
    <w:rsid w:val="005D08AD"/>
    <w:rsid w:val="005D0BAB"/>
    <w:rsid w:val="005D0CCC"/>
    <w:rsid w:val="005D0E12"/>
    <w:rsid w:val="005D1EC0"/>
    <w:rsid w:val="005D280D"/>
    <w:rsid w:val="005D30B4"/>
    <w:rsid w:val="005D37DB"/>
    <w:rsid w:val="005D393D"/>
    <w:rsid w:val="005D46A9"/>
    <w:rsid w:val="005D4AB8"/>
    <w:rsid w:val="005D511B"/>
    <w:rsid w:val="005D5949"/>
    <w:rsid w:val="005D5FBB"/>
    <w:rsid w:val="005D6204"/>
    <w:rsid w:val="005D6210"/>
    <w:rsid w:val="005D6A3E"/>
    <w:rsid w:val="005D7383"/>
    <w:rsid w:val="005D7A77"/>
    <w:rsid w:val="005D7D8C"/>
    <w:rsid w:val="005E0667"/>
    <w:rsid w:val="005E1972"/>
    <w:rsid w:val="005E1FD1"/>
    <w:rsid w:val="005E23A9"/>
    <w:rsid w:val="005E25A4"/>
    <w:rsid w:val="005E2700"/>
    <w:rsid w:val="005E29E3"/>
    <w:rsid w:val="005E36FB"/>
    <w:rsid w:val="005E3B81"/>
    <w:rsid w:val="005E4667"/>
    <w:rsid w:val="005E5278"/>
    <w:rsid w:val="005E5976"/>
    <w:rsid w:val="005E5FE0"/>
    <w:rsid w:val="005E655D"/>
    <w:rsid w:val="005E69CD"/>
    <w:rsid w:val="005E6C3B"/>
    <w:rsid w:val="005F0E6E"/>
    <w:rsid w:val="005F13F0"/>
    <w:rsid w:val="005F1501"/>
    <w:rsid w:val="005F28E9"/>
    <w:rsid w:val="005F2B10"/>
    <w:rsid w:val="005F2D7B"/>
    <w:rsid w:val="005F2FDF"/>
    <w:rsid w:val="005F348F"/>
    <w:rsid w:val="005F35B9"/>
    <w:rsid w:val="005F35F0"/>
    <w:rsid w:val="005F3DEF"/>
    <w:rsid w:val="005F3FEB"/>
    <w:rsid w:val="005F4419"/>
    <w:rsid w:val="005F4815"/>
    <w:rsid w:val="005F4A5E"/>
    <w:rsid w:val="005F4C14"/>
    <w:rsid w:val="005F55FD"/>
    <w:rsid w:val="005F5B67"/>
    <w:rsid w:val="005F5F2C"/>
    <w:rsid w:val="005F68D4"/>
    <w:rsid w:val="005F6991"/>
    <w:rsid w:val="005F6DEC"/>
    <w:rsid w:val="005F70E4"/>
    <w:rsid w:val="005F7EBF"/>
    <w:rsid w:val="006015A1"/>
    <w:rsid w:val="006015E1"/>
    <w:rsid w:val="00601B91"/>
    <w:rsid w:val="00601DD0"/>
    <w:rsid w:val="0060200D"/>
    <w:rsid w:val="00603E31"/>
    <w:rsid w:val="006041B7"/>
    <w:rsid w:val="00605D03"/>
    <w:rsid w:val="00605ECD"/>
    <w:rsid w:val="00606CBD"/>
    <w:rsid w:val="00607C46"/>
    <w:rsid w:val="00612434"/>
    <w:rsid w:val="00612488"/>
    <w:rsid w:val="00612CE6"/>
    <w:rsid w:val="00612EDD"/>
    <w:rsid w:val="006137C0"/>
    <w:rsid w:val="006143B1"/>
    <w:rsid w:val="00614A7B"/>
    <w:rsid w:val="0061536C"/>
    <w:rsid w:val="006158E4"/>
    <w:rsid w:val="006158FB"/>
    <w:rsid w:val="00615C08"/>
    <w:rsid w:val="00616305"/>
    <w:rsid w:val="00616A15"/>
    <w:rsid w:val="0061733E"/>
    <w:rsid w:val="0061741C"/>
    <w:rsid w:val="006178D9"/>
    <w:rsid w:val="006178F4"/>
    <w:rsid w:val="00620623"/>
    <w:rsid w:val="006207BC"/>
    <w:rsid w:val="00621335"/>
    <w:rsid w:val="0062150E"/>
    <w:rsid w:val="006235A0"/>
    <w:rsid w:val="00623F37"/>
    <w:rsid w:val="00623F56"/>
    <w:rsid w:val="006242E9"/>
    <w:rsid w:val="00624348"/>
    <w:rsid w:val="00624761"/>
    <w:rsid w:val="006250F6"/>
    <w:rsid w:val="006258F1"/>
    <w:rsid w:val="00626341"/>
    <w:rsid w:val="00626560"/>
    <w:rsid w:val="00626844"/>
    <w:rsid w:val="00626B36"/>
    <w:rsid w:val="00626BBC"/>
    <w:rsid w:val="00627405"/>
    <w:rsid w:val="006274B9"/>
    <w:rsid w:val="00627808"/>
    <w:rsid w:val="0062788C"/>
    <w:rsid w:val="00627CD4"/>
    <w:rsid w:val="006308E4"/>
    <w:rsid w:val="00630BA9"/>
    <w:rsid w:val="00630DE9"/>
    <w:rsid w:val="00630F03"/>
    <w:rsid w:val="00631E78"/>
    <w:rsid w:val="00632B0E"/>
    <w:rsid w:val="00633526"/>
    <w:rsid w:val="006347CF"/>
    <w:rsid w:val="0063491E"/>
    <w:rsid w:val="006349FB"/>
    <w:rsid w:val="00634E47"/>
    <w:rsid w:val="00635013"/>
    <w:rsid w:val="006352B6"/>
    <w:rsid w:val="0063557A"/>
    <w:rsid w:val="00635AF4"/>
    <w:rsid w:val="00635E49"/>
    <w:rsid w:val="00636208"/>
    <w:rsid w:val="006366F2"/>
    <w:rsid w:val="00636D77"/>
    <w:rsid w:val="00637037"/>
    <w:rsid w:val="00640399"/>
    <w:rsid w:val="00640C0C"/>
    <w:rsid w:val="00640DBD"/>
    <w:rsid w:val="006423D2"/>
    <w:rsid w:val="00642683"/>
    <w:rsid w:val="0064351F"/>
    <w:rsid w:val="00643C6F"/>
    <w:rsid w:val="00643C90"/>
    <w:rsid w:val="006440AA"/>
    <w:rsid w:val="00645DF8"/>
    <w:rsid w:val="006460FF"/>
    <w:rsid w:val="00646974"/>
    <w:rsid w:val="006469D1"/>
    <w:rsid w:val="00650E0B"/>
    <w:rsid w:val="0065119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7EC"/>
    <w:rsid w:val="00664C39"/>
    <w:rsid w:val="0066500F"/>
    <w:rsid w:val="00665335"/>
    <w:rsid w:val="00665B16"/>
    <w:rsid w:val="00665D82"/>
    <w:rsid w:val="006666F6"/>
    <w:rsid w:val="00667355"/>
    <w:rsid w:val="00667BD8"/>
    <w:rsid w:val="00670373"/>
    <w:rsid w:val="00670606"/>
    <w:rsid w:val="00671B2B"/>
    <w:rsid w:val="00671D4E"/>
    <w:rsid w:val="00671DB5"/>
    <w:rsid w:val="00671E8F"/>
    <w:rsid w:val="006727BF"/>
    <w:rsid w:val="0067281B"/>
    <w:rsid w:val="00672AA6"/>
    <w:rsid w:val="00673538"/>
    <w:rsid w:val="0067481F"/>
    <w:rsid w:val="00675AAE"/>
    <w:rsid w:val="00676F5D"/>
    <w:rsid w:val="00677ADA"/>
    <w:rsid w:val="00677B00"/>
    <w:rsid w:val="00677F40"/>
    <w:rsid w:val="00680281"/>
    <w:rsid w:val="00681CDE"/>
    <w:rsid w:val="006824FC"/>
    <w:rsid w:val="00682AD5"/>
    <w:rsid w:val="0068372A"/>
    <w:rsid w:val="0068448B"/>
    <w:rsid w:val="00685C49"/>
    <w:rsid w:val="00687997"/>
    <w:rsid w:val="00687E47"/>
    <w:rsid w:val="0069058D"/>
    <w:rsid w:val="006912EA"/>
    <w:rsid w:val="00692635"/>
    <w:rsid w:val="00693C7B"/>
    <w:rsid w:val="00694911"/>
    <w:rsid w:val="006950C0"/>
    <w:rsid w:val="006966D7"/>
    <w:rsid w:val="00696EED"/>
    <w:rsid w:val="006A02C4"/>
    <w:rsid w:val="006A0320"/>
    <w:rsid w:val="006A0559"/>
    <w:rsid w:val="006A1403"/>
    <w:rsid w:val="006A19E0"/>
    <w:rsid w:val="006A1A30"/>
    <w:rsid w:val="006A24E5"/>
    <w:rsid w:val="006A2889"/>
    <w:rsid w:val="006A2DF5"/>
    <w:rsid w:val="006A3415"/>
    <w:rsid w:val="006A39B7"/>
    <w:rsid w:val="006A454F"/>
    <w:rsid w:val="006A4AF7"/>
    <w:rsid w:val="006A539D"/>
    <w:rsid w:val="006A58FD"/>
    <w:rsid w:val="006A614E"/>
    <w:rsid w:val="006A61B1"/>
    <w:rsid w:val="006A6750"/>
    <w:rsid w:val="006A675A"/>
    <w:rsid w:val="006A6A5B"/>
    <w:rsid w:val="006A7476"/>
    <w:rsid w:val="006B0550"/>
    <w:rsid w:val="006B1131"/>
    <w:rsid w:val="006B13DA"/>
    <w:rsid w:val="006B1A30"/>
    <w:rsid w:val="006B257C"/>
    <w:rsid w:val="006B3563"/>
    <w:rsid w:val="006B3890"/>
    <w:rsid w:val="006B3E89"/>
    <w:rsid w:val="006B3FBF"/>
    <w:rsid w:val="006B4773"/>
    <w:rsid w:val="006B4B0E"/>
    <w:rsid w:val="006B4D7E"/>
    <w:rsid w:val="006B52CA"/>
    <w:rsid w:val="006B5492"/>
    <w:rsid w:val="006B5692"/>
    <w:rsid w:val="006B56F2"/>
    <w:rsid w:val="006C0152"/>
    <w:rsid w:val="006C176F"/>
    <w:rsid w:val="006C195D"/>
    <w:rsid w:val="006C1CEA"/>
    <w:rsid w:val="006C29FF"/>
    <w:rsid w:val="006C2ED7"/>
    <w:rsid w:val="006C4A69"/>
    <w:rsid w:val="006C5438"/>
    <w:rsid w:val="006C56DC"/>
    <w:rsid w:val="006C5FDC"/>
    <w:rsid w:val="006C613D"/>
    <w:rsid w:val="006C6272"/>
    <w:rsid w:val="006C63B5"/>
    <w:rsid w:val="006C7DED"/>
    <w:rsid w:val="006D0977"/>
    <w:rsid w:val="006D131E"/>
    <w:rsid w:val="006D1390"/>
    <w:rsid w:val="006D1BC0"/>
    <w:rsid w:val="006D2233"/>
    <w:rsid w:val="006D2363"/>
    <w:rsid w:val="006D2CA0"/>
    <w:rsid w:val="006D3202"/>
    <w:rsid w:val="006D3C8B"/>
    <w:rsid w:val="006D3FB5"/>
    <w:rsid w:val="006D463E"/>
    <w:rsid w:val="006D64C8"/>
    <w:rsid w:val="006D6694"/>
    <w:rsid w:val="006D6736"/>
    <w:rsid w:val="006D67EE"/>
    <w:rsid w:val="006E04DD"/>
    <w:rsid w:val="006E05DF"/>
    <w:rsid w:val="006E0E52"/>
    <w:rsid w:val="006E2477"/>
    <w:rsid w:val="006E28D7"/>
    <w:rsid w:val="006E2957"/>
    <w:rsid w:val="006E2B14"/>
    <w:rsid w:val="006E42EC"/>
    <w:rsid w:val="006E533D"/>
    <w:rsid w:val="006E57C8"/>
    <w:rsid w:val="006E6528"/>
    <w:rsid w:val="006E6883"/>
    <w:rsid w:val="006E75C7"/>
    <w:rsid w:val="006E764D"/>
    <w:rsid w:val="006E7679"/>
    <w:rsid w:val="006F1F4B"/>
    <w:rsid w:val="006F2F71"/>
    <w:rsid w:val="006F3B7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2F8"/>
    <w:rsid w:val="0070455D"/>
    <w:rsid w:val="007057D6"/>
    <w:rsid w:val="0070677B"/>
    <w:rsid w:val="00706BD5"/>
    <w:rsid w:val="00706DAC"/>
    <w:rsid w:val="00706F4D"/>
    <w:rsid w:val="0071041E"/>
    <w:rsid w:val="00710621"/>
    <w:rsid w:val="0071065A"/>
    <w:rsid w:val="00710F05"/>
    <w:rsid w:val="007128D8"/>
    <w:rsid w:val="007128DA"/>
    <w:rsid w:val="00712B9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5AD"/>
    <w:rsid w:val="00722B34"/>
    <w:rsid w:val="00723C3F"/>
    <w:rsid w:val="007243EB"/>
    <w:rsid w:val="00724719"/>
    <w:rsid w:val="00724B68"/>
    <w:rsid w:val="00725AB6"/>
    <w:rsid w:val="00725D1E"/>
    <w:rsid w:val="00726D3A"/>
    <w:rsid w:val="00726E63"/>
    <w:rsid w:val="007270F7"/>
    <w:rsid w:val="0073011E"/>
    <w:rsid w:val="007306D3"/>
    <w:rsid w:val="007317B5"/>
    <w:rsid w:val="00731814"/>
    <w:rsid w:val="00731D1E"/>
    <w:rsid w:val="0073210C"/>
    <w:rsid w:val="0073238A"/>
    <w:rsid w:val="00732CB6"/>
    <w:rsid w:val="007334EA"/>
    <w:rsid w:val="0073352B"/>
    <w:rsid w:val="00733758"/>
    <w:rsid w:val="00733FA5"/>
    <w:rsid w:val="00734BBA"/>
    <w:rsid w:val="00735BCF"/>
    <w:rsid w:val="00735C0D"/>
    <w:rsid w:val="00735E40"/>
    <w:rsid w:val="0073602A"/>
    <w:rsid w:val="00736E69"/>
    <w:rsid w:val="00736EA4"/>
    <w:rsid w:val="00736ECE"/>
    <w:rsid w:val="0073711D"/>
    <w:rsid w:val="007376C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89B"/>
    <w:rsid w:val="00755906"/>
    <w:rsid w:val="00755F3B"/>
    <w:rsid w:val="007560A1"/>
    <w:rsid w:val="007566CB"/>
    <w:rsid w:val="00757947"/>
    <w:rsid w:val="007604D4"/>
    <w:rsid w:val="007611E9"/>
    <w:rsid w:val="00761429"/>
    <w:rsid w:val="00761BA9"/>
    <w:rsid w:val="0076284D"/>
    <w:rsid w:val="00764170"/>
    <w:rsid w:val="00764BBB"/>
    <w:rsid w:val="00764FD6"/>
    <w:rsid w:val="007654C6"/>
    <w:rsid w:val="00765F24"/>
    <w:rsid w:val="00765F57"/>
    <w:rsid w:val="00766211"/>
    <w:rsid w:val="00766335"/>
    <w:rsid w:val="00770060"/>
    <w:rsid w:val="00771A27"/>
    <w:rsid w:val="00771EC8"/>
    <w:rsid w:val="007720C2"/>
    <w:rsid w:val="007724D3"/>
    <w:rsid w:val="007731F0"/>
    <w:rsid w:val="007732B9"/>
    <w:rsid w:val="007740AD"/>
    <w:rsid w:val="007741BB"/>
    <w:rsid w:val="00774FA3"/>
    <w:rsid w:val="0077554C"/>
    <w:rsid w:val="00775C2F"/>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2FA"/>
    <w:rsid w:val="00787729"/>
    <w:rsid w:val="00787DC2"/>
    <w:rsid w:val="0079007C"/>
    <w:rsid w:val="007909D9"/>
    <w:rsid w:val="00790A5E"/>
    <w:rsid w:val="00790D67"/>
    <w:rsid w:val="00790FAD"/>
    <w:rsid w:val="007912DE"/>
    <w:rsid w:val="00791E5B"/>
    <w:rsid w:val="00791FC9"/>
    <w:rsid w:val="0079254C"/>
    <w:rsid w:val="0079488E"/>
    <w:rsid w:val="007948D0"/>
    <w:rsid w:val="00795B69"/>
    <w:rsid w:val="00797526"/>
    <w:rsid w:val="007976F5"/>
    <w:rsid w:val="007A059A"/>
    <w:rsid w:val="007A0981"/>
    <w:rsid w:val="007A0F1C"/>
    <w:rsid w:val="007A112E"/>
    <w:rsid w:val="007A130B"/>
    <w:rsid w:val="007A50A9"/>
    <w:rsid w:val="007A5442"/>
    <w:rsid w:val="007A5BDA"/>
    <w:rsid w:val="007A6EAB"/>
    <w:rsid w:val="007A769D"/>
    <w:rsid w:val="007A7B1E"/>
    <w:rsid w:val="007A7D55"/>
    <w:rsid w:val="007A7E8A"/>
    <w:rsid w:val="007B12FF"/>
    <w:rsid w:val="007B185F"/>
    <w:rsid w:val="007B2A01"/>
    <w:rsid w:val="007B2E75"/>
    <w:rsid w:val="007B3391"/>
    <w:rsid w:val="007B38AD"/>
    <w:rsid w:val="007B39E1"/>
    <w:rsid w:val="007B4DFE"/>
    <w:rsid w:val="007B6219"/>
    <w:rsid w:val="007B6AEC"/>
    <w:rsid w:val="007C0612"/>
    <w:rsid w:val="007C0697"/>
    <w:rsid w:val="007C1FE3"/>
    <w:rsid w:val="007C348D"/>
    <w:rsid w:val="007C3B9B"/>
    <w:rsid w:val="007C427A"/>
    <w:rsid w:val="007C483C"/>
    <w:rsid w:val="007C484E"/>
    <w:rsid w:val="007C4972"/>
    <w:rsid w:val="007C4A4E"/>
    <w:rsid w:val="007C4FA1"/>
    <w:rsid w:val="007C53E8"/>
    <w:rsid w:val="007C7480"/>
    <w:rsid w:val="007C763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5CE4"/>
    <w:rsid w:val="007D62F2"/>
    <w:rsid w:val="007D644F"/>
    <w:rsid w:val="007D6542"/>
    <w:rsid w:val="007D755A"/>
    <w:rsid w:val="007D7719"/>
    <w:rsid w:val="007D7BC5"/>
    <w:rsid w:val="007E05CD"/>
    <w:rsid w:val="007E0A52"/>
    <w:rsid w:val="007E1624"/>
    <w:rsid w:val="007E1893"/>
    <w:rsid w:val="007E25DE"/>
    <w:rsid w:val="007E2CF6"/>
    <w:rsid w:val="007E2E3B"/>
    <w:rsid w:val="007E3D46"/>
    <w:rsid w:val="007E3D62"/>
    <w:rsid w:val="007E6144"/>
    <w:rsid w:val="007E625C"/>
    <w:rsid w:val="007E6C65"/>
    <w:rsid w:val="007E7010"/>
    <w:rsid w:val="007F0164"/>
    <w:rsid w:val="007F13FE"/>
    <w:rsid w:val="007F1A0D"/>
    <w:rsid w:val="007F1B2E"/>
    <w:rsid w:val="007F1B84"/>
    <w:rsid w:val="007F2173"/>
    <w:rsid w:val="007F26DD"/>
    <w:rsid w:val="007F3812"/>
    <w:rsid w:val="007F3D95"/>
    <w:rsid w:val="007F47E7"/>
    <w:rsid w:val="007F4F75"/>
    <w:rsid w:val="007F5196"/>
    <w:rsid w:val="007F5216"/>
    <w:rsid w:val="007F6402"/>
    <w:rsid w:val="007F65C2"/>
    <w:rsid w:val="007F6F26"/>
    <w:rsid w:val="007F7397"/>
    <w:rsid w:val="008002FD"/>
    <w:rsid w:val="0080046E"/>
    <w:rsid w:val="00800693"/>
    <w:rsid w:val="0080269D"/>
    <w:rsid w:val="00803AE7"/>
    <w:rsid w:val="008040CB"/>
    <w:rsid w:val="00804309"/>
    <w:rsid w:val="008043C9"/>
    <w:rsid w:val="00805177"/>
    <w:rsid w:val="00806044"/>
    <w:rsid w:val="00807185"/>
    <w:rsid w:val="00807B75"/>
    <w:rsid w:val="00807EF2"/>
    <w:rsid w:val="00810237"/>
    <w:rsid w:val="00810AF3"/>
    <w:rsid w:val="00810C09"/>
    <w:rsid w:val="00812650"/>
    <w:rsid w:val="00812BB2"/>
    <w:rsid w:val="00813105"/>
    <w:rsid w:val="008131F9"/>
    <w:rsid w:val="00813258"/>
    <w:rsid w:val="00813B3B"/>
    <w:rsid w:val="00814153"/>
    <w:rsid w:val="0081425E"/>
    <w:rsid w:val="008142E7"/>
    <w:rsid w:val="00814A84"/>
    <w:rsid w:val="00814F72"/>
    <w:rsid w:val="008150F0"/>
    <w:rsid w:val="00816673"/>
    <w:rsid w:val="00816837"/>
    <w:rsid w:val="008176D9"/>
    <w:rsid w:val="00817AB9"/>
    <w:rsid w:val="00820787"/>
    <w:rsid w:val="0082094F"/>
    <w:rsid w:val="00821BB1"/>
    <w:rsid w:val="00822105"/>
    <w:rsid w:val="008221D5"/>
    <w:rsid w:val="008233DF"/>
    <w:rsid w:val="00823BF2"/>
    <w:rsid w:val="00824571"/>
    <w:rsid w:val="0082502F"/>
    <w:rsid w:val="008253EC"/>
    <w:rsid w:val="008256DD"/>
    <w:rsid w:val="00825FEE"/>
    <w:rsid w:val="0082692A"/>
    <w:rsid w:val="00826A7E"/>
    <w:rsid w:val="008272CE"/>
    <w:rsid w:val="0082733A"/>
    <w:rsid w:val="00827AE0"/>
    <w:rsid w:val="00827AF2"/>
    <w:rsid w:val="00827F7A"/>
    <w:rsid w:val="008300B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907"/>
    <w:rsid w:val="008475C6"/>
    <w:rsid w:val="00850CFA"/>
    <w:rsid w:val="00851498"/>
    <w:rsid w:val="00851768"/>
    <w:rsid w:val="00851A48"/>
    <w:rsid w:val="00852F58"/>
    <w:rsid w:val="00853022"/>
    <w:rsid w:val="0085360B"/>
    <w:rsid w:val="008536DF"/>
    <w:rsid w:val="008537D3"/>
    <w:rsid w:val="00854EFE"/>
    <w:rsid w:val="00855FDD"/>
    <w:rsid w:val="008563C3"/>
    <w:rsid w:val="00856DBF"/>
    <w:rsid w:val="008576A8"/>
    <w:rsid w:val="00857DE3"/>
    <w:rsid w:val="008606B7"/>
    <w:rsid w:val="00860F5E"/>
    <w:rsid w:val="00860F76"/>
    <w:rsid w:val="00861205"/>
    <w:rsid w:val="008617F9"/>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642"/>
    <w:rsid w:val="00876B1A"/>
    <w:rsid w:val="00876B6A"/>
    <w:rsid w:val="00876F48"/>
    <w:rsid w:val="00877A5D"/>
    <w:rsid w:val="008802B8"/>
    <w:rsid w:val="00881064"/>
    <w:rsid w:val="0088228F"/>
    <w:rsid w:val="008829B2"/>
    <w:rsid w:val="0088336F"/>
    <w:rsid w:val="008835A9"/>
    <w:rsid w:val="00884ADD"/>
    <w:rsid w:val="00884B13"/>
    <w:rsid w:val="0088657A"/>
    <w:rsid w:val="00886C5B"/>
    <w:rsid w:val="00887B5D"/>
    <w:rsid w:val="00887C4A"/>
    <w:rsid w:val="008901DC"/>
    <w:rsid w:val="008903B1"/>
    <w:rsid w:val="008910AC"/>
    <w:rsid w:val="008929A0"/>
    <w:rsid w:val="0089307B"/>
    <w:rsid w:val="008930CD"/>
    <w:rsid w:val="008931B4"/>
    <w:rsid w:val="0089331B"/>
    <w:rsid w:val="008933BC"/>
    <w:rsid w:val="0089355F"/>
    <w:rsid w:val="00893B29"/>
    <w:rsid w:val="00893C2B"/>
    <w:rsid w:val="00894FEF"/>
    <w:rsid w:val="00895FDB"/>
    <w:rsid w:val="008969D4"/>
    <w:rsid w:val="008A0157"/>
    <w:rsid w:val="008A1340"/>
    <w:rsid w:val="008A1D5F"/>
    <w:rsid w:val="008A216D"/>
    <w:rsid w:val="008A2970"/>
    <w:rsid w:val="008A3240"/>
    <w:rsid w:val="008A3657"/>
    <w:rsid w:val="008A3693"/>
    <w:rsid w:val="008A37DA"/>
    <w:rsid w:val="008A3A6F"/>
    <w:rsid w:val="008A3C76"/>
    <w:rsid w:val="008A51A5"/>
    <w:rsid w:val="008A52F4"/>
    <w:rsid w:val="008A5873"/>
    <w:rsid w:val="008A5D2E"/>
    <w:rsid w:val="008A6002"/>
    <w:rsid w:val="008A64AE"/>
    <w:rsid w:val="008A6B05"/>
    <w:rsid w:val="008A71C4"/>
    <w:rsid w:val="008A71F6"/>
    <w:rsid w:val="008A7E15"/>
    <w:rsid w:val="008B12C0"/>
    <w:rsid w:val="008B1FB2"/>
    <w:rsid w:val="008B2E27"/>
    <w:rsid w:val="008B31B9"/>
    <w:rsid w:val="008B34B1"/>
    <w:rsid w:val="008B4851"/>
    <w:rsid w:val="008B5087"/>
    <w:rsid w:val="008B5444"/>
    <w:rsid w:val="008B6309"/>
    <w:rsid w:val="008B65A5"/>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90D"/>
    <w:rsid w:val="008C5210"/>
    <w:rsid w:val="008C5433"/>
    <w:rsid w:val="008C5658"/>
    <w:rsid w:val="008C6767"/>
    <w:rsid w:val="008C6D60"/>
    <w:rsid w:val="008C7B15"/>
    <w:rsid w:val="008C7CA2"/>
    <w:rsid w:val="008D07EC"/>
    <w:rsid w:val="008D1798"/>
    <w:rsid w:val="008D277C"/>
    <w:rsid w:val="008D2D3D"/>
    <w:rsid w:val="008D3AE8"/>
    <w:rsid w:val="008D40FC"/>
    <w:rsid w:val="008D6846"/>
    <w:rsid w:val="008D6F67"/>
    <w:rsid w:val="008D704D"/>
    <w:rsid w:val="008D7A4D"/>
    <w:rsid w:val="008D7C65"/>
    <w:rsid w:val="008E2035"/>
    <w:rsid w:val="008E3081"/>
    <w:rsid w:val="008E31B9"/>
    <w:rsid w:val="008E4A3C"/>
    <w:rsid w:val="008E4BCE"/>
    <w:rsid w:val="008E50AC"/>
    <w:rsid w:val="008E650B"/>
    <w:rsid w:val="008E656A"/>
    <w:rsid w:val="008E6D07"/>
    <w:rsid w:val="008E6F59"/>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C25"/>
    <w:rsid w:val="008F4C35"/>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85"/>
    <w:rsid w:val="00903F2F"/>
    <w:rsid w:val="009040B8"/>
    <w:rsid w:val="00904BC4"/>
    <w:rsid w:val="0090544A"/>
    <w:rsid w:val="00905700"/>
    <w:rsid w:val="0090570A"/>
    <w:rsid w:val="00905F9E"/>
    <w:rsid w:val="009065EE"/>
    <w:rsid w:val="00911AB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0D0C"/>
    <w:rsid w:val="009314BA"/>
    <w:rsid w:val="00931CA2"/>
    <w:rsid w:val="00931E5B"/>
    <w:rsid w:val="0093234E"/>
    <w:rsid w:val="0093252D"/>
    <w:rsid w:val="00933845"/>
    <w:rsid w:val="009344EE"/>
    <w:rsid w:val="00934E53"/>
    <w:rsid w:val="00935371"/>
    <w:rsid w:val="00936E10"/>
    <w:rsid w:val="00937444"/>
    <w:rsid w:val="0093767A"/>
    <w:rsid w:val="00941625"/>
    <w:rsid w:val="00941853"/>
    <w:rsid w:val="009418F0"/>
    <w:rsid w:val="0094210F"/>
    <w:rsid w:val="009425A7"/>
    <w:rsid w:val="00942B80"/>
    <w:rsid w:val="00942BCA"/>
    <w:rsid w:val="009438E2"/>
    <w:rsid w:val="00946722"/>
    <w:rsid w:val="0094708F"/>
    <w:rsid w:val="009502F5"/>
    <w:rsid w:val="009520B3"/>
    <w:rsid w:val="0095251F"/>
    <w:rsid w:val="00952A6D"/>
    <w:rsid w:val="00954A8F"/>
    <w:rsid w:val="00955876"/>
    <w:rsid w:val="00955C87"/>
    <w:rsid w:val="00955F2F"/>
    <w:rsid w:val="0095653E"/>
    <w:rsid w:val="00956A4E"/>
    <w:rsid w:val="00956AB5"/>
    <w:rsid w:val="00956DE7"/>
    <w:rsid w:val="00957893"/>
    <w:rsid w:val="0096039F"/>
    <w:rsid w:val="00960A92"/>
    <w:rsid w:val="00961502"/>
    <w:rsid w:val="00961943"/>
    <w:rsid w:val="00961DB7"/>
    <w:rsid w:val="0096248C"/>
    <w:rsid w:val="00963009"/>
    <w:rsid w:val="0096353F"/>
    <w:rsid w:val="009639C8"/>
    <w:rsid w:val="00963D8D"/>
    <w:rsid w:val="00963E07"/>
    <w:rsid w:val="0096557E"/>
    <w:rsid w:val="009655C2"/>
    <w:rsid w:val="009657AE"/>
    <w:rsid w:val="00965894"/>
    <w:rsid w:val="009666D7"/>
    <w:rsid w:val="00966703"/>
    <w:rsid w:val="009670AC"/>
    <w:rsid w:val="0096764F"/>
    <w:rsid w:val="009700A8"/>
    <w:rsid w:val="00970BA8"/>
    <w:rsid w:val="00971170"/>
    <w:rsid w:val="009711D6"/>
    <w:rsid w:val="009716FC"/>
    <w:rsid w:val="00971D98"/>
    <w:rsid w:val="0097261D"/>
    <w:rsid w:val="009733B7"/>
    <w:rsid w:val="009735C4"/>
    <w:rsid w:val="00973E16"/>
    <w:rsid w:val="0097609B"/>
    <w:rsid w:val="009761D3"/>
    <w:rsid w:val="0097669D"/>
    <w:rsid w:val="0097687E"/>
    <w:rsid w:val="009773F1"/>
    <w:rsid w:val="00980CB2"/>
    <w:rsid w:val="00980D68"/>
    <w:rsid w:val="009816E0"/>
    <w:rsid w:val="009823C1"/>
    <w:rsid w:val="00983A43"/>
    <w:rsid w:val="00983AA1"/>
    <w:rsid w:val="00983B9C"/>
    <w:rsid w:val="009841CD"/>
    <w:rsid w:val="00984F6B"/>
    <w:rsid w:val="0098510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475"/>
    <w:rsid w:val="009A180D"/>
    <w:rsid w:val="009A2A2B"/>
    <w:rsid w:val="009A2C74"/>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ACA"/>
    <w:rsid w:val="009C6C1E"/>
    <w:rsid w:val="009C74E3"/>
    <w:rsid w:val="009C7A2D"/>
    <w:rsid w:val="009C7D51"/>
    <w:rsid w:val="009D02CC"/>
    <w:rsid w:val="009D047F"/>
    <w:rsid w:val="009D08A3"/>
    <w:rsid w:val="009D0DC5"/>
    <w:rsid w:val="009D1038"/>
    <w:rsid w:val="009D184C"/>
    <w:rsid w:val="009D2AEB"/>
    <w:rsid w:val="009D2E13"/>
    <w:rsid w:val="009D2F4F"/>
    <w:rsid w:val="009D35B0"/>
    <w:rsid w:val="009D41AE"/>
    <w:rsid w:val="009D57A5"/>
    <w:rsid w:val="009D7222"/>
    <w:rsid w:val="009D7294"/>
    <w:rsid w:val="009D7770"/>
    <w:rsid w:val="009D779F"/>
    <w:rsid w:val="009D7B72"/>
    <w:rsid w:val="009E113B"/>
    <w:rsid w:val="009E1896"/>
    <w:rsid w:val="009E1FFB"/>
    <w:rsid w:val="009E20B7"/>
    <w:rsid w:val="009E2403"/>
    <w:rsid w:val="009E2820"/>
    <w:rsid w:val="009E392C"/>
    <w:rsid w:val="009E3A5C"/>
    <w:rsid w:val="009E3A86"/>
    <w:rsid w:val="009E3D03"/>
    <w:rsid w:val="009E43D5"/>
    <w:rsid w:val="009E46BC"/>
    <w:rsid w:val="009E4CDE"/>
    <w:rsid w:val="009E58BF"/>
    <w:rsid w:val="009F29E7"/>
    <w:rsid w:val="009F2ED6"/>
    <w:rsid w:val="009F474E"/>
    <w:rsid w:val="009F4E56"/>
    <w:rsid w:val="009F52D7"/>
    <w:rsid w:val="009F5AAD"/>
    <w:rsid w:val="009F639D"/>
    <w:rsid w:val="009F644C"/>
    <w:rsid w:val="009F644F"/>
    <w:rsid w:val="009F6541"/>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4F"/>
    <w:rsid w:val="00A113C1"/>
    <w:rsid w:val="00A1190F"/>
    <w:rsid w:val="00A11E57"/>
    <w:rsid w:val="00A121AA"/>
    <w:rsid w:val="00A12346"/>
    <w:rsid w:val="00A1297F"/>
    <w:rsid w:val="00A130D3"/>
    <w:rsid w:val="00A13EAF"/>
    <w:rsid w:val="00A13F33"/>
    <w:rsid w:val="00A144B6"/>
    <w:rsid w:val="00A147A3"/>
    <w:rsid w:val="00A147C9"/>
    <w:rsid w:val="00A14833"/>
    <w:rsid w:val="00A14E22"/>
    <w:rsid w:val="00A14E2B"/>
    <w:rsid w:val="00A15B30"/>
    <w:rsid w:val="00A1776F"/>
    <w:rsid w:val="00A215B6"/>
    <w:rsid w:val="00A23B71"/>
    <w:rsid w:val="00A24A76"/>
    <w:rsid w:val="00A24FC3"/>
    <w:rsid w:val="00A25751"/>
    <w:rsid w:val="00A26601"/>
    <w:rsid w:val="00A26794"/>
    <w:rsid w:val="00A26857"/>
    <w:rsid w:val="00A26D56"/>
    <w:rsid w:val="00A26F11"/>
    <w:rsid w:val="00A2707D"/>
    <w:rsid w:val="00A27446"/>
    <w:rsid w:val="00A27846"/>
    <w:rsid w:val="00A27BB8"/>
    <w:rsid w:val="00A30936"/>
    <w:rsid w:val="00A30AFF"/>
    <w:rsid w:val="00A32840"/>
    <w:rsid w:val="00A32BE9"/>
    <w:rsid w:val="00A32FBD"/>
    <w:rsid w:val="00A33366"/>
    <w:rsid w:val="00A33684"/>
    <w:rsid w:val="00A363BD"/>
    <w:rsid w:val="00A366EA"/>
    <w:rsid w:val="00A3699B"/>
    <w:rsid w:val="00A36CC9"/>
    <w:rsid w:val="00A36D58"/>
    <w:rsid w:val="00A37373"/>
    <w:rsid w:val="00A4097D"/>
    <w:rsid w:val="00A40ADE"/>
    <w:rsid w:val="00A41AC1"/>
    <w:rsid w:val="00A41CA4"/>
    <w:rsid w:val="00A41FA6"/>
    <w:rsid w:val="00A426E5"/>
    <w:rsid w:val="00A42B33"/>
    <w:rsid w:val="00A42FE7"/>
    <w:rsid w:val="00A43140"/>
    <w:rsid w:val="00A432E9"/>
    <w:rsid w:val="00A436C9"/>
    <w:rsid w:val="00A43835"/>
    <w:rsid w:val="00A4394E"/>
    <w:rsid w:val="00A43C02"/>
    <w:rsid w:val="00A44844"/>
    <w:rsid w:val="00A44AE6"/>
    <w:rsid w:val="00A44B13"/>
    <w:rsid w:val="00A45433"/>
    <w:rsid w:val="00A4599F"/>
    <w:rsid w:val="00A45C7C"/>
    <w:rsid w:val="00A466F1"/>
    <w:rsid w:val="00A47CF5"/>
    <w:rsid w:val="00A50B73"/>
    <w:rsid w:val="00A510B9"/>
    <w:rsid w:val="00A5253F"/>
    <w:rsid w:val="00A5267B"/>
    <w:rsid w:val="00A529EF"/>
    <w:rsid w:val="00A52B08"/>
    <w:rsid w:val="00A52BA0"/>
    <w:rsid w:val="00A5396E"/>
    <w:rsid w:val="00A54E06"/>
    <w:rsid w:val="00A54EAE"/>
    <w:rsid w:val="00A55508"/>
    <w:rsid w:val="00A55596"/>
    <w:rsid w:val="00A55891"/>
    <w:rsid w:val="00A55AA5"/>
    <w:rsid w:val="00A560A2"/>
    <w:rsid w:val="00A5653C"/>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E8"/>
    <w:rsid w:val="00A71042"/>
    <w:rsid w:val="00A71150"/>
    <w:rsid w:val="00A71BA0"/>
    <w:rsid w:val="00A728AD"/>
    <w:rsid w:val="00A73BF7"/>
    <w:rsid w:val="00A744AD"/>
    <w:rsid w:val="00A747AC"/>
    <w:rsid w:val="00A74B22"/>
    <w:rsid w:val="00A75E04"/>
    <w:rsid w:val="00A76EAF"/>
    <w:rsid w:val="00A76F66"/>
    <w:rsid w:val="00A77900"/>
    <w:rsid w:val="00A77E9B"/>
    <w:rsid w:val="00A80545"/>
    <w:rsid w:val="00A8071F"/>
    <w:rsid w:val="00A80C02"/>
    <w:rsid w:val="00A81851"/>
    <w:rsid w:val="00A81AA2"/>
    <w:rsid w:val="00A81FB7"/>
    <w:rsid w:val="00A829C4"/>
    <w:rsid w:val="00A83F3F"/>
    <w:rsid w:val="00A84437"/>
    <w:rsid w:val="00A84786"/>
    <w:rsid w:val="00A84F37"/>
    <w:rsid w:val="00A85128"/>
    <w:rsid w:val="00A857C4"/>
    <w:rsid w:val="00A86181"/>
    <w:rsid w:val="00A865DA"/>
    <w:rsid w:val="00A90309"/>
    <w:rsid w:val="00A90794"/>
    <w:rsid w:val="00A90821"/>
    <w:rsid w:val="00A90C03"/>
    <w:rsid w:val="00A91027"/>
    <w:rsid w:val="00A91483"/>
    <w:rsid w:val="00A91A7A"/>
    <w:rsid w:val="00A92611"/>
    <w:rsid w:val="00A934E0"/>
    <w:rsid w:val="00A94866"/>
    <w:rsid w:val="00A94EA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96"/>
    <w:rsid w:val="00AB2DB9"/>
    <w:rsid w:val="00AB2E78"/>
    <w:rsid w:val="00AB3ACE"/>
    <w:rsid w:val="00AB3B35"/>
    <w:rsid w:val="00AB47AB"/>
    <w:rsid w:val="00AB4CED"/>
    <w:rsid w:val="00AB4E5F"/>
    <w:rsid w:val="00AB5541"/>
    <w:rsid w:val="00AB5657"/>
    <w:rsid w:val="00AB724E"/>
    <w:rsid w:val="00AB7367"/>
    <w:rsid w:val="00AB7432"/>
    <w:rsid w:val="00AB753A"/>
    <w:rsid w:val="00AB76FA"/>
    <w:rsid w:val="00AB7730"/>
    <w:rsid w:val="00AC0300"/>
    <w:rsid w:val="00AC0420"/>
    <w:rsid w:val="00AC086D"/>
    <w:rsid w:val="00AC1757"/>
    <w:rsid w:val="00AC18EB"/>
    <w:rsid w:val="00AC2788"/>
    <w:rsid w:val="00AC2A50"/>
    <w:rsid w:val="00AC32A3"/>
    <w:rsid w:val="00AC59AF"/>
    <w:rsid w:val="00AC6CCC"/>
    <w:rsid w:val="00AC6F14"/>
    <w:rsid w:val="00AC7575"/>
    <w:rsid w:val="00AC7AA2"/>
    <w:rsid w:val="00AC7C29"/>
    <w:rsid w:val="00AD0911"/>
    <w:rsid w:val="00AD0C73"/>
    <w:rsid w:val="00AD0F22"/>
    <w:rsid w:val="00AD16FA"/>
    <w:rsid w:val="00AD1B88"/>
    <w:rsid w:val="00AD2137"/>
    <w:rsid w:val="00AD21E7"/>
    <w:rsid w:val="00AD3648"/>
    <w:rsid w:val="00AD3951"/>
    <w:rsid w:val="00AD3DCD"/>
    <w:rsid w:val="00AD4055"/>
    <w:rsid w:val="00AD4BED"/>
    <w:rsid w:val="00AD4F1A"/>
    <w:rsid w:val="00AD5069"/>
    <w:rsid w:val="00AD512B"/>
    <w:rsid w:val="00AD51F7"/>
    <w:rsid w:val="00AD53C9"/>
    <w:rsid w:val="00AD56F4"/>
    <w:rsid w:val="00AD5DD1"/>
    <w:rsid w:val="00AD7797"/>
    <w:rsid w:val="00AD7D83"/>
    <w:rsid w:val="00AD7DB0"/>
    <w:rsid w:val="00AE0354"/>
    <w:rsid w:val="00AE1244"/>
    <w:rsid w:val="00AE1A0D"/>
    <w:rsid w:val="00AE1C5F"/>
    <w:rsid w:val="00AE2AEF"/>
    <w:rsid w:val="00AE2B70"/>
    <w:rsid w:val="00AE2FC6"/>
    <w:rsid w:val="00AE3439"/>
    <w:rsid w:val="00AE34E5"/>
    <w:rsid w:val="00AE422D"/>
    <w:rsid w:val="00AE5294"/>
    <w:rsid w:val="00AE55E5"/>
    <w:rsid w:val="00AE5720"/>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8D"/>
    <w:rsid w:val="00B02448"/>
    <w:rsid w:val="00B05A03"/>
    <w:rsid w:val="00B06131"/>
    <w:rsid w:val="00B06374"/>
    <w:rsid w:val="00B07665"/>
    <w:rsid w:val="00B076FD"/>
    <w:rsid w:val="00B07D65"/>
    <w:rsid w:val="00B1096B"/>
    <w:rsid w:val="00B1123C"/>
    <w:rsid w:val="00B1192A"/>
    <w:rsid w:val="00B12512"/>
    <w:rsid w:val="00B138BF"/>
    <w:rsid w:val="00B13DC2"/>
    <w:rsid w:val="00B14544"/>
    <w:rsid w:val="00B15291"/>
    <w:rsid w:val="00B15CDC"/>
    <w:rsid w:val="00B1638E"/>
    <w:rsid w:val="00B16439"/>
    <w:rsid w:val="00B16562"/>
    <w:rsid w:val="00B17460"/>
    <w:rsid w:val="00B176FD"/>
    <w:rsid w:val="00B17BD9"/>
    <w:rsid w:val="00B17DBA"/>
    <w:rsid w:val="00B17EBF"/>
    <w:rsid w:val="00B210DB"/>
    <w:rsid w:val="00B216AA"/>
    <w:rsid w:val="00B21AC5"/>
    <w:rsid w:val="00B21EFA"/>
    <w:rsid w:val="00B23CE2"/>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CFB"/>
    <w:rsid w:val="00B33394"/>
    <w:rsid w:val="00B33EAC"/>
    <w:rsid w:val="00B349C5"/>
    <w:rsid w:val="00B34FE6"/>
    <w:rsid w:val="00B3551C"/>
    <w:rsid w:val="00B359A7"/>
    <w:rsid w:val="00B35B28"/>
    <w:rsid w:val="00B35FC1"/>
    <w:rsid w:val="00B36625"/>
    <w:rsid w:val="00B3691F"/>
    <w:rsid w:val="00B3699E"/>
    <w:rsid w:val="00B36B38"/>
    <w:rsid w:val="00B37353"/>
    <w:rsid w:val="00B37893"/>
    <w:rsid w:val="00B411DB"/>
    <w:rsid w:val="00B413C6"/>
    <w:rsid w:val="00B4460C"/>
    <w:rsid w:val="00B4694C"/>
    <w:rsid w:val="00B4698A"/>
    <w:rsid w:val="00B4722C"/>
    <w:rsid w:val="00B47C05"/>
    <w:rsid w:val="00B47EC3"/>
    <w:rsid w:val="00B50760"/>
    <w:rsid w:val="00B50A49"/>
    <w:rsid w:val="00B50E50"/>
    <w:rsid w:val="00B5139D"/>
    <w:rsid w:val="00B5221E"/>
    <w:rsid w:val="00B5225D"/>
    <w:rsid w:val="00B522AC"/>
    <w:rsid w:val="00B52705"/>
    <w:rsid w:val="00B5429E"/>
    <w:rsid w:val="00B5493F"/>
    <w:rsid w:val="00B54C37"/>
    <w:rsid w:val="00B5521E"/>
    <w:rsid w:val="00B55779"/>
    <w:rsid w:val="00B55A65"/>
    <w:rsid w:val="00B56D81"/>
    <w:rsid w:val="00B573C4"/>
    <w:rsid w:val="00B600AE"/>
    <w:rsid w:val="00B606C9"/>
    <w:rsid w:val="00B60CB8"/>
    <w:rsid w:val="00B610A6"/>
    <w:rsid w:val="00B616F8"/>
    <w:rsid w:val="00B62973"/>
    <w:rsid w:val="00B62D48"/>
    <w:rsid w:val="00B6316B"/>
    <w:rsid w:val="00B64536"/>
    <w:rsid w:val="00B6522C"/>
    <w:rsid w:val="00B672BA"/>
    <w:rsid w:val="00B6737C"/>
    <w:rsid w:val="00B712C7"/>
    <w:rsid w:val="00B71986"/>
    <w:rsid w:val="00B71A4B"/>
    <w:rsid w:val="00B71B06"/>
    <w:rsid w:val="00B72292"/>
    <w:rsid w:val="00B7235F"/>
    <w:rsid w:val="00B7290D"/>
    <w:rsid w:val="00B72BAC"/>
    <w:rsid w:val="00B73913"/>
    <w:rsid w:val="00B73973"/>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A9"/>
    <w:rsid w:val="00B8671F"/>
    <w:rsid w:val="00B87FE9"/>
    <w:rsid w:val="00B9060D"/>
    <w:rsid w:val="00B912E5"/>
    <w:rsid w:val="00B9137D"/>
    <w:rsid w:val="00B917A8"/>
    <w:rsid w:val="00B91FB8"/>
    <w:rsid w:val="00B9241A"/>
    <w:rsid w:val="00B925C6"/>
    <w:rsid w:val="00B937E7"/>
    <w:rsid w:val="00B937E8"/>
    <w:rsid w:val="00B93868"/>
    <w:rsid w:val="00B93A46"/>
    <w:rsid w:val="00B94474"/>
    <w:rsid w:val="00B946B2"/>
    <w:rsid w:val="00B9504A"/>
    <w:rsid w:val="00B95A24"/>
    <w:rsid w:val="00B9652B"/>
    <w:rsid w:val="00B96ED5"/>
    <w:rsid w:val="00B970B0"/>
    <w:rsid w:val="00B97135"/>
    <w:rsid w:val="00B97302"/>
    <w:rsid w:val="00B9748F"/>
    <w:rsid w:val="00B97D87"/>
    <w:rsid w:val="00BA010F"/>
    <w:rsid w:val="00BA080B"/>
    <w:rsid w:val="00BA0A4F"/>
    <w:rsid w:val="00BA0F66"/>
    <w:rsid w:val="00BA0FFA"/>
    <w:rsid w:val="00BA134F"/>
    <w:rsid w:val="00BA1D1C"/>
    <w:rsid w:val="00BA1D8F"/>
    <w:rsid w:val="00BA2934"/>
    <w:rsid w:val="00BA31F7"/>
    <w:rsid w:val="00BA341F"/>
    <w:rsid w:val="00BA3CBC"/>
    <w:rsid w:val="00BA3D88"/>
    <w:rsid w:val="00BA4247"/>
    <w:rsid w:val="00BA4ACB"/>
    <w:rsid w:val="00BA4D96"/>
    <w:rsid w:val="00BA5539"/>
    <w:rsid w:val="00BA5935"/>
    <w:rsid w:val="00BA5C6D"/>
    <w:rsid w:val="00BA74D7"/>
    <w:rsid w:val="00BA77A6"/>
    <w:rsid w:val="00BB174C"/>
    <w:rsid w:val="00BB2520"/>
    <w:rsid w:val="00BB2F46"/>
    <w:rsid w:val="00BB3B0E"/>
    <w:rsid w:val="00BB3FAC"/>
    <w:rsid w:val="00BB45B4"/>
    <w:rsid w:val="00BB45DF"/>
    <w:rsid w:val="00BB4A57"/>
    <w:rsid w:val="00BB5270"/>
    <w:rsid w:val="00BB54F0"/>
    <w:rsid w:val="00BB5EE7"/>
    <w:rsid w:val="00BB6533"/>
    <w:rsid w:val="00BB6B79"/>
    <w:rsid w:val="00BC0EC9"/>
    <w:rsid w:val="00BC1805"/>
    <w:rsid w:val="00BC1CD4"/>
    <w:rsid w:val="00BC22EF"/>
    <w:rsid w:val="00BC2E44"/>
    <w:rsid w:val="00BC3440"/>
    <w:rsid w:val="00BC3AD4"/>
    <w:rsid w:val="00BC3DF9"/>
    <w:rsid w:val="00BC3EEA"/>
    <w:rsid w:val="00BC403A"/>
    <w:rsid w:val="00BC5812"/>
    <w:rsid w:val="00BC5EAF"/>
    <w:rsid w:val="00BC7052"/>
    <w:rsid w:val="00BC74E7"/>
    <w:rsid w:val="00BC759E"/>
    <w:rsid w:val="00BC7964"/>
    <w:rsid w:val="00BD00CF"/>
    <w:rsid w:val="00BD1E7C"/>
    <w:rsid w:val="00BD26A9"/>
    <w:rsid w:val="00BD290E"/>
    <w:rsid w:val="00BD2E81"/>
    <w:rsid w:val="00BD3753"/>
    <w:rsid w:val="00BD3D5D"/>
    <w:rsid w:val="00BD4205"/>
    <w:rsid w:val="00BE13D5"/>
    <w:rsid w:val="00BE1520"/>
    <w:rsid w:val="00BE1858"/>
    <w:rsid w:val="00BE2C5E"/>
    <w:rsid w:val="00BE3B73"/>
    <w:rsid w:val="00BE3C0E"/>
    <w:rsid w:val="00BE3EEA"/>
    <w:rsid w:val="00BE43A9"/>
    <w:rsid w:val="00BE4401"/>
    <w:rsid w:val="00BE46CD"/>
    <w:rsid w:val="00BE5267"/>
    <w:rsid w:val="00BE598F"/>
    <w:rsid w:val="00BE7049"/>
    <w:rsid w:val="00BE7123"/>
    <w:rsid w:val="00BE7C72"/>
    <w:rsid w:val="00BE7D6A"/>
    <w:rsid w:val="00BF071E"/>
    <w:rsid w:val="00BF1959"/>
    <w:rsid w:val="00BF22F5"/>
    <w:rsid w:val="00BF3638"/>
    <w:rsid w:val="00BF3AEB"/>
    <w:rsid w:val="00BF4594"/>
    <w:rsid w:val="00BF5AEB"/>
    <w:rsid w:val="00BF5EA3"/>
    <w:rsid w:val="00BF5F45"/>
    <w:rsid w:val="00BF64AF"/>
    <w:rsid w:val="00BF6BA6"/>
    <w:rsid w:val="00BF6BED"/>
    <w:rsid w:val="00BF6C92"/>
    <w:rsid w:val="00BF7343"/>
    <w:rsid w:val="00BF780E"/>
    <w:rsid w:val="00C006CB"/>
    <w:rsid w:val="00C00F54"/>
    <w:rsid w:val="00C00F86"/>
    <w:rsid w:val="00C01378"/>
    <w:rsid w:val="00C013F9"/>
    <w:rsid w:val="00C01740"/>
    <w:rsid w:val="00C0275C"/>
    <w:rsid w:val="00C02B55"/>
    <w:rsid w:val="00C0323E"/>
    <w:rsid w:val="00C03A5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4EA"/>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81E"/>
    <w:rsid w:val="00C24FD9"/>
    <w:rsid w:val="00C25060"/>
    <w:rsid w:val="00C256BB"/>
    <w:rsid w:val="00C2591A"/>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100"/>
    <w:rsid w:val="00C357D8"/>
    <w:rsid w:val="00C3734E"/>
    <w:rsid w:val="00C373EA"/>
    <w:rsid w:val="00C37E50"/>
    <w:rsid w:val="00C42315"/>
    <w:rsid w:val="00C42A0E"/>
    <w:rsid w:val="00C43008"/>
    <w:rsid w:val="00C44E96"/>
    <w:rsid w:val="00C458E8"/>
    <w:rsid w:val="00C468E9"/>
    <w:rsid w:val="00C476D8"/>
    <w:rsid w:val="00C47CE7"/>
    <w:rsid w:val="00C515B6"/>
    <w:rsid w:val="00C517BE"/>
    <w:rsid w:val="00C51CF2"/>
    <w:rsid w:val="00C52086"/>
    <w:rsid w:val="00C5423A"/>
    <w:rsid w:val="00C544C8"/>
    <w:rsid w:val="00C54B23"/>
    <w:rsid w:val="00C54CF4"/>
    <w:rsid w:val="00C54E72"/>
    <w:rsid w:val="00C5507A"/>
    <w:rsid w:val="00C5565F"/>
    <w:rsid w:val="00C55829"/>
    <w:rsid w:val="00C56765"/>
    <w:rsid w:val="00C56AE2"/>
    <w:rsid w:val="00C57816"/>
    <w:rsid w:val="00C57DBB"/>
    <w:rsid w:val="00C60621"/>
    <w:rsid w:val="00C61030"/>
    <w:rsid w:val="00C61071"/>
    <w:rsid w:val="00C6170E"/>
    <w:rsid w:val="00C61989"/>
    <w:rsid w:val="00C619A2"/>
    <w:rsid w:val="00C62047"/>
    <w:rsid w:val="00C62355"/>
    <w:rsid w:val="00C62A41"/>
    <w:rsid w:val="00C6399F"/>
    <w:rsid w:val="00C63A88"/>
    <w:rsid w:val="00C641C4"/>
    <w:rsid w:val="00C643C7"/>
    <w:rsid w:val="00C64A65"/>
    <w:rsid w:val="00C64BE8"/>
    <w:rsid w:val="00C64F87"/>
    <w:rsid w:val="00C65130"/>
    <w:rsid w:val="00C654DD"/>
    <w:rsid w:val="00C66548"/>
    <w:rsid w:val="00C665FD"/>
    <w:rsid w:val="00C66E3C"/>
    <w:rsid w:val="00C670EB"/>
    <w:rsid w:val="00C671FD"/>
    <w:rsid w:val="00C67553"/>
    <w:rsid w:val="00C67DBA"/>
    <w:rsid w:val="00C67E20"/>
    <w:rsid w:val="00C70C67"/>
    <w:rsid w:val="00C70E3A"/>
    <w:rsid w:val="00C70F76"/>
    <w:rsid w:val="00C71157"/>
    <w:rsid w:val="00C714A2"/>
    <w:rsid w:val="00C71C6F"/>
    <w:rsid w:val="00C71DD7"/>
    <w:rsid w:val="00C725E4"/>
    <w:rsid w:val="00C73E20"/>
    <w:rsid w:val="00C74421"/>
    <w:rsid w:val="00C748B1"/>
    <w:rsid w:val="00C74B05"/>
    <w:rsid w:val="00C757EB"/>
    <w:rsid w:val="00C75E83"/>
    <w:rsid w:val="00C7706C"/>
    <w:rsid w:val="00C77938"/>
    <w:rsid w:val="00C779A4"/>
    <w:rsid w:val="00C80519"/>
    <w:rsid w:val="00C8106D"/>
    <w:rsid w:val="00C814A2"/>
    <w:rsid w:val="00C83859"/>
    <w:rsid w:val="00C83E92"/>
    <w:rsid w:val="00C83FE2"/>
    <w:rsid w:val="00C84434"/>
    <w:rsid w:val="00C8502B"/>
    <w:rsid w:val="00C85179"/>
    <w:rsid w:val="00C85777"/>
    <w:rsid w:val="00C85F68"/>
    <w:rsid w:val="00C86519"/>
    <w:rsid w:val="00C87E49"/>
    <w:rsid w:val="00C8D941"/>
    <w:rsid w:val="00C904AC"/>
    <w:rsid w:val="00C906F5"/>
    <w:rsid w:val="00C9077C"/>
    <w:rsid w:val="00C90917"/>
    <w:rsid w:val="00C90CAB"/>
    <w:rsid w:val="00C90E94"/>
    <w:rsid w:val="00C91381"/>
    <w:rsid w:val="00C9146C"/>
    <w:rsid w:val="00C91D8B"/>
    <w:rsid w:val="00C92546"/>
    <w:rsid w:val="00C92AC3"/>
    <w:rsid w:val="00C93190"/>
    <w:rsid w:val="00C93240"/>
    <w:rsid w:val="00C94035"/>
    <w:rsid w:val="00C94445"/>
    <w:rsid w:val="00C948BF"/>
    <w:rsid w:val="00C94A83"/>
    <w:rsid w:val="00C94B9F"/>
    <w:rsid w:val="00C955E6"/>
    <w:rsid w:val="00C95B05"/>
    <w:rsid w:val="00C95F80"/>
    <w:rsid w:val="00C96406"/>
    <w:rsid w:val="00C970BE"/>
    <w:rsid w:val="00C970C8"/>
    <w:rsid w:val="00CA02E5"/>
    <w:rsid w:val="00CA0CC5"/>
    <w:rsid w:val="00CA0E1E"/>
    <w:rsid w:val="00CA1A1C"/>
    <w:rsid w:val="00CA23C1"/>
    <w:rsid w:val="00CA2B04"/>
    <w:rsid w:val="00CA2B15"/>
    <w:rsid w:val="00CA347D"/>
    <w:rsid w:val="00CA3A0F"/>
    <w:rsid w:val="00CA3A72"/>
    <w:rsid w:val="00CA3FAE"/>
    <w:rsid w:val="00CA441A"/>
    <w:rsid w:val="00CA47CB"/>
    <w:rsid w:val="00CA5166"/>
    <w:rsid w:val="00CA6329"/>
    <w:rsid w:val="00CA65C6"/>
    <w:rsid w:val="00CB1BFC"/>
    <w:rsid w:val="00CB1C73"/>
    <w:rsid w:val="00CB21ED"/>
    <w:rsid w:val="00CB237B"/>
    <w:rsid w:val="00CB37FF"/>
    <w:rsid w:val="00CB3E24"/>
    <w:rsid w:val="00CB46BF"/>
    <w:rsid w:val="00CB5907"/>
    <w:rsid w:val="00CB5C1D"/>
    <w:rsid w:val="00CB5CA0"/>
    <w:rsid w:val="00CB5CDF"/>
    <w:rsid w:val="00CB5FF7"/>
    <w:rsid w:val="00CB607B"/>
    <w:rsid w:val="00CB6B3C"/>
    <w:rsid w:val="00CB70A1"/>
    <w:rsid w:val="00CB748D"/>
    <w:rsid w:val="00CB7F9E"/>
    <w:rsid w:val="00CC045F"/>
    <w:rsid w:val="00CC08B8"/>
    <w:rsid w:val="00CC0C98"/>
    <w:rsid w:val="00CC0E46"/>
    <w:rsid w:val="00CC0EC9"/>
    <w:rsid w:val="00CC1E27"/>
    <w:rsid w:val="00CC3925"/>
    <w:rsid w:val="00CC41D0"/>
    <w:rsid w:val="00CC438F"/>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192"/>
    <w:rsid w:val="00CD62E2"/>
    <w:rsid w:val="00CD684F"/>
    <w:rsid w:val="00CD6974"/>
    <w:rsid w:val="00CD6F81"/>
    <w:rsid w:val="00CD73FF"/>
    <w:rsid w:val="00CE0A3E"/>
    <w:rsid w:val="00CE1414"/>
    <w:rsid w:val="00CE275A"/>
    <w:rsid w:val="00CE2A25"/>
    <w:rsid w:val="00CE2BE7"/>
    <w:rsid w:val="00CE3247"/>
    <w:rsid w:val="00CE3683"/>
    <w:rsid w:val="00CE4511"/>
    <w:rsid w:val="00CE498D"/>
    <w:rsid w:val="00CE5A18"/>
    <w:rsid w:val="00CE6629"/>
    <w:rsid w:val="00CE6713"/>
    <w:rsid w:val="00CE699C"/>
    <w:rsid w:val="00CE6EF6"/>
    <w:rsid w:val="00CE78FB"/>
    <w:rsid w:val="00CE7939"/>
    <w:rsid w:val="00CF0529"/>
    <w:rsid w:val="00CF06D5"/>
    <w:rsid w:val="00CF1B69"/>
    <w:rsid w:val="00CF1D58"/>
    <w:rsid w:val="00CF2677"/>
    <w:rsid w:val="00CF2CB6"/>
    <w:rsid w:val="00CF4B8C"/>
    <w:rsid w:val="00CF63E5"/>
    <w:rsid w:val="00CF66FF"/>
    <w:rsid w:val="00CF695D"/>
    <w:rsid w:val="00CF6F7F"/>
    <w:rsid w:val="00CF705D"/>
    <w:rsid w:val="00CF7B33"/>
    <w:rsid w:val="00D004A2"/>
    <w:rsid w:val="00D00F2F"/>
    <w:rsid w:val="00D02127"/>
    <w:rsid w:val="00D021AA"/>
    <w:rsid w:val="00D0232C"/>
    <w:rsid w:val="00D0274C"/>
    <w:rsid w:val="00D029A4"/>
    <w:rsid w:val="00D03150"/>
    <w:rsid w:val="00D03639"/>
    <w:rsid w:val="00D03CCF"/>
    <w:rsid w:val="00D0410A"/>
    <w:rsid w:val="00D04356"/>
    <w:rsid w:val="00D04642"/>
    <w:rsid w:val="00D050F2"/>
    <w:rsid w:val="00D05205"/>
    <w:rsid w:val="00D05666"/>
    <w:rsid w:val="00D06939"/>
    <w:rsid w:val="00D07429"/>
    <w:rsid w:val="00D0747A"/>
    <w:rsid w:val="00D076DE"/>
    <w:rsid w:val="00D0781A"/>
    <w:rsid w:val="00D10723"/>
    <w:rsid w:val="00D10FA6"/>
    <w:rsid w:val="00D1108A"/>
    <w:rsid w:val="00D11552"/>
    <w:rsid w:val="00D11917"/>
    <w:rsid w:val="00D11D19"/>
    <w:rsid w:val="00D148F6"/>
    <w:rsid w:val="00D1581F"/>
    <w:rsid w:val="00D159D2"/>
    <w:rsid w:val="00D1609F"/>
    <w:rsid w:val="00D16BC8"/>
    <w:rsid w:val="00D16DF2"/>
    <w:rsid w:val="00D17439"/>
    <w:rsid w:val="00D20B5F"/>
    <w:rsid w:val="00D22226"/>
    <w:rsid w:val="00D22648"/>
    <w:rsid w:val="00D2324F"/>
    <w:rsid w:val="00D232F1"/>
    <w:rsid w:val="00D2348B"/>
    <w:rsid w:val="00D25782"/>
    <w:rsid w:val="00D26F9A"/>
    <w:rsid w:val="00D278FA"/>
    <w:rsid w:val="00D3069A"/>
    <w:rsid w:val="00D31033"/>
    <w:rsid w:val="00D31A6F"/>
    <w:rsid w:val="00D31FE9"/>
    <w:rsid w:val="00D324CF"/>
    <w:rsid w:val="00D325C1"/>
    <w:rsid w:val="00D32D8E"/>
    <w:rsid w:val="00D331C2"/>
    <w:rsid w:val="00D3345E"/>
    <w:rsid w:val="00D341BE"/>
    <w:rsid w:val="00D354EB"/>
    <w:rsid w:val="00D35C52"/>
    <w:rsid w:val="00D35E82"/>
    <w:rsid w:val="00D35F9A"/>
    <w:rsid w:val="00D37664"/>
    <w:rsid w:val="00D376E9"/>
    <w:rsid w:val="00D37E5E"/>
    <w:rsid w:val="00D4038D"/>
    <w:rsid w:val="00D406BD"/>
    <w:rsid w:val="00D4094C"/>
    <w:rsid w:val="00D41091"/>
    <w:rsid w:val="00D413A4"/>
    <w:rsid w:val="00D41416"/>
    <w:rsid w:val="00D41480"/>
    <w:rsid w:val="00D41BC8"/>
    <w:rsid w:val="00D41D77"/>
    <w:rsid w:val="00D42637"/>
    <w:rsid w:val="00D43195"/>
    <w:rsid w:val="00D434C3"/>
    <w:rsid w:val="00D434F9"/>
    <w:rsid w:val="00D44212"/>
    <w:rsid w:val="00D4490B"/>
    <w:rsid w:val="00D45631"/>
    <w:rsid w:val="00D456B0"/>
    <w:rsid w:val="00D459E3"/>
    <w:rsid w:val="00D45BA2"/>
    <w:rsid w:val="00D4630D"/>
    <w:rsid w:val="00D4699A"/>
    <w:rsid w:val="00D46A69"/>
    <w:rsid w:val="00D4785E"/>
    <w:rsid w:val="00D47C9D"/>
    <w:rsid w:val="00D5020B"/>
    <w:rsid w:val="00D50C54"/>
    <w:rsid w:val="00D51B23"/>
    <w:rsid w:val="00D526C8"/>
    <w:rsid w:val="00D52937"/>
    <w:rsid w:val="00D53BF4"/>
    <w:rsid w:val="00D54149"/>
    <w:rsid w:val="00D5456D"/>
    <w:rsid w:val="00D54C62"/>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8B2"/>
    <w:rsid w:val="00D61DED"/>
    <w:rsid w:val="00D62793"/>
    <w:rsid w:val="00D63110"/>
    <w:rsid w:val="00D63829"/>
    <w:rsid w:val="00D64265"/>
    <w:rsid w:val="00D664B2"/>
    <w:rsid w:val="00D6652F"/>
    <w:rsid w:val="00D66697"/>
    <w:rsid w:val="00D66A43"/>
    <w:rsid w:val="00D66F4C"/>
    <w:rsid w:val="00D67710"/>
    <w:rsid w:val="00D67F78"/>
    <w:rsid w:val="00D70555"/>
    <w:rsid w:val="00D7155A"/>
    <w:rsid w:val="00D720E9"/>
    <w:rsid w:val="00D722C8"/>
    <w:rsid w:val="00D73174"/>
    <w:rsid w:val="00D73332"/>
    <w:rsid w:val="00D734C0"/>
    <w:rsid w:val="00D734C6"/>
    <w:rsid w:val="00D73763"/>
    <w:rsid w:val="00D73765"/>
    <w:rsid w:val="00D7377C"/>
    <w:rsid w:val="00D74236"/>
    <w:rsid w:val="00D75062"/>
    <w:rsid w:val="00D75609"/>
    <w:rsid w:val="00D75F1A"/>
    <w:rsid w:val="00D777B0"/>
    <w:rsid w:val="00D77C78"/>
    <w:rsid w:val="00D80CDF"/>
    <w:rsid w:val="00D80D12"/>
    <w:rsid w:val="00D8178E"/>
    <w:rsid w:val="00D81E9E"/>
    <w:rsid w:val="00D8349A"/>
    <w:rsid w:val="00D8368E"/>
    <w:rsid w:val="00D83945"/>
    <w:rsid w:val="00D83C57"/>
    <w:rsid w:val="00D83E1C"/>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47"/>
    <w:rsid w:val="00DA05AB"/>
    <w:rsid w:val="00DA0BE3"/>
    <w:rsid w:val="00DA0E65"/>
    <w:rsid w:val="00DA1942"/>
    <w:rsid w:val="00DA1969"/>
    <w:rsid w:val="00DA22F0"/>
    <w:rsid w:val="00DA27C5"/>
    <w:rsid w:val="00DA3A07"/>
    <w:rsid w:val="00DA4A0C"/>
    <w:rsid w:val="00DA4AC1"/>
    <w:rsid w:val="00DA4DC6"/>
    <w:rsid w:val="00DA5ED0"/>
    <w:rsid w:val="00DA62B5"/>
    <w:rsid w:val="00DA758B"/>
    <w:rsid w:val="00DB0683"/>
    <w:rsid w:val="00DB0723"/>
    <w:rsid w:val="00DB0BDF"/>
    <w:rsid w:val="00DB0CF0"/>
    <w:rsid w:val="00DB2857"/>
    <w:rsid w:val="00DB35AF"/>
    <w:rsid w:val="00DB374C"/>
    <w:rsid w:val="00DB3CE2"/>
    <w:rsid w:val="00DB4B5C"/>
    <w:rsid w:val="00DB4BD9"/>
    <w:rsid w:val="00DB4CE3"/>
    <w:rsid w:val="00DB5CA5"/>
    <w:rsid w:val="00DB6D53"/>
    <w:rsid w:val="00DB7AB5"/>
    <w:rsid w:val="00DB7E29"/>
    <w:rsid w:val="00DB7F65"/>
    <w:rsid w:val="00DB7F9E"/>
    <w:rsid w:val="00DC00AB"/>
    <w:rsid w:val="00DC0229"/>
    <w:rsid w:val="00DC0E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3A"/>
    <w:rsid w:val="00DD344C"/>
    <w:rsid w:val="00DD39A8"/>
    <w:rsid w:val="00DD4DF8"/>
    <w:rsid w:val="00DD4F0E"/>
    <w:rsid w:val="00DD6064"/>
    <w:rsid w:val="00DD6138"/>
    <w:rsid w:val="00DD6240"/>
    <w:rsid w:val="00DD649E"/>
    <w:rsid w:val="00DE0480"/>
    <w:rsid w:val="00DE051B"/>
    <w:rsid w:val="00DE0779"/>
    <w:rsid w:val="00DE0954"/>
    <w:rsid w:val="00DE0A53"/>
    <w:rsid w:val="00DE0B49"/>
    <w:rsid w:val="00DE18FF"/>
    <w:rsid w:val="00DE1BAF"/>
    <w:rsid w:val="00DE1D55"/>
    <w:rsid w:val="00DE23CA"/>
    <w:rsid w:val="00DE2844"/>
    <w:rsid w:val="00DE290C"/>
    <w:rsid w:val="00DE2E9E"/>
    <w:rsid w:val="00DE3558"/>
    <w:rsid w:val="00DE37BE"/>
    <w:rsid w:val="00DE3A76"/>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481"/>
    <w:rsid w:val="00DF3708"/>
    <w:rsid w:val="00DF4067"/>
    <w:rsid w:val="00DF500B"/>
    <w:rsid w:val="00DF53CC"/>
    <w:rsid w:val="00DF5705"/>
    <w:rsid w:val="00DF58E2"/>
    <w:rsid w:val="00DF628E"/>
    <w:rsid w:val="00DF6485"/>
    <w:rsid w:val="00DF681A"/>
    <w:rsid w:val="00DF690E"/>
    <w:rsid w:val="00DF695B"/>
    <w:rsid w:val="00DF6C8C"/>
    <w:rsid w:val="00DF75AC"/>
    <w:rsid w:val="00DF7CA8"/>
    <w:rsid w:val="00DF7D38"/>
    <w:rsid w:val="00DF7D95"/>
    <w:rsid w:val="00DF7F3D"/>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89"/>
    <w:rsid w:val="00E1329C"/>
    <w:rsid w:val="00E13A82"/>
    <w:rsid w:val="00E13E63"/>
    <w:rsid w:val="00E14672"/>
    <w:rsid w:val="00E146F6"/>
    <w:rsid w:val="00E14A86"/>
    <w:rsid w:val="00E15479"/>
    <w:rsid w:val="00E15DC1"/>
    <w:rsid w:val="00E16072"/>
    <w:rsid w:val="00E160F5"/>
    <w:rsid w:val="00E1775E"/>
    <w:rsid w:val="00E201D8"/>
    <w:rsid w:val="00E20FC6"/>
    <w:rsid w:val="00E21768"/>
    <w:rsid w:val="00E217CA"/>
    <w:rsid w:val="00E2216E"/>
    <w:rsid w:val="00E2272C"/>
    <w:rsid w:val="00E23022"/>
    <w:rsid w:val="00E24A0F"/>
    <w:rsid w:val="00E24B5E"/>
    <w:rsid w:val="00E250DF"/>
    <w:rsid w:val="00E2520F"/>
    <w:rsid w:val="00E2534F"/>
    <w:rsid w:val="00E257E2"/>
    <w:rsid w:val="00E25A55"/>
    <w:rsid w:val="00E25CFD"/>
    <w:rsid w:val="00E25D98"/>
    <w:rsid w:val="00E267BA"/>
    <w:rsid w:val="00E2694C"/>
    <w:rsid w:val="00E26CF5"/>
    <w:rsid w:val="00E270AB"/>
    <w:rsid w:val="00E27F10"/>
    <w:rsid w:val="00E3006C"/>
    <w:rsid w:val="00E312C2"/>
    <w:rsid w:val="00E32664"/>
    <w:rsid w:val="00E32EE3"/>
    <w:rsid w:val="00E33261"/>
    <w:rsid w:val="00E33957"/>
    <w:rsid w:val="00E345D2"/>
    <w:rsid w:val="00E36D55"/>
    <w:rsid w:val="00E375BF"/>
    <w:rsid w:val="00E3782C"/>
    <w:rsid w:val="00E37B9B"/>
    <w:rsid w:val="00E37D44"/>
    <w:rsid w:val="00E405E7"/>
    <w:rsid w:val="00E407FC"/>
    <w:rsid w:val="00E41860"/>
    <w:rsid w:val="00E41883"/>
    <w:rsid w:val="00E418E7"/>
    <w:rsid w:val="00E42587"/>
    <w:rsid w:val="00E4266A"/>
    <w:rsid w:val="00E42A6B"/>
    <w:rsid w:val="00E42B7C"/>
    <w:rsid w:val="00E43E61"/>
    <w:rsid w:val="00E448B7"/>
    <w:rsid w:val="00E4584D"/>
    <w:rsid w:val="00E46A71"/>
    <w:rsid w:val="00E508D6"/>
    <w:rsid w:val="00E50A39"/>
    <w:rsid w:val="00E50D81"/>
    <w:rsid w:val="00E50F51"/>
    <w:rsid w:val="00E50F94"/>
    <w:rsid w:val="00E51974"/>
    <w:rsid w:val="00E51E1A"/>
    <w:rsid w:val="00E52B67"/>
    <w:rsid w:val="00E54BE2"/>
    <w:rsid w:val="00E55E1A"/>
    <w:rsid w:val="00E55E31"/>
    <w:rsid w:val="00E56BA8"/>
    <w:rsid w:val="00E57BC3"/>
    <w:rsid w:val="00E6008D"/>
    <w:rsid w:val="00E6084D"/>
    <w:rsid w:val="00E60B06"/>
    <w:rsid w:val="00E615AD"/>
    <w:rsid w:val="00E61D90"/>
    <w:rsid w:val="00E620B6"/>
    <w:rsid w:val="00E623E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446"/>
    <w:rsid w:val="00E76292"/>
    <w:rsid w:val="00E76434"/>
    <w:rsid w:val="00E76E1F"/>
    <w:rsid w:val="00E77582"/>
    <w:rsid w:val="00E77D11"/>
    <w:rsid w:val="00E77D75"/>
    <w:rsid w:val="00E80C46"/>
    <w:rsid w:val="00E81834"/>
    <w:rsid w:val="00E81CD8"/>
    <w:rsid w:val="00E83154"/>
    <w:rsid w:val="00E83222"/>
    <w:rsid w:val="00E8432A"/>
    <w:rsid w:val="00E85882"/>
    <w:rsid w:val="00E859AE"/>
    <w:rsid w:val="00E85E8B"/>
    <w:rsid w:val="00E85FDD"/>
    <w:rsid w:val="00E86126"/>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082"/>
    <w:rsid w:val="00EB15AF"/>
    <w:rsid w:val="00EB1C0F"/>
    <w:rsid w:val="00EB2040"/>
    <w:rsid w:val="00EB35C1"/>
    <w:rsid w:val="00EB3686"/>
    <w:rsid w:val="00EB3779"/>
    <w:rsid w:val="00EB381D"/>
    <w:rsid w:val="00EB5659"/>
    <w:rsid w:val="00EB58C7"/>
    <w:rsid w:val="00EB5DC1"/>
    <w:rsid w:val="00EB67A2"/>
    <w:rsid w:val="00EB6D85"/>
    <w:rsid w:val="00EB7FCE"/>
    <w:rsid w:val="00EC03C0"/>
    <w:rsid w:val="00EC0799"/>
    <w:rsid w:val="00EC121F"/>
    <w:rsid w:val="00EC1554"/>
    <w:rsid w:val="00EC3339"/>
    <w:rsid w:val="00EC36A4"/>
    <w:rsid w:val="00EC3820"/>
    <w:rsid w:val="00EC42F8"/>
    <w:rsid w:val="00EC4A1B"/>
    <w:rsid w:val="00EC5116"/>
    <w:rsid w:val="00EC6361"/>
    <w:rsid w:val="00EC6C73"/>
    <w:rsid w:val="00EC702A"/>
    <w:rsid w:val="00EC790E"/>
    <w:rsid w:val="00EC7C7C"/>
    <w:rsid w:val="00ED0C16"/>
    <w:rsid w:val="00ED0DC7"/>
    <w:rsid w:val="00ED1268"/>
    <w:rsid w:val="00ED199D"/>
    <w:rsid w:val="00ED1C85"/>
    <w:rsid w:val="00ED1D2F"/>
    <w:rsid w:val="00ED24CE"/>
    <w:rsid w:val="00ED2787"/>
    <w:rsid w:val="00ED27E4"/>
    <w:rsid w:val="00ED2CE2"/>
    <w:rsid w:val="00ED30B2"/>
    <w:rsid w:val="00ED315B"/>
    <w:rsid w:val="00ED3C5E"/>
    <w:rsid w:val="00ED4894"/>
    <w:rsid w:val="00ED4A3A"/>
    <w:rsid w:val="00ED4CED"/>
    <w:rsid w:val="00ED51C8"/>
    <w:rsid w:val="00ED5775"/>
    <w:rsid w:val="00ED582C"/>
    <w:rsid w:val="00ED5EFF"/>
    <w:rsid w:val="00ED67BF"/>
    <w:rsid w:val="00ED67E6"/>
    <w:rsid w:val="00ED697D"/>
    <w:rsid w:val="00ED6CEC"/>
    <w:rsid w:val="00ED735B"/>
    <w:rsid w:val="00ED73B9"/>
    <w:rsid w:val="00ED7430"/>
    <w:rsid w:val="00ED75CD"/>
    <w:rsid w:val="00EE0136"/>
    <w:rsid w:val="00EE0E18"/>
    <w:rsid w:val="00EE16DB"/>
    <w:rsid w:val="00EE19FD"/>
    <w:rsid w:val="00EE1B56"/>
    <w:rsid w:val="00EE1C85"/>
    <w:rsid w:val="00EE1F5D"/>
    <w:rsid w:val="00EE22E0"/>
    <w:rsid w:val="00EE2914"/>
    <w:rsid w:val="00EE2FC5"/>
    <w:rsid w:val="00EE33F3"/>
    <w:rsid w:val="00EE433A"/>
    <w:rsid w:val="00EE4477"/>
    <w:rsid w:val="00EE523A"/>
    <w:rsid w:val="00EE5425"/>
    <w:rsid w:val="00EE54B9"/>
    <w:rsid w:val="00EE68F7"/>
    <w:rsid w:val="00EE6920"/>
    <w:rsid w:val="00EE6BCC"/>
    <w:rsid w:val="00EE6CEE"/>
    <w:rsid w:val="00EE6E84"/>
    <w:rsid w:val="00EE7654"/>
    <w:rsid w:val="00EE7AE4"/>
    <w:rsid w:val="00EE7D60"/>
    <w:rsid w:val="00EE7F7C"/>
    <w:rsid w:val="00EF01FE"/>
    <w:rsid w:val="00EF13E9"/>
    <w:rsid w:val="00EF3105"/>
    <w:rsid w:val="00EF32CF"/>
    <w:rsid w:val="00EF393F"/>
    <w:rsid w:val="00EF4018"/>
    <w:rsid w:val="00EF5686"/>
    <w:rsid w:val="00EF6136"/>
    <w:rsid w:val="00EF67DA"/>
    <w:rsid w:val="00EF7124"/>
    <w:rsid w:val="00EF7384"/>
    <w:rsid w:val="00F00EAA"/>
    <w:rsid w:val="00F01880"/>
    <w:rsid w:val="00F01B51"/>
    <w:rsid w:val="00F01DAE"/>
    <w:rsid w:val="00F02806"/>
    <w:rsid w:val="00F02C2E"/>
    <w:rsid w:val="00F03215"/>
    <w:rsid w:val="00F032B1"/>
    <w:rsid w:val="00F03F27"/>
    <w:rsid w:val="00F0480A"/>
    <w:rsid w:val="00F0492C"/>
    <w:rsid w:val="00F0515F"/>
    <w:rsid w:val="00F05261"/>
    <w:rsid w:val="00F05F84"/>
    <w:rsid w:val="00F06F52"/>
    <w:rsid w:val="00F10CF1"/>
    <w:rsid w:val="00F10EB1"/>
    <w:rsid w:val="00F1167A"/>
    <w:rsid w:val="00F1174E"/>
    <w:rsid w:val="00F11796"/>
    <w:rsid w:val="00F126A8"/>
    <w:rsid w:val="00F13570"/>
    <w:rsid w:val="00F13FC9"/>
    <w:rsid w:val="00F14D9E"/>
    <w:rsid w:val="00F158C7"/>
    <w:rsid w:val="00F166A2"/>
    <w:rsid w:val="00F16BEB"/>
    <w:rsid w:val="00F170D1"/>
    <w:rsid w:val="00F1788C"/>
    <w:rsid w:val="00F17EDA"/>
    <w:rsid w:val="00F20241"/>
    <w:rsid w:val="00F20A26"/>
    <w:rsid w:val="00F20FBA"/>
    <w:rsid w:val="00F211BE"/>
    <w:rsid w:val="00F211FE"/>
    <w:rsid w:val="00F229DE"/>
    <w:rsid w:val="00F2421D"/>
    <w:rsid w:val="00F24A9F"/>
    <w:rsid w:val="00F25241"/>
    <w:rsid w:val="00F2568E"/>
    <w:rsid w:val="00F25900"/>
    <w:rsid w:val="00F277ED"/>
    <w:rsid w:val="00F30D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849"/>
    <w:rsid w:val="00F41BF7"/>
    <w:rsid w:val="00F42098"/>
    <w:rsid w:val="00F429B7"/>
    <w:rsid w:val="00F42CE8"/>
    <w:rsid w:val="00F42EC8"/>
    <w:rsid w:val="00F431D1"/>
    <w:rsid w:val="00F431D3"/>
    <w:rsid w:val="00F43C4B"/>
    <w:rsid w:val="00F43C74"/>
    <w:rsid w:val="00F44527"/>
    <w:rsid w:val="00F4469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57A"/>
    <w:rsid w:val="00F638A8"/>
    <w:rsid w:val="00F644F1"/>
    <w:rsid w:val="00F65227"/>
    <w:rsid w:val="00F65FF2"/>
    <w:rsid w:val="00F664EA"/>
    <w:rsid w:val="00F6689A"/>
    <w:rsid w:val="00F6692D"/>
    <w:rsid w:val="00F66976"/>
    <w:rsid w:val="00F6698E"/>
    <w:rsid w:val="00F66E96"/>
    <w:rsid w:val="00F67417"/>
    <w:rsid w:val="00F6746E"/>
    <w:rsid w:val="00F6799E"/>
    <w:rsid w:val="00F67F4E"/>
    <w:rsid w:val="00F70558"/>
    <w:rsid w:val="00F70AB9"/>
    <w:rsid w:val="00F7131D"/>
    <w:rsid w:val="00F7215F"/>
    <w:rsid w:val="00F72260"/>
    <w:rsid w:val="00F724EC"/>
    <w:rsid w:val="00F72559"/>
    <w:rsid w:val="00F72F1B"/>
    <w:rsid w:val="00F732E6"/>
    <w:rsid w:val="00F75373"/>
    <w:rsid w:val="00F75592"/>
    <w:rsid w:val="00F7599F"/>
    <w:rsid w:val="00F7680D"/>
    <w:rsid w:val="00F768B8"/>
    <w:rsid w:val="00F76B1E"/>
    <w:rsid w:val="00F77250"/>
    <w:rsid w:val="00F7725C"/>
    <w:rsid w:val="00F776D8"/>
    <w:rsid w:val="00F77A5D"/>
    <w:rsid w:val="00F77B99"/>
    <w:rsid w:val="00F80768"/>
    <w:rsid w:val="00F80D63"/>
    <w:rsid w:val="00F81DAA"/>
    <w:rsid w:val="00F81F56"/>
    <w:rsid w:val="00F8218F"/>
    <w:rsid w:val="00F82C3C"/>
    <w:rsid w:val="00F83243"/>
    <w:rsid w:val="00F83398"/>
    <w:rsid w:val="00F84093"/>
    <w:rsid w:val="00F84BB0"/>
    <w:rsid w:val="00F84C15"/>
    <w:rsid w:val="00F85013"/>
    <w:rsid w:val="00F85285"/>
    <w:rsid w:val="00F857AD"/>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D56"/>
    <w:rsid w:val="00F96594"/>
    <w:rsid w:val="00F96714"/>
    <w:rsid w:val="00FA0CF7"/>
    <w:rsid w:val="00FA144D"/>
    <w:rsid w:val="00FA1793"/>
    <w:rsid w:val="00FA2925"/>
    <w:rsid w:val="00FA36EB"/>
    <w:rsid w:val="00FA3DF9"/>
    <w:rsid w:val="00FA4B39"/>
    <w:rsid w:val="00FA4C98"/>
    <w:rsid w:val="00FA56CE"/>
    <w:rsid w:val="00FA57CA"/>
    <w:rsid w:val="00FA5AA4"/>
    <w:rsid w:val="00FA659D"/>
    <w:rsid w:val="00FA675B"/>
    <w:rsid w:val="00FA7142"/>
    <w:rsid w:val="00FA7706"/>
    <w:rsid w:val="00FB00BA"/>
    <w:rsid w:val="00FB0339"/>
    <w:rsid w:val="00FB0364"/>
    <w:rsid w:val="00FB10F0"/>
    <w:rsid w:val="00FB1FBE"/>
    <w:rsid w:val="00FB2657"/>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D2"/>
    <w:rsid w:val="00FC1999"/>
    <w:rsid w:val="00FC1AF0"/>
    <w:rsid w:val="00FC1D3D"/>
    <w:rsid w:val="00FC2982"/>
    <w:rsid w:val="00FC30FB"/>
    <w:rsid w:val="00FC3C22"/>
    <w:rsid w:val="00FC3EFB"/>
    <w:rsid w:val="00FC46D9"/>
    <w:rsid w:val="00FC4C61"/>
    <w:rsid w:val="00FC5449"/>
    <w:rsid w:val="00FC5CAE"/>
    <w:rsid w:val="00FC5EA5"/>
    <w:rsid w:val="00FC674E"/>
    <w:rsid w:val="00FC7E1C"/>
    <w:rsid w:val="00FD003B"/>
    <w:rsid w:val="00FD0613"/>
    <w:rsid w:val="00FD0F2E"/>
    <w:rsid w:val="00FD11CE"/>
    <w:rsid w:val="00FD18A1"/>
    <w:rsid w:val="00FD1A28"/>
    <w:rsid w:val="00FD1B11"/>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6DE"/>
    <w:rsid w:val="00FE5735"/>
    <w:rsid w:val="00FE6998"/>
    <w:rsid w:val="00FE6B95"/>
    <w:rsid w:val="00FE7908"/>
    <w:rsid w:val="00FF0550"/>
    <w:rsid w:val="00FF0594"/>
    <w:rsid w:val="00FF05F7"/>
    <w:rsid w:val="00FF116E"/>
    <w:rsid w:val="00FF203A"/>
    <w:rsid w:val="00FF3486"/>
    <w:rsid w:val="00FF3518"/>
    <w:rsid w:val="00FF4261"/>
    <w:rsid w:val="00FF47C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63ECD"/>
    <w:pPr>
      <w:tabs>
        <w:tab w:val="left" w:pos="426"/>
        <w:tab w:val="left" w:pos="1100"/>
        <w:tab w:val="right" w:leader="dot" w:pos="9962"/>
      </w:tabs>
      <w:spacing w:line="240" w:lineRule="auto"/>
      <w:ind w:left="709" w:right="879"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vmt.lrv.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amvm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vpp.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ur-lex.europa.eu/legal-content/EN/TXT/?uri=celex:52021PC020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43A"/>
    <w:rsid w:val="000855FF"/>
    <w:rsid w:val="000E3D5E"/>
    <w:rsid w:val="000E62D1"/>
    <w:rsid w:val="001040AB"/>
    <w:rsid w:val="00122239"/>
    <w:rsid w:val="001251FC"/>
    <w:rsid w:val="00127A9E"/>
    <w:rsid w:val="00161D06"/>
    <w:rsid w:val="001A6EE0"/>
    <w:rsid w:val="001C499F"/>
    <w:rsid w:val="001E3B26"/>
    <w:rsid w:val="00256A57"/>
    <w:rsid w:val="00291013"/>
    <w:rsid w:val="00295EF8"/>
    <w:rsid w:val="002C0494"/>
    <w:rsid w:val="002C1509"/>
    <w:rsid w:val="003079FD"/>
    <w:rsid w:val="00330820"/>
    <w:rsid w:val="003661A6"/>
    <w:rsid w:val="0041576C"/>
    <w:rsid w:val="004161F4"/>
    <w:rsid w:val="00430113"/>
    <w:rsid w:val="00460C76"/>
    <w:rsid w:val="0046126A"/>
    <w:rsid w:val="004636CB"/>
    <w:rsid w:val="004A3D3A"/>
    <w:rsid w:val="004C214A"/>
    <w:rsid w:val="004D38E9"/>
    <w:rsid w:val="00515E63"/>
    <w:rsid w:val="00565992"/>
    <w:rsid w:val="00572E01"/>
    <w:rsid w:val="006143B1"/>
    <w:rsid w:val="00652F79"/>
    <w:rsid w:val="00676F5D"/>
    <w:rsid w:val="006826E1"/>
    <w:rsid w:val="00685665"/>
    <w:rsid w:val="006D77F5"/>
    <w:rsid w:val="007260B3"/>
    <w:rsid w:val="00731487"/>
    <w:rsid w:val="00737C4C"/>
    <w:rsid w:val="0078514A"/>
    <w:rsid w:val="007C7D73"/>
    <w:rsid w:val="007F25D7"/>
    <w:rsid w:val="00810A25"/>
    <w:rsid w:val="00855530"/>
    <w:rsid w:val="00881536"/>
    <w:rsid w:val="008D6E2A"/>
    <w:rsid w:val="00906FC8"/>
    <w:rsid w:val="00915DD0"/>
    <w:rsid w:val="00926BF1"/>
    <w:rsid w:val="009520DA"/>
    <w:rsid w:val="009574F3"/>
    <w:rsid w:val="00975C18"/>
    <w:rsid w:val="0097687E"/>
    <w:rsid w:val="009C5E39"/>
    <w:rsid w:val="009E6FBD"/>
    <w:rsid w:val="00A02E8E"/>
    <w:rsid w:val="00A03CB8"/>
    <w:rsid w:val="00A447B7"/>
    <w:rsid w:val="00A55596"/>
    <w:rsid w:val="00A77E9B"/>
    <w:rsid w:val="00A87851"/>
    <w:rsid w:val="00AC07D5"/>
    <w:rsid w:val="00AD09B5"/>
    <w:rsid w:val="00AD33B3"/>
    <w:rsid w:val="00B02DFF"/>
    <w:rsid w:val="00B031BD"/>
    <w:rsid w:val="00B138BF"/>
    <w:rsid w:val="00B604DE"/>
    <w:rsid w:val="00B70DD9"/>
    <w:rsid w:val="00B971E7"/>
    <w:rsid w:val="00BD1262"/>
    <w:rsid w:val="00C13521"/>
    <w:rsid w:val="00C64F5A"/>
    <w:rsid w:val="00CD27B6"/>
    <w:rsid w:val="00CE78FB"/>
    <w:rsid w:val="00CF4CEB"/>
    <w:rsid w:val="00D03639"/>
    <w:rsid w:val="00D1288B"/>
    <w:rsid w:val="00DA62A2"/>
    <w:rsid w:val="00DD564E"/>
    <w:rsid w:val="00DE23D8"/>
    <w:rsid w:val="00E464CE"/>
    <w:rsid w:val="00E51E1A"/>
    <w:rsid w:val="00E706A7"/>
    <w:rsid w:val="00EF6792"/>
    <w:rsid w:val="00F1788C"/>
    <w:rsid w:val="00F25900"/>
    <w:rsid w:val="00F81DB5"/>
    <w:rsid w:val="00FF42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18</Pages>
  <Words>24026</Words>
  <Characters>13696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37647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Silvija Tručinskienė</cp:lastModifiedBy>
  <cp:revision>631</cp:revision>
  <cp:lastPrinted>2021-11-03T05:49:00Z</cp:lastPrinted>
  <dcterms:created xsi:type="dcterms:W3CDTF">2024-11-27T12:12:00Z</dcterms:created>
  <dcterms:modified xsi:type="dcterms:W3CDTF">2025-06-26T11:37:00Z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