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5C92F" w14:textId="77777777" w:rsidR="007B7F74" w:rsidRPr="00F60AE3" w:rsidRDefault="007B7F74" w:rsidP="007B7F74">
      <w:pPr>
        <w:jc w:val="right"/>
        <w:rPr>
          <w:b/>
          <w:sz w:val="22"/>
          <w:szCs w:val="22"/>
        </w:rPr>
      </w:pPr>
      <w:bookmarkStart w:id="0" w:name="_GoBack"/>
      <w:bookmarkEnd w:id="0"/>
      <w:r w:rsidRPr="00F60AE3">
        <w:rPr>
          <w:sz w:val="22"/>
          <w:szCs w:val="22"/>
        </w:rPr>
        <w:t>Sutarties priedas Nr. 2</w:t>
      </w:r>
    </w:p>
    <w:p w14:paraId="0F03B937" w14:textId="77777777" w:rsidR="007B7F74" w:rsidRDefault="007B7F74" w:rsidP="007B7F74">
      <w:pPr>
        <w:jc w:val="center"/>
        <w:rPr>
          <w:b/>
          <w:sz w:val="22"/>
          <w:szCs w:val="22"/>
        </w:rPr>
      </w:pPr>
    </w:p>
    <w:p w14:paraId="1CE51BBE" w14:textId="6BC45658" w:rsidR="007B7F74" w:rsidRPr="00F60AE3" w:rsidRDefault="007B7F74" w:rsidP="007B7F74">
      <w:pPr>
        <w:jc w:val="center"/>
        <w:rPr>
          <w:b/>
          <w:sz w:val="22"/>
          <w:szCs w:val="22"/>
        </w:rPr>
      </w:pPr>
      <w:r>
        <w:rPr>
          <w:b/>
          <w:sz w:val="22"/>
          <w:szCs w:val="22"/>
        </w:rPr>
        <w:t>P</w:t>
      </w:r>
      <w:r w:rsidRPr="00F60AE3">
        <w:rPr>
          <w:b/>
          <w:sz w:val="22"/>
          <w:szCs w:val="22"/>
        </w:rPr>
        <w:t xml:space="preserve">ANAUDOS SUTARTIS </w:t>
      </w:r>
      <w:r w:rsidR="005413F0">
        <w:rPr>
          <w:b/>
          <w:sz w:val="22"/>
          <w:szCs w:val="22"/>
        </w:rPr>
        <w:t>PRIE VIEŠOJO PIRKIMO - PARDAVIMO SUTARTIES</w:t>
      </w:r>
      <w:r w:rsidR="005413F0" w:rsidRPr="00F60AE3">
        <w:rPr>
          <w:b/>
          <w:sz w:val="22"/>
          <w:szCs w:val="22"/>
        </w:rPr>
        <w:t xml:space="preserve"> </w:t>
      </w:r>
      <w:r w:rsidRPr="00F60AE3">
        <w:rPr>
          <w:b/>
          <w:sz w:val="22"/>
          <w:szCs w:val="22"/>
        </w:rPr>
        <w:t>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278A3C6E" w:rsidR="007B7F74" w:rsidRPr="00F60AE3"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w:t>
      </w:r>
      <w:r w:rsidRPr="004A63D4">
        <w:rPr>
          <w:sz w:val="22"/>
          <w:szCs w:val="22"/>
        </w:rPr>
        <w:t xml:space="preserve">pirkimą </w:t>
      </w:r>
      <w:bookmarkStart w:id="1" w:name="_Hlk189745827"/>
      <w:r w:rsidR="004A63D4" w:rsidRPr="004A63D4">
        <w:rPr>
          <w:sz w:val="22"/>
          <w:szCs w:val="22"/>
        </w:rPr>
        <w:t>„Reagent</w:t>
      </w:r>
      <w:r w:rsidR="004A63D4" w:rsidRPr="004A63D4">
        <w:rPr>
          <w:rFonts w:hint="eastAsia"/>
          <w:sz w:val="22"/>
          <w:szCs w:val="22"/>
        </w:rPr>
        <w:t>ų</w:t>
      </w:r>
      <w:r w:rsidR="004A63D4" w:rsidRPr="004A63D4">
        <w:rPr>
          <w:sz w:val="22"/>
          <w:szCs w:val="22"/>
        </w:rPr>
        <w:t xml:space="preserve"> rinkinys, leid</w:t>
      </w:r>
      <w:r w:rsidR="004A63D4" w:rsidRPr="004A63D4">
        <w:rPr>
          <w:rFonts w:hint="eastAsia"/>
          <w:sz w:val="22"/>
          <w:szCs w:val="22"/>
        </w:rPr>
        <w:t>ž</w:t>
      </w:r>
      <w:r w:rsidR="004A63D4" w:rsidRPr="004A63D4">
        <w:rPr>
          <w:sz w:val="22"/>
          <w:szCs w:val="22"/>
        </w:rPr>
        <w:t xml:space="preserve">iantis </w:t>
      </w:r>
      <w:proofErr w:type="spellStart"/>
      <w:r w:rsidR="004A63D4" w:rsidRPr="004A63D4">
        <w:rPr>
          <w:sz w:val="22"/>
          <w:szCs w:val="22"/>
        </w:rPr>
        <w:t>sekvenuoti</w:t>
      </w:r>
      <w:proofErr w:type="spellEnd"/>
      <w:r w:rsidR="004A63D4" w:rsidRPr="004A63D4">
        <w:rPr>
          <w:sz w:val="22"/>
          <w:szCs w:val="22"/>
        </w:rPr>
        <w:t xml:space="preserve"> dauginiu atsparumu pasi</w:t>
      </w:r>
      <w:r w:rsidR="004A63D4" w:rsidRPr="004A63D4">
        <w:rPr>
          <w:rFonts w:hint="eastAsia"/>
          <w:sz w:val="22"/>
          <w:szCs w:val="22"/>
        </w:rPr>
        <w:t>ž</w:t>
      </w:r>
      <w:r w:rsidR="004A63D4" w:rsidRPr="004A63D4">
        <w:rPr>
          <w:sz w:val="22"/>
          <w:szCs w:val="22"/>
        </w:rPr>
        <w:t>ymin</w:t>
      </w:r>
      <w:r w:rsidR="004A63D4" w:rsidRPr="004A63D4">
        <w:rPr>
          <w:rFonts w:hint="eastAsia"/>
          <w:sz w:val="22"/>
          <w:szCs w:val="22"/>
        </w:rPr>
        <w:t>č</w:t>
      </w:r>
      <w:r w:rsidR="004A63D4" w:rsidRPr="004A63D4">
        <w:rPr>
          <w:sz w:val="22"/>
          <w:szCs w:val="22"/>
        </w:rPr>
        <w:t>ius mikroorganizmus iki molekulinio lygio (11017)“</w:t>
      </w:r>
      <w:bookmarkEnd w:id="1"/>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0B7623ED" w:rsidR="007B7F74" w:rsidRPr="00F60AE3" w:rsidRDefault="007B7F74" w:rsidP="007B7F74">
      <w:pPr>
        <w:pStyle w:val="BodyText2"/>
        <w:rPr>
          <w:sz w:val="22"/>
          <w:szCs w:val="22"/>
          <w:lang w:val="lt-LT"/>
        </w:rPr>
      </w:pPr>
      <w:r w:rsidRPr="00F60AE3">
        <w:rPr>
          <w:sz w:val="22"/>
          <w:szCs w:val="22"/>
          <w:lang w:val="lt-LT"/>
        </w:rPr>
        <w:t xml:space="preserve">1.1.  </w:t>
      </w:r>
      <w:r w:rsidRPr="009952C7">
        <w:rPr>
          <w:sz w:val="22"/>
          <w:szCs w:val="22"/>
          <w:lang w:val="lt-LT"/>
        </w:rPr>
        <w:t xml:space="preserve">Panaudos davėjas įsipareigoja per </w:t>
      </w:r>
      <w:r w:rsidR="00406E6F" w:rsidRPr="009952C7">
        <w:rPr>
          <w:sz w:val="22"/>
          <w:szCs w:val="22"/>
          <w:lang w:val="lt-LT"/>
        </w:rPr>
        <w:t>30 kalendorinių dienų</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6F478A6D" w14:textId="77777777" w:rsidR="0095419C" w:rsidRDefault="0095419C" w:rsidP="0095419C">
      <w:pPr>
        <w:jc w:val="both"/>
      </w:pPr>
      <w:r>
        <w:t xml:space="preserve">1.3. </w:t>
      </w:r>
      <w:r w:rsidRPr="00C22FD3">
        <w:t xml:space="preserve">Įranga  </w:t>
      </w:r>
      <w:r>
        <w:t>[</w:t>
      </w:r>
      <w:r w:rsidRPr="00C22FD3">
        <w:t>nauja, nenaudota</w:t>
      </w:r>
      <w:r>
        <w:t>; nenauja, naudota (nereikalingą išbraukti)]</w:t>
      </w:r>
      <w:r w:rsidRPr="00C22FD3">
        <w:t>.</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lastRenderedPageBreak/>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5625BC7E" w:rsidR="007B7F74" w:rsidRPr="008F4ABE" w:rsidRDefault="007B7F74" w:rsidP="007B7F74">
      <w:pPr>
        <w:jc w:val="both"/>
        <w:rPr>
          <w:sz w:val="22"/>
          <w:szCs w:val="22"/>
        </w:rPr>
      </w:pPr>
      <w:r w:rsidRPr="00316358">
        <w:rPr>
          <w:sz w:val="22"/>
          <w:szCs w:val="22"/>
        </w:rPr>
        <w:t xml:space="preserve">3.2.4. </w:t>
      </w:r>
      <w:r w:rsidRPr="00316358">
        <w:rPr>
          <w:color w:val="000000"/>
          <w:sz w:val="22"/>
          <w:szCs w:val="22"/>
          <w:shd w:val="clear" w:color="auto" w:fill="FFFFFF"/>
        </w:rPr>
        <w:t>Panaudos davėjas privalo savo lėšomis užtikrinti Turto techninę priežiūrą</w:t>
      </w:r>
      <w:r w:rsidRPr="00316358">
        <w:rPr>
          <w:color w:val="FF0000"/>
          <w:sz w:val="22"/>
          <w:szCs w:val="22"/>
        </w:rPr>
        <w:t xml:space="preserve"> </w:t>
      </w:r>
      <w:r w:rsidRPr="00316358">
        <w:rPr>
          <w:sz w:val="22"/>
          <w:szCs w:val="22"/>
        </w:rPr>
        <w:t>ir techninės būklės tikrinimą (jei toks reikalingas vadovaujantis teisės aktų reikalavimais ar gamintojo rekomendacijomis)</w:t>
      </w:r>
      <w:r w:rsidRPr="00316358">
        <w:rPr>
          <w:sz w:val="22"/>
          <w:szCs w:val="22"/>
          <w:shd w:val="clear" w:color="auto" w:fill="FFFFFF"/>
        </w:rPr>
        <w:t xml:space="preserve">, </w:t>
      </w:r>
      <w:r w:rsidRPr="00316358">
        <w:rPr>
          <w:color w:val="000000"/>
          <w:sz w:val="22"/>
          <w:szCs w:val="22"/>
          <w:shd w:val="clear" w:color="auto" w:fill="FFFFFF"/>
        </w:rPr>
        <w:t xml:space="preserve">programinės įrangos atnaujinimą bei gedimų diagnostiką ir šalinimą/remontą visą panaudos sutarties galiojimo terminą. </w:t>
      </w:r>
      <w:r w:rsidRPr="00316358">
        <w:rPr>
          <w:sz w:val="22"/>
          <w:szCs w:val="22"/>
        </w:rPr>
        <w:t>Nepavykus prietaiso suremontuoti per 24 valandas nuo pranešimo apie prietaiso gedimą gavimo Panaudos davėjas turi pateikti to paties modelio arba lygiavertį remiantis šios sutarties 3.2.11. punktu prietaisą per 7 kalendorines dienas nuo pranešimo apie prietaiso gedimą gavimo momento. Nepataisomai sugedusį prietaisą Panaudos davėjas privalo nemokamai pakeisti to paties modelio prietaisu arba lygiaverčiu remiantis šios sutarties 3.2.11. punktu ne vėliau kaip per 21 kalendorinę dieną nuo to momento, kai paaiškėja, kad prietaisas yra nepataisomas.</w:t>
      </w:r>
    </w:p>
    <w:p w14:paraId="155D32D9" w14:textId="77777777"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316358">
        <w:rPr>
          <w:sz w:val="22"/>
          <w:szCs w:val="22"/>
          <w:lang w:val="lt-LT"/>
        </w:rPr>
        <w:t>3.2.10. Tais atvejais, kai Panaudos gavėjas nėra sunaudojęs visų pagal Pirkimo prekių pirkimo – pardavimo sutartį įsigytų reagentų Panaudai suteikiamu prietaisu tyrimams atlikti, Panaudos davėjas įsipareigoja leisti Panaudos gavėjui panaudai suteikiamu prietaisu naudotis tol, kol bus sunaudoti visi reagentai, įsigyti pagal Pirkimo prekių pirkimo – pardavimo sutartį.  Šiuo atveju Panaudos gavėjas prieš 14 (keturiolika) darbo dienų iki Pirkimo prekių pirkimo – pardavimo sutarties galiojimo pabaigos raštu informuoja Panaudos davėją apie prietaiso naudojimosi pratęsimo poreikį nurodant preliminarų naudojimosi prietaisu terminą.</w:t>
      </w:r>
      <w:r w:rsidRPr="00F60AE3">
        <w:rPr>
          <w:sz w:val="22"/>
          <w:szCs w:val="22"/>
          <w:lang w:val="lt-LT"/>
        </w:rPr>
        <w:t xml:space="preserve">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F29FC72" w:rsidR="007B7F74" w:rsidRPr="003C5506" w:rsidRDefault="007B7F74" w:rsidP="007B7F74">
      <w:pPr>
        <w:pStyle w:val="BodyText2"/>
        <w:rPr>
          <w:color w:val="000000" w:themeColor="text1"/>
          <w:sz w:val="22"/>
          <w:szCs w:val="22"/>
          <w:lang w:val="lt-LT"/>
        </w:rPr>
      </w:pPr>
      <w:r w:rsidRPr="003C5506">
        <w:rPr>
          <w:color w:val="000000" w:themeColor="text1"/>
          <w:sz w:val="22"/>
          <w:szCs w:val="22"/>
          <w:lang w:val="lt-LT"/>
        </w:rPr>
        <w:lastRenderedPageBreak/>
        <w:t xml:space="preserve">3.2.12. </w:t>
      </w:r>
      <w:r w:rsidRPr="003C5506">
        <w:rPr>
          <w:iCs/>
          <w:color w:val="000000" w:themeColor="text1"/>
          <w:sz w:val="22"/>
          <w:szCs w:val="22"/>
          <w:lang w:val="lt-LT"/>
        </w:rPr>
        <w:t>Panaudai suteikiamas (-i) prietaisas (-ai)/ jo (jų) programinė įranga turi atitikti</w:t>
      </w:r>
      <w:r w:rsidRPr="003C5506">
        <w:rPr>
          <w:color w:val="000000" w:themeColor="text1"/>
          <w:sz w:val="22"/>
          <w:szCs w:val="22"/>
          <w:lang w:val="lt-LT"/>
        </w:rPr>
        <w:t xml:space="preserve"> visus Pirkimo prekių pirkimo – pardavimo sutarties techninės specifikacijos reikalavimus.</w:t>
      </w:r>
    </w:p>
    <w:p w14:paraId="6E117DEB" w14:textId="7CAA3971"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77777777" w:rsidR="007B7F74" w:rsidRPr="00F60AE3" w:rsidRDefault="007B7F74" w:rsidP="007B7F74">
      <w:pPr>
        <w:pStyle w:val="ListParagraph"/>
        <w:ind w:left="0"/>
        <w:jc w:val="both"/>
        <w:rPr>
          <w:rFonts w:cs="Times New Roman"/>
          <w:sz w:val="22"/>
        </w:rPr>
      </w:pPr>
      <w:r w:rsidRPr="0075383D">
        <w:rPr>
          <w:rFonts w:cs="Times New Roman"/>
          <w:sz w:val="22"/>
        </w:rPr>
        <w:t xml:space="preserve">5.3. Panaudos gavėjo paskirtas asmuo (asmenys), atsakingas (atsakingi) už Sutarties vykdymą: </w:t>
      </w:r>
      <w:r w:rsidRPr="0075383D">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2" w:name="_Hlk100044606"/>
      <w:r w:rsidRPr="00F60AE3">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2"/>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79043C30" w14:textId="77777777" w:rsidR="003C5506" w:rsidRDefault="003C5506" w:rsidP="007B7F74">
      <w:pPr>
        <w:jc w:val="right"/>
        <w:rPr>
          <w:sz w:val="22"/>
          <w:szCs w:val="22"/>
        </w:rPr>
      </w:pPr>
    </w:p>
    <w:p w14:paraId="58327BFA" w14:textId="77777777" w:rsidR="003C5506" w:rsidRDefault="003C5506" w:rsidP="007B7F74">
      <w:pPr>
        <w:jc w:val="right"/>
        <w:rPr>
          <w:sz w:val="22"/>
          <w:szCs w:val="22"/>
        </w:rPr>
      </w:pPr>
    </w:p>
    <w:p w14:paraId="415F3E4B" w14:textId="77777777" w:rsidR="003C5506" w:rsidRDefault="003C5506" w:rsidP="007B7F74">
      <w:pPr>
        <w:jc w:val="right"/>
        <w:rPr>
          <w:sz w:val="22"/>
          <w:szCs w:val="22"/>
        </w:rPr>
      </w:pPr>
    </w:p>
    <w:p w14:paraId="6E747364" w14:textId="77777777" w:rsidR="003C5506" w:rsidRDefault="003C5506" w:rsidP="007B7F74">
      <w:pPr>
        <w:jc w:val="right"/>
        <w:rPr>
          <w:sz w:val="22"/>
          <w:szCs w:val="22"/>
        </w:rPr>
      </w:pPr>
    </w:p>
    <w:p w14:paraId="1AF20B31" w14:textId="77777777" w:rsidR="003C5506" w:rsidRDefault="003C5506" w:rsidP="007B7F74">
      <w:pPr>
        <w:jc w:val="right"/>
        <w:rPr>
          <w:sz w:val="22"/>
          <w:szCs w:val="22"/>
        </w:rPr>
      </w:pPr>
    </w:p>
    <w:p w14:paraId="7A563586" w14:textId="77777777" w:rsidR="003C5506" w:rsidRDefault="003C5506" w:rsidP="007B7F74">
      <w:pPr>
        <w:jc w:val="right"/>
        <w:rPr>
          <w:sz w:val="22"/>
          <w:szCs w:val="22"/>
        </w:rPr>
      </w:pPr>
    </w:p>
    <w:p w14:paraId="19669A08" w14:textId="77777777" w:rsidR="003C5506" w:rsidRDefault="003C5506" w:rsidP="007B7F74">
      <w:pPr>
        <w:jc w:val="right"/>
        <w:rPr>
          <w:sz w:val="22"/>
          <w:szCs w:val="22"/>
        </w:rPr>
      </w:pPr>
    </w:p>
    <w:p w14:paraId="18058856" w14:textId="77777777" w:rsidR="003C5506" w:rsidRDefault="003C5506" w:rsidP="007B7F74">
      <w:pPr>
        <w:jc w:val="right"/>
        <w:rPr>
          <w:sz w:val="22"/>
          <w:szCs w:val="22"/>
        </w:rPr>
      </w:pPr>
    </w:p>
    <w:p w14:paraId="28FC1014" w14:textId="77777777" w:rsidR="003C5506" w:rsidRDefault="003C5506" w:rsidP="007B7F74">
      <w:pPr>
        <w:jc w:val="right"/>
        <w:rPr>
          <w:sz w:val="22"/>
          <w:szCs w:val="22"/>
        </w:rPr>
      </w:pPr>
    </w:p>
    <w:p w14:paraId="7D7F7C79" w14:textId="77777777" w:rsidR="003C5506" w:rsidRDefault="003C5506" w:rsidP="007B7F74">
      <w:pPr>
        <w:jc w:val="right"/>
        <w:rPr>
          <w:sz w:val="22"/>
          <w:szCs w:val="22"/>
        </w:rPr>
      </w:pPr>
    </w:p>
    <w:p w14:paraId="3DA8A85F" w14:textId="77777777" w:rsidR="003C5506" w:rsidRDefault="003C5506" w:rsidP="007B7F74">
      <w:pPr>
        <w:jc w:val="right"/>
        <w:rPr>
          <w:sz w:val="22"/>
          <w:szCs w:val="22"/>
        </w:rPr>
      </w:pPr>
    </w:p>
    <w:p w14:paraId="3F24CECE" w14:textId="77777777" w:rsidR="003C5506" w:rsidRDefault="003C5506" w:rsidP="007B7F74">
      <w:pPr>
        <w:jc w:val="right"/>
        <w:rPr>
          <w:sz w:val="22"/>
          <w:szCs w:val="22"/>
        </w:rPr>
      </w:pPr>
    </w:p>
    <w:p w14:paraId="6B739C13" w14:textId="77777777" w:rsidR="003C5506" w:rsidRDefault="003C5506" w:rsidP="007B7F74">
      <w:pPr>
        <w:jc w:val="right"/>
        <w:rPr>
          <w:sz w:val="22"/>
          <w:szCs w:val="22"/>
        </w:rPr>
      </w:pPr>
    </w:p>
    <w:p w14:paraId="642B7A61" w14:textId="77777777" w:rsidR="003C5506" w:rsidRDefault="003C5506" w:rsidP="007B7F74">
      <w:pPr>
        <w:jc w:val="right"/>
        <w:rPr>
          <w:sz w:val="22"/>
          <w:szCs w:val="22"/>
        </w:rPr>
      </w:pPr>
    </w:p>
    <w:p w14:paraId="4B39E2CE" w14:textId="77777777" w:rsidR="003C5506" w:rsidRDefault="003C5506" w:rsidP="007B7F74">
      <w:pPr>
        <w:jc w:val="right"/>
        <w:rPr>
          <w:sz w:val="22"/>
          <w:szCs w:val="22"/>
        </w:rPr>
      </w:pPr>
    </w:p>
    <w:p w14:paraId="6411EC95" w14:textId="77777777" w:rsidR="003C5506" w:rsidRDefault="003C5506" w:rsidP="007B7F74">
      <w:pPr>
        <w:jc w:val="right"/>
        <w:rPr>
          <w:sz w:val="22"/>
          <w:szCs w:val="22"/>
        </w:rPr>
      </w:pPr>
    </w:p>
    <w:p w14:paraId="15792CC8" w14:textId="77777777" w:rsidR="003C5506" w:rsidRDefault="003C5506"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66316B2C" w:rsidR="007B7F74" w:rsidRPr="00F60AE3" w:rsidRDefault="007B7F74" w:rsidP="007B7F74">
      <w:pPr>
        <w:jc w:val="right"/>
        <w:rPr>
          <w:sz w:val="22"/>
          <w:szCs w:val="22"/>
        </w:rPr>
      </w:pPr>
      <w:r w:rsidRPr="00F60AE3">
        <w:rPr>
          <w:sz w:val="22"/>
          <w:szCs w:val="22"/>
        </w:rPr>
        <w:lastRenderedPageBreak/>
        <w:t xml:space="preserve">Priedas Nr. 1 prie panaudos sutarties </w:t>
      </w:r>
      <w:r w:rsidR="003A7504" w:rsidRPr="00391A3E">
        <w:rPr>
          <w:color w:val="000000" w:themeColor="text1"/>
          <w:sz w:val="22"/>
          <w:szCs w:val="22"/>
        </w:rPr>
        <w:t xml:space="preserve">prie </w:t>
      </w:r>
      <w:r w:rsidR="003A7504" w:rsidRPr="00391A3E">
        <w:rPr>
          <w:sz w:val="22"/>
          <w:szCs w:val="22"/>
        </w:rPr>
        <w:t>viešojo pirkimo-pardavimo sutarties</w:t>
      </w:r>
      <w:r w:rsidR="003A7504" w:rsidRPr="00F60AE3">
        <w:rPr>
          <w:sz w:val="22"/>
          <w:szCs w:val="22"/>
        </w:rPr>
        <w:t xml:space="preserve"> </w:t>
      </w:r>
      <w:r w:rsidRPr="00F60AE3">
        <w:rPr>
          <w:sz w:val="22"/>
          <w:szCs w:val="22"/>
        </w:rPr>
        <w:t>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10E964E8" w:rsidR="007B7F74" w:rsidRPr="00F60AE3" w:rsidRDefault="007B7F74" w:rsidP="007B7F74">
      <w:pPr>
        <w:jc w:val="right"/>
        <w:rPr>
          <w:sz w:val="22"/>
          <w:szCs w:val="22"/>
        </w:rPr>
      </w:pPr>
      <w:r w:rsidRPr="00F60AE3">
        <w:rPr>
          <w:sz w:val="22"/>
          <w:szCs w:val="22"/>
        </w:rPr>
        <w:t xml:space="preserve">Priedas Nr. 2 prie panaudos sutarties </w:t>
      </w:r>
      <w:r w:rsidR="003A7504" w:rsidRPr="00391A3E">
        <w:rPr>
          <w:color w:val="000000" w:themeColor="text1"/>
          <w:sz w:val="22"/>
          <w:szCs w:val="22"/>
        </w:rPr>
        <w:t xml:space="preserve">prie </w:t>
      </w:r>
      <w:r w:rsidR="003A7504" w:rsidRPr="00391A3E">
        <w:rPr>
          <w:sz w:val="22"/>
          <w:szCs w:val="22"/>
        </w:rPr>
        <w:t>viešojo pirkimo-pardavimo sutarties</w:t>
      </w:r>
      <w:r w:rsidR="003A7504" w:rsidRPr="00F60AE3">
        <w:rPr>
          <w:sz w:val="22"/>
          <w:szCs w:val="22"/>
        </w:rPr>
        <w:t xml:space="preserve"> </w:t>
      </w:r>
      <w:r w:rsidRPr="00F60AE3">
        <w:rPr>
          <w:sz w:val="22"/>
          <w:szCs w:val="22"/>
        </w:rPr>
        <w:t>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40AC0"/>
    <w:rsid w:val="000910B9"/>
    <w:rsid w:val="000C50D9"/>
    <w:rsid w:val="001B06A2"/>
    <w:rsid w:val="00316358"/>
    <w:rsid w:val="003A7504"/>
    <w:rsid w:val="003C5506"/>
    <w:rsid w:val="003E1760"/>
    <w:rsid w:val="00406E6F"/>
    <w:rsid w:val="004A63D4"/>
    <w:rsid w:val="005413F0"/>
    <w:rsid w:val="0075383D"/>
    <w:rsid w:val="007B7F74"/>
    <w:rsid w:val="0088232B"/>
    <w:rsid w:val="008A3D44"/>
    <w:rsid w:val="0095419C"/>
    <w:rsid w:val="009952C7"/>
    <w:rsid w:val="009B780F"/>
    <w:rsid w:val="009C3609"/>
    <w:rsid w:val="00B34C11"/>
    <w:rsid w:val="00B37CC5"/>
    <w:rsid w:val="00B45BA4"/>
    <w:rsid w:val="00BB11EC"/>
    <w:rsid w:val="00DD09E9"/>
    <w:rsid w:val="00E04922"/>
    <w:rsid w:val="00E4497F"/>
    <w:rsid w:val="00F177EF"/>
    <w:rsid w:val="00F407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Revision">
    <w:name w:val="Revision"/>
    <w:hidden/>
    <w:uiPriority w:val="99"/>
    <w:semiHidden/>
    <w:rsid w:val="005413F0"/>
    <w:rPr>
      <w:rFonts w:eastAsia="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409D0-630F-4B8A-BC3B-5D9A56275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9567</Words>
  <Characters>5454</Characters>
  <Application>Microsoft Office Word</Application>
  <DocSecurity>0</DocSecurity>
  <Lines>45</Lines>
  <Paragraphs>29</Paragraphs>
  <ScaleCrop>false</ScaleCrop>
  <Company/>
  <LinksUpToDate>false</LinksUpToDate>
  <CharactersWithSpaces>14992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Rūta Jokimčienė</cp:lastModifiedBy>
  <cp:revision>19</cp:revision>
  <dcterms:created xsi:type="dcterms:W3CDTF">2025-03-12T10:42:00Z</dcterms:created>
  <dcterms:modified xsi:type="dcterms:W3CDTF">2025-06-26T11:31:00Z</dcterms:modified>
</cp:coreProperties>
</file>