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B1B7" w14:textId="77777777" w:rsidR="002A0503" w:rsidRPr="002A0503" w:rsidRDefault="002A0503" w:rsidP="002A0503">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01821498"/>
      <w:r w:rsidRPr="002A0503">
        <w:rPr>
          <w:rFonts w:ascii="Times New Roman" w:eastAsia="Calibri" w:hAnsi="Times New Roman" w:cs="Times New Roman"/>
        </w:rPr>
        <w:t>Pirkimo dokumentų 5 priedas „Pasiūlymo forma“</w:t>
      </w:r>
      <w:bookmarkEnd w:id="0"/>
      <w:bookmarkEnd w:id="1"/>
      <w:bookmarkEnd w:id="2"/>
      <w:bookmarkEnd w:id="3"/>
      <w:bookmarkEnd w:id="4"/>
    </w:p>
    <w:p w14:paraId="1A91641E" w14:textId="77777777" w:rsidR="002A0503" w:rsidRPr="005C07FF" w:rsidRDefault="002A0503" w:rsidP="002A0503">
      <w:pPr>
        <w:rPr>
          <w:rFonts w:ascii="Times New Roman" w:hAnsi="Times New Roman" w:cs="Times New Roman"/>
          <w:b/>
          <w:bCs/>
          <w:smallCaps/>
          <w:sz w:val="22"/>
          <w:szCs w:val="22"/>
        </w:rPr>
      </w:pPr>
    </w:p>
    <w:p w14:paraId="56BA93EF" w14:textId="77777777" w:rsidR="002A0503" w:rsidRPr="002A0503" w:rsidRDefault="002A0503" w:rsidP="002A0503">
      <w:pPr>
        <w:pStyle w:val="Subtitle"/>
        <w:spacing w:after="0" w:line="240" w:lineRule="auto"/>
        <w:jc w:val="center"/>
        <w:rPr>
          <w:rFonts w:ascii="Times New Roman" w:hAnsi="Times New Roman" w:cs="Times New Roman"/>
        </w:rPr>
      </w:pPr>
      <w:r w:rsidRPr="002A0503">
        <w:rPr>
          <w:rFonts w:ascii="Times New Roman" w:hAnsi="Times New Roman" w:cs="Times New Roman"/>
        </w:rPr>
        <w:t>PASIŪLYMAS</w:t>
      </w:r>
    </w:p>
    <w:p w14:paraId="4ECA2B23" w14:textId="77777777" w:rsidR="002A0503" w:rsidRPr="002A0503" w:rsidRDefault="002A0503" w:rsidP="002A0503">
      <w:pPr>
        <w:spacing w:after="0" w:line="240" w:lineRule="auto"/>
        <w:jc w:val="center"/>
        <w:rPr>
          <w:rFonts w:ascii="Times New Roman" w:hAnsi="Times New Roman" w:cs="Times New Roman"/>
          <w:caps/>
          <w:color w:val="404040" w:themeColor="text1" w:themeTint="BF"/>
          <w:spacing w:val="20"/>
          <w:sz w:val="28"/>
          <w:szCs w:val="28"/>
        </w:rPr>
      </w:pPr>
      <w:r w:rsidRPr="002A0503">
        <w:rPr>
          <w:rFonts w:ascii="Times New Roman" w:hAnsi="Times New Roman" w:cs="Times New Roman"/>
          <w:caps/>
          <w:color w:val="404040" w:themeColor="text1" w:themeTint="BF"/>
          <w:spacing w:val="20"/>
          <w:sz w:val="28"/>
          <w:szCs w:val="28"/>
        </w:rPr>
        <w:t>DĖL</w:t>
      </w:r>
      <w:r w:rsidRPr="002A0503">
        <w:rPr>
          <w:rFonts w:ascii="Times New Roman" w:hAnsi="Times New Roman" w:cs="Times New Roman"/>
          <w:caps/>
          <w:color w:val="404040" w:themeColor="text1" w:themeTint="BF"/>
          <w:sz w:val="28"/>
          <w:szCs w:val="28"/>
        </w:rPr>
        <w:t xml:space="preserve"> Konsultacinių paslaugų apskaitos ir mokesčių klausimais, susijusiais su perėjimu nuo Lietuvos finansinės atskaitomybės standartų / verslo apskaitos standartų prie tarptautinių finansinės atskaitomybės standartų </w:t>
      </w:r>
      <w:r w:rsidRPr="002A0503">
        <w:rPr>
          <w:rFonts w:ascii="Times New Roman" w:hAnsi="Times New Roman" w:cs="Times New Roman"/>
          <w:caps/>
          <w:color w:val="404040" w:themeColor="text1" w:themeTint="BF"/>
          <w:spacing w:val="20"/>
          <w:sz w:val="28"/>
          <w:szCs w:val="28"/>
        </w:rPr>
        <w:t>pirkimo</w:t>
      </w:r>
    </w:p>
    <w:p w14:paraId="3CE5CC76" w14:textId="77777777" w:rsidR="002A0503" w:rsidRPr="005C07FF" w:rsidRDefault="002A0503" w:rsidP="002A0503">
      <w:pPr>
        <w:spacing w:after="0" w:line="240" w:lineRule="auto"/>
        <w:rPr>
          <w:rFonts w:ascii="Times New Roman" w:hAnsi="Times New Roman" w:cs="Times New Roman"/>
          <w:caps/>
          <w:color w:val="404040" w:themeColor="text1" w:themeTint="BF"/>
          <w:spacing w:val="20"/>
          <w:sz w:val="28"/>
          <w:szCs w:val="28"/>
        </w:rPr>
      </w:pPr>
    </w:p>
    <w:p w14:paraId="56E1902D" w14:textId="77777777" w:rsidR="002A0503" w:rsidRPr="005C07FF" w:rsidRDefault="002A0503" w:rsidP="002A0503">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A0503" w:rsidRPr="005C07FF" w14:paraId="084629F3" w14:textId="77777777" w:rsidTr="00CF0152">
        <w:tc>
          <w:tcPr>
            <w:tcW w:w="2835" w:type="dxa"/>
            <w:tcBorders>
              <w:bottom w:val="single" w:sz="4" w:space="0" w:color="auto"/>
            </w:tcBorders>
          </w:tcPr>
          <w:p w14:paraId="2664E8DD" w14:textId="77777777" w:rsidR="002A0503" w:rsidRPr="005C07FF" w:rsidRDefault="002A0503" w:rsidP="00CF0152">
            <w:pPr>
              <w:jc w:val="center"/>
              <w:rPr>
                <w:rFonts w:hAnsi="Times New Roman" w:cs="Times New Roman"/>
              </w:rPr>
            </w:pPr>
          </w:p>
        </w:tc>
      </w:tr>
      <w:tr w:rsidR="002A0503" w:rsidRPr="005C07FF" w14:paraId="28CA165D" w14:textId="77777777" w:rsidTr="00CF0152">
        <w:trPr>
          <w:trHeight w:val="116"/>
        </w:trPr>
        <w:tc>
          <w:tcPr>
            <w:tcW w:w="2835" w:type="dxa"/>
            <w:tcBorders>
              <w:top w:val="single" w:sz="4" w:space="0" w:color="auto"/>
            </w:tcBorders>
          </w:tcPr>
          <w:p w14:paraId="06C40395" w14:textId="77777777" w:rsidR="002A0503" w:rsidRPr="005C07FF" w:rsidRDefault="002A0503" w:rsidP="00CF0152">
            <w:pPr>
              <w:jc w:val="center"/>
              <w:rPr>
                <w:rFonts w:hAnsi="Times New Roman" w:cs="Times New Roman"/>
                <w:vertAlign w:val="superscript"/>
              </w:rPr>
            </w:pPr>
            <w:r w:rsidRPr="005C07FF">
              <w:rPr>
                <w:rFonts w:hAnsi="Times New Roman" w:cs="Times New Roman"/>
                <w:vertAlign w:val="superscript"/>
              </w:rPr>
              <w:t>(data)</w:t>
            </w:r>
          </w:p>
        </w:tc>
      </w:tr>
      <w:tr w:rsidR="002A0503" w:rsidRPr="005C07FF" w14:paraId="0F82839A" w14:textId="77777777" w:rsidTr="00CF0152">
        <w:tc>
          <w:tcPr>
            <w:tcW w:w="2835" w:type="dxa"/>
            <w:tcBorders>
              <w:bottom w:val="single" w:sz="4" w:space="0" w:color="auto"/>
            </w:tcBorders>
          </w:tcPr>
          <w:p w14:paraId="6BC8C034" w14:textId="77777777" w:rsidR="002A0503" w:rsidRPr="005C07FF" w:rsidRDefault="002A0503" w:rsidP="00CF0152">
            <w:pPr>
              <w:jc w:val="center"/>
              <w:rPr>
                <w:rFonts w:hAnsi="Times New Roman" w:cs="Times New Roman"/>
              </w:rPr>
            </w:pPr>
          </w:p>
        </w:tc>
      </w:tr>
      <w:tr w:rsidR="002A0503" w:rsidRPr="005C07FF" w14:paraId="0F6DFD86" w14:textId="77777777" w:rsidTr="00CF0152">
        <w:tc>
          <w:tcPr>
            <w:tcW w:w="2835" w:type="dxa"/>
            <w:tcBorders>
              <w:top w:val="single" w:sz="4" w:space="0" w:color="auto"/>
            </w:tcBorders>
          </w:tcPr>
          <w:p w14:paraId="1CFF7667" w14:textId="77777777" w:rsidR="002A0503" w:rsidRPr="005C07FF" w:rsidRDefault="002A0503" w:rsidP="00CF0152">
            <w:pPr>
              <w:jc w:val="center"/>
              <w:rPr>
                <w:rFonts w:hAnsi="Times New Roman" w:cs="Times New Roman"/>
                <w:vertAlign w:val="superscript"/>
              </w:rPr>
            </w:pPr>
            <w:r w:rsidRPr="005C07FF">
              <w:rPr>
                <w:rFonts w:hAnsi="Times New Roman" w:cs="Times New Roman"/>
                <w:vertAlign w:val="superscript"/>
              </w:rPr>
              <w:t>(vieta)</w:t>
            </w:r>
          </w:p>
        </w:tc>
      </w:tr>
    </w:tbl>
    <w:p w14:paraId="09A3C8B0" w14:textId="77777777" w:rsidR="002A0503" w:rsidRPr="005C07FF" w:rsidRDefault="002A0503" w:rsidP="002A0503">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2A0503" w:rsidRPr="005C07FF" w14:paraId="785B0EF2" w14:textId="77777777" w:rsidTr="00CF0152">
        <w:tc>
          <w:tcPr>
            <w:tcW w:w="2127" w:type="dxa"/>
            <w:tcBorders>
              <w:top w:val="single" w:sz="4" w:space="0" w:color="auto"/>
            </w:tcBorders>
          </w:tcPr>
          <w:p w14:paraId="6B56B498" w14:textId="77777777" w:rsidR="002A0503" w:rsidRPr="005C07FF" w:rsidRDefault="002A0503" w:rsidP="00CF0152">
            <w:pPr>
              <w:rPr>
                <w:rFonts w:hAnsi="Times New Roman" w:cs="Times New Roman"/>
              </w:rPr>
            </w:pPr>
            <w:r w:rsidRPr="005C07FF">
              <w:rPr>
                <w:rFonts w:hAnsi="Times New Roman" w:cs="Times New Roman"/>
                <w:vertAlign w:val="superscript"/>
              </w:rPr>
              <w:t>(Adresatas)</w:t>
            </w:r>
          </w:p>
        </w:tc>
      </w:tr>
    </w:tbl>
    <w:p w14:paraId="58595120" w14:textId="77777777" w:rsidR="002A0503" w:rsidRPr="005C07FF" w:rsidRDefault="002A0503" w:rsidP="002A0503">
      <w:pPr>
        <w:spacing w:after="0" w:line="240" w:lineRule="auto"/>
        <w:rPr>
          <w:rFonts w:ascii="Times New Roman" w:hAnsi="Times New Roman" w:cs="Times New Roman"/>
        </w:rPr>
      </w:pPr>
    </w:p>
    <w:p w14:paraId="758A1229" w14:textId="77777777" w:rsidR="002A0503" w:rsidRPr="005C07FF" w:rsidRDefault="002A0503" w:rsidP="002A0503">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5C07FF">
        <w:rPr>
          <w:rFonts w:ascii="Times New Roman" w:hAnsi="Times New Roman" w:cs="Times New Roman"/>
          <w:b/>
          <w:bCs/>
        </w:rPr>
        <w:t>INFORMACIJA APIE TIEKĖJĄ</w:t>
      </w:r>
      <w:bookmarkEnd w:id="5"/>
      <w:r w:rsidRPr="005C07FF">
        <w:rPr>
          <w:rFonts w:ascii="Times New Roman" w:hAnsi="Times New Roman" w:cs="Times New Roman"/>
          <w:b/>
          <w:bC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008"/>
      </w:tblGrid>
      <w:tr w:rsidR="002A0503" w:rsidRPr="005C07FF" w14:paraId="3F360EDB" w14:textId="77777777" w:rsidTr="002A0503">
        <w:tc>
          <w:tcPr>
            <w:tcW w:w="5485" w:type="dxa"/>
            <w:tcBorders>
              <w:top w:val="single" w:sz="4" w:space="0" w:color="auto"/>
              <w:left w:val="single" w:sz="4" w:space="0" w:color="auto"/>
              <w:bottom w:val="single" w:sz="4" w:space="0" w:color="auto"/>
              <w:right w:val="single" w:sz="4" w:space="0" w:color="auto"/>
            </w:tcBorders>
            <w:hideMark/>
          </w:tcPr>
          <w:p w14:paraId="4CE7B16B" w14:textId="77777777" w:rsidR="002A0503" w:rsidRPr="005C07FF" w:rsidRDefault="002A0503" w:rsidP="00CF0152">
            <w:pPr>
              <w:spacing w:after="0" w:line="240" w:lineRule="auto"/>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008" w:type="dxa"/>
            <w:tcBorders>
              <w:top w:val="single" w:sz="4" w:space="0" w:color="auto"/>
              <w:left w:val="single" w:sz="4" w:space="0" w:color="auto"/>
              <w:bottom w:val="single" w:sz="4" w:space="0" w:color="auto"/>
              <w:right w:val="single" w:sz="4" w:space="0" w:color="auto"/>
            </w:tcBorders>
          </w:tcPr>
          <w:p w14:paraId="6F8E3FE4" w14:textId="77777777" w:rsidR="002A0503" w:rsidRPr="005C07FF" w:rsidRDefault="002A0503" w:rsidP="00CF0152">
            <w:pPr>
              <w:spacing w:after="0" w:line="240" w:lineRule="auto"/>
              <w:rPr>
                <w:rFonts w:ascii="Times New Roman" w:hAnsi="Times New Roman" w:cs="Times New Roman"/>
              </w:rPr>
            </w:pPr>
          </w:p>
        </w:tc>
      </w:tr>
      <w:tr w:rsidR="002A0503" w:rsidRPr="005C07FF" w14:paraId="3E9E07C5" w14:textId="77777777" w:rsidTr="002A0503">
        <w:tc>
          <w:tcPr>
            <w:tcW w:w="5485" w:type="dxa"/>
            <w:tcBorders>
              <w:top w:val="single" w:sz="4" w:space="0" w:color="auto"/>
              <w:left w:val="single" w:sz="4" w:space="0" w:color="auto"/>
              <w:bottom w:val="single" w:sz="4" w:space="0" w:color="auto"/>
              <w:right w:val="single" w:sz="4" w:space="0" w:color="auto"/>
            </w:tcBorders>
          </w:tcPr>
          <w:p w14:paraId="17E4B94F" w14:textId="77777777" w:rsidR="002A0503" w:rsidRPr="005C07FF" w:rsidRDefault="002A0503" w:rsidP="00CF0152">
            <w:pPr>
              <w:spacing w:after="0" w:line="240" w:lineRule="auto"/>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008" w:type="dxa"/>
            <w:tcBorders>
              <w:top w:val="single" w:sz="4" w:space="0" w:color="auto"/>
              <w:left w:val="single" w:sz="4" w:space="0" w:color="auto"/>
              <w:bottom w:val="single" w:sz="4" w:space="0" w:color="auto"/>
              <w:right w:val="single" w:sz="4" w:space="0" w:color="auto"/>
            </w:tcBorders>
          </w:tcPr>
          <w:p w14:paraId="3CA5C5B2" w14:textId="77777777" w:rsidR="002A0503" w:rsidRPr="005C07FF" w:rsidRDefault="002A0503" w:rsidP="00CF0152">
            <w:pPr>
              <w:spacing w:after="0" w:line="240" w:lineRule="auto"/>
              <w:rPr>
                <w:rFonts w:ascii="Times New Roman" w:hAnsi="Times New Roman" w:cs="Times New Roman"/>
              </w:rPr>
            </w:pPr>
          </w:p>
        </w:tc>
      </w:tr>
      <w:tr w:rsidR="002A0503" w:rsidRPr="005C07FF" w14:paraId="4859AE8A" w14:textId="77777777" w:rsidTr="002A0503">
        <w:tc>
          <w:tcPr>
            <w:tcW w:w="5485" w:type="dxa"/>
            <w:tcBorders>
              <w:top w:val="single" w:sz="4" w:space="0" w:color="auto"/>
              <w:left w:val="single" w:sz="4" w:space="0" w:color="auto"/>
              <w:bottom w:val="single" w:sz="4" w:space="0" w:color="auto"/>
              <w:right w:val="single" w:sz="4" w:space="0" w:color="auto"/>
            </w:tcBorders>
          </w:tcPr>
          <w:p w14:paraId="4F9CDCB1" w14:textId="77777777" w:rsidR="002A0503" w:rsidRPr="005C07FF" w:rsidDel="009A4F2B" w:rsidRDefault="002A0503" w:rsidP="00CF015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008" w:type="dxa"/>
            <w:tcBorders>
              <w:top w:val="single" w:sz="4" w:space="0" w:color="auto"/>
              <w:left w:val="single" w:sz="4" w:space="0" w:color="auto"/>
              <w:bottom w:val="single" w:sz="4" w:space="0" w:color="auto"/>
              <w:right w:val="single" w:sz="4" w:space="0" w:color="auto"/>
            </w:tcBorders>
          </w:tcPr>
          <w:p w14:paraId="4FCB611E" w14:textId="77777777" w:rsidR="002A0503" w:rsidRPr="005C07FF" w:rsidRDefault="002A0503" w:rsidP="00CF0152">
            <w:pPr>
              <w:spacing w:after="0" w:line="240" w:lineRule="auto"/>
              <w:rPr>
                <w:rFonts w:ascii="Times New Roman" w:hAnsi="Times New Roman" w:cs="Times New Roman"/>
              </w:rPr>
            </w:pPr>
          </w:p>
        </w:tc>
      </w:tr>
      <w:tr w:rsidR="002A0503" w:rsidRPr="005C07FF" w14:paraId="475B8368" w14:textId="77777777" w:rsidTr="002A0503">
        <w:tc>
          <w:tcPr>
            <w:tcW w:w="5485" w:type="dxa"/>
            <w:tcBorders>
              <w:top w:val="single" w:sz="4" w:space="0" w:color="auto"/>
              <w:left w:val="single" w:sz="4" w:space="0" w:color="auto"/>
              <w:bottom w:val="single" w:sz="4" w:space="0" w:color="auto"/>
              <w:right w:val="single" w:sz="4" w:space="0" w:color="auto"/>
            </w:tcBorders>
          </w:tcPr>
          <w:p w14:paraId="3389BA87" w14:textId="77777777" w:rsidR="002A0503" w:rsidRPr="005C07FF" w:rsidRDefault="002A0503" w:rsidP="00CF015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008" w:type="dxa"/>
            <w:tcBorders>
              <w:top w:val="single" w:sz="4" w:space="0" w:color="auto"/>
              <w:left w:val="single" w:sz="4" w:space="0" w:color="auto"/>
              <w:bottom w:val="single" w:sz="4" w:space="0" w:color="auto"/>
              <w:right w:val="single" w:sz="4" w:space="0" w:color="auto"/>
            </w:tcBorders>
          </w:tcPr>
          <w:p w14:paraId="45C59114" w14:textId="77777777" w:rsidR="002A0503" w:rsidRPr="005C07FF" w:rsidRDefault="002A0503" w:rsidP="00CF0152">
            <w:pPr>
              <w:spacing w:after="0" w:line="240" w:lineRule="auto"/>
              <w:rPr>
                <w:rFonts w:ascii="Times New Roman" w:hAnsi="Times New Roman" w:cs="Times New Roman"/>
              </w:rPr>
            </w:pPr>
          </w:p>
        </w:tc>
      </w:tr>
    </w:tbl>
    <w:p w14:paraId="1CCD1023" w14:textId="77777777" w:rsidR="002A0503" w:rsidRPr="005C07FF" w:rsidRDefault="002A0503" w:rsidP="002A0503">
      <w:pPr>
        <w:spacing w:after="0" w:line="240" w:lineRule="auto"/>
        <w:rPr>
          <w:rFonts w:ascii="Times New Roman" w:hAnsi="Times New Roman" w:cs="Times New Roman"/>
          <w:iCs/>
        </w:rPr>
      </w:pPr>
    </w:p>
    <w:p w14:paraId="01F0E303" w14:textId="77777777" w:rsidR="002A0503" w:rsidRPr="005C07FF" w:rsidRDefault="002A0503" w:rsidP="002A0503">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5C07FF">
        <w:rPr>
          <w:rFonts w:ascii="Times New Roman" w:hAnsi="Times New Roman" w:cs="Times New Roman"/>
          <w:b/>
          <w:bCs/>
        </w:rPr>
        <w:t>INFORMACIJA APIE ŪKIO SUBJEKTUS</w:t>
      </w:r>
      <w:bookmarkEnd w:id="6"/>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1141AAD5" w14:textId="77777777" w:rsidR="002A0503" w:rsidRPr="005C07FF" w:rsidRDefault="002A0503" w:rsidP="002A0503">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493" w:type="dxa"/>
        <w:tblInd w:w="0" w:type="dxa"/>
        <w:tblLook w:val="04A0" w:firstRow="1" w:lastRow="0" w:firstColumn="1" w:lastColumn="0" w:noHBand="0" w:noVBand="1"/>
      </w:tblPr>
      <w:tblGrid>
        <w:gridCol w:w="570"/>
        <w:gridCol w:w="2827"/>
        <w:gridCol w:w="3544"/>
        <w:gridCol w:w="2552"/>
      </w:tblGrid>
      <w:tr w:rsidR="002A0503" w:rsidRPr="005C07FF" w14:paraId="7397C0EE" w14:textId="77777777" w:rsidTr="002A0503">
        <w:tc>
          <w:tcPr>
            <w:tcW w:w="570" w:type="dxa"/>
            <w:shd w:val="clear" w:color="auto" w:fill="FFFFFF" w:themeFill="background1"/>
          </w:tcPr>
          <w:p w14:paraId="1F435E76" w14:textId="77777777" w:rsidR="002A0503" w:rsidRPr="00797F11" w:rsidRDefault="002A0503" w:rsidP="002A0503">
            <w:pPr>
              <w:spacing w:line="240" w:lineRule="auto"/>
              <w:jc w:val="center"/>
              <w:rPr>
                <w:rFonts w:hAnsi="Times New Roman" w:cs="Times New Roman"/>
                <w:b/>
              </w:rPr>
            </w:pPr>
            <w:r w:rsidRPr="00797F11">
              <w:rPr>
                <w:rFonts w:hAnsi="Times New Roman" w:cs="Times New Roman"/>
                <w:b/>
              </w:rPr>
              <w:t>Eil. Nr.</w:t>
            </w:r>
          </w:p>
        </w:tc>
        <w:tc>
          <w:tcPr>
            <w:tcW w:w="2827" w:type="dxa"/>
            <w:shd w:val="clear" w:color="auto" w:fill="FFFFFF" w:themeFill="background1"/>
          </w:tcPr>
          <w:p w14:paraId="768B9E5E" w14:textId="77777777" w:rsidR="002A0503" w:rsidRPr="00797F11" w:rsidRDefault="002A0503" w:rsidP="002A0503">
            <w:pPr>
              <w:spacing w:line="240" w:lineRule="auto"/>
              <w:jc w:val="center"/>
              <w:rPr>
                <w:rFonts w:hAnsi="Times New Roman" w:cs="Times New Roman"/>
                <w:b/>
              </w:rPr>
            </w:pPr>
            <w:r w:rsidRPr="00797F11">
              <w:rPr>
                <w:rFonts w:hAnsi="Times New Roman" w:cs="Times New Roman"/>
                <w:b/>
              </w:rPr>
              <w:t>Ūkio subjekto pavadinimas, juridinio asmens kodas, adresas</w:t>
            </w:r>
          </w:p>
        </w:tc>
        <w:tc>
          <w:tcPr>
            <w:tcW w:w="3544" w:type="dxa"/>
            <w:shd w:val="clear" w:color="auto" w:fill="FFFFFF" w:themeFill="background1"/>
          </w:tcPr>
          <w:p w14:paraId="6547839E" w14:textId="77777777" w:rsidR="002A0503" w:rsidRPr="00797F11" w:rsidRDefault="002A0503" w:rsidP="002A0503">
            <w:pPr>
              <w:spacing w:line="240" w:lineRule="auto"/>
              <w:jc w:val="center"/>
              <w:rPr>
                <w:rFonts w:hAnsi="Times New Roman" w:cs="Times New Roman"/>
                <w:b/>
              </w:rPr>
            </w:pPr>
            <w:r w:rsidRPr="00797F11">
              <w:rPr>
                <w:rFonts w:hAnsi="Times New Roman" w:cs="Times New Roman"/>
                <w:b/>
              </w:rPr>
              <w:t>Nuoroda į skelbimo apie pirkimą punkto sąlygą, kuriai atitikti remiamasi ūkio subjekto pajėgumais</w:t>
            </w:r>
          </w:p>
        </w:tc>
        <w:tc>
          <w:tcPr>
            <w:tcW w:w="2552" w:type="dxa"/>
            <w:shd w:val="clear" w:color="auto" w:fill="FFFFFF" w:themeFill="background1"/>
          </w:tcPr>
          <w:p w14:paraId="03912DD4" w14:textId="77777777" w:rsidR="002A0503" w:rsidRPr="00797F11" w:rsidRDefault="002A0503" w:rsidP="002A0503">
            <w:pPr>
              <w:spacing w:line="240" w:lineRule="auto"/>
              <w:jc w:val="center"/>
              <w:rPr>
                <w:rFonts w:hAnsi="Times New Roman" w:cs="Times New Roman"/>
                <w:b/>
              </w:rPr>
            </w:pPr>
            <w:r w:rsidRPr="00797F11">
              <w:rPr>
                <w:rFonts w:hAnsi="Times New Roman" w:cs="Times New Roman"/>
                <w:b/>
              </w:rPr>
              <w:t>Sutarties objekto dalies, perduodamos vykdyti subtiekėjui, aprašymas</w:t>
            </w:r>
          </w:p>
        </w:tc>
      </w:tr>
      <w:tr w:rsidR="002A0503" w:rsidRPr="005C07FF" w14:paraId="4369FC9C" w14:textId="77777777" w:rsidTr="002A0503">
        <w:tc>
          <w:tcPr>
            <w:tcW w:w="570" w:type="dxa"/>
          </w:tcPr>
          <w:p w14:paraId="1FD15D07" w14:textId="77777777" w:rsidR="002A0503" w:rsidRPr="005C07FF" w:rsidRDefault="002A0503" w:rsidP="00CF0152">
            <w:pPr>
              <w:rPr>
                <w:rFonts w:hAnsi="Times New Roman" w:cs="Times New Roman"/>
                <w:bCs/>
              </w:rPr>
            </w:pPr>
            <w:r w:rsidRPr="005C07FF">
              <w:rPr>
                <w:rFonts w:hAnsi="Times New Roman" w:cs="Times New Roman"/>
                <w:bCs/>
              </w:rPr>
              <w:t>1.</w:t>
            </w:r>
          </w:p>
        </w:tc>
        <w:tc>
          <w:tcPr>
            <w:tcW w:w="2827" w:type="dxa"/>
          </w:tcPr>
          <w:p w14:paraId="3DEAA50B" w14:textId="77777777" w:rsidR="002A0503" w:rsidRPr="005C07FF" w:rsidRDefault="002A0503" w:rsidP="00CF0152">
            <w:pPr>
              <w:rPr>
                <w:rFonts w:hAnsi="Times New Roman" w:cs="Times New Roman"/>
                <w:bCs/>
              </w:rPr>
            </w:pPr>
          </w:p>
        </w:tc>
        <w:tc>
          <w:tcPr>
            <w:tcW w:w="3544" w:type="dxa"/>
          </w:tcPr>
          <w:p w14:paraId="6DCA661E" w14:textId="77777777" w:rsidR="002A0503" w:rsidRPr="005C07FF" w:rsidRDefault="002A0503" w:rsidP="00CF0152">
            <w:pPr>
              <w:rPr>
                <w:rFonts w:hAnsi="Times New Roman" w:cs="Times New Roman"/>
                <w:bCs/>
              </w:rPr>
            </w:pPr>
          </w:p>
        </w:tc>
        <w:tc>
          <w:tcPr>
            <w:tcW w:w="2552" w:type="dxa"/>
          </w:tcPr>
          <w:p w14:paraId="08BC85E9" w14:textId="77777777" w:rsidR="002A0503" w:rsidRPr="005C07FF" w:rsidRDefault="002A0503" w:rsidP="00CF0152">
            <w:pPr>
              <w:rPr>
                <w:rFonts w:hAnsi="Times New Roman" w:cs="Times New Roman"/>
                <w:bCs/>
              </w:rPr>
            </w:pPr>
          </w:p>
        </w:tc>
      </w:tr>
      <w:tr w:rsidR="002A0503" w:rsidRPr="005C07FF" w14:paraId="600223DD" w14:textId="77777777" w:rsidTr="002A0503">
        <w:tc>
          <w:tcPr>
            <w:tcW w:w="570" w:type="dxa"/>
          </w:tcPr>
          <w:p w14:paraId="540CB2A7" w14:textId="77777777" w:rsidR="002A0503" w:rsidRPr="005C07FF" w:rsidRDefault="002A0503" w:rsidP="00CF0152">
            <w:pPr>
              <w:rPr>
                <w:rFonts w:hAnsi="Times New Roman" w:cs="Times New Roman"/>
                <w:bCs/>
              </w:rPr>
            </w:pPr>
            <w:r w:rsidRPr="005C07FF">
              <w:rPr>
                <w:rFonts w:hAnsi="Times New Roman" w:cs="Times New Roman"/>
                <w:bCs/>
              </w:rPr>
              <w:t>2.</w:t>
            </w:r>
          </w:p>
        </w:tc>
        <w:tc>
          <w:tcPr>
            <w:tcW w:w="2827" w:type="dxa"/>
          </w:tcPr>
          <w:p w14:paraId="062EA389" w14:textId="77777777" w:rsidR="002A0503" w:rsidRPr="005C07FF" w:rsidRDefault="002A0503" w:rsidP="00CF0152">
            <w:pPr>
              <w:rPr>
                <w:rFonts w:hAnsi="Times New Roman" w:cs="Times New Roman"/>
                <w:bCs/>
              </w:rPr>
            </w:pPr>
          </w:p>
        </w:tc>
        <w:tc>
          <w:tcPr>
            <w:tcW w:w="3544" w:type="dxa"/>
          </w:tcPr>
          <w:p w14:paraId="464483B4" w14:textId="77777777" w:rsidR="002A0503" w:rsidRPr="005C07FF" w:rsidRDefault="002A0503" w:rsidP="00CF0152">
            <w:pPr>
              <w:rPr>
                <w:rFonts w:hAnsi="Times New Roman" w:cs="Times New Roman"/>
                <w:bCs/>
              </w:rPr>
            </w:pPr>
          </w:p>
        </w:tc>
        <w:tc>
          <w:tcPr>
            <w:tcW w:w="2552" w:type="dxa"/>
          </w:tcPr>
          <w:p w14:paraId="4D7D6E6D" w14:textId="77777777" w:rsidR="002A0503" w:rsidRPr="005C07FF" w:rsidRDefault="002A0503" w:rsidP="00CF0152">
            <w:pPr>
              <w:rPr>
                <w:rFonts w:hAnsi="Times New Roman" w:cs="Times New Roman"/>
                <w:bCs/>
              </w:rPr>
            </w:pPr>
          </w:p>
        </w:tc>
      </w:tr>
    </w:tbl>
    <w:p w14:paraId="4D26AE13" w14:textId="77777777" w:rsidR="002A0503" w:rsidRPr="005C07FF" w:rsidRDefault="002A0503" w:rsidP="002A0503">
      <w:pPr>
        <w:spacing w:after="0" w:line="240" w:lineRule="auto"/>
        <w:rPr>
          <w:rFonts w:ascii="Times New Roman" w:eastAsia="Calibri" w:hAnsi="Times New Roman" w:cs="Times New Roman"/>
        </w:rPr>
      </w:pPr>
    </w:p>
    <w:p w14:paraId="5FF0F21B" w14:textId="77777777" w:rsidR="002A0503" w:rsidRPr="005C07FF" w:rsidRDefault="002A0503" w:rsidP="002A0503">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3984E288" w14:textId="77777777" w:rsidR="002A0503" w:rsidRPr="005C07FF" w:rsidRDefault="002A0503" w:rsidP="002A0503">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493" w:type="dxa"/>
        <w:tblInd w:w="0" w:type="dxa"/>
        <w:tblLook w:val="04A0" w:firstRow="1" w:lastRow="0" w:firstColumn="1" w:lastColumn="0" w:noHBand="0" w:noVBand="1"/>
      </w:tblPr>
      <w:tblGrid>
        <w:gridCol w:w="526"/>
        <w:gridCol w:w="4085"/>
        <w:gridCol w:w="4882"/>
      </w:tblGrid>
      <w:tr w:rsidR="002A0503" w:rsidRPr="005C07FF" w14:paraId="6361A035" w14:textId="77777777" w:rsidTr="002A0503">
        <w:tc>
          <w:tcPr>
            <w:tcW w:w="526" w:type="dxa"/>
            <w:shd w:val="clear" w:color="auto" w:fill="FFFFFF" w:themeFill="background1"/>
          </w:tcPr>
          <w:p w14:paraId="39F34463" w14:textId="77777777" w:rsidR="002A0503" w:rsidRPr="005C07FF" w:rsidRDefault="002A0503" w:rsidP="002A0503">
            <w:pPr>
              <w:spacing w:line="240" w:lineRule="auto"/>
              <w:jc w:val="center"/>
              <w:rPr>
                <w:rFonts w:hAnsi="Times New Roman" w:cs="Times New Roman"/>
                <w:b/>
              </w:rPr>
            </w:pPr>
            <w:r w:rsidRPr="005C07FF">
              <w:rPr>
                <w:rFonts w:hAnsi="Times New Roman" w:cs="Times New Roman"/>
                <w:b/>
              </w:rPr>
              <w:t>Eil. Nr.</w:t>
            </w:r>
          </w:p>
        </w:tc>
        <w:tc>
          <w:tcPr>
            <w:tcW w:w="4085" w:type="dxa"/>
            <w:shd w:val="clear" w:color="auto" w:fill="FFFFFF" w:themeFill="background1"/>
          </w:tcPr>
          <w:p w14:paraId="449360A8" w14:textId="77777777" w:rsidR="002A0503" w:rsidRPr="005C07FF" w:rsidRDefault="002A0503" w:rsidP="002A0503">
            <w:pPr>
              <w:spacing w:line="240" w:lineRule="auto"/>
              <w:jc w:val="center"/>
              <w:rPr>
                <w:rFonts w:hAnsi="Times New Roman" w:cs="Times New Roman"/>
                <w:b/>
              </w:rPr>
            </w:pPr>
            <w:r w:rsidRPr="005C07FF">
              <w:rPr>
                <w:rFonts w:hAnsi="Times New Roman" w:cs="Times New Roman"/>
                <w:b/>
              </w:rPr>
              <w:t>Subtiekėjo pavadinimas, juridinio asmens kodas, adresas</w:t>
            </w:r>
          </w:p>
        </w:tc>
        <w:tc>
          <w:tcPr>
            <w:tcW w:w="4882" w:type="dxa"/>
            <w:shd w:val="clear" w:color="auto" w:fill="FFFFFF" w:themeFill="background1"/>
          </w:tcPr>
          <w:p w14:paraId="64EFECF0" w14:textId="77777777" w:rsidR="002A0503" w:rsidRPr="005C07FF" w:rsidRDefault="002A0503" w:rsidP="002A0503">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2A0503" w:rsidRPr="005C07FF" w14:paraId="6FEDA0DF" w14:textId="77777777" w:rsidTr="002A0503">
        <w:tc>
          <w:tcPr>
            <w:tcW w:w="526" w:type="dxa"/>
          </w:tcPr>
          <w:p w14:paraId="334BF61C" w14:textId="77777777" w:rsidR="002A0503" w:rsidRPr="005C07FF" w:rsidRDefault="002A0503" w:rsidP="00CF0152">
            <w:pPr>
              <w:rPr>
                <w:rFonts w:hAnsi="Times New Roman" w:cs="Times New Roman"/>
                <w:bCs/>
              </w:rPr>
            </w:pPr>
            <w:r w:rsidRPr="005C07FF">
              <w:rPr>
                <w:rFonts w:hAnsi="Times New Roman" w:cs="Times New Roman"/>
                <w:bCs/>
              </w:rPr>
              <w:t>1.</w:t>
            </w:r>
          </w:p>
        </w:tc>
        <w:tc>
          <w:tcPr>
            <w:tcW w:w="4085" w:type="dxa"/>
          </w:tcPr>
          <w:p w14:paraId="042D5662" w14:textId="77777777" w:rsidR="002A0503" w:rsidRPr="005C07FF" w:rsidRDefault="002A0503" w:rsidP="00CF0152">
            <w:pPr>
              <w:rPr>
                <w:rFonts w:hAnsi="Times New Roman" w:cs="Times New Roman"/>
                <w:bCs/>
              </w:rPr>
            </w:pPr>
          </w:p>
        </w:tc>
        <w:tc>
          <w:tcPr>
            <w:tcW w:w="4882" w:type="dxa"/>
          </w:tcPr>
          <w:p w14:paraId="5A57A8A5" w14:textId="77777777" w:rsidR="002A0503" w:rsidRPr="005C07FF" w:rsidRDefault="002A0503" w:rsidP="00CF0152">
            <w:pPr>
              <w:rPr>
                <w:rFonts w:hAnsi="Times New Roman" w:cs="Times New Roman"/>
                <w:bCs/>
              </w:rPr>
            </w:pPr>
          </w:p>
        </w:tc>
      </w:tr>
      <w:tr w:rsidR="002A0503" w:rsidRPr="005C07FF" w14:paraId="5743FDDA" w14:textId="77777777" w:rsidTr="002A0503">
        <w:tc>
          <w:tcPr>
            <w:tcW w:w="526" w:type="dxa"/>
          </w:tcPr>
          <w:p w14:paraId="0A41908A" w14:textId="77777777" w:rsidR="002A0503" w:rsidRPr="005C07FF" w:rsidRDefault="002A0503" w:rsidP="00CF0152">
            <w:pPr>
              <w:rPr>
                <w:rFonts w:hAnsi="Times New Roman" w:cs="Times New Roman"/>
                <w:bCs/>
              </w:rPr>
            </w:pPr>
            <w:r w:rsidRPr="005C07FF">
              <w:rPr>
                <w:rFonts w:hAnsi="Times New Roman" w:cs="Times New Roman"/>
                <w:bCs/>
              </w:rPr>
              <w:t>2.</w:t>
            </w:r>
          </w:p>
        </w:tc>
        <w:tc>
          <w:tcPr>
            <w:tcW w:w="4085" w:type="dxa"/>
          </w:tcPr>
          <w:p w14:paraId="1052A5A0" w14:textId="77777777" w:rsidR="002A0503" w:rsidRPr="005C07FF" w:rsidRDefault="002A0503" w:rsidP="00CF0152">
            <w:pPr>
              <w:rPr>
                <w:rFonts w:hAnsi="Times New Roman" w:cs="Times New Roman"/>
                <w:bCs/>
              </w:rPr>
            </w:pPr>
          </w:p>
        </w:tc>
        <w:tc>
          <w:tcPr>
            <w:tcW w:w="4882" w:type="dxa"/>
          </w:tcPr>
          <w:p w14:paraId="4DA89409" w14:textId="77777777" w:rsidR="002A0503" w:rsidRPr="005C07FF" w:rsidRDefault="002A0503" w:rsidP="00CF0152">
            <w:pPr>
              <w:rPr>
                <w:rFonts w:hAnsi="Times New Roman" w:cs="Times New Roman"/>
                <w:bCs/>
              </w:rPr>
            </w:pPr>
          </w:p>
        </w:tc>
      </w:tr>
    </w:tbl>
    <w:p w14:paraId="36467805" w14:textId="77777777" w:rsidR="002A0503" w:rsidRPr="005C07FF" w:rsidRDefault="002A0503" w:rsidP="002A0503">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48772165" w14:textId="77777777" w:rsidR="002A0503" w:rsidRPr="005C07FF" w:rsidRDefault="002A0503" w:rsidP="002A0503">
      <w:pPr>
        <w:pStyle w:val="ListParagraph"/>
        <w:numPr>
          <w:ilvl w:val="1"/>
          <w:numId w:val="3"/>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1D4907C5" w14:textId="77777777" w:rsidR="002A0503" w:rsidRPr="005C07FF" w:rsidRDefault="002A0503" w:rsidP="002A0503">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5BBCF82" w14:textId="77777777" w:rsidR="002A0503" w:rsidRDefault="002A0503" w:rsidP="002A0503">
      <w:pPr>
        <w:pStyle w:val="ListParagraph"/>
        <w:numPr>
          <w:ilvl w:val="2"/>
          <w:numId w:val="3"/>
        </w:numPr>
        <w:spacing w:after="0" w:line="240" w:lineRule="auto"/>
        <w:jc w:val="both"/>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611477E1" w14:textId="77777777" w:rsidR="002A0503" w:rsidRPr="00205361" w:rsidRDefault="002A0503" w:rsidP="002A0503">
      <w:pPr>
        <w:pStyle w:val="ListParagraph"/>
        <w:numPr>
          <w:ilvl w:val="2"/>
          <w:numId w:val="3"/>
        </w:numPr>
        <w:spacing w:after="0" w:line="240" w:lineRule="auto"/>
        <w:jc w:val="both"/>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6947E1C8" w14:textId="77777777" w:rsidR="002A0503" w:rsidRPr="005C07FF" w:rsidRDefault="002A0503" w:rsidP="002A0503">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05AD96D8" w14:textId="77777777" w:rsidR="002A0503" w:rsidRPr="00967EDA" w:rsidRDefault="002A0503" w:rsidP="002A0503">
      <w:pPr>
        <w:pStyle w:val="ListParagraph"/>
        <w:numPr>
          <w:ilvl w:val="1"/>
          <w:numId w:val="3"/>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253"/>
        <w:gridCol w:w="992"/>
        <w:gridCol w:w="992"/>
        <w:gridCol w:w="1560"/>
        <w:gridCol w:w="1530"/>
      </w:tblGrid>
      <w:tr w:rsidR="002A0503" w:rsidRPr="00462140" w14:paraId="516271E4" w14:textId="77777777" w:rsidTr="00CF0152">
        <w:trPr>
          <w:tblHeader/>
        </w:trPr>
        <w:tc>
          <w:tcPr>
            <w:tcW w:w="562" w:type="dxa"/>
            <w:shd w:val="clear" w:color="auto" w:fill="auto"/>
            <w:vAlign w:val="center"/>
          </w:tcPr>
          <w:p w14:paraId="6F808022" w14:textId="77777777" w:rsidR="002A0503" w:rsidRPr="00462140" w:rsidRDefault="002A0503" w:rsidP="00CF0152">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4253" w:type="dxa"/>
            <w:shd w:val="clear" w:color="auto" w:fill="auto"/>
            <w:vAlign w:val="center"/>
          </w:tcPr>
          <w:p w14:paraId="2FC083E0" w14:textId="77777777" w:rsidR="002A0503" w:rsidRPr="00462140" w:rsidRDefault="002A0503" w:rsidP="00CF0152">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992" w:type="dxa"/>
            <w:shd w:val="clear" w:color="auto" w:fill="auto"/>
            <w:vAlign w:val="center"/>
          </w:tcPr>
          <w:p w14:paraId="078FF508" w14:textId="77777777" w:rsidR="002A0503" w:rsidRPr="00462140" w:rsidRDefault="002A0503" w:rsidP="00CF0152">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992" w:type="dxa"/>
            <w:shd w:val="clear" w:color="auto" w:fill="auto"/>
            <w:vAlign w:val="center"/>
          </w:tcPr>
          <w:p w14:paraId="38B7E06A" w14:textId="77777777" w:rsidR="002A0503" w:rsidRPr="00462140" w:rsidRDefault="002A0503" w:rsidP="00CF0152">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0129184E" w14:textId="77777777" w:rsidR="002A0503" w:rsidRPr="00462140" w:rsidRDefault="002A0503" w:rsidP="00CF0152">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20961AFD" w14:textId="77777777" w:rsidR="002A0503" w:rsidRPr="00462140" w:rsidRDefault="002A0503" w:rsidP="00CF0152">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39962DA9" w14:textId="77777777" w:rsidR="002A0503" w:rsidRPr="00462140" w:rsidRDefault="002A0503" w:rsidP="00CF0152">
            <w:pPr>
              <w:spacing w:after="0" w:line="240" w:lineRule="auto"/>
              <w:jc w:val="center"/>
              <w:rPr>
                <w:rFonts w:ascii="Times New Roman" w:hAnsi="Times New Roman" w:cs="Times New Roman"/>
                <w:i/>
              </w:rPr>
            </w:pPr>
          </w:p>
        </w:tc>
      </w:tr>
      <w:tr w:rsidR="002A0503" w:rsidRPr="00462140" w14:paraId="0FC76FA2" w14:textId="77777777" w:rsidTr="00CF0152">
        <w:trPr>
          <w:trHeight w:val="296"/>
          <w:tblHeader/>
        </w:trPr>
        <w:tc>
          <w:tcPr>
            <w:tcW w:w="562" w:type="dxa"/>
            <w:vAlign w:val="center"/>
          </w:tcPr>
          <w:p w14:paraId="48B8108B" w14:textId="77777777" w:rsidR="002A0503" w:rsidRPr="00462140" w:rsidRDefault="002A0503" w:rsidP="00CF0152">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4253" w:type="dxa"/>
            <w:vAlign w:val="center"/>
          </w:tcPr>
          <w:p w14:paraId="585F80BB" w14:textId="77777777" w:rsidR="002A0503" w:rsidRPr="00462140" w:rsidRDefault="002A0503" w:rsidP="00CF0152">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992" w:type="dxa"/>
            <w:vAlign w:val="center"/>
          </w:tcPr>
          <w:p w14:paraId="62DA76C6" w14:textId="77777777" w:rsidR="002A0503" w:rsidRPr="00462140" w:rsidRDefault="002A0503" w:rsidP="00CF0152">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992" w:type="dxa"/>
            <w:vAlign w:val="center"/>
          </w:tcPr>
          <w:p w14:paraId="720B78E5" w14:textId="77777777" w:rsidR="002A0503" w:rsidRPr="00462140" w:rsidRDefault="002A0503" w:rsidP="00CF0152">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3D29E9C5" w14:textId="77777777" w:rsidR="002A0503" w:rsidRPr="00462140" w:rsidRDefault="002A0503" w:rsidP="00CF0152">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0BF9F8B8" w14:textId="77777777" w:rsidR="002A0503" w:rsidRPr="00462140" w:rsidRDefault="002A0503" w:rsidP="00CF0152">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2A0503" w:rsidRPr="00462140" w14:paraId="0E181527" w14:textId="77777777" w:rsidTr="00CF0152">
        <w:trPr>
          <w:trHeight w:val="535"/>
        </w:trPr>
        <w:tc>
          <w:tcPr>
            <w:tcW w:w="562" w:type="dxa"/>
          </w:tcPr>
          <w:p w14:paraId="71124395" w14:textId="77777777" w:rsidR="002A0503" w:rsidRPr="00462140" w:rsidRDefault="002A0503" w:rsidP="00CF0152">
            <w:pPr>
              <w:spacing w:after="0" w:line="240" w:lineRule="auto"/>
              <w:rPr>
                <w:rFonts w:ascii="Times New Roman" w:hAnsi="Times New Roman" w:cs="Times New Roman"/>
                <w:bCs/>
              </w:rPr>
            </w:pPr>
            <w:r w:rsidRPr="00462140">
              <w:rPr>
                <w:rFonts w:ascii="Times New Roman" w:hAnsi="Times New Roman" w:cs="Times New Roman"/>
                <w:bCs/>
              </w:rPr>
              <w:t>1.</w:t>
            </w:r>
          </w:p>
        </w:tc>
        <w:tc>
          <w:tcPr>
            <w:tcW w:w="4253" w:type="dxa"/>
          </w:tcPr>
          <w:p w14:paraId="64B7B1FF" w14:textId="77777777" w:rsidR="002A0503" w:rsidRPr="00796A22" w:rsidRDefault="002A0503" w:rsidP="00CF0152">
            <w:pPr>
              <w:suppressAutoHyphens/>
              <w:autoSpaceDN w:val="0"/>
              <w:spacing w:after="0" w:line="240" w:lineRule="auto"/>
              <w:jc w:val="both"/>
              <w:textAlignment w:val="baseline"/>
              <w:rPr>
                <w:rFonts w:ascii="Times New Roman" w:hAnsi="Times New Roman" w:cs="Times New Roman"/>
                <w:bCs/>
              </w:rPr>
            </w:pPr>
            <w:r w:rsidRPr="00796A22">
              <w:rPr>
                <w:rFonts w:ascii="Times New Roman" w:eastAsia="Times New Roman" w:hAnsi="Times New Roman"/>
              </w:rPr>
              <w:t xml:space="preserve">Konsultacinių paslaugų apskaitos ir mokesčių klausimais, susijusiais su perėjimu nuo Lietuvos finansinės atskaitomybės standartų / verslo apskaitos standartų prie tarptautinių finansinės atskaitomybės standartų </w:t>
            </w:r>
            <w:r w:rsidRPr="00796A22">
              <w:rPr>
                <w:rFonts w:ascii="Times New Roman" w:eastAsia="Times New Roman" w:hAnsi="Times New Roman"/>
                <w:b/>
              </w:rPr>
              <w:t>I etapas</w:t>
            </w:r>
            <w:r>
              <w:rPr>
                <w:rStyle w:val="FootnoteReference"/>
                <w:rFonts w:ascii="Times New Roman" w:eastAsia="Times New Roman" w:hAnsi="Times New Roman"/>
                <w:b/>
              </w:rPr>
              <w:footnoteReference w:id="1"/>
            </w:r>
            <w:r w:rsidRPr="00796A22">
              <w:rPr>
                <w:rFonts w:ascii="Times New Roman" w:eastAsia="Times New Roman" w:hAnsi="Times New Roman"/>
                <w:bCs/>
              </w:rPr>
              <w:t xml:space="preserve"> (analizė, vertinimas ir konkrečių sprendimų pateikimas dėl perėjimo prie TFAS).</w:t>
            </w:r>
          </w:p>
        </w:tc>
        <w:tc>
          <w:tcPr>
            <w:tcW w:w="992" w:type="dxa"/>
            <w:vAlign w:val="center"/>
          </w:tcPr>
          <w:p w14:paraId="7634820A" w14:textId="77777777" w:rsidR="002A0503" w:rsidRPr="00462140" w:rsidRDefault="002A0503" w:rsidP="00CF0152">
            <w:pPr>
              <w:spacing w:after="0" w:line="240" w:lineRule="auto"/>
              <w:jc w:val="center"/>
              <w:rPr>
                <w:rFonts w:ascii="Times New Roman" w:hAnsi="Times New Roman" w:cs="Times New Roman"/>
                <w:bCs/>
                <w:iCs/>
              </w:rPr>
            </w:pPr>
            <w:r>
              <w:rPr>
                <w:rFonts w:ascii="Times New Roman" w:hAnsi="Times New Roman" w:cs="Times New Roman"/>
                <w:bCs/>
                <w:iCs/>
              </w:rPr>
              <w:t>kompl.</w:t>
            </w:r>
          </w:p>
        </w:tc>
        <w:tc>
          <w:tcPr>
            <w:tcW w:w="992" w:type="dxa"/>
            <w:vAlign w:val="center"/>
          </w:tcPr>
          <w:p w14:paraId="576DA3E1" w14:textId="77777777" w:rsidR="002A0503" w:rsidRPr="00462140" w:rsidRDefault="002A0503" w:rsidP="00CF0152">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2434DE75" w14:textId="77777777" w:rsidR="002A0503" w:rsidRPr="00462140" w:rsidRDefault="002A0503" w:rsidP="00CF0152">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1B4701AD" w14:textId="77777777" w:rsidR="002A0503" w:rsidRPr="00462140" w:rsidRDefault="002A0503" w:rsidP="00CF0152">
            <w:pPr>
              <w:spacing w:after="0" w:line="240" w:lineRule="auto"/>
              <w:jc w:val="center"/>
              <w:rPr>
                <w:rFonts w:ascii="Times New Roman" w:hAnsi="Times New Roman" w:cs="Times New Roman"/>
              </w:rPr>
            </w:pPr>
          </w:p>
        </w:tc>
      </w:tr>
      <w:tr w:rsidR="002A0503" w:rsidRPr="00462140" w14:paraId="1B0D5FC4" w14:textId="77777777" w:rsidTr="00CF0152">
        <w:trPr>
          <w:trHeight w:val="535"/>
        </w:trPr>
        <w:tc>
          <w:tcPr>
            <w:tcW w:w="562" w:type="dxa"/>
          </w:tcPr>
          <w:p w14:paraId="4CF041B3" w14:textId="77777777" w:rsidR="002A0503" w:rsidRPr="00171C4D" w:rsidRDefault="002A0503" w:rsidP="00CF0152">
            <w:pPr>
              <w:spacing w:after="0" w:line="240" w:lineRule="auto"/>
              <w:rPr>
                <w:rFonts w:ascii="Times New Roman" w:hAnsi="Times New Roman" w:cs="Times New Roman"/>
                <w:bCs/>
                <w:lang w:val="en-US"/>
              </w:rPr>
            </w:pPr>
            <w:r>
              <w:rPr>
                <w:rFonts w:ascii="Times New Roman" w:hAnsi="Times New Roman" w:cs="Times New Roman"/>
                <w:bCs/>
                <w:lang w:val="en-US"/>
              </w:rPr>
              <w:t>2.</w:t>
            </w:r>
          </w:p>
        </w:tc>
        <w:tc>
          <w:tcPr>
            <w:tcW w:w="4253" w:type="dxa"/>
          </w:tcPr>
          <w:p w14:paraId="38154346" w14:textId="77777777" w:rsidR="002A0503" w:rsidRPr="00796A22" w:rsidRDefault="002A0503" w:rsidP="00CF0152">
            <w:pPr>
              <w:suppressAutoHyphens/>
              <w:autoSpaceDN w:val="0"/>
              <w:spacing w:after="0" w:line="240" w:lineRule="auto"/>
              <w:jc w:val="both"/>
              <w:textAlignment w:val="baseline"/>
              <w:rPr>
                <w:rFonts w:ascii="Times New Roman" w:eastAsia="Times New Roman" w:hAnsi="Times New Roman"/>
              </w:rPr>
            </w:pPr>
            <w:r w:rsidRPr="00796A22">
              <w:rPr>
                <w:rFonts w:ascii="Times New Roman" w:eastAsia="Times New Roman" w:hAnsi="Times New Roman"/>
              </w:rPr>
              <w:t xml:space="preserve">Konsultacinių paslaugų apskaitos ir mokesčių klausimais, susijusiais su perėjimu nuo Lietuvos finansinės atskaitomybės standartų / verslo apskaitos standartų prie tarptautinių finansinės atskaitomybės standartų </w:t>
            </w:r>
            <w:r w:rsidRPr="00796A22">
              <w:rPr>
                <w:rFonts w:ascii="Times New Roman" w:eastAsia="Times New Roman" w:hAnsi="Times New Roman"/>
                <w:b/>
                <w:bCs/>
              </w:rPr>
              <w:t>II etapas</w:t>
            </w:r>
            <w:r>
              <w:rPr>
                <w:rStyle w:val="FootnoteReference"/>
                <w:rFonts w:ascii="Times New Roman" w:eastAsia="Times New Roman" w:hAnsi="Times New Roman"/>
                <w:b/>
                <w:bCs/>
              </w:rPr>
              <w:footnoteReference w:id="2"/>
            </w:r>
            <w:r w:rsidRPr="00796A22">
              <w:rPr>
                <w:rFonts w:ascii="Times New Roman" w:eastAsia="Times New Roman" w:hAnsi="Times New Roman"/>
              </w:rPr>
              <w:t xml:space="preserve"> (veiksmų plano įgyvendinimas ir pagalba Perkančiajai organizacijai).</w:t>
            </w:r>
          </w:p>
        </w:tc>
        <w:tc>
          <w:tcPr>
            <w:tcW w:w="992" w:type="dxa"/>
            <w:vAlign w:val="center"/>
          </w:tcPr>
          <w:p w14:paraId="22C2A6B4" w14:textId="77777777" w:rsidR="002A0503" w:rsidRDefault="002A0503" w:rsidP="00CF0152">
            <w:pPr>
              <w:spacing w:after="0" w:line="240" w:lineRule="auto"/>
              <w:jc w:val="center"/>
              <w:rPr>
                <w:rFonts w:ascii="Times New Roman" w:hAnsi="Times New Roman" w:cs="Times New Roman"/>
                <w:bCs/>
                <w:iCs/>
              </w:rPr>
            </w:pPr>
            <w:r>
              <w:rPr>
                <w:rFonts w:ascii="Times New Roman" w:hAnsi="Times New Roman" w:cs="Times New Roman"/>
                <w:bCs/>
                <w:iCs/>
              </w:rPr>
              <w:t>val.</w:t>
            </w:r>
          </w:p>
        </w:tc>
        <w:tc>
          <w:tcPr>
            <w:tcW w:w="992" w:type="dxa"/>
            <w:vAlign w:val="center"/>
          </w:tcPr>
          <w:p w14:paraId="20820BCD" w14:textId="77777777" w:rsidR="002A0503" w:rsidRDefault="002A0503" w:rsidP="00CF0152">
            <w:pPr>
              <w:spacing w:after="0" w:line="240" w:lineRule="auto"/>
              <w:jc w:val="center"/>
              <w:rPr>
                <w:rFonts w:ascii="Times New Roman" w:hAnsi="Times New Roman" w:cs="Times New Roman"/>
                <w:bCs/>
                <w:iCs/>
              </w:rPr>
            </w:pPr>
            <w:r>
              <w:rPr>
                <w:rFonts w:ascii="Times New Roman" w:hAnsi="Times New Roman" w:cs="Times New Roman"/>
                <w:bCs/>
                <w:iCs/>
              </w:rPr>
              <w:t>200</w:t>
            </w:r>
          </w:p>
        </w:tc>
        <w:tc>
          <w:tcPr>
            <w:tcW w:w="1560" w:type="dxa"/>
            <w:vAlign w:val="center"/>
          </w:tcPr>
          <w:p w14:paraId="380B8B18" w14:textId="77777777" w:rsidR="002A0503" w:rsidRPr="00462140" w:rsidRDefault="002A0503" w:rsidP="00CF0152">
            <w:pPr>
              <w:spacing w:after="0" w:line="240" w:lineRule="auto"/>
              <w:jc w:val="center"/>
              <w:rPr>
                <w:rFonts w:ascii="Times New Roman" w:hAnsi="Times New Roman" w:cs="Times New Roman"/>
              </w:rPr>
            </w:pPr>
          </w:p>
        </w:tc>
        <w:tc>
          <w:tcPr>
            <w:tcW w:w="1530" w:type="dxa"/>
            <w:tcBorders>
              <w:top w:val="single" w:sz="4" w:space="0" w:color="auto"/>
              <w:bottom w:val="single" w:sz="4" w:space="0" w:color="auto"/>
            </w:tcBorders>
            <w:vAlign w:val="center"/>
          </w:tcPr>
          <w:p w14:paraId="2DE3E678" w14:textId="77777777" w:rsidR="002A0503" w:rsidRPr="00462140" w:rsidRDefault="002A0503" w:rsidP="00CF0152">
            <w:pPr>
              <w:spacing w:after="0" w:line="240" w:lineRule="auto"/>
              <w:jc w:val="center"/>
              <w:rPr>
                <w:rFonts w:ascii="Times New Roman" w:hAnsi="Times New Roman" w:cs="Times New Roman"/>
              </w:rPr>
            </w:pPr>
          </w:p>
        </w:tc>
      </w:tr>
      <w:tr w:rsidR="002A0503" w:rsidRPr="00462140" w14:paraId="61DAEC3D" w14:textId="77777777" w:rsidTr="00CF0152">
        <w:tc>
          <w:tcPr>
            <w:tcW w:w="562" w:type="dxa"/>
          </w:tcPr>
          <w:p w14:paraId="6B1F9155" w14:textId="77777777" w:rsidR="002A0503" w:rsidRPr="00462140" w:rsidRDefault="002A0503" w:rsidP="00CF0152">
            <w:pPr>
              <w:spacing w:after="0" w:line="240" w:lineRule="auto"/>
              <w:rPr>
                <w:rFonts w:ascii="Times New Roman" w:hAnsi="Times New Roman" w:cs="Times New Roman"/>
                <w:b/>
              </w:rPr>
            </w:pPr>
          </w:p>
        </w:tc>
        <w:tc>
          <w:tcPr>
            <w:tcW w:w="7797" w:type="dxa"/>
            <w:gridSpan w:val="4"/>
          </w:tcPr>
          <w:p w14:paraId="35174D62" w14:textId="77777777" w:rsidR="002A0503" w:rsidRPr="00462140" w:rsidRDefault="002A0503" w:rsidP="00CF0152">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tcBorders>
              <w:top w:val="single" w:sz="4" w:space="0" w:color="auto"/>
            </w:tcBorders>
          </w:tcPr>
          <w:p w14:paraId="5A008AD5" w14:textId="77777777" w:rsidR="002A0503" w:rsidRPr="00462140" w:rsidRDefault="002A0503" w:rsidP="00CF0152">
            <w:pPr>
              <w:spacing w:after="0" w:line="240" w:lineRule="auto"/>
              <w:rPr>
                <w:rFonts w:ascii="Times New Roman" w:hAnsi="Times New Roman" w:cs="Times New Roman"/>
              </w:rPr>
            </w:pPr>
          </w:p>
        </w:tc>
      </w:tr>
      <w:tr w:rsidR="002A0503" w:rsidRPr="00462140" w14:paraId="162AF924" w14:textId="77777777" w:rsidTr="00CF0152">
        <w:tc>
          <w:tcPr>
            <w:tcW w:w="562" w:type="dxa"/>
          </w:tcPr>
          <w:p w14:paraId="26A5B85A" w14:textId="77777777" w:rsidR="002A0503" w:rsidRPr="00462140" w:rsidRDefault="002A0503" w:rsidP="00CF0152">
            <w:pPr>
              <w:spacing w:after="0" w:line="240" w:lineRule="auto"/>
              <w:rPr>
                <w:rFonts w:ascii="Times New Roman" w:hAnsi="Times New Roman" w:cs="Times New Roman"/>
                <w:b/>
              </w:rPr>
            </w:pPr>
          </w:p>
        </w:tc>
        <w:tc>
          <w:tcPr>
            <w:tcW w:w="7797" w:type="dxa"/>
            <w:gridSpan w:val="4"/>
          </w:tcPr>
          <w:p w14:paraId="3E9E2684" w14:textId="77777777" w:rsidR="002A0503" w:rsidRPr="00462140" w:rsidRDefault="002A0503" w:rsidP="00CF0152">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54387D47" w14:textId="77777777" w:rsidR="002A0503" w:rsidRPr="00462140" w:rsidRDefault="002A0503" w:rsidP="00CF0152">
            <w:pPr>
              <w:spacing w:after="0" w:line="240" w:lineRule="auto"/>
              <w:jc w:val="center"/>
              <w:rPr>
                <w:rFonts w:ascii="Times New Roman" w:hAnsi="Times New Roman" w:cs="Times New Roman"/>
              </w:rPr>
            </w:pPr>
          </w:p>
        </w:tc>
      </w:tr>
      <w:tr w:rsidR="002A0503" w:rsidRPr="00462140" w14:paraId="36959319" w14:textId="77777777" w:rsidTr="00CF0152">
        <w:tc>
          <w:tcPr>
            <w:tcW w:w="562" w:type="dxa"/>
          </w:tcPr>
          <w:p w14:paraId="09A4A695" w14:textId="77777777" w:rsidR="002A0503" w:rsidRPr="00462140" w:rsidRDefault="002A0503" w:rsidP="00CF0152">
            <w:pPr>
              <w:spacing w:after="0" w:line="240" w:lineRule="auto"/>
              <w:rPr>
                <w:rFonts w:ascii="Times New Roman" w:hAnsi="Times New Roman" w:cs="Times New Roman"/>
                <w:b/>
              </w:rPr>
            </w:pPr>
          </w:p>
        </w:tc>
        <w:tc>
          <w:tcPr>
            <w:tcW w:w="7797" w:type="dxa"/>
            <w:gridSpan w:val="4"/>
          </w:tcPr>
          <w:p w14:paraId="0C976711" w14:textId="77777777" w:rsidR="002A0503" w:rsidRPr="00462140" w:rsidRDefault="002A0503" w:rsidP="00CF0152">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2759AED9" w14:textId="77777777" w:rsidR="002A0503" w:rsidRPr="00CC47E5" w:rsidRDefault="002A0503" w:rsidP="00CF0152">
            <w:pPr>
              <w:spacing w:after="0" w:line="240" w:lineRule="auto"/>
              <w:jc w:val="center"/>
              <w:rPr>
                <w:rFonts w:ascii="Times New Roman" w:hAnsi="Times New Roman" w:cs="Times New Roman"/>
                <w:b/>
                <w:bCs/>
              </w:rPr>
            </w:pPr>
          </w:p>
        </w:tc>
      </w:tr>
    </w:tbl>
    <w:p w14:paraId="2338FEE0" w14:textId="77777777" w:rsidR="002A0503" w:rsidRDefault="002A0503" w:rsidP="002A0503">
      <w:pPr>
        <w:pStyle w:val="ListParagraph"/>
        <w:spacing w:after="120" w:line="240" w:lineRule="auto"/>
        <w:ind w:left="426"/>
        <w:jc w:val="both"/>
        <w:rPr>
          <w:rFonts w:ascii="Times New Roman" w:hAnsi="Times New Roman" w:cs="Times New Roman"/>
          <w:bCs/>
          <w:iCs/>
        </w:rPr>
      </w:pPr>
    </w:p>
    <w:p w14:paraId="5C969437" w14:textId="77777777" w:rsidR="002A0503" w:rsidRPr="00CF7F8B" w:rsidRDefault="002A0503" w:rsidP="002A0503">
      <w:pPr>
        <w:pStyle w:val="ListParagraph"/>
        <w:numPr>
          <w:ilvl w:val="0"/>
          <w:numId w:val="4"/>
        </w:numPr>
        <w:spacing w:after="0" w:line="240" w:lineRule="auto"/>
        <w:rPr>
          <w:rFonts w:ascii="Times New Roman" w:hAnsi="Times New Roman" w:cs="Times New Roman"/>
          <w:vanish/>
        </w:rPr>
      </w:pPr>
    </w:p>
    <w:p w14:paraId="17C0EEB4" w14:textId="77777777" w:rsidR="002A0503" w:rsidRPr="00CF7F8B" w:rsidRDefault="002A0503" w:rsidP="002A0503">
      <w:pPr>
        <w:pStyle w:val="ListParagraph"/>
        <w:numPr>
          <w:ilvl w:val="1"/>
          <w:numId w:val="4"/>
        </w:numPr>
        <w:spacing w:after="0" w:line="240" w:lineRule="auto"/>
        <w:rPr>
          <w:rFonts w:ascii="Times New Roman" w:hAnsi="Times New Roman" w:cs="Times New Roman"/>
          <w:vanish/>
        </w:rPr>
      </w:pPr>
    </w:p>
    <w:p w14:paraId="5F92385F" w14:textId="77777777" w:rsidR="002A0503" w:rsidRPr="005C07FF" w:rsidRDefault="002A0503" w:rsidP="002A0503">
      <w:pPr>
        <w:pStyle w:val="ListParagraph"/>
        <w:numPr>
          <w:ilvl w:val="1"/>
          <w:numId w:val="4"/>
        </w:numPr>
        <w:spacing w:after="0" w:line="240" w:lineRule="auto"/>
        <w:ind w:left="92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EUR su PVM</w:t>
      </w:r>
      <w:r w:rsidRPr="005C07FF">
        <w:rPr>
          <w:rFonts w:ascii="Times New Roman" w:hAnsi="Times New Roman" w:cs="Times New Roman"/>
        </w:rPr>
        <w:t xml:space="preserve"> žodžiais: ________________</w:t>
      </w:r>
    </w:p>
    <w:p w14:paraId="07896B35" w14:textId="77777777" w:rsidR="002A0503" w:rsidRDefault="002A0503" w:rsidP="002A0503">
      <w:pPr>
        <w:pStyle w:val="ListParagraph"/>
        <w:numPr>
          <w:ilvl w:val="1"/>
          <w:numId w:val="4"/>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3DE289CD" w14:textId="77777777" w:rsidR="002A0503" w:rsidRDefault="002A0503" w:rsidP="002A0503">
      <w:pPr>
        <w:pStyle w:val="ListParagraph"/>
        <w:spacing w:after="0" w:line="240" w:lineRule="auto"/>
        <w:ind w:left="567"/>
        <w:rPr>
          <w:rFonts w:ascii="Times New Roman" w:eastAsia="Calibri" w:hAnsi="Times New Roman" w:cs="Times New Roman"/>
        </w:rPr>
      </w:pPr>
    </w:p>
    <w:p w14:paraId="0F5F8CDA" w14:textId="77777777" w:rsidR="002A0503" w:rsidRDefault="002A0503" w:rsidP="002A0503">
      <w:pPr>
        <w:pStyle w:val="ListParagraph"/>
        <w:spacing w:after="0" w:line="240" w:lineRule="auto"/>
        <w:ind w:left="567"/>
        <w:rPr>
          <w:rFonts w:ascii="Times New Roman" w:eastAsia="Calibri" w:hAnsi="Times New Roman" w:cs="Times New Roman"/>
        </w:rPr>
      </w:pPr>
    </w:p>
    <w:p w14:paraId="48EAD3A7" w14:textId="77777777" w:rsidR="002A0503" w:rsidRDefault="002A0503" w:rsidP="002A0503">
      <w:pPr>
        <w:pStyle w:val="ListParagraph"/>
        <w:spacing w:after="0" w:line="240" w:lineRule="auto"/>
        <w:ind w:left="567"/>
        <w:rPr>
          <w:rFonts w:ascii="Times New Roman" w:eastAsia="Calibri" w:hAnsi="Times New Roman" w:cs="Times New Roman"/>
        </w:rPr>
      </w:pPr>
    </w:p>
    <w:p w14:paraId="23FE443E" w14:textId="77777777" w:rsidR="002A0503" w:rsidRDefault="002A0503" w:rsidP="002A0503">
      <w:pPr>
        <w:pStyle w:val="ListParagraph"/>
        <w:spacing w:after="0" w:line="240" w:lineRule="auto"/>
        <w:ind w:left="567"/>
        <w:rPr>
          <w:rFonts w:ascii="Times New Roman" w:eastAsia="Calibri" w:hAnsi="Times New Roman" w:cs="Times New Roman"/>
        </w:rPr>
      </w:pPr>
    </w:p>
    <w:p w14:paraId="7066CFB3" w14:textId="77777777" w:rsidR="002A0503" w:rsidRPr="000805DD" w:rsidRDefault="002A0503" w:rsidP="002A0503">
      <w:pPr>
        <w:pStyle w:val="ListParagraph"/>
        <w:spacing w:after="0" w:line="240" w:lineRule="auto"/>
        <w:ind w:left="567"/>
        <w:rPr>
          <w:rFonts w:ascii="Times New Roman" w:eastAsia="Calibri" w:hAnsi="Times New Roman" w:cs="Times New Roman"/>
        </w:rPr>
      </w:pPr>
    </w:p>
    <w:p w14:paraId="36CD4422" w14:textId="77777777" w:rsidR="002A0503" w:rsidRPr="00D85D69" w:rsidRDefault="002A0503" w:rsidP="002A0503">
      <w:pPr>
        <w:pStyle w:val="ListParagraph"/>
        <w:numPr>
          <w:ilvl w:val="0"/>
          <w:numId w:val="4"/>
        </w:numPr>
        <w:spacing w:after="0" w:line="240" w:lineRule="auto"/>
        <w:jc w:val="center"/>
        <w:rPr>
          <w:rFonts w:ascii="Times New Roman" w:hAnsi="Times New Roman" w:cs="Times New Roman"/>
          <w:b/>
          <w:bCs/>
        </w:rPr>
      </w:pPr>
      <w:r w:rsidRPr="00D85D69">
        <w:rPr>
          <w:rFonts w:ascii="Times New Roman" w:hAnsi="Times New Roman" w:cs="Times New Roman"/>
          <w:b/>
          <w:bCs/>
        </w:rPr>
        <w:lastRenderedPageBreak/>
        <w:t>PRIDEDAMI DOKUMENTAI IR INFORMACIJA APIE KONFIDENCIALUMĄ</w:t>
      </w:r>
    </w:p>
    <w:p w14:paraId="7BBB8AD7" w14:textId="77777777" w:rsidR="002A0503" w:rsidRPr="005C07FF" w:rsidRDefault="002A0503" w:rsidP="002A0503">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2A0503" w:rsidRPr="00AF014A" w14:paraId="0B3E0D65" w14:textId="77777777" w:rsidTr="00CF0152">
        <w:tc>
          <w:tcPr>
            <w:tcW w:w="0" w:type="auto"/>
            <w:shd w:val="clear" w:color="auto" w:fill="auto"/>
            <w:vAlign w:val="center"/>
          </w:tcPr>
          <w:p w14:paraId="64CA46AD" w14:textId="77777777" w:rsidR="002A0503" w:rsidRPr="00AF014A" w:rsidRDefault="002A0503" w:rsidP="002A0503">
            <w:pPr>
              <w:spacing w:line="240" w:lineRule="auto"/>
              <w:jc w:val="center"/>
              <w:rPr>
                <w:rFonts w:hAnsi="Times New Roman" w:cs="Times New Roman"/>
                <w:b/>
                <w:bCs/>
              </w:rPr>
            </w:pPr>
            <w:r w:rsidRPr="00AF014A">
              <w:rPr>
                <w:rFonts w:hAnsi="Times New Roman" w:cs="Times New Roman"/>
                <w:b/>
                <w:bCs/>
              </w:rPr>
              <w:t>Eil.</w:t>
            </w:r>
          </w:p>
          <w:p w14:paraId="3F063C54" w14:textId="77777777" w:rsidR="002A0503" w:rsidRPr="00AF014A" w:rsidRDefault="002A0503" w:rsidP="002A0503">
            <w:pPr>
              <w:spacing w:line="240" w:lineRule="auto"/>
              <w:jc w:val="center"/>
              <w:rPr>
                <w:rFonts w:hAnsi="Times New Roman" w:cs="Times New Roman"/>
                <w:b/>
                <w:bCs/>
              </w:rPr>
            </w:pPr>
            <w:r w:rsidRPr="00AF014A">
              <w:rPr>
                <w:rFonts w:hAnsi="Times New Roman" w:cs="Times New Roman"/>
                <w:b/>
                <w:bCs/>
              </w:rPr>
              <w:t>Nr.</w:t>
            </w:r>
          </w:p>
        </w:tc>
        <w:tc>
          <w:tcPr>
            <w:tcW w:w="4567" w:type="dxa"/>
            <w:shd w:val="clear" w:color="auto" w:fill="auto"/>
            <w:vAlign w:val="center"/>
          </w:tcPr>
          <w:p w14:paraId="6D45486A" w14:textId="77777777" w:rsidR="002A0503" w:rsidRPr="00AF014A" w:rsidRDefault="002A0503" w:rsidP="002A0503">
            <w:pPr>
              <w:spacing w:line="240" w:lineRule="auto"/>
              <w:jc w:val="center"/>
              <w:rPr>
                <w:rFonts w:hAnsi="Times New Roman" w:cs="Times New Roman"/>
                <w:b/>
                <w:bCs/>
              </w:rPr>
            </w:pPr>
            <w:r w:rsidRPr="00AF014A">
              <w:rPr>
                <w:rFonts w:hAnsi="Times New Roman" w:cs="Times New Roman"/>
                <w:b/>
                <w:bCs/>
              </w:rPr>
              <w:t>Dokumentas</w:t>
            </w:r>
          </w:p>
        </w:tc>
        <w:tc>
          <w:tcPr>
            <w:tcW w:w="1134" w:type="dxa"/>
            <w:shd w:val="clear" w:color="auto" w:fill="auto"/>
            <w:vAlign w:val="center"/>
          </w:tcPr>
          <w:p w14:paraId="15F80BE9" w14:textId="77777777" w:rsidR="002A0503" w:rsidRPr="00AF014A" w:rsidRDefault="002A0503" w:rsidP="002A0503">
            <w:pPr>
              <w:spacing w:line="240" w:lineRule="auto"/>
              <w:jc w:val="center"/>
              <w:rPr>
                <w:rFonts w:hAnsi="Times New Roman" w:cs="Times New Roman"/>
                <w:b/>
                <w:bCs/>
              </w:rPr>
            </w:pPr>
            <w:r w:rsidRPr="00AF014A">
              <w:rPr>
                <w:rFonts w:hAnsi="Times New Roman" w:cs="Times New Roman"/>
                <w:b/>
                <w:bCs/>
              </w:rPr>
              <w:t>Lapų skaičius</w:t>
            </w:r>
          </w:p>
        </w:tc>
        <w:tc>
          <w:tcPr>
            <w:tcW w:w="1570" w:type="dxa"/>
            <w:shd w:val="clear" w:color="auto" w:fill="auto"/>
            <w:vAlign w:val="center"/>
          </w:tcPr>
          <w:p w14:paraId="67EDB7CB" w14:textId="77777777" w:rsidR="002A0503" w:rsidRPr="00AF014A" w:rsidRDefault="002A0503" w:rsidP="002A0503">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25B0D1E5" w14:textId="77777777" w:rsidR="002A0503" w:rsidRPr="00AF014A" w:rsidRDefault="002A0503" w:rsidP="002A0503">
            <w:pPr>
              <w:spacing w:line="240" w:lineRule="auto"/>
              <w:jc w:val="center"/>
              <w:rPr>
                <w:rFonts w:hAnsi="Times New Roman" w:cs="Times New Roman"/>
                <w:b/>
                <w:bCs/>
              </w:rPr>
            </w:pPr>
            <w:r w:rsidRPr="00AF014A">
              <w:rPr>
                <w:rFonts w:hAnsi="Times New Roman" w:cs="Times New Roman"/>
                <w:b/>
                <w:bCs/>
              </w:rPr>
              <w:t>(Taip / Ne)</w:t>
            </w:r>
          </w:p>
        </w:tc>
        <w:tc>
          <w:tcPr>
            <w:tcW w:w="0" w:type="auto"/>
            <w:shd w:val="clear" w:color="auto" w:fill="auto"/>
            <w:vAlign w:val="center"/>
          </w:tcPr>
          <w:p w14:paraId="0B710E4B" w14:textId="77777777" w:rsidR="002A0503" w:rsidRPr="00AF014A" w:rsidRDefault="002A0503" w:rsidP="002A0503">
            <w:pPr>
              <w:spacing w:line="240" w:lineRule="auto"/>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2A0503" w:rsidRPr="00AF014A" w14:paraId="4CF237F3" w14:textId="77777777" w:rsidTr="00CF0152">
        <w:tc>
          <w:tcPr>
            <w:tcW w:w="0" w:type="auto"/>
            <w:vAlign w:val="center"/>
          </w:tcPr>
          <w:p w14:paraId="66948D5E" w14:textId="77777777" w:rsidR="002A0503" w:rsidRPr="00AF014A" w:rsidRDefault="002A0503" w:rsidP="002A0503">
            <w:pPr>
              <w:spacing w:line="240" w:lineRule="auto"/>
              <w:jc w:val="center"/>
              <w:rPr>
                <w:rFonts w:hAnsi="Times New Roman" w:cs="Times New Roman"/>
                <w:bCs/>
              </w:rPr>
            </w:pPr>
            <w:r w:rsidRPr="00AF014A">
              <w:rPr>
                <w:rFonts w:hAnsi="Times New Roman" w:cs="Times New Roman"/>
                <w:i/>
              </w:rPr>
              <w:t>1</w:t>
            </w:r>
          </w:p>
        </w:tc>
        <w:tc>
          <w:tcPr>
            <w:tcW w:w="4567" w:type="dxa"/>
            <w:shd w:val="clear" w:color="auto" w:fill="auto"/>
            <w:vAlign w:val="center"/>
          </w:tcPr>
          <w:p w14:paraId="6C003965" w14:textId="77777777" w:rsidR="002A0503" w:rsidRPr="00AF014A" w:rsidRDefault="002A0503" w:rsidP="002A0503">
            <w:pPr>
              <w:spacing w:line="240" w:lineRule="auto"/>
              <w:jc w:val="center"/>
              <w:rPr>
                <w:rFonts w:hAnsi="Times New Roman" w:cs="Times New Roman"/>
                <w:bCs/>
              </w:rPr>
            </w:pPr>
            <w:r w:rsidRPr="00AF014A">
              <w:rPr>
                <w:rFonts w:hAnsi="Times New Roman" w:cs="Times New Roman"/>
                <w:i/>
                <w:iCs/>
              </w:rPr>
              <w:t>2</w:t>
            </w:r>
          </w:p>
        </w:tc>
        <w:tc>
          <w:tcPr>
            <w:tcW w:w="1134" w:type="dxa"/>
          </w:tcPr>
          <w:p w14:paraId="5FA6C742" w14:textId="77777777" w:rsidR="002A0503" w:rsidRPr="00AF014A" w:rsidRDefault="002A0503" w:rsidP="002A0503">
            <w:pPr>
              <w:spacing w:line="240" w:lineRule="auto"/>
              <w:jc w:val="center"/>
              <w:rPr>
                <w:rFonts w:hAnsi="Times New Roman" w:cs="Times New Roman"/>
                <w:i/>
              </w:rPr>
            </w:pPr>
            <w:r w:rsidRPr="00AF014A">
              <w:rPr>
                <w:rFonts w:hAnsi="Times New Roman" w:cs="Times New Roman"/>
                <w:i/>
              </w:rPr>
              <w:t>3</w:t>
            </w:r>
          </w:p>
        </w:tc>
        <w:tc>
          <w:tcPr>
            <w:tcW w:w="1570" w:type="dxa"/>
            <w:shd w:val="clear" w:color="auto" w:fill="auto"/>
            <w:vAlign w:val="center"/>
          </w:tcPr>
          <w:p w14:paraId="1C371AA7" w14:textId="77777777" w:rsidR="002A0503" w:rsidRPr="00AF014A" w:rsidRDefault="002A0503" w:rsidP="002A0503">
            <w:pPr>
              <w:spacing w:line="240" w:lineRule="auto"/>
              <w:jc w:val="center"/>
              <w:rPr>
                <w:rFonts w:hAnsi="Times New Roman" w:cs="Times New Roman"/>
                <w:bCs/>
                <w:i/>
                <w:iCs/>
              </w:rPr>
            </w:pPr>
            <w:r w:rsidRPr="00AF014A">
              <w:rPr>
                <w:rFonts w:hAnsi="Times New Roman" w:cs="Times New Roman"/>
                <w:bCs/>
                <w:i/>
                <w:iCs/>
              </w:rPr>
              <w:t>4</w:t>
            </w:r>
          </w:p>
        </w:tc>
        <w:tc>
          <w:tcPr>
            <w:tcW w:w="0" w:type="auto"/>
            <w:shd w:val="clear" w:color="auto" w:fill="auto"/>
            <w:vAlign w:val="center"/>
          </w:tcPr>
          <w:p w14:paraId="09062CD2" w14:textId="77777777" w:rsidR="002A0503" w:rsidRPr="00AF014A" w:rsidRDefault="002A0503" w:rsidP="002A0503">
            <w:pPr>
              <w:spacing w:line="240" w:lineRule="auto"/>
              <w:jc w:val="center"/>
              <w:rPr>
                <w:rFonts w:hAnsi="Times New Roman" w:cs="Times New Roman"/>
                <w:bCs/>
              </w:rPr>
            </w:pPr>
            <w:r w:rsidRPr="00AF014A">
              <w:rPr>
                <w:rFonts w:hAnsi="Times New Roman" w:cs="Times New Roman"/>
                <w:i/>
              </w:rPr>
              <w:t>5</w:t>
            </w:r>
          </w:p>
        </w:tc>
      </w:tr>
      <w:tr w:rsidR="002A0503" w:rsidRPr="00AF014A" w14:paraId="221E4BC0" w14:textId="77777777" w:rsidTr="00CF0152">
        <w:tc>
          <w:tcPr>
            <w:tcW w:w="0" w:type="auto"/>
          </w:tcPr>
          <w:p w14:paraId="03593FF2" w14:textId="77777777" w:rsidR="002A0503" w:rsidRPr="00AF014A" w:rsidRDefault="002A0503" w:rsidP="002A0503">
            <w:pPr>
              <w:spacing w:line="240" w:lineRule="auto"/>
              <w:rPr>
                <w:rFonts w:hAnsi="Times New Roman" w:cs="Times New Roman"/>
              </w:rPr>
            </w:pPr>
            <w:r w:rsidRPr="00AF014A">
              <w:rPr>
                <w:rFonts w:hAnsi="Times New Roman" w:cs="Times New Roman"/>
              </w:rPr>
              <w:t>1.</w:t>
            </w:r>
          </w:p>
        </w:tc>
        <w:tc>
          <w:tcPr>
            <w:tcW w:w="4567" w:type="dxa"/>
          </w:tcPr>
          <w:p w14:paraId="11F6D227" w14:textId="77777777" w:rsidR="002A0503" w:rsidRPr="00AF014A" w:rsidRDefault="002A0503" w:rsidP="002A0503">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44E8CE3A" w14:textId="77777777" w:rsidR="002A0503" w:rsidRPr="00AF014A" w:rsidRDefault="002A0503" w:rsidP="002A0503">
            <w:pPr>
              <w:spacing w:line="240" w:lineRule="auto"/>
              <w:rPr>
                <w:rFonts w:hAnsi="Times New Roman" w:cs="Times New Roman"/>
              </w:rPr>
            </w:pPr>
          </w:p>
        </w:tc>
        <w:tc>
          <w:tcPr>
            <w:tcW w:w="1570" w:type="dxa"/>
            <w:vAlign w:val="center"/>
          </w:tcPr>
          <w:p w14:paraId="323C596B" w14:textId="77777777" w:rsidR="002A0503" w:rsidRPr="00AF014A" w:rsidRDefault="002A0503" w:rsidP="002A0503">
            <w:pPr>
              <w:spacing w:line="240" w:lineRule="auto"/>
              <w:rPr>
                <w:rFonts w:hAnsi="Times New Roman" w:cs="Times New Roman"/>
              </w:rPr>
            </w:pPr>
          </w:p>
        </w:tc>
        <w:tc>
          <w:tcPr>
            <w:tcW w:w="0" w:type="auto"/>
            <w:vAlign w:val="center"/>
          </w:tcPr>
          <w:p w14:paraId="503F2940" w14:textId="77777777" w:rsidR="002A0503" w:rsidRPr="00AF014A" w:rsidRDefault="002A0503" w:rsidP="002A0503">
            <w:pPr>
              <w:spacing w:line="240" w:lineRule="auto"/>
              <w:rPr>
                <w:rFonts w:hAnsi="Times New Roman" w:cs="Times New Roman"/>
              </w:rPr>
            </w:pPr>
          </w:p>
        </w:tc>
      </w:tr>
      <w:tr w:rsidR="002A0503" w:rsidRPr="00AF014A" w14:paraId="5ED19B1F" w14:textId="77777777" w:rsidTr="00CF0152">
        <w:tc>
          <w:tcPr>
            <w:tcW w:w="0" w:type="auto"/>
          </w:tcPr>
          <w:p w14:paraId="7F4CD3DF" w14:textId="77777777" w:rsidR="002A0503" w:rsidRPr="00AF014A" w:rsidRDefault="002A0503" w:rsidP="002A0503">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41690B05" w14:textId="77777777" w:rsidR="002A0503" w:rsidRPr="00AF014A" w:rsidRDefault="002A0503" w:rsidP="002A0503">
            <w:pPr>
              <w:spacing w:line="240" w:lineRule="auto"/>
              <w:rPr>
                <w:rFonts w:hAnsi="Times New Roman" w:cs="Times New Roman"/>
              </w:rPr>
            </w:pPr>
            <w:r w:rsidRPr="00AF014A">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75D8A624" w14:textId="77777777" w:rsidR="002A0503" w:rsidRPr="00AF014A" w:rsidRDefault="002A0503" w:rsidP="002A0503">
            <w:pPr>
              <w:spacing w:line="240" w:lineRule="auto"/>
              <w:rPr>
                <w:rFonts w:hAnsi="Times New Roman" w:cs="Times New Roman"/>
              </w:rPr>
            </w:pPr>
          </w:p>
        </w:tc>
        <w:tc>
          <w:tcPr>
            <w:tcW w:w="1570" w:type="dxa"/>
          </w:tcPr>
          <w:p w14:paraId="136A9F6D" w14:textId="77777777" w:rsidR="002A0503" w:rsidRPr="00AF014A" w:rsidRDefault="002A0503" w:rsidP="002A0503">
            <w:pPr>
              <w:spacing w:line="240" w:lineRule="auto"/>
              <w:rPr>
                <w:rFonts w:hAnsi="Times New Roman" w:cs="Times New Roman"/>
              </w:rPr>
            </w:pPr>
          </w:p>
        </w:tc>
        <w:tc>
          <w:tcPr>
            <w:tcW w:w="0" w:type="auto"/>
          </w:tcPr>
          <w:p w14:paraId="7C72E53F" w14:textId="77777777" w:rsidR="002A0503" w:rsidRPr="00AF014A" w:rsidRDefault="002A0503" w:rsidP="002A0503">
            <w:pPr>
              <w:spacing w:line="240" w:lineRule="auto"/>
              <w:rPr>
                <w:rFonts w:hAnsi="Times New Roman" w:cs="Times New Roman"/>
              </w:rPr>
            </w:pPr>
          </w:p>
        </w:tc>
      </w:tr>
      <w:tr w:rsidR="002A0503" w:rsidRPr="00AF014A" w14:paraId="26344404" w14:textId="77777777" w:rsidTr="00CF0152">
        <w:tc>
          <w:tcPr>
            <w:tcW w:w="0" w:type="auto"/>
          </w:tcPr>
          <w:p w14:paraId="2A38CA35" w14:textId="77777777" w:rsidR="002A0503" w:rsidRPr="00AF014A" w:rsidRDefault="002A0503" w:rsidP="002A0503">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5FB213D7" w14:textId="77777777" w:rsidR="002A0503" w:rsidRPr="00AF014A" w:rsidRDefault="002A0503" w:rsidP="002A0503">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4DB00EF9" w14:textId="77777777" w:rsidR="002A0503" w:rsidRPr="00AF014A" w:rsidRDefault="002A0503" w:rsidP="002A0503">
            <w:pPr>
              <w:spacing w:line="240" w:lineRule="auto"/>
              <w:rPr>
                <w:rFonts w:hAnsi="Times New Roman" w:cs="Times New Roman"/>
              </w:rPr>
            </w:pPr>
          </w:p>
        </w:tc>
        <w:tc>
          <w:tcPr>
            <w:tcW w:w="1570" w:type="dxa"/>
          </w:tcPr>
          <w:p w14:paraId="763B4790" w14:textId="77777777" w:rsidR="002A0503" w:rsidRPr="00AF014A" w:rsidRDefault="002A0503" w:rsidP="002A0503">
            <w:pPr>
              <w:spacing w:line="240" w:lineRule="auto"/>
              <w:rPr>
                <w:rFonts w:hAnsi="Times New Roman" w:cs="Times New Roman"/>
              </w:rPr>
            </w:pPr>
          </w:p>
        </w:tc>
        <w:tc>
          <w:tcPr>
            <w:tcW w:w="0" w:type="auto"/>
          </w:tcPr>
          <w:p w14:paraId="5B3548BC" w14:textId="77777777" w:rsidR="002A0503" w:rsidRPr="00AF014A" w:rsidRDefault="002A0503" w:rsidP="002A0503">
            <w:pPr>
              <w:spacing w:line="240" w:lineRule="auto"/>
              <w:rPr>
                <w:rFonts w:hAnsi="Times New Roman" w:cs="Times New Roman"/>
              </w:rPr>
            </w:pPr>
          </w:p>
        </w:tc>
      </w:tr>
      <w:tr w:rsidR="002A0503" w:rsidRPr="00AF014A" w14:paraId="3D70A4B9" w14:textId="77777777" w:rsidTr="00CF0152">
        <w:tc>
          <w:tcPr>
            <w:tcW w:w="0" w:type="auto"/>
          </w:tcPr>
          <w:p w14:paraId="3E2220A0" w14:textId="77777777" w:rsidR="002A0503" w:rsidRPr="00AF014A" w:rsidRDefault="002A0503" w:rsidP="002A0503">
            <w:pPr>
              <w:spacing w:line="240" w:lineRule="auto"/>
              <w:rPr>
                <w:rFonts w:eastAsia="Calibri" w:hAnsi="Times New Roman" w:cs="Times New Roman"/>
                <w:bCs/>
              </w:rPr>
            </w:pPr>
            <w:r w:rsidRPr="00AF014A">
              <w:rPr>
                <w:rFonts w:eastAsia="Calibri" w:hAnsi="Times New Roman" w:cs="Times New Roman"/>
                <w:bCs/>
              </w:rPr>
              <w:t>4.</w:t>
            </w:r>
          </w:p>
        </w:tc>
        <w:tc>
          <w:tcPr>
            <w:tcW w:w="4567" w:type="dxa"/>
          </w:tcPr>
          <w:p w14:paraId="3E4A656E" w14:textId="77777777" w:rsidR="002A0503" w:rsidRPr="00AF014A" w:rsidRDefault="002A0503" w:rsidP="002A0503">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p>
          <w:p w14:paraId="4721F57E" w14:textId="77777777" w:rsidR="002A0503" w:rsidRPr="00AF014A" w:rsidRDefault="002A0503" w:rsidP="002A0503">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7CD3B604" w14:textId="77777777" w:rsidR="002A0503" w:rsidRPr="00AF014A" w:rsidRDefault="002A0503" w:rsidP="002A0503">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60FAB016" w14:textId="77777777" w:rsidR="002A0503" w:rsidRPr="00AF014A" w:rsidRDefault="002A0503" w:rsidP="002A0503">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0C4226EB" w14:textId="77777777" w:rsidR="002A0503" w:rsidRPr="00AF014A" w:rsidRDefault="002A0503" w:rsidP="002A0503">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60DBC090" w14:textId="77777777" w:rsidR="002A0503" w:rsidRPr="00AF014A" w:rsidRDefault="002A0503" w:rsidP="002A0503">
            <w:pPr>
              <w:spacing w:line="240" w:lineRule="auto"/>
              <w:rPr>
                <w:rFonts w:hAnsi="Times New Roman" w:cs="Times New Roman"/>
              </w:rPr>
            </w:pPr>
          </w:p>
        </w:tc>
        <w:tc>
          <w:tcPr>
            <w:tcW w:w="1570" w:type="dxa"/>
          </w:tcPr>
          <w:p w14:paraId="6977412E" w14:textId="77777777" w:rsidR="002A0503" w:rsidRPr="00AF014A" w:rsidRDefault="002A0503" w:rsidP="002A0503">
            <w:pPr>
              <w:spacing w:line="240" w:lineRule="auto"/>
              <w:rPr>
                <w:rFonts w:hAnsi="Times New Roman" w:cs="Times New Roman"/>
              </w:rPr>
            </w:pPr>
          </w:p>
        </w:tc>
        <w:tc>
          <w:tcPr>
            <w:tcW w:w="0" w:type="auto"/>
          </w:tcPr>
          <w:p w14:paraId="1F0C7EFE" w14:textId="77777777" w:rsidR="002A0503" w:rsidRPr="00AF014A" w:rsidRDefault="002A0503" w:rsidP="002A0503">
            <w:pPr>
              <w:spacing w:line="240" w:lineRule="auto"/>
              <w:rPr>
                <w:rFonts w:hAnsi="Times New Roman" w:cs="Times New Roman"/>
              </w:rPr>
            </w:pPr>
          </w:p>
        </w:tc>
      </w:tr>
      <w:tr w:rsidR="002A0503" w:rsidRPr="00AF014A" w14:paraId="41AAB3C0" w14:textId="77777777" w:rsidTr="00CF0152">
        <w:tc>
          <w:tcPr>
            <w:tcW w:w="0" w:type="auto"/>
            <w:shd w:val="clear" w:color="auto" w:fill="auto"/>
          </w:tcPr>
          <w:p w14:paraId="256C2DDE" w14:textId="77777777" w:rsidR="002A0503" w:rsidRPr="00AF014A" w:rsidRDefault="002A0503" w:rsidP="002A0503">
            <w:pPr>
              <w:spacing w:line="240" w:lineRule="auto"/>
              <w:rPr>
                <w:rFonts w:eastAsia="Calibri" w:hAnsi="Times New Roman" w:cs="Times New Roman"/>
                <w:bCs/>
              </w:rPr>
            </w:pPr>
            <w:r w:rsidRPr="00AF014A">
              <w:rPr>
                <w:rFonts w:hAnsi="Times New Roman" w:cs="Times New Roman"/>
                <w:lang w:val="en-US"/>
              </w:rPr>
              <w:t>5</w:t>
            </w:r>
            <w:r w:rsidRPr="00AF014A">
              <w:rPr>
                <w:rFonts w:hAnsi="Times New Roman" w:cs="Times New Roman"/>
              </w:rPr>
              <w:t>.</w:t>
            </w:r>
          </w:p>
        </w:tc>
        <w:tc>
          <w:tcPr>
            <w:tcW w:w="4567" w:type="dxa"/>
          </w:tcPr>
          <w:p w14:paraId="42285D43" w14:textId="77777777" w:rsidR="002A0503" w:rsidRPr="00AF014A" w:rsidRDefault="002A0503" w:rsidP="002A0503">
            <w:pPr>
              <w:tabs>
                <w:tab w:val="left" w:pos="1701"/>
              </w:tabs>
              <w:spacing w:line="240" w:lineRule="auto"/>
              <w:jc w:val="both"/>
              <w:rPr>
                <w:rFonts w:eastAsiaTheme="minorHAnsi" w:hAnsi="Times New Roman" w:cs="Times New Roman"/>
                <w:bCs/>
                <w:iCs/>
              </w:rPr>
            </w:pPr>
            <w:r w:rsidRPr="006E1152">
              <w:rPr>
                <w:rFonts w:eastAsia="Calibri" w:hAnsi="Times New Roman" w:cs="Times New Roman"/>
                <w:bCs/>
              </w:rPr>
              <w:t>Kvalifikacijos reikalavimus įrodantys dokumentai:</w:t>
            </w:r>
          </w:p>
        </w:tc>
        <w:tc>
          <w:tcPr>
            <w:tcW w:w="1134" w:type="dxa"/>
            <w:shd w:val="clear" w:color="auto" w:fill="D9D9D9" w:themeFill="background1" w:themeFillShade="D9"/>
          </w:tcPr>
          <w:p w14:paraId="218EB559" w14:textId="77777777" w:rsidR="002A0503" w:rsidRPr="00AF014A" w:rsidRDefault="002A0503" w:rsidP="002A0503">
            <w:pPr>
              <w:spacing w:line="240" w:lineRule="auto"/>
              <w:rPr>
                <w:rFonts w:hAnsi="Times New Roman" w:cs="Times New Roman"/>
              </w:rPr>
            </w:pPr>
          </w:p>
        </w:tc>
        <w:tc>
          <w:tcPr>
            <w:tcW w:w="1570" w:type="dxa"/>
            <w:shd w:val="clear" w:color="auto" w:fill="D9D9D9" w:themeFill="background1" w:themeFillShade="D9"/>
          </w:tcPr>
          <w:p w14:paraId="7ACFE148" w14:textId="77777777" w:rsidR="002A0503" w:rsidRPr="00AF014A" w:rsidRDefault="002A0503" w:rsidP="002A0503">
            <w:pPr>
              <w:spacing w:line="240" w:lineRule="auto"/>
              <w:rPr>
                <w:rFonts w:hAnsi="Times New Roman" w:cs="Times New Roman"/>
              </w:rPr>
            </w:pPr>
          </w:p>
        </w:tc>
        <w:tc>
          <w:tcPr>
            <w:tcW w:w="0" w:type="auto"/>
            <w:shd w:val="clear" w:color="auto" w:fill="D9D9D9" w:themeFill="background1" w:themeFillShade="D9"/>
          </w:tcPr>
          <w:p w14:paraId="14029214" w14:textId="77777777" w:rsidR="002A0503" w:rsidRPr="00AF014A" w:rsidRDefault="002A0503" w:rsidP="002A0503">
            <w:pPr>
              <w:spacing w:line="240" w:lineRule="auto"/>
              <w:rPr>
                <w:rFonts w:hAnsi="Times New Roman" w:cs="Times New Roman"/>
              </w:rPr>
            </w:pPr>
          </w:p>
        </w:tc>
      </w:tr>
      <w:tr w:rsidR="002A0503" w:rsidRPr="00AF014A" w14:paraId="13D8A424" w14:textId="77777777" w:rsidTr="00CF0152">
        <w:tc>
          <w:tcPr>
            <w:tcW w:w="0" w:type="auto"/>
            <w:shd w:val="clear" w:color="auto" w:fill="auto"/>
          </w:tcPr>
          <w:p w14:paraId="4CBEA637" w14:textId="77777777" w:rsidR="002A0503" w:rsidRPr="00AF014A" w:rsidRDefault="002A0503" w:rsidP="002A0503">
            <w:pPr>
              <w:spacing w:line="240" w:lineRule="auto"/>
              <w:rPr>
                <w:rFonts w:eastAsia="Calibri" w:hAnsi="Times New Roman" w:cs="Times New Roman"/>
                <w:bCs/>
              </w:rPr>
            </w:pPr>
            <w:r w:rsidRPr="00AF014A">
              <w:rPr>
                <w:rFonts w:hAnsi="Times New Roman" w:cs="Times New Roman"/>
              </w:rPr>
              <w:t>5.1.</w:t>
            </w:r>
          </w:p>
        </w:tc>
        <w:tc>
          <w:tcPr>
            <w:tcW w:w="4567" w:type="dxa"/>
          </w:tcPr>
          <w:p w14:paraId="48FB612C" w14:textId="77777777" w:rsidR="002A0503" w:rsidRPr="00AF014A" w:rsidRDefault="002A0503" w:rsidP="002A0503">
            <w:pPr>
              <w:tabs>
                <w:tab w:val="left" w:pos="1701"/>
              </w:tabs>
              <w:spacing w:line="240" w:lineRule="auto"/>
              <w:jc w:val="both"/>
              <w:rPr>
                <w:rFonts w:eastAsiaTheme="minorHAnsi" w:hAnsi="Times New Roman" w:cs="Times New Roman"/>
                <w:bCs/>
                <w:iCs/>
              </w:rPr>
            </w:pPr>
            <w:r>
              <w:rPr>
                <w:rFonts w:eastAsiaTheme="minorHAnsi" w:hAnsi="Times New Roman" w:cs="Times New Roman"/>
                <w:bCs/>
                <w:iCs/>
              </w:rPr>
              <w:t xml:space="preserve">Pasirašytas </w:t>
            </w:r>
            <w:r w:rsidRPr="00797F11">
              <w:rPr>
                <w:rFonts w:eastAsiaTheme="minorHAnsi" w:hAnsi="Times New Roman" w:cs="Times New Roman"/>
                <w:bCs/>
                <w:iCs/>
              </w:rPr>
              <w:t>Tiekėjo įvykdytų sutarčių sąrašas</w:t>
            </w:r>
            <w:r>
              <w:rPr>
                <w:rFonts w:eastAsiaTheme="minorHAnsi" w:hAnsi="Times New Roman" w:cs="Times New Roman"/>
                <w:bCs/>
                <w:iCs/>
              </w:rPr>
              <w:t>.</w:t>
            </w:r>
          </w:p>
        </w:tc>
        <w:tc>
          <w:tcPr>
            <w:tcW w:w="1134" w:type="dxa"/>
          </w:tcPr>
          <w:p w14:paraId="6ECBC2FA" w14:textId="77777777" w:rsidR="002A0503" w:rsidRPr="00AF014A" w:rsidRDefault="002A0503" w:rsidP="002A0503">
            <w:pPr>
              <w:spacing w:line="240" w:lineRule="auto"/>
              <w:rPr>
                <w:rFonts w:hAnsi="Times New Roman" w:cs="Times New Roman"/>
              </w:rPr>
            </w:pPr>
          </w:p>
        </w:tc>
        <w:tc>
          <w:tcPr>
            <w:tcW w:w="1570" w:type="dxa"/>
          </w:tcPr>
          <w:p w14:paraId="1A03E38A" w14:textId="77777777" w:rsidR="002A0503" w:rsidRPr="00AF014A" w:rsidRDefault="002A0503" w:rsidP="002A0503">
            <w:pPr>
              <w:spacing w:line="240" w:lineRule="auto"/>
              <w:rPr>
                <w:rFonts w:hAnsi="Times New Roman" w:cs="Times New Roman"/>
              </w:rPr>
            </w:pPr>
          </w:p>
        </w:tc>
        <w:tc>
          <w:tcPr>
            <w:tcW w:w="0" w:type="auto"/>
          </w:tcPr>
          <w:p w14:paraId="223CDC35" w14:textId="77777777" w:rsidR="002A0503" w:rsidRPr="00AF014A" w:rsidRDefault="002A0503" w:rsidP="002A0503">
            <w:pPr>
              <w:spacing w:line="240" w:lineRule="auto"/>
              <w:rPr>
                <w:rFonts w:hAnsi="Times New Roman" w:cs="Times New Roman"/>
              </w:rPr>
            </w:pPr>
          </w:p>
        </w:tc>
      </w:tr>
      <w:tr w:rsidR="002A0503" w:rsidRPr="00AF014A" w14:paraId="4E6E4EB9" w14:textId="77777777" w:rsidTr="00CF0152">
        <w:tc>
          <w:tcPr>
            <w:tcW w:w="0" w:type="auto"/>
            <w:shd w:val="clear" w:color="auto" w:fill="auto"/>
          </w:tcPr>
          <w:p w14:paraId="791DA61B" w14:textId="77777777" w:rsidR="002A0503" w:rsidRDefault="002A0503" w:rsidP="002A0503">
            <w:pPr>
              <w:spacing w:line="240" w:lineRule="auto"/>
              <w:rPr>
                <w:rFonts w:hAnsi="Times New Roman" w:cs="Times New Roman"/>
              </w:rPr>
            </w:pPr>
            <w:r>
              <w:rPr>
                <w:rFonts w:hAnsi="Times New Roman" w:cs="Times New Roman"/>
              </w:rPr>
              <w:t>5.2.</w:t>
            </w:r>
          </w:p>
        </w:tc>
        <w:tc>
          <w:tcPr>
            <w:tcW w:w="4567" w:type="dxa"/>
            <w:shd w:val="clear" w:color="auto" w:fill="auto"/>
          </w:tcPr>
          <w:p w14:paraId="017A6062" w14:textId="77777777" w:rsidR="002A0503" w:rsidRDefault="002A0503" w:rsidP="002A0503">
            <w:pPr>
              <w:tabs>
                <w:tab w:val="left" w:pos="1701"/>
              </w:tabs>
              <w:spacing w:line="240" w:lineRule="auto"/>
              <w:jc w:val="both"/>
              <w:rPr>
                <w:rFonts w:eastAsiaTheme="minorHAnsi" w:hAnsi="Times New Roman" w:cs="Times New Roman"/>
                <w:bCs/>
                <w:iCs/>
              </w:rPr>
            </w:pPr>
            <w:r w:rsidRPr="00797F11">
              <w:rPr>
                <w:rFonts w:hAnsi="Times New Roman" w:cs="Times New Roman"/>
              </w:rPr>
              <w:t xml:space="preserve">Užpildytas </w:t>
            </w:r>
            <w:r>
              <w:rPr>
                <w:rFonts w:hAnsi="Times New Roman" w:cs="Times New Roman"/>
              </w:rPr>
              <w:t xml:space="preserve">ir pasirašytas </w:t>
            </w:r>
            <w:r w:rsidRPr="00797F11">
              <w:rPr>
                <w:rFonts w:hAnsi="Times New Roman" w:cs="Times New Roman"/>
              </w:rPr>
              <w:t>Pirkimo dokumentų 8 priedas „Tiekėjo siūlomų specialistų sąrašas“.</w:t>
            </w:r>
          </w:p>
        </w:tc>
        <w:tc>
          <w:tcPr>
            <w:tcW w:w="1134" w:type="dxa"/>
            <w:shd w:val="clear" w:color="auto" w:fill="FFFFFF" w:themeFill="background1"/>
          </w:tcPr>
          <w:p w14:paraId="4ED04BC5" w14:textId="77777777" w:rsidR="002A0503" w:rsidRPr="00AF014A" w:rsidRDefault="002A0503" w:rsidP="002A0503">
            <w:pPr>
              <w:spacing w:line="240" w:lineRule="auto"/>
              <w:rPr>
                <w:rFonts w:hAnsi="Times New Roman" w:cs="Times New Roman"/>
              </w:rPr>
            </w:pPr>
          </w:p>
        </w:tc>
        <w:tc>
          <w:tcPr>
            <w:tcW w:w="1570" w:type="dxa"/>
            <w:shd w:val="clear" w:color="auto" w:fill="FFFFFF" w:themeFill="background1"/>
          </w:tcPr>
          <w:p w14:paraId="27F798F0" w14:textId="77777777" w:rsidR="002A0503" w:rsidRPr="00AF014A" w:rsidRDefault="002A0503" w:rsidP="002A0503">
            <w:pPr>
              <w:spacing w:line="240" w:lineRule="auto"/>
              <w:rPr>
                <w:rFonts w:hAnsi="Times New Roman" w:cs="Times New Roman"/>
              </w:rPr>
            </w:pPr>
          </w:p>
        </w:tc>
        <w:tc>
          <w:tcPr>
            <w:tcW w:w="0" w:type="auto"/>
            <w:shd w:val="clear" w:color="auto" w:fill="FFFFFF" w:themeFill="background1"/>
          </w:tcPr>
          <w:p w14:paraId="60B3025B" w14:textId="77777777" w:rsidR="002A0503" w:rsidRPr="00AF014A" w:rsidRDefault="002A0503" w:rsidP="002A0503">
            <w:pPr>
              <w:spacing w:line="240" w:lineRule="auto"/>
              <w:rPr>
                <w:rFonts w:hAnsi="Times New Roman" w:cs="Times New Roman"/>
              </w:rPr>
            </w:pPr>
          </w:p>
        </w:tc>
      </w:tr>
      <w:tr w:rsidR="002A0503" w:rsidRPr="00AF014A" w14:paraId="15C24608" w14:textId="77777777" w:rsidTr="00CF0152">
        <w:tc>
          <w:tcPr>
            <w:tcW w:w="0" w:type="auto"/>
            <w:shd w:val="clear" w:color="auto" w:fill="auto"/>
          </w:tcPr>
          <w:p w14:paraId="78CEFE19" w14:textId="77777777" w:rsidR="002A0503" w:rsidRDefault="002A0503" w:rsidP="002A0503">
            <w:pPr>
              <w:spacing w:line="240" w:lineRule="auto"/>
              <w:rPr>
                <w:rFonts w:hAnsi="Times New Roman" w:cs="Times New Roman"/>
              </w:rPr>
            </w:pPr>
            <w:r>
              <w:rPr>
                <w:rFonts w:hAnsi="Times New Roman" w:cs="Times New Roman"/>
              </w:rPr>
              <w:t>6.</w:t>
            </w:r>
          </w:p>
        </w:tc>
        <w:tc>
          <w:tcPr>
            <w:tcW w:w="4567" w:type="dxa"/>
            <w:shd w:val="clear" w:color="auto" w:fill="auto"/>
          </w:tcPr>
          <w:p w14:paraId="37F6FEB1" w14:textId="77777777" w:rsidR="002A0503" w:rsidRPr="008A658A" w:rsidRDefault="002A0503" w:rsidP="002A0503">
            <w:pPr>
              <w:tabs>
                <w:tab w:val="left" w:pos="1701"/>
              </w:tabs>
              <w:spacing w:line="240" w:lineRule="auto"/>
              <w:jc w:val="both"/>
              <w:rPr>
                <w:rFonts w:eastAsiaTheme="minorHAnsi" w:hAnsi="Times New Roman" w:cs="Times New Roman"/>
                <w:bCs/>
                <w:iCs/>
              </w:rPr>
            </w:pPr>
            <w:r w:rsidRPr="00797F11">
              <w:rPr>
                <w:rFonts w:eastAsiaTheme="minorHAnsi" w:hAnsi="Times New Roman" w:cs="Times New Roman"/>
                <w:bCs/>
                <w:iCs/>
              </w:rPr>
              <w:t>Kokybės vadybos sistemos standartų laikymosi reikalavimus įrodantys dokumentai</w:t>
            </w:r>
            <w:r>
              <w:rPr>
                <w:rFonts w:eastAsiaTheme="minorHAnsi" w:hAnsi="Times New Roman" w:cs="Times New Roman"/>
                <w:bCs/>
                <w:iCs/>
              </w:rPr>
              <w:t>.</w:t>
            </w:r>
          </w:p>
        </w:tc>
        <w:tc>
          <w:tcPr>
            <w:tcW w:w="1134" w:type="dxa"/>
            <w:shd w:val="clear" w:color="auto" w:fill="FFFFFF" w:themeFill="background1"/>
          </w:tcPr>
          <w:p w14:paraId="19959EA6" w14:textId="77777777" w:rsidR="002A0503" w:rsidRPr="008A658A" w:rsidRDefault="002A0503" w:rsidP="002A0503">
            <w:pPr>
              <w:spacing w:line="240" w:lineRule="auto"/>
              <w:rPr>
                <w:rFonts w:hAnsi="Times New Roman" w:cs="Times New Roman"/>
              </w:rPr>
            </w:pPr>
          </w:p>
        </w:tc>
        <w:tc>
          <w:tcPr>
            <w:tcW w:w="1570" w:type="dxa"/>
            <w:shd w:val="clear" w:color="auto" w:fill="FFFFFF" w:themeFill="background1"/>
          </w:tcPr>
          <w:p w14:paraId="1BF411AF" w14:textId="77777777" w:rsidR="002A0503" w:rsidRPr="008A658A" w:rsidRDefault="002A0503" w:rsidP="002A0503">
            <w:pPr>
              <w:spacing w:line="240" w:lineRule="auto"/>
              <w:rPr>
                <w:rFonts w:hAnsi="Times New Roman" w:cs="Times New Roman"/>
              </w:rPr>
            </w:pPr>
          </w:p>
        </w:tc>
        <w:tc>
          <w:tcPr>
            <w:tcW w:w="0" w:type="auto"/>
            <w:shd w:val="clear" w:color="auto" w:fill="FFFFFF" w:themeFill="background1"/>
          </w:tcPr>
          <w:p w14:paraId="7D573612" w14:textId="77777777" w:rsidR="002A0503" w:rsidRPr="008A658A" w:rsidRDefault="002A0503" w:rsidP="002A0503">
            <w:pPr>
              <w:spacing w:line="240" w:lineRule="auto"/>
              <w:rPr>
                <w:rFonts w:hAnsi="Times New Roman" w:cs="Times New Roman"/>
              </w:rPr>
            </w:pPr>
          </w:p>
        </w:tc>
      </w:tr>
    </w:tbl>
    <w:p w14:paraId="59054D30" w14:textId="77777777" w:rsidR="002A0503" w:rsidRPr="005C07FF" w:rsidRDefault="002A0503" w:rsidP="002A0503">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3B6F11B0" w14:textId="77777777" w:rsidR="002A0503" w:rsidRPr="005C07FF" w:rsidRDefault="002A0503" w:rsidP="002A0503">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067251" w14:textId="77777777" w:rsidR="002A0503" w:rsidRPr="005C07FF" w:rsidRDefault="002A0503" w:rsidP="002A0503">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255C5E0D" w14:textId="77777777" w:rsidR="002A0503" w:rsidRPr="005C07FF" w:rsidRDefault="002A0503" w:rsidP="002A0503">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6390DD48" w14:textId="77777777" w:rsidR="002A0503" w:rsidRPr="005C07FF" w:rsidRDefault="002A0503" w:rsidP="002A0503">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4785F4B6" w14:textId="77777777" w:rsidR="002A0503" w:rsidRPr="005C07FF" w:rsidRDefault="002A0503" w:rsidP="002A0503">
      <w:pPr>
        <w:pStyle w:val="ListParagraph"/>
        <w:spacing w:after="0" w:line="240" w:lineRule="auto"/>
        <w:ind w:left="567"/>
        <w:jc w:val="both"/>
        <w:rPr>
          <w:rFonts w:ascii="Times New Roman" w:hAnsi="Times New Roman" w:cs="Times New Roman"/>
        </w:rPr>
      </w:pPr>
      <w:bookmarkStart w:id="7" w:name="_Hlk161740353"/>
      <w:r>
        <w:rPr>
          <w:rFonts w:ascii="Times New Roman" w:hAnsi="Times New Roman" w:cs="Times New Roman"/>
        </w:rPr>
        <w:br/>
      </w:r>
    </w:p>
    <w:p w14:paraId="7909D6FC" w14:textId="77777777" w:rsidR="002A0503" w:rsidRPr="005C07FF" w:rsidRDefault="002A0503" w:rsidP="002A0503">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A0503" w:rsidRPr="005C07FF" w14:paraId="726AB62F" w14:textId="77777777" w:rsidTr="00CF0152">
        <w:trPr>
          <w:trHeight w:val="186"/>
        </w:trPr>
        <w:tc>
          <w:tcPr>
            <w:tcW w:w="3888" w:type="dxa"/>
            <w:tcBorders>
              <w:top w:val="single" w:sz="4" w:space="0" w:color="auto"/>
              <w:left w:val="nil"/>
              <w:bottom w:val="nil"/>
              <w:right w:val="nil"/>
            </w:tcBorders>
          </w:tcPr>
          <w:p w14:paraId="09897ED5" w14:textId="77777777" w:rsidR="002A0503" w:rsidRPr="005C07FF" w:rsidRDefault="002A0503" w:rsidP="00CF015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AD35976" w14:textId="77777777" w:rsidR="002A0503" w:rsidRPr="005C07FF" w:rsidRDefault="002A0503" w:rsidP="00CF015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191C0AE4" w14:textId="77777777" w:rsidR="002A0503" w:rsidRPr="005C07FF" w:rsidRDefault="002A0503" w:rsidP="00CF015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63DA8C97" w14:textId="77777777" w:rsidR="002A0503" w:rsidRPr="005C07FF" w:rsidRDefault="002A0503" w:rsidP="00CF015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52506CCC" w14:textId="77777777" w:rsidR="002A0503" w:rsidRPr="005C07FF" w:rsidRDefault="002A0503" w:rsidP="00CF015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05DC7F7" w14:textId="235C9277" w:rsidR="00E2526E" w:rsidRPr="002A0503" w:rsidRDefault="00E2526E">
      <w:pPr>
        <w:rPr>
          <w:rFonts w:ascii="Times New Roman" w:eastAsiaTheme="majorEastAsia" w:hAnsi="Times New Roman" w:cs="Times New Roman"/>
        </w:rPr>
      </w:pPr>
      <w:bookmarkStart w:id="8" w:name="_Pirkimo_dokumentų_6_1"/>
      <w:bookmarkStart w:id="9" w:name="_Pirkimo_dokumentų_6"/>
      <w:bookmarkEnd w:id="7"/>
      <w:bookmarkEnd w:id="8"/>
      <w:bookmarkEnd w:id="9"/>
    </w:p>
    <w:sectPr w:rsidR="00E2526E" w:rsidRPr="002A050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0D00" w14:textId="77777777" w:rsidR="004C5010" w:rsidRDefault="004C5010" w:rsidP="002A0503">
      <w:pPr>
        <w:spacing w:after="0" w:line="240" w:lineRule="auto"/>
      </w:pPr>
      <w:r>
        <w:separator/>
      </w:r>
    </w:p>
  </w:endnote>
  <w:endnote w:type="continuationSeparator" w:id="0">
    <w:p w14:paraId="4DCD0791" w14:textId="77777777" w:rsidR="004C5010" w:rsidRDefault="004C5010" w:rsidP="002A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1495" w14:textId="77777777" w:rsidR="004C5010" w:rsidRDefault="004C5010" w:rsidP="002A0503">
      <w:pPr>
        <w:spacing w:after="0" w:line="240" w:lineRule="auto"/>
      </w:pPr>
      <w:r>
        <w:separator/>
      </w:r>
    </w:p>
  </w:footnote>
  <w:footnote w:type="continuationSeparator" w:id="0">
    <w:p w14:paraId="7F0E4E32" w14:textId="77777777" w:rsidR="004C5010" w:rsidRDefault="004C5010" w:rsidP="002A0503">
      <w:pPr>
        <w:spacing w:after="0" w:line="240" w:lineRule="auto"/>
      </w:pPr>
      <w:r>
        <w:continuationSeparator/>
      </w:r>
    </w:p>
  </w:footnote>
  <w:footnote w:id="1">
    <w:p w14:paraId="4F2068E4" w14:textId="77777777" w:rsidR="002A0503" w:rsidRPr="009F1FFE" w:rsidRDefault="002A0503" w:rsidP="002A0503">
      <w:pPr>
        <w:pStyle w:val="FootnoteText"/>
        <w:spacing w:after="0" w:line="240" w:lineRule="auto"/>
        <w:rPr>
          <w:rFonts w:ascii="Times New Roman" w:hAnsi="Times New Roman" w:cs="Times New Roman"/>
        </w:rPr>
      </w:pPr>
      <w:r w:rsidRPr="009F1FFE">
        <w:rPr>
          <w:rStyle w:val="FootnoteReference"/>
          <w:rFonts w:ascii="Times New Roman" w:hAnsi="Times New Roman" w:cs="Times New Roman"/>
        </w:rPr>
        <w:footnoteRef/>
      </w:r>
      <w:r w:rsidRPr="009F1FFE">
        <w:rPr>
          <w:rFonts w:ascii="Times New Roman" w:hAnsi="Times New Roman" w:cs="Times New Roman"/>
        </w:rPr>
        <w:t xml:space="preserve"> Suteikiamų </w:t>
      </w:r>
      <w:r>
        <w:rPr>
          <w:rFonts w:ascii="Times New Roman" w:hAnsi="Times New Roman" w:cs="Times New Roman"/>
        </w:rPr>
        <w:t>P</w:t>
      </w:r>
      <w:r w:rsidRPr="009F1FFE">
        <w:rPr>
          <w:rFonts w:ascii="Times New Roman" w:hAnsi="Times New Roman" w:cs="Times New Roman"/>
        </w:rPr>
        <w:t>aslaugų aprašymas pateiktas Pirkimo dokumentų 1 priedo „Techninė specifikacija“ 5.1. dalyje.</w:t>
      </w:r>
    </w:p>
  </w:footnote>
  <w:footnote w:id="2">
    <w:p w14:paraId="2964E1E0" w14:textId="77777777" w:rsidR="002A0503" w:rsidRPr="009F1FFE" w:rsidRDefault="002A0503" w:rsidP="002A0503">
      <w:pPr>
        <w:pStyle w:val="FootnoteText"/>
        <w:spacing w:after="0" w:line="240" w:lineRule="auto"/>
        <w:rPr>
          <w:rFonts w:ascii="Times New Roman" w:hAnsi="Times New Roman" w:cs="Times New Roman"/>
        </w:rPr>
      </w:pPr>
      <w:r w:rsidRPr="009F1FFE">
        <w:rPr>
          <w:rStyle w:val="FootnoteReference"/>
          <w:rFonts w:ascii="Times New Roman" w:hAnsi="Times New Roman" w:cs="Times New Roman"/>
        </w:rPr>
        <w:footnoteRef/>
      </w:r>
      <w:r w:rsidRPr="009F1FFE">
        <w:rPr>
          <w:rFonts w:ascii="Times New Roman" w:hAnsi="Times New Roman" w:cs="Times New Roman"/>
        </w:rPr>
        <w:t xml:space="preserve"> </w:t>
      </w:r>
      <w:r w:rsidRPr="009F1FFE">
        <w:rPr>
          <w:rFonts w:ascii="Times New Roman" w:hAnsi="Times New Roman" w:cs="Times New Roman"/>
        </w:rPr>
        <w:t xml:space="preserve">Suteikiamų </w:t>
      </w:r>
      <w:r>
        <w:rPr>
          <w:rFonts w:ascii="Times New Roman" w:hAnsi="Times New Roman" w:cs="Times New Roman"/>
        </w:rPr>
        <w:t>P</w:t>
      </w:r>
      <w:r w:rsidRPr="009F1FFE">
        <w:rPr>
          <w:rFonts w:ascii="Times New Roman" w:hAnsi="Times New Roman" w:cs="Times New Roman"/>
        </w:rPr>
        <w:t>aslaugų aprašymas pateiktas Pirkimo dokumentų 1 priedo „Techninė specifikacija“ 5.2. dalyje.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03"/>
    <w:rsid w:val="002A0503"/>
    <w:rsid w:val="00411E2F"/>
    <w:rsid w:val="004C5010"/>
    <w:rsid w:val="00544B92"/>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2F63"/>
  <w15:chartTrackingRefBased/>
  <w15:docId w15:val="{31C0C268-AF9C-44A8-878B-671F80EC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0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A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503"/>
    <w:rPr>
      <w:rFonts w:eastAsiaTheme="majorEastAsia" w:cstheme="majorBidi"/>
      <w:color w:val="272727" w:themeColor="text1" w:themeTint="D8"/>
    </w:rPr>
  </w:style>
  <w:style w:type="paragraph" w:styleId="Title">
    <w:name w:val="Title"/>
    <w:basedOn w:val="Normal"/>
    <w:next w:val="Normal"/>
    <w:link w:val="TitleChar"/>
    <w:uiPriority w:val="10"/>
    <w:qFormat/>
    <w:rsid w:val="002A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A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A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503"/>
    <w:pPr>
      <w:spacing w:before="160"/>
      <w:jc w:val="center"/>
    </w:pPr>
    <w:rPr>
      <w:i/>
      <w:iCs/>
      <w:color w:val="404040" w:themeColor="text1" w:themeTint="BF"/>
    </w:rPr>
  </w:style>
  <w:style w:type="character" w:customStyle="1" w:styleId="QuoteChar">
    <w:name w:val="Quote Char"/>
    <w:basedOn w:val="DefaultParagraphFont"/>
    <w:link w:val="Quote"/>
    <w:uiPriority w:val="29"/>
    <w:rsid w:val="002A050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A0503"/>
    <w:pPr>
      <w:ind w:left="720"/>
      <w:contextualSpacing/>
    </w:pPr>
  </w:style>
  <w:style w:type="character" w:styleId="IntenseEmphasis">
    <w:name w:val="Intense Emphasis"/>
    <w:basedOn w:val="DefaultParagraphFont"/>
    <w:uiPriority w:val="21"/>
    <w:qFormat/>
    <w:rsid w:val="002A0503"/>
    <w:rPr>
      <w:i/>
      <w:iCs/>
      <w:color w:val="0F4761" w:themeColor="accent1" w:themeShade="BF"/>
    </w:rPr>
  </w:style>
  <w:style w:type="paragraph" w:styleId="IntenseQuote">
    <w:name w:val="Intense Quote"/>
    <w:basedOn w:val="Normal"/>
    <w:next w:val="Normal"/>
    <w:link w:val="IntenseQuoteChar"/>
    <w:uiPriority w:val="30"/>
    <w:qFormat/>
    <w:rsid w:val="002A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503"/>
    <w:rPr>
      <w:i/>
      <w:iCs/>
      <w:color w:val="0F4761" w:themeColor="accent1" w:themeShade="BF"/>
    </w:rPr>
  </w:style>
  <w:style w:type="character" w:styleId="IntenseReference">
    <w:name w:val="Intense Reference"/>
    <w:basedOn w:val="DefaultParagraphFont"/>
    <w:uiPriority w:val="32"/>
    <w:qFormat/>
    <w:rsid w:val="002A0503"/>
    <w:rPr>
      <w:b/>
      <w:bCs/>
      <w:smallCaps/>
      <w:color w:val="0F4761" w:themeColor="accent1" w:themeShade="BF"/>
      <w:spacing w:val="5"/>
    </w:rPr>
  </w:style>
  <w:style w:type="paragraph" w:styleId="FootnoteText">
    <w:name w:val="footnote text"/>
    <w:basedOn w:val="Normal"/>
    <w:link w:val="FootnoteTextChar"/>
    <w:uiPriority w:val="99"/>
    <w:unhideWhenUsed/>
    <w:rsid w:val="002A0503"/>
    <w:rPr>
      <w:sz w:val="20"/>
      <w:szCs w:val="20"/>
    </w:rPr>
  </w:style>
  <w:style w:type="character" w:customStyle="1" w:styleId="FootnoteTextChar">
    <w:name w:val="Footnote Text Char"/>
    <w:basedOn w:val="DefaultParagraphFont"/>
    <w:link w:val="FootnoteText"/>
    <w:uiPriority w:val="99"/>
    <w:rsid w:val="002A0503"/>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A0503"/>
  </w:style>
  <w:style w:type="character" w:styleId="FootnoteReference">
    <w:name w:val="footnote reference"/>
    <w:basedOn w:val="DefaultParagraphFont"/>
    <w:uiPriority w:val="99"/>
    <w:unhideWhenUsed/>
    <w:rsid w:val="002A0503"/>
    <w:rPr>
      <w:vertAlign w:val="superscript"/>
    </w:rPr>
  </w:style>
  <w:style w:type="table" w:styleId="TableGrid">
    <w:name w:val="Table Grid"/>
    <w:basedOn w:val="TableNormal"/>
    <w:uiPriority w:val="39"/>
    <w:rsid w:val="002A050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A0503"/>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2A050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4700</Words>
  <Characters>2679</Characters>
  <Application>Microsoft Office Word</Application>
  <DocSecurity>0</DocSecurity>
  <Lines>22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2025-06-26T12:06:00Z</dcterms:created>
  <dcterms:modified xsi:type="dcterms:W3CDTF">2025-06-26T12:09:00Z</dcterms:modified>
</cp:coreProperties>
</file>