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935F0" w14:textId="014B0558" w:rsidR="00962CF2" w:rsidRPr="00426BC4" w:rsidRDefault="0001495A" w:rsidP="00550BF0">
      <w:pPr>
        <w:jc w:val="center"/>
      </w:pPr>
      <w:bookmarkStart w:id="0" w:name="_GoBack"/>
      <w:bookmarkEnd w:id="0"/>
      <w:r w:rsidRPr="00426BC4">
        <w:t>DIRBTINIO INTELEKTO PAGRINDU VEIKIANČIO KONSULTANTO</w:t>
      </w:r>
    </w:p>
    <w:p w14:paraId="6ED312CA" w14:textId="09FA3ED5" w:rsidR="00431C93" w:rsidRPr="00426BC4" w:rsidRDefault="00431C93" w:rsidP="00550BF0">
      <w:pPr>
        <w:jc w:val="center"/>
      </w:pPr>
      <w:r w:rsidRPr="00426BC4">
        <w:t>TECHNINĖ SPECIFIKACIJA</w:t>
      </w:r>
    </w:p>
    <w:p w14:paraId="3284BAD5" w14:textId="77777777" w:rsidR="00431C93" w:rsidRPr="00426BC4" w:rsidRDefault="00431C93" w:rsidP="006629BF">
      <w:pPr>
        <w:rPr>
          <w:highlight w:val="green"/>
        </w:rPr>
      </w:pPr>
      <w:bookmarkStart w:id="1" w:name="_gjdgxs" w:colFirst="0" w:colLast="0"/>
      <w:bookmarkEnd w:id="1"/>
    </w:p>
    <w:p w14:paraId="4D0ED46C" w14:textId="11CD6104" w:rsidR="00554E6E" w:rsidRDefault="00554E6E" w:rsidP="006629BF">
      <w:r w:rsidRPr="00554E6E">
        <w:t>Šioje techninėje specifikacijoje ar kituose pirkimo dokumentuose galimai nurodytas konkretus modelis ar tiekimo šaltinis, konkretus procesas, būdingas konkretaus tiekėjo tiekiamoms prekėms ar teikiamoms paslaugoms, ar prekių ženklas, patentas, tipas, konkreti kilmė ar gamyba, sertifikatai, standartai, protokolai turi būti suprantami su žodžiais „arba lygiavertis“, nebent kontekstas aiškiai nurodo privalomą ir nekeičiamą reikalavimą (pvz., integracija su konkrečia valstybės informacine sistema, privalomas nacionalinis techninis reikalavimas) arba tai yra teisės akto nuoroda.</w:t>
      </w:r>
    </w:p>
    <w:p w14:paraId="61EF3AB8" w14:textId="77777777" w:rsidR="00445A9E" w:rsidRDefault="00445A9E" w:rsidP="00445A9E">
      <w:r>
        <w:t>Projekto „Dirbtinio intelekto (DI) konsultanto ir elektroninių sutikimų sistemos diegimas Jonavos, Kretingos ir Biržų rajonų ligoninėse“ (toliau – Projektas) naudos gavėjai yra Viešosios įstaigos (VšĮ) Jonavos ligoninė, VšĮ Kretingos ligoninė ir VšĮ Biržų rajono savivaldybės ligoninė (toliau kartu – Ligoninės).</w:t>
      </w:r>
    </w:p>
    <w:p w14:paraId="46057D63" w14:textId="022EDF0E" w:rsidR="00445A9E" w:rsidRDefault="00445A9E" w:rsidP="00445A9E">
      <w:r>
        <w:t xml:space="preserve">Bendrasis Projekto tikslas – modernizuoti ir didinti </w:t>
      </w:r>
      <w:r w:rsidR="00C84DBC">
        <w:t>l</w:t>
      </w:r>
      <w:r>
        <w:t>igoninėse teikiamų paslaugų prieinamumą bei efektyvumą, diegiant Dirbtinio intelekto (DI) konsultanto ir elektroninių sutikimų sistemas.</w:t>
      </w:r>
      <w:r w:rsidR="00C20A31">
        <w:t xml:space="preserve"> </w:t>
      </w:r>
      <w:r>
        <w:t>Ši techninė specifikacija apibrėžia reikalavimus vienai iš Projekto dalių – Dirbtinio Intelekto (DI) pagrindu veikiančio</w:t>
      </w:r>
      <w:r w:rsidR="00534D0A">
        <w:t xml:space="preserve"> vertėjo/</w:t>
      </w:r>
      <w:r>
        <w:t xml:space="preserve">konsultanto sprendimui (toliau – </w:t>
      </w:r>
      <w:r w:rsidR="001F24F8">
        <w:t>DI s</w:t>
      </w:r>
      <w:r>
        <w:t>prendimas)</w:t>
      </w:r>
      <w:r w:rsidR="00C20A31">
        <w:t>.</w:t>
      </w:r>
    </w:p>
    <w:p w14:paraId="321CC7FF" w14:textId="098F9834" w:rsidR="00BB4367" w:rsidRDefault="00BB4367" w:rsidP="00BB4367">
      <w:r>
        <w:t xml:space="preserve">Perkančioji organizacija – Jonavos rajono savivaldybės administracija – siekia įsigyti </w:t>
      </w:r>
      <w:r w:rsidR="001F24F8">
        <w:t>DI s</w:t>
      </w:r>
      <w:r>
        <w:t>prendim</w:t>
      </w:r>
      <w:r w:rsidR="006C35B2">
        <w:t>o</w:t>
      </w:r>
      <w:r>
        <w:t xml:space="preserve"> sukūrimo ir įdiegimo paslaugas. Pagrindinė </w:t>
      </w:r>
      <w:r w:rsidR="006C35B2">
        <w:t>DI s</w:t>
      </w:r>
      <w:r>
        <w:t>prendimo paskirtis yra gerinti Viešųjų įstaigų (VšĮ) Jonavos ligoninės, VšĮ Kretingos ligoninės ir VšĮ Biržų rajono savivaldybės ligoninės (toliau – Ligoninės) personalo komunikaciją su užsienio kalbomis kalbančiais pacientais, teikiant realaus laiko vertimo ir kitas susijusias kalbines pagalbos funkcijas.</w:t>
      </w:r>
    </w:p>
    <w:p w14:paraId="6C598175" w14:textId="5C82B236" w:rsidR="00BB4367" w:rsidRDefault="00BB4367" w:rsidP="00BB4367">
      <w:r>
        <w:t xml:space="preserve">Numatoma, kad </w:t>
      </w:r>
      <w:r w:rsidR="000E2E36">
        <w:t>DI s</w:t>
      </w:r>
      <w:r>
        <w:t xml:space="preserve">prendimas bus naudojamas Ligoninių personalo darbo vietose. Siekiant užtikrinti sklandų </w:t>
      </w:r>
      <w:r w:rsidR="003F0E09">
        <w:t>DI s</w:t>
      </w:r>
      <w:r>
        <w:t xml:space="preserve">prendimo veikimą ir funkcionalumą, </w:t>
      </w:r>
      <w:r w:rsidR="004315B1">
        <w:t>bus</w:t>
      </w:r>
      <w:r>
        <w:t xml:space="preserve"> reikalinga jo integracija su Ligoninėse naudojamomis Sveikatos priežiūros įstaigų informacinėmis sistemomis (toliau – SPĮ IS), kurių priežiūrą vykdo UAB „Varutis“ (naudojama sistema „</w:t>
      </w:r>
      <w:r w:rsidR="007F0F76">
        <w:t>Varis/ESIS</w:t>
      </w:r>
      <w:r>
        <w:t>“).</w:t>
      </w:r>
    </w:p>
    <w:p w14:paraId="21CC3A51" w14:textId="5CEB6DC7" w:rsidR="00AF51EF" w:rsidRDefault="005E0E7F" w:rsidP="00AF51EF">
      <w:r w:rsidRPr="005E0E7F">
        <w:t xml:space="preserve">Tiekėjas, teikdamas pasiūlymą, turi pasiūlyti sprendimą, atitinkantį šios techninės specifikacijos reikalavimus, įskaitant reikiamų integracijų su SPĮ IS sukūrimą ir įgyvendinimą pagal Perkančiosios organizacijos pateiktą integracijos aprašymą (žr. </w:t>
      </w:r>
      <w:r w:rsidRPr="004A4D9A">
        <w:rPr>
          <w:highlight w:val="yellow"/>
        </w:rPr>
        <w:t>Priedą</w:t>
      </w:r>
      <w:r w:rsidRPr="005E0E7F">
        <w:t xml:space="preserve"> </w:t>
      </w:r>
      <w:r w:rsidRPr="004A4D9A">
        <w:rPr>
          <w:highlight w:val="yellow"/>
        </w:rPr>
        <w:t>X</w:t>
      </w:r>
      <w:r w:rsidRPr="005E0E7F">
        <w:t>). Siūlomas DI sprendimas gali būti pagrįstas tiek neterminuotomis, tiek terminuotomis (nuomos pagrindo) licencijomis, tačiau tiekėjas privalo pasiūlyme aiškiai nurodyti siūlomą licencijavimo modelį ir visas su tuo susijusias išlaidas per visą sutarties galiojimo laikotarpį bei po jo (jei taikoma).</w:t>
      </w:r>
    </w:p>
    <w:p w14:paraId="048888E6" w14:textId="5AFF787D" w:rsidR="00AF51EF" w:rsidRDefault="00AF51EF" w:rsidP="00AF51EF">
      <w:r>
        <w:t>Visos šiame dokumente aprašytos paslaugos turi būti suteiktos ir DI sprendimas įdiegtas bei perduotas naudoti Ligoninėse ne vėliau kaip iki 2026 m. balandžio 30 d</w:t>
      </w:r>
      <w:r>
        <w:rPr>
          <w:color w:val="000000" w:themeColor="text1"/>
        </w:rPr>
        <w:t xml:space="preserve">. </w:t>
      </w:r>
    </w:p>
    <w:p w14:paraId="46D270D5" w14:textId="4D8FB048" w:rsidR="005863FA" w:rsidRPr="00426BC4" w:rsidRDefault="00CA2155" w:rsidP="006629BF">
      <w:r w:rsidRPr="00426BC4">
        <w:rPr>
          <w:b/>
          <w:bCs/>
        </w:rPr>
        <w:t xml:space="preserve">Pirkimo objektas: </w:t>
      </w:r>
      <w:r w:rsidR="0042681C" w:rsidRPr="0042681C">
        <w:t>Dirbtinio intelekto (DI) pagrindu veikiančio konsultanto sprendimo, skirto Jonavos, Kretingos ir Biržų ligoninių personalui palengvinti komunikaciją su užsienio kalbomis kalbančiais pacientais teikiant realaus laiko vertimą ir kitas kalbines pagalbos funkcijas, sukūrimo ir įdiegimo paslaugos.</w:t>
      </w:r>
      <w:r w:rsidR="00071C2E" w:rsidRPr="00426BC4">
        <w:t xml:space="preserve"> </w:t>
      </w:r>
    </w:p>
    <w:p w14:paraId="743FD3D7" w14:textId="77777777" w:rsidR="00D63126" w:rsidRPr="00426BC4" w:rsidRDefault="00D63126" w:rsidP="006629BF">
      <w:pPr>
        <w:rPr>
          <w:b/>
          <w:bCs/>
        </w:rPr>
      </w:pPr>
      <w:r w:rsidRPr="00426BC4">
        <w:rPr>
          <w:b/>
          <w:bCs/>
        </w:rPr>
        <w:lastRenderedPageBreak/>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E8DB959" w14:textId="77777777" w:rsidR="00E57016" w:rsidRPr="00426BC4" w:rsidRDefault="00E57016" w:rsidP="00E57016">
      <w:pPr>
        <w:numPr>
          <w:ilvl w:val="0"/>
          <w:numId w:val="2"/>
        </w:numPr>
        <w:ind w:left="567" w:hanging="567"/>
        <w:rPr>
          <w:b/>
          <w:bCs/>
        </w:rPr>
      </w:pPr>
      <w:r w:rsidRPr="00426BC4">
        <w:rPr>
          <w:b/>
          <w:bCs/>
        </w:rPr>
        <w:t>Bendrieji reikalavimai:</w:t>
      </w:r>
    </w:p>
    <w:p w14:paraId="6C23796E" w14:textId="71A19BF9" w:rsidR="00FB524F" w:rsidRDefault="00581F85" w:rsidP="00FB524F">
      <w:pPr>
        <w:numPr>
          <w:ilvl w:val="1"/>
          <w:numId w:val="2"/>
        </w:numPr>
      </w:pPr>
      <w:r>
        <w:t>DI s</w:t>
      </w:r>
      <w:r w:rsidR="00FB524F">
        <w:t>prendimas turi būti sudarytas iš dviejų pagrindinių komponentų (sąsajų):</w:t>
      </w:r>
    </w:p>
    <w:p w14:paraId="27F67297" w14:textId="3BF5412D" w:rsidR="00FB524F" w:rsidRDefault="00FB524F" w:rsidP="00581F85">
      <w:pPr>
        <w:numPr>
          <w:ilvl w:val="2"/>
          <w:numId w:val="2"/>
        </w:numPr>
      </w:pPr>
      <w:r>
        <w:t>Personalo įrankio</w:t>
      </w:r>
      <w:r w:rsidR="00675350">
        <w:t>,</w:t>
      </w:r>
      <w:r>
        <w:t xml:space="preserve"> </w:t>
      </w:r>
      <w:r w:rsidR="00675350">
        <w:t>s</w:t>
      </w:r>
      <w:r>
        <w:t xml:space="preserve">kirto Ligoninių personalui palengvinti komunikaciją su užsienio kalbomis kalbančiais pacientais, teikiant realaus laiko vertimo ir kitas kalbines pagalbos funkcijas. </w:t>
      </w:r>
      <w:r w:rsidR="00466626">
        <w:t>Šis</w:t>
      </w:r>
      <w:r w:rsidR="007F36D4" w:rsidRPr="007F36D4">
        <w:t xml:space="preserve"> įrankis turi būti pasiekiamas per Ligoninių darbuotojų kompiuterizuotas darbo vietas. Turi būti numatyta techninė galimybė svarbiausią pokalbio informaciją ar jo santrauką </w:t>
      </w:r>
      <w:r w:rsidR="00904ECF">
        <w:t xml:space="preserve">automatiškai </w:t>
      </w:r>
      <w:r w:rsidR="007F36D4" w:rsidRPr="007F36D4">
        <w:t xml:space="preserve">išsaugoti paciento </w:t>
      </w:r>
      <w:r w:rsidR="00713C49" w:rsidRPr="007F36D4">
        <w:t xml:space="preserve">SPĮ IS </w:t>
      </w:r>
      <w:r w:rsidR="007F36D4" w:rsidRPr="007F36D4">
        <w:t>elektroninėje sveikatos istorijoje</w:t>
      </w:r>
      <w:r>
        <w:t>.</w:t>
      </w:r>
    </w:p>
    <w:p w14:paraId="4A20AA90" w14:textId="18C2E023" w:rsidR="00383F1C" w:rsidRDefault="00383F1C" w:rsidP="00383F1C">
      <w:pPr>
        <w:numPr>
          <w:ilvl w:val="2"/>
          <w:numId w:val="2"/>
        </w:numPr>
      </w:pPr>
      <w:r>
        <w:t>Paciento sąsajos</w:t>
      </w:r>
      <w:r w:rsidR="00675350">
        <w:t>,</w:t>
      </w:r>
      <w:r>
        <w:t xml:space="preserve"> </w:t>
      </w:r>
      <w:r w:rsidR="00675350">
        <w:t>s</w:t>
      </w:r>
      <w:r>
        <w:t>kirt</w:t>
      </w:r>
      <w:r w:rsidR="00675350">
        <w:t>os</w:t>
      </w:r>
      <w:r>
        <w:t xml:space="preserve"> </w:t>
      </w:r>
      <w:r w:rsidR="001239D3">
        <w:t xml:space="preserve">gauti </w:t>
      </w:r>
      <w:r w:rsidR="000D0BFC">
        <w:t>informaciją</w:t>
      </w:r>
      <w:r w:rsidR="001239D3">
        <w:t xml:space="preserve"> </w:t>
      </w:r>
      <w:r>
        <w:t>Ligoninių interneto svetainėse (https://www.jonavosligonine.lt/, http://www.birzuligonine.lt/, https://new.kretingosligonine.lt/). Ši sąsaja turi:</w:t>
      </w:r>
    </w:p>
    <w:p w14:paraId="623C268F" w14:textId="10559496" w:rsidR="00383F1C" w:rsidRDefault="00383F1C" w:rsidP="000D0BFC">
      <w:pPr>
        <w:numPr>
          <w:ilvl w:val="3"/>
          <w:numId w:val="2"/>
        </w:numPr>
      </w:pPr>
      <w:r>
        <w:t xml:space="preserve">Neidentifikuotiems vartotojams teikti bendrinę informaciją apie Ligoninių paslaugas, galimus nusiskundimų sprendimo kelius (pagal vartotojo pateiktus raktažodžius), teikti nuoseklią informaciją ir, esant poreikiui, nukreipti į </w:t>
      </w:r>
      <w:r w:rsidR="006840D0">
        <w:t>i</w:t>
      </w:r>
      <w:r>
        <w:t>šankstinės pacientų registracijos sistemą (</w:t>
      </w:r>
      <w:hyperlink r:id="rId10" w:history="1">
        <w:r w:rsidR="008003AD" w:rsidRPr="002A4B8C">
          <w:rPr>
            <w:rStyle w:val="Hipersaitas"/>
          </w:rPr>
          <w:t>https://ipr.esveikata.lt/</w:t>
        </w:r>
      </w:hyperlink>
      <w:r>
        <w:t>) vizito registracijai</w:t>
      </w:r>
      <w:r w:rsidR="00B1309E">
        <w:t>;</w:t>
      </w:r>
    </w:p>
    <w:p w14:paraId="38A02A65" w14:textId="4A37E61B" w:rsidR="00383F1C" w:rsidRDefault="00383F1C" w:rsidP="006840D0">
      <w:pPr>
        <w:numPr>
          <w:ilvl w:val="3"/>
          <w:numId w:val="2"/>
        </w:numPr>
      </w:pPr>
      <w:r>
        <w:t xml:space="preserve">Identifikuotiems vartotojams (autentifikavus per Elektroninius valdžios vartus (VIISP)) teikti tiek bendrinę, tiek ribotą asmeninę informaciją, gaunamą iš SPĮ IS, </w:t>
      </w:r>
      <w:r w:rsidR="00DB75EA">
        <w:t>įskaitant</w:t>
      </w:r>
      <w:r>
        <w:t xml:space="preserve"> informaciją apie planuojamų vizitų laikus, galiojančius elektroninius receptus ir siuntimus</w:t>
      </w:r>
      <w:r w:rsidR="00B1309E">
        <w:t>;</w:t>
      </w:r>
    </w:p>
    <w:p w14:paraId="7387347D" w14:textId="2A77C4AF" w:rsidR="00383F1C" w:rsidRDefault="00383F1C" w:rsidP="007C2D64">
      <w:pPr>
        <w:numPr>
          <w:ilvl w:val="3"/>
          <w:numId w:val="2"/>
        </w:numPr>
      </w:pPr>
      <w:r>
        <w:t>Teikti pagalbą renkantis tinkamą specialistą pagal aprašytus simptomus ar poreikį (bendro pobūdžio rekomendacijos)</w:t>
      </w:r>
      <w:r w:rsidR="00B1309E">
        <w:t>;</w:t>
      </w:r>
    </w:p>
    <w:p w14:paraId="29962775" w14:textId="6C5B1FBC" w:rsidR="0005728E" w:rsidRDefault="0005728E" w:rsidP="0005728E">
      <w:pPr>
        <w:numPr>
          <w:ilvl w:val="1"/>
          <w:numId w:val="2"/>
        </w:numPr>
      </w:pPr>
      <w:r>
        <w:t xml:space="preserve">Paciento </w:t>
      </w:r>
      <w:r w:rsidRPr="0005728E">
        <w:t>sąsaj</w:t>
      </w:r>
      <w:r>
        <w:t>a</w:t>
      </w:r>
      <w:r w:rsidRPr="0005728E">
        <w:t xml:space="preserve"> </w:t>
      </w:r>
      <w:r>
        <w:t>turi būti pritaikyta naudoti per pagrindines interneto naršykles (pvz., Chrome, Firefox, Edge naujausias versijas) ir skirtingų dydžių ekranus (kompiuterio, planšetės, telefono – adaptyvus dizainas).</w:t>
      </w:r>
    </w:p>
    <w:p w14:paraId="62EC91B7" w14:textId="29D88BC5" w:rsidR="00C22C00" w:rsidRDefault="00C22C00" w:rsidP="00C22C00">
      <w:pPr>
        <w:numPr>
          <w:ilvl w:val="1"/>
          <w:numId w:val="2"/>
        </w:numPr>
      </w:pPr>
      <w:r>
        <w:t xml:space="preserve">Pasiūlymo pateikimo metu tiekėjas turi pasiūlyti DI </w:t>
      </w:r>
      <w:r w:rsidR="0032323E">
        <w:t>sprendimą</w:t>
      </w:r>
      <w:r>
        <w:t>, kuri</w:t>
      </w:r>
      <w:r w:rsidR="00E14FCC">
        <w:t>s</w:t>
      </w:r>
      <w:r>
        <w:t xml:space="preserve"> tur</w:t>
      </w:r>
      <w:r w:rsidR="004C2965">
        <w:t>ės</w:t>
      </w:r>
      <w:r>
        <w:t xml:space="preserve"> būti integruota</w:t>
      </w:r>
      <w:r w:rsidR="00E14FCC">
        <w:t>s</w:t>
      </w:r>
      <w:r>
        <w:t xml:space="preserve"> su </w:t>
      </w:r>
      <w:r w:rsidR="006436AE">
        <w:t>Ligoninių</w:t>
      </w:r>
      <w:r>
        <w:t xml:space="preserve"> atskiromis informacinėmis sistemomis (SPĮ IS)</w:t>
      </w:r>
      <w:r w:rsidR="0077605C">
        <w:t>;</w:t>
      </w:r>
    </w:p>
    <w:p w14:paraId="289EF592" w14:textId="44E9D9C0" w:rsidR="00C22C00" w:rsidRDefault="00C22C00" w:rsidP="00C22C00">
      <w:pPr>
        <w:numPr>
          <w:ilvl w:val="2"/>
          <w:numId w:val="2"/>
        </w:numPr>
      </w:pPr>
      <w:r>
        <w:t>Informacija apie SPĮ IS (Varis/ESIS) techninę aplinką, su kuria bus vykdoma integracija:</w:t>
      </w:r>
    </w:p>
    <w:p w14:paraId="753F9E94" w14:textId="23380B93" w:rsidR="00C22C00" w:rsidRDefault="00C22C00" w:rsidP="00C22C00">
      <w:pPr>
        <w:numPr>
          <w:ilvl w:val="3"/>
          <w:numId w:val="2"/>
        </w:numPr>
      </w:pPr>
      <w:r>
        <w:t>Naudotojo sąsaja: Realizuota veikti naujausių versijų populiariose interneto naršyklėse (pvz., Microsoft Edge, Mozilla Firefox, Google Chrome arba lygiavertėse)</w:t>
      </w:r>
      <w:r w:rsidR="0077605C">
        <w:t>;</w:t>
      </w:r>
    </w:p>
    <w:p w14:paraId="24B38AFB" w14:textId="387FB8EA" w:rsidR="00C22C00" w:rsidRDefault="00C22C00" w:rsidP="00793819">
      <w:pPr>
        <w:numPr>
          <w:ilvl w:val="3"/>
          <w:numId w:val="2"/>
        </w:numPr>
      </w:pPr>
      <w:r>
        <w:t>Serveris: Programa veikia Microsoft IIS (Internet Information Services) serveryje</w:t>
      </w:r>
      <w:r w:rsidR="00C03413">
        <w:t>;</w:t>
      </w:r>
    </w:p>
    <w:p w14:paraId="16E7725D" w14:textId="04EFCD59" w:rsidR="00C22C00" w:rsidRDefault="00C22C00" w:rsidP="00793819">
      <w:pPr>
        <w:numPr>
          <w:ilvl w:val="3"/>
          <w:numId w:val="2"/>
        </w:numPr>
      </w:pPr>
      <w:r>
        <w:t>Duomenų bazė: Naudojama Microsoft SQL Server duomenų bazė</w:t>
      </w:r>
      <w:r w:rsidR="00C03413">
        <w:t>;</w:t>
      </w:r>
    </w:p>
    <w:p w14:paraId="2258D390" w14:textId="2E44B49F" w:rsidR="00670E5D" w:rsidRPr="00426BC4" w:rsidRDefault="00C22C00" w:rsidP="00F76B0A">
      <w:pPr>
        <w:numPr>
          <w:ilvl w:val="3"/>
          <w:numId w:val="2"/>
        </w:numPr>
      </w:pPr>
      <w:r>
        <w:t>Programavimo aplinka: Sistema suprogramuota naudojant Microsoft ASP.NET Framework priemones</w:t>
      </w:r>
      <w:r w:rsidR="00C03413">
        <w:t>;</w:t>
      </w:r>
    </w:p>
    <w:p w14:paraId="07F7F2AD" w14:textId="5A2341D4" w:rsidR="00670E5D" w:rsidRPr="00426BC4" w:rsidRDefault="00AC7752" w:rsidP="00670E5D">
      <w:pPr>
        <w:numPr>
          <w:ilvl w:val="1"/>
          <w:numId w:val="2"/>
        </w:numPr>
      </w:pPr>
      <w:r w:rsidRPr="00AC7752">
        <w:t xml:space="preserve">Tiekėjas, neturintis DI </w:t>
      </w:r>
      <w:r w:rsidR="0084168D">
        <w:t>sprendimo</w:t>
      </w:r>
      <w:r w:rsidRPr="00AC7752">
        <w:t>, turės j</w:t>
      </w:r>
      <w:r w:rsidR="0084168D">
        <w:t>į</w:t>
      </w:r>
      <w:r w:rsidRPr="00AC7752">
        <w:t xml:space="preserve"> sukurti, integruoti į </w:t>
      </w:r>
      <w:r w:rsidR="005E2A18">
        <w:t xml:space="preserve">Ligoninių </w:t>
      </w:r>
      <w:r w:rsidRPr="00AC7752">
        <w:t>informacines sistemas (SPĮ IS) šios sutarties įgyvendinimo metu, perduoti perkančiajai organizacijai ir pademonstruoti pagal techninės specifikacijos reikalavimus</w:t>
      </w:r>
      <w:r w:rsidR="0077605C">
        <w:t>;</w:t>
      </w:r>
    </w:p>
    <w:p w14:paraId="11A59EEA" w14:textId="436704A9" w:rsidR="00670E5D" w:rsidRPr="00426BC4" w:rsidRDefault="0069276C" w:rsidP="00670E5D">
      <w:pPr>
        <w:numPr>
          <w:ilvl w:val="1"/>
          <w:numId w:val="2"/>
        </w:numPr>
      </w:pPr>
      <w:r w:rsidRPr="0069276C">
        <w:t xml:space="preserve">Perkančioji organizacija užtikrins, kad laimėjusiam tiekėjui būtų pateikta reikiama techninė informacija ir specifikacijos integracijai su </w:t>
      </w:r>
      <w:r w:rsidR="00352A99">
        <w:t xml:space="preserve">Ligoninių </w:t>
      </w:r>
      <w:r w:rsidRPr="0069276C">
        <w:t>SPĮ IS (Varis/ESIS). Principinis funkcinis integracijos aprašymas, įskaitant</w:t>
      </w:r>
      <w:r w:rsidR="00352A99">
        <w:t xml:space="preserve"> </w:t>
      </w:r>
      <w:r w:rsidRPr="0069276C">
        <w:t xml:space="preserve">numatomus duomenų mainų metodus, pateikiamas šios specifikacijos </w:t>
      </w:r>
      <w:r w:rsidRPr="002F7F25">
        <w:rPr>
          <w:highlight w:val="yellow"/>
        </w:rPr>
        <w:t>Priede X</w:t>
      </w:r>
      <w:r w:rsidRPr="0069276C">
        <w:t xml:space="preserve">. Perkančioji organizacija užtikrins, kad SPĮ IS priežiūrą vykdanti UAB „Varutis“ per 2 (du) mėnesius nuo sutarties su laimėjusiu tiekėju pasirašymo dienos įgyvendintų reikiamus integracijos taškus SPĮ IS pusėje pagal suderintas specifikacijas. Tiekėjo atsakomybė yra sukurti ir įdiegti integraciją DI </w:t>
      </w:r>
      <w:r w:rsidR="003F55FE">
        <w:t>sprendimo</w:t>
      </w:r>
      <w:r w:rsidRPr="0069276C">
        <w:t xml:space="preserve"> sistemos pusėje bei užtikrinti jo veikimą pagal </w:t>
      </w:r>
      <w:r w:rsidRPr="00A35985">
        <w:rPr>
          <w:highlight w:val="yellow"/>
        </w:rPr>
        <w:t>Priede X</w:t>
      </w:r>
      <w:r w:rsidRPr="0069276C">
        <w:t xml:space="preserve"> ir vėliau suderintose techninėse detalėse numatytus reikalavimus. Visos tiekėjo integracijos kūrimo sąnaudos turi būti įtrauktos į pasiūlymo kainą</w:t>
      </w:r>
      <w:r w:rsidR="0077605C">
        <w:t>;</w:t>
      </w:r>
    </w:p>
    <w:p w14:paraId="2D03A58A" w14:textId="39392E4A" w:rsidR="00C56AB8" w:rsidRPr="00C56AB8" w:rsidRDefault="00435B4F" w:rsidP="00C56AB8">
      <w:pPr>
        <w:pStyle w:val="Sraopastraipa"/>
        <w:numPr>
          <w:ilvl w:val="1"/>
          <w:numId w:val="2"/>
        </w:numPr>
      </w:pPr>
      <w:r w:rsidRPr="00426BC4">
        <w:t xml:space="preserve">DI </w:t>
      </w:r>
      <w:r w:rsidR="009D4165">
        <w:t>sprendimas</w:t>
      </w:r>
      <w:r>
        <w:t xml:space="preserve"> </w:t>
      </w:r>
      <w:r w:rsidR="00670E5D" w:rsidRPr="00426BC4">
        <w:t xml:space="preserve">turi būti pasiekiamas 24/7, </w:t>
      </w:r>
      <w:r w:rsidR="00A10144">
        <w:t xml:space="preserve">turi </w:t>
      </w:r>
      <w:r w:rsidR="00670E5D" w:rsidRPr="00426BC4">
        <w:t>teikti momentinius atsakymus, padėti pacientams pasirinkti tinkamą specialistą, patikrinti siuntimų</w:t>
      </w:r>
      <w:r w:rsidR="00BE752A">
        <w:t xml:space="preserve"> ir receptų</w:t>
      </w:r>
      <w:r w:rsidR="00670E5D" w:rsidRPr="00426BC4">
        <w:t xml:space="preserve"> galiojimą (prisijungusiems vartotojams), sumažinti </w:t>
      </w:r>
      <w:r w:rsidR="00CB02AE">
        <w:t xml:space="preserve">įstaigų </w:t>
      </w:r>
      <w:r w:rsidR="00670E5D" w:rsidRPr="00426BC4">
        <w:t>registratūr</w:t>
      </w:r>
      <w:r w:rsidR="00CB02AE">
        <w:t>ų</w:t>
      </w:r>
      <w:r w:rsidR="00670E5D" w:rsidRPr="00426BC4">
        <w:t xml:space="preserve"> darbo krūvį, ir teikti vienodą informaciją visiems pacientams</w:t>
      </w:r>
      <w:r w:rsidR="00C56AB8">
        <w:t xml:space="preserve"> </w:t>
      </w:r>
      <w:r w:rsidR="00C56AB8" w:rsidRPr="00C56AB8">
        <w:t>ir, esant poreikiui, sujungti pacientą su gyvu konsultantu, pateikiant trumpą pokalbio santrauką</w:t>
      </w:r>
      <w:r w:rsidR="0077605C">
        <w:t>;</w:t>
      </w:r>
    </w:p>
    <w:p w14:paraId="7187CE4A" w14:textId="2B2A1C3F" w:rsidR="00670E5D" w:rsidRPr="00426BC4" w:rsidRDefault="0077605C" w:rsidP="00670E5D">
      <w:pPr>
        <w:numPr>
          <w:ilvl w:val="1"/>
          <w:numId w:val="2"/>
        </w:numPr>
      </w:pPr>
      <w:r w:rsidRPr="0077605C">
        <w:t xml:space="preserve">DI </w:t>
      </w:r>
      <w:r w:rsidR="00B37843">
        <w:t>sprendimas</w:t>
      </w:r>
      <w:r w:rsidRPr="0077605C">
        <w:t xml:space="preserve"> turi prisidėti prie administracinės naštos sumažinimo, informacijos prieinamumo pacientams padidinimo ir jų aptarnavimo kokybės gerinimo (pvz., </w:t>
      </w:r>
      <w:r w:rsidR="00BA4AB8">
        <w:t xml:space="preserve">automatinis vertimas, </w:t>
      </w:r>
      <w:r w:rsidRPr="0077605C">
        <w:t>greitesnis informacijos gavimas, galimybė kreiptis bet kuriuo paros metu)</w:t>
      </w:r>
      <w:r>
        <w:t>;</w:t>
      </w:r>
    </w:p>
    <w:p w14:paraId="1E058159" w14:textId="3986DE32" w:rsidR="00670E5D" w:rsidRPr="00426BC4" w:rsidRDefault="00887F49" w:rsidP="00670E5D">
      <w:pPr>
        <w:numPr>
          <w:ilvl w:val="1"/>
          <w:numId w:val="2"/>
        </w:numPr>
      </w:pPr>
      <w:r w:rsidRPr="00887F49">
        <w:t xml:space="preserve">Tiekėjas turi užtikrinti DI </w:t>
      </w:r>
      <w:bookmarkStart w:id="2" w:name="_Hlk196909502"/>
      <w:r w:rsidR="00B37843">
        <w:t>sprendimo</w:t>
      </w:r>
      <w:r w:rsidRPr="00887F49">
        <w:t xml:space="preserve"> </w:t>
      </w:r>
      <w:bookmarkEnd w:id="2"/>
      <w:r w:rsidRPr="00887F49">
        <w:t>veikimą pagal šioje specifikacijoje nustatytus pasiekiamumo</w:t>
      </w:r>
      <w:r w:rsidR="007633B5">
        <w:t>,</w:t>
      </w:r>
      <w:r w:rsidRPr="00887F49">
        <w:t xml:space="preserve"> našumo ir funkcinius reikalavimus bei šalinti veiklos sutrikimus visą sutarties galiojimo laikotarpį</w:t>
      </w:r>
      <w:r w:rsidR="0077605C">
        <w:t>;</w:t>
      </w:r>
    </w:p>
    <w:p w14:paraId="3266DD4C" w14:textId="23F6AD0F" w:rsidR="00670E5D" w:rsidRPr="004F143F" w:rsidRDefault="00366DE2" w:rsidP="00670E5D">
      <w:pPr>
        <w:numPr>
          <w:ilvl w:val="1"/>
          <w:numId w:val="2"/>
        </w:numPr>
        <w:rPr>
          <w:highlight w:val="yellow"/>
        </w:rPr>
      </w:pPr>
      <w:r w:rsidRPr="004F143F">
        <w:rPr>
          <w:highlight w:val="yellow"/>
        </w:rPr>
        <w:t xml:space="preserve">DI </w:t>
      </w:r>
      <w:r w:rsidR="00F0558C" w:rsidRPr="00F0558C">
        <w:rPr>
          <w:highlight w:val="yellow"/>
        </w:rPr>
        <w:t>sprendim</w:t>
      </w:r>
      <w:r w:rsidR="00F0558C">
        <w:rPr>
          <w:highlight w:val="yellow"/>
        </w:rPr>
        <w:t>as</w:t>
      </w:r>
      <w:r w:rsidR="00F0558C" w:rsidRPr="00F0558C">
        <w:rPr>
          <w:highlight w:val="yellow"/>
        </w:rPr>
        <w:t xml:space="preserve"> </w:t>
      </w:r>
      <w:r w:rsidRPr="004F143F">
        <w:rPr>
          <w:highlight w:val="yellow"/>
        </w:rPr>
        <w:t>turi atitikti nacionalinio saugumo reikalavimus. Atsižvelgiant į tai, kad pirkimo objektas yra susijęs su sveikatos priežiūros paslaugų, kurios yra nacionaliniam saugumui svarbios infrastruktūros dalis, teikimu ir jautrių asmens sveikatos duomenų tvarkymu, bei vadovaujantis Lietuvos Respublikos viešųjų pirkimų įstatymo (toliau – VPĮ) 37 straipsnio 9 dalies 1 ir 2 punktais, Perkančioji organizacija taiko šiose dalyse nustatytus reikalavimus. Tiekėjams ir jų siūlomai sistemai taikomi VPĮ 37 straipsnio 10 dalies bei 39 straipsnio 3 ir 4 punktų reikalavimai dėl pašalinimo pagrindų ir atitikties įrodinėjimo, kaip detalizuota Pirkimo dokumentų Specialiosiose sąlygose</w:t>
      </w:r>
      <w:r w:rsidR="00C03413" w:rsidRPr="004F143F">
        <w:rPr>
          <w:highlight w:val="yellow"/>
        </w:rPr>
        <w:t>;</w:t>
      </w:r>
    </w:p>
    <w:p w14:paraId="58674869" w14:textId="1951092C" w:rsidR="00670E5D" w:rsidRPr="00426BC4" w:rsidRDefault="00670E5D" w:rsidP="00670E5D">
      <w:pPr>
        <w:numPr>
          <w:ilvl w:val="1"/>
          <w:numId w:val="2"/>
        </w:numPr>
      </w:pPr>
      <w:r w:rsidRPr="00426BC4">
        <w:t xml:space="preserve">DI </w:t>
      </w:r>
      <w:r w:rsidR="007B5822" w:rsidRPr="007B5822">
        <w:t>sprendim</w:t>
      </w:r>
      <w:r w:rsidR="007B5822">
        <w:t xml:space="preserve">as </w:t>
      </w:r>
      <w:r w:rsidRPr="00426BC4">
        <w:t>turi būti atspar</w:t>
      </w:r>
      <w:r w:rsidR="001E04FE">
        <w:t>us</w:t>
      </w:r>
      <w:r w:rsidRPr="00426BC4">
        <w:t xml:space="preserve"> kibernetinėms grėsmėms</w:t>
      </w:r>
      <w:r w:rsidR="00C03413">
        <w:t>;</w:t>
      </w:r>
    </w:p>
    <w:p w14:paraId="16845994" w14:textId="6DC4EEB9" w:rsidR="00AA7F9C" w:rsidRDefault="00870D49" w:rsidP="00AA7F9C">
      <w:pPr>
        <w:pStyle w:val="Sraopastraipa"/>
        <w:numPr>
          <w:ilvl w:val="1"/>
          <w:numId w:val="2"/>
        </w:numPr>
      </w:pPr>
      <w:r w:rsidRPr="00426BC4">
        <w:t xml:space="preserve">DI </w:t>
      </w:r>
      <w:r w:rsidR="007B5822" w:rsidRPr="007B5822">
        <w:t xml:space="preserve">sprendimas </w:t>
      </w:r>
      <w:r w:rsidR="00AA7F9C" w:rsidRPr="00426BC4">
        <w:t>turi atitikti skaitmeninių sprendimų privalomus kriterijus, nustatytus Skaitmeninių sprendimų vertinimo metodikos III skyriuje</w:t>
      </w:r>
      <w:r w:rsidR="00A52018">
        <w:rPr>
          <w:rStyle w:val="Puslapioinaosnuoroda"/>
        </w:rPr>
        <w:footnoteReference w:id="2"/>
      </w:r>
      <w:r w:rsidR="00AA7F9C" w:rsidRPr="00426BC4">
        <w:t xml:space="preserve">. Šie privalomi kriterijai turi būti realizuoti </w:t>
      </w:r>
      <w:r w:rsidR="00EC3C09">
        <w:t>sistemos</w:t>
      </w:r>
      <w:r w:rsidR="00AA7F9C" w:rsidRPr="00426BC4">
        <w:t xml:space="preserve"> įgyvendinimo metu</w:t>
      </w:r>
      <w:r w:rsidR="00C03413">
        <w:t>;</w:t>
      </w:r>
      <w:r w:rsidR="007B5822">
        <w:t xml:space="preserve"> </w:t>
      </w:r>
    </w:p>
    <w:p w14:paraId="1524478F" w14:textId="4BEA130F" w:rsidR="007B5822" w:rsidRDefault="007B5822" w:rsidP="007B5822">
      <w:pPr>
        <w:numPr>
          <w:ilvl w:val="1"/>
          <w:numId w:val="2"/>
        </w:numPr>
      </w:pPr>
      <w:r>
        <w:t>DI s</w:t>
      </w:r>
      <w:r w:rsidRPr="006A50BA">
        <w:t>prendimas turi būti sukurtas vadovaujantis moderniomis programinės įrangos kūrimo praktikomis, užtikrinant jo patikimumą, saugumą, plečiamumą ir efektyvų resursų naudojimą</w:t>
      </w:r>
      <w:r w:rsidR="00223FFA">
        <w:t>;</w:t>
      </w:r>
    </w:p>
    <w:p w14:paraId="03E20426" w14:textId="42628F28" w:rsidR="00197770" w:rsidRPr="00426BC4" w:rsidRDefault="00E56E5E" w:rsidP="00197770">
      <w:pPr>
        <w:numPr>
          <w:ilvl w:val="0"/>
          <w:numId w:val="2"/>
        </w:numPr>
        <w:ind w:left="567" w:hanging="567"/>
      </w:pPr>
      <w:r w:rsidRPr="00426BC4">
        <w:rPr>
          <w:b/>
        </w:rPr>
        <w:t>Funkciniai reikalavimai</w:t>
      </w:r>
      <w:r w:rsidR="00197770" w:rsidRPr="00426BC4">
        <w:rPr>
          <w:b/>
        </w:rPr>
        <w:t>:</w:t>
      </w:r>
    </w:p>
    <w:p w14:paraId="718B3AF2" w14:textId="420AB284" w:rsidR="00112CF6" w:rsidRPr="00795B16" w:rsidRDefault="00795B16" w:rsidP="00197770">
      <w:pPr>
        <w:numPr>
          <w:ilvl w:val="1"/>
          <w:numId w:val="2"/>
        </w:numPr>
        <w:ind w:left="851" w:hanging="567"/>
        <w:rPr>
          <w:b/>
        </w:rPr>
      </w:pPr>
      <w:r w:rsidRPr="00795B16">
        <w:rPr>
          <w:b/>
        </w:rPr>
        <w:t>Personalo įrankio funkciniai reikalavimai</w:t>
      </w:r>
    </w:p>
    <w:p w14:paraId="4DC44D95" w14:textId="5E253F82" w:rsidR="00E43745" w:rsidRPr="00E43745" w:rsidRDefault="00E43745" w:rsidP="00E43745">
      <w:pPr>
        <w:numPr>
          <w:ilvl w:val="2"/>
          <w:numId w:val="2"/>
        </w:numPr>
        <w:rPr>
          <w:bCs/>
        </w:rPr>
      </w:pPr>
      <w:r w:rsidRPr="00E43745">
        <w:rPr>
          <w:bCs/>
        </w:rPr>
        <w:t>Prieiga ir integravimas į SPĮ IS</w:t>
      </w:r>
    </w:p>
    <w:p w14:paraId="7EE12FA8" w14:textId="3B4B549F" w:rsidR="00E43745" w:rsidRPr="00E43745" w:rsidRDefault="00E43745" w:rsidP="00E216D6">
      <w:pPr>
        <w:numPr>
          <w:ilvl w:val="3"/>
          <w:numId w:val="2"/>
        </w:numPr>
        <w:rPr>
          <w:bCs/>
        </w:rPr>
      </w:pPr>
      <w:r w:rsidRPr="00E43745">
        <w:rPr>
          <w:bCs/>
        </w:rPr>
        <w:t>Personalo įrankis turi būti tiesiogiai integruotas į Ligoninėse naudojamą SPĮ IS kaip papildomas funkcionalumas, pasiekiamas iš SPĮ IS naudotojo sąsajos</w:t>
      </w:r>
      <w:r w:rsidR="00C31C1A">
        <w:rPr>
          <w:bCs/>
        </w:rPr>
        <w:t>;</w:t>
      </w:r>
      <w:r w:rsidRPr="00E43745">
        <w:rPr>
          <w:bCs/>
        </w:rPr>
        <w:t xml:space="preserve"> </w:t>
      </w:r>
    </w:p>
    <w:p w14:paraId="1FEE3AC4" w14:textId="7BCA892A" w:rsidR="00E43745" w:rsidRPr="00E43745" w:rsidRDefault="00E43745" w:rsidP="004071E4">
      <w:pPr>
        <w:numPr>
          <w:ilvl w:val="3"/>
          <w:numId w:val="2"/>
        </w:numPr>
        <w:rPr>
          <w:bCs/>
        </w:rPr>
      </w:pPr>
      <w:r w:rsidRPr="00E43745">
        <w:rPr>
          <w:bCs/>
        </w:rPr>
        <w:t>Prieiga prie Personalo įrankio funkcijų per SPĮ IS turi būti suteikta tik autorizuotiems Ligoninių darbuotojams pagal SPĮ IS naudotojų teisių valdymo principus</w:t>
      </w:r>
      <w:r w:rsidR="00C31C1A">
        <w:rPr>
          <w:bCs/>
        </w:rPr>
        <w:t>;</w:t>
      </w:r>
    </w:p>
    <w:p w14:paraId="11513910" w14:textId="2FE4D9ED" w:rsidR="00E43745" w:rsidRPr="00E43745" w:rsidRDefault="00E43745" w:rsidP="00E43745">
      <w:pPr>
        <w:numPr>
          <w:ilvl w:val="2"/>
          <w:numId w:val="2"/>
        </w:numPr>
        <w:rPr>
          <w:bCs/>
        </w:rPr>
      </w:pPr>
      <w:r w:rsidRPr="00E43745">
        <w:rPr>
          <w:bCs/>
        </w:rPr>
        <w:t>Kalbų valdymas</w:t>
      </w:r>
    </w:p>
    <w:p w14:paraId="7406D5B4" w14:textId="798932C9" w:rsidR="00E43745" w:rsidRPr="00E43745" w:rsidRDefault="00E43745" w:rsidP="008D52A8">
      <w:pPr>
        <w:numPr>
          <w:ilvl w:val="3"/>
          <w:numId w:val="2"/>
        </w:numPr>
        <w:rPr>
          <w:bCs/>
        </w:rPr>
      </w:pPr>
      <w:r w:rsidRPr="00E43745">
        <w:rPr>
          <w:bCs/>
        </w:rPr>
        <w:t>Personalo įrankio sąsajoje (pasiekiamoje per SPĮ IS) darbuotojas turi turėti galimybę pasirinkti bendravimo kalbas:</w:t>
      </w:r>
    </w:p>
    <w:p w14:paraId="454151C0" w14:textId="523EDE2D" w:rsidR="00E43745" w:rsidRPr="00E43745" w:rsidRDefault="00E43745" w:rsidP="003F7430">
      <w:pPr>
        <w:numPr>
          <w:ilvl w:val="4"/>
          <w:numId w:val="2"/>
        </w:numPr>
        <w:rPr>
          <w:bCs/>
        </w:rPr>
      </w:pPr>
      <w:r w:rsidRPr="00E43745">
        <w:rPr>
          <w:bCs/>
        </w:rPr>
        <w:t>Personalo kalbą (pirminė – lietuvių k.)</w:t>
      </w:r>
      <w:r w:rsidR="00C31C1A">
        <w:rPr>
          <w:bCs/>
        </w:rPr>
        <w:t>;</w:t>
      </w:r>
    </w:p>
    <w:p w14:paraId="75EA1A39" w14:textId="0AB79B17" w:rsidR="00E43745" w:rsidRPr="00E43745" w:rsidRDefault="00E43745" w:rsidP="003F7430">
      <w:pPr>
        <w:numPr>
          <w:ilvl w:val="4"/>
          <w:numId w:val="2"/>
        </w:numPr>
        <w:rPr>
          <w:bCs/>
        </w:rPr>
      </w:pPr>
      <w:r w:rsidRPr="00E43745">
        <w:rPr>
          <w:bCs/>
        </w:rPr>
        <w:t>Paciento kalbą (iš palaikomų kalbų sąrašo)</w:t>
      </w:r>
      <w:r w:rsidR="00C31C1A">
        <w:rPr>
          <w:bCs/>
        </w:rPr>
        <w:t>;</w:t>
      </w:r>
    </w:p>
    <w:p w14:paraId="30FCF6FE" w14:textId="788529E4" w:rsidR="00E43745" w:rsidRPr="00E43745" w:rsidRDefault="00E43745" w:rsidP="17BA1D5F">
      <w:pPr>
        <w:numPr>
          <w:ilvl w:val="3"/>
          <w:numId w:val="2"/>
        </w:numPr>
        <w:rPr>
          <w:highlight w:val="yellow"/>
        </w:rPr>
      </w:pPr>
      <w:r w:rsidRPr="17BA1D5F">
        <w:rPr>
          <w:highlight w:val="yellow"/>
        </w:rPr>
        <w:t>Palaikomų užsienio kalbų sąrašas</w:t>
      </w:r>
      <w:r w:rsidR="00D7349D" w:rsidRPr="17BA1D5F">
        <w:rPr>
          <w:highlight w:val="yellow"/>
        </w:rPr>
        <w:t xml:space="preserve">: </w:t>
      </w:r>
      <w:r w:rsidR="2BC93325" w:rsidRPr="17BA1D5F">
        <w:rPr>
          <w:highlight w:val="yellow"/>
        </w:rPr>
        <w:t>v</w:t>
      </w:r>
      <w:r w:rsidR="00D7349D" w:rsidRPr="17BA1D5F">
        <w:rPr>
          <w:highlight w:val="yellow"/>
        </w:rPr>
        <w:t xml:space="preserve">okiečių, </w:t>
      </w:r>
      <w:r w:rsidR="10104774" w:rsidRPr="17BA1D5F">
        <w:rPr>
          <w:highlight w:val="yellow"/>
        </w:rPr>
        <w:t>a</w:t>
      </w:r>
      <w:r w:rsidR="00D7349D" w:rsidRPr="17BA1D5F">
        <w:rPr>
          <w:highlight w:val="yellow"/>
        </w:rPr>
        <w:t xml:space="preserve">nglų, </w:t>
      </w:r>
      <w:r w:rsidR="60C69723" w:rsidRPr="17BA1D5F">
        <w:rPr>
          <w:highlight w:val="yellow"/>
        </w:rPr>
        <w:t>r</w:t>
      </w:r>
      <w:r w:rsidR="00D7349D" w:rsidRPr="17BA1D5F">
        <w:rPr>
          <w:highlight w:val="yellow"/>
        </w:rPr>
        <w:t>usų</w:t>
      </w:r>
      <w:r w:rsidR="1A69CA41" w:rsidRPr="17BA1D5F">
        <w:rPr>
          <w:highlight w:val="yellow"/>
        </w:rPr>
        <w:t xml:space="preserve">, </w:t>
      </w:r>
      <w:r w:rsidR="73CFEB1E" w:rsidRPr="17BA1D5F">
        <w:rPr>
          <w:highlight w:val="yellow"/>
        </w:rPr>
        <w:t>e</w:t>
      </w:r>
      <w:r w:rsidR="1A69CA41" w:rsidRPr="17BA1D5F">
        <w:rPr>
          <w:highlight w:val="yellow"/>
        </w:rPr>
        <w:t xml:space="preserve">stų,  </w:t>
      </w:r>
      <w:r w:rsidR="137B563A" w:rsidRPr="17BA1D5F">
        <w:rPr>
          <w:highlight w:val="yellow"/>
        </w:rPr>
        <w:t>t</w:t>
      </w:r>
      <w:r w:rsidR="1A69CA41" w:rsidRPr="17BA1D5F">
        <w:rPr>
          <w:highlight w:val="yellow"/>
        </w:rPr>
        <w:t>urkų</w:t>
      </w:r>
      <w:r w:rsidR="1CE3B052" w:rsidRPr="17BA1D5F">
        <w:rPr>
          <w:highlight w:val="yellow"/>
        </w:rPr>
        <w:t xml:space="preserve"> ir arabų. </w:t>
      </w:r>
      <w:r w:rsidRPr="17BA1D5F">
        <w:rPr>
          <w:highlight w:val="yellow"/>
        </w:rPr>
        <w:t>Turi būti numatyta galimybė ateityje įtraukti papildomas kalbas</w:t>
      </w:r>
      <w:r w:rsidR="00C31C1A" w:rsidRPr="17BA1D5F">
        <w:rPr>
          <w:highlight w:val="yellow"/>
        </w:rPr>
        <w:t>;</w:t>
      </w:r>
    </w:p>
    <w:p w14:paraId="739C3288" w14:textId="015DE712" w:rsidR="00E43745" w:rsidRPr="00E43745" w:rsidRDefault="00E43745" w:rsidP="00E43745">
      <w:pPr>
        <w:numPr>
          <w:ilvl w:val="2"/>
          <w:numId w:val="2"/>
        </w:numPr>
        <w:rPr>
          <w:bCs/>
        </w:rPr>
      </w:pPr>
      <w:r w:rsidRPr="00E43745">
        <w:rPr>
          <w:bCs/>
        </w:rPr>
        <w:t>Bendravimo sesijos valdymas</w:t>
      </w:r>
    </w:p>
    <w:p w14:paraId="4A4B7774" w14:textId="4186858E" w:rsidR="00E43745" w:rsidRPr="00E43745" w:rsidRDefault="00E43745" w:rsidP="0089201E">
      <w:pPr>
        <w:numPr>
          <w:ilvl w:val="3"/>
          <w:numId w:val="2"/>
        </w:numPr>
        <w:rPr>
          <w:bCs/>
        </w:rPr>
      </w:pPr>
      <w:r w:rsidRPr="00E43745">
        <w:rPr>
          <w:bCs/>
        </w:rPr>
        <w:t>Darbuotojas, dirbdamas su konkretaus paciento duomenimis SPĮ IS, turi turėti galimybę inicijuoti naują bendravimo (vertimo) sesiją su tuo pacientu per Personalo įrankio funkciją</w:t>
      </w:r>
      <w:r w:rsidR="00770827">
        <w:rPr>
          <w:bCs/>
        </w:rPr>
        <w:t>;</w:t>
      </w:r>
    </w:p>
    <w:p w14:paraId="4C327448" w14:textId="69C2295E" w:rsidR="00E43745" w:rsidRPr="00E43745" w:rsidRDefault="00E43745" w:rsidP="00592CBD">
      <w:pPr>
        <w:numPr>
          <w:ilvl w:val="3"/>
          <w:numId w:val="2"/>
        </w:numPr>
        <w:rPr>
          <w:bCs/>
        </w:rPr>
      </w:pPr>
      <w:r w:rsidRPr="00E43745">
        <w:rPr>
          <w:bCs/>
        </w:rPr>
        <w:t>Personalo įrankio sąsajoje turi būti aiškiai matomas vykstančio pokalbio turinys (originalus tekstas ir vertimas) abiem kryptimis (personalo -&gt; paciento; paciento -&gt; personalo)</w:t>
      </w:r>
      <w:r w:rsidR="000112FA">
        <w:rPr>
          <w:bCs/>
        </w:rPr>
        <w:t>;</w:t>
      </w:r>
    </w:p>
    <w:p w14:paraId="46A3D183" w14:textId="234BEFEE" w:rsidR="00E43745" w:rsidRPr="00E43745" w:rsidRDefault="00E43745" w:rsidP="000112FA">
      <w:pPr>
        <w:numPr>
          <w:ilvl w:val="3"/>
          <w:numId w:val="2"/>
        </w:numPr>
        <w:rPr>
          <w:bCs/>
        </w:rPr>
      </w:pPr>
      <w:r w:rsidRPr="00E43745">
        <w:rPr>
          <w:bCs/>
        </w:rPr>
        <w:t>Darbuotojas turi turėti galimybę užbaigti esamą bendravimo sesiją</w:t>
      </w:r>
      <w:r w:rsidR="000112FA">
        <w:rPr>
          <w:bCs/>
        </w:rPr>
        <w:t>;</w:t>
      </w:r>
    </w:p>
    <w:p w14:paraId="15A962E3" w14:textId="33403522" w:rsidR="00E43745" w:rsidRPr="00E43745" w:rsidRDefault="00E43745" w:rsidP="00E43745">
      <w:pPr>
        <w:numPr>
          <w:ilvl w:val="2"/>
          <w:numId w:val="2"/>
        </w:numPr>
        <w:rPr>
          <w:bCs/>
        </w:rPr>
      </w:pPr>
      <w:r w:rsidRPr="00E43745">
        <w:rPr>
          <w:bCs/>
        </w:rPr>
        <w:t>Realaus laiko vertimas</w:t>
      </w:r>
    </w:p>
    <w:p w14:paraId="1E435F35" w14:textId="4143319E" w:rsidR="00E43745" w:rsidRPr="00E43745" w:rsidRDefault="00E43745" w:rsidP="000112FA">
      <w:pPr>
        <w:numPr>
          <w:ilvl w:val="3"/>
          <w:numId w:val="2"/>
        </w:numPr>
        <w:rPr>
          <w:bCs/>
        </w:rPr>
      </w:pPr>
      <w:r w:rsidRPr="00E43745">
        <w:rPr>
          <w:bCs/>
        </w:rPr>
        <w:t>Personalo įvesties vertimas:</w:t>
      </w:r>
    </w:p>
    <w:p w14:paraId="19A82556" w14:textId="0066AE70" w:rsidR="00E43745" w:rsidRPr="00E43745" w:rsidRDefault="00E43745" w:rsidP="007E15D0">
      <w:pPr>
        <w:numPr>
          <w:ilvl w:val="4"/>
          <w:numId w:val="2"/>
        </w:numPr>
        <w:rPr>
          <w:bCs/>
        </w:rPr>
      </w:pPr>
      <w:r w:rsidRPr="00E43745">
        <w:rPr>
          <w:bCs/>
        </w:rPr>
        <w:t>Personalo įrankis turi leisti darbuotojui įvesti tekstą klaviatūra lietuvių kalba</w:t>
      </w:r>
      <w:r w:rsidR="00411C34">
        <w:rPr>
          <w:bCs/>
        </w:rPr>
        <w:t>;</w:t>
      </w:r>
    </w:p>
    <w:p w14:paraId="62AD06BE" w14:textId="7524DA94" w:rsidR="00E43745" w:rsidRPr="00E43745" w:rsidRDefault="00E43745" w:rsidP="007E15D0">
      <w:pPr>
        <w:numPr>
          <w:ilvl w:val="4"/>
          <w:numId w:val="2"/>
        </w:numPr>
        <w:rPr>
          <w:bCs/>
        </w:rPr>
      </w:pPr>
      <w:r w:rsidRPr="00E43745">
        <w:rPr>
          <w:bCs/>
        </w:rPr>
        <w:t>Personalo įrankis turi leisti darbuotojui įvesti tekstą balsu (per mikrofoną), konvertuojant kalbą į tekstą lietuvių kalba (Speech-to-Text)</w:t>
      </w:r>
      <w:r w:rsidR="00411C34">
        <w:rPr>
          <w:bCs/>
        </w:rPr>
        <w:t>;</w:t>
      </w:r>
    </w:p>
    <w:p w14:paraId="22E89133" w14:textId="2124E32D" w:rsidR="00E43745" w:rsidRPr="00E43745" w:rsidRDefault="00E43745" w:rsidP="00411C34">
      <w:pPr>
        <w:numPr>
          <w:ilvl w:val="4"/>
          <w:numId w:val="2"/>
        </w:numPr>
        <w:rPr>
          <w:bCs/>
        </w:rPr>
      </w:pPr>
      <w:r w:rsidRPr="00E43745">
        <w:rPr>
          <w:bCs/>
        </w:rPr>
        <w:t>Įvestas lietuviškas tekstas (gautas iš a arba b punkto) turi būti automatiškai verčiamas į pasirinktą paciento kalbą realiu laiku (arba su minimalia, naudotojui nejuntama delsa)</w:t>
      </w:r>
      <w:r w:rsidR="00411C34">
        <w:rPr>
          <w:bCs/>
        </w:rPr>
        <w:t>;</w:t>
      </w:r>
    </w:p>
    <w:p w14:paraId="4F1713C3" w14:textId="53CA149D" w:rsidR="00E43745" w:rsidRPr="00E43745" w:rsidRDefault="00E43745" w:rsidP="00411C34">
      <w:pPr>
        <w:numPr>
          <w:ilvl w:val="4"/>
          <w:numId w:val="2"/>
        </w:numPr>
        <w:rPr>
          <w:bCs/>
        </w:rPr>
      </w:pPr>
      <w:r w:rsidRPr="00E43745">
        <w:rPr>
          <w:bCs/>
        </w:rPr>
        <w:t>Vertimas į paciento kalbą turi būti pateikiamas darbuotojui tekstine forma ir papildomai turi būti galimybė jį pateikti balsu (naudojant kalbos sintezę – Text-to-Speech) per garso išvesties įrenginį</w:t>
      </w:r>
      <w:r w:rsidR="008A6234">
        <w:rPr>
          <w:bCs/>
        </w:rPr>
        <w:t>;</w:t>
      </w:r>
    </w:p>
    <w:p w14:paraId="435E0F8F" w14:textId="0A85B2AA" w:rsidR="00E43745" w:rsidRPr="00E43745" w:rsidRDefault="00E43745" w:rsidP="008A6234">
      <w:pPr>
        <w:numPr>
          <w:ilvl w:val="3"/>
          <w:numId w:val="2"/>
        </w:numPr>
        <w:rPr>
          <w:bCs/>
        </w:rPr>
      </w:pPr>
      <w:r w:rsidRPr="00E43745">
        <w:rPr>
          <w:bCs/>
        </w:rPr>
        <w:t>Paciento įvesties vertimas:</w:t>
      </w:r>
    </w:p>
    <w:p w14:paraId="0A87B420" w14:textId="75EE7007" w:rsidR="00E43745" w:rsidRPr="00E43745" w:rsidRDefault="00E43745" w:rsidP="00F96648">
      <w:pPr>
        <w:numPr>
          <w:ilvl w:val="4"/>
          <w:numId w:val="2"/>
        </w:numPr>
        <w:rPr>
          <w:bCs/>
        </w:rPr>
      </w:pPr>
      <w:r w:rsidRPr="00E43745">
        <w:rPr>
          <w:bCs/>
        </w:rPr>
        <w:t>Personalo įrankis turi leisti fiksuoti paciento atsakymą balsu (per mikrofoną) pasirinkta paciento kalba ir konvertuoti jį į tekstą ta pačia kalba (Speech-to-Text)</w:t>
      </w:r>
      <w:r w:rsidR="00F96648">
        <w:rPr>
          <w:bCs/>
        </w:rPr>
        <w:t>;</w:t>
      </w:r>
    </w:p>
    <w:p w14:paraId="1315D491" w14:textId="1A1B2D94" w:rsidR="00E43745" w:rsidRPr="00E43745" w:rsidRDefault="00E43745" w:rsidP="00F96648">
      <w:pPr>
        <w:numPr>
          <w:ilvl w:val="4"/>
          <w:numId w:val="2"/>
        </w:numPr>
        <w:rPr>
          <w:bCs/>
        </w:rPr>
      </w:pPr>
      <w:r w:rsidRPr="00E43745">
        <w:rPr>
          <w:bCs/>
        </w:rPr>
        <w:t xml:space="preserve">Turi būti numatyta galimybė darbuotojui </w:t>
      </w:r>
      <w:r w:rsidR="00D35820">
        <w:rPr>
          <w:bCs/>
        </w:rPr>
        <w:t>pataisyti</w:t>
      </w:r>
      <w:r w:rsidRPr="00E43745">
        <w:rPr>
          <w:bCs/>
        </w:rPr>
        <w:t xml:space="preserve"> paciento atsakymą tekstine forma (klaviatūra) paciento kalba</w:t>
      </w:r>
      <w:r w:rsidR="009617FE">
        <w:rPr>
          <w:bCs/>
        </w:rPr>
        <w:t>;</w:t>
      </w:r>
    </w:p>
    <w:p w14:paraId="47888735" w14:textId="3C7EB9BE" w:rsidR="00E43745" w:rsidRPr="00E43745" w:rsidRDefault="00E43745" w:rsidP="00DA0CE7">
      <w:pPr>
        <w:numPr>
          <w:ilvl w:val="4"/>
          <w:numId w:val="2"/>
        </w:numPr>
        <w:rPr>
          <w:bCs/>
        </w:rPr>
      </w:pPr>
      <w:r w:rsidRPr="00E43745">
        <w:rPr>
          <w:bCs/>
        </w:rPr>
        <w:t>Gautas paciento tekstas turi būti automatiškai verčiamas į lietuvių kalbą realiu laiku (arba su minimalia, naudotojui nejuntama delsa)</w:t>
      </w:r>
      <w:r w:rsidR="00F1583A">
        <w:rPr>
          <w:bCs/>
        </w:rPr>
        <w:t>;</w:t>
      </w:r>
    </w:p>
    <w:p w14:paraId="5BB7CF7F" w14:textId="03069395" w:rsidR="00E43745" w:rsidRPr="00E43745" w:rsidRDefault="00E43745" w:rsidP="00F1583A">
      <w:pPr>
        <w:numPr>
          <w:ilvl w:val="4"/>
          <w:numId w:val="2"/>
        </w:numPr>
        <w:rPr>
          <w:bCs/>
        </w:rPr>
      </w:pPr>
      <w:r w:rsidRPr="00E43745">
        <w:rPr>
          <w:bCs/>
        </w:rPr>
        <w:t>Vertimas į lietuvių kalbą turi būti pateikiamas darbuotojui tekstine forma Personalo įrankio sąsajoje</w:t>
      </w:r>
      <w:r w:rsidR="00F1583A">
        <w:rPr>
          <w:bCs/>
        </w:rPr>
        <w:t xml:space="preserve"> su galimybe </w:t>
      </w:r>
      <w:r w:rsidR="00BD5BFC" w:rsidRPr="00E43745">
        <w:rPr>
          <w:bCs/>
        </w:rPr>
        <w:t>jį pateikti balsu (naudojant kalbos sintezę – Text-to-Speech)</w:t>
      </w:r>
      <w:r w:rsidR="00BD5BFC">
        <w:rPr>
          <w:bCs/>
        </w:rPr>
        <w:t>.</w:t>
      </w:r>
    </w:p>
    <w:p w14:paraId="35A033C6" w14:textId="30F0E961" w:rsidR="00E43745" w:rsidRPr="00E43745" w:rsidRDefault="00E43745" w:rsidP="00F361EE">
      <w:pPr>
        <w:numPr>
          <w:ilvl w:val="3"/>
          <w:numId w:val="2"/>
        </w:numPr>
        <w:rPr>
          <w:bCs/>
        </w:rPr>
      </w:pPr>
      <w:r w:rsidRPr="00E43745">
        <w:rPr>
          <w:bCs/>
        </w:rPr>
        <w:t>Vertimo kokybė turi būti pakankama aiškiam bendravimui sveikatos priežiūros kontekste (</w:t>
      </w:r>
      <w:r w:rsidRPr="00496879">
        <w:rPr>
          <w:bCs/>
          <w:highlight w:val="yellow"/>
        </w:rPr>
        <w:t>specifiniai kokybės ar tikslumo reikalavimai detalizuoti nefunkcinių reikalavimų dalyje</w:t>
      </w:r>
      <w:r w:rsidRPr="00E43745">
        <w:rPr>
          <w:bCs/>
        </w:rPr>
        <w:t>)</w:t>
      </w:r>
      <w:r w:rsidR="00A04765">
        <w:rPr>
          <w:bCs/>
        </w:rPr>
        <w:t>;</w:t>
      </w:r>
    </w:p>
    <w:p w14:paraId="5DEEF756" w14:textId="2535E982" w:rsidR="00E43745" w:rsidRPr="00E43745" w:rsidRDefault="00E43745" w:rsidP="00E43745">
      <w:pPr>
        <w:numPr>
          <w:ilvl w:val="2"/>
          <w:numId w:val="2"/>
        </w:numPr>
        <w:rPr>
          <w:bCs/>
        </w:rPr>
      </w:pPr>
      <w:r w:rsidRPr="00E43745">
        <w:rPr>
          <w:bCs/>
        </w:rPr>
        <w:t>Pokalbių saugojimas SPĮ IS</w:t>
      </w:r>
    </w:p>
    <w:p w14:paraId="3393983A" w14:textId="1162CDA6" w:rsidR="00E43745" w:rsidRPr="00E43745" w:rsidRDefault="00E43745" w:rsidP="00A04765">
      <w:pPr>
        <w:numPr>
          <w:ilvl w:val="3"/>
          <w:numId w:val="2"/>
        </w:numPr>
        <w:rPr>
          <w:bCs/>
        </w:rPr>
      </w:pPr>
      <w:r w:rsidRPr="00E43745">
        <w:rPr>
          <w:bCs/>
        </w:rPr>
        <w:t>Siekiant užtikrinti duomenų vientisumą, paciento informacijos saugumą ir atitikti teisines bei reguliavimo normas, kiekvienas per Personalo įrankį vykęs paciento ir medicinos personalo pokalbis (arba jo automatiškai sugeneruota santrauka – tikslintina pagal galimybes) turi būti automatiškai saugomas ir susietas su konkretaus paciento įrašu SPĮ IS</w:t>
      </w:r>
      <w:r w:rsidR="00EC7E7E">
        <w:rPr>
          <w:bCs/>
        </w:rPr>
        <w:t>;</w:t>
      </w:r>
    </w:p>
    <w:p w14:paraId="4043B7D2" w14:textId="7C3C1254" w:rsidR="00E43745" w:rsidRPr="00E43745" w:rsidRDefault="00E43745" w:rsidP="00A055E4">
      <w:pPr>
        <w:numPr>
          <w:ilvl w:val="3"/>
          <w:numId w:val="2"/>
        </w:numPr>
        <w:rPr>
          <w:bCs/>
        </w:rPr>
      </w:pPr>
      <w:r w:rsidRPr="00E43745">
        <w:rPr>
          <w:bCs/>
        </w:rPr>
        <w:t xml:space="preserve">Duomenų įrašymas turi vykti per standartizuotą SPĮ IS sąsają (API), kurios aprašymas pateiktas </w:t>
      </w:r>
      <w:r w:rsidRPr="00A055E4">
        <w:rPr>
          <w:bCs/>
          <w:highlight w:val="yellow"/>
        </w:rPr>
        <w:t>Priede X</w:t>
      </w:r>
      <w:r w:rsidRPr="00E43745">
        <w:rPr>
          <w:bCs/>
        </w:rPr>
        <w:t>. Turi būti užtikrinamas saugumas ir duomenų priskyrimas teisingam pacientui</w:t>
      </w:r>
      <w:r w:rsidR="00EC7E7E">
        <w:rPr>
          <w:bCs/>
        </w:rPr>
        <w:t>;</w:t>
      </w:r>
    </w:p>
    <w:p w14:paraId="00EFC976" w14:textId="2FE5E88F" w:rsidR="00E43745" w:rsidRPr="00E43745" w:rsidRDefault="00E43745" w:rsidP="00EC6FAA">
      <w:pPr>
        <w:numPr>
          <w:ilvl w:val="3"/>
          <w:numId w:val="2"/>
        </w:numPr>
        <w:rPr>
          <w:bCs/>
        </w:rPr>
      </w:pPr>
      <w:r w:rsidRPr="00E43745">
        <w:rPr>
          <w:bCs/>
        </w:rPr>
        <w:t>Turi būti numatyta galimybė Ligoninės administratoriui konfigūruoti saugomos informacijos detalumo lygį (pvz., pilnas pokalbis, tik santrauka, tik tam tikri įvykiai), jei tai techniškai įmanoma per SPĮ IS sąsają</w:t>
      </w:r>
      <w:r w:rsidR="00EC7E7E">
        <w:rPr>
          <w:bCs/>
        </w:rPr>
        <w:t>;</w:t>
      </w:r>
    </w:p>
    <w:p w14:paraId="0A106300" w14:textId="167800DF" w:rsidR="00E43745" w:rsidRPr="00E43745" w:rsidRDefault="00E43745" w:rsidP="00E43745">
      <w:pPr>
        <w:numPr>
          <w:ilvl w:val="2"/>
          <w:numId w:val="2"/>
        </w:numPr>
        <w:rPr>
          <w:bCs/>
        </w:rPr>
      </w:pPr>
      <w:r w:rsidRPr="00E43745">
        <w:rPr>
          <w:bCs/>
        </w:rPr>
        <w:t>Papildomos pagalbinės funkcijos</w:t>
      </w:r>
    </w:p>
    <w:p w14:paraId="31B2B425" w14:textId="52347AED" w:rsidR="00E43745" w:rsidRPr="00E43745" w:rsidRDefault="00E43745" w:rsidP="008C1F35">
      <w:pPr>
        <w:numPr>
          <w:ilvl w:val="3"/>
          <w:numId w:val="2"/>
        </w:numPr>
        <w:rPr>
          <w:bCs/>
        </w:rPr>
      </w:pPr>
      <w:r w:rsidRPr="00E43745">
        <w:rPr>
          <w:bCs/>
        </w:rPr>
        <w:t>Personalo įrankio sąsajoje darbuotojui turi būti pasiūlyti greitieji automatiniai atsakymai, kuriuos būtų galima vienu paspaudimu išsiųsti pacientui (išverstus į jo kalbą). Tai gali būti trumpos, standartinės frazės (pvz., „Prašome palaukti“, „Pakartokite klausimą“, „Nesupratau“, „Ačiū“). Šių frazių sąrašas turi būti konfigūruojamas</w:t>
      </w:r>
      <w:r w:rsidR="00F07FDE">
        <w:rPr>
          <w:bCs/>
        </w:rPr>
        <w:t xml:space="preserve"> p</w:t>
      </w:r>
      <w:r w:rsidR="00F07FDE" w:rsidRPr="00E43745">
        <w:rPr>
          <w:bCs/>
        </w:rPr>
        <w:t>ersonalo įrankio sąsajoje</w:t>
      </w:r>
      <w:r w:rsidR="005001B2">
        <w:rPr>
          <w:bCs/>
        </w:rPr>
        <w:t>;</w:t>
      </w:r>
    </w:p>
    <w:p w14:paraId="2FB5B6D0" w14:textId="6C3B23FF" w:rsidR="00E43745" w:rsidRPr="00E43745" w:rsidRDefault="00E43745" w:rsidP="00C90C0A">
      <w:pPr>
        <w:numPr>
          <w:ilvl w:val="3"/>
          <w:numId w:val="2"/>
        </w:numPr>
        <w:rPr>
          <w:bCs/>
        </w:rPr>
      </w:pPr>
      <w:r w:rsidRPr="00E43745">
        <w:rPr>
          <w:bCs/>
        </w:rPr>
        <w:t>Turi būti galimybė kopijuoti tekstą iš pokalbio lango</w:t>
      </w:r>
      <w:r w:rsidR="005001B2">
        <w:rPr>
          <w:bCs/>
        </w:rPr>
        <w:t>;</w:t>
      </w:r>
    </w:p>
    <w:p w14:paraId="28297C59" w14:textId="66F34FBA" w:rsidR="00765B53" w:rsidRPr="00E43745" w:rsidRDefault="00E43745" w:rsidP="0047362B">
      <w:pPr>
        <w:numPr>
          <w:ilvl w:val="3"/>
          <w:numId w:val="2"/>
        </w:numPr>
        <w:rPr>
          <w:bCs/>
        </w:rPr>
      </w:pPr>
      <w:r w:rsidRPr="00E43745">
        <w:rPr>
          <w:bCs/>
        </w:rPr>
        <w:t>Sąsaja turi būti intuityvi ir lengvai suprantama Ligoninių personalui, integruota į įprastą SPĮ IS darbo eigą</w:t>
      </w:r>
      <w:r w:rsidR="005001B2">
        <w:rPr>
          <w:bCs/>
        </w:rPr>
        <w:t>;</w:t>
      </w:r>
    </w:p>
    <w:p w14:paraId="10C5C940" w14:textId="26DF6C73" w:rsidR="00197770" w:rsidRPr="00CC6733" w:rsidRDefault="003D3554" w:rsidP="00197770">
      <w:pPr>
        <w:numPr>
          <w:ilvl w:val="1"/>
          <w:numId w:val="2"/>
        </w:numPr>
        <w:ind w:left="851" w:hanging="567"/>
        <w:rPr>
          <w:b/>
        </w:rPr>
      </w:pPr>
      <w:r w:rsidRPr="00CC6733">
        <w:rPr>
          <w:b/>
        </w:rPr>
        <w:t>Informacijos teikimas</w:t>
      </w:r>
      <w:r w:rsidR="003217ED">
        <w:rPr>
          <w:b/>
        </w:rPr>
        <w:t xml:space="preserve"> paciento sąsajoje</w:t>
      </w:r>
    </w:p>
    <w:p w14:paraId="0EC64C82" w14:textId="2E4157C0" w:rsidR="00197770" w:rsidRPr="00426BC4" w:rsidRDefault="00AB701C" w:rsidP="00197770">
      <w:pPr>
        <w:numPr>
          <w:ilvl w:val="2"/>
          <w:numId w:val="2"/>
        </w:numPr>
        <w:ind w:left="1276" w:hanging="709"/>
      </w:pPr>
      <w:r w:rsidRPr="00AB701C">
        <w:t xml:space="preserve">Neidentifikuoti pacientai, besinaudodami DI </w:t>
      </w:r>
      <w:r w:rsidR="002B1D1C">
        <w:t>sprendimu</w:t>
      </w:r>
      <w:r w:rsidRPr="00AB701C">
        <w:t>, integruot</w:t>
      </w:r>
      <w:r w:rsidR="002B1D1C">
        <w:t>u</w:t>
      </w:r>
      <w:r w:rsidRPr="00AB701C">
        <w:t xml:space="preserve"> su </w:t>
      </w:r>
      <w:r w:rsidR="002B1D1C">
        <w:t>Ligoninių</w:t>
      </w:r>
      <w:r w:rsidRPr="00AB701C">
        <w:t xml:space="preserve"> svetainėmis, turi galimybę gauti viešai jose pasiekiamą informaciją, tokią kaip</w:t>
      </w:r>
      <w:r w:rsidR="00EA553B" w:rsidRPr="00426BC4">
        <w:t>:</w:t>
      </w:r>
    </w:p>
    <w:p w14:paraId="1CCC2FBA" w14:textId="4C9805EA" w:rsidR="009718FB" w:rsidRPr="00426BC4" w:rsidRDefault="009718FB" w:rsidP="009718FB">
      <w:pPr>
        <w:numPr>
          <w:ilvl w:val="3"/>
          <w:numId w:val="2"/>
        </w:numPr>
      </w:pPr>
      <w:r w:rsidRPr="00426BC4">
        <w:t>Įstaigos teikiam</w:t>
      </w:r>
      <w:r w:rsidR="009F2CD1" w:rsidRPr="00426BC4">
        <w:t>o</w:t>
      </w:r>
      <w:r w:rsidRPr="00426BC4">
        <w:t>s paslaug</w:t>
      </w:r>
      <w:r w:rsidR="009F2CD1" w:rsidRPr="00426BC4">
        <w:t>o</w:t>
      </w:r>
      <w:r w:rsidRPr="00426BC4">
        <w:t>s</w:t>
      </w:r>
      <w:r w:rsidR="009F2CD1" w:rsidRPr="00426BC4">
        <w:t>;</w:t>
      </w:r>
    </w:p>
    <w:p w14:paraId="604FC2F7" w14:textId="5402C666" w:rsidR="009718FB" w:rsidRPr="00426BC4" w:rsidRDefault="009718FB" w:rsidP="009718FB">
      <w:pPr>
        <w:numPr>
          <w:ilvl w:val="3"/>
          <w:numId w:val="2"/>
        </w:numPr>
      </w:pPr>
      <w:r w:rsidRPr="00426BC4">
        <w:t>Specialistų kompetencijos srit</w:t>
      </w:r>
      <w:r w:rsidR="009F2CD1" w:rsidRPr="00426BC4">
        <w:t>y</w:t>
      </w:r>
      <w:r w:rsidRPr="00426BC4">
        <w:t>s</w:t>
      </w:r>
      <w:r w:rsidR="009F2CD1" w:rsidRPr="00426BC4">
        <w:t>;</w:t>
      </w:r>
    </w:p>
    <w:p w14:paraId="6EF77A1C" w14:textId="0142A0BC" w:rsidR="009718FB" w:rsidRPr="00426BC4" w:rsidRDefault="009718FB" w:rsidP="009718FB">
      <w:pPr>
        <w:numPr>
          <w:ilvl w:val="3"/>
          <w:numId w:val="2"/>
        </w:numPr>
      </w:pPr>
      <w:r w:rsidRPr="00426BC4">
        <w:t>Bendr</w:t>
      </w:r>
      <w:r w:rsidR="009F2CD1" w:rsidRPr="00426BC4">
        <w:t>oji</w:t>
      </w:r>
      <w:r w:rsidRPr="00426BC4">
        <w:t xml:space="preserve"> registracijos tvark</w:t>
      </w:r>
      <w:r w:rsidR="009F2CD1" w:rsidRPr="00426BC4">
        <w:t>a;</w:t>
      </w:r>
    </w:p>
    <w:p w14:paraId="05715BFB" w14:textId="6C29470F" w:rsidR="00EA553B" w:rsidRPr="00426BC4" w:rsidRDefault="009718FB" w:rsidP="009718FB">
      <w:pPr>
        <w:numPr>
          <w:ilvl w:val="3"/>
          <w:numId w:val="2"/>
        </w:numPr>
      </w:pPr>
      <w:r w:rsidRPr="00426BC4">
        <w:t>Reikaling</w:t>
      </w:r>
      <w:r w:rsidR="009F2CD1" w:rsidRPr="00426BC4">
        <w:t>i</w:t>
      </w:r>
      <w:r w:rsidRPr="00426BC4">
        <w:t xml:space="preserve"> dokument</w:t>
      </w:r>
      <w:r w:rsidR="009F2CD1" w:rsidRPr="00426BC4">
        <w:t>ai</w:t>
      </w:r>
      <w:r w:rsidRPr="00426BC4">
        <w:t xml:space="preserve"> vizitui</w:t>
      </w:r>
      <w:r w:rsidR="009F2CD1" w:rsidRPr="00426BC4">
        <w:t>;</w:t>
      </w:r>
    </w:p>
    <w:p w14:paraId="61BE7EB5" w14:textId="43A4E962" w:rsidR="00210DC9" w:rsidRDefault="003C1665" w:rsidP="009718FB">
      <w:pPr>
        <w:numPr>
          <w:ilvl w:val="3"/>
          <w:numId w:val="2"/>
        </w:numPr>
      </w:pPr>
      <w:r w:rsidRPr="003C1665">
        <w:t>Dažniausiai užduodamų klausimų (DUK) skiltį</w:t>
      </w:r>
      <w:r w:rsidR="00A90E1A" w:rsidRPr="00A90E1A">
        <w:t>;</w:t>
      </w:r>
    </w:p>
    <w:p w14:paraId="6F247EC1" w14:textId="75620D44" w:rsidR="007C7BE4" w:rsidRDefault="007C7BE4" w:rsidP="009718FB">
      <w:pPr>
        <w:numPr>
          <w:ilvl w:val="3"/>
          <w:numId w:val="2"/>
        </w:numPr>
      </w:pPr>
      <w:r w:rsidRPr="007C7BE4">
        <w:t>Kontaktinė informacija ir darbo laikas</w:t>
      </w:r>
      <w:r w:rsidR="00C76593">
        <w:t>;</w:t>
      </w:r>
    </w:p>
    <w:p w14:paraId="088BA914" w14:textId="77777777" w:rsidR="00E248A4" w:rsidRDefault="00E248A4" w:rsidP="00E248A4">
      <w:pPr>
        <w:numPr>
          <w:ilvl w:val="3"/>
          <w:numId w:val="2"/>
        </w:numPr>
      </w:pPr>
      <w:r>
        <w:t>Kreipimosi informacija ne darbo metu:</w:t>
      </w:r>
    </w:p>
    <w:p w14:paraId="70E21471" w14:textId="2A1EB1F0" w:rsidR="00E248A4" w:rsidRDefault="00E248A4" w:rsidP="00E248A4">
      <w:pPr>
        <w:numPr>
          <w:ilvl w:val="4"/>
          <w:numId w:val="2"/>
        </w:numPr>
      </w:pPr>
      <w:r>
        <w:t>Nurodyti, kur kreiptis ne darbo metu (pvz., skubios pagalbos ar naktinės konsultacijos) su aiškiai pateiktais kontaktiniais duomenimis;</w:t>
      </w:r>
    </w:p>
    <w:p w14:paraId="2C372B63" w14:textId="3BD95FE1" w:rsidR="00E248A4" w:rsidRDefault="00E248A4" w:rsidP="007F789E">
      <w:pPr>
        <w:numPr>
          <w:ilvl w:val="4"/>
          <w:numId w:val="2"/>
        </w:numPr>
      </w:pPr>
      <w:r>
        <w:t xml:space="preserve">Nurodyti </w:t>
      </w:r>
      <w:r w:rsidR="00A0659E">
        <w:t>g</w:t>
      </w:r>
      <w:r w:rsidR="0067784B" w:rsidRPr="0067784B">
        <w:t xml:space="preserve">reitosios medicinos pagalbos (GMP) </w:t>
      </w:r>
      <w:r>
        <w:t>kontaktus, kurie teikia pagalbą ne darbo metu;</w:t>
      </w:r>
    </w:p>
    <w:p w14:paraId="5B884403" w14:textId="049B83F6" w:rsidR="00E248A4" w:rsidRDefault="00E248A4" w:rsidP="00E248A4">
      <w:pPr>
        <w:numPr>
          <w:ilvl w:val="3"/>
          <w:numId w:val="2"/>
        </w:numPr>
      </w:pPr>
      <w:r>
        <w:t>Alternatyvios paslaugos:</w:t>
      </w:r>
    </w:p>
    <w:p w14:paraId="15A61922" w14:textId="6F5EE444" w:rsidR="00E248A4" w:rsidRDefault="00E248A4" w:rsidP="00E248A4">
      <w:pPr>
        <w:numPr>
          <w:ilvl w:val="3"/>
          <w:numId w:val="2"/>
        </w:numPr>
      </w:pPr>
      <w:r>
        <w:t>Jeigu įstaiga neteikia reikiamos paslaugos, nurodyti artimiausias institucijas ar organizacijas, galinčias suteikti tas paslaugas;</w:t>
      </w:r>
    </w:p>
    <w:p w14:paraId="4C3E0FBA" w14:textId="2667EA88" w:rsidR="003105CE" w:rsidRPr="00426BC4" w:rsidRDefault="00E248A4" w:rsidP="009A7962">
      <w:pPr>
        <w:numPr>
          <w:ilvl w:val="4"/>
          <w:numId w:val="2"/>
        </w:numPr>
      </w:pPr>
      <w:r>
        <w:t>Pateikti jų kontaktinę informaciją (telefono numerius, darbo laiką, adresus).</w:t>
      </w:r>
    </w:p>
    <w:p w14:paraId="0D8817E6" w14:textId="3E92D279" w:rsidR="009718FB" w:rsidRPr="00426BC4" w:rsidRDefault="00AE7467" w:rsidP="007324BD">
      <w:pPr>
        <w:numPr>
          <w:ilvl w:val="3"/>
          <w:numId w:val="2"/>
        </w:numPr>
        <w:ind w:left="2977" w:hanging="850"/>
      </w:pPr>
      <w:r w:rsidRPr="00AE7467">
        <w:t xml:space="preserve">Kita atitinkamos </w:t>
      </w:r>
      <w:r w:rsidR="00557166">
        <w:t>Ligoninės</w:t>
      </w:r>
      <w:r w:rsidRPr="00AE7467">
        <w:t xml:space="preserve"> interneto svetainėje viešai skelbiama informacija, kuri gali būti aktuali pacientui ir kurią DI </w:t>
      </w:r>
      <w:r w:rsidR="00304590">
        <w:t>sprendimas</w:t>
      </w:r>
      <w:r w:rsidRPr="00AE7467">
        <w:t xml:space="preserve"> gali apdoroti bei pateikti</w:t>
      </w:r>
      <w:r w:rsidR="009F2CD1" w:rsidRPr="00426BC4">
        <w:t>;</w:t>
      </w:r>
    </w:p>
    <w:p w14:paraId="7482AA05" w14:textId="31954DDE" w:rsidR="008D6DA2" w:rsidRDefault="00D76626" w:rsidP="00197770">
      <w:pPr>
        <w:numPr>
          <w:ilvl w:val="2"/>
          <w:numId w:val="2"/>
        </w:numPr>
        <w:ind w:left="1276" w:hanging="709"/>
      </w:pPr>
      <w:r>
        <w:t>Pacientas</w:t>
      </w:r>
      <w:r w:rsidR="004F6556" w:rsidRPr="004F6556">
        <w:t xml:space="preserve"> turi </w:t>
      </w:r>
      <w:r w:rsidR="00304590">
        <w:t xml:space="preserve">turėti </w:t>
      </w:r>
      <w:r w:rsidR="004F6556" w:rsidRPr="004F6556">
        <w:t>galimybę pasirinkti</w:t>
      </w:r>
      <w:r w:rsidR="00E917AA">
        <w:t xml:space="preserve"> klausimus</w:t>
      </w:r>
      <w:r w:rsidR="004F6556" w:rsidRPr="004F6556">
        <w:t xml:space="preserve"> iš automatinių klausimų pasiūlymų pagal pradėtą pokalbį</w:t>
      </w:r>
      <w:r w:rsidR="006C2D5D">
        <w:t>;</w:t>
      </w:r>
    </w:p>
    <w:p w14:paraId="4C8C9BAA" w14:textId="653CC471" w:rsidR="00F44FD3" w:rsidRPr="00426BC4" w:rsidRDefault="007633B5" w:rsidP="00197770">
      <w:pPr>
        <w:numPr>
          <w:ilvl w:val="2"/>
          <w:numId w:val="2"/>
        </w:numPr>
        <w:ind w:left="1276" w:hanging="709"/>
      </w:pPr>
      <w:r w:rsidRPr="007633B5">
        <w:t xml:space="preserve">Informacija </w:t>
      </w:r>
      <w:r w:rsidR="00A51202">
        <w:t>paciento sąsajoje</w:t>
      </w:r>
      <w:r w:rsidRPr="007633B5">
        <w:t xml:space="preserve"> turi būti pateikiama aiškia (pvz., vengiant sudėtingo medicininio žargono, naudojant logišką struktūrą, trumpus sakinius), pacientams suprantama kalba</w:t>
      </w:r>
      <w:r w:rsidR="00507E34" w:rsidRPr="00426BC4">
        <w:t>;</w:t>
      </w:r>
    </w:p>
    <w:p w14:paraId="494051B7" w14:textId="0C550163" w:rsidR="00210DC9" w:rsidRPr="00426BC4" w:rsidRDefault="00507E34" w:rsidP="00197770">
      <w:pPr>
        <w:numPr>
          <w:ilvl w:val="2"/>
          <w:numId w:val="2"/>
        </w:numPr>
        <w:ind w:left="1276" w:hanging="709"/>
      </w:pPr>
      <w:r w:rsidRPr="00426BC4">
        <w:t>Informacija</w:t>
      </w:r>
      <w:r w:rsidR="00687E99" w:rsidRPr="00687E99">
        <w:rPr>
          <w:rFonts w:ascii="Segoe UI" w:hAnsi="Segoe UI" w:cs="Segoe UI"/>
          <w:sz w:val="18"/>
          <w:szCs w:val="18"/>
        </w:rPr>
        <w:t xml:space="preserve"> </w:t>
      </w:r>
      <w:r w:rsidR="00EB13DD">
        <w:t>paciento sąsajoje</w:t>
      </w:r>
      <w:r w:rsidR="00EB13DD" w:rsidRPr="00426BC4">
        <w:t xml:space="preserve"> </w:t>
      </w:r>
      <w:r w:rsidRPr="00426BC4">
        <w:t xml:space="preserve">turi būti pateikiama </w:t>
      </w:r>
      <w:r w:rsidR="00145FD8" w:rsidRPr="00145FD8">
        <w:t>l</w:t>
      </w:r>
      <w:r w:rsidRPr="00145FD8">
        <w:t>ietuvių</w:t>
      </w:r>
      <w:r w:rsidR="00387C74">
        <w:t>,</w:t>
      </w:r>
      <w:r w:rsidRPr="00426BC4">
        <w:t xml:space="preserve"> </w:t>
      </w:r>
      <w:r w:rsidR="00145FD8">
        <w:t>anglų</w:t>
      </w:r>
      <w:r w:rsidR="00387C74">
        <w:t xml:space="preserve"> ir vokiečių (pasirinktinai)</w:t>
      </w:r>
      <w:r w:rsidR="00145FD8">
        <w:t xml:space="preserve"> </w:t>
      </w:r>
      <w:r w:rsidRPr="00426BC4">
        <w:t>kalba;</w:t>
      </w:r>
    </w:p>
    <w:p w14:paraId="30D00AE8" w14:textId="05488C28" w:rsidR="00426BC4" w:rsidRPr="00426BC4" w:rsidRDefault="00056518" w:rsidP="00426BC4">
      <w:pPr>
        <w:numPr>
          <w:ilvl w:val="2"/>
          <w:numId w:val="2"/>
        </w:numPr>
        <w:ind w:left="1276" w:hanging="709"/>
      </w:pPr>
      <w:r w:rsidRPr="00056518">
        <w:t xml:space="preserve">Identifikuoti pacientai, autentifikavęsi per VIISP, per </w:t>
      </w:r>
      <w:r w:rsidR="00EB13DD">
        <w:t>paciento sąsają</w:t>
      </w:r>
      <w:r w:rsidR="00EB13DD" w:rsidRPr="00056518">
        <w:t xml:space="preserve"> </w:t>
      </w:r>
      <w:r w:rsidRPr="00056518">
        <w:t>turi gauti bendrą ir asmeninę informaciją, kuri gaunama iš atitinkamos įstaigos SPĮ IS, įskaitant informaciją apie</w:t>
      </w:r>
      <w:r w:rsidR="004C4154">
        <w:t>:</w:t>
      </w:r>
    </w:p>
    <w:p w14:paraId="693154C0" w14:textId="7F38E1D5" w:rsidR="006E0924" w:rsidRDefault="006E0924" w:rsidP="006E0924">
      <w:pPr>
        <w:numPr>
          <w:ilvl w:val="3"/>
          <w:numId w:val="2"/>
        </w:numPr>
      </w:pPr>
      <w:r>
        <w:t xml:space="preserve">Turimus siuntimus (DI </w:t>
      </w:r>
      <w:r w:rsidR="00C532E4">
        <w:t>sprendimas</w:t>
      </w:r>
      <w:r>
        <w:t xml:space="preserve"> turi patikrinti turimus siuntimus (identifikuotiems vartotojams) ir informuoti apie jų galiojimą);</w:t>
      </w:r>
    </w:p>
    <w:p w14:paraId="248D2F94" w14:textId="475350A9" w:rsidR="006E0924" w:rsidRDefault="006E0924" w:rsidP="008E012E">
      <w:pPr>
        <w:numPr>
          <w:ilvl w:val="4"/>
          <w:numId w:val="2"/>
        </w:numPr>
      </w:pPr>
      <w:r>
        <w:t>Esant reikalui nurodyti, ar konkretus siuntimas tinka planuojamam vizitui;</w:t>
      </w:r>
    </w:p>
    <w:p w14:paraId="576714D6" w14:textId="79352FA6" w:rsidR="006E0924" w:rsidRDefault="006E0924" w:rsidP="006E0924">
      <w:pPr>
        <w:numPr>
          <w:ilvl w:val="3"/>
          <w:numId w:val="2"/>
        </w:numPr>
      </w:pPr>
      <w:r>
        <w:t>Siuntimo gavimo galimybes;</w:t>
      </w:r>
    </w:p>
    <w:p w14:paraId="289727F1" w14:textId="0871F802" w:rsidR="006E0924" w:rsidRDefault="006E0924" w:rsidP="006E0924">
      <w:pPr>
        <w:numPr>
          <w:ilvl w:val="3"/>
          <w:numId w:val="2"/>
        </w:numPr>
      </w:pPr>
      <w:r>
        <w:t>Siuntimo reikalavimus konkrečiam specialistui;</w:t>
      </w:r>
    </w:p>
    <w:p w14:paraId="49E405FE" w14:textId="174417C1" w:rsidR="006E0924" w:rsidRDefault="006E0924" w:rsidP="006E0924">
      <w:pPr>
        <w:numPr>
          <w:ilvl w:val="3"/>
          <w:numId w:val="2"/>
        </w:numPr>
      </w:pPr>
      <w:r>
        <w:t>Receptų galiojimą (patikrinti receptų galiojimą ir informuoti apie datą, iki kada pakanka vaistų, kad būtų galima planuoti vizitą (registraciją) pas gydytoją vaistų pratęsimui);</w:t>
      </w:r>
    </w:p>
    <w:p w14:paraId="5AB68EE6" w14:textId="5D4F765B" w:rsidR="005958D9" w:rsidRPr="00426BC4" w:rsidRDefault="006E0924" w:rsidP="006E0924">
      <w:pPr>
        <w:numPr>
          <w:ilvl w:val="3"/>
          <w:numId w:val="2"/>
        </w:numPr>
      </w:pPr>
      <w:r>
        <w:t>Pacientui priskirtus šeimos gydytojus ir specialistus (jei tokia informacija prieinama per SPĮ IS integraciją)</w:t>
      </w:r>
      <w:r w:rsidR="00384B08">
        <w:t>;</w:t>
      </w:r>
    </w:p>
    <w:p w14:paraId="2D62B6B4" w14:textId="3052A54F" w:rsidR="009B55B0" w:rsidRPr="008C140D" w:rsidRDefault="0086194F" w:rsidP="0086194F">
      <w:pPr>
        <w:numPr>
          <w:ilvl w:val="1"/>
          <w:numId w:val="2"/>
        </w:numPr>
        <w:rPr>
          <w:b/>
          <w:bCs/>
        </w:rPr>
      </w:pPr>
      <w:r w:rsidRPr="008C140D">
        <w:rPr>
          <w:b/>
          <w:bCs/>
        </w:rPr>
        <w:t>Vartotojo sąsajos reikalavimai</w:t>
      </w:r>
      <w:r w:rsidR="00535E9F">
        <w:rPr>
          <w:b/>
          <w:bCs/>
        </w:rPr>
        <w:t xml:space="preserve"> </w:t>
      </w:r>
      <w:r w:rsidR="00535E9F" w:rsidRPr="00535E9F">
        <w:rPr>
          <w:b/>
          <w:bCs/>
        </w:rPr>
        <w:t>paciento sąsajoje</w:t>
      </w:r>
    </w:p>
    <w:p w14:paraId="4207EE9A" w14:textId="4FEF45AB" w:rsidR="007632D1" w:rsidRDefault="00535E9F" w:rsidP="00E1204D">
      <w:pPr>
        <w:numPr>
          <w:ilvl w:val="2"/>
          <w:numId w:val="2"/>
        </w:numPr>
      </w:pPr>
      <w:r>
        <w:t>P</w:t>
      </w:r>
      <w:r w:rsidRPr="00535E9F">
        <w:t>aciento sąsaj</w:t>
      </w:r>
      <w:r>
        <w:t>a</w:t>
      </w:r>
      <w:r w:rsidRPr="00535E9F">
        <w:t xml:space="preserve"> </w:t>
      </w:r>
      <w:r w:rsidR="00F963C0" w:rsidRPr="00F963C0">
        <w:t xml:space="preserve">(pvz., pokalbių langas) turi būti techniškai pritaikyta ir integruota taip, kad sklandžiai </w:t>
      </w:r>
      <w:r>
        <w:t>Ligoninių interneto svetainėse</w:t>
      </w:r>
      <w:r w:rsidR="00F963C0" w:rsidRPr="00F963C0">
        <w:t xml:space="preserve">, prisitaikant prie šių svetainių techninės aplinkos ir dizaino (toliau šiame punkte – esamos svetainės). Jei tokia sklandi integracija į esamų svetainių aplinką nėra techniškai įmanoma arba neužtikrina vartotojo patirties, atitinkančios visuotinai pripažintas gerosios praktikos UI/UX projektavimo ir prieinamumo gaires, Tiekėjas turi sukurti ir pasiūlyti atskirą, tam pritaikytą </w:t>
      </w:r>
      <w:r w:rsidR="003D631B">
        <w:t>paciento</w:t>
      </w:r>
      <w:r w:rsidR="00F963C0" w:rsidRPr="00F963C0">
        <w:t xml:space="preserve"> sąsajos langą (veikiantį izoliuotoje aplinkoje, bet pasiekiamą iš minėtų svetainių), užtikrinantį sklandų ir saugų naudotojų prisijungimą bei sąveiką</w:t>
      </w:r>
      <w:r w:rsidR="00F31020">
        <w:t>;</w:t>
      </w:r>
      <w:r w:rsidR="003C381C">
        <w:t xml:space="preserve"> </w:t>
      </w:r>
    </w:p>
    <w:p w14:paraId="6B4312DF" w14:textId="1C4E82B6" w:rsidR="00E1204D" w:rsidRDefault="00FD4917" w:rsidP="00E1204D">
      <w:pPr>
        <w:numPr>
          <w:ilvl w:val="2"/>
          <w:numId w:val="2"/>
        </w:numPr>
      </w:pPr>
      <w:r>
        <w:t>Paciento sąsajos</w:t>
      </w:r>
      <w:r w:rsidRPr="0014734D">
        <w:t xml:space="preserve"> </w:t>
      </w:r>
      <w:r w:rsidR="0014734D" w:rsidRPr="0014734D">
        <w:t>pokalbio langas turi būti</w:t>
      </w:r>
      <w:r w:rsidR="00E1204D">
        <w:t>:</w:t>
      </w:r>
    </w:p>
    <w:p w14:paraId="0B8C9701" w14:textId="2FECF9E1" w:rsidR="00F8408E" w:rsidRDefault="00F8408E" w:rsidP="00F8408E">
      <w:pPr>
        <w:numPr>
          <w:ilvl w:val="3"/>
          <w:numId w:val="2"/>
        </w:numPr>
      </w:pPr>
      <w:r>
        <w:t>Aiškiai ir lengvai prieinamas naudotojui svetainėje: Pateikiamas gerai matomoje, standartinėje interneto svetainių vietoje, skirtoje pagalbos ar pokalbių įrankiams (pvz., kaip fiksuotas elementas apatiniame dešiniajame kampe, visada matomas slenkant puslapį) ir/arba pasiekiamas per aiškiai identifikuojamą meniu punktą ar mygtuką su aiškiu pavadinimu (pvz., „Virtualus asistentas“, „Klauskite konsultanto“), kad naudotojas galėtų lengvai inicijuoti pokalbį</w:t>
      </w:r>
      <w:r w:rsidR="00F46072">
        <w:t>;</w:t>
      </w:r>
    </w:p>
    <w:p w14:paraId="0EEA5674" w14:textId="34150214" w:rsidR="00E1204D" w:rsidRDefault="00F8408E" w:rsidP="00F8408E">
      <w:pPr>
        <w:numPr>
          <w:ilvl w:val="3"/>
          <w:numId w:val="2"/>
        </w:numPr>
      </w:pPr>
      <w:r>
        <w:t>Suprantamas ir lengvas naudoti (intuityvus): Sukurtas vadovaujantis visuotinai pripažintomis gerosiomis vartotojo sąsajos (UI) ir vartotojo patirties (UX) projektavimo praktikomis bei prieinamumo principais (pvz., pakankamas kontrastas, aiškūs šriftai, logiška elementų išdėstymo tvarka). Naudotojas turi gebėti lengvai pradėti pokalbį, suprasti galimus veiksmus (pvz., kur įvesti tekstą, kaip pasirinkti iš siūlomų temų ar mygtukų) ir sekti pokalbio eigą be poreikio skaityti sudėtingas instrukcijas ar turėti specifinių techninių žinių</w:t>
      </w:r>
      <w:r w:rsidR="00E1204D">
        <w:t>;</w:t>
      </w:r>
    </w:p>
    <w:p w14:paraId="4F03545D" w14:textId="66260D0C" w:rsidR="00E1204D" w:rsidRDefault="00E1204D" w:rsidP="00E1204D">
      <w:pPr>
        <w:numPr>
          <w:ilvl w:val="3"/>
          <w:numId w:val="2"/>
        </w:numPr>
      </w:pPr>
      <w:r>
        <w:t>Pritaikytas įvairiems įrenginiams (responsive design);</w:t>
      </w:r>
    </w:p>
    <w:p w14:paraId="62FF1317" w14:textId="139FCB3C" w:rsidR="00EA6612" w:rsidRDefault="00E1204D" w:rsidP="00E1204D">
      <w:pPr>
        <w:numPr>
          <w:ilvl w:val="3"/>
          <w:numId w:val="2"/>
        </w:numPr>
      </w:pPr>
      <w:r>
        <w:t>Pritaikytas skirtingų</w:t>
      </w:r>
      <w:r w:rsidR="00BF301C">
        <w:t xml:space="preserve"> (Firefox, Safari, Chrome, Edge</w:t>
      </w:r>
      <w:r w:rsidR="00662947">
        <w:t xml:space="preserve"> ir kt.)</w:t>
      </w:r>
      <w:r>
        <w:t xml:space="preserve"> naršyklių naudojimui;</w:t>
      </w:r>
    </w:p>
    <w:p w14:paraId="05CA869F" w14:textId="7C92BB71" w:rsidR="00CC6733" w:rsidRPr="009A6BD5" w:rsidRDefault="005A42AD" w:rsidP="00CC6733">
      <w:pPr>
        <w:numPr>
          <w:ilvl w:val="1"/>
          <w:numId w:val="2"/>
        </w:numPr>
        <w:rPr>
          <w:b/>
          <w:bCs/>
        </w:rPr>
      </w:pPr>
      <w:r w:rsidRPr="009A6BD5">
        <w:rPr>
          <w:b/>
          <w:bCs/>
        </w:rPr>
        <w:t>Paciento sąsajos p</w:t>
      </w:r>
      <w:r w:rsidR="00CC6733" w:rsidRPr="009A6BD5">
        <w:rPr>
          <w:b/>
          <w:bCs/>
        </w:rPr>
        <w:t>okalbio funkcionalumas</w:t>
      </w:r>
    </w:p>
    <w:p w14:paraId="6D082D50" w14:textId="2EFAD0CD" w:rsidR="001E3D0F" w:rsidRDefault="00A27420" w:rsidP="00CC6733">
      <w:pPr>
        <w:numPr>
          <w:ilvl w:val="2"/>
          <w:numId w:val="2"/>
        </w:numPr>
      </w:pPr>
      <w:r w:rsidRPr="00426BC4">
        <w:t xml:space="preserve">DI </w:t>
      </w:r>
      <w:r w:rsidR="009A6BD5">
        <w:t>sprendimas</w:t>
      </w:r>
      <w:r>
        <w:t xml:space="preserve"> </w:t>
      </w:r>
      <w:r w:rsidR="00E344B2" w:rsidRPr="00E344B2">
        <w:t xml:space="preserve">turi gebėti atpažinti paciento klausimą ir pateikti atsakymą iš </w:t>
      </w:r>
      <w:r w:rsidR="00FA5D33">
        <w:t xml:space="preserve">savo </w:t>
      </w:r>
      <w:r w:rsidR="0027011F">
        <w:t xml:space="preserve">duomenų </w:t>
      </w:r>
      <w:r w:rsidR="00E344B2" w:rsidRPr="00E344B2">
        <w:t>bazės</w:t>
      </w:r>
      <w:r w:rsidR="00E344B2">
        <w:t>;</w:t>
      </w:r>
    </w:p>
    <w:p w14:paraId="192C4D4C" w14:textId="49A3563C" w:rsidR="001435D6" w:rsidRDefault="001435D6" w:rsidP="00CC6733">
      <w:pPr>
        <w:numPr>
          <w:ilvl w:val="2"/>
          <w:numId w:val="2"/>
        </w:numPr>
      </w:pPr>
      <w:r w:rsidRPr="001435D6">
        <w:t xml:space="preserve">Jei klausimas nėra suprantamas, </w:t>
      </w:r>
      <w:r>
        <w:t xml:space="preserve">DI </w:t>
      </w:r>
      <w:r w:rsidR="009A6BD5">
        <w:t>sprendimas</w:t>
      </w:r>
      <w:r>
        <w:t xml:space="preserve"> </w:t>
      </w:r>
      <w:r w:rsidRPr="001435D6">
        <w:t xml:space="preserve">turi </w:t>
      </w:r>
      <w:r w:rsidR="00141D32">
        <w:t xml:space="preserve">pasitikslinti ir </w:t>
      </w:r>
      <w:r w:rsidRPr="001435D6">
        <w:t>pasiūlyti alternatyvius klausimus</w:t>
      </w:r>
      <w:r w:rsidR="00141D32">
        <w:t>;</w:t>
      </w:r>
    </w:p>
    <w:p w14:paraId="2A9D6C2B" w14:textId="3D19C763" w:rsidR="00EB2A43" w:rsidRDefault="00141D32" w:rsidP="00EB2A43">
      <w:pPr>
        <w:pStyle w:val="Sraopastraipa"/>
        <w:numPr>
          <w:ilvl w:val="2"/>
          <w:numId w:val="2"/>
        </w:numPr>
      </w:pPr>
      <w:r>
        <w:t xml:space="preserve">DI </w:t>
      </w:r>
      <w:r w:rsidR="001E39F4">
        <w:t>sprendimas</w:t>
      </w:r>
      <w:r w:rsidR="00EB2A43">
        <w:t xml:space="preserve"> </w:t>
      </w:r>
      <w:r w:rsidR="00EB2A43" w:rsidRPr="00EB2A43">
        <w:t xml:space="preserve">turi palaikyti kontekstinį pokalbį (pvz., pacientas klausia apie vieną gydytoją, o vėliau tik apie registraciją – </w:t>
      </w:r>
      <w:r w:rsidR="00272561">
        <w:t>DI sprendimas</w:t>
      </w:r>
      <w:r w:rsidR="00EB2A43" w:rsidRPr="00EB2A43">
        <w:t xml:space="preserve"> </w:t>
      </w:r>
      <w:r w:rsidR="00D43241">
        <w:t>turi suprasti</w:t>
      </w:r>
      <w:r w:rsidR="00EB2A43" w:rsidRPr="00EB2A43">
        <w:t>, kad kalbama apie tą patį gydytoją).</w:t>
      </w:r>
    </w:p>
    <w:p w14:paraId="538E69F4" w14:textId="627BA50D" w:rsidR="00FA4E24" w:rsidRDefault="00B6263D" w:rsidP="00AC562B">
      <w:pPr>
        <w:numPr>
          <w:ilvl w:val="2"/>
          <w:numId w:val="2"/>
        </w:numPr>
      </w:pPr>
      <w:r w:rsidRPr="00B6263D">
        <w:t xml:space="preserve">DI </w:t>
      </w:r>
      <w:r w:rsidR="00272561">
        <w:t>sprendimas</w:t>
      </w:r>
      <w:r w:rsidR="00272561" w:rsidRPr="00EB2A43">
        <w:t xml:space="preserve"> </w:t>
      </w:r>
      <w:r w:rsidRPr="00B6263D">
        <w:t>turi leisti lengvai (pvz., per aiškiai matomą pokalbio istoriją sąsajoje arba naudojant mygtuką „Grįžti“) grįžti prie ankstesnių klausimų ar pokalbio etapų</w:t>
      </w:r>
      <w:r w:rsidR="00FA4E24">
        <w:t>;</w:t>
      </w:r>
    </w:p>
    <w:p w14:paraId="182F931C" w14:textId="2E3DB020" w:rsidR="00FA4E24" w:rsidRDefault="00AC562B" w:rsidP="00EB2A43">
      <w:pPr>
        <w:pStyle w:val="Sraopastraipa"/>
        <w:numPr>
          <w:ilvl w:val="2"/>
          <w:numId w:val="2"/>
        </w:numPr>
      </w:pPr>
      <w:r>
        <w:t xml:space="preserve">DI </w:t>
      </w:r>
      <w:r w:rsidR="00CA5FB9">
        <w:t>sprendimas</w:t>
      </w:r>
      <w:r w:rsidR="00CA5FB9" w:rsidRPr="00EB2A43">
        <w:t xml:space="preserve"> </w:t>
      </w:r>
      <w:r w:rsidRPr="00EB2A43">
        <w:t>turi</w:t>
      </w:r>
      <w:r w:rsidRPr="00AC562B">
        <w:t xml:space="preserve"> </w:t>
      </w:r>
      <w:r>
        <w:t>suteikti galimybę pradėti pokalbį iš naujo</w:t>
      </w:r>
      <w:r w:rsidR="001B7622">
        <w:t>;</w:t>
      </w:r>
    </w:p>
    <w:p w14:paraId="2598794F" w14:textId="3722D663" w:rsidR="001B7622" w:rsidRDefault="001B7622" w:rsidP="001B7622">
      <w:pPr>
        <w:numPr>
          <w:ilvl w:val="2"/>
          <w:numId w:val="2"/>
        </w:numPr>
      </w:pPr>
      <w:r>
        <w:t xml:space="preserve">DI </w:t>
      </w:r>
      <w:r w:rsidR="00CA5FB9">
        <w:t>sprendimas</w:t>
      </w:r>
      <w:r w:rsidR="00CA5FB9" w:rsidRPr="00EB2A43">
        <w:t xml:space="preserve"> </w:t>
      </w:r>
      <w:r w:rsidRPr="00EB2A43">
        <w:t>turi</w:t>
      </w:r>
      <w:r>
        <w:t xml:space="preserve"> </w:t>
      </w:r>
      <w:r w:rsidR="00391173">
        <w:t>a</w:t>
      </w:r>
      <w:r>
        <w:t>iškiai informuoti, kad bendraujama su dirbtiniu intelektu;</w:t>
      </w:r>
    </w:p>
    <w:p w14:paraId="51BE982B" w14:textId="2FE01C1A" w:rsidR="00ED1208" w:rsidRPr="00ED1208" w:rsidRDefault="00136B04" w:rsidP="00ED1208">
      <w:pPr>
        <w:pStyle w:val="Sraopastraipa"/>
        <w:numPr>
          <w:ilvl w:val="2"/>
          <w:numId w:val="2"/>
        </w:numPr>
      </w:pPr>
      <w:r w:rsidRPr="00136B04">
        <w:t>Identifikuotiems pacientams sesijos metu gauta informacija turi būti išsaugoma tol, kol pacientas yra prisijungęs</w:t>
      </w:r>
      <w:r w:rsidR="00ED1208">
        <w:t xml:space="preserve">. </w:t>
      </w:r>
      <w:r w:rsidR="00ED1208" w:rsidRPr="00ED1208">
        <w:t xml:space="preserve">Jei pokalbis perduodamas gyvam konsultantui, </w:t>
      </w:r>
      <w:r w:rsidR="00F13850" w:rsidRPr="00426BC4">
        <w:t xml:space="preserve">DI </w:t>
      </w:r>
      <w:r w:rsidR="00FF5E9C">
        <w:t>sprendimas</w:t>
      </w:r>
      <w:r w:rsidR="00FF5E9C" w:rsidRPr="00EB2A43">
        <w:t xml:space="preserve"> </w:t>
      </w:r>
      <w:r w:rsidR="00ED1208" w:rsidRPr="00ED1208">
        <w:t>turi išsaugoti ir perduoti pokalbio santrauką, įskaitant pagrindinę užklausos temą ir jau pateiktą informaciją</w:t>
      </w:r>
      <w:r w:rsidR="004D4289">
        <w:t>;</w:t>
      </w:r>
    </w:p>
    <w:p w14:paraId="7A625D76" w14:textId="70EB3D29" w:rsidR="006A45C4" w:rsidRDefault="00043E9B" w:rsidP="001B7622">
      <w:pPr>
        <w:numPr>
          <w:ilvl w:val="2"/>
          <w:numId w:val="2"/>
        </w:numPr>
      </w:pPr>
      <w:r w:rsidRPr="00043E9B">
        <w:t xml:space="preserve">Jeigu DI </w:t>
      </w:r>
      <w:r w:rsidR="00E51536">
        <w:t xml:space="preserve">sprendimas </w:t>
      </w:r>
      <w:r w:rsidRPr="00043E9B">
        <w:t>negali pateikti tikslios arba užklausą atitinkančios informacijos, DI</w:t>
      </w:r>
      <w:r w:rsidR="00444C57">
        <w:t xml:space="preserve"> </w:t>
      </w:r>
      <w:r w:rsidR="00E51536">
        <w:t>sprendimas</w:t>
      </w:r>
      <w:r w:rsidR="00E51536" w:rsidRPr="00EB2A43">
        <w:t xml:space="preserve"> </w:t>
      </w:r>
      <w:r w:rsidRPr="00043E9B">
        <w:t xml:space="preserve">turi gebėti automatiškai sujungti pacientą su gyvu konsultantu, kad būtų pratęstas pokalbis. Tokiu atveju DI </w:t>
      </w:r>
      <w:r w:rsidR="007F305E">
        <w:t>sprendimas</w:t>
      </w:r>
      <w:r w:rsidR="007F305E" w:rsidRPr="00EB2A43">
        <w:t xml:space="preserve"> </w:t>
      </w:r>
      <w:r w:rsidRPr="00043E9B">
        <w:t>turi pateikti gyvam konsultantui trumpą pokalbio su pacientu santrauką, įskaitant pagrindinę užklausos temą ir jau pateiktą informaciją, užtikrinant pokalbio tęstinumą</w:t>
      </w:r>
      <w:r w:rsidR="0046175B">
        <w:t>;</w:t>
      </w:r>
    </w:p>
    <w:p w14:paraId="2E5E4934" w14:textId="4E87C029" w:rsidR="002927B0" w:rsidRDefault="008366F5" w:rsidP="001B7622">
      <w:pPr>
        <w:numPr>
          <w:ilvl w:val="2"/>
          <w:numId w:val="2"/>
        </w:numPr>
      </w:pPr>
      <w:r w:rsidRPr="008366F5">
        <w:t>Gyvo konsultanto sąsaja ir pokalbio perėjimas</w:t>
      </w:r>
      <w:r w:rsidR="00B839D2">
        <w:t>:</w:t>
      </w:r>
    </w:p>
    <w:p w14:paraId="6AA464C8" w14:textId="77777777" w:rsidR="00B839D2" w:rsidRDefault="00B839D2" w:rsidP="00B839D2">
      <w:pPr>
        <w:numPr>
          <w:ilvl w:val="3"/>
          <w:numId w:val="2"/>
        </w:numPr>
      </w:pPr>
      <w:r>
        <w:t>Gyvas konsultantas turės specialią sąsają, kuri leis jam:</w:t>
      </w:r>
    </w:p>
    <w:p w14:paraId="0C5E69AE" w14:textId="05CFB60E" w:rsidR="00B839D2" w:rsidRDefault="00B839D2" w:rsidP="00411969">
      <w:pPr>
        <w:numPr>
          <w:ilvl w:val="4"/>
          <w:numId w:val="2"/>
        </w:numPr>
      </w:pPr>
      <w:r>
        <w:t xml:space="preserve">Perimti pokalbį: Sąsaja turi leisti gyvam konsultantui perimti pokalbį iš DI </w:t>
      </w:r>
      <w:r w:rsidR="00A90762">
        <w:t>sprendim</w:t>
      </w:r>
      <w:r w:rsidR="008E7694">
        <w:t>o</w:t>
      </w:r>
      <w:r w:rsidR="00A90762" w:rsidRPr="00EB2A43">
        <w:t xml:space="preserve"> </w:t>
      </w:r>
      <w:r>
        <w:t>vienu paspaudimu</w:t>
      </w:r>
      <w:r w:rsidR="00411969">
        <w:t>;</w:t>
      </w:r>
    </w:p>
    <w:p w14:paraId="7A0A3352" w14:textId="22416663" w:rsidR="00B839D2" w:rsidRDefault="00B839D2" w:rsidP="00411969">
      <w:pPr>
        <w:numPr>
          <w:ilvl w:val="4"/>
          <w:numId w:val="2"/>
        </w:numPr>
      </w:pPr>
      <w:r>
        <w:t>Peržiūrėti pokalbio santrauką: Sąsaja turi automatiškai rodyti trumpą pokalbio santrauką, įskaitant pagrindinę užklausos temą, jau pateiktą informaciją ir pacientų klausimus</w:t>
      </w:r>
      <w:r w:rsidR="00BB457C">
        <w:t>;</w:t>
      </w:r>
    </w:p>
    <w:p w14:paraId="1C48C1C8" w14:textId="4923E561" w:rsidR="00B839D2" w:rsidRDefault="00B839D2" w:rsidP="00BB457C">
      <w:pPr>
        <w:numPr>
          <w:ilvl w:val="4"/>
          <w:numId w:val="2"/>
        </w:numPr>
      </w:pPr>
      <w:r>
        <w:t>Tęsti pokalbį: Sąsaja turi leisti gyvam konsultantui tęsti pokalbį su pacientu toje pačioje sąsajoje, be papildomų žingsnių ar langų</w:t>
      </w:r>
      <w:r w:rsidR="00BB457C">
        <w:t>;</w:t>
      </w:r>
    </w:p>
    <w:p w14:paraId="73DDB23D" w14:textId="3D1050A3" w:rsidR="00901E42" w:rsidRDefault="00B839D2" w:rsidP="00BB457C">
      <w:pPr>
        <w:numPr>
          <w:ilvl w:val="4"/>
          <w:numId w:val="2"/>
        </w:numPr>
      </w:pPr>
      <w:r>
        <w:t>Užbaigti pokalbį: Sąsaja turi leisti gyvam konsultantui užbaigti pokalbį ir, jei reikia, palikti pastabas arba nurodymus sistemai</w:t>
      </w:r>
      <w:r w:rsidR="00BB457C">
        <w:t>;</w:t>
      </w:r>
    </w:p>
    <w:p w14:paraId="07E5BE33" w14:textId="6DB0E1C0" w:rsidR="003E096A" w:rsidRPr="003E096A" w:rsidRDefault="003E096A" w:rsidP="003E096A">
      <w:pPr>
        <w:pStyle w:val="Sraopastraipa"/>
        <w:numPr>
          <w:ilvl w:val="3"/>
          <w:numId w:val="2"/>
        </w:numPr>
      </w:pPr>
      <w:r w:rsidRPr="003E096A">
        <w:t xml:space="preserve">Kai DI </w:t>
      </w:r>
      <w:r w:rsidR="009D3268">
        <w:t>sprendimas</w:t>
      </w:r>
      <w:r w:rsidR="009D3268" w:rsidRPr="00EB2A43">
        <w:t xml:space="preserve"> </w:t>
      </w:r>
      <w:r w:rsidRPr="003E096A">
        <w:t>nustato, kad negali atsakyti į pacient</w:t>
      </w:r>
      <w:r w:rsidR="00E0004C">
        <w:t>o</w:t>
      </w:r>
      <w:r w:rsidRPr="003E096A">
        <w:t xml:space="preserve"> užklausą, sistema automatiškai:</w:t>
      </w:r>
    </w:p>
    <w:p w14:paraId="462CF7BF" w14:textId="3885819E" w:rsidR="00777228" w:rsidRDefault="00777228" w:rsidP="00777228">
      <w:pPr>
        <w:numPr>
          <w:ilvl w:val="4"/>
          <w:numId w:val="2"/>
        </w:numPr>
      </w:pPr>
      <w:r>
        <w:t xml:space="preserve">Jei gyvi konsultantai dirba (darbo dienos metu) ir yra laisvų, DI </w:t>
      </w:r>
      <w:r w:rsidR="00374954">
        <w:t>sprendimas</w:t>
      </w:r>
      <w:r>
        <w:t>:</w:t>
      </w:r>
      <w:r w:rsidR="00374954">
        <w:t xml:space="preserve"> </w:t>
      </w:r>
    </w:p>
    <w:p w14:paraId="3427795E" w14:textId="5AEAE8EF" w:rsidR="00777228" w:rsidRDefault="00777228" w:rsidP="00777228">
      <w:pPr>
        <w:numPr>
          <w:ilvl w:val="5"/>
          <w:numId w:val="2"/>
        </w:numPr>
      </w:pPr>
      <w:r>
        <w:t>Pateikia pacientui pasiūlymą, kad jis gali būti sujungtas su gyvu konsultantu</w:t>
      </w:r>
      <w:r w:rsidR="007B22AC">
        <w:t>;</w:t>
      </w:r>
    </w:p>
    <w:p w14:paraId="4EA97389" w14:textId="2FFE2A5C" w:rsidR="00777228" w:rsidRDefault="00777228" w:rsidP="007B22AC">
      <w:pPr>
        <w:numPr>
          <w:ilvl w:val="5"/>
          <w:numId w:val="2"/>
        </w:numPr>
      </w:pPr>
      <w:r>
        <w:t>Perduoda pokalbio santrauką gyvam konsultantui per specialią sąsają</w:t>
      </w:r>
      <w:r w:rsidR="007B22AC">
        <w:t>;</w:t>
      </w:r>
    </w:p>
    <w:p w14:paraId="3C0D7BAF" w14:textId="5A1B661C" w:rsidR="003E096A" w:rsidRDefault="00777228" w:rsidP="007B22AC">
      <w:pPr>
        <w:numPr>
          <w:ilvl w:val="5"/>
          <w:numId w:val="2"/>
        </w:numPr>
      </w:pPr>
      <w:r>
        <w:t>Pacientui sutikus, sujungia pacientą ir gyvą konsultantą toje pačioje sąsajoje, kad būtų išvengta vėlavimo ar techninių problemų</w:t>
      </w:r>
      <w:r w:rsidR="00F3003A">
        <w:t>;</w:t>
      </w:r>
    </w:p>
    <w:p w14:paraId="3DF54B08" w14:textId="201ADF16" w:rsidR="0016264B" w:rsidRDefault="0016264B" w:rsidP="0016264B">
      <w:pPr>
        <w:numPr>
          <w:ilvl w:val="4"/>
          <w:numId w:val="2"/>
        </w:numPr>
      </w:pPr>
      <w:r>
        <w:t xml:space="preserve">Jei </w:t>
      </w:r>
      <w:r w:rsidR="00A12932">
        <w:t xml:space="preserve">visi </w:t>
      </w:r>
      <w:r>
        <w:t>gyvi konsultantai užimti, sistema:</w:t>
      </w:r>
    </w:p>
    <w:p w14:paraId="396FBFA3" w14:textId="335445F1" w:rsidR="0016264B" w:rsidRDefault="0016264B" w:rsidP="00A12932">
      <w:pPr>
        <w:numPr>
          <w:ilvl w:val="5"/>
          <w:numId w:val="2"/>
        </w:numPr>
      </w:pPr>
      <w:r>
        <w:t>Pateikia pacientui pranešimą: „Visi mūsų konsultantai šiuo metu užimti. Prašome palaukti arba bandyti vėliau.“</w:t>
      </w:r>
      <w:r w:rsidR="00A12932">
        <w:t>;</w:t>
      </w:r>
    </w:p>
    <w:p w14:paraId="1620B816" w14:textId="77777777" w:rsidR="0016264B" w:rsidRDefault="0016264B" w:rsidP="00A12932">
      <w:pPr>
        <w:numPr>
          <w:ilvl w:val="5"/>
          <w:numId w:val="2"/>
        </w:numPr>
      </w:pPr>
      <w:r>
        <w:t>Siūlo pacientui pasirinkimą:</w:t>
      </w:r>
    </w:p>
    <w:p w14:paraId="1F2B89F3" w14:textId="179E4CFB" w:rsidR="0016264B" w:rsidRDefault="0016264B" w:rsidP="00A12932">
      <w:pPr>
        <w:numPr>
          <w:ilvl w:val="6"/>
          <w:numId w:val="2"/>
        </w:numPr>
      </w:pPr>
      <w:r>
        <w:t>Palaukti eilėje ir būti sujungtam su pirmu laisvu konsultantu</w:t>
      </w:r>
      <w:r w:rsidR="00A12932">
        <w:t>;</w:t>
      </w:r>
    </w:p>
    <w:p w14:paraId="1CD92CB2" w14:textId="7CE4DD82" w:rsidR="0016264B" w:rsidRDefault="0016264B" w:rsidP="00A12932">
      <w:pPr>
        <w:numPr>
          <w:ilvl w:val="6"/>
          <w:numId w:val="2"/>
        </w:numPr>
      </w:pPr>
      <w:r>
        <w:t xml:space="preserve">Grįžti prie DI </w:t>
      </w:r>
      <w:r w:rsidR="00CF39E0">
        <w:t>sprendimo</w:t>
      </w:r>
      <w:r>
        <w:t xml:space="preserve"> paslaugų</w:t>
      </w:r>
      <w:r w:rsidR="00A12932">
        <w:t>;</w:t>
      </w:r>
    </w:p>
    <w:p w14:paraId="24A79453" w14:textId="470B2B66" w:rsidR="0016264B" w:rsidRDefault="0016264B" w:rsidP="00A12932">
      <w:pPr>
        <w:numPr>
          <w:ilvl w:val="6"/>
          <w:numId w:val="2"/>
        </w:numPr>
      </w:pPr>
      <w:r>
        <w:t>Palikti užklausą arba užsiregistruoti kitą dieną</w:t>
      </w:r>
      <w:r w:rsidR="00FD3365">
        <w:t>;</w:t>
      </w:r>
    </w:p>
    <w:p w14:paraId="2E412993" w14:textId="66623B2B" w:rsidR="006A0F9A" w:rsidRDefault="006A0F9A" w:rsidP="006A0F9A">
      <w:pPr>
        <w:numPr>
          <w:ilvl w:val="4"/>
          <w:numId w:val="2"/>
        </w:numPr>
      </w:pPr>
      <w:r>
        <w:t xml:space="preserve">Jei gyvų konsultantų nėra (ne darbo laikas) arba jie visi užimti, DI </w:t>
      </w:r>
      <w:r w:rsidR="00FD3365">
        <w:t>sprendimas</w:t>
      </w:r>
      <w:r>
        <w:t>:</w:t>
      </w:r>
    </w:p>
    <w:p w14:paraId="232C5D06" w14:textId="32D79094" w:rsidR="006A0F9A" w:rsidRDefault="006A0F9A" w:rsidP="006A0F9A">
      <w:pPr>
        <w:numPr>
          <w:ilvl w:val="5"/>
          <w:numId w:val="2"/>
        </w:numPr>
      </w:pPr>
      <w:r>
        <w:t xml:space="preserve">Pateikia pacientui pranešimą: „Atsiprašome, šiuo metu </w:t>
      </w:r>
      <w:r w:rsidR="003206D1">
        <w:t>prisijungusių</w:t>
      </w:r>
      <w:r>
        <w:t xml:space="preserve"> konsultantų nėra. Prašome bandyti vėliau arba naudotis DI </w:t>
      </w:r>
      <w:r w:rsidR="00646A21">
        <w:t>sprendimo</w:t>
      </w:r>
      <w:r w:rsidR="00646A21" w:rsidRPr="00EB2A43">
        <w:t xml:space="preserve"> </w:t>
      </w:r>
      <w:r>
        <w:t>paslaugomis.“</w:t>
      </w:r>
      <w:r w:rsidR="00204CBD">
        <w:t>;</w:t>
      </w:r>
    </w:p>
    <w:p w14:paraId="36786B20" w14:textId="23FE2809" w:rsidR="006A0F9A" w:rsidRDefault="006A0F9A" w:rsidP="007063B2">
      <w:pPr>
        <w:numPr>
          <w:ilvl w:val="5"/>
          <w:numId w:val="2"/>
        </w:numPr>
      </w:pPr>
      <w:r>
        <w:t>Siūlo pacientui alternatyvius sprendimus, pvz., palikti užklausą</w:t>
      </w:r>
      <w:r w:rsidR="00204CBD">
        <w:t>;</w:t>
      </w:r>
    </w:p>
    <w:p w14:paraId="4275BDE1" w14:textId="2E7A589D" w:rsidR="007063B2" w:rsidRDefault="00ED30D4" w:rsidP="007063B2">
      <w:pPr>
        <w:numPr>
          <w:ilvl w:val="5"/>
          <w:numId w:val="2"/>
        </w:numPr>
      </w:pPr>
      <w:r>
        <w:t>Pateikia įstaigos kontaktinius duomenis (Telefoną, el. paštą, adresą)</w:t>
      </w:r>
      <w:r w:rsidR="00204CBD">
        <w:t>;</w:t>
      </w:r>
    </w:p>
    <w:p w14:paraId="63C5CE4B" w14:textId="2F4C4AEC" w:rsidR="00C36EBC" w:rsidRPr="00C36EBC" w:rsidRDefault="00EF12CF" w:rsidP="00C36EBC">
      <w:pPr>
        <w:numPr>
          <w:ilvl w:val="1"/>
          <w:numId w:val="2"/>
        </w:numPr>
        <w:rPr>
          <w:b/>
          <w:bCs/>
        </w:rPr>
      </w:pPr>
      <w:r w:rsidRPr="009A6BD5">
        <w:rPr>
          <w:b/>
          <w:bCs/>
        </w:rPr>
        <w:t xml:space="preserve">Paciento sąsajos </w:t>
      </w:r>
      <w:r>
        <w:rPr>
          <w:b/>
          <w:bCs/>
        </w:rPr>
        <w:t>r</w:t>
      </w:r>
      <w:r w:rsidR="00C36EBC" w:rsidRPr="00C36EBC">
        <w:rPr>
          <w:b/>
          <w:bCs/>
        </w:rPr>
        <w:t>egistracijos funkcionalumas</w:t>
      </w:r>
    </w:p>
    <w:p w14:paraId="20A0C24D" w14:textId="683D6E05" w:rsidR="00C36EBC" w:rsidRDefault="00445C5F" w:rsidP="00C36EBC">
      <w:pPr>
        <w:numPr>
          <w:ilvl w:val="2"/>
          <w:numId w:val="2"/>
        </w:numPr>
      </w:pPr>
      <w:r w:rsidRPr="00136B04">
        <w:t xml:space="preserve">Identifikuotiems pacientams </w:t>
      </w:r>
      <w:r w:rsidR="00205DDC">
        <w:t xml:space="preserve">DI </w:t>
      </w:r>
      <w:r w:rsidR="00951B51">
        <w:t>sprendimas</w:t>
      </w:r>
      <w:r w:rsidR="00951B51" w:rsidRPr="00EB2A43">
        <w:t xml:space="preserve"> </w:t>
      </w:r>
      <w:r w:rsidR="00C36EBC">
        <w:t>turi gebėti:</w:t>
      </w:r>
    </w:p>
    <w:p w14:paraId="790C4089" w14:textId="655E7383" w:rsidR="00266875" w:rsidRDefault="00266875" w:rsidP="00266875">
      <w:pPr>
        <w:numPr>
          <w:ilvl w:val="3"/>
          <w:numId w:val="2"/>
        </w:numPr>
      </w:pPr>
      <w:r>
        <w:t>Tikrinti laisvus laikus pas specialistus realiu laiku;</w:t>
      </w:r>
    </w:p>
    <w:p w14:paraId="6614D0F6" w14:textId="1FC090DB" w:rsidR="00266875" w:rsidRDefault="005E60AC" w:rsidP="00266875">
      <w:pPr>
        <w:numPr>
          <w:ilvl w:val="3"/>
          <w:numId w:val="2"/>
        </w:numPr>
      </w:pPr>
      <w:r w:rsidRPr="005E60AC">
        <w:t>Užregistruoti pacientą pas specialistą jo pasirinktu laiku</w:t>
      </w:r>
      <w:r w:rsidR="00266875">
        <w:t>;</w:t>
      </w:r>
    </w:p>
    <w:p w14:paraId="47A15DAF" w14:textId="6ACA7EA2" w:rsidR="00266875" w:rsidRDefault="00266875" w:rsidP="00266875">
      <w:pPr>
        <w:numPr>
          <w:ilvl w:val="3"/>
          <w:numId w:val="2"/>
        </w:numPr>
      </w:pPr>
      <w:r>
        <w:t>Pasiūlyti alternatyvius laikus/specialistus;</w:t>
      </w:r>
    </w:p>
    <w:p w14:paraId="1493E722" w14:textId="75690AA7" w:rsidR="00266875" w:rsidRDefault="00266875" w:rsidP="00266875">
      <w:pPr>
        <w:numPr>
          <w:ilvl w:val="3"/>
          <w:numId w:val="2"/>
        </w:numPr>
      </w:pPr>
      <w:r>
        <w:t>Atšaukti ar perkelti registraciją;</w:t>
      </w:r>
    </w:p>
    <w:p w14:paraId="04D35A66" w14:textId="59C84EC5" w:rsidR="006C2AF2" w:rsidRPr="003010DD" w:rsidRDefault="003010DD" w:rsidP="006C2AF2">
      <w:pPr>
        <w:numPr>
          <w:ilvl w:val="1"/>
          <w:numId w:val="2"/>
        </w:numPr>
        <w:rPr>
          <w:b/>
          <w:bCs/>
        </w:rPr>
      </w:pPr>
      <w:r w:rsidRPr="003010DD">
        <w:rPr>
          <w:b/>
          <w:bCs/>
        </w:rPr>
        <w:t xml:space="preserve">DI </w:t>
      </w:r>
      <w:r w:rsidR="00CA6C27">
        <w:rPr>
          <w:b/>
          <w:bCs/>
        </w:rPr>
        <w:t>sprendimo</w:t>
      </w:r>
      <w:r w:rsidR="00EA55BA">
        <w:rPr>
          <w:b/>
          <w:bCs/>
        </w:rPr>
        <w:t xml:space="preserve"> </w:t>
      </w:r>
      <w:r w:rsidRPr="003010DD">
        <w:rPr>
          <w:b/>
          <w:bCs/>
        </w:rPr>
        <w:t>mokymasis ir kokybės vertinimas</w:t>
      </w:r>
    </w:p>
    <w:p w14:paraId="6DD2FEB7" w14:textId="54E53EBF" w:rsidR="00976F69" w:rsidRDefault="009C22AB" w:rsidP="00976F69">
      <w:pPr>
        <w:numPr>
          <w:ilvl w:val="2"/>
          <w:numId w:val="2"/>
        </w:numPr>
      </w:pPr>
      <w:r>
        <w:t>DI sprendimas</w:t>
      </w:r>
      <w:r w:rsidRPr="00EB2A43">
        <w:t xml:space="preserve"> </w:t>
      </w:r>
      <w:r w:rsidR="00976F69">
        <w:t>turi kaupti statistiką apie:</w:t>
      </w:r>
    </w:p>
    <w:p w14:paraId="7BB46DD1" w14:textId="6B499290" w:rsidR="00976F69" w:rsidRDefault="00976F69" w:rsidP="00976F69">
      <w:pPr>
        <w:numPr>
          <w:ilvl w:val="3"/>
          <w:numId w:val="2"/>
        </w:numPr>
      </w:pPr>
      <w:r>
        <w:t>Sėkmingai atsakytų užklausų skaičių;</w:t>
      </w:r>
    </w:p>
    <w:p w14:paraId="53E5E8CE" w14:textId="00888917" w:rsidR="00976F69" w:rsidRDefault="00976F69" w:rsidP="00976F69">
      <w:pPr>
        <w:numPr>
          <w:ilvl w:val="3"/>
          <w:numId w:val="2"/>
        </w:numPr>
      </w:pPr>
      <w:r>
        <w:t>Užklausas, į kurias sistema negalėjo atsakyti;</w:t>
      </w:r>
    </w:p>
    <w:p w14:paraId="362106AC" w14:textId="23371D8A" w:rsidR="00976F69" w:rsidRDefault="00976F69" w:rsidP="00976F69">
      <w:pPr>
        <w:numPr>
          <w:ilvl w:val="3"/>
          <w:numId w:val="2"/>
        </w:numPr>
      </w:pPr>
      <w:r>
        <w:t>Vidutin</w:t>
      </w:r>
      <w:r w:rsidR="00AA13F5">
        <w:t>ę</w:t>
      </w:r>
      <w:r>
        <w:t xml:space="preserve"> pokalbio </w:t>
      </w:r>
      <w:r w:rsidR="00AA13F5">
        <w:t>trukmę</w:t>
      </w:r>
      <w:r>
        <w:t>;</w:t>
      </w:r>
    </w:p>
    <w:p w14:paraId="4DB91E91" w14:textId="43F509A8" w:rsidR="003010DD" w:rsidRDefault="00976F69" w:rsidP="00976F69">
      <w:pPr>
        <w:numPr>
          <w:ilvl w:val="3"/>
          <w:numId w:val="2"/>
        </w:numPr>
      </w:pPr>
      <w:r>
        <w:t>Dažniausiai užduodamus klausimus;</w:t>
      </w:r>
    </w:p>
    <w:p w14:paraId="239C4F64" w14:textId="69F15E82" w:rsidR="00A9666B" w:rsidRDefault="00804AF3" w:rsidP="00976F69">
      <w:pPr>
        <w:numPr>
          <w:ilvl w:val="3"/>
          <w:numId w:val="2"/>
        </w:numPr>
      </w:pPr>
      <w:r>
        <w:t>Pacientų</w:t>
      </w:r>
      <w:r w:rsidR="00912A98" w:rsidRPr="00912A98">
        <w:t xml:space="preserve"> koreguotus atsakymus, siekiant pagerinti DI </w:t>
      </w:r>
      <w:r w:rsidR="007E6A12">
        <w:t>sprendimo</w:t>
      </w:r>
      <w:r w:rsidR="00912A98" w:rsidRPr="00912A98">
        <w:t xml:space="preserve"> </w:t>
      </w:r>
      <w:r w:rsidR="00EA55BA">
        <w:t xml:space="preserve">sistemos </w:t>
      </w:r>
      <w:r w:rsidR="00912A98" w:rsidRPr="00912A98">
        <w:t>tikslumą;</w:t>
      </w:r>
    </w:p>
    <w:p w14:paraId="50565DE2" w14:textId="4583478C" w:rsidR="00912A98" w:rsidRDefault="00912A98" w:rsidP="00976F69">
      <w:pPr>
        <w:numPr>
          <w:ilvl w:val="3"/>
          <w:numId w:val="2"/>
        </w:numPr>
      </w:pPr>
      <w:r w:rsidRPr="00912A98">
        <w:t>Pakartotinai užduodamus klausimus, į kuriuos pateikiami netikslūs arba neišsamūs atsakymai</w:t>
      </w:r>
      <w:r w:rsidR="00A9666B">
        <w:t>;</w:t>
      </w:r>
    </w:p>
    <w:p w14:paraId="6C30DC39" w14:textId="0F32433A" w:rsidR="00733770" w:rsidRDefault="000504CC" w:rsidP="00733770">
      <w:pPr>
        <w:numPr>
          <w:ilvl w:val="2"/>
          <w:numId w:val="2"/>
        </w:numPr>
      </w:pPr>
      <w:r>
        <w:t>DI sprendimas</w:t>
      </w:r>
      <w:r w:rsidRPr="00EB2A43">
        <w:t xml:space="preserve"> </w:t>
      </w:r>
      <w:r w:rsidR="00733770">
        <w:t>turi turėti įrankius kokybės vertinimui:</w:t>
      </w:r>
      <w:r>
        <w:t xml:space="preserve"> </w:t>
      </w:r>
    </w:p>
    <w:p w14:paraId="4AEBF58D" w14:textId="13D70ED1" w:rsidR="00733770" w:rsidRDefault="00733770" w:rsidP="00733770">
      <w:pPr>
        <w:numPr>
          <w:ilvl w:val="3"/>
          <w:numId w:val="2"/>
        </w:numPr>
      </w:pPr>
      <w:r>
        <w:t xml:space="preserve">Galimybę </w:t>
      </w:r>
      <w:r w:rsidR="00655C2D">
        <w:t>pacientams</w:t>
      </w:r>
      <w:r>
        <w:t xml:space="preserve"> įvertinti atsakymo naudingumą</w:t>
      </w:r>
      <w:r w:rsidR="0030447A">
        <w:t>;</w:t>
      </w:r>
    </w:p>
    <w:p w14:paraId="5937F1A5" w14:textId="08B36658" w:rsidR="00733770" w:rsidRDefault="00CA2012" w:rsidP="00733770">
      <w:pPr>
        <w:numPr>
          <w:ilvl w:val="3"/>
          <w:numId w:val="2"/>
        </w:numPr>
      </w:pPr>
      <w:r w:rsidRPr="00CA2012">
        <w:t>Automatinį netinkamų atsakymų žymėjimą (pvz., sistema fiksuoja atvejus, kai pacientas iškart po DI atsakymo performuluoja klausimą, nutraukia pokalbį arba pasinaudoja atsakymo įvertinimo funkcija ir pažymi jį kaip neigiamą)</w:t>
      </w:r>
      <w:r w:rsidR="0030447A">
        <w:t>;</w:t>
      </w:r>
    </w:p>
    <w:p w14:paraId="523E3576" w14:textId="1A24ACEC" w:rsidR="00733770" w:rsidRDefault="003812EE" w:rsidP="00733770">
      <w:pPr>
        <w:numPr>
          <w:ilvl w:val="3"/>
          <w:numId w:val="2"/>
        </w:numPr>
      </w:pPr>
      <w:r w:rsidRPr="003812EE">
        <w:t xml:space="preserve">Pokalbių, kurie baigėsi nesėkmingai (pvz., </w:t>
      </w:r>
      <w:r w:rsidR="00BC1C30">
        <w:t>DI sprendimas</w:t>
      </w:r>
      <w:r w:rsidR="00BC1C30" w:rsidRPr="00EB2A43">
        <w:t xml:space="preserve"> </w:t>
      </w:r>
      <w:r w:rsidRPr="003812EE">
        <w:t>negalėjo atsakyti į klausimą, pacientas nutraukė pokalbį nepasiekęs tikslo, pokalbis buvo įvertintas kaip neigiamas), žymėjimą peržiūrai</w:t>
      </w:r>
      <w:r w:rsidR="0030447A">
        <w:t>;</w:t>
      </w:r>
    </w:p>
    <w:p w14:paraId="3E0420DD" w14:textId="7019D922" w:rsidR="002F1227" w:rsidRDefault="002F1227" w:rsidP="00733770">
      <w:pPr>
        <w:numPr>
          <w:ilvl w:val="3"/>
          <w:numId w:val="2"/>
        </w:numPr>
      </w:pPr>
      <w:r w:rsidRPr="002F1227">
        <w:t>Administratorius</w:t>
      </w:r>
      <w:r w:rsidR="00BD07AE">
        <w:t xml:space="preserve"> turi turėti</w:t>
      </w:r>
      <w:r w:rsidRPr="002F1227">
        <w:t xml:space="preserve"> galimybę pažymėti netinkamus atsakymus kaip „klaidingus“ ir koreguoti mokymo</w:t>
      </w:r>
      <w:r w:rsidR="000263F8">
        <w:t>si</w:t>
      </w:r>
      <w:r w:rsidRPr="002F1227">
        <w:t xml:space="preserve"> duomenų bazę;</w:t>
      </w:r>
    </w:p>
    <w:p w14:paraId="00FDB53F" w14:textId="6D704F7E" w:rsidR="002F1227" w:rsidRDefault="002F1227" w:rsidP="00733770">
      <w:pPr>
        <w:numPr>
          <w:ilvl w:val="3"/>
          <w:numId w:val="2"/>
        </w:numPr>
      </w:pPr>
      <w:r w:rsidRPr="002F1227">
        <w:t>Galimybę analizuoti istorinius pokalbius ir peržiūrėti DI mokymosi progreso statistiką</w:t>
      </w:r>
      <w:r>
        <w:t>;</w:t>
      </w:r>
    </w:p>
    <w:p w14:paraId="4CBD57CC" w14:textId="64006333" w:rsidR="002C73B0" w:rsidRDefault="000263F8" w:rsidP="002C73B0">
      <w:pPr>
        <w:numPr>
          <w:ilvl w:val="2"/>
          <w:numId w:val="2"/>
        </w:numPr>
      </w:pPr>
      <w:r>
        <w:t>DI sprendimas</w:t>
      </w:r>
      <w:r w:rsidRPr="00EB2A43">
        <w:t xml:space="preserve"> </w:t>
      </w:r>
      <w:r w:rsidR="002C73B0">
        <w:t>turi turėti administravimo sąsają, kurioje galima:</w:t>
      </w:r>
      <w:r>
        <w:t xml:space="preserve"> </w:t>
      </w:r>
    </w:p>
    <w:p w14:paraId="6041787D" w14:textId="66FA5312" w:rsidR="002C73B0" w:rsidRDefault="003B2B97" w:rsidP="004D3D9A">
      <w:pPr>
        <w:numPr>
          <w:ilvl w:val="3"/>
          <w:numId w:val="2"/>
        </w:numPr>
      </w:pPr>
      <w:r w:rsidRPr="003B2B97">
        <w:t>Peržiūrėti surinktą statistiką (įskaitant bendrą pokalbių statistiką pagal temas, vartotojų atsiliepimus, neatsakytų klausimų statistiką ir, jei naudojamas išorinis DI API, suvestinę statistiką apie jo naudojimą)</w:t>
      </w:r>
      <w:r w:rsidR="004D3D9A">
        <w:t>;</w:t>
      </w:r>
    </w:p>
    <w:p w14:paraId="4AB83FE8" w14:textId="29388941" w:rsidR="002C73B0" w:rsidRDefault="00532FE4" w:rsidP="004D3D9A">
      <w:pPr>
        <w:numPr>
          <w:ilvl w:val="3"/>
          <w:numId w:val="2"/>
        </w:numPr>
      </w:pPr>
      <w:r w:rsidRPr="00532FE4">
        <w:t>Identifikuoti probleminius scenarijus (pvz., dažniausiai pasitaikančios temos, kur DI negeba atsakyti; vietos dialoge, kur dažniausiai įvyksta pokalbio perdavimas gyvam konsultantui; klausimai, į kuriuos pateikiami atsakymai dažnai vertinami neigiamai)</w:t>
      </w:r>
      <w:r w:rsidR="004D3D9A">
        <w:t>;</w:t>
      </w:r>
    </w:p>
    <w:p w14:paraId="197881B9" w14:textId="797EABC9" w:rsidR="002C73B0" w:rsidRDefault="002C73B0" w:rsidP="004D3D9A">
      <w:pPr>
        <w:numPr>
          <w:ilvl w:val="3"/>
          <w:numId w:val="2"/>
        </w:numPr>
      </w:pPr>
      <w:r>
        <w:t>Eksportuoti statistinius duomenis analizei</w:t>
      </w:r>
      <w:r w:rsidR="004D3D9A">
        <w:t>;</w:t>
      </w:r>
    </w:p>
    <w:p w14:paraId="3F1552E6" w14:textId="0B91487E" w:rsidR="002C73B0" w:rsidRDefault="002C73B0" w:rsidP="004D3D9A">
      <w:pPr>
        <w:numPr>
          <w:ilvl w:val="3"/>
          <w:numId w:val="2"/>
        </w:numPr>
      </w:pPr>
      <w:r>
        <w:t>Peržiūrėti nesėkmingų pokalbių istorijas</w:t>
      </w:r>
      <w:r w:rsidR="004D3D9A">
        <w:t>;</w:t>
      </w:r>
    </w:p>
    <w:p w14:paraId="1C28193F" w14:textId="4FC1F551" w:rsidR="00BA1298" w:rsidRPr="00BA1298" w:rsidRDefault="00BA1298" w:rsidP="00BA1298">
      <w:pPr>
        <w:pStyle w:val="Sraopastraipa"/>
        <w:numPr>
          <w:ilvl w:val="3"/>
          <w:numId w:val="2"/>
        </w:numPr>
      </w:pPr>
      <w:r>
        <w:t>P</w:t>
      </w:r>
      <w:r w:rsidRPr="00BA1298">
        <w:t>eržiūrėti DI mokymosi istoriją ir, jei reikia, grąžinti ankstesnę versiją;</w:t>
      </w:r>
    </w:p>
    <w:p w14:paraId="6214455F" w14:textId="47BE5DD1" w:rsidR="00BA1298" w:rsidRDefault="00ED0189" w:rsidP="004D3D9A">
      <w:pPr>
        <w:numPr>
          <w:ilvl w:val="3"/>
          <w:numId w:val="2"/>
        </w:numPr>
      </w:pPr>
      <w:r>
        <w:t>R</w:t>
      </w:r>
      <w:r w:rsidR="001E308D" w:rsidRPr="001E308D">
        <w:t>ankiniu būdu koreguoti dažniausiai užduodamų klausimų ir atsakymų sąrašą;</w:t>
      </w:r>
    </w:p>
    <w:p w14:paraId="01D51552" w14:textId="3960FD88" w:rsidR="00393B65" w:rsidRDefault="00393B65" w:rsidP="004D3D9A">
      <w:pPr>
        <w:numPr>
          <w:ilvl w:val="3"/>
          <w:numId w:val="2"/>
        </w:numPr>
      </w:pPr>
      <w:r>
        <w:t>Į</w:t>
      </w:r>
      <w:r w:rsidRPr="00393B65">
        <w:t xml:space="preserve">kelti papildomus duomenis, kad patobulintų </w:t>
      </w:r>
      <w:r w:rsidR="002E3286">
        <w:t>DI sprendimo</w:t>
      </w:r>
      <w:r w:rsidR="002E3286" w:rsidRPr="00EB2A43">
        <w:t xml:space="preserve"> </w:t>
      </w:r>
      <w:r w:rsidR="00EA55BA">
        <w:t xml:space="preserve">sistemos </w:t>
      </w:r>
      <w:r w:rsidRPr="00393B65">
        <w:t>atsakymų tikslumą;</w:t>
      </w:r>
    </w:p>
    <w:p w14:paraId="49F132B9" w14:textId="0E1F6A34" w:rsidR="00214605" w:rsidRDefault="00472053" w:rsidP="004D3D9A">
      <w:pPr>
        <w:numPr>
          <w:ilvl w:val="3"/>
          <w:numId w:val="2"/>
        </w:numPr>
      </w:pPr>
      <w:r>
        <w:t>P</w:t>
      </w:r>
      <w:r w:rsidR="00214605" w:rsidRPr="00214605">
        <w:t>ašalinti klaidingus arba pasenusius mokymo duomenis</w:t>
      </w:r>
      <w:r>
        <w:t>;</w:t>
      </w:r>
    </w:p>
    <w:p w14:paraId="326DFF9B" w14:textId="008B26AC" w:rsidR="007D432D" w:rsidRDefault="001A6E0D" w:rsidP="007D432D">
      <w:pPr>
        <w:numPr>
          <w:ilvl w:val="2"/>
          <w:numId w:val="2"/>
        </w:numPr>
      </w:pPr>
      <w:r w:rsidRPr="001A6E0D">
        <w:t>Administravimo sąsajoje turi būti rodoma naujausia modelio treniravimo data, atliktų pakeitimų istorija ir statistika apie atsakymų kokybės pokyčius (pvz., neatsakytų klausimų dalies sumažėjimas, teigiamų įvertinimų dalies padidėjimas);</w:t>
      </w:r>
    </w:p>
    <w:p w14:paraId="43179AFB" w14:textId="45E6FCCF" w:rsidR="002858CC" w:rsidRDefault="002858CC" w:rsidP="002858CC">
      <w:pPr>
        <w:numPr>
          <w:ilvl w:val="2"/>
          <w:numId w:val="2"/>
        </w:numPr>
      </w:pPr>
      <w:r>
        <w:t>Jei tiekėjas planuoja naudoti išorinį DI modelio API</w:t>
      </w:r>
      <w:r w:rsidR="00A72F88">
        <w:t xml:space="preserve"> (</w:t>
      </w:r>
      <w:r w:rsidR="000E0260" w:rsidRPr="000E0260">
        <w:t>Application Programming Interface</w:t>
      </w:r>
      <w:r w:rsidR="000E0260">
        <w:t>)</w:t>
      </w:r>
      <w:r>
        <w:t xml:space="preserve"> (pvz., ChatGPT, </w:t>
      </w:r>
      <w:r w:rsidR="00834399">
        <w:t xml:space="preserve">Gemini, </w:t>
      </w:r>
      <w:r>
        <w:t>Claude ar k</w:t>
      </w:r>
      <w:r w:rsidR="007812C8">
        <w:t xml:space="preserve">itą </w:t>
      </w:r>
      <w:r w:rsidR="007812C8" w:rsidRPr="007812C8">
        <w:t>lygiavertį</w:t>
      </w:r>
      <w:r>
        <w:t>), jis privalo:</w:t>
      </w:r>
    </w:p>
    <w:p w14:paraId="1C28E378" w14:textId="67E6321A" w:rsidR="002858CC" w:rsidRDefault="00411C2E" w:rsidP="00553C55">
      <w:pPr>
        <w:numPr>
          <w:ilvl w:val="3"/>
          <w:numId w:val="2"/>
        </w:numPr>
      </w:pPr>
      <w:r w:rsidRPr="00411C2E">
        <w:t>Pasiūlyme aiškiai nurodyti ir užtikrinti, kad visos su šio API naudojimu, integracija ir palaikymu susijusios tiekėjo sąnaudos per visą projekto įgyvendinimo laikotarpį ir vėlesnį garantinį laikotarpį (12 mėnesių), išskyrus faktines API naudojimo išlaidas (priklausančias nuo suvartojimo) po projekto įgyvendinimo, yra įtrauktos į bendrą pasiūlymo kainą</w:t>
      </w:r>
      <w:r w:rsidR="00A2604D">
        <w:t>;</w:t>
      </w:r>
    </w:p>
    <w:p w14:paraId="331FA5F7" w14:textId="5A67973F" w:rsidR="0067282A" w:rsidRDefault="0067282A" w:rsidP="0067282A">
      <w:pPr>
        <w:numPr>
          <w:ilvl w:val="3"/>
          <w:numId w:val="2"/>
        </w:numPr>
      </w:pPr>
      <w:r>
        <w:t>Pasiūlyme (informaciniais tikslais) nurodyti konkretų siūlomą naudoti išorinį DI modelį (pvz., OpenAI GPT-4o-mini, Anthropic Claude 3 Haiku, Google Gemini 1.5 Flash ar pan.) ir pateikti nuorodą į viešai prieinamą šio modelio kainodarą (pvz., kaina už 1 tūkst. įvesties/išvesties tokenų</w:t>
      </w:r>
      <w:r w:rsidR="00375A75">
        <w:t xml:space="preserve"> (tokens)</w:t>
      </w:r>
      <w:r>
        <w:t>);</w:t>
      </w:r>
    </w:p>
    <w:p w14:paraId="227ADC58" w14:textId="53BA1475" w:rsidR="0067282A" w:rsidRDefault="0067282A" w:rsidP="0067282A">
      <w:pPr>
        <w:numPr>
          <w:ilvl w:val="3"/>
          <w:numId w:val="2"/>
        </w:numPr>
      </w:pPr>
      <w:r>
        <w:t>Pasiūlyme (informaciniais tikslais) pateikti trumpą pagrindimą (iki 100 žodžių), kodėl pasirinktas būtent šis modelis, atsižvelgiant į numatomą funkcionalumą ir kainos efektyvumą</w:t>
      </w:r>
      <w:r w:rsidR="00750EC6">
        <w:t>;</w:t>
      </w:r>
    </w:p>
    <w:p w14:paraId="43191D65" w14:textId="35338E50" w:rsidR="00253B8B" w:rsidRDefault="00AC2749" w:rsidP="007D432D">
      <w:pPr>
        <w:numPr>
          <w:ilvl w:val="2"/>
          <w:numId w:val="2"/>
        </w:numPr>
      </w:pPr>
      <w:r w:rsidRPr="00AC2749">
        <w:t>Jei bus naudojamas išorinis DI modelio API (pvz., ChatGPT, Claude ar kt.), faktines API naudojimo išlaidas (priklausančias nuo užklausų skaičiaus, token</w:t>
      </w:r>
      <w:r w:rsidR="00C06059">
        <w:t>‘</w:t>
      </w:r>
      <w:r w:rsidRPr="00AC2749">
        <w:t xml:space="preserve">ų kiekio ar kitų API tiekėjo nustatytų suvartojimo rodiklių), susidarančias po DI konsultanto sukūrimo ir įdiegimo pabaigos (t.y., pasibaigus šios sutarties įgyvendinimo laikotarpiui), padengs perkančioji įstaiga tiesiogiai arba per tiekėją (pagal atskirą susitarimą, jei toks būtų sudarytas ateityje), vadovaujantis pasiūlyme nurodyto (arba kito suderinto lygiaverčio) DI modelio API tiekėjo tuo metu galiojančia vieša kainodara. Tiekėjas privalo užtikrinti, kad DI </w:t>
      </w:r>
      <w:r w:rsidR="00903446">
        <w:t>sprendime</w:t>
      </w:r>
      <w:r w:rsidRPr="00AC2749">
        <w:t xml:space="preserve"> būtų įdiegtos techninės priemonės, leidžiančios optimizuoti API naudojimą ir stebėti sąnaudas</w:t>
      </w:r>
      <w:r w:rsidR="003B681B">
        <w:t>;</w:t>
      </w:r>
    </w:p>
    <w:p w14:paraId="29D8E365" w14:textId="3143E272" w:rsidR="003848F3" w:rsidRPr="00FC1534" w:rsidRDefault="003848F3" w:rsidP="003848F3">
      <w:pPr>
        <w:numPr>
          <w:ilvl w:val="1"/>
          <w:numId w:val="2"/>
        </w:numPr>
        <w:rPr>
          <w:b/>
          <w:bCs/>
        </w:rPr>
      </w:pPr>
      <w:r w:rsidRPr="00FC1534">
        <w:rPr>
          <w:b/>
          <w:bCs/>
        </w:rPr>
        <w:t>Apribojimai ir saugumo reikalavimai</w:t>
      </w:r>
    </w:p>
    <w:p w14:paraId="6E3CB7A2" w14:textId="5A77AD97" w:rsidR="003848F3" w:rsidRDefault="007170E2" w:rsidP="003848F3">
      <w:pPr>
        <w:numPr>
          <w:ilvl w:val="2"/>
          <w:numId w:val="2"/>
        </w:numPr>
      </w:pPr>
      <w:r>
        <w:t xml:space="preserve">DI </w:t>
      </w:r>
      <w:r w:rsidR="00903446">
        <w:t>sprendimas</w:t>
      </w:r>
      <w:r w:rsidR="00C677D1">
        <w:t xml:space="preserve"> paciento sąsajoje</w:t>
      </w:r>
      <w:r w:rsidR="003848F3">
        <w:t xml:space="preserve"> turi:</w:t>
      </w:r>
    </w:p>
    <w:p w14:paraId="6A9CA85A" w14:textId="3DFAB5F9" w:rsidR="003848F3" w:rsidRDefault="003848F3" w:rsidP="00FC1534">
      <w:pPr>
        <w:numPr>
          <w:ilvl w:val="3"/>
          <w:numId w:val="2"/>
        </w:numPr>
      </w:pPr>
      <w:r>
        <w:t>Neteikti medicininių diagnozių</w:t>
      </w:r>
      <w:r w:rsidR="00FC1534">
        <w:t>;</w:t>
      </w:r>
    </w:p>
    <w:p w14:paraId="16F3710B" w14:textId="0F72245A" w:rsidR="003848F3" w:rsidRDefault="003848F3" w:rsidP="00FC1534">
      <w:pPr>
        <w:numPr>
          <w:ilvl w:val="3"/>
          <w:numId w:val="2"/>
        </w:numPr>
      </w:pPr>
      <w:r>
        <w:t>Aiškiai nurodyti, kad skubios pagalbos atveju reikia kreiptis į greitąją medicinos pagalbą</w:t>
      </w:r>
      <w:r w:rsidR="007D620D">
        <w:t xml:space="preserve"> </w:t>
      </w:r>
      <w:r w:rsidR="007D620D" w:rsidRPr="007D620D">
        <w:t>ir pateikti aiškią informaciją</w:t>
      </w:r>
      <w:r w:rsidR="00D0713E">
        <w:t xml:space="preserve"> bei kontaktus</w:t>
      </w:r>
      <w:r w:rsidR="00FC1534">
        <w:t>;</w:t>
      </w:r>
    </w:p>
    <w:p w14:paraId="14447F80" w14:textId="5C2B0C5D" w:rsidR="003848F3" w:rsidRDefault="003848F3" w:rsidP="00FC1534">
      <w:pPr>
        <w:numPr>
          <w:ilvl w:val="3"/>
          <w:numId w:val="2"/>
        </w:numPr>
      </w:pPr>
      <w:r>
        <w:t xml:space="preserve">Užtikrinti, kad nebus renkama ar saugoma jokia asmeninė </w:t>
      </w:r>
      <w:r w:rsidR="00FC1534">
        <w:t xml:space="preserve">neužsiregistravusių vartotojų </w:t>
      </w:r>
      <w:r w:rsidR="007B1215">
        <w:t>informacija;</w:t>
      </w:r>
    </w:p>
    <w:p w14:paraId="59BFBE34" w14:textId="17B14261" w:rsidR="002A6C95" w:rsidRDefault="00976EB1" w:rsidP="002A6C95">
      <w:pPr>
        <w:numPr>
          <w:ilvl w:val="3"/>
          <w:numId w:val="2"/>
        </w:numPr>
      </w:pPr>
      <w:r>
        <w:t>Užtikrinti a</w:t>
      </w:r>
      <w:r w:rsidR="002A6C95">
        <w:t>utomatinį įtartinų veiksmų (suspicious activities) aptikimą ir blokavimą;</w:t>
      </w:r>
    </w:p>
    <w:p w14:paraId="2BF0ABDB" w14:textId="7A661B88" w:rsidR="002A6C95" w:rsidRDefault="00FF1C16" w:rsidP="002A6C95">
      <w:pPr>
        <w:numPr>
          <w:ilvl w:val="3"/>
          <w:numId w:val="2"/>
        </w:numPr>
      </w:pPr>
      <w:r>
        <w:t>Užtikrinti a</w:t>
      </w:r>
      <w:r w:rsidR="002A6C95">
        <w:t>psaugą nuo DDoS atakų;</w:t>
      </w:r>
    </w:p>
    <w:p w14:paraId="4AFDB7AA" w14:textId="3E8EB95D" w:rsidR="002A6C95" w:rsidRDefault="00FF1C16" w:rsidP="002A6C95">
      <w:pPr>
        <w:numPr>
          <w:ilvl w:val="3"/>
          <w:numId w:val="2"/>
        </w:numPr>
      </w:pPr>
      <w:r>
        <w:t>Užtikrinti a</w:t>
      </w:r>
      <w:r w:rsidR="002A6C95">
        <w:t>psaugą nuo brutalios jėgos (brute force) atakų;</w:t>
      </w:r>
    </w:p>
    <w:p w14:paraId="12FE27CA" w14:textId="2E926FA0" w:rsidR="005127AF" w:rsidRDefault="005127AF" w:rsidP="002A6C95">
      <w:pPr>
        <w:numPr>
          <w:ilvl w:val="3"/>
          <w:numId w:val="2"/>
        </w:numPr>
      </w:pPr>
      <w:r w:rsidRPr="005127AF">
        <w:t>Užtikrinti, kad pokalbio santraukos, perduodamos gyviems konsultantams, būtų saugomos ir perduodamos pagal duomenų apsaugos reikalavimus (</w:t>
      </w:r>
      <w:r w:rsidR="000D54AC" w:rsidRPr="000D54AC">
        <w:t>Bendrojo duomenų apsaugos reglamento</w:t>
      </w:r>
      <w:r w:rsidR="005A2C65">
        <w:t xml:space="preserve">, </w:t>
      </w:r>
      <w:r w:rsidRPr="005127AF">
        <w:t>BDAR)</w:t>
      </w:r>
      <w:r w:rsidR="009A6E22">
        <w:t>;</w:t>
      </w:r>
    </w:p>
    <w:p w14:paraId="72C6C285" w14:textId="77777777" w:rsidR="004F4C73" w:rsidRDefault="004F4C73" w:rsidP="004F4C73">
      <w:pPr>
        <w:numPr>
          <w:ilvl w:val="2"/>
          <w:numId w:val="2"/>
        </w:numPr>
      </w:pPr>
      <w:r>
        <w:t>Tiekėjas privalo pateikti:</w:t>
      </w:r>
    </w:p>
    <w:p w14:paraId="70F03C71" w14:textId="3526B889" w:rsidR="004F4C73" w:rsidRDefault="004F4C73" w:rsidP="004F4C73">
      <w:pPr>
        <w:numPr>
          <w:ilvl w:val="3"/>
          <w:numId w:val="2"/>
        </w:numPr>
      </w:pPr>
      <w:r>
        <w:t>Saugumo incidentų valdymo procedūrų aprašymą;</w:t>
      </w:r>
    </w:p>
    <w:p w14:paraId="4B4B9D35" w14:textId="29822335" w:rsidR="004F4C73" w:rsidRDefault="004F4C73" w:rsidP="004F4C73">
      <w:pPr>
        <w:numPr>
          <w:ilvl w:val="3"/>
          <w:numId w:val="2"/>
        </w:numPr>
      </w:pPr>
      <w:r>
        <w:t>Informacijos saugumo politikos dokumentaciją;</w:t>
      </w:r>
    </w:p>
    <w:p w14:paraId="2EDAD24C" w14:textId="008D6E04" w:rsidR="004F4C73" w:rsidRDefault="004F4C73" w:rsidP="004F4C73">
      <w:pPr>
        <w:numPr>
          <w:ilvl w:val="3"/>
          <w:numId w:val="2"/>
        </w:numPr>
      </w:pPr>
      <w:r>
        <w:t>Prieigos teisių valdymo metodiką;</w:t>
      </w:r>
    </w:p>
    <w:p w14:paraId="7D22DFA6" w14:textId="446CA46B" w:rsidR="00C24A6F" w:rsidRDefault="00C24A6F" w:rsidP="00C24A6F">
      <w:pPr>
        <w:numPr>
          <w:ilvl w:val="2"/>
          <w:numId w:val="2"/>
        </w:numPr>
      </w:pPr>
      <w:r>
        <w:t>Visi duomenys turi būti saugomi pagal BDAR reikalavimus;</w:t>
      </w:r>
    </w:p>
    <w:p w14:paraId="3DEAD831" w14:textId="697C24BF" w:rsidR="00C24A6F" w:rsidRDefault="00C24A6F" w:rsidP="00C24A6F">
      <w:pPr>
        <w:numPr>
          <w:ilvl w:val="2"/>
          <w:numId w:val="2"/>
        </w:numPr>
      </w:pPr>
      <w:r>
        <w:t xml:space="preserve">Komunikacija tarp </w:t>
      </w:r>
      <w:r w:rsidR="000601CE">
        <w:t>paciento</w:t>
      </w:r>
      <w:r>
        <w:t xml:space="preserve"> ir </w:t>
      </w:r>
      <w:r w:rsidR="00366BF0">
        <w:t xml:space="preserve">DI </w:t>
      </w:r>
      <w:r w:rsidR="004D6C3F">
        <w:t>sprendimo vartotojo sąsajoje</w:t>
      </w:r>
      <w:r w:rsidR="00366BF0">
        <w:t xml:space="preserve"> </w:t>
      </w:r>
      <w:r>
        <w:t>turi būti užšifruota</w:t>
      </w:r>
      <w:r w:rsidR="00366BF0">
        <w:t>;</w:t>
      </w:r>
    </w:p>
    <w:p w14:paraId="79A74131" w14:textId="45EDFBAB" w:rsidR="00101A37" w:rsidRPr="00E61C1A" w:rsidRDefault="00101A37" w:rsidP="00101A37">
      <w:pPr>
        <w:numPr>
          <w:ilvl w:val="1"/>
          <w:numId w:val="2"/>
        </w:numPr>
        <w:rPr>
          <w:b/>
          <w:bCs/>
        </w:rPr>
      </w:pPr>
      <w:r w:rsidRPr="00E61C1A">
        <w:rPr>
          <w:b/>
          <w:bCs/>
        </w:rPr>
        <w:t>Sąveika su trečiųjų šalių sistemomis</w:t>
      </w:r>
    </w:p>
    <w:p w14:paraId="2CBA6D0D" w14:textId="4B90C507" w:rsidR="009F7F7F" w:rsidRDefault="000601CE">
      <w:pPr>
        <w:numPr>
          <w:ilvl w:val="2"/>
          <w:numId w:val="2"/>
        </w:numPr>
      </w:pPr>
      <w:r>
        <w:t>Pacientui</w:t>
      </w:r>
      <w:r w:rsidR="009F7F7F">
        <w:t xml:space="preserve"> identifikuojantis </w:t>
      </w:r>
      <w:r w:rsidR="00123988">
        <w:t>s</w:t>
      </w:r>
      <w:r w:rsidR="009F7F7F">
        <w:t>istema privalo</w:t>
      </w:r>
      <w:r w:rsidR="00123988">
        <w:t>:</w:t>
      </w:r>
    </w:p>
    <w:p w14:paraId="2CB75CB0" w14:textId="5F0F10AF" w:rsidR="00123988" w:rsidRDefault="00123988" w:rsidP="00123988">
      <w:pPr>
        <w:numPr>
          <w:ilvl w:val="3"/>
          <w:numId w:val="2"/>
        </w:numPr>
      </w:pPr>
      <w:r>
        <w:t>Užtikrinti prisijungimą per VIISP (Elektroninių valdžios vartų sistemą);</w:t>
      </w:r>
    </w:p>
    <w:p w14:paraId="116BA781" w14:textId="5717733B" w:rsidR="00123988" w:rsidRDefault="00C86EA5" w:rsidP="00123988">
      <w:pPr>
        <w:numPr>
          <w:ilvl w:val="3"/>
          <w:numId w:val="2"/>
        </w:numPr>
      </w:pPr>
      <w:r w:rsidRPr="00C86EA5">
        <w:t>Saugiai (atitinkant BDAR reikalavimus, naudojant šifravimą duomenų perdavimo metu) gauti ir apdoroti paciento asmens duomenis (Vardas, Pavardė, Asmens kodas, Telefono numeris ir kt.);</w:t>
      </w:r>
    </w:p>
    <w:p w14:paraId="6A05B1FD" w14:textId="36AA40DB" w:rsidR="00123988" w:rsidRDefault="00123988" w:rsidP="00123988">
      <w:pPr>
        <w:numPr>
          <w:ilvl w:val="3"/>
          <w:numId w:val="2"/>
        </w:numPr>
      </w:pPr>
      <w:r>
        <w:t xml:space="preserve">Patikrinti </w:t>
      </w:r>
      <w:r w:rsidR="0023739C">
        <w:t>paciento</w:t>
      </w:r>
      <w:r>
        <w:t xml:space="preserve"> tapatybę ir teises;</w:t>
      </w:r>
    </w:p>
    <w:p w14:paraId="4A5CBA5F" w14:textId="37E8DD71" w:rsidR="00123988" w:rsidRDefault="004009FE" w:rsidP="00123988">
      <w:pPr>
        <w:numPr>
          <w:ilvl w:val="3"/>
          <w:numId w:val="2"/>
        </w:numPr>
      </w:pPr>
      <w:r w:rsidRPr="004009FE">
        <w:t>Užtikrinti saugią sesiją viso bendravimo metu (pvz., naudojant HTTPS, sesijos identifikatorius su ribotu galiojimo laiku, apsaugą nuo sesijos fiksavimo ir perėmimo)</w:t>
      </w:r>
      <w:r w:rsidR="00123988">
        <w:t>;</w:t>
      </w:r>
    </w:p>
    <w:p w14:paraId="207D0018" w14:textId="75D213DA" w:rsidR="00101A37" w:rsidRDefault="005D41BB" w:rsidP="00E61C1A">
      <w:pPr>
        <w:numPr>
          <w:ilvl w:val="2"/>
          <w:numId w:val="2"/>
        </w:numPr>
      </w:pPr>
      <w:r>
        <w:t>Ligoninių</w:t>
      </w:r>
      <w:r w:rsidR="008B7027" w:rsidRPr="008B7027">
        <w:t xml:space="preserve"> informacinių sistemų (SPĮ IS) integracija</w:t>
      </w:r>
      <w:r w:rsidR="00B12FBE">
        <w:t>:</w:t>
      </w:r>
      <w:r>
        <w:t xml:space="preserve"> </w:t>
      </w:r>
    </w:p>
    <w:p w14:paraId="767965F8" w14:textId="75631964" w:rsidR="00101A37" w:rsidRDefault="005D41BB" w:rsidP="000E53F4">
      <w:pPr>
        <w:numPr>
          <w:ilvl w:val="3"/>
          <w:numId w:val="2"/>
        </w:numPr>
      </w:pPr>
      <w:r>
        <w:t xml:space="preserve">DI sprendimas </w:t>
      </w:r>
      <w:r w:rsidR="00101A37">
        <w:t xml:space="preserve">turi užtikrinti prieigą prie pacientų duomenų tik </w:t>
      </w:r>
      <w:r w:rsidR="009526D9" w:rsidRPr="009526D9">
        <w:t xml:space="preserve">SPĮ IS </w:t>
      </w:r>
      <w:r w:rsidR="00101A37">
        <w:t>identifikuotiems naudotojams</w:t>
      </w:r>
      <w:r w:rsidR="008E5B48">
        <w:t xml:space="preserve"> </w:t>
      </w:r>
      <w:r w:rsidR="008E5B48" w:rsidRPr="008E5B48">
        <w:t xml:space="preserve">ir apsaugoti </w:t>
      </w:r>
      <w:r w:rsidR="00F52B7E">
        <w:t xml:space="preserve">jų </w:t>
      </w:r>
      <w:r w:rsidR="008E5B48" w:rsidRPr="008E5B48">
        <w:t xml:space="preserve">duomenis nuo kitų </w:t>
      </w:r>
      <w:r w:rsidR="00F52B7E">
        <w:t>naudotojų</w:t>
      </w:r>
      <w:r w:rsidR="008E5B48" w:rsidRPr="008E5B48">
        <w:t xml:space="preserve"> peržiūros</w:t>
      </w:r>
      <w:r w:rsidR="000E53F4">
        <w:t>;</w:t>
      </w:r>
    </w:p>
    <w:p w14:paraId="2A49BF59" w14:textId="25C2B440" w:rsidR="00101A37" w:rsidRDefault="00D92D18" w:rsidP="006E6DB9">
      <w:pPr>
        <w:numPr>
          <w:ilvl w:val="3"/>
          <w:numId w:val="2"/>
        </w:numPr>
      </w:pPr>
      <w:r>
        <w:t xml:space="preserve">DI sprendimas </w:t>
      </w:r>
      <w:r w:rsidR="00101A37">
        <w:t>turi gebėti gauti informaciją apie pacientų registracijas</w:t>
      </w:r>
      <w:r w:rsidR="00A51EDF">
        <w:t>,</w:t>
      </w:r>
      <w:r w:rsidR="00101A37">
        <w:t xml:space="preserve"> siuntimus</w:t>
      </w:r>
      <w:r w:rsidR="00A51EDF">
        <w:t xml:space="preserve"> ir receptus</w:t>
      </w:r>
      <w:r w:rsidR="00D203B6">
        <w:t xml:space="preserve"> </w:t>
      </w:r>
      <w:r w:rsidR="00D203B6" w:rsidRPr="00D203B6">
        <w:t>iš atitinkamos įstaigos SPĮ IS per suderintus API</w:t>
      </w:r>
      <w:r w:rsidR="003E5A73">
        <w:t>;</w:t>
      </w:r>
    </w:p>
    <w:p w14:paraId="12C4C5F6" w14:textId="3C7E3AAB" w:rsidR="0052039A" w:rsidRDefault="0052039A" w:rsidP="0052039A">
      <w:pPr>
        <w:numPr>
          <w:ilvl w:val="3"/>
          <w:numId w:val="2"/>
        </w:numPr>
      </w:pPr>
      <w:r>
        <w:t xml:space="preserve">Pokalbio su DI </w:t>
      </w:r>
      <w:r w:rsidR="00273E6F">
        <w:t>sprendimu</w:t>
      </w:r>
      <w:r>
        <w:t xml:space="preserve"> metu surinkta informacija gali būti išsaugoma paciento byloje</w:t>
      </w:r>
      <w:r w:rsidR="000F6028">
        <w:t xml:space="preserve"> </w:t>
      </w:r>
      <w:r w:rsidR="000F6028" w:rsidRPr="000F6028">
        <w:t>atitinkamoje SPĮ IS</w:t>
      </w:r>
      <w:r>
        <w:t>, jei tai leidžia duomenų apsaugos politika ir pasiekiama gydytojams su atitinkamais leidimais</w:t>
      </w:r>
      <w:r w:rsidR="006623FE">
        <w:t>:</w:t>
      </w:r>
    </w:p>
    <w:p w14:paraId="5330BC24" w14:textId="1DCC4DAE" w:rsidR="0052039A" w:rsidRDefault="0052039A" w:rsidP="00914A6E">
      <w:pPr>
        <w:numPr>
          <w:ilvl w:val="4"/>
          <w:numId w:val="2"/>
        </w:numPr>
      </w:pPr>
      <w:r>
        <w:t>Išsaugoma tik ta informacija, kuri yra tiesiogiai susijusi su paciento sveikatos būkle arba užklausa</w:t>
      </w:r>
      <w:r w:rsidR="006623FE">
        <w:t>;</w:t>
      </w:r>
    </w:p>
    <w:p w14:paraId="38A94D4C" w14:textId="1546490B" w:rsidR="0052039A" w:rsidRDefault="0052039A" w:rsidP="006623FE">
      <w:pPr>
        <w:numPr>
          <w:ilvl w:val="4"/>
          <w:numId w:val="2"/>
        </w:numPr>
      </w:pPr>
      <w:r>
        <w:t>Informacija išsaugoma paciento byloje tik gavus paciento aiškų sutikimą, išskyrus atvejus, kai tai yra būtina pagal teisės aktus</w:t>
      </w:r>
      <w:r w:rsidR="006623FE">
        <w:t>;</w:t>
      </w:r>
    </w:p>
    <w:p w14:paraId="7B5E98D3" w14:textId="7482F03D" w:rsidR="0052039A" w:rsidRDefault="0052039A" w:rsidP="006623FE">
      <w:pPr>
        <w:numPr>
          <w:ilvl w:val="4"/>
          <w:numId w:val="2"/>
        </w:numPr>
      </w:pPr>
      <w:r>
        <w:t>Informacija gali būti pasiekiama tik gydytojams arba kitiems autorizuotiems sveikatos priežiūros specialistams, turintiems atitinkamus leidimus</w:t>
      </w:r>
      <w:r w:rsidR="00A64D77">
        <w:t>;</w:t>
      </w:r>
    </w:p>
    <w:p w14:paraId="3291411F" w14:textId="4CC91ACA" w:rsidR="0052039A" w:rsidRDefault="0052039A" w:rsidP="00A64D77">
      <w:pPr>
        <w:numPr>
          <w:ilvl w:val="4"/>
          <w:numId w:val="2"/>
        </w:numPr>
      </w:pPr>
      <w:r>
        <w:t>Visa informacija turi būti saugoma pagal BDAR (Bendrojo duomenų apsaugos reglamento) reikalavimus, įskaitant šifravimą ir saugų duomenų perdavimą</w:t>
      </w:r>
      <w:r w:rsidR="00A64D77">
        <w:t>;</w:t>
      </w:r>
    </w:p>
    <w:p w14:paraId="4231B7CF" w14:textId="52E5A1EA" w:rsidR="009C10B1" w:rsidRDefault="00F03F62" w:rsidP="009C10B1">
      <w:pPr>
        <w:numPr>
          <w:ilvl w:val="2"/>
          <w:numId w:val="2"/>
        </w:numPr>
      </w:pPr>
      <w:r>
        <w:t xml:space="preserve">DI sprendimas </w:t>
      </w:r>
      <w:r w:rsidR="009C10B1">
        <w:t xml:space="preserve">turi kreiptis į SPĮ IS (Varis/ESIS) per aiškiai apibrėžtus API </w:t>
      </w:r>
      <w:r w:rsidR="0014120B">
        <w:t>(</w:t>
      </w:r>
      <w:r w:rsidR="009C10B1">
        <w:t>endpoint</w:t>
      </w:r>
      <w:r w:rsidR="0014120B">
        <w:t>s)</w:t>
      </w:r>
      <w:r w:rsidR="00BC3DCC">
        <w:t>,</w:t>
      </w:r>
      <w:r w:rsidR="009C10B1">
        <w:t xml:space="preserve"> kad būtų gauti šie duomenys:</w:t>
      </w:r>
    </w:p>
    <w:p w14:paraId="08655120" w14:textId="20719A82" w:rsidR="009C10B1" w:rsidRDefault="009C10B1" w:rsidP="005671C0">
      <w:pPr>
        <w:numPr>
          <w:ilvl w:val="3"/>
          <w:numId w:val="2"/>
        </w:numPr>
      </w:pPr>
      <w:r>
        <w:t>Pacientų registracijos informacija: identifikaciniai duomenys, registracijos numeriai ir su įstaigomis susiję identifikatoriai;</w:t>
      </w:r>
    </w:p>
    <w:p w14:paraId="31E5F2B2" w14:textId="117A00B9" w:rsidR="009C10B1" w:rsidRDefault="009C10B1" w:rsidP="005671C0">
      <w:pPr>
        <w:numPr>
          <w:ilvl w:val="3"/>
          <w:numId w:val="2"/>
        </w:numPr>
      </w:pPr>
      <w:r>
        <w:t>Siuntimų informacija: siuntimų numeriai, galiojimo datos bei priskir</w:t>
      </w:r>
      <w:r w:rsidR="005671C0">
        <w:t>tų</w:t>
      </w:r>
      <w:r>
        <w:t xml:space="preserve"> specialistų duomenys;</w:t>
      </w:r>
    </w:p>
    <w:p w14:paraId="5D9C67BC" w14:textId="44BC3AD5" w:rsidR="009C10B1" w:rsidRDefault="009C10B1" w:rsidP="005671C0">
      <w:pPr>
        <w:numPr>
          <w:ilvl w:val="3"/>
          <w:numId w:val="2"/>
        </w:numPr>
      </w:pPr>
      <w:r>
        <w:t>Receptų informacija: receptų numeriai, išrašymo ir galiojimo datos, bei susijusių specialistų duomenys.</w:t>
      </w:r>
    </w:p>
    <w:p w14:paraId="5CEA777A" w14:textId="0636EC6E" w:rsidR="00F7761A" w:rsidRPr="00A6344D" w:rsidRDefault="00A6344D" w:rsidP="00A6344D">
      <w:pPr>
        <w:numPr>
          <w:ilvl w:val="0"/>
          <w:numId w:val="2"/>
        </w:numPr>
        <w:rPr>
          <w:b/>
          <w:bCs/>
        </w:rPr>
      </w:pPr>
      <w:r w:rsidRPr="00A6344D">
        <w:rPr>
          <w:b/>
          <w:bCs/>
        </w:rPr>
        <w:t>Techniniai reikalavimai</w:t>
      </w:r>
    </w:p>
    <w:p w14:paraId="4CDEA468" w14:textId="7AF3790F" w:rsidR="00A6344D" w:rsidRPr="002F4868" w:rsidRDefault="007B5D50" w:rsidP="00A6344D">
      <w:pPr>
        <w:numPr>
          <w:ilvl w:val="1"/>
          <w:numId w:val="2"/>
        </w:numPr>
        <w:rPr>
          <w:b/>
          <w:bCs/>
        </w:rPr>
      </w:pPr>
      <w:r>
        <w:rPr>
          <w:b/>
          <w:bCs/>
        </w:rPr>
        <w:t>DI</w:t>
      </w:r>
      <w:r w:rsidR="00B41AA1" w:rsidRPr="00B41AA1">
        <w:rPr>
          <w:b/>
          <w:bCs/>
        </w:rPr>
        <w:t xml:space="preserve"> sprendim</w:t>
      </w:r>
      <w:r w:rsidR="00B41AA1">
        <w:rPr>
          <w:b/>
          <w:bCs/>
        </w:rPr>
        <w:t>o</w:t>
      </w:r>
      <w:r w:rsidR="00B41AA1" w:rsidRPr="00B41AA1">
        <w:rPr>
          <w:b/>
          <w:bCs/>
        </w:rPr>
        <w:t xml:space="preserve"> </w:t>
      </w:r>
      <w:r w:rsidR="002A0C2B" w:rsidRPr="002F4868">
        <w:rPr>
          <w:b/>
          <w:bCs/>
        </w:rPr>
        <w:t>architektūra</w:t>
      </w:r>
    </w:p>
    <w:p w14:paraId="380E5A3B" w14:textId="77777777" w:rsidR="00994455" w:rsidRDefault="00994455" w:rsidP="00994455">
      <w:pPr>
        <w:numPr>
          <w:ilvl w:val="2"/>
          <w:numId w:val="2"/>
        </w:numPr>
      </w:pPr>
      <w:r>
        <w:t>Sistema turi būti:</w:t>
      </w:r>
    </w:p>
    <w:p w14:paraId="0F6457A9" w14:textId="77777777" w:rsidR="001E21F1" w:rsidRDefault="001E21F1" w:rsidP="001E21F1">
      <w:pPr>
        <w:numPr>
          <w:ilvl w:val="3"/>
          <w:numId w:val="2"/>
        </w:numPr>
      </w:pPr>
      <w:r>
        <w:t>Modulinės architektūros (sudaryta iš logiškai atskirų, bet sąveikaujančių komponentų);</w:t>
      </w:r>
    </w:p>
    <w:p w14:paraId="1783AAF0" w14:textId="4E7C2F92" w:rsidR="001E21F1" w:rsidRDefault="001E21F1" w:rsidP="001E21F1">
      <w:pPr>
        <w:numPr>
          <w:ilvl w:val="3"/>
          <w:numId w:val="2"/>
        </w:numPr>
      </w:pPr>
      <w:r>
        <w:t>Plečiama: Sukurta taip, kad būtų galima pridėti naujas funkcijas (pvz., naujus informacijos šaltinius, dialogo scenarijus) ar didinti našumą pridedant resursų (horizontalaus mastelio keitimo galimybė debesijos aplinkoje), nekeičiant esminės sistemos architektūros ir nedarant neproporcingai didelių pakeitimų esamuose moduliuose</w:t>
      </w:r>
      <w:r w:rsidR="007C6867">
        <w:t>;</w:t>
      </w:r>
    </w:p>
    <w:p w14:paraId="3A5954BC" w14:textId="465988E6" w:rsidR="001E21F1" w:rsidRDefault="001E21F1" w:rsidP="001E21F1">
      <w:pPr>
        <w:numPr>
          <w:ilvl w:val="3"/>
          <w:numId w:val="2"/>
        </w:numPr>
      </w:pPr>
      <w:r>
        <w:t>Efektyviai valdanti resursus: Optimizuota naudoti skaičiavimo resursus (CPU, RAM, tinklo pralaidumą) proporcingai apkrovai, vengiant resursų nuotėkio ar nepagrįstų šuolių. Turi būti numatytos priemonės arba galimybė integruotis su standartinėmis stebėjimo sistemomis pagrindinių resursų naudojimo stebėsenai</w:t>
      </w:r>
      <w:r w:rsidR="007C6867">
        <w:t>;</w:t>
      </w:r>
    </w:p>
    <w:p w14:paraId="1014857E" w14:textId="7A7E7BE9" w:rsidR="001E21F1" w:rsidRDefault="001E21F1" w:rsidP="001E21F1">
      <w:pPr>
        <w:numPr>
          <w:ilvl w:val="3"/>
          <w:numId w:val="2"/>
        </w:numPr>
      </w:pPr>
      <w:r>
        <w:t xml:space="preserve">Įdiegta kaip atskiras sprendimas, integruojamas su </w:t>
      </w:r>
      <w:r w:rsidR="00EE36DA">
        <w:t>Ligoninių</w:t>
      </w:r>
      <w:r>
        <w:t xml:space="preserve"> informacinėmis sistemomis (SPĮ IS) per API sąsajas (pagal </w:t>
      </w:r>
      <w:r w:rsidRPr="00EE36DA">
        <w:rPr>
          <w:highlight w:val="yellow"/>
        </w:rPr>
        <w:t>Priedą X</w:t>
      </w:r>
      <w:r>
        <w:t>);</w:t>
      </w:r>
    </w:p>
    <w:p w14:paraId="24765DEC" w14:textId="1D328167" w:rsidR="00750F24" w:rsidRDefault="001E21F1" w:rsidP="001E21F1">
      <w:pPr>
        <w:numPr>
          <w:ilvl w:val="3"/>
          <w:numId w:val="2"/>
        </w:numPr>
      </w:pPr>
      <w:r>
        <w:t xml:space="preserve">Gebanti patikimai ir laiku perduoti pokalbį iš DI </w:t>
      </w:r>
      <w:r w:rsidR="00564B9B">
        <w:t>sprendimo vartotojo sąsajos</w:t>
      </w:r>
      <w:r>
        <w:t xml:space="preserve"> gyvam konsultantui, užtikrinant, kad pokalbio santrauka būtų perduodama užšifruota ir per ne ilgesnį kaip 5 sekundžių laikotarpį nuo perdavimo inicijavimo</w:t>
      </w:r>
      <w:r w:rsidR="00750F24">
        <w:t>;</w:t>
      </w:r>
    </w:p>
    <w:p w14:paraId="1B001B9D" w14:textId="28B4DC3B" w:rsidR="000256D7" w:rsidRDefault="00D5447F" w:rsidP="00994455">
      <w:pPr>
        <w:numPr>
          <w:ilvl w:val="2"/>
          <w:numId w:val="2"/>
        </w:numPr>
      </w:pPr>
      <w:r w:rsidRPr="00D5447F">
        <w:t xml:space="preserve">DI sprendimas </w:t>
      </w:r>
      <w:r w:rsidR="00CA7BE6">
        <w:t>turi</w:t>
      </w:r>
      <w:r w:rsidR="00CA7BE6" w:rsidRPr="00CA7BE6">
        <w:t xml:space="preserve"> užtikrinti</w:t>
      </w:r>
      <w:r w:rsidR="000256D7">
        <w:t>:</w:t>
      </w:r>
    </w:p>
    <w:p w14:paraId="6E73DD5D" w14:textId="77777777" w:rsidR="001F2999" w:rsidRDefault="001F2999" w:rsidP="001F2999">
      <w:pPr>
        <w:numPr>
          <w:ilvl w:val="3"/>
          <w:numId w:val="2"/>
        </w:numPr>
      </w:pPr>
      <w:r>
        <w:t>Dvipusį duomenų apsikeitimą tarp DI konsultanto ir SPĮ IS realiu laiku (atsakymo laikas per API neturi viršyti 3 sekundžių, neskaitant SPĮ IS atsako laiko);</w:t>
      </w:r>
    </w:p>
    <w:p w14:paraId="21B97B12" w14:textId="5B8956B4" w:rsidR="000256D7" w:rsidRDefault="001F2999" w:rsidP="001F2999">
      <w:pPr>
        <w:numPr>
          <w:ilvl w:val="3"/>
          <w:numId w:val="2"/>
        </w:numPr>
      </w:pPr>
      <w:r>
        <w:t>Klaidų (pvz., nepavykusių API užklausų, vidinių sistemos klaidų) registravimą ir valdymą (administratorius turi galėti peržiūrėti klaidų žurnalus)</w:t>
      </w:r>
      <w:r w:rsidR="00245363">
        <w:t>;</w:t>
      </w:r>
    </w:p>
    <w:p w14:paraId="1569CFAB" w14:textId="77777777" w:rsidR="00936A66" w:rsidRDefault="00936A66" w:rsidP="00936A66">
      <w:pPr>
        <w:numPr>
          <w:ilvl w:val="2"/>
          <w:numId w:val="2"/>
        </w:numPr>
      </w:pPr>
      <w:r>
        <w:t>Administravimo moduliai:</w:t>
      </w:r>
    </w:p>
    <w:p w14:paraId="079EA961" w14:textId="32E9338A" w:rsidR="00936A66" w:rsidRDefault="00936A66" w:rsidP="00DF3B2C">
      <w:pPr>
        <w:numPr>
          <w:ilvl w:val="3"/>
          <w:numId w:val="2"/>
        </w:numPr>
      </w:pPr>
      <w:r>
        <w:t xml:space="preserve">DI </w:t>
      </w:r>
      <w:r w:rsidR="00EA21DC">
        <w:t>sprendimas</w:t>
      </w:r>
      <w:r>
        <w:t xml:space="preserve"> turės </w:t>
      </w:r>
      <w:r w:rsidR="005146C7">
        <w:t>tris</w:t>
      </w:r>
      <w:r>
        <w:t xml:space="preserve"> atskirus administravimo modulius, kurie bus įdiegti kiekvienoje</w:t>
      </w:r>
      <w:r w:rsidR="005146C7">
        <w:t xml:space="preserve"> Ligoninėje</w:t>
      </w:r>
      <w:r w:rsidR="00142283">
        <w:t>;</w:t>
      </w:r>
    </w:p>
    <w:p w14:paraId="32F3CAAC" w14:textId="55521CEB" w:rsidR="00936A66" w:rsidRDefault="005146C7" w:rsidP="00E021EB">
      <w:pPr>
        <w:numPr>
          <w:ilvl w:val="3"/>
          <w:numId w:val="2"/>
        </w:numPr>
      </w:pPr>
      <w:r>
        <w:t>Visos</w:t>
      </w:r>
      <w:r w:rsidR="00D21C25" w:rsidRPr="00D21C25">
        <w:t xml:space="preserve"> administravimo sistemos bus identiškos funkcionalumu, tačiau valdys atskirus duomenų šaltinius ir konfigūracijas bei nebus susijusios tarpusavyje</w:t>
      </w:r>
      <w:r w:rsidR="00142283">
        <w:t>;</w:t>
      </w:r>
    </w:p>
    <w:p w14:paraId="2E7A7C6B" w14:textId="5750AB3B" w:rsidR="007545C3" w:rsidRPr="00E8100D" w:rsidRDefault="00C042D3" w:rsidP="007545C3">
      <w:pPr>
        <w:numPr>
          <w:ilvl w:val="1"/>
          <w:numId w:val="2"/>
        </w:numPr>
        <w:rPr>
          <w:b/>
          <w:bCs/>
        </w:rPr>
      </w:pPr>
      <w:r w:rsidRPr="00E8100D">
        <w:rPr>
          <w:b/>
          <w:bCs/>
        </w:rPr>
        <w:t>Infrastruktūros reikalavimai</w:t>
      </w:r>
    </w:p>
    <w:p w14:paraId="779F844A" w14:textId="1D806BFC" w:rsidR="00871300" w:rsidRDefault="005057B5" w:rsidP="00871300">
      <w:pPr>
        <w:numPr>
          <w:ilvl w:val="2"/>
          <w:numId w:val="2"/>
        </w:numPr>
      </w:pPr>
      <w:r w:rsidRPr="005057B5">
        <w:t xml:space="preserve">Sistema </w:t>
      </w:r>
      <w:r>
        <w:t>turi</w:t>
      </w:r>
      <w:r w:rsidRPr="005057B5">
        <w:t xml:space="preserve"> būti diegiama cloud (debesų) aplinkoje</w:t>
      </w:r>
      <w:r>
        <w:t xml:space="preserve">. </w:t>
      </w:r>
      <w:r w:rsidR="00EF6EEB">
        <w:t>J</w:t>
      </w:r>
      <w:r w:rsidR="00EF6EEB" w:rsidRPr="00EF6EEB">
        <w:t>i turi atitikti šiuos reikalavimus</w:t>
      </w:r>
      <w:r w:rsidR="00EF6EEB">
        <w:t>:</w:t>
      </w:r>
    </w:p>
    <w:p w14:paraId="06E3420B" w14:textId="40211E61" w:rsidR="000E04A3" w:rsidRDefault="000E04A3" w:rsidP="000E04A3">
      <w:pPr>
        <w:numPr>
          <w:ilvl w:val="3"/>
          <w:numId w:val="2"/>
        </w:numPr>
      </w:pPr>
      <w:r>
        <w:t>Aukštas pasiekiamumas (</w:t>
      </w:r>
      <w:r w:rsidR="002B426E" w:rsidRPr="002B426E">
        <w:t>ne mažesnis kaip 9</w:t>
      </w:r>
      <w:r w:rsidR="002B426E">
        <w:t>0</w:t>
      </w:r>
      <w:r w:rsidR="002B426E" w:rsidRPr="002B426E">
        <w:t>% per mėnesį, išskyrus planuotus priežiūros darbus, apie kuriuos pranešama iš anksto</w:t>
      </w:r>
      <w:r>
        <w:t>)</w:t>
      </w:r>
      <w:r w:rsidR="00181A6D">
        <w:t>;</w:t>
      </w:r>
    </w:p>
    <w:p w14:paraId="7E246117" w14:textId="13DB5237" w:rsidR="000E04A3" w:rsidRDefault="000E04A3" w:rsidP="000E04A3">
      <w:pPr>
        <w:numPr>
          <w:ilvl w:val="3"/>
          <w:numId w:val="2"/>
        </w:numPr>
      </w:pPr>
      <w:r>
        <w:t>Saugumas: Duomenys turi būti saugomi ir perduodami pagal BDAR (Bendrojo duomenų apsaugos reglamento) reikalavimus</w:t>
      </w:r>
      <w:r w:rsidR="007E5540">
        <w:t>;</w:t>
      </w:r>
    </w:p>
    <w:p w14:paraId="47ACF025" w14:textId="6CBEB5DF" w:rsidR="00EF6EEB" w:rsidRDefault="000E04A3" w:rsidP="000E04A3">
      <w:pPr>
        <w:numPr>
          <w:ilvl w:val="3"/>
          <w:numId w:val="2"/>
        </w:numPr>
      </w:pPr>
      <w:r>
        <w:t xml:space="preserve">Išplečiamumas (scalability): </w:t>
      </w:r>
      <w:r w:rsidR="008C741D" w:rsidRPr="008C741D">
        <w:t>Infrastruktūra turi būti techniškai pritaikyta našumo didinimui (pvz., galimybė pridėti skaičiavimo resursų, padidinti duomenų bazės našumą ar lygiagrečių užklausų skaičių) be būtinybės keisti pagrindinę sistemos architektūrą ar nutraukti jos veikimą ilgesniam nei planuotų priežiūros darbų laikui</w:t>
      </w:r>
      <w:r w:rsidR="007E5540">
        <w:t>;</w:t>
      </w:r>
    </w:p>
    <w:p w14:paraId="549D711D" w14:textId="27D0C051" w:rsidR="008C5C3D" w:rsidRPr="008C5C3D" w:rsidRDefault="007664D5" w:rsidP="008C5C3D">
      <w:pPr>
        <w:pStyle w:val="Sraopastraipa"/>
        <w:numPr>
          <w:ilvl w:val="2"/>
          <w:numId w:val="2"/>
        </w:numPr>
      </w:pPr>
      <w:r w:rsidRPr="007664D5">
        <w:t>Paslaugų teikėjo pasirinkimas ir siūloma infrastruktūra</w:t>
      </w:r>
      <w:r w:rsidR="008C5C3D" w:rsidRPr="008C5C3D">
        <w:t>:</w:t>
      </w:r>
    </w:p>
    <w:p w14:paraId="25FB5A11" w14:textId="4E4F95F7" w:rsidR="005D3089" w:rsidRDefault="005E289D" w:rsidP="005D3089">
      <w:pPr>
        <w:numPr>
          <w:ilvl w:val="3"/>
          <w:numId w:val="2"/>
        </w:numPr>
      </w:pPr>
      <w:r w:rsidRPr="005E289D">
        <w:t>Tiekėjo pasiūlyme nurodytas debesijos paslaugų teikėjas (pvz., Azure, AWS, Google Cloud ar kitas arba lygiavertis) ir jo siūloma infrastruktūra privalo atitikti visus šioje techninėje specifikacijoje nustatytus techninius, saugumo, pasiekiamumo, našumo ir kitus reikalavimus. Tiekėjas yra atsakingas už tai, kad jo parinkta ir pasiūlyme aprašyta debesijos infrastruktūra užtikrintų šių reikalavimų įgyvendinimą per visą sutarties galiojimo laikotarpį</w:t>
      </w:r>
      <w:r w:rsidR="002E576B">
        <w:t>;</w:t>
      </w:r>
    </w:p>
    <w:p w14:paraId="3EEEED28" w14:textId="77777777" w:rsidR="005D3089" w:rsidRDefault="005D3089" w:rsidP="005D3089">
      <w:pPr>
        <w:numPr>
          <w:ilvl w:val="3"/>
          <w:numId w:val="2"/>
        </w:numPr>
      </w:pPr>
      <w:r>
        <w:t>Tiekėjas privalo pateikti išsamią analizę, įskaitant:</w:t>
      </w:r>
    </w:p>
    <w:p w14:paraId="5E0201C7" w14:textId="3FB8B81B" w:rsidR="005D3089" w:rsidRDefault="005D3089" w:rsidP="00DF3B2C">
      <w:pPr>
        <w:numPr>
          <w:ilvl w:val="4"/>
          <w:numId w:val="2"/>
        </w:numPr>
      </w:pPr>
      <w:r>
        <w:t xml:space="preserve">Kainos sąmatą už </w:t>
      </w:r>
      <w:r w:rsidR="005E1CBB">
        <w:t>hostingo</w:t>
      </w:r>
      <w:r>
        <w:t xml:space="preserve"> paslaugas</w:t>
      </w:r>
      <w:r w:rsidR="007E5540">
        <w:t>;</w:t>
      </w:r>
    </w:p>
    <w:p w14:paraId="5B1C0FFC" w14:textId="210DA7A7" w:rsidR="005D3089" w:rsidRDefault="005D3089" w:rsidP="00DF3B2C">
      <w:pPr>
        <w:numPr>
          <w:ilvl w:val="4"/>
          <w:numId w:val="2"/>
        </w:numPr>
      </w:pPr>
      <w:r>
        <w:t>Techninius parametrus (pvz., našumą, saugumą, palaikymą)</w:t>
      </w:r>
      <w:r w:rsidR="007E5540">
        <w:t>;</w:t>
      </w:r>
    </w:p>
    <w:p w14:paraId="721829ED" w14:textId="355CEBF9" w:rsidR="005D3089" w:rsidRDefault="005D3089" w:rsidP="00DF3B2C">
      <w:pPr>
        <w:numPr>
          <w:ilvl w:val="4"/>
          <w:numId w:val="2"/>
        </w:numPr>
      </w:pPr>
      <w:r>
        <w:t>Integracijos galimybes su esamomis sistemomis</w:t>
      </w:r>
      <w:r w:rsidR="007E5540">
        <w:t>;</w:t>
      </w:r>
    </w:p>
    <w:p w14:paraId="2F431B1A" w14:textId="0710856F" w:rsidR="005D3089" w:rsidRDefault="0002591D" w:rsidP="005D3089">
      <w:pPr>
        <w:numPr>
          <w:ilvl w:val="3"/>
          <w:numId w:val="2"/>
        </w:numPr>
      </w:pPr>
      <w:r w:rsidRPr="0002591D">
        <w:t xml:space="preserve">Jei tiekėjas, rinkdamasis debesijos paslaugų teikėją, planuoja naudoti šio teikėjo jau siūlomus integruotus DI įrankius ar paslaugas (pvz., Azure OpenAI Service, AWS Bedrock, Google Vertex AI, Hugging Face platformą ar kitus arba lygiaverčius), šie įrankiai ir jų panaudojimas DI konsultanto sistemoje turi atitikti visus šioje techninėje specifikacijoje DI </w:t>
      </w:r>
      <w:r w:rsidR="0021195D">
        <w:t>sprendimui</w:t>
      </w:r>
      <w:r w:rsidRPr="0002591D">
        <w:t xml:space="preserve"> keliamus funkcinius (2 skyrius), techninius (3 skyrius), saugumo (2.</w:t>
      </w:r>
      <w:r w:rsidR="007645D7">
        <w:t>7</w:t>
      </w:r>
      <w:r w:rsidRPr="0002591D">
        <w:t xml:space="preserve"> p.) ir kitus reikalavimus. Visos su šių integruotų įrankių naudojimu susijusios išlaidos per projekto įgyvendinimo laikotarpį turi būti įtrauktos į pasiūlymo kainą, o faktinės naudojimo išlaidos po projekto bus dengiamos pagal 2.</w:t>
      </w:r>
      <w:r w:rsidR="004B5665">
        <w:t>6</w:t>
      </w:r>
      <w:r w:rsidRPr="0002591D">
        <w:t>.6 punkto nuostatas</w:t>
      </w:r>
      <w:r w:rsidR="007E5540">
        <w:t>;</w:t>
      </w:r>
    </w:p>
    <w:p w14:paraId="365A93D0" w14:textId="44D4FCCD" w:rsidR="00CA7BE6" w:rsidRPr="00FC2CE1" w:rsidRDefault="00373F84" w:rsidP="00495B67">
      <w:pPr>
        <w:numPr>
          <w:ilvl w:val="1"/>
          <w:numId w:val="2"/>
        </w:numPr>
        <w:rPr>
          <w:b/>
          <w:bCs/>
        </w:rPr>
      </w:pPr>
      <w:r w:rsidRPr="00373F84">
        <w:rPr>
          <w:b/>
          <w:bCs/>
        </w:rPr>
        <w:t xml:space="preserve">DI </w:t>
      </w:r>
      <w:r w:rsidR="00A13ECD">
        <w:rPr>
          <w:b/>
          <w:bCs/>
        </w:rPr>
        <w:t>sprendimui</w:t>
      </w:r>
      <w:r w:rsidRPr="00373F84">
        <w:rPr>
          <w:b/>
          <w:bCs/>
        </w:rPr>
        <w:t xml:space="preserve"> keliami </w:t>
      </w:r>
      <w:r w:rsidR="00FC2CE1" w:rsidRPr="00FC2CE1">
        <w:rPr>
          <w:b/>
          <w:bCs/>
        </w:rPr>
        <w:t>reikalavimai</w:t>
      </w:r>
      <w:r w:rsidR="00833AFC" w:rsidRPr="00833AFC">
        <w:rPr>
          <w:b/>
          <w:bCs/>
        </w:rPr>
        <w:t xml:space="preserve"> </w:t>
      </w:r>
      <w:r w:rsidR="00833AFC">
        <w:rPr>
          <w:b/>
          <w:bCs/>
        </w:rPr>
        <w:t>n</w:t>
      </w:r>
      <w:r w:rsidR="00833AFC" w:rsidRPr="00FC2CE1">
        <w:rPr>
          <w:b/>
          <w:bCs/>
        </w:rPr>
        <w:t>ašum</w:t>
      </w:r>
      <w:r w:rsidR="00833AFC">
        <w:rPr>
          <w:b/>
          <w:bCs/>
        </w:rPr>
        <w:t>ui</w:t>
      </w:r>
    </w:p>
    <w:p w14:paraId="1CCF0329" w14:textId="77777777" w:rsidR="00FC2CE1" w:rsidRDefault="00FC2CE1" w:rsidP="00FC2CE1">
      <w:pPr>
        <w:numPr>
          <w:ilvl w:val="2"/>
          <w:numId w:val="2"/>
        </w:numPr>
      </w:pPr>
      <w:r>
        <w:t>Sistema turi užtikrinti:</w:t>
      </w:r>
    </w:p>
    <w:p w14:paraId="6E0BBDF3" w14:textId="3287AD64" w:rsidR="00FC2CE1" w:rsidRDefault="00FC2CE1" w:rsidP="00FC2CE1">
      <w:pPr>
        <w:numPr>
          <w:ilvl w:val="3"/>
          <w:numId w:val="2"/>
        </w:numPr>
      </w:pPr>
      <w:r>
        <w:t xml:space="preserve">Greitą atsakymo laiką (ne ilgiau </w:t>
      </w:r>
      <w:r w:rsidR="00A97E23">
        <w:t>3</w:t>
      </w:r>
      <w:r w:rsidR="009940B6">
        <w:t xml:space="preserve"> - </w:t>
      </w:r>
      <w:r w:rsidR="00A97E23">
        <w:t>5</w:t>
      </w:r>
      <w:r>
        <w:t xml:space="preserve"> sekundžių)</w:t>
      </w:r>
      <w:r w:rsidR="006420B9">
        <w:t xml:space="preserve"> </w:t>
      </w:r>
      <w:r w:rsidR="006420B9" w:rsidRPr="006420B9">
        <w:t>įprastoje apkrovoje</w:t>
      </w:r>
      <w:r w:rsidR="003C55B5">
        <w:t>;</w:t>
      </w:r>
    </w:p>
    <w:p w14:paraId="5382F8BB" w14:textId="484674F1" w:rsidR="00FC2CE1" w:rsidRDefault="00FC2CE1" w:rsidP="003C55B5">
      <w:pPr>
        <w:numPr>
          <w:ilvl w:val="3"/>
          <w:numId w:val="2"/>
        </w:numPr>
      </w:pPr>
      <w:r>
        <w:t>Efektyvų resursų naudojimą</w:t>
      </w:r>
      <w:r w:rsidR="00D600CF">
        <w:t xml:space="preserve">. </w:t>
      </w:r>
      <w:r w:rsidR="00D600CF" w:rsidRPr="00D600CF">
        <w:t>Sistema turi būti optimizuota taip, kad</w:t>
      </w:r>
      <w:r w:rsidR="00461B77">
        <w:t>:</w:t>
      </w:r>
    </w:p>
    <w:p w14:paraId="6268A98A" w14:textId="5BAA864C" w:rsidR="00461B77" w:rsidRDefault="00A075D3" w:rsidP="00461B77">
      <w:pPr>
        <w:numPr>
          <w:ilvl w:val="4"/>
          <w:numId w:val="2"/>
        </w:numPr>
      </w:pPr>
      <w:r w:rsidRPr="00A075D3">
        <w:t>Atminties (RAM) naudojimas būtų efektyvus ir neprivestų prie sistemos veikimo sutrikimų ar strigimų dėl atminties trūkumo (pvz., atminties nuotėkio ar nevaldomo augimo esant didelėms apkrovoms)</w:t>
      </w:r>
      <w:r w:rsidR="00EF149F">
        <w:t>;</w:t>
      </w:r>
    </w:p>
    <w:p w14:paraId="24C6DFAC" w14:textId="77777777" w:rsidR="00461B77" w:rsidRDefault="00461B77" w:rsidP="00461B77">
      <w:pPr>
        <w:numPr>
          <w:ilvl w:val="4"/>
          <w:numId w:val="2"/>
        </w:numPr>
      </w:pPr>
      <w:r>
        <w:t>Tinklo srautas turi būti efektyviai valdomas, užtikrinant minimalų duomenų praradimą ir užklausų peržiūrą realiu laiku.</w:t>
      </w:r>
    </w:p>
    <w:p w14:paraId="628CF5AC" w14:textId="419E4CC8" w:rsidR="00FC2CE1" w:rsidRDefault="002C2DBF" w:rsidP="003C55B5">
      <w:pPr>
        <w:numPr>
          <w:ilvl w:val="3"/>
          <w:numId w:val="2"/>
        </w:numPr>
      </w:pPr>
      <w:r>
        <w:t>Paciento</w:t>
      </w:r>
      <w:r w:rsidR="002243F0">
        <w:t xml:space="preserve"> sąsaja t</w:t>
      </w:r>
      <w:r w:rsidR="005926AC">
        <w:t>uri</w:t>
      </w:r>
      <w:r w:rsidR="00FC2CE1">
        <w:t xml:space="preserve"> </w:t>
      </w:r>
      <w:r w:rsidR="00F51008" w:rsidRPr="00F51008">
        <w:t>palaikyti bent 1000 vienalaikių užklausų be veikimo trikdžių</w:t>
      </w:r>
      <w:r w:rsidR="00A16201">
        <w:t>;</w:t>
      </w:r>
    </w:p>
    <w:p w14:paraId="37A40ACE" w14:textId="20C46ADD" w:rsidR="00FC2CE1" w:rsidRDefault="007D642B" w:rsidP="00A16201">
      <w:pPr>
        <w:numPr>
          <w:ilvl w:val="3"/>
          <w:numId w:val="2"/>
        </w:numPr>
      </w:pPr>
      <w:r w:rsidRPr="007D642B">
        <w:t>Stabilų veikimą piko apkrovos metu: Piko metu (pvz., rytais 8:00–10:00 arba po pietų 13:00-15:00 darbo dienomis) sistemos atsako laikas neturi pablogėti daugiau nei 20% lyginant su vidutiniu atsako laiku ne piko metu, laikantis 3.3.1.1 punkte nustatytos ribos</w:t>
      </w:r>
      <w:r w:rsidR="00A16201">
        <w:t>;</w:t>
      </w:r>
    </w:p>
    <w:p w14:paraId="6953DB2F" w14:textId="36BB1D78" w:rsidR="00F34662" w:rsidRDefault="00300FEB" w:rsidP="00A16201">
      <w:pPr>
        <w:numPr>
          <w:ilvl w:val="3"/>
          <w:numId w:val="2"/>
        </w:numPr>
      </w:pPr>
      <w:r>
        <w:t>Paciento sąsaja turi užtikrinti o</w:t>
      </w:r>
      <w:r w:rsidR="00E02CEA" w:rsidRPr="00E02CEA">
        <w:t>ptimizuotą veikimą skirtinguose įrenginiuose: Tiek naudojantis kompiuteriu, tiek mobiliuoju įrenginiu (išmaniuoju telefonu ar planšete), sistemos veikimas (atsako laikas, sąsajos veikimo sklandumas) turi atitikti 3.3.1.1 ir 3.3.1.2 punktuose nustatytus reikalavimus, o vartotojo sąsaja turi būti automatiškai pritaikyta prie ekrano dydžio (responsive design)</w:t>
      </w:r>
      <w:r w:rsidR="005C64CD">
        <w:t>;</w:t>
      </w:r>
    </w:p>
    <w:p w14:paraId="3FEEF660" w14:textId="4D6693B7" w:rsidR="0062166F" w:rsidRPr="00381A47" w:rsidRDefault="0062166F" w:rsidP="0062166F">
      <w:pPr>
        <w:numPr>
          <w:ilvl w:val="1"/>
          <w:numId w:val="2"/>
        </w:numPr>
        <w:rPr>
          <w:b/>
          <w:bCs/>
        </w:rPr>
      </w:pPr>
      <w:r w:rsidRPr="00381A47">
        <w:rPr>
          <w:b/>
          <w:bCs/>
        </w:rPr>
        <w:t>Testavimo reikalavimai</w:t>
      </w:r>
    </w:p>
    <w:p w14:paraId="5761D97C" w14:textId="6C3D43D2" w:rsidR="00381A47" w:rsidRDefault="00715879" w:rsidP="00381A47">
      <w:pPr>
        <w:numPr>
          <w:ilvl w:val="2"/>
          <w:numId w:val="2"/>
        </w:numPr>
      </w:pPr>
      <w:r w:rsidRPr="00715879">
        <w:t xml:space="preserve">DI </w:t>
      </w:r>
      <w:r w:rsidR="00F9054B">
        <w:t>sprendimas</w:t>
      </w:r>
      <w:r w:rsidR="00381A47">
        <w:t xml:space="preserve"> turi turėti:</w:t>
      </w:r>
    </w:p>
    <w:p w14:paraId="62D32C28" w14:textId="3A7B2FBA" w:rsidR="00381A47" w:rsidRDefault="00381A47" w:rsidP="00381A47">
      <w:pPr>
        <w:numPr>
          <w:ilvl w:val="3"/>
          <w:numId w:val="2"/>
        </w:numPr>
      </w:pPr>
      <w:r>
        <w:t>Testavimo aplinką;</w:t>
      </w:r>
    </w:p>
    <w:p w14:paraId="5A51EB39" w14:textId="22E2B808" w:rsidR="00381A47" w:rsidRDefault="00381A47" w:rsidP="00381A47">
      <w:pPr>
        <w:numPr>
          <w:ilvl w:val="3"/>
          <w:numId w:val="2"/>
        </w:numPr>
      </w:pPr>
      <w:r>
        <w:t>Automatizuoto testavimo galimybes;</w:t>
      </w:r>
    </w:p>
    <w:p w14:paraId="13B9CABE" w14:textId="2086DC86" w:rsidR="00381A47" w:rsidRDefault="00381A47" w:rsidP="00381A47">
      <w:pPr>
        <w:numPr>
          <w:ilvl w:val="3"/>
          <w:numId w:val="2"/>
        </w:numPr>
      </w:pPr>
      <w:r>
        <w:t>Testavimo scenarijus</w:t>
      </w:r>
      <w:r w:rsidR="00715879">
        <w:t xml:space="preserve"> (parengtus </w:t>
      </w:r>
      <w:r w:rsidR="00CC0BC1">
        <w:t>tiekėjo)</w:t>
      </w:r>
      <w:r>
        <w:t>;</w:t>
      </w:r>
    </w:p>
    <w:p w14:paraId="59A3971D" w14:textId="08932CD9" w:rsidR="00381A47" w:rsidRDefault="004F6670" w:rsidP="00381A47">
      <w:pPr>
        <w:numPr>
          <w:ilvl w:val="3"/>
          <w:numId w:val="2"/>
        </w:numPr>
      </w:pPr>
      <w:r w:rsidRPr="004F6670">
        <w:t xml:space="preserve">Kokybės užtikrinimo procedūras (parengtas tiekėjo), apimančias bent funkcinių, integracinių, našumo, efektyvumo (įskaitant API kaštų optimizavimo mechanizmų – pvz., </w:t>
      </w:r>
      <w:r w:rsidR="0098014F">
        <w:t>caching</w:t>
      </w:r>
      <w:r w:rsidRPr="004F6670">
        <w:t xml:space="preserve"> – veikimo patikrinimą, jei taikoma) ir saugumo testavimo metodikas</w:t>
      </w:r>
      <w:r w:rsidR="0098014F">
        <w:t>;</w:t>
      </w:r>
    </w:p>
    <w:p w14:paraId="73E9274C" w14:textId="78142953" w:rsidR="00381A47" w:rsidRPr="00170048" w:rsidRDefault="00B071E8" w:rsidP="00170048">
      <w:pPr>
        <w:numPr>
          <w:ilvl w:val="1"/>
          <w:numId w:val="2"/>
        </w:numPr>
        <w:rPr>
          <w:b/>
          <w:bCs/>
        </w:rPr>
      </w:pPr>
      <w:r w:rsidRPr="00170048">
        <w:rPr>
          <w:b/>
          <w:bCs/>
        </w:rPr>
        <w:t>Bendrinių duomenų valdymas</w:t>
      </w:r>
    </w:p>
    <w:p w14:paraId="06C12D0B" w14:textId="412A917D" w:rsidR="00920836" w:rsidRDefault="00311C76" w:rsidP="00170048">
      <w:pPr>
        <w:numPr>
          <w:ilvl w:val="2"/>
          <w:numId w:val="2"/>
        </w:numPr>
      </w:pPr>
      <w:r w:rsidRPr="00715879">
        <w:t xml:space="preserve">DI </w:t>
      </w:r>
      <w:r w:rsidR="00315C47">
        <w:t>sprendimas</w:t>
      </w:r>
      <w:r>
        <w:t xml:space="preserve"> </w:t>
      </w:r>
      <w:r w:rsidR="00170048">
        <w:t>turi</w:t>
      </w:r>
      <w:r w:rsidR="004B32BA">
        <w:t>:</w:t>
      </w:r>
    </w:p>
    <w:p w14:paraId="02C4F0E5" w14:textId="25DB29B4" w:rsidR="00170048" w:rsidRDefault="00920836" w:rsidP="000944B4">
      <w:pPr>
        <w:numPr>
          <w:ilvl w:val="3"/>
          <w:numId w:val="2"/>
        </w:numPr>
        <w:jc w:val="left"/>
      </w:pPr>
      <w:r>
        <w:t>A</w:t>
      </w:r>
      <w:r w:rsidR="00170048" w:rsidRPr="00170048">
        <w:t xml:space="preserve">utomatiškai atnaujinti duomenis iš </w:t>
      </w:r>
      <w:r w:rsidR="005650D7">
        <w:t>įstaigos</w:t>
      </w:r>
      <w:r w:rsidR="00170048" w:rsidRPr="00170048">
        <w:t xml:space="preserve"> svetainės ne rečiau kaip kartą per 24 valandas</w:t>
      </w:r>
      <w:r>
        <w:t>;</w:t>
      </w:r>
    </w:p>
    <w:p w14:paraId="793B5E0F" w14:textId="6D9F62D3" w:rsidR="000944B4" w:rsidRDefault="000944B4" w:rsidP="000944B4">
      <w:pPr>
        <w:numPr>
          <w:ilvl w:val="3"/>
          <w:numId w:val="2"/>
        </w:numPr>
        <w:jc w:val="left"/>
      </w:pPr>
      <w:r>
        <w:t>Fiksuoti duomenų atnaujinimo istoriją;</w:t>
      </w:r>
    </w:p>
    <w:p w14:paraId="75946C18" w14:textId="169F1A23" w:rsidR="000944B4" w:rsidRDefault="000944B4" w:rsidP="000944B4">
      <w:pPr>
        <w:numPr>
          <w:ilvl w:val="3"/>
          <w:numId w:val="2"/>
        </w:numPr>
        <w:jc w:val="left"/>
      </w:pPr>
      <w:r>
        <w:t>Pranešti administratoriams apie nesėkmingus duomenų atnaujinimus;</w:t>
      </w:r>
    </w:p>
    <w:p w14:paraId="5A03BE4B" w14:textId="252CFB39" w:rsidR="000944B4" w:rsidRDefault="000944B4" w:rsidP="000944B4">
      <w:pPr>
        <w:numPr>
          <w:ilvl w:val="3"/>
          <w:numId w:val="2"/>
        </w:numPr>
        <w:jc w:val="left"/>
      </w:pPr>
      <w:r>
        <w:t xml:space="preserve">Saugoti </w:t>
      </w:r>
      <w:r w:rsidR="0031304F">
        <w:t xml:space="preserve">mėnesio </w:t>
      </w:r>
      <w:r>
        <w:t xml:space="preserve">duomenų </w:t>
      </w:r>
      <w:r w:rsidR="003547BA">
        <w:t>versij</w:t>
      </w:r>
      <w:r w:rsidR="0031304F">
        <w:t>ų</w:t>
      </w:r>
      <w:r w:rsidR="003547BA">
        <w:t xml:space="preserve"> </w:t>
      </w:r>
      <w:r>
        <w:t>istoriją;</w:t>
      </w:r>
    </w:p>
    <w:p w14:paraId="22FAC810" w14:textId="157B606A" w:rsidR="00920836" w:rsidRDefault="0085758A" w:rsidP="00920836">
      <w:pPr>
        <w:numPr>
          <w:ilvl w:val="3"/>
          <w:numId w:val="2"/>
        </w:numPr>
      </w:pPr>
      <w:r w:rsidRPr="0085758A">
        <w:t>Saugoti tik tuos duomenis, kurie yra būtini tiesioginėms DI konsultanto funkcijoms vykdyti ar teisės aktų reikalavimams įgyvendinti, vadovaujantis BDAR duomenų kiekio mažinimo principu</w:t>
      </w:r>
      <w:r w:rsidR="008E2E35">
        <w:t>;</w:t>
      </w:r>
    </w:p>
    <w:p w14:paraId="64F785FE" w14:textId="1B5E4664" w:rsidR="008E2E35" w:rsidRDefault="00B6503A" w:rsidP="00920836">
      <w:pPr>
        <w:numPr>
          <w:ilvl w:val="3"/>
          <w:numId w:val="2"/>
        </w:numPr>
      </w:pPr>
      <w:r w:rsidRPr="00B6503A">
        <w:t>Užtikrinti duomenų atstatymo galimybes iš atsarginių kopijų per ne ilgesnį kaip 4 valandų laikotarpį (RTO - Recovery Time Objective) nuo incidento identifikavimo</w:t>
      </w:r>
      <w:r w:rsidR="00D17FD0">
        <w:t>;</w:t>
      </w:r>
    </w:p>
    <w:p w14:paraId="66BBB90D" w14:textId="2CC5A1AC" w:rsidR="00800D00" w:rsidRDefault="00800D00" w:rsidP="00920836">
      <w:pPr>
        <w:numPr>
          <w:ilvl w:val="3"/>
          <w:numId w:val="2"/>
        </w:numPr>
      </w:pPr>
      <w:r>
        <w:t>T</w:t>
      </w:r>
      <w:r w:rsidRPr="00800D00">
        <w:t xml:space="preserve">urėti mechanizmą, leidžiantį administratoriui peržiūrėti DI </w:t>
      </w:r>
      <w:r w:rsidR="00C24B8E">
        <w:t>panaudotų duomenų</w:t>
      </w:r>
      <w:r w:rsidRPr="00800D00">
        <w:t xml:space="preserve"> istoriją ir, jei reikia, grąžinti ankstesnę versiją</w:t>
      </w:r>
      <w:r w:rsidR="00FA40AC">
        <w:t>;</w:t>
      </w:r>
    </w:p>
    <w:p w14:paraId="5BD6EB07" w14:textId="003FD27C" w:rsidR="00DE0EB4" w:rsidRDefault="007270EC" w:rsidP="00920836">
      <w:pPr>
        <w:numPr>
          <w:ilvl w:val="3"/>
          <w:numId w:val="2"/>
        </w:numPr>
      </w:pPr>
      <w:r w:rsidRPr="007270EC">
        <w:t>Atlikti automatinį istorinių duomenų (pvz., pokalbių istorijos) archyvavimą po termino, kurį nustatys Perkančioji organizacija administravimo modulyje (numatytasis terminas – 2 metai, tačiau jis turi būti konfigūruojamas)</w:t>
      </w:r>
      <w:r>
        <w:t>;</w:t>
      </w:r>
    </w:p>
    <w:p w14:paraId="491A9326" w14:textId="23B24528" w:rsidR="00D51E8E" w:rsidRDefault="00D51E8E" w:rsidP="00D51E8E">
      <w:pPr>
        <w:numPr>
          <w:ilvl w:val="3"/>
          <w:numId w:val="2"/>
        </w:numPr>
      </w:pPr>
      <w:r>
        <w:t>Atlikti a</w:t>
      </w:r>
      <w:r w:rsidRPr="00483274">
        <w:t>utomatinį archyvuotų duomenų ištrynimą pasibaigus nustatytam saugojimo terminui</w:t>
      </w:r>
      <w:r>
        <w:t>;</w:t>
      </w:r>
    </w:p>
    <w:p w14:paraId="0285DE60" w14:textId="1804EAEB" w:rsidR="00D51E8E" w:rsidRDefault="00B43E8A" w:rsidP="00920836">
      <w:pPr>
        <w:numPr>
          <w:ilvl w:val="3"/>
          <w:numId w:val="2"/>
        </w:numPr>
      </w:pPr>
      <w:r>
        <w:t>Turėti g</w:t>
      </w:r>
      <w:r w:rsidRPr="00B43E8A">
        <w:t>alimybę administratoriui nustatyti skirtingus saugojimo terminus pagal duomenų tipą</w:t>
      </w:r>
      <w:r>
        <w:t>;</w:t>
      </w:r>
    </w:p>
    <w:p w14:paraId="190BA384" w14:textId="235727E2" w:rsidR="00B55A9F" w:rsidRDefault="00B55A9F" w:rsidP="00920836">
      <w:pPr>
        <w:numPr>
          <w:ilvl w:val="3"/>
          <w:numId w:val="2"/>
        </w:numPr>
      </w:pPr>
      <w:r>
        <w:t xml:space="preserve">Turėti </w:t>
      </w:r>
      <w:r w:rsidR="002F4214">
        <w:t>s</w:t>
      </w:r>
      <w:r w:rsidRPr="00B55A9F">
        <w:t>truktūrizuotą duomenų eksporto funkcionalumą pagal pasirinktus kriterijus</w:t>
      </w:r>
      <w:r w:rsidR="002F4214">
        <w:t>;</w:t>
      </w:r>
    </w:p>
    <w:p w14:paraId="2DBB03F5" w14:textId="0340DE80" w:rsidR="00730BC1" w:rsidRDefault="003C5378" w:rsidP="00730BC1">
      <w:pPr>
        <w:numPr>
          <w:ilvl w:val="3"/>
          <w:numId w:val="2"/>
        </w:numPr>
      </w:pPr>
      <w:r>
        <w:t>Turėti g</w:t>
      </w:r>
      <w:r w:rsidR="00730BC1">
        <w:t>alimybę eksportuoti duomenis standartiniais formatais (</w:t>
      </w:r>
      <w:r w:rsidR="00895DFE" w:rsidRPr="00895DFE">
        <w:t>CSV – Comma-Separated Values, JSON – JavaScript Object Notation</w:t>
      </w:r>
      <w:r w:rsidR="00730BC1">
        <w:t>)</w:t>
      </w:r>
      <w:r>
        <w:t>;</w:t>
      </w:r>
    </w:p>
    <w:p w14:paraId="7A939ACD" w14:textId="1AEB97B6" w:rsidR="00730BC1" w:rsidRDefault="003C5378" w:rsidP="00730BC1">
      <w:pPr>
        <w:numPr>
          <w:ilvl w:val="3"/>
          <w:numId w:val="2"/>
        </w:numPr>
      </w:pPr>
      <w:r>
        <w:t>Turėti d</w:t>
      </w:r>
      <w:r w:rsidR="00730BC1">
        <w:t>uomenų</w:t>
      </w:r>
      <w:r w:rsidR="00F062F4">
        <w:t xml:space="preserve">, </w:t>
      </w:r>
      <w:r w:rsidR="00F062F4" w:rsidRPr="00F062F4">
        <w:t>kurie nėra viešai pateikiami interneto svetainė</w:t>
      </w:r>
      <w:r w:rsidR="000E4BF5">
        <w:t>j</w:t>
      </w:r>
      <w:r w:rsidR="00F062F4" w:rsidRPr="00F062F4">
        <w:t>e, bet yra naudingi atsakant į pacientų klausimus</w:t>
      </w:r>
      <w:r w:rsidR="000E4BF5">
        <w:t>,</w:t>
      </w:r>
      <w:r w:rsidR="00730BC1">
        <w:t xml:space="preserve"> importo funkcionalumą su duomenų </w:t>
      </w:r>
      <w:r w:rsidR="00D7567A">
        <w:t>tikrinimu</w:t>
      </w:r>
      <w:r>
        <w:t>;</w:t>
      </w:r>
    </w:p>
    <w:p w14:paraId="65254080" w14:textId="77777777" w:rsidR="006D46C3" w:rsidRPr="006D46C3" w:rsidRDefault="006D46C3" w:rsidP="006D46C3">
      <w:pPr>
        <w:numPr>
          <w:ilvl w:val="1"/>
          <w:numId w:val="2"/>
        </w:numPr>
        <w:rPr>
          <w:b/>
          <w:bCs/>
        </w:rPr>
      </w:pPr>
      <w:r w:rsidRPr="006D46C3">
        <w:rPr>
          <w:b/>
          <w:bCs/>
        </w:rPr>
        <w:t>Duomenų šifravimas</w:t>
      </w:r>
    </w:p>
    <w:p w14:paraId="61285E4B" w14:textId="1E300DA4" w:rsidR="006D46C3" w:rsidRDefault="00F47C04" w:rsidP="000A7050">
      <w:pPr>
        <w:numPr>
          <w:ilvl w:val="2"/>
          <w:numId w:val="2"/>
        </w:numPr>
      </w:pPr>
      <w:r w:rsidRPr="00F47C04">
        <w:t xml:space="preserve">Visa komunikacija tarp paciento ir DI </w:t>
      </w:r>
      <w:r w:rsidR="00474345">
        <w:t xml:space="preserve">sprendimo </w:t>
      </w:r>
      <w:r w:rsidR="00E8100D">
        <w:t>paciento sąsajos</w:t>
      </w:r>
      <w:r w:rsidRPr="00F47C04">
        <w:t xml:space="preserve"> turi būti šifruojama (TLS – Transport Layer Security 1.2 ar naujesniu arba lygiaverčiu</w:t>
      </w:r>
      <w:r w:rsidR="00525BD1" w:rsidRPr="00525BD1">
        <w:t xml:space="preserve"> </w:t>
      </w:r>
      <w:r w:rsidR="00525BD1" w:rsidRPr="00F47C04">
        <w:t>protokolu</w:t>
      </w:r>
      <w:r w:rsidRPr="00F47C04">
        <w:t>);</w:t>
      </w:r>
    </w:p>
    <w:p w14:paraId="7CDFB7C0" w14:textId="54DA2913" w:rsidR="006D46C3" w:rsidRDefault="00F04B7E" w:rsidP="00107F17">
      <w:pPr>
        <w:numPr>
          <w:ilvl w:val="2"/>
          <w:numId w:val="2"/>
        </w:numPr>
      </w:pPr>
      <w:r w:rsidRPr="00F04B7E">
        <w:t xml:space="preserve">Visi duomenys, saugomi DI </w:t>
      </w:r>
      <w:r w:rsidR="00553BA2">
        <w:t>sprendime</w:t>
      </w:r>
      <w:r w:rsidRPr="00F04B7E">
        <w:t>, įskaitant tekstinius, metaduomenis ir kitus jautrius duomenis, turi būti šifruoti naudojant AES (Advanced Encryption Standard) - 256 arba lygiavertį standartą</w:t>
      </w:r>
      <w:r w:rsidR="00A04941">
        <w:t>.</w:t>
      </w:r>
      <w:r w:rsidR="00107F17">
        <w:t xml:space="preserve"> </w:t>
      </w:r>
      <w:r w:rsidR="00A04941">
        <w:t>Šis reikalavimas taikomas ir vektoriniams duomenims, kurie naudojami semantinės paieškos funkcionalumui</w:t>
      </w:r>
      <w:r w:rsidR="00E41266">
        <w:t>;</w:t>
      </w:r>
    </w:p>
    <w:p w14:paraId="7DE8696E" w14:textId="37EC7920" w:rsidR="00217FB5" w:rsidRPr="00217FB5" w:rsidRDefault="00217FB5" w:rsidP="00217FB5">
      <w:pPr>
        <w:numPr>
          <w:ilvl w:val="1"/>
          <w:numId w:val="2"/>
        </w:numPr>
        <w:rPr>
          <w:b/>
          <w:bCs/>
        </w:rPr>
      </w:pPr>
      <w:r w:rsidRPr="00217FB5">
        <w:rPr>
          <w:b/>
          <w:bCs/>
        </w:rPr>
        <w:t>API dokumentacijos reikalavimai</w:t>
      </w:r>
    </w:p>
    <w:p w14:paraId="58218FDB" w14:textId="4057EA0A" w:rsidR="00217FB5" w:rsidRDefault="00217FB5" w:rsidP="00217FB5">
      <w:pPr>
        <w:numPr>
          <w:ilvl w:val="2"/>
          <w:numId w:val="2"/>
        </w:numPr>
      </w:pPr>
      <w:r>
        <w:t>Tiekėjas privalo pateikti API dokumentaciją, kuri turi:</w:t>
      </w:r>
    </w:p>
    <w:p w14:paraId="1A9897CE" w14:textId="1E703BF7" w:rsidR="00217FB5" w:rsidRDefault="00217FB5" w:rsidP="00CD7BF4">
      <w:pPr>
        <w:numPr>
          <w:ilvl w:val="3"/>
          <w:numId w:val="2"/>
        </w:numPr>
      </w:pPr>
      <w:r>
        <w:t>Būti parengta pagal OpenAPI (Swagger) 3.0 ar naujesnį standartą;</w:t>
      </w:r>
    </w:p>
    <w:p w14:paraId="6B048C1B" w14:textId="468C810F" w:rsidR="00217FB5" w:rsidRDefault="00217FB5" w:rsidP="00CD7BF4">
      <w:pPr>
        <w:numPr>
          <w:ilvl w:val="3"/>
          <w:numId w:val="2"/>
        </w:numPr>
      </w:pPr>
      <w:r>
        <w:t xml:space="preserve">Apimti visus </w:t>
      </w:r>
      <w:r w:rsidR="00C10C56">
        <w:t>DI sprendimo</w:t>
      </w:r>
      <w:r>
        <w:t xml:space="preserve"> </w:t>
      </w:r>
      <w:r w:rsidR="0079575C">
        <w:t>„</w:t>
      </w:r>
      <w:r>
        <w:t>API endpoints</w:t>
      </w:r>
      <w:r w:rsidR="0079575C">
        <w:t>“</w:t>
      </w:r>
      <w:r>
        <w:t>;</w:t>
      </w:r>
    </w:p>
    <w:p w14:paraId="4ABE71D3" w14:textId="64EE255D" w:rsidR="00217FB5" w:rsidRDefault="00217FB5" w:rsidP="005C2A22">
      <w:pPr>
        <w:numPr>
          <w:ilvl w:val="2"/>
          <w:numId w:val="2"/>
        </w:numPr>
      </w:pPr>
      <w:r>
        <w:t>API dokumentacijoje turi būti aprašyta:</w:t>
      </w:r>
    </w:p>
    <w:p w14:paraId="07218160" w14:textId="038B99BF" w:rsidR="00217FB5" w:rsidRDefault="00217FB5" w:rsidP="005C2A22">
      <w:pPr>
        <w:numPr>
          <w:ilvl w:val="3"/>
          <w:numId w:val="2"/>
        </w:numPr>
      </w:pPr>
      <w:r>
        <w:t>Autentifikacijos ir autorizacijos metodai;</w:t>
      </w:r>
    </w:p>
    <w:p w14:paraId="2B6CEB8F" w14:textId="0E456045" w:rsidR="00217FB5" w:rsidRDefault="00217FB5" w:rsidP="005C2A22">
      <w:pPr>
        <w:numPr>
          <w:ilvl w:val="3"/>
          <w:numId w:val="2"/>
        </w:numPr>
      </w:pPr>
      <w:r>
        <w:t>Užklausų ir atsakymų formatai;</w:t>
      </w:r>
    </w:p>
    <w:p w14:paraId="0C95A2D2" w14:textId="5FA39E62" w:rsidR="00217FB5" w:rsidRDefault="00217FB5" w:rsidP="005C2A22">
      <w:pPr>
        <w:numPr>
          <w:ilvl w:val="3"/>
          <w:numId w:val="2"/>
        </w:numPr>
      </w:pPr>
      <w:r>
        <w:t>Galimos klaidų būsenos ir jų aprašymai;</w:t>
      </w:r>
    </w:p>
    <w:p w14:paraId="63940BE8" w14:textId="062CBD16" w:rsidR="00217FB5" w:rsidRDefault="00217FB5" w:rsidP="005C2A22">
      <w:pPr>
        <w:numPr>
          <w:ilvl w:val="3"/>
          <w:numId w:val="2"/>
        </w:numPr>
      </w:pPr>
      <w:r>
        <w:t>Duomenų modeliai ir jų ryšiai;</w:t>
      </w:r>
    </w:p>
    <w:p w14:paraId="4199B745" w14:textId="717C608A" w:rsidR="00217FB5" w:rsidRDefault="00217FB5" w:rsidP="00CE2E87">
      <w:pPr>
        <w:numPr>
          <w:ilvl w:val="2"/>
          <w:numId w:val="2"/>
        </w:numPr>
      </w:pPr>
      <w:r>
        <w:t>API versijų valdymas turi:</w:t>
      </w:r>
    </w:p>
    <w:p w14:paraId="4118B2CD" w14:textId="5891B408" w:rsidR="00217FB5" w:rsidRDefault="00217FB5" w:rsidP="00CE2E87">
      <w:pPr>
        <w:numPr>
          <w:ilvl w:val="3"/>
          <w:numId w:val="2"/>
        </w:numPr>
      </w:pPr>
      <w:r>
        <w:t>Palaikyti kelių API versijų veikimą vienu metu;</w:t>
      </w:r>
    </w:p>
    <w:p w14:paraId="6B90290E" w14:textId="51CC6322" w:rsidR="00217FB5" w:rsidRDefault="00AF3BD0" w:rsidP="00CE2E87">
      <w:pPr>
        <w:numPr>
          <w:ilvl w:val="3"/>
          <w:numId w:val="2"/>
        </w:numPr>
      </w:pPr>
      <w:r w:rsidRPr="00AF3BD0">
        <w:t>Turėti aiškiai aprašytą versijų suderinamumo politiką, kuri apibrėžtų versijavimo principus (pvz., semantinį versijavimą), atgalinio suderinamumo užtikrinimo taisykles ir informavimo apie nebepalaikomas versijas tvarką</w:t>
      </w:r>
      <w:r w:rsidR="00217FB5">
        <w:t>;</w:t>
      </w:r>
    </w:p>
    <w:p w14:paraId="510C6E77" w14:textId="2D92EF4B" w:rsidR="00217FB5" w:rsidRDefault="00217FB5" w:rsidP="00CE2E87">
      <w:pPr>
        <w:numPr>
          <w:ilvl w:val="3"/>
          <w:numId w:val="2"/>
        </w:numPr>
      </w:pPr>
      <w:r>
        <w:t>Nurodyti nebepalaikomų versijų atsisakymo terminus;</w:t>
      </w:r>
    </w:p>
    <w:p w14:paraId="5370E909" w14:textId="77777777" w:rsidR="00B04D6F" w:rsidRPr="00B04D6F" w:rsidRDefault="00B04D6F" w:rsidP="00047177">
      <w:pPr>
        <w:numPr>
          <w:ilvl w:val="0"/>
          <w:numId w:val="2"/>
        </w:numPr>
        <w:rPr>
          <w:b/>
          <w:bCs/>
        </w:rPr>
      </w:pPr>
      <w:r w:rsidRPr="00B04D6F">
        <w:rPr>
          <w:b/>
          <w:bCs/>
        </w:rPr>
        <w:t>Veiklos tęstinumo užtikrinimas</w:t>
      </w:r>
    </w:p>
    <w:p w14:paraId="7A3B5082" w14:textId="77777777" w:rsidR="006908A4" w:rsidRPr="00456AEA" w:rsidRDefault="006908A4" w:rsidP="006908A4">
      <w:pPr>
        <w:numPr>
          <w:ilvl w:val="1"/>
          <w:numId w:val="2"/>
        </w:numPr>
        <w:rPr>
          <w:b/>
          <w:bCs/>
        </w:rPr>
      </w:pPr>
      <w:r w:rsidRPr="00456AEA">
        <w:rPr>
          <w:b/>
          <w:bCs/>
        </w:rPr>
        <w:t>Incidentų valdymas</w:t>
      </w:r>
    </w:p>
    <w:p w14:paraId="508C783F" w14:textId="19A1E8A0" w:rsidR="006908A4" w:rsidRDefault="000F0783" w:rsidP="006908A4">
      <w:pPr>
        <w:numPr>
          <w:ilvl w:val="2"/>
          <w:numId w:val="2"/>
        </w:numPr>
      </w:pPr>
      <w:r>
        <w:t>DI sprendimas</w:t>
      </w:r>
      <w:r w:rsidR="006908A4">
        <w:t xml:space="preserve"> turi turėti:</w:t>
      </w:r>
    </w:p>
    <w:p w14:paraId="37EDEDD1" w14:textId="77777777" w:rsidR="006908A4" w:rsidRDefault="006908A4" w:rsidP="006908A4">
      <w:pPr>
        <w:numPr>
          <w:ilvl w:val="3"/>
          <w:numId w:val="2"/>
        </w:numPr>
      </w:pPr>
      <w:r>
        <w:t>Incidentų registravimo ir sekimo sistemą;</w:t>
      </w:r>
    </w:p>
    <w:p w14:paraId="3DC9381A" w14:textId="77777777" w:rsidR="006908A4" w:rsidRDefault="006908A4" w:rsidP="006908A4">
      <w:pPr>
        <w:numPr>
          <w:ilvl w:val="3"/>
          <w:numId w:val="2"/>
        </w:numPr>
      </w:pPr>
      <w:r>
        <w:t>Automatinį pranešimų siuntimą apie incidentus;</w:t>
      </w:r>
    </w:p>
    <w:p w14:paraId="0CA24A42" w14:textId="37F382A7" w:rsidR="00FB4D10" w:rsidRDefault="00FB4D10" w:rsidP="006908A4">
      <w:pPr>
        <w:numPr>
          <w:ilvl w:val="3"/>
          <w:numId w:val="2"/>
        </w:numPr>
      </w:pPr>
      <w:r w:rsidRPr="00FB4D10">
        <w:t xml:space="preserve">Mechanizmą, leidžiantį fiksuoti ir analizuoti incidentus, susijusius su perėjimu tarp DI </w:t>
      </w:r>
      <w:r w:rsidR="000F0783">
        <w:t>sprendimo paciento sąsajos</w:t>
      </w:r>
      <w:r w:rsidRPr="00FB4D10">
        <w:t xml:space="preserve"> ir gyvo konsultanto, įskaitant pokalbio santraukų perdavimo klaidas</w:t>
      </w:r>
      <w:r w:rsidR="00171074">
        <w:t>;</w:t>
      </w:r>
    </w:p>
    <w:p w14:paraId="6B7A1ABB" w14:textId="77777777" w:rsidR="006908A4" w:rsidRPr="002D37E7" w:rsidRDefault="006908A4" w:rsidP="006908A4">
      <w:pPr>
        <w:numPr>
          <w:ilvl w:val="1"/>
          <w:numId w:val="2"/>
        </w:numPr>
        <w:rPr>
          <w:b/>
          <w:bCs/>
        </w:rPr>
      </w:pPr>
      <w:r w:rsidRPr="002D37E7">
        <w:rPr>
          <w:b/>
          <w:bCs/>
        </w:rPr>
        <w:t>Automatinis stebėjimas</w:t>
      </w:r>
    </w:p>
    <w:p w14:paraId="4660573E" w14:textId="452144FF" w:rsidR="006908A4" w:rsidRDefault="00BD71BA" w:rsidP="006908A4">
      <w:pPr>
        <w:numPr>
          <w:ilvl w:val="2"/>
          <w:numId w:val="2"/>
        </w:numPr>
      </w:pPr>
      <w:r w:rsidRPr="00BD71BA">
        <w:t>Sistemos administratoriai turi gauti automatinius pranešimus apie veikimo sutrikimus arba nukrypimus nuo iš anksto nustatytų normalaus darbo režimo rodiklių (pvz., viršijus nustatytą atsako laiko slenkstį, padidėjus klaidų dažniui, pasiekus kritinę resursų naudojimo ribą)</w:t>
      </w:r>
      <w:r w:rsidR="006908A4">
        <w:t>;</w:t>
      </w:r>
    </w:p>
    <w:p w14:paraId="78FFC128" w14:textId="77777777" w:rsidR="006908A4" w:rsidRDefault="006908A4" w:rsidP="006908A4">
      <w:pPr>
        <w:numPr>
          <w:ilvl w:val="2"/>
          <w:numId w:val="2"/>
        </w:numPr>
      </w:pPr>
      <w:r>
        <w:t>Turi būti kaupiama istorinių veikimo duomenų statistika, siekiant analizuoti apkrovos tendencijas ir numatyti galimus našumo iššūkius;</w:t>
      </w:r>
    </w:p>
    <w:p w14:paraId="06A2215B" w14:textId="77777777" w:rsidR="006908A4" w:rsidRPr="00180035" w:rsidRDefault="006908A4" w:rsidP="006908A4">
      <w:pPr>
        <w:numPr>
          <w:ilvl w:val="1"/>
          <w:numId w:val="2"/>
        </w:numPr>
        <w:rPr>
          <w:b/>
          <w:bCs/>
        </w:rPr>
      </w:pPr>
      <w:r w:rsidRPr="00180035">
        <w:rPr>
          <w:b/>
          <w:bCs/>
        </w:rPr>
        <w:t>Garantinis laikotarpis ir priežiūra</w:t>
      </w:r>
    </w:p>
    <w:p w14:paraId="71EC4489" w14:textId="7D803C28" w:rsidR="005128F6" w:rsidRDefault="005128F6" w:rsidP="005128F6">
      <w:pPr>
        <w:numPr>
          <w:ilvl w:val="2"/>
          <w:numId w:val="2"/>
        </w:numPr>
      </w:pPr>
      <w:r>
        <w:t xml:space="preserve">Paslaugų teikėjas privalo suteikti ne trumpesnį kaip 12 (dvylikos) mėnesių garantinį laikotarpį DI </w:t>
      </w:r>
      <w:r w:rsidR="00B24300" w:rsidRPr="00B24300">
        <w:t>sprendimas</w:t>
      </w:r>
      <w:r>
        <w:t>, skaičiuojant nuo sistemos galutinio priėmimo-perdavimo akto pasirašymo dienos. Garantinis laikotarpis apima:</w:t>
      </w:r>
    </w:p>
    <w:p w14:paraId="100E21E6" w14:textId="244848DF" w:rsidR="005128F6" w:rsidRDefault="005128F6" w:rsidP="005128F6">
      <w:pPr>
        <w:numPr>
          <w:ilvl w:val="3"/>
          <w:numId w:val="2"/>
        </w:numPr>
      </w:pPr>
      <w:r>
        <w:t xml:space="preserve">Nemokamą DI </w:t>
      </w:r>
      <w:r w:rsidR="008F72F4" w:rsidRPr="00B24300">
        <w:t>sprendim</w:t>
      </w:r>
      <w:r w:rsidR="008F72F4">
        <w:t xml:space="preserve">o </w:t>
      </w:r>
      <w:r>
        <w:t>klaidų bei nesklandumų, susijusių su sistemos funkcionalumu ar technine integracija, identifikavimą ir šalinimą pagal 4.3.4 punkte nustatytus reagavimo laikus</w:t>
      </w:r>
      <w:r w:rsidR="009F18A4">
        <w:t>;</w:t>
      </w:r>
    </w:p>
    <w:p w14:paraId="1EAE5632" w14:textId="59FCA7A9" w:rsidR="009918AA" w:rsidRDefault="005128F6" w:rsidP="005128F6">
      <w:pPr>
        <w:numPr>
          <w:ilvl w:val="3"/>
          <w:numId w:val="2"/>
        </w:numPr>
      </w:pPr>
      <w:r>
        <w:t>Nemokamą techninę pagalbą ir konsultacijas Perkančiosios organizacijos įgaliotiems darbuotojams el. paštu arba per incidentų valdymo sistemą (kaip nurodyta 4.3.2.1 p.) klausimais, tiesiogiai susijusiais su garantinio aptarnavimo objektu (klaidų šalinimu, funkcionalumo veikimu pagal specifikaciją)</w:t>
      </w:r>
      <w:r w:rsidR="00DA28B6">
        <w:t>;</w:t>
      </w:r>
    </w:p>
    <w:p w14:paraId="212D843F" w14:textId="1D61B71E" w:rsidR="009918AA" w:rsidRDefault="009918AA" w:rsidP="009918AA">
      <w:pPr>
        <w:numPr>
          <w:ilvl w:val="2"/>
          <w:numId w:val="2"/>
        </w:numPr>
      </w:pPr>
      <w:r>
        <w:t>Sutrikimų pranešimo ir registravimo tvarka:</w:t>
      </w:r>
    </w:p>
    <w:p w14:paraId="6A3734AF" w14:textId="14FBBEA6" w:rsidR="009918AA" w:rsidRDefault="009918AA" w:rsidP="0076453E">
      <w:pPr>
        <w:numPr>
          <w:ilvl w:val="3"/>
          <w:numId w:val="2"/>
        </w:numPr>
      </w:pPr>
      <w:r>
        <w:t xml:space="preserve">Perkančioji organizacija (įgalioti asmenys iš </w:t>
      </w:r>
      <w:r w:rsidR="008430FD" w:rsidRPr="008430FD">
        <w:t>Jonavos, Kretingos ir Biržų rajonų ligonin</w:t>
      </w:r>
      <w:r w:rsidR="00190A24">
        <w:t>ių</w:t>
      </w:r>
      <w:r>
        <w:t>) informuoja Tiekėją apie pastebėtus sutrikimus ar klaidas elektroniniu paštu, nurodytu sutartyje, arba per Tiekėjo suteiktą prieigą prie incidentų valdymo sistemos (pvz., JIRA, Redmine ar lygiavertės)</w:t>
      </w:r>
      <w:r w:rsidR="00DA28B6">
        <w:t>;</w:t>
      </w:r>
    </w:p>
    <w:p w14:paraId="62ED0892" w14:textId="4DFEF60D" w:rsidR="009918AA" w:rsidRDefault="009918AA" w:rsidP="00280ED7">
      <w:pPr>
        <w:numPr>
          <w:ilvl w:val="3"/>
          <w:numId w:val="2"/>
        </w:numPr>
      </w:pPr>
      <w:r>
        <w:t>Tiekėjas privalo registruoti visus gautus pranešimus apie sutrikimus savo incidentų valdymo sistemoje ir suteikti Perkančiajai organizacijai galimybę stebėti registruotų sutrikimų šalinimo būseną (pvz., teikiant periodines ataskaitas arba suteikiant skaitymo prieigą prie sistemos). Kiekvienam registruotam sutrikimui turi būti suteiktas unikalus identifikatorius</w:t>
      </w:r>
      <w:r w:rsidR="00DA28B6">
        <w:t>;</w:t>
      </w:r>
    </w:p>
    <w:p w14:paraId="3A6EB191" w14:textId="4CC50404" w:rsidR="009918AA" w:rsidRDefault="009918AA" w:rsidP="009918AA">
      <w:pPr>
        <w:numPr>
          <w:ilvl w:val="2"/>
          <w:numId w:val="2"/>
        </w:numPr>
      </w:pPr>
      <w:r>
        <w:t>Garantinio aptarnavimo laikas ir būdas:</w:t>
      </w:r>
    </w:p>
    <w:p w14:paraId="439ECA10" w14:textId="41D95DAE" w:rsidR="009918AA" w:rsidRDefault="009918AA" w:rsidP="001C5CAE">
      <w:pPr>
        <w:numPr>
          <w:ilvl w:val="3"/>
          <w:numId w:val="2"/>
        </w:numPr>
      </w:pPr>
      <w:r>
        <w:t>Garantinis aptarnavimas (sutrikimų šalinimas, techninė pagalba, konsultacijos) teikiamas nuotoliniu būdu darbo dienomis nuo 8:00 iki 17:00 valandos</w:t>
      </w:r>
      <w:r w:rsidR="00DA28B6">
        <w:t>;</w:t>
      </w:r>
    </w:p>
    <w:p w14:paraId="3DBA9F1B" w14:textId="1EDB41C1" w:rsidR="009918AA" w:rsidRDefault="009918AA" w:rsidP="00D87A0C">
      <w:pPr>
        <w:numPr>
          <w:ilvl w:val="3"/>
          <w:numId w:val="2"/>
        </w:numPr>
      </w:pPr>
      <w:r>
        <w:t>Atskiru šalių susitarimu, esant būtinybei, garantinis aptarnavimas kontaktiniu būdu Perkančiosios organizacijos patalpose gali būti teikiamas papildomai apmokant Tiekėjo kelionės ir pragyvenimo išlaidas, jei tokios atsirastų</w:t>
      </w:r>
      <w:r w:rsidR="00DA28B6">
        <w:t>;</w:t>
      </w:r>
    </w:p>
    <w:p w14:paraId="3B7699BD" w14:textId="0EEF00C0" w:rsidR="009918AA" w:rsidRDefault="009918AA" w:rsidP="009918AA">
      <w:pPr>
        <w:numPr>
          <w:ilvl w:val="2"/>
          <w:numId w:val="2"/>
        </w:numPr>
      </w:pPr>
      <w:r>
        <w:t>Sutrikimų klasifikavimas ir reagavimo laikai:</w:t>
      </w:r>
    </w:p>
    <w:p w14:paraId="4FF4B3B6" w14:textId="5AF05B61" w:rsidR="009918AA" w:rsidRDefault="009918AA" w:rsidP="001C08D1">
      <w:pPr>
        <w:numPr>
          <w:ilvl w:val="3"/>
          <w:numId w:val="2"/>
        </w:numPr>
      </w:pPr>
      <w:r>
        <w:t>Visi registruoti sutrikimai klasifikuojami pagal poveikį sistemos veikimui:</w:t>
      </w:r>
    </w:p>
    <w:p w14:paraId="799F34F7" w14:textId="725D1BC0" w:rsidR="009918AA" w:rsidRDefault="009918AA" w:rsidP="001C08D1">
      <w:pPr>
        <w:numPr>
          <w:ilvl w:val="4"/>
          <w:numId w:val="2"/>
        </w:numPr>
      </w:pPr>
      <w:r>
        <w:t xml:space="preserve">Kritinis sutrikimas: DI </w:t>
      </w:r>
      <w:r w:rsidR="00BE7600">
        <w:t>sprendimas</w:t>
      </w:r>
      <w:r>
        <w:t xml:space="preserve"> visiškai neveikia arba neveikia jo pagrindinės funkcijos (pvz., negalima pradėti pokalbio, DI neatsako, neveikia integracija su SPĮ IS dėl DI konsultanto kaltės, įvyko duomenų saugumo incidentas), sutrikimas turi tiesioginį poveikį dideliam vartotojų skaičiui</w:t>
      </w:r>
      <w:r w:rsidR="00FE2B86">
        <w:t>;</w:t>
      </w:r>
    </w:p>
    <w:p w14:paraId="6BBFDE7D" w14:textId="49FBA3F7" w:rsidR="009918AA" w:rsidRDefault="009918AA" w:rsidP="00FE2B86">
      <w:pPr>
        <w:numPr>
          <w:ilvl w:val="4"/>
          <w:numId w:val="2"/>
        </w:numPr>
      </w:pPr>
      <w:r>
        <w:t>Nekritinis sutrikimas: Visi kiti sutrikimai, kurie netrukdo naudotis pagrindinėmis sistemos funkcijomis, bet sukelia nepatogumų (pvz., veikimo sulėtėjimas, klaidos antrinėse funkcijose, netikslumai vartotojo sąsajoje, klaidos administravimo modulyje)</w:t>
      </w:r>
      <w:r w:rsidR="00FE2B86">
        <w:t>;</w:t>
      </w:r>
    </w:p>
    <w:p w14:paraId="3AC75DDE" w14:textId="67996FCF" w:rsidR="009918AA" w:rsidRDefault="009918AA" w:rsidP="00FA1BCF">
      <w:pPr>
        <w:numPr>
          <w:ilvl w:val="3"/>
          <w:numId w:val="2"/>
        </w:numPr>
      </w:pPr>
      <w:r>
        <w:t>Reagavimo ir sprendimo laikai (skaičiuojami nuo sutrikimo užregistravimo Tiekėjo sistemoje per 4.3.3.1 punkte nurodytą aptarnavimo laiką):</w:t>
      </w:r>
    </w:p>
    <w:p w14:paraId="0D68DC40" w14:textId="7FF621BA" w:rsidR="009918AA" w:rsidRDefault="009918AA" w:rsidP="001C5A37">
      <w:pPr>
        <w:numPr>
          <w:ilvl w:val="4"/>
          <w:numId w:val="2"/>
        </w:numPr>
      </w:pPr>
      <w:r>
        <w:t xml:space="preserve">Kritiniam sutrikimui: Pirminė reakcija (patvirtinimas apie gautą pranešimą ir pradedamą tyrimą) – per </w:t>
      </w:r>
      <w:r w:rsidR="00FA1439">
        <w:t>4</w:t>
      </w:r>
      <w:r>
        <w:t xml:space="preserve"> (</w:t>
      </w:r>
      <w:r w:rsidR="00B45017">
        <w:t>keturias</w:t>
      </w:r>
      <w:r>
        <w:t xml:space="preserve">) darbo valandas. Poveikio šalinimas (sistemos veikimo atstatymas arba laikino sprendimo (workaround) pateikimas) – per </w:t>
      </w:r>
      <w:r w:rsidR="00FA1439">
        <w:t>16</w:t>
      </w:r>
      <w:r>
        <w:t xml:space="preserve"> (</w:t>
      </w:r>
      <w:r w:rsidR="00B45017">
        <w:t>šešiolika</w:t>
      </w:r>
      <w:r>
        <w:t>) darbo valand</w:t>
      </w:r>
      <w:r w:rsidR="005B19EE">
        <w:t>ų</w:t>
      </w:r>
      <w:r>
        <w:t>.</w:t>
      </w:r>
    </w:p>
    <w:p w14:paraId="14E6636C" w14:textId="2CCFDB30" w:rsidR="006908A4" w:rsidRDefault="009918AA" w:rsidP="00FA1439">
      <w:pPr>
        <w:numPr>
          <w:ilvl w:val="4"/>
          <w:numId w:val="2"/>
        </w:numPr>
      </w:pPr>
      <w:r>
        <w:t>Nekritiniam sutrikimui: Pirminė reakcija – per 1 (vieną) darbo dieną. Sutrikimo ištaisymas – per 10 (dešimt) darbo dienų arba kitu su Perkančiąja organizacija suderintu terminu (pvz., įtraukiant į kitą planuojamą sistemos atnaujinimą)</w:t>
      </w:r>
      <w:r w:rsidR="006908A4">
        <w:t>;</w:t>
      </w:r>
    </w:p>
    <w:p w14:paraId="6580E506" w14:textId="35B90831" w:rsidR="006908A4" w:rsidRDefault="006908A4" w:rsidP="006908A4">
      <w:pPr>
        <w:numPr>
          <w:ilvl w:val="2"/>
          <w:numId w:val="2"/>
        </w:numPr>
      </w:pPr>
      <w:r>
        <w:t>Garantinio laikotarpio metu paslaugų teikėjas įsipareigoja</w:t>
      </w:r>
      <w:r w:rsidR="008742A6">
        <w:t xml:space="preserve"> neatlygintinai</w:t>
      </w:r>
      <w:r>
        <w:t xml:space="preserve"> šalinti nesklandumus ar klaidas, susijusias su sistemos funkcionalumu ar technine integracija;</w:t>
      </w:r>
    </w:p>
    <w:p w14:paraId="4C8D6AD8" w14:textId="41B6DD80" w:rsidR="004D1335" w:rsidRPr="004D1335" w:rsidRDefault="004D1335" w:rsidP="004D1335">
      <w:pPr>
        <w:numPr>
          <w:ilvl w:val="1"/>
          <w:numId w:val="2"/>
        </w:numPr>
        <w:rPr>
          <w:b/>
          <w:bCs/>
        </w:rPr>
      </w:pPr>
      <w:r w:rsidRPr="004D1335">
        <w:rPr>
          <w:b/>
          <w:bCs/>
        </w:rPr>
        <w:t>Atsarginės kopijos</w:t>
      </w:r>
    </w:p>
    <w:p w14:paraId="6848ABB2" w14:textId="6C892B75" w:rsidR="004D1335" w:rsidRDefault="00025AC5" w:rsidP="0016135F">
      <w:pPr>
        <w:numPr>
          <w:ilvl w:val="2"/>
          <w:numId w:val="2"/>
        </w:numPr>
      </w:pPr>
      <w:r w:rsidRPr="00025AC5">
        <w:t xml:space="preserve">Sistema privalo automatiškai kurti atsargines kopijas visų DI </w:t>
      </w:r>
      <w:r w:rsidR="003C6D5A">
        <w:t>sprendim</w:t>
      </w:r>
      <w:r w:rsidR="00E30310">
        <w:t>o</w:t>
      </w:r>
      <w:r w:rsidR="003C6D5A" w:rsidRPr="00025AC5">
        <w:t xml:space="preserve"> </w:t>
      </w:r>
      <w:r w:rsidRPr="00025AC5">
        <w:t xml:space="preserve">duomenų ir konfigūracijos ne rečiau kaip kartą per 24 valandas. Atsarginės kopijos turi būti saugomos </w:t>
      </w:r>
      <w:r w:rsidR="000C5079">
        <w:t xml:space="preserve">7 dienas </w:t>
      </w:r>
      <w:r w:rsidRPr="00025AC5">
        <w:t>toje pačioje debesijos infrastruktūroje, kurioje veikia pagrindinė DI konsultanto sistema (kaip aprašyta 3.2 skyriuje), taikant technines priemones, užtikrinančias kopijų patikimumą ir prieinamumą atkūrimui (pvz., naudojant debesijos teikėjo siūlomas integruotas atsarginių kopijų kūrimo ir saugojimo paslaugas su nustatytu saugojimo ilgaamžiškumu (durability)). Tiekėjas yra atsakingas už atsarginių kopijų kūrimo proceso įdiegimą ir priežiūrą per visą projekto įgyvendinimo (</w:t>
      </w:r>
      <w:r w:rsidR="00BA269A" w:rsidRPr="00083D5F">
        <w:t>iki 2026</w:t>
      </w:r>
      <w:r w:rsidR="00BA269A" w:rsidRPr="00083D5F">
        <w:rPr>
          <w:color w:val="000000" w:themeColor="text1"/>
        </w:rPr>
        <w:t>.04.30</w:t>
      </w:r>
      <w:r w:rsidRPr="00025AC5">
        <w:t xml:space="preserve">) ir garantinį (12 mėn.) laikotarpį. Tiekėjas taip pat užtikrina, kad būtų pakankamai vietos kopijoms saugoti pagal pasirinktą debesijos planą. Kopijų saugojimo išlaidos per projekto įgyvendinimo ir garantinį laikotarpius </w:t>
      </w:r>
      <w:r w:rsidR="009B510E">
        <w:t>turi būti</w:t>
      </w:r>
      <w:r w:rsidRPr="00025AC5">
        <w:t xml:space="preserve"> įtrauktos į bendrą pasiūlymo kainą (kaip debesijos paslaugų dalis). Po garantinio laikotarpio pabaigos už kopijų saugojimo išlaidas ir, esant poreikiui, už priežiūros paslaugas pagal atskirą susitarimą, bus atsakinga Perkančioji organizacija</w:t>
      </w:r>
      <w:r w:rsidR="000C5079">
        <w:t>;</w:t>
      </w:r>
    </w:p>
    <w:p w14:paraId="74C97F38" w14:textId="6A50820A" w:rsidR="004D1335" w:rsidRDefault="008C5EDB" w:rsidP="0016135F">
      <w:pPr>
        <w:numPr>
          <w:ilvl w:val="2"/>
          <w:numId w:val="2"/>
        </w:numPr>
      </w:pPr>
      <w:r w:rsidRPr="008C5EDB">
        <w:t>Turi būti užtikrinama galimybė atkurti sistemą iš bet kurios per paskutines 7 dienas sukurtos atsarginės kopijos</w:t>
      </w:r>
      <w:r w:rsidR="004D1335">
        <w:t>;</w:t>
      </w:r>
    </w:p>
    <w:p w14:paraId="00C99E1A" w14:textId="596693AC" w:rsidR="00370009" w:rsidRPr="00D93F25" w:rsidRDefault="00370009" w:rsidP="00370009">
      <w:pPr>
        <w:numPr>
          <w:ilvl w:val="1"/>
          <w:numId w:val="2"/>
        </w:numPr>
        <w:rPr>
          <w:b/>
          <w:bCs/>
        </w:rPr>
      </w:pPr>
      <w:r w:rsidRPr="00D93F25">
        <w:rPr>
          <w:b/>
          <w:bCs/>
        </w:rPr>
        <w:t>Veiklos tęstinumo dokumentacija</w:t>
      </w:r>
    </w:p>
    <w:p w14:paraId="51C3055E" w14:textId="5694CF65" w:rsidR="00370009" w:rsidRDefault="002409FC" w:rsidP="00370009">
      <w:pPr>
        <w:numPr>
          <w:ilvl w:val="2"/>
          <w:numId w:val="2"/>
        </w:numPr>
      </w:pPr>
      <w:r w:rsidRPr="002409FC">
        <w:t>Turi būti parengtas išsamus veiklos tęstinumo užtikrinimo planas, apimantis bent rizikos vertinimą, poveikio verslui analizę (BIA), atkūrimo strategijas, veiksmų planus įvykus incidentui, vaidmenis ir atsakomybes bei testavimo ir atnaujinimo tvarką</w:t>
      </w:r>
      <w:r w:rsidR="00370009">
        <w:t>;</w:t>
      </w:r>
    </w:p>
    <w:p w14:paraId="41B1B7F1" w14:textId="43A12B8A" w:rsidR="00370009" w:rsidRDefault="005B6569" w:rsidP="00370009">
      <w:pPr>
        <w:numPr>
          <w:ilvl w:val="2"/>
          <w:numId w:val="2"/>
        </w:numPr>
      </w:pPr>
      <w:r w:rsidRPr="005B6569">
        <w:t>Turi būti parengti pakankamai detalūs sistemos atkūrimo procedūrų aprašymai, kad kvalifikuotas sistemos administratorius galėtų savarankiškai atlikti sistemos ar jos komponentų atkūrimą</w:t>
      </w:r>
      <w:r w:rsidR="00370009">
        <w:t>;</w:t>
      </w:r>
    </w:p>
    <w:p w14:paraId="4C62FC04" w14:textId="7E79D8BC" w:rsidR="00C96FFB" w:rsidRDefault="00C96FFB" w:rsidP="00370009">
      <w:pPr>
        <w:numPr>
          <w:ilvl w:val="2"/>
          <w:numId w:val="2"/>
        </w:numPr>
      </w:pPr>
      <w:r>
        <w:t>Turi būti parengti s</w:t>
      </w:r>
      <w:r w:rsidRPr="00C96FFB">
        <w:t>istemos atsarginių kopijų darymo ir atkūrimo procedūrų aprašym</w:t>
      </w:r>
      <w:r>
        <w:t>ai;</w:t>
      </w:r>
    </w:p>
    <w:p w14:paraId="584D060E" w14:textId="7D4B6802" w:rsidR="003C68E7" w:rsidRPr="003C68E7" w:rsidRDefault="00370009" w:rsidP="003C68E7">
      <w:pPr>
        <w:pStyle w:val="Sraopastraipa"/>
        <w:numPr>
          <w:ilvl w:val="2"/>
          <w:numId w:val="2"/>
        </w:numPr>
      </w:pPr>
      <w:r>
        <w:t xml:space="preserve">Dokumentacija turi būti </w:t>
      </w:r>
      <w:r w:rsidR="00300BD2">
        <w:t xml:space="preserve">parengta </w:t>
      </w:r>
      <w:r w:rsidR="003E6D36">
        <w:t>Lietuvių kalba</w:t>
      </w:r>
      <w:r w:rsidR="003C68E7">
        <w:t xml:space="preserve"> </w:t>
      </w:r>
      <w:r w:rsidR="003C68E7" w:rsidRPr="003C68E7">
        <w:t>ir pateikta redaguojamu formatu (</w:t>
      </w:r>
      <w:r w:rsidR="003C68E7">
        <w:t xml:space="preserve">pvz. </w:t>
      </w:r>
      <w:r w:rsidR="00607DAC">
        <w:t>*</w:t>
      </w:r>
      <w:r w:rsidR="003C68E7" w:rsidRPr="003C68E7">
        <w:t>.docx ar pan.)</w:t>
      </w:r>
      <w:r w:rsidR="00607DAC">
        <w:t>.</w:t>
      </w:r>
    </w:p>
    <w:p w14:paraId="749CDAE9" w14:textId="209F4ACA" w:rsidR="00672F0A" w:rsidRPr="00672F0A" w:rsidRDefault="00672F0A" w:rsidP="00672F0A">
      <w:pPr>
        <w:numPr>
          <w:ilvl w:val="0"/>
          <w:numId w:val="2"/>
        </w:numPr>
        <w:rPr>
          <w:b/>
          <w:bCs/>
        </w:rPr>
      </w:pPr>
      <w:r w:rsidRPr="00672F0A">
        <w:rPr>
          <w:b/>
          <w:bCs/>
        </w:rPr>
        <w:t>Kiti reikalavimai</w:t>
      </w:r>
    </w:p>
    <w:p w14:paraId="79F85238" w14:textId="7F0E5F62" w:rsidR="00974AAB" w:rsidRPr="00974AAB" w:rsidRDefault="0065072D" w:rsidP="00CB6F4A">
      <w:pPr>
        <w:pStyle w:val="Sraopastraipa"/>
        <w:numPr>
          <w:ilvl w:val="1"/>
          <w:numId w:val="2"/>
        </w:numPr>
      </w:pPr>
      <w:r w:rsidRPr="0065072D">
        <w:t>Tiekėjas privalo parengti išsamią dokumentaciją Lietuvių kalba, apimančią visus diegiamo sprendimo aspektus, reikalingus jo naudojimui ir administravimui, skirtingai skiriamą</w:t>
      </w:r>
      <w:r w:rsidR="00974AAB" w:rsidRPr="00974AAB">
        <w:t>:</w:t>
      </w:r>
    </w:p>
    <w:p w14:paraId="1916A0A8" w14:textId="77777777" w:rsidR="00EC507F" w:rsidRDefault="00EC507F" w:rsidP="00EC507F">
      <w:pPr>
        <w:numPr>
          <w:ilvl w:val="2"/>
          <w:numId w:val="2"/>
        </w:numPr>
      </w:pPr>
      <w:r>
        <w:t>Naudotojams (pacientams):</w:t>
      </w:r>
    </w:p>
    <w:p w14:paraId="5F1A407B" w14:textId="236ABF0D" w:rsidR="00EC507F" w:rsidRDefault="00EC507F" w:rsidP="00EC507F">
      <w:pPr>
        <w:numPr>
          <w:ilvl w:val="3"/>
          <w:numId w:val="2"/>
        </w:numPr>
      </w:pPr>
      <w:r>
        <w:t xml:space="preserve">Turi būti parengtas trumpas vadovas, kaip naudotis </w:t>
      </w:r>
      <w:r w:rsidR="00EE4202" w:rsidRPr="00426BC4">
        <w:t xml:space="preserve">DI </w:t>
      </w:r>
      <w:r w:rsidR="00482612">
        <w:t>sprendimu</w:t>
      </w:r>
      <w:r w:rsidR="00EE4202">
        <w:t xml:space="preserve"> </w:t>
      </w:r>
      <w:r>
        <w:t>(pvz., kaip užduoti klausimus, kaip prisijungti per VIISP, kaip gauti informaciją apie siuntimus ir receptus)</w:t>
      </w:r>
      <w:r w:rsidR="00935ABB">
        <w:t>;</w:t>
      </w:r>
    </w:p>
    <w:p w14:paraId="6AECE19A" w14:textId="013F7677" w:rsidR="00EC507F" w:rsidRDefault="00935ABB" w:rsidP="00EC507F">
      <w:pPr>
        <w:numPr>
          <w:ilvl w:val="3"/>
          <w:numId w:val="2"/>
        </w:numPr>
      </w:pPr>
      <w:r>
        <w:t>Sukurta d</w:t>
      </w:r>
      <w:r w:rsidR="00EC507F">
        <w:t>ažniausiai užduodamų klausimų (DUK) skiltis</w:t>
      </w:r>
      <w:r>
        <w:t>;</w:t>
      </w:r>
    </w:p>
    <w:p w14:paraId="5B86B40D" w14:textId="7E02D5B9" w:rsidR="00974AAB" w:rsidRDefault="00F70C92" w:rsidP="00935ABB">
      <w:pPr>
        <w:numPr>
          <w:ilvl w:val="3"/>
          <w:numId w:val="2"/>
        </w:numPr>
      </w:pPr>
      <w:r>
        <w:t>Sukurtos n</w:t>
      </w:r>
      <w:r w:rsidR="00EC507F">
        <w:t>uorodos į papildomą pagalbą (pvz., el. pašto adresas arba telefono numeris techninei pagalbai)</w:t>
      </w:r>
      <w:r>
        <w:t>;</w:t>
      </w:r>
    </w:p>
    <w:p w14:paraId="0436A406" w14:textId="1810D09D" w:rsidR="00F70C92" w:rsidRDefault="000E34F5">
      <w:pPr>
        <w:numPr>
          <w:ilvl w:val="2"/>
          <w:numId w:val="2"/>
        </w:numPr>
      </w:pPr>
      <w:r>
        <w:t>A</w:t>
      </w:r>
      <w:r w:rsidR="00F70C92">
        <w:t>dministratoriams</w:t>
      </w:r>
      <w:r w:rsidR="00B403CB">
        <w:t>. Ši dokumentacija turi</w:t>
      </w:r>
      <w:r w:rsidR="00F70C92">
        <w:t xml:space="preserve"> apim</w:t>
      </w:r>
      <w:r w:rsidR="00B403CB">
        <w:t>ti</w:t>
      </w:r>
      <w:r w:rsidR="00F70C92">
        <w:t>:</w:t>
      </w:r>
    </w:p>
    <w:p w14:paraId="7870990D" w14:textId="346ACD88" w:rsidR="00F70C92" w:rsidRDefault="00F70C92" w:rsidP="007257B2">
      <w:pPr>
        <w:numPr>
          <w:ilvl w:val="3"/>
          <w:numId w:val="2"/>
        </w:numPr>
      </w:pPr>
      <w:r>
        <w:t>Sistemos architektūrą</w:t>
      </w:r>
      <w:r w:rsidR="00CB5431">
        <w:t>;</w:t>
      </w:r>
    </w:p>
    <w:p w14:paraId="7D32A015" w14:textId="586C6E93" w:rsidR="00F70C92" w:rsidRDefault="00F70C92" w:rsidP="00CB5431">
      <w:pPr>
        <w:numPr>
          <w:ilvl w:val="3"/>
          <w:numId w:val="2"/>
        </w:numPr>
      </w:pPr>
      <w:r>
        <w:t>API naudojimo instrukcijas</w:t>
      </w:r>
      <w:r w:rsidR="00CB5431">
        <w:t>;</w:t>
      </w:r>
    </w:p>
    <w:p w14:paraId="63C95E4B" w14:textId="343A9AA5" w:rsidR="00F70C92" w:rsidRDefault="00F70C92" w:rsidP="00CB5431">
      <w:pPr>
        <w:numPr>
          <w:ilvl w:val="3"/>
          <w:numId w:val="2"/>
        </w:numPr>
      </w:pPr>
      <w:r>
        <w:t>Duomenų valdymo ir saugumo gaires</w:t>
      </w:r>
      <w:r w:rsidR="00CB5431">
        <w:t>;</w:t>
      </w:r>
    </w:p>
    <w:p w14:paraId="2C875D7C" w14:textId="387D4E23" w:rsidR="00F70C92" w:rsidRDefault="00F70C92" w:rsidP="00CB5431">
      <w:pPr>
        <w:numPr>
          <w:ilvl w:val="3"/>
          <w:numId w:val="2"/>
        </w:numPr>
      </w:pPr>
      <w:r>
        <w:t>Incidentų valdymo procedūras</w:t>
      </w:r>
      <w:r w:rsidR="00CB5431">
        <w:t>;</w:t>
      </w:r>
    </w:p>
    <w:p w14:paraId="6532DB6D" w14:textId="77777777" w:rsidR="00F70C92" w:rsidRDefault="00F70C92" w:rsidP="00CB5431">
      <w:pPr>
        <w:numPr>
          <w:ilvl w:val="3"/>
          <w:numId w:val="2"/>
        </w:numPr>
      </w:pPr>
      <w:r>
        <w:t>Sistemos atnaujinimo ir priežiūros instrukcijas.</w:t>
      </w:r>
    </w:p>
    <w:p w14:paraId="5A773B38" w14:textId="3D1D7B2D" w:rsidR="00E92AA2" w:rsidRDefault="000C1A00">
      <w:pPr>
        <w:numPr>
          <w:ilvl w:val="1"/>
          <w:numId w:val="2"/>
        </w:numPr>
      </w:pPr>
      <w:r w:rsidRPr="000C1A00">
        <w:t xml:space="preserve">Tiekėjas privalo organizuoti ne mažiau kaip 1 (vieną) nuotolinę mokymų sesiją, skirtą Perkančiosios organizacijos įgaliotiems darbuotojams – sistemos administratoriams (iš </w:t>
      </w:r>
      <w:r w:rsidR="00865736" w:rsidRPr="00865736">
        <w:t>Jonavos, Kretingos ir Biržų rajonų ligonin</w:t>
      </w:r>
      <w:r w:rsidR="00755965">
        <w:t>ių</w:t>
      </w:r>
      <w:r w:rsidRPr="000C1A00">
        <w:t>). Bendra mokymų trukmė turi būti ne mažesnė kaip 4 (keturios) akademinės valandos. Mokymų sesija turi būti įrašoma ir įrašas kartu su mokymų medžiaga perduodamas Perkančiajai organizacijai tolimesniam naudojimui. Mokymai turi apimti</w:t>
      </w:r>
      <w:r w:rsidR="00E92AA2">
        <w:t>:</w:t>
      </w:r>
    </w:p>
    <w:p w14:paraId="2B541F72" w14:textId="313E8C16" w:rsidR="00E92AA2" w:rsidRDefault="002B5582" w:rsidP="00E92AA2">
      <w:pPr>
        <w:numPr>
          <w:ilvl w:val="2"/>
          <w:numId w:val="2"/>
        </w:numPr>
      </w:pPr>
      <w:r w:rsidRPr="00426BC4">
        <w:t xml:space="preserve">DI </w:t>
      </w:r>
      <w:r w:rsidR="00A774C9">
        <w:t>sprendimo</w:t>
      </w:r>
      <w:r>
        <w:t xml:space="preserve"> </w:t>
      </w:r>
      <w:r w:rsidR="00E92AA2">
        <w:t>konfigūravimą ir valdymą;</w:t>
      </w:r>
    </w:p>
    <w:p w14:paraId="27A1D650" w14:textId="5D776ED4" w:rsidR="00E92AA2" w:rsidRDefault="00E92AA2" w:rsidP="00E92AA2">
      <w:pPr>
        <w:numPr>
          <w:ilvl w:val="2"/>
          <w:numId w:val="2"/>
        </w:numPr>
      </w:pPr>
      <w:r>
        <w:t>Duomenų atnaujinimo ir archyvavimo procedūras;</w:t>
      </w:r>
    </w:p>
    <w:p w14:paraId="63423388" w14:textId="46D69FF7" w:rsidR="00E92AA2" w:rsidRDefault="00E92AA2" w:rsidP="00E92AA2">
      <w:pPr>
        <w:numPr>
          <w:ilvl w:val="2"/>
          <w:numId w:val="2"/>
        </w:numPr>
      </w:pPr>
      <w:r>
        <w:t>Incidentų valdymą ir problemų sprendimą</w:t>
      </w:r>
      <w:r w:rsidR="00E13B34">
        <w:t xml:space="preserve"> </w:t>
      </w:r>
      <w:r w:rsidR="00E13B34" w:rsidRPr="00E13B34">
        <w:t>(naudojantis tiekėjo suteiktais įrankiais ar procedūromis)</w:t>
      </w:r>
      <w:r>
        <w:t>;</w:t>
      </w:r>
    </w:p>
    <w:p w14:paraId="4991A178" w14:textId="3A912B71" w:rsidR="00672F0A" w:rsidRDefault="001D67D9" w:rsidP="2D5AB0CA">
      <w:pPr>
        <w:numPr>
          <w:ilvl w:val="1"/>
          <w:numId w:val="2"/>
        </w:numPr>
      </w:pPr>
      <w:r>
        <w:t>S</w:t>
      </w:r>
      <w:r w:rsidR="00672F0A">
        <w:t xml:space="preserve">ukuriant naujus duomenų rinkinius, kuriuos reikalinga atverti, </w:t>
      </w:r>
      <w:r w:rsidR="008B6EEF">
        <w:t xml:space="preserve">tiekėjas </w:t>
      </w:r>
      <w:r w:rsidR="00672F0A">
        <w:t>turi pareng</w:t>
      </w:r>
      <w:r w:rsidR="002D255A">
        <w:t>t</w:t>
      </w:r>
      <w:r w:rsidR="00672F0A">
        <w:t>i pirminių duomenų šaltinio duomenų struktūros apraš</w:t>
      </w:r>
      <w:r w:rsidR="002D255A">
        <w:t>ą</w:t>
      </w:r>
      <w:r w:rsidR="00672F0A">
        <w:t xml:space="preserve"> ir realizuo</w:t>
      </w:r>
      <w:r w:rsidR="002D255A">
        <w:t xml:space="preserve">ti </w:t>
      </w:r>
      <w:r w:rsidR="00672F0A">
        <w:t xml:space="preserve">jungtis su Valstybės duomenų valdysenos informacine sistema (toliau – VDV IS), vadovaujantis Aprašo </w:t>
      </w:r>
      <w:r w:rsidR="00970E06">
        <w:rPr>
          <w:rStyle w:val="Puslapioinaosnuoroda"/>
        </w:rPr>
        <w:footnoteReference w:id="3"/>
      </w:r>
      <w:r w:rsidR="00672F0A">
        <w:t>1 punkto 1.2.9 ir 1.2.16 papunkčiuose nurodytais teisės aktais</w:t>
      </w:r>
      <w:r w:rsidR="00DF0AF9">
        <w:t>;</w:t>
      </w:r>
    </w:p>
    <w:p w14:paraId="651D4CAF" w14:textId="03F7613A" w:rsidR="00DF39FB" w:rsidRDefault="00DF39FB" w:rsidP="00DF39FB">
      <w:pPr>
        <w:numPr>
          <w:ilvl w:val="1"/>
          <w:numId w:val="2"/>
        </w:numPr>
      </w:pPr>
      <w:r>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w:t>
      </w:r>
    </w:p>
    <w:p w14:paraId="60B9331A" w14:textId="35266B2E" w:rsidR="00DF39FB" w:rsidRDefault="1E9305E3">
      <w:pPr>
        <w:numPr>
          <w:ilvl w:val="1"/>
          <w:numId w:val="2"/>
        </w:numPr>
      </w:pPr>
      <w:r>
        <w:t xml:space="preserve">Kuriant </w:t>
      </w:r>
      <w:r w:rsidR="00291B0F" w:rsidRPr="00426BC4">
        <w:t xml:space="preserve">DI </w:t>
      </w:r>
      <w:r w:rsidR="004C54DA">
        <w:t>sprendim</w:t>
      </w:r>
      <w:r w:rsidR="005D2539">
        <w:t>ą</w:t>
      </w:r>
      <w:r w:rsidR="00291B0F">
        <w:t xml:space="preserve"> </w:t>
      </w:r>
      <w:r w:rsidR="00DF39FB">
        <w:t>turi būti sukurta Universalioji duomenų teikimo sąsaja, kaip ši sąvoka apibrėžta Duomenų teikimo formatų ir standartų rekomendacijose</w:t>
      </w:r>
      <w:r w:rsidR="00DF0AF9">
        <w:t>;</w:t>
      </w:r>
    </w:p>
    <w:p w14:paraId="580E53AF" w14:textId="44540AB6" w:rsidR="00DF39FB" w:rsidRDefault="00BF696C" w:rsidP="00DF39FB">
      <w:pPr>
        <w:numPr>
          <w:ilvl w:val="1"/>
          <w:numId w:val="2"/>
        </w:numPr>
      </w:pPr>
      <w:r w:rsidRPr="00BF696C">
        <w:t xml:space="preserve">Turi būti numatyta įdiegti automatinio diegimo (angl. Continuous integration / Continuous Delivery and Deployment, CI/CD) priemones bei parengti automatinio diegimo procedūras iš perkančiosios organizacijos valdomos programinio kodo saugyklos. Kuriamo DI </w:t>
      </w:r>
      <w:r w:rsidR="008A0285">
        <w:t>sprendimo</w:t>
      </w:r>
      <w:r w:rsidRPr="00BF696C">
        <w:t xml:space="preserve"> išeities kodas turi būti saugomas perkančiosios organizacijos valdomoje programinio kodo saugykloje, o pasirinkta licencija turi leisti jį pakartotinai panaudoti</w:t>
      </w:r>
      <w:r w:rsidR="00DF0AF9">
        <w:t>;</w:t>
      </w:r>
    </w:p>
    <w:p w14:paraId="7A2D2DE0" w14:textId="5FA7776E" w:rsidR="00DF39FB" w:rsidRPr="000C4671" w:rsidRDefault="00DF0AF9" w:rsidP="2D5AB0CA">
      <w:pPr>
        <w:numPr>
          <w:ilvl w:val="1"/>
          <w:numId w:val="2"/>
        </w:numPr>
      </w:pPr>
      <w:r w:rsidRPr="00DF0AF9">
        <w:t xml:space="preserve">Turi būti numatyta įdiegti DI </w:t>
      </w:r>
      <w:r w:rsidR="008A0285">
        <w:t>sprendimo</w:t>
      </w:r>
      <w:r w:rsidRPr="00DF0AF9">
        <w:t xml:space="preserve"> stebėsenos priemones,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t.y., tokius įvykius, kurie tiesiogiai sutrikdo paslaugos teikimą galutiniams vartotojams arba kelia grėsmę duomenų saugumui</w:t>
      </w:r>
      <w:r>
        <w:t>;</w:t>
      </w:r>
    </w:p>
    <w:p w14:paraId="3245EE7A" w14:textId="3217D39F" w:rsidR="00DF39FB" w:rsidRDefault="00DF39FB" w:rsidP="00DF39FB">
      <w:pPr>
        <w:numPr>
          <w:ilvl w:val="1"/>
          <w:numId w:val="2"/>
        </w:numPr>
      </w:pPr>
      <w:r>
        <w:t>Elektroninių paslaugų inicijavimo naudotojo sąsaja, paslaugų procesų konstravimas, asmens atpažintis, atsiskaitymai už paslaugas,  komunikavimas su paslaugų gavėjais, duomenų analizė, ataskaitos bei jų publikavimas, duomenų pakartotinio panaudojimo uždaviniai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w:t>
      </w:r>
      <w:r w:rsidR="00DF0AF9">
        <w:t>;</w:t>
      </w:r>
    </w:p>
    <w:p w14:paraId="529124ED" w14:textId="6C5DEC97" w:rsidR="00DF39FB" w:rsidRDefault="007A3CA4" w:rsidP="00DF39FB">
      <w:pPr>
        <w:numPr>
          <w:ilvl w:val="1"/>
          <w:numId w:val="2"/>
        </w:numPr>
      </w:pPr>
      <w:r w:rsidRPr="007A3CA4">
        <w:t xml:space="preserve">Tiekėjas, kuriantis DI </w:t>
      </w:r>
      <w:r w:rsidR="00C805F5">
        <w:t>sprendimą</w:t>
      </w:r>
      <w:r w:rsidRPr="007A3CA4">
        <w:t>, nuo sutarties pasirašymo dienos turi reguliariai informuoti raštu perkančiąją organizaciją apie kūrimo darbų įgyvendinimo pažangą. Informacija apie kūrimo darbų įgyvendinimo pažangą teikiama raštu už kiekvieną praėjusį kalendorinį mėnesį iki einamojo mėnesio 5 (penktos) dienos. Pirma informacija pateikiama už laikotarpį nuo sutarties pasirašymo dienos iki pirmojo kalendorinio mėnesio pabaigos ir turi būti pateikta iki po jo einančio mėnesio 5 (penktos) dienos</w:t>
      </w:r>
      <w:r w:rsidR="00DF0AF9">
        <w:t>;</w:t>
      </w:r>
    </w:p>
    <w:p w14:paraId="4553F7B4" w14:textId="3C0EED73" w:rsidR="00DF39FB" w:rsidRDefault="00DF39FB" w:rsidP="2D5AB0CA">
      <w:pPr>
        <w:numPr>
          <w:ilvl w:val="1"/>
          <w:numId w:val="2"/>
        </w:numPr>
      </w:pPr>
      <w:r>
        <w:t>Atsižvelgiant į Valstybės informacinių išteklių valdymo įstatymo 23 straipsnio 3 dalies reikalavimus,</w:t>
      </w:r>
      <w:r w:rsidR="00A90740" w:rsidRPr="00A90740">
        <w:t xml:space="preserve"> </w:t>
      </w:r>
      <w:r w:rsidR="00A90740" w:rsidRPr="00047180">
        <w:t>tiekėjas turi papildyti galutinį informacinių nuostatų projektą pagal atliktus sistemos modifikavimo darbus</w:t>
      </w:r>
      <w:r w:rsidR="00DF0AF9">
        <w:t>;</w:t>
      </w:r>
    </w:p>
    <w:p w14:paraId="4E1E600A" w14:textId="16B1EFA3" w:rsidR="00672F0A" w:rsidRDefault="009032A2" w:rsidP="00DF39FB">
      <w:pPr>
        <w:numPr>
          <w:ilvl w:val="1"/>
          <w:numId w:val="2"/>
        </w:numPr>
      </w:pPr>
      <w:r w:rsidRPr="009032A2">
        <w:t>Tiekėjui sukūrus DI konsultanto sistemą ir Perkančiajai organizacijai atlikus jos priėmimo testavimą, sėkmingas sistemos perdavimas ir priėmimas, patvirtinantis sistemos atitiktį techninės specifikacijos reikalavimams ir tinkamumą eksploatuoti, įforminamas priėmimo-perdavimo aktu. Šis aktas, parengtas vadovaujantis Valstybės informacinių sistemų gyvavimo ciklo valdymo metodikos principais, turi būti suderintas ir pasirašytas tarp Perkančiosios organizacijos ir Tiekėjo</w:t>
      </w:r>
      <w:r w:rsidR="00DF0AF9">
        <w:t>;</w:t>
      </w:r>
    </w:p>
    <w:p w14:paraId="676C3DDA" w14:textId="77777777" w:rsidR="00E57016" w:rsidRPr="006629BF" w:rsidRDefault="00E57016" w:rsidP="006629BF">
      <w:pPr>
        <w:rPr>
          <w:b/>
          <w:bCs/>
        </w:rPr>
      </w:pPr>
    </w:p>
    <w:sectPr w:rsidR="00E57016" w:rsidRPr="00662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B7D44" w14:textId="77777777" w:rsidR="00EA175E" w:rsidRDefault="00EA175E" w:rsidP="00A52018">
      <w:pPr>
        <w:spacing w:before="0" w:after="0"/>
      </w:pPr>
      <w:r>
        <w:separator/>
      </w:r>
    </w:p>
  </w:endnote>
  <w:endnote w:type="continuationSeparator" w:id="0">
    <w:p w14:paraId="21F8A117" w14:textId="77777777" w:rsidR="00EA175E" w:rsidRDefault="00EA175E" w:rsidP="00A52018">
      <w:pPr>
        <w:spacing w:before="0" w:after="0"/>
      </w:pPr>
      <w:r>
        <w:continuationSeparator/>
      </w:r>
    </w:p>
  </w:endnote>
  <w:endnote w:type="continuationNotice" w:id="1">
    <w:p w14:paraId="3005F244" w14:textId="77777777" w:rsidR="00EA175E" w:rsidRDefault="00EA17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896EE" w14:textId="77777777" w:rsidR="00EA175E" w:rsidRDefault="00EA175E" w:rsidP="00A52018">
      <w:pPr>
        <w:spacing w:before="0" w:after="0"/>
      </w:pPr>
      <w:r>
        <w:separator/>
      </w:r>
    </w:p>
  </w:footnote>
  <w:footnote w:type="continuationSeparator" w:id="0">
    <w:p w14:paraId="53109C50" w14:textId="77777777" w:rsidR="00EA175E" w:rsidRDefault="00EA175E" w:rsidP="00A52018">
      <w:pPr>
        <w:spacing w:before="0" w:after="0"/>
      </w:pPr>
      <w:r>
        <w:continuationSeparator/>
      </w:r>
    </w:p>
  </w:footnote>
  <w:footnote w:type="continuationNotice" w:id="1">
    <w:p w14:paraId="02CDC27B" w14:textId="77777777" w:rsidR="00EA175E" w:rsidRDefault="00EA175E">
      <w:pPr>
        <w:spacing w:before="0" w:after="0"/>
      </w:pPr>
    </w:p>
  </w:footnote>
  <w:footnote w:id="2">
    <w:p w14:paraId="6FBC80BB" w14:textId="1F9BD5DA" w:rsidR="00A52018" w:rsidRDefault="00A52018">
      <w:pPr>
        <w:pStyle w:val="Puslapioinaostekstas"/>
      </w:pPr>
      <w:r>
        <w:rPr>
          <w:rStyle w:val="Puslapioinaosnuoroda"/>
        </w:rPr>
        <w:footnoteRef/>
      </w:r>
      <w:r>
        <w:t xml:space="preserve"> </w:t>
      </w:r>
      <w:hyperlink r:id="rId1" w:history="1">
        <w:r w:rsidRPr="0087651F">
          <w:rPr>
            <w:rStyle w:val="Hipersaitas"/>
          </w:rPr>
          <w:t>https://e-seimas.lrs.lt/portal/legalAct/lt/TAD/acbf866032d111edbf47f0036855e731/asr</w:t>
        </w:r>
      </w:hyperlink>
      <w:r>
        <w:t xml:space="preserve"> </w:t>
      </w:r>
    </w:p>
  </w:footnote>
  <w:footnote w:id="3">
    <w:p w14:paraId="6104F9BF" w14:textId="135F85E6" w:rsidR="00970E06" w:rsidRDefault="00970E06">
      <w:pPr>
        <w:pStyle w:val="Puslapioinaostekstas"/>
      </w:pPr>
      <w:r>
        <w:rPr>
          <w:rStyle w:val="Puslapioinaosnuoroda"/>
        </w:rPr>
        <w:footnoteRef/>
      </w:r>
      <w:r>
        <w:t xml:space="preserve"> </w:t>
      </w:r>
      <w:hyperlink r:id="rId2" w:history="1">
        <w:r w:rsidR="00AA25BC" w:rsidRPr="0087651F">
          <w:rPr>
            <w:rStyle w:val="Hipersaitas"/>
          </w:rPr>
          <w:t>https://eimin.lrv.lt/uploads/eimin/documents/files/2023%2B05%2B23_PFSA_E_paslaugos%20.pdf</w:t>
        </w:r>
      </w:hyperlink>
      <w:r w:rsidR="00AA25B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1BD"/>
    <w:multiLevelType w:val="hybridMultilevel"/>
    <w:tmpl w:val="014AD6B0"/>
    <w:lvl w:ilvl="0" w:tplc="0409000F">
      <w:start w:val="1"/>
      <w:numFmt w:val="decimal"/>
      <w:lvlText w:val="%1."/>
      <w:lvlJc w:val="left"/>
      <w:pPr>
        <w:ind w:left="1287" w:hanging="360"/>
      </w:pPr>
    </w:lvl>
    <w:lvl w:ilvl="1" w:tplc="3FDA03D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668D7650"/>
    <w:multiLevelType w:val="multilevel"/>
    <w:tmpl w:val="7E2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51DB28"/>
    <w:rsid w:val="0000659B"/>
    <w:rsid w:val="000112FA"/>
    <w:rsid w:val="0001495A"/>
    <w:rsid w:val="00025230"/>
    <w:rsid w:val="000256D7"/>
    <w:rsid w:val="0002591D"/>
    <w:rsid w:val="00025AC5"/>
    <w:rsid w:val="000263F8"/>
    <w:rsid w:val="00037B80"/>
    <w:rsid w:val="0004166E"/>
    <w:rsid w:val="00043E9B"/>
    <w:rsid w:val="00044F74"/>
    <w:rsid w:val="000455E1"/>
    <w:rsid w:val="00047177"/>
    <w:rsid w:val="000476A8"/>
    <w:rsid w:val="000504CC"/>
    <w:rsid w:val="0005435D"/>
    <w:rsid w:val="00056518"/>
    <w:rsid w:val="0005728E"/>
    <w:rsid w:val="000601CE"/>
    <w:rsid w:val="00062DD3"/>
    <w:rsid w:val="00065ADB"/>
    <w:rsid w:val="00071669"/>
    <w:rsid w:val="000717CC"/>
    <w:rsid w:val="00071C2E"/>
    <w:rsid w:val="00071DC9"/>
    <w:rsid w:val="00074E15"/>
    <w:rsid w:val="00083AB0"/>
    <w:rsid w:val="000944B4"/>
    <w:rsid w:val="000A11E8"/>
    <w:rsid w:val="000A1646"/>
    <w:rsid w:val="000A20C1"/>
    <w:rsid w:val="000A7050"/>
    <w:rsid w:val="000B3DD9"/>
    <w:rsid w:val="000C1A00"/>
    <w:rsid w:val="000C4671"/>
    <w:rsid w:val="000C5079"/>
    <w:rsid w:val="000D0BFC"/>
    <w:rsid w:val="000D54AC"/>
    <w:rsid w:val="000E004D"/>
    <w:rsid w:val="000E0260"/>
    <w:rsid w:val="000E04A3"/>
    <w:rsid w:val="000E2E36"/>
    <w:rsid w:val="000E34F5"/>
    <w:rsid w:val="000E4BF5"/>
    <w:rsid w:val="000E5143"/>
    <w:rsid w:val="000E53F4"/>
    <w:rsid w:val="000F0783"/>
    <w:rsid w:val="000F085F"/>
    <w:rsid w:val="000F57A0"/>
    <w:rsid w:val="000F6028"/>
    <w:rsid w:val="00101A37"/>
    <w:rsid w:val="001021E5"/>
    <w:rsid w:val="00103A41"/>
    <w:rsid w:val="0010452A"/>
    <w:rsid w:val="00106005"/>
    <w:rsid w:val="00107594"/>
    <w:rsid w:val="00107F17"/>
    <w:rsid w:val="00111E32"/>
    <w:rsid w:val="00112CF6"/>
    <w:rsid w:val="0012069A"/>
    <w:rsid w:val="00123988"/>
    <w:rsid w:val="001239D3"/>
    <w:rsid w:val="00123BA8"/>
    <w:rsid w:val="00133C0D"/>
    <w:rsid w:val="00134B43"/>
    <w:rsid w:val="0013591C"/>
    <w:rsid w:val="00136B04"/>
    <w:rsid w:val="0014120B"/>
    <w:rsid w:val="00141D32"/>
    <w:rsid w:val="00142283"/>
    <w:rsid w:val="001435D6"/>
    <w:rsid w:val="00143663"/>
    <w:rsid w:val="00145FD8"/>
    <w:rsid w:val="0014734D"/>
    <w:rsid w:val="00153E06"/>
    <w:rsid w:val="0016135F"/>
    <w:rsid w:val="0016264B"/>
    <w:rsid w:val="001679B8"/>
    <w:rsid w:val="00170048"/>
    <w:rsid w:val="00171074"/>
    <w:rsid w:val="00172A8D"/>
    <w:rsid w:val="00180035"/>
    <w:rsid w:val="00181A6D"/>
    <w:rsid w:val="00190A24"/>
    <w:rsid w:val="00195EB5"/>
    <w:rsid w:val="00197770"/>
    <w:rsid w:val="001A0D13"/>
    <w:rsid w:val="001A2199"/>
    <w:rsid w:val="001A4960"/>
    <w:rsid w:val="001A6CE6"/>
    <w:rsid w:val="001A6E0D"/>
    <w:rsid w:val="001B1FCE"/>
    <w:rsid w:val="001B2198"/>
    <w:rsid w:val="001B7622"/>
    <w:rsid w:val="001C08D1"/>
    <w:rsid w:val="001C5A37"/>
    <w:rsid w:val="001C5CAE"/>
    <w:rsid w:val="001D365F"/>
    <w:rsid w:val="001D67D9"/>
    <w:rsid w:val="001E04FE"/>
    <w:rsid w:val="001E21F1"/>
    <w:rsid w:val="001E308D"/>
    <w:rsid w:val="001E39F4"/>
    <w:rsid w:val="001E3D0F"/>
    <w:rsid w:val="001E5EF9"/>
    <w:rsid w:val="001F24F8"/>
    <w:rsid w:val="001F2999"/>
    <w:rsid w:val="00204CBD"/>
    <w:rsid w:val="00205DDC"/>
    <w:rsid w:val="00210DC9"/>
    <w:rsid w:val="0021195D"/>
    <w:rsid w:val="00214605"/>
    <w:rsid w:val="00214962"/>
    <w:rsid w:val="002163AE"/>
    <w:rsid w:val="00217FB5"/>
    <w:rsid w:val="002209E6"/>
    <w:rsid w:val="00222B64"/>
    <w:rsid w:val="00223FFA"/>
    <w:rsid w:val="002243F0"/>
    <w:rsid w:val="00234907"/>
    <w:rsid w:val="0023572E"/>
    <w:rsid w:val="0023739C"/>
    <w:rsid w:val="002409FC"/>
    <w:rsid w:val="002448C8"/>
    <w:rsid w:val="00245363"/>
    <w:rsid w:val="00253B8B"/>
    <w:rsid w:val="0025425F"/>
    <w:rsid w:val="0025649B"/>
    <w:rsid w:val="00262AD5"/>
    <w:rsid w:val="00264309"/>
    <w:rsid w:val="002667D2"/>
    <w:rsid w:val="00266875"/>
    <w:rsid w:val="00266F42"/>
    <w:rsid w:val="0027011F"/>
    <w:rsid w:val="002706D1"/>
    <w:rsid w:val="0027177C"/>
    <w:rsid w:val="00272561"/>
    <w:rsid w:val="00273E6F"/>
    <w:rsid w:val="00275E49"/>
    <w:rsid w:val="00280BE6"/>
    <w:rsid w:val="00280ED7"/>
    <w:rsid w:val="002858CC"/>
    <w:rsid w:val="0028783E"/>
    <w:rsid w:val="00287DF6"/>
    <w:rsid w:val="00291B0F"/>
    <w:rsid w:val="002927B0"/>
    <w:rsid w:val="00292AE2"/>
    <w:rsid w:val="002939B2"/>
    <w:rsid w:val="00294514"/>
    <w:rsid w:val="002A0C2B"/>
    <w:rsid w:val="002A6C95"/>
    <w:rsid w:val="002B04DE"/>
    <w:rsid w:val="002B1D1C"/>
    <w:rsid w:val="002B3014"/>
    <w:rsid w:val="002B426E"/>
    <w:rsid w:val="002B4728"/>
    <w:rsid w:val="002B5582"/>
    <w:rsid w:val="002B7468"/>
    <w:rsid w:val="002B7E23"/>
    <w:rsid w:val="002C2DBF"/>
    <w:rsid w:val="002C5124"/>
    <w:rsid w:val="002C73B0"/>
    <w:rsid w:val="002D255A"/>
    <w:rsid w:val="002D37E7"/>
    <w:rsid w:val="002D47B4"/>
    <w:rsid w:val="002E3286"/>
    <w:rsid w:val="002E576B"/>
    <w:rsid w:val="002E7393"/>
    <w:rsid w:val="002F0072"/>
    <w:rsid w:val="002F1227"/>
    <w:rsid w:val="002F4214"/>
    <w:rsid w:val="002F4868"/>
    <w:rsid w:val="002F63EE"/>
    <w:rsid w:val="002F7F25"/>
    <w:rsid w:val="00300BD2"/>
    <w:rsid w:val="00300FEB"/>
    <w:rsid w:val="003010DD"/>
    <w:rsid w:val="00301C36"/>
    <w:rsid w:val="0030447A"/>
    <w:rsid w:val="00304590"/>
    <w:rsid w:val="003105CE"/>
    <w:rsid w:val="00311C76"/>
    <w:rsid w:val="0031304F"/>
    <w:rsid w:val="00315C47"/>
    <w:rsid w:val="00317A7B"/>
    <w:rsid w:val="003206D1"/>
    <w:rsid w:val="003217ED"/>
    <w:rsid w:val="0032323E"/>
    <w:rsid w:val="003260BD"/>
    <w:rsid w:val="003263CD"/>
    <w:rsid w:val="0033077F"/>
    <w:rsid w:val="00335D7B"/>
    <w:rsid w:val="00337F8E"/>
    <w:rsid w:val="00350E96"/>
    <w:rsid w:val="00352A99"/>
    <w:rsid w:val="003547BA"/>
    <w:rsid w:val="00366BF0"/>
    <w:rsid w:val="00366DE2"/>
    <w:rsid w:val="00370009"/>
    <w:rsid w:val="00373F84"/>
    <w:rsid w:val="003740C3"/>
    <w:rsid w:val="00374954"/>
    <w:rsid w:val="00375A75"/>
    <w:rsid w:val="0037644B"/>
    <w:rsid w:val="003812EE"/>
    <w:rsid w:val="00381A47"/>
    <w:rsid w:val="00383F1C"/>
    <w:rsid w:val="003848F3"/>
    <w:rsid w:val="00384B08"/>
    <w:rsid w:val="00386874"/>
    <w:rsid w:val="00387C74"/>
    <w:rsid w:val="00391173"/>
    <w:rsid w:val="00393B65"/>
    <w:rsid w:val="00393C2D"/>
    <w:rsid w:val="003A53E4"/>
    <w:rsid w:val="003B2B97"/>
    <w:rsid w:val="003B3E29"/>
    <w:rsid w:val="003B681B"/>
    <w:rsid w:val="003B6A92"/>
    <w:rsid w:val="003C1665"/>
    <w:rsid w:val="003C2847"/>
    <w:rsid w:val="003C381C"/>
    <w:rsid w:val="003C5378"/>
    <w:rsid w:val="003C55B5"/>
    <w:rsid w:val="003C68E7"/>
    <w:rsid w:val="003C6D5A"/>
    <w:rsid w:val="003D3554"/>
    <w:rsid w:val="003D4035"/>
    <w:rsid w:val="003D631B"/>
    <w:rsid w:val="003D7EC9"/>
    <w:rsid w:val="003E096A"/>
    <w:rsid w:val="003E57B7"/>
    <w:rsid w:val="003E5A73"/>
    <w:rsid w:val="003E6C59"/>
    <w:rsid w:val="003E6D36"/>
    <w:rsid w:val="003F0E09"/>
    <w:rsid w:val="003F455C"/>
    <w:rsid w:val="003F55FE"/>
    <w:rsid w:val="003F7430"/>
    <w:rsid w:val="004009FE"/>
    <w:rsid w:val="00403115"/>
    <w:rsid w:val="004071E4"/>
    <w:rsid w:val="00411969"/>
    <w:rsid w:val="00411C2E"/>
    <w:rsid w:val="00411C34"/>
    <w:rsid w:val="0041472A"/>
    <w:rsid w:val="00415FC7"/>
    <w:rsid w:val="0042681C"/>
    <w:rsid w:val="00426BC4"/>
    <w:rsid w:val="004271A5"/>
    <w:rsid w:val="004315B1"/>
    <w:rsid w:val="00431C93"/>
    <w:rsid w:val="00435B4F"/>
    <w:rsid w:val="00442EA3"/>
    <w:rsid w:val="00444BF5"/>
    <w:rsid w:val="00444C57"/>
    <w:rsid w:val="00445A9E"/>
    <w:rsid w:val="00445C5F"/>
    <w:rsid w:val="00456AEA"/>
    <w:rsid w:val="00461613"/>
    <w:rsid w:val="0046175B"/>
    <w:rsid w:val="00461B77"/>
    <w:rsid w:val="00463153"/>
    <w:rsid w:val="00466626"/>
    <w:rsid w:val="00472053"/>
    <w:rsid w:val="0047362B"/>
    <w:rsid w:val="00474345"/>
    <w:rsid w:val="004773AE"/>
    <w:rsid w:val="004809D4"/>
    <w:rsid w:val="00482612"/>
    <w:rsid w:val="00483274"/>
    <w:rsid w:val="004879E1"/>
    <w:rsid w:val="00491357"/>
    <w:rsid w:val="0049219B"/>
    <w:rsid w:val="004954FE"/>
    <w:rsid w:val="00495B67"/>
    <w:rsid w:val="00496879"/>
    <w:rsid w:val="004A244D"/>
    <w:rsid w:val="004A33D2"/>
    <w:rsid w:val="004A4D9A"/>
    <w:rsid w:val="004B2DF6"/>
    <w:rsid w:val="004B32BA"/>
    <w:rsid w:val="004B4608"/>
    <w:rsid w:val="004B5665"/>
    <w:rsid w:val="004C2965"/>
    <w:rsid w:val="004C4154"/>
    <w:rsid w:val="004C54DA"/>
    <w:rsid w:val="004D0230"/>
    <w:rsid w:val="004D105C"/>
    <w:rsid w:val="004D1335"/>
    <w:rsid w:val="004D3D9A"/>
    <w:rsid w:val="004D4289"/>
    <w:rsid w:val="004D6C3F"/>
    <w:rsid w:val="004E0A59"/>
    <w:rsid w:val="004E0BF3"/>
    <w:rsid w:val="004E4281"/>
    <w:rsid w:val="004E7592"/>
    <w:rsid w:val="004E7A95"/>
    <w:rsid w:val="004F143F"/>
    <w:rsid w:val="004F4C73"/>
    <w:rsid w:val="004F6556"/>
    <w:rsid w:val="004F6670"/>
    <w:rsid w:val="005001B2"/>
    <w:rsid w:val="0050384F"/>
    <w:rsid w:val="005057B5"/>
    <w:rsid w:val="00507E34"/>
    <w:rsid w:val="00511538"/>
    <w:rsid w:val="00511D14"/>
    <w:rsid w:val="005127AF"/>
    <w:rsid w:val="005128F6"/>
    <w:rsid w:val="005146C7"/>
    <w:rsid w:val="005147BB"/>
    <w:rsid w:val="0052039A"/>
    <w:rsid w:val="00525BD1"/>
    <w:rsid w:val="0052782D"/>
    <w:rsid w:val="00532FE4"/>
    <w:rsid w:val="00533764"/>
    <w:rsid w:val="00534D0A"/>
    <w:rsid w:val="005353B4"/>
    <w:rsid w:val="00535BD9"/>
    <w:rsid w:val="00535E9F"/>
    <w:rsid w:val="005364BE"/>
    <w:rsid w:val="005370CC"/>
    <w:rsid w:val="0053778D"/>
    <w:rsid w:val="00546D44"/>
    <w:rsid w:val="00550BF0"/>
    <w:rsid w:val="00553BA2"/>
    <w:rsid w:val="00553C55"/>
    <w:rsid w:val="00554E6E"/>
    <w:rsid w:val="00557166"/>
    <w:rsid w:val="00561E65"/>
    <w:rsid w:val="00564B9B"/>
    <w:rsid w:val="005650D7"/>
    <w:rsid w:val="005671C0"/>
    <w:rsid w:val="005718B2"/>
    <w:rsid w:val="00581F85"/>
    <w:rsid w:val="005860C1"/>
    <w:rsid w:val="005863FA"/>
    <w:rsid w:val="005926AC"/>
    <w:rsid w:val="00592CBD"/>
    <w:rsid w:val="00592DA1"/>
    <w:rsid w:val="00594865"/>
    <w:rsid w:val="005958D9"/>
    <w:rsid w:val="005A2C65"/>
    <w:rsid w:val="005A42AD"/>
    <w:rsid w:val="005B15EB"/>
    <w:rsid w:val="005B19EE"/>
    <w:rsid w:val="005B6569"/>
    <w:rsid w:val="005C2A22"/>
    <w:rsid w:val="005C34A9"/>
    <w:rsid w:val="005C5A87"/>
    <w:rsid w:val="005C64CD"/>
    <w:rsid w:val="005D2539"/>
    <w:rsid w:val="005D3089"/>
    <w:rsid w:val="005D41BB"/>
    <w:rsid w:val="005E0E7F"/>
    <w:rsid w:val="005E1CBB"/>
    <w:rsid w:val="005E289D"/>
    <w:rsid w:val="005E2A18"/>
    <w:rsid w:val="005E5114"/>
    <w:rsid w:val="005E60AC"/>
    <w:rsid w:val="00601E76"/>
    <w:rsid w:val="00607DAC"/>
    <w:rsid w:val="0062166F"/>
    <w:rsid w:val="00635B92"/>
    <w:rsid w:val="00641478"/>
    <w:rsid w:val="006420B9"/>
    <w:rsid w:val="006436AE"/>
    <w:rsid w:val="00646A21"/>
    <w:rsid w:val="0065072D"/>
    <w:rsid w:val="00655C2D"/>
    <w:rsid w:val="00657FEC"/>
    <w:rsid w:val="00660015"/>
    <w:rsid w:val="006623FE"/>
    <w:rsid w:val="00662947"/>
    <w:rsid w:val="006629BF"/>
    <w:rsid w:val="006647AA"/>
    <w:rsid w:val="00670E5D"/>
    <w:rsid w:val="0067282A"/>
    <w:rsid w:val="00672F0A"/>
    <w:rsid w:val="00673D5B"/>
    <w:rsid w:val="00675350"/>
    <w:rsid w:val="0067784B"/>
    <w:rsid w:val="00681234"/>
    <w:rsid w:val="00682754"/>
    <w:rsid w:val="006840D0"/>
    <w:rsid w:val="006849E7"/>
    <w:rsid w:val="00687E99"/>
    <w:rsid w:val="006908A4"/>
    <w:rsid w:val="006922C1"/>
    <w:rsid w:val="0069276C"/>
    <w:rsid w:val="006A0F9A"/>
    <w:rsid w:val="006A448D"/>
    <w:rsid w:val="006A45C4"/>
    <w:rsid w:val="006A50BA"/>
    <w:rsid w:val="006B297C"/>
    <w:rsid w:val="006B419C"/>
    <w:rsid w:val="006C2AF2"/>
    <w:rsid w:val="006C2D5D"/>
    <w:rsid w:val="006C35B2"/>
    <w:rsid w:val="006C3F71"/>
    <w:rsid w:val="006D46C3"/>
    <w:rsid w:val="006E0924"/>
    <w:rsid w:val="006E39E2"/>
    <w:rsid w:val="006E6426"/>
    <w:rsid w:val="006E6DB9"/>
    <w:rsid w:val="006E789A"/>
    <w:rsid w:val="006F3556"/>
    <w:rsid w:val="006F5A9E"/>
    <w:rsid w:val="0070133C"/>
    <w:rsid w:val="007063B2"/>
    <w:rsid w:val="00711246"/>
    <w:rsid w:val="00713C49"/>
    <w:rsid w:val="00715879"/>
    <w:rsid w:val="007170E2"/>
    <w:rsid w:val="007257B2"/>
    <w:rsid w:val="00725823"/>
    <w:rsid w:val="007270EC"/>
    <w:rsid w:val="00730BC1"/>
    <w:rsid w:val="007324BD"/>
    <w:rsid w:val="00733770"/>
    <w:rsid w:val="00737495"/>
    <w:rsid w:val="00740059"/>
    <w:rsid w:val="00750EC6"/>
    <w:rsid w:val="00750F24"/>
    <w:rsid w:val="007545C3"/>
    <w:rsid w:val="00755965"/>
    <w:rsid w:val="00761666"/>
    <w:rsid w:val="007624CD"/>
    <w:rsid w:val="007632D1"/>
    <w:rsid w:val="007633B5"/>
    <w:rsid w:val="0076453E"/>
    <w:rsid w:val="007645D7"/>
    <w:rsid w:val="00764DED"/>
    <w:rsid w:val="00765B53"/>
    <w:rsid w:val="007664D5"/>
    <w:rsid w:val="00770827"/>
    <w:rsid w:val="00770F70"/>
    <w:rsid w:val="00774B02"/>
    <w:rsid w:val="0077605C"/>
    <w:rsid w:val="00777228"/>
    <w:rsid w:val="00777605"/>
    <w:rsid w:val="007812C8"/>
    <w:rsid w:val="00787DD4"/>
    <w:rsid w:val="007904D7"/>
    <w:rsid w:val="00793819"/>
    <w:rsid w:val="0079575C"/>
    <w:rsid w:val="00795B16"/>
    <w:rsid w:val="007A3CA4"/>
    <w:rsid w:val="007A53EB"/>
    <w:rsid w:val="007A5A64"/>
    <w:rsid w:val="007A6113"/>
    <w:rsid w:val="007B0F2B"/>
    <w:rsid w:val="007B1215"/>
    <w:rsid w:val="007B22AC"/>
    <w:rsid w:val="007B5822"/>
    <w:rsid w:val="007B5D50"/>
    <w:rsid w:val="007B6026"/>
    <w:rsid w:val="007B7352"/>
    <w:rsid w:val="007C2D64"/>
    <w:rsid w:val="007C6867"/>
    <w:rsid w:val="007C7BE4"/>
    <w:rsid w:val="007D432D"/>
    <w:rsid w:val="007D620D"/>
    <w:rsid w:val="007D642B"/>
    <w:rsid w:val="007E15D0"/>
    <w:rsid w:val="007E5540"/>
    <w:rsid w:val="007E61AD"/>
    <w:rsid w:val="007E6A12"/>
    <w:rsid w:val="007F0F76"/>
    <w:rsid w:val="007F2607"/>
    <w:rsid w:val="007F305E"/>
    <w:rsid w:val="007F36D4"/>
    <w:rsid w:val="007F6B26"/>
    <w:rsid w:val="007F789E"/>
    <w:rsid w:val="008003AD"/>
    <w:rsid w:val="00800D00"/>
    <w:rsid w:val="008012C9"/>
    <w:rsid w:val="008037E6"/>
    <w:rsid w:val="00804AF3"/>
    <w:rsid w:val="00813512"/>
    <w:rsid w:val="0081492A"/>
    <w:rsid w:val="008222F9"/>
    <w:rsid w:val="0083048D"/>
    <w:rsid w:val="00833AFC"/>
    <w:rsid w:val="00833D09"/>
    <w:rsid w:val="00834399"/>
    <w:rsid w:val="008366F5"/>
    <w:rsid w:val="0084168D"/>
    <w:rsid w:val="008430FD"/>
    <w:rsid w:val="0085758A"/>
    <w:rsid w:val="0086052B"/>
    <w:rsid w:val="0086194F"/>
    <w:rsid w:val="00861AC3"/>
    <w:rsid w:val="00865736"/>
    <w:rsid w:val="00870D49"/>
    <w:rsid w:val="00871300"/>
    <w:rsid w:val="008736CC"/>
    <w:rsid w:val="008742A6"/>
    <w:rsid w:val="00876A64"/>
    <w:rsid w:val="00884807"/>
    <w:rsid w:val="00887F49"/>
    <w:rsid w:val="0089201E"/>
    <w:rsid w:val="00895D17"/>
    <w:rsid w:val="00895DFE"/>
    <w:rsid w:val="008A0285"/>
    <w:rsid w:val="008A6234"/>
    <w:rsid w:val="008B6EEF"/>
    <w:rsid w:val="008B7027"/>
    <w:rsid w:val="008B768B"/>
    <w:rsid w:val="008C12E7"/>
    <w:rsid w:val="008C140D"/>
    <w:rsid w:val="008C1F35"/>
    <w:rsid w:val="008C5C3D"/>
    <w:rsid w:val="008C5EDB"/>
    <w:rsid w:val="008C741D"/>
    <w:rsid w:val="008D290C"/>
    <w:rsid w:val="008D52A8"/>
    <w:rsid w:val="008D6DA2"/>
    <w:rsid w:val="008E012E"/>
    <w:rsid w:val="008E272E"/>
    <w:rsid w:val="008E2E35"/>
    <w:rsid w:val="008E5B48"/>
    <w:rsid w:val="008E7694"/>
    <w:rsid w:val="008F0B36"/>
    <w:rsid w:val="008F5649"/>
    <w:rsid w:val="008F72F4"/>
    <w:rsid w:val="00900653"/>
    <w:rsid w:val="00901E42"/>
    <w:rsid w:val="009032A2"/>
    <w:rsid w:val="00903446"/>
    <w:rsid w:val="00904ECF"/>
    <w:rsid w:val="00912A98"/>
    <w:rsid w:val="00914A6E"/>
    <w:rsid w:val="00920836"/>
    <w:rsid w:val="009306EF"/>
    <w:rsid w:val="00935ABB"/>
    <w:rsid w:val="00936A66"/>
    <w:rsid w:val="00943912"/>
    <w:rsid w:val="00951B51"/>
    <w:rsid w:val="009526D9"/>
    <w:rsid w:val="00953C94"/>
    <w:rsid w:val="009617FE"/>
    <w:rsid w:val="00962CF2"/>
    <w:rsid w:val="009679B6"/>
    <w:rsid w:val="00970E06"/>
    <w:rsid w:val="009718FB"/>
    <w:rsid w:val="00974AAB"/>
    <w:rsid w:val="00976EB1"/>
    <w:rsid w:val="00976F69"/>
    <w:rsid w:val="0098014F"/>
    <w:rsid w:val="00981006"/>
    <w:rsid w:val="00986321"/>
    <w:rsid w:val="009918AA"/>
    <w:rsid w:val="00992457"/>
    <w:rsid w:val="009940B6"/>
    <w:rsid w:val="00994455"/>
    <w:rsid w:val="00995BF4"/>
    <w:rsid w:val="009976BF"/>
    <w:rsid w:val="009976C3"/>
    <w:rsid w:val="00997891"/>
    <w:rsid w:val="009A6BD5"/>
    <w:rsid w:val="009A6E22"/>
    <w:rsid w:val="009A7962"/>
    <w:rsid w:val="009B3ED5"/>
    <w:rsid w:val="009B510E"/>
    <w:rsid w:val="009B55B0"/>
    <w:rsid w:val="009C10B1"/>
    <w:rsid w:val="009C22AB"/>
    <w:rsid w:val="009C3F1C"/>
    <w:rsid w:val="009D3268"/>
    <w:rsid w:val="009D4165"/>
    <w:rsid w:val="009D76A0"/>
    <w:rsid w:val="009E63D6"/>
    <w:rsid w:val="009F18A4"/>
    <w:rsid w:val="009F20E2"/>
    <w:rsid w:val="009F25F7"/>
    <w:rsid w:val="009F2CD1"/>
    <w:rsid w:val="009F43E8"/>
    <w:rsid w:val="009F7F7F"/>
    <w:rsid w:val="00A04765"/>
    <w:rsid w:val="00A04941"/>
    <w:rsid w:val="00A055E4"/>
    <w:rsid w:val="00A0659E"/>
    <w:rsid w:val="00A075D3"/>
    <w:rsid w:val="00A079BF"/>
    <w:rsid w:val="00A10144"/>
    <w:rsid w:val="00A12932"/>
    <w:rsid w:val="00A13ECD"/>
    <w:rsid w:val="00A16201"/>
    <w:rsid w:val="00A25018"/>
    <w:rsid w:val="00A2604D"/>
    <w:rsid w:val="00A27420"/>
    <w:rsid w:val="00A35985"/>
    <w:rsid w:val="00A412E8"/>
    <w:rsid w:val="00A43501"/>
    <w:rsid w:val="00A51202"/>
    <w:rsid w:val="00A514A7"/>
    <w:rsid w:val="00A51EDF"/>
    <w:rsid w:val="00A52018"/>
    <w:rsid w:val="00A56E4A"/>
    <w:rsid w:val="00A60EEC"/>
    <w:rsid w:val="00A6344D"/>
    <w:rsid w:val="00A64D77"/>
    <w:rsid w:val="00A64DF9"/>
    <w:rsid w:val="00A72F88"/>
    <w:rsid w:val="00A774C9"/>
    <w:rsid w:val="00A81C4D"/>
    <w:rsid w:val="00A823D4"/>
    <w:rsid w:val="00A90740"/>
    <w:rsid w:val="00A90762"/>
    <w:rsid w:val="00A90E1A"/>
    <w:rsid w:val="00A94115"/>
    <w:rsid w:val="00A9666B"/>
    <w:rsid w:val="00A97E23"/>
    <w:rsid w:val="00AA13F5"/>
    <w:rsid w:val="00AA25BC"/>
    <w:rsid w:val="00AA7F9C"/>
    <w:rsid w:val="00AB1B4E"/>
    <w:rsid w:val="00AB701C"/>
    <w:rsid w:val="00AC16EC"/>
    <w:rsid w:val="00AC2749"/>
    <w:rsid w:val="00AC2A21"/>
    <w:rsid w:val="00AC562B"/>
    <w:rsid w:val="00AC7752"/>
    <w:rsid w:val="00AD33D3"/>
    <w:rsid w:val="00AE0823"/>
    <w:rsid w:val="00AE1C7C"/>
    <w:rsid w:val="00AE1D29"/>
    <w:rsid w:val="00AE4AC6"/>
    <w:rsid w:val="00AE7467"/>
    <w:rsid w:val="00AF22C8"/>
    <w:rsid w:val="00AF3A36"/>
    <w:rsid w:val="00AF3BD0"/>
    <w:rsid w:val="00AF51EF"/>
    <w:rsid w:val="00AF56A7"/>
    <w:rsid w:val="00AF610F"/>
    <w:rsid w:val="00B0031C"/>
    <w:rsid w:val="00B04D6F"/>
    <w:rsid w:val="00B06007"/>
    <w:rsid w:val="00B071E8"/>
    <w:rsid w:val="00B12293"/>
    <w:rsid w:val="00B12EFD"/>
    <w:rsid w:val="00B12FBE"/>
    <w:rsid w:val="00B1309E"/>
    <w:rsid w:val="00B15CEB"/>
    <w:rsid w:val="00B224A3"/>
    <w:rsid w:val="00B2326F"/>
    <w:rsid w:val="00B24300"/>
    <w:rsid w:val="00B37843"/>
    <w:rsid w:val="00B403CB"/>
    <w:rsid w:val="00B414A4"/>
    <w:rsid w:val="00B41AA1"/>
    <w:rsid w:val="00B43E8A"/>
    <w:rsid w:val="00B44723"/>
    <w:rsid w:val="00B45017"/>
    <w:rsid w:val="00B50B70"/>
    <w:rsid w:val="00B55A9F"/>
    <w:rsid w:val="00B6263D"/>
    <w:rsid w:val="00B64466"/>
    <w:rsid w:val="00B6503A"/>
    <w:rsid w:val="00B6540A"/>
    <w:rsid w:val="00B67361"/>
    <w:rsid w:val="00B67E96"/>
    <w:rsid w:val="00B810BC"/>
    <w:rsid w:val="00B839D2"/>
    <w:rsid w:val="00B919FF"/>
    <w:rsid w:val="00B94A55"/>
    <w:rsid w:val="00BA1298"/>
    <w:rsid w:val="00BA269A"/>
    <w:rsid w:val="00BA4AB8"/>
    <w:rsid w:val="00BB4367"/>
    <w:rsid w:val="00BB457C"/>
    <w:rsid w:val="00BC1C30"/>
    <w:rsid w:val="00BC3DCC"/>
    <w:rsid w:val="00BC5EAC"/>
    <w:rsid w:val="00BD07AE"/>
    <w:rsid w:val="00BD5BFC"/>
    <w:rsid w:val="00BD71BA"/>
    <w:rsid w:val="00BE752A"/>
    <w:rsid w:val="00BE7600"/>
    <w:rsid w:val="00BF301C"/>
    <w:rsid w:val="00BF696C"/>
    <w:rsid w:val="00C03413"/>
    <w:rsid w:val="00C042D3"/>
    <w:rsid w:val="00C0566F"/>
    <w:rsid w:val="00C06059"/>
    <w:rsid w:val="00C07EF1"/>
    <w:rsid w:val="00C10C56"/>
    <w:rsid w:val="00C20A31"/>
    <w:rsid w:val="00C22C00"/>
    <w:rsid w:val="00C24A6F"/>
    <w:rsid w:val="00C24B8E"/>
    <w:rsid w:val="00C25F8D"/>
    <w:rsid w:val="00C27673"/>
    <w:rsid w:val="00C31C1A"/>
    <w:rsid w:val="00C36EBC"/>
    <w:rsid w:val="00C42418"/>
    <w:rsid w:val="00C43517"/>
    <w:rsid w:val="00C520D6"/>
    <w:rsid w:val="00C532E4"/>
    <w:rsid w:val="00C55950"/>
    <w:rsid w:val="00C56AB8"/>
    <w:rsid w:val="00C677D1"/>
    <w:rsid w:val="00C7039E"/>
    <w:rsid w:val="00C73D10"/>
    <w:rsid w:val="00C76593"/>
    <w:rsid w:val="00C778A0"/>
    <w:rsid w:val="00C805F5"/>
    <w:rsid w:val="00C84026"/>
    <w:rsid w:val="00C84D02"/>
    <w:rsid w:val="00C84DBC"/>
    <w:rsid w:val="00C856FB"/>
    <w:rsid w:val="00C86EA5"/>
    <w:rsid w:val="00C879E6"/>
    <w:rsid w:val="00C87CF3"/>
    <w:rsid w:val="00C90C0A"/>
    <w:rsid w:val="00C951C5"/>
    <w:rsid w:val="00C96FFB"/>
    <w:rsid w:val="00CA19F8"/>
    <w:rsid w:val="00CA2012"/>
    <w:rsid w:val="00CA2155"/>
    <w:rsid w:val="00CA5FB9"/>
    <w:rsid w:val="00CA6C27"/>
    <w:rsid w:val="00CA7BE6"/>
    <w:rsid w:val="00CB02AE"/>
    <w:rsid w:val="00CB1C77"/>
    <w:rsid w:val="00CB5431"/>
    <w:rsid w:val="00CB6D53"/>
    <w:rsid w:val="00CB6F4A"/>
    <w:rsid w:val="00CC0BC1"/>
    <w:rsid w:val="00CC387B"/>
    <w:rsid w:val="00CC50E9"/>
    <w:rsid w:val="00CC6733"/>
    <w:rsid w:val="00CD7BF4"/>
    <w:rsid w:val="00CE12F8"/>
    <w:rsid w:val="00CE2E87"/>
    <w:rsid w:val="00CF3949"/>
    <w:rsid w:val="00CF39E0"/>
    <w:rsid w:val="00CF4725"/>
    <w:rsid w:val="00D01E45"/>
    <w:rsid w:val="00D03033"/>
    <w:rsid w:val="00D0713E"/>
    <w:rsid w:val="00D13F38"/>
    <w:rsid w:val="00D15E74"/>
    <w:rsid w:val="00D17FD0"/>
    <w:rsid w:val="00D203B6"/>
    <w:rsid w:val="00D20E10"/>
    <w:rsid w:val="00D21C25"/>
    <w:rsid w:val="00D24234"/>
    <w:rsid w:val="00D32BA4"/>
    <w:rsid w:val="00D35820"/>
    <w:rsid w:val="00D43241"/>
    <w:rsid w:val="00D4637E"/>
    <w:rsid w:val="00D46E3E"/>
    <w:rsid w:val="00D51E8E"/>
    <w:rsid w:val="00D5447F"/>
    <w:rsid w:val="00D57F59"/>
    <w:rsid w:val="00D600CF"/>
    <w:rsid w:val="00D63126"/>
    <w:rsid w:val="00D63EB9"/>
    <w:rsid w:val="00D70878"/>
    <w:rsid w:val="00D717DB"/>
    <w:rsid w:val="00D7349D"/>
    <w:rsid w:val="00D73B76"/>
    <w:rsid w:val="00D7567A"/>
    <w:rsid w:val="00D76626"/>
    <w:rsid w:val="00D81572"/>
    <w:rsid w:val="00D87A0C"/>
    <w:rsid w:val="00D92D18"/>
    <w:rsid w:val="00D93F25"/>
    <w:rsid w:val="00D94C25"/>
    <w:rsid w:val="00DA0CE7"/>
    <w:rsid w:val="00DA28B6"/>
    <w:rsid w:val="00DA4B11"/>
    <w:rsid w:val="00DA6FED"/>
    <w:rsid w:val="00DB5EF6"/>
    <w:rsid w:val="00DB75EA"/>
    <w:rsid w:val="00DD17D3"/>
    <w:rsid w:val="00DD7384"/>
    <w:rsid w:val="00DE0EB4"/>
    <w:rsid w:val="00DE4EE9"/>
    <w:rsid w:val="00DF0AF9"/>
    <w:rsid w:val="00DF2E2E"/>
    <w:rsid w:val="00DF39FB"/>
    <w:rsid w:val="00DF3B2C"/>
    <w:rsid w:val="00E0004C"/>
    <w:rsid w:val="00E021EB"/>
    <w:rsid w:val="00E02CEA"/>
    <w:rsid w:val="00E1204D"/>
    <w:rsid w:val="00E12C4E"/>
    <w:rsid w:val="00E13B34"/>
    <w:rsid w:val="00E14FCC"/>
    <w:rsid w:val="00E216D6"/>
    <w:rsid w:val="00E2199C"/>
    <w:rsid w:val="00E248A4"/>
    <w:rsid w:val="00E2696A"/>
    <w:rsid w:val="00E26FEE"/>
    <w:rsid w:val="00E3017B"/>
    <w:rsid w:val="00E30310"/>
    <w:rsid w:val="00E344B2"/>
    <w:rsid w:val="00E41266"/>
    <w:rsid w:val="00E42ECD"/>
    <w:rsid w:val="00E43745"/>
    <w:rsid w:val="00E4487F"/>
    <w:rsid w:val="00E4555A"/>
    <w:rsid w:val="00E47388"/>
    <w:rsid w:val="00E51536"/>
    <w:rsid w:val="00E56E5E"/>
    <w:rsid w:val="00E57016"/>
    <w:rsid w:val="00E610A5"/>
    <w:rsid w:val="00E61C1A"/>
    <w:rsid w:val="00E64316"/>
    <w:rsid w:val="00E64C1C"/>
    <w:rsid w:val="00E65970"/>
    <w:rsid w:val="00E66CA5"/>
    <w:rsid w:val="00E71B38"/>
    <w:rsid w:val="00E71B94"/>
    <w:rsid w:val="00E73CD8"/>
    <w:rsid w:val="00E80B50"/>
    <w:rsid w:val="00E8100D"/>
    <w:rsid w:val="00E83EEF"/>
    <w:rsid w:val="00E917AA"/>
    <w:rsid w:val="00E92AA2"/>
    <w:rsid w:val="00E94CC0"/>
    <w:rsid w:val="00EA175E"/>
    <w:rsid w:val="00EA21DC"/>
    <w:rsid w:val="00EA3914"/>
    <w:rsid w:val="00EA553B"/>
    <w:rsid w:val="00EA55BA"/>
    <w:rsid w:val="00EA6612"/>
    <w:rsid w:val="00EB0F33"/>
    <w:rsid w:val="00EB13DD"/>
    <w:rsid w:val="00EB2A43"/>
    <w:rsid w:val="00EB687E"/>
    <w:rsid w:val="00EC3C09"/>
    <w:rsid w:val="00EC507F"/>
    <w:rsid w:val="00EC5E75"/>
    <w:rsid w:val="00EC6FAA"/>
    <w:rsid w:val="00EC7E7E"/>
    <w:rsid w:val="00ED0189"/>
    <w:rsid w:val="00ED1208"/>
    <w:rsid w:val="00ED30D4"/>
    <w:rsid w:val="00EE1DA9"/>
    <w:rsid w:val="00EE36DA"/>
    <w:rsid w:val="00EE4202"/>
    <w:rsid w:val="00EE721D"/>
    <w:rsid w:val="00EF12CF"/>
    <w:rsid w:val="00EF149F"/>
    <w:rsid w:val="00EF6146"/>
    <w:rsid w:val="00EF6EEB"/>
    <w:rsid w:val="00EF7B27"/>
    <w:rsid w:val="00F03F62"/>
    <w:rsid w:val="00F04B7E"/>
    <w:rsid w:val="00F0558C"/>
    <w:rsid w:val="00F062F4"/>
    <w:rsid w:val="00F06C39"/>
    <w:rsid w:val="00F07FDE"/>
    <w:rsid w:val="00F11BD6"/>
    <w:rsid w:val="00F13850"/>
    <w:rsid w:val="00F1583A"/>
    <w:rsid w:val="00F3003A"/>
    <w:rsid w:val="00F3081E"/>
    <w:rsid w:val="00F31020"/>
    <w:rsid w:val="00F324B5"/>
    <w:rsid w:val="00F34662"/>
    <w:rsid w:val="00F361EE"/>
    <w:rsid w:val="00F3745B"/>
    <w:rsid w:val="00F44FD3"/>
    <w:rsid w:val="00F46072"/>
    <w:rsid w:val="00F46F4D"/>
    <w:rsid w:val="00F47C04"/>
    <w:rsid w:val="00F51008"/>
    <w:rsid w:val="00F52B7E"/>
    <w:rsid w:val="00F52ECF"/>
    <w:rsid w:val="00F60817"/>
    <w:rsid w:val="00F64FF6"/>
    <w:rsid w:val="00F67893"/>
    <w:rsid w:val="00F70C92"/>
    <w:rsid w:val="00F73EEF"/>
    <w:rsid w:val="00F76B0A"/>
    <w:rsid w:val="00F7761A"/>
    <w:rsid w:val="00F80583"/>
    <w:rsid w:val="00F8408E"/>
    <w:rsid w:val="00F84926"/>
    <w:rsid w:val="00F9054B"/>
    <w:rsid w:val="00F909FC"/>
    <w:rsid w:val="00F9630D"/>
    <w:rsid w:val="00F963C0"/>
    <w:rsid w:val="00F96648"/>
    <w:rsid w:val="00FA1439"/>
    <w:rsid w:val="00FA1BCF"/>
    <w:rsid w:val="00FA3788"/>
    <w:rsid w:val="00FA40AC"/>
    <w:rsid w:val="00FA4E24"/>
    <w:rsid w:val="00FA5D33"/>
    <w:rsid w:val="00FB4D10"/>
    <w:rsid w:val="00FB524F"/>
    <w:rsid w:val="00FC1534"/>
    <w:rsid w:val="00FC2CE1"/>
    <w:rsid w:val="00FC4DC9"/>
    <w:rsid w:val="00FC75AB"/>
    <w:rsid w:val="00FD1BB8"/>
    <w:rsid w:val="00FD3365"/>
    <w:rsid w:val="00FD4033"/>
    <w:rsid w:val="00FD4917"/>
    <w:rsid w:val="00FD6267"/>
    <w:rsid w:val="00FE01A0"/>
    <w:rsid w:val="00FE2B86"/>
    <w:rsid w:val="00FF1C16"/>
    <w:rsid w:val="00FF2E7A"/>
    <w:rsid w:val="00FF5E9C"/>
    <w:rsid w:val="00FF60A2"/>
    <w:rsid w:val="032FA9BB"/>
    <w:rsid w:val="0444CFDA"/>
    <w:rsid w:val="0464CE39"/>
    <w:rsid w:val="062E4242"/>
    <w:rsid w:val="0852BFD1"/>
    <w:rsid w:val="10104774"/>
    <w:rsid w:val="115D1337"/>
    <w:rsid w:val="137B563A"/>
    <w:rsid w:val="1492B375"/>
    <w:rsid w:val="156A5F10"/>
    <w:rsid w:val="17BA1D5F"/>
    <w:rsid w:val="197F79C7"/>
    <w:rsid w:val="19E3FC50"/>
    <w:rsid w:val="1A69CA41"/>
    <w:rsid w:val="1A8C5F66"/>
    <w:rsid w:val="1AA838C3"/>
    <w:rsid w:val="1C636986"/>
    <w:rsid w:val="1CE3B052"/>
    <w:rsid w:val="1E9305E3"/>
    <w:rsid w:val="1F509E8C"/>
    <w:rsid w:val="20A5FF49"/>
    <w:rsid w:val="20E35F7F"/>
    <w:rsid w:val="24DAE3DA"/>
    <w:rsid w:val="27346D84"/>
    <w:rsid w:val="287761B5"/>
    <w:rsid w:val="2AA663D1"/>
    <w:rsid w:val="2B87853F"/>
    <w:rsid w:val="2BC93325"/>
    <w:rsid w:val="2D5AB0CA"/>
    <w:rsid w:val="2EB08E49"/>
    <w:rsid w:val="2F4E0263"/>
    <w:rsid w:val="3022010F"/>
    <w:rsid w:val="30399643"/>
    <w:rsid w:val="345A2E0D"/>
    <w:rsid w:val="3651DB28"/>
    <w:rsid w:val="3CBFB481"/>
    <w:rsid w:val="404952B0"/>
    <w:rsid w:val="42B47D43"/>
    <w:rsid w:val="431C2E44"/>
    <w:rsid w:val="43D04981"/>
    <w:rsid w:val="447B8B5E"/>
    <w:rsid w:val="473C0AD5"/>
    <w:rsid w:val="4AF1A4D1"/>
    <w:rsid w:val="4D8A1721"/>
    <w:rsid w:val="4DCA84EB"/>
    <w:rsid w:val="5141F9ED"/>
    <w:rsid w:val="52A05B26"/>
    <w:rsid w:val="5350E790"/>
    <w:rsid w:val="60C69723"/>
    <w:rsid w:val="657BD6F0"/>
    <w:rsid w:val="6ACF80BB"/>
    <w:rsid w:val="72AFC618"/>
    <w:rsid w:val="73CFEB1E"/>
    <w:rsid w:val="79B6D6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DB28"/>
  <w15:chartTrackingRefBased/>
  <w15:docId w15:val="{CE2EB46D-85D6-4233-AA0C-5DB69BB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29BF"/>
    <w:pPr>
      <w:spacing w:before="120" w:after="120" w:line="240" w:lineRule="auto"/>
      <w:ind w:firstLine="567"/>
      <w:jc w:val="both"/>
    </w:pPr>
    <w:rPr>
      <w:rFonts w:ascii="Times New Roman" w:eastAsia="Times New Roman" w:hAnsi="Times New Roman" w:cs="Times New Roman"/>
      <w:color w:val="000000"/>
      <w:lang w:val="lt-LT"/>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ind w:firstLine="567"/>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Sraopastraipa">
    <w:name w:val="List Paragraph"/>
    <w:basedOn w:val="prastasis"/>
    <w:uiPriority w:val="34"/>
    <w:qFormat/>
    <w:rsid w:val="006B419C"/>
    <w:pPr>
      <w:ind w:left="720"/>
      <w:contextualSpacing/>
    </w:pPr>
  </w:style>
  <w:style w:type="character" w:styleId="Hipersaitas">
    <w:name w:val="Hyperlink"/>
    <w:basedOn w:val="Numatytasispastraiposriftas"/>
    <w:uiPriority w:val="99"/>
    <w:unhideWhenUsed/>
    <w:rsid w:val="00B64466"/>
    <w:rPr>
      <w:color w:val="467886" w:themeColor="hyperlink"/>
      <w:u w:val="single"/>
    </w:rPr>
  </w:style>
  <w:style w:type="character" w:customStyle="1" w:styleId="UnresolvedMention">
    <w:name w:val="Unresolved Mention"/>
    <w:basedOn w:val="Numatytasispastraiposriftas"/>
    <w:uiPriority w:val="99"/>
    <w:semiHidden/>
    <w:unhideWhenUsed/>
    <w:rsid w:val="00B64466"/>
    <w:rPr>
      <w:color w:val="605E5C"/>
      <w:shd w:val="clear" w:color="auto" w:fill="E1DFDD"/>
    </w:rPr>
  </w:style>
  <w:style w:type="paragraph" w:styleId="Puslapioinaostekstas">
    <w:name w:val="footnote text"/>
    <w:basedOn w:val="prastasis"/>
    <w:link w:val="PuslapioinaostekstasDiagrama"/>
    <w:uiPriority w:val="99"/>
    <w:semiHidden/>
    <w:unhideWhenUsed/>
    <w:rsid w:val="00A52018"/>
    <w:pPr>
      <w:spacing w:before="0"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2018"/>
    <w:rPr>
      <w:rFonts w:ascii="Times New Roman" w:eastAsia="Times New Roman" w:hAnsi="Times New Roman" w:cs="Times New Roman"/>
      <w:color w:val="000000"/>
      <w:sz w:val="20"/>
      <w:szCs w:val="20"/>
      <w:lang w:val="lt-LT"/>
    </w:rPr>
  </w:style>
  <w:style w:type="character" w:styleId="Puslapioinaosnuoroda">
    <w:name w:val="footnote reference"/>
    <w:basedOn w:val="Numatytasispastraiposriftas"/>
    <w:uiPriority w:val="99"/>
    <w:semiHidden/>
    <w:unhideWhenUsed/>
    <w:rsid w:val="00A52018"/>
    <w:rPr>
      <w:vertAlign w:val="superscript"/>
    </w:rPr>
  </w:style>
  <w:style w:type="paragraph" w:styleId="Pataisymai">
    <w:name w:val="Revision"/>
    <w:hidden/>
    <w:uiPriority w:val="99"/>
    <w:semiHidden/>
    <w:rsid w:val="00981006"/>
    <w:pPr>
      <w:spacing w:after="0" w:line="240" w:lineRule="auto"/>
    </w:pPr>
    <w:rPr>
      <w:rFonts w:ascii="Times New Roman" w:eastAsia="Times New Roman" w:hAnsi="Times New Roman" w:cs="Times New Roman"/>
      <w:color w:val="000000"/>
      <w:lang w:val="lt-LT"/>
    </w:rPr>
  </w:style>
  <w:style w:type="paragraph" w:styleId="Antrats">
    <w:name w:val="header"/>
    <w:basedOn w:val="prastasis"/>
    <w:link w:val="AntratsDiagrama"/>
    <w:uiPriority w:val="99"/>
    <w:semiHidden/>
    <w:unhideWhenUsed/>
    <w:rsid w:val="00D46E3E"/>
    <w:pPr>
      <w:tabs>
        <w:tab w:val="center" w:pos="4986"/>
        <w:tab w:val="right" w:pos="9972"/>
      </w:tabs>
      <w:spacing w:before="0" w:after="0"/>
    </w:pPr>
  </w:style>
  <w:style w:type="character" w:customStyle="1" w:styleId="AntratsDiagrama">
    <w:name w:val="Antraštės Diagrama"/>
    <w:basedOn w:val="Numatytasispastraiposriftas"/>
    <w:link w:val="Antrats"/>
    <w:uiPriority w:val="99"/>
    <w:semiHidden/>
    <w:rsid w:val="00D46E3E"/>
    <w:rPr>
      <w:rFonts w:ascii="Times New Roman" w:eastAsia="Times New Roman" w:hAnsi="Times New Roman" w:cs="Times New Roman"/>
      <w:color w:val="000000"/>
      <w:lang w:val="lt-LT"/>
    </w:rPr>
  </w:style>
  <w:style w:type="paragraph" w:styleId="Porat">
    <w:name w:val="footer"/>
    <w:basedOn w:val="prastasis"/>
    <w:link w:val="PoratDiagrama"/>
    <w:uiPriority w:val="99"/>
    <w:semiHidden/>
    <w:unhideWhenUsed/>
    <w:rsid w:val="00D46E3E"/>
    <w:pPr>
      <w:tabs>
        <w:tab w:val="center" w:pos="4986"/>
        <w:tab w:val="right" w:pos="9972"/>
      </w:tabs>
      <w:spacing w:before="0" w:after="0"/>
    </w:pPr>
  </w:style>
  <w:style w:type="character" w:customStyle="1" w:styleId="PoratDiagrama">
    <w:name w:val="Poraštė Diagrama"/>
    <w:basedOn w:val="Numatytasispastraiposriftas"/>
    <w:link w:val="Porat"/>
    <w:uiPriority w:val="99"/>
    <w:semiHidden/>
    <w:rsid w:val="00D46E3E"/>
    <w:rPr>
      <w:rFonts w:ascii="Times New Roman" w:eastAsia="Times New Roman" w:hAnsi="Times New Roman" w:cs="Times New Roman"/>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312">
      <w:bodyDiv w:val="1"/>
      <w:marLeft w:val="0"/>
      <w:marRight w:val="0"/>
      <w:marTop w:val="0"/>
      <w:marBottom w:val="0"/>
      <w:divBdr>
        <w:top w:val="none" w:sz="0" w:space="0" w:color="auto"/>
        <w:left w:val="none" w:sz="0" w:space="0" w:color="auto"/>
        <w:bottom w:val="none" w:sz="0" w:space="0" w:color="auto"/>
        <w:right w:val="none" w:sz="0" w:space="0" w:color="auto"/>
      </w:divBdr>
    </w:div>
    <w:div w:id="1365593593">
      <w:bodyDiv w:val="1"/>
      <w:marLeft w:val="0"/>
      <w:marRight w:val="0"/>
      <w:marTop w:val="0"/>
      <w:marBottom w:val="0"/>
      <w:divBdr>
        <w:top w:val="none" w:sz="0" w:space="0" w:color="auto"/>
        <w:left w:val="none" w:sz="0" w:space="0" w:color="auto"/>
        <w:bottom w:val="none" w:sz="0" w:space="0" w:color="auto"/>
        <w:right w:val="none" w:sz="0" w:space="0" w:color="auto"/>
      </w:divBdr>
    </w:div>
    <w:div w:id="16061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pr.esveikat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uploads/eimin/documents/files/2023%2B05%2B23_PFSA_E_paslaugos%20.pdf" TargetMode="External"/><Relationship Id="rId1" Type="http://schemas.openxmlformats.org/officeDocument/2006/relationships/hyperlink" Target="https://e-seimas.lrs.lt/portal/legalAct/lt/TAD/acbf866032d111edbf47f0036855e73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36071d8-2b3c-498f-88d1-9bb0703e37f5">Simas Lubauskas</Owner>
    <Projekto_x0020_kodas xmlns="d36071d8-2b3c-498f-88d1-9bb0703e37f5">PR00xxx</Projekto_x0020_kodas>
    <TaxCatchAll xmlns="c7ac50b6-8101-4ce2-9c6c-e8fdf14ff3eb" xsi:nil="true"/>
    <lcf76f155ced4ddcb4097134ff3c332f xmlns="d36071d8-2b3c-498f-88d1-9bb0703e37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4F65E18389048BF4617B936A92F67" ma:contentTypeVersion="17" ma:contentTypeDescription="Create a new document." ma:contentTypeScope="" ma:versionID="4302d717575d75c2d68319299b2919de">
  <xsd:schema xmlns:xsd="http://www.w3.org/2001/XMLSchema" xmlns:xs="http://www.w3.org/2001/XMLSchema" xmlns:p="http://schemas.microsoft.com/office/2006/metadata/properties" xmlns:ns2="d36071d8-2b3c-498f-88d1-9bb0703e37f5" xmlns:ns3="c7ac50b6-8101-4ce2-9c6c-e8fdf14ff3eb" targetNamespace="http://schemas.microsoft.com/office/2006/metadata/properties" ma:root="true" ma:fieldsID="ef9491a01ea3d656e84819777e65a493" ns2:_="" ns3:_="">
    <xsd:import namespace="d36071d8-2b3c-498f-88d1-9bb0703e37f5"/>
    <xsd:import namespace="c7ac50b6-8101-4ce2-9c6c-e8fdf14ff3eb"/>
    <xsd:element name="properties">
      <xsd:complexType>
        <xsd:sequence>
          <xsd:element name="documentManagement">
            <xsd:complexType>
              <xsd:all>
                <xsd:element ref="ns2:Projekto_x0020_kodas" minOccurs="0"/>
                <xsd:element ref="ns2:Owner"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071d8-2b3c-498f-88d1-9bb0703e37f5" elementFormDefault="qualified">
    <xsd:import namespace="http://schemas.microsoft.com/office/2006/documentManagement/types"/>
    <xsd:import namespace="http://schemas.microsoft.com/office/infopath/2007/PartnerControls"/>
    <xsd:element name="Projekto_x0020_kodas" ma:index="1" nillable="true" ma:displayName="Projekto kodas" ma:default="PR00xxx" ma:internalName="Projekto_x0020_kodas">
      <xsd:simpleType>
        <xsd:restriction base="dms:Text">
          <xsd:maxLength value="255"/>
        </xsd:restriction>
      </xsd:simpleType>
    </xsd:element>
    <xsd:element name="Owner" ma:index="3" nillable="true" ma:displayName="Owner" ma:default="Simas Lubauskas" ma:description="Project owner" ma:format="Dropdown" ma:internalName="Owner">
      <xsd:simpleType>
        <xsd:restriction base="dms:Choice">
          <xsd:enumeration value="Simas Lubauskas"/>
          <xsd:enumeration value="Andrius Žemaitis"/>
          <xsd:enumeration value="Klienta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fe1c11-372e-4657-89be-5b8fe34d83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c50b6-8101-4ce2-9c6c-e8fdf14ff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7c75c4-5b6a-4dc5-8b5d-82aefec32dcf}" ma:internalName="TaxCatchAll" ma:showField="CatchAllData" ma:web="c7ac50b6-8101-4ce2-9c6c-e8fdf14ff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BE841-D8CD-498A-9D52-C87123F2257A}">
  <ds:schemaRefs>
    <ds:schemaRef ds:uri="http://schemas.microsoft.com/sharepoint/v3/contenttype/forms"/>
  </ds:schemaRefs>
</ds:datastoreItem>
</file>

<file path=customXml/itemProps2.xml><?xml version="1.0" encoding="utf-8"?>
<ds:datastoreItem xmlns:ds="http://schemas.openxmlformats.org/officeDocument/2006/customXml" ds:itemID="{BCE28389-667F-480B-895C-E3FD72AFED3F}">
  <ds:schemaRefs>
    <ds:schemaRef ds:uri="http://schemas.microsoft.com/office/2006/metadata/properties"/>
    <ds:schemaRef ds:uri="http://schemas.microsoft.com/office/infopath/2007/PartnerControls"/>
    <ds:schemaRef ds:uri="d36071d8-2b3c-498f-88d1-9bb0703e37f5"/>
    <ds:schemaRef ds:uri="c7ac50b6-8101-4ce2-9c6c-e8fdf14ff3eb"/>
  </ds:schemaRefs>
</ds:datastoreItem>
</file>

<file path=customXml/itemProps3.xml><?xml version="1.0" encoding="utf-8"?>
<ds:datastoreItem xmlns:ds="http://schemas.openxmlformats.org/officeDocument/2006/customXml" ds:itemID="{C078C3DB-7B42-43F7-925D-CDAC55D9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071d8-2b3c-498f-88d1-9bb0703e37f5"/>
    <ds:schemaRef ds:uri="c7ac50b6-8101-4ce2-9c6c-e8fdf14f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30208</Words>
  <Characters>17219</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Žemaitis</dc:creator>
  <cp:keywords/>
  <dc:description/>
  <cp:lastModifiedBy>Vartotojas</cp:lastModifiedBy>
  <cp:revision>2</cp:revision>
  <cp:lastPrinted>2025-04-25T18:28:00Z</cp:lastPrinted>
  <dcterms:created xsi:type="dcterms:W3CDTF">2025-06-26T13:47:00Z</dcterms:created>
  <dcterms:modified xsi:type="dcterms:W3CDTF">2025-06-26T13:47:00Z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0x01010098F4F65E18389048BF4617B936A92F67</vt:lpwstr>
  </property>
  <property fmtid="{D5CDD505-2E9C-101B-9397-08002B2CF9AE}" pid="3" name="MediaServiceImageTags">
    <vt:lpwstr/>
  </property>
</Properties>
</file>