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00980" w14:textId="4B07F4A2" w:rsidR="00BD7D08" w:rsidRPr="00017D8C" w:rsidRDefault="00BD7D08" w:rsidP="00D22421">
      <w:pPr>
        <w:jc w:val="center"/>
        <w:rPr>
          <w:rFonts w:asciiTheme="minorHAnsi" w:eastAsia="Aptos" w:hAnsiTheme="minorHAnsi" w:cstheme="minorHAnsi"/>
          <w:b/>
          <w:bCs/>
          <w:szCs w:val="24"/>
          <w14:ligatures w14:val="standardContextual"/>
        </w:rPr>
      </w:pPr>
      <w:r w:rsidRPr="00017D8C">
        <w:rPr>
          <w:rFonts w:asciiTheme="minorHAnsi" w:eastAsia="Aptos" w:hAnsiTheme="minorHAnsi" w:cstheme="minorHAnsi"/>
          <w:b/>
          <w:bCs/>
          <w:szCs w:val="24"/>
          <w14:ligatures w14:val="standardContextual"/>
        </w:rPr>
        <w:t>TECHNINĖ SPECIFIKACIJA</w:t>
      </w:r>
    </w:p>
    <w:p w14:paraId="7D493270" w14:textId="77777777" w:rsidR="00BD7D08" w:rsidRPr="00017D8C" w:rsidRDefault="00BD7D08" w:rsidP="00D22421">
      <w:pPr>
        <w:jc w:val="center"/>
        <w:rPr>
          <w:rFonts w:asciiTheme="minorHAnsi" w:eastAsia="Aptos" w:hAnsiTheme="minorHAnsi" w:cstheme="minorHAnsi"/>
          <w:b/>
          <w:bCs/>
          <w:szCs w:val="24"/>
          <w14:ligatures w14:val="standardContextual"/>
        </w:rPr>
      </w:pPr>
      <w:r w:rsidRPr="00017D8C">
        <w:rPr>
          <w:rFonts w:asciiTheme="minorHAnsi" w:eastAsia="Aptos" w:hAnsiTheme="minorHAnsi" w:cstheme="minorHAnsi"/>
          <w:b/>
          <w:bCs/>
          <w:szCs w:val="24"/>
          <w14:ligatures w14:val="standardContextual"/>
        </w:rPr>
        <w:t>CHEMIJOS LABORATORIJOS BALDAI</w:t>
      </w:r>
    </w:p>
    <w:p w14:paraId="7C20E2B4" w14:textId="77777777" w:rsidR="00BD7D08" w:rsidRPr="00017D8C" w:rsidRDefault="00BD7D08" w:rsidP="00D22421">
      <w:pPr>
        <w:jc w:val="center"/>
        <w:rPr>
          <w:rFonts w:asciiTheme="minorHAnsi" w:eastAsia="Aptos" w:hAnsiTheme="minorHAnsi" w:cstheme="minorHAnsi"/>
          <w:b/>
          <w:bCs/>
          <w:szCs w:val="24"/>
          <w14:ligatures w14:val="standardContextual"/>
        </w:rPr>
      </w:pPr>
    </w:p>
    <w:p w14:paraId="14A60283" w14:textId="2B1351F6" w:rsidR="00BD7D08" w:rsidRPr="00017D8C" w:rsidRDefault="008D39C9" w:rsidP="00D22421">
      <w:pPr>
        <w:contextualSpacing/>
        <w:jc w:val="both"/>
        <w:rPr>
          <w:rFonts w:asciiTheme="minorHAnsi" w:eastAsia="Aptos" w:hAnsiTheme="minorHAnsi" w:cstheme="minorHAnsi"/>
          <w:szCs w:val="24"/>
          <w14:ligatures w14:val="standardContextual"/>
        </w:rPr>
      </w:pPr>
      <w:r w:rsidRPr="00017D8C">
        <w:rPr>
          <w:rFonts w:asciiTheme="minorHAnsi" w:eastAsia="Aptos" w:hAnsiTheme="minorHAnsi" w:cstheme="minorHAnsi"/>
          <w:szCs w:val="24"/>
          <w14:ligatures w14:val="standardContextual"/>
        </w:rPr>
        <w:t xml:space="preserve">1. </w:t>
      </w:r>
      <w:r w:rsidR="00BD7D08" w:rsidRPr="00017D8C">
        <w:rPr>
          <w:rFonts w:asciiTheme="minorHAnsi" w:eastAsia="Aptos" w:hAnsiTheme="minorHAnsi" w:cstheme="minorHAnsi"/>
          <w:szCs w:val="24"/>
          <w14:ligatures w14:val="standardContextual"/>
        </w:rPr>
        <w:t>Perkančioji organizacija – Utenos Dauniškio gimnazija.</w:t>
      </w:r>
    </w:p>
    <w:p w14:paraId="3FBB1D74" w14:textId="20D3EE35" w:rsidR="00BD7D08" w:rsidRPr="00017D8C" w:rsidRDefault="008D39C9" w:rsidP="00D22421">
      <w:pPr>
        <w:contextualSpacing/>
        <w:jc w:val="both"/>
        <w:rPr>
          <w:rFonts w:asciiTheme="minorHAnsi" w:eastAsia="Aptos" w:hAnsiTheme="minorHAnsi" w:cstheme="minorHAnsi"/>
          <w:szCs w:val="24"/>
          <w14:ligatures w14:val="standardContextual"/>
        </w:rPr>
      </w:pPr>
      <w:r w:rsidRPr="00017D8C">
        <w:rPr>
          <w:rFonts w:asciiTheme="minorHAnsi" w:eastAsia="Aptos" w:hAnsiTheme="minorHAnsi" w:cstheme="minorHAnsi"/>
          <w:szCs w:val="24"/>
          <w14:ligatures w14:val="standardContextual"/>
        </w:rPr>
        <w:t xml:space="preserve">2. </w:t>
      </w:r>
      <w:r w:rsidR="00BD7D08" w:rsidRPr="00017D8C">
        <w:rPr>
          <w:rFonts w:asciiTheme="minorHAnsi" w:eastAsia="Aptos" w:hAnsiTheme="minorHAnsi" w:cstheme="minorHAnsi"/>
          <w:szCs w:val="24"/>
          <w14:ligatures w14:val="standardContextual"/>
        </w:rPr>
        <w:t xml:space="preserve">Pirkimo objektas – chemijos laboratorijos baldai (toliau – Prekės). </w:t>
      </w:r>
    </w:p>
    <w:p w14:paraId="0865B805" w14:textId="5845817C" w:rsidR="00BD7D08" w:rsidRPr="00017D8C" w:rsidRDefault="008D39C9" w:rsidP="00D22421">
      <w:pPr>
        <w:contextualSpacing/>
        <w:jc w:val="both"/>
        <w:rPr>
          <w:rFonts w:asciiTheme="minorHAnsi" w:eastAsia="Aptos" w:hAnsiTheme="minorHAnsi" w:cstheme="minorHAnsi"/>
          <w:szCs w:val="24"/>
          <w14:ligatures w14:val="standardContextual"/>
        </w:rPr>
      </w:pPr>
      <w:r w:rsidRPr="00017D8C">
        <w:rPr>
          <w:rFonts w:asciiTheme="minorHAnsi" w:eastAsia="Aptos" w:hAnsiTheme="minorHAnsi" w:cstheme="minorHAnsi"/>
          <w:szCs w:val="24"/>
          <w14:ligatures w14:val="standardContextual"/>
        </w:rPr>
        <w:t xml:space="preserve">3. </w:t>
      </w:r>
      <w:r w:rsidR="00BD7D08" w:rsidRPr="00017D8C">
        <w:rPr>
          <w:rFonts w:asciiTheme="minorHAnsi" w:eastAsia="Aptos" w:hAnsiTheme="minorHAnsi" w:cstheme="minorHAnsi"/>
          <w:szCs w:val="24"/>
          <w14:ligatures w14:val="standardContextual"/>
        </w:rPr>
        <w:t>Prekės turi būti pristatytos Perkančiosios organizacijos adresu – Vaižganto g. 48, Utena.</w:t>
      </w:r>
    </w:p>
    <w:p w14:paraId="68D8F5DC" w14:textId="7C6FDDBD" w:rsidR="00BD7D08" w:rsidRPr="00017D8C" w:rsidRDefault="008D39C9" w:rsidP="00D22421">
      <w:pPr>
        <w:contextualSpacing/>
        <w:jc w:val="both"/>
        <w:rPr>
          <w:rFonts w:asciiTheme="minorHAnsi" w:eastAsia="Aptos" w:hAnsiTheme="minorHAnsi" w:cstheme="minorHAnsi"/>
          <w:szCs w:val="24"/>
          <w14:ligatures w14:val="standardContextual"/>
        </w:rPr>
      </w:pPr>
      <w:r w:rsidRPr="00017D8C">
        <w:rPr>
          <w:rFonts w:asciiTheme="minorHAnsi" w:eastAsia="Aptos" w:hAnsiTheme="minorHAnsi" w:cstheme="minorHAnsi"/>
          <w:szCs w:val="24"/>
          <w14:ligatures w14:val="standardContextual"/>
        </w:rPr>
        <w:t xml:space="preserve">4. </w:t>
      </w:r>
      <w:r w:rsidR="00BD7D08" w:rsidRPr="00017D8C">
        <w:rPr>
          <w:rFonts w:asciiTheme="minorHAnsi" w:eastAsia="Aptos" w:hAnsiTheme="minorHAnsi" w:cstheme="minorHAnsi"/>
          <w:szCs w:val="24"/>
          <w14:ligatures w14:val="standardContextual"/>
        </w:rPr>
        <w:t xml:space="preserve">Prekės bus naudojamos ugdymo veiklose, todėl turi </w:t>
      </w:r>
      <w:r w:rsidRPr="00017D8C">
        <w:rPr>
          <w:rFonts w:asciiTheme="minorHAnsi" w:eastAsia="Aptos" w:hAnsiTheme="minorHAnsi" w:cstheme="minorHAnsi"/>
          <w:szCs w:val="24"/>
          <w14:ligatures w14:val="standardContextual"/>
        </w:rPr>
        <w:t>būti lengvai pritaikomos skirtingoms situacijoms ir naudotojų poreikiams – jos turi tikti naudoti įvairaus dydžio, formos ar išdėstymo patalpose.</w:t>
      </w:r>
    </w:p>
    <w:p w14:paraId="17D991C8" w14:textId="76A82096" w:rsidR="00BD7D08" w:rsidRPr="00017D8C" w:rsidRDefault="008D39C9" w:rsidP="00D22421">
      <w:pPr>
        <w:contextualSpacing/>
        <w:jc w:val="both"/>
        <w:rPr>
          <w:rFonts w:asciiTheme="minorHAnsi" w:eastAsia="Aptos" w:hAnsiTheme="minorHAnsi" w:cstheme="minorHAnsi"/>
          <w:szCs w:val="24"/>
          <w14:ligatures w14:val="standardContextual"/>
        </w:rPr>
      </w:pPr>
      <w:r w:rsidRPr="00017D8C">
        <w:rPr>
          <w:rFonts w:asciiTheme="minorHAnsi" w:eastAsia="Aptos" w:hAnsiTheme="minorHAnsi" w:cstheme="minorHAnsi"/>
          <w:szCs w:val="24"/>
          <w14:ligatures w14:val="standardContextual"/>
        </w:rPr>
        <w:t xml:space="preserve">5. </w:t>
      </w:r>
      <w:r w:rsidR="00BD7D08" w:rsidRPr="00017D8C">
        <w:rPr>
          <w:rFonts w:asciiTheme="minorHAnsi" w:eastAsia="Aptos" w:hAnsiTheme="minorHAnsi" w:cstheme="minorHAnsi"/>
          <w:szCs w:val="24"/>
          <w14:ligatures w14:val="standardContextual"/>
        </w:rPr>
        <w:t>Prekės turės būti pristatytos naujos ir nenaudotos, kokybiškos, neturėti dizaino, medžiagų ar darbo, transportavimo defektų arba defektų atsiradusių dėl kokių nors Tiekėjo veiksmų ar jų nebuvimo</w:t>
      </w:r>
      <w:r w:rsidR="007F0A06" w:rsidRPr="00017D8C">
        <w:rPr>
          <w:rFonts w:asciiTheme="minorHAnsi" w:eastAsia="Aptos" w:hAnsiTheme="minorHAnsi" w:cstheme="minorHAnsi"/>
          <w:szCs w:val="24"/>
          <w14:ligatures w14:val="standardContextual"/>
        </w:rPr>
        <w:t>.</w:t>
      </w:r>
    </w:p>
    <w:p w14:paraId="10BA6E91" w14:textId="20E1E045" w:rsidR="00BD7D08" w:rsidRPr="00017D8C" w:rsidRDefault="008D39C9" w:rsidP="00D22421">
      <w:pPr>
        <w:contextualSpacing/>
        <w:jc w:val="both"/>
        <w:rPr>
          <w:rFonts w:asciiTheme="minorHAnsi" w:eastAsia="Aptos" w:hAnsiTheme="minorHAnsi" w:cstheme="minorHAnsi"/>
          <w:szCs w:val="24"/>
          <w14:ligatures w14:val="standardContextual"/>
        </w:rPr>
      </w:pPr>
      <w:r w:rsidRPr="00017D8C">
        <w:rPr>
          <w:rFonts w:asciiTheme="minorHAnsi" w:eastAsia="Aptos" w:hAnsiTheme="minorHAnsi" w:cstheme="minorHAnsi"/>
          <w:szCs w:val="24"/>
          <w14:ligatures w14:val="standardContextual"/>
        </w:rPr>
        <w:t xml:space="preserve">6. </w:t>
      </w:r>
      <w:r w:rsidR="00BD7D08" w:rsidRPr="00017D8C">
        <w:rPr>
          <w:rFonts w:asciiTheme="minorHAnsi" w:eastAsia="Aptos" w:hAnsiTheme="minorHAnsi" w:cstheme="minorHAnsi"/>
          <w:szCs w:val="24"/>
          <w14:ligatures w14:val="standardContextual"/>
        </w:rPr>
        <w:t xml:space="preserve">Reikalavimai Prekėms: </w:t>
      </w:r>
    </w:p>
    <w:p w14:paraId="5906882E" w14:textId="77777777" w:rsidR="00962AA4" w:rsidRPr="00017D8C" w:rsidRDefault="00962AA4" w:rsidP="00D22421">
      <w:pPr>
        <w:tabs>
          <w:tab w:val="left" w:pos="709"/>
        </w:tabs>
        <w:contextualSpacing/>
        <w:jc w:val="both"/>
        <w:rPr>
          <w:rFonts w:asciiTheme="minorHAnsi" w:eastAsia="Aptos" w:hAnsiTheme="minorHAnsi" w:cstheme="minorHAnsi"/>
          <w:szCs w:val="24"/>
          <w14:ligatures w14:val="standardContextual"/>
        </w:rPr>
      </w:pPr>
      <w:bookmarkStart w:id="0" w:name="_Hlk194048585"/>
    </w:p>
    <w:p w14:paraId="5B305A09" w14:textId="47EFE3E4" w:rsidR="00BD7D08" w:rsidRPr="00017D8C" w:rsidRDefault="008D39C9" w:rsidP="00D22421">
      <w:pPr>
        <w:tabs>
          <w:tab w:val="left" w:pos="709"/>
        </w:tabs>
        <w:contextualSpacing/>
        <w:jc w:val="both"/>
        <w:rPr>
          <w:rFonts w:asciiTheme="minorHAnsi" w:eastAsia="Aptos" w:hAnsiTheme="minorHAnsi" w:cstheme="minorHAnsi"/>
          <w:szCs w:val="24"/>
          <w14:ligatures w14:val="standardContextual"/>
        </w:rPr>
      </w:pPr>
      <w:r w:rsidRPr="00017D8C">
        <w:rPr>
          <w:rFonts w:asciiTheme="minorHAnsi" w:eastAsia="Aptos" w:hAnsiTheme="minorHAnsi" w:cstheme="minorHAnsi"/>
          <w:szCs w:val="24"/>
          <w14:ligatures w14:val="standardContextual"/>
        </w:rPr>
        <w:t xml:space="preserve">6.1. </w:t>
      </w:r>
      <w:r w:rsidR="00BD7D08" w:rsidRPr="00017D8C">
        <w:rPr>
          <w:rFonts w:asciiTheme="minorHAnsi" w:eastAsia="Aptos" w:hAnsiTheme="minorHAnsi" w:cstheme="minorHAnsi"/>
          <w:szCs w:val="24"/>
          <w14:ligatures w14:val="standardContextual"/>
        </w:rPr>
        <w:t>Dvivietis mokinių stalas, 22 vnt.</w:t>
      </w:r>
    </w:p>
    <w:p w14:paraId="68FAEF4C" w14:textId="77777777" w:rsidR="00BD7D08" w:rsidRPr="00017D8C" w:rsidRDefault="00BD7D08" w:rsidP="00D22421">
      <w:pPr>
        <w:tabs>
          <w:tab w:val="left" w:pos="709"/>
        </w:tabs>
        <w:jc w:val="both"/>
        <w:rPr>
          <w:rFonts w:asciiTheme="minorHAnsi" w:eastAsia="Aptos" w:hAnsiTheme="minorHAnsi" w:cstheme="minorHAnsi"/>
          <w:szCs w:val="24"/>
          <w14:ligatures w14:val="standardContextual"/>
        </w:rPr>
      </w:pPr>
    </w:p>
    <w:tbl>
      <w:tblPr>
        <w:tblStyle w:val="Lentelstinklelis1"/>
        <w:tblW w:w="9776" w:type="dxa"/>
        <w:tblLook w:val="04A0" w:firstRow="1" w:lastRow="0" w:firstColumn="1" w:lastColumn="0" w:noHBand="0" w:noVBand="1"/>
      </w:tblPr>
      <w:tblGrid>
        <w:gridCol w:w="704"/>
        <w:gridCol w:w="2126"/>
        <w:gridCol w:w="6946"/>
      </w:tblGrid>
      <w:tr w:rsidR="00017D8C" w:rsidRPr="00017D8C" w14:paraId="1E4CE89D" w14:textId="77777777" w:rsidTr="002C39F3">
        <w:tc>
          <w:tcPr>
            <w:tcW w:w="704" w:type="dxa"/>
          </w:tcPr>
          <w:bookmarkEnd w:id="0"/>
          <w:p w14:paraId="7DBB2341"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Eil. Nr.</w:t>
            </w:r>
          </w:p>
        </w:tc>
        <w:tc>
          <w:tcPr>
            <w:tcW w:w="2126" w:type="dxa"/>
          </w:tcPr>
          <w:p w14:paraId="0F445CFE"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Parametras</w:t>
            </w:r>
          </w:p>
        </w:tc>
        <w:tc>
          <w:tcPr>
            <w:tcW w:w="6946" w:type="dxa"/>
          </w:tcPr>
          <w:p w14:paraId="4CB030CC"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Reikalavimas</w:t>
            </w:r>
          </w:p>
        </w:tc>
      </w:tr>
      <w:tr w:rsidR="00017D8C" w:rsidRPr="00017D8C" w14:paraId="69A0D271" w14:textId="77777777" w:rsidTr="002C39F3">
        <w:tc>
          <w:tcPr>
            <w:tcW w:w="704" w:type="dxa"/>
          </w:tcPr>
          <w:p w14:paraId="0784951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w:t>
            </w:r>
          </w:p>
        </w:tc>
        <w:tc>
          <w:tcPr>
            <w:tcW w:w="2126" w:type="dxa"/>
          </w:tcPr>
          <w:p w14:paraId="04588D31"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Matmenys</w:t>
            </w:r>
          </w:p>
        </w:tc>
        <w:tc>
          <w:tcPr>
            <w:tcW w:w="6946" w:type="dxa"/>
          </w:tcPr>
          <w:p w14:paraId="542D519D" w14:textId="338A1D09" w:rsidR="00BD7D08" w:rsidRPr="00017D8C" w:rsidRDefault="000C4659" w:rsidP="00D22421">
            <w:pPr>
              <w:jc w:val="both"/>
              <w:rPr>
                <w:rFonts w:asciiTheme="minorHAnsi" w:hAnsiTheme="minorHAnsi" w:cstheme="minorHAnsi"/>
                <w:sz w:val="24"/>
                <w:szCs w:val="24"/>
              </w:rPr>
            </w:pPr>
            <w:r w:rsidRPr="00017D8C">
              <w:rPr>
                <w:rFonts w:asciiTheme="minorHAnsi" w:hAnsiTheme="minorHAnsi" w:cstheme="minorHAnsi"/>
                <w:sz w:val="24"/>
                <w:szCs w:val="24"/>
              </w:rPr>
              <w:t>ilgis – 1200 ± 20 mm, plotis – 750 ± 20 mm, aukštis – 750 ± 20 mm</w:t>
            </w:r>
          </w:p>
        </w:tc>
      </w:tr>
      <w:tr w:rsidR="00017D8C" w:rsidRPr="00017D8C" w14:paraId="4FC4D415" w14:textId="77777777" w:rsidTr="002C39F3">
        <w:tc>
          <w:tcPr>
            <w:tcW w:w="704" w:type="dxa"/>
          </w:tcPr>
          <w:p w14:paraId="59B63428"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2.</w:t>
            </w:r>
          </w:p>
        </w:tc>
        <w:tc>
          <w:tcPr>
            <w:tcW w:w="2126" w:type="dxa"/>
          </w:tcPr>
          <w:p w14:paraId="3DFBCD1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Stalviršis</w:t>
            </w:r>
          </w:p>
        </w:tc>
        <w:tc>
          <w:tcPr>
            <w:tcW w:w="6946" w:type="dxa"/>
          </w:tcPr>
          <w:p w14:paraId="7FF75D57" w14:textId="1C125A8A"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Chemiškai atsparus fenolio dervos arba lygiavertės</w:t>
            </w:r>
            <w:r w:rsidR="00226A1C" w:rsidRPr="00017D8C">
              <w:rPr>
                <w:rFonts w:asciiTheme="minorHAnsi" w:hAnsiTheme="minorHAnsi" w:cstheme="minorHAnsi"/>
                <w:sz w:val="24"/>
                <w:szCs w:val="24"/>
              </w:rPr>
              <w:t xml:space="preserve"> </w:t>
            </w:r>
            <w:r w:rsidR="000C4659" w:rsidRPr="00017D8C">
              <w:rPr>
                <w:rFonts w:asciiTheme="minorHAnsi" w:hAnsiTheme="minorHAnsi" w:cstheme="minorHAnsi"/>
                <w:sz w:val="24"/>
                <w:szCs w:val="24"/>
              </w:rPr>
              <w:t xml:space="preserve">medžiagos (t.y. </w:t>
            </w:r>
            <w:r w:rsidR="00226A1C" w:rsidRPr="00017D8C">
              <w:rPr>
                <w:rFonts w:asciiTheme="minorHAnsi" w:hAnsiTheme="minorHAnsi" w:cstheme="minorHAnsi"/>
                <w:sz w:val="24"/>
                <w:szCs w:val="24"/>
              </w:rPr>
              <w:t>turinčios tokias pačias arba geresnes savybes – cheminį, terminį ir mechaninį atsparumą</w:t>
            </w:r>
            <w:r w:rsidR="000C4659" w:rsidRPr="00017D8C">
              <w:rPr>
                <w:rFonts w:asciiTheme="minorHAnsi" w:hAnsiTheme="minorHAnsi" w:cstheme="minorHAnsi"/>
                <w:sz w:val="24"/>
                <w:szCs w:val="24"/>
              </w:rPr>
              <w:t>)</w:t>
            </w:r>
            <w:r w:rsidRPr="00017D8C">
              <w:rPr>
                <w:rFonts w:asciiTheme="minorHAnsi" w:hAnsiTheme="minorHAnsi" w:cstheme="minorHAnsi"/>
                <w:sz w:val="24"/>
                <w:szCs w:val="24"/>
              </w:rPr>
              <w:t xml:space="preserve"> pagrindu gaminamas stalviršis su sutankintu paviršiumi. Stalviršio struktūra vienalytė, negali būti naudojama medžio drožlių plokštė ar kitos pašalinės medžiagos. Ant stalviršio turi būti sumontuota dviguba elektros rozetė (220V). Elektros rozetės turi būti ant kojelės.</w:t>
            </w:r>
          </w:p>
        </w:tc>
      </w:tr>
      <w:tr w:rsidR="00017D8C" w:rsidRPr="00017D8C" w14:paraId="0AE4000C" w14:textId="77777777" w:rsidTr="002C39F3">
        <w:tc>
          <w:tcPr>
            <w:tcW w:w="704" w:type="dxa"/>
          </w:tcPr>
          <w:p w14:paraId="4D08FEAC"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3.</w:t>
            </w:r>
          </w:p>
        </w:tc>
        <w:tc>
          <w:tcPr>
            <w:tcW w:w="2126" w:type="dxa"/>
          </w:tcPr>
          <w:p w14:paraId="6D1EEC8A"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Forma </w:t>
            </w:r>
          </w:p>
        </w:tc>
        <w:tc>
          <w:tcPr>
            <w:tcW w:w="6946" w:type="dxa"/>
          </w:tcPr>
          <w:p w14:paraId="56656517"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 „C“ formos karkasas.</w:t>
            </w:r>
          </w:p>
        </w:tc>
      </w:tr>
      <w:tr w:rsidR="00017D8C" w:rsidRPr="00017D8C" w14:paraId="2A751AB1" w14:textId="77777777" w:rsidTr="002C39F3">
        <w:tc>
          <w:tcPr>
            <w:tcW w:w="704" w:type="dxa"/>
          </w:tcPr>
          <w:p w14:paraId="67E273EB"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4.</w:t>
            </w:r>
          </w:p>
        </w:tc>
        <w:tc>
          <w:tcPr>
            <w:tcW w:w="2126" w:type="dxa"/>
          </w:tcPr>
          <w:p w14:paraId="7585FAF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Rėmas </w:t>
            </w:r>
          </w:p>
        </w:tc>
        <w:tc>
          <w:tcPr>
            <w:tcW w:w="6946" w:type="dxa"/>
          </w:tcPr>
          <w:p w14:paraId="2FFA2548" w14:textId="2191343E" w:rsidR="00BD7D08" w:rsidRPr="00017D8C" w:rsidRDefault="00BF7D77" w:rsidP="00D22421">
            <w:pPr>
              <w:jc w:val="both"/>
              <w:rPr>
                <w:rFonts w:asciiTheme="minorHAnsi" w:hAnsiTheme="minorHAnsi" w:cstheme="minorHAnsi"/>
                <w:sz w:val="24"/>
                <w:szCs w:val="24"/>
              </w:rPr>
            </w:pPr>
            <w:r w:rsidRPr="00017D8C">
              <w:rPr>
                <w:rFonts w:asciiTheme="minorHAnsi" w:hAnsiTheme="minorHAnsi" w:cstheme="minorHAnsi"/>
                <w:sz w:val="24"/>
                <w:szCs w:val="24"/>
              </w:rPr>
              <w:t>Metalinis, gaminamas iš stačiakampio skerspjūvio plieninio profilio (vamzdžio), kurio matmenys ne mažesni kaip 60 × 30 mm, o sienelės storis – ne mažesnis kaip 2 mm.</w:t>
            </w:r>
          </w:p>
        </w:tc>
      </w:tr>
      <w:tr w:rsidR="00017D8C" w:rsidRPr="00017D8C" w14:paraId="647CFBEC" w14:textId="77777777" w:rsidTr="002C39F3">
        <w:tc>
          <w:tcPr>
            <w:tcW w:w="704" w:type="dxa"/>
          </w:tcPr>
          <w:p w14:paraId="698DC27A"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5.</w:t>
            </w:r>
          </w:p>
        </w:tc>
        <w:tc>
          <w:tcPr>
            <w:tcW w:w="2126" w:type="dxa"/>
          </w:tcPr>
          <w:p w14:paraId="7E6ABBC7"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Kojos </w:t>
            </w:r>
          </w:p>
        </w:tc>
        <w:tc>
          <w:tcPr>
            <w:tcW w:w="6946" w:type="dxa"/>
          </w:tcPr>
          <w:p w14:paraId="5FB2ABFD" w14:textId="52A98C89"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Aukštis turi būti reguliuojamas. Kojelių reguliavimas turi būti tiesiogiai integruotas į metalinį laikantįjį rėmą</w:t>
            </w:r>
            <w:r w:rsidR="00BF7D77" w:rsidRPr="00017D8C">
              <w:rPr>
                <w:rFonts w:asciiTheme="minorHAnsi" w:hAnsiTheme="minorHAnsi" w:cstheme="minorHAnsi"/>
                <w:sz w:val="24"/>
                <w:szCs w:val="24"/>
              </w:rPr>
              <w:t>, nenaudojant lengvai lūžtančių plastikinių elementų.</w:t>
            </w:r>
          </w:p>
        </w:tc>
      </w:tr>
      <w:tr w:rsidR="00017D8C" w:rsidRPr="00017D8C" w14:paraId="549F596E" w14:textId="77777777" w:rsidTr="002C39F3">
        <w:tc>
          <w:tcPr>
            <w:tcW w:w="704" w:type="dxa"/>
          </w:tcPr>
          <w:p w14:paraId="29D985F8" w14:textId="2DCA0E01" w:rsidR="00BD7D08" w:rsidRPr="00017D8C" w:rsidRDefault="00E322C1" w:rsidP="00D22421">
            <w:pPr>
              <w:jc w:val="both"/>
              <w:rPr>
                <w:rFonts w:asciiTheme="minorHAnsi" w:hAnsiTheme="minorHAnsi" w:cstheme="minorHAnsi"/>
                <w:sz w:val="24"/>
                <w:szCs w:val="24"/>
              </w:rPr>
            </w:pPr>
            <w:r>
              <w:rPr>
                <w:rFonts w:asciiTheme="minorHAnsi" w:hAnsiTheme="minorHAnsi" w:cstheme="minorHAnsi"/>
                <w:sz w:val="24"/>
                <w:szCs w:val="24"/>
              </w:rPr>
              <w:t>6</w:t>
            </w:r>
            <w:r w:rsidR="00BD7D08" w:rsidRPr="00017D8C">
              <w:rPr>
                <w:rFonts w:asciiTheme="minorHAnsi" w:hAnsiTheme="minorHAnsi" w:cstheme="minorHAnsi"/>
                <w:sz w:val="24"/>
                <w:szCs w:val="24"/>
              </w:rPr>
              <w:t>.</w:t>
            </w:r>
          </w:p>
        </w:tc>
        <w:tc>
          <w:tcPr>
            <w:tcW w:w="2126" w:type="dxa"/>
          </w:tcPr>
          <w:p w14:paraId="18F550E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Stalviršio spalva</w:t>
            </w:r>
          </w:p>
        </w:tc>
        <w:tc>
          <w:tcPr>
            <w:tcW w:w="6946" w:type="dxa"/>
          </w:tcPr>
          <w:p w14:paraId="162CED7C"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Pilka.</w:t>
            </w:r>
          </w:p>
        </w:tc>
      </w:tr>
      <w:tr w:rsidR="00BD7D08" w:rsidRPr="00017D8C" w14:paraId="01BABAA3" w14:textId="77777777" w:rsidTr="001F0D7A">
        <w:trPr>
          <w:trHeight w:val="70"/>
        </w:trPr>
        <w:tc>
          <w:tcPr>
            <w:tcW w:w="704" w:type="dxa"/>
          </w:tcPr>
          <w:p w14:paraId="0036B153" w14:textId="6F77F2AC" w:rsidR="00BD7D08" w:rsidRPr="00017D8C" w:rsidRDefault="00E322C1" w:rsidP="00D22421">
            <w:pPr>
              <w:jc w:val="both"/>
              <w:rPr>
                <w:rFonts w:asciiTheme="minorHAnsi" w:hAnsiTheme="minorHAnsi" w:cstheme="minorHAnsi"/>
                <w:sz w:val="24"/>
                <w:szCs w:val="24"/>
              </w:rPr>
            </w:pPr>
            <w:r>
              <w:rPr>
                <w:rFonts w:asciiTheme="minorHAnsi" w:hAnsiTheme="minorHAnsi" w:cstheme="minorHAnsi"/>
                <w:sz w:val="24"/>
                <w:szCs w:val="24"/>
              </w:rPr>
              <w:t>7</w:t>
            </w:r>
            <w:r w:rsidR="00BD7D08" w:rsidRPr="00017D8C">
              <w:rPr>
                <w:rFonts w:asciiTheme="minorHAnsi" w:hAnsiTheme="minorHAnsi" w:cstheme="minorHAnsi"/>
                <w:sz w:val="24"/>
                <w:szCs w:val="24"/>
              </w:rPr>
              <w:t>.</w:t>
            </w:r>
          </w:p>
        </w:tc>
        <w:tc>
          <w:tcPr>
            <w:tcW w:w="2126" w:type="dxa"/>
          </w:tcPr>
          <w:p w14:paraId="4D3D60E5" w14:textId="3DAC5EDC"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Pavyzdinė vizualizacija</w:t>
            </w:r>
            <w:r w:rsidR="00BF7D77" w:rsidRPr="00017D8C">
              <w:rPr>
                <w:rFonts w:asciiTheme="minorHAnsi" w:hAnsiTheme="minorHAnsi" w:cstheme="minorHAnsi"/>
                <w:sz w:val="24"/>
                <w:szCs w:val="24"/>
              </w:rPr>
              <w:t xml:space="preserve"> (vizualizacija pateikta tik kaip pavyzdinė, iliustruojanti galimą sprendimą)</w:t>
            </w:r>
          </w:p>
        </w:tc>
        <w:tc>
          <w:tcPr>
            <w:tcW w:w="6946" w:type="dxa"/>
          </w:tcPr>
          <w:p w14:paraId="46BAFD52" w14:textId="77777777" w:rsidR="00BD7D08" w:rsidRPr="00017D8C" w:rsidRDefault="00BD7D08" w:rsidP="00D22421">
            <w:pPr>
              <w:jc w:val="both"/>
              <w:rPr>
                <w:rFonts w:asciiTheme="minorHAnsi" w:hAnsiTheme="minorHAnsi" w:cstheme="minorHAnsi"/>
                <w:sz w:val="24"/>
                <w:szCs w:val="24"/>
              </w:rPr>
            </w:pPr>
          </w:p>
          <w:p w14:paraId="294CC8A9" w14:textId="6A09FDB9"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ab/>
            </w:r>
            <w:r w:rsidRPr="00017D8C">
              <w:rPr>
                <w:rFonts w:asciiTheme="minorHAnsi" w:hAnsiTheme="minorHAnsi" w:cstheme="minorHAnsi"/>
                <w:noProof/>
                <w:szCs w:val="24"/>
                <w:lang w:eastAsia="lt-LT"/>
              </w:rPr>
              <w:drawing>
                <wp:inline distT="0" distB="0" distL="0" distR="0" wp14:anchorId="024E05FC" wp14:editId="0BF290CB">
                  <wp:extent cx="1558290" cy="1493877"/>
                  <wp:effectExtent l="0" t="0" r="3810" b="0"/>
                  <wp:docPr id="454374391" name="Paveikslėlis 2" descr="Paveikslėlis, kuriame yra stalas, eskizas, bald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74391" name="Paveikslėlis 2" descr="Paveikslėlis, kuriame yra stalas, eskizas, baldai&#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4251" cy="1499591"/>
                          </a:xfrm>
                          <a:prstGeom prst="rect">
                            <a:avLst/>
                          </a:prstGeom>
                          <a:noFill/>
                        </pic:spPr>
                      </pic:pic>
                    </a:graphicData>
                  </a:graphic>
                </wp:inline>
              </w:drawing>
            </w:r>
          </w:p>
        </w:tc>
      </w:tr>
    </w:tbl>
    <w:p w14:paraId="6095C734" w14:textId="77777777" w:rsidR="001F0D7A" w:rsidRPr="00017D8C" w:rsidRDefault="001F0D7A" w:rsidP="00D22421">
      <w:pPr>
        <w:ind w:firstLine="720"/>
        <w:jc w:val="both"/>
        <w:rPr>
          <w:rFonts w:asciiTheme="minorHAnsi" w:eastAsia="Aptos" w:hAnsiTheme="minorHAnsi" w:cstheme="minorHAnsi"/>
          <w:szCs w:val="24"/>
          <w14:ligatures w14:val="standardContextual"/>
        </w:rPr>
      </w:pPr>
    </w:p>
    <w:p w14:paraId="79126DCC" w14:textId="5B98EB39" w:rsidR="00BD7D08" w:rsidRPr="00017D8C" w:rsidRDefault="008D39C9" w:rsidP="00D22421">
      <w:pPr>
        <w:jc w:val="both"/>
        <w:rPr>
          <w:rFonts w:asciiTheme="minorHAnsi" w:eastAsia="Aptos" w:hAnsiTheme="minorHAnsi" w:cstheme="minorHAnsi"/>
          <w:szCs w:val="24"/>
          <w14:ligatures w14:val="standardContextual"/>
        </w:rPr>
      </w:pPr>
      <w:r w:rsidRPr="00017D8C">
        <w:rPr>
          <w:rFonts w:asciiTheme="minorHAnsi" w:eastAsia="Aptos" w:hAnsiTheme="minorHAnsi" w:cstheme="minorHAnsi"/>
          <w:szCs w:val="24"/>
          <w14:ligatures w14:val="standardContextual"/>
        </w:rPr>
        <w:t xml:space="preserve">6.2. </w:t>
      </w:r>
      <w:r w:rsidR="00BD7D08" w:rsidRPr="00017D8C">
        <w:rPr>
          <w:rFonts w:asciiTheme="minorHAnsi" w:eastAsia="Aptos" w:hAnsiTheme="minorHAnsi" w:cstheme="minorHAnsi"/>
          <w:szCs w:val="24"/>
          <w14:ligatures w14:val="standardContextual"/>
        </w:rPr>
        <w:t>Dvivietis mokinių stalas, 1 vnt.</w:t>
      </w:r>
    </w:p>
    <w:p w14:paraId="530B24DE" w14:textId="77777777" w:rsidR="00BD7D08" w:rsidRPr="00017D8C" w:rsidRDefault="00BD7D08" w:rsidP="00D22421">
      <w:pPr>
        <w:ind w:left="720" w:hanging="720"/>
        <w:jc w:val="both"/>
        <w:rPr>
          <w:rFonts w:asciiTheme="minorHAnsi" w:eastAsia="Aptos" w:hAnsiTheme="minorHAnsi" w:cstheme="minorHAnsi"/>
          <w:szCs w:val="24"/>
          <w14:ligatures w14:val="standardContextual"/>
        </w:rPr>
      </w:pPr>
    </w:p>
    <w:tbl>
      <w:tblPr>
        <w:tblStyle w:val="Lentelstinklelis1"/>
        <w:tblW w:w="9776" w:type="dxa"/>
        <w:tblLook w:val="04A0" w:firstRow="1" w:lastRow="0" w:firstColumn="1" w:lastColumn="0" w:noHBand="0" w:noVBand="1"/>
      </w:tblPr>
      <w:tblGrid>
        <w:gridCol w:w="651"/>
        <w:gridCol w:w="2038"/>
        <w:gridCol w:w="7087"/>
      </w:tblGrid>
      <w:tr w:rsidR="00017D8C" w:rsidRPr="00017D8C" w14:paraId="4623D17B" w14:textId="77777777" w:rsidTr="00BF7D77">
        <w:tc>
          <w:tcPr>
            <w:tcW w:w="651" w:type="dxa"/>
          </w:tcPr>
          <w:p w14:paraId="6D9238EE"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lastRenderedPageBreak/>
              <w:t>Eil. Nr.</w:t>
            </w:r>
          </w:p>
        </w:tc>
        <w:tc>
          <w:tcPr>
            <w:tcW w:w="2038" w:type="dxa"/>
          </w:tcPr>
          <w:p w14:paraId="1D9EEBF6"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Parametras</w:t>
            </w:r>
          </w:p>
        </w:tc>
        <w:tc>
          <w:tcPr>
            <w:tcW w:w="7087" w:type="dxa"/>
          </w:tcPr>
          <w:p w14:paraId="74CF0C9D"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Reikalavimas</w:t>
            </w:r>
          </w:p>
        </w:tc>
      </w:tr>
      <w:tr w:rsidR="00017D8C" w:rsidRPr="00017D8C" w14:paraId="75DF9C73" w14:textId="77777777" w:rsidTr="00BF7D77">
        <w:tc>
          <w:tcPr>
            <w:tcW w:w="651" w:type="dxa"/>
          </w:tcPr>
          <w:p w14:paraId="67282BA1"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w:t>
            </w:r>
          </w:p>
        </w:tc>
        <w:tc>
          <w:tcPr>
            <w:tcW w:w="2038" w:type="dxa"/>
          </w:tcPr>
          <w:p w14:paraId="0B1EB86D"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Matmenys</w:t>
            </w:r>
          </w:p>
        </w:tc>
        <w:tc>
          <w:tcPr>
            <w:tcW w:w="7087" w:type="dxa"/>
          </w:tcPr>
          <w:p w14:paraId="3495E785" w14:textId="78D8F2FC" w:rsidR="00BD7D08" w:rsidRPr="00017D8C" w:rsidRDefault="000C4659" w:rsidP="00D22421">
            <w:pPr>
              <w:jc w:val="both"/>
              <w:rPr>
                <w:rFonts w:asciiTheme="minorHAnsi" w:hAnsiTheme="minorHAnsi" w:cstheme="minorHAnsi"/>
                <w:sz w:val="24"/>
                <w:szCs w:val="24"/>
              </w:rPr>
            </w:pPr>
            <w:r w:rsidRPr="00017D8C">
              <w:rPr>
                <w:rFonts w:asciiTheme="minorHAnsi" w:hAnsiTheme="minorHAnsi" w:cstheme="minorHAnsi"/>
                <w:sz w:val="24"/>
                <w:szCs w:val="24"/>
              </w:rPr>
              <w:t>ilgis – 1050 ± 20 mm, plotis – 750 ± 20 mm, aukštis – 750 ± 20 mm</w:t>
            </w:r>
          </w:p>
        </w:tc>
      </w:tr>
      <w:tr w:rsidR="00017D8C" w:rsidRPr="00017D8C" w14:paraId="2BF22B97" w14:textId="77777777" w:rsidTr="00BF7D77">
        <w:tc>
          <w:tcPr>
            <w:tcW w:w="651" w:type="dxa"/>
          </w:tcPr>
          <w:p w14:paraId="1E81DE6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2.</w:t>
            </w:r>
          </w:p>
        </w:tc>
        <w:tc>
          <w:tcPr>
            <w:tcW w:w="2038" w:type="dxa"/>
          </w:tcPr>
          <w:p w14:paraId="773D6A7B"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Stalviršis</w:t>
            </w:r>
          </w:p>
        </w:tc>
        <w:tc>
          <w:tcPr>
            <w:tcW w:w="7087" w:type="dxa"/>
          </w:tcPr>
          <w:p w14:paraId="0A2AEDD1" w14:textId="0A2CA16E" w:rsidR="000C4659" w:rsidRPr="00017D8C" w:rsidRDefault="00936C3A" w:rsidP="00D22421">
            <w:pPr>
              <w:jc w:val="both"/>
              <w:rPr>
                <w:rFonts w:asciiTheme="minorHAnsi" w:hAnsiTheme="minorHAnsi" w:cstheme="minorHAnsi"/>
                <w:sz w:val="24"/>
                <w:szCs w:val="24"/>
              </w:rPr>
            </w:pPr>
            <w:r w:rsidRPr="00017D8C">
              <w:rPr>
                <w:rFonts w:asciiTheme="minorHAnsi" w:hAnsiTheme="minorHAnsi" w:cstheme="minorHAnsi"/>
                <w:sz w:val="24"/>
                <w:szCs w:val="24"/>
              </w:rPr>
              <w:t>Chemiškai atsparus fenolio dervos arba lygiavertės medžiagos (t.y. turinčios tokias pačias arba geresnes savybes – cheminį, terminį ir mechaninį atsparumą) pagrindu gaminamas stalviršis su sutankintu paviršiumi. Stalviršio struktūra vienalytė, negali būti naudojama medžio drožlių plokštė ar kitos pašalinės medžiagos. Ant stalviršio turi būti sumontuota dviguba elektros rozetė (220V). Elektros rozetės turi būti ant kojelės</w:t>
            </w:r>
          </w:p>
        </w:tc>
      </w:tr>
      <w:tr w:rsidR="00017D8C" w:rsidRPr="00017D8C" w14:paraId="222EA2BC" w14:textId="77777777" w:rsidTr="00BF7D77">
        <w:tc>
          <w:tcPr>
            <w:tcW w:w="651" w:type="dxa"/>
          </w:tcPr>
          <w:p w14:paraId="047F1055"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3.</w:t>
            </w:r>
          </w:p>
        </w:tc>
        <w:tc>
          <w:tcPr>
            <w:tcW w:w="2038" w:type="dxa"/>
          </w:tcPr>
          <w:p w14:paraId="19A24381"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Forma </w:t>
            </w:r>
          </w:p>
        </w:tc>
        <w:tc>
          <w:tcPr>
            <w:tcW w:w="7087" w:type="dxa"/>
          </w:tcPr>
          <w:p w14:paraId="01046F4E"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„C“ formos karkasas.</w:t>
            </w:r>
          </w:p>
        </w:tc>
      </w:tr>
      <w:tr w:rsidR="00017D8C" w:rsidRPr="00017D8C" w14:paraId="44E095A4" w14:textId="77777777" w:rsidTr="00BF7D77">
        <w:tc>
          <w:tcPr>
            <w:tcW w:w="651" w:type="dxa"/>
          </w:tcPr>
          <w:p w14:paraId="7225BDE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4.</w:t>
            </w:r>
          </w:p>
        </w:tc>
        <w:tc>
          <w:tcPr>
            <w:tcW w:w="2038" w:type="dxa"/>
          </w:tcPr>
          <w:p w14:paraId="2CF2D6FE"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Rėmas </w:t>
            </w:r>
          </w:p>
        </w:tc>
        <w:tc>
          <w:tcPr>
            <w:tcW w:w="7087" w:type="dxa"/>
          </w:tcPr>
          <w:p w14:paraId="7B2E9394" w14:textId="58AF679D" w:rsidR="00BD7D08" w:rsidRPr="00017D8C" w:rsidRDefault="00BF7D77" w:rsidP="00D22421">
            <w:pPr>
              <w:jc w:val="both"/>
              <w:rPr>
                <w:rFonts w:asciiTheme="minorHAnsi" w:hAnsiTheme="minorHAnsi" w:cstheme="minorHAnsi"/>
                <w:sz w:val="24"/>
                <w:szCs w:val="24"/>
              </w:rPr>
            </w:pPr>
            <w:r w:rsidRPr="00017D8C">
              <w:rPr>
                <w:rFonts w:asciiTheme="minorHAnsi" w:hAnsiTheme="minorHAnsi" w:cstheme="minorHAnsi"/>
                <w:sz w:val="24"/>
                <w:szCs w:val="24"/>
              </w:rPr>
              <w:t>Metalinis, gaminamas iš stačiakampio skerspjūvio plieninio profilio (vamzdžio), kurio matmenys ne mažesni kaip 60 × 30 mm, o sienelės storis – ne mažesnis kaip 2 mm.</w:t>
            </w:r>
          </w:p>
        </w:tc>
      </w:tr>
      <w:tr w:rsidR="00017D8C" w:rsidRPr="00017D8C" w14:paraId="4E4B073A" w14:textId="77777777" w:rsidTr="00BF7D77">
        <w:tc>
          <w:tcPr>
            <w:tcW w:w="651" w:type="dxa"/>
          </w:tcPr>
          <w:p w14:paraId="76D99E9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5.</w:t>
            </w:r>
          </w:p>
        </w:tc>
        <w:tc>
          <w:tcPr>
            <w:tcW w:w="2038" w:type="dxa"/>
          </w:tcPr>
          <w:p w14:paraId="15A6549D"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Kojos </w:t>
            </w:r>
          </w:p>
        </w:tc>
        <w:tc>
          <w:tcPr>
            <w:tcW w:w="7087" w:type="dxa"/>
          </w:tcPr>
          <w:p w14:paraId="2908B66C" w14:textId="245FBB69" w:rsidR="00BD7D08" w:rsidRPr="00017D8C" w:rsidRDefault="00EF7905" w:rsidP="00D22421">
            <w:pPr>
              <w:jc w:val="both"/>
              <w:rPr>
                <w:rFonts w:asciiTheme="minorHAnsi" w:hAnsiTheme="minorHAnsi" w:cstheme="minorHAnsi"/>
                <w:sz w:val="24"/>
                <w:szCs w:val="24"/>
              </w:rPr>
            </w:pPr>
            <w:r w:rsidRPr="00017D8C">
              <w:rPr>
                <w:rFonts w:asciiTheme="minorHAnsi" w:hAnsiTheme="minorHAnsi" w:cstheme="minorHAnsi"/>
                <w:sz w:val="24"/>
                <w:szCs w:val="24"/>
              </w:rPr>
              <w:t>Aukštis turi būti reguliuojamas. Kojelių reguliavimas turi būti tiesiogiai integruotas į metalinį laikantįjį rėmą, nenaudojant lengvai lūžtančių plastikinių elementų</w:t>
            </w:r>
            <w:r w:rsidR="00BD7D08" w:rsidRPr="00017D8C">
              <w:rPr>
                <w:rFonts w:asciiTheme="minorHAnsi" w:hAnsiTheme="minorHAnsi" w:cstheme="minorHAnsi"/>
                <w:sz w:val="24"/>
                <w:szCs w:val="24"/>
              </w:rPr>
              <w:t>.</w:t>
            </w:r>
          </w:p>
        </w:tc>
      </w:tr>
      <w:tr w:rsidR="00017D8C" w:rsidRPr="00017D8C" w14:paraId="7B424E62" w14:textId="77777777" w:rsidTr="00BF7D77">
        <w:tc>
          <w:tcPr>
            <w:tcW w:w="651" w:type="dxa"/>
          </w:tcPr>
          <w:p w14:paraId="2F612C8A" w14:textId="57396722" w:rsidR="00BD7D08" w:rsidRPr="00017D8C" w:rsidRDefault="00E322C1" w:rsidP="00D22421">
            <w:pPr>
              <w:jc w:val="both"/>
              <w:rPr>
                <w:rFonts w:asciiTheme="minorHAnsi" w:hAnsiTheme="minorHAnsi" w:cstheme="minorHAnsi"/>
                <w:sz w:val="24"/>
                <w:szCs w:val="24"/>
              </w:rPr>
            </w:pPr>
            <w:r>
              <w:rPr>
                <w:rFonts w:asciiTheme="minorHAnsi" w:hAnsiTheme="minorHAnsi" w:cstheme="minorHAnsi"/>
                <w:sz w:val="24"/>
                <w:szCs w:val="24"/>
              </w:rPr>
              <w:t>6</w:t>
            </w:r>
            <w:r w:rsidR="00BD7D08" w:rsidRPr="00017D8C">
              <w:rPr>
                <w:rFonts w:asciiTheme="minorHAnsi" w:hAnsiTheme="minorHAnsi" w:cstheme="minorHAnsi"/>
                <w:sz w:val="24"/>
                <w:szCs w:val="24"/>
              </w:rPr>
              <w:t>.</w:t>
            </w:r>
          </w:p>
        </w:tc>
        <w:tc>
          <w:tcPr>
            <w:tcW w:w="2038" w:type="dxa"/>
          </w:tcPr>
          <w:p w14:paraId="3DF67643"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Stalviršio spalva</w:t>
            </w:r>
          </w:p>
        </w:tc>
        <w:tc>
          <w:tcPr>
            <w:tcW w:w="7087" w:type="dxa"/>
          </w:tcPr>
          <w:p w14:paraId="3323B0CC"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Pilka.</w:t>
            </w:r>
          </w:p>
        </w:tc>
      </w:tr>
      <w:tr w:rsidR="00BD7D08" w:rsidRPr="00017D8C" w14:paraId="79DBFEEC" w14:textId="77777777" w:rsidTr="00BF7D77">
        <w:trPr>
          <w:trHeight w:val="3555"/>
        </w:trPr>
        <w:tc>
          <w:tcPr>
            <w:tcW w:w="651" w:type="dxa"/>
          </w:tcPr>
          <w:p w14:paraId="39C6025C" w14:textId="52E97838" w:rsidR="00BD7D08" w:rsidRPr="00017D8C" w:rsidRDefault="00E322C1" w:rsidP="00D22421">
            <w:pPr>
              <w:jc w:val="both"/>
              <w:rPr>
                <w:rFonts w:asciiTheme="minorHAnsi" w:hAnsiTheme="minorHAnsi" w:cstheme="minorHAnsi"/>
                <w:sz w:val="24"/>
                <w:szCs w:val="24"/>
              </w:rPr>
            </w:pPr>
            <w:r>
              <w:rPr>
                <w:rFonts w:asciiTheme="minorHAnsi" w:hAnsiTheme="minorHAnsi" w:cstheme="minorHAnsi"/>
                <w:sz w:val="24"/>
                <w:szCs w:val="24"/>
              </w:rPr>
              <w:t>7</w:t>
            </w:r>
            <w:r w:rsidR="00BD7D08" w:rsidRPr="00017D8C">
              <w:rPr>
                <w:rFonts w:asciiTheme="minorHAnsi" w:hAnsiTheme="minorHAnsi" w:cstheme="minorHAnsi"/>
                <w:sz w:val="24"/>
                <w:szCs w:val="24"/>
              </w:rPr>
              <w:t>.</w:t>
            </w:r>
          </w:p>
        </w:tc>
        <w:tc>
          <w:tcPr>
            <w:tcW w:w="2038" w:type="dxa"/>
          </w:tcPr>
          <w:p w14:paraId="642E0950" w14:textId="4695B40F"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Pavyzdinė vizualizacija </w:t>
            </w:r>
            <w:r w:rsidR="00BF7D77" w:rsidRPr="00017D8C">
              <w:rPr>
                <w:rFonts w:asciiTheme="minorHAnsi" w:hAnsiTheme="minorHAnsi" w:cstheme="minorHAnsi"/>
                <w:sz w:val="24"/>
                <w:szCs w:val="24"/>
              </w:rPr>
              <w:t>(vizualizacija pateikta tik kaip pavyzdinė, iliustruojanti galimą sprendimą)</w:t>
            </w:r>
          </w:p>
          <w:p w14:paraId="7C554787" w14:textId="77777777" w:rsidR="00BF7D77" w:rsidRPr="00017D8C" w:rsidRDefault="00BF7D77" w:rsidP="00D22421">
            <w:pPr>
              <w:jc w:val="both"/>
              <w:rPr>
                <w:rFonts w:asciiTheme="minorHAnsi" w:hAnsiTheme="minorHAnsi" w:cstheme="minorHAnsi"/>
                <w:sz w:val="24"/>
                <w:szCs w:val="24"/>
              </w:rPr>
            </w:pPr>
          </w:p>
        </w:tc>
        <w:tc>
          <w:tcPr>
            <w:tcW w:w="7087" w:type="dxa"/>
          </w:tcPr>
          <w:p w14:paraId="6EA60A83" w14:textId="77777777" w:rsidR="00BD7D08" w:rsidRPr="00017D8C" w:rsidRDefault="00BD7D08" w:rsidP="00D22421">
            <w:pPr>
              <w:jc w:val="both"/>
              <w:rPr>
                <w:rFonts w:asciiTheme="minorHAnsi" w:hAnsiTheme="minorHAnsi" w:cstheme="minorHAnsi"/>
                <w:sz w:val="24"/>
                <w:szCs w:val="24"/>
              </w:rPr>
            </w:pPr>
          </w:p>
          <w:p w14:paraId="0A3A4E56" w14:textId="26ED88DD" w:rsidR="00BD7D08" w:rsidRPr="00017D8C" w:rsidRDefault="00BD7D08" w:rsidP="00D22421">
            <w:pPr>
              <w:rPr>
                <w:rFonts w:asciiTheme="minorHAnsi" w:hAnsiTheme="minorHAnsi" w:cstheme="minorHAnsi"/>
                <w:sz w:val="24"/>
                <w:szCs w:val="24"/>
              </w:rPr>
            </w:pPr>
            <w:r w:rsidRPr="00017D8C">
              <w:rPr>
                <w:rFonts w:asciiTheme="minorHAnsi" w:hAnsiTheme="minorHAnsi" w:cstheme="minorHAnsi"/>
                <w:sz w:val="24"/>
                <w:szCs w:val="24"/>
              </w:rPr>
              <w:tab/>
            </w:r>
            <w:r w:rsidRPr="00017D8C">
              <w:rPr>
                <w:rFonts w:asciiTheme="minorHAnsi" w:hAnsiTheme="minorHAnsi" w:cstheme="minorHAnsi"/>
                <w:noProof/>
                <w:szCs w:val="24"/>
                <w:lang w:eastAsia="lt-LT"/>
              </w:rPr>
              <w:drawing>
                <wp:inline distT="0" distB="0" distL="0" distR="0" wp14:anchorId="1BD7F8B0" wp14:editId="659469D1">
                  <wp:extent cx="1920240" cy="1840865"/>
                  <wp:effectExtent l="0" t="0" r="3810" b="6985"/>
                  <wp:docPr id="1306829117" name="Paveikslėlis 2" descr="Paveikslėlis, kuriame yra stalas, eskizas, bald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829117" name="Paveikslėlis 2" descr="Paveikslėlis, kuriame yra stalas, eskizas, baldai&#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0240" cy="1840865"/>
                          </a:xfrm>
                          <a:prstGeom prst="rect">
                            <a:avLst/>
                          </a:prstGeom>
                          <a:noFill/>
                        </pic:spPr>
                      </pic:pic>
                    </a:graphicData>
                  </a:graphic>
                </wp:inline>
              </w:drawing>
            </w:r>
          </w:p>
        </w:tc>
      </w:tr>
    </w:tbl>
    <w:p w14:paraId="07CFA118" w14:textId="77777777" w:rsidR="00BD7D08" w:rsidRPr="00017D8C" w:rsidRDefault="00BD7D08" w:rsidP="00D22421">
      <w:pPr>
        <w:jc w:val="both"/>
        <w:rPr>
          <w:rFonts w:asciiTheme="minorHAnsi" w:eastAsia="Aptos" w:hAnsiTheme="minorHAnsi" w:cstheme="minorHAnsi"/>
          <w:szCs w:val="24"/>
          <w14:ligatures w14:val="standardContextual"/>
        </w:rPr>
      </w:pPr>
    </w:p>
    <w:p w14:paraId="4363C4D9" w14:textId="133D21DC" w:rsidR="00BD7D08" w:rsidRPr="00017D8C" w:rsidRDefault="008D39C9" w:rsidP="00D22421">
      <w:pPr>
        <w:contextualSpacing/>
        <w:jc w:val="both"/>
        <w:rPr>
          <w:rFonts w:asciiTheme="minorHAnsi" w:eastAsia="Aptos" w:hAnsiTheme="minorHAnsi" w:cstheme="minorHAnsi"/>
          <w:szCs w:val="24"/>
          <w14:ligatures w14:val="standardContextual"/>
        </w:rPr>
      </w:pPr>
      <w:r w:rsidRPr="00017D8C">
        <w:rPr>
          <w:rFonts w:asciiTheme="minorHAnsi" w:eastAsia="Aptos" w:hAnsiTheme="minorHAnsi" w:cstheme="minorHAnsi"/>
          <w:szCs w:val="24"/>
          <w14:ligatures w14:val="standardContextual"/>
        </w:rPr>
        <w:t xml:space="preserve">6.3. </w:t>
      </w:r>
      <w:r w:rsidR="00BD7D08" w:rsidRPr="00017D8C">
        <w:rPr>
          <w:rFonts w:asciiTheme="minorHAnsi" w:eastAsia="Aptos" w:hAnsiTheme="minorHAnsi" w:cstheme="minorHAnsi"/>
          <w:szCs w:val="24"/>
          <w14:ligatures w14:val="standardContextual"/>
        </w:rPr>
        <w:t>Mokytojo darbo stalas su spintele po stalu, 1 vnt.</w:t>
      </w:r>
    </w:p>
    <w:p w14:paraId="65839C56" w14:textId="77777777" w:rsidR="00BD7D08" w:rsidRPr="00017D8C" w:rsidRDefault="00BD7D08" w:rsidP="00D22421">
      <w:pPr>
        <w:contextualSpacing/>
        <w:jc w:val="both"/>
        <w:rPr>
          <w:rFonts w:asciiTheme="minorHAnsi" w:eastAsia="Aptos" w:hAnsiTheme="minorHAnsi" w:cstheme="minorHAnsi"/>
          <w:szCs w:val="24"/>
          <w14:ligatures w14:val="standardContextual"/>
        </w:rPr>
      </w:pPr>
    </w:p>
    <w:tbl>
      <w:tblPr>
        <w:tblStyle w:val="Lentelstinklelis1"/>
        <w:tblW w:w="9776" w:type="dxa"/>
        <w:tblLook w:val="04A0" w:firstRow="1" w:lastRow="0" w:firstColumn="1" w:lastColumn="0" w:noHBand="0" w:noVBand="1"/>
      </w:tblPr>
      <w:tblGrid>
        <w:gridCol w:w="704"/>
        <w:gridCol w:w="2268"/>
        <w:gridCol w:w="6804"/>
      </w:tblGrid>
      <w:tr w:rsidR="00017D8C" w:rsidRPr="00017D8C" w14:paraId="134EC7B9" w14:textId="77777777" w:rsidTr="00BF7D77">
        <w:tc>
          <w:tcPr>
            <w:tcW w:w="704" w:type="dxa"/>
          </w:tcPr>
          <w:p w14:paraId="0511717A" w14:textId="77777777" w:rsidR="00BD7D08" w:rsidRPr="00017D8C" w:rsidRDefault="00BD7D08" w:rsidP="00D22421">
            <w:pPr>
              <w:jc w:val="center"/>
              <w:rPr>
                <w:rFonts w:asciiTheme="minorHAnsi" w:hAnsiTheme="minorHAnsi" w:cstheme="minorHAnsi"/>
                <w:b/>
                <w:bCs/>
                <w:sz w:val="24"/>
                <w:szCs w:val="24"/>
              </w:rPr>
            </w:pPr>
            <w:bookmarkStart w:id="1" w:name="_Hlk196762866"/>
            <w:r w:rsidRPr="00017D8C">
              <w:rPr>
                <w:rFonts w:asciiTheme="minorHAnsi" w:hAnsiTheme="minorHAnsi" w:cstheme="minorHAnsi"/>
                <w:b/>
                <w:bCs/>
                <w:sz w:val="24"/>
                <w:szCs w:val="24"/>
              </w:rPr>
              <w:t>Eil. Nr.</w:t>
            </w:r>
          </w:p>
        </w:tc>
        <w:tc>
          <w:tcPr>
            <w:tcW w:w="2268" w:type="dxa"/>
          </w:tcPr>
          <w:p w14:paraId="093B0DD2"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Parametras</w:t>
            </w:r>
          </w:p>
        </w:tc>
        <w:tc>
          <w:tcPr>
            <w:tcW w:w="6804" w:type="dxa"/>
          </w:tcPr>
          <w:p w14:paraId="398DE31E"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Reikalavimas</w:t>
            </w:r>
          </w:p>
        </w:tc>
      </w:tr>
      <w:tr w:rsidR="00017D8C" w:rsidRPr="00017D8C" w14:paraId="6226EE84" w14:textId="77777777" w:rsidTr="00BF7D77">
        <w:tc>
          <w:tcPr>
            <w:tcW w:w="704" w:type="dxa"/>
          </w:tcPr>
          <w:p w14:paraId="5050C52B" w14:textId="77777777" w:rsidR="00BD7D08" w:rsidRPr="00017D8C" w:rsidRDefault="00BD7D08" w:rsidP="00D22421">
            <w:pPr>
              <w:jc w:val="center"/>
              <w:rPr>
                <w:rFonts w:asciiTheme="minorHAnsi" w:hAnsiTheme="minorHAnsi" w:cstheme="minorHAnsi"/>
                <w:b/>
                <w:bCs/>
                <w:sz w:val="24"/>
                <w:szCs w:val="24"/>
              </w:rPr>
            </w:pPr>
          </w:p>
        </w:tc>
        <w:tc>
          <w:tcPr>
            <w:tcW w:w="2268" w:type="dxa"/>
          </w:tcPr>
          <w:p w14:paraId="45A8EEF8" w14:textId="77777777" w:rsidR="00BD7D08" w:rsidRPr="00017D8C" w:rsidRDefault="00BD7D08" w:rsidP="00D22421">
            <w:pPr>
              <w:rPr>
                <w:rFonts w:asciiTheme="minorHAnsi" w:hAnsiTheme="minorHAnsi" w:cstheme="minorHAnsi"/>
                <w:b/>
                <w:bCs/>
                <w:sz w:val="24"/>
                <w:szCs w:val="24"/>
              </w:rPr>
            </w:pPr>
            <w:r w:rsidRPr="00017D8C">
              <w:rPr>
                <w:rFonts w:asciiTheme="minorHAnsi" w:hAnsiTheme="minorHAnsi" w:cstheme="minorHAnsi"/>
                <w:b/>
                <w:bCs/>
                <w:sz w:val="24"/>
                <w:szCs w:val="24"/>
              </w:rPr>
              <w:t>Darbo stalas</w:t>
            </w:r>
          </w:p>
        </w:tc>
        <w:tc>
          <w:tcPr>
            <w:tcW w:w="6804" w:type="dxa"/>
          </w:tcPr>
          <w:p w14:paraId="7CE46C98" w14:textId="77777777" w:rsidR="00BD7D08" w:rsidRPr="00017D8C" w:rsidRDefault="00BD7D08" w:rsidP="00D22421">
            <w:pPr>
              <w:jc w:val="center"/>
              <w:rPr>
                <w:rFonts w:asciiTheme="minorHAnsi" w:hAnsiTheme="minorHAnsi" w:cstheme="minorHAnsi"/>
                <w:b/>
                <w:bCs/>
                <w:sz w:val="24"/>
                <w:szCs w:val="24"/>
              </w:rPr>
            </w:pPr>
          </w:p>
        </w:tc>
      </w:tr>
      <w:tr w:rsidR="00017D8C" w:rsidRPr="00017D8C" w14:paraId="7EC3D5EB" w14:textId="77777777" w:rsidTr="00BF7D77">
        <w:tc>
          <w:tcPr>
            <w:tcW w:w="704" w:type="dxa"/>
          </w:tcPr>
          <w:p w14:paraId="0A991BFE"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w:t>
            </w:r>
          </w:p>
        </w:tc>
        <w:tc>
          <w:tcPr>
            <w:tcW w:w="2268" w:type="dxa"/>
          </w:tcPr>
          <w:p w14:paraId="2ED3912D"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Matmenys</w:t>
            </w:r>
          </w:p>
        </w:tc>
        <w:tc>
          <w:tcPr>
            <w:tcW w:w="6804" w:type="dxa"/>
          </w:tcPr>
          <w:p w14:paraId="05754424" w14:textId="3F743648" w:rsidR="00BD7D08" w:rsidRPr="00017D8C" w:rsidRDefault="000C4659" w:rsidP="00D22421">
            <w:pPr>
              <w:jc w:val="both"/>
              <w:rPr>
                <w:rFonts w:asciiTheme="minorHAnsi" w:hAnsiTheme="minorHAnsi" w:cstheme="minorHAnsi"/>
                <w:sz w:val="24"/>
                <w:szCs w:val="24"/>
              </w:rPr>
            </w:pPr>
            <w:r w:rsidRPr="00017D8C">
              <w:rPr>
                <w:rFonts w:asciiTheme="minorHAnsi" w:hAnsiTheme="minorHAnsi" w:cstheme="minorHAnsi"/>
                <w:sz w:val="24"/>
                <w:szCs w:val="24"/>
              </w:rPr>
              <w:t>ilgis – 1800 ± 20 mm, plotis – 750 ± 20 mm, aukštis – 750 ± 20 mm</w:t>
            </w:r>
          </w:p>
        </w:tc>
      </w:tr>
      <w:tr w:rsidR="00017D8C" w:rsidRPr="00017D8C" w14:paraId="390B03A5" w14:textId="77777777" w:rsidTr="00BF7D77">
        <w:tc>
          <w:tcPr>
            <w:tcW w:w="704" w:type="dxa"/>
          </w:tcPr>
          <w:p w14:paraId="39F28518"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2.</w:t>
            </w:r>
          </w:p>
        </w:tc>
        <w:tc>
          <w:tcPr>
            <w:tcW w:w="2268" w:type="dxa"/>
          </w:tcPr>
          <w:p w14:paraId="27E8B2C7"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Stalviršis</w:t>
            </w:r>
          </w:p>
        </w:tc>
        <w:tc>
          <w:tcPr>
            <w:tcW w:w="6804" w:type="dxa"/>
          </w:tcPr>
          <w:p w14:paraId="251F3398" w14:textId="7D73B40E" w:rsidR="00BD7D08" w:rsidRPr="00017D8C" w:rsidRDefault="00936C3A"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Chemiškai atsparus fenolio dervos arba lygiavertės medžiagos (t.y. turinčios tokias pačias arba geresnes savybes – cheminį, terminį ir mechaninį atsparumą) pagrindu gaminamas stalviršis su sutankintu paviršiumi. Stalviršio struktūra vienalytė, negali būti naudojama medžio drožlių plokštė ar kitos pašalinės medžiagos. </w:t>
            </w:r>
          </w:p>
        </w:tc>
      </w:tr>
      <w:tr w:rsidR="00017D8C" w:rsidRPr="00017D8C" w14:paraId="0B980E7C" w14:textId="77777777" w:rsidTr="00BF7D77">
        <w:tc>
          <w:tcPr>
            <w:tcW w:w="704" w:type="dxa"/>
          </w:tcPr>
          <w:p w14:paraId="769797F8"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3.</w:t>
            </w:r>
          </w:p>
        </w:tc>
        <w:tc>
          <w:tcPr>
            <w:tcW w:w="2268" w:type="dxa"/>
          </w:tcPr>
          <w:p w14:paraId="30AE0CCA"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Forma </w:t>
            </w:r>
          </w:p>
        </w:tc>
        <w:tc>
          <w:tcPr>
            <w:tcW w:w="6804" w:type="dxa"/>
          </w:tcPr>
          <w:p w14:paraId="202D796D"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 „C“ formos karkasas</w:t>
            </w:r>
          </w:p>
        </w:tc>
      </w:tr>
      <w:tr w:rsidR="00017D8C" w:rsidRPr="00017D8C" w14:paraId="7E1C9F17" w14:textId="77777777" w:rsidTr="00BF7D77">
        <w:tc>
          <w:tcPr>
            <w:tcW w:w="704" w:type="dxa"/>
          </w:tcPr>
          <w:p w14:paraId="63707440"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lastRenderedPageBreak/>
              <w:t>4.</w:t>
            </w:r>
          </w:p>
        </w:tc>
        <w:tc>
          <w:tcPr>
            <w:tcW w:w="2268" w:type="dxa"/>
          </w:tcPr>
          <w:p w14:paraId="6C28A6D8"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Rėmas </w:t>
            </w:r>
          </w:p>
        </w:tc>
        <w:tc>
          <w:tcPr>
            <w:tcW w:w="6804" w:type="dxa"/>
          </w:tcPr>
          <w:p w14:paraId="6E95A660" w14:textId="73DB023B" w:rsidR="00BD7D08" w:rsidRPr="00017D8C" w:rsidRDefault="00953083" w:rsidP="00D22421">
            <w:pPr>
              <w:jc w:val="both"/>
              <w:rPr>
                <w:rFonts w:asciiTheme="minorHAnsi" w:hAnsiTheme="minorHAnsi" w:cstheme="minorHAnsi"/>
                <w:sz w:val="24"/>
                <w:szCs w:val="24"/>
              </w:rPr>
            </w:pPr>
            <w:r w:rsidRPr="00017D8C">
              <w:rPr>
                <w:rFonts w:asciiTheme="minorHAnsi" w:hAnsiTheme="minorHAnsi" w:cstheme="minorHAnsi"/>
                <w:sz w:val="24"/>
                <w:szCs w:val="24"/>
              </w:rPr>
              <w:t>Metalinis, gaminamas iš stačiakampio skerspjūvio plieninio profilio (vamzdžio), kurio matmenys ne mažesni kaip 60 × 30 mm, o sienelės storis – ne mažesnis kaip 2 mm</w:t>
            </w:r>
            <w:r w:rsidR="00BD7D08" w:rsidRPr="00017D8C">
              <w:rPr>
                <w:rFonts w:asciiTheme="minorHAnsi" w:hAnsiTheme="minorHAnsi" w:cstheme="minorHAnsi"/>
                <w:sz w:val="24"/>
                <w:szCs w:val="24"/>
              </w:rPr>
              <w:t xml:space="preserve">. </w:t>
            </w:r>
          </w:p>
        </w:tc>
      </w:tr>
      <w:tr w:rsidR="00017D8C" w:rsidRPr="00017D8C" w14:paraId="6848BD8F" w14:textId="77777777" w:rsidTr="00BF7D77">
        <w:tc>
          <w:tcPr>
            <w:tcW w:w="704" w:type="dxa"/>
          </w:tcPr>
          <w:p w14:paraId="2B103D0D"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5.</w:t>
            </w:r>
          </w:p>
        </w:tc>
        <w:tc>
          <w:tcPr>
            <w:tcW w:w="2268" w:type="dxa"/>
          </w:tcPr>
          <w:p w14:paraId="2902F3C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Kojos</w:t>
            </w:r>
          </w:p>
        </w:tc>
        <w:tc>
          <w:tcPr>
            <w:tcW w:w="6804" w:type="dxa"/>
          </w:tcPr>
          <w:p w14:paraId="714E6A16" w14:textId="5A4E2D2C" w:rsidR="00BD7D08" w:rsidRPr="00017D8C" w:rsidRDefault="00EF7905" w:rsidP="00D22421">
            <w:pPr>
              <w:jc w:val="both"/>
              <w:rPr>
                <w:rFonts w:asciiTheme="minorHAnsi" w:hAnsiTheme="minorHAnsi" w:cstheme="minorHAnsi"/>
                <w:sz w:val="24"/>
                <w:szCs w:val="24"/>
              </w:rPr>
            </w:pPr>
            <w:r w:rsidRPr="00017D8C">
              <w:rPr>
                <w:rFonts w:asciiTheme="minorHAnsi" w:hAnsiTheme="minorHAnsi" w:cstheme="minorHAnsi"/>
                <w:sz w:val="24"/>
                <w:szCs w:val="24"/>
              </w:rPr>
              <w:t>Aukštis turi būti reguliuojamas. Kojelių reguliavimas turi būti tiesiogiai integruotas į metalinį laikantįjį rėmą, nenaudojant lengvai lūžtančių plastikinių elementų</w:t>
            </w:r>
            <w:r w:rsidR="00BD7D08" w:rsidRPr="00017D8C">
              <w:rPr>
                <w:rFonts w:asciiTheme="minorHAnsi" w:hAnsiTheme="minorHAnsi" w:cstheme="minorHAnsi"/>
                <w:sz w:val="24"/>
                <w:szCs w:val="24"/>
              </w:rPr>
              <w:t xml:space="preserve">. </w:t>
            </w:r>
          </w:p>
        </w:tc>
      </w:tr>
      <w:tr w:rsidR="00017D8C" w:rsidRPr="00017D8C" w14:paraId="61CC4FCD" w14:textId="77777777" w:rsidTr="00BF7D77">
        <w:tc>
          <w:tcPr>
            <w:tcW w:w="704" w:type="dxa"/>
          </w:tcPr>
          <w:p w14:paraId="499D029F"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6.</w:t>
            </w:r>
          </w:p>
        </w:tc>
        <w:tc>
          <w:tcPr>
            <w:tcW w:w="2268" w:type="dxa"/>
          </w:tcPr>
          <w:p w14:paraId="277A6847"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Stalviršio spalva</w:t>
            </w:r>
          </w:p>
        </w:tc>
        <w:tc>
          <w:tcPr>
            <w:tcW w:w="6804" w:type="dxa"/>
          </w:tcPr>
          <w:p w14:paraId="1DFF2F75"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Pilka </w:t>
            </w:r>
          </w:p>
        </w:tc>
      </w:tr>
      <w:tr w:rsidR="00017D8C" w:rsidRPr="00017D8C" w14:paraId="59B107AC" w14:textId="77777777" w:rsidTr="00BF7D77">
        <w:tc>
          <w:tcPr>
            <w:tcW w:w="704" w:type="dxa"/>
          </w:tcPr>
          <w:p w14:paraId="761E636E"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7.</w:t>
            </w:r>
          </w:p>
        </w:tc>
        <w:tc>
          <w:tcPr>
            <w:tcW w:w="2268" w:type="dxa"/>
          </w:tcPr>
          <w:p w14:paraId="06D96BC0"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Galinė uždanga</w:t>
            </w:r>
          </w:p>
        </w:tc>
        <w:tc>
          <w:tcPr>
            <w:tcW w:w="6804" w:type="dxa"/>
          </w:tcPr>
          <w:p w14:paraId="5E0750BB"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Stalas turi būti su galine uždanga. Galinė uždanga turi būti pagaminta iš laminuotos medžio drožlių plokštės arba lygiavertės. </w:t>
            </w:r>
          </w:p>
        </w:tc>
      </w:tr>
      <w:tr w:rsidR="00017D8C" w:rsidRPr="00017D8C" w14:paraId="386D180F" w14:textId="77777777" w:rsidTr="00BF7D77">
        <w:tc>
          <w:tcPr>
            <w:tcW w:w="704" w:type="dxa"/>
          </w:tcPr>
          <w:p w14:paraId="77804758" w14:textId="77777777" w:rsidR="00BD7D08" w:rsidRPr="00017D8C" w:rsidRDefault="00BD7D08" w:rsidP="00D22421">
            <w:pPr>
              <w:jc w:val="both"/>
              <w:rPr>
                <w:rFonts w:asciiTheme="minorHAnsi" w:hAnsiTheme="minorHAnsi" w:cstheme="minorHAnsi"/>
                <w:sz w:val="24"/>
                <w:szCs w:val="24"/>
              </w:rPr>
            </w:pPr>
          </w:p>
        </w:tc>
        <w:tc>
          <w:tcPr>
            <w:tcW w:w="2268" w:type="dxa"/>
          </w:tcPr>
          <w:p w14:paraId="0F3DF076" w14:textId="77777777" w:rsidR="00BD7D08" w:rsidRPr="00017D8C" w:rsidRDefault="00BD7D08" w:rsidP="00D22421">
            <w:pPr>
              <w:jc w:val="both"/>
              <w:rPr>
                <w:rFonts w:asciiTheme="minorHAnsi" w:hAnsiTheme="minorHAnsi" w:cstheme="minorHAnsi"/>
                <w:b/>
                <w:bCs/>
                <w:sz w:val="24"/>
                <w:szCs w:val="24"/>
              </w:rPr>
            </w:pPr>
            <w:r w:rsidRPr="00017D8C">
              <w:rPr>
                <w:rFonts w:asciiTheme="minorHAnsi" w:hAnsiTheme="minorHAnsi" w:cstheme="minorHAnsi"/>
                <w:b/>
                <w:bCs/>
                <w:sz w:val="24"/>
                <w:szCs w:val="24"/>
              </w:rPr>
              <w:t>Mobili spintelė</w:t>
            </w:r>
          </w:p>
        </w:tc>
        <w:tc>
          <w:tcPr>
            <w:tcW w:w="6804" w:type="dxa"/>
          </w:tcPr>
          <w:p w14:paraId="563E8B26" w14:textId="77777777" w:rsidR="00BD7D08" w:rsidRPr="00017D8C" w:rsidRDefault="00BD7D08" w:rsidP="00D22421">
            <w:pPr>
              <w:jc w:val="both"/>
              <w:rPr>
                <w:rFonts w:asciiTheme="minorHAnsi" w:hAnsiTheme="minorHAnsi" w:cstheme="minorHAnsi"/>
                <w:sz w:val="24"/>
                <w:szCs w:val="24"/>
              </w:rPr>
            </w:pPr>
          </w:p>
        </w:tc>
      </w:tr>
      <w:tr w:rsidR="00017D8C" w:rsidRPr="00017D8C" w14:paraId="5238F974" w14:textId="77777777" w:rsidTr="00BF7D77">
        <w:tc>
          <w:tcPr>
            <w:tcW w:w="704" w:type="dxa"/>
          </w:tcPr>
          <w:p w14:paraId="4C40B677"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w:t>
            </w:r>
          </w:p>
        </w:tc>
        <w:tc>
          <w:tcPr>
            <w:tcW w:w="2268" w:type="dxa"/>
          </w:tcPr>
          <w:p w14:paraId="69A4C3DA"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Stalčiai</w:t>
            </w:r>
          </w:p>
        </w:tc>
        <w:tc>
          <w:tcPr>
            <w:tcW w:w="6804" w:type="dxa"/>
          </w:tcPr>
          <w:p w14:paraId="70FA6D1E" w14:textId="092258B8"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3 stalčiais, plotis 450±20 mm, su pilno ištraukimo ir uždarymo mechanizmu. Dugnas ir galinė dalis pagaminti iš laminuotos medžio drožlių plokštės arba lygiavertės. </w:t>
            </w:r>
            <w:r w:rsidR="00835B7E" w:rsidRPr="00017D8C">
              <w:rPr>
                <w:rFonts w:asciiTheme="minorHAnsi" w:hAnsiTheme="minorHAnsi" w:cstheme="minorHAnsi"/>
                <w:sz w:val="24"/>
                <w:szCs w:val="24"/>
              </w:rPr>
              <w:t xml:space="preserve"> Karkasas (išskyrus nugarinė dalis) ir fasadinės dalys pagamintos iš laminuotos medžio drožlių plokštės, abiejose pusėse dengtos melamino dervos arba lygiavertės laminatu</w:t>
            </w:r>
          </w:p>
        </w:tc>
      </w:tr>
      <w:tr w:rsidR="00017D8C" w:rsidRPr="00017D8C" w14:paraId="2989BC27" w14:textId="77777777" w:rsidTr="00BF7D77">
        <w:tc>
          <w:tcPr>
            <w:tcW w:w="704" w:type="dxa"/>
          </w:tcPr>
          <w:p w14:paraId="6EC6C42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2.</w:t>
            </w:r>
          </w:p>
        </w:tc>
        <w:tc>
          <w:tcPr>
            <w:tcW w:w="2268" w:type="dxa"/>
          </w:tcPr>
          <w:p w14:paraId="5A603DBF"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Stalčių rankenėlės</w:t>
            </w:r>
          </w:p>
        </w:tc>
        <w:tc>
          <w:tcPr>
            <w:tcW w:w="6804" w:type="dxa"/>
          </w:tcPr>
          <w:p w14:paraId="392DB51C"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Kilpos formos. </w:t>
            </w:r>
          </w:p>
        </w:tc>
      </w:tr>
      <w:tr w:rsidR="00017D8C" w:rsidRPr="00017D8C" w14:paraId="11D39920" w14:textId="77777777" w:rsidTr="00BF7D77">
        <w:tc>
          <w:tcPr>
            <w:tcW w:w="704" w:type="dxa"/>
          </w:tcPr>
          <w:p w14:paraId="2403FADD"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3.</w:t>
            </w:r>
          </w:p>
        </w:tc>
        <w:tc>
          <w:tcPr>
            <w:tcW w:w="2268" w:type="dxa"/>
          </w:tcPr>
          <w:p w14:paraId="47BBA9D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Ratukai</w:t>
            </w:r>
          </w:p>
        </w:tc>
        <w:tc>
          <w:tcPr>
            <w:tcW w:w="6804" w:type="dxa"/>
          </w:tcPr>
          <w:p w14:paraId="056F170A"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4 dvigubi ratukai iš kurių 2 su stabdžiais. </w:t>
            </w:r>
          </w:p>
        </w:tc>
      </w:tr>
      <w:tr w:rsidR="00017D8C" w:rsidRPr="00017D8C" w14:paraId="0C1442CE" w14:textId="77777777" w:rsidTr="00BF7D77">
        <w:tc>
          <w:tcPr>
            <w:tcW w:w="704" w:type="dxa"/>
          </w:tcPr>
          <w:p w14:paraId="7DA626D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4.</w:t>
            </w:r>
          </w:p>
        </w:tc>
        <w:tc>
          <w:tcPr>
            <w:tcW w:w="2268" w:type="dxa"/>
          </w:tcPr>
          <w:p w14:paraId="6A2C9AC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Karkasas</w:t>
            </w:r>
          </w:p>
        </w:tc>
        <w:tc>
          <w:tcPr>
            <w:tcW w:w="6804" w:type="dxa"/>
          </w:tcPr>
          <w:p w14:paraId="4C3AEFF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Karkasas (išskyrus nugarinė dalis) ir fasadinės dalys pagamintos iš laminuotos medžio drožlių arba lygiavertės plokštės. </w:t>
            </w:r>
          </w:p>
        </w:tc>
      </w:tr>
      <w:tr w:rsidR="00017D8C" w:rsidRPr="00017D8C" w14:paraId="6D12C6B3" w14:textId="77777777" w:rsidTr="00BF7D77">
        <w:tc>
          <w:tcPr>
            <w:tcW w:w="704" w:type="dxa"/>
          </w:tcPr>
          <w:p w14:paraId="0053802D"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5.</w:t>
            </w:r>
          </w:p>
        </w:tc>
        <w:tc>
          <w:tcPr>
            <w:tcW w:w="2268" w:type="dxa"/>
          </w:tcPr>
          <w:p w14:paraId="1E68FFB0"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Spalva</w:t>
            </w:r>
          </w:p>
        </w:tc>
        <w:tc>
          <w:tcPr>
            <w:tcW w:w="6804" w:type="dxa"/>
          </w:tcPr>
          <w:p w14:paraId="3D25C567"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Pilka</w:t>
            </w:r>
          </w:p>
        </w:tc>
      </w:tr>
      <w:tr w:rsidR="00BD7D08" w:rsidRPr="00017D8C" w14:paraId="0813E32B" w14:textId="77777777" w:rsidTr="00BF7D77">
        <w:tc>
          <w:tcPr>
            <w:tcW w:w="704" w:type="dxa"/>
          </w:tcPr>
          <w:p w14:paraId="045DA968"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6.</w:t>
            </w:r>
          </w:p>
        </w:tc>
        <w:tc>
          <w:tcPr>
            <w:tcW w:w="2268" w:type="dxa"/>
          </w:tcPr>
          <w:p w14:paraId="1838AF4F" w14:textId="4EEECCBB" w:rsidR="00BF7D77"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Pavyzdinė vizualizacija</w:t>
            </w:r>
            <w:r w:rsidR="00BF7D77" w:rsidRPr="00017D8C">
              <w:rPr>
                <w:rFonts w:asciiTheme="minorHAnsi" w:hAnsiTheme="minorHAnsi" w:cstheme="minorHAnsi"/>
                <w:sz w:val="24"/>
                <w:szCs w:val="24"/>
              </w:rPr>
              <w:t xml:space="preserve"> (vizualizacija pateikta tik kaip pavyzdinė, iliustruojanti galimą sprendimą)</w:t>
            </w:r>
          </w:p>
        </w:tc>
        <w:tc>
          <w:tcPr>
            <w:tcW w:w="6804" w:type="dxa"/>
          </w:tcPr>
          <w:p w14:paraId="51AA29D6"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noProof/>
                <w:szCs w:val="24"/>
                <w:lang w:eastAsia="lt-LT"/>
              </w:rPr>
              <w:drawing>
                <wp:inline distT="0" distB="0" distL="0" distR="0" wp14:anchorId="1D03491C" wp14:editId="09AC59AF">
                  <wp:extent cx="1871345" cy="1572895"/>
                  <wp:effectExtent l="0" t="0" r="0" b="8255"/>
                  <wp:docPr id="1750766607" name="Paveikslėlis 5" descr="Paveikslėlis, kuriame yra baldai, darbo stalas, stal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66607" name="Paveikslėlis 5" descr="Paveikslėlis, kuriame yra baldai, darbo stalas, stalas, dizainas&#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1345" cy="1572895"/>
                          </a:xfrm>
                          <a:prstGeom prst="rect">
                            <a:avLst/>
                          </a:prstGeom>
                          <a:noFill/>
                        </pic:spPr>
                      </pic:pic>
                    </a:graphicData>
                  </a:graphic>
                </wp:inline>
              </w:drawing>
            </w:r>
          </w:p>
        </w:tc>
      </w:tr>
      <w:bookmarkEnd w:id="1"/>
    </w:tbl>
    <w:p w14:paraId="7DFE95B9" w14:textId="77777777" w:rsidR="00BD7D08" w:rsidRPr="00017D8C" w:rsidRDefault="00BD7D08" w:rsidP="00D22421">
      <w:pPr>
        <w:jc w:val="both"/>
        <w:rPr>
          <w:rFonts w:asciiTheme="minorHAnsi" w:eastAsia="Aptos" w:hAnsiTheme="minorHAnsi" w:cstheme="minorHAnsi"/>
          <w:szCs w:val="24"/>
          <w14:ligatures w14:val="standardContextual"/>
        </w:rPr>
      </w:pPr>
    </w:p>
    <w:p w14:paraId="2AC2E7C0" w14:textId="17BB9B2F" w:rsidR="00BD7D08" w:rsidRPr="00017D8C" w:rsidRDefault="008D39C9" w:rsidP="00D22421">
      <w:pPr>
        <w:contextualSpacing/>
        <w:jc w:val="both"/>
        <w:rPr>
          <w:rFonts w:asciiTheme="minorHAnsi" w:eastAsia="Aptos" w:hAnsiTheme="minorHAnsi" w:cstheme="minorHAnsi"/>
          <w:szCs w:val="24"/>
          <w14:ligatures w14:val="standardContextual"/>
        </w:rPr>
      </w:pPr>
      <w:r w:rsidRPr="00017D8C">
        <w:rPr>
          <w:rFonts w:asciiTheme="minorHAnsi" w:eastAsia="Aptos" w:hAnsiTheme="minorHAnsi" w:cstheme="minorHAnsi"/>
          <w:szCs w:val="24"/>
          <w14:ligatures w14:val="standardContextual"/>
        </w:rPr>
        <w:t xml:space="preserve">6.4. </w:t>
      </w:r>
      <w:r w:rsidR="00BD7D08" w:rsidRPr="00017D8C">
        <w:rPr>
          <w:rFonts w:asciiTheme="minorHAnsi" w:eastAsia="Aptos" w:hAnsiTheme="minorHAnsi" w:cstheme="minorHAnsi"/>
          <w:szCs w:val="24"/>
          <w14:ligatures w14:val="standardContextual"/>
        </w:rPr>
        <w:t>Mokytojo darbo stalas su spintele po stalu, 1 vnt.</w:t>
      </w:r>
    </w:p>
    <w:p w14:paraId="124168E0" w14:textId="77777777" w:rsidR="00BD7D08" w:rsidRPr="00017D8C" w:rsidRDefault="00BD7D08" w:rsidP="00D22421">
      <w:pPr>
        <w:contextualSpacing/>
        <w:jc w:val="both"/>
        <w:rPr>
          <w:rFonts w:asciiTheme="minorHAnsi" w:eastAsia="Aptos" w:hAnsiTheme="minorHAnsi" w:cstheme="minorHAnsi"/>
          <w:szCs w:val="24"/>
          <w14:ligatures w14:val="standardContextual"/>
        </w:rPr>
      </w:pPr>
    </w:p>
    <w:tbl>
      <w:tblPr>
        <w:tblStyle w:val="Lentelstinklelis1"/>
        <w:tblW w:w="9776" w:type="dxa"/>
        <w:tblLook w:val="04A0" w:firstRow="1" w:lastRow="0" w:firstColumn="1" w:lastColumn="0" w:noHBand="0" w:noVBand="1"/>
      </w:tblPr>
      <w:tblGrid>
        <w:gridCol w:w="704"/>
        <w:gridCol w:w="2126"/>
        <w:gridCol w:w="6946"/>
      </w:tblGrid>
      <w:tr w:rsidR="00017D8C" w:rsidRPr="00017D8C" w14:paraId="064180CD" w14:textId="77777777" w:rsidTr="002C39F3">
        <w:tc>
          <w:tcPr>
            <w:tcW w:w="704" w:type="dxa"/>
          </w:tcPr>
          <w:p w14:paraId="72610EB9"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Eil. Nr.</w:t>
            </w:r>
          </w:p>
        </w:tc>
        <w:tc>
          <w:tcPr>
            <w:tcW w:w="2126" w:type="dxa"/>
          </w:tcPr>
          <w:p w14:paraId="107EB5A3"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Parametras</w:t>
            </w:r>
          </w:p>
        </w:tc>
        <w:tc>
          <w:tcPr>
            <w:tcW w:w="6946" w:type="dxa"/>
          </w:tcPr>
          <w:p w14:paraId="680AED61"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Reikalavimas</w:t>
            </w:r>
          </w:p>
        </w:tc>
      </w:tr>
      <w:tr w:rsidR="00017D8C" w:rsidRPr="00017D8C" w14:paraId="22CBA746" w14:textId="77777777" w:rsidTr="002C39F3">
        <w:tc>
          <w:tcPr>
            <w:tcW w:w="704" w:type="dxa"/>
          </w:tcPr>
          <w:p w14:paraId="19F6F4CB" w14:textId="77777777" w:rsidR="00BD7D08" w:rsidRPr="00017D8C" w:rsidRDefault="00BD7D08" w:rsidP="00D22421">
            <w:pPr>
              <w:jc w:val="center"/>
              <w:rPr>
                <w:rFonts w:asciiTheme="minorHAnsi" w:hAnsiTheme="minorHAnsi" w:cstheme="minorHAnsi"/>
                <w:b/>
                <w:bCs/>
                <w:sz w:val="24"/>
                <w:szCs w:val="24"/>
              </w:rPr>
            </w:pPr>
          </w:p>
        </w:tc>
        <w:tc>
          <w:tcPr>
            <w:tcW w:w="2126" w:type="dxa"/>
          </w:tcPr>
          <w:p w14:paraId="3219CBB1" w14:textId="77777777" w:rsidR="00BD7D08" w:rsidRPr="00017D8C" w:rsidRDefault="00BD7D08" w:rsidP="00D22421">
            <w:pPr>
              <w:rPr>
                <w:rFonts w:asciiTheme="minorHAnsi" w:hAnsiTheme="minorHAnsi" w:cstheme="minorHAnsi"/>
                <w:b/>
                <w:bCs/>
                <w:sz w:val="24"/>
                <w:szCs w:val="24"/>
              </w:rPr>
            </w:pPr>
            <w:r w:rsidRPr="00017D8C">
              <w:rPr>
                <w:rFonts w:asciiTheme="minorHAnsi" w:hAnsiTheme="minorHAnsi" w:cstheme="minorHAnsi"/>
                <w:b/>
                <w:bCs/>
                <w:sz w:val="24"/>
                <w:szCs w:val="24"/>
              </w:rPr>
              <w:t>Darbo stalas</w:t>
            </w:r>
          </w:p>
        </w:tc>
        <w:tc>
          <w:tcPr>
            <w:tcW w:w="6946" w:type="dxa"/>
          </w:tcPr>
          <w:p w14:paraId="22A804C4" w14:textId="77777777" w:rsidR="00BD7D08" w:rsidRPr="00017D8C" w:rsidRDefault="00BD7D08" w:rsidP="00D22421">
            <w:pPr>
              <w:jc w:val="center"/>
              <w:rPr>
                <w:rFonts w:asciiTheme="minorHAnsi" w:hAnsiTheme="minorHAnsi" w:cstheme="minorHAnsi"/>
                <w:b/>
                <w:bCs/>
                <w:sz w:val="24"/>
                <w:szCs w:val="24"/>
              </w:rPr>
            </w:pPr>
          </w:p>
        </w:tc>
      </w:tr>
      <w:tr w:rsidR="00017D8C" w:rsidRPr="00017D8C" w14:paraId="2BBB3A44" w14:textId="77777777" w:rsidTr="002C39F3">
        <w:tc>
          <w:tcPr>
            <w:tcW w:w="704" w:type="dxa"/>
          </w:tcPr>
          <w:p w14:paraId="79DCFA9F"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w:t>
            </w:r>
          </w:p>
        </w:tc>
        <w:tc>
          <w:tcPr>
            <w:tcW w:w="2126" w:type="dxa"/>
          </w:tcPr>
          <w:p w14:paraId="2D87AFEE"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Matmenys</w:t>
            </w:r>
          </w:p>
        </w:tc>
        <w:tc>
          <w:tcPr>
            <w:tcW w:w="6946" w:type="dxa"/>
          </w:tcPr>
          <w:p w14:paraId="49751534" w14:textId="740EA9AE" w:rsidR="00BD7D08" w:rsidRPr="00017D8C" w:rsidRDefault="0033043D" w:rsidP="00D22421">
            <w:pPr>
              <w:jc w:val="both"/>
              <w:rPr>
                <w:rFonts w:asciiTheme="minorHAnsi" w:hAnsiTheme="minorHAnsi" w:cstheme="minorHAnsi"/>
                <w:sz w:val="24"/>
                <w:szCs w:val="24"/>
              </w:rPr>
            </w:pPr>
            <w:r w:rsidRPr="00017D8C">
              <w:rPr>
                <w:rFonts w:asciiTheme="minorHAnsi" w:hAnsiTheme="minorHAnsi" w:cstheme="minorHAnsi"/>
                <w:sz w:val="24"/>
                <w:szCs w:val="24"/>
              </w:rPr>
              <w:t>ilgis – 1500 ± 20 mm, plotis – 750 ± 20 mm, aukštis – 750 ± 20 mm</w:t>
            </w:r>
          </w:p>
        </w:tc>
      </w:tr>
      <w:tr w:rsidR="00017D8C" w:rsidRPr="00017D8C" w14:paraId="5405C1E9" w14:textId="77777777" w:rsidTr="002C39F3">
        <w:tc>
          <w:tcPr>
            <w:tcW w:w="704" w:type="dxa"/>
          </w:tcPr>
          <w:p w14:paraId="48B71C6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2.</w:t>
            </w:r>
          </w:p>
        </w:tc>
        <w:tc>
          <w:tcPr>
            <w:tcW w:w="2126" w:type="dxa"/>
          </w:tcPr>
          <w:p w14:paraId="33C9126D"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Stalviršis</w:t>
            </w:r>
          </w:p>
        </w:tc>
        <w:tc>
          <w:tcPr>
            <w:tcW w:w="6946" w:type="dxa"/>
          </w:tcPr>
          <w:p w14:paraId="43D4C13B" w14:textId="0BDCC7C3" w:rsidR="00BD7D08" w:rsidRPr="00017D8C" w:rsidRDefault="00936C3A" w:rsidP="00D22421">
            <w:pPr>
              <w:jc w:val="both"/>
              <w:rPr>
                <w:rFonts w:asciiTheme="minorHAnsi" w:hAnsiTheme="minorHAnsi" w:cstheme="minorHAnsi"/>
                <w:sz w:val="24"/>
                <w:szCs w:val="24"/>
              </w:rPr>
            </w:pPr>
            <w:r w:rsidRPr="00017D8C">
              <w:rPr>
                <w:rFonts w:asciiTheme="minorHAnsi" w:hAnsiTheme="minorHAnsi" w:cstheme="minorHAnsi"/>
                <w:sz w:val="24"/>
                <w:szCs w:val="24"/>
              </w:rPr>
              <w:t>Chemiškai atsparus fenolio dervos arba lygiavertės medžiagos (t.y. turinčios tokias pačias arba geresnes savybes – cheminį, terminį ir mechaninį atsparumą) pagrindu gaminamas stalviršis su sutankintu paviršiumi. Stalviršio struktūra vienalytė, negali būti naudojama medžio drožlių plokštė ar kitos pašalinės medžiagos</w:t>
            </w:r>
            <w:r w:rsidR="00BD7D08" w:rsidRPr="00017D8C">
              <w:rPr>
                <w:rFonts w:asciiTheme="minorHAnsi" w:hAnsiTheme="minorHAnsi" w:cstheme="minorHAnsi"/>
                <w:sz w:val="24"/>
                <w:szCs w:val="24"/>
              </w:rPr>
              <w:t>.</w:t>
            </w:r>
          </w:p>
        </w:tc>
      </w:tr>
      <w:tr w:rsidR="00017D8C" w:rsidRPr="00017D8C" w14:paraId="45250FF6" w14:textId="77777777" w:rsidTr="002C39F3">
        <w:tc>
          <w:tcPr>
            <w:tcW w:w="704" w:type="dxa"/>
          </w:tcPr>
          <w:p w14:paraId="7BECDA70"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3.</w:t>
            </w:r>
          </w:p>
        </w:tc>
        <w:tc>
          <w:tcPr>
            <w:tcW w:w="2126" w:type="dxa"/>
          </w:tcPr>
          <w:p w14:paraId="4884EFE0"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Forma </w:t>
            </w:r>
          </w:p>
        </w:tc>
        <w:tc>
          <w:tcPr>
            <w:tcW w:w="6946" w:type="dxa"/>
          </w:tcPr>
          <w:p w14:paraId="2EF34183"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 „C“ formos karkasas</w:t>
            </w:r>
          </w:p>
        </w:tc>
      </w:tr>
      <w:tr w:rsidR="00017D8C" w:rsidRPr="00017D8C" w14:paraId="283271CF" w14:textId="77777777" w:rsidTr="002C39F3">
        <w:tc>
          <w:tcPr>
            <w:tcW w:w="704" w:type="dxa"/>
          </w:tcPr>
          <w:p w14:paraId="39E2343F"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4.</w:t>
            </w:r>
          </w:p>
        </w:tc>
        <w:tc>
          <w:tcPr>
            <w:tcW w:w="2126" w:type="dxa"/>
          </w:tcPr>
          <w:p w14:paraId="35FB339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Rėmas </w:t>
            </w:r>
          </w:p>
        </w:tc>
        <w:tc>
          <w:tcPr>
            <w:tcW w:w="6946" w:type="dxa"/>
          </w:tcPr>
          <w:p w14:paraId="00F73ED7" w14:textId="535F2773" w:rsidR="00EF7905" w:rsidRPr="00017D8C" w:rsidRDefault="00EF7905" w:rsidP="00D22421">
            <w:pPr>
              <w:jc w:val="both"/>
              <w:rPr>
                <w:rFonts w:asciiTheme="minorHAnsi" w:hAnsiTheme="minorHAnsi" w:cstheme="minorHAnsi"/>
                <w:sz w:val="24"/>
                <w:szCs w:val="24"/>
              </w:rPr>
            </w:pPr>
            <w:r w:rsidRPr="00017D8C">
              <w:rPr>
                <w:rFonts w:asciiTheme="minorHAnsi" w:hAnsiTheme="minorHAnsi" w:cstheme="minorHAnsi"/>
                <w:sz w:val="24"/>
                <w:szCs w:val="24"/>
              </w:rPr>
              <w:t>Metalinis, gaminamas iš stačiakampio skerspjūvio plieninio profilio (vamzdžio), kurio matmenys ne mažesni kaip 60 × 30 mm, o sienelės storis – ne mažesnis kaip 2 mm</w:t>
            </w:r>
          </w:p>
        </w:tc>
      </w:tr>
      <w:tr w:rsidR="00017D8C" w:rsidRPr="00017D8C" w14:paraId="657100AA" w14:textId="77777777" w:rsidTr="002C39F3">
        <w:tc>
          <w:tcPr>
            <w:tcW w:w="704" w:type="dxa"/>
          </w:tcPr>
          <w:p w14:paraId="3244D26A"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lastRenderedPageBreak/>
              <w:t>5.</w:t>
            </w:r>
          </w:p>
        </w:tc>
        <w:tc>
          <w:tcPr>
            <w:tcW w:w="2126" w:type="dxa"/>
          </w:tcPr>
          <w:p w14:paraId="1549050A"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Kojos</w:t>
            </w:r>
          </w:p>
        </w:tc>
        <w:tc>
          <w:tcPr>
            <w:tcW w:w="6946" w:type="dxa"/>
          </w:tcPr>
          <w:p w14:paraId="2D530845" w14:textId="6E5024B4" w:rsidR="00BD7D08" w:rsidRPr="00017D8C" w:rsidRDefault="00B44770" w:rsidP="00D22421">
            <w:pPr>
              <w:jc w:val="both"/>
              <w:rPr>
                <w:rFonts w:asciiTheme="minorHAnsi" w:hAnsiTheme="minorHAnsi" w:cstheme="minorHAnsi"/>
                <w:sz w:val="24"/>
                <w:szCs w:val="24"/>
              </w:rPr>
            </w:pPr>
            <w:r w:rsidRPr="00017D8C">
              <w:rPr>
                <w:rFonts w:asciiTheme="minorHAnsi" w:hAnsiTheme="minorHAnsi" w:cstheme="minorHAnsi"/>
                <w:sz w:val="24"/>
                <w:szCs w:val="24"/>
              </w:rPr>
              <w:t>Aukštis turi būti reguliuojamas. Kojelių reguliavimas turi būti tiesiogiai integruotas į metalinį laikantįjį rėmą, nenaudojant lengvai lūžtančių plastikinių elementų</w:t>
            </w:r>
            <w:r w:rsidR="00BD7D08" w:rsidRPr="00017D8C">
              <w:rPr>
                <w:rFonts w:asciiTheme="minorHAnsi" w:hAnsiTheme="minorHAnsi" w:cstheme="minorHAnsi"/>
                <w:sz w:val="24"/>
                <w:szCs w:val="24"/>
              </w:rPr>
              <w:t xml:space="preserve">. </w:t>
            </w:r>
          </w:p>
        </w:tc>
      </w:tr>
      <w:tr w:rsidR="00017D8C" w:rsidRPr="00017D8C" w14:paraId="1A92092F" w14:textId="77777777" w:rsidTr="002C39F3">
        <w:tc>
          <w:tcPr>
            <w:tcW w:w="704" w:type="dxa"/>
          </w:tcPr>
          <w:p w14:paraId="3B3367CA"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6.</w:t>
            </w:r>
          </w:p>
        </w:tc>
        <w:tc>
          <w:tcPr>
            <w:tcW w:w="2126" w:type="dxa"/>
          </w:tcPr>
          <w:p w14:paraId="3E219370"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Stalviršio spalva</w:t>
            </w:r>
          </w:p>
        </w:tc>
        <w:tc>
          <w:tcPr>
            <w:tcW w:w="6946" w:type="dxa"/>
          </w:tcPr>
          <w:p w14:paraId="29220E7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Pilka </w:t>
            </w:r>
          </w:p>
        </w:tc>
      </w:tr>
      <w:tr w:rsidR="00017D8C" w:rsidRPr="00017D8C" w14:paraId="5C02EA8D" w14:textId="77777777" w:rsidTr="002C39F3">
        <w:tc>
          <w:tcPr>
            <w:tcW w:w="704" w:type="dxa"/>
          </w:tcPr>
          <w:p w14:paraId="6F76FFA7"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7.</w:t>
            </w:r>
          </w:p>
        </w:tc>
        <w:tc>
          <w:tcPr>
            <w:tcW w:w="2126" w:type="dxa"/>
          </w:tcPr>
          <w:p w14:paraId="433A909F"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Galinė uždanga</w:t>
            </w:r>
          </w:p>
        </w:tc>
        <w:tc>
          <w:tcPr>
            <w:tcW w:w="6946" w:type="dxa"/>
          </w:tcPr>
          <w:p w14:paraId="38CAED6B"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Stalas turi būti su galine uždanga. Galinė uždanga turi būti pagaminta iš laminuotos medžio drožlių plokštės arba lygiavertės. </w:t>
            </w:r>
          </w:p>
        </w:tc>
      </w:tr>
      <w:tr w:rsidR="00017D8C" w:rsidRPr="00017D8C" w14:paraId="65E960DB" w14:textId="77777777" w:rsidTr="002C39F3">
        <w:tc>
          <w:tcPr>
            <w:tcW w:w="704" w:type="dxa"/>
          </w:tcPr>
          <w:p w14:paraId="76ED0467" w14:textId="77777777" w:rsidR="00BD7D08" w:rsidRPr="00017D8C" w:rsidRDefault="00BD7D08" w:rsidP="00D22421">
            <w:pPr>
              <w:jc w:val="both"/>
              <w:rPr>
                <w:rFonts w:asciiTheme="minorHAnsi" w:hAnsiTheme="minorHAnsi" w:cstheme="minorHAnsi"/>
                <w:sz w:val="24"/>
                <w:szCs w:val="24"/>
              </w:rPr>
            </w:pPr>
          </w:p>
        </w:tc>
        <w:tc>
          <w:tcPr>
            <w:tcW w:w="2126" w:type="dxa"/>
          </w:tcPr>
          <w:p w14:paraId="7DCED3CF" w14:textId="77777777" w:rsidR="00BD7D08" w:rsidRPr="00017D8C" w:rsidRDefault="00BD7D08" w:rsidP="00D22421">
            <w:pPr>
              <w:jc w:val="both"/>
              <w:rPr>
                <w:rFonts w:asciiTheme="minorHAnsi" w:hAnsiTheme="minorHAnsi" w:cstheme="minorHAnsi"/>
                <w:b/>
                <w:bCs/>
                <w:sz w:val="24"/>
                <w:szCs w:val="24"/>
              </w:rPr>
            </w:pPr>
            <w:r w:rsidRPr="00017D8C">
              <w:rPr>
                <w:rFonts w:asciiTheme="minorHAnsi" w:hAnsiTheme="minorHAnsi" w:cstheme="minorHAnsi"/>
                <w:b/>
                <w:bCs/>
                <w:sz w:val="24"/>
                <w:szCs w:val="24"/>
              </w:rPr>
              <w:t>Mobili spintelė</w:t>
            </w:r>
          </w:p>
        </w:tc>
        <w:tc>
          <w:tcPr>
            <w:tcW w:w="6946" w:type="dxa"/>
          </w:tcPr>
          <w:p w14:paraId="02A097BA" w14:textId="77777777" w:rsidR="00BD7D08" w:rsidRPr="00017D8C" w:rsidRDefault="00BD7D08" w:rsidP="00D22421">
            <w:pPr>
              <w:jc w:val="both"/>
              <w:rPr>
                <w:rFonts w:asciiTheme="minorHAnsi" w:hAnsiTheme="minorHAnsi" w:cstheme="minorHAnsi"/>
                <w:sz w:val="24"/>
                <w:szCs w:val="24"/>
              </w:rPr>
            </w:pPr>
          </w:p>
        </w:tc>
      </w:tr>
      <w:tr w:rsidR="00017D8C" w:rsidRPr="00017D8C" w14:paraId="568AE5FC" w14:textId="77777777" w:rsidTr="002C39F3">
        <w:tc>
          <w:tcPr>
            <w:tcW w:w="704" w:type="dxa"/>
          </w:tcPr>
          <w:p w14:paraId="4535AACB"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w:t>
            </w:r>
          </w:p>
        </w:tc>
        <w:tc>
          <w:tcPr>
            <w:tcW w:w="2126" w:type="dxa"/>
          </w:tcPr>
          <w:p w14:paraId="36E61A8B"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Stalčiai</w:t>
            </w:r>
          </w:p>
        </w:tc>
        <w:tc>
          <w:tcPr>
            <w:tcW w:w="6946" w:type="dxa"/>
          </w:tcPr>
          <w:p w14:paraId="34951672" w14:textId="324379E6"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3 stalčiais, plotis 450±20 mm, su pilno ištraukimo uždarymo mechanizmu. Dugnas ir galinė dalis pagaminti iš laminuotos medžio drožlių arba lygiavertės plokštės. </w:t>
            </w:r>
            <w:r w:rsidR="00835B7E" w:rsidRPr="00017D8C">
              <w:rPr>
                <w:rFonts w:asciiTheme="minorHAnsi" w:hAnsiTheme="minorHAnsi" w:cstheme="minorHAnsi"/>
                <w:sz w:val="24"/>
                <w:szCs w:val="24"/>
              </w:rPr>
              <w:t>Karkasas (išskyrus nugarinė dalis) ir fasadinės dalys pagamintos iš laminuotos medžio drožlių plokštės, abiejose pusėse dengtos melamino dervos arba lygiavertės laminatu</w:t>
            </w:r>
          </w:p>
        </w:tc>
      </w:tr>
      <w:tr w:rsidR="00017D8C" w:rsidRPr="00017D8C" w14:paraId="0AE38CFA" w14:textId="77777777" w:rsidTr="002C39F3">
        <w:tc>
          <w:tcPr>
            <w:tcW w:w="704" w:type="dxa"/>
          </w:tcPr>
          <w:p w14:paraId="29A5D4D5"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2.</w:t>
            </w:r>
          </w:p>
        </w:tc>
        <w:tc>
          <w:tcPr>
            <w:tcW w:w="2126" w:type="dxa"/>
          </w:tcPr>
          <w:p w14:paraId="59E2B283"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Stalčių rankenėlės</w:t>
            </w:r>
          </w:p>
        </w:tc>
        <w:tc>
          <w:tcPr>
            <w:tcW w:w="6946" w:type="dxa"/>
          </w:tcPr>
          <w:p w14:paraId="68E74233"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Kilpos formos.</w:t>
            </w:r>
          </w:p>
        </w:tc>
      </w:tr>
      <w:tr w:rsidR="00017D8C" w:rsidRPr="00017D8C" w14:paraId="32FEBFFD" w14:textId="77777777" w:rsidTr="002C39F3">
        <w:tc>
          <w:tcPr>
            <w:tcW w:w="704" w:type="dxa"/>
          </w:tcPr>
          <w:p w14:paraId="56A3FC41"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3.</w:t>
            </w:r>
          </w:p>
        </w:tc>
        <w:tc>
          <w:tcPr>
            <w:tcW w:w="2126" w:type="dxa"/>
          </w:tcPr>
          <w:p w14:paraId="6C11349C"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Ratukai</w:t>
            </w:r>
          </w:p>
        </w:tc>
        <w:tc>
          <w:tcPr>
            <w:tcW w:w="6946" w:type="dxa"/>
          </w:tcPr>
          <w:p w14:paraId="6B1C2D32"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4 dvigubi ratukai iš kurių 2 su stabdžiais. </w:t>
            </w:r>
          </w:p>
        </w:tc>
      </w:tr>
      <w:tr w:rsidR="00017D8C" w:rsidRPr="00017D8C" w14:paraId="25148942" w14:textId="77777777" w:rsidTr="002C39F3">
        <w:tc>
          <w:tcPr>
            <w:tcW w:w="704" w:type="dxa"/>
          </w:tcPr>
          <w:p w14:paraId="72182B3E"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4.</w:t>
            </w:r>
          </w:p>
        </w:tc>
        <w:tc>
          <w:tcPr>
            <w:tcW w:w="2126" w:type="dxa"/>
          </w:tcPr>
          <w:p w14:paraId="243FDDAA"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Karkasas</w:t>
            </w:r>
          </w:p>
        </w:tc>
        <w:tc>
          <w:tcPr>
            <w:tcW w:w="6946" w:type="dxa"/>
          </w:tcPr>
          <w:p w14:paraId="54A1F50C"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Karkasas (išskyrus nugarinė dalis) ir fasadinės dalys pagamintos iš laminuotos medžio drožlių plokštės arba lygiavertės. </w:t>
            </w:r>
          </w:p>
          <w:p w14:paraId="41278B37" w14:textId="5A6EACAA" w:rsidR="00B75790" w:rsidRPr="00017D8C" w:rsidRDefault="00B75790"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Karkasas (išskyrus nugarinė dalis) ir fasadinės dalys pagamintos iš laminuotos medžio drožlių plokštės, abiejose pusėse dengtos melamino dervos arba lygiavertės laminatu, plokštė – ne mažiau kaip 19 mm storio. Priekiniai karkaso kraštai, stalčių priekinių fasadų kraštai </w:t>
            </w:r>
            <w:r w:rsidR="004D508F" w:rsidRPr="00017D8C">
              <w:rPr>
                <w:rFonts w:asciiTheme="minorHAnsi" w:hAnsiTheme="minorHAnsi" w:cstheme="minorHAnsi"/>
                <w:sz w:val="24"/>
                <w:szCs w:val="24"/>
              </w:rPr>
              <w:t>turi būti laminuoti ne mažiau kaip 2 mm storio užapvalinta ABS arba lygiaverte briauna</w:t>
            </w:r>
            <w:r w:rsidRPr="00017D8C">
              <w:rPr>
                <w:rFonts w:asciiTheme="minorHAnsi" w:hAnsiTheme="minorHAnsi" w:cstheme="minorHAnsi"/>
                <w:sz w:val="24"/>
                <w:szCs w:val="24"/>
              </w:rPr>
              <w:t xml:space="preserve">. Kitos plokščių briaunos </w:t>
            </w:r>
            <w:r w:rsidR="004D508F" w:rsidRPr="00017D8C">
              <w:rPr>
                <w:rFonts w:asciiTheme="minorHAnsi" w:hAnsiTheme="minorHAnsi" w:cstheme="minorHAnsi"/>
                <w:sz w:val="24"/>
                <w:szCs w:val="24"/>
              </w:rPr>
              <w:t xml:space="preserve">turi būti laminuotos </w:t>
            </w:r>
            <w:r w:rsidRPr="00017D8C">
              <w:rPr>
                <w:rFonts w:asciiTheme="minorHAnsi" w:hAnsiTheme="minorHAnsi" w:cstheme="minorHAnsi"/>
                <w:sz w:val="24"/>
                <w:szCs w:val="24"/>
              </w:rPr>
              <w:t>ne mažiau kaip 0,4 mm storio ABS briauna.</w:t>
            </w:r>
          </w:p>
        </w:tc>
      </w:tr>
      <w:tr w:rsidR="00017D8C" w:rsidRPr="00017D8C" w14:paraId="7259A85A" w14:textId="77777777" w:rsidTr="002C39F3">
        <w:tc>
          <w:tcPr>
            <w:tcW w:w="704" w:type="dxa"/>
          </w:tcPr>
          <w:p w14:paraId="1FE27F5F"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5.</w:t>
            </w:r>
          </w:p>
        </w:tc>
        <w:tc>
          <w:tcPr>
            <w:tcW w:w="2126" w:type="dxa"/>
          </w:tcPr>
          <w:p w14:paraId="4F3D238C"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Spalva</w:t>
            </w:r>
          </w:p>
        </w:tc>
        <w:tc>
          <w:tcPr>
            <w:tcW w:w="6946" w:type="dxa"/>
          </w:tcPr>
          <w:p w14:paraId="778988FF"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Pilka</w:t>
            </w:r>
          </w:p>
        </w:tc>
      </w:tr>
      <w:tr w:rsidR="00BD7D08" w:rsidRPr="00017D8C" w14:paraId="37743F41" w14:textId="77777777" w:rsidTr="002C39F3">
        <w:tc>
          <w:tcPr>
            <w:tcW w:w="704" w:type="dxa"/>
          </w:tcPr>
          <w:p w14:paraId="749C7F80"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6.</w:t>
            </w:r>
          </w:p>
        </w:tc>
        <w:tc>
          <w:tcPr>
            <w:tcW w:w="2126" w:type="dxa"/>
          </w:tcPr>
          <w:p w14:paraId="32D4469D" w14:textId="3947F425"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Pavyzdinė vizualizacija</w:t>
            </w:r>
            <w:r w:rsidR="00BF7D77" w:rsidRPr="00017D8C">
              <w:rPr>
                <w:rFonts w:asciiTheme="minorHAnsi" w:hAnsiTheme="minorHAnsi" w:cstheme="minorHAnsi"/>
                <w:sz w:val="24"/>
                <w:szCs w:val="24"/>
              </w:rPr>
              <w:t xml:space="preserve"> (vizualizacija pateikta tik kaip pavyzdinė, iliustruojanti galimą sprendimą)</w:t>
            </w:r>
          </w:p>
        </w:tc>
        <w:tc>
          <w:tcPr>
            <w:tcW w:w="6946" w:type="dxa"/>
          </w:tcPr>
          <w:p w14:paraId="14A5CB48"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noProof/>
                <w:szCs w:val="24"/>
                <w:lang w:eastAsia="lt-LT"/>
              </w:rPr>
              <w:drawing>
                <wp:inline distT="0" distB="0" distL="0" distR="0" wp14:anchorId="226EDE0D" wp14:editId="33F9517C">
                  <wp:extent cx="1871345" cy="1572895"/>
                  <wp:effectExtent l="0" t="0" r="0" b="8255"/>
                  <wp:docPr id="1592657021" name="Paveikslėlis 5" descr="Paveikslėlis, kuriame yra baldai, darbo stalas, stal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657021" name="Paveikslėlis 5" descr="Paveikslėlis, kuriame yra baldai, darbo stalas, stalas, dizainas&#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1345" cy="1572895"/>
                          </a:xfrm>
                          <a:prstGeom prst="rect">
                            <a:avLst/>
                          </a:prstGeom>
                          <a:noFill/>
                        </pic:spPr>
                      </pic:pic>
                    </a:graphicData>
                  </a:graphic>
                </wp:inline>
              </w:drawing>
            </w:r>
          </w:p>
        </w:tc>
      </w:tr>
    </w:tbl>
    <w:p w14:paraId="01AB8000" w14:textId="77777777" w:rsidR="00BD7D08" w:rsidRPr="00017D8C" w:rsidRDefault="00BD7D08" w:rsidP="00D22421">
      <w:pPr>
        <w:rPr>
          <w:rFonts w:asciiTheme="minorHAnsi" w:hAnsiTheme="minorHAnsi" w:cstheme="minorHAnsi"/>
          <w:szCs w:val="24"/>
        </w:rPr>
      </w:pPr>
    </w:p>
    <w:p w14:paraId="2B5A3C3E" w14:textId="04DFC600" w:rsidR="00BD7D08" w:rsidRPr="00017D8C" w:rsidRDefault="008D39C9" w:rsidP="00D22421">
      <w:pPr>
        <w:contextualSpacing/>
        <w:rPr>
          <w:rFonts w:asciiTheme="minorHAnsi" w:hAnsiTheme="minorHAnsi" w:cstheme="minorHAnsi"/>
          <w:bCs/>
          <w:szCs w:val="24"/>
        </w:rPr>
      </w:pPr>
      <w:r w:rsidRPr="00017D8C">
        <w:rPr>
          <w:rFonts w:asciiTheme="minorHAnsi" w:hAnsiTheme="minorHAnsi" w:cstheme="minorHAnsi"/>
          <w:bCs/>
          <w:szCs w:val="24"/>
        </w:rPr>
        <w:t xml:space="preserve">6.5. </w:t>
      </w:r>
      <w:r w:rsidR="00BD7D08" w:rsidRPr="00017D8C">
        <w:rPr>
          <w:rFonts w:asciiTheme="minorHAnsi" w:hAnsiTheme="minorHAnsi" w:cstheme="minorHAnsi"/>
          <w:bCs/>
          <w:szCs w:val="24"/>
        </w:rPr>
        <w:t>Demonstracinis mokytojo stalas, 1 vnt.</w:t>
      </w:r>
    </w:p>
    <w:p w14:paraId="3FC5F1DD" w14:textId="77777777" w:rsidR="00BD7D08" w:rsidRPr="00017D8C" w:rsidRDefault="00BD7D08" w:rsidP="00D22421">
      <w:pPr>
        <w:ind w:left="360"/>
        <w:jc w:val="both"/>
        <w:rPr>
          <w:rFonts w:asciiTheme="minorHAnsi" w:eastAsia="Aptos" w:hAnsiTheme="minorHAnsi" w:cstheme="minorHAnsi"/>
          <w:szCs w:val="24"/>
          <w14:ligatures w14:val="standardContextual"/>
        </w:rPr>
      </w:pPr>
    </w:p>
    <w:tbl>
      <w:tblPr>
        <w:tblStyle w:val="Lentelstinklelis1"/>
        <w:tblW w:w="9776" w:type="dxa"/>
        <w:tblLook w:val="04A0" w:firstRow="1" w:lastRow="0" w:firstColumn="1" w:lastColumn="0" w:noHBand="0" w:noVBand="1"/>
      </w:tblPr>
      <w:tblGrid>
        <w:gridCol w:w="704"/>
        <w:gridCol w:w="2410"/>
        <w:gridCol w:w="6662"/>
      </w:tblGrid>
      <w:tr w:rsidR="00017D8C" w:rsidRPr="00017D8C" w14:paraId="3FD7F741" w14:textId="77777777" w:rsidTr="002C39F3">
        <w:tc>
          <w:tcPr>
            <w:tcW w:w="704" w:type="dxa"/>
          </w:tcPr>
          <w:p w14:paraId="27DC85E0" w14:textId="77777777" w:rsidR="00BD7D08" w:rsidRPr="00017D8C" w:rsidRDefault="00BD7D08" w:rsidP="00D22421">
            <w:pPr>
              <w:jc w:val="center"/>
              <w:rPr>
                <w:rFonts w:asciiTheme="minorHAnsi" w:hAnsiTheme="minorHAnsi" w:cstheme="minorHAnsi"/>
                <w:b/>
                <w:bCs/>
                <w:sz w:val="24"/>
                <w:szCs w:val="24"/>
              </w:rPr>
            </w:pPr>
            <w:bookmarkStart w:id="2" w:name="_Hlk196162561"/>
            <w:r w:rsidRPr="00017D8C">
              <w:rPr>
                <w:rFonts w:asciiTheme="minorHAnsi" w:hAnsiTheme="minorHAnsi" w:cstheme="minorHAnsi"/>
                <w:b/>
                <w:bCs/>
                <w:sz w:val="24"/>
                <w:szCs w:val="24"/>
              </w:rPr>
              <w:t>Eil. Nr.</w:t>
            </w:r>
          </w:p>
        </w:tc>
        <w:tc>
          <w:tcPr>
            <w:tcW w:w="2410" w:type="dxa"/>
          </w:tcPr>
          <w:p w14:paraId="5208AD01"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Parametras</w:t>
            </w:r>
          </w:p>
        </w:tc>
        <w:tc>
          <w:tcPr>
            <w:tcW w:w="6662" w:type="dxa"/>
          </w:tcPr>
          <w:p w14:paraId="31E1D5E8"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Reikalavimas</w:t>
            </w:r>
          </w:p>
        </w:tc>
      </w:tr>
      <w:tr w:rsidR="00017D8C" w:rsidRPr="00017D8C" w14:paraId="4AB8BA43" w14:textId="77777777" w:rsidTr="002C39F3">
        <w:tc>
          <w:tcPr>
            <w:tcW w:w="704" w:type="dxa"/>
          </w:tcPr>
          <w:p w14:paraId="5B354783"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w:t>
            </w:r>
          </w:p>
        </w:tc>
        <w:tc>
          <w:tcPr>
            <w:tcW w:w="2410" w:type="dxa"/>
          </w:tcPr>
          <w:p w14:paraId="260550B2"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Matmenys</w:t>
            </w:r>
          </w:p>
        </w:tc>
        <w:tc>
          <w:tcPr>
            <w:tcW w:w="6662" w:type="dxa"/>
          </w:tcPr>
          <w:p w14:paraId="34F589EB" w14:textId="4C2E838A" w:rsidR="00BD7D08" w:rsidRPr="00017D8C" w:rsidRDefault="0033043D" w:rsidP="00D22421">
            <w:pPr>
              <w:jc w:val="both"/>
              <w:rPr>
                <w:rFonts w:asciiTheme="minorHAnsi" w:hAnsiTheme="minorHAnsi" w:cstheme="minorHAnsi"/>
                <w:sz w:val="24"/>
                <w:szCs w:val="24"/>
              </w:rPr>
            </w:pPr>
            <w:r w:rsidRPr="00017D8C">
              <w:rPr>
                <w:rFonts w:asciiTheme="minorHAnsi" w:hAnsiTheme="minorHAnsi" w:cstheme="minorHAnsi"/>
                <w:sz w:val="24"/>
                <w:szCs w:val="24"/>
              </w:rPr>
              <w:t>ilgis – 2000 ± 20 mm, plotis – 750 ± 20 mm, aukštis – 900 ± 20 mm</w:t>
            </w:r>
          </w:p>
        </w:tc>
      </w:tr>
      <w:tr w:rsidR="00017D8C" w:rsidRPr="00017D8C" w14:paraId="48D11E26" w14:textId="77777777" w:rsidTr="002C39F3">
        <w:tc>
          <w:tcPr>
            <w:tcW w:w="704" w:type="dxa"/>
          </w:tcPr>
          <w:p w14:paraId="2BCE7787"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2.</w:t>
            </w:r>
          </w:p>
        </w:tc>
        <w:tc>
          <w:tcPr>
            <w:tcW w:w="2410" w:type="dxa"/>
          </w:tcPr>
          <w:p w14:paraId="2ACC520E"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Stalviršis</w:t>
            </w:r>
          </w:p>
        </w:tc>
        <w:tc>
          <w:tcPr>
            <w:tcW w:w="6662" w:type="dxa"/>
          </w:tcPr>
          <w:p w14:paraId="7B74BF05" w14:textId="3D818A79" w:rsidR="00BD7D08" w:rsidRPr="00017D8C" w:rsidRDefault="00BD7D08" w:rsidP="00D22421">
            <w:pPr>
              <w:suppressAutoHyphens/>
              <w:jc w:val="both"/>
              <w:rPr>
                <w:rFonts w:asciiTheme="minorHAnsi" w:hAnsiTheme="minorHAnsi" w:cstheme="minorHAnsi"/>
                <w:sz w:val="24"/>
                <w:szCs w:val="24"/>
              </w:rPr>
            </w:pPr>
            <w:r w:rsidRPr="00017D8C">
              <w:rPr>
                <w:rFonts w:asciiTheme="minorHAnsi" w:hAnsiTheme="minorHAnsi" w:cstheme="minorHAnsi"/>
                <w:sz w:val="24"/>
                <w:szCs w:val="24"/>
              </w:rPr>
              <w:t>Chemiškai atspari vientisos keramikos arba lygiavertė</w:t>
            </w:r>
            <w:r w:rsidR="00EF7905" w:rsidRPr="00017D8C">
              <w:rPr>
                <w:rFonts w:asciiTheme="minorHAnsi" w:hAnsiTheme="minorHAnsi" w:cstheme="minorHAnsi"/>
                <w:sz w:val="24"/>
                <w:szCs w:val="24"/>
              </w:rPr>
              <w:t>s medžiagos (t.y. turinčios tokias pačias arba geresnes savybes – cheminį, terminį ir mechaninį atsparumą)</w:t>
            </w:r>
            <w:r w:rsidRPr="00017D8C">
              <w:rPr>
                <w:rFonts w:asciiTheme="minorHAnsi" w:hAnsiTheme="minorHAnsi" w:cstheme="minorHAnsi"/>
                <w:sz w:val="24"/>
                <w:szCs w:val="24"/>
              </w:rPr>
              <w:t xml:space="preserve"> plokštė. Stalviršio struktūra vienalytė. Stalviršio kraštai turi turėti briaunas, neleidžiančias nutekėti skysčiams. </w:t>
            </w:r>
          </w:p>
        </w:tc>
      </w:tr>
      <w:tr w:rsidR="00017D8C" w:rsidRPr="00017D8C" w14:paraId="6B0ADA33" w14:textId="77777777" w:rsidTr="002C39F3">
        <w:tc>
          <w:tcPr>
            <w:tcW w:w="704" w:type="dxa"/>
          </w:tcPr>
          <w:p w14:paraId="197E710C"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3.</w:t>
            </w:r>
          </w:p>
        </w:tc>
        <w:tc>
          <w:tcPr>
            <w:tcW w:w="2410" w:type="dxa"/>
          </w:tcPr>
          <w:p w14:paraId="22C399A6"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Karkasas</w:t>
            </w:r>
          </w:p>
        </w:tc>
        <w:tc>
          <w:tcPr>
            <w:tcW w:w="6662" w:type="dxa"/>
          </w:tcPr>
          <w:p w14:paraId="44EA494D"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Metalinis „C“ formos. Turi būti pagamintas iš plieno, ne mažesnio nei 60x30x2 mm. </w:t>
            </w:r>
          </w:p>
        </w:tc>
      </w:tr>
      <w:tr w:rsidR="00017D8C" w:rsidRPr="00017D8C" w14:paraId="4BAA6D72" w14:textId="77777777" w:rsidTr="002C39F3">
        <w:tc>
          <w:tcPr>
            <w:tcW w:w="704" w:type="dxa"/>
          </w:tcPr>
          <w:p w14:paraId="1A61BE75"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lastRenderedPageBreak/>
              <w:t>4.</w:t>
            </w:r>
          </w:p>
        </w:tc>
        <w:tc>
          <w:tcPr>
            <w:tcW w:w="2410" w:type="dxa"/>
          </w:tcPr>
          <w:p w14:paraId="32D43F95"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Karkaso kojos</w:t>
            </w:r>
          </w:p>
        </w:tc>
        <w:tc>
          <w:tcPr>
            <w:tcW w:w="6662" w:type="dxa"/>
          </w:tcPr>
          <w:p w14:paraId="13980FFF" w14:textId="40D1C5ED"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Kojų </w:t>
            </w:r>
            <w:r w:rsidR="00B44770" w:rsidRPr="00017D8C">
              <w:rPr>
                <w:rFonts w:asciiTheme="minorHAnsi" w:hAnsiTheme="minorHAnsi" w:cstheme="minorHAnsi"/>
                <w:sz w:val="24"/>
                <w:szCs w:val="24"/>
              </w:rPr>
              <w:t>aukštis turi būti reguliuojamas. Kojelių reguliavimas turi būti tiesiogiai integruotas į metalinį laikantįjį rėmą, nenaudojant lengvai lūžtančių plastikinių elementų</w:t>
            </w:r>
            <w:r w:rsidRPr="00017D8C">
              <w:rPr>
                <w:rFonts w:asciiTheme="minorHAnsi" w:hAnsiTheme="minorHAnsi" w:cstheme="minorHAnsi"/>
                <w:sz w:val="24"/>
                <w:szCs w:val="24"/>
              </w:rPr>
              <w:t>.</w:t>
            </w:r>
          </w:p>
        </w:tc>
      </w:tr>
      <w:tr w:rsidR="00017D8C" w:rsidRPr="00017D8C" w14:paraId="54462E32" w14:textId="77777777" w:rsidTr="002C39F3">
        <w:tc>
          <w:tcPr>
            <w:tcW w:w="704" w:type="dxa"/>
          </w:tcPr>
          <w:p w14:paraId="64359703"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5.</w:t>
            </w:r>
          </w:p>
        </w:tc>
        <w:tc>
          <w:tcPr>
            <w:tcW w:w="2410" w:type="dxa"/>
          </w:tcPr>
          <w:p w14:paraId="76EF3DCE"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Spintelės</w:t>
            </w:r>
          </w:p>
        </w:tc>
        <w:tc>
          <w:tcPr>
            <w:tcW w:w="6662" w:type="dxa"/>
          </w:tcPr>
          <w:p w14:paraId="5323015E"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Apačioje turi būti ant karkaso pakabinamos spintelės. Spintelių pozicija gali būti keičiama nenukabinant jų nuo laikančiojo rėmo jas slankiojant tarp atraminių elementų.</w:t>
            </w:r>
          </w:p>
          <w:p w14:paraId="00F864F8"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Spintelės turi būti lengvai pakabinamos ir nukabinamos neatliekant stalo ar jo konstrukcijos ardymo darbų ir nekeičiant jo sumontavimo pozicijos. </w:t>
            </w:r>
          </w:p>
        </w:tc>
      </w:tr>
      <w:tr w:rsidR="00017D8C" w:rsidRPr="00017D8C" w14:paraId="709D3D79" w14:textId="77777777" w:rsidTr="002C39F3">
        <w:tc>
          <w:tcPr>
            <w:tcW w:w="704" w:type="dxa"/>
          </w:tcPr>
          <w:p w14:paraId="2367258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6.</w:t>
            </w:r>
          </w:p>
        </w:tc>
        <w:tc>
          <w:tcPr>
            <w:tcW w:w="2410" w:type="dxa"/>
          </w:tcPr>
          <w:p w14:paraId="4717B0E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Spintelių kiekis ir matmenys</w:t>
            </w:r>
          </w:p>
        </w:tc>
        <w:tc>
          <w:tcPr>
            <w:tcW w:w="6662" w:type="dxa"/>
          </w:tcPr>
          <w:p w14:paraId="72E9F68A"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 spintelė turi būti su 4 stalčiais, plotis 450±20 mm. Stalčiaus dugnas ir galinė dalis pagaminti iš laminuotos medžio drožlių arba lygiavertės plokštės. Stalčiai turi būti pilno ištraukimo su švelnaus uždarymo mechanizmu.</w:t>
            </w:r>
          </w:p>
          <w:p w14:paraId="14A3F290"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2 spintelė turi būti su durelėmis, plotis 1100±20 mm. Spintelės viduje turi būti 1 reguliuojamo aukščio lentyna. Lentyna turi būti reguliuojama per visą spintelės aukštį. Spintelių vyriai turi būti dažyti milteliniu arba lygiaverčiu būdu (šviesiai pilka spalva). </w:t>
            </w:r>
          </w:p>
        </w:tc>
      </w:tr>
      <w:tr w:rsidR="00017D8C" w:rsidRPr="00017D8C" w14:paraId="44824BF5" w14:textId="77777777" w:rsidTr="002C39F3">
        <w:tc>
          <w:tcPr>
            <w:tcW w:w="704" w:type="dxa"/>
          </w:tcPr>
          <w:p w14:paraId="5B4C4FE1"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7.</w:t>
            </w:r>
          </w:p>
        </w:tc>
        <w:tc>
          <w:tcPr>
            <w:tcW w:w="2410" w:type="dxa"/>
          </w:tcPr>
          <w:p w14:paraId="19A14D92"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Spintelių rankenėlės </w:t>
            </w:r>
          </w:p>
        </w:tc>
        <w:tc>
          <w:tcPr>
            <w:tcW w:w="6662" w:type="dxa"/>
          </w:tcPr>
          <w:p w14:paraId="5C29A3EB"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Durelių ir stalčių rankenėlės turi būti kilpos formos. </w:t>
            </w:r>
          </w:p>
        </w:tc>
      </w:tr>
      <w:tr w:rsidR="00017D8C" w:rsidRPr="00017D8C" w14:paraId="76E90D3B" w14:textId="77777777" w:rsidTr="002C39F3">
        <w:tc>
          <w:tcPr>
            <w:tcW w:w="704" w:type="dxa"/>
          </w:tcPr>
          <w:p w14:paraId="55A8CAD2"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8.</w:t>
            </w:r>
          </w:p>
        </w:tc>
        <w:tc>
          <w:tcPr>
            <w:tcW w:w="2410" w:type="dxa"/>
          </w:tcPr>
          <w:p w14:paraId="4779CBCE"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Spintelių karkasas</w:t>
            </w:r>
          </w:p>
        </w:tc>
        <w:tc>
          <w:tcPr>
            <w:tcW w:w="6662" w:type="dxa"/>
          </w:tcPr>
          <w:p w14:paraId="268C7ECC"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Spintelių karkasas (išskyrus nugarinė dalis) ir fasadinės dalys pagamintos iš laminuotos medžio drožlių arba lygiavertės plokštės. </w:t>
            </w:r>
          </w:p>
        </w:tc>
      </w:tr>
      <w:tr w:rsidR="00017D8C" w:rsidRPr="00017D8C" w14:paraId="57D2A047" w14:textId="77777777" w:rsidTr="002C39F3">
        <w:tc>
          <w:tcPr>
            <w:tcW w:w="704" w:type="dxa"/>
          </w:tcPr>
          <w:p w14:paraId="65AD8851"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9.</w:t>
            </w:r>
          </w:p>
        </w:tc>
        <w:tc>
          <w:tcPr>
            <w:tcW w:w="2410" w:type="dxa"/>
          </w:tcPr>
          <w:p w14:paraId="4D537D3E"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Galinė uždanga</w:t>
            </w:r>
          </w:p>
        </w:tc>
        <w:tc>
          <w:tcPr>
            <w:tcW w:w="6662" w:type="dxa"/>
          </w:tcPr>
          <w:p w14:paraId="16F889FE"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Galinė uždanga turi būti pagaminta iš laminuotos medžio drožlių arba lygiavertės plokštės, storis ne mažesnis nei 19 mm. </w:t>
            </w:r>
          </w:p>
        </w:tc>
      </w:tr>
      <w:tr w:rsidR="00017D8C" w:rsidRPr="00017D8C" w14:paraId="21835D51" w14:textId="77777777" w:rsidTr="002C39F3">
        <w:tc>
          <w:tcPr>
            <w:tcW w:w="704" w:type="dxa"/>
          </w:tcPr>
          <w:p w14:paraId="465B96D0"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10.</w:t>
            </w:r>
          </w:p>
        </w:tc>
        <w:tc>
          <w:tcPr>
            <w:tcW w:w="2410" w:type="dxa"/>
          </w:tcPr>
          <w:p w14:paraId="42B58D4B"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Stalo spalva</w:t>
            </w:r>
          </w:p>
        </w:tc>
        <w:tc>
          <w:tcPr>
            <w:tcW w:w="6662" w:type="dxa"/>
          </w:tcPr>
          <w:p w14:paraId="49FA4705"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Pilka</w:t>
            </w:r>
          </w:p>
        </w:tc>
      </w:tr>
      <w:tr w:rsidR="00017D8C" w:rsidRPr="00017D8C" w14:paraId="7986A1B0" w14:textId="77777777" w:rsidTr="002C39F3">
        <w:tc>
          <w:tcPr>
            <w:tcW w:w="704" w:type="dxa"/>
          </w:tcPr>
          <w:p w14:paraId="479F9F60"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11.</w:t>
            </w:r>
          </w:p>
        </w:tc>
        <w:tc>
          <w:tcPr>
            <w:tcW w:w="2410" w:type="dxa"/>
          </w:tcPr>
          <w:p w14:paraId="51B2137F"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Rozetės</w:t>
            </w:r>
          </w:p>
        </w:tc>
        <w:tc>
          <w:tcPr>
            <w:tcW w:w="6662" w:type="dxa"/>
          </w:tcPr>
          <w:p w14:paraId="37A2BF03"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Ant stalviršio turi būti sumontuota dviguba elektros rozetė (220V). Elektros rozetės turi būti ant kojelės.</w:t>
            </w:r>
          </w:p>
        </w:tc>
      </w:tr>
      <w:tr w:rsidR="00017D8C" w:rsidRPr="00017D8C" w14:paraId="6172D9E4" w14:textId="77777777" w:rsidTr="002C39F3">
        <w:tc>
          <w:tcPr>
            <w:tcW w:w="704" w:type="dxa"/>
          </w:tcPr>
          <w:p w14:paraId="3CF5E7B5"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12</w:t>
            </w:r>
          </w:p>
        </w:tc>
        <w:tc>
          <w:tcPr>
            <w:tcW w:w="2410" w:type="dxa"/>
          </w:tcPr>
          <w:p w14:paraId="40C6CD8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Plautuvė</w:t>
            </w:r>
          </w:p>
        </w:tc>
        <w:tc>
          <w:tcPr>
            <w:tcW w:w="6662" w:type="dxa"/>
          </w:tcPr>
          <w:p w14:paraId="1B62BFC6" w14:textId="77777777" w:rsidR="00D16AE5" w:rsidRPr="00017D8C" w:rsidRDefault="00BD7D08" w:rsidP="00D16AE5">
            <w:pPr>
              <w:jc w:val="both"/>
              <w:rPr>
                <w:rFonts w:asciiTheme="minorHAnsi" w:hAnsiTheme="minorHAnsi" w:cstheme="minorHAnsi"/>
                <w:sz w:val="24"/>
                <w:szCs w:val="24"/>
              </w:rPr>
            </w:pPr>
            <w:r w:rsidRPr="00017D8C">
              <w:rPr>
                <w:rFonts w:asciiTheme="minorHAnsi" w:hAnsiTheme="minorHAnsi" w:cstheme="minorHAnsi"/>
                <w:sz w:val="24"/>
                <w:szCs w:val="24"/>
              </w:rPr>
              <w:t>Stalviršyje turi būti sumontuota 1 keraminė plautuvė</w:t>
            </w:r>
            <w:r w:rsidR="00D16AE5" w:rsidRPr="00017D8C">
              <w:rPr>
                <w:rFonts w:asciiTheme="minorHAnsi" w:hAnsiTheme="minorHAnsi" w:cstheme="minorHAnsi"/>
                <w:sz w:val="24"/>
                <w:szCs w:val="24"/>
              </w:rPr>
              <w:t xml:space="preserve">, </w:t>
            </w:r>
          </w:p>
          <w:p w14:paraId="17DE474D" w14:textId="778744AE" w:rsidR="00D16AE5" w:rsidRPr="00017D8C" w:rsidRDefault="00D16AE5" w:rsidP="00D16AE5">
            <w:pPr>
              <w:jc w:val="both"/>
              <w:rPr>
                <w:rFonts w:asciiTheme="minorHAnsi" w:hAnsiTheme="minorHAnsi" w:cstheme="minorHAnsi"/>
                <w:sz w:val="24"/>
                <w:szCs w:val="24"/>
              </w:rPr>
            </w:pPr>
            <w:r w:rsidRPr="00017D8C">
              <w:rPr>
                <w:rFonts w:asciiTheme="minorHAnsi" w:hAnsiTheme="minorHAnsi" w:cstheme="minorHAnsi"/>
                <w:sz w:val="24"/>
                <w:szCs w:val="24"/>
              </w:rPr>
              <w:t>kurios horizontalūs matmenys:</w:t>
            </w:r>
          </w:p>
          <w:p w14:paraId="53A7BB68" w14:textId="32903C3B" w:rsidR="00D16AE5" w:rsidRPr="00017D8C" w:rsidRDefault="00D16AE5" w:rsidP="00D16AE5">
            <w:pPr>
              <w:jc w:val="both"/>
              <w:rPr>
                <w:rFonts w:asciiTheme="minorHAnsi" w:hAnsiTheme="minorHAnsi" w:cstheme="minorHAnsi"/>
                <w:sz w:val="24"/>
                <w:szCs w:val="24"/>
              </w:rPr>
            </w:pPr>
            <w:r w:rsidRPr="00017D8C">
              <w:rPr>
                <w:rFonts w:asciiTheme="minorHAnsi" w:hAnsiTheme="minorHAnsi" w:cstheme="minorHAnsi"/>
                <w:sz w:val="24"/>
                <w:szCs w:val="24"/>
              </w:rPr>
              <w:t>Ilgis –  380 mm±10 mm,</w:t>
            </w:r>
          </w:p>
          <w:p w14:paraId="1D56BD47" w14:textId="51EECC78" w:rsidR="00D16AE5" w:rsidRPr="00017D8C" w:rsidRDefault="00D16AE5" w:rsidP="00D16AE5">
            <w:pPr>
              <w:jc w:val="both"/>
              <w:rPr>
                <w:rFonts w:asciiTheme="minorHAnsi" w:hAnsiTheme="minorHAnsi" w:cstheme="minorHAnsi"/>
                <w:sz w:val="24"/>
                <w:szCs w:val="24"/>
              </w:rPr>
            </w:pPr>
            <w:r w:rsidRPr="00017D8C">
              <w:rPr>
                <w:rFonts w:asciiTheme="minorHAnsi" w:hAnsiTheme="minorHAnsi" w:cstheme="minorHAnsi"/>
                <w:sz w:val="24"/>
                <w:szCs w:val="24"/>
              </w:rPr>
              <w:t>Plotis – 380 mm±10 mm</w:t>
            </w:r>
          </w:p>
          <w:p w14:paraId="346C4274" w14:textId="5D2F1F33" w:rsidR="00D16AE5" w:rsidRPr="00017D8C" w:rsidRDefault="00D16AE5" w:rsidP="00D16AE5">
            <w:pPr>
              <w:jc w:val="both"/>
              <w:rPr>
                <w:rFonts w:asciiTheme="minorHAnsi" w:hAnsiTheme="minorHAnsi" w:cstheme="minorHAnsi"/>
                <w:sz w:val="24"/>
                <w:szCs w:val="24"/>
              </w:rPr>
            </w:pPr>
            <w:r w:rsidRPr="00017D8C">
              <w:rPr>
                <w:rFonts w:asciiTheme="minorHAnsi" w:hAnsiTheme="minorHAnsi" w:cstheme="minorHAnsi"/>
                <w:sz w:val="24"/>
                <w:szCs w:val="24"/>
              </w:rPr>
              <w:t>Vertikalus matmuo:</w:t>
            </w:r>
          </w:p>
          <w:p w14:paraId="25C714BA" w14:textId="32C55A1A" w:rsidR="00BD7D08" w:rsidRPr="00017D8C" w:rsidRDefault="00D16AE5" w:rsidP="00D16AE5">
            <w:pPr>
              <w:jc w:val="both"/>
              <w:rPr>
                <w:rFonts w:asciiTheme="minorHAnsi" w:hAnsiTheme="minorHAnsi" w:cstheme="minorHAnsi"/>
                <w:sz w:val="24"/>
                <w:szCs w:val="24"/>
              </w:rPr>
            </w:pPr>
            <w:r w:rsidRPr="00017D8C">
              <w:rPr>
                <w:rFonts w:asciiTheme="minorHAnsi" w:hAnsiTheme="minorHAnsi" w:cstheme="minorHAnsi"/>
                <w:sz w:val="24"/>
                <w:szCs w:val="24"/>
              </w:rPr>
              <w:t>Gylis (aukštis</w:t>
            </w:r>
            <w:r w:rsidR="00017D8C" w:rsidRPr="00017D8C">
              <w:rPr>
                <w:rFonts w:asciiTheme="minorHAnsi" w:hAnsiTheme="minorHAnsi" w:cstheme="minorHAnsi"/>
                <w:sz w:val="24"/>
                <w:szCs w:val="24"/>
              </w:rPr>
              <w:t>)</w:t>
            </w:r>
            <w:r w:rsidRPr="00017D8C">
              <w:rPr>
                <w:rFonts w:asciiTheme="minorHAnsi" w:hAnsiTheme="minorHAnsi" w:cstheme="minorHAnsi"/>
                <w:sz w:val="24"/>
                <w:szCs w:val="24"/>
              </w:rPr>
              <w:t xml:space="preserve"> – 250 mm±10 mm.</w:t>
            </w:r>
            <w:r w:rsidR="00BD7D08" w:rsidRPr="00017D8C">
              <w:rPr>
                <w:rFonts w:asciiTheme="minorHAnsi" w:hAnsiTheme="minorHAnsi" w:cstheme="minorHAnsi"/>
                <w:sz w:val="24"/>
                <w:szCs w:val="24"/>
              </w:rPr>
              <w:t xml:space="preserve"> </w:t>
            </w:r>
          </w:p>
        </w:tc>
      </w:tr>
      <w:tr w:rsidR="00017D8C" w:rsidRPr="00017D8C" w14:paraId="5FEFC98F" w14:textId="77777777" w:rsidTr="002C39F3">
        <w:tc>
          <w:tcPr>
            <w:tcW w:w="704" w:type="dxa"/>
          </w:tcPr>
          <w:p w14:paraId="0E1DF41F"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13. </w:t>
            </w:r>
          </w:p>
        </w:tc>
        <w:tc>
          <w:tcPr>
            <w:tcW w:w="2410" w:type="dxa"/>
          </w:tcPr>
          <w:p w14:paraId="2E2AF92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Papildomi reikalavimai</w:t>
            </w:r>
          </w:p>
        </w:tc>
        <w:tc>
          <w:tcPr>
            <w:tcW w:w="6662" w:type="dxa"/>
          </w:tcPr>
          <w:p w14:paraId="66FBAB84" w14:textId="17B6F8BE" w:rsidR="00226A1C" w:rsidRPr="00017D8C" w:rsidRDefault="00BD7D08" w:rsidP="00D16AE5">
            <w:pPr>
              <w:jc w:val="both"/>
              <w:rPr>
                <w:rFonts w:asciiTheme="minorHAnsi" w:hAnsiTheme="minorHAnsi" w:cstheme="minorHAnsi"/>
                <w:sz w:val="24"/>
                <w:szCs w:val="24"/>
              </w:rPr>
            </w:pPr>
            <w:r w:rsidRPr="00017D8C">
              <w:rPr>
                <w:rFonts w:asciiTheme="minorHAnsi" w:hAnsiTheme="minorHAnsi" w:cstheme="minorHAnsi"/>
                <w:sz w:val="24"/>
                <w:szCs w:val="24"/>
              </w:rPr>
              <w:t>Prie plautuvės turi būti komplektuojamas 1 svirtinis laboratorinis vandens maišytuvas ir akių saugos dušas.</w:t>
            </w:r>
          </w:p>
        </w:tc>
      </w:tr>
      <w:tr w:rsidR="00017D8C" w:rsidRPr="00017D8C" w14:paraId="53ECA421" w14:textId="77777777" w:rsidTr="002C39F3">
        <w:tc>
          <w:tcPr>
            <w:tcW w:w="704" w:type="dxa"/>
          </w:tcPr>
          <w:p w14:paraId="0D144E4A" w14:textId="450E57FD"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w:t>
            </w:r>
            <w:r w:rsidR="00444FD5">
              <w:rPr>
                <w:rFonts w:asciiTheme="minorHAnsi" w:hAnsiTheme="minorHAnsi" w:cstheme="minorHAnsi"/>
                <w:sz w:val="24"/>
                <w:szCs w:val="24"/>
              </w:rPr>
              <w:t>4</w:t>
            </w:r>
            <w:r w:rsidRPr="00017D8C">
              <w:rPr>
                <w:rFonts w:asciiTheme="minorHAnsi" w:hAnsiTheme="minorHAnsi" w:cstheme="minorHAnsi"/>
                <w:sz w:val="24"/>
                <w:szCs w:val="24"/>
              </w:rPr>
              <w:t>.</w:t>
            </w:r>
          </w:p>
        </w:tc>
        <w:tc>
          <w:tcPr>
            <w:tcW w:w="2410" w:type="dxa"/>
          </w:tcPr>
          <w:p w14:paraId="5F0C3077" w14:textId="21F80323" w:rsidR="00620F0F"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Akių  saugos dušas</w:t>
            </w:r>
          </w:p>
        </w:tc>
        <w:tc>
          <w:tcPr>
            <w:tcW w:w="6662" w:type="dxa"/>
          </w:tcPr>
          <w:p w14:paraId="64F0A518" w14:textId="77777777" w:rsidR="00BD7D08" w:rsidRPr="00017D8C" w:rsidRDefault="00620F0F" w:rsidP="00D22421">
            <w:pPr>
              <w:rPr>
                <w:rFonts w:asciiTheme="minorHAnsi" w:hAnsiTheme="minorHAnsi" w:cstheme="minorHAnsi"/>
                <w:sz w:val="24"/>
                <w:szCs w:val="24"/>
              </w:rPr>
            </w:pPr>
            <w:r w:rsidRPr="00017D8C">
              <w:rPr>
                <w:rFonts w:asciiTheme="minorHAnsi" w:hAnsiTheme="minorHAnsi" w:cstheme="minorHAnsi"/>
                <w:sz w:val="24"/>
                <w:szCs w:val="24"/>
              </w:rPr>
              <w:t>Fontanėlių kiekis: 1</w:t>
            </w:r>
          </w:p>
          <w:p w14:paraId="08A23685" w14:textId="77777777" w:rsidR="00620F0F" w:rsidRPr="00017D8C" w:rsidRDefault="00620F0F" w:rsidP="00D22421">
            <w:pPr>
              <w:rPr>
                <w:rFonts w:asciiTheme="minorHAnsi" w:hAnsiTheme="minorHAnsi" w:cstheme="minorHAnsi"/>
                <w:sz w:val="24"/>
                <w:szCs w:val="24"/>
              </w:rPr>
            </w:pPr>
            <w:r w:rsidRPr="00017D8C">
              <w:rPr>
                <w:rFonts w:asciiTheme="minorHAnsi" w:hAnsiTheme="minorHAnsi" w:cstheme="minorHAnsi"/>
                <w:sz w:val="24"/>
                <w:szCs w:val="24"/>
              </w:rPr>
              <w:t>Turi būti tvirtinamas prie stalviršio arba kito darbo paviršiaus</w:t>
            </w:r>
          </w:p>
          <w:p w14:paraId="30CFF0EE" w14:textId="77777777" w:rsidR="00620F0F" w:rsidRPr="00017D8C" w:rsidRDefault="00620F0F" w:rsidP="00D22421">
            <w:pPr>
              <w:rPr>
                <w:rFonts w:asciiTheme="minorHAnsi" w:hAnsiTheme="minorHAnsi" w:cstheme="minorHAnsi"/>
                <w:sz w:val="24"/>
                <w:szCs w:val="24"/>
              </w:rPr>
            </w:pPr>
            <w:r w:rsidRPr="00017D8C">
              <w:rPr>
                <w:rFonts w:asciiTheme="minorHAnsi" w:hAnsiTheme="minorHAnsi" w:cstheme="minorHAnsi"/>
                <w:sz w:val="24"/>
                <w:szCs w:val="24"/>
              </w:rPr>
              <w:t>Spalva: raudona</w:t>
            </w:r>
          </w:p>
          <w:p w14:paraId="70F190C0" w14:textId="77777777" w:rsidR="00620F0F" w:rsidRPr="00017D8C" w:rsidRDefault="00620F0F" w:rsidP="00D22421">
            <w:pPr>
              <w:rPr>
                <w:rFonts w:asciiTheme="minorHAnsi" w:hAnsiTheme="minorHAnsi" w:cstheme="minorHAnsi"/>
                <w:sz w:val="24"/>
                <w:szCs w:val="24"/>
              </w:rPr>
            </w:pPr>
            <w:r w:rsidRPr="00017D8C">
              <w:rPr>
                <w:rFonts w:asciiTheme="minorHAnsi" w:hAnsiTheme="minorHAnsi" w:cstheme="minorHAnsi"/>
                <w:sz w:val="24"/>
                <w:szCs w:val="24"/>
              </w:rPr>
              <w:t>Fontanėlio skersmuo: ne mažiau kaip 70 mm</w:t>
            </w:r>
          </w:p>
          <w:p w14:paraId="20962EF9" w14:textId="725AA197" w:rsidR="00620F0F" w:rsidRPr="00017D8C" w:rsidRDefault="00620F0F" w:rsidP="00D22421">
            <w:pPr>
              <w:rPr>
                <w:rFonts w:asciiTheme="minorHAnsi" w:hAnsiTheme="minorHAnsi" w:cstheme="minorHAnsi"/>
                <w:sz w:val="24"/>
                <w:szCs w:val="24"/>
              </w:rPr>
            </w:pPr>
            <w:r w:rsidRPr="00017D8C">
              <w:rPr>
                <w:rFonts w:asciiTheme="minorHAnsi" w:hAnsiTheme="minorHAnsi" w:cstheme="minorHAnsi"/>
                <w:sz w:val="24"/>
                <w:szCs w:val="24"/>
              </w:rPr>
              <w:t>Minimalus</w:t>
            </w:r>
            <w:r w:rsidR="00D804F6" w:rsidRPr="00017D8C">
              <w:rPr>
                <w:rFonts w:asciiTheme="minorHAnsi" w:hAnsiTheme="minorHAnsi" w:cstheme="minorHAnsi"/>
                <w:sz w:val="24"/>
                <w:szCs w:val="24"/>
              </w:rPr>
              <w:t xml:space="preserve"> </w:t>
            </w:r>
            <w:r w:rsidRPr="00017D8C">
              <w:rPr>
                <w:rFonts w:asciiTheme="minorHAnsi" w:hAnsiTheme="minorHAnsi" w:cstheme="minorHAnsi"/>
                <w:sz w:val="24"/>
                <w:szCs w:val="24"/>
              </w:rPr>
              <w:t>vandens slėgis: ne mažiau kaip 2 bar</w:t>
            </w:r>
          </w:p>
          <w:p w14:paraId="27F8FC83" w14:textId="77777777" w:rsidR="00620F0F" w:rsidRPr="00017D8C" w:rsidRDefault="00620F0F" w:rsidP="00D22421">
            <w:pPr>
              <w:rPr>
                <w:rFonts w:asciiTheme="minorHAnsi" w:hAnsiTheme="minorHAnsi" w:cstheme="minorHAnsi"/>
                <w:sz w:val="24"/>
                <w:szCs w:val="24"/>
              </w:rPr>
            </w:pPr>
            <w:r w:rsidRPr="00017D8C">
              <w:rPr>
                <w:rFonts w:asciiTheme="minorHAnsi" w:hAnsiTheme="minorHAnsi" w:cstheme="minorHAnsi"/>
                <w:sz w:val="24"/>
                <w:szCs w:val="24"/>
              </w:rPr>
              <w:t>Vandens srovė: ne mažiau kaip 6 l/min</w:t>
            </w:r>
          </w:p>
          <w:p w14:paraId="309EFF64" w14:textId="2360751E" w:rsidR="00620F0F" w:rsidRPr="00017D8C" w:rsidRDefault="00620F0F" w:rsidP="00D22421">
            <w:pPr>
              <w:rPr>
                <w:rFonts w:asciiTheme="minorHAnsi" w:hAnsiTheme="minorHAnsi" w:cstheme="minorHAnsi"/>
                <w:sz w:val="24"/>
                <w:szCs w:val="24"/>
              </w:rPr>
            </w:pPr>
            <w:r w:rsidRPr="00017D8C">
              <w:rPr>
                <w:rFonts w:asciiTheme="minorHAnsi" w:hAnsiTheme="minorHAnsi" w:cstheme="minorHAnsi"/>
                <w:sz w:val="24"/>
                <w:szCs w:val="24"/>
              </w:rPr>
              <w:t>Turi būti plastikinis dangtelis apsaugantis nuo dulkių.</w:t>
            </w:r>
          </w:p>
        </w:tc>
      </w:tr>
      <w:tr w:rsidR="00BD7D08" w:rsidRPr="00017D8C" w14:paraId="289FB5EA" w14:textId="77777777" w:rsidTr="001F0D7A">
        <w:trPr>
          <w:trHeight w:val="2660"/>
        </w:trPr>
        <w:tc>
          <w:tcPr>
            <w:tcW w:w="704" w:type="dxa"/>
          </w:tcPr>
          <w:p w14:paraId="386169DE" w14:textId="3DB91589"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lastRenderedPageBreak/>
              <w:t>1</w:t>
            </w:r>
            <w:r w:rsidR="00444FD5">
              <w:rPr>
                <w:rFonts w:asciiTheme="minorHAnsi" w:hAnsiTheme="minorHAnsi" w:cstheme="minorHAnsi"/>
                <w:sz w:val="24"/>
                <w:szCs w:val="24"/>
              </w:rPr>
              <w:t>5</w:t>
            </w:r>
            <w:r w:rsidRPr="00017D8C">
              <w:rPr>
                <w:rFonts w:asciiTheme="minorHAnsi" w:hAnsiTheme="minorHAnsi" w:cstheme="minorHAnsi"/>
                <w:sz w:val="24"/>
                <w:szCs w:val="24"/>
              </w:rPr>
              <w:t>.</w:t>
            </w:r>
          </w:p>
        </w:tc>
        <w:tc>
          <w:tcPr>
            <w:tcW w:w="2410" w:type="dxa"/>
          </w:tcPr>
          <w:p w14:paraId="0C27485C" w14:textId="39F16D33"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Pavyzdinė vizualizacija</w:t>
            </w:r>
            <w:r w:rsidR="00BF7D77" w:rsidRPr="00017D8C">
              <w:rPr>
                <w:rFonts w:asciiTheme="minorHAnsi" w:hAnsiTheme="minorHAnsi" w:cstheme="minorHAnsi"/>
                <w:sz w:val="24"/>
                <w:szCs w:val="24"/>
              </w:rPr>
              <w:t xml:space="preserve"> (vizualizacija pateikta tik kaip pavyzdinė, iliustruojanti galimą sprendimą)</w:t>
            </w:r>
          </w:p>
        </w:tc>
        <w:tc>
          <w:tcPr>
            <w:tcW w:w="6662" w:type="dxa"/>
          </w:tcPr>
          <w:p w14:paraId="5A0FBBAD"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noProof/>
                <w:szCs w:val="24"/>
                <w:lang w:eastAsia="lt-LT"/>
              </w:rPr>
              <w:drawing>
                <wp:inline distT="0" distB="0" distL="0" distR="0" wp14:anchorId="2219A566" wp14:editId="5ABCC060">
                  <wp:extent cx="1877060" cy="1611694"/>
                  <wp:effectExtent l="0" t="0" r="8890" b="7620"/>
                  <wp:docPr id="938434436" name="Paveikslėlis 1" descr="Paveikslėlis, kuriame yra eskizas, kriauklė, stalčiu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34436" name="Paveikslėlis 1" descr="Paveikslėlis, kuriame yra eskizas, kriauklė, stalčius, dizainas&#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3140" cy="1616914"/>
                          </a:xfrm>
                          <a:prstGeom prst="rect">
                            <a:avLst/>
                          </a:prstGeom>
                          <a:noFill/>
                        </pic:spPr>
                      </pic:pic>
                    </a:graphicData>
                  </a:graphic>
                </wp:inline>
              </w:drawing>
            </w:r>
          </w:p>
        </w:tc>
      </w:tr>
      <w:bookmarkEnd w:id="2"/>
    </w:tbl>
    <w:p w14:paraId="12129239" w14:textId="77777777" w:rsidR="00BD7D08" w:rsidRPr="00017D8C" w:rsidRDefault="00BD7D08" w:rsidP="00D22421">
      <w:pPr>
        <w:jc w:val="both"/>
        <w:rPr>
          <w:rFonts w:asciiTheme="minorHAnsi" w:eastAsia="Aptos" w:hAnsiTheme="minorHAnsi" w:cstheme="minorHAnsi"/>
          <w:szCs w:val="24"/>
          <w14:ligatures w14:val="standardContextual"/>
        </w:rPr>
      </w:pPr>
    </w:p>
    <w:p w14:paraId="6D8061BB" w14:textId="52FB119E" w:rsidR="00BD7D08" w:rsidRPr="00017D8C" w:rsidRDefault="008D39C9" w:rsidP="00D22421">
      <w:pPr>
        <w:contextualSpacing/>
        <w:rPr>
          <w:rFonts w:asciiTheme="minorHAnsi" w:hAnsiTheme="minorHAnsi" w:cstheme="minorHAnsi"/>
          <w:bCs/>
          <w:szCs w:val="24"/>
        </w:rPr>
      </w:pPr>
      <w:bookmarkStart w:id="3" w:name="_Hlk196850762"/>
      <w:r w:rsidRPr="00017D8C">
        <w:rPr>
          <w:rFonts w:asciiTheme="minorHAnsi" w:hAnsiTheme="minorHAnsi" w:cstheme="minorHAnsi"/>
          <w:bCs/>
          <w:szCs w:val="24"/>
        </w:rPr>
        <w:t xml:space="preserve">6.6. </w:t>
      </w:r>
      <w:r w:rsidR="00BD7D08" w:rsidRPr="00017D8C">
        <w:rPr>
          <w:rFonts w:asciiTheme="minorHAnsi" w:hAnsiTheme="minorHAnsi" w:cstheme="minorHAnsi"/>
          <w:bCs/>
          <w:szCs w:val="24"/>
        </w:rPr>
        <w:t>Pakabinama spintelė, 5 vnt.</w:t>
      </w:r>
    </w:p>
    <w:p w14:paraId="713238A5" w14:textId="77777777" w:rsidR="00BD7D08" w:rsidRPr="00017D8C" w:rsidRDefault="00BD7D08" w:rsidP="00D22421">
      <w:pPr>
        <w:tabs>
          <w:tab w:val="left" w:pos="317"/>
        </w:tabs>
        <w:suppressAutoHyphens/>
        <w:ind w:left="317"/>
        <w:rPr>
          <w:rFonts w:asciiTheme="minorHAnsi" w:hAnsiTheme="minorHAnsi" w:cstheme="minorHAnsi"/>
          <w:szCs w:val="24"/>
        </w:rPr>
      </w:pPr>
    </w:p>
    <w:tbl>
      <w:tblPr>
        <w:tblStyle w:val="Lentelstinklelis1"/>
        <w:tblW w:w="9776" w:type="dxa"/>
        <w:tblLook w:val="04A0" w:firstRow="1" w:lastRow="0" w:firstColumn="1" w:lastColumn="0" w:noHBand="0" w:noVBand="1"/>
      </w:tblPr>
      <w:tblGrid>
        <w:gridCol w:w="704"/>
        <w:gridCol w:w="2410"/>
        <w:gridCol w:w="6662"/>
      </w:tblGrid>
      <w:tr w:rsidR="00017D8C" w:rsidRPr="00017D8C" w14:paraId="52DD25B5" w14:textId="77777777" w:rsidTr="002C39F3">
        <w:tc>
          <w:tcPr>
            <w:tcW w:w="704" w:type="dxa"/>
          </w:tcPr>
          <w:p w14:paraId="2EB3F992"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Eil. Nr.</w:t>
            </w:r>
          </w:p>
        </w:tc>
        <w:tc>
          <w:tcPr>
            <w:tcW w:w="2410" w:type="dxa"/>
          </w:tcPr>
          <w:p w14:paraId="497A119B"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Parametras</w:t>
            </w:r>
          </w:p>
        </w:tc>
        <w:tc>
          <w:tcPr>
            <w:tcW w:w="6662" w:type="dxa"/>
          </w:tcPr>
          <w:p w14:paraId="6B0250A8"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Reikalavimas</w:t>
            </w:r>
          </w:p>
        </w:tc>
      </w:tr>
      <w:tr w:rsidR="00017D8C" w:rsidRPr="00017D8C" w14:paraId="121A9706" w14:textId="77777777" w:rsidTr="002C39F3">
        <w:tc>
          <w:tcPr>
            <w:tcW w:w="704" w:type="dxa"/>
          </w:tcPr>
          <w:p w14:paraId="08FC6128"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w:t>
            </w:r>
          </w:p>
        </w:tc>
        <w:tc>
          <w:tcPr>
            <w:tcW w:w="2410" w:type="dxa"/>
          </w:tcPr>
          <w:p w14:paraId="5527EB2F"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Matmenys</w:t>
            </w:r>
          </w:p>
        </w:tc>
        <w:tc>
          <w:tcPr>
            <w:tcW w:w="6662" w:type="dxa"/>
          </w:tcPr>
          <w:p w14:paraId="777657FE" w14:textId="59D19C79" w:rsidR="00BD7D08" w:rsidRPr="00017D8C" w:rsidRDefault="0033043D" w:rsidP="00D22421">
            <w:pPr>
              <w:jc w:val="both"/>
              <w:rPr>
                <w:rFonts w:asciiTheme="minorHAnsi" w:hAnsiTheme="minorHAnsi" w:cstheme="minorHAnsi"/>
                <w:sz w:val="24"/>
                <w:szCs w:val="24"/>
              </w:rPr>
            </w:pPr>
            <w:r w:rsidRPr="00017D8C">
              <w:rPr>
                <w:rFonts w:asciiTheme="minorHAnsi" w:hAnsiTheme="minorHAnsi" w:cstheme="minorHAnsi"/>
                <w:sz w:val="24"/>
                <w:szCs w:val="24"/>
              </w:rPr>
              <w:t>ilgis – 1200 ± 20 mm, plotis – 370 ± 20 mm, aukštis – 730 ± 20 mm</w:t>
            </w:r>
          </w:p>
        </w:tc>
      </w:tr>
      <w:tr w:rsidR="00017D8C" w:rsidRPr="00017D8C" w14:paraId="151D822E" w14:textId="77777777" w:rsidTr="002C39F3">
        <w:tc>
          <w:tcPr>
            <w:tcW w:w="704" w:type="dxa"/>
          </w:tcPr>
          <w:p w14:paraId="21207C73"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2.</w:t>
            </w:r>
          </w:p>
        </w:tc>
        <w:tc>
          <w:tcPr>
            <w:tcW w:w="2410" w:type="dxa"/>
          </w:tcPr>
          <w:p w14:paraId="76531540"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Karkasas</w:t>
            </w:r>
          </w:p>
        </w:tc>
        <w:tc>
          <w:tcPr>
            <w:tcW w:w="6662" w:type="dxa"/>
          </w:tcPr>
          <w:p w14:paraId="6C633168"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Karkasas (išskyrus nugarinė dalis) ir fasadinės dalys pagamintos iš laminuotos medžio drožlių, arba lygiavertės, plokštės. </w:t>
            </w:r>
          </w:p>
          <w:p w14:paraId="346B580C" w14:textId="550C6C94" w:rsidR="005025C5" w:rsidRPr="00017D8C" w:rsidRDefault="00BD7D08" w:rsidP="005025C5">
            <w:pPr>
              <w:jc w:val="both"/>
              <w:rPr>
                <w:rFonts w:asciiTheme="minorHAnsi" w:hAnsiTheme="minorHAnsi" w:cstheme="minorHAnsi"/>
                <w:sz w:val="24"/>
                <w:szCs w:val="24"/>
              </w:rPr>
            </w:pPr>
            <w:r w:rsidRPr="00017D8C">
              <w:rPr>
                <w:rFonts w:asciiTheme="minorHAnsi" w:hAnsiTheme="minorHAnsi" w:cstheme="minorHAnsi"/>
                <w:sz w:val="24"/>
                <w:szCs w:val="24"/>
              </w:rPr>
              <w:t xml:space="preserve">Priekiniai karkaso kraštai, durelių priekinių fasadų kraštai ir priekiniai lentynų kraštai </w:t>
            </w:r>
            <w:r w:rsidR="005025C5" w:rsidRPr="00017D8C">
              <w:rPr>
                <w:rFonts w:asciiTheme="minorHAnsi" w:hAnsiTheme="minorHAnsi" w:cstheme="minorHAnsi"/>
                <w:sz w:val="24"/>
                <w:szCs w:val="24"/>
              </w:rPr>
              <w:t>turi būti laminuoti ne mažiau kaip 2 mm storio užapvalinta ABS arba lygiaverte briauna</w:t>
            </w:r>
            <w:r w:rsidRPr="00017D8C">
              <w:rPr>
                <w:rFonts w:asciiTheme="minorHAnsi" w:hAnsiTheme="minorHAnsi" w:cstheme="minorHAnsi"/>
                <w:sz w:val="24"/>
                <w:szCs w:val="24"/>
              </w:rPr>
              <w:t xml:space="preserve">. </w:t>
            </w:r>
          </w:p>
        </w:tc>
      </w:tr>
      <w:tr w:rsidR="00017D8C" w:rsidRPr="00017D8C" w14:paraId="410E5755" w14:textId="77777777" w:rsidTr="002C39F3">
        <w:tc>
          <w:tcPr>
            <w:tcW w:w="704" w:type="dxa"/>
          </w:tcPr>
          <w:p w14:paraId="2817CC92"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3.</w:t>
            </w:r>
          </w:p>
        </w:tc>
        <w:tc>
          <w:tcPr>
            <w:tcW w:w="2410" w:type="dxa"/>
          </w:tcPr>
          <w:p w14:paraId="340FB6CF"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Apšvietimas</w:t>
            </w:r>
          </w:p>
        </w:tc>
        <w:tc>
          <w:tcPr>
            <w:tcW w:w="6662" w:type="dxa"/>
          </w:tcPr>
          <w:p w14:paraId="59E4FEC3"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Po spintele turi būti integruotas LED šviestuvas su skaidytuvu, ne mažiau kaip 3000K.</w:t>
            </w:r>
          </w:p>
        </w:tc>
      </w:tr>
      <w:tr w:rsidR="00017D8C" w:rsidRPr="00017D8C" w14:paraId="4829921C" w14:textId="77777777" w:rsidTr="002C39F3">
        <w:tc>
          <w:tcPr>
            <w:tcW w:w="704" w:type="dxa"/>
          </w:tcPr>
          <w:p w14:paraId="5E391F36" w14:textId="77777777" w:rsidR="00BD7D08" w:rsidRPr="00017D8C" w:rsidRDefault="00BD7D08" w:rsidP="00D22421">
            <w:pPr>
              <w:jc w:val="both"/>
              <w:rPr>
                <w:rFonts w:asciiTheme="minorHAnsi" w:hAnsiTheme="minorHAnsi" w:cstheme="minorHAnsi"/>
                <w:sz w:val="24"/>
                <w:szCs w:val="24"/>
              </w:rPr>
            </w:pPr>
          </w:p>
        </w:tc>
        <w:tc>
          <w:tcPr>
            <w:tcW w:w="2410" w:type="dxa"/>
          </w:tcPr>
          <w:p w14:paraId="506F3175"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Lentynos</w:t>
            </w:r>
          </w:p>
        </w:tc>
        <w:tc>
          <w:tcPr>
            <w:tcW w:w="6662" w:type="dxa"/>
          </w:tcPr>
          <w:p w14:paraId="54C9435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Spintelės viduje turi būti reguliuojamo aukščio lentyna. Lentyna turi būti reguliuojama per visą spintelės aukštį. Lentynos laikikliai turi neleisti jos ištraukti į priekį</w:t>
            </w:r>
          </w:p>
        </w:tc>
      </w:tr>
      <w:tr w:rsidR="00017D8C" w:rsidRPr="00017D8C" w14:paraId="22DC115E" w14:textId="77777777" w:rsidTr="002C39F3">
        <w:tc>
          <w:tcPr>
            <w:tcW w:w="704" w:type="dxa"/>
          </w:tcPr>
          <w:p w14:paraId="7DD721C5"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4.</w:t>
            </w:r>
          </w:p>
        </w:tc>
        <w:tc>
          <w:tcPr>
            <w:tcW w:w="2410" w:type="dxa"/>
          </w:tcPr>
          <w:p w14:paraId="41378E75"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Vyriai</w:t>
            </w:r>
          </w:p>
        </w:tc>
        <w:tc>
          <w:tcPr>
            <w:tcW w:w="6662" w:type="dxa"/>
          </w:tcPr>
          <w:p w14:paraId="0B60FD2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Spintelių vyriai turi būti dažyti milteliniu arba lygiaverčiu būdu (šviesiai pilka spalva).</w:t>
            </w:r>
          </w:p>
        </w:tc>
      </w:tr>
      <w:tr w:rsidR="00017D8C" w:rsidRPr="00017D8C" w14:paraId="59E3388F" w14:textId="77777777" w:rsidTr="002C39F3">
        <w:tc>
          <w:tcPr>
            <w:tcW w:w="704" w:type="dxa"/>
          </w:tcPr>
          <w:p w14:paraId="6F92FAF8"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5.</w:t>
            </w:r>
          </w:p>
        </w:tc>
        <w:tc>
          <w:tcPr>
            <w:tcW w:w="2410" w:type="dxa"/>
          </w:tcPr>
          <w:p w14:paraId="74B2E24B"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Rankenėlės</w:t>
            </w:r>
          </w:p>
        </w:tc>
        <w:tc>
          <w:tcPr>
            <w:tcW w:w="6662" w:type="dxa"/>
          </w:tcPr>
          <w:p w14:paraId="0DA04E2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Durelių rankenėlės turi būti kilpos formos. </w:t>
            </w:r>
          </w:p>
        </w:tc>
      </w:tr>
      <w:tr w:rsidR="00017D8C" w:rsidRPr="00017D8C" w14:paraId="534AAD4F" w14:textId="77777777" w:rsidTr="002C39F3">
        <w:tc>
          <w:tcPr>
            <w:tcW w:w="704" w:type="dxa"/>
          </w:tcPr>
          <w:p w14:paraId="7CFDB298"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6.</w:t>
            </w:r>
          </w:p>
        </w:tc>
        <w:tc>
          <w:tcPr>
            <w:tcW w:w="2410" w:type="dxa"/>
          </w:tcPr>
          <w:p w14:paraId="2BB95998"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Spalva</w:t>
            </w:r>
          </w:p>
        </w:tc>
        <w:tc>
          <w:tcPr>
            <w:tcW w:w="6662" w:type="dxa"/>
          </w:tcPr>
          <w:p w14:paraId="00AEF71C"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Pilka</w:t>
            </w:r>
          </w:p>
        </w:tc>
      </w:tr>
      <w:tr w:rsidR="00017D8C" w:rsidRPr="00017D8C" w14:paraId="66EA96B9" w14:textId="77777777" w:rsidTr="002C39F3">
        <w:tc>
          <w:tcPr>
            <w:tcW w:w="704" w:type="dxa"/>
          </w:tcPr>
          <w:p w14:paraId="72E79C1E"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7.</w:t>
            </w:r>
          </w:p>
        </w:tc>
        <w:tc>
          <w:tcPr>
            <w:tcW w:w="2410" w:type="dxa"/>
          </w:tcPr>
          <w:p w14:paraId="3A5D3032"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Tvirtinimas</w:t>
            </w:r>
          </w:p>
        </w:tc>
        <w:tc>
          <w:tcPr>
            <w:tcW w:w="6662" w:type="dxa"/>
          </w:tcPr>
          <w:p w14:paraId="240ECD66"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Tvirtinama su laikikliais turinčiais 3D arba lygiaverčio reguliavimo galimybę.</w:t>
            </w:r>
          </w:p>
        </w:tc>
      </w:tr>
      <w:tr w:rsidR="00BD7D08" w:rsidRPr="00017D8C" w14:paraId="285CAB32" w14:textId="77777777" w:rsidTr="001F0D7A">
        <w:trPr>
          <w:trHeight w:val="2116"/>
        </w:trPr>
        <w:tc>
          <w:tcPr>
            <w:tcW w:w="704" w:type="dxa"/>
          </w:tcPr>
          <w:p w14:paraId="50A51AC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8.</w:t>
            </w:r>
          </w:p>
        </w:tc>
        <w:tc>
          <w:tcPr>
            <w:tcW w:w="2410" w:type="dxa"/>
          </w:tcPr>
          <w:p w14:paraId="69017A37" w14:textId="42933C09"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Pavyzdinė vizualizacija</w:t>
            </w:r>
            <w:r w:rsidR="00BF7D77" w:rsidRPr="00017D8C">
              <w:rPr>
                <w:rFonts w:asciiTheme="minorHAnsi" w:hAnsiTheme="minorHAnsi" w:cstheme="minorHAnsi"/>
                <w:sz w:val="24"/>
                <w:szCs w:val="24"/>
              </w:rPr>
              <w:t xml:space="preserve"> (vizualizacija pateikta tik kaip pavyzdinė, iliustruojanti galimą sprendimą)</w:t>
            </w:r>
          </w:p>
        </w:tc>
        <w:tc>
          <w:tcPr>
            <w:tcW w:w="6662" w:type="dxa"/>
          </w:tcPr>
          <w:p w14:paraId="78BA911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noProof/>
                <w:szCs w:val="24"/>
                <w:lang w:eastAsia="lt-LT"/>
              </w:rPr>
              <w:drawing>
                <wp:inline distT="0" distB="0" distL="0" distR="0" wp14:anchorId="6DAF94AB" wp14:editId="7DEFB869">
                  <wp:extent cx="1612265" cy="1329513"/>
                  <wp:effectExtent l="0" t="0" r="6985" b="4445"/>
                  <wp:docPr id="991777357" name="Paveikslėlis 2" descr="Paveikslėlis, kuriame yra eskizas, Stačiakampi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777357" name="Paveikslėlis 2" descr="Paveikslėlis, kuriame yra eskizas, Stačiakampis, dizainas&#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03" cy="1337296"/>
                          </a:xfrm>
                          <a:prstGeom prst="rect">
                            <a:avLst/>
                          </a:prstGeom>
                          <a:noFill/>
                        </pic:spPr>
                      </pic:pic>
                    </a:graphicData>
                  </a:graphic>
                </wp:inline>
              </w:drawing>
            </w:r>
          </w:p>
        </w:tc>
      </w:tr>
    </w:tbl>
    <w:p w14:paraId="06206B9E" w14:textId="77777777" w:rsidR="00BD7D08" w:rsidRPr="00017D8C" w:rsidRDefault="00BD7D08" w:rsidP="00D22421">
      <w:pPr>
        <w:jc w:val="both"/>
        <w:rPr>
          <w:rFonts w:asciiTheme="minorHAnsi" w:eastAsia="Aptos" w:hAnsiTheme="minorHAnsi" w:cstheme="minorHAnsi"/>
          <w:szCs w:val="24"/>
          <w14:ligatures w14:val="standardContextual"/>
        </w:rPr>
      </w:pPr>
    </w:p>
    <w:bookmarkEnd w:id="3"/>
    <w:p w14:paraId="24CD46B2" w14:textId="41E1AC55" w:rsidR="00BD7D08" w:rsidRPr="00017D8C" w:rsidRDefault="008D39C9" w:rsidP="00D22421">
      <w:pPr>
        <w:contextualSpacing/>
        <w:rPr>
          <w:rFonts w:asciiTheme="minorHAnsi" w:hAnsiTheme="minorHAnsi" w:cstheme="minorHAnsi"/>
          <w:bCs/>
          <w:szCs w:val="24"/>
        </w:rPr>
      </w:pPr>
      <w:r w:rsidRPr="00017D8C">
        <w:rPr>
          <w:rFonts w:asciiTheme="minorHAnsi" w:hAnsiTheme="minorHAnsi" w:cstheme="minorHAnsi"/>
          <w:bCs/>
          <w:szCs w:val="24"/>
        </w:rPr>
        <w:t xml:space="preserve">6.7. </w:t>
      </w:r>
      <w:r w:rsidR="00BD7D08" w:rsidRPr="00017D8C">
        <w:rPr>
          <w:rFonts w:asciiTheme="minorHAnsi" w:hAnsiTheme="minorHAnsi" w:cstheme="minorHAnsi"/>
          <w:bCs/>
          <w:szCs w:val="24"/>
        </w:rPr>
        <w:t>Pakabinama atvira lentyna, 5 vnt.</w:t>
      </w:r>
    </w:p>
    <w:p w14:paraId="721DDA47" w14:textId="77777777" w:rsidR="00BD7D08" w:rsidRPr="00017D8C" w:rsidRDefault="00BD7D08" w:rsidP="00D22421">
      <w:pPr>
        <w:tabs>
          <w:tab w:val="left" w:pos="317"/>
        </w:tabs>
        <w:suppressAutoHyphens/>
        <w:ind w:firstLine="720"/>
        <w:rPr>
          <w:rFonts w:asciiTheme="minorHAnsi" w:hAnsiTheme="minorHAnsi" w:cstheme="minorHAnsi"/>
          <w:szCs w:val="24"/>
        </w:rPr>
      </w:pPr>
    </w:p>
    <w:tbl>
      <w:tblPr>
        <w:tblStyle w:val="Lentelstinklelis1"/>
        <w:tblW w:w="9776" w:type="dxa"/>
        <w:tblLook w:val="04A0" w:firstRow="1" w:lastRow="0" w:firstColumn="1" w:lastColumn="0" w:noHBand="0" w:noVBand="1"/>
      </w:tblPr>
      <w:tblGrid>
        <w:gridCol w:w="704"/>
        <w:gridCol w:w="2410"/>
        <w:gridCol w:w="6662"/>
      </w:tblGrid>
      <w:tr w:rsidR="00017D8C" w:rsidRPr="00017D8C" w14:paraId="30E53FBD" w14:textId="77777777" w:rsidTr="002C39F3">
        <w:tc>
          <w:tcPr>
            <w:tcW w:w="704" w:type="dxa"/>
          </w:tcPr>
          <w:p w14:paraId="7E4BB7CC"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Eil. Nr.</w:t>
            </w:r>
          </w:p>
        </w:tc>
        <w:tc>
          <w:tcPr>
            <w:tcW w:w="2410" w:type="dxa"/>
          </w:tcPr>
          <w:p w14:paraId="39D6FD6D"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Parametras</w:t>
            </w:r>
          </w:p>
        </w:tc>
        <w:tc>
          <w:tcPr>
            <w:tcW w:w="6662" w:type="dxa"/>
          </w:tcPr>
          <w:p w14:paraId="07C5233B"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Reikalavimas</w:t>
            </w:r>
          </w:p>
        </w:tc>
      </w:tr>
      <w:tr w:rsidR="00017D8C" w:rsidRPr="00017D8C" w14:paraId="126B7739" w14:textId="77777777" w:rsidTr="002C39F3">
        <w:tc>
          <w:tcPr>
            <w:tcW w:w="704" w:type="dxa"/>
          </w:tcPr>
          <w:p w14:paraId="65CAFD11"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w:t>
            </w:r>
          </w:p>
        </w:tc>
        <w:tc>
          <w:tcPr>
            <w:tcW w:w="2410" w:type="dxa"/>
          </w:tcPr>
          <w:p w14:paraId="375B52FD"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Matmenys</w:t>
            </w:r>
          </w:p>
        </w:tc>
        <w:tc>
          <w:tcPr>
            <w:tcW w:w="6662" w:type="dxa"/>
          </w:tcPr>
          <w:p w14:paraId="458B7745" w14:textId="00B2B914" w:rsidR="00BD7D08" w:rsidRPr="00017D8C" w:rsidRDefault="0033043D" w:rsidP="00D22421">
            <w:pPr>
              <w:jc w:val="both"/>
              <w:rPr>
                <w:rFonts w:asciiTheme="minorHAnsi" w:hAnsiTheme="minorHAnsi" w:cstheme="minorHAnsi"/>
                <w:sz w:val="24"/>
                <w:szCs w:val="24"/>
              </w:rPr>
            </w:pPr>
            <w:r w:rsidRPr="00017D8C">
              <w:rPr>
                <w:rFonts w:asciiTheme="minorHAnsi" w:hAnsiTheme="minorHAnsi" w:cstheme="minorHAnsi"/>
                <w:sz w:val="24"/>
                <w:szCs w:val="24"/>
              </w:rPr>
              <w:t>ilgis – 1200 ± 20 mm, plotis – 350 ± 20 mm, aukštis – 730 ± 20 mm</w:t>
            </w:r>
          </w:p>
        </w:tc>
      </w:tr>
      <w:tr w:rsidR="00017D8C" w:rsidRPr="00017D8C" w14:paraId="7C50C7D2" w14:textId="77777777" w:rsidTr="002C39F3">
        <w:tc>
          <w:tcPr>
            <w:tcW w:w="704" w:type="dxa"/>
          </w:tcPr>
          <w:p w14:paraId="3FC9816D"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lastRenderedPageBreak/>
              <w:t>2.</w:t>
            </w:r>
          </w:p>
        </w:tc>
        <w:tc>
          <w:tcPr>
            <w:tcW w:w="2410" w:type="dxa"/>
          </w:tcPr>
          <w:p w14:paraId="30770386"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Karkasas</w:t>
            </w:r>
          </w:p>
        </w:tc>
        <w:tc>
          <w:tcPr>
            <w:tcW w:w="6662" w:type="dxa"/>
          </w:tcPr>
          <w:p w14:paraId="60CEE5BF" w14:textId="4AA2EC2B" w:rsidR="005025C5" w:rsidRPr="00017D8C" w:rsidRDefault="00BD7D08" w:rsidP="005025C5">
            <w:pPr>
              <w:jc w:val="both"/>
              <w:rPr>
                <w:rFonts w:asciiTheme="minorHAnsi" w:hAnsiTheme="minorHAnsi" w:cstheme="minorHAnsi"/>
                <w:sz w:val="24"/>
                <w:szCs w:val="24"/>
              </w:rPr>
            </w:pPr>
            <w:r w:rsidRPr="00017D8C">
              <w:rPr>
                <w:rFonts w:asciiTheme="minorHAnsi" w:hAnsiTheme="minorHAnsi" w:cstheme="minorHAnsi"/>
                <w:sz w:val="24"/>
                <w:szCs w:val="24"/>
              </w:rPr>
              <w:t xml:space="preserve">Spintelės karkasas (išskyrus nugarinė dalis) ir fasadinės dalys pagamintos iš laminuotos medžio drožlių, arba lygiavertės plokštės. Priekiniai karkaso kraštai ir priekiniai lentynų kraštai </w:t>
            </w:r>
            <w:r w:rsidR="005025C5" w:rsidRPr="00017D8C">
              <w:rPr>
                <w:rFonts w:asciiTheme="minorHAnsi" w:hAnsiTheme="minorHAnsi" w:cstheme="minorHAnsi"/>
                <w:sz w:val="24"/>
                <w:szCs w:val="24"/>
              </w:rPr>
              <w:t>turi būti laminuoti ne mažiau kaip 2 mm storio užapvalinta ABS arba lygiaverte briauna.</w:t>
            </w:r>
          </w:p>
        </w:tc>
      </w:tr>
      <w:tr w:rsidR="00017D8C" w:rsidRPr="00017D8C" w14:paraId="0F5F56B2" w14:textId="77777777" w:rsidTr="002C39F3">
        <w:tc>
          <w:tcPr>
            <w:tcW w:w="704" w:type="dxa"/>
          </w:tcPr>
          <w:p w14:paraId="420EB1A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3.</w:t>
            </w:r>
          </w:p>
        </w:tc>
        <w:tc>
          <w:tcPr>
            <w:tcW w:w="2410" w:type="dxa"/>
          </w:tcPr>
          <w:p w14:paraId="48C2694D"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Apšvietimas</w:t>
            </w:r>
          </w:p>
        </w:tc>
        <w:tc>
          <w:tcPr>
            <w:tcW w:w="6662" w:type="dxa"/>
          </w:tcPr>
          <w:p w14:paraId="654E7EB2"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Integruotas LED šviestuvas su skaidytuvu, ne mažiau kaip 3000K.</w:t>
            </w:r>
          </w:p>
        </w:tc>
      </w:tr>
      <w:tr w:rsidR="00017D8C" w:rsidRPr="00017D8C" w14:paraId="72FC1532" w14:textId="77777777" w:rsidTr="002C39F3">
        <w:tc>
          <w:tcPr>
            <w:tcW w:w="704" w:type="dxa"/>
          </w:tcPr>
          <w:p w14:paraId="578DB0F2"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4.</w:t>
            </w:r>
          </w:p>
        </w:tc>
        <w:tc>
          <w:tcPr>
            <w:tcW w:w="2410" w:type="dxa"/>
          </w:tcPr>
          <w:p w14:paraId="71CA1C4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Lentynos</w:t>
            </w:r>
          </w:p>
        </w:tc>
        <w:tc>
          <w:tcPr>
            <w:tcW w:w="6662" w:type="dxa"/>
          </w:tcPr>
          <w:p w14:paraId="71AC1DB1"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Reguliuojamo aukščio lentyna. Lentyna turi būti reguliuojama per visą spintelės aukštį.</w:t>
            </w:r>
          </w:p>
        </w:tc>
      </w:tr>
      <w:tr w:rsidR="00017D8C" w:rsidRPr="00017D8C" w14:paraId="1C4C8827" w14:textId="77777777" w:rsidTr="002C39F3">
        <w:tc>
          <w:tcPr>
            <w:tcW w:w="704" w:type="dxa"/>
          </w:tcPr>
          <w:p w14:paraId="4BC60FC8"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5.</w:t>
            </w:r>
          </w:p>
        </w:tc>
        <w:tc>
          <w:tcPr>
            <w:tcW w:w="2410" w:type="dxa"/>
          </w:tcPr>
          <w:p w14:paraId="085845CC"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Spalva</w:t>
            </w:r>
          </w:p>
        </w:tc>
        <w:tc>
          <w:tcPr>
            <w:tcW w:w="6662" w:type="dxa"/>
          </w:tcPr>
          <w:p w14:paraId="3D7A6A4B"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Pilka</w:t>
            </w:r>
          </w:p>
        </w:tc>
      </w:tr>
      <w:tr w:rsidR="00017D8C" w:rsidRPr="00017D8C" w14:paraId="70370243" w14:textId="77777777" w:rsidTr="002C39F3">
        <w:tc>
          <w:tcPr>
            <w:tcW w:w="704" w:type="dxa"/>
          </w:tcPr>
          <w:p w14:paraId="3F100FE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6.</w:t>
            </w:r>
          </w:p>
        </w:tc>
        <w:tc>
          <w:tcPr>
            <w:tcW w:w="2410" w:type="dxa"/>
          </w:tcPr>
          <w:p w14:paraId="663E81DB"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Tvirtinimas</w:t>
            </w:r>
          </w:p>
        </w:tc>
        <w:tc>
          <w:tcPr>
            <w:tcW w:w="6662" w:type="dxa"/>
          </w:tcPr>
          <w:p w14:paraId="07089B35" w14:textId="187DD0E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Tvirtinama su laikikliais turinčiais 3D arba lygiaverčio reguliavimo galimybę.</w:t>
            </w:r>
          </w:p>
        </w:tc>
      </w:tr>
      <w:tr w:rsidR="00BD7D08" w:rsidRPr="00017D8C" w14:paraId="3C04BCF4" w14:textId="77777777" w:rsidTr="001F0D7A">
        <w:trPr>
          <w:trHeight w:val="2025"/>
        </w:trPr>
        <w:tc>
          <w:tcPr>
            <w:tcW w:w="704" w:type="dxa"/>
          </w:tcPr>
          <w:p w14:paraId="095EC585"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7.</w:t>
            </w:r>
          </w:p>
        </w:tc>
        <w:tc>
          <w:tcPr>
            <w:tcW w:w="2410" w:type="dxa"/>
          </w:tcPr>
          <w:p w14:paraId="13CC387D" w14:textId="733F0A05"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Pavyzdinė vizualizacija</w:t>
            </w:r>
            <w:r w:rsidR="00BF7D77" w:rsidRPr="00017D8C">
              <w:rPr>
                <w:rFonts w:asciiTheme="minorHAnsi" w:hAnsiTheme="minorHAnsi" w:cstheme="minorHAnsi"/>
                <w:sz w:val="24"/>
                <w:szCs w:val="24"/>
              </w:rPr>
              <w:t xml:space="preserve"> (vizualizacija pateikta tik kaip pavyzdinė, iliustruojanti galimą sprendimą)</w:t>
            </w:r>
          </w:p>
        </w:tc>
        <w:tc>
          <w:tcPr>
            <w:tcW w:w="6662" w:type="dxa"/>
          </w:tcPr>
          <w:p w14:paraId="1C9FDD97"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noProof/>
                <w:szCs w:val="24"/>
                <w:lang w:eastAsia="lt-LT"/>
              </w:rPr>
              <w:drawing>
                <wp:inline distT="0" distB="0" distL="0" distR="0" wp14:anchorId="5C62D41B" wp14:editId="49C537B3">
                  <wp:extent cx="1633855" cy="1353185"/>
                  <wp:effectExtent l="0" t="0" r="4445" b="0"/>
                  <wp:docPr id="434118749" name="Paveikslėlis 1" descr="Paveikslėlis, kuriame yra dizainas, eskizas, bald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18749" name="Paveikslėlis 1" descr="Paveikslėlis, kuriame yra dizainas, eskizas, baldai&#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3855" cy="1353185"/>
                          </a:xfrm>
                          <a:prstGeom prst="rect">
                            <a:avLst/>
                          </a:prstGeom>
                          <a:noFill/>
                        </pic:spPr>
                      </pic:pic>
                    </a:graphicData>
                  </a:graphic>
                </wp:inline>
              </w:drawing>
            </w:r>
          </w:p>
        </w:tc>
      </w:tr>
    </w:tbl>
    <w:p w14:paraId="1CD1A0FA" w14:textId="77777777" w:rsidR="00BD7D08" w:rsidRPr="00017D8C" w:rsidRDefault="00BD7D08" w:rsidP="00D22421">
      <w:pPr>
        <w:ind w:left="360"/>
        <w:jc w:val="both"/>
        <w:rPr>
          <w:rFonts w:asciiTheme="minorHAnsi" w:eastAsia="Aptos" w:hAnsiTheme="minorHAnsi" w:cstheme="minorHAnsi"/>
          <w:szCs w:val="24"/>
          <w14:ligatures w14:val="standardContextual"/>
        </w:rPr>
      </w:pPr>
    </w:p>
    <w:p w14:paraId="31196379" w14:textId="3EB8CF72" w:rsidR="00BD7D08" w:rsidRPr="00017D8C" w:rsidRDefault="008D39C9" w:rsidP="00D22421">
      <w:pPr>
        <w:contextualSpacing/>
        <w:jc w:val="both"/>
        <w:rPr>
          <w:rFonts w:asciiTheme="minorHAnsi" w:eastAsia="Aptos" w:hAnsiTheme="minorHAnsi" w:cstheme="minorHAnsi"/>
          <w:szCs w:val="24"/>
          <w14:ligatures w14:val="standardContextual"/>
        </w:rPr>
      </w:pPr>
      <w:bookmarkStart w:id="4" w:name="_Hlk199854911"/>
      <w:r w:rsidRPr="00017D8C">
        <w:rPr>
          <w:rFonts w:asciiTheme="minorHAnsi" w:eastAsia="Aptos" w:hAnsiTheme="minorHAnsi" w:cstheme="minorHAnsi"/>
          <w:szCs w:val="24"/>
          <w14:ligatures w14:val="standardContextual"/>
        </w:rPr>
        <w:t xml:space="preserve">6.8. </w:t>
      </w:r>
      <w:r w:rsidR="00BD7D08" w:rsidRPr="00017D8C">
        <w:rPr>
          <w:rFonts w:asciiTheme="minorHAnsi" w:eastAsia="Aptos" w:hAnsiTheme="minorHAnsi" w:cstheme="minorHAnsi"/>
          <w:szCs w:val="24"/>
          <w14:ligatures w14:val="standardContextual"/>
        </w:rPr>
        <w:t>Spintelės, 2 vnt.</w:t>
      </w:r>
    </w:p>
    <w:p w14:paraId="3609EBD4" w14:textId="77777777" w:rsidR="00BD7D08" w:rsidRPr="00017D8C" w:rsidRDefault="00BD7D08" w:rsidP="00D22421">
      <w:pPr>
        <w:contextualSpacing/>
        <w:jc w:val="both"/>
        <w:rPr>
          <w:rFonts w:asciiTheme="minorHAnsi" w:eastAsia="Aptos" w:hAnsiTheme="minorHAnsi" w:cstheme="minorHAnsi"/>
          <w:szCs w:val="24"/>
          <w14:ligatures w14:val="standardContextual"/>
        </w:rPr>
      </w:pPr>
    </w:p>
    <w:tbl>
      <w:tblPr>
        <w:tblStyle w:val="Lentelstinklelis1"/>
        <w:tblW w:w="9776" w:type="dxa"/>
        <w:tblLook w:val="04A0" w:firstRow="1" w:lastRow="0" w:firstColumn="1" w:lastColumn="0" w:noHBand="0" w:noVBand="1"/>
      </w:tblPr>
      <w:tblGrid>
        <w:gridCol w:w="704"/>
        <w:gridCol w:w="2410"/>
        <w:gridCol w:w="6662"/>
      </w:tblGrid>
      <w:tr w:rsidR="00017D8C" w:rsidRPr="00017D8C" w14:paraId="36355DEE" w14:textId="77777777" w:rsidTr="002C39F3">
        <w:tc>
          <w:tcPr>
            <w:tcW w:w="704" w:type="dxa"/>
          </w:tcPr>
          <w:p w14:paraId="35A8F9CF" w14:textId="77777777" w:rsidR="00BD7D08" w:rsidRPr="00017D8C" w:rsidRDefault="00BD7D08" w:rsidP="00D22421">
            <w:pPr>
              <w:jc w:val="center"/>
              <w:rPr>
                <w:rFonts w:asciiTheme="minorHAnsi" w:hAnsiTheme="minorHAnsi" w:cstheme="minorHAnsi"/>
                <w:b/>
                <w:bCs/>
                <w:sz w:val="24"/>
                <w:szCs w:val="24"/>
              </w:rPr>
            </w:pPr>
            <w:bookmarkStart w:id="5" w:name="_Hlk196935044"/>
            <w:r w:rsidRPr="00017D8C">
              <w:rPr>
                <w:rFonts w:asciiTheme="minorHAnsi" w:hAnsiTheme="minorHAnsi" w:cstheme="minorHAnsi"/>
                <w:b/>
                <w:bCs/>
                <w:sz w:val="24"/>
                <w:szCs w:val="24"/>
              </w:rPr>
              <w:t>Eil. Nr.</w:t>
            </w:r>
          </w:p>
        </w:tc>
        <w:tc>
          <w:tcPr>
            <w:tcW w:w="2410" w:type="dxa"/>
          </w:tcPr>
          <w:p w14:paraId="2E845337"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Parametras</w:t>
            </w:r>
          </w:p>
        </w:tc>
        <w:tc>
          <w:tcPr>
            <w:tcW w:w="6662" w:type="dxa"/>
          </w:tcPr>
          <w:p w14:paraId="257936BB" w14:textId="77777777" w:rsidR="00BD7D08" w:rsidRPr="00017D8C" w:rsidRDefault="00BD7D08" w:rsidP="00D22421">
            <w:pPr>
              <w:jc w:val="center"/>
              <w:rPr>
                <w:rFonts w:asciiTheme="minorHAnsi" w:hAnsiTheme="minorHAnsi" w:cstheme="minorHAnsi"/>
                <w:b/>
                <w:bCs/>
                <w:sz w:val="24"/>
                <w:szCs w:val="24"/>
              </w:rPr>
            </w:pPr>
            <w:r w:rsidRPr="00017D8C">
              <w:rPr>
                <w:rFonts w:asciiTheme="minorHAnsi" w:hAnsiTheme="minorHAnsi" w:cstheme="minorHAnsi"/>
                <w:b/>
                <w:bCs/>
                <w:sz w:val="24"/>
                <w:szCs w:val="24"/>
              </w:rPr>
              <w:t>Reikalavimas</w:t>
            </w:r>
          </w:p>
        </w:tc>
      </w:tr>
      <w:tr w:rsidR="00017D8C" w:rsidRPr="00017D8C" w14:paraId="12551B87" w14:textId="77777777" w:rsidTr="002C39F3">
        <w:tc>
          <w:tcPr>
            <w:tcW w:w="704" w:type="dxa"/>
          </w:tcPr>
          <w:p w14:paraId="38613D91"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w:t>
            </w:r>
          </w:p>
        </w:tc>
        <w:tc>
          <w:tcPr>
            <w:tcW w:w="2410" w:type="dxa"/>
          </w:tcPr>
          <w:p w14:paraId="0583AFCF"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Matmenys</w:t>
            </w:r>
          </w:p>
        </w:tc>
        <w:tc>
          <w:tcPr>
            <w:tcW w:w="6662" w:type="dxa"/>
          </w:tcPr>
          <w:p w14:paraId="27FC3A4B" w14:textId="0F57E9BF" w:rsidR="00BD7D08" w:rsidRPr="00017D8C" w:rsidRDefault="0033043D"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ilgis – 1500 ± </w:t>
            </w:r>
            <w:r w:rsidR="00B44770" w:rsidRPr="00017D8C">
              <w:rPr>
                <w:rFonts w:asciiTheme="minorHAnsi" w:hAnsiTheme="minorHAnsi" w:cstheme="minorHAnsi"/>
                <w:sz w:val="24"/>
                <w:szCs w:val="24"/>
              </w:rPr>
              <w:t>20</w:t>
            </w:r>
            <w:r w:rsidRPr="00017D8C">
              <w:rPr>
                <w:rFonts w:asciiTheme="minorHAnsi" w:hAnsiTheme="minorHAnsi" w:cstheme="minorHAnsi"/>
                <w:sz w:val="24"/>
                <w:szCs w:val="24"/>
              </w:rPr>
              <w:t xml:space="preserve"> mm, plotis – 400 ± </w:t>
            </w:r>
            <w:r w:rsidR="00B44770" w:rsidRPr="00017D8C">
              <w:rPr>
                <w:rFonts w:asciiTheme="minorHAnsi" w:hAnsiTheme="minorHAnsi" w:cstheme="minorHAnsi"/>
                <w:sz w:val="24"/>
                <w:szCs w:val="24"/>
              </w:rPr>
              <w:t>20</w:t>
            </w:r>
            <w:r w:rsidRPr="00017D8C">
              <w:rPr>
                <w:rFonts w:asciiTheme="minorHAnsi" w:hAnsiTheme="minorHAnsi" w:cstheme="minorHAnsi"/>
                <w:sz w:val="24"/>
                <w:szCs w:val="24"/>
              </w:rPr>
              <w:t xml:space="preserve"> mm, aukštis – 900 ± </w:t>
            </w:r>
            <w:r w:rsidR="00B44770" w:rsidRPr="00017D8C">
              <w:rPr>
                <w:rFonts w:asciiTheme="minorHAnsi" w:hAnsiTheme="minorHAnsi" w:cstheme="minorHAnsi"/>
                <w:sz w:val="24"/>
                <w:szCs w:val="24"/>
              </w:rPr>
              <w:t>20</w:t>
            </w:r>
            <w:r w:rsidRPr="00017D8C">
              <w:rPr>
                <w:rFonts w:asciiTheme="minorHAnsi" w:hAnsiTheme="minorHAnsi" w:cstheme="minorHAnsi"/>
                <w:sz w:val="24"/>
                <w:szCs w:val="24"/>
              </w:rPr>
              <w:t xml:space="preserve"> mm</w:t>
            </w:r>
          </w:p>
        </w:tc>
      </w:tr>
      <w:tr w:rsidR="00017D8C" w:rsidRPr="00017D8C" w14:paraId="696A6DDE" w14:textId="77777777" w:rsidTr="002C39F3">
        <w:tc>
          <w:tcPr>
            <w:tcW w:w="704" w:type="dxa"/>
          </w:tcPr>
          <w:p w14:paraId="660DBA12"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2.</w:t>
            </w:r>
          </w:p>
        </w:tc>
        <w:tc>
          <w:tcPr>
            <w:tcW w:w="2410" w:type="dxa"/>
          </w:tcPr>
          <w:p w14:paraId="37A82EF0"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Konstrukcija</w:t>
            </w:r>
          </w:p>
        </w:tc>
        <w:tc>
          <w:tcPr>
            <w:tcW w:w="6662" w:type="dxa"/>
          </w:tcPr>
          <w:p w14:paraId="4A1D8454" w14:textId="2E958BFD"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Spintelė </w:t>
            </w:r>
            <w:r w:rsidR="00B44770" w:rsidRPr="00017D8C">
              <w:rPr>
                <w:rFonts w:asciiTheme="minorHAnsi" w:hAnsiTheme="minorHAnsi" w:cstheme="minorHAnsi"/>
                <w:sz w:val="24"/>
                <w:szCs w:val="24"/>
              </w:rPr>
              <w:t>su</w:t>
            </w:r>
            <w:r w:rsidRPr="00017D8C">
              <w:rPr>
                <w:rFonts w:asciiTheme="minorHAnsi" w:hAnsiTheme="minorHAnsi" w:cstheme="minorHAnsi"/>
                <w:sz w:val="24"/>
                <w:szCs w:val="24"/>
              </w:rPr>
              <w:t xml:space="preserve"> grindjuost</w:t>
            </w:r>
            <w:r w:rsidR="00B44770" w:rsidRPr="00017D8C">
              <w:rPr>
                <w:rFonts w:asciiTheme="minorHAnsi" w:hAnsiTheme="minorHAnsi" w:cstheme="minorHAnsi"/>
                <w:sz w:val="24"/>
                <w:szCs w:val="24"/>
              </w:rPr>
              <w:t>e (apatine uždengimo juosta)</w:t>
            </w:r>
            <w:r w:rsidRPr="00017D8C">
              <w:rPr>
                <w:rFonts w:asciiTheme="minorHAnsi" w:hAnsiTheme="minorHAnsi" w:cstheme="minorHAnsi"/>
                <w:sz w:val="24"/>
                <w:szCs w:val="24"/>
              </w:rPr>
              <w:t xml:space="preserve">. </w:t>
            </w:r>
          </w:p>
        </w:tc>
      </w:tr>
      <w:tr w:rsidR="00017D8C" w:rsidRPr="00017D8C" w14:paraId="093BB1DC" w14:textId="77777777" w:rsidTr="002C39F3">
        <w:tc>
          <w:tcPr>
            <w:tcW w:w="704" w:type="dxa"/>
          </w:tcPr>
          <w:p w14:paraId="3305D84F"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3.</w:t>
            </w:r>
          </w:p>
        </w:tc>
        <w:tc>
          <w:tcPr>
            <w:tcW w:w="2410" w:type="dxa"/>
          </w:tcPr>
          <w:p w14:paraId="02480F71"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Grindjuostės</w:t>
            </w:r>
          </w:p>
        </w:tc>
        <w:tc>
          <w:tcPr>
            <w:tcW w:w="6662" w:type="dxa"/>
          </w:tcPr>
          <w:p w14:paraId="21851322" w14:textId="1BAE800F"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Spintelės grindjuostė tvirtai pritvirtinta prie karkaso, pagaminta iš drėgmei atsparios presuotos medžio drožlių (</w:t>
            </w:r>
            <w:r w:rsidR="003B2091" w:rsidRPr="00017D8C">
              <w:rPr>
                <w:rFonts w:asciiTheme="minorHAnsi" w:hAnsiTheme="minorHAnsi" w:cstheme="minorHAnsi"/>
                <w:sz w:val="24"/>
                <w:szCs w:val="24"/>
              </w:rPr>
              <w:t>ne žemesnės kaip P3 klasės, klasifikuojamos pagal standartą LST EN 312</w:t>
            </w:r>
            <w:r w:rsidRPr="00017D8C">
              <w:rPr>
                <w:rFonts w:asciiTheme="minorHAnsi" w:hAnsiTheme="minorHAnsi" w:cstheme="minorHAnsi"/>
                <w:sz w:val="24"/>
                <w:szCs w:val="24"/>
              </w:rPr>
              <w:t>)</w:t>
            </w:r>
            <w:r w:rsidR="003B2091" w:rsidRPr="00017D8C">
              <w:rPr>
                <w:rFonts w:asciiTheme="minorHAnsi" w:hAnsiTheme="minorHAnsi" w:cstheme="minorHAnsi"/>
                <w:sz w:val="24"/>
                <w:szCs w:val="24"/>
              </w:rPr>
              <w:t xml:space="preserve"> arba lygiavertės plokštės, turinčios tokias pačias arba geresnes mechanines savybes ir atsparumą drėgmei</w:t>
            </w:r>
            <w:r w:rsidRPr="00017D8C">
              <w:rPr>
                <w:rFonts w:asciiTheme="minorHAnsi" w:hAnsiTheme="minorHAnsi" w:cstheme="minorHAnsi"/>
                <w:sz w:val="24"/>
                <w:szCs w:val="24"/>
              </w:rPr>
              <w:t>. Grindjuostės aukštis – 110±10mm. Grindjuostė turi būti su reguliuojamo aukščio atraminiais elementais. Aukštis reguliuojamas spintelės viduje. Grindjuostės spalva – tamsiai pilka.</w:t>
            </w:r>
          </w:p>
        </w:tc>
      </w:tr>
      <w:bookmarkEnd w:id="4"/>
      <w:tr w:rsidR="00017D8C" w:rsidRPr="00017D8C" w14:paraId="71DDD83A" w14:textId="77777777" w:rsidTr="002C39F3">
        <w:tc>
          <w:tcPr>
            <w:tcW w:w="704" w:type="dxa"/>
          </w:tcPr>
          <w:p w14:paraId="5222F95F"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4.</w:t>
            </w:r>
          </w:p>
        </w:tc>
        <w:tc>
          <w:tcPr>
            <w:tcW w:w="2410" w:type="dxa"/>
          </w:tcPr>
          <w:p w14:paraId="22C5910C"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Stalviršis</w:t>
            </w:r>
          </w:p>
        </w:tc>
        <w:tc>
          <w:tcPr>
            <w:tcW w:w="6662" w:type="dxa"/>
          </w:tcPr>
          <w:p w14:paraId="105A438B" w14:textId="78B17E47" w:rsidR="00EF7905"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Pagamintas iš </w:t>
            </w:r>
            <w:r w:rsidR="00EF7905" w:rsidRPr="00017D8C">
              <w:rPr>
                <w:rFonts w:asciiTheme="minorHAnsi" w:hAnsiTheme="minorHAnsi" w:cstheme="minorHAnsi"/>
                <w:sz w:val="24"/>
                <w:szCs w:val="24"/>
              </w:rPr>
              <w:t>fenolio dervos arba lygiavertės medžiagos (t.y. turinčios tokias pačias arba geresnes savybes – cheminį, terminį ir mechaninį atsparumą) pagrindu</w:t>
            </w:r>
            <w:r w:rsidRPr="00017D8C">
              <w:rPr>
                <w:rFonts w:asciiTheme="minorHAnsi" w:hAnsiTheme="minorHAnsi" w:cstheme="minorHAnsi"/>
                <w:sz w:val="24"/>
                <w:szCs w:val="24"/>
              </w:rPr>
              <w:t xml:space="preserve">, pagamintos plokštės, sutankintu paviršiumi. Stalviršio struktūra vienalytė. </w:t>
            </w:r>
          </w:p>
        </w:tc>
      </w:tr>
      <w:tr w:rsidR="00017D8C" w:rsidRPr="00017D8C" w14:paraId="3A41CFED" w14:textId="77777777" w:rsidTr="002C39F3">
        <w:tc>
          <w:tcPr>
            <w:tcW w:w="704" w:type="dxa"/>
          </w:tcPr>
          <w:p w14:paraId="66BD13C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5.</w:t>
            </w:r>
          </w:p>
        </w:tc>
        <w:tc>
          <w:tcPr>
            <w:tcW w:w="2410" w:type="dxa"/>
          </w:tcPr>
          <w:p w14:paraId="7EAC3937"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Vyriai</w:t>
            </w:r>
          </w:p>
        </w:tc>
        <w:tc>
          <w:tcPr>
            <w:tcW w:w="6662" w:type="dxa"/>
          </w:tcPr>
          <w:p w14:paraId="301BEC37"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Spintelių vyriai turi būti dažyti milteliniu, arba lygiaverčiu, būdu (šviesiai pilka spalva) ir leisti atidaryti dureles ne mažesniu nei 270 laipsnio kampu.</w:t>
            </w:r>
          </w:p>
        </w:tc>
      </w:tr>
      <w:tr w:rsidR="00017D8C" w:rsidRPr="00017D8C" w14:paraId="66DFFBF4" w14:textId="77777777" w:rsidTr="002C39F3">
        <w:tc>
          <w:tcPr>
            <w:tcW w:w="704" w:type="dxa"/>
          </w:tcPr>
          <w:p w14:paraId="09D277B1"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6.</w:t>
            </w:r>
          </w:p>
        </w:tc>
        <w:tc>
          <w:tcPr>
            <w:tcW w:w="2410" w:type="dxa"/>
          </w:tcPr>
          <w:p w14:paraId="6A466471"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Rankenėlės</w:t>
            </w:r>
          </w:p>
        </w:tc>
        <w:tc>
          <w:tcPr>
            <w:tcW w:w="6662" w:type="dxa"/>
          </w:tcPr>
          <w:p w14:paraId="2988242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Kilpos formos.</w:t>
            </w:r>
          </w:p>
        </w:tc>
      </w:tr>
      <w:tr w:rsidR="00017D8C" w:rsidRPr="00017D8C" w14:paraId="3B4D7E02" w14:textId="77777777" w:rsidTr="002C39F3">
        <w:tc>
          <w:tcPr>
            <w:tcW w:w="704" w:type="dxa"/>
          </w:tcPr>
          <w:p w14:paraId="39D1AF4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7.</w:t>
            </w:r>
          </w:p>
        </w:tc>
        <w:tc>
          <w:tcPr>
            <w:tcW w:w="2410" w:type="dxa"/>
          </w:tcPr>
          <w:p w14:paraId="3C3E4FB9"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Lentynos</w:t>
            </w:r>
          </w:p>
        </w:tc>
        <w:tc>
          <w:tcPr>
            <w:tcW w:w="6662" w:type="dxa"/>
          </w:tcPr>
          <w:p w14:paraId="3D853BA2"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Viduje turi būti reguliuojamo aukščio lentyna. Lentyna turi būti reguliuojama per visą spintelės aukštį. Lentynos laikikliai turi neleisti jos ištraukti į priekį.</w:t>
            </w:r>
          </w:p>
        </w:tc>
      </w:tr>
      <w:tr w:rsidR="00017D8C" w:rsidRPr="00017D8C" w14:paraId="09D04A1F" w14:textId="77777777" w:rsidTr="002C39F3">
        <w:tc>
          <w:tcPr>
            <w:tcW w:w="704" w:type="dxa"/>
          </w:tcPr>
          <w:p w14:paraId="26E7E97F"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8.</w:t>
            </w:r>
          </w:p>
        </w:tc>
        <w:tc>
          <w:tcPr>
            <w:tcW w:w="2410" w:type="dxa"/>
          </w:tcPr>
          <w:p w14:paraId="29F56DA7"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Spintelės spalva</w:t>
            </w:r>
          </w:p>
        </w:tc>
        <w:tc>
          <w:tcPr>
            <w:tcW w:w="6662" w:type="dxa"/>
          </w:tcPr>
          <w:p w14:paraId="477C623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Pilka</w:t>
            </w:r>
          </w:p>
        </w:tc>
      </w:tr>
      <w:tr w:rsidR="00017D8C" w:rsidRPr="00017D8C" w14:paraId="18F4A275" w14:textId="77777777" w:rsidTr="002C39F3">
        <w:tc>
          <w:tcPr>
            <w:tcW w:w="704" w:type="dxa"/>
          </w:tcPr>
          <w:p w14:paraId="16B849F3"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lastRenderedPageBreak/>
              <w:t>9.</w:t>
            </w:r>
          </w:p>
        </w:tc>
        <w:tc>
          <w:tcPr>
            <w:tcW w:w="2410" w:type="dxa"/>
          </w:tcPr>
          <w:p w14:paraId="36F9BC14"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Karkasas</w:t>
            </w:r>
          </w:p>
        </w:tc>
        <w:tc>
          <w:tcPr>
            <w:tcW w:w="6662" w:type="dxa"/>
          </w:tcPr>
          <w:p w14:paraId="25B12C13" w14:textId="4C5A0865"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 xml:space="preserve">Karkasas (išskyrus nugarinė dalis) ir fasadinės dalys pagamintos iš laminuotos medžio drožlių, arba lygiavertės, plokštės. Priekiniai karkaso kraštai, durelių priekinių fasadų kraštai ir priekiniai lentynų kraštai </w:t>
            </w:r>
            <w:r w:rsidR="001F741A" w:rsidRPr="00017D8C">
              <w:rPr>
                <w:rFonts w:asciiTheme="minorHAnsi" w:hAnsiTheme="minorHAnsi" w:cstheme="minorHAnsi"/>
                <w:sz w:val="24"/>
                <w:szCs w:val="24"/>
              </w:rPr>
              <w:t>turi būti laminuoti ne mažiau kaip 2 mm storio užapvalinta ABS arba lygiaverte briauna</w:t>
            </w:r>
            <w:r w:rsidRPr="00017D8C">
              <w:rPr>
                <w:rFonts w:asciiTheme="minorHAnsi" w:hAnsiTheme="minorHAnsi" w:cstheme="minorHAnsi"/>
                <w:sz w:val="24"/>
                <w:szCs w:val="24"/>
              </w:rPr>
              <w:t>.</w:t>
            </w:r>
          </w:p>
        </w:tc>
      </w:tr>
      <w:tr w:rsidR="00017D8C" w:rsidRPr="00017D8C" w14:paraId="3A1E512C" w14:textId="77777777" w:rsidTr="002C39F3">
        <w:trPr>
          <w:trHeight w:val="2467"/>
        </w:trPr>
        <w:tc>
          <w:tcPr>
            <w:tcW w:w="704" w:type="dxa"/>
          </w:tcPr>
          <w:p w14:paraId="7C0915E7"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10.</w:t>
            </w:r>
          </w:p>
        </w:tc>
        <w:tc>
          <w:tcPr>
            <w:tcW w:w="2410" w:type="dxa"/>
          </w:tcPr>
          <w:p w14:paraId="039A2FFD" w14:textId="04A0FC83"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sz w:val="24"/>
                <w:szCs w:val="24"/>
              </w:rPr>
              <w:t>Pavyzdinė vizualizacija</w:t>
            </w:r>
            <w:r w:rsidR="00BF7D77" w:rsidRPr="00017D8C">
              <w:rPr>
                <w:rFonts w:asciiTheme="minorHAnsi" w:hAnsiTheme="minorHAnsi" w:cstheme="minorHAnsi"/>
                <w:sz w:val="24"/>
                <w:szCs w:val="24"/>
              </w:rPr>
              <w:t xml:space="preserve"> (vizualizacija pateikta tik kaip pavyzdinė, iliustruojanti galimą sprendimą)</w:t>
            </w:r>
          </w:p>
        </w:tc>
        <w:tc>
          <w:tcPr>
            <w:tcW w:w="6662" w:type="dxa"/>
          </w:tcPr>
          <w:p w14:paraId="4D2FB422" w14:textId="77777777" w:rsidR="00BD7D08" w:rsidRPr="00017D8C" w:rsidRDefault="00BD7D08" w:rsidP="00D22421">
            <w:pPr>
              <w:jc w:val="both"/>
              <w:rPr>
                <w:rFonts w:asciiTheme="minorHAnsi" w:hAnsiTheme="minorHAnsi" w:cstheme="minorHAnsi"/>
                <w:sz w:val="24"/>
                <w:szCs w:val="24"/>
              </w:rPr>
            </w:pPr>
            <w:r w:rsidRPr="00017D8C">
              <w:rPr>
                <w:rFonts w:asciiTheme="minorHAnsi" w:hAnsiTheme="minorHAnsi" w:cstheme="minorHAnsi"/>
                <w:noProof/>
                <w:szCs w:val="24"/>
                <w:lang w:eastAsia="lt-LT"/>
              </w:rPr>
              <w:drawing>
                <wp:inline distT="0" distB="0" distL="0" distR="0" wp14:anchorId="2093DDC3" wp14:editId="60D54B3A">
                  <wp:extent cx="1847215" cy="1353185"/>
                  <wp:effectExtent l="0" t="0" r="635" b="0"/>
                  <wp:docPr id="1412000016" name="Paveikslėlis 1" descr="Paveikslėlis, kuriame yra eskizas, dizainas, stalas, bald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00016" name="Paveikslėlis 1" descr="Paveikslėlis, kuriame yra eskizas, dizainas, stalas, baldai&#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215" cy="1353185"/>
                          </a:xfrm>
                          <a:prstGeom prst="rect">
                            <a:avLst/>
                          </a:prstGeom>
                          <a:noFill/>
                        </pic:spPr>
                      </pic:pic>
                    </a:graphicData>
                  </a:graphic>
                </wp:inline>
              </w:drawing>
            </w:r>
          </w:p>
        </w:tc>
      </w:tr>
    </w:tbl>
    <w:bookmarkEnd w:id="5"/>
    <w:p w14:paraId="03D00973" w14:textId="3043E0F5" w:rsidR="00023C96" w:rsidRPr="00017D8C" w:rsidRDefault="00023C96" w:rsidP="00D22421">
      <w:pPr>
        <w:rPr>
          <w:rFonts w:asciiTheme="minorHAnsi" w:eastAsia="Aptos" w:hAnsiTheme="minorHAnsi" w:cstheme="minorHAnsi"/>
          <w:szCs w:val="24"/>
          <w14:ligatures w14:val="standardContextual"/>
        </w:rPr>
      </w:pPr>
      <w:r w:rsidRPr="00017D8C">
        <w:rPr>
          <w:rFonts w:asciiTheme="minorHAnsi" w:eastAsia="Aptos" w:hAnsiTheme="minorHAnsi" w:cstheme="minorHAnsi"/>
          <w:szCs w:val="24"/>
          <w14:ligatures w14:val="standardContextual"/>
        </w:rPr>
        <w:tab/>
      </w:r>
    </w:p>
    <w:p w14:paraId="11DEE4E3" w14:textId="0AB538A3" w:rsidR="00E9751B" w:rsidRPr="00017D8C" w:rsidRDefault="008D39C9" w:rsidP="00D22421">
      <w:pPr>
        <w:jc w:val="both"/>
        <w:rPr>
          <w:rFonts w:asciiTheme="minorHAnsi" w:eastAsia="Aptos" w:hAnsiTheme="minorHAnsi" w:cstheme="minorHAnsi"/>
          <w:szCs w:val="24"/>
          <w14:ligatures w14:val="standardContextual"/>
        </w:rPr>
      </w:pPr>
      <w:r w:rsidRPr="00017D8C">
        <w:rPr>
          <w:rFonts w:asciiTheme="minorHAnsi" w:eastAsia="Aptos" w:hAnsiTheme="minorHAnsi" w:cstheme="minorHAnsi"/>
          <w:szCs w:val="24"/>
          <w14:ligatures w14:val="standardContextual"/>
        </w:rPr>
        <w:t xml:space="preserve">7. </w:t>
      </w:r>
      <w:r w:rsidR="00023C96" w:rsidRPr="00017D8C">
        <w:rPr>
          <w:rFonts w:asciiTheme="minorHAnsi" w:eastAsia="Aptos" w:hAnsiTheme="minorHAnsi" w:cstheme="minorHAnsi"/>
          <w:szCs w:val="24"/>
          <w14:ligatures w14:val="standardContextual"/>
        </w:rPr>
        <w:t>Prekės turi atitikti aktualios redakcijos Lietuvos Respublikos aplinkos ministro 2011 m. birželio 28 d. įsakymu Nr. DI-508 „Dėl aplinkos apsaugos kriterijų taikymo, vykdant žaliuosius pirkimus, tvarkos aprašo patvirtinimo“ (toliau – Aprašas) patvirtintus minimalius aplinkos apsaugos kriterijus, keliamus baldams (Aprašo 2 priedo „Minimalūs aplinkos apsaugos kriterijai“ VII skyriaus „Baldai“ 7</w:t>
      </w:r>
      <w:r w:rsidR="002F6A75" w:rsidRPr="00017D8C">
        <w:rPr>
          <w:rFonts w:asciiTheme="minorHAnsi" w:eastAsia="Aptos" w:hAnsiTheme="minorHAnsi" w:cstheme="minorHAnsi"/>
          <w:szCs w:val="24"/>
          <w14:ligatures w14:val="standardContextual"/>
        </w:rPr>
        <w:t>.1 p., 7.2 p., 7.4</w:t>
      </w:r>
      <w:r w:rsidR="00023C96" w:rsidRPr="00017D8C">
        <w:rPr>
          <w:rFonts w:asciiTheme="minorHAnsi" w:eastAsia="Aptos" w:hAnsiTheme="minorHAnsi" w:cstheme="minorHAnsi"/>
          <w:szCs w:val="24"/>
          <w14:ligatures w14:val="standardContextual"/>
        </w:rPr>
        <w:t xml:space="preserve"> p</w:t>
      </w:r>
      <w:r w:rsidR="002F6A75" w:rsidRPr="00017D8C">
        <w:rPr>
          <w:rFonts w:asciiTheme="minorHAnsi" w:eastAsia="Aptos" w:hAnsiTheme="minorHAnsi" w:cstheme="minorHAnsi"/>
          <w:szCs w:val="24"/>
          <w14:ligatures w14:val="standardContextual"/>
        </w:rPr>
        <w:t>.</w:t>
      </w:r>
      <w:r w:rsidR="00023C96" w:rsidRPr="00017D8C">
        <w:rPr>
          <w:rFonts w:asciiTheme="minorHAnsi" w:eastAsia="Aptos" w:hAnsiTheme="minorHAnsi" w:cstheme="minorHAnsi"/>
          <w:szCs w:val="24"/>
          <w14:ligatures w14:val="standardContextual"/>
        </w:rPr>
        <w:t>):</w:t>
      </w:r>
    </w:p>
    <w:p w14:paraId="14F4D786" w14:textId="77777777" w:rsidR="006A464D" w:rsidRPr="00017D8C" w:rsidRDefault="006A464D" w:rsidP="00D22421">
      <w:pPr>
        <w:pStyle w:val="Sraopastraipa"/>
        <w:jc w:val="both"/>
        <w:rPr>
          <w:rFonts w:asciiTheme="minorHAnsi" w:eastAsia="Aptos" w:hAnsiTheme="minorHAnsi" w:cstheme="minorHAnsi"/>
          <w:szCs w:val="24"/>
          <w14:ligatures w14:val="standardContextual"/>
        </w:rPr>
      </w:pPr>
    </w:p>
    <w:tbl>
      <w:tblPr>
        <w:tblW w:w="9771" w:type="dxa"/>
        <w:shd w:val="clear" w:color="auto" w:fill="FFFFFF"/>
        <w:tblCellMar>
          <w:left w:w="0" w:type="dxa"/>
          <w:right w:w="0" w:type="dxa"/>
        </w:tblCellMar>
        <w:tblLook w:val="04A0" w:firstRow="1" w:lastRow="0" w:firstColumn="1" w:lastColumn="0" w:noHBand="0" w:noVBand="1"/>
      </w:tblPr>
      <w:tblGrid>
        <w:gridCol w:w="5445"/>
        <w:gridCol w:w="4326"/>
      </w:tblGrid>
      <w:tr w:rsidR="00017D8C" w:rsidRPr="00017D8C" w14:paraId="694D7E62" w14:textId="77777777" w:rsidTr="006A464D">
        <w:trPr>
          <w:trHeight w:val="533"/>
        </w:trPr>
        <w:tc>
          <w:tcPr>
            <w:tcW w:w="54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64958D" w14:textId="77777777" w:rsidR="00023C96" w:rsidRPr="00017D8C" w:rsidRDefault="00023C96" w:rsidP="00D22421">
            <w:pPr>
              <w:jc w:val="center"/>
              <w:rPr>
                <w:rFonts w:asciiTheme="minorHAnsi" w:hAnsiTheme="minorHAnsi" w:cstheme="minorHAnsi"/>
                <w:szCs w:val="24"/>
                <w:lang w:eastAsia="lt-LT"/>
              </w:rPr>
            </w:pPr>
            <w:r w:rsidRPr="00017D8C">
              <w:rPr>
                <w:rFonts w:asciiTheme="minorHAnsi" w:hAnsiTheme="minorHAnsi" w:cstheme="minorHAnsi"/>
                <w:szCs w:val="24"/>
                <w:lang w:eastAsia="lt-LT"/>
              </w:rPr>
              <w:t>Reikalavimas</w:t>
            </w:r>
          </w:p>
        </w:tc>
        <w:tc>
          <w:tcPr>
            <w:tcW w:w="432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CA0C7A" w14:textId="77777777" w:rsidR="00023C96" w:rsidRPr="00017D8C" w:rsidRDefault="00023C96" w:rsidP="00D22421">
            <w:pPr>
              <w:jc w:val="center"/>
              <w:rPr>
                <w:rFonts w:asciiTheme="minorHAnsi" w:hAnsiTheme="minorHAnsi" w:cstheme="minorHAnsi"/>
                <w:szCs w:val="24"/>
                <w:lang w:eastAsia="lt-LT"/>
              </w:rPr>
            </w:pPr>
            <w:r w:rsidRPr="00017D8C">
              <w:rPr>
                <w:rFonts w:asciiTheme="minorHAnsi" w:hAnsiTheme="minorHAnsi" w:cstheme="minorHAnsi"/>
                <w:szCs w:val="24"/>
                <w:lang w:eastAsia="lt-LT"/>
              </w:rPr>
              <w:t>Atitiktį įrodantys dokumentai</w:t>
            </w:r>
          </w:p>
        </w:tc>
      </w:tr>
      <w:tr w:rsidR="00017D8C" w:rsidRPr="00017D8C" w14:paraId="44D3858D" w14:textId="77777777" w:rsidTr="006A464D">
        <w:tc>
          <w:tcPr>
            <w:tcW w:w="54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F65C2D"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1. Ne mažiau kaip 80 proc. balduose naudojamos medienos, medienos medžiagų ir gaminių turi būti iš miškų, sertifikuotų naudojant FSC12 ar PEFC13 miškų sertifikavimo sistemas arba lygiavertes sertifikavimo sistemas.</w:t>
            </w:r>
          </w:p>
        </w:tc>
        <w:tc>
          <w:tcPr>
            <w:tcW w:w="4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3B1DBC"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a) Galiojantis FSC®100 arba PEFC, arba kitas darnaus miškų ūkio standarto sertifikatas, arba </w:t>
            </w:r>
          </w:p>
          <w:p w14:paraId="60F0AB02"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b) Pripažintos įstaigos arba paskelbtosios (notifikuotos) institucijos atlikto bandymo protokolas, tyrimų ataskaita ar pažyma, arba </w:t>
            </w:r>
          </w:p>
          <w:p w14:paraId="0BDD535B"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c) kiti lygiaverčiai įrodymai.</w:t>
            </w:r>
          </w:p>
        </w:tc>
      </w:tr>
      <w:tr w:rsidR="00017D8C" w:rsidRPr="00017D8C" w14:paraId="064FA23D" w14:textId="77777777" w:rsidTr="006A464D">
        <w:tc>
          <w:tcPr>
            <w:tcW w:w="54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B7549C" w14:textId="10C585E5"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2. Visos plastikinės dalys, kurių masė ≥ 50 g, turi būti paženklintos kaip tinkamos perdirbti pagal</w:t>
            </w:r>
          </w:p>
          <w:p w14:paraId="713584BD"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LST EN ISO 11469.</w:t>
            </w:r>
          </w:p>
        </w:tc>
        <w:tc>
          <w:tcPr>
            <w:tcW w:w="4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323CFA"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a) Ekologinis ženklas Nordic Swan arba kitas I tipo ekologinis ženklas (sertifikatas), kuris įrodytų, kad visos plastikinės dalys, kurių masė ≥50 g, yra paženklintos kaip tinkamos perdirbti pagal nurodytą standartą, arba</w:t>
            </w:r>
          </w:p>
          <w:p w14:paraId="7B5A0607"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b) pripažintos įstaigos arba paskelbtosios (notifikuotos) institucijos atlikto bandymo protokolas, tyrimų ataskaita ar pažyma, arba</w:t>
            </w:r>
          </w:p>
          <w:p w14:paraId="47A6381F"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c) gamintojo techniniai dokumentai, arba</w:t>
            </w:r>
          </w:p>
          <w:p w14:paraId="4EC3E796"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d) saugos duomenų lapas, arba</w:t>
            </w:r>
          </w:p>
          <w:p w14:paraId="4C9835AA"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e) kiti lygiaverčiai įrodymai.</w:t>
            </w:r>
          </w:p>
        </w:tc>
      </w:tr>
      <w:tr w:rsidR="00017D8C" w:rsidRPr="00017D8C" w14:paraId="1B8CAAFD" w14:textId="77777777" w:rsidTr="006A464D">
        <w:tc>
          <w:tcPr>
            <w:tcW w:w="54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92774D"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4. Paviršiams dengti naudojamuose produktuose: </w:t>
            </w:r>
          </w:p>
          <w:p w14:paraId="17F7850A"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lastRenderedPageBreak/>
              <w:t>4.1. neturi būti pavojingų cheminių medžiagų, klasifikuojamų priskiriant bet kurią iš nurodytų pavojingumo frazę pagal Reglamentą (EB) Nr. 1272/2008; </w:t>
            </w:r>
          </w:p>
          <w:p w14:paraId="0DB78FBA"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4.2. neturi būti daugiau kaip 5 proc. masės lakiųjų organinių junginių (LOJ); </w:t>
            </w:r>
          </w:p>
          <w:p w14:paraId="561183CC"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4.3. neturi būti chromo (VI) junginių; </w:t>
            </w:r>
          </w:p>
          <w:p w14:paraId="78FA0FE8"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4.4. formaldehido išmetamieji teršalai neturi viršyti 0,05 ppm.</w:t>
            </w:r>
          </w:p>
        </w:tc>
        <w:tc>
          <w:tcPr>
            <w:tcW w:w="43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13F94"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lastRenderedPageBreak/>
              <w:t xml:space="preserve">a) Ekologinis ženklas European Ecolabel arba Nordic Swan, arba kitas I tipo </w:t>
            </w:r>
            <w:r w:rsidRPr="00017D8C">
              <w:rPr>
                <w:rFonts w:asciiTheme="minorHAnsi" w:hAnsiTheme="minorHAnsi" w:cstheme="minorHAnsi"/>
                <w:szCs w:val="24"/>
                <w:lang w:eastAsia="lt-LT"/>
              </w:rPr>
              <w:lastRenderedPageBreak/>
              <w:t>ekologinis ženklas (sertifikatas), kuris įrodytų, kad paviršiams naudojamuose produktuose nėra/neviršija reikalavime nurodytų medžiagų, arba </w:t>
            </w:r>
          </w:p>
          <w:p w14:paraId="5E30D3D3"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b) pripažintos įstaigos arba paskelbtosios (notifikuotos) institucijos bandymų protokolas, tyrimų ataskaita ar pažyma arba c) gamintojo techniniai dokumentai, arba </w:t>
            </w:r>
          </w:p>
          <w:p w14:paraId="123B354C"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d) saugos duomenų lapas, arba e) gamintojo ar tiekėjo deklaracija (pateikiant objektyvius įrodymus), arba </w:t>
            </w:r>
          </w:p>
          <w:p w14:paraId="047870D1" w14:textId="77777777" w:rsidR="00023C96" w:rsidRPr="00017D8C" w:rsidRDefault="00023C96" w:rsidP="00D22421">
            <w:pPr>
              <w:jc w:val="both"/>
              <w:rPr>
                <w:rFonts w:asciiTheme="minorHAnsi" w:hAnsiTheme="minorHAnsi" w:cstheme="minorHAnsi"/>
                <w:szCs w:val="24"/>
                <w:lang w:eastAsia="lt-LT"/>
              </w:rPr>
            </w:pPr>
            <w:r w:rsidRPr="00017D8C">
              <w:rPr>
                <w:rFonts w:asciiTheme="minorHAnsi" w:hAnsiTheme="minorHAnsi" w:cstheme="minorHAnsi"/>
                <w:szCs w:val="24"/>
                <w:lang w:eastAsia="lt-LT"/>
              </w:rPr>
              <w:t>f) kiti lygiaverčiai įrodymai.</w:t>
            </w:r>
          </w:p>
        </w:tc>
      </w:tr>
    </w:tbl>
    <w:p w14:paraId="794D22DE" w14:textId="77777777" w:rsidR="00023C96" w:rsidRPr="00017D8C" w:rsidRDefault="00023C96" w:rsidP="00D22421">
      <w:pPr>
        <w:jc w:val="both"/>
        <w:rPr>
          <w:rFonts w:asciiTheme="minorHAnsi" w:eastAsia="Aptos" w:hAnsiTheme="minorHAnsi" w:cstheme="minorHAnsi"/>
          <w:szCs w:val="24"/>
          <w14:ligatures w14:val="standardContextual"/>
        </w:rPr>
      </w:pPr>
    </w:p>
    <w:p w14:paraId="01AD57FC" w14:textId="447E7E61" w:rsidR="002F6A75" w:rsidRPr="00017D8C" w:rsidRDefault="002F6A75" w:rsidP="00D22421">
      <w:pPr>
        <w:jc w:val="both"/>
        <w:rPr>
          <w:rFonts w:asciiTheme="minorHAnsi" w:hAnsiTheme="minorHAnsi" w:cstheme="minorHAnsi"/>
          <w:szCs w:val="24"/>
        </w:rPr>
      </w:pPr>
      <w:r w:rsidRPr="00017D8C">
        <w:rPr>
          <w:rFonts w:asciiTheme="minorHAnsi" w:eastAsia="Aptos" w:hAnsiTheme="minorHAnsi" w:cstheme="minorHAnsi"/>
          <w:szCs w:val="24"/>
          <w14:ligatures w14:val="standardContextual"/>
        </w:rPr>
        <w:t xml:space="preserve">8. </w:t>
      </w:r>
      <w:r w:rsidRPr="00017D8C">
        <w:rPr>
          <w:rFonts w:asciiTheme="minorHAnsi" w:hAnsiTheme="minorHAnsi" w:cstheme="minorHAnsi"/>
          <w:szCs w:val="24"/>
        </w:rPr>
        <w:t>Su Prekių pakuotėmis susiję aplinkosauginiai kriterijai:</w:t>
      </w:r>
    </w:p>
    <w:p w14:paraId="15EF554D" w14:textId="77777777" w:rsidR="002F6A75" w:rsidRPr="00017D8C" w:rsidRDefault="002F6A75" w:rsidP="00D22421">
      <w:pPr>
        <w:jc w:val="both"/>
        <w:rPr>
          <w:rFonts w:asciiTheme="minorHAnsi" w:hAnsiTheme="minorHAnsi" w:cstheme="minorHAnsi"/>
          <w:szCs w:val="24"/>
        </w:rPr>
      </w:pPr>
      <w:r w:rsidRPr="00017D8C">
        <w:rPr>
          <w:rFonts w:asciiTheme="minorHAnsi" w:hAnsiTheme="minorHAnsi" w:cstheme="minorHAnsi"/>
          <w:szCs w:val="24"/>
        </w:rPr>
        <w:t xml:space="preserve">8.1.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6176F584" w14:textId="77777777" w:rsidR="002F6A75" w:rsidRPr="00017D8C" w:rsidRDefault="002F6A75" w:rsidP="00D22421">
      <w:pPr>
        <w:jc w:val="both"/>
        <w:rPr>
          <w:rFonts w:asciiTheme="minorHAnsi" w:hAnsiTheme="minorHAnsi" w:cstheme="minorHAnsi"/>
          <w:szCs w:val="24"/>
        </w:rPr>
      </w:pPr>
    </w:p>
    <w:sectPr w:rsidR="002F6A75" w:rsidRPr="00017D8C">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F656" w14:textId="77777777" w:rsidR="00C1077F" w:rsidRDefault="00C1077F">
      <w:r>
        <w:separator/>
      </w:r>
    </w:p>
  </w:endnote>
  <w:endnote w:type="continuationSeparator" w:id="0">
    <w:p w14:paraId="6DE11911" w14:textId="77777777" w:rsidR="00C1077F" w:rsidRDefault="00C1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7F72" w14:textId="77777777" w:rsidR="002C39F3" w:rsidRDefault="002C39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9195" w14:textId="77777777" w:rsidR="002C39F3" w:rsidRDefault="002C39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C23A8" w14:textId="77777777" w:rsidR="002C39F3" w:rsidRDefault="002C39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368C" w14:textId="77777777" w:rsidR="00C1077F" w:rsidRDefault="00C1077F">
      <w:r>
        <w:separator/>
      </w:r>
    </w:p>
  </w:footnote>
  <w:footnote w:type="continuationSeparator" w:id="0">
    <w:p w14:paraId="3FB19FC5" w14:textId="77777777" w:rsidR="00C1077F" w:rsidRDefault="00C1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D2B2" w14:textId="77777777" w:rsidR="002C39F3" w:rsidRDefault="002C39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9973" w14:textId="77777777" w:rsidR="002C39F3" w:rsidRDefault="002C39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6CFD" w14:textId="77777777" w:rsidR="002C39F3" w:rsidRDefault="002C39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23D64"/>
    <w:multiLevelType w:val="multilevel"/>
    <w:tmpl w:val="C9380F38"/>
    <w:lvl w:ilvl="0">
      <w:start w:val="6"/>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A7677B4"/>
    <w:multiLevelType w:val="multilevel"/>
    <w:tmpl w:val="BA3889A8"/>
    <w:lvl w:ilvl="0">
      <w:start w:val="1"/>
      <w:numFmt w:val="decimal"/>
      <w:lvlText w:val="%1."/>
      <w:lvlJc w:val="left"/>
      <w:pPr>
        <w:ind w:left="1494"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51D75D69"/>
    <w:multiLevelType w:val="multilevel"/>
    <w:tmpl w:val="A5D6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4B6323"/>
    <w:multiLevelType w:val="multilevel"/>
    <w:tmpl w:val="2898A8E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74163D21"/>
    <w:multiLevelType w:val="multilevel"/>
    <w:tmpl w:val="C766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4927171">
    <w:abstractNumId w:val="1"/>
  </w:num>
  <w:num w:numId="2" w16cid:durableId="637223388">
    <w:abstractNumId w:val="0"/>
  </w:num>
  <w:num w:numId="3" w16cid:durableId="1444810702">
    <w:abstractNumId w:val="3"/>
  </w:num>
  <w:num w:numId="4" w16cid:durableId="2062972622">
    <w:abstractNumId w:val="2"/>
  </w:num>
  <w:num w:numId="5" w16cid:durableId="804010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421"/>
    <w:rsid w:val="00013A65"/>
    <w:rsid w:val="00016710"/>
    <w:rsid w:val="00017D8C"/>
    <w:rsid w:val="00023C96"/>
    <w:rsid w:val="00030A44"/>
    <w:rsid w:val="00037479"/>
    <w:rsid w:val="000867B8"/>
    <w:rsid w:val="000A107E"/>
    <w:rsid w:val="000B1000"/>
    <w:rsid w:val="000C4659"/>
    <w:rsid w:val="000D547D"/>
    <w:rsid w:val="00126906"/>
    <w:rsid w:val="001845ED"/>
    <w:rsid w:val="001B3D3F"/>
    <w:rsid w:val="001F0D7A"/>
    <w:rsid w:val="001F741A"/>
    <w:rsid w:val="00206E5F"/>
    <w:rsid w:val="002142AE"/>
    <w:rsid w:val="002208A7"/>
    <w:rsid w:val="00226A1C"/>
    <w:rsid w:val="0024141D"/>
    <w:rsid w:val="002749F9"/>
    <w:rsid w:val="002C39F3"/>
    <w:rsid w:val="002F0B5F"/>
    <w:rsid w:val="002F6A75"/>
    <w:rsid w:val="00327722"/>
    <w:rsid w:val="0033043D"/>
    <w:rsid w:val="00335FC3"/>
    <w:rsid w:val="003B2091"/>
    <w:rsid w:val="003D34DF"/>
    <w:rsid w:val="00444FD5"/>
    <w:rsid w:val="00452887"/>
    <w:rsid w:val="00487CA8"/>
    <w:rsid w:val="004C48C7"/>
    <w:rsid w:val="004D478A"/>
    <w:rsid w:val="004D508F"/>
    <w:rsid w:val="005025C5"/>
    <w:rsid w:val="005051BF"/>
    <w:rsid w:val="005071B4"/>
    <w:rsid w:val="005813D0"/>
    <w:rsid w:val="0058495E"/>
    <w:rsid w:val="00595EA8"/>
    <w:rsid w:val="005E53EC"/>
    <w:rsid w:val="00600D50"/>
    <w:rsid w:val="00620F0F"/>
    <w:rsid w:val="00630540"/>
    <w:rsid w:val="00636ECC"/>
    <w:rsid w:val="00645897"/>
    <w:rsid w:val="00681E81"/>
    <w:rsid w:val="00692564"/>
    <w:rsid w:val="006A464D"/>
    <w:rsid w:val="006C2777"/>
    <w:rsid w:val="00735F1C"/>
    <w:rsid w:val="0073662A"/>
    <w:rsid w:val="00791C30"/>
    <w:rsid w:val="007A4A66"/>
    <w:rsid w:val="007E5708"/>
    <w:rsid w:val="007F0A06"/>
    <w:rsid w:val="00806652"/>
    <w:rsid w:val="00820014"/>
    <w:rsid w:val="0082650E"/>
    <w:rsid w:val="00835B7E"/>
    <w:rsid w:val="008546C6"/>
    <w:rsid w:val="00870745"/>
    <w:rsid w:val="00873421"/>
    <w:rsid w:val="00885955"/>
    <w:rsid w:val="008D39C9"/>
    <w:rsid w:val="00923E31"/>
    <w:rsid w:val="00936C3A"/>
    <w:rsid w:val="00953083"/>
    <w:rsid w:val="00962AA4"/>
    <w:rsid w:val="009A273A"/>
    <w:rsid w:val="009D684F"/>
    <w:rsid w:val="009E50C2"/>
    <w:rsid w:val="009F78C3"/>
    <w:rsid w:val="00A32B32"/>
    <w:rsid w:val="00A33256"/>
    <w:rsid w:val="00A459AD"/>
    <w:rsid w:val="00A8322F"/>
    <w:rsid w:val="00A900EE"/>
    <w:rsid w:val="00AB5859"/>
    <w:rsid w:val="00AE0733"/>
    <w:rsid w:val="00B02C55"/>
    <w:rsid w:val="00B27F19"/>
    <w:rsid w:val="00B3272B"/>
    <w:rsid w:val="00B44770"/>
    <w:rsid w:val="00B55D48"/>
    <w:rsid w:val="00B75790"/>
    <w:rsid w:val="00BA53C8"/>
    <w:rsid w:val="00BD46A3"/>
    <w:rsid w:val="00BD7D08"/>
    <w:rsid w:val="00BF7D77"/>
    <w:rsid w:val="00C001AF"/>
    <w:rsid w:val="00C07321"/>
    <w:rsid w:val="00C1077F"/>
    <w:rsid w:val="00C24A49"/>
    <w:rsid w:val="00C765A1"/>
    <w:rsid w:val="00C81DE5"/>
    <w:rsid w:val="00C860C3"/>
    <w:rsid w:val="00CB3BE8"/>
    <w:rsid w:val="00D019AE"/>
    <w:rsid w:val="00D16AE5"/>
    <w:rsid w:val="00D22421"/>
    <w:rsid w:val="00D804F6"/>
    <w:rsid w:val="00DB2530"/>
    <w:rsid w:val="00DD3858"/>
    <w:rsid w:val="00E322C1"/>
    <w:rsid w:val="00E32ADD"/>
    <w:rsid w:val="00E54FEA"/>
    <w:rsid w:val="00E720BD"/>
    <w:rsid w:val="00E9751B"/>
    <w:rsid w:val="00EB6612"/>
    <w:rsid w:val="00EF7905"/>
    <w:rsid w:val="00F1062D"/>
    <w:rsid w:val="00F574A6"/>
    <w:rsid w:val="00F60AF7"/>
    <w:rsid w:val="00F92444"/>
    <w:rsid w:val="00F941A0"/>
    <w:rsid w:val="00FA05E3"/>
    <w:rsid w:val="00FF5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C395"/>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546C6"/>
  </w:style>
  <w:style w:type="character" w:styleId="Komentaronuoroda">
    <w:name w:val="annotation reference"/>
    <w:basedOn w:val="Numatytasispastraiposriftas"/>
    <w:semiHidden/>
    <w:unhideWhenUsed/>
    <w:rsid w:val="00016710"/>
    <w:rPr>
      <w:sz w:val="16"/>
      <w:szCs w:val="16"/>
    </w:rPr>
  </w:style>
  <w:style w:type="paragraph" w:styleId="Komentarotekstas">
    <w:name w:val="annotation text"/>
    <w:basedOn w:val="prastasis"/>
    <w:link w:val="KomentarotekstasDiagrama"/>
    <w:unhideWhenUsed/>
    <w:rsid w:val="00016710"/>
    <w:rPr>
      <w:sz w:val="20"/>
    </w:rPr>
  </w:style>
  <w:style w:type="character" w:customStyle="1" w:styleId="KomentarotekstasDiagrama">
    <w:name w:val="Komentaro tekstas Diagrama"/>
    <w:basedOn w:val="Numatytasispastraiposriftas"/>
    <w:link w:val="Komentarotekstas"/>
    <w:rsid w:val="00016710"/>
    <w:rPr>
      <w:sz w:val="20"/>
    </w:rPr>
  </w:style>
  <w:style w:type="paragraph" w:styleId="Komentarotema">
    <w:name w:val="annotation subject"/>
    <w:basedOn w:val="Komentarotekstas"/>
    <w:next w:val="Komentarotekstas"/>
    <w:link w:val="KomentarotemaDiagrama"/>
    <w:semiHidden/>
    <w:unhideWhenUsed/>
    <w:rsid w:val="00016710"/>
    <w:rPr>
      <w:b/>
      <w:bCs/>
    </w:rPr>
  </w:style>
  <w:style w:type="character" w:customStyle="1" w:styleId="KomentarotemaDiagrama">
    <w:name w:val="Komentaro tema Diagrama"/>
    <w:basedOn w:val="KomentarotekstasDiagrama"/>
    <w:link w:val="Komentarotema"/>
    <w:semiHidden/>
    <w:rsid w:val="00016710"/>
    <w:rPr>
      <w:b/>
      <w:bCs/>
      <w:sz w:val="20"/>
    </w:rPr>
  </w:style>
  <w:style w:type="table" w:customStyle="1" w:styleId="Lentelstinklelis1">
    <w:name w:val="Lentelės tinklelis1"/>
    <w:basedOn w:val="prastojilentel"/>
    <w:next w:val="Lentelstinklelis"/>
    <w:uiPriority w:val="39"/>
    <w:rsid w:val="00BD7D08"/>
    <w:rPr>
      <w:rFonts w:ascii="Aptos" w:eastAsia="Aptos" w:hAnsi="Aptos" w:cs="Arial"/>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BD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2C39F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39F3"/>
    <w:rPr>
      <w:rFonts w:ascii="Segoe UI" w:hAnsi="Segoe UI" w:cs="Segoe UI"/>
      <w:sz w:val="18"/>
      <w:szCs w:val="18"/>
    </w:rPr>
  </w:style>
  <w:style w:type="paragraph" w:styleId="Sraopastraipa">
    <w:name w:val="List Paragraph"/>
    <w:basedOn w:val="prastasis"/>
    <w:rsid w:val="001F0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74">
      <w:bodyDiv w:val="1"/>
      <w:marLeft w:val="0"/>
      <w:marRight w:val="0"/>
      <w:marTop w:val="0"/>
      <w:marBottom w:val="0"/>
      <w:divBdr>
        <w:top w:val="none" w:sz="0" w:space="0" w:color="auto"/>
        <w:left w:val="none" w:sz="0" w:space="0" w:color="auto"/>
        <w:bottom w:val="none" w:sz="0" w:space="0" w:color="auto"/>
        <w:right w:val="none" w:sz="0" w:space="0" w:color="auto"/>
      </w:divBdr>
    </w:div>
    <w:div w:id="198787588">
      <w:bodyDiv w:val="1"/>
      <w:marLeft w:val="0"/>
      <w:marRight w:val="0"/>
      <w:marTop w:val="0"/>
      <w:marBottom w:val="0"/>
      <w:divBdr>
        <w:top w:val="none" w:sz="0" w:space="0" w:color="auto"/>
        <w:left w:val="none" w:sz="0" w:space="0" w:color="auto"/>
        <w:bottom w:val="none" w:sz="0" w:space="0" w:color="auto"/>
        <w:right w:val="none" w:sz="0" w:space="0" w:color="auto"/>
      </w:divBdr>
    </w:div>
    <w:div w:id="480119831">
      <w:bodyDiv w:val="1"/>
      <w:marLeft w:val="0"/>
      <w:marRight w:val="0"/>
      <w:marTop w:val="0"/>
      <w:marBottom w:val="0"/>
      <w:divBdr>
        <w:top w:val="none" w:sz="0" w:space="0" w:color="auto"/>
        <w:left w:val="none" w:sz="0" w:space="0" w:color="auto"/>
        <w:bottom w:val="none" w:sz="0" w:space="0" w:color="auto"/>
        <w:right w:val="none" w:sz="0" w:space="0" w:color="auto"/>
      </w:divBdr>
    </w:div>
    <w:div w:id="911542662">
      <w:bodyDiv w:val="1"/>
      <w:marLeft w:val="0"/>
      <w:marRight w:val="0"/>
      <w:marTop w:val="0"/>
      <w:marBottom w:val="0"/>
      <w:divBdr>
        <w:top w:val="none" w:sz="0" w:space="0" w:color="auto"/>
        <w:left w:val="none" w:sz="0" w:space="0" w:color="auto"/>
        <w:bottom w:val="none" w:sz="0" w:space="0" w:color="auto"/>
        <w:right w:val="none" w:sz="0" w:space="0" w:color="auto"/>
      </w:divBdr>
    </w:div>
    <w:div w:id="97395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731D8-5E95-4570-A8E7-C72EF8688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2477</Words>
  <Characters>14124</Characters>
  <Application>Microsoft Office Word</Application>
  <DocSecurity>0</DocSecurity>
  <Lines>117</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Dalia Slapšienė</cp:lastModifiedBy>
  <cp:revision>18</cp:revision>
  <cp:lastPrinted>2025-06-03T11:51:00Z</cp:lastPrinted>
  <dcterms:created xsi:type="dcterms:W3CDTF">2025-05-29T05:05:00Z</dcterms:created>
  <dcterms:modified xsi:type="dcterms:W3CDTF">2025-06-25T12:57:00Z</dcterms:modified>
</cp:coreProperties>
</file>