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7A9CCED8" w:rsidR="00B767F3" w:rsidRDefault="00C26F0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DARBO DRABUŽIŲ IR DARBO APSAUGOS PRIEMONIŲ PIRKIMO SUTARTIS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24F805F1" w:rsidR="00B767F3" w:rsidRDefault="0099768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40F7F9F" w:rsidR="00B767F3" w:rsidRDefault="00997682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25-</w:t>
            </w: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14:paraId="3344BE00" w14:textId="77777777">
        <w:tc>
          <w:tcPr>
            <w:tcW w:w="2808" w:type="dxa"/>
            <w:vMerge w:val="restart"/>
          </w:tcPr>
          <w:p w14:paraId="6455DD5F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2E95915F" w:rsidR="00B767F3" w:rsidRDefault="00C26F00" w:rsidP="00C26F0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Kauno regiono atliekų tvarkymo centras</w:t>
            </w:r>
          </w:p>
        </w:tc>
      </w:tr>
      <w:tr w:rsidR="00B767F3" w14:paraId="3C548A23" w14:textId="77777777">
        <w:tc>
          <w:tcPr>
            <w:tcW w:w="2808" w:type="dxa"/>
            <w:vMerge/>
          </w:tcPr>
          <w:p w14:paraId="6F39D6C5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5D6E2132" w:rsidR="00B767F3" w:rsidRDefault="00C26F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300092998</w:t>
            </w:r>
          </w:p>
        </w:tc>
      </w:tr>
      <w:tr w:rsidR="00B767F3" w14:paraId="7E406A40" w14:textId="77777777">
        <w:tc>
          <w:tcPr>
            <w:tcW w:w="2808" w:type="dxa"/>
            <w:vMerge/>
          </w:tcPr>
          <w:p w14:paraId="12442C78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1C00930" w:rsidR="00B767F3" w:rsidRDefault="00C26F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Pramonės pr. 4A, Kaunas</w:t>
            </w:r>
          </w:p>
        </w:tc>
      </w:tr>
      <w:tr w:rsidR="00B767F3" w14:paraId="3B5E3967" w14:textId="77777777">
        <w:tc>
          <w:tcPr>
            <w:tcW w:w="2808" w:type="dxa"/>
            <w:vMerge/>
          </w:tcPr>
          <w:p w14:paraId="08391543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2FBEE4EB" w:rsidR="00B767F3" w:rsidRDefault="00C26F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LT100001791219</w:t>
            </w:r>
          </w:p>
        </w:tc>
      </w:tr>
      <w:tr w:rsidR="00B767F3" w14:paraId="0320FC63" w14:textId="77777777">
        <w:tc>
          <w:tcPr>
            <w:tcW w:w="2808" w:type="dxa"/>
            <w:vMerge/>
          </w:tcPr>
          <w:p w14:paraId="28CCF5F1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1D4F8D4C" w:rsidR="00B767F3" w:rsidRDefault="00C26F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LT134010042500319096</w:t>
            </w:r>
          </w:p>
        </w:tc>
      </w:tr>
      <w:tr w:rsidR="00B767F3" w14:paraId="1FDDE4A8" w14:textId="77777777">
        <w:tc>
          <w:tcPr>
            <w:tcW w:w="2808" w:type="dxa"/>
            <w:vMerge/>
          </w:tcPr>
          <w:p w14:paraId="237F0EA0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D08A027" w:rsidR="00B767F3" w:rsidRDefault="00C26F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Luminor Bank AS</w:t>
            </w:r>
          </w:p>
        </w:tc>
      </w:tr>
      <w:tr w:rsidR="00B767F3" w14:paraId="708A92F3" w14:textId="77777777">
        <w:tc>
          <w:tcPr>
            <w:tcW w:w="2808" w:type="dxa"/>
            <w:vMerge/>
          </w:tcPr>
          <w:p w14:paraId="1E99B4C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45881BB9" w:rsidR="00B767F3" w:rsidRDefault="00C26F00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+370 37 311267</w:t>
            </w:r>
          </w:p>
        </w:tc>
      </w:tr>
      <w:tr w:rsidR="00B767F3" w14:paraId="78C537A6" w14:textId="77777777">
        <w:tc>
          <w:tcPr>
            <w:tcW w:w="2808" w:type="dxa"/>
            <w:vMerge/>
          </w:tcPr>
          <w:p w14:paraId="0F34584F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5897B9C6" w:rsidR="00B767F3" w:rsidRPr="00C26F00" w:rsidRDefault="00C26F00">
            <w:pPr>
              <w:jc w:val="center"/>
              <w:rPr>
                <w:kern w:val="2"/>
                <w:szCs w:val="24"/>
                <w:lang w:val="en-US"/>
              </w:rPr>
            </w:pPr>
            <w:r>
              <w:rPr>
                <w:kern w:val="2"/>
                <w:szCs w:val="24"/>
              </w:rPr>
              <w:t>info</w:t>
            </w:r>
            <w:r>
              <w:rPr>
                <w:kern w:val="2"/>
                <w:szCs w:val="24"/>
                <w:lang w:val="en-US"/>
              </w:rPr>
              <w:t>@kaunoratc.lt</w:t>
            </w:r>
          </w:p>
        </w:tc>
      </w:tr>
      <w:tr w:rsidR="00B767F3" w14:paraId="75BE758F" w14:textId="77777777">
        <w:tc>
          <w:tcPr>
            <w:tcW w:w="2808" w:type="dxa"/>
            <w:vMerge/>
          </w:tcPr>
          <w:p w14:paraId="40F4E194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672DAFF5" w:rsidR="00B767F3" w:rsidRDefault="00DD31F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 Laurynas Virbickas</w:t>
            </w:r>
          </w:p>
        </w:tc>
      </w:tr>
      <w:tr w:rsidR="00B767F3" w14:paraId="10B903FF" w14:textId="77777777">
        <w:tc>
          <w:tcPr>
            <w:tcW w:w="2808" w:type="dxa"/>
            <w:vMerge/>
          </w:tcPr>
          <w:p w14:paraId="26B0F6B9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8440F04" w:rsidR="00B767F3" w:rsidRDefault="00DD31F1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įstatai</w:t>
            </w:r>
          </w:p>
        </w:tc>
      </w:tr>
      <w:tr w:rsidR="00B767F3" w14:paraId="297540DE" w14:textId="77777777">
        <w:tc>
          <w:tcPr>
            <w:tcW w:w="2808" w:type="dxa"/>
            <w:vMerge w:val="restart"/>
          </w:tcPr>
          <w:p w14:paraId="24DAF68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B767F3" w:rsidRDefault="00DD7479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B767F3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A1F4414" w14:textId="77777777">
        <w:tc>
          <w:tcPr>
            <w:tcW w:w="2808" w:type="dxa"/>
            <w:vMerge/>
          </w:tcPr>
          <w:p w14:paraId="124649CF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77DD19F" w14:textId="77777777">
        <w:tc>
          <w:tcPr>
            <w:tcW w:w="2808" w:type="dxa"/>
            <w:vMerge/>
          </w:tcPr>
          <w:p w14:paraId="7C838BE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6997CCAA" w14:textId="77777777">
        <w:tc>
          <w:tcPr>
            <w:tcW w:w="2808" w:type="dxa"/>
            <w:vMerge/>
          </w:tcPr>
          <w:p w14:paraId="60DFBC9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6511B3F" w14:textId="77777777">
        <w:tc>
          <w:tcPr>
            <w:tcW w:w="2808" w:type="dxa"/>
            <w:vMerge/>
          </w:tcPr>
          <w:p w14:paraId="7F9384F3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D25D72" w14:textId="77777777">
        <w:tc>
          <w:tcPr>
            <w:tcW w:w="2808" w:type="dxa"/>
            <w:vMerge/>
          </w:tcPr>
          <w:p w14:paraId="008F27A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76CF2E45" w14:textId="77777777">
        <w:tc>
          <w:tcPr>
            <w:tcW w:w="2808" w:type="dxa"/>
            <w:vMerge/>
          </w:tcPr>
          <w:p w14:paraId="7F57DC4A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269EEE8D" w14:textId="77777777">
        <w:tc>
          <w:tcPr>
            <w:tcW w:w="2808" w:type="dxa"/>
            <w:vMerge/>
          </w:tcPr>
          <w:p w14:paraId="052EF52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0CC1CDFC" w14:textId="77777777">
        <w:tc>
          <w:tcPr>
            <w:tcW w:w="2808" w:type="dxa"/>
            <w:vMerge/>
          </w:tcPr>
          <w:p w14:paraId="3A32526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14:paraId="5CEC3529" w14:textId="77777777">
        <w:tc>
          <w:tcPr>
            <w:tcW w:w="2808" w:type="dxa"/>
            <w:vMerge/>
          </w:tcPr>
          <w:p w14:paraId="0207F6D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3A347EAA" w:rsidR="00B767F3" w:rsidRDefault="00C26F00">
            <w:pPr>
              <w:rPr>
                <w:color w:val="4472C4"/>
                <w:kern w:val="2"/>
                <w:szCs w:val="24"/>
              </w:rPr>
            </w:pPr>
            <w:r w:rsidRPr="00C26F00">
              <w:rPr>
                <w:kern w:val="2"/>
                <w:szCs w:val="24"/>
              </w:rPr>
              <w:t>Gamybos vadovas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707F8F99" w:rsidR="00B767F3" w:rsidRPr="00502519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502519">
              <w:rPr>
                <w:kern w:val="2"/>
                <w:szCs w:val="24"/>
              </w:rPr>
              <w:t>Prekes (</w:t>
            </w:r>
            <w:r w:rsidR="00502519" w:rsidRPr="00502519">
              <w:rPr>
                <w:kern w:val="2"/>
                <w:szCs w:val="24"/>
              </w:rPr>
              <w:t>darbo drabužius ir darbo apsaugos priemones</w:t>
            </w:r>
            <w:r w:rsidRPr="00502519">
              <w:rPr>
                <w:kern w:val="2"/>
                <w:szCs w:val="24"/>
              </w:rPr>
              <w:t>) (toliau – Prekės).</w:t>
            </w:r>
          </w:p>
          <w:p w14:paraId="74009C55" w14:textId="0074B218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C26F00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</w:t>
            </w:r>
            <w:r w:rsidR="00C26F00">
              <w:rPr>
                <w:color w:val="000000"/>
                <w:kern w:val="2"/>
                <w:szCs w:val="24"/>
              </w:rPr>
              <w:t xml:space="preserve"> </w:t>
            </w:r>
            <w:r w:rsidR="008B1727">
              <w:rPr>
                <w:color w:val="000000"/>
                <w:kern w:val="2"/>
                <w:szCs w:val="24"/>
              </w:rPr>
              <w:t>3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6EAA3B1A" w:rsidR="00B767F3" w:rsidRDefault="0050251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„Darbo drabužių ir darbo apsaugos priemonių pirkimas </w:t>
            </w:r>
            <w:r w:rsidRPr="00502519">
              <w:rPr>
                <w:kern w:val="2"/>
                <w:szCs w:val="24"/>
                <w:highlight w:val="yellow"/>
              </w:rPr>
              <w:t>Nr.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F35239" w14:textId="13AA373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4F2DE1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B2B" w14:textId="61DC3825" w:rsidR="00B767F3" w:rsidRPr="00330D28" w:rsidRDefault="00DD7479" w:rsidP="00330D28">
            <w:pPr>
              <w:tabs>
                <w:tab w:val="left" w:pos="426"/>
              </w:tabs>
              <w:suppressAutoHyphens/>
              <w:jc w:val="both"/>
              <w:rPr>
                <w:szCs w:val="24"/>
              </w:rPr>
            </w:pPr>
            <w:r w:rsidRPr="00330D28">
              <w:rPr>
                <w:kern w:val="2"/>
                <w:szCs w:val="24"/>
              </w:rPr>
              <w:t xml:space="preserve">Tiekėjas pagal atskirą užsakymą įsipareigoja pristatyti Prekes ne vėliau kaip per </w:t>
            </w:r>
            <w:r w:rsidR="00502519" w:rsidRPr="00330D28">
              <w:rPr>
                <w:kern w:val="2"/>
                <w:szCs w:val="24"/>
              </w:rPr>
              <w:t>3 darbo dienas</w:t>
            </w:r>
            <w:r w:rsidRPr="00330D28">
              <w:rPr>
                <w:kern w:val="2"/>
                <w:szCs w:val="24"/>
              </w:rPr>
              <w:t xml:space="preserve"> nuo užsakymo pateikimo dienos</w:t>
            </w:r>
            <w:r w:rsidR="00502519" w:rsidRPr="00330D28">
              <w:rPr>
                <w:kern w:val="2"/>
                <w:szCs w:val="24"/>
              </w:rPr>
              <w:t xml:space="preserve"> arba kitu raštu suderintu terminu</w:t>
            </w:r>
            <w:r w:rsidRPr="00330D28">
              <w:rPr>
                <w:kern w:val="2"/>
                <w:szCs w:val="24"/>
              </w:rPr>
              <w:t xml:space="preserve"> </w:t>
            </w:r>
            <w:r w:rsidRPr="00330D28">
              <w:rPr>
                <w:color w:val="000000"/>
                <w:kern w:val="2"/>
                <w:szCs w:val="24"/>
              </w:rPr>
              <w:t xml:space="preserve">šiuo adresu: </w:t>
            </w:r>
            <w:r w:rsidR="00502519" w:rsidRPr="00330D28">
              <w:rPr>
                <w:szCs w:val="24"/>
              </w:rPr>
              <w:t>Kauno MBA, adresu  Sandraugos g.12, Kaunas, arba Zabieliškio MAR, adresu Liepų g. 16, Zabieliškio k., Kėdainių r. Adresą nurodo užsakovas užsakymo pateikimo metu.</w:t>
            </w: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75477E6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30EA9EC3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Užsakymai </w:t>
            </w:r>
            <w:r w:rsidRPr="00502519">
              <w:rPr>
                <w:kern w:val="2"/>
                <w:szCs w:val="24"/>
              </w:rPr>
              <w:t>teikiami Tiekėjo nurodytu elektroniniu paštu</w:t>
            </w:r>
            <w:r w:rsidR="00502519" w:rsidRPr="00502519">
              <w:rPr>
                <w:kern w:val="2"/>
                <w:szCs w:val="24"/>
              </w:rPr>
              <w:t xml:space="preserve"> arba telefonu</w:t>
            </w:r>
            <w:r w:rsidRPr="00502519">
              <w:rPr>
                <w:kern w:val="2"/>
                <w:szCs w:val="24"/>
              </w:rPr>
              <w:t xml:space="preserve"> ir lai</w:t>
            </w:r>
            <w:r>
              <w:rPr>
                <w:kern w:val="2"/>
                <w:szCs w:val="24"/>
              </w:rPr>
              <w:t>komi gautais nedelsiant</w:t>
            </w:r>
            <w:r w:rsidR="00502519">
              <w:rPr>
                <w:kern w:val="2"/>
                <w:szCs w:val="24"/>
              </w:rPr>
              <w:t>.</w:t>
            </w: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8A4DEDE" w14:textId="33D96FC3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B9D8" w14:textId="77777777" w:rsidR="00502519" w:rsidRPr="008B1727" w:rsidRDefault="00DD7479">
            <w:pPr>
              <w:rPr>
                <w:kern w:val="2"/>
                <w:szCs w:val="24"/>
              </w:rPr>
            </w:pPr>
            <w:r w:rsidRPr="008B1727">
              <w:rPr>
                <w:kern w:val="2"/>
                <w:szCs w:val="24"/>
              </w:rPr>
              <w:t xml:space="preserve">Kartu su Prekėmis pateikiami šie dokumentai: </w:t>
            </w:r>
          </w:p>
          <w:p w14:paraId="63C38510" w14:textId="77777777" w:rsidR="00502519" w:rsidRPr="008B1727" w:rsidRDefault="00DD7479">
            <w:pPr>
              <w:rPr>
                <w:kern w:val="2"/>
                <w:szCs w:val="24"/>
              </w:rPr>
            </w:pPr>
            <w:r w:rsidRPr="008B1727">
              <w:rPr>
                <w:kern w:val="2"/>
                <w:szCs w:val="24"/>
              </w:rPr>
              <w:t>Prekių perdavimo-priėmimo aktas</w:t>
            </w:r>
            <w:r w:rsidR="00502519" w:rsidRPr="008B1727">
              <w:rPr>
                <w:kern w:val="2"/>
                <w:szCs w:val="24"/>
              </w:rPr>
              <w:t>;</w:t>
            </w:r>
          </w:p>
          <w:p w14:paraId="5ED49479" w14:textId="68CDB076" w:rsidR="00502519" w:rsidRPr="008B1727" w:rsidRDefault="00502519" w:rsidP="008B1727">
            <w:pPr>
              <w:tabs>
                <w:tab w:val="left" w:pos="426"/>
              </w:tabs>
              <w:suppressAutoHyphens/>
              <w:jc w:val="both"/>
              <w:rPr>
                <w:sz w:val="22"/>
                <w:szCs w:val="22"/>
              </w:rPr>
            </w:pPr>
            <w:r w:rsidRPr="008B1727">
              <w:rPr>
                <w:sz w:val="22"/>
                <w:szCs w:val="22"/>
              </w:rPr>
              <w:t xml:space="preserve">Jei keliami kokie nors Prekių naudojimo ir priežiūros reikalavimai – </w:t>
            </w:r>
            <w:r w:rsidR="008B1727" w:rsidRPr="008B1727">
              <w:rPr>
                <w:sz w:val="22"/>
                <w:szCs w:val="22"/>
              </w:rPr>
              <w:t>P</w:t>
            </w:r>
            <w:r w:rsidRPr="008B1727">
              <w:rPr>
                <w:sz w:val="22"/>
                <w:szCs w:val="22"/>
              </w:rPr>
              <w:t xml:space="preserve">rekių naudojimo ir priežiūros instrukcijas. </w:t>
            </w:r>
          </w:p>
          <w:p w14:paraId="73FFA04B" w14:textId="778FE7DB" w:rsidR="00B767F3" w:rsidRDefault="00DD7479">
            <w:pPr>
              <w:rPr>
                <w:kern w:val="2"/>
                <w:szCs w:val="24"/>
              </w:rPr>
            </w:pPr>
            <w:r w:rsidRPr="008B1727">
              <w:rPr>
                <w:kern w:val="2"/>
                <w:szCs w:val="24"/>
              </w:rPr>
              <w:t>Tiekėjui nepateikus nurodytų dokumentų, laikoma, kad Prekės 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CBF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5898D319" w14:textId="4A99358C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36E44E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8E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2A6A97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EBFD3C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02C772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E4B2D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4ACE1FB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7661CC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436B83F1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EC1253E" w14:textId="77777777" w:rsidR="00B767F3" w:rsidRDefault="00B767F3" w:rsidP="004505B9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A68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70FB59D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5B3333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76C0031E" w14:textId="77777777" w:rsidR="00B767F3" w:rsidRDefault="00B767F3">
            <w:pPr>
              <w:rPr>
                <w:kern w:val="2"/>
                <w:szCs w:val="24"/>
              </w:rPr>
            </w:pPr>
          </w:p>
          <w:p w14:paraId="01BFD1E7" w14:textId="5862CB11" w:rsidR="00B767F3" w:rsidRPr="00330D28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Šioje Sutartyje Pradinės Sutarties vertė yra lygi </w:t>
            </w:r>
            <w:r>
              <w:rPr>
                <w:b/>
                <w:bCs/>
                <w:color w:val="000000"/>
                <w:kern w:val="2"/>
                <w:szCs w:val="24"/>
              </w:rPr>
              <w:t>maksimaliai pirkimui skirtai lėšų sumai be PVM</w:t>
            </w:r>
            <w:r>
              <w:rPr>
                <w:color w:val="000000"/>
                <w:kern w:val="2"/>
                <w:szCs w:val="24"/>
              </w:rPr>
              <w:t xml:space="preserve"> pirkimo dokumentuose ir </w:t>
            </w:r>
            <w:r>
              <w:rPr>
                <w:color w:val="000000"/>
                <w:kern w:val="2"/>
                <w:szCs w:val="24"/>
              </w:rPr>
              <w:lastRenderedPageBreak/>
              <w:t>Sutartyje nurodytų Prekių įsigijimui Tiekėjo pasiūlyme nurodytais įkainiais be PVM.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Pirkėjas perka Prekes pagal poreikį Sutartyje arba jos priede Nr.</w:t>
            </w:r>
            <w:r w:rsidR="008B1727">
              <w:rPr>
                <w:kern w:val="2"/>
                <w:szCs w:val="24"/>
              </w:rPr>
              <w:t xml:space="preserve"> 2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bendros Sutarties kainos. 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E03C" w14:textId="046D6E4B" w:rsidR="00B767F3" w:rsidRPr="00330D28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6E0BBD87" w:rsidR="00B767F3" w:rsidRPr="004505B9" w:rsidRDefault="00DD7479">
            <w:pPr>
              <w:rPr>
                <w:kern w:val="2"/>
                <w:szCs w:val="24"/>
              </w:rPr>
            </w:pPr>
            <w:r w:rsidRPr="004505B9">
              <w:rPr>
                <w:kern w:val="2"/>
                <w:szCs w:val="24"/>
              </w:rPr>
              <w:t>Sutarties įkainiai bus perskaičiuojami:</w:t>
            </w:r>
          </w:p>
          <w:p w14:paraId="1F2303D8" w14:textId="77777777" w:rsidR="00B767F3" w:rsidRPr="004505B9" w:rsidRDefault="00DD7479">
            <w:pPr>
              <w:rPr>
                <w:kern w:val="2"/>
                <w:szCs w:val="24"/>
              </w:rPr>
            </w:pPr>
            <w:r w:rsidRPr="004505B9">
              <w:rPr>
                <w:kern w:val="2"/>
                <w:szCs w:val="24"/>
              </w:rPr>
              <w:t>5.3.1. dėl PVM tarifo pasikeitimo;</w:t>
            </w:r>
          </w:p>
          <w:p w14:paraId="7CE73E9A" w14:textId="61152D08" w:rsidR="00B767F3" w:rsidRPr="00330D28" w:rsidRDefault="00DD7479">
            <w:pPr>
              <w:rPr>
                <w:kern w:val="2"/>
                <w:szCs w:val="24"/>
              </w:rPr>
            </w:pPr>
            <w:r w:rsidRPr="004505B9">
              <w:rPr>
                <w:kern w:val="2"/>
                <w:szCs w:val="24"/>
              </w:rPr>
              <w:t>5.3.</w:t>
            </w:r>
            <w:r w:rsidR="004505B9" w:rsidRPr="004505B9">
              <w:rPr>
                <w:kern w:val="2"/>
                <w:szCs w:val="24"/>
              </w:rPr>
              <w:t>2</w:t>
            </w:r>
            <w:r w:rsidRPr="004505B9">
              <w:rPr>
                <w:kern w:val="2"/>
                <w:szCs w:val="24"/>
              </w:rPr>
              <w:t>. dėl kainų lygio pokyčio</w:t>
            </w:r>
            <w:r w:rsidR="004505B9">
              <w:rPr>
                <w:kern w:val="2"/>
                <w:szCs w:val="24"/>
              </w:rPr>
              <w:t>.</w:t>
            </w: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65067889" w:rsidR="00B767F3" w:rsidRDefault="00B767F3"/>
        </w:tc>
      </w:tr>
      <w:tr w:rsidR="00B767F3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242E5223" w14:textId="444B19D4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65A4" w14:textId="105D640D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5.3.3.1. Bet</w:t>
            </w:r>
            <w:r>
              <w:rPr>
                <w:kern w:val="2"/>
                <w:szCs w:val="24"/>
              </w:rPr>
              <w:t xml:space="preserve"> </w:t>
            </w:r>
            <w:r w:rsidRPr="004505B9">
              <w:rPr>
                <w:kern w:val="2"/>
                <w:szCs w:val="24"/>
              </w:rPr>
              <w:t xml:space="preserve">kuri Sutarties šalis Sutarties galiojimo metu turi teisę inicijuoti Sutarties įkainių peržiūrą (keitimą) ne anksčiau kaip po </w:t>
            </w:r>
            <w:r w:rsidR="004505B9" w:rsidRPr="004505B9">
              <w:rPr>
                <w:kern w:val="2"/>
                <w:szCs w:val="24"/>
              </w:rPr>
              <w:t>6 mėnesių</w:t>
            </w:r>
            <w:r w:rsidRPr="004505B9">
              <w:rPr>
                <w:kern w:val="2"/>
                <w:szCs w:val="24"/>
              </w:rPr>
              <w:t xml:space="preserve"> nuo </w:t>
            </w:r>
            <w:r w:rsidRPr="004505B9">
              <w:rPr>
                <w:szCs w:val="24"/>
              </w:rPr>
              <w:t xml:space="preserve">Sutarties įsigaliojimo dienos </w:t>
            </w:r>
            <w:r w:rsidRPr="004505B9">
              <w:rPr>
                <w:kern w:val="2"/>
                <w:szCs w:val="24"/>
              </w:rPr>
              <w:t xml:space="preserve">(jeigu </w:t>
            </w:r>
            <w:r>
              <w:rPr>
                <w:kern w:val="2"/>
                <w:szCs w:val="24"/>
              </w:rPr>
              <w:t xml:space="preserve">peržiūra jau buvo atlikta – nuo Susitarimo dėl paskutinio perskaičiavimo pagal šį Specialiųjų sąlygų papunktį įsigaliojimo dienos), </w:t>
            </w:r>
            <w:r>
              <w:rPr>
                <w:szCs w:val="24"/>
              </w:rPr>
              <w:t xml:space="preserve">jeigu Vartojimo prekių ir paslaugų kainų pokytis (k), apskaičiuotas kaip nustatyta 5.3.3.6 </w:t>
            </w:r>
            <w:r w:rsidRPr="00330D28">
              <w:rPr>
                <w:szCs w:val="24"/>
              </w:rPr>
              <w:t>papunktyje, viršija 5 procentus</w:t>
            </w:r>
            <w:r>
              <w:rPr>
                <w:kern w:val="2"/>
                <w:szCs w:val="24"/>
              </w:rPr>
              <w:t xml:space="preserve">. </w:t>
            </w:r>
          </w:p>
          <w:p w14:paraId="76251E0A" w14:textId="0423E8DA" w:rsidR="00B767F3" w:rsidRPr="004505B9" w:rsidRDefault="00DD7479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 Sutarties </w:t>
            </w:r>
            <w:r w:rsidRPr="004505B9">
              <w:rPr>
                <w:kern w:val="2"/>
                <w:szCs w:val="24"/>
                <w:shd w:val="clear" w:color="auto" w:fill="FFFFFF"/>
              </w:rPr>
              <w:t>įkainiai peržiūrimi tik tai Sutarties daliai, kuri nėra išpirkta, t. y., Prekėms, kurios nėra priimtos ir apmokėtos. Vėlesnė Sutarties įkainių peržiūra negali apimti laikotarpio, už kurį jau buvo atliktas peržiūra.</w:t>
            </w:r>
          </w:p>
          <w:p w14:paraId="08FE6131" w14:textId="70A89476" w:rsidR="00B767F3" w:rsidRPr="004505B9" w:rsidRDefault="00DD7479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5.3</w:t>
            </w:r>
            <w:r w:rsidRPr="004505B9">
              <w:rPr>
                <w:kern w:val="2"/>
                <w:szCs w:val="24"/>
              </w:rPr>
              <w:t>.3.3. </w:t>
            </w:r>
            <w:r w:rsidRPr="004505B9">
              <w:rPr>
                <w:kern w:val="2"/>
                <w:szCs w:val="24"/>
                <w:shd w:val="clear" w:color="auto" w:fill="FFFFFF"/>
              </w:rPr>
              <w:t>Jeigu Prekių tiekimas vėluoja dėl Tiekėjo kaltės, uždelstų pristatyti Prekių įkainiai nėra perskaičiuojami dėl kainų lygio kilimo (gali būti mažinami, tačiau negali būti didinami).</w:t>
            </w:r>
          </w:p>
          <w:p w14:paraId="21E35C82" w14:textId="015973CA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5.3.3.4. </w:t>
            </w:r>
            <w:r w:rsidRPr="00975B80">
              <w:rPr>
                <w:kern w:val="2"/>
                <w:szCs w:val="24"/>
              </w:rPr>
              <w:t xml:space="preserve">Atlikdamos Sutarties įkainių peržiūrą </w:t>
            </w:r>
            <w:r w:rsidRPr="00975B80">
              <w:rPr>
                <w:kern w:val="2"/>
                <w:szCs w:val="24"/>
                <w:shd w:val="clear" w:color="auto" w:fill="FFFFFF"/>
              </w:rPr>
              <w:t xml:space="preserve">Šalys vadovaujasi Valstybės duomenų agentūros viešai Oficialiosios statistikos portale paskelbtais Rodiklių duomenų bazės duomenimis. Iš kitos Šalies nereikalaujama pateikti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oficialaus Valstybės duomenų agentūros ar kitos institucijos išduoto dokumento ar patvirtinimo.</w:t>
            </w:r>
          </w:p>
          <w:p w14:paraId="2A60BA8C" w14:textId="0EADC1E6" w:rsidR="00B767F3" w:rsidRPr="00975B80" w:rsidRDefault="00DD7479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 Šalys privalo Susitarime nurodyti vartojimo prekių ir paslaugų indekso reikšmę laikotarpio pradžioje ir jo nustatymo datą, indekso reikšmę laikotarpio pabaigoje ir jo nustatymo datą, kainų pokytį (k), </w:t>
            </w:r>
            <w:r w:rsidRPr="00975B80">
              <w:rPr>
                <w:kern w:val="2"/>
                <w:szCs w:val="24"/>
                <w:shd w:val="clear" w:color="auto" w:fill="FFFFFF"/>
              </w:rPr>
              <w:t>perskaičiuot</w:t>
            </w:r>
            <w:r w:rsidR="00975B80" w:rsidRPr="00975B80">
              <w:rPr>
                <w:kern w:val="2"/>
                <w:szCs w:val="24"/>
                <w:shd w:val="clear" w:color="auto" w:fill="FFFFFF"/>
              </w:rPr>
              <w:t>us</w:t>
            </w:r>
            <w:r w:rsidRPr="00975B80">
              <w:rPr>
                <w:kern w:val="2"/>
                <w:szCs w:val="24"/>
                <w:shd w:val="clear" w:color="auto" w:fill="FFFFFF"/>
              </w:rPr>
              <w:t xml:space="preserve"> Sutarties įkainius, perskaičiuotą Pradinės Sutarties vertę.</w:t>
            </w:r>
          </w:p>
          <w:p w14:paraId="5BE16619" w14:textId="719551E9" w:rsidR="00B767F3" w:rsidRPr="00975B80" w:rsidRDefault="00DD7479">
            <w:pPr>
              <w:rPr>
                <w:kern w:val="2"/>
                <w:szCs w:val="24"/>
                <w:shd w:val="clear" w:color="auto" w:fill="FFFFFF"/>
              </w:rPr>
            </w:pPr>
            <w:r w:rsidRPr="00975B80">
              <w:rPr>
                <w:kern w:val="2"/>
                <w:szCs w:val="24"/>
                <w:shd w:val="clear" w:color="auto" w:fill="FFFFFF"/>
              </w:rPr>
              <w:t>5.3.3.6. Nauj</w:t>
            </w:r>
            <w:r w:rsidR="00975B80" w:rsidRPr="00975B80">
              <w:rPr>
                <w:kern w:val="2"/>
                <w:szCs w:val="24"/>
                <w:shd w:val="clear" w:color="auto" w:fill="FFFFFF"/>
              </w:rPr>
              <w:t>i</w:t>
            </w:r>
            <w:r w:rsidRPr="00975B80">
              <w:rPr>
                <w:kern w:val="2"/>
                <w:szCs w:val="24"/>
                <w:shd w:val="clear" w:color="auto" w:fill="FFFFFF"/>
              </w:rPr>
              <w:t xml:space="preserve"> Sutarties įkainiai apskaičiuojami pagal žemiau pateiktą formulę:</w:t>
            </w:r>
          </w:p>
          <w:p w14:paraId="7116B3BB" w14:textId="08744CC3" w:rsidR="00B767F3" w:rsidRPr="00975B80" w:rsidRDefault="00000000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Cs w:val="24"/>
                    </w:rPr>
                    <m:t>×a</m:t>
                  </m:r>
                </m:e>
              </m:d>
            </m:oMath>
            <w:r w:rsidR="00DD7479" w:rsidRPr="00975B80">
              <w:rPr>
                <w:kern w:val="2"/>
                <w:szCs w:val="24"/>
              </w:rPr>
              <w:t>, kur a –įkainis (Eur be PVM)) (jei peržiūra jau buvo atlikta, tai po paskutinio perskaičiavimo) </w:t>
            </w:r>
          </w:p>
          <w:p w14:paraId="0EFA074B" w14:textId="70B184B7" w:rsidR="00B767F3" w:rsidRPr="00975B80" w:rsidRDefault="00DD7479">
            <w:pPr>
              <w:jc w:val="both"/>
              <w:textAlignment w:val="baseline"/>
              <w:rPr>
                <w:kern w:val="2"/>
                <w:szCs w:val="24"/>
              </w:rPr>
            </w:pPr>
            <w:r w:rsidRPr="00975B80">
              <w:rPr>
                <w:kern w:val="2"/>
                <w:szCs w:val="24"/>
              </w:rPr>
              <w:t>a</w:t>
            </w:r>
            <w:r w:rsidRPr="00975B80">
              <w:rPr>
                <w:kern w:val="2"/>
                <w:szCs w:val="24"/>
                <w:vertAlign w:val="subscript"/>
              </w:rPr>
              <w:t>1</w:t>
            </w:r>
            <w:r w:rsidRPr="00975B80">
              <w:rPr>
                <w:kern w:val="2"/>
                <w:szCs w:val="24"/>
              </w:rPr>
              <w:t xml:space="preserve"> – perskaičiuota (pakeista) įkainis (Eur be PVM) </w:t>
            </w:r>
          </w:p>
          <w:p w14:paraId="28F6938D" w14:textId="4A2B1C09" w:rsidR="00B767F3" w:rsidRPr="00975B80" w:rsidRDefault="00DD7479">
            <w:pPr>
              <w:jc w:val="both"/>
              <w:textAlignment w:val="baseline"/>
              <w:rPr>
                <w:kern w:val="2"/>
                <w:szCs w:val="24"/>
              </w:rPr>
            </w:pPr>
            <w:r w:rsidRPr="00975B80">
              <w:rPr>
                <w:kern w:val="2"/>
                <w:szCs w:val="24"/>
              </w:rPr>
              <w:t>k – pagal vartotojų kainų indeksą „Vartojimo prek</w:t>
            </w:r>
            <w:r w:rsidR="00975B80" w:rsidRPr="00975B80">
              <w:rPr>
                <w:kern w:val="2"/>
                <w:szCs w:val="24"/>
              </w:rPr>
              <w:t>ės</w:t>
            </w:r>
            <w:r w:rsidRPr="00975B80">
              <w:rPr>
                <w:kern w:val="2"/>
                <w:szCs w:val="24"/>
              </w:rPr>
              <w:t xml:space="preserve"> ir paslaug</w:t>
            </w:r>
            <w:r w:rsidR="00975B80" w:rsidRPr="00975B80">
              <w:rPr>
                <w:kern w:val="2"/>
                <w:szCs w:val="24"/>
              </w:rPr>
              <w:t>os</w:t>
            </w:r>
            <w:r w:rsidRPr="00975B80">
              <w:rPr>
                <w:kern w:val="2"/>
                <w:szCs w:val="24"/>
              </w:rPr>
              <w:t>“ apskaičiuotas Vartojimo prekių ir paslaugų kainų pokytis (padidėjimas arba sumažėjimas) (%). „k“ reikšmė skaičiuojama pagal formulę:</w:t>
            </w:r>
          </w:p>
          <w:p w14:paraId="168750C2" w14:textId="77777777" w:rsidR="00B767F3" w:rsidRPr="00975B80" w:rsidRDefault="00DD7479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×100-100</m:t>
              </m:r>
            </m:oMath>
            <w:r w:rsidRPr="00975B80">
              <w:rPr>
                <w:kern w:val="2"/>
                <w:szCs w:val="24"/>
              </w:rPr>
              <w:t>, (proc.) kur</w:t>
            </w:r>
          </w:p>
          <w:p w14:paraId="6031CF5B" w14:textId="39516C71" w:rsidR="00B767F3" w:rsidRPr="00975B80" w:rsidRDefault="00DD7479">
            <w:pPr>
              <w:jc w:val="both"/>
              <w:textAlignment w:val="baseline"/>
            </w:pPr>
            <w:r w:rsidRPr="00975B80">
              <w:rPr>
                <w:kern w:val="2"/>
              </w:rPr>
              <w:t>Ind</w:t>
            </w:r>
            <w:r w:rsidRPr="00975B80">
              <w:rPr>
                <w:kern w:val="2"/>
                <w:vertAlign w:val="subscript"/>
              </w:rPr>
              <w:t>naujausias</w:t>
            </w:r>
            <w:r w:rsidRPr="00975B80">
              <w:rPr>
                <w:kern w:val="2"/>
              </w:rPr>
              <w:t xml:space="preserve"> – kreipimosi dėl įkainių peržiūros išsiuntimo kitai šaliai dieną paskelbtas naujausias vartojimo prekių ir paslaugų indeksas „Vartojimo prek</w:t>
            </w:r>
            <w:r w:rsidR="00975B80" w:rsidRPr="00975B80">
              <w:rPr>
                <w:kern w:val="2"/>
              </w:rPr>
              <w:t>ės</w:t>
            </w:r>
            <w:r w:rsidRPr="00975B80">
              <w:rPr>
                <w:kern w:val="2"/>
              </w:rPr>
              <w:t xml:space="preserve"> ir paslaug</w:t>
            </w:r>
            <w:r w:rsidR="00975B80" w:rsidRPr="00975B80">
              <w:rPr>
                <w:kern w:val="2"/>
              </w:rPr>
              <w:t>os</w:t>
            </w:r>
            <w:r w:rsidRPr="00975B80">
              <w:rPr>
                <w:kern w:val="2"/>
              </w:rPr>
              <w:t>“.</w:t>
            </w:r>
          </w:p>
          <w:p w14:paraId="71ECCEB1" w14:textId="01C902E8" w:rsidR="00B767F3" w:rsidRPr="00975B80" w:rsidRDefault="00DD7479"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r>
              <w:rPr>
                <w:kern w:val="2"/>
              </w:rPr>
              <w:t xml:space="preserve"> – laikotarpio pradžios datos (mėnesio) vartojimo prekių ir </w:t>
            </w:r>
            <w:r w:rsidRPr="00975B80">
              <w:rPr>
                <w:kern w:val="2"/>
              </w:rPr>
              <w:t>paslaugų indeksas</w:t>
            </w:r>
            <w:r w:rsidR="00975B80" w:rsidRPr="00975B80">
              <w:rPr>
                <w:kern w:val="2"/>
              </w:rPr>
              <w:t xml:space="preserve"> </w:t>
            </w:r>
            <w:r w:rsidRPr="00975B80">
              <w:rPr>
                <w:kern w:val="2"/>
              </w:rPr>
              <w:t>„Vartojimo prek</w:t>
            </w:r>
            <w:r w:rsidR="00975B80" w:rsidRPr="00975B80">
              <w:rPr>
                <w:kern w:val="2"/>
              </w:rPr>
              <w:t>ės</w:t>
            </w:r>
            <w:r w:rsidRPr="00975B80">
              <w:rPr>
                <w:kern w:val="2"/>
              </w:rPr>
              <w:t xml:space="preserve"> ir paslaug</w:t>
            </w:r>
            <w:r w:rsidR="00975B80" w:rsidRPr="00975B80">
              <w:rPr>
                <w:kern w:val="2"/>
              </w:rPr>
              <w:t>os</w:t>
            </w:r>
            <w:r w:rsidRPr="00975B80">
              <w:rPr>
                <w:kern w:val="2"/>
              </w:rPr>
              <w:t xml:space="preserve">“. Pirmojo perskaičiavimo atveju laikotarpio pradžia (mėnuo) yra </w:t>
            </w:r>
            <w:r w:rsidRPr="00975B80">
              <w:rPr>
                <w:szCs w:val="24"/>
              </w:rPr>
              <w:t>Sutarties įsigaliojimo dienos mėnuo.</w:t>
            </w:r>
            <w:r w:rsidRPr="00975B80"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24C24713" w14:textId="51F735CE" w:rsidR="00B767F3" w:rsidRPr="00975B80" w:rsidRDefault="00DD7479">
            <w:pPr>
              <w:rPr>
                <w:kern w:val="2"/>
                <w:szCs w:val="24"/>
                <w:shd w:val="clear" w:color="auto" w:fill="FFFFFF"/>
              </w:rPr>
            </w:pPr>
            <w:r w:rsidRPr="00975B80">
              <w:rPr>
                <w:kern w:val="2"/>
                <w:szCs w:val="24"/>
              </w:rPr>
              <w:t>5.3.3.7. </w:t>
            </w:r>
            <w:r w:rsidRPr="00975B80">
              <w:rPr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975B80">
              <w:rPr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975B80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975B80">
              <w:rPr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975B80">
              <w:rPr>
                <w:kern w:val="2"/>
                <w:szCs w:val="24"/>
                <w:shd w:val="clear" w:color="auto" w:fill="FFFFFF"/>
              </w:rPr>
              <w:t xml:space="preserve"> skaitmens po kablelio, o apskaičiuotas įkainis „a</w:t>
            </w:r>
            <w:r w:rsidRPr="00975B80">
              <w:rPr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975B80">
              <w:rPr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975B80">
              <w:rPr>
                <w:b/>
                <w:bCs/>
                <w:kern w:val="2"/>
                <w:szCs w:val="24"/>
                <w:shd w:val="clear" w:color="auto" w:fill="FFFFFF"/>
              </w:rPr>
              <w:t xml:space="preserve">dviejų </w:t>
            </w:r>
            <w:r w:rsidRPr="00975B80">
              <w:rPr>
                <w:kern w:val="2"/>
                <w:szCs w:val="24"/>
                <w:shd w:val="clear" w:color="auto" w:fill="FFFFFF"/>
              </w:rPr>
              <w:t xml:space="preserve"> skaitmenų po kablelio.</w:t>
            </w:r>
          </w:p>
          <w:p w14:paraId="4C2D7799" w14:textId="73923346" w:rsidR="00B767F3" w:rsidRPr="00975B80" w:rsidRDefault="00DD7479">
            <w:pPr>
              <w:rPr>
                <w:kern w:val="2"/>
                <w:szCs w:val="24"/>
                <w:shd w:val="clear" w:color="auto" w:fill="FFFFFF"/>
              </w:rPr>
            </w:pPr>
            <w:r w:rsidRPr="00975B80">
              <w:rPr>
                <w:kern w:val="2"/>
                <w:szCs w:val="24"/>
                <w:shd w:val="clear" w:color="auto" w:fill="FFFFFF"/>
              </w:rPr>
              <w:t>5.3.3.8. Šalis, siekianti Sutarties</w:t>
            </w:r>
            <w:r w:rsidR="00975B80" w:rsidRPr="00975B80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975B80">
              <w:rPr>
                <w:kern w:val="2"/>
                <w:szCs w:val="24"/>
                <w:shd w:val="clear" w:color="auto" w:fill="FFFFFF"/>
              </w:rPr>
              <w:t xml:space="preserve">įkainių peržiūros, privalo raštu kreiptis į kitą Šalį ir prašyme pateikti visą reikalingą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informaciją: Sutarties pavadinimą, numerį, datą, neperduotų ir neapmokėtų </w:t>
            </w:r>
            <w:r>
              <w:rPr>
                <w:kern w:val="2"/>
                <w:szCs w:val="24"/>
                <w:shd w:val="clear" w:color="auto" w:fill="FFFFFF"/>
              </w:rPr>
              <w:t>Pr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ekių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0751FE4E" w14:textId="5FD5EE12" w:rsidR="00B767F3" w:rsidRPr="00975B80" w:rsidRDefault="00DD7479">
            <w:pPr>
              <w:rPr>
                <w:kern w:val="2"/>
                <w:szCs w:val="24"/>
                <w:shd w:val="clear" w:color="auto" w:fill="FFFFFF"/>
              </w:rPr>
            </w:pPr>
            <w:r w:rsidRPr="00975B80">
              <w:rPr>
                <w:kern w:val="2"/>
                <w:szCs w:val="24"/>
                <w:shd w:val="clear" w:color="auto" w:fill="FFFFFF"/>
              </w:rPr>
              <w:t>5</w:t>
            </w:r>
            <w:r w:rsidRPr="00975B80">
              <w:rPr>
                <w:kern w:val="2"/>
                <w:szCs w:val="24"/>
              </w:rPr>
              <w:t>.3.3.9. </w:t>
            </w:r>
            <w:r w:rsidRPr="00975B80">
              <w:rPr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975B80" w:rsidRPr="00975B80">
              <w:rPr>
                <w:kern w:val="2"/>
                <w:szCs w:val="24"/>
                <w:shd w:val="clear" w:color="auto" w:fill="FFFFFF"/>
              </w:rPr>
              <w:t xml:space="preserve">10 darbo dienų </w:t>
            </w:r>
            <w:r w:rsidRPr="00975B80">
              <w:rPr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975B80">
              <w:rPr>
                <w:kern w:val="2"/>
                <w:szCs w:val="24"/>
              </w:rPr>
              <w:t xml:space="preserve">utarties </w:t>
            </w:r>
            <w:r w:rsidRPr="00975B80">
              <w:rPr>
                <w:kern w:val="2"/>
                <w:szCs w:val="24"/>
                <w:shd w:val="clear" w:color="auto" w:fill="FFFFFF"/>
              </w:rPr>
              <w:t>įkainius gavimo dienos.</w:t>
            </w:r>
          </w:p>
          <w:p w14:paraId="3E0BF6EB" w14:textId="03D4AB45" w:rsidR="00B767F3" w:rsidRPr="00975B80" w:rsidRDefault="00DD7479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 w:rsidRPr="00975B80">
              <w:rPr>
                <w:kern w:val="2"/>
                <w:szCs w:val="24"/>
                <w:shd w:val="clear" w:color="auto" w:fill="FFFFFF"/>
              </w:rPr>
              <w:t>5.3.3.10. </w:t>
            </w:r>
            <w:r w:rsidRPr="00975B80">
              <w:rPr>
                <w:kern w:val="2"/>
                <w:szCs w:val="24"/>
                <w:bdr w:val="none" w:sz="0" w:space="0" w:color="auto" w:frame="1"/>
              </w:rPr>
              <w:t xml:space="preserve">Susitarimu Šalys neturi teisės keisti procedūroje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nurodytos tvarkos ar kitų Sutarties nuostatų, išskyrus, jei keitimas atliekamas pagal VPĮ nuostatas.</w:t>
            </w:r>
          </w:p>
        </w:tc>
      </w:tr>
      <w:tr w:rsidR="00B767F3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49C09AB" w14:textId="10BB38D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81DAEF5" w14:textId="797FF0C8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B0C" w14:textId="77F1806D" w:rsidR="00B767F3" w:rsidRPr="00975B80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</w:t>
            </w:r>
            <w:r w:rsidRPr="00975B80">
              <w:rPr>
                <w:kern w:val="2"/>
                <w:szCs w:val="24"/>
              </w:rPr>
              <w:t xml:space="preserve">atsiskaito su Tiekėju ne vėliau kaip per </w:t>
            </w:r>
            <w:r w:rsidR="00975B80" w:rsidRPr="00975B80">
              <w:rPr>
                <w:kern w:val="2"/>
                <w:szCs w:val="24"/>
              </w:rPr>
              <w:t>30 dienų</w:t>
            </w:r>
            <w:r w:rsidRPr="00975B80">
              <w:rPr>
                <w:kern w:val="2"/>
                <w:szCs w:val="24"/>
              </w:rPr>
              <w:t xml:space="preserve"> nuo Sąskaitos gavimo dienos.</w:t>
            </w:r>
          </w:p>
          <w:p w14:paraId="5BDFE28E" w14:textId="7E92E4C9" w:rsidR="00B767F3" w:rsidRPr="00975B80" w:rsidRDefault="00DD7479">
            <w:pPr>
              <w:rPr>
                <w:kern w:val="2"/>
                <w:szCs w:val="24"/>
                <w:shd w:val="clear" w:color="auto" w:fill="FFFFFF"/>
              </w:rPr>
            </w:pPr>
            <w:r w:rsidRPr="00975B80">
              <w:rPr>
                <w:kern w:val="2"/>
                <w:szCs w:val="24"/>
                <w:shd w:val="clear" w:color="auto" w:fill="FFFFFF"/>
              </w:rPr>
              <w:t xml:space="preserve">Apmokėjimo sąlygos: </w:t>
            </w:r>
          </w:p>
          <w:p w14:paraId="04C22127" w14:textId="70244ED9" w:rsidR="00B767F3" w:rsidRPr="00975B80" w:rsidRDefault="00DD7479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975B80">
              <w:rPr>
                <w:kern w:val="2"/>
                <w:szCs w:val="24"/>
                <w:shd w:val="clear" w:color="auto" w:fill="FFFFFF"/>
              </w:rPr>
              <w:t>už įvykdytus užsakymus mokama kartą per mėnesį</w:t>
            </w:r>
            <w:r w:rsidR="00975B80" w:rsidRPr="00975B80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B767F3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2C5FAD" w14:textId="3BF1DB69" w:rsidR="00B767F3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487B194B" w:rsidR="00B767F3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14:paraId="193F6F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1B2633B6" w:rsidR="00B767F3" w:rsidRDefault="00DD7479">
            <w:pPr>
              <w:rPr>
                <w:kern w:val="2"/>
                <w:szCs w:val="24"/>
              </w:rPr>
            </w:pPr>
            <w:r w:rsidRPr="00975B80">
              <w:rPr>
                <w:kern w:val="2"/>
                <w:szCs w:val="24"/>
              </w:rPr>
              <w:t xml:space="preserve">Prekėms nustatomas Techninėje specifikacijoje nustatytas garantinis terminas, kuris yra </w:t>
            </w:r>
            <w:r w:rsidR="00975B80" w:rsidRPr="00975B80">
              <w:rPr>
                <w:kern w:val="2"/>
                <w:szCs w:val="24"/>
              </w:rPr>
              <w:t>ne mažiau kaip 6 mėnesiai</w:t>
            </w:r>
            <w:r w:rsidRPr="00975B80">
              <w:rPr>
                <w:kern w:val="2"/>
                <w:szCs w:val="24"/>
              </w:rPr>
              <w:t xml:space="preserve">. Garantinis terminas, skaičiuojamas nuo Prekių perdavimo–priėmimo akto ar Sąskaitos </w:t>
            </w:r>
            <w:r>
              <w:rPr>
                <w:kern w:val="2"/>
                <w:szCs w:val="24"/>
              </w:rPr>
              <w:t>(kai Prekių perdavimo–priėmimo aktas nėra pasirašomas) pasirašymo dienos.</w:t>
            </w:r>
          </w:p>
        </w:tc>
      </w:tr>
      <w:tr w:rsidR="00B767F3" w14:paraId="7C487E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0037F201" w:rsidR="00B767F3" w:rsidRPr="005D63F4" w:rsidRDefault="00DD7479">
            <w:r>
              <w:t xml:space="preserve">Garantinio termino laikotarpiu nustačius Prekių trūkumų, Tiekėjas turi </w:t>
            </w:r>
            <w:r>
              <w:rPr>
                <w:b/>
                <w:bCs/>
              </w:rPr>
              <w:t>ne vėliau kaip</w:t>
            </w:r>
            <w:r>
              <w:t xml:space="preserve"> </w:t>
            </w:r>
            <w:r w:rsidRPr="005D63F4">
              <w:t xml:space="preserve">per </w:t>
            </w:r>
            <w:r w:rsidR="00975B80" w:rsidRPr="005D63F4">
              <w:t>3 darbo dienas</w:t>
            </w:r>
            <w:r w:rsidRPr="005D63F4">
              <w:t xml:space="preserve"> nuo rašytinės </w:t>
            </w:r>
            <w:r>
              <w:t>pretenzijos gavimo dienos pašalinti Prekių trūkumus.</w:t>
            </w:r>
          </w:p>
        </w:tc>
      </w:tr>
      <w:tr w:rsidR="00B767F3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60C8BBE8" w:rsidR="005D63F4" w:rsidRDefault="00DD7479" w:rsidP="005D63F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7D4BBE8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Default="00B767F3">
            <w:pPr>
              <w:rPr>
                <w:kern w:val="2"/>
                <w:szCs w:val="24"/>
              </w:rPr>
            </w:pPr>
          </w:p>
          <w:p w14:paraId="4122B0F3" w14:textId="7777777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AEB3936" w14:textId="77777777" w:rsidR="00B767F3" w:rsidRDefault="00B767F3">
            <w:pPr>
              <w:rPr>
                <w:kern w:val="2"/>
                <w:szCs w:val="24"/>
              </w:rPr>
            </w:pPr>
          </w:p>
          <w:p w14:paraId="5CFEABC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B767F3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0FDD8F72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12472A74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41D4CBED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20F941" w14:textId="1BA00FD4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4F8E78CE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032539D0" w:rsidR="00B767F3" w:rsidRPr="005D63F4" w:rsidRDefault="00DD7479" w:rsidP="005D63F4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</w:t>
            </w:r>
            <w:r w:rsidRPr="005D63F4">
              <w:rPr>
                <w:kern w:val="2"/>
                <w:szCs w:val="24"/>
              </w:rPr>
              <w:t>Pirkėjui 0,02 (dvi šimtosios) procento</w:t>
            </w:r>
            <w:r w:rsidR="005D63F4" w:rsidRPr="005D63F4">
              <w:rPr>
                <w:kern w:val="2"/>
                <w:szCs w:val="24"/>
              </w:rPr>
              <w:t xml:space="preserve"> </w:t>
            </w:r>
            <w:r w:rsidRPr="005D63F4">
              <w:rPr>
                <w:kern w:val="2"/>
                <w:szCs w:val="24"/>
              </w:rPr>
              <w:t>dydžio delspinigius nuo neapmokėtos sumos be PVM už kiekvieną vėlavimo dieną</w:t>
            </w:r>
            <w:r w:rsidR="005D63F4" w:rsidRPr="005D63F4">
              <w:rPr>
                <w:kern w:val="2"/>
                <w:szCs w:val="24"/>
              </w:rPr>
              <w:t>.</w:t>
            </w:r>
          </w:p>
        </w:tc>
      </w:tr>
      <w:tr w:rsidR="00B767F3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644F16BE" w:rsidR="00B767F3" w:rsidRPr="00C15DFF" w:rsidRDefault="00DD7479">
            <w:pPr>
              <w:rPr>
                <w:kern w:val="2"/>
              </w:rPr>
            </w:pPr>
            <w:r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kern w:val="2"/>
              </w:rPr>
              <w:t xml:space="preserve">arba nevykdo kitų sutartinių įsipareigojimų, Pirkėjas nuo kitos nei </w:t>
            </w:r>
            <w:r w:rsidRPr="00C15DFF">
              <w:rPr>
                <w:kern w:val="2"/>
              </w:rPr>
              <w:t xml:space="preserve">nustatytas terminas dienos Tiekėjui skaičiuoja </w:t>
            </w:r>
            <w:r w:rsidR="00C15DFF" w:rsidRPr="00C15DFF">
              <w:rPr>
                <w:kern w:val="2"/>
              </w:rPr>
              <w:lastRenderedPageBreak/>
              <w:t>50,00 (penkiasdešimt eurų 00 ct)</w:t>
            </w:r>
            <w:r w:rsidRPr="00C15DFF">
              <w:rPr>
                <w:kern w:val="2"/>
              </w:rPr>
              <w:t xml:space="preserve"> dydžio delspinigius už kiekvieną uždelstą </w:t>
            </w:r>
            <w:r w:rsidR="00C15DFF" w:rsidRPr="00C15DFF">
              <w:rPr>
                <w:kern w:val="2"/>
              </w:rPr>
              <w:t>dieną.</w:t>
            </w:r>
          </w:p>
          <w:p w14:paraId="610DA498" w14:textId="2858B981" w:rsidR="00B767F3" w:rsidRPr="00C15DFF" w:rsidRDefault="00DD7479">
            <w:pPr>
              <w:rPr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</w:t>
            </w:r>
            <w:r w:rsidRPr="00C15DFF">
              <w:rPr>
                <w:szCs w:val="24"/>
                <w:lang w:val="lt"/>
              </w:rPr>
              <w:t>punktą, Pirkėjas nuo kitos nei nustatytas terminas dienos Tiekėjui skaičiuoja 0,02 (dvi šimtosios) procento</w:t>
            </w:r>
            <w:r w:rsidR="00C15DFF" w:rsidRPr="00C15DFF">
              <w:rPr>
                <w:szCs w:val="24"/>
                <w:lang w:val="lt"/>
              </w:rPr>
              <w:t xml:space="preserve"> </w:t>
            </w:r>
            <w:r w:rsidRPr="00C15DFF">
              <w:rPr>
                <w:szCs w:val="24"/>
                <w:lang w:val="lt"/>
              </w:rPr>
              <w:t>dydžio delspinigius už kiekvieną uždelstą dieną laiku negrąžintos permokos, kainos be PVM.</w:t>
            </w:r>
          </w:p>
          <w:p w14:paraId="63704FE1" w14:textId="4761118C" w:rsidR="00B767F3" w:rsidRDefault="00DD7479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</w:rPr>
              <w:t xml:space="preserve">9.2.3. Tiekėjas privalo sumokėti Pirkėjui </w:t>
            </w:r>
            <w:r w:rsidRPr="00C15DFF">
              <w:rPr>
                <w:kern w:val="2"/>
              </w:rPr>
              <w:t xml:space="preserve">netesybas per </w:t>
            </w:r>
            <w:r w:rsidR="00C15DFF" w:rsidRPr="00C15DFF">
              <w:rPr>
                <w:kern w:val="2"/>
              </w:rPr>
              <w:t>10 darbo dienų</w:t>
            </w:r>
            <w:r w:rsidRPr="00C15DFF">
              <w:rPr>
                <w:kern w:val="2"/>
              </w:rPr>
              <w:t xml:space="preserve"> dienų nuo Pirkėjo pareikalavimo, jeigu netesybų </w:t>
            </w:r>
            <w:r>
              <w:rPr>
                <w:color w:val="000000"/>
                <w:kern w:val="2"/>
              </w:rPr>
              <w:t xml:space="preserve">suma nėra </w:t>
            </w:r>
            <w:r>
              <w:t>išskaitoma iš Tiekėjui mokėtinos sumos.</w:t>
            </w:r>
            <w:r>
              <w:rPr>
                <w:color w:val="000000"/>
                <w:kern w:val="2"/>
              </w:rPr>
              <w:t xml:space="preserve"> </w:t>
            </w:r>
          </w:p>
        </w:tc>
      </w:tr>
      <w:tr w:rsidR="00B767F3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6B39479A" w:rsidR="00B767F3" w:rsidRPr="00C15DFF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 Nutraukus Sutartį dėl </w:t>
            </w:r>
            <w:r w:rsidRPr="00C15DFF">
              <w:rPr>
                <w:kern w:val="2"/>
                <w:szCs w:val="24"/>
              </w:rPr>
              <w:t xml:space="preserve">esminio Sutarties pažeidimo, nustatyto Sutarties Specialiosiose sąlygose, mokama </w:t>
            </w:r>
            <w:r w:rsidR="00C15DFF" w:rsidRPr="00C15DFF">
              <w:rPr>
                <w:kern w:val="2"/>
                <w:szCs w:val="24"/>
              </w:rPr>
              <w:t>aštuonių</w:t>
            </w:r>
            <w:r w:rsidRPr="00C15DFF"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C28C5E8" w14:textId="3FDA8010" w:rsidR="00B767F3" w:rsidRDefault="00DD7479">
            <w:pPr>
              <w:rPr>
                <w:szCs w:val="24"/>
              </w:rPr>
            </w:pPr>
            <w:r w:rsidRPr="00C15DFF">
              <w:rPr>
                <w:kern w:val="2"/>
                <w:szCs w:val="24"/>
              </w:rPr>
              <w:t>9.3.2. </w:t>
            </w:r>
            <w:r w:rsidRPr="00C15DFF">
              <w:rPr>
                <w:szCs w:val="24"/>
              </w:rPr>
              <w:t xml:space="preserve">Nepagrįstai nutraukus Sutarties vykdymą ne Sutartyje nustatyta tvarka, mokama </w:t>
            </w:r>
            <w:r w:rsidR="00C15DFF" w:rsidRPr="00C15DFF">
              <w:rPr>
                <w:kern w:val="2"/>
                <w:szCs w:val="24"/>
              </w:rPr>
              <w:t xml:space="preserve">aštuonių </w:t>
            </w:r>
            <w:r w:rsidRPr="00C15DFF">
              <w:rPr>
                <w:kern w:val="2"/>
                <w:szCs w:val="24"/>
              </w:rPr>
              <w:t>procentų dydžio bauda nuo Pradinės Sutarties vertės, nurodytos Specialiųjų sąlygų </w:t>
            </w:r>
            <w:r>
              <w:rPr>
                <w:kern w:val="2"/>
                <w:szCs w:val="24"/>
              </w:rPr>
              <w:t>5.2 punkte.</w:t>
            </w:r>
          </w:p>
          <w:p w14:paraId="48292084" w14:textId="3C6FAB92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045D" w14:textId="3B106DDD" w:rsidR="00B767F3" w:rsidRPr="00C15DFF" w:rsidRDefault="00C15DFF">
            <w:pPr>
              <w:rPr>
                <w:kern w:val="2"/>
                <w:szCs w:val="24"/>
              </w:rPr>
            </w:pPr>
            <w:r w:rsidRPr="00C15DFF">
              <w:rPr>
                <w:kern w:val="2"/>
                <w:szCs w:val="24"/>
              </w:rPr>
              <w:t>500,00</w:t>
            </w:r>
            <w:r w:rsidR="00DD7479" w:rsidRPr="00C15DFF">
              <w:rPr>
                <w:kern w:val="2"/>
                <w:szCs w:val="24"/>
              </w:rPr>
              <w:t xml:space="preserve"> Eur</w:t>
            </w:r>
            <w:r w:rsidRPr="00C15DFF">
              <w:rPr>
                <w:kern w:val="2"/>
                <w:szCs w:val="24"/>
              </w:rPr>
              <w:t xml:space="preserve"> (penki šimtai eurų 00 ct) už kiekvieną nustatytą atvejį</w:t>
            </w:r>
          </w:p>
          <w:p w14:paraId="01953191" w14:textId="77777777" w:rsidR="00B767F3" w:rsidRPr="00C15DFF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3549" w14:textId="75456C36" w:rsidR="00B767F3" w:rsidRPr="00C15DFF" w:rsidRDefault="00C15DFF">
            <w:pPr>
              <w:rPr>
                <w:kern w:val="2"/>
                <w:szCs w:val="24"/>
              </w:rPr>
            </w:pPr>
            <w:r w:rsidRPr="00C15DFF">
              <w:rPr>
                <w:kern w:val="2"/>
                <w:szCs w:val="24"/>
              </w:rPr>
              <w:t>500,00 eur (penki šimtai eurų 00 ct.</w:t>
            </w:r>
            <w:r>
              <w:rPr>
                <w:kern w:val="2"/>
                <w:szCs w:val="24"/>
              </w:rPr>
              <w:t xml:space="preserve">) </w:t>
            </w:r>
            <w:r w:rsidRPr="00C15DFF">
              <w:rPr>
                <w:kern w:val="2"/>
                <w:szCs w:val="24"/>
              </w:rPr>
              <w:t>už kiekvieną nustatytą atvejį</w:t>
            </w:r>
          </w:p>
          <w:p w14:paraId="69B3C483" w14:textId="00538165" w:rsidR="00B767F3" w:rsidRPr="00C15DFF" w:rsidRDefault="00B767F3">
            <w:pPr>
              <w:rPr>
                <w:kern w:val="2"/>
                <w:szCs w:val="24"/>
              </w:rPr>
            </w:pPr>
          </w:p>
        </w:tc>
      </w:tr>
      <w:tr w:rsidR="00B767F3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1A84AA" w14:textId="495FA6A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62656195" w:rsidR="00C15DFF" w:rsidRDefault="00DD7479" w:rsidP="00C15DF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758A06AC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665D6CFD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Default="00DD7479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D32F43" w14:textId="77777777" w:rsidR="00B767F3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reikalinga, nurodyti kitus atvejus, kuomet taikomos  netesybos ir jų dydį konkrečia suma eurais arba procentine išraiška)</w:t>
            </w:r>
          </w:p>
        </w:tc>
      </w:tr>
      <w:tr w:rsidR="00B767F3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Default="00DD7479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657475F" w14:textId="292B1A47" w:rsidR="00B767F3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16992235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</w:p>
          <w:p w14:paraId="27FF7C68" w14:textId="0BC20B05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DC01EF2" w14:textId="30B72D4B" w:rsidR="00B767F3" w:rsidRPr="008E6C28" w:rsidRDefault="00DD7479">
            <w:pPr>
              <w:rPr>
                <w:kern w:val="2"/>
                <w:szCs w:val="24"/>
                <w:lang w:val="en-US"/>
              </w:rPr>
            </w:pPr>
            <w:r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</w:t>
            </w:r>
            <w:r w:rsidRPr="00C15DFF">
              <w:rPr>
                <w:kern w:val="2"/>
                <w:szCs w:val="24"/>
              </w:rPr>
              <w:t xml:space="preserve">ilgesnis kaip </w:t>
            </w:r>
            <w:r w:rsidR="00C15DFF" w:rsidRPr="00C15DFF">
              <w:rPr>
                <w:kern w:val="2"/>
                <w:szCs w:val="24"/>
              </w:rPr>
              <w:t>12 mėnesių</w:t>
            </w:r>
            <w:r w:rsidR="006C038E">
              <w:rPr>
                <w:kern w:val="2"/>
                <w:szCs w:val="24"/>
              </w:rPr>
              <w:t xml:space="preserve"> (neįskaitant vieno mėnesio atsiskaitymui už Prekes).</w:t>
            </w:r>
          </w:p>
        </w:tc>
      </w:tr>
      <w:tr w:rsidR="00B767F3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C49" w14:textId="2C362786" w:rsidR="00B767F3" w:rsidRPr="000E515A" w:rsidRDefault="00DD7479">
            <w:pPr>
              <w:rPr>
                <w:kern w:val="2"/>
                <w:szCs w:val="24"/>
              </w:rPr>
            </w:pPr>
            <w:r w:rsidRPr="000E515A">
              <w:rPr>
                <w:kern w:val="2"/>
                <w:szCs w:val="24"/>
              </w:rPr>
              <w:t>Šalių abipusiu rašytiniu Susitarimu Sutartis tomis pačiomis sąlygomis nedidinant Sutarties kainos</w:t>
            </w:r>
            <w:r w:rsidR="000E515A" w:rsidRPr="000E515A">
              <w:rPr>
                <w:kern w:val="2"/>
                <w:szCs w:val="24"/>
              </w:rPr>
              <w:t xml:space="preserve"> </w:t>
            </w:r>
            <w:r w:rsidRPr="000E515A">
              <w:rPr>
                <w:kern w:val="2"/>
                <w:szCs w:val="24"/>
              </w:rPr>
              <w:t xml:space="preserve">gali būti pratęsta </w:t>
            </w:r>
            <w:r w:rsidR="000E515A" w:rsidRPr="000E515A">
              <w:rPr>
                <w:kern w:val="2"/>
                <w:szCs w:val="24"/>
              </w:rPr>
              <w:t>2</w:t>
            </w:r>
            <w:r w:rsidRPr="000E515A">
              <w:rPr>
                <w:kern w:val="2"/>
                <w:szCs w:val="24"/>
              </w:rPr>
              <w:t xml:space="preserve"> (</w:t>
            </w:r>
            <w:r w:rsidR="000E515A" w:rsidRPr="000E515A">
              <w:rPr>
                <w:kern w:val="2"/>
                <w:szCs w:val="24"/>
              </w:rPr>
              <w:t>du</w:t>
            </w:r>
            <w:r w:rsidRPr="000E515A">
              <w:rPr>
                <w:kern w:val="2"/>
                <w:szCs w:val="24"/>
              </w:rPr>
              <w:t>) kart</w:t>
            </w:r>
            <w:r w:rsidR="000E515A" w:rsidRPr="000E515A">
              <w:rPr>
                <w:kern w:val="2"/>
                <w:szCs w:val="24"/>
              </w:rPr>
              <w:t>us</w:t>
            </w:r>
            <w:r w:rsidRPr="000E515A">
              <w:rPr>
                <w:kern w:val="2"/>
                <w:szCs w:val="24"/>
              </w:rPr>
              <w:t xml:space="preserve"> </w:t>
            </w:r>
            <w:r w:rsidR="000E515A" w:rsidRPr="000E515A">
              <w:rPr>
                <w:kern w:val="2"/>
                <w:szCs w:val="24"/>
              </w:rPr>
              <w:t xml:space="preserve">po </w:t>
            </w:r>
            <w:r w:rsidRPr="000E515A">
              <w:rPr>
                <w:kern w:val="2"/>
                <w:szCs w:val="24"/>
              </w:rPr>
              <w:t>12 (dvylik</w:t>
            </w:r>
            <w:r w:rsidR="00330D28">
              <w:rPr>
                <w:kern w:val="2"/>
                <w:szCs w:val="24"/>
              </w:rPr>
              <w:t>a</w:t>
            </w:r>
            <w:r w:rsidRPr="000E515A">
              <w:rPr>
                <w:kern w:val="2"/>
                <w:szCs w:val="24"/>
              </w:rPr>
              <w:t>) mėnesių, jeigu yra išlikęs poreikis ir esant šiai (šioms) aplinkybėms:</w:t>
            </w:r>
          </w:p>
          <w:p w14:paraId="0FE20FD6" w14:textId="77777777" w:rsidR="00B767F3" w:rsidRPr="000E515A" w:rsidRDefault="00DD7479">
            <w:pPr>
              <w:rPr>
                <w:rFonts w:eastAsia="Arial"/>
                <w:szCs w:val="24"/>
              </w:rPr>
            </w:pPr>
            <w:r w:rsidRPr="000E515A">
              <w:rPr>
                <w:rFonts w:eastAsia="Calibri"/>
                <w:szCs w:val="24"/>
              </w:rPr>
              <w:t>11.2.1. </w:t>
            </w:r>
            <w:r w:rsidRPr="000E515A">
              <w:rPr>
                <w:rFonts w:eastAsia="Arial"/>
                <w:szCs w:val="24"/>
              </w:rPr>
              <w:t>Pirkėjas neišpirko Prekių pagal Sutartį ir nėra išnaudota Sutarties kaina;</w:t>
            </w:r>
          </w:p>
          <w:p w14:paraId="314C69CE" w14:textId="658EDC30" w:rsidR="00B767F3" w:rsidRPr="000E515A" w:rsidRDefault="00DD7479">
            <w:pPr>
              <w:rPr>
                <w:rFonts w:eastAsia="Calibri"/>
                <w:szCs w:val="24"/>
              </w:rPr>
            </w:pPr>
            <w:r w:rsidRPr="000E515A">
              <w:rPr>
                <w:rFonts w:eastAsia="Calibri"/>
                <w:szCs w:val="24"/>
              </w:rPr>
              <w:t>11.2.</w:t>
            </w:r>
            <w:r w:rsidR="000E515A" w:rsidRPr="000E515A">
              <w:rPr>
                <w:rFonts w:eastAsia="Calibri"/>
                <w:szCs w:val="24"/>
              </w:rPr>
              <w:t>2</w:t>
            </w:r>
            <w:r w:rsidRPr="000E515A">
              <w:rPr>
                <w:rFonts w:eastAsia="Calibri"/>
                <w:szCs w:val="24"/>
              </w:rPr>
              <w:t>. Tiekėjas Prekes tiekė nepraleisdamas Prekių tiekimo terminų</w:t>
            </w:r>
            <w:r w:rsidR="000E515A" w:rsidRPr="000E515A">
              <w:rPr>
                <w:rFonts w:eastAsia="Calibri"/>
                <w:szCs w:val="24"/>
              </w:rPr>
              <w:t>;</w:t>
            </w:r>
          </w:p>
          <w:p w14:paraId="5BFF1F84" w14:textId="1FFDA00E" w:rsidR="00B767F3" w:rsidRPr="000E515A" w:rsidRDefault="00DD7479">
            <w:pPr>
              <w:rPr>
                <w:rFonts w:eastAsia="Calibri"/>
                <w:color w:val="FF0000"/>
                <w:szCs w:val="24"/>
              </w:rPr>
            </w:pPr>
            <w:r w:rsidRPr="000E515A">
              <w:rPr>
                <w:rFonts w:eastAsia="Calibri"/>
                <w:szCs w:val="24"/>
              </w:rPr>
              <w:t>11.2.</w:t>
            </w:r>
            <w:r w:rsidR="000E515A" w:rsidRPr="000E515A">
              <w:rPr>
                <w:rFonts w:eastAsia="Calibri"/>
                <w:szCs w:val="24"/>
              </w:rPr>
              <w:t>3</w:t>
            </w:r>
            <w:r w:rsidRPr="000E515A">
              <w:rPr>
                <w:rFonts w:eastAsia="Calibri"/>
                <w:szCs w:val="24"/>
              </w:rPr>
              <w:t>. Prekės suteiktos be trūkumų</w:t>
            </w:r>
            <w:r w:rsidR="00330D28">
              <w:rPr>
                <w:rFonts w:eastAsia="Calibri"/>
                <w:szCs w:val="24"/>
              </w:rPr>
              <w:t>.</w:t>
            </w:r>
          </w:p>
        </w:tc>
      </w:tr>
      <w:tr w:rsidR="00B767F3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12D1B4F2" w:rsidR="00B767F3" w:rsidRPr="000E515A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B767F3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5125091E" w:rsidR="00B767F3" w:rsidRPr="00A80EFD" w:rsidRDefault="00DD7479">
            <w:pPr>
              <w:rPr>
                <w:kern w:val="2"/>
                <w:szCs w:val="24"/>
              </w:rPr>
            </w:pPr>
            <w:r w:rsidRPr="00A80EFD">
              <w:rPr>
                <w:kern w:val="2"/>
                <w:szCs w:val="24"/>
              </w:rPr>
              <w:t>12.2.1. jeigu Tiekėjas nevykdo prisiimtų įsipareigojimų už Sutartyje nustatyt</w:t>
            </w:r>
            <w:r w:rsidR="00A80EFD" w:rsidRPr="00A80EFD">
              <w:rPr>
                <w:kern w:val="2"/>
                <w:szCs w:val="24"/>
              </w:rPr>
              <w:t>us</w:t>
            </w:r>
            <w:r w:rsidRPr="00A80EFD">
              <w:rPr>
                <w:kern w:val="2"/>
                <w:szCs w:val="24"/>
              </w:rPr>
              <w:t xml:space="preserve"> Sutarties įkainius;</w:t>
            </w:r>
          </w:p>
          <w:p w14:paraId="7092C4D1" w14:textId="4D0A82FD" w:rsidR="00B767F3" w:rsidRPr="00A80EFD" w:rsidRDefault="00DD7479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A80EFD">
              <w:rPr>
                <w:rFonts w:eastAsia="Arial"/>
                <w:kern w:val="2"/>
                <w:szCs w:val="24"/>
              </w:rPr>
              <w:t>12.2.</w:t>
            </w:r>
            <w:r w:rsidR="00A80EFD" w:rsidRPr="00A80EFD">
              <w:rPr>
                <w:rFonts w:eastAsia="Arial"/>
                <w:kern w:val="2"/>
                <w:szCs w:val="24"/>
              </w:rPr>
              <w:t>2</w:t>
            </w:r>
            <w:r w:rsidRPr="00A80EFD">
              <w:rPr>
                <w:rFonts w:eastAsia="Arial"/>
                <w:kern w:val="2"/>
                <w:szCs w:val="24"/>
              </w:rPr>
              <w:t xml:space="preserve">. jeigu Tiekėjas nesilaiko Sutartyje nustatytų Prekių tiekimo terminų 2 (du) kartus iš eilės arba vėluoja pristatyti Prekes daugiau nei </w:t>
            </w:r>
            <w:r w:rsidR="00A80EFD" w:rsidRPr="00A80EFD">
              <w:rPr>
                <w:rFonts w:eastAsia="Arial"/>
                <w:kern w:val="2"/>
                <w:szCs w:val="24"/>
              </w:rPr>
              <w:t>penkias darbo dienas nei</w:t>
            </w:r>
            <w:r w:rsidRPr="00A80EFD">
              <w:rPr>
                <w:rFonts w:eastAsia="Arial"/>
                <w:kern w:val="2"/>
                <w:szCs w:val="24"/>
              </w:rPr>
              <w:t xml:space="preserve"> Sutartyje nustatytas Prekių pristatymo terminas;</w:t>
            </w:r>
          </w:p>
          <w:p w14:paraId="3A467226" w14:textId="442AF063" w:rsidR="00B767F3" w:rsidRPr="00A80EFD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A80EFD">
              <w:rPr>
                <w:rFonts w:eastAsia="Arial"/>
                <w:kern w:val="2"/>
                <w:szCs w:val="24"/>
              </w:rPr>
              <w:lastRenderedPageBreak/>
              <w:t>12.2.</w:t>
            </w:r>
            <w:r w:rsidR="00A80EFD" w:rsidRPr="00A80EFD">
              <w:rPr>
                <w:rFonts w:eastAsia="Arial"/>
                <w:kern w:val="2"/>
                <w:szCs w:val="24"/>
              </w:rPr>
              <w:t>3</w:t>
            </w:r>
            <w:r w:rsidRPr="00A80EFD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Prekėms;</w:t>
            </w:r>
          </w:p>
          <w:p w14:paraId="03DDA9E3" w14:textId="5732097E" w:rsidR="00B767F3" w:rsidRPr="00A80EFD" w:rsidRDefault="00DD747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A80EFD">
              <w:rPr>
                <w:rFonts w:eastAsia="Arial"/>
                <w:kern w:val="2"/>
                <w:szCs w:val="24"/>
              </w:rPr>
              <w:t>12.2.</w:t>
            </w:r>
            <w:r w:rsidR="00A80EFD" w:rsidRPr="00A80EFD">
              <w:rPr>
                <w:rFonts w:eastAsia="Arial"/>
                <w:kern w:val="2"/>
                <w:szCs w:val="24"/>
              </w:rPr>
              <w:t>4</w:t>
            </w:r>
            <w:r w:rsidRPr="00A80EFD">
              <w:rPr>
                <w:rFonts w:eastAsia="Arial"/>
                <w:kern w:val="2"/>
                <w:szCs w:val="24"/>
              </w:rPr>
              <w:t>. Tiekėjas pažeidžia šios Sutarties nuostatas, reglamentuojančias konkurenciją, intelektinės nuosavybės ar konfidencialios informacijos valdymą</w:t>
            </w:r>
            <w:r w:rsidR="00A80EFD" w:rsidRPr="00A80EFD"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B767F3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</w:t>
            </w:r>
            <w:r>
              <w:rPr>
                <w:kern w:val="2"/>
                <w:szCs w:val="24"/>
              </w:rPr>
              <w:t>)</w:t>
            </w:r>
          </w:p>
        </w:tc>
      </w:tr>
      <w:tr w:rsidR="00B767F3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004A55DD" w14:textId="08D62372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</w:t>
            </w:r>
            <w:r w:rsidRPr="00A80EFD">
              <w:rPr>
                <w:kern w:val="2"/>
                <w:szCs w:val="24"/>
                <w:shd w:val="clear" w:color="auto" w:fill="FFFFFF"/>
              </w:rPr>
              <w:t xml:space="preserve">aprašas) </w:t>
            </w:r>
            <w:r w:rsidR="00A80EFD" w:rsidRPr="00A80EFD">
              <w:rPr>
                <w:kern w:val="2"/>
                <w:szCs w:val="24"/>
                <w:shd w:val="clear" w:color="auto" w:fill="FFFFFF"/>
              </w:rPr>
              <w:t>4.4.4.3</w:t>
            </w:r>
            <w:r w:rsidRPr="00A80EFD">
              <w:rPr>
                <w:kern w:val="2"/>
                <w:szCs w:val="24"/>
                <w:shd w:val="clear" w:color="auto" w:fill="FFFFFF"/>
              </w:rPr>
              <w:t xml:space="preserve"> papunkčiu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  <w:r>
              <w:rPr>
                <w:color w:val="000000"/>
                <w:kern w:val="2"/>
                <w:szCs w:val="24"/>
              </w:rPr>
              <w:t> </w:t>
            </w:r>
          </w:p>
          <w:p w14:paraId="4B6631DF" w14:textId="536EE5DA" w:rsidR="00B767F3" w:rsidRPr="009560BF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B767F3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B767F3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1A1A854A" w:rsidR="00B767F3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B767F3" w:rsidRDefault="00DD7479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B767F3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67C4180C" w:rsidR="00B767F3" w:rsidRDefault="00A80E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B767F3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6805220A" w:rsidR="00B767F3" w:rsidRDefault="00A80E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įkainiai</w:t>
            </w:r>
          </w:p>
        </w:tc>
      </w:tr>
      <w:tr w:rsidR="00B767F3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41BD5927" w:rsidR="00B767F3" w:rsidRDefault="00A80EF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B767F3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B767F3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B767F3" w14:paraId="29AA4422" w14:textId="77777777">
        <w:tc>
          <w:tcPr>
            <w:tcW w:w="9535" w:type="dxa"/>
            <w:gridSpan w:val="5"/>
          </w:tcPr>
          <w:p w14:paraId="3ACEC6B8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77777777" w:rsidR="00B767F3" w:rsidRDefault="00DD7479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3B84" w14:textId="77777777" w:rsidR="00C449F8" w:rsidRDefault="00C449F8">
      <w:r>
        <w:separator/>
      </w:r>
    </w:p>
  </w:endnote>
  <w:endnote w:type="continuationSeparator" w:id="0">
    <w:p w14:paraId="386B31CF" w14:textId="77777777" w:rsidR="00C449F8" w:rsidRDefault="00C4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C14B" w14:textId="77777777" w:rsidR="00C449F8" w:rsidRDefault="00C449F8">
      <w:r>
        <w:separator/>
      </w:r>
    </w:p>
  </w:footnote>
  <w:footnote w:type="continuationSeparator" w:id="0">
    <w:p w14:paraId="7B86E4A3" w14:textId="77777777" w:rsidR="00C449F8" w:rsidRDefault="00C44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D0BC37F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Cs/>
        <w:color w:val="000000"/>
        <w:sz w:val="22"/>
        <w:szCs w:val="22"/>
      </w:rPr>
    </w:lvl>
  </w:abstractNum>
  <w:num w:numId="1" w16cid:durableId="889728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E515A"/>
    <w:rsid w:val="00105DDB"/>
    <w:rsid w:val="00146E55"/>
    <w:rsid w:val="00165F05"/>
    <w:rsid w:val="001B2EB7"/>
    <w:rsid w:val="00201517"/>
    <w:rsid w:val="00202E5E"/>
    <w:rsid w:val="002F0B5F"/>
    <w:rsid w:val="00325DF6"/>
    <w:rsid w:val="00330D28"/>
    <w:rsid w:val="003B2818"/>
    <w:rsid w:val="003B6791"/>
    <w:rsid w:val="003E034E"/>
    <w:rsid w:val="003E5D1D"/>
    <w:rsid w:val="004505B9"/>
    <w:rsid w:val="00502519"/>
    <w:rsid w:val="005561A6"/>
    <w:rsid w:val="00572A2B"/>
    <w:rsid w:val="005828DD"/>
    <w:rsid w:val="00587E3C"/>
    <w:rsid w:val="005D63F4"/>
    <w:rsid w:val="006C038E"/>
    <w:rsid w:val="007919E1"/>
    <w:rsid w:val="008B1727"/>
    <w:rsid w:val="008E6C28"/>
    <w:rsid w:val="009560BF"/>
    <w:rsid w:val="00975B80"/>
    <w:rsid w:val="00986703"/>
    <w:rsid w:val="00997682"/>
    <w:rsid w:val="009D628A"/>
    <w:rsid w:val="00A554E3"/>
    <w:rsid w:val="00A80EFD"/>
    <w:rsid w:val="00B767F3"/>
    <w:rsid w:val="00C15DFF"/>
    <w:rsid w:val="00C26F00"/>
    <w:rsid w:val="00C37617"/>
    <w:rsid w:val="00C449F8"/>
    <w:rsid w:val="00DD31F1"/>
    <w:rsid w:val="00DD7479"/>
    <w:rsid w:val="00E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373F7A48-3A19-424A-9567-167B0DF8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Teisininkas</cp:lastModifiedBy>
  <cp:revision>10</cp:revision>
  <dcterms:created xsi:type="dcterms:W3CDTF">2025-06-26T10:21:00Z</dcterms:created>
  <dcterms:modified xsi:type="dcterms:W3CDTF">2025-06-27T05:30:00Z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