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38BA" w14:textId="77777777"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14:paraId="622CE44D" w14:textId="77777777"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41FF22B3" w14:textId="77777777" w:rsidR="00ED2663" w:rsidRPr="00ED2663" w:rsidRDefault="00ED2663" w:rsidP="00ED2663">
      <w:pPr>
        <w:pStyle w:val="Pagrindinistekstas"/>
        <w:jc w:val="center"/>
        <w:outlineLvl w:val="0"/>
        <w:rPr>
          <w:rFonts w:ascii="Calibri" w:hAnsi="Calibri" w:cs="Calibri"/>
          <w:b/>
          <w:szCs w:val="24"/>
          <w:highlight w:val="lightGray"/>
        </w:rPr>
      </w:pPr>
      <w:r w:rsidRPr="00ED2663">
        <w:rPr>
          <w:rFonts w:ascii="Calibri" w:hAnsi="Calibri" w:cs="Calibri"/>
          <w:b/>
          <w:szCs w:val="24"/>
        </w:rPr>
        <w:t>LED EKRANŲ, PROJEKTORIŲ, FILMAVIMO IR KITOS SUSIJUSIOS ĮRANGOS NUOMOS IR APTARNAVIMO PASLAUGŲ PIRKIMAS</w:t>
      </w:r>
    </w:p>
    <w:p w14:paraId="69D3BB22" w14:textId="77777777" w:rsidR="007E0FD9" w:rsidRPr="00DD529A" w:rsidRDefault="007E0FD9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</w:p>
    <w:p w14:paraId="7ABF00A8" w14:textId="77777777" w:rsidR="0057677F" w:rsidRPr="00DD529A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VIEŠOJO PIRKIMO RINKOS KONSULTACIJOS APRAŠAS</w:t>
      </w:r>
    </w:p>
    <w:p w14:paraId="0C893029" w14:textId="77777777" w:rsidR="0057677F" w:rsidRPr="00DD529A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06094394" w14:textId="731C253A" w:rsidR="0057677F" w:rsidRPr="00DD529A" w:rsidRDefault="00981FBE" w:rsidP="001D1089">
      <w:pPr>
        <w:spacing w:line="259" w:lineRule="auto"/>
        <w:ind w:firstLine="851"/>
        <w:rPr>
          <w:rFonts w:asciiTheme="minorHAnsi" w:eastAsia="Times New Roman" w:hAnsiTheme="minorHAnsi" w:cstheme="minorHAnsi"/>
          <w:b/>
          <w:bCs/>
          <w:kern w:val="32"/>
          <w:szCs w:val="24"/>
        </w:rPr>
      </w:pPr>
      <w:r w:rsidRPr="00DD529A">
        <w:rPr>
          <w:rFonts w:asciiTheme="minorHAnsi" w:hAnsiTheme="minorHAnsi" w:cstheme="minorHAnsi"/>
        </w:rPr>
        <w:t>Kauno miesto savivaldybės administracija</w:t>
      </w:r>
      <w:r w:rsidR="004B66E7" w:rsidRPr="00DD529A">
        <w:rPr>
          <w:rFonts w:asciiTheme="minorHAnsi" w:hAnsiTheme="minorHAnsi" w:cstheme="minorHAnsi"/>
        </w:rPr>
        <w:t xml:space="preserve"> (toliau – P</w:t>
      </w:r>
      <w:r w:rsidR="0057677F" w:rsidRPr="00DD529A">
        <w:rPr>
          <w:rFonts w:asciiTheme="minorHAnsi" w:hAnsiTheme="minorHAnsi" w:cstheme="minorHAnsi"/>
        </w:rPr>
        <w:t>erkančioji organizacija), siekdama tinkamai pasire</w:t>
      </w:r>
      <w:r w:rsidRPr="00DD529A">
        <w:rPr>
          <w:rFonts w:asciiTheme="minorHAnsi" w:hAnsiTheme="minorHAnsi" w:cstheme="minorHAnsi"/>
        </w:rPr>
        <w:t xml:space="preserve">ngti numatomam </w:t>
      </w:r>
      <w:r w:rsidR="00ED2663">
        <w:rPr>
          <w:rFonts w:asciiTheme="minorHAnsi" w:hAnsiTheme="minorHAnsi" w:cstheme="minorHAnsi"/>
          <w:b/>
          <w:kern w:val="2"/>
          <w:szCs w:val="24"/>
        </w:rPr>
        <w:t>LED ekranų, projektorių, filmavimo ir kitos susijusios įrangos nuomos ir aptarnavimo paslaugų</w:t>
      </w:r>
      <w:r w:rsidR="0058243F" w:rsidRPr="0002648E">
        <w:rPr>
          <w:rFonts w:asciiTheme="minorHAnsi" w:hAnsiTheme="minorHAnsi" w:cstheme="minorHAnsi"/>
          <w:kern w:val="2"/>
          <w:szCs w:val="24"/>
        </w:rPr>
        <w:t xml:space="preserve"> </w:t>
      </w:r>
      <w:r w:rsidR="001D1089" w:rsidRPr="00DD529A">
        <w:rPr>
          <w:rFonts w:asciiTheme="minorHAnsi" w:eastAsia="Times New Roman" w:hAnsiTheme="minorHAnsi" w:cstheme="minorHAnsi"/>
          <w:b/>
          <w:bCs/>
          <w:kern w:val="32"/>
          <w:szCs w:val="24"/>
        </w:rPr>
        <w:t>pirkimui</w:t>
      </w:r>
      <w:r w:rsidR="001D1089" w:rsidRPr="00DD529A">
        <w:rPr>
          <w:rFonts w:asciiTheme="minorHAnsi" w:hAnsiTheme="minorHAnsi" w:cstheme="minorHAnsi"/>
        </w:rPr>
        <w:t xml:space="preserve"> </w:t>
      </w:r>
      <w:r w:rsidR="004C089D" w:rsidRPr="00DD529A">
        <w:rPr>
          <w:rFonts w:asciiTheme="minorHAnsi" w:hAnsiTheme="minorHAnsi" w:cstheme="minorHAnsi"/>
        </w:rPr>
        <w:t xml:space="preserve">(toliau – pirkimas), ir vadovaudamasi LR viešųjų pirkimų įstatymo (toliau – </w:t>
      </w:r>
      <w:r w:rsidR="00EA75D6" w:rsidRPr="00DD529A">
        <w:rPr>
          <w:rFonts w:asciiTheme="minorHAnsi" w:hAnsiTheme="minorHAnsi" w:cstheme="minorHAnsi"/>
        </w:rPr>
        <w:t>VPĮ</w:t>
      </w:r>
      <w:r w:rsidR="004C089D" w:rsidRPr="00DD529A">
        <w:rPr>
          <w:rFonts w:asciiTheme="minorHAnsi" w:hAnsiTheme="minorHAnsi" w:cstheme="minorHAnsi"/>
        </w:rPr>
        <w:t xml:space="preserve">) 27 straipsnio </w:t>
      </w:r>
      <w:r w:rsidR="0057677F" w:rsidRPr="00DD529A">
        <w:rPr>
          <w:rFonts w:asciiTheme="minorHAnsi" w:hAnsiTheme="minorHAnsi" w:cstheme="minorHAnsi"/>
        </w:rPr>
        <w:t>nuostatomis, organizuoja rinkos dalyvių konsultaciją.</w:t>
      </w:r>
    </w:p>
    <w:p w14:paraId="2C723E76" w14:textId="77777777" w:rsidR="0057677F" w:rsidRPr="00DD529A" w:rsidRDefault="00E92D0A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DD529A">
        <w:rPr>
          <w:rFonts w:asciiTheme="minorHAnsi" w:hAnsiTheme="minorHAnsi" w:cstheme="minorHAnsi"/>
        </w:rPr>
        <w:t>irkimą. Šios r</w:t>
      </w:r>
      <w:r w:rsidRPr="00DD529A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35D30976" w14:textId="77777777" w:rsidR="00E92D0A" w:rsidRPr="00DD529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7E0FD9"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7C1ED07A" w14:textId="77777777" w:rsidR="0057677F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1.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57677F" w:rsidRPr="00DD529A">
        <w:rPr>
          <w:rFonts w:asciiTheme="minorHAnsi" w:hAnsiTheme="minorHAnsi" w:cstheme="minorHAnsi"/>
          <w:b/>
        </w:rPr>
        <w:t>onsultacijos tikslas</w:t>
      </w:r>
    </w:p>
    <w:p w14:paraId="4530C5A4" w14:textId="77777777" w:rsidR="000B4E41" w:rsidRPr="00DD529A" w:rsidRDefault="000B4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Informuoti tiekėjus apie planuojamą pirkimą, išsiaiškinti įvairius su pirkimo objektu susijusius klausimus, pasiruošti pirkimui ir parengti aiškią ir konkurenciją užtikrinančią techninę sp</w:t>
      </w:r>
      <w:r w:rsidR="006B5259">
        <w:rPr>
          <w:rFonts w:asciiTheme="minorHAnsi" w:hAnsiTheme="minorHAnsi" w:cstheme="minorHAnsi"/>
        </w:rPr>
        <w:t>ecifikaciją</w:t>
      </w:r>
      <w:r w:rsidRPr="00DD529A">
        <w:rPr>
          <w:rFonts w:asciiTheme="minorHAnsi" w:hAnsiTheme="minorHAnsi" w:cstheme="minorHAnsi"/>
        </w:rPr>
        <w:t xml:space="preserve">, </w:t>
      </w:r>
      <w:r w:rsidR="00583FB2" w:rsidRPr="00DD529A">
        <w:rPr>
          <w:rFonts w:asciiTheme="minorHAnsi" w:hAnsiTheme="minorHAnsi" w:cstheme="minorHAnsi"/>
        </w:rPr>
        <w:t>sutarties sąlygas</w:t>
      </w:r>
      <w:r w:rsidR="00F25165" w:rsidRPr="00DD529A">
        <w:rPr>
          <w:rFonts w:asciiTheme="minorHAnsi" w:hAnsiTheme="minorHAnsi" w:cstheme="minorHAnsi"/>
        </w:rPr>
        <w:t xml:space="preserve">, </w:t>
      </w:r>
      <w:r w:rsidRPr="00DD529A">
        <w:rPr>
          <w:rFonts w:asciiTheme="minorHAnsi" w:hAnsiTheme="minorHAnsi" w:cstheme="minorHAnsi"/>
        </w:rPr>
        <w:t>įvertinti realias ri</w:t>
      </w:r>
      <w:r w:rsidR="001E7700" w:rsidRPr="00DD529A">
        <w:rPr>
          <w:rFonts w:asciiTheme="minorHAnsi" w:hAnsiTheme="minorHAnsi" w:cstheme="minorHAnsi"/>
        </w:rPr>
        <w:t>nkos galimybes profesionaliai t</w:t>
      </w:r>
      <w:r w:rsidRPr="00DD529A">
        <w:rPr>
          <w:rFonts w:asciiTheme="minorHAnsi" w:hAnsiTheme="minorHAnsi" w:cstheme="minorHAnsi"/>
        </w:rPr>
        <w:t>i</w:t>
      </w:r>
      <w:r w:rsidR="001E7700" w:rsidRPr="00DD529A">
        <w:rPr>
          <w:rFonts w:asciiTheme="minorHAnsi" w:hAnsiTheme="minorHAnsi" w:cstheme="minorHAnsi"/>
        </w:rPr>
        <w:t>ekti perkamas prekes</w:t>
      </w:r>
      <w:r w:rsidRPr="00DD529A">
        <w:rPr>
          <w:rFonts w:asciiTheme="minorHAnsi" w:hAnsiTheme="minorHAnsi" w:cstheme="minorHAnsi"/>
        </w:rPr>
        <w:t>, gauna</w:t>
      </w:r>
      <w:r w:rsidR="005E70FA" w:rsidRPr="00DD529A">
        <w:rPr>
          <w:rFonts w:asciiTheme="minorHAnsi" w:hAnsiTheme="minorHAnsi" w:cstheme="minorHAnsi"/>
        </w:rPr>
        <w:t>n</w:t>
      </w:r>
      <w:r w:rsidRPr="00DD529A">
        <w:rPr>
          <w:rFonts w:asciiTheme="minorHAnsi" w:hAnsiTheme="minorHAnsi" w:cstheme="minorHAnsi"/>
        </w:rPr>
        <w:t>t rinkos dalyvių siūlymus.</w:t>
      </w:r>
    </w:p>
    <w:p w14:paraId="7B1AFF03" w14:textId="77777777" w:rsidR="00A128DA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2.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6D1E41" w:rsidRPr="00DD529A">
        <w:rPr>
          <w:rFonts w:asciiTheme="minorHAnsi" w:hAnsiTheme="minorHAnsi" w:cstheme="minorHAnsi"/>
          <w:b/>
        </w:rPr>
        <w:t>onsultacijos vykdymo tvarka</w:t>
      </w:r>
    </w:p>
    <w:p w14:paraId="55B61F82" w14:textId="77777777" w:rsidR="006D1E41" w:rsidRPr="00DD529A" w:rsidRDefault="006D1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Rinkos konsultacija vykdoma </w:t>
      </w:r>
      <w:r w:rsidR="00CF7B1A" w:rsidRPr="00DD529A">
        <w:rPr>
          <w:rFonts w:asciiTheme="minorHAnsi" w:hAnsiTheme="minorHAnsi" w:cstheme="minorHAnsi"/>
        </w:rPr>
        <w:t>CVP IS priemonėmis</w:t>
      </w:r>
      <w:r w:rsidRPr="00DD529A">
        <w:rPr>
          <w:rFonts w:asciiTheme="minorHAnsi" w:hAnsiTheme="minorHAnsi" w:cstheme="minorHAnsi"/>
        </w:rPr>
        <w:t>.</w:t>
      </w:r>
    </w:p>
    <w:p w14:paraId="46E39D29" w14:textId="77777777" w:rsidR="001F29B7" w:rsidRPr="00DD529A" w:rsidRDefault="006D1E41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Kviečiame tiekėjus susipažinti su viešai paskelbtais </w:t>
      </w:r>
      <w:r w:rsidR="00CF7B1A" w:rsidRPr="00DD529A">
        <w:rPr>
          <w:rFonts w:asciiTheme="minorHAnsi" w:hAnsiTheme="minorHAnsi" w:cstheme="minorHAnsi"/>
        </w:rPr>
        <w:t>pirkimo sąlygų ir jų priedų (</w:t>
      </w:r>
      <w:r w:rsidRPr="00DD529A">
        <w:rPr>
          <w:rFonts w:asciiTheme="minorHAnsi" w:hAnsiTheme="minorHAnsi" w:cstheme="minorHAnsi"/>
        </w:rPr>
        <w:t>techn</w:t>
      </w:r>
      <w:r w:rsidR="006B5259">
        <w:rPr>
          <w:rFonts w:asciiTheme="minorHAnsi" w:hAnsiTheme="minorHAnsi" w:cstheme="minorHAnsi"/>
        </w:rPr>
        <w:t xml:space="preserve">inės specifikacijos, sutarties </w:t>
      </w:r>
      <w:r w:rsidR="00CF7B1A" w:rsidRPr="00DD529A">
        <w:rPr>
          <w:rFonts w:asciiTheme="minorHAnsi" w:hAnsiTheme="minorHAnsi" w:cstheme="minorHAnsi"/>
        </w:rPr>
        <w:t>ir t. t.)</w:t>
      </w:r>
      <w:r w:rsidRPr="00DD529A">
        <w:rPr>
          <w:rFonts w:asciiTheme="minorHAnsi" w:hAnsiTheme="minorHAnsi" w:cstheme="minorHAnsi"/>
        </w:rPr>
        <w:t xml:space="preserve"> projektais</w:t>
      </w:r>
      <w:r w:rsidR="00583FB2" w:rsidRPr="00DD529A">
        <w:rPr>
          <w:rFonts w:asciiTheme="minorHAnsi" w:hAnsiTheme="minorHAnsi" w:cstheme="minorHAnsi"/>
        </w:rPr>
        <w:t xml:space="preserve"> </w:t>
      </w:r>
      <w:r w:rsidR="00586A58" w:rsidRPr="00DD529A">
        <w:rPr>
          <w:rFonts w:asciiTheme="minorHAnsi" w:hAnsiTheme="minorHAnsi" w:cstheme="minorHAnsi"/>
        </w:rPr>
        <w:t>ir CVP IS priemonėmis teikiant pastabas ir (ar) pasiūlymus pateiktiems projektams, sudalyvauti rinkos konsultacijoje</w:t>
      </w:r>
      <w:r w:rsidRPr="00DD529A">
        <w:rPr>
          <w:rFonts w:asciiTheme="minorHAnsi" w:hAnsiTheme="minorHAnsi" w:cstheme="minorHAnsi"/>
        </w:rPr>
        <w:t>.</w:t>
      </w:r>
      <w:r w:rsidR="00586A58" w:rsidRPr="00DD529A">
        <w:rPr>
          <w:rFonts w:asciiTheme="minorHAnsi" w:hAnsiTheme="minorHAnsi" w:cstheme="minorHAnsi"/>
        </w:rPr>
        <w:t xml:space="preserve"> Teikiant pastabas ir (ar) pasiūlymus, prašome pateikti savo pastabų ir (ar) pasiūlymų pagrindimą ir argumentaciją.  </w:t>
      </w:r>
    </w:p>
    <w:p w14:paraId="25110D0E" w14:textId="77777777" w:rsidR="00586A58" w:rsidRPr="00DD529A" w:rsidRDefault="004B66E7" w:rsidP="00586A58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3. Rinkos konsultacijos etapai:</w:t>
      </w:r>
    </w:p>
    <w:p w14:paraId="1A2E9FCA" w14:textId="6254DF3B" w:rsidR="00586A58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 etapas: peržiūrimi ir vertinami CVP IS priemonėmis gauti pasiūlymai ir (ar) pastabos. Pastabas ir (ar) pasiūlymus prašome pate</w:t>
      </w:r>
      <w:r w:rsidR="006B5259">
        <w:rPr>
          <w:rFonts w:asciiTheme="minorHAnsi" w:hAnsiTheme="minorHAnsi" w:cstheme="minorHAnsi"/>
        </w:rPr>
        <w:t>ikt</w:t>
      </w:r>
      <w:r w:rsidR="00A33B7D">
        <w:rPr>
          <w:rFonts w:asciiTheme="minorHAnsi" w:hAnsiTheme="minorHAnsi" w:cstheme="minorHAnsi"/>
        </w:rPr>
        <w:t>i ne vėliau kaip  iki 2025-</w:t>
      </w:r>
      <w:r w:rsidR="00864C29">
        <w:rPr>
          <w:rFonts w:asciiTheme="minorHAnsi" w:hAnsiTheme="minorHAnsi" w:cstheme="minorHAnsi"/>
        </w:rPr>
        <w:t>0</w:t>
      </w:r>
      <w:r w:rsidR="00ED2663">
        <w:rPr>
          <w:rFonts w:asciiTheme="minorHAnsi" w:hAnsiTheme="minorHAnsi" w:cstheme="minorHAnsi"/>
        </w:rPr>
        <w:t>7</w:t>
      </w:r>
      <w:r w:rsidR="00A33B7D">
        <w:rPr>
          <w:rFonts w:asciiTheme="minorHAnsi" w:hAnsiTheme="minorHAnsi" w:cstheme="minorHAnsi"/>
        </w:rPr>
        <w:t>-</w:t>
      </w:r>
      <w:r w:rsidR="00ED2663">
        <w:rPr>
          <w:rFonts w:asciiTheme="minorHAnsi" w:hAnsiTheme="minorHAnsi" w:cstheme="minorHAnsi"/>
        </w:rPr>
        <w:t>02</w:t>
      </w:r>
      <w:r w:rsidR="006B5259">
        <w:rPr>
          <w:rFonts w:asciiTheme="minorHAnsi" w:hAnsiTheme="minorHAnsi" w:cstheme="minorHAnsi"/>
        </w:rPr>
        <w:t xml:space="preserve"> 1</w:t>
      </w:r>
      <w:r w:rsidR="0036199F">
        <w:rPr>
          <w:rFonts w:asciiTheme="minorHAnsi" w:hAnsiTheme="minorHAnsi" w:cstheme="minorHAnsi"/>
        </w:rPr>
        <w:t>1</w:t>
      </w:r>
      <w:r w:rsidR="00FC12D6" w:rsidRPr="00DD529A">
        <w:rPr>
          <w:rFonts w:asciiTheme="minorHAnsi" w:hAnsiTheme="minorHAnsi" w:cstheme="minorHAnsi"/>
        </w:rPr>
        <w:t>.0</w:t>
      </w:r>
      <w:r w:rsidRPr="00DD529A">
        <w:rPr>
          <w:rFonts w:asciiTheme="minorHAnsi" w:hAnsiTheme="minorHAnsi" w:cstheme="minorHAnsi"/>
        </w:rPr>
        <w:t xml:space="preserve">0 val. lietuvių kalba. </w:t>
      </w:r>
    </w:p>
    <w:p w14:paraId="09B4C9B9" w14:textId="77777777" w:rsidR="00B23532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p w14:paraId="77AB80AA" w14:textId="77777777" w:rsidR="00CE4639" w:rsidRPr="00DD529A" w:rsidRDefault="00CE4639" w:rsidP="00CE4639">
      <w:pPr>
        <w:spacing w:line="240" w:lineRule="auto"/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DD529A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4639" w:rsidRPr="00DD529A" w14:paraId="41F2BC8F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0973FE62" w14:textId="77777777" w:rsidR="00CE4639" w:rsidRPr="00DD529A" w:rsidRDefault="00C14F81" w:rsidP="00586A5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Times New Roman" w:cstheme="minorHAnsi"/>
                <w:color w:val="000000"/>
                <w:szCs w:val="24"/>
                <w:lang w:eastAsia="lt-LT"/>
              </w:rPr>
              <w:t xml:space="preserve">1.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galite pasiūlyti visas techninėje specifikacijoje nurodytas prekes ir nurodytus jų kiekius? Jeigu ne, prašome nurodyti prekes, kurių negalite pasiūlyti ir priežastis, dėl kurių negalite pasiūlyti prekių ir (ar) jų kiekių</w:t>
            </w:r>
          </w:p>
        </w:tc>
      </w:tr>
      <w:tr w:rsidR="00CE4639" w:rsidRPr="00DD529A" w14:paraId="4D9E9D26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18389451" w14:textId="77777777" w:rsidR="00CE4639" w:rsidRPr="00DD529A" w:rsidRDefault="00CE4639" w:rsidP="00D92365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CE4639" w:rsidRPr="00DD529A" w14:paraId="26A12032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58FF9DB5" w14:textId="36027A84" w:rsidR="00CE4639" w:rsidRPr="00DD529A" w:rsidRDefault="00C14F81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cstheme="minorHAnsi"/>
                <w:sz w:val="24"/>
                <w:szCs w:val="24"/>
              </w:rPr>
              <w:t xml:space="preserve">2.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Ar tinkamai aprašyti reikalavimai </w:t>
            </w:r>
            <w:r w:rsidR="00ED2663" w:rsidRPr="00ED2663">
              <w:rPr>
                <w:rFonts w:cstheme="minorHAnsi"/>
                <w:bCs/>
                <w:kern w:val="2"/>
                <w:szCs w:val="24"/>
              </w:rPr>
              <w:t>LED ekranų, projektorių, filmavimo ir kitos susijusios įrang</w:t>
            </w:r>
            <w:r w:rsidR="00ED2663" w:rsidRPr="00ED2663">
              <w:rPr>
                <w:rFonts w:cstheme="minorHAnsi"/>
                <w:bCs/>
                <w:kern w:val="2"/>
                <w:szCs w:val="24"/>
              </w:rPr>
              <w:t>ai</w:t>
            </w:r>
            <w:r w:rsidR="00FC12D6" w:rsidRPr="00ED2663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/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Ar techninė specifikacija </w:t>
            </w:r>
            <w:r w:rsidR="00D979F7" w:rsidRPr="00DD529A">
              <w:rPr>
                <w:rFonts w:cstheme="minorHAnsi"/>
                <w:sz w:val="24"/>
                <w:szCs w:val="24"/>
              </w:rPr>
              <w:t>yra aiški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, ar joje yra visa informacija, reikalinga tinkamam </w:t>
            </w:r>
            <w:r w:rsidR="00005F32" w:rsidRPr="00DD529A">
              <w:rPr>
                <w:rFonts w:cstheme="minorHAnsi"/>
                <w:sz w:val="24"/>
                <w:szCs w:val="24"/>
              </w:rPr>
              <w:t xml:space="preserve"> </w:t>
            </w:r>
            <w:r w:rsidR="00CE4639" w:rsidRPr="00DD529A">
              <w:rPr>
                <w:rFonts w:cstheme="minorHAnsi"/>
                <w:sz w:val="24"/>
                <w:szCs w:val="24"/>
              </w:rPr>
              <w:t>pasiūlymo parengimui? Kokias sąlygas turėtume įtraukti į techninę specifikaciją, arba kurių sąlygų reikėtų atsisakyti?</w:t>
            </w:r>
            <w:r w:rsidR="008B5315" w:rsidRPr="00DD529A">
              <w:rPr>
                <w:rFonts w:cstheme="minorHAnsi"/>
                <w:sz w:val="24"/>
                <w:szCs w:val="24"/>
              </w:rPr>
              <w:t xml:space="preserve"> Ar tiekėjams nekils problemų patiekti prašomų specifikacijų prekes?</w:t>
            </w:r>
          </w:p>
          <w:p w14:paraId="61521FF7" w14:textId="77777777" w:rsidR="004D235B" w:rsidRPr="00DD529A" w:rsidRDefault="004D235B" w:rsidP="00762F40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62F40" w:rsidRPr="00DD529A" w14:paraId="1EF0D80E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0E5CF35C" w14:textId="77777777" w:rsidR="00762F40" w:rsidRPr="00DD529A" w:rsidRDefault="00762F40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4639" w:rsidRPr="00DD529A" w14:paraId="68166F0C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189D5D71" w14:textId="77777777" w:rsidR="00CE4639" w:rsidRPr="00DD529A" w:rsidRDefault="008B5315" w:rsidP="00FC12D6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Calibri" w:cstheme="minorHAnsi"/>
                <w:sz w:val="24"/>
                <w:szCs w:val="24"/>
              </w:rPr>
              <w:lastRenderedPageBreak/>
              <w:t>3</w:t>
            </w:r>
            <w:r w:rsidR="00FC12D6" w:rsidRPr="00DD529A">
              <w:rPr>
                <w:rFonts w:eastAsia="Calibri" w:cstheme="minorHAnsi"/>
                <w:sz w:val="24"/>
                <w:szCs w:val="24"/>
              </w:rPr>
              <w:t xml:space="preserve">. Ar </w:t>
            </w:r>
            <w:r w:rsidR="00FC12D6" w:rsidRPr="00DD529A">
              <w:rPr>
                <w:rFonts w:cstheme="minorHAnsi"/>
                <w:sz w:val="24"/>
                <w:szCs w:val="24"/>
              </w:rPr>
              <w:t>aiškiai išdėstyti reikalavimai Techninės specifikacijos užpildymui ir atitiktį reikalavimams patvirtinančių dokumentų pateikimui? Labai svarbu (nes dažnai būna trūkumų/neatitikimų), kad Tiekėjui būtų aišku kaip pildyti Techninę specifikaciją ir kokius patvirtinančius dokumentus pateikti, kad kuo mažiau reiktų tikslinti ir aiškinti su pasiūlymų pateikiamus dokumentus</w:t>
            </w:r>
          </w:p>
        </w:tc>
      </w:tr>
      <w:tr w:rsidR="00CE4639" w:rsidRPr="00DD529A" w14:paraId="387815BB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3FAF05A3" w14:textId="77777777" w:rsidR="00CE4639" w:rsidRPr="00DD529A" w:rsidRDefault="00CE4639" w:rsidP="00B27B5F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CE4639" w:rsidRPr="00DD529A" w14:paraId="33CCF342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71E686C4" w14:textId="77777777" w:rsidR="004D235B" w:rsidRPr="00762F40" w:rsidRDefault="00762F40" w:rsidP="00762F40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62F40">
              <w:rPr>
                <w:rFonts w:cstheme="minorHAnsi"/>
                <w:sz w:val="24"/>
                <w:szCs w:val="24"/>
              </w:rPr>
              <w:t xml:space="preserve">4. </w:t>
            </w:r>
            <w:r w:rsidRPr="00762F4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aiškios sutarties sąlygos? Jeigu ne, nurodykite kurios vietos neišsamios, nekonkrečios ar neaiškios? Prašome pateikti argumentuotas pastabas ir pasiūlymus.</w:t>
            </w:r>
          </w:p>
        </w:tc>
      </w:tr>
      <w:tr w:rsidR="00762F40" w:rsidRPr="00DD529A" w14:paraId="17593F6F" w14:textId="77777777" w:rsidTr="00CE4639">
        <w:tc>
          <w:tcPr>
            <w:tcW w:w="10206" w:type="dxa"/>
            <w:tcBorders>
              <w:bottom w:val="dotted" w:sz="4" w:space="0" w:color="auto"/>
            </w:tcBorders>
          </w:tcPr>
          <w:p w14:paraId="589CEDBD" w14:textId="77777777" w:rsidR="00762F40" w:rsidRPr="00762F40" w:rsidRDefault="00762F40" w:rsidP="00762F40">
            <w:pPr>
              <w:rPr>
                <w:rFonts w:cstheme="minorHAnsi"/>
                <w:szCs w:val="24"/>
              </w:rPr>
            </w:pPr>
          </w:p>
        </w:tc>
      </w:tr>
      <w:tr w:rsidR="00CE4639" w:rsidRPr="00DD529A" w14:paraId="09741D3C" w14:textId="77777777" w:rsidTr="00CE4639">
        <w:tc>
          <w:tcPr>
            <w:tcW w:w="10206" w:type="dxa"/>
            <w:tcBorders>
              <w:top w:val="dotted" w:sz="4" w:space="0" w:color="auto"/>
            </w:tcBorders>
          </w:tcPr>
          <w:p w14:paraId="55E33BA5" w14:textId="77777777" w:rsidR="00CE4639" w:rsidRPr="00DD529A" w:rsidRDefault="00762F40" w:rsidP="002F2D3D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  <w:r w:rsidR="002F2D3D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C47F1" w:rsidRPr="00DD529A">
              <w:rPr>
                <w:rFonts w:eastAsia="Calibri" w:cstheme="minorHAnsi"/>
                <w:sz w:val="24"/>
                <w:szCs w:val="24"/>
              </w:rPr>
              <w:t>Prašome įvardyti kitą, Jūsų nuomone, reikšmingą informaciją šių prekių tiekimui ir įrengimui (sumontavimui) įsigijimui.</w:t>
            </w:r>
          </w:p>
        </w:tc>
      </w:tr>
      <w:tr w:rsidR="00CE4639" w:rsidRPr="00DD529A" w14:paraId="7248674E" w14:textId="77777777" w:rsidTr="00CE4639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469236AD" w14:textId="77777777" w:rsidR="00CE4639" w:rsidRPr="00DD529A" w:rsidRDefault="00CE4639" w:rsidP="007E491B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EB02115" w14:textId="77777777"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</w:p>
    <w:p w14:paraId="25F20550" w14:textId="77777777" w:rsidR="00B27B5F" w:rsidRPr="00DD529A" w:rsidRDefault="00CE4639" w:rsidP="00B27B5F">
      <w:pPr>
        <w:spacing w:line="240" w:lineRule="auto"/>
        <w:ind w:right="-563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i/>
          <w:iCs/>
          <w:szCs w:val="24"/>
        </w:rPr>
        <w:t>II etapas:</w:t>
      </w:r>
      <w:r w:rsidRPr="00DD529A">
        <w:rPr>
          <w:rFonts w:asciiTheme="minorHAnsi" w:eastAsia="Calibri" w:hAnsiTheme="minorHAnsi" w:cstheme="minorHAnsi"/>
          <w:szCs w:val="24"/>
        </w:rPr>
        <w:t xml:space="preserve"> </w:t>
      </w:r>
    </w:p>
    <w:p w14:paraId="50C28A01" w14:textId="77777777"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szCs w:val="24"/>
        </w:rPr>
        <w:t>Apibendrinta informacija apie šios rinkos konsultacijos rezultatus</w:t>
      </w:r>
      <w:r w:rsidR="00B27B5F" w:rsidRPr="00DD529A">
        <w:rPr>
          <w:rFonts w:asciiTheme="minorHAnsi" w:eastAsia="Calibri" w:hAnsiTheme="minorHAnsi" w:cstheme="minorHAnsi"/>
          <w:szCs w:val="24"/>
        </w:rPr>
        <w:t xml:space="preserve">, tuo atveju, jei bus gauta siūlymų, pastabų ir pan., </w:t>
      </w:r>
      <w:r w:rsidRPr="00DD529A">
        <w:rPr>
          <w:rFonts w:asciiTheme="minorHAnsi" w:eastAsia="Calibri" w:hAnsiTheme="minorHAnsi" w:cstheme="minorHAnsi"/>
          <w:szCs w:val="24"/>
        </w:rPr>
        <w:t>bus skelbiama CVP IS priemonėmis, prie skelbimo apie šią rinkos konsultaciją.</w:t>
      </w:r>
    </w:p>
    <w:p w14:paraId="52352E31" w14:textId="77777777" w:rsidR="00CE4639" w:rsidRPr="00DD529A" w:rsidRDefault="00CE4639" w:rsidP="00B27B5F">
      <w:pPr>
        <w:spacing w:line="240" w:lineRule="auto"/>
        <w:jc w:val="center"/>
        <w:rPr>
          <w:rFonts w:asciiTheme="minorHAnsi" w:eastAsia="Calibri" w:hAnsiTheme="minorHAnsi" w:cstheme="minorHAnsi"/>
          <w:szCs w:val="24"/>
        </w:rPr>
      </w:pPr>
    </w:p>
    <w:sectPr w:rsidR="00CE4639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9B80A" w14:textId="77777777"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14:paraId="6074C6C8" w14:textId="77777777"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AFA36" w14:textId="77777777"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14:paraId="037EC232" w14:textId="77777777"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0951B5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3B7D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3477D0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26935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093483">
    <w:abstractNumId w:val="1"/>
  </w:num>
  <w:num w:numId="3" w16cid:durableId="4423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63CB6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23B0E"/>
    <w:rsid w:val="00330F5E"/>
    <w:rsid w:val="00340BC8"/>
    <w:rsid w:val="0036199F"/>
    <w:rsid w:val="00361C9F"/>
    <w:rsid w:val="003701F9"/>
    <w:rsid w:val="00385044"/>
    <w:rsid w:val="00386618"/>
    <w:rsid w:val="00386978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243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7C45"/>
    <w:rsid w:val="00843C73"/>
    <w:rsid w:val="00851886"/>
    <w:rsid w:val="00861927"/>
    <w:rsid w:val="00864C29"/>
    <w:rsid w:val="0088653F"/>
    <w:rsid w:val="008B29DA"/>
    <w:rsid w:val="008B5315"/>
    <w:rsid w:val="008C2F3F"/>
    <w:rsid w:val="008D02FB"/>
    <w:rsid w:val="008D49F6"/>
    <w:rsid w:val="008D710A"/>
    <w:rsid w:val="008E708B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33B7D"/>
    <w:rsid w:val="00A40365"/>
    <w:rsid w:val="00A661BF"/>
    <w:rsid w:val="00A75500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69D4"/>
    <w:rsid w:val="00C108E8"/>
    <w:rsid w:val="00C14F81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A75D6"/>
    <w:rsid w:val="00EB53F7"/>
    <w:rsid w:val="00EC1C1E"/>
    <w:rsid w:val="00ED2663"/>
    <w:rsid w:val="00EF6205"/>
    <w:rsid w:val="00F12721"/>
    <w:rsid w:val="00F23F96"/>
    <w:rsid w:val="00F25165"/>
    <w:rsid w:val="00F26E7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64B2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D26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D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1F2E-B49A-4FDC-B1B3-5FEB6BAE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2439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Marijus Paužuolis</cp:lastModifiedBy>
  <cp:revision>2</cp:revision>
  <cp:lastPrinted>2024-05-23T07:28:00Z</cp:lastPrinted>
  <dcterms:created xsi:type="dcterms:W3CDTF">2025-06-27T08:47:00Z</dcterms:created>
  <dcterms:modified xsi:type="dcterms:W3CDTF">2025-06-27T08:47:00Z</dcterms:modified>
</cp:coreProperties>
</file>