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E08" w:rsidRPr="00EF3E02" w:rsidRDefault="00EC0E08" w:rsidP="00EC0E08">
      <w:pPr>
        <w:jc w:val="center"/>
        <w:rPr>
          <w:rFonts w:ascii="Times New Roman" w:hAnsi="Times New Roman" w:cs="Times New Roman"/>
          <w:b/>
          <w:sz w:val="24"/>
          <w:szCs w:val="24"/>
        </w:rPr>
      </w:pPr>
      <w:r w:rsidRPr="00EF3E02">
        <w:rPr>
          <w:rFonts w:ascii="Times New Roman" w:hAnsi="Times New Roman" w:cs="Times New Roman"/>
          <w:b/>
          <w:sz w:val="24"/>
          <w:szCs w:val="24"/>
        </w:rPr>
        <w:t>Plungės rajono Kulių kultūros centro stogo remonto darbai</w:t>
      </w:r>
    </w:p>
    <w:p w:rsidR="00E55D50" w:rsidRDefault="00EC0E08">
      <w:pPr>
        <w:rPr>
          <w:rFonts w:ascii="Times New Roman" w:hAnsi="Times New Roman" w:cs="Times New Roman"/>
          <w:b/>
          <w:sz w:val="24"/>
          <w:szCs w:val="24"/>
        </w:rPr>
      </w:pPr>
      <w:r w:rsidRPr="00EC0E08">
        <w:rPr>
          <w:rFonts w:ascii="Times New Roman" w:hAnsi="Times New Roman" w:cs="Times New Roman"/>
          <w:b/>
          <w:sz w:val="24"/>
          <w:szCs w:val="24"/>
        </w:rPr>
        <w:t xml:space="preserve">                                                               TECHNINĖ SPECIFIKACIJA</w:t>
      </w:r>
    </w:p>
    <w:p w:rsidR="00527E47" w:rsidRDefault="00527E47">
      <w:pPr>
        <w:rPr>
          <w:rFonts w:ascii="Times New Roman" w:hAnsi="Times New Roman" w:cs="Times New Roman"/>
          <w:b/>
          <w:sz w:val="24"/>
          <w:szCs w:val="24"/>
        </w:rPr>
      </w:pPr>
      <w:r>
        <w:rPr>
          <w:rFonts w:ascii="Times New Roman" w:hAnsi="Times New Roman" w:cs="Times New Roman"/>
          <w:b/>
          <w:sz w:val="24"/>
          <w:szCs w:val="24"/>
        </w:rPr>
        <w:t xml:space="preserve">                                                               </w:t>
      </w:r>
    </w:p>
    <w:p w:rsidR="00527E47" w:rsidRDefault="00F94263" w:rsidP="007B2723">
      <w:pPr>
        <w:jc w:val="both"/>
        <w:rPr>
          <w:rFonts w:ascii="Times New Roman" w:hAnsi="Times New Roman" w:cs="Times New Roman"/>
          <w:b/>
          <w:sz w:val="24"/>
          <w:szCs w:val="24"/>
        </w:rPr>
      </w:pPr>
      <w:r>
        <w:rPr>
          <w:rFonts w:ascii="Times New Roman" w:hAnsi="Times New Roman" w:cs="Times New Roman"/>
          <w:sz w:val="24"/>
          <w:szCs w:val="24"/>
        </w:rPr>
        <w:t xml:space="preserve">            </w:t>
      </w:r>
      <w:r w:rsidR="00B321F8" w:rsidRPr="00B321F8">
        <w:rPr>
          <w:rFonts w:ascii="Times New Roman" w:hAnsi="Times New Roman" w:cs="Times New Roman"/>
          <w:sz w:val="24"/>
          <w:szCs w:val="24"/>
        </w:rPr>
        <w:t xml:space="preserve">Plungės rajono savivaldybės administracija </w:t>
      </w:r>
      <w:r w:rsidR="00527E47">
        <w:rPr>
          <w:rFonts w:ascii="Times New Roman" w:hAnsi="Times New Roman" w:cs="Times New Roman"/>
          <w:sz w:val="24"/>
          <w:szCs w:val="24"/>
        </w:rPr>
        <w:t>ruošiasi remontuoti Kulių kultūros centro</w:t>
      </w:r>
      <w:r w:rsidR="00650F7D">
        <w:rPr>
          <w:rFonts w:ascii="Times New Roman" w:hAnsi="Times New Roman" w:cs="Times New Roman"/>
          <w:sz w:val="24"/>
          <w:szCs w:val="24"/>
        </w:rPr>
        <w:t xml:space="preserve"> </w:t>
      </w:r>
      <w:r w:rsidR="00DE3CD8">
        <w:rPr>
          <w:rFonts w:ascii="Times New Roman" w:hAnsi="Times New Roman" w:cs="Times New Roman"/>
          <w:sz w:val="24"/>
          <w:szCs w:val="24"/>
        </w:rPr>
        <w:t>(</w:t>
      </w:r>
      <w:r w:rsidR="00650F7D">
        <w:rPr>
          <w:rFonts w:ascii="Times New Roman" w:hAnsi="Times New Roman" w:cs="Times New Roman"/>
          <w:sz w:val="24"/>
          <w:szCs w:val="24"/>
        </w:rPr>
        <w:t xml:space="preserve">esančio adresu J. Tumo – Vaižganto g. </w:t>
      </w:r>
      <w:r w:rsidR="00DE3CD8">
        <w:rPr>
          <w:rFonts w:ascii="Times New Roman" w:hAnsi="Times New Roman" w:cs="Times New Roman"/>
          <w:sz w:val="24"/>
          <w:szCs w:val="24"/>
        </w:rPr>
        <w:t>6, Kulių mstl. Plungės r.)</w:t>
      </w:r>
      <w:r w:rsidR="00650F7D">
        <w:rPr>
          <w:rFonts w:ascii="Times New Roman" w:hAnsi="Times New Roman" w:cs="Times New Roman"/>
          <w:sz w:val="24"/>
          <w:szCs w:val="24"/>
        </w:rPr>
        <w:t xml:space="preserve"> </w:t>
      </w:r>
      <w:r w:rsidR="00527E47">
        <w:rPr>
          <w:rFonts w:ascii="Times New Roman" w:hAnsi="Times New Roman" w:cs="Times New Roman"/>
          <w:sz w:val="24"/>
          <w:szCs w:val="24"/>
        </w:rPr>
        <w:t xml:space="preserve"> stogo dalį.</w:t>
      </w:r>
      <w:r w:rsidR="00527E47" w:rsidRPr="00527E47">
        <w:rPr>
          <w:rFonts w:ascii="Times New Roman" w:hAnsi="Times New Roman" w:cs="Times New Roman"/>
          <w:b/>
          <w:sz w:val="24"/>
          <w:szCs w:val="24"/>
        </w:rPr>
        <w:t xml:space="preserve"> </w:t>
      </w:r>
    </w:p>
    <w:p w:rsidR="009827F0" w:rsidRPr="002C040A" w:rsidRDefault="00527E47" w:rsidP="002C040A">
      <w:pPr>
        <w:jc w:val="center"/>
        <w:rPr>
          <w:rFonts w:ascii="Times New Roman" w:hAnsi="Times New Roman" w:cs="Times New Roman"/>
          <w:b/>
          <w:sz w:val="32"/>
          <w:szCs w:val="32"/>
        </w:rPr>
      </w:pPr>
      <w:r w:rsidRPr="002C040A">
        <w:rPr>
          <w:rFonts w:ascii="Times New Roman" w:hAnsi="Times New Roman" w:cs="Times New Roman"/>
          <w:b/>
          <w:sz w:val="32"/>
          <w:szCs w:val="32"/>
        </w:rPr>
        <w:t>Esama situacija</w:t>
      </w:r>
    </w:p>
    <w:p w:rsidR="00650F7D" w:rsidRDefault="002E3B33" w:rsidP="007B272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E3CD8" w:rsidRPr="00DE3CD8">
        <w:rPr>
          <w:rFonts w:ascii="Times New Roman" w:hAnsi="Times New Roman" w:cs="Times New Roman"/>
          <w:sz w:val="24"/>
          <w:szCs w:val="24"/>
        </w:rPr>
        <w:t xml:space="preserve">Pastatas yra </w:t>
      </w:r>
      <w:r w:rsidR="00EF35BB">
        <w:rPr>
          <w:rFonts w:ascii="Times New Roman" w:hAnsi="Times New Roman" w:cs="Times New Roman"/>
          <w:sz w:val="24"/>
          <w:szCs w:val="24"/>
        </w:rPr>
        <w:t>pastatytas 1986 metais ir stogo remonto darbai buvo vykdomi etapais.</w:t>
      </w:r>
    </w:p>
    <w:p w:rsidR="00A54DA2" w:rsidRDefault="002E3B33" w:rsidP="007B272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C4564">
        <w:rPr>
          <w:rFonts w:ascii="Times New Roman" w:hAnsi="Times New Roman" w:cs="Times New Roman"/>
          <w:sz w:val="24"/>
          <w:szCs w:val="24"/>
        </w:rPr>
        <w:t xml:space="preserve">Šiuo etapu planuojama remontuoti stogo dalį pažymėta numeriu </w:t>
      </w:r>
      <w:r w:rsidR="00A54DA2">
        <w:rPr>
          <w:rFonts w:ascii="Times New Roman" w:hAnsi="Times New Roman" w:cs="Times New Roman"/>
          <w:sz w:val="24"/>
          <w:szCs w:val="24"/>
        </w:rPr>
        <w:t>2 ir 4</w:t>
      </w:r>
      <w:r>
        <w:rPr>
          <w:rFonts w:ascii="Times New Roman" w:hAnsi="Times New Roman" w:cs="Times New Roman"/>
          <w:sz w:val="24"/>
          <w:szCs w:val="24"/>
        </w:rPr>
        <w:t>.</w:t>
      </w:r>
    </w:p>
    <w:p w:rsidR="00A54DA2" w:rsidRDefault="00A54DA2" w:rsidP="007B2723">
      <w:pPr>
        <w:spacing w:after="0"/>
        <w:jc w:val="both"/>
        <w:rPr>
          <w:rFonts w:ascii="Times New Roman" w:hAnsi="Times New Roman" w:cs="Times New Roman"/>
          <w:sz w:val="24"/>
          <w:szCs w:val="24"/>
        </w:rPr>
      </w:pPr>
    </w:p>
    <w:p w:rsidR="00A54DA2" w:rsidRPr="00A54DA2" w:rsidRDefault="00A54DA2" w:rsidP="00A54DA2">
      <w:pPr>
        <w:spacing w:after="0"/>
        <w:jc w:val="center"/>
        <w:rPr>
          <w:rFonts w:ascii="Times New Roman" w:hAnsi="Times New Roman" w:cs="Times New Roman"/>
          <w:sz w:val="24"/>
          <w:szCs w:val="24"/>
        </w:rPr>
      </w:pPr>
      <w:r w:rsidRPr="00A54DA2">
        <w:rPr>
          <w:rFonts w:ascii="Times New Roman" w:hAnsi="Times New Roman" w:cs="Times New Roman"/>
          <w:noProof/>
          <w:sz w:val="24"/>
          <w:szCs w:val="24"/>
          <w:lang w:eastAsia="lt-LT"/>
        </w:rPr>
        <w:drawing>
          <wp:inline distT="0" distB="0" distL="0" distR="0">
            <wp:extent cx="3434317" cy="3434317"/>
            <wp:effectExtent l="0" t="0" r="0" b="0"/>
            <wp:docPr id="3" name="Paveikslėlis 3" descr="C:\Users\arvydas\OneDrive\Paveikslėliai\Screenshots\Ekrano kopija 2025-06-12 15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vydas\OneDrive\Paveikslėliai\Screenshots\Ekrano kopija 2025-06-12 1525201.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463248" cy="3463248"/>
                    </a:xfrm>
                    <a:prstGeom prst="rect">
                      <a:avLst/>
                    </a:prstGeom>
                    <a:noFill/>
                    <a:ln>
                      <a:noFill/>
                    </a:ln>
                  </pic:spPr>
                </pic:pic>
              </a:graphicData>
            </a:graphic>
          </wp:inline>
        </w:drawing>
      </w:r>
    </w:p>
    <w:p w:rsidR="00BC4564" w:rsidRDefault="00BC4564" w:rsidP="007B2723">
      <w:pPr>
        <w:spacing w:after="0"/>
        <w:jc w:val="both"/>
        <w:rPr>
          <w:rFonts w:ascii="Times New Roman" w:hAnsi="Times New Roman" w:cs="Times New Roman"/>
          <w:sz w:val="24"/>
          <w:szCs w:val="24"/>
        </w:rPr>
      </w:pPr>
    </w:p>
    <w:p w:rsidR="00431AA8" w:rsidRPr="00431AA8" w:rsidRDefault="002E3B33" w:rsidP="005F0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Nuotraukose pateikta stogo dalis, kurios stogo danga (skarda) nesandari, leidžia vandenį į pastato vidų, todėl atlikus vizualią stogo konstrukcijos dalį matyti, kad stogo medinės konstrukcijos, izoliacinės medžiagos yra drėgmės sugadintos, todėl 2/3 medinių konstrukcijų yra keičiamos. </w:t>
      </w:r>
      <w:r w:rsidR="007B2723">
        <w:rPr>
          <w:rFonts w:ascii="Times New Roman" w:hAnsi="Times New Roman" w:cs="Times New Roman"/>
          <w:sz w:val="24"/>
          <w:szCs w:val="24"/>
        </w:rPr>
        <w:t xml:space="preserve"> </w:t>
      </w:r>
      <w:r w:rsidR="00431AA8" w:rsidRPr="00431AA8">
        <w:rPr>
          <w:rFonts w:ascii="Times New Roman" w:hAnsi="Times New Roman" w:cs="Times New Roman"/>
          <w:sz w:val="23"/>
          <w:szCs w:val="23"/>
        </w:rPr>
        <w:t xml:space="preserve">Dalies stogo konstrukcijos – klijuoto medžio, kita dalis gelžbetonio </w:t>
      </w:r>
      <w:proofErr w:type="spellStart"/>
      <w:r w:rsidR="00431AA8" w:rsidRPr="00431AA8">
        <w:rPr>
          <w:rFonts w:ascii="Times New Roman" w:hAnsi="Times New Roman" w:cs="Times New Roman"/>
          <w:sz w:val="23"/>
          <w:szCs w:val="23"/>
        </w:rPr>
        <w:t>kiaurymėtosios</w:t>
      </w:r>
      <w:proofErr w:type="spellEnd"/>
      <w:r w:rsidR="00431AA8" w:rsidRPr="00431AA8">
        <w:rPr>
          <w:rFonts w:ascii="Times New Roman" w:hAnsi="Times New Roman" w:cs="Times New Roman"/>
          <w:sz w:val="23"/>
          <w:szCs w:val="23"/>
        </w:rPr>
        <w:t xml:space="preserve"> plokštės.</w:t>
      </w:r>
      <w:r w:rsidR="00431AA8">
        <w:rPr>
          <w:rFonts w:ascii="Times New Roman" w:hAnsi="Times New Roman" w:cs="Times New Roman"/>
          <w:sz w:val="23"/>
          <w:szCs w:val="23"/>
        </w:rPr>
        <w:t xml:space="preserve"> </w:t>
      </w:r>
      <w:r w:rsidR="00431AA8" w:rsidRPr="00431AA8">
        <w:rPr>
          <w:rFonts w:ascii="Times New Roman" w:hAnsi="Times New Roman" w:cs="Times New Roman"/>
          <w:sz w:val="23"/>
          <w:szCs w:val="23"/>
        </w:rPr>
        <w:t>Vizualiai įvertinus, visos atitinka normas ir gali būti toliau eksplo</w:t>
      </w:r>
      <w:r w:rsidR="005F0675">
        <w:rPr>
          <w:rFonts w:ascii="Times New Roman" w:hAnsi="Times New Roman" w:cs="Times New Roman"/>
          <w:sz w:val="23"/>
          <w:szCs w:val="23"/>
        </w:rPr>
        <w:t>a</w:t>
      </w:r>
      <w:r w:rsidR="00431AA8" w:rsidRPr="00431AA8">
        <w:rPr>
          <w:rFonts w:ascii="Times New Roman" w:hAnsi="Times New Roman" w:cs="Times New Roman"/>
          <w:sz w:val="23"/>
          <w:szCs w:val="23"/>
        </w:rPr>
        <w:t>tuojamos.</w:t>
      </w:r>
      <w:r w:rsidR="005F0675">
        <w:rPr>
          <w:rFonts w:ascii="Times New Roman" w:hAnsi="Times New Roman" w:cs="Times New Roman"/>
          <w:sz w:val="23"/>
          <w:szCs w:val="23"/>
        </w:rPr>
        <w:t xml:space="preserve"> </w:t>
      </w:r>
      <w:r w:rsidR="00431AA8" w:rsidRPr="00431AA8">
        <w:rPr>
          <w:rFonts w:ascii="Times New Roman" w:hAnsi="Times New Roman" w:cs="Times New Roman"/>
          <w:sz w:val="23"/>
          <w:szCs w:val="23"/>
        </w:rPr>
        <w:t>Išorėje stogo danga taip pat prastos būklės – dalis surūdijusi, dalis atpleišėjusi, vizualiai – spalva</w:t>
      </w:r>
      <w:r w:rsidR="005F0675">
        <w:rPr>
          <w:rFonts w:ascii="Times New Roman" w:hAnsi="Times New Roman" w:cs="Times New Roman"/>
          <w:sz w:val="23"/>
          <w:szCs w:val="23"/>
        </w:rPr>
        <w:t xml:space="preserve"> </w:t>
      </w:r>
      <w:r w:rsidR="00431AA8" w:rsidRPr="00431AA8">
        <w:rPr>
          <w:rFonts w:ascii="Times New Roman" w:hAnsi="Times New Roman" w:cs="Times New Roman"/>
          <w:sz w:val="23"/>
          <w:szCs w:val="23"/>
        </w:rPr>
        <w:t>nublukusi, arba paveikta aplinkos poveikių netekusi savybių. Danga nebeužtikrina sandarumo,</w:t>
      </w:r>
      <w:r w:rsidR="005F0675">
        <w:rPr>
          <w:rFonts w:ascii="Times New Roman" w:hAnsi="Times New Roman" w:cs="Times New Roman"/>
          <w:sz w:val="23"/>
          <w:szCs w:val="23"/>
        </w:rPr>
        <w:t xml:space="preserve"> </w:t>
      </w:r>
      <w:r w:rsidR="00431AA8" w:rsidRPr="00431AA8">
        <w:rPr>
          <w:rFonts w:ascii="Times New Roman" w:hAnsi="Times New Roman" w:cs="Times New Roman"/>
          <w:sz w:val="23"/>
          <w:szCs w:val="23"/>
        </w:rPr>
        <w:t>pastato</w:t>
      </w:r>
      <w:r w:rsidR="005F0675">
        <w:rPr>
          <w:rFonts w:ascii="Times New Roman" w:hAnsi="Times New Roman" w:cs="Times New Roman"/>
          <w:sz w:val="23"/>
          <w:szCs w:val="23"/>
        </w:rPr>
        <w:t xml:space="preserve"> </w:t>
      </w:r>
      <w:r w:rsidR="00431AA8" w:rsidRPr="00431AA8">
        <w:rPr>
          <w:rFonts w:ascii="Times New Roman" w:hAnsi="Times New Roman" w:cs="Times New Roman"/>
          <w:sz w:val="23"/>
          <w:szCs w:val="23"/>
        </w:rPr>
        <w:t>tvarkingo vizualinio vaizdo, bei blogina esamos situacijos vaizdą – kaip reprezentatyvi miestelio</w:t>
      </w:r>
      <w:r w:rsidR="005F0675">
        <w:rPr>
          <w:rFonts w:ascii="Times New Roman" w:hAnsi="Times New Roman" w:cs="Times New Roman"/>
          <w:sz w:val="23"/>
          <w:szCs w:val="23"/>
        </w:rPr>
        <w:t xml:space="preserve"> </w:t>
      </w:r>
      <w:r w:rsidR="00431AA8" w:rsidRPr="00431AA8">
        <w:rPr>
          <w:rFonts w:ascii="Times New Roman" w:hAnsi="Times New Roman" w:cs="Times New Roman"/>
          <w:sz w:val="23"/>
          <w:szCs w:val="23"/>
        </w:rPr>
        <w:t>erdvė.</w:t>
      </w:r>
    </w:p>
    <w:p w:rsidR="00BC4564" w:rsidRDefault="007B2723" w:rsidP="005F067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3B33">
        <w:rPr>
          <w:rFonts w:ascii="Times New Roman" w:hAnsi="Times New Roman" w:cs="Times New Roman"/>
          <w:sz w:val="24"/>
          <w:szCs w:val="24"/>
        </w:rPr>
        <w:t>Nuėmus parapetų skardinimą, reikalingą įvertinti, kad bus reikalinga atlikti parapetų permūrijimo darbus.</w:t>
      </w:r>
    </w:p>
    <w:p w:rsidR="00E91790" w:rsidRDefault="00E91790" w:rsidP="005F0675">
      <w:pPr>
        <w:spacing w:after="0"/>
        <w:jc w:val="both"/>
        <w:rPr>
          <w:rFonts w:ascii="Times New Roman" w:hAnsi="Times New Roman" w:cs="Times New Roman"/>
          <w:sz w:val="24"/>
          <w:szCs w:val="24"/>
        </w:rPr>
      </w:pPr>
    </w:p>
    <w:p w:rsidR="00E91790" w:rsidRDefault="00E91790" w:rsidP="005F0675">
      <w:pPr>
        <w:spacing w:after="0"/>
        <w:jc w:val="both"/>
        <w:rPr>
          <w:rFonts w:ascii="Times New Roman" w:hAnsi="Times New Roman" w:cs="Times New Roman"/>
          <w:sz w:val="24"/>
          <w:szCs w:val="24"/>
        </w:rPr>
      </w:pPr>
    </w:p>
    <w:p w:rsidR="00E91790" w:rsidRDefault="00E91790" w:rsidP="005F0675">
      <w:pPr>
        <w:spacing w:after="0"/>
        <w:jc w:val="both"/>
        <w:rPr>
          <w:rFonts w:ascii="Times New Roman" w:hAnsi="Times New Roman" w:cs="Times New Roman"/>
          <w:sz w:val="24"/>
          <w:szCs w:val="24"/>
        </w:rPr>
      </w:pPr>
    </w:p>
    <w:p w:rsidR="00E91790" w:rsidRDefault="00E91790" w:rsidP="005F0675">
      <w:pPr>
        <w:spacing w:after="0"/>
        <w:jc w:val="both"/>
        <w:rPr>
          <w:rFonts w:ascii="Times New Roman" w:hAnsi="Times New Roman" w:cs="Times New Roman"/>
          <w:sz w:val="24"/>
          <w:szCs w:val="24"/>
        </w:rPr>
      </w:pPr>
    </w:p>
    <w:p w:rsidR="00E91790" w:rsidRDefault="00E91790" w:rsidP="005F0675">
      <w:pPr>
        <w:spacing w:after="0"/>
        <w:jc w:val="both"/>
        <w:rPr>
          <w:rFonts w:ascii="Times New Roman" w:hAnsi="Times New Roman" w:cs="Times New Roman"/>
          <w:sz w:val="24"/>
          <w:szCs w:val="24"/>
        </w:rPr>
      </w:pPr>
    </w:p>
    <w:p w:rsidR="00E91790" w:rsidRDefault="00E91790" w:rsidP="005F0675">
      <w:pPr>
        <w:spacing w:after="0"/>
        <w:jc w:val="both"/>
        <w:rPr>
          <w:rFonts w:ascii="Times New Roman" w:hAnsi="Times New Roman" w:cs="Times New Roman"/>
          <w:sz w:val="24"/>
          <w:szCs w:val="24"/>
        </w:rPr>
      </w:pPr>
    </w:p>
    <w:p w:rsidR="00E91790" w:rsidRDefault="00E91790" w:rsidP="005F0675">
      <w:pPr>
        <w:spacing w:after="0"/>
        <w:jc w:val="both"/>
        <w:rPr>
          <w:rFonts w:ascii="Times New Roman" w:hAnsi="Times New Roman" w:cs="Times New Roman"/>
          <w:sz w:val="24"/>
          <w:szCs w:val="24"/>
        </w:rPr>
      </w:pPr>
    </w:p>
    <w:p w:rsidR="003971DE" w:rsidRDefault="00E91790" w:rsidP="007B272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25F25">
        <w:rPr>
          <w:rFonts w:ascii="Times New Roman" w:hAnsi="Times New Roman" w:cs="Times New Roman"/>
          <w:sz w:val="24"/>
          <w:szCs w:val="24"/>
        </w:rPr>
        <w:t xml:space="preserve">       </w:t>
      </w:r>
      <w:r>
        <w:rPr>
          <w:rFonts w:ascii="Times New Roman" w:hAnsi="Times New Roman" w:cs="Times New Roman"/>
          <w:sz w:val="24"/>
          <w:szCs w:val="24"/>
        </w:rPr>
        <w:t xml:space="preserve"> Stogo dalies Nr. 2 dangos ir parapetų būklės </w:t>
      </w:r>
      <w:proofErr w:type="spellStart"/>
      <w:r>
        <w:rPr>
          <w:rFonts w:ascii="Times New Roman" w:hAnsi="Times New Roman" w:cs="Times New Roman"/>
          <w:sz w:val="24"/>
          <w:szCs w:val="24"/>
        </w:rPr>
        <w:t>fotofiksacija</w:t>
      </w:r>
      <w:proofErr w:type="spellEnd"/>
    </w:p>
    <w:p w:rsidR="002E3B33" w:rsidRDefault="002E3B33" w:rsidP="008D43EC">
      <w:pPr>
        <w:pStyle w:val="prastasiniatinklio"/>
      </w:pPr>
      <w:r>
        <w:rPr>
          <w:noProof/>
        </w:rPr>
        <w:drawing>
          <wp:inline distT="0" distB="0" distL="0" distR="0" wp14:anchorId="1D055138" wp14:editId="2B14D2E7">
            <wp:extent cx="2768600" cy="2076450"/>
            <wp:effectExtent l="0" t="0" r="0" b="0"/>
            <wp:docPr id="12" name="Paveikslėlis 12" descr="C:\Users\arvydas\Downloads\475787689_637908165379390_535320691337982892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vydas\Downloads\475787689_637908165379390_5353206913379828926_n (1).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777943" cy="2083457"/>
                    </a:xfrm>
                    <a:prstGeom prst="rect">
                      <a:avLst/>
                    </a:prstGeom>
                    <a:noFill/>
                    <a:ln>
                      <a:noFill/>
                    </a:ln>
                  </pic:spPr>
                </pic:pic>
              </a:graphicData>
            </a:graphic>
          </wp:inline>
        </w:drawing>
      </w:r>
      <w:r>
        <w:t xml:space="preserve">    </w:t>
      </w:r>
      <w:r>
        <w:rPr>
          <w:noProof/>
        </w:rPr>
        <w:drawing>
          <wp:inline distT="0" distB="0" distL="0" distR="0" wp14:anchorId="6700B7DE" wp14:editId="29587812">
            <wp:extent cx="2762250" cy="2071687"/>
            <wp:effectExtent l="0" t="0" r="0" b="5080"/>
            <wp:docPr id="13" name="Paveikslėlis 13" descr="C:\Users\arvydas\Downloads\475717165_1810140429740049_480177304920076093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vydas\Downloads\475717165_1810140429740049_480177304920076093_n (1).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76428" cy="2082321"/>
                    </a:xfrm>
                    <a:prstGeom prst="rect">
                      <a:avLst/>
                    </a:prstGeom>
                    <a:noFill/>
                    <a:ln>
                      <a:noFill/>
                    </a:ln>
                  </pic:spPr>
                </pic:pic>
              </a:graphicData>
            </a:graphic>
          </wp:inline>
        </w:drawing>
      </w:r>
    </w:p>
    <w:p w:rsidR="0005568D" w:rsidRDefault="002E3B33" w:rsidP="002E3B33">
      <w:pPr>
        <w:pStyle w:val="prastasiniatinklio"/>
      </w:pPr>
      <w:r>
        <w:rPr>
          <w:noProof/>
        </w:rPr>
        <w:drawing>
          <wp:inline distT="0" distB="0" distL="0" distR="0" wp14:anchorId="72E6FB51" wp14:editId="7BF657BE">
            <wp:extent cx="2724150" cy="2043113"/>
            <wp:effectExtent l="0" t="0" r="0" b="0"/>
            <wp:docPr id="14" name="Paveikslėlis 14" descr="C:\Users\arvydas\Downloads\476306249_905930194747796_64500280463774649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vydas\Downloads\476306249_905930194747796_6450028046377464940_n.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745429" cy="2059072"/>
                    </a:xfrm>
                    <a:prstGeom prst="rect">
                      <a:avLst/>
                    </a:prstGeom>
                    <a:noFill/>
                    <a:ln>
                      <a:noFill/>
                    </a:ln>
                  </pic:spPr>
                </pic:pic>
              </a:graphicData>
            </a:graphic>
          </wp:inline>
        </w:drawing>
      </w:r>
      <w:r>
        <w:t xml:space="preserve">                  </w:t>
      </w:r>
      <w:r>
        <w:rPr>
          <w:noProof/>
        </w:rPr>
        <w:drawing>
          <wp:inline distT="0" distB="0" distL="0" distR="0" wp14:anchorId="55F19343" wp14:editId="6AF13D77">
            <wp:extent cx="1590675" cy="2120898"/>
            <wp:effectExtent l="0" t="0" r="0" b="0"/>
            <wp:docPr id="15" name="Paveikslėlis 15" descr="C:\Users\arvydas\Downloads\475935561_591635760386901_48387144897606175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vydas\Downloads\475935561_591635760386901_4838714489760617519_n.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606340" cy="2141785"/>
                    </a:xfrm>
                    <a:prstGeom prst="rect">
                      <a:avLst/>
                    </a:prstGeom>
                    <a:noFill/>
                    <a:ln>
                      <a:noFill/>
                    </a:ln>
                  </pic:spPr>
                </pic:pic>
              </a:graphicData>
            </a:graphic>
          </wp:inline>
        </w:drawing>
      </w:r>
    </w:p>
    <w:p w:rsidR="0005568D" w:rsidRDefault="0005568D" w:rsidP="002E3B33">
      <w:pPr>
        <w:pStyle w:val="prastasiniatinklio"/>
      </w:pPr>
      <w:r>
        <w:t xml:space="preserve"> </w:t>
      </w:r>
      <w:r>
        <w:rPr>
          <w:noProof/>
        </w:rPr>
        <w:drawing>
          <wp:inline distT="0" distB="0" distL="0" distR="0" wp14:anchorId="102F53CB" wp14:editId="02AE506B">
            <wp:extent cx="1721644" cy="2295525"/>
            <wp:effectExtent l="0" t="0" r="0" b="0"/>
            <wp:docPr id="19" name="Paveikslėlis 19" descr="C:\Users\Vartotojas\Downloads\474083774_1643715473187037_22714465346670212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s\Downloads\474083774_1643715473187037_2271446534667021236_n.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760019" cy="2346691"/>
                    </a:xfrm>
                    <a:prstGeom prst="rect">
                      <a:avLst/>
                    </a:prstGeom>
                    <a:noFill/>
                    <a:ln>
                      <a:noFill/>
                    </a:ln>
                  </pic:spPr>
                </pic:pic>
              </a:graphicData>
            </a:graphic>
          </wp:inline>
        </w:drawing>
      </w:r>
      <w:r>
        <w:t xml:space="preserve">          </w:t>
      </w:r>
      <w:r>
        <w:rPr>
          <w:noProof/>
        </w:rPr>
        <w:drawing>
          <wp:inline distT="0" distB="0" distL="0" distR="0" wp14:anchorId="6A9DAAE7" wp14:editId="3DB2570E">
            <wp:extent cx="3378200" cy="2533650"/>
            <wp:effectExtent l="0" t="0" r="0" b="0"/>
            <wp:docPr id="20" name="Paveikslėlis 20" descr="C:\Users\Vartotojas\Downloads\475728870_976237350584114_243217837164195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rtotojas\Downloads\475728870_976237350584114_243217837164195752_n.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382907" cy="2537180"/>
                    </a:xfrm>
                    <a:prstGeom prst="rect">
                      <a:avLst/>
                    </a:prstGeom>
                    <a:noFill/>
                    <a:ln>
                      <a:noFill/>
                    </a:ln>
                  </pic:spPr>
                </pic:pic>
              </a:graphicData>
            </a:graphic>
          </wp:inline>
        </w:drawing>
      </w:r>
      <w:r>
        <w:t xml:space="preserve">   </w:t>
      </w:r>
    </w:p>
    <w:p w:rsidR="002C040A" w:rsidRDefault="007B2723" w:rsidP="002C040A">
      <w:pPr>
        <w:pStyle w:val="prastasiniatinklio"/>
      </w:pPr>
      <w:r>
        <w:lastRenderedPageBreak/>
        <w:t xml:space="preserve">  </w:t>
      </w:r>
      <w:r w:rsidR="002C040A">
        <w:rPr>
          <w:noProof/>
        </w:rPr>
        <w:drawing>
          <wp:inline distT="0" distB="0" distL="0" distR="0" wp14:anchorId="247B81E2" wp14:editId="02322E8B">
            <wp:extent cx="2944495" cy="2208371"/>
            <wp:effectExtent l="0" t="0" r="8255" b="1905"/>
            <wp:docPr id="10" name="Paveikslėlis 10" descr="C:\Users\arvydas\AppData\Local\Temp\{7D832CA5-8643-4446-ADB5-0EDAEEB02F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vydas\AppData\Local\Temp\{7D832CA5-8643-4446-ADB5-0EDAEEB02F0E}.tmp"/>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53605" cy="2215203"/>
                    </a:xfrm>
                    <a:prstGeom prst="rect">
                      <a:avLst/>
                    </a:prstGeom>
                    <a:noFill/>
                    <a:ln>
                      <a:noFill/>
                    </a:ln>
                  </pic:spPr>
                </pic:pic>
              </a:graphicData>
            </a:graphic>
          </wp:inline>
        </w:drawing>
      </w:r>
    </w:p>
    <w:p w:rsidR="00BD6CA1" w:rsidRDefault="007B2723" w:rsidP="007B2723">
      <w:pPr>
        <w:pStyle w:val="prastasiniatinklio"/>
        <w:jc w:val="both"/>
      </w:pPr>
      <w:r>
        <w:t xml:space="preserve">         </w:t>
      </w:r>
      <w:r w:rsidR="003A0813">
        <w:t>Yra pradėjęs</w:t>
      </w:r>
      <w:r w:rsidR="00BD6CA1">
        <w:t xml:space="preserve">  irti kitos stogo dalies Nr. 4  parapetas ir atšokęs parapeto skardinimas. Reikalinga permūryti </w:t>
      </w:r>
      <w:r>
        <w:t xml:space="preserve">suirusių parapetų dalį (pašalinant avarinę situaciją) </w:t>
      </w:r>
      <w:r w:rsidR="00BD6CA1">
        <w:t xml:space="preserve"> ir</w:t>
      </w:r>
      <w:r>
        <w:t xml:space="preserve"> suremontuotą parapetą </w:t>
      </w:r>
      <w:r w:rsidR="00BD6CA1">
        <w:t xml:space="preserve"> apskardinti</w:t>
      </w:r>
      <w:r>
        <w:t xml:space="preserve">. </w:t>
      </w:r>
    </w:p>
    <w:p w:rsidR="00BD6CA1" w:rsidRDefault="00172AF6" w:rsidP="002E3B33">
      <w:pPr>
        <w:pStyle w:val="prastasiniatinklio"/>
      </w:pPr>
      <w:proofErr w:type="spellStart"/>
      <w:r>
        <w:t>F</w:t>
      </w:r>
      <w:r w:rsidR="00BD6CA1">
        <w:t>ot</w:t>
      </w:r>
      <w:r w:rsidR="00D25F25">
        <w:t>ofiksacija</w:t>
      </w:r>
      <w:proofErr w:type="spellEnd"/>
      <w:r w:rsidR="00D25F25">
        <w:t xml:space="preserve"> ir filmuota medžiaga stogo dalies Nr. 4 parapetų ir skardinimo.</w:t>
      </w:r>
    </w:p>
    <w:p w:rsidR="00BD6CA1" w:rsidRDefault="00BD6CA1" w:rsidP="002E3B33">
      <w:pPr>
        <w:pStyle w:val="prastasiniatinklio"/>
      </w:pPr>
      <w:r>
        <w:rPr>
          <w:noProof/>
        </w:rPr>
        <w:drawing>
          <wp:inline distT="0" distB="0" distL="0" distR="0" wp14:anchorId="7F15ADB6" wp14:editId="7DB627C8">
            <wp:extent cx="5591175" cy="2578929"/>
            <wp:effectExtent l="0" t="0" r="0" b="0"/>
            <wp:docPr id="25" name="Paveikslėlis 25" descr="C:\Users\arvydas\AppData\Local\Temp\{7CCE44A2-53C2-4198-A345-3BEB975DE5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vydas\AppData\Local\Temp\{7CCE44A2-53C2-4198-A345-3BEB975DE5F6}.tmp"/>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670643" cy="2615584"/>
                    </a:xfrm>
                    <a:prstGeom prst="rect">
                      <a:avLst/>
                    </a:prstGeom>
                    <a:noFill/>
                    <a:ln>
                      <a:noFill/>
                    </a:ln>
                  </pic:spPr>
                </pic:pic>
              </a:graphicData>
            </a:graphic>
          </wp:inline>
        </w:drawing>
      </w:r>
    </w:p>
    <w:p w:rsidR="00172AF6" w:rsidRDefault="007B2723" w:rsidP="007B2723">
      <w:pPr>
        <w:pStyle w:val="prastasiniatinklio"/>
        <w:jc w:val="both"/>
      </w:pPr>
      <w:r>
        <w:t xml:space="preserve">            Reikalinga sutvarkyti įėjimo stogelį, lietaus nuotekų surinkimo sistemą (nuvedant į</w:t>
      </w:r>
      <w:r w:rsidR="00606757">
        <w:t xml:space="preserve"> lietaus nuotekų surinkimo tinklus</w:t>
      </w:r>
      <w:r>
        <w:t>), naujai įrengti pakalimus, sniego sulaikymo gaudytuvus, priešgaisrinę tvorelę</w:t>
      </w:r>
      <w:r w:rsidR="00606757">
        <w:t xml:space="preserve"> ir  priešgaisrines kopėčias</w:t>
      </w:r>
    </w:p>
    <w:p w:rsidR="002C040A" w:rsidRDefault="00172AF6" w:rsidP="007B2723">
      <w:pPr>
        <w:pStyle w:val="prastasiniatinklio"/>
        <w:jc w:val="both"/>
      </w:pPr>
      <w:r>
        <w:t xml:space="preserve"> Į</w:t>
      </w:r>
      <w:r w:rsidR="004A0A6F">
        <w:t xml:space="preserve">ėjimo stogelio, lietaus nuotekų surinkimo sistemos  </w:t>
      </w:r>
      <w:proofErr w:type="spellStart"/>
      <w:r w:rsidR="004A0A6F">
        <w:t>fotofiksaciją</w:t>
      </w:r>
      <w:proofErr w:type="spellEnd"/>
      <w:r>
        <w:t>.</w:t>
      </w:r>
    </w:p>
    <w:p w:rsidR="00BD6CA1" w:rsidRDefault="00BD6CA1" w:rsidP="00BD6CA1">
      <w:pPr>
        <w:pStyle w:val="prastasiniatinklio"/>
      </w:pPr>
      <w:r>
        <w:rPr>
          <w:noProof/>
        </w:rPr>
        <w:drawing>
          <wp:inline distT="0" distB="0" distL="0" distR="0" wp14:anchorId="79A4F7A5" wp14:editId="0C6F5CF5">
            <wp:extent cx="1913467" cy="1435100"/>
            <wp:effectExtent l="0" t="0" r="0" b="0"/>
            <wp:docPr id="22" name="Paveikslėlis 22" descr="C:\Users\arvydas\AppData\Local\Temp\{D577494E-C901-4343-9550-B46F6C1FB1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vydas\AppData\Local\Temp\{D577494E-C901-4343-9550-B46F6C1FB16E}.tmp"/>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945337" cy="1459002"/>
                    </a:xfrm>
                    <a:prstGeom prst="rect">
                      <a:avLst/>
                    </a:prstGeom>
                    <a:noFill/>
                    <a:ln>
                      <a:noFill/>
                    </a:ln>
                  </pic:spPr>
                </pic:pic>
              </a:graphicData>
            </a:graphic>
          </wp:inline>
        </w:drawing>
      </w:r>
      <w:r>
        <w:t xml:space="preserve">   </w:t>
      </w:r>
      <w:r>
        <w:rPr>
          <w:noProof/>
        </w:rPr>
        <w:drawing>
          <wp:inline distT="0" distB="0" distL="0" distR="0" wp14:anchorId="57524296" wp14:editId="09D16257">
            <wp:extent cx="1975554" cy="1481667"/>
            <wp:effectExtent l="0" t="0" r="5715" b="4445"/>
            <wp:docPr id="24" name="Paveikslėlis 24" descr="C:\Users\Vartotojas\Downloads\476368799_638619868673782_27876155025461668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rtotojas\Downloads\476368799_638619868673782_2787615502546166857_n.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014053" cy="1510541"/>
                    </a:xfrm>
                    <a:prstGeom prst="rect">
                      <a:avLst/>
                    </a:prstGeom>
                    <a:noFill/>
                    <a:ln>
                      <a:noFill/>
                    </a:ln>
                  </pic:spPr>
                </pic:pic>
              </a:graphicData>
            </a:graphic>
          </wp:inline>
        </w:drawing>
      </w:r>
    </w:p>
    <w:p w:rsidR="00717EED" w:rsidRDefault="00717EED" w:rsidP="00717EED">
      <w:pPr>
        <w:pStyle w:val="prastasiniatinklio"/>
      </w:pPr>
      <w:r>
        <w:rPr>
          <w:noProof/>
        </w:rPr>
        <w:lastRenderedPageBreak/>
        <w:drawing>
          <wp:inline distT="0" distB="0" distL="0" distR="0" wp14:anchorId="1D500BBD" wp14:editId="0893493D">
            <wp:extent cx="3645888" cy="2734414"/>
            <wp:effectExtent l="0" t="0" r="0" b="8890"/>
            <wp:docPr id="2" name="Paveikslėlis 2" descr="C:\Users\arvydas\AppData\Local\Temp\{340DA815-B174-424E-AFA8-F74FBA2256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vydas\AppData\Local\Temp\{340DA815-B174-424E-AFA8-F74FBA2256BB}.tmp"/>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684478" cy="2763356"/>
                    </a:xfrm>
                    <a:prstGeom prst="rect">
                      <a:avLst/>
                    </a:prstGeom>
                    <a:noFill/>
                    <a:ln>
                      <a:noFill/>
                    </a:ln>
                  </pic:spPr>
                </pic:pic>
              </a:graphicData>
            </a:graphic>
          </wp:inline>
        </w:drawing>
      </w:r>
      <w:r>
        <w:t xml:space="preserve">     </w:t>
      </w:r>
      <w:r>
        <w:rPr>
          <w:noProof/>
        </w:rPr>
        <w:drawing>
          <wp:inline distT="0" distB="0" distL="0" distR="0" wp14:anchorId="651E18DE" wp14:editId="226D389C">
            <wp:extent cx="2319866" cy="3093155"/>
            <wp:effectExtent l="0" t="0" r="4445" b="0"/>
            <wp:docPr id="5" name="Paveikslėlis 5" descr="C:\Users\arvydas\AppData\Local\Temp\{F026F74B-5020-4E33-B9A3-97ECE6A60C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vydas\AppData\Local\Temp\{F026F74B-5020-4E33-B9A3-97ECE6A60C50}.tmp"/>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323930" cy="3098574"/>
                    </a:xfrm>
                    <a:prstGeom prst="rect">
                      <a:avLst/>
                    </a:prstGeom>
                    <a:noFill/>
                    <a:ln>
                      <a:noFill/>
                    </a:ln>
                  </pic:spPr>
                </pic:pic>
              </a:graphicData>
            </a:graphic>
          </wp:inline>
        </w:drawing>
      </w:r>
    </w:p>
    <w:p w:rsidR="00717EED" w:rsidRDefault="008A1C48" w:rsidP="00717EED">
      <w:pPr>
        <w:pStyle w:val="prastasiniatinklio"/>
      </w:pPr>
      <w:r>
        <w:rPr>
          <w:noProof/>
        </w:rPr>
        <w:drawing>
          <wp:inline distT="0" distB="0" distL="0" distR="0" wp14:anchorId="3E92634A" wp14:editId="10F7D092">
            <wp:extent cx="2209800" cy="2946400"/>
            <wp:effectExtent l="0" t="0" r="0" b="6350"/>
            <wp:docPr id="8" name="Paveikslėlis 8" descr="C:\Users\arvydas\AppData\Local\Temp\{1A607B29-2D90-4D30-A886-DFDA1A10EF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vydas\AppData\Local\Temp\{1A607B29-2D90-4D30-A886-DFDA1A10EFCC}.tmp"/>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216672" cy="2955563"/>
                    </a:xfrm>
                    <a:prstGeom prst="rect">
                      <a:avLst/>
                    </a:prstGeom>
                    <a:noFill/>
                    <a:ln>
                      <a:noFill/>
                    </a:ln>
                  </pic:spPr>
                </pic:pic>
              </a:graphicData>
            </a:graphic>
          </wp:inline>
        </w:drawing>
      </w:r>
      <w:r w:rsidR="00717EED">
        <w:rPr>
          <w:noProof/>
        </w:rPr>
        <w:drawing>
          <wp:anchor distT="0" distB="0" distL="114300" distR="114300" simplePos="0" relativeHeight="251658240" behindDoc="0" locked="0" layoutInCell="1" allowOverlap="1" wp14:anchorId="225C8D58" wp14:editId="53A73851">
            <wp:simplePos x="685800" y="4182533"/>
            <wp:positionH relativeFrom="column">
              <wp:align>left</wp:align>
            </wp:positionH>
            <wp:positionV relativeFrom="paragraph">
              <wp:align>top</wp:align>
            </wp:positionV>
            <wp:extent cx="2200063" cy="2933418"/>
            <wp:effectExtent l="0" t="0" r="0" b="635"/>
            <wp:wrapSquare wrapText="bothSides"/>
            <wp:docPr id="6" name="Paveikslėlis 6" descr="C:\Users\arvydas\AppData\Local\Temp\{46C118D4-F45B-479F-B583-867E4B3AA2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vydas\AppData\Local\Temp\{46C118D4-F45B-479F-B583-867E4B3AA2CC}.tmp"/>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200063" cy="2933418"/>
                    </a:xfrm>
                    <a:prstGeom prst="rect">
                      <a:avLst/>
                    </a:prstGeom>
                    <a:noFill/>
                    <a:ln>
                      <a:noFill/>
                    </a:ln>
                  </pic:spPr>
                </pic:pic>
              </a:graphicData>
            </a:graphic>
          </wp:anchor>
        </w:drawing>
      </w:r>
    </w:p>
    <w:p w:rsidR="00717EED" w:rsidRPr="00717EED" w:rsidRDefault="00717EED" w:rsidP="00717EED">
      <w:pPr>
        <w:rPr>
          <w:lang w:eastAsia="lt-LT"/>
        </w:rPr>
      </w:pPr>
    </w:p>
    <w:p w:rsidR="002E3B33" w:rsidRDefault="008A1C48" w:rsidP="002E3B33">
      <w:pPr>
        <w:pStyle w:val="prastasiniatinklio"/>
      </w:pPr>
      <w:r>
        <w:t xml:space="preserve">        </w:t>
      </w:r>
      <w:r w:rsidR="002E3B33">
        <w:t xml:space="preserve">Reikalinga įvertinti tai, kad  stogo konstrukcija yra sumontuota ant klijuoto medžio sijų ir vidaus lubų apdaila </w:t>
      </w:r>
      <w:r w:rsidR="0005568D">
        <w:t xml:space="preserve">(medžio dailylentės) </w:t>
      </w:r>
      <w:r w:rsidR="002E3B33">
        <w:t xml:space="preserve">yra pritvirtinta prie </w:t>
      </w:r>
      <w:r w:rsidR="0005568D">
        <w:t xml:space="preserve">stogo konstrukcija. Todėl reikalinga suplanuoti technologinį procesą taip, kad keičiant supuvusias stogo konstrukcijas nebūtų pažeista vidaus apdaila. Pateikiame </w:t>
      </w:r>
      <w:proofErr w:type="spellStart"/>
      <w:r w:rsidR="0005568D">
        <w:t>fotofiksacija</w:t>
      </w:r>
      <w:proofErr w:type="spellEnd"/>
      <w:r w:rsidR="0005568D">
        <w:t>.</w:t>
      </w:r>
    </w:p>
    <w:p w:rsidR="002C040A" w:rsidRDefault="002C040A" w:rsidP="002E3B33">
      <w:pPr>
        <w:pStyle w:val="prastasiniatinklio"/>
      </w:pPr>
    </w:p>
    <w:p w:rsidR="002C040A" w:rsidRDefault="002C040A" w:rsidP="002E3B33">
      <w:pPr>
        <w:pStyle w:val="prastasiniatinklio"/>
      </w:pPr>
    </w:p>
    <w:p w:rsidR="002C040A" w:rsidRDefault="002C040A" w:rsidP="002E3B33">
      <w:pPr>
        <w:pStyle w:val="prastasiniatinklio"/>
      </w:pPr>
    </w:p>
    <w:p w:rsidR="002C040A" w:rsidRDefault="002C040A" w:rsidP="002E3B33">
      <w:pPr>
        <w:pStyle w:val="prastasiniatinklio"/>
      </w:pPr>
      <w:r>
        <w:lastRenderedPageBreak/>
        <w:t xml:space="preserve"> </w:t>
      </w:r>
      <w:r w:rsidR="00172AF6">
        <w:t xml:space="preserve"> S</w:t>
      </w:r>
      <w:r>
        <w:t xml:space="preserve">togo medinių konstrukcijų būsenos ir vidaus apdailos </w:t>
      </w:r>
      <w:proofErr w:type="spellStart"/>
      <w:r>
        <w:t>fotofiksacija</w:t>
      </w:r>
      <w:proofErr w:type="spellEnd"/>
      <w:r>
        <w:t>.</w:t>
      </w:r>
    </w:p>
    <w:p w:rsidR="002E3B33" w:rsidRDefault="002E3B33" w:rsidP="002E3B33">
      <w:pPr>
        <w:pStyle w:val="prastasiniatinklio"/>
      </w:pPr>
    </w:p>
    <w:p w:rsidR="0005568D" w:rsidRDefault="002E3B33" w:rsidP="002E3B33">
      <w:pPr>
        <w:pStyle w:val="prastasiniatinklio"/>
      </w:pPr>
      <w:r>
        <w:rPr>
          <w:noProof/>
        </w:rPr>
        <w:drawing>
          <wp:inline distT="0" distB="0" distL="0" distR="0" wp14:anchorId="738F204D" wp14:editId="28565185">
            <wp:extent cx="1754310" cy="3810000"/>
            <wp:effectExtent l="0" t="0" r="0" b="0"/>
            <wp:docPr id="11" name="Paveikslėlis 11" descr="C:\Users\arvydas\AppData\Local\Temp\{4B1E8D86-1739-4039-B794-CB4CCA9C5D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vydas\AppData\Local\Temp\{4B1E8D86-1739-4039-B794-CB4CCA9C5DA1}.tmp"/>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790328" cy="3888224"/>
                    </a:xfrm>
                    <a:prstGeom prst="rect">
                      <a:avLst/>
                    </a:prstGeom>
                    <a:noFill/>
                    <a:ln>
                      <a:noFill/>
                    </a:ln>
                  </pic:spPr>
                </pic:pic>
              </a:graphicData>
            </a:graphic>
          </wp:inline>
        </w:drawing>
      </w:r>
      <w:r w:rsidR="0005568D">
        <w:t xml:space="preserve">               </w:t>
      </w:r>
      <w:r w:rsidR="0005568D">
        <w:rPr>
          <w:noProof/>
        </w:rPr>
        <w:drawing>
          <wp:inline distT="0" distB="0" distL="0" distR="0" wp14:anchorId="68EFD4CD" wp14:editId="53C3BCF9">
            <wp:extent cx="2828450" cy="3771265"/>
            <wp:effectExtent l="0" t="0" r="0" b="635"/>
            <wp:docPr id="18" name="Paveikslėlis 18" descr="C:\Users\Vartotojas\Downloads\476070944_1424014678588172_15491693024884680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rtotojas\Downloads\476070944_1424014678588172_1549169302488468011_n.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52678" cy="3803569"/>
                    </a:xfrm>
                    <a:prstGeom prst="rect">
                      <a:avLst/>
                    </a:prstGeom>
                    <a:noFill/>
                    <a:ln>
                      <a:noFill/>
                    </a:ln>
                  </pic:spPr>
                </pic:pic>
              </a:graphicData>
            </a:graphic>
          </wp:inline>
        </w:drawing>
      </w:r>
      <w:r w:rsidR="0005568D">
        <w:t xml:space="preserve">   </w:t>
      </w:r>
    </w:p>
    <w:p w:rsidR="00BD6CA1" w:rsidRDefault="00BD6CA1" w:rsidP="002E3B33">
      <w:pPr>
        <w:pStyle w:val="prastasiniatinklio"/>
      </w:pPr>
    </w:p>
    <w:p w:rsidR="0005568D" w:rsidRDefault="0005568D" w:rsidP="0005568D">
      <w:pPr>
        <w:pStyle w:val="prastasiniatinklio"/>
      </w:pPr>
      <w:r>
        <w:t xml:space="preserve"> </w:t>
      </w:r>
      <w:r>
        <w:rPr>
          <w:noProof/>
        </w:rPr>
        <w:drawing>
          <wp:inline distT="0" distB="0" distL="0" distR="0" wp14:anchorId="5C0624FD" wp14:editId="72C5E0BD">
            <wp:extent cx="2692400" cy="2019300"/>
            <wp:effectExtent l="0" t="0" r="0" b="0"/>
            <wp:docPr id="16" name="Paveikslėlis 16" descr="C:\Users\Vartotojas\Downloads\475574360_649909030933359_37740631099799289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rtotojas\Downloads\475574360_649909030933359_3774063109979928947_n.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692591" cy="2019443"/>
                    </a:xfrm>
                    <a:prstGeom prst="rect">
                      <a:avLst/>
                    </a:prstGeom>
                    <a:noFill/>
                    <a:ln>
                      <a:noFill/>
                    </a:ln>
                  </pic:spPr>
                </pic:pic>
              </a:graphicData>
            </a:graphic>
          </wp:inline>
        </w:drawing>
      </w:r>
      <w:r>
        <w:t xml:space="preserve">   </w:t>
      </w:r>
      <w:r>
        <w:rPr>
          <w:noProof/>
        </w:rPr>
        <w:drawing>
          <wp:inline distT="0" distB="0" distL="0" distR="0" wp14:anchorId="71C07BFE" wp14:editId="6230B218">
            <wp:extent cx="3238500" cy="1491164"/>
            <wp:effectExtent l="0" t="0" r="0" b="0"/>
            <wp:docPr id="21" name="Paveikslėlis 21" descr="C:\Users\arvydas\AppData\Local\Temp\{31F4BF4E-54AD-4A7C-86AE-63C3F72105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vydas\AppData\Local\Temp\{31F4BF4E-54AD-4A7C-86AE-63C3F7210518}.tmp"/>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313979" cy="1525918"/>
                    </a:xfrm>
                    <a:prstGeom prst="rect">
                      <a:avLst/>
                    </a:prstGeom>
                    <a:noFill/>
                    <a:ln>
                      <a:noFill/>
                    </a:ln>
                  </pic:spPr>
                </pic:pic>
              </a:graphicData>
            </a:graphic>
          </wp:inline>
        </w:drawing>
      </w:r>
    </w:p>
    <w:p w:rsidR="002E3B33" w:rsidRDefault="001255E4" w:rsidP="002E3B33">
      <w:pPr>
        <w:pStyle w:val="prastasiniatinklio"/>
      </w:pPr>
      <w:r>
        <w:t xml:space="preserve">Klijuoto medžio sijos </w:t>
      </w:r>
      <w:r w:rsidR="00075955">
        <w:t xml:space="preserve">yra sumontuotos sienoje. Siena yra </w:t>
      </w:r>
      <w:r w:rsidR="00BB30B7">
        <w:t xml:space="preserve">papildomai apskardinta, kad drėgmė </w:t>
      </w:r>
      <w:r w:rsidR="00D36440">
        <w:t xml:space="preserve">negadintų </w:t>
      </w:r>
      <w:r w:rsidR="00075955">
        <w:t xml:space="preserve">klijuotos medinės </w:t>
      </w:r>
      <w:r w:rsidR="00AD23C3">
        <w:t>sijų.</w:t>
      </w:r>
    </w:p>
    <w:p w:rsidR="00650F7D" w:rsidRDefault="00650F7D">
      <w:pPr>
        <w:rPr>
          <w:rFonts w:ascii="Times New Roman" w:hAnsi="Times New Roman" w:cs="Times New Roman"/>
          <w:b/>
          <w:sz w:val="24"/>
          <w:szCs w:val="24"/>
        </w:rPr>
      </w:pPr>
    </w:p>
    <w:p w:rsidR="00650F7D" w:rsidRDefault="00650F7D">
      <w:pPr>
        <w:rPr>
          <w:rFonts w:ascii="Times New Roman" w:hAnsi="Times New Roman" w:cs="Times New Roman"/>
          <w:b/>
          <w:sz w:val="24"/>
          <w:szCs w:val="24"/>
        </w:rPr>
      </w:pPr>
    </w:p>
    <w:p w:rsidR="003A0813" w:rsidRDefault="003A0813">
      <w:pPr>
        <w:rPr>
          <w:rFonts w:ascii="Times New Roman" w:hAnsi="Times New Roman" w:cs="Times New Roman"/>
          <w:b/>
          <w:sz w:val="24"/>
          <w:szCs w:val="24"/>
        </w:rPr>
      </w:pPr>
    </w:p>
    <w:p w:rsidR="002C040A" w:rsidRDefault="002C040A">
      <w:pPr>
        <w:rPr>
          <w:rFonts w:ascii="Times New Roman" w:hAnsi="Times New Roman" w:cs="Times New Roman"/>
          <w:b/>
          <w:sz w:val="24"/>
          <w:szCs w:val="24"/>
        </w:rPr>
      </w:pPr>
    </w:p>
    <w:p w:rsidR="003A0813" w:rsidRPr="002C040A" w:rsidRDefault="003A0813" w:rsidP="002C040A">
      <w:pPr>
        <w:jc w:val="center"/>
        <w:rPr>
          <w:rFonts w:ascii="Times New Roman" w:hAnsi="Times New Roman" w:cs="Times New Roman"/>
          <w:b/>
          <w:sz w:val="32"/>
          <w:szCs w:val="32"/>
        </w:rPr>
      </w:pPr>
      <w:r w:rsidRPr="002C040A">
        <w:rPr>
          <w:rFonts w:ascii="Times New Roman" w:hAnsi="Times New Roman" w:cs="Times New Roman"/>
          <w:b/>
          <w:sz w:val="32"/>
          <w:szCs w:val="32"/>
        </w:rPr>
        <w:lastRenderedPageBreak/>
        <w:t>Planuojami atlikti darbai</w:t>
      </w:r>
    </w:p>
    <w:p w:rsidR="00650F7D" w:rsidRDefault="003A0813" w:rsidP="000E6F67">
      <w:pPr>
        <w:pStyle w:val="Sraopastraipa"/>
        <w:numPr>
          <w:ilvl w:val="0"/>
          <w:numId w:val="1"/>
        </w:numPr>
        <w:jc w:val="both"/>
        <w:rPr>
          <w:rFonts w:ascii="Times New Roman" w:hAnsi="Times New Roman" w:cs="Times New Roman"/>
          <w:sz w:val="24"/>
          <w:szCs w:val="24"/>
        </w:rPr>
      </w:pPr>
      <w:r>
        <w:rPr>
          <w:rFonts w:ascii="Times New Roman" w:hAnsi="Times New Roman" w:cs="Times New Roman"/>
          <w:sz w:val="24"/>
          <w:szCs w:val="24"/>
        </w:rPr>
        <w:t>Atlikti senos stogo dangos ardymą</w:t>
      </w:r>
      <w:r w:rsidR="00BC60DE">
        <w:rPr>
          <w:rFonts w:ascii="Times New Roman" w:hAnsi="Times New Roman" w:cs="Times New Roman"/>
          <w:sz w:val="24"/>
          <w:szCs w:val="24"/>
        </w:rPr>
        <w:t xml:space="preserve"> dangos ardymą</w:t>
      </w:r>
      <w:r w:rsidR="001C17F6">
        <w:rPr>
          <w:rFonts w:ascii="Times New Roman" w:hAnsi="Times New Roman" w:cs="Times New Roman"/>
          <w:sz w:val="24"/>
          <w:szCs w:val="24"/>
        </w:rPr>
        <w:t xml:space="preserve"> tarp ašių 3-4 ir L-E</w:t>
      </w:r>
      <w:r w:rsidR="00BC60DE">
        <w:rPr>
          <w:rFonts w:ascii="Times New Roman" w:hAnsi="Times New Roman" w:cs="Times New Roman"/>
          <w:sz w:val="24"/>
          <w:szCs w:val="24"/>
        </w:rPr>
        <w:t>, parenkant darbų vykdymo technologinį procesą taip, kad ardant senas puvinio pažeistas stogo medines konstrukcijas patalpose esanti lubų medinių dailylenčių apdaila nenukristų į patalpą.</w:t>
      </w:r>
      <w:r w:rsidR="00D73080">
        <w:rPr>
          <w:rFonts w:ascii="Times New Roman" w:hAnsi="Times New Roman" w:cs="Times New Roman"/>
          <w:sz w:val="24"/>
          <w:szCs w:val="24"/>
        </w:rPr>
        <w:t xml:space="preserve"> Remontuojamo stogo plotas – 363,84 m²  (15,16 m pločio * 24 m. ilgio).</w:t>
      </w:r>
    </w:p>
    <w:p w:rsidR="00CE5AF6" w:rsidRDefault="00CE5AF6" w:rsidP="00CE5AF6">
      <w:pPr>
        <w:pStyle w:val="prastasiniatinklio"/>
      </w:pPr>
      <w:r>
        <w:rPr>
          <w:noProof/>
        </w:rPr>
        <w:drawing>
          <wp:inline distT="0" distB="0" distL="0" distR="0" wp14:anchorId="2EF51F64" wp14:editId="197F808D">
            <wp:extent cx="6482974" cy="3918965"/>
            <wp:effectExtent l="0" t="0" r="0" b="5715"/>
            <wp:docPr id="17" name="Paveikslėlis 17" descr="C:\Users\arvydas\OneDrive\Paveikslėliai\Screenshots\Ekrano kopija 2025-06-12 210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vydas\OneDrive\Paveikslėliai\Screenshots\Ekrano kopija 2025-06-12 2104261.pn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522597" cy="3942917"/>
                    </a:xfrm>
                    <a:prstGeom prst="rect">
                      <a:avLst/>
                    </a:prstGeom>
                    <a:noFill/>
                    <a:ln>
                      <a:noFill/>
                    </a:ln>
                  </pic:spPr>
                </pic:pic>
              </a:graphicData>
            </a:graphic>
          </wp:inline>
        </w:drawing>
      </w:r>
    </w:p>
    <w:p w:rsidR="0015407E" w:rsidRDefault="0015407E" w:rsidP="000E6F67">
      <w:pPr>
        <w:pStyle w:val="Sraopastraipa"/>
        <w:numPr>
          <w:ilvl w:val="0"/>
          <w:numId w:val="1"/>
        </w:numPr>
        <w:jc w:val="both"/>
        <w:rPr>
          <w:rFonts w:ascii="Times New Roman" w:hAnsi="Times New Roman" w:cs="Times New Roman"/>
          <w:sz w:val="24"/>
          <w:szCs w:val="24"/>
        </w:rPr>
      </w:pPr>
      <w:r>
        <w:rPr>
          <w:rFonts w:ascii="Times New Roman" w:hAnsi="Times New Roman" w:cs="Times New Roman"/>
          <w:sz w:val="24"/>
          <w:szCs w:val="24"/>
        </w:rPr>
        <w:t>Pakeisti stogo konstrukc</w:t>
      </w:r>
      <w:r w:rsidR="000E6F67">
        <w:rPr>
          <w:rFonts w:ascii="Times New Roman" w:hAnsi="Times New Roman" w:cs="Times New Roman"/>
          <w:sz w:val="24"/>
          <w:szCs w:val="24"/>
        </w:rPr>
        <w:t xml:space="preserve">iją, apšiltinti stogą,  sumontuoti naują išorės lietaus nuotekų surinkimo sistemą ir sujungti su aplink pastatą įrengtą lietaus nuotekų surinkimo vamzdyną. Ant stogo įrengti ventiliacinius kaminėlius ir apsauginę tvorelę. Sumontuoti dvejus priešgaisrinius laiptus ašyje 3-3. </w:t>
      </w:r>
      <w:r w:rsidR="00D73080">
        <w:rPr>
          <w:rFonts w:ascii="Times New Roman" w:hAnsi="Times New Roman" w:cs="Times New Roman"/>
          <w:sz w:val="24"/>
          <w:szCs w:val="24"/>
        </w:rPr>
        <w:t xml:space="preserve">Stogo mazgas ST-3, PAR-8, </w:t>
      </w:r>
      <w:r w:rsidR="00641A86">
        <w:rPr>
          <w:rFonts w:ascii="Times New Roman" w:hAnsi="Times New Roman" w:cs="Times New Roman"/>
          <w:sz w:val="24"/>
          <w:szCs w:val="24"/>
        </w:rPr>
        <w:t xml:space="preserve"> stogo ventiliacijos kaminėlio mazgas, KAR-3</w:t>
      </w:r>
    </w:p>
    <w:p w:rsidR="00877024" w:rsidRPr="00641A86" w:rsidRDefault="00641A86" w:rsidP="00641A86">
      <w:pPr>
        <w:pStyle w:val="Sraopastraipa"/>
        <w:numPr>
          <w:ilvl w:val="0"/>
          <w:numId w:val="1"/>
        </w:numPr>
        <w:rPr>
          <w:rFonts w:ascii="Times New Roman" w:hAnsi="Times New Roman" w:cs="Times New Roman"/>
          <w:b/>
          <w:sz w:val="24"/>
          <w:szCs w:val="24"/>
        </w:rPr>
      </w:pPr>
      <w:r w:rsidRPr="00641A86">
        <w:rPr>
          <w:rFonts w:ascii="Times New Roman" w:hAnsi="Times New Roman" w:cs="Times New Roman"/>
          <w:sz w:val="24"/>
          <w:szCs w:val="24"/>
        </w:rPr>
        <w:t xml:space="preserve"> </w:t>
      </w:r>
      <w:r w:rsidR="00D73080" w:rsidRPr="00641A86">
        <w:rPr>
          <w:rFonts w:ascii="Times New Roman" w:hAnsi="Times New Roman" w:cs="Times New Roman"/>
          <w:sz w:val="24"/>
          <w:szCs w:val="24"/>
        </w:rPr>
        <w:t xml:space="preserve">Suremontuoti įėjimo stogelį – 8,5 m² (1,7 m * 5 m). </w:t>
      </w:r>
      <w:r w:rsidRPr="00641A86">
        <w:rPr>
          <w:rFonts w:ascii="Times New Roman" w:hAnsi="Times New Roman" w:cs="Times New Roman"/>
          <w:sz w:val="24"/>
          <w:szCs w:val="24"/>
        </w:rPr>
        <w:t xml:space="preserve"> Sumontuoti naują išorės lietaus nuotekų surinkimo sistemą ir sujungti su aplink pastatą įrengtą lietaus nuotekų surinkimo vamzdyną. Stogelio mazgas ST-6, PAR-7 </w:t>
      </w:r>
      <w:r w:rsidRPr="00641A86">
        <w:rPr>
          <w:rFonts w:ascii="Times New Roman" w:hAnsi="Times New Roman" w:cs="Times New Roman"/>
          <w:b/>
          <w:sz w:val="24"/>
          <w:szCs w:val="24"/>
        </w:rPr>
        <w:t xml:space="preserve">       </w:t>
      </w:r>
    </w:p>
    <w:p w:rsidR="00641A86" w:rsidRDefault="00641A86" w:rsidP="00641A86">
      <w:pPr>
        <w:pStyle w:val="prastasiniatinklio"/>
        <w:numPr>
          <w:ilvl w:val="0"/>
          <w:numId w:val="1"/>
        </w:numPr>
        <w:jc w:val="both"/>
      </w:pPr>
      <w:r>
        <w:t xml:space="preserve"> Yra pradėjęs  irti kitos stogo dalies Nr. 4  parapetas ir atšokęs parapeto skardinimas. Reikalinga permūryti </w:t>
      </w:r>
      <w:r w:rsidR="00FB602A">
        <w:t xml:space="preserve">apie (2 m³) </w:t>
      </w:r>
      <w:r>
        <w:t>suirusių parapetų dalį (pašalinant avarinę situaciją)  ir suremontuotą parapetą  apskardinti. Įsivertinti</w:t>
      </w:r>
      <w:r w:rsidR="006D4990">
        <w:t xml:space="preserve"> stogo dalies Nr. 2 ir </w:t>
      </w:r>
      <w:r>
        <w:t xml:space="preserve"> Nr.</w:t>
      </w:r>
      <w:r w:rsidR="00FB602A">
        <w:t xml:space="preserve"> </w:t>
      </w:r>
      <w:r>
        <w:t xml:space="preserve">4 </w:t>
      </w:r>
      <w:r w:rsidR="00FB602A">
        <w:t>esamo sienų ir parapetų skardinimo būklę ir papildomai sutvirtinti parapetų ir sienų skardinimo elementus.</w:t>
      </w:r>
      <w:r w:rsidR="00C85E95">
        <w:t xml:space="preserve"> Pagaminti </w:t>
      </w:r>
      <w:r w:rsidR="006D4990">
        <w:t>ir sumontuoti apsauginę tvorelę stogo dalyse Nr. 2 ir Nr.4.</w:t>
      </w:r>
    </w:p>
    <w:p w:rsidR="00877024" w:rsidRPr="00641A86" w:rsidRDefault="00877024" w:rsidP="00641A86">
      <w:pPr>
        <w:pStyle w:val="Sraopastraipa"/>
        <w:rPr>
          <w:rFonts w:ascii="Times New Roman" w:hAnsi="Times New Roman" w:cs="Times New Roman"/>
          <w:b/>
          <w:sz w:val="24"/>
          <w:szCs w:val="24"/>
        </w:rPr>
      </w:pPr>
    </w:p>
    <w:p w:rsidR="00877024" w:rsidRDefault="00877024">
      <w:pPr>
        <w:rPr>
          <w:rFonts w:ascii="Times New Roman" w:hAnsi="Times New Roman" w:cs="Times New Roman"/>
          <w:b/>
          <w:sz w:val="24"/>
          <w:szCs w:val="24"/>
        </w:rPr>
      </w:pPr>
    </w:p>
    <w:p w:rsidR="00877024" w:rsidRDefault="00877024">
      <w:pPr>
        <w:rPr>
          <w:rFonts w:ascii="Times New Roman" w:hAnsi="Times New Roman" w:cs="Times New Roman"/>
          <w:b/>
          <w:sz w:val="24"/>
          <w:szCs w:val="24"/>
        </w:rPr>
      </w:pPr>
    </w:p>
    <w:p w:rsidR="00877024" w:rsidRDefault="00877024">
      <w:pPr>
        <w:rPr>
          <w:rFonts w:ascii="Times New Roman" w:hAnsi="Times New Roman" w:cs="Times New Roman"/>
          <w:b/>
          <w:sz w:val="24"/>
          <w:szCs w:val="24"/>
        </w:rPr>
      </w:pPr>
    </w:p>
    <w:p w:rsidR="00650F7D" w:rsidRDefault="00877024" w:rsidP="00877024">
      <w:pPr>
        <w:jc w:val="center"/>
        <w:rPr>
          <w:rFonts w:ascii="Times New Roman" w:hAnsi="Times New Roman" w:cs="Times New Roman"/>
          <w:b/>
          <w:sz w:val="24"/>
          <w:szCs w:val="24"/>
        </w:rPr>
      </w:pPr>
      <w:r>
        <w:rPr>
          <w:rFonts w:ascii="Times New Roman" w:hAnsi="Times New Roman" w:cs="Times New Roman"/>
          <w:b/>
          <w:sz w:val="24"/>
          <w:szCs w:val="24"/>
        </w:rPr>
        <w:t>Pateikiamas mazgų planas</w:t>
      </w:r>
    </w:p>
    <w:p w:rsidR="00172AF6" w:rsidRDefault="00172AF6" w:rsidP="00EF3E02">
      <w:pPr>
        <w:pStyle w:val="prastasiniatinklio"/>
      </w:pPr>
      <w:r>
        <w:rPr>
          <w:noProof/>
        </w:rPr>
        <w:drawing>
          <wp:inline distT="0" distB="0" distL="0" distR="0" wp14:anchorId="63EDAED8" wp14:editId="0D3036ED">
            <wp:extent cx="6620613" cy="4561164"/>
            <wp:effectExtent l="0" t="0" r="0" b="0"/>
            <wp:docPr id="23" name="Paveikslėlis 23" descr="C:\Users\arvydas\OneDrive\Paveikslėliai\Screenshots\Ekrano kopija 2025-06-12 2156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vydas\OneDrive\Paveikslėliai\Screenshots\Ekrano kopija 2025-06-12 2156481.pn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650890" cy="4582023"/>
                    </a:xfrm>
                    <a:prstGeom prst="rect">
                      <a:avLst/>
                    </a:prstGeom>
                    <a:noFill/>
                    <a:ln>
                      <a:noFill/>
                    </a:ln>
                  </pic:spPr>
                </pic:pic>
              </a:graphicData>
            </a:graphic>
          </wp:inline>
        </w:drawing>
      </w:r>
    </w:p>
    <w:p w:rsidR="00650F7D" w:rsidRDefault="00F524E0" w:rsidP="00736D8E">
      <w:pPr>
        <w:jc w:val="center"/>
        <w:rPr>
          <w:rFonts w:ascii="Times New Roman" w:hAnsi="Times New Roman" w:cs="Times New Roman"/>
          <w:b/>
          <w:sz w:val="24"/>
          <w:szCs w:val="24"/>
        </w:rPr>
      </w:pPr>
      <w:r>
        <w:rPr>
          <w:rFonts w:ascii="Times New Roman" w:hAnsi="Times New Roman" w:cs="Times New Roman"/>
          <w:b/>
          <w:sz w:val="24"/>
          <w:szCs w:val="24"/>
        </w:rPr>
        <w:t>Įėjimo stogelio tvarkymo mazgas ST-6</w:t>
      </w:r>
    </w:p>
    <w:p w:rsidR="00F524E0" w:rsidRDefault="00F524E0" w:rsidP="009B2DD6">
      <w:pPr>
        <w:rPr>
          <w:rFonts w:ascii="Times New Roman" w:hAnsi="Times New Roman" w:cs="Times New Roman"/>
          <w:sz w:val="24"/>
          <w:szCs w:val="24"/>
        </w:rPr>
      </w:pPr>
      <w:r w:rsidRPr="00F524E0">
        <w:rPr>
          <w:rFonts w:ascii="Times New Roman" w:hAnsi="Times New Roman" w:cs="Times New Roman"/>
          <w:sz w:val="24"/>
          <w:szCs w:val="24"/>
        </w:rPr>
        <w:t>Papildomai įreng</w:t>
      </w:r>
      <w:r w:rsidR="009B2DD6">
        <w:rPr>
          <w:rFonts w:ascii="Times New Roman" w:hAnsi="Times New Roman" w:cs="Times New Roman"/>
          <w:sz w:val="24"/>
          <w:szCs w:val="24"/>
        </w:rPr>
        <w:t xml:space="preserve">ti </w:t>
      </w:r>
      <w:r w:rsidRPr="00F524E0">
        <w:rPr>
          <w:rFonts w:ascii="Times New Roman" w:hAnsi="Times New Roman" w:cs="Times New Roman"/>
          <w:sz w:val="24"/>
          <w:szCs w:val="24"/>
        </w:rPr>
        <w:t xml:space="preserve"> </w:t>
      </w:r>
      <w:r w:rsidR="009B2DD6">
        <w:rPr>
          <w:rFonts w:ascii="Times New Roman" w:hAnsi="Times New Roman" w:cs="Times New Roman"/>
          <w:sz w:val="24"/>
          <w:szCs w:val="24"/>
        </w:rPr>
        <w:t xml:space="preserve">stogelio </w:t>
      </w:r>
      <w:r>
        <w:rPr>
          <w:rFonts w:ascii="Times New Roman" w:hAnsi="Times New Roman" w:cs="Times New Roman"/>
          <w:sz w:val="24"/>
          <w:szCs w:val="24"/>
        </w:rPr>
        <w:t>išorinė lietaus nuotekų surinkimo sistem</w:t>
      </w:r>
      <w:r w:rsidR="009B2DD6">
        <w:rPr>
          <w:rFonts w:ascii="Times New Roman" w:hAnsi="Times New Roman" w:cs="Times New Roman"/>
          <w:sz w:val="24"/>
          <w:szCs w:val="24"/>
        </w:rPr>
        <w:t>ą</w:t>
      </w:r>
      <w:r>
        <w:rPr>
          <w:rFonts w:ascii="Times New Roman" w:hAnsi="Times New Roman" w:cs="Times New Roman"/>
          <w:sz w:val="24"/>
          <w:szCs w:val="24"/>
        </w:rPr>
        <w:t xml:space="preserve"> </w:t>
      </w:r>
      <w:r w:rsidR="009B2DD6">
        <w:rPr>
          <w:rFonts w:ascii="Times New Roman" w:hAnsi="Times New Roman" w:cs="Times New Roman"/>
          <w:sz w:val="24"/>
          <w:szCs w:val="24"/>
        </w:rPr>
        <w:t>ir sujungti su aplink pastatą įrengtu lietaus nuotekų surinkimo vamzdynu.</w:t>
      </w:r>
    </w:p>
    <w:p w:rsidR="00F524E0" w:rsidRDefault="00F524E0" w:rsidP="001F1C49">
      <w:pPr>
        <w:pStyle w:val="prastasiniatinklio"/>
        <w:jc w:val="center"/>
      </w:pPr>
      <w:r>
        <w:rPr>
          <w:noProof/>
        </w:rPr>
        <w:drawing>
          <wp:inline distT="0" distB="0" distL="0" distR="0" wp14:anchorId="0D62F314" wp14:editId="0543D8EC">
            <wp:extent cx="4305392" cy="2216727"/>
            <wp:effectExtent l="0" t="0" r="0" b="0"/>
            <wp:docPr id="26" name="Paveikslėlis 26" descr="C:\Users\arvydas\OneDrive\Paveikslėliai\Screenshots\Ekrano kopija 2025-06-12 2219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vydas\OneDrive\Paveikslėliai\Screenshots\Ekrano kopija 2025-06-12 2219341.p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422858" cy="2277207"/>
                    </a:xfrm>
                    <a:prstGeom prst="rect">
                      <a:avLst/>
                    </a:prstGeom>
                    <a:noFill/>
                    <a:ln>
                      <a:noFill/>
                    </a:ln>
                  </pic:spPr>
                </pic:pic>
              </a:graphicData>
            </a:graphic>
          </wp:inline>
        </w:drawing>
      </w:r>
    </w:p>
    <w:p w:rsidR="007469B4" w:rsidRDefault="007469B4" w:rsidP="00736D8E">
      <w:pPr>
        <w:jc w:val="center"/>
        <w:rPr>
          <w:rFonts w:ascii="Times New Roman" w:hAnsi="Times New Roman" w:cs="Times New Roman"/>
          <w:b/>
          <w:sz w:val="24"/>
          <w:szCs w:val="24"/>
        </w:rPr>
      </w:pPr>
    </w:p>
    <w:p w:rsidR="00650F7D" w:rsidRDefault="009B2DD6" w:rsidP="00736D8E">
      <w:pPr>
        <w:jc w:val="center"/>
        <w:rPr>
          <w:rFonts w:ascii="Times New Roman" w:hAnsi="Times New Roman" w:cs="Times New Roman"/>
          <w:b/>
          <w:sz w:val="24"/>
          <w:szCs w:val="24"/>
        </w:rPr>
      </w:pPr>
      <w:r>
        <w:rPr>
          <w:rFonts w:ascii="Times New Roman" w:hAnsi="Times New Roman" w:cs="Times New Roman"/>
          <w:b/>
          <w:sz w:val="24"/>
          <w:szCs w:val="24"/>
        </w:rPr>
        <w:lastRenderedPageBreak/>
        <w:t>Stogo ventiliacijos kaminėlio mazgas</w:t>
      </w:r>
    </w:p>
    <w:p w:rsidR="00B075C4" w:rsidRDefault="00B075C4" w:rsidP="00B075C4">
      <w:pPr>
        <w:pStyle w:val="prastasiniatinklio"/>
      </w:pPr>
      <w:r>
        <w:rPr>
          <w:noProof/>
        </w:rPr>
        <w:drawing>
          <wp:inline distT="0" distB="0" distL="0" distR="0" wp14:anchorId="1875AEF7" wp14:editId="501882E8">
            <wp:extent cx="5845540" cy="3373676"/>
            <wp:effectExtent l="0" t="0" r="3175" b="0"/>
            <wp:docPr id="28" name="Paveikslėlis 28" descr="C:\Users\arvydas\OneDrive\Paveikslėliai\Screenshots\Ekrano kopija 2025-06-12 2243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vydas\OneDrive\Paveikslėliai\Screenshots\Ekrano kopija 2025-06-12 2243031.pn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888684" cy="3398576"/>
                    </a:xfrm>
                    <a:prstGeom prst="rect">
                      <a:avLst/>
                    </a:prstGeom>
                    <a:noFill/>
                    <a:ln>
                      <a:noFill/>
                    </a:ln>
                  </pic:spPr>
                </pic:pic>
              </a:graphicData>
            </a:graphic>
          </wp:inline>
        </w:drawing>
      </w:r>
    </w:p>
    <w:p w:rsidR="00877024" w:rsidRDefault="00877024" w:rsidP="00736D8E">
      <w:pPr>
        <w:jc w:val="center"/>
        <w:rPr>
          <w:rFonts w:ascii="Times New Roman" w:hAnsi="Times New Roman" w:cs="Times New Roman"/>
          <w:b/>
          <w:sz w:val="24"/>
          <w:szCs w:val="24"/>
        </w:rPr>
      </w:pPr>
    </w:p>
    <w:p w:rsidR="00877024" w:rsidRDefault="00877024" w:rsidP="00736D8E">
      <w:pPr>
        <w:jc w:val="center"/>
        <w:rPr>
          <w:rFonts w:ascii="Times New Roman" w:hAnsi="Times New Roman" w:cs="Times New Roman"/>
          <w:b/>
          <w:sz w:val="24"/>
          <w:szCs w:val="24"/>
        </w:rPr>
      </w:pPr>
    </w:p>
    <w:p w:rsidR="00877024" w:rsidRDefault="00877024" w:rsidP="00736D8E">
      <w:pPr>
        <w:jc w:val="center"/>
        <w:rPr>
          <w:rFonts w:ascii="Times New Roman" w:hAnsi="Times New Roman" w:cs="Times New Roman"/>
          <w:b/>
          <w:sz w:val="24"/>
          <w:szCs w:val="24"/>
        </w:rPr>
      </w:pPr>
    </w:p>
    <w:p w:rsidR="00877024" w:rsidRDefault="00877024" w:rsidP="00736D8E">
      <w:pPr>
        <w:jc w:val="center"/>
        <w:rPr>
          <w:rFonts w:ascii="Times New Roman" w:hAnsi="Times New Roman" w:cs="Times New Roman"/>
          <w:b/>
          <w:sz w:val="24"/>
          <w:szCs w:val="24"/>
        </w:rPr>
      </w:pPr>
    </w:p>
    <w:p w:rsidR="00877024" w:rsidRDefault="00877024" w:rsidP="00736D8E">
      <w:pPr>
        <w:jc w:val="center"/>
        <w:rPr>
          <w:rFonts w:ascii="Times New Roman" w:hAnsi="Times New Roman" w:cs="Times New Roman"/>
          <w:b/>
          <w:sz w:val="24"/>
          <w:szCs w:val="24"/>
        </w:rPr>
      </w:pPr>
    </w:p>
    <w:p w:rsidR="00650F7D" w:rsidRDefault="00736D8E" w:rsidP="00736D8E">
      <w:pPr>
        <w:jc w:val="center"/>
        <w:rPr>
          <w:rFonts w:ascii="Times New Roman" w:hAnsi="Times New Roman" w:cs="Times New Roman"/>
          <w:b/>
          <w:sz w:val="24"/>
          <w:szCs w:val="24"/>
        </w:rPr>
      </w:pPr>
      <w:r>
        <w:rPr>
          <w:rFonts w:ascii="Times New Roman" w:hAnsi="Times New Roman" w:cs="Times New Roman"/>
          <w:b/>
          <w:sz w:val="24"/>
          <w:szCs w:val="24"/>
        </w:rPr>
        <w:t>Parapeto PAR-8 mazgas</w:t>
      </w:r>
    </w:p>
    <w:p w:rsidR="00736D8E" w:rsidRDefault="00736D8E" w:rsidP="00736D8E">
      <w:pPr>
        <w:pStyle w:val="prastasiniatinklio"/>
        <w:jc w:val="center"/>
      </w:pPr>
      <w:r>
        <w:rPr>
          <w:noProof/>
        </w:rPr>
        <w:drawing>
          <wp:inline distT="0" distB="0" distL="0" distR="0" wp14:anchorId="2C8412FE" wp14:editId="2493B17E">
            <wp:extent cx="2615679" cy="2838820"/>
            <wp:effectExtent l="0" t="0" r="0" b="0"/>
            <wp:docPr id="30" name="Paveikslėlis 30" descr="C:\Users\arvydas\OneDrive\Paveikslėliai\Screenshots\Ekrano kopija 2025-06-13 0745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vydas\OneDrive\Paveikslėliai\Screenshots\Ekrano kopija 2025-06-13 0745262.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628418" cy="2852646"/>
                    </a:xfrm>
                    <a:prstGeom prst="rect">
                      <a:avLst/>
                    </a:prstGeom>
                    <a:noFill/>
                    <a:ln>
                      <a:noFill/>
                    </a:ln>
                  </pic:spPr>
                </pic:pic>
              </a:graphicData>
            </a:graphic>
          </wp:inline>
        </w:drawing>
      </w:r>
    </w:p>
    <w:p w:rsidR="00736D8E" w:rsidRDefault="00736D8E" w:rsidP="00736D8E">
      <w:pPr>
        <w:pStyle w:val="prastasiniatinklio"/>
      </w:pPr>
    </w:p>
    <w:p w:rsidR="00650F7D" w:rsidRDefault="001F1C49" w:rsidP="001F1C49">
      <w:pPr>
        <w:jc w:val="center"/>
        <w:rPr>
          <w:rFonts w:ascii="Times New Roman" w:hAnsi="Times New Roman" w:cs="Times New Roman"/>
          <w:b/>
          <w:sz w:val="24"/>
          <w:szCs w:val="24"/>
        </w:rPr>
      </w:pPr>
      <w:r>
        <w:rPr>
          <w:rFonts w:ascii="Times New Roman" w:hAnsi="Times New Roman" w:cs="Times New Roman"/>
          <w:b/>
          <w:sz w:val="24"/>
          <w:szCs w:val="24"/>
        </w:rPr>
        <w:t>Parapeto PAR-7 mazgas</w:t>
      </w:r>
    </w:p>
    <w:p w:rsidR="001F1C49" w:rsidRDefault="001F1C49" w:rsidP="001F1C49">
      <w:pPr>
        <w:pStyle w:val="prastasiniatinklio"/>
      </w:pPr>
      <w:r>
        <w:rPr>
          <w:noProof/>
        </w:rPr>
        <w:drawing>
          <wp:inline distT="0" distB="0" distL="0" distR="0" wp14:anchorId="19CFCE30" wp14:editId="03819D0F">
            <wp:extent cx="6496262" cy="3598864"/>
            <wp:effectExtent l="0" t="0" r="0" b="1905"/>
            <wp:docPr id="31" name="Paveikslėlis 31" descr="C:\Users\arvydas\OneDrive\Paveikslėliai\Screenshots\Ekrano kopija 2025-06-13 083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vydas\OneDrive\Paveikslėliai\Screenshots\Ekrano kopija 2025-06-13 0832211.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19988" cy="3612008"/>
                    </a:xfrm>
                    <a:prstGeom prst="rect">
                      <a:avLst/>
                    </a:prstGeom>
                    <a:noFill/>
                    <a:ln>
                      <a:noFill/>
                    </a:ln>
                  </pic:spPr>
                </pic:pic>
              </a:graphicData>
            </a:graphic>
          </wp:inline>
        </w:drawing>
      </w:r>
    </w:p>
    <w:p w:rsidR="001F1C49" w:rsidRDefault="006F357A" w:rsidP="006F357A">
      <w:pPr>
        <w:jc w:val="center"/>
        <w:rPr>
          <w:rFonts w:ascii="Times New Roman" w:hAnsi="Times New Roman" w:cs="Times New Roman"/>
          <w:b/>
          <w:sz w:val="24"/>
          <w:szCs w:val="24"/>
        </w:rPr>
      </w:pPr>
      <w:r>
        <w:rPr>
          <w:rFonts w:ascii="Times New Roman" w:hAnsi="Times New Roman" w:cs="Times New Roman"/>
          <w:b/>
          <w:sz w:val="24"/>
          <w:szCs w:val="24"/>
        </w:rPr>
        <w:t>Stogo detalė ST-3</w:t>
      </w:r>
    </w:p>
    <w:p w:rsidR="006F357A" w:rsidRDefault="006F357A" w:rsidP="006F357A">
      <w:pPr>
        <w:pStyle w:val="prastasiniatinklio"/>
        <w:jc w:val="center"/>
      </w:pPr>
      <w:r>
        <w:rPr>
          <w:noProof/>
        </w:rPr>
        <w:drawing>
          <wp:inline distT="0" distB="0" distL="0" distR="0" wp14:anchorId="6E37C2AE" wp14:editId="07486325">
            <wp:extent cx="5435853" cy="3872346"/>
            <wp:effectExtent l="0" t="0" r="0" b="0"/>
            <wp:docPr id="32" name="Paveikslėlis 32" descr="C:\Users\arvydas\OneDrive\Paveikslėliai\Screenshots\Ekrano kopija 2025-06-13 0854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vydas\OneDrive\Paveikslėliai\Screenshots\Ekrano kopija 2025-06-13 0854411.p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488445" cy="3909811"/>
                    </a:xfrm>
                    <a:prstGeom prst="rect">
                      <a:avLst/>
                    </a:prstGeom>
                    <a:noFill/>
                    <a:ln>
                      <a:noFill/>
                    </a:ln>
                  </pic:spPr>
                </pic:pic>
              </a:graphicData>
            </a:graphic>
          </wp:inline>
        </w:drawing>
      </w:r>
    </w:p>
    <w:p w:rsidR="001F1C49" w:rsidRDefault="00374EF6">
      <w:pPr>
        <w:rPr>
          <w:rFonts w:ascii="Times New Roman" w:hAnsi="Times New Roman" w:cs="Times New Roman"/>
          <w:sz w:val="24"/>
          <w:szCs w:val="24"/>
        </w:rPr>
      </w:pPr>
      <w:r w:rsidRPr="00374EF6">
        <w:rPr>
          <w:rFonts w:ascii="Times New Roman" w:hAnsi="Times New Roman" w:cs="Times New Roman"/>
          <w:sz w:val="24"/>
          <w:szCs w:val="24"/>
        </w:rPr>
        <w:lastRenderedPageBreak/>
        <w:t>Papildoma informacija: prie stogo detalės ST-3</w:t>
      </w:r>
      <w:r>
        <w:rPr>
          <w:rFonts w:ascii="Times New Roman" w:hAnsi="Times New Roman" w:cs="Times New Roman"/>
          <w:sz w:val="24"/>
          <w:szCs w:val="24"/>
        </w:rPr>
        <w:t>:</w:t>
      </w:r>
    </w:p>
    <w:p w:rsidR="00E93DEC" w:rsidRPr="00E93DEC" w:rsidRDefault="00374EF6" w:rsidP="00E93DEC">
      <w:pPr>
        <w:pStyle w:val="Sraopastraipa"/>
        <w:numPr>
          <w:ilvl w:val="0"/>
          <w:numId w:val="3"/>
        </w:numPr>
        <w:autoSpaceDE w:val="0"/>
        <w:autoSpaceDN w:val="0"/>
        <w:adjustRightInd w:val="0"/>
        <w:spacing w:after="0" w:line="240" w:lineRule="auto"/>
        <w:rPr>
          <w:rFonts w:ascii="Calibri" w:hAnsi="Calibri" w:cs="Calibri"/>
          <w:color w:val="000000"/>
          <w:sz w:val="23"/>
          <w:szCs w:val="23"/>
        </w:rPr>
      </w:pPr>
      <w:r w:rsidRPr="00E93DEC">
        <w:rPr>
          <w:rFonts w:ascii="Times New Roman" w:hAnsi="Times New Roman" w:cs="Times New Roman"/>
          <w:sz w:val="24"/>
          <w:szCs w:val="24"/>
        </w:rPr>
        <w:t>Stogo danga</w:t>
      </w:r>
      <w:r w:rsidR="00E93DEC">
        <w:rPr>
          <w:rFonts w:ascii="Times New Roman" w:hAnsi="Times New Roman" w:cs="Times New Roman"/>
          <w:sz w:val="24"/>
          <w:szCs w:val="24"/>
        </w:rPr>
        <w:t>.</w:t>
      </w:r>
    </w:p>
    <w:p w:rsidR="00E93DEC" w:rsidRPr="00E93DEC" w:rsidRDefault="00E93DEC" w:rsidP="00E93DEC">
      <w:pPr>
        <w:autoSpaceDE w:val="0"/>
        <w:autoSpaceDN w:val="0"/>
        <w:adjustRightInd w:val="0"/>
        <w:spacing w:after="0" w:line="240" w:lineRule="auto"/>
        <w:jc w:val="both"/>
        <w:rPr>
          <w:rFonts w:ascii="Times New Roman" w:hAnsi="Times New Roman" w:cs="Times New Roman"/>
          <w:sz w:val="24"/>
          <w:szCs w:val="24"/>
        </w:rPr>
      </w:pPr>
      <w:r w:rsidRPr="00E93DEC">
        <w:rPr>
          <w:rFonts w:ascii="Times New Roman" w:hAnsi="Times New Roman" w:cs="Times New Roman"/>
          <w:sz w:val="24"/>
          <w:szCs w:val="24"/>
        </w:rPr>
        <w:t xml:space="preserve"> Naudojamos stogo danga – profiliuoti skardos lakštai (valcuotas profilis valcais jungiami, primenantys</w:t>
      </w:r>
      <w:r>
        <w:rPr>
          <w:rFonts w:ascii="Times New Roman" w:hAnsi="Times New Roman" w:cs="Times New Roman"/>
          <w:sz w:val="24"/>
          <w:szCs w:val="24"/>
        </w:rPr>
        <w:t xml:space="preserve"> </w:t>
      </w:r>
      <w:r w:rsidRPr="00E93DEC">
        <w:rPr>
          <w:rFonts w:ascii="Times New Roman" w:hAnsi="Times New Roman" w:cs="Times New Roman"/>
          <w:sz w:val="24"/>
          <w:szCs w:val="24"/>
        </w:rPr>
        <w:t>tradicinius, užlankais tvirtinamus lakštus). Atliekant darbus, būtina laikytis gamintojo montavimo ir</w:t>
      </w:r>
      <w:r>
        <w:rPr>
          <w:rFonts w:ascii="Times New Roman" w:hAnsi="Times New Roman" w:cs="Times New Roman"/>
          <w:sz w:val="24"/>
          <w:szCs w:val="24"/>
        </w:rPr>
        <w:t xml:space="preserve"> </w:t>
      </w:r>
      <w:r w:rsidRPr="00E93DEC">
        <w:rPr>
          <w:rFonts w:ascii="Times New Roman" w:hAnsi="Times New Roman" w:cs="Times New Roman"/>
          <w:sz w:val="24"/>
          <w:szCs w:val="24"/>
        </w:rPr>
        <w:t>eksploatavimo rekomendacijų ir reikalavimų.</w:t>
      </w:r>
    </w:p>
    <w:p w:rsidR="00E93DEC" w:rsidRPr="00E93DEC" w:rsidRDefault="00E93DEC" w:rsidP="00E93DEC">
      <w:pPr>
        <w:autoSpaceDE w:val="0"/>
        <w:autoSpaceDN w:val="0"/>
        <w:adjustRightInd w:val="0"/>
        <w:spacing w:after="0" w:line="240" w:lineRule="auto"/>
        <w:rPr>
          <w:rFonts w:ascii="Times New Roman" w:hAnsi="Times New Roman" w:cs="Times New Roman"/>
          <w:sz w:val="24"/>
          <w:szCs w:val="24"/>
        </w:rPr>
      </w:pPr>
      <w:r w:rsidRPr="00E93DEC">
        <w:rPr>
          <w:rFonts w:ascii="Times New Roman" w:hAnsi="Times New Roman" w:cs="Times New Roman"/>
          <w:sz w:val="24"/>
          <w:szCs w:val="24"/>
        </w:rPr>
        <w:t>Minimalūs reikalavimai gaminiui:</w:t>
      </w:r>
    </w:p>
    <w:p w:rsidR="00E93DEC" w:rsidRPr="00E93DEC" w:rsidRDefault="00E93DEC" w:rsidP="00E93DEC">
      <w:pPr>
        <w:autoSpaceDE w:val="0"/>
        <w:autoSpaceDN w:val="0"/>
        <w:adjustRightInd w:val="0"/>
        <w:spacing w:after="0" w:line="240" w:lineRule="auto"/>
        <w:rPr>
          <w:rFonts w:ascii="Times New Roman" w:hAnsi="Times New Roman" w:cs="Times New Roman"/>
          <w:sz w:val="24"/>
          <w:szCs w:val="24"/>
        </w:rPr>
      </w:pPr>
      <w:r w:rsidRPr="00E93DEC">
        <w:rPr>
          <w:rFonts w:ascii="Times New Roman" w:eastAsia="Wingdings-Regular" w:hAnsi="Times New Roman" w:cs="Times New Roman"/>
          <w:sz w:val="24"/>
          <w:szCs w:val="24"/>
        </w:rPr>
        <w:t xml:space="preserve"> </w:t>
      </w:r>
      <w:r w:rsidRPr="00E93DEC">
        <w:rPr>
          <w:rFonts w:ascii="Times New Roman" w:hAnsi="Times New Roman" w:cs="Times New Roman"/>
          <w:sz w:val="24"/>
          <w:szCs w:val="24"/>
        </w:rPr>
        <w:t>Minimalus stogo nuolydis: 7°;</w:t>
      </w:r>
    </w:p>
    <w:p w:rsidR="00E93DEC" w:rsidRPr="00E93DEC" w:rsidRDefault="00E93DEC" w:rsidP="00E93DEC">
      <w:pPr>
        <w:autoSpaceDE w:val="0"/>
        <w:autoSpaceDN w:val="0"/>
        <w:adjustRightInd w:val="0"/>
        <w:spacing w:after="0" w:line="240" w:lineRule="auto"/>
        <w:rPr>
          <w:rFonts w:ascii="Times New Roman" w:hAnsi="Times New Roman" w:cs="Times New Roman"/>
          <w:sz w:val="24"/>
          <w:szCs w:val="24"/>
        </w:rPr>
      </w:pPr>
      <w:r w:rsidRPr="00E93DEC">
        <w:rPr>
          <w:rFonts w:ascii="Times New Roman" w:eastAsia="Wingdings-Regular" w:hAnsi="Times New Roman" w:cs="Times New Roman"/>
          <w:sz w:val="24"/>
          <w:szCs w:val="24"/>
        </w:rPr>
        <w:t xml:space="preserve"> </w:t>
      </w:r>
      <w:r w:rsidRPr="00E93DEC">
        <w:rPr>
          <w:rFonts w:ascii="Times New Roman" w:hAnsi="Times New Roman" w:cs="Times New Roman"/>
          <w:sz w:val="24"/>
          <w:szCs w:val="24"/>
        </w:rPr>
        <w:t>Degumas: nedegi.</w:t>
      </w:r>
    </w:p>
    <w:p w:rsidR="00E93DEC" w:rsidRPr="00E93DEC" w:rsidRDefault="00E93DEC" w:rsidP="00E93DEC">
      <w:pPr>
        <w:autoSpaceDE w:val="0"/>
        <w:autoSpaceDN w:val="0"/>
        <w:adjustRightInd w:val="0"/>
        <w:spacing w:after="0" w:line="240" w:lineRule="auto"/>
        <w:rPr>
          <w:rFonts w:ascii="Times New Roman" w:hAnsi="Times New Roman" w:cs="Times New Roman"/>
          <w:sz w:val="24"/>
          <w:szCs w:val="24"/>
        </w:rPr>
      </w:pPr>
      <w:r w:rsidRPr="00E93DEC">
        <w:rPr>
          <w:rFonts w:ascii="Times New Roman" w:eastAsia="Wingdings-Regular" w:hAnsi="Times New Roman" w:cs="Times New Roman"/>
          <w:sz w:val="24"/>
          <w:szCs w:val="24"/>
        </w:rPr>
        <w:t xml:space="preserve"> </w:t>
      </w:r>
      <w:r w:rsidRPr="00E93DEC">
        <w:rPr>
          <w:rFonts w:ascii="Times New Roman" w:hAnsi="Times New Roman" w:cs="Times New Roman"/>
          <w:sz w:val="24"/>
          <w:szCs w:val="24"/>
        </w:rPr>
        <w:t xml:space="preserve">Garantija (techninė/estetinė): </w:t>
      </w:r>
      <w:r w:rsidR="00F254F6">
        <w:rPr>
          <w:rFonts w:ascii="Times New Roman" w:hAnsi="Times New Roman" w:cs="Times New Roman"/>
          <w:sz w:val="24"/>
          <w:szCs w:val="24"/>
        </w:rPr>
        <w:t xml:space="preserve">≤ </w:t>
      </w:r>
      <w:r w:rsidRPr="00E93DEC">
        <w:rPr>
          <w:rFonts w:ascii="Times New Roman" w:hAnsi="Times New Roman" w:cs="Times New Roman"/>
          <w:sz w:val="24"/>
          <w:szCs w:val="24"/>
        </w:rPr>
        <w:t>50/20 metų.</w:t>
      </w:r>
    </w:p>
    <w:p w:rsidR="00E93DEC" w:rsidRPr="00E93DEC" w:rsidRDefault="00E93DEC" w:rsidP="00E93DEC">
      <w:pPr>
        <w:autoSpaceDE w:val="0"/>
        <w:autoSpaceDN w:val="0"/>
        <w:adjustRightInd w:val="0"/>
        <w:spacing w:after="0" w:line="240" w:lineRule="auto"/>
        <w:rPr>
          <w:rFonts w:ascii="Times New Roman" w:hAnsi="Times New Roman" w:cs="Times New Roman"/>
          <w:sz w:val="24"/>
          <w:szCs w:val="24"/>
        </w:rPr>
      </w:pPr>
      <w:r w:rsidRPr="00E93DEC">
        <w:rPr>
          <w:rFonts w:ascii="Times New Roman" w:eastAsia="Wingdings-Regular" w:hAnsi="Times New Roman" w:cs="Times New Roman"/>
          <w:sz w:val="24"/>
          <w:szCs w:val="24"/>
        </w:rPr>
        <w:t xml:space="preserve"> </w:t>
      </w:r>
      <w:r w:rsidRPr="00E93DEC">
        <w:rPr>
          <w:rFonts w:ascii="Times New Roman" w:hAnsi="Times New Roman" w:cs="Times New Roman"/>
          <w:sz w:val="24"/>
          <w:szCs w:val="24"/>
        </w:rPr>
        <w:t>Rekomenduojamas atstumas tarp</w:t>
      </w:r>
      <w:r>
        <w:rPr>
          <w:rFonts w:ascii="Times New Roman" w:hAnsi="Times New Roman" w:cs="Times New Roman"/>
          <w:sz w:val="24"/>
          <w:szCs w:val="24"/>
        </w:rPr>
        <w:t xml:space="preserve"> </w:t>
      </w:r>
      <w:r w:rsidRPr="00E93DEC">
        <w:rPr>
          <w:rFonts w:ascii="Times New Roman" w:hAnsi="Times New Roman" w:cs="Times New Roman"/>
          <w:sz w:val="24"/>
          <w:szCs w:val="24"/>
        </w:rPr>
        <w:t>grebėstų: 200‐300 mm</w:t>
      </w:r>
    </w:p>
    <w:p w:rsidR="00E93DEC" w:rsidRPr="00E93DEC" w:rsidRDefault="00E93DEC" w:rsidP="00E93DEC">
      <w:pPr>
        <w:autoSpaceDE w:val="0"/>
        <w:autoSpaceDN w:val="0"/>
        <w:adjustRightInd w:val="0"/>
        <w:spacing w:after="0" w:line="240" w:lineRule="auto"/>
        <w:rPr>
          <w:rFonts w:ascii="Times New Roman" w:hAnsi="Times New Roman" w:cs="Times New Roman"/>
          <w:sz w:val="24"/>
          <w:szCs w:val="24"/>
        </w:rPr>
      </w:pPr>
      <w:r w:rsidRPr="00E93DEC">
        <w:rPr>
          <w:rFonts w:ascii="Times New Roman" w:eastAsia="Wingdings-Regular" w:hAnsi="Times New Roman" w:cs="Times New Roman"/>
          <w:sz w:val="24"/>
          <w:szCs w:val="24"/>
        </w:rPr>
        <w:t xml:space="preserve"> </w:t>
      </w:r>
      <w:r w:rsidRPr="00E93DEC">
        <w:rPr>
          <w:rFonts w:ascii="Times New Roman" w:hAnsi="Times New Roman" w:cs="Times New Roman"/>
          <w:sz w:val="24"/>
          <w:szCs w:val="24"/>
        </w:rPr>
        <w:t>Bendras plotis: 505 mm</w:t>
      </w:r>
    </w:p>
    <w:p w:rsidR="00E93DEC" w:rsidRPr="00E93DEC" w:rsidRDefault="00E93DEC" w:rsidP="00E93DEC">
      <w:pPr>
        <w:autoSpaceDE w:val="0"/>
        <w:autoSpaceDN w:val="0"/>
        <w:adjustRightInd w:val="0"/>
        <w:spacing w:after="0" w:line="240" w:lineRule="auto"/>
        <w:rPr>
          <w:rFonts w:ascii="Times New Roman" w:hAnsi="Times New Roman" w:cs="Times New Roman"/>
          <w:sz w:val="24"/>
          <w:szCs w:val="24"/>
        </w:rPr>
      </w:pPr>
      <w:r w:rsidRPr="00E93DEC">
        <w:rPr>
          <w:rFonts w:ascii="Times New Roman" w:eastAsia="Wingdings-Regular" w:hAnsi="Times New Roman" w:cs="Times New Roman"/>
          <w:sz w:val="24"/>
          <w:szCs w:val="24"/>
        </w:rPr>
        <w:t xml:space="preserve"> </w:t>
      </w:r>
      <w:r w:rsidRPr="00E93DEC">
        <w:rPr>
          <w:rFonts w:ascii="Times New Roman" w:hAnsi="Times New Roman" w:cs="Times New Roman"/>
          <w:sz w:val="24"/>
          <w:szCs w:val="24"/>
        </w:rPr>
        <w:t>Naudingas plotis 475 mm</w:t>
      </w:r>
    </w:p>
    <w:p w:rsidR="00E93DEC" w:rsidRPr="00E93DEC" w:rsidRDefault="00E93DEC" w:rsidP="00E93DEC">
      <w:pPr>
        <w:autoSpaceDE w:val="0"/>
        <w:autoSpaceDN w:val="0"/>
        <w:adjustRightInd w:val="0"/>
        <w:spacing w:after="0" w:line="240" w:lineRule="auto"/>
        <w:rPr>
          <w:rFonts w:ascii="Times New Roman" w:hAnsi="Times New Roman" w:cs="Times New Roman"/>
          <w:sz w:val="24"/>
          <w:szCs w:val="24"/>
        </w:rPr>
      </w:pPr>
      <w:r w:rsidRPr="00E93DEC">
        <w:rPr>
          <w:rFonts w:ascii="Times New Roman" w:eastAsia="Wingdings-Regular" w:hAnsi="Times New Roman" w:cs="Times New Roman"/>
          <w:sz w:val="24"/>
          <w:szCs w:val="24"/>
        </w:rPr>
        <w:t xml:space="preserve"> </w:t>
      </w:r>
      <w:r w:rsidR="004E41EE">
        <w:rPr>
          <w:rFonts w:ascii="Times New Roman" w:hAnsi="Times New Roman" w:cs="Times New Roman"/>
          <w:sz w:val="24"/>
          <w:szCs w:val="24"/>
        </w:rPr>
        <w:t>Valc</w:t>
      </w:r>
      <w:r w:rsidRPr="00E93DEC">
        <w:rPr>
          <w:rFonts w:ascii="Times New Roman" w:hAnsi="Times New Roman" w:cs="Times New Roman"/>
          <w:sz w:val="24"/>
          <w:szCs w:val="24"/>
        </w:rPr>
        <w:t>o aukštis: 32 mm</w:t>
      </w:r>
    </w:p>
    <w:p w:rsidR="00E93DEC" w:rsidRPr="00E93DEC" w:rsidRDefault="00E93DEC" w:rsidP="00E93DEC">
      <w:pPr>
        <w:autoSpaceDE w:val="0"/>
        <w:autoSpaceDN w:val="0"/>
        <w:adjustRightInd w:val="0"/>
        <w:spacing w:after="0" w:line="240" w:lineRule="auto"/>
        <w:rPr>
          <w:rFonts w:ascii="Times New Roman" w:hAnsi="Times New Roman" w:cs="Times New Roman"/>
          <w:sz w:val="24"/>
          <w:szCs w:val="24"/>
        </w:rPr>
      </w:pPr>
      <w:r w:rsidRPr="00E93DEC">
        <w:rPr>
          <w:rFonts w:ascii="Times New Roman" w:eastAsia="Wingdings-Regular" w:hAnsi="Times New Roman" w:cs="Times New Roman"/>
          <w:sz w:val="24"/>
          <w:szCs w:val="24"/>
        </w:rPr>
        <w:t xml:space="preserve"> </w:t>
      </w:r>
      <w:r w:rsidRPr="00E93DEC">
        <w:rPr>
          <w:rFonts w:ascii="Times New Roman" w:hAnsi="Times New Roman" w:cs="Times New Roman"/>
          <w:sz w:val="24"/>
          <w:szCs w:val="24"/>
        </w:rPr>
        <w:t>Ma</w:t>
      </w:r>
      <w:r w:rsidR="004E41EE">
        <w:rPr>
          <w:rFonts w:ascii="Times New Roman" w:hAnsi="Times New Roman" w:cs="Times New Roman"/>
          <w:sz w:val="24"/>
          <w:szCs w:val="24"/>
        </w:rPr>
        <w:t>k</w:t>
      </w:r>
      <w:r w:rsidRPr="00E93DEC">
        <w:rPr>
          <w:rFonts w:ascii="Times New Roman" w:hAnsi="Times New Roman" w:cs="Times New Roman"/>
          <w:sz w:val="24"/>
          <w:szCs w:val="24"/>
        </w:rPr>
        <w:t>simalus ilgis: 12000 mm</w:t>
      </w:r>
    </w:p>
    <w:p w:rsidR="00E93DEC" w:rsidRPr="00E93DEC" w:rsidRDefault="00E93DEC" w:rsidP="00E93DEC">
      <w:pPr>
        <w:autoSpaceDE w:val="0"/>
        <w:autoSpaceDN w:val="0"/>
        <w:adjustRightInd w:val="0"/>
        <w:spacing w:after="0" w:line="240" w:lineRule="auto"/>
        <w:rPr>
          <w:rFonts w:ascii="Times New Roman" w:hAnsi="Times New Roman" w:cs="Times New Roman"/>
          <w:sz w:val="24"/>
          <w:szCs w:val="24"/>
        </w:rPr>
      </w:pPr>
      <w:r w:rsidRPr="00E93DEC">
        <w:rPr>
          <w:rFonts w:ascii="Times New Roman" w:eastAsia="Wingdings-Regular" w:hAnsi="Times New Roman" w:cs="Times New Roman"/>
          <w:sz w:val="24"/>
          <w:szCs w:val="24"/>
        </w:rPr>
        <w:t xml:space="preserve"> </w:t>
      </w:r>
      <w:r w:rsidRPr="00E93DEC">
        <w:rPr>
          <w:rFonts w:ascii="Times New Roman" w:hAnsi="Times New Roman" w:cs="Times New Roman"/>
          <w:sz w:val="24"/>
          <w:szCs w:val="24"/>
        </w:rPr>
        <w:t>Minimalus ilgis: 1200 mm</w:t>
      </w:r>
    </w:p>
    <w:p w:rsidR="00E93DEC" w:rsidRPr="00E93DEC" w:rsidRDefault="00E93DEC" w:rsidP="00E93DEC">
      <w:pPr>
        <w:autoSpaceDE w:val="0"/>
        <w:autoSpaceDN w:val="0"/>
        <w:adjustRightInd w:val="0"/>
        <w:spacing w:after="0" w:line="240" w:lineRule="auto"/>
        <w:rPr>
          <w:rFonts w:ascii="Times New Roman" w:hAnsi="Times New Roman" w:cs="Times New Roman"/>
          <w:sz w:val="24"/>
          <w:szCs w:val="24"/>
        </w:rPr>
      </w:pPr>
      <w:r w:rsidRPr="00E93DEC">
        <w:rPr>
          <w:rFonts w:ascii="Times New Roman" w:eastAsia="Wingdings-Regular" w:hAnsi="Times New Roman" w:cs="Times New Roman"/>
          <w:sz w:val="24"/>
          <w:szCs w:val="24"/>
        </w:rPr>
        <w:t xml:space="preserve"> </w:t>
      </w:r>
      <w:r w:rsidRPr="00E93DEC">
        <w:rPr>
          <w:rFonts w:ascii="Times New Roman" w:hAnsi="Times New Roman" w:cs="Times New Roman"/>
          <w:sz w:val="24"/>
          <w:szCs w:val="24"/>
        </w:rPr>
        <w:t>Lakšto storis/svoris 1 m2: 0,50 mm/5,20 kg</w:t>
      </w:r>
    </w:p>
    <w:p w:rsidR="00E93DEC" w:rsidRPr="00E93DEC" w:rsidRDefault="00E93DEC" w:rsidP="00E93DEC">
      <w:pPr>
        <w:autoSpaceDE w:val="0"/>
        <w:autoSpaceDN w:val="0"/>
        <w:adjustRightInd w:val="0"/>
        <w:spacing w:after="0" w:line="240" w:lineRule="auto"/>
        <w:rPr>
          <w:rFonts w:ascii="Times New Roman" w:hAnsi="Times New Roman" w:cs="Times New Roman"/>
          <w:sz w:val="24"/>
          <w:szCs w:val="24"/>
        </w:rPr>
      </w:pPr>
      <w:r w:rsidRPr="00E93DEC">
        <w:rPr>
          <w:rFonts w:ascii="Times New Roman" w:eastAsia="Wingdings-Regular" w:hAnsi="Times New Roman" w:cs="Times New Roman"/>
          <w:sz w:val="24"/>
          <w:szCs w:val="24"/>
        </w:rPr>
        <w:t xml:space="preserve"> </w:t>
      </w:r>
      <w:r w:rsidRPr="00E93DEC">
        <w:rPr>
          <w:rFonts w:ascii="Times New Roman" w:hAnsi="Times New Roman" w:cs="Times New Roman"/>
          <w:sz w:val="24"/>
          <w:szCs w:val="24"/>
        </w:rPr>
        <w:t>Spalva: RR21/RR22 (šviesiai pilka/pilka)</w:t>
      </w:r>
    </w:p>
    <w:p w:rsidR="00E93DEC" w:rsidRPr="00E93DEC" w:rsidRDefault="00E93DEC" w:rsidP="00E93DEC">
      <w:pPr>
        <w:autoSpaceDE w:val="0"/>
        <w:autoSpaceDN w:val="0"/>
        <w:adjustRightInd w:val="0"/>
        <w:spacing w:after="0" w:line="240" w:lineRule="auto"/>
        <w:jc w:val="both"/>
        <w:rPr>
          <w:rFonts w:ascii="Times New Roman" w:hAnsi="Times New Roman" w:cs="Times New Roman"/>
          <w:b/>
          <w:bCs/>
          <w:sz w:val="24"/>
          <w:szCs w:val="24"/>
        </w:rPr>
      </w:pPr>
      <w:r w:rsidRPr="00E93DEC">
        <w:rPr>
          <w:rFonts w:ascii="Times New Roman" w:hAnsi="Times New Roman" w:cs="Times New Roman"/>
          <w:sz w:val="24"/>
          <w:szCs w:val="24"/>
        </w:rPr>
        <w:t>Pakeitimai derinami su Užsakovu rangos</w:t>
      </w:r>
      <w:r>
        <w:rPr>
          <w:rFonts w:ascii="Times New Roman" w:hAnsi="Times New Roman" w:cs="Times New Roman"/>
          <w:sz w:val="24"/>
          <w:szCs w:val="24"/>
        </w:rPr>
        <w:t xml:space="preserve"> </w:t>
      </w:r>
      <w:r w:rsidRPr="00E93DEC">
        <w:rPr>
          <w:rFonts w:ascii="Times New Roman" w:hAnsi="Times New Roman" w:cs="Times New Roman"/>
          <w:sz w:val="24"/>
          <w:szCs w:val="24"/>
        </w:rPr>
        <w:t>metu. Galimos analogiškos ne prastesnių</w:t>
      </w:r>
      <w:r>
        <w:rPr>
          <w:rFonts w:ascii="Times New Roman" w:hAnsi="Times New Roman" w:cs="Times New Roman"/>
          <w:sz w:val="24"/>
          <w:szCs w:val="24"/>
        </w:rPr>
        <w:t xml:space="preserve"> </w:t>
      </w:r>
      <w:r w:rsidRPr="00E93DEC">
        <w:rPr>
          <w:rFonts w:ascii="Times New Roman" w:hAnsi="Times New Roman" w:cs="Times New Roman"/>
          <w:sz w:val="24"/>
          <w:szCs w:val="24"/>
        </w:rPr>
        <w:t xml:space="preserve">rodiklių </w:t>
      </w:r>
      <w:r>
        <w:rPr>
          <w:rFonts w:ascii="Times New Roman" w:hAnsi="Times New Roman" w:cs="Times New Roman"/>
          <w:sz w:val="24"/>
          <w:szCs w:val="24"/>
        </w:rPr>
        <w:t>m</w:t>
      </w:r>
      <w:r w:rsidRPr="00E93DEC">
        <w:rPr>
          <w:rFonts w:ascii="Times New Roman" w:hAnsi="Times New Roman" w:cs="Times New Roman"/>
          <w:sz w:val="24"/>
          <w:szCs w:val="24"/>
        </w:rPr>
        <w:t>edžiagos.</w:t>
      </w:r>
    </w:p>
    <w:p w:rsidR="00374EF6" w:rsidRDefault="00E93DEC" w:rsidP="00E93DEC">
      <w:pPr>
        <w:pStyle w:val="Sraopastraipa"/>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Grebėstai C18, 32x100 mm.</w:t>
      </w:r>
    </w:p>
    <w:p w:rsidR="00E93DEC" w:rsidRDefault="00E93DEC" w:rsidP="00E93DEC">
      <w:pPr>
        <w:pStyle w:val="Sraopastraipa"/>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Mineralinė vata</w:t>
      </w:r>
    </w:p>
    <w:p w:rsidR="00E93DEC" w:rsidRPr="00E93DEC" w:rsidRDefault="00E93DEC" w:rsidP="00E93DEC">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Minkšta mineralinė vata, t=200 mm. Mineralinės vatos parametrai: šilumos laidumas</w:t>
      </w:r>
      <w:r w:rsidR="004E41EE">
        <w:rPr>
          <w:rFonts w:ascii="Times New Roman" w:hAnsi="Times New Roman" w:cs="Times New Roman"/>
          <w:sz w:val="24"/>
          <w:szCs w:val="24"/>
        </w:rPr>
        <w:t xml:space="preserve"> </w:t>
      </w:r>
      <w:proofErr w:type="spellStart"/>
      <w:r w:rsidR="004E41EE">
        <w:rPr>
          <w:rFonts w:ascii="Times New Roman" w:hAnsi="Times New Roman" w:cs="Times New Roman"/>
          <w:sz w:val="24"/>
          <w:szCs w:val="24"/>
        </w:rPr>
        <w:t>liamda</w:t>
      </w:r>
      <w:proofErr w:type="spellEnd"/>
      <w:r w:rsidR="004E41EE">
        <w:rPr>
          <w:rFonts w:ascii="Times New Roman" w:hAnsi="Times New Roman" w:cs="Times New Roman"/>
          <w:sz w:val="24"/>
          <w:szCs w:val="24"/>
        </w:rPr>
        <w:t xml:space="preserve"> D≤0,034 W/(</w:t>
      </w:r>
      <w:proofErr w:type="spellStart"/>
      <w:r w:rsidR="004E41EE">
        <w:rPr>
          <w:rFonts w:ascii="Times New Roman" w:hAnsi="Times New Roman" w:cs="Times New Roman"/>
          <w:sz w:val="24"/>
          <w:szCs w:val="24"/>
        </w:rPr>
        <w:t>mK</w:t>
      </w:r>
      <w:proofErr w:type="spellEnd"/>
      <w:r w:rsidR="004E41EE">
        <w:rPr>
          <w:rFonts w:ascii="Times New Roman" w:hAnsi="Times New Roman" w:cs="Times New Roman"/>
          <w:sz w:val="24"/>
          <w:szCs w:val="24"/>
        </w:rPr>
        <w:t xml:space="preserve">) pagal EN13162, </w:t>
      </w:r>
      <w:r w:rsidR="00CA7B26">
        <w:rPr>
          <w:rFonts w:ascii="Times New Roman" w:hAnsi="Times New Roman" w:cs="Times New Roman"/>
          <w:sz w:val="24"/>
          <w:szCs w:val="24"/>
        </w:rPr>
        <w:t xml:space="preserve">degumo klasė  A1 pagal EN13501-1, ilgalaikis vandens </w:t>
      </w:r>
      <w:proofErr w:type="spellStart"/>
      <w:r w:rsidR="00CA7B26">
        <w:rPr>
          <w:rFonts w:ascii="Times New Roman" w:hAnsi="Times New Roman" w:cs="Times New Roman"/>
          <w:sz w:val="24"/>
          <w:szCs w:val="24"/>
        </w:rPr>
        <w:t>įmirkis</w:t>
      </w:r>
      <w:proofErr w:type="spellEnd"/>
      <w:r w:rsidR="00CA7B26">
        <w:rPr>
          <w:rFonts w:ascii="Times New Roman" w:hAnsi="Times New Roman" w:cs="Times New Roman"/>
          <w:sz w:val="24"/>
          <w:szCs w:val="24"/>
        </w:rPr>
        <w:t xml:space="preserve"> iš dalies panardinus </w:t>
      </w:r>
      <w:proofErr w:type="spellStart"/>
      <w:r w:rsidR="00CA7B26">
        <w:rPr>
          <w:rFonts w:ascii="Times New Roman" w:hAnsi="Times New Roman" w:cs="Times New Roman"/>
          <w:sz w:val="24"/>
          <w:szCs w:val="24"/>
        </w:rPr>
        <w:t>Wlp</w:t>
      </w:r>
      <w:proofErr w:type="spellEnd"/>
      <w:r w:rsidR="00CA7B26">
        <w:rPr>
          <w:rFonts w:ascii="Times New Roman" w:hAnsi="Times New Roman" w:cs="Times New Roman"/>
          <w:sz w:val="24"/>
          <w:szCs w:val="24"/>
        </w:rPr>
        <w:t>=3 kg/m².</w:t>
      </w:r>
    </w:p>
    <w:p w:rsidR="00E93DEC" w:rsidRPr="00E93DEC" w:rsidRDefault="00E93DEC" w:rsidP="00E93DEC">
      <w:pPr>
        <w:autoSpaceDE w:val="0"/>
        <w:autoSpaceDN w:val="0"/>
        <w:adjustRightInd w:val="0"/>
        <w:spacing w:after="0" w:line="240" w:lineRule="auto"/>
        <w:jc w:val="both"/>
        <w:rPr>
          <w:rFonts w:ascii="Times New Roman" w:hAnsi="Times New Roman" w:cs="Times New Roman"/>
          <w:sz w:val="24"/>
          <w:szCs w:val="24"/>
        </w:rPr>
      </w:pPr>
    </w:p>
    <w:p w:rsidR="00650F7D" w:rsidRDefault="00650F7D">
      <w:pPr>
        <w:rPr>
          <w:rFonts w:ascii="Times New Roman" w:hAnsi="Times New Roman" w:cs="Times New Roman"/>
          <w:sz w:val="24"/>
          <w:szCs w:val="24"/>
        </w:rPr>
      </w:pPr>
    </w:p>
    <w:p w:rsidR="00A13F44" w:rsidRPr="00A4264B" w:rsidRDefault="00A4264B">
      <w:pPr>
        <w:rPr>
          <w:rFonts w:ascii="Times New Roman" w:hAnsi="Times New Roman" w:cs="Times New Roman"/>
          <w:b/>
          <w:sz w:val="24"/>
          <w:szCs w:val="24"/>
        </w:rPr>
      </w:pPr>
      <w:proofErr w:type="spellStart"/>
      <w:r w:rsidRPr="00A4264B">
        <w:rPr>
          <w:rFonts w:ascii="Times New Roman" w:hAnsi="Times New Roman" w:cs="Times New Roman"/>
          <w:b/>
          <w:sz w:val="24"/>
          <w:szCs w:val="24"/>
        </w:rPr>
        <w:t>Lietvazdžiai</w:t>
      </w:r>
      <w:proofErr w:type="spellEnd"/>
    </w:p>
    <w:p w:rsidR="00463F88" w:rsidRDefault="00463F88" w:rsidP="00463F88">
      <w:pPr>
        <w:autoSpaceDE w:val="0"/>
        <w:autoSpaceDN w:val="0"/>
        <w:adjustRightInd w:val="0"/>
        <w:spacing w:after="0" w:line="240" w:lineRule="auto"/>
        <w:rPr>
          <w:rFonts w:ascii="Calibri-Bold" w:hAnsi="Calibri-Bold" w:cs="Calibri-Bold"/>
          <w:b/>
          <w:bCs/>
          <w:sz w:val="23"/>
          <w:szCs w:val="23"/>
        </w:rPr>
      </w:pPr>
      <w:r>
        <w:rPr>
          <w:rFonts w:ascii="Calibri-Bold" w:hAnsi="Calibri-Bold" w:cs="Calibri-Bold"/>
          <w:b/>
          <w:bCs/>
          <w:sz w:val="23"/>
          <w:szCs w:val="23"/>
        </w:rPr>
        <w:t>Išorinė lietaus nuvedimo sistema</w:t>
      </w:r>
    </w:p>
    <w:p w:rsidR="00463F88" w:rsidRPr="00463F88" w:rsidRDefault="00463F88" w:rsidP="00463F88">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        </w:t>
      </w:r>
      <w:r w:rsidRPr="00463F88">
        <w:rPr>
          <w:rFonts w:ascii="Times New Roman" w:hAnsi="Times New Roman" w:cs="Times New Roman"/>
          <w:sz w:val="23"/>
          <w:szCs w:val="23"/>
        </w:rPr>
        <w:t>Lietaus vanduo nuo stogų turi būti nuvedamas latakais ir lietvamzdžiais. Lietaus vandens nutekėjimo sistema turi užtikrinti gerą vandens nutekėjimą esant didžiausiam lietaus intensyvumui.</w:t>
      </w:r>
    </w:p>
    <w:p w:rsidR="00463F88" w:rsidRPr="00463F88" w:rsidRDefault="00463F88" w:rsidP="00463F88">
      <w:pPr>
        <w:autoSpaceDE w:val="0"/>
        <w:autoSpaceDN w:val="0"/>
        <w:adjustRightInd w:val="0"/>
        <w:spacing w:after="0" w:line="240" w:lineRule="auto"/>
        <w:jc w:val="both"/>
        <w:rPr>
          <w:rFonts w:ascii="Times New Roman" w:hAnsi="Times New Roman" w:cs="Times New Roman"/>
          <w:sz w:val="23"/>
          <w:szCs w:val="23"/>
        </w:rPr>
      </w:pPr>
      <w:r w:rsidRPr="00463F88">
        <w:rPr>
          <w:rFonts w:ascii="Times New Roman" w:hAnsi="Times New Roman" w:cs="Times New Roman"/>
          <w:sz w:val="23"/>
          <w:szCs w:val="23"/>
        </w:rPr>
        <w:t>Keičiami lietvamzdžiai turi analogiškai atitikti esamų lietvamzdžių vietas. Latakų ir lietvamzdžių ilgiai</w:t>
      </w:r>
    </w:p>
    <w:p w:rsidR="00463F88" w:rsidRPr="00463F88" w:rsidRDefault="00463F88" w:rsidP="00463F88">
      <w:pPr>
        <w:autoSpaceDE w:val="0"/>
        <w:autoSpaceDN w:val="0"/>
        <w:adjustRightInd w:val="0"/>
        <w:spacing w:after="0" w:line="240" w:lineRule="auto"/>
        <w:jc w:val="both"/>
        <w:rPr>
          <w:rFonts w:ascii="Times New Roman" w:hAnsi="Times New Roman" w:cs="Times New Roman"/>
          <w:sz w:val="23"/>
          <w:szCs w:val="23"/>
        </w:rPr>
      </w:pPr>
      <w:r w:rsidRPr="00463F88">
        <w:rPr>
          <w:rFonts w:ascii="Times New Roman" w:hAnsi="Times New Roman" w:cs="Times New Roman"/>
          <w:sz w:val="23"/>
          <w:szCs w:val="23"/>
        </w:rPr>
        <w:t>tikslinami vietoje. Elementų tvirtinimas turi atitikti gamintojo įrengimo instrukcijų reikalavimus.</w:t>
      </w:r>
    </w:p>
    <w:p w:rsidR="00463F88" w:rsidRPr="00463F88" w:rsidRDefault="00463F88" w:rsidP="00463F88">
      <w:pPr>
        <w:autoSpaceDE w:val="0"/>
        <w:autoSpaceDN w:val="0"/>
        <w:adjustRightInd w:val="0"/>
        <w:spacing w:after="0" w:line="240" w:lineRule="auto"/>
        <w:jc w:val="both"/>
        <w:rPr>
          <w:rFonts w:ascii="Times New Roman" w:hAnsi="Times New Roman" w:cs="Times New Roman"/>
          <w:sz w:val="23"/>
          <w:szCs w:val="23"/>
        </w:rPr>
      </w:pPr>
      <w:r w:rsidRPr="00463F88">
        <w:rPr>
          <w:rFonts w:ascii="Times New Roman" w:hAnsi="Times New Roman" w:cs="Times New Roman"/>
          <w:sz w:val="23"/>
          <w:szCs w:val="23"/>
        </w:rPr>
        <w:t>Lietvamzdžiai nuo sienos ar kolonos turi būti atitraukti ne mažiau kaip 20 mm. Lietvamzdžių dalys</w:t>
      </w:r>
    </w:p>
    <w:p w:rsidR="00463F88" w:rsidRPr="00463F88" w:rsidRDefault="00463F88" w:rsidP="00463F88">
      <w:pPr>
        <w:autoSpaceDE w:val="0"/>
        <w:autoSpaceDN w:val="0"/>
        <w:adjustRightInd w:val="0"/>
        <w:spacing w:after="0" w:line="240" w:lineRule="auto"/>
        <w:jc w:val="both"/>
        <w:rPr>
          <w:rFonts w:ascii="Times New Roman" w:hAnsi="Times New Roman" w:cs="Times New Roman"/>
          <w:sz w:val="23"/>
          <w:szCs w:val="23"/>
        </w:rPr>
      </w:pPr>
      <w:r w:rsidRPr="00463F88">
        <w:rPr>
          <w:rFonts w:ascii="Times New Roman" w:hAnsi="Times New Roman" w:cs="Times New Roman"/>
          <w:sz w:val="23"/>
          <w:szCs w:val="23"/>
        </w:rPr>
        <w:t>tarpusavyje turi būti patikimai sujungtos. Stogo latakai turi būti pritvirtinti ir įrengti taip, kad slinkdamas</w:t>
      </w:r>
    </w:p>
    <w:p w:rsidR="00463F88" w:rsidRPr="00463F88" w:rsidRDefault="00463F88" w:rsidP="00463F88">
      <w:pPr>
        <w:autoSpaceDE w:val="0"/>
        <w:autoSpaceDN w:val="0"/>
        <w:adjustRightInd w:val="0"/>
        <w:spacing w:after="0" w:line="240" w:lineRule="auto"/>
        <w:jc w:val="both"/>
        <w:rPr>
          <w:rFonts w:ascii="Times New Roman" w:hAnsi="Times New Roman" w:cs="Times New Roman"/>
          <w:sz w:val="23"/>
          <w:szCs w:val="23"/>
        </w:rPr>
      </w:pPr>
      <w:r w:rsidRPr="00463F88">
        <w:rPr>
          <w:rFonts w:ascii="Times New Roman" w:hAnsi="Times New Roman" w:cs="Times New Roman"/>
          <w:sz w:val="23"/>
          <w:szCs w:val="23"/>
        </w:rPr>
        <w:t>nuo stogo sniegas jų nesulaužytų. Įrengiant lietvamzdžius ir latakus, būtina įvertinti galimas jų deformacijas ir, esant reikalui, įrengti paslankius kompensatorius.</w:t>
      </w:r>
    </w:p>
    <w:p w:rsidR="00463F88" w:rsidRPr="00463F88" w:rsidRDefault="00463F88" w:rsidP="00463F88">
      <w:pPr>
        <w:autoSpaceDE w:val="0"/>
        <w:autoSpaceDN w:val="0"/>
        <w:adjustRightInd w:val="0"/>
        <w:spacing w:after="0" w:line="240" w:lineRule="auto"/>
        <w:jc w:val="both"/>
        <w:rPr>
          <w:rFonts w:ascii="Times New Roman" w:hAnsi="Times New Roman" w:cs="Times New Roman"/>
          <w:sz w:val="23"/>
          <w:szCs w:val="23"/>
        </w:rPr>
      </w:pPr>
      <w:r w:rsidRPr="00463F88">
        <w:rPr>
          <w:rFonts w:ascii="Times New Roman" w:hAnsi="Times New Roman" w:cs="Times New Roman"/>
          <w:sz w:val="23"/>
          <w:szCs w:val="23"/>
        </w:rPr>
        <w:t>Lietaus nuvedimo sistema gaminama iš cinkuoto plieno lakštų iš abiejų pusių padengto ilgaamžiškiausiu</w:t>
      </w:r>
    </w:p>
    <w:p w:rsidR="00463F88" w:rsidRPr="00463F88" w:rsidRDefault="00463F88" w:rsidP="00463F88">
      <w:pPr>
        <w:autoSpaceDE w:val="0"/>
        <w:autoSpaceDN w:val="0"/>
        <w:adjustRightInd w:val="0"/>
        <w:spacing w:after="0" w:line="240" w:lineRule="auto"/>
        <w:jc w:val="both"/>
        <w:rPr>
          <w:rFonts w:ascii="Times New Roman" w:hAnsi="Times New Roman" w:cs="Times New Roman"/>
          <w:sz w:val="23"/>
          <w:szCs w:val="23"/>
        </w:rPr>
      </w:pPr>
      <w:r w:rsidRPr="00463F88">
        <w:rPr>
          <w:rFonts w:ascii="Times New Roman" w:hAnsi="Times New Roman" w:cs="Times New Roman"/>
          <w:sz w:val="23"/>
          <w:szCs w:val="23"/>
        </w:rPr>
        <w:t>polimeriniu padengimu. Darbus reikia atlikti pagal bendrai taikomas statybos taisykles ir laikantis darbų</w:t>
      </w:r>
    </w:p>
    <w:p w:rsidR="00463F88" w:rsidRPr="00463F88" w:rsidRDefault="00463F88" w:rsidP="00463F88">
      <w:pPr>
        <w:autoSpaceDE w:val="0"/>
        <w:autoSpaceDN w:val="0"/>
        <w:adjustRightInd w:val="0"/>
        <w:spacing w:after="0" w:line="240" w:lineRule="auto"/>
        <w:jc w:val="both"/>
        <w:rPr>
          <w:rFonts w:ascii="Times New Roman" w:hAnsi="Times New Roman" w:cs="Times New Roman"/>
          <w:sz w:val="23"/>
          <w:szCs w:val="23"/>
        </w:rPr>
      </w:pPr>
      <w:r w:rsidRPr="00463F88">
        <w:rPr>
          <w:rFonts w:ascii="Times New Roman" w:hAnsi="Times New Roman" w:cs="Times New Roman"/>
          <w:sz w:val="23"/>
          <w:szCs w:val="23"/>
        </w:rPr>
        <w:t>saugos bei higienos taisyklių.</w:t>
      </w:r>
    </w:p>
    <w:p w:rsidR="00463F88" w:rsidRPr="00463F88" w:rsidRDefault="00463F88" w:rsidP="00463F88">
      <w:pPr>
        <w:autoSpaceDE w:val="0"/>
        <w:autoSpaceDN w:val="0"/>
        <w:adjustRightInd w:val="0"/>
        <w:spacing w:after="0" w:line="240" w:lineRule="auto"/>
        <w:jc w:val="both"/>
        <w:rPr>
          <w:rFonts w:ascii="Times New Roman" w:hAnsi="Times New Roman" w:cs="Times New Roman"/>
          <w:sz w:val="23"/>
          <w:szCs w:val="23"/>
        </w:rPr>
      </w:pPr>
      <w:r w:rsidRPr="00463F88">
        <w:rPr>
          <w:rFonts w:ascii="Times New Roman" w:hAnsi="Times New Roman" w:cs="Times New Roman"/>
          <w:sz w:val="23"/>
          <w:szCs w:val="23"/>
        </w:rPr>
        <w:t>Specifikacijos:</w:t>
      </w:r>
    </w:p>
    <w:p w:rsidR="00463F88" w:rsidRPr="00463F88" w:rsidRDefault="00463F88" w:rsidP="00463F88">
      <w:pPr>
        <w:autoSpaceDE w:val="0"/>
        <w:autoSpaceDN w:val="0"/>
        <w:adjustRightInd w:val="0"/>
        <w:spacing w:after="0" w:line="240" w:lineRule="auto"/>
        <w:jc w:val="both"/>
        <w:rPr>
          <w:rFonts w:ascii="Times New Roman" w:hAnsi="Times New Roman" w:cs="Times New Roman"/>
          <w:sz w:val="23"/>
          <w:szCs w:val="23"/>
        </w:rPr>
      </w:pPr>
      <w:r w:rsidRPr="00463F88">
        <w:rPr>
          <w:rFonts w:ascii="Times New Roman" w:eastAsia="SymbolMT" w:hAnsi="Times New Roman" w:cs="Times New Roman"/>
          <w:sz w:val="23"/>
          <w:szCs w:val="23"/>
        </w:rPr>
        <w:t xml:space="preserve">       </w:t>
      </w:r>
      <w:r w:rsidRPr="00463F88">
        <w:rPr>
          <w:rFonts w:ascii="Times New Roman" w:hAnsi="Times New Roman" w:cs="Times New Roman"/>
          <w:sz w:val="23"/>
          <w:szCs w:val="23"/>
        </w:rPr>
        <w:t>Spalva derinama prie stogo dangos – pilka/šviesiai pilka arba sidabro;</w:t>
      </w:r>
    </w:p>
    <w:p w:rsidR="00463F88" w:rsidRPr="00463F88" w:rsidRDefault="00463F88" w:rsidP="00463F88">
      <w:pPr>
        <w:autoSpaceDE w:val="0"/>
        <w:autoSpaceDN w:val="0"/>
        <w:adjustRightInd w:val="0"/>
        <w:spacing w:after="0" w:line="240" w:lineRule="auto"/>
        <w:jc w:val="both"/>
        <w:rPr>
          <w:rFonts w:ascii="Times New Roman" w:hAnsi="Times New Roman" w:cs="Times New Roman"/>
          <w:sz w:val="23"/>
          <w:szCs w:val="23"/>
        </w:rPr>
      </w:pPr>
      <w:r w:rsidRPr="00463F88">
        <w:rPr>
          <w:rFonts w:ascii="Times New Roman" w:eastAsia="SymbolMT" w:hAnsi="Times New Roman" w:cs="Times New Roman"/>
          <w:sz w:val="23"/>
          <w:szCs w:val="23"/>
        </w:rPr>
        <w:t xml:space="preserve">       </w:t>
      </w:r>
      <w:r w:rsidRPr="00463F88">
        <w:rPr>
          <w:rFonts w:ascii="Times New Roman" w:hAnsi="Times New Roman" w:cs="Times New Roman"/>
          <w:sz w:val="23"/>
          <w:szCs w:val="23"/>
        </w:rPr>
        <w:t>Karšto cinkavimo metodu padengtas plienas, aliuminis arba aliuminiu ir cinku padengtas plienas;</w:t>
      </w:r>
    </w:p>
    <w:p w:rsidR="00463F88" w:rsidRPr="00463F88" w:rsidRDefault="00463F88" w:rsidP="00463F88">
      <w:pPr>
        <w:autoSpaceDE w:val="0"/>
        <w:autoSpaceDN w:val="0"/>
        <w:adjustRightInd w:val="0"/>
        <w:spacing w:after="0" w:line="240" w:lineRule="auto"/>
        <w:jc w:val="both"/>
        <w:rPr>
          <w:rFonts w:ascii="Times New Roman" w:hAnsi="Times New Roman" w:cs="Times New Roman"/>
          <w:sz w:val="23"/>
          <w:szCs w:val="23"/>
        </w:rPr>
      </w:pPr>
      <w:r w:rsidRPr="00463F88">
        <w:rPr>
          <w:rFonts w:ascii="Times New Roman" w:eastAsia="SymbolMT" w:hAnsi="Times New Roman" w:cs="Times New Roman"/>
          <w:sz w:val="23"/>
          <w:szCs w:val="23"/>
        </w:rPr>
        <w:t xml:space="preserve">        </w:t>
      </w:r>
      <w:r w:rsidRPr="00463F88">
        <w:rPr>
          <w:rFonts w:ascii="Times New Roman" w:hAnsi="Times New Roman" w:cs="Times New Roman"/>
          <w:sz w:val="23"/>
          <w:szCs w:val="23"/>
        </w:rPr>
        <w:t>Plienas dengiamas iš abiejų pusių;</w:t>
      </w:r>
    </w:p>
    <w:p w:rsidR="00463F88" w:rsidRPr="00463F88" w:rsidRDefault="00463F88" w:rsidP="00463F88">
      <w:pPr>
        <w:autoSpaceDE w:val="0"/>
        <w:autoSpaceDN w:val="0"/>
        <w:adjustRightInd w:val="0"/>
        <w:spacing w:after="0" w:line="240" w:lineRule="auto"/>
        <w:jc w:val="both"/>
        <w:rPr>
          <w:rFonts w:ascii="Times New Roman" w:hAnsi="Times New Roman" w:cs="Times New Roman"/>
          <w:sz w:val="23"/>
          <w:szCs w:val="23"/>
        </w:rPr>
      </w:pPr>
      <w:r w:rsidRPr="00463F88">
        <w:rPr>
          <w:rFonts w:ascii="Times New Roman" w:eastAsia="SymbolMT" w:hAnsi="Times New Roman" w:cs="Times New Roman"/>
          <w:sz w:val="23"/>
          <w:szCs w:val="23"/>
        </w:rPr>
        <w:t xml:space="preserve">        </w:t>
      </w:r>
      <w:r w:rsidRPr="00463F88">
        <w:rPr>
          <w:rFonts w:ascii="Times New Roman" w:hAnsi="Times New Roman" w:cs="Times New Roman"/>
          <w:sz w:val="23"/>
          <w:szCs w:val="23"/>
        </w:rPr>
        <w:t>Latako svoris 1,1–1,4 kg/m</w:t>
      </w:r>
    </w:p>
    <w:p w:rsidR="00A13F44" w:rsidRDefault="00463F88" w:rsidP="00463F88">
      <w:pPr>
        <w:spacing w:after="0"/>
        <w:jc w:val="both"/>
        <w:rPr>
          <w:rFonts w:ascii="Times New Roman" w:hAnsi="Times New Roman" w:cs="Times New Roman"/>
          <w:sz w:val="23"/>
          <w:szCs w:val="23"/>
        </w:rPr>
      </w:pPr>
      <w:r w:rsidRPr="00463F88">
        <w:rPr>
          <w:rFonts w:ascii="Times New Roman" w:eastAsia="SymbolMT" w:hAnsi="Times New Roman" w:cs="Times New Roman"/>
          <w:sz w:val="23"/>
          <w:szCs w:val="23"/>
        </w:rPr>
        <w:t xml:space="preserve">  </w:t>
      </w:r>
      <w:r>
        <w:rPr>
          <w:rFonts w:ascii="Times New Roman" w:eastAsia="SymbolMT" w:hAnsi="Times New Roman" w:cs="Times New Roman"/>
          <w:sz w:val="23"/>
          <w:szCs w:val="23"/>
        </w:rPr>
        <w:t xml:space="preserve">      </w:t>
      </w:r>
      <w:r w:rsidRPr="00463F88">
        <w:rPr>
          <w:rFonts w:ascii="Times New Roman" w:hAnsi="Times New Roman" w:cs="Times New Roman"/>
          <w:sz w:val="23"/>
          <w:szCs w:val="23"/>
        </w:rPr>
        <w:t>Lietvamzdžio svoris 1,2–1,9 kg/m</w:t>
      </w:r>
    </w:p>
    <w:p w:rsidR="00463F88" w:rsidRPr="00463F88" w:rsidRDefault="009C29A1" w:rsidP="00463F88">
      <w:pPr>
        <w:spacing w:after="0"/>
        <w:jc w:val="both"/>
        <w:rPr>
          <w:rFonts w:ascii="Times New Roman" w:hAnsi="Times New Roman" w:cs="Times New Roman"/>
          <w:sz w:val="23"/>
          <w:szCs w:val="23"/>
        </w:rPr>
      </w:pPr>
      <w:r>
        <w:rPr>
          <w:rFonts w:ascii="Times New Roman" w:hAnsi="Times New Roman" w:cs="Times New Roman"/>
          <w:sz w:val="23"/>
          <w:szCs w:val="23"/>
        </w:rPr>
        <w:t xml:space="preserve">        </w:t>
      </w:r>
      <w:r w:rsidR="00463F88" w:rsidRPr="00463F88">
        <w:rPr>
          <w:rFonts w:ascii="Times New Roman" w:hAnsi="Times New Roman" w:cs="Times New Roman"/>
          <w:sz w:val="23"/>
          <w:szCs w:val="23"/>
        </w:rPr>
        <w:t>Plieno lakšto storis 0.6 mm</w:t>
      </w:r>
    </w:p>
    <w:p w:rsidR="00463F88" w:rsidRPr="00463F88" w:rsidRDefault="009C29A1" w:rsidP="00463F88">
      <w:pPr>
        <w:spacing w:after="0"/>
        <w:jc w:val="both"/>
        <w:rPr>
          <w:rFonts w:ascii="Times New Roman" w:hAnsi="Times New Roman" w:cs="Times New Roman"/>
          <w:sz w:val="23"/>
          <w:szCs w:val="23"/>
        </w:rPr>
      </w:pPr>
      <w:r>
        <w:rPr>
          <w:rFonts w:ascii="Times New Roman" w:hAnsi="Times New Roman" w:cs="Times New Roman" w:hint="eastAsia"/>
          <w:sz w:val="23"/>
          <w:szCs w:val="23"/>
        </w:rPr>
        <w:t xml:space="preserve"> </w:t>
      </w:r>
      <w:r>
        <w:rPr>
          <w:rFonts w:ascii="Times New Roman" w:hAnsi="Times New Roman" w:cs="Times New Roman"/>
          <w:sz w:val="23"/>
          <w:szCs w:val="23"/>
        </w:rPr>
        <w:t xml:space="preserve">      </w:t>
      </w:r>
      <w:r w:rsidR="00463F88" w:rsidRPr="00463F88">
        <w:rPr>
          <w:rFonts w:ascii="Times New Roman" w:hAnsi="Times New Roman" w:cs="Times New Roman"/>
          <w:sz w:val="23"/>
          <w:szCs w:val="23"/>
        </w:rPr>
        <w:t xml:space="preserve"> Latako skersmuo 150 mm</w:t>
      </w:r>
    </w:p>
    <w:p w:rsidR="00463F88" w:rsidRPr="00463F88" w:rsidRDefault="009C29A1" w:rsidP="00463F88">
      <w:pPr>
        <w:spacing w:after="0"/>
        <w:jc w:val="both"/>
        <w:rPr>
          <w:rFonts w:ascii="Times New Roman" w:hAnsi="Times New Roman" w:cs="Times New Roman"/>
          <w:sz w:val="23"/>
          <w:szCs w:val="23"/>
        </w:rPr>
      </w:pPr>
      <w:r>
        <w:rPr>
          <w:rFonts w:ascii="Times New Roman" w:hAnsi="Times New Roman" w:cs="Times New Roman" w:hint="eastAsia"/>
          <w:sz w:val="23"/>
          <w:szCs w:val="23"/>
        </w:rPr>
        <w:t xml:space="preserve"> </w:t>
      </w:r>
      <w:r>
        <w:rPr>
          <w:rFonts w:ascii="Times New Roman" w:hAnsi="Times New Roman" w:cs="Times New Roman"/>
          <w:sz w:val="23"/>
          <w:szCs w:val="23"/>
        </w:rPr>
        <w:t xml:space="preserve">       </w:t>
      </w:r>
      <w:r w:rsidR="00463F88" w:rsidRPr="00463F88">
        <w:rPr>
          <w:rFonts w:ascii="Times New Roman" w:hAnsi="Times New Roman" w:cs="Times New Roman"/>
          <w:sz w:val="23"/>
          <w:szCs w:val="23"/>
        </w:rPr>
        <w:t>Lietvamzdžio skersmuo 100 mm;</w:t>
      </w:r>
    </w:p>
    <w:p w:rsidR="00A13F44" w:rsidRPr="00463F88" w:rsidRDefault="002C491D" w:rsidP="00463F88">
      <w:pPr>
        <w:spacing w:after="0"/>
        <w:rPr>
          <w:rFonts w:ascii="Times New Roman" w:hAnsi="Times New Roman" w:cs="Times New Roman"/>
          <w:sz w:val="23"/>
          <w:szCs w:val="23"/>
        </w:rPr>
      </w:pPr>
      <w:r>
        <w:rPr>
          <w:rFonts w:ascii="Times New Roman" w:hAnsi="Times New Roman" w:cs="Times New Roman"/>
          <w:sz w:val="23"/>
          <w:szCs w:val="23"/>
        </w:rPr>
        <w:t>Ilgius tikslinti vietoje.</w:t>
      </w:r>
    </w:p>
    <w:p w:rsidR="00A13F44" w:rsidRDefault="00A13F44" w:rsidP="00463F88">
      <w:pPr>
        <w:spacing w:after="0"/>
        <w:rPr>
          <w:rFonts w:ascii="Times New Roman" w:hAnsi="Times New Roman" w:cs="Times New Roman"/>
          <w:sz w:val="24"/>
          <w:szCs w:val="24"/>
        </w:rPr>
      </w:pPr>
    </w:p>
    <w:p w:rsidR="000F0BA5" w:rsidRDefault="000F0BA5" w:rsidP="00463F88">
      <w:pPr>
        <w:spacing w:after="0"/>
        <w:rPr>
          <w:rFonts w:ascii="Times New Roman" w:hAnsi="Times New Roman" w:cs="Times New Roman"/>
          <w:b/>
          <w:sz w:val="24"/>
          <w:szCs w:val="24"/>
        </w:rPr>
      </w:pPr>
      <w:r>
        <w:rPr>
          <w:rFonts w:ascii="Times New Roman" w:hAnsi="Times New Roman" w:cs="Times New Roman"/>
          <w:b/>
          <w:sz w:val="24"/>
          <w:szCs w:val="24"/>
        </w:rPr>
        <w:lastRenderedPageBreak/>
        <w:t>Apsauginė priešgaisrinė tvorelė</w:t>
      </w:r>
    </w:p>
    <w:p w:rsidR="0004216F" w:rsidRPr="0004216F" w:rsidRDefault="008D43EC" w:rsidP="0004216F">
      <w:pPr>
        <w:autoSpaceDE w:val="0"/>
        <w:autoSpaceDN w:val="0"/>
        <w:adjustRightInd w:val="0"/>
        <w:spacing w:after="0" w:line="240" w:lineRule="auto"/>
        <w:rPr>
          <w:rFonts w:ascii="Times New Roman" w:hAnsi="Times New Roman" w:cs="Times New Roman"/>
          <w:sz w:val="23"/>
          <w:szCs w:val="23"/>
        </w:rPr>
      </w:pPr>
      <w:r w:rsidRPr="0004216F">
        <w:rPr>
          <w:rFonts w:ascii="Times New Roman" w:hAnsi="Times New Roman" w:cs="Times New Roman"/>
          <w:sz w:val="23"/>
          <w:szCs w:val="23"/>
        </w:rPr>
        <w:t xml:space="preserve">Įrengiama 0,6 m. aukščio. Gaminama </w:t>
      </w:r>
      <w:r w:rsidR="007910E8" w:rsidRPr="0004216F">
        <w:rPr>
          <w:rFonts w:ascii="Times New Roman" w:hAnsi="Times New Roman" w:cs="Times New Roman"/>
          <w:sz w:val="23"/>
          <w:szCs w:val="23"/>
        </w:rPr>
        <w:t xml:space="preserve">iš </w:t>
      </w:r>
      <w:r w:rsidRPr="0004216F">
        <w:rPr>
          <w:rFonts w:ascii="Times New Roman" w:hAnsi="Times New Roman" w:cs="Times New Roman"/>
          <w:sz w:val="23"/>
          <w:szCs w:val="23"/>
        </w:rPr>
        <w:t xml:space="preserve"> </w:t>
      </w:r>
      <w:r w:rsidR="00F5482A" w:rsidRPr="0004216F">
        <w:rPr>
          <w:rFonts w:ascii="Times New Roman" w:hAnsi="Times New Roman" w:cs="Times New Roman"/>
          <w:sz w:val="23"/>
          <w:szCs w:val="23"/>
        </w:rPr>
        <w:t>2</w:t>
      </w:r>
      <w:r w:rsidRPr="0004216F">
        <w:rPr>
          <w:rFonts w:ascii="Times New Roman" w:hAnsi="Times New Roman" w:cs="Times New Roman"/>
          <w:sz w:val="23"/>
          <w:szCs w:val="23"/>
        </w:rPr>
        <w:t xml:space="preserve"> vamzdžių </w:t>
      </w:r>
      <w:r w:rsidR="0004216F" w:rsidRPr="0004216F">
        <w:rPr>
          <w:rFonts w:ascii="Times New Roman" w:hAnsi="Times New Roman" w:cs="Times New Roman"/>
          <w:sz w:val="23"/>
          <w:szCs w:val="23"/>
        </w:rPr>
        <w:t xml:space="preserve"> 2,0</w:t>
      </w:r>
      <w:r w:rsidR="0004216F" w:rsidRPr="0004216F">
        <w:rPr>
          <w:rFonts w:ascii="Times New Roman" w:hAnsi="Times New Roman" w:cs="Times New Roman"/>
          <w:sz w:val="23"/>
          <w:szCs w:val="23"/>
        </w:rPr>
        <w:t xml:space="preserve"> </w:t>
      </w:r>
      <w:r w:rsidR="0004216F" w:rsidRPr="0004216F">
        <w:rPr>
          <w:rFonts w:ascii="Times New Roman" w:hAnsi="Times New Roman" w:cs="Times New Roman"/>
          <w:sz w:val="23"/>
          <w:szCs w:val="23"/>
        </w:rPr>
        <w:t>mm cinkuoto plieno</w:t>
      </w:r>
      <w:r w:rsidR="0004216F" w:rsidRPr="0004216F">
        <w:rPr>
          <w:rFonts w:ascii="Times New Roman" w:hAnsi="Times New Roman" w:cs="Times New Roman"/>
          <w:sz w:val="23"/>
          <w:szCs w:val="23"/>
        </w:rPr>
        <w:t xml:space="preserve"> </w:t>
      </w:r>
      <w:r w:rsidR="0004216F" w:rsidRPr="0004216F">
        <w:rPr>
          <w:rFonts w:ascii="Times New Roman" w:hAnsi="Times New Roman" w:cs="Times New Roman"/>
          <w:sz w:val="23"/>
          <w:szCs w:val="23"/>
        </w:rPr>
        <w:t>skardos ir dažoma</w:t>
      </w:r>
    </w:p>
    <w:p w:rsidR="008D43EC" w:rsidRPr="0004216F" w:rsidRDefault="0004216F" w:rsidP="0004216F">
      <w:pPr>
        <w:autoSpaceDE w:val="0"/>
        <w:autoSpaceDN w:val="0"/>
        <w:adjustRightInd w:val="0"/>
        <w:spacing w:after="0" w:line="240" w:lineRule="auto"/>
        <w:rPr>
          <w:rFonts w:ascii="Times New Roman" w:hAnsi="Times New Roman" w:cs="Times New Roman"/>
          <w:b/>
          <w:sz w:val="23"/>
          <w:szCs w:val="23"/>
        </w:rPr>
      </w:pPr>
      <w:r>
        <w:rPr>
          <w:rFonts w:ascii="Times New Roman" w:hAnsi="Times New Roman" w:cs="Times New Roman"/>
          <w:sz w:val="23"/>
          <w:szCs w:val="23"/>
        </w:rPr>
        <w:t>milteliniu būdu.</w:t>
      </w:r>
      <w:r w:rsidR="008D43EC" w:rsidRPr="0004216F">
        <w:rPr>
          <w:rFonts w:ascii="Times New Roman" w:hAnsi="Times New Roman" w:cs="Times New Roman"/>
          <w:sz w:val="23"/>
          <w:szCs w:val="23"/>
        </w:rPr>
        <w:t xml:space="preserve"> Spalva analogiška stogo dangos spalvai.  Tvorelės ilgis  stogo Nr. 2 ir Nr.4 dalyse apie 29 m. Ilgius tikslinti vietoje.</w:t>
      </w:r>
      <w:bookmarkStart w:id="0" w:name="_GoBack"/>
      <w:bookmarkEnd w:id="0"/>
    </w:p>
    <w:p w:rsidR="008D43EC" w:rsidRPr="002C491D" w:rsidRDefault="008D43EC" w:rsidP="008D43EC">
      <w:pPr>
        <w:spacing w:after="0"/>
        <w:rPr>
          <w:rFonts w:ascii="Times New Roman" w:hAnsi="Times New Roman" w:cs="Times New Roman"/>
          <w:sz w:val="23"/>
          <w:szCs w:val="23"/>
        </w:rPr>
      </w:pPr>
    </w:p>
    <w:p w:rsidR="002C491D" w:rsidRPr="002C491D" w:rsidRDefault="002C491D" w:rsidP="008D43EC">
      <w:pPr>
        <w:autoSpaceDE w:val="0"/>
        <w:autoSpaceDN w:val="0"/>
        <w:adjustRightInd w:val="0"/>
        <w:spacing w:after="0" w:line="240" w:lineRule="auto"/>
        <w:rPr>
          <w:rFonts w:ascii="Times New Roman" w:hAnsi="Times New Roman" w:cs="Times New Roman"/>
          <w:b/>
          <w:sz w:val="23"/>
          <w:szCs w:val="23"/>
        </w:rPr>
      </w:pPr>
      <w:r w:rsidRPr="002C491D">
        <w:rPr>
          <w:rFonts w:ascii="Times New Roman" w:hAnsi="Times New Roman" w:cs="Times New Roman"/>
          <w:b/>
          <w:sz w:val="23"/>
          <w:szCs w:val="23"/>
        </w:rPr>
        <w:t xml:space="preserve">Kopėčios </w:t>
      </w:r>
    </w:p>
    <w:p w:rsidR="000F0BA5" w:rsidRPr="002C491D" w:rsidRDefault="002C491D" w:rsidP="00463F88">
      <w:pPr>
        <w:spacing w:after="0"/>
        <w:rPr>
          <w:rFonts w:ascii="Times New Roman" w:hAnsi="Times New Roman" w:cs="Times New Roman"/>
          <w:sz w:val="24"/>
          <w:szCs w:val="24"/>
        </w:rPr>
      </w:pPr>
      <w:r w:rsidRPr="002C491D">
        <w:rPr>
          <w:rFonts w:ascii="Times New Roman" w:hAnsi="Times New Roman" w:cs="Times New Roman"/>
          <w:sz w:val="24"/>
          <w:szCs w:val="24"/>
        </w:rPr>
        <w:t xml:space="preserve">Montuojamos </w:t>
      </w:r>
      <w:r>
        <w:rPr>
          <w:rFonts w:ascii="Times New Roman" w:hAnsi="Times New Roman" w:cs="Times New Roman"/>
          <w:sz w:val="24"/>
          <w:szCs w:val="24"/>
        </w:rPr>
        <w:t xml:space="preserve">dvejos </w:t>
      </w:r>
      <w:r w:rsidRPr="002C491D">
        <w:rPr>
          <w:rFonts w:ascii="Times New Roman" w:hAnsi="Times New Roman" w:cs="Times New Roman"/>
          <w:sz w:val="24"/>
          <w:szCs w:val="24"/>
        </w:rPr>
        <w:t>stacionarios</w:t>
      </w:r>
      <w:r>
        <w:rPr>
          <w:rFonts w:ascii="Times New Roman" w:hAnsi="Times New Roman" w:cs="Times New Roman"/>
          <w:sz w:val="24"/>
          <w:szCs w:val="24"/>
        </w:rPr>
        <w:t xml:space="preserve"> kopėčios</w:t>
      </w:r>
      <w:r w:rsidRPr="002C491D">
        <w:rPr>
          <w:rFonts w:ascii="Times New Roman" w:hAnsi="Times New Roman" w:cs="Times New Roman"/>
          <w:sz w:val="24"/>
          <w:szCs w:val="24"/>
        </w:rPr>
        <w:t xml:space="preserve"> </w:t>
      </w:r>
      <w:r>
        <w:rPr>
          <w:rFonts w:ascii="Times New Roman" w:hAnsi="Times New Roman" w:cs="Times New Roman"/>
          <w:sz w:val="24"/>
          <w:szCs w:val="24"/>
        </w:rPr>
        <w:t>su apsauginiais žiedais. Ilgis apie 14 m. Ilgius tikslinti vietoje.</w:t>
      </w:r>
    </w:p>
    <w:p w:rsidR="004E0B0C" w:rsidRDefault="004E0B0C" w:rsidP="00463F88">
      <w:pPr>
        <w:spacing w:after="0"/>
        <w:rPr>
          <w:rFonts w:ascii="Times New Roman" w:hAnsi="Times New Roman" w:cs="Times New Roman"/>
          <w:b/>
          <w:sz w:val="24"/>
          <w:szCs w:val="24"/>
        </w:rPr>
      </w:pPr>
    </w:p>
    <w:p w:rsidR="009C29A1" w:rsidRPr="009C29A1" w:rsidRDefault="004E0B0C" w:rsidP="00463F88">
      <w:pPr>
        <w:spacing w:after="0"/>
        <w:rPr>
          <w:rFonts w:ascii="Times New Roman" w:hAnsi="Times New Roman" w:cs="Times New Roman"/>
          <w:b/>
          <w:sz w:val="24"/>
          <w:szCs w:val="24"/>
        </w:rPr>
      </w:pPr>
      <w:r>
        <w:rPr>
          <w:rFonts w:ascii="Times New Roman" w:hAnsi="Times New Roman" w:cs="Times New Roman"/>
          <w:b/>
          <w:sz w:val="24"/>
          <w:szCs w:val="24"/>
        </w:rPr>
        <w:t>Stogo Nr. 2 ir Nr. 4 parapetų suirusio m</w:t>
      </w:r>
      <w:r w:rsidR="009C29A1" w:rsidRPr="009C29A1">
        <w:rPr>
          <w:rFonts w:ascii="Times New Roman" w:hAnsi="Times New Roman" w:cs="Times New Roman"/>
          <w:b/>
          <w:sz w:val="24"/>
          <w:szCs w:val="24"/>
        </w:rPr>
        <w:t>ūro</w:t>
      </w:r>
      <w:r>
        <w:rPr>
          <w:rFonts w:ascii="Times New Roman" w:hAnsi="Times New Roman" w:cs="Times New Roman"/>
          <w:b/>
          <w:sz w:val="24"/>
          <w:szCs w:val="24"/>
        </w:rPr>
        <w:t xml:space="preserve"> atstatymo</w:t>
      </w:r>
      <w:r w:rsidR="009C29A1" w:rsidRPr="009C29A1">
        <w:rPr>
          <w:rFonts w:ascii="Times New Roman" w:hAnsi="Times New Roman" w:cs="Times New Roman"/>
          <w:b/>
          <w:sz w:val="24"/>
          <w:szCs w:val="24"/>
        </w:rPr>
        <w:t xml:space="preserve"> darbai</w:t>
      </w:r>
    </w:p>
    <w:p w:rsidR="004E0B0C" w:rsidRPr="004E0B0C" w:rsidRDefault="004E0B0C" w:rsidP="004E0B0C">
      <w:pPr>
        <w:spacing w:before="100" w:beforeAutospacing="1" w:after="100" w:afterAutospacing="1" w:line="240" w:lineRule="auto"/>
        <w:outlineLvl w:val="2"/>
        <w:rPr>
          <w:rFonts w:ascii="Times New Roman" w:eastAsia="Times New Roman" w:hAnsi="Times New Roman" w:cs="Times New Roman"/>
          <w:bCs/>
          <w:sz w:val="27"/>
          <w:szCs w:val="27"/>
          <w:lang w:eastAsia="lt-LT"/>
        </w:rPr>
      </w:pPr>
      <w:r w:rsidRPr="004E0B0C">
        <w:rPr>
          <w:rFonts w:ascii="Times New Roman" w:eastAsia="Times New Roman" w:hAnsi="Times New Roman" w:cs="Times New Roman"/>
          <w:bCs/>
          <w:sz w:val="27"/>
          <w:szCs w:val="27"/>
          <w:lang w:eastAsia="lt-LT"/>
        </w:rPr>
        <w:t>Parapetų būklės įvertinimas ir paruošimas</w:t>
      </w:r>
    </w:p>
    <w:p w:rsidR="004E0B0C" w:rsidRPr="004E0B0C" w:rsidRDefault="004E0B0C" w:rsidP="004E0B0C">
      <w:pPr>
        <w:numPr>
          <w:ilvl w:val="0"/>
          <w:numId w:val="4"/>
        </w:numPr>
        <w:spacing w:before="100" w:beforeAutospacing="1" w:after="100" w:afterAutospacing="1" w:line="240" w:lineRule="auto"/>
        <w:rPr>
          <w:rFonts w:ascii="Times New Roman" w:eastAsia="Times New Roman" w:hAnsi="Times New Roman" w:cs="Times New Roman"/>
          <w:sz w:val="24"/>
          <w:szCs w:val="24"/>
          <w:lang w:eastAsia="lt-LT"/>
        </w:rPr>
      </w:pPr>
      <w:r w:rsidRPr="004E0B0C">
        <w:rPr>
          <w:rFonts w:ascii="Times New Roman" w:eastAsia="Times New Roman" w:hAnsi="Times New Roman" w:cs="Times New Roman"/>
          <w:sz w:val="24"/>
          <w:szCs w:val="24"/>
          <w:lang w:eastAsia="lt-LT"/>
        </w:rPr>
        <w:t>Vizualiai apžiūrimos visos parapeto dalys, įvertinamas plytų ir siūlių būklės nusidėvėjimas.</w:t>
      </w:r>
    </w:p>
    <w:p w:rsidR="004E0B0C" w:rsidRPr="004E0B0C" w:rsidRDefault="004E0B0C" w:rsidP="004E0B0C">
      <w:pPr>
        <w:numPr>
          <w:ilvl w:val="0"/>
          <w:numId w:val="4"/>
        </w:numPr>
        <w:spacing w:before="100" w:beforeAutospacing="1" w:after="100" w:afterAutospacing="1" w:line="240" w:lineRule="auto"/>
        <w:rPr>
          <w:rFonts w:ascii="Times New Roman" w:eastAsia="Times New Roman" w:hAnsi="Times New Roman" w:cs="Times New Roman"/>
          <w:sz w:val="24"/>
          <w:szCs w:val="24"/>
          <w:lang w:eastAsia="lt-LT"/>
        </w:rPr>
      </w:pPr>
      <w:r w:rsidRPr="004E0B0C">
        <w:rPr>
          <w:rFonts w:ascii="Times New Roman" w:eastAsia="Times New Roman" w:hAnsi="Times New Roman" w:cs="Times New Roman"/>
          <w:sz w:val="24"/>
          <w:szCs w:val="24"/>
          <w:lang w:eastAsia="lt-LT"/>
        </w:rPr>
        <w:t>Pašalinamos ištrupėjusios, įskilusios, atsiskyrusios plytos.</w:t>
      </w:r>
    </w:p>
    <w:p w:rsidR="004E0B0C" w:rsidRPr="004E0B0C" w:rsidRDefault="004E0B0C" w:rsidP="004E0B0C">
      <w:pPr>
        <w:numPr>
          <w:ilvl w:val="0"/>
          <w:numId w:val="4"/>
        </w:numPr>
        <w:spacing w:before="100" w:beforeAutospacing="1" w:after="100" w:afterAutospacing="1" w:line="240" w:lineRule="auto"/>
        <w:rPr>
          <w:rFonts w:ascii="Times New Roman" w:eastAsia="Times New Roman" w:hAnsi="Times New Roman" w:cs="Times New Roman"/>
          <w:sz w:val="24"/>
          <w:szCs w:val="24"/>
          <w:lang w:eastAsia="lt-LT"/>
        </w:rPr>
      </w:pPr>
      <w:r w:rsidRPr="004E0B0C">
        <w:rPr>
          <w:rFonts w:ascii="Times New Roman" w:eastAsia="Times New Roman" w:hAnsi="Times New Roman" w:cs="Times New Roman"/>
          <w:sz w:val="24"/>
          <w:szCs w:val="24"/>
          <w:lang w:eastAsia="lt-LT"/>
        </w:rPr>
        <w:t>Išvalomos senos, suirusios siūlės – mechaniškai iškrapštomos iki sveikos medžiagos.</w:t>
      </w:r>
    </w:p>
    <w:p w:rsidR="004E0B0C" w:rsidRPr="004E0B0C" w:rsidRDefault="004E0B0C" w:rsidP="004E0B0C">
      <w:pPr>
        <w:numPr>
          <w:ilvl w:val="0"/>
          <w:numId w:val="4"/>
        </w:numPr>
        <w:spacing w:before="100" w:beforeAutospacing="1" w:after="100" w:afterAutospacing="1" w:line="240" w:lineRule="auto"/>
        <w:rPr>
          <w:rFonts w:ascii="Times New Roman" w:eastAsia="Times New Roman" w:hAnsi="Times New Roman" w:cs="Times New Roman"/>
          <w:sz w:val="24"/>
          <w:szCs w:val="24"/>
          <w:lang w:eastAsia="lt-LT"/>
        </w:rPr>
      </w:pPr>
      <w:r w:rsidRPr="004E0B0C">
        <w:rPr>
          <w:rFonts w:ascii="Times New Roman" w:eastAsia="Times New Roman" w:hAnsi="Times New Roman" w:cs="Times New Roman"/>
          <w:sz w:val="24"/>
          <w:szCs w:val="24"/>
          <w:lang w:eastAsia="lt-LT"/>
        </w:rPr>
        <w:t>Paviršius nuvalomas nuo nešvarumų, dulkių, samanų, pelėsio – naudojami šepetys ir (esant poreikiui) aukšto slėgio vandens srovė.</w:t>
      </w:r>
    </w:p>
    <w:p w:rsidR="004E0B0C" w:rsidRPr="004E0B0C" w:rsidRDefault="004E0B0C" w:rsidP="004E0B0C">
      <w:pPr>
        <w:spacing w:before="100" w:beforeAutospacing="1" w:after="100" w:afterAutospacing="1" w:line="240" w:lineRule="auto"/>
        <w:outlineLvl w:val="2"/>
        <w:rPr>
          <w:rFonts w:ascii="Times New Roman" w:eastAsia="Times New Roman" w:hAnsi="Times New Roman" w:cs="Times New Roman"/>
          <w:bCs/>
          <w:sz w:val="27"/>
          <w:szCs w:val="27"/>
          <w:lang w:eastAsia="lt-LT"/>
        </w:rPr>
      </w:pPr>
      <w:r w:rsidRPr="004E0B0C">
        <w:rPr>
          <w:rFonts w:ascii="Times New Roman" w:eastAsia="Times New Roman" w:hAnsi="Times New Roman" w:cs="Times New Roman"/>
          <w:bCs/>
          <w:sz w:val="27"/>
          <w:szCs w:val="27"/>
          <w:lang w:eastAsia="lt-LT"/>
        </w:rPr>
        <w:t>Mūro remonto darbai</w:t>
      </w:r>
    </w:p>
    <w:p w:rsidR="004E0B0C" w:rsidRPr="004E0B0C" w:rsidRDefault="004E0B0C" w:rsidP="004E0B0C">
      <w:pPr>
        <w:numPr>
          <w:ilvl w:val="0"/>
          <w:numId w:val="5"/>
        </w:numPr>
        <w:spacing w:before="100" w:beforeAutospacing="1" w:after="100" w:afterAutospacing="1" w:line="240" w:lineRule="auto"/>
        <w:rPr>
          <w:rFonts w:ascii="Times New Roman" w:eastAsia="Times New Roman" w:hAnsi="Times New Roman" w:cs="Times New Roman"/>
          <w:sz w:val="24"/>
          <w:szCs w:val="24"/>
          <w:lang w:eastAsia="lt-LT"/>
        </w:rPr>
      </w:pPr>
      <w:r w:rsidRPr="004E0B0C">
        <w:rPr>
          <w:rFonts w:ascii="Times New Roman" w:eastAsia="Times New Roman" w:hAnsi="Times New Roman" w:cs="Times New Roman"/>
          <w:sz w:val="24"/>
          <w:szCs w:val="24"/>
          <w:lang w:eastAsia="lt-LT"/>
        </w:rPr>
        <w:t>Parapetai mūrijami iš naujų keraminių plytų, atitinkančių esamas spalva ir forma (jei įmanoma – panaudojamos sveikos išmontuotos plytos).</w:t>
      </w:r>
    </w:p>
    <w:p w:rsidR="004E0B0C" w:rsidRPr="004E0B0C" w:rsidRDefault="004E0B0C" w:rsidP="004E0B0C">
      <w:pPr>
        <w:numPr>
          <w:ilvl w:val="0"/>
          <w:numId w:val="5"/>
        </w:numPr>
        <w:spacing w:before="100" w:beforeAutospacing="1" w:after="100" w:afterAutospacing="1" w:line="240" w:lineRule="auto"/>
        <w:rPr>
          <w:rFonts w:ascii="Times New Roman" w:eastAsia="Times New Roman" w:hAnsi="Times New Roman" w:cs="Times New Roman"/>
          <w:sz w:val="24"/>
          <w:szCs w:val="24"/>
          <w:lang w:eastAsia="lt-LT"/>
        </w:rPr>
      </w:pPr>
      <w:r w:rsidRPr="004E0B0C">
        <w:rPr>
          <w:rFonts w:ascii="Times New Roman" w:eastAsia="Times New Roman" w:hAnsi="Times New Roman" w:cs="Times New Roman"/>
          <w:sz w:val="24"/>
          <w:szCs w:val="24"/>
          <w:lang w:eastAsia="lt-LT"/>
        </w:rPr>
        <w:t>Naudojamas atsparus atmosferos poveikiui mūro mišinys (cementinis-kalkinis skiedinys).</w:t>
      </w:r>
    </w:p>
    <w:p w:rsidR="004E0B0C" w:rsidRPr="004E0B0C" w:rsidRDefault="004E0B0C" w:rsidP="004E0B0C">
      <w:pPr>
        <w:numPr>
          <w:ilvl w:val="0"/>
          <w:numId w:val="5"/>
        </w:numPr>
        <w:spacing w:before="100" w:beforeAutospacing="1" w:after="100" w:afterAutospacing="1" w:line="240" w:lineRule="auto"/>
        <w:rPr>
          <w:rFonts w:ascii="Times New Roman" w:eastAsia="Times New Roman" w:hAnsi="Times New Roman" w:cs="Times New Roman"/>
          <w:sz w:val="24"/>
          <w:szCs w:val="24"/>
          <w:lang w:eastAsia="lt-LT"/>
        </w:rPr>
      </w:pPr>
      <w:r w:rsidRPr="004E0B0C">
        <w:rPr>
          <w:rFonts w:ascii="Times New Roman" w:eastAsia="Times New Roman" w:hAnsi="Times New Roman" w:cs="Times New Roman"/>
          <w:sz w:val="24"/>
          <w:szCs w:val="24"/>
          <w:lang w:eastAsia="lt-LT"/>
        </w:rPr>
        <w:t>Atstatomos originalios parapeto formos, išlaikant vertikalias ir horizontalias linijas.</w:t>
      </w:r>
    </w:p>
    <w:p w:rsidR="004E0B0C" w:rsidRPr="004E0B0C" w:rsidRDefault="004E0B0C" w:rsidP="004E0B0C">
      <w:pPr>
        <w:numPr>
          <w:ilvl w:val="0"/>
          <w:numId w:val="5"/>
        </w:numPr>
        <w:spacing w:before="100" w:beforeAutospacing="1" w:after="100" w:afterAutospacing="1" w:line="240" w:lineRule="auto"/>
        <w:rPr>
          <w:rFonts w:ascii="Times New Roman" w:eastAsia="Times New Roman" w:hAnsi="Times New Roman" w:cs="Times New Roman"/>
          <w:sz w:val="24"/>
          <w:szCs w:val="24"/>
          <w:lang w:eastAsia="lt-LT"/>
        </w:rPr>
      </w:pPr>
      <w:r w:rsidRPr="004E0B0C">
        <w:rPr>
          <w:rFonts w:ascii="Times New Roman" w:eastAsia="Times New Roman" w:hAnsi="Times New Roman" w:cs="Times New Roman"/>
          <w:sz w:val="24"/>
          <w:szCs w:val="24"/>
          <w:lang w:eastAsia="lt-LT"/>
        </w:rPr>
        <w:t>Parapeto kampuose ir pažeistose vietose užtikrinamas papildomas tvirtumas – naudojant nerūdijančio plieno armatūros strypus ar tinklelį.</w:t>
      </w:r>
    </w:p>
    <w:p w:rsidR="004E0B0C" w:rsidRPr="004E0B0C" w:rsidRDefault="004E0B0C" w:rsidP="004E0B0C">
      <w:pPr>
        <w:spacing w:before="100" w:beforeAutospacing="1" w:after="100" w:afterAutospacing="1" w:line="240" w:lineRule="auto"/>
        <w:outlineLvl w:val="2"/>
        <w:rPr>
          <w:rFonts w:ascii="Times New Roman" w:eastAsia="Times New Roman" w:hAnsi="Times New Roman" w:cs="Times New Roman"/>
          <w:bCs/>
          <w:sz w:val="27"/>
          <w:szCs w:val="27"/>
          <w:lang w:eastAsia="lt-LT"/>
        </w:rPr>
      </w:pPr>
      <w:r w:rsidRPr="004E0B0C">
        <w:rPr>
          <w:rFonts w:ascii="Times New Roman" w:eastAsia="Times New Roman" w:hAnsi="Times New Roman" w:cs="Times New Roman"/>
          <w:bCs/>
          <w:sz w:val="27"/>
          <w:szCs w:val="27"/>
          <w:lang w:eastAsia="lt-LT"/>
        </w:rPr>
        <w:t>Siūlių užpildymas ir apdaila</w:t>
      </w:r>
    </w:p>
    <w:p w:rsidR="004E0B0C" w:rsidRPr="004E0B0C" w:rsidRDefault="004E0B0C" w:rsidP="004E0B0C">
      <w:pPr>
        <w:numPr>
          <w:ilvl w:val="0"/>
          <w:numId w:val="6"/>
        </w:numPr>
        <w:spacing w:before="100" w:beforeAutospacing="1" w:after="100" w:afterAutospacing="1" w:line="240" w:lineRule="auto"/>
        <w:rPr>
          <w:rFonts w:ascii="Times New Roman" w:eastAsia="Times New Roman" w:hAnsi="Times New Roman" w:cs="Times New Roman"/>
          <w:sz w:val="24"/>
          <w:szCs w:val="24"/>
          <w:lang w:eastAsia="lt-LT"/>
        </w:rPr>
      </w:pPr>
      <w:r w:rsidRPr="004E0B0C">
        <w:rPr>
          <w:rFonts w:ascii="Times New Roman" w:eastAsia="Times New Roman" w:hAnsi="Times New Roman" w:cs="Times New Roman"/>
          <w:sz w:val="24"/>
          <w:szCs w:val="24"/>
          <w:lang w:eastAsia="lt-LT"/>
        </w:rPr>
        <w:t>Visos naujai sumūrytos siūlės užglaistomos sandariai ir estetiškai, laikantis tinkamo gylio bei profilio.</w:t>
      </w:r>
    </w:p>
    <w:p w:rsidR="004E0B0C" w:rsidRPr="004E0B0C" w:rsidRDefault="004E0B0C" w:rsidP="004E0B0C">
      <w:pPr>
        <w:numPr>
          <w:ilvl w:val="0"/>
          <w:numId w:val="6"/>
        </w:numPr>
        <w:spacing w:before="100" w:beforeAutospacing="1" w:after="100" w:afterAutospacing="1" w:line="240" w:lineRule="auto"/>
        <w:rPr>
          <w:rFonts w:ascii="Times New Roman" w:eastAsia="Times New Roman" w:hAnsi="Times New Roman" w:cs="Times New Roman"/>
          <w:sz w:val="24"/>
          <w:szCs w:val="24"/>
          <w:lang w:eastAsia="lt-LT"/>
        </w:rPr>
      </w:pPr>
      <w:r w:rsidRPr="004E0B0C">
        <w:rPr>
          <w:rFonts w:ascii="Times New Roman" w:eastAsia="Times New Roman" w:hAnsi="Times New Roman" w:cs="Times New Roman"/>
          <w:sz w:val="24"/>
          <w:szCs w:val="24"/>
          <w:lang w:eastAsia="lt-LT"/>
        </w:rPr>
        <w:t>Siūlės įtrinamos ir profilaktiniais tikslais padengiamos hidrofobine medžiaga (</w:t>
      </w:r>
      <w:proofErr w:type="spellStart"/>
      <w:r w:rsidRPr="004E0B0C">
        <w:rPr>
          <w:rFonts w:ascii="Times New Roman" w:eastAsia="Times New Roman" w:hAnsi="Times New Roman" w:cs="Times New Roman"/>
          <w:sz w:val="24"/>
          <w:szCs w:val="24"/>
          <w:lang w:eastAsia="lt-LT"/>
        </w:rPr>
        <w:t>impregnantu</w:t>
      </w:r>
      <w:proofErr w:type="spellEnd"/>
      <w:r w:rsidRPr="004E0B0C">
        <w:rPr>
          <w:rFonts w:ascii="Times New Roman" w:eastAsia="Times New Roman" w:hAnsi="Times New Roman" w:cs="Times New Roman"/>
          <w:sz w:val="24"/>
          <w:szCs w:val="24"/>
          <w:lang w:eastAsia="lt-LT"/>
        </w:rPr>
        <w:t>), atsparia UV spinduliams bei drėgmei.</w:t>
      </w:r>
    </w:p>
    <w:p w:rsidR="004E0B0C" w:rsidRPr="004E0B0C" w:rsidRDefault="004E0B0C" w:rsidP="004E0B0C">
      <w:pPr>
        <w:spacing w:before="100" w:beforeAutospacing="1" w:after="100" w:afterAutospacing="1" w:line="240" w:lineRule="auto"/>
        <w:outlineLvl w:val="2"/>
        <w:rPr>
          <w:rFonts w:ascii="Times New Roman" w:eastAsia="Times New Roman" w:hAnsi="Times New Roman" w:cs="Times New Roman"/>
          <w:bCs/>
          <w:sz w:val="27"/>
          <w:szCs w:val="27"/>
          <w:lang w:eastAsia="lt-LT"/>
        </w:rPr>
      </w:pPr>
      <w:r w:rsidRPr="004E0B0C">
        <w:rPr>
          <w:rFonts w:ascii="Times New Roman" w:eastAsia="Times New Roman" w:hAnsi="Times New Roman" w:cs="Times New Roman"/>
          <w:bCs/>
          <w:sz w:val="27"/>
          <w:szCs w:val="27"/>
          <w:lang w:eastAsia="lt-LT"/>
        </w:rPr>
        <w:t>Parapeto viršaus sandarinimas</w:t>
      </w:r>
    </w:p>
    <w:p w:rsidR="004E0B0C" w:rsidRPr="004E0B0C" w:rsidRDefault="004E0B0C" w:rsidP="004E0B0C">
      <w:pPr>
        <w:numPr>
          <w:ilvl w:val="0"/>
          <w:numId w:val="7"/>
        </w:numPr>
        <w:spacing w:before="100" w:beforeAutospacing="1" w:after="100" w:afterAutospacing="1" w:line="240" w:lineRule="auto"/>
        <w:rPr>
          <w:rFonts w:ascii="Times New Roman" w:eastAsia="Times New Roman" w:hAnsi="Times New Roman" w:cs="Times New Roman"/>
          <w:sz w:val="24"/>
          <w:szCs w:val="24"/>
          <w:lang w:eastAsia="lt-LT"/>
        </w:rPr>
      </w:pPr>
      <w:r w:rsidRPr="004E0B0C">
        <w:rPr>
          <w:rFonts w:ascii="Times New Roman" w:eastAsia="Times New Roman" w:hAnsi="Times New Roman" w:cs="Times New Roman"/>
          <w:sz w:val="24"/>
          <w:szCs w:val="24"/>
          <w:lang w:eastAsia="lt-LT"/>
        </w:rPr>
        <w:t>Visas parapeto viršus dengiamos naujomis cinkuoto plieno arba skardos dangomis su nuolydžiu į stogo pusę.</w:t>
      </w:r>
    </w:p>
    <w:p w:rsidR="004E0B0C" w:rsidRPr="004E0B0C" w:rsidRDefault="004E0B0C" w:rsidP="004E0B0C">
      <w:pPr>
        <w:numPr>
          <w:ilvl w:val="0"/>
          <w:numId w:val="7"/>
        </w:numPr>
        <w:spacing w:before="100" w:beforeAutospacing="1" w:after="100" w:afterAutospacing="1" w:line="240" w:lineRule="auto"/>
        <w:rPr>
          <w:rFonts w:ascii="Times New Roman" w:eastAsia="Times New Roman" w:hAnsi="Times New Roman" w:cs="Times New Roman"/>
          <w:sz w:val="24"/>
          <w:szCs w:val="24"/>
          <w:lang w:eastAsia="lt-LT"/>
        </w:rPr>
      </w:pPr>
      <w:r w:rsidRPr="004E0B0C">
        <w:rPr>
          <w:rFonts w:ascii="Times New Roman" w:eastAsia="Times New Roman" w:hAnsi="Times New Roman" w:cs="Times New Roman"/>
          <w:sz w:val="24"/>
          <w:szCs w:val="24"/>
          <w:lang w:eastAsia="lt-LT"/>
        </w:rPr>
        <w:t xml:space="preserve">Sandūros tarp dangos ir plytų hermetizuojamos elastiniais, UV ir šalčiui atspariais </w:t>
      </w:r>
      <w:proofErr w:type="spellStart"/>
      <w:r w:rsidRPr="004E0B0C">
        <w:rPr>
          <w:rFonts w:ascii="Times New Roman" w:eastAsia="Times New Roman" w:hAnsi="Times New Roman" w:cs="Times New Roman"/>
          <w:sz w:val="24"/>
          <w:szCs w:val="24"/>
          <w:lang w:eastAsia="lt-LT"/>
        </w:rPr>
        <w:t>sandarikliais</w:t>
      </w:r>
      <w:proofErr w:type="spellEnd"/>
      <w:r w:rsidRPr="004E0B0C">
        <w:rPr>
          <w:rFonts w:ascii="Times New Roman" w:eastAsia="Times New Roman" w:hAnsi="Times New Roman" w:cs="Times New Roman"/>
          <w:sz w:val="24"/>
          <w:szCs w:val="24"/>
          <w:lang w:eastAsia="lt-LT"/>
        </w:rPr>
        <w:t>.</w:t>
      </w:r>
    </w:p>
    <w:p w:rsidR="004E0B0C" w:rsidRPr="004E0B0C" w:rsidRDefault="004E0B0C" w:rsidP="004E0B0C">
      <w:pPr>
        <w:spacing w:before="100" w:beforeAutospacing="1" w:after="100" w:afterAutospacing="1" w:line="240" w:lineRule="auto"/>
        <w:outlineLvl w:val="2"/>
        <w:rPr>
          <w:rFonts w:ascii="Times New Roman" w:eastAsia="Times New Roman" w:hAnsi="Times New Roman" w:cs="Times New Roman"/>
          <w:bCs/>
          <w:sz w:val="27"/>
          <w:szCs w:val="27"/>
          <w:lang w:eastAsia="lt-LT"/>
        </w:rPr>
      </w:pPr>
      <w:r w:rsidRPr="004E0B0C">
        <w:rPr>
          <w:rFonts w:ascii="Times New Roman" w:eastAsia="Times New Roman" w:hAnsi="Times New Roman" w:cs="Times New Roman"/>
          <w:bCs/>
          <w:sz w:val="27"/>
          <w:szCs w:val="27"/>
          <w:lang w:eastAsia="lt-LT"/>
        </w:rPr>
        <w:t>Saugos ir aplinkos apsaugos priemonės</w:t>
      </w:r>
    </w:p>
    <w:p w:rsidR="004E0B0C" w:rsidRPr="004E0B0C" w:rsidRDefault="004E0B0C" w:rsidP="004E0B0C">
      <w:pPr>
        <w:numPr>
          <w:ilvl w:val="0"/>
          <w:numId w:val="8"/>
        </w:numPr>
        <w:spacing w:before="100" w:beforeAutospacing="1" w:after="100" w:afterAutospacing="1" w:line="240" w:lineRule="auto"/>
        <w:rPr>
          <w:rFonts w:ascii="Times New Roman" w:eastAsia="Times New Roman" w:hAnsi="Times New Roman" w:cs="Times New Roman"/>
          <w:sz w:val="24"/>
          <w:szCs w:val="24"/>
          <w:lang w:eastAsia="lt-LT"/>
        </w:rPr>
      </w:pPr>
      <w:r w:rsidRPr="004E0B0C">
        <w:rPr>
          <w:rFonts w:ascii="Times New Roman" w:eastAsia="Times New Roman" w:hAnsi="Times New Roman" w:cs="Times New Roman"/>
          <w:sz w:val="24"/>
          <w:szCs w:val="24"/>
          <w:lang w:eastAsia="lt-LT"/>
        </w:rPr>
        <w:t>Darbų metu laikomasi visų saugaus darbo taisyklių – ypač atliekant darbus aukštyje (naudojami turėklai, saugos diržai).</w:t>
      </w:r>
    </w:p>
    <w:p w:rsidR="004E0B0C" w:rsidRPr="004E0B0C" w:rsidRDefault="004E0B0C" w:rsidP="004E0B0C">
      <w:pPr>
        <w:numPr>
          <w:ilvl w:val="0"/>
          <w:numId w:val="8"/>
        </w:numPr>
        <w:spacing w:before="100" w:beforeAutospacing="1" w:after="100" w:afterAutospacing="1" w:line="240" w:lineRule="auto"/>
        <w:rPr>
          <w:rFonts w:ascii="Times New Roman" w:eastAsia="Times New Roman" w:hAnsi="Times New Roman" w:cs="Times New Roman"/>
          <w:sz w:val="24"/>
          <w:szCs w:val="24"/>
          <w:lang w:eastAsia="lt-LT"/>
        </w:rPr>
      </w:pPr>
      <w:r w:rsidRPr="004E0B0C">
        <w:rPr>
          <w:rFonts w:ascii="Times New Roman" w:eastAsia="Times New Roman" w:hAnsi="Times New Roman" w:cs="Times New Roman"/>
          <w:sz w:val="24"/>
          <w:szCs w:val="24"/>
          <w:lang w:eastAsia="lt-LT"/>
        </w:rPr>
        <w:t>Statybinės atliekos šalinamos pagal galiojančius teisės aktus, nekenkiant aplinkai.</w:t>
      </w:r>
    </w:p>
    <w:p w:rsidR="00A30F43" w:rsidRDefault="004E0B0C" w:rsidP="00551936">
      <w:pPr>
        <w:spacing w:after="0"/>
        <w:rPr>
          <w:rFonts w:ascii="Times New Roman" w:hAnsi="Times New Roman" w:cs="Times New Roman"/>
          <w:sz w:val="24"/>
          <w:szCs w:val="24"/>
        </w:rPr>
      </w:pPr>
      <w:r>
        <w:rPr>
          <w:rFonts w:ascii="Times New Roman" w:hAnsi="Times New Roman" w:cs="Times New Roman"/>
          <w:sz w:val="24"/>
          <w:szCs w:val="24"/>
        </w:rPr>
        <w:t>Mūro darbų kiekiai tikslinami vietoje.</w:t>
      </w:r>
    </w:p>
    <w:sectPr w:rsidR="00A30F43" w:rsidSect="0005568D">
      <w:headerReference w:type="default" r:id="rId34"/>
      <w:pgSz w:w="11906" w:h="16838"/>
      <w:pgMar w:top="1440" w:right="1080" w:bottom="1440" w:left="108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672" w:rsidRDefault="001A5672" w:rsidP="00EF3E02">
      <w:pPr>
        <w:spacing w:after="0" w:line="240" w:lineRule="auto"/>
      </w:pPr>
      <w:r>
        <w:separator/>
      </w:r>
    </w:p>
  </w:endnote>
  <w:endnote w:type="continuationSeparator" w:id="0">
    <w:p w:rsidR="001A5672" w:rsidRDefault="001A5672" w:rsidP="00EF3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Calibri-Bold">
    <w:altName w:val="Times New Roman"/>
    <w:panose1 w:val="00000000000000000000"/>
    <w:charset w:val="EE"/>
    <w:family w:val="auto"/>
    <w:notTrueType/>
    <w:pitch w:val="default"/>
    <w:sig w:usb0="00000005" w:usb1="00000000" w:usb2="00000000" w:usb3="00000000" w:csb0="00000002"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672" w:rsidRDefault="001A5672" w:rsidP="00EF3E02">
      <w:pPr>
        <w:spacing w:after="0" w:line="240" w:lineRule="auto"/>
      </w:pPr>
      <w:r>
        <w:separator/>
      </w:r>
    </w:p>
  </w:footnote>
  <w:footnote w:type="continuationSeparator" w:id="0">
    <w:p w:rsidR="001A5672" w:rsidRDefault="001A5672" w:rsidP="00EF3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6935915"/>
      <w:docPartObj>
        <w:docPartGallery w:val="Page Numbers (Top of Page)"/>
        <w:docPartUnique/>
      </w:docPartObj>
    </w:sdtPr>
    <w:sdtEndPr/>
    <w:sdtContent>
      <w:p w:rsidR="004E0B0C" w:rsidRDefault="004E0B0C">
        <w:pPr>
          <w:pStyle w:val="Antrats"/>
          <w:jc w:val="center"/>
        </w:pPr>
        <w:r>
          <w:fldChar w:fldCharType="begin"/>
        </w:r>
        <w:r>
          <w:instrText>PAGE   \* MERGEFORMAT</w:instrText>
        </w:r>
        <w:r>
          <w:fldChar w:fldCharType="separate"/>
        </w:r>
        <w:r w:rsidR="0004216F">
          <w:rPr>
            <w:noProof/>
          </w:rPr>
          <w:t>11</w:t>
        </w:r>
        <w:r>
          <w:fldChar w:fldCharType="end"/>
        </w:r>
      </w:p>
    </w:sdtContent>
  </w:sdt>
  <w:p w:rsidR="004E0B0C" w:rsidRDefault="004E0B0C">
    <w:pPr>
      <w:pStyle w:val="Antrat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2BE4"/>
    <w:multiLevelType w:val="multilevel"/>
    <w:tmpl w:val="2A1A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6F37C6"/>
    <w:multiLevelType w:val="hybridMultilevel"/>
    <w:tmpl w:val="1FB496A8"/>
    <w:lvl w:ilvl="0" w:tplc="98A0B5BA">
      <w:start w:val="1"/>
      <w:numFmt w:val="decimal"/>
      <w:lvlText w:val="%1."/>
      <w:lvlJc w:val="left"/>
      <w:pPr>
        <w:ind w:left="720" w:hanging="360"/>
      </w:pPr>
      <w:rPr>
        <w:rFonts w:ascii="Times New Roman" w:hAnsi="Times New Roman" w:cs="Times New Roman" w:hint="default"/>
        <w:color w:val="auto"/>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BED651D"/>
    <w:multiLevelType w:val="hybridMultilevel"/>
    <w:tmpl w:val="55864672"/>
    <w:lvl w:ilvl="0" w:tplc="06206E70">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0CE0936"/>
    <w:multiLevelType w:val="multilevel"/>
    <w:tmpl w:val="1BB2D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FE1782"/>
    <w:multiLevelType w:val="multilevel"/>
    <w:tmpl w:val="F352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9A1738"/>
    <w:multiLevelType w:val="multilevel"/>
    <w:tmpl w:val="E004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1E17DD"/>
    <w:multiLevelType w:val="multilevel"/>
    <w:tmpl w:val="5050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487F90"/>
    <w:multiLevelType w:val="hybridMultilevel"/>
    <w:tmpl w:val="53DEC9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7"/>
  </w:num>
  <w:num w:numId="3">
    <w:abstractNumId w:val="1"/>
  </w:num>
  <w:num w:numId="4">
    <w:abstractNumId w:val="5"/>
  </w:num>
  <w:num w:numId="5">
    <w:abstractNumId w:val="4"/>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E08"/>
    <w:rsid w:val="0004216F"/>
    <w:rsid w:val="0005568D"/>
    <w:rsid w:val="00075955"/>
    <w:rsid w:val="000E6F67"/>
    <w:rsid w:val="000F0BA5"/>
    <w:rsid w:val="001255E4"/>
    <w:rsid w:val="0015407E"/>
    <w:rsid w:val="00172AF6"/>
    <w:rsid w:val="001A5672"/>
    <w:rsid w:val="001C17F6"/>
    <w:rsid w:val="001F1C49"/>
    <w:rsid w:val="00233A70"/>
    <w:rsid w:val="002C040A"/>
    <w:rsid w:val="002C491D"/>
    <w:rsid w:val="002E3B33"/>
    <w:rsid w:val="00374EF6"/>
    <w:rsid w:val="00375394"/>
    <w:rsid w:val="003971DE"/>
    <w:rsid w:val="003A0813"/>
    <w:rsid w:val="00431AA8"/>
    <w:rsid w:val="00463F88"/>
    <w:rsid w:val="004A0A6F"/>
    <w:rsid w:val="004C109D"/>
    <w:rsid w:val="004D682E"/>
    <w:rsid w:val="004E0B0C"/>
    <w:rsid w:val="004E41EE"/>
    <w:rsid w:val="0051572A"/>
    <w:rsid w:val="00527E47"/>
    <w:rsid w:val="0054023F"/>
    <w:rsid w:val="00551936"/>
    <w:rsid w:val="00597666"/>
    <w:rsid w:val="005F0675"/>
    <w:rsid w:val="005F080D"/>
    <w:rsid w:val="00606757"/>
    <w:rsid w:val="00641A86"/>
    <w:rsid w:val="00650F7D"/>
    <w:rsid w:val="006D4990"/>
    <w:rsid w:val="006F357A"/>
    <w:rsid w:val="00717EED"/>
    <w:rsid w:val="00736D8E"/>
    <w:rsid w:val="007469B4"/>
    <w:rsid w:val="007910E8"/>
    <w:rsid w:val="00797B9F"/>
    <w:rsid w:val="007A4083"/>
    <w:rsid w:val="007B2723"/>
    <w:rsid w:val="007D70B4"/>
    <w:rsid w:val="00877024"/>
    <w:rsid w:val="008A1C48"/>
    <w:rsid w:val="008D43EC"/>
    <w:rsid w:val="0093503E"/>
    <w:rsid w:val="009827F0"/>
    <w:rsid w:val="009B2DD6"/>
    <w:rsid w:val="009C29A1"/>
    <w:rsid w:val="00A073DF"/>
    <w:rsid w:val="00A13F44"/>
    <w:rsid w:val="00A30F43"/>
    <w:rsid w:val="00A4264B"/>
    <w:rsid w:val="00A54DA2"/>
    <w:rsid w:val="00AD23C3"/>
    <w:rsid w:val="00B075C4"/>
    <w:rsid w:val="00B11301"/>
    <w:rsid w:val="00B20F82"/>
    <w:rsid w:val="00B321F8"/>
    <w:rsid w:val="00B7143E"/>
    <w:rsid w:val="00BB30B7"/>
    <w:rsid w:val="00BC4564"/>
    <w:rsid w:val="00BC60DE"/>
    <w:rsid w:val="00BD6CA1"/>
    <w:rsid w:val="00C85E95"/>
    <w:rsid w:val="00C92934"/>
    <w:rsid w:val="00CA7B26"/>
    <w:rsid w:val="00CE5AF6"/>
    <w:rsid w:val="00D25F25"/>
    <w:rsid w:val="00D36440"/>
    <w:rsid w:val="00D73080"/>
    <w:rsid w:val="00DE3CD8"/>
    <w:rsid w:val="00E254AD"/>
    <w:rsid w:val="00E55D50"/>
    <w:rsid w:val="00E91790"/>
    <w:rsid w:val="00E93DEC"/>
    <w:rsid w:val="00EC0E08"/>
    <w:rsid w:val="00EF35BB"/>
    <w:rsid w:val="00EF3E02"/>
    <w:rsid w:val="00F254F6"/>
    <w:rsid w:val="00F524E0"/>
    <w:rsid w:val="00F5482A"/>
    <w:rsid w:val="00F94263"/>
    <w:rsid w:val="00FB602A"/>
    <w:rsid w:val="00FD6B3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860F0"/>
  <w15:chartTrackingRefBased/>
  <w15:docId w15:val="{C01750B0-0638-4A59-8995-26475135A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semiHidden/>
    <w:unhideWhenUsed/>
    <w:rsid w:val="009827F0"/>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Sraopastraipa">
    <w:name w:val="List Paragraph"/>
    <w:basedOn w:val="prastasis"/>
    <w:uiPriority w:val="34"/>
    <w:qFormat/>
    <w:rsid w:val="003A0813"/>
    <w:pPr>
      <w:ind w:left="720"/>
      <w:contextualSpacing/>
    </w:pPr>
  </w:style>
  <w:style w:type="paragraph" w:styleId="Antrats">
    <w:name w:val="header"/>
    <w:basedOn w:val="prastasis"/>
    <w:link w:val="AntratsDiagrama"/>
    <w:uiPriority w:val="99"/>
    <w:unhideWhenUsed/>
    <w:rsid w:val="00EF3E02"/>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F3E02"/>
  </w:style>
  <w:style w:type="paragraph" w:styleId="Porat">
    <w:name w:val="footer"/>
    <w:basedOn w:val="prastasis"/>
    <w:link w:val="PoratDiagrama"/>
    <w:uiPriority w:val="99"/>
    <w:unhideWhenUsed/>
    <w:rsid w:val="00EF3E02"/>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F3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6599">
      <w:bodyDiv w:val="1"/>
      <w:marLeft w:val="0"/>
      <w:marRight w:val="0"/>
      <w:marTop w:val="0"/>
      <w:marBottom w:val="0"/>
      <w:divBdr>
        <w:top w:val="none" w:sz="0" w:space="0" w:color="auto"/>
        <w:left w:val="none" w:sz="0" w:space="0" w:color="auto"/>
        <w:bottom w:val="none" w:sz="0" w:space="0" w:color="auto"/>
        <w:right w:val="none" w:sz="0" w:space="0" w:color="auto"/>
      </w:divBdr>
    </w:div>
    <w:div w:id="12805144">
      <w:bodyDiv w:val="1"/>
      <w:marLeft w:val="0"/>
      <w:marRight w:val="0"/>
      <w:marTop w:val="0"/>
      <w:marBottom w:val="0"/>
      <w:divBdr>
        <w:top w:val="none" w:sz="0" w:space="0" w:color="auto"/>
        <w:left w:val="none" w:sz="0" w:space="0" w:color="auto"/>
        <w:bottom w:val="none" w:sz="0" w:space="0" w:color="auto"/>
        <w:right w:val="none" w:sz="0" w:space="0" w:color="auto"/>
      </w:divBdr>
    </w:div>
    <w:div w:id="31616367">
      <w:bodyDiv w:val="1"/>
      <w:marLeft w:val="0"/>
      <w:marRight w:val="0"/>
      <w:marTop w:val="0"/>
      <w:marBottom w:val="0"/>
      <w:divBdr>
        <w:top w:val="none" w:sz="0" w:space="0" w:color="auto"/>
        <w:left w:val="none" w:sz="0" w:space="0" w:color="auto"/>
        <w:bottom w:val="none" w:sz="0" w:space="0" w:color="auto"/>
        <w:right w:val="none" w:sz="0" w:space="0" w:color="auto"/>
      </w:divBdr>
    </w:div>
    <w:div w:id="143744530">
      <w:bodyDiv w:val="1"/>
      <w:marLeft w:val="0"/>
      <w:marRight w:val="0"/>
      <w:marTop w:val="0"/>
      <w:marBottom w:val="0"/>
      <w:divBdr>
        <w:top w:val="none" w:sz="0" w:space="0" w:color="auto"/>
        <w:left w:val="none" w:sz="0" w:space="0" w:color="auto"/>
        <w:bottom w:val="none" w:sz="0" w:space="0" w:color="auto"/>
        <w:right w:val="none" w:sz="0" w:space="0" w:color="auto"/>
      </w:divBdr>
    </w:div>
    <w:div w:id="165826079">
      <w:bodyDiv w:val="1"/>
      <w:marLeft w:val="0"/>
      <w:marRight w:val="0"/>
      <w:marTop w:val="0"/>
      <w:marBottom w:val="0"/>
      <w:divBdr>
        <w:top w:val="none" w:sz="0" w:space="0" w:color="auto"/>
        <w:left w:val="none" w:sz="0" w:space="0" w:color="auto"/>
        <w:bottom w:val="none" w:sz="0" w:space="0" w:color="auto"/>
        <w:right w:val="none" w:sz="0" w:space="0" w:color="auto"/>
      </w:divBdr>
    </w:div>
    <w:div w:id="203759952">
      <w:bodyDiv w:val="1"/>
      <w:marLeft w:val="0"/>
      <w:marRight w:val="0"/>
      <w:marTop w:val="0"/>
      <w:marBottom w:val="0"/>
      <w:divBdr>
        <w:top w:val="none" w:sz="0" w:space="0" w:color="auto"/>
        <w:left w:val="none" w:sz="0" w:space="0" w:color="auto"/>
        <w:bottom w:val="none" w:sz="0" w:space="0" w:color="auto"/>
        <w:right w:val="none" w:sz="0" w:space="0" w:color="auto"/>
      </w:divBdr>
    </w:div>
    <w:div w:id="250700926">
      <w:bodyDiv w:val="1"/>
      <w:marLeft w:val="0"/>
      <w:marRight w:val="0"/>
      <w:marTop w:val="0"/>
      <w:marBottom w:val="0"/>
      <w:divBdr>
        <w:top w:val="none" w:sz="0" w:space="0" w:color="auto"/>
        <w:left w:val="none" w:sz="0" w:space="0" w:color="auto"/>
        <w:bottom w:val="none" w:sz="0" w:space="0" w:color="auto"/>
        <w:right w:val="none" w:sz="0" w:space="0" w:color="auto"/>
      </w:divBdr>
    </w:div>
    <w:div w:id="363140602">
      <w:bodyDiv w:val="1"/>
      <w:marLeft w:val="0"/>
      <w:marRight w:val="0"/>
      <w:marTop w:val="0"/>
      <w:marBottom w:val="0"/>
      <w:divBdr>
        <w:top w:val="none" w:sz="0" w:space="0" w:color="auto"/>
        <w:left w:val="none" w:sz="0" w:space="0" w:color="auto"/>
        <w:bottom w:val="none" w:sz="0" w:space="0" w:color="auto"/>
        <w:right w:val="none" w:sz="0" w:space="0" w:color="auto"/>
      </w:divBdr>
    </w:div>
    <w:div w:id="376901362">
      <w:bodyDiv w:val="1"/>
      <w:marLeft w:val="0"/>
      <w:marRight w:val="0"/>
      <w:marTop w:val="0"/>
      <w:marBottom w:val="0"/>
      <w:divBdr>
        <w:top w:val="none" w:sz="0" w:space="0" w:color="auto"/>
        <w:left w:val="none" w:sz="0" w:space="0" w:color="auto"/>
        <w:bottom w:val="none" w:sz="0" w:space="0" w:color="auto"/>
        <w:right w:val="none" w:sz="0" w:space="0" w:color="auto"/>
      </w:divBdr>
    </w:div>
    <w:div w:id="412554476">
      <w:bodyDiv w:val="1"/>
      <w:marLeft w:val="0"/>
      <w:marRight w:val="0"/>
      <w:marTop w:val="0"/>
      <w:marBottom w:val="0"/>
      <w:divBdr>
        <w:top w:val="none" w:sz="0" w:space="0" w:color="auto"/>
        <w:left w:val="none" w:sz="0" w:space="0" w:color="auto"/>
        <w:bottom w:val="none" w:sz="0" w:space="0" w:color="auto"/>
        <w:right w:val="none" w:sz="0" w:space="0" w:color="auto"/>
      </w:divBdr>
    </w:div>
    <w:div w:id="415636378">
      <w:bodyDiv w:val="1"/>
      <w:marLeft w:val="0"/>
      <w:marRight w:val="0"/>
      <w:marTop w:val="0"/>
      <w:marBottom w:val="0"/>
      <w:divBdr>
        <w:top w:val="none" w:sz="0" w:space="0" w:color="auto"/>
        <w:left w:val="none" w:sz="0" w:space="0" w:color="auto"/>
        <w:bottom w:val="none" w:sz="0" w:space="0" w:color="auto"/>
        <w:right w:val="none" w:sz="0" w:space="0" w:color="auto"/>
      </w:divBdr>
    </w:div>
    <w:div w:id="445196739">
      <w:bodyDiv w:val="1"/>
      <w:marLeft w:val="0"/>
      <w:marRight w:val="0"/>
      <w:marTop w:val="0"/>
      <w:marBottom w:val="0"/>
      <w:divBdr>
        <w:top w:val="none" w:sz="0" w:space="0" w:color="auto"/>
        <w:left w:val="none" w:sz="0" w:space="0" w:color="auto"/>
        <w:bottom w:val="none" w:sz="0" w:space="0" w:color="auto"/>
        <w:right w:val="none" w:sz="0" w:space="0" w:color="auto"/>
      </w:divBdr>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48108255">
      <w:bodyDiv w:val="1"/>
      <w:marLeft w:val="0"/>
      <w:marRight w:val="0"/>
      <w:marTop w:val="0"/>
      <w:marBottom w:val="0"/>
      <w:divBdr>
        <w:top w:val="none" w:sz="0" w:space="0" w:color="auto"/>
        <w:left w:val="none" w:sz="0" w:space="0" w:color="auto"/>
        <w:bottom w:val="none" w:sz="0" w:space="0" w:color="auto"/>
        <w:right w:val="none" w:sz="0" w:space="0" w:color="auto"/>
      </w:divBdr>
    </w:div>
    <w:div w:id="583224166">
      <w:bodyDiv w:val="1"/>
      <w:marLeft w:val="0"/>
      <w:marRight w:val="0"/>
      <w:marTop w:val="0"/>
      <w:marBottom w:val="0"/>
      <w:divBdr>
        <w:top w:val="none" w:sz="0" w:space="0" w:color="auto"/>
        <w:left w:val="none" w:sz="0" w:space="0" w:color="auto"/>
        <w:bottom w:val="none" w:sz="0" w:space="0" w:color="auto"/>
        <w:right w:val="none" w:sz="0" w:space="0" w:color="auto"/>
      </w:divBdr>
    </w:div>
    <w:div w:id="605581035">
      <w:bodyDiv w:val="1"/>
      <w:marLeft w:val="0"/>
      <w:marRight w:val="0"/>
      <w:marTop w:val="0"/>
      <w:marBottom w:val="0"/>
      <w:divBdr>
        <w:top w:val="none" w:sz="0" w:space="0" w:color="auto"/>
        <w:left w:val="none" w:sz="0" w:space="0" w:color="auto"/>
        <w:bottom w:val="none" w:sz="0" w:space="0" w:color="auto"/>
        <w:right w:val="none" w:sz="0" w:space="0" w:color="auto"/>
      </w:divBdr>
    </w:div>
    <w:div w:id="819080533">
      <w:bodyDiv w:val="1"/>
      <w:marLeft w:val="0"/>
      <w:marRight w:val="0"/>
      <w:marTop w:val="0"/>
      <w:marBottom w:val="0"/>
      <w:divBdr>
        <w:top w:val="none" w:sz="0" w:space="0" w:color="auto"/>
        <w:left w:val="none" w:sz="0" w:space="0" w:color="auto"/>
        <w:bottom w:val="none" w:sz="0" w:space="0" w:color="auto"/>
        <w:right w:val="none" w:sz="0" w:space="0" w:color="auto"/>
      </w:divBdr>
    </w:div>
    <w:div w:id="834297630">
      <w:bodyDiv w:val="1"/>
      <w:marLeft w:val="0"/>
      <w:marRight w:val="0"/>
      <w:marTop w:val="0"/>
      <w:marBottom w:val="0"/>
      <w:divBdr>
        <w:top w:val="none" w:sz="0" w:space="0" w:color="auto"/>
        <w:left w:val="none" w:sz="0" w:space="0" w:color="auto"/>
        <w:bottom w:val="none" w:sz="0" w:space="0" w:color="auto"/>
        <w:right w:val="none" w:sz="0" w:space="0" w:color="auto"/>
      </w:divBdr>
    </w:div>
    <w:div w:id="874539281">
      <w:bodyDiv w:val="1"/>
      <w:marLeft w:val="0"/>
      <w:marRight w:val="0"/>
      <w:marTop w:val="0"/>
      <w:marBottom w:val="0"/>
      <w:divBdr>
        <w:top w:val="none" w:sz="0" w:space="0" w:color="auto"/>
        <w:left w:val="none" w:sz="0" w:space="0" w:color="auto"/>
        <w:bottom w:val="none" w:sz="0" w:space="0" w:color="auto"/>
        <w:right w:val="none" w:sz="0" w:space="0" w:color="auto"/>
      </w:divBdr>
    </w:div>
    <w:div w:id="883371037">
      <w:bodyDiv w:val="1"/>
      <w:marLeft w:val="0"/>
      <w:marRight w:val="0"/>
      <w:marTop w:val="0"/>
      <w:marBottom w:val="0"/>
      <w:divBdr>
        <w:top w:val="none" w:sz="0" w:space="0" w:color="auto"/>
        <w:left w:val="none" w:sz="0" w:space="0" w:color="auto"/>
        <w:bottom w:val="none" w:sz="0" w:space="0" w:color="auto"/>
        <w:right w:val="none" w:sz="0" w:space="0" w:color="auto"/>
      </w:divBdr>
    </w:div>
    <w:div w:id="895361528">
      <w:bodyDiv w:val="1"/>
      <w:marLeft w:val="0"/>
      <w:marRight w:val="0"/>
      <w:marTop w:val="0"/>
      <w:marBottom w:val="0"/>
      <w:divBdr>
        <w:top w:val="none" w:sz="0" w:space="0" w:color="auto"/>
        <w:left w:val="none" w:sz="0" w:space="0" w:color="auto"/>
        <w:bottom w:val="none" w:sz="0" w:space="0" w:color="auto"/>
        <w:right w:val="none" w:sz="0" w:space="0" w:color="auto"/>
      </w:divBdr>
    </w:div>
    <w:div w:id="970209303">
      <w:bodyDiv w:val="1"/>
      <w:marLeft w:val="0"/>
      <w:marRight w:val="0"/>
      <w:marTop w:val="0"/>
      <w:marBottom w:val="0"/>
      <w:divBdr>
        <w:top w:val="none" w:sz="0" w:space="0" w:color="auto"/>
        <w:left w:val="none" w:sz="0" w:space="0" w:color="auto"/>
        <w:bottom w:val="none" w:sz="0" w:space="0" w:color="auto"/>
        <w:right w:val="none" w:sz="0" w:space="0" w:color="auto"/>
      </w:divBdr>
    </w:div>
    <w:div w:id="972753295">
      <w:bodyDiv w:val="1"/>
      <w:marLeft w:val="0"/>
      <w:marRight w:val="0"/>
      <w:marTop w:val="0"/>
      <w:marBottom w:val="0"/>
      <w:divBdr>
        <w:top w:val="none" w:sz="0" w:space="0" w:color="auto"/>
        <w:left w:val="none" w:sz="0" w:space="0" w:color="auto"/>
        <w:bottom w:val="none" w:sz="0" w:space="0" w:color="auto"/>
        <w:right w:val="none" w:sz="0" w:space="0" w:color="auto"/>
      </w:divBdr>
    </w:div>
    <w:div w:id="1042634135">
      <w:bodyDiv w:val="1"/>
      <w:marLeft w:val="0"/>
      <w:marRight w:val="0"/>
      <w:marTop w:val="0"/>
      <w:marBottom w:val="0"/>
      <w:divBdr>
        <w:top w:val="none" w:sz="0" w:space="0" w:color="auto"/>
        <w:left w:val="none" w:sz="0" w:space="0" w:color="auto"/>
        <w:bottom w:val="none" w:sz="0" w:space="0" w:color="auto"/>
        <w:right w:val="none" w:sz="0" w:space="0" w:color="auto"/>
      </w:divBdr>
    </w:div>
    <w:div w:id="1055004807">
      <w:bodyDiv w:val="1"/>
      <w:marLeft w:val="0"/>
      <w:marRight w:val="0"/>
      <w:marTop w:val="0"/>
      <w:marBottom w:val="0"/>
      <w:divBdr>
        <w:top w:val="none" w:sz="0" w:space="0" w:color="auto"/>
        <w:left w:val="none" w:sz="0" w:space="0" w:color="auto"/>
        <w:bottom w:val="none" w:sz="0" w:space="0" w:color="auto"/>
        <w:right w:val="none" w:sz="0" w:space="0" w:color="auto"/>
      </w:divBdr>
    </w:div>
    <w:div w:id="1175268883">
      <w:bodyDiv w:val="1"/>
      <w:marLeft w:val="0"/>
      <w:marRight w:val="0"/>
      <w:marTop w:val="0"/>
      <w:marBottom w:val="0"/>
      <w:divBdr>
        <w:top w:val="none" w:sz="0" w:space="0" w:color="auto"/>
        <w:left w:val="none" w:sz="0" w:space="0" w:color="auto"/>
        <w:bottom w:val="none" w:sz="0" w:space="0" w:color="auto"/>
        <w:right w:val="none" w:sz="0" w:space="0" w:color="auto"/>
      </w:divBdr>
    </w:div>
    <w:div w:id="1197233813">
      <w:bodyDiv w:val="1"/>
      <w:marLeft w:val="0"/>
      <w:marRight w:val="0"/>
      <w:marTop w:val="0"/>
      <w:marBottom w:val="0"/>
      <w:divBdr>
        <w:top w:val="none" w:sz="0" w:space="0" w:color="auto"/>
        <w:left w:val="none" w:sz="0" w:space="0" w:color="auto"/>
        <w:bottom w:val="none" w:sz="0" w:space="0" w:color="auto"/>
        <w:right w:val="none" w:sz="0" w:space="0" w:color="auto"/>
      </w:divBdr>
    </w:div>
    <w:div w:id="1307470928">
      <w:bodyDiv w:val="1"/>
      <w:marLeft w:val="0"/>
      <w:marRight w:val="0"/>
      <w:marTop w:val="0"/>
      <w:marBottom w:val="0"/>
      <w:divBdr>
        <w:top w:val="none" w:sz="0" w:space="0" w:color="auto"/>
        <w:left w:val="none" w:sz="0" w:space="0" w:color="auto"/>
        <w:bottom w:val="none" w:sz="0" w:space="0" w:color="auto"/>
        <w:right w:val="none" w:sz="0" w:space="0" w:color="auto"/>
      </w:divBdr>
    </w:div>
    <w:div w:id="1435786363">
      <w:bodyDiv w:val="1"/>
      <w:marLeft w:val="0"/>
      <w:marRight w:val="0"/>
      <w:marTop w:val="0"/>
      <w:marBottom w:val="0"/>
      <w:divBdr>
        <w:top w:val="none" w:sz="0" w:space="0" w:color="auto"/>
        <w:left w:val="none" w:sz="0" w:space="0" w:color="auto"/>
        <w:bottom w:val="none" w:sz="0" w:space="0" w:color="auto"/>
        <w:right w:val="none" w:sz="0" w:space="0" w:color="auto"/>
      </w:divBdr>
    </w:div>
    <w:div w:id="1823764855">
      <w:bodyDiv w:val="1"/>
      <w:marLeft w:val="0"/>
      <w:marRight w:val="0"/>
      <w:marTop w:val="0"/>
      <w:marBottom w:val="0"/>
      <w:divBdr>
        <w:top w:val="none" w:sz="0" w:space="0" w:color="auto"/>
        <w:left w:val="none" w:sz="0" w:space="0" w:color="auto"/>
        <w:bottom w:val="none" w:sz="0" w:space="0" w:color="auto"/>
        <w:right w:val="none" w:sz="0" w:space="0" w:color="auto"/>
      </w:divBdr>
    </w:div>
    <w:div w:id="2009165915">
      <w:bodyDiv w:val="1"/>
      <w:marLeft w:val="0"/>
      <w:marRight w:val="0"/>
      <w:marTop w:val="0"/>
      <w:marBottom w:val="0"/>
      <w:divBdr>
        <w:top w:val="none" w:sz="0" w:space="0" w:color="auto"/>
        <w:left w:val="none" w:sz="0" w:space="0" w:color="auto"/>
        <w:bottom w:val="none" w:sz="0" w:space="0" w:color="auto"/>
        <w:right w:val="none" w:sz="0" w:space="0" w:color="auto"/>
      </w:divBdr>
    </w:div>
    <w:div w:id="204879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85A33-3BD5-4928-945A-09E6A27D8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14866</TotalTime>
  <Pages>11</Pages>
  <Words>5880</Words>
  <Characters>3353</Characters>
  <Application>Microsoft Office Word</Application>
  <DocSecurity>0</DocSecurity>
  <Lines>27</Lines>
  <Paragraphs>18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Arvydas Liutika</cp:lastModifiedBy>
  <cp:revision>31</cp:revision>
  <dcterms:created xsi:type="dcterms:W3CDTF">2025-02-26T11:16:00Z</dcterms:created>
  <dcterms:modified xsi:type="dcterms:W3CDTF">2025-06-17T12:26:00Z</dcterms:modified>
</cp:coreProperties>
</file>