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BF4D" w14:textId="6B2FD9ED" w:rsidR="003F4CF9" w:rsidRDefault="00C966CF" w:rsidP="00667499">
      <w:pPr>
        <w:pStyle w:val="Default"/>
        <w:ind w:firstLine="567"/>
        <w:jc w:val="both"/>
        <w:rPr>
          <w:bCs/>
        </w:rPr>
      </w:pPr>
      <w:r>
        <w:rPr>
          <w:bCs/>
        </w:rPr>
        <w:t>Tiekėjams</w:t>
      </w:r>
    </w:p>
    <w:p w14:paraId="46201711" w14:textId="77777777" w:rsidR="004A6362" w:rsidRDefault="004A6362" w:rsidP="00667499">
      <w:pPr>
        <w:pStyle w:val="Default"/>
        <w:ind w:firstLine="567"/>
        <w:jc w:val="both"/>
        <w:rPr>
          <w:bCs/>
        </w:rPr>
      </w:pPr>
    </w:p>
    <w:p w14:paraId="32B618B0" w14:textId="4ECF2AA9" w:rsidR="00D932A4" w:rsidRDefault="00BE705E" w:rsidP="00667499">
      <w:pPr>
        <w:pStyle w:val="Default"/>
        <w:ind w:firstLine="567"/>
        <w:jc w:val="both"/>
      </w:pPr>
      <w:r w:rsidRPr="00DE73B4">
        <w:t xml:space="preserve">Dėl </w:t>
      </w:r>
      <w:r>
        <w:t>Tiekėjo pateiktos pretenzijos nagrinėjimo ir pirkimo dokumentų patikslinimo</w:t>
      </w:r>
    </w:p>
    <w:p w14:paraId="4A9FAA3A" w14:textId="77777777" w:rsidR="00BE705E" w:rsidRDefault="00BE705E" w:rsidP="00667499">
      <w:pPr>
        <w:pStyle w:val="Default"/>
        <w:ind w:firstLine="567"/>
        <w:jc w:val="both"/>
      </w:pPr>
    </w:p>
    <w:p w14:paraId="74E13B58" w14:textId="77777777" w:rsidR="00BE705E" w:rsidRPr="00453DB4" w:rsidRDefault="00BE705E" w:rsidP="00667499">
      <w:pPr>
        <w:pStyle w:val="Default"/>
        <w:ind w:firstLine="567"/>
        <w:jc w:val="both"/>
        <w:rPr>
          <w:bCs/>
        </w:rPr>
      </w:pPr>
    </w:p>
    <w:p w14:paraId="4C053F0B" w14:textId="56B35668" w:rsidR="006512E8" w:rsidRDefault="00BE705E" w:rsidP="006512E8">
      <w:pPr>
        <w:pStyle w:val="Default"/>
        <w:ind w:firstLine="567"/>
        <w:jc w:val="both"/>
        <w:rPr>
          <w:bCs/>
        </w:rPr>
      </w:pPr>
      <w:r w:rsidRPr="00BE705E">
        <w:rPr>
          <w:bCs/>
        </w:rPr>
        <w:t>Uždaroji akcinė bendrovė „Grinda“ (toliau – perkančioji organizacija) supaprastinto atviro konkurso būdu vykdo viešąjį pirkimą „Paviršinių nuotekų valymo įrenginių teršalų signalizatoriai, jutikliai, Nr. 2436-1“ (skelbimas apie pirkimą skelbtas 2025-06-17 Centrinėje viešųjų pirkimų informacinėje sistemoje (toliau – CVP IS), pirkimo ID. 3257405) (toliau – Pirkimas).</w:t>
      </w:r>
    </w:p>
    <w:p w14:paraId="463C6958" w14:textId="77777777" w:rsidR="00BE705E" w:rsidRDefault="00BE705E" w:rsidP="006512E8">
      <w:pPr>
        <w:pStyle w:val="Default"/>
        <w:ind w:firstLine="567"/>
        <w:jc w:val="both"/>
        <w:rPr>
          <w:bCs/>
        </w:rPr>
      </w:pPr>
    </w:p>
    <w:p w14:paraId="39F20977" w14:textId="77777777" w:rsidR="00BE705E" w:rsidRPr="00BE705E" w:rsidRDefault="00BE705E" w:rsidP="00BE705E">
      <w:pPr>
        <w:pStyle w:val="Default"/>
        <w:ind w:firstLine="567"/>
        <w:jc w:val="both"/>
        <w:rPr>
          <w:bCs/>
        </w:rPr>
      </w:pPr>
      <w:r>
        <w:rPr>
          <w:bCs/>
        </w:rPr>
        <w:t>P</w:t>
      </w:r>
      <w:r w:rsidRPr="00453DB4">
        <w:rPr>
          <w:bCs/>
        </w:rPr>
        <w:t>erkančioji organizacija</w:t>
      </w:r>
      <w:r>
        <w:rPr>
          <w:bCs/>
        </w:rPr>
        <w:t xml:space="preserve"> gavo Tiekėjo pretenziją dėl </w:t>
      </w:r>
      <w:r w:rsidRPr="00BE705E">
        <w:rPr>
          <w:bCs/>
        </w:rPr>
        <w:t>techninėje specifikacijoje nustatytų reikalavimų (toliau – Pretenzija). Tiekėjas Pretenzijoje nurodo, kad:</w:t>
      </w:r>
    </w:p>
    <w:p w14:paraId="1561F86B" w14:textId="77777777" w:rsidR="00BE705E" w:rsidRPr="00BE705E" w:rsidRDefault="00BE705E" w:rsidP="00BE705E">
      <w:pPr>
        <w:pStyle w:val="Default"/>
        <w:ind w:firstLine="567"/>
        <w:jc w:val="both"/>
        <w:rPr>
          <w:bCs/>
          <w:i/>
          <w:iCs/>
        </w:rPr>
      </w:pPr>
      <w:r w:rsidRPr="00BE705E">
        <w:rPr>
          <w:bCs/>
        </w:rPr>
        <w:t>„</w:t>
      </w:r>
      <w:r w:rsidRPr="00BE705E">
        <w:rPr>
          <w:bCs/>
          <w:i/>
          <w:iCs/>
        </w:rPr>
        <w:t>Konkurso techninėje specifikacijoje yra nurodyta:</w:t>
      </w:r>
    </w:p>
    <w:p w14:paraId="6A83E0B5" w14:textId="77777777" w:rsidR="00BE705E" w:rsidRPr="00BE705E" w:rsidRDefault="00BE705E" w:rsidP="00BE705E">
      <w:pPr>
        <w:pStyle w:val="Default"/>
        <w:ind w:firstLine="567"/>
        <w:jc w:val="both"/>
        <w:rPr>
          <w:bCs/>
          <w:i/>
          <w:iCs/>
        </w:rPr>
      </w:pPr>
      <w:r w:rsidRPr="00BE705E">
        <w:rPr>
          <w:bCs/>
          <w:i/>
          <w:iCs/>
        </w:rPr>
        <w:t>6. Valdymo modulis</w:t>
      </w:r>
    </w:p>
    <w:p w14:paraId="605076AA" w14:textId="77777777" w:rsidR="00BE705E" w:rsidRPr="00BE705E" w:rsidRDefault="00BE705E" w:rsidP="00BE705E">
      <w:pPr>
        <w:pStyle w:val="Default"/>
        <w:ind w:firstLine="567"/>
        <w:jc w:val="both"/>
        <w:rPr>
          <w:bCs/>
          <w:i/>
          <w:iCs/>
        </w:rPr>
      </w:pPr>
      <w:r w:rsidRPr="00BE705E">
        <w:rPr>
          <w:bCs/>
          <w:i/>
          <w:iCs/>
        </w:rPr>
        <w:t>Apsaugos klasė Ne mažesnė kaip IP68.</w:t>
      </w:r>
    </w:p>
    <w:p w14:paraId="09E53BB7" w14:textId="77777777" w:rsidR="00BE705E" w:rsidRPr="00BE705E" w:rsidRDefault="00BE705E" w:rsidP="00BE705E">
      <w:pPr>
        <w:pStyle w:val="Default"/>
        <w:ind w:firstLine="567"/>
        <w:jc w:val="both"/>
        <w:rPr>
          <w:bCs/>
        </w:rPr>
      </w:pPr>
      <w:r w:rsidRPr="00BE705E">
        <w:rPr>
          <w:bCs/>
          <w:i/>
          <w:iCs/>
        </w:rPr>
        <w:t>Šis reikalavimas yra perteklinis ir mūsų žiniomis, rinkoje nėra nei vieno gamintojo, kuris galėtų atitikti šį reikalavimą. Siūlome keisti šį reikalavimą į „ne mažesnė kaip IP65“, kadangi IP65 apsaugos klasė yra tinkama valdymo bloko naudojimui, nes valdymo blokas yra virš vandens lygio.</w:t>
      </w:r>
      <w:r w:rsidRPr="00BE705E">
        <w:rPr>
          <w:bCs/>
        </w:rPr>
        <w:t>“</w:t>
      </w:r>
    </w:p>
    <w:p w14:paraId="694631B6" w14:textId="3A309ACC" w:rsidR="00BE705E" w:rsidRDefault="00BE705E" w:rsidP="006512E8">
      <w:pPr>
        <w:pStyle w:val="Default"/>
        <w:ind w:firstLine="567"/>
        <w:jc w:val="both"/>
        <w:rPr>
          <w:bCs/>
        </w:rPr>
      </w:pPr>
    </w:p>
    <w:p w14:paraId="7920A839" w14:textId="54A7EFA7" w:rsidR="00BE705E" w:rsidRDefault="00BE705E" w:rsidP="006512E8">
      <w:pPr>
        <w:pStyle w:val="Default"/>
        <w:ind w:firstLine="567"/>
        <w:jc w:val="both"/>
      </w:pPr>
      <w:r>
        <w:rPr>
          <w:bCs/>
        </w:rPr>
        <w:t>P</w:t>
      </w:r>
      <w:r w:rsidRPr="00453DB4">
        <w:rPr>
          <w:bCs/>
        </w:rPr>
        <w:t>erkančioji organizacija</w:t>
      </w:r>
      <w:r>
        <w:rPr>
          <w:bCs/>
        </w:rPr>
        <w:t xml:space="preserve"> </w:t>
      </w:r>
      <w:r w:rsidRPr="00BE705E">
        <w:rPr>
          <w:bCs/>
        </w:rPr>
        <w:t>Pretenzij</w:t>
      </w:r>
      <w:r>
        <w:rPr>
          <w:bCs/>
        </w:rPr>
        <w:t xml:space="preserve">ą išnagrinėjo </w:t>
      </w:r>
      <w:r>
        <w:t>Viešųjų pirkimų įstatymo 103 str. nustatyta tvarka ir terminais bei</w:t>
      </w:r>
      <w:r>
        <w:rPr>
          <w:bCs/>
        </w:rPr>
        <w:t xml:space="preserve"> nusprendė Tiekėjo pretenziją tenkinti ir patikslinti </w:t>
      </w:r>
      <w:r>
        <w:t xml:space="preserve">Pirkimo sąlygų </w:t>
      </w:r>
      <w:r w:rsidRPr="00855F26">
        <w:t>1 pried</w:t>
      </w:r>
      <w:r>
        <w:t>o</w:t>
      </w:r>
      <w:r w:rsidRPr="00855F26">
        <w:t xml:space="preserve"> „Techninė specifikacija“</w:t>
      </w:r>
      <w:r>
        <w:t xml:space="preserve"> Techninių reikalavimų atitikties lentelės 6 pozicijos „</w:t>
      </w:r>
      <w:r w:rsidRPr="00970CA2">
        <w:t>Valdymo modulis</w:t>
      </w:r>
      <w:r>
        <w:t>“ techninį reikalavimą „</w:t>
      </w:r>
      <w:r w:rsidRPr="00970CA2">
        <w:t>Apsaugos klasė</w:t>
      </w:r>
      <w:r>
        <w:t>.</w:t>
      </w:r>
      <w:r w:rsidRPr="00970CA2">
        <w:t xml:space="preserve"> Ne mažesnė kaip IP68</w:t>
      </w:r>
      <w:r>
        <w:t>“ į „</w:t>
      </w:r>
      <w:r w:rsidRPr="00970CA2">
        <w:t>Apsaugos klasė</w:t>
      </w:r>
      <w:r>
        <w:t>.</w:t>
      </w:r>
      <w:r w:rsidRPr="00970CA2">
        <w:t xml:space="preserve"> Ne mažesnė kaip IP6</w:t>
      </w:r>
      <w:r>
        <w:t>5“ (pridedama).</w:t>
      </w:r>
    </w:p>
    <w:p w14:paraId="74FC478A" w14:textId="77777777" w:rsidR="00BE705E" w:rsidRDefault="00BE705E" w:rsidP="006512E8">
      <w:pPr>
        <w:pStyle w:val="Default"/>
        <w:ind w:firstLine="567"/>
        <w:jc w:val="both"/>
      </w:pPr>
    </w:p>
    <w:p w14:paraId="081BFBD7" w14:textId="62416845" w:rsidR="00BE705E" w:rsidRDefault="00BE705E" w:rsidP="006512E8">
      <w:pPr>
        <w:pStyle w:val="Default"/>
        <w:ind w:firstLine="567"/>
        <w:jc w:val="both"/>
      </w:pPr>
      <w:r>
        <w:t xml:space="preserve">Perkančioji organizacija, vadovaudamasi Viešųjų pirkimų įstatymo 36 str. 6 d., bei Bendrųjų Pirkimo sąlygų 5.4 p., </w:t>
      </w:r>
      <w:r w:rsidRPr="009B43EC">
        <w:t>pratęs</w:t>
      </w:r>
      <w:r>
        <w:t>ia</w:t>
      </w:r>
      <w:r w:rsidRPr="009B43EC">
        <w:t xml:space="preserve"> pasiūlymų pateikimo terminą </w:t>
      </w:r>
      <w:r>
        <w:t>iki 2025-07-04 10 val. 00 min.</w:t>
      </w:r>
      <w:r w:rsidRPr="009B43EC">
        <w:t xml:space="preserve">, </w:t>
      </w:r>
      <w:r>
        <w:t>tam, kad</w:t>
      </w:r>
      <w:r w:rsidRPr="009B43EC">
        <w:t xml:space="preserve"> tiekėjai, rengdami pasiūlymus, galėtų atsižvelgti į </w:t>
      </w:r>
      <w:r>
        <w:t xml:space="preserve">nurodytus </w:t>
      </w:r>
      <w:r w:rsidRPr="009B43EC">
        <w:t>patikslinimus.</w:t>
      </w:r>
    </w:p>
    <w:p w14:paraId="3864E8AB" w14:textId="418DB70C" w:rsidR="00313A18" w:rsidRDefault="00313A18" w:rsidP="006512E8">
      <w:pPr>
        <w:pStyle w:val="Default"/>
        <w:ind w:firstLine="567"/>
        <w:jc w:val="both"/>
      </w:pPr>
      <w:r>
        <w:t xml:space="preserve">Tuo pačiu pratęsiamas </w:t>
      </w:r>
      <w:r w:rsidR="00903698">
        <w:t>p</w:t>
      </w:r>
      <w:r w:rsidR="00903698" w:rsidRPr="00903698">
        <w:t>rašymo pateikti paaiškinimą terminas</w:t>
      </w:r>
      <w:r w:rsidR="00903698">
        <w:t xml:space="preserve"> iki 2025-06-28 00:00.</w:t>
      </w:r>
    </w:p>
    <w:p w14:paraId="7094F830" w14:textId="77777777" w:rsidR="00BE705E" w:rsidRDefault="00BE705E" w:rsidP="006512E8">
      <w:pPr>
        <w:pStyle w:val="Default"/>
        <w:ind w:firstLine="567"/>
        <w:jc w:val="both"/>
        <w:rPr>
          <w:bCs/>
        </w:rPr>
      </w:pPr>
    </w:p>
    <w:p w14:paraId="2F763112" w14:textId="5F6B2B4E" w:rsidR="00BE705E" w:rsidRDefault="00BE705E" w:rsidP="006512E8">
      <w:pPr>
        <w:pStyle w:val="Default"/>
        <w:ind w:firstLine="567"/>
        <w:jc w:val="both"/>
      </w:pPr>
      <w:r>
        <w:t>Prašome vadovautis aktualia Pirkimo dokumentų redakcija.</w:t>
      </w:r>
    </w:p>
    <w:p w14:paraId="6E768491" w14:textId="77777777" w:rsidR="00BE705E" w:rsidRDefault="00BE705E" w:rsidP="006512E8">
      <w:pPr>
        <w:pStyle w:val="Default"/>
        <w:ind w:firstLine="567"/>
        <w:jc w:val="both"/>
      </w:pPr>
    </w:p>
    <w:p w14:paraId="32F7229F" w14:textId="77777777" w:rsidR="009D46F9" w:rsidRDefault="009D46F9" w:rsidP="006512E8">
      <w:pPr>
        <w:pStyle w:val="Default"/>
        <w:ind w:firstLine="567"/>
        <w:jc w:val="both"/>
      </w:pPr>
    </w:p>
    <w:p w14:paraId="2E2B03A0" w14:textId="61F50135" w:rsidR="001870EF" w:rsidRDefault="000979A8" w:rsidP="00E60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163EDFD4" w14:textId="77777777" w:rsidR="000979A8" w:rsidRDefault="000979A8" w:rsidP="00E60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34359" w14:textId="320A2A13" w:rsidR="000979A8" w:rsidRPr="00453DB4" w:rsidRDefault="000979A8" w:rsidP="00E60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</w:p>
    <w:sectPr w:rsidR="000979A8" w:rsidRPr="00453DB4" w:rsidSect="00E60C13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FEE7" w14:textId="77777777" w:rsidR="008D4CF5" w:rsidRDefault="008D4CF5" w:rsidP="00667499">
      <w:pPr>
        <w:spacing w:after="0" w:line="240" w:lineRule="auto"/>
      </w:pPr>
      <w:r>
        <w:separator/>
      </w:r>
    </w:p>
  </w:endnote>
  <w:endnote w:type="continuationSeparator" w:id="0">
    <w:p w14:paraId="30675422" w14:textId="77777777" w:rsidR="008D4CF5" w:rsidRDefault="008D4CF5" w:rsidP="0066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873A" w14:textId="77777777" w:rsidR="008D4CF5" w:rsidRDefault="008D4CF5" w:rsidP="00667499">
      <w:pPr>
        <w:spacing w:after="0" w:line="240" w:lineRule="auto"/>
      </w:pPr>
      <w:r>
        <w:separator/>
      </w:r>
    </w:p>
  </w:footnote>
  <w:footnote w:type="continuationSeparator" w:id="0">
    <w:p w14:paraId="3A5028F5" w14:textId="77777777" w:rsidR="008D4CF5" w:rsidRDefault="008D4CF5" w:rsidP="0066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126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8E2F0B" w14:textId="6A4E09CE" w:rsidR="00667499" w:rsidRPr="00667499" w:rsidRDefault="00667499">
        <w:pPr>
          <w:pStyle w:val="Header"/>
          <w:jc w:val="center"/>
          <w:rPr>
            <w:rFonts w:ascii="Times New Roman" w:hAnsi="Times New Roman" w:cs="Times New Roman"/>
          </w:rPr>
        </w:pPr>
        <w:r w:rsidRPr="00667499">
          <w:rPr>
            <w:rFonts w:ascii="Times New Roman" w:hAnsi="Times New Roman" w:cs="Times New Roman"/>
          </w:rPr>
          <w:fldChar w:fldCharType="begin"/>
        </w:r>
        <w:r w:rsidRPr="00667499">
          <w:rPr>
            <w:rFonts w:ascii="Times New Roman" w:hAnsi="Times New Roman" w:cs="Times New Roman"/>
          </w:rPr>
          <w:instrText>PAGE   \* MERGEFORMAT</w:instrText>
        </w:r>
        <w:r w:rsidRPr="00667499">
          <w:rPr>
            <w:rFonts w:ascii="Times New Roman" w:hAnsi="Times New Roman" w:cs="Times New Roman"/>
          </w:rPr>
          <w:fldChar w:fldCharType="separate"/>
        </w:r>
        <w:r w:rsidRPr="00667499">
          <w:rPr>
            <w:rFonts w:ascii="Times New Roman" w:hAnsi="Times New Roman" w:cs="Times New Roman"/>
          </w:rPr>
          <w:t>2</w:t>
        </w:r>
        <w:r w:rsidRPr="00667499">
          <w:rPr>
            <w:rFonts w:ascii="Times New Roman" w:hAnsi="Times New Roman" w:cs="Times New Roman"/>
          </w:rPr>
          <w:fldChar w:fldCharType="end"/>
        </w:r>
      </w:p>
    </w:sdtContent>
  </w:sdt>
  <w:p w14:paraId="0FFAF1BF" w14:textId="77777777" w:rsidR="00667499" w:rsidRDefault="00667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AE8"/>
    <w:multiLevelType w:val="multilevel"/>
    <w:tmpl w:val="413E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</w:lvl>
    <w:lvl w:ilvl="2">
      <w:start w:val="1"/>
      <w:numFmt w:val="decimal"/>
      <w:isLgl/>
      <w:lvlText w:val="%1.%2.%3."/>
      <w:lvlJc w:val="left"/>
      <w:pPr>
        <w:ind w:left="1944" w:hanging="720"/>
      </w:pPr>
    </w:lvl>
    <w:lvl w:ilvl="3">
      <w:start w:val="1"/>
      <w:numFmt w:val="decimal"/>
      <w:isLgl/>
      <w:lvlText w:val="%1.%2.%3.%4."/>
      <w:lvlJc w:val="left"/>
      <w:pPr>
        <w:ind w:left="2736" w:hanging="1080"/>
      </w:pPr>
    </w:lvl>
    <w:lvl w:ilvl="4">
      <w:start w:val="1"/>
      <w:numFmt w:val="decimal"/>
      <w:isLgl/>
      <w:lvlText w:val="%1.%2.%3.%4.%5."/>
      <w:lvlJc w:val="left"/>
      <w:pPr>
        <w:ind w:left="3168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92" w:hanging="1440"/>
      </w:p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</w:lvl>
  </w:abstractNum>
  <w:num w:numId="1" w16cid:durableId="337734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33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FF"/>
    <w:rsid w:val="000179B2"/>
    <w:rsid w:val="0003337F"/>
    <w:rsid w:val="00037C58"/>
    <w:rsid w:val="00070AE7"/>
    <w:rsid w:val="000979A8"/>
    <w:rsid w:val="000C4C36"/>
    <w:rsid w:val="000C5521"/>
    <w:rsid w:val="000E1270"/>
    <w:rsid w:val="00115796"/>
    <w:rsid w:val="00131CE2"/>
    <w:rsid w:val="00152175"/>
    <w:rsid w:val="0016797D"/>
    <w:rsid w:val="001870EF"/>
    <w:rsid w:val="001A4540"/>
    <w:rsid w:val="001A6661"/>
    <w:rsid w:val="001F3EE5"/>
    <w:rsid w:val="00222E3F"/>
    <w:rsid w:val="00236568"/>
    <w:rsid w:val="00237176"/>
    <w:rsid w:val="00264B01"/>
    <w:rsid w:val="0028054D"/>
    <w:rsid w:val="00291366"/>
    <w:rsid w:val="0029339A"/>
    <w:rsid w:val="002C61FE"/>
    <w:rsid w:val="002D21BC"/>
    <w:rsid w:val="00301B59"/>
    <w:rsid w:val="0030262C"/>
    <w:rsid w:val="00313A18"/>
    <w:rsid w:val="00351824"/>
    <w:rsid w:val="00352BE6"/>
    <w:rsid w:val="00375112"/>
    <w:rsid w:val="00377E6C"/>
    <w:rsid w:val="0039012E"/>
    <w:rsid w:val="003C51BA"/>
    <w:rsid w:val="003F4CF9"/>
    <w:rsid w:val="00407380"/>
    <w:rsid w:val="00413E16"/>
    <w:rsid w:val="004416B4"/>
    <w:rsid w:val="00453DB4"/>
    <w:rsid w:val="00461197"/>
    <w:rsid w:val="00466F8F"/>
    <w:rsid w:val="004A6362"/>
    <w:rsid w:val="004A6D14"/>
    <w:rsid w:val="004B4B70"/>
    <w:rsid w:val="004D14DA"/>
    <w:rsid w:val="004F44FD"/>
    <w:rsid w:val="005052C6"/>
    <w:rsid w:val="00517542"/>
    <w:rsid w:val="00566A80"/>
    <w:rsid w:val="00580575"/>
    <w:rsid w:val="00591BAB"/>
    <w:rsid w:val="005938C5"/>
    <w:rsid w:val="006036A0"/>
    <w:rsid w:val="006512E8"/>
    <w:rsid w:val="00656A3B"/>
    <w:rsid w:val="006651DB"/>
    <w:rsid w:val="00667499"/>
    <w:rsid w:val="006B2149"/>
    <w:rsid w:val="006B6CFF"/>
    <w:rsid w:val="006C3068"/>
    <w:rsid w:val="006E595E"/>
    <w:rsid w:val="0073353A"/>
    <w:rsid w:val="00733DEF"/>
    <w:rsid w:val="0075088F"/>
    <w:rsid w:val="00772358"/>
    <w:rsid w:val="0079363B"/>
    <w:rsid w:val="007974ED"/>
    <w:rsid w:val="007B2FFE"/>
    <w:rsid w:val="007B7F33"/>
    <w:rsid w:val="007C61AA"/>
    <w:rsid w:val="00802B25"/>
    <w:rsid w:val="00824F3F"/>
    <w:rsid w:val="008478F8"/>
    <w:rsid w:val="008C6E13"/>
    <w:rsid w:val="008D10E5"/>
    <w:rsid w:val="008D1188"/>
    <w:rsid w:val="008D4CF5"/>
    <w:rsid w:val="008E0C5C"/>
    <w:rsid w:val="008F65F0"/>
    <w:rsid w:val="00903698"/>
    <w:rsid w:val="0098665B"/>
    <w:rsid w:val="00986E2C"/>
    <w:rsid w:val="009912CC"/>
    <w:rsid w:val="009D0D3F"/>
    <w:rsid w:val="009D46F9"/>
    <w:rsid w:val="00A05555"/>
    <w:rsid w:val="00A133CC"/>
    <w:rsid w:val="00A55028"/>
    <w:rsid w:val="00A66ACD"/>
    <w:rsid w:val="00A6765F"/>
    <w:rsid w:val="00AB436F"/>
    <w:rsid w:val="00AD3398"/>
    <w:rsid w:val="00B02A34"/>
    <w:rsid w:val="00B73A4B"/>
    <w:rsid w:val="00B751ED"/>
    <w:rsid w:val="00BC05ED"/>
    <w:rsid w:val="00BE5D8F"/>
    <w:rsid w:val="00BE705E"/>
    <w:rsid w:val="00C54273"/>
    <w:rsid w:val="00C72EAC"/>
    <w:rsid w:val="00C966CF"/>
    <w:rsid w:val="00D028E9"/>
    <w:rsid w:val="00D62EC1"/>
    <w:rsid w:val="00D932A4"/>
    <w:rsid w:val="00DA0204"/>
    <w:rsid w:val="00DD2FE3"/>
    <w:rsid w:val="00DE0EA7"/>
    <w:rsid w:val="00E16802"/>
    <w:rsid w:val="00E17DC8"/>
    <w:rsid w:val="00E369F0"/>
    <w:rsid w:val="00E36FCD"/>
    <w:rsid w:val="00E40587"/>
    <w:rsid w:val="00E60C13"/>
    <w:rsid w:val="00E70946"/>
    <w:rsid w:val="00EA7DC8"/>
    <w:rsid w:val="00EB7974"/>
    <w:rsid w:val="00EE4339"/>
    <w:rsid w:val="00F31747"/>
    <w:rsid w:val="00F33E69"/>
    <w:rsid w:val="00F5609C"/>
    <w:rsid w:val="00F7204A"/>
    <w:rsid w:val="00FB2F46"/>
    <w:rsid w:val="00FC1786"/>
    <w:rsid w:val="00FF0175"/>
    <w:rsid w:val="3C1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9BE4"/>
  <w15:chartTrackingRefBased/>
  <w15:docId w15:val="{E0A99FFC-8E3A-434E-A6F4-A88DD77A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CF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3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99"/>
  </w:style>
  <w:style w:type="paragraph" w:styleId="Footer">
    <w:name w:val="footer"/>
    <w:basedOn w:val="Normal"/>
    <w:link w:val="FooterChar"/>
    <w:uiPriority w:val="99"/>
    <w:unhideWhenUsed/>
    <w:rsid w:val="0066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99"/>
  </w:style>
  <w:style w:type="character" w:styleId="Hyperlink">
    <w:name w:val="Hyperlink"/>
    <w:basedOn w:val="DefaultParagraphFont"/>
    <w:uiPriority w:val="99"/>
    <w:unhideWhenUsed/>
    <w:rsid w:val="00E40587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D2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5B19-6157-460A-B21C-51BE86AA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Zalaga</dc:creator>
  <cp:keywords/>
  <dc:description/>
  <cp:lastModifiedBy>Artūras Zalaga</cp:lastModifiedBy>
  <cp:revision>40</cp:revision>
  <dcterms:created xsi:type="dcterms:W3CDTF">2025-06-18T04:26:00Z</dcterms:created>
  <dcterms:modified xsi:type="dcterms:W3CDTF">2025-06-27T10:09:00Z</dcterms:modified>
</cp:coreProperties>
</file>