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9634" w:type="dxa"/>
        <w:tblLook w:val="04A0" w:firstRow="1" w:lastRow="0" w:firstColumn="1" w:lastColumn="0" w:noHBand="0" w:noVBand="1"/>
      </w:tblPr>
      <w:tblGrid>
        <w:gridCol w:w="565"/>
        <w:gridCol w:w="3530"/>
        <w:gridCol w:w="1054"/>
        <w:gridCol w:w="4485"/>
      </w:tblGrid>
      <w:tr w:rsidR="007F0F26" w:rsidRPr="00970CA2" w14:paraId="52FA63E0" w14:textId="77777777" w:rsidTr="009B5C9B">
        <w:tc>
          <w:tcPr>
            <w:tcW w:w="9634" w:type="dxa"/>
            <w:gridSpan w:val="4"/>
          </w:tcPr>
          <w:p w14:paraId="70B10ADB" w14:textId="11489626" w:rsidR="007F0F26" w:rsidRPr="00970CA2" w:rsidRDefault="00AD7FB7" w:rsidP="00AD7FB7">
            <w:pPr>
              <w:jc w:val="center"/>
              <w:rPr>
                <w:rFonts w:ascii="Times New Roman" w:hAnsi="Times New Roman" w:cs="Times New Roman"/>
                <w:b/>
                <w:sz w:val="24"/>
                <w:szCs w:val="24"/>
              </w:rPr>
            </w:pPr>
            <w:r w:rsidRPr="00970CA2">
              <w:rPr>
                <w:rFonts w:ascii="Times New Roman" w:hAnsi="Times New Roman" w:cs="Times New Roman"/>
                <w:b/>
                <w:sz w:val="24"/>
                <w:szCs w:val="24"/>
              </w:rPr>
              <w:t>TECHNINĖ SPECIFIKACIJA</w:t>
            </w:r>
          </w:p>
        </w:tc>
      </w:tr>
      <w:tr w:rsidR="00641CD5" w:rsidRPr="00970CA2" w14:paraId="379FE03D" w14:textId="77777777" w:rsidTr="00FE3836">
        <w:tc>
          <w:tcPr>
            <w:tcW w:w="565" w:type="dxa"/>
          </w:tcPr>
          <w:p w14:paraId="79B1EAD9" w14:textId="24FC25C6" w:rsidR="00641CD5" w:rsidRPr="00970CA2" w:rsidRDefault="00641CD5" w:rsidP="00AD7FB7">
            <w:pPr>
              <w:jc w:val="center"/>
              <w:rPr>
                <w:rFonts w:ascii="Times New Roman" w:hAnsi="Times New Roman" w:cs="Times New Roman"/>
                <w:b/>
                <w:sz w:val="24"/>
                <w:szCs w:val="24"/>
              </w:rPr>
            </w:pPr>
            <w:r w:rsidRPr="00970CA2">
              <w:rPr>
                <w:rFonts w:ascii="Times New Roman" w:hAnsi="Times New Roman" w:cs="Times New Roman"/>
                <w:b/>
                <w:sz w:val="24"/>
                <w:szCs w:val="24"/>
              </w:rPr>
              <w:t>1.</w:t>
            </w:r>
          </w:p>
        </w:tc>
        <w:tc>
          <w:tcPr>
            <w:tcW w:w="9069" w:type="dxa"/>
            <w:gridSpan w:val="3"/>
          </w:tcPr>
          <w:p w14:paraId="61E8B620" w14:textId="419476B4" w:rsidR="00641CD5" w:rsidRPr="00970CA2" w:rsidRDefault="00641CD5" w:rsidP="00641CD5">
            <w:pPr>
              <w:rPr>
                <w:rFonts w:ascii="Times New Roman" w:hAnsi="Times New Roman" w:cs="Times New Roman"/>
                <w:b/>
                <w:sz w:val="24"/>
                <w:szCs w:val="24"/>
              </w:rPr>
            </w:pPr>
            <w:r w:rsidRPr="00970CA2">
              <w:rPr>
                <w:rFonts w:ascii="Times New Roman" w:hAnsi="Times New Roman" w:cs="Times New Roman"/>
                <w:b/>
                <w:sz w:val="24"/>
                <w:szCs w:val="24"/>
              </w:rPr>
              <w:t>Sąvokos</w:t>
            </w:r>
          </w:p>
        </w:tc>
      </w:tr>
      <w:tr w:rsidR="00AD7FB7" w:rsidRPr="00970CA2" w14:paraId="1A8A9B3A" w14:textId="77777777" w:rsidTr="009B5C9B">
        <w:tc>
          <w:tcPr>
            <w:tcW w:w="9634" w:type="dxa"/>
            <w:gridSpan w:val="4"/>
          </w:tcPr>
          <w:p w14:paraId="508B512B" w14:textId="024E86D0" w:rsidR="00AD7FB7" w:rsidRPr="00970CA2" w:rsidRDefault="00641CD5" w:rsidP="00641CD5">
            <w:pPr>
              <w:pStyle w:val="ListParagraph"/>
              <w:numPr>
                <w:ilvl w:val="1"/>
                <w:numId w:val="10"/>
              </w:numPr>
              <w:tabs>
                <w:tab w:val="left" w:pos="742"/>
              </w:tabs>
              <w:ind w:left="33" w:hanging="33"/>
              <w:jc w:val="both"/>
              <w:rPr>
                <w:rFonts w:ascii="Times New Roman" w:hAnsi="Times New Roman" w:cs="Times New Roman"/>
                <w:sz w:val="24"/>
                <w:szCs w:val="24"/>
              </w:rPr>
            </w:pPr>
            <w:r w:rsidRPr="00970CA2">
              <w:rPr>
                <w:rFonts w:ascii="Times New Roman" w:hAnsi="Times New Roman" w:cs="Times New Roman"/>
                <w:b/>
                <w:bCs/>
                <w:sz w:val="24"/>
                <w:szCs w:val="24"/>
              </w:rPr>
              <w:t>Pirkėjas</w:t>
            </w:r>
            <w:r w:rsidR="008D309F" w:rsidRPr="00970CA2">
              <w:rPr>
                <w:rFonts w:ascii="Times New Roman" w:hAnsi="Times New Roman" w:cs="Times New Roman"/>
                <w:b/>
                <w:bCs/>
                <w:sz w:val="24"/>
                <w:szCs w:val="24"/>
              </w:rPr>
              <w:t xml:space="preserve"> </w:t>
            </w:r>
            <w:r w:rsidRPr="00970CA2">
              <w:rPr>
                <w:rFonts w:ascii="Times New Roman" w:hAnsi="Times New Roman" w:cs="Times New Roman"/>
                <w:bCs/>
                <w:sz w:val="24"/>
                <w:szCs w:val="24"/>
              </w:rPr>
              <w:t>–</w:t>
            </w:r>
            <w:r w:rsidRPr="00970CA2">
              <w:rPr>
                <w:rFonts w:ascii="Times New Roman" w:hAnsi="Times New Roman" w:cs="Times New Roman"/>
                <w:sz w:val="24"/>
                <w:szCs w:val="24"/>
              </w:rPr>
              <w:t xml:space="preserve"> </w:t>
            </w:r>
            <w:r w:rsidR="00F54CF8" w:rsidRPr="00970CA2">
              <w:rPr>
                <w:rFonts w:ascii="Times New Roman" w:hAnsi="Times New Roman" w:cs="Times New Roman"/>
                <w:sz w:val="24"/>
                <w:szCs w:val="24"/>
              </w:rPr>
              <w:t>Uždaroji akcinė bendrovė „GRINDA“</w:t>
            </w:r>
            <w:r w:rsidRPr="00970CA2">
              <w:rPr>
                <w:rFonts w:ascii="Times New Roman" w:hAnsi="Times New Roman" w:cs="Times New Roman"/>
                <w:sz w:val="24"/>
                <w:szCs w:val="24"/>
              </w:rPr>
              <w:t xml:space="preserve"> (toliau – </w:t>
            </w:r>
            <w:r w:rsidR="00F54CF8" w:rsidRPr="00970CA2">
              <w:rPr>
                <w:rFonts w:ascii="Times New Roman" w:hAnsi="Times New Roman" w:cs="Times New Roman"/>
                <w:sz w:val="24"/>
                <w:szCs w:val="24"/>
              </w:rPr>
              <w:t>Grinda</w:t>
            </w:r>
            <w:r w:rsidRPr="00970CA2">
              <w:rPr>
                <w:rFonts w:ascii="Times New Roman" w:hAnsi="Times New Roman" w:cs="Times New Roman"/>
                <w:sz w:val="24"/>
                <w:szCs w:val="24"/>
              </w:rPr>
              <w:t>; Perkančioji organizacija)</w:t>
            </w:r>
            <w:r w:rsidR="00AD7FB7" w:rsidRPr="00970CA2">
              <w:rPr>
                <w:rFonts w:ascii="Times New Roman" w:hAnsi="Times New Roman" w:cs="Times New Roman"/>
                <w:sz w:val="24"/>
                <w:szCs w:val="24"/>
              </w:rPr>
              <w:t>.</w:t>
            </w:r>
          </w:p>
          <w:p w14:paraId="7BFFAC86" w14:textId="14DB9E59" w:rsidR="00AD7FB7" w:rsidRPr="00970CA2" w:rsidRDefault="00FD73F2" w:rsidP="00641CD5">
            <w:pPr>
              <w:pStyle w:val="ListParagraph"/>
              <w:numPr>
                <w:ilvl w:val="1"/>
                <w:numId w:val="10"/>
              </w:numPr>
              <w:tabs>
                <w:tab w:val="left" w:pos="742"/>
              </w:tabs>
              <w:ind w:left="0" w:firstLine="0"/>
              <w:jc w:val="both"/>
              <w:rPr>
                <w:rFonts w:ascii="Times New Roman" w:hAnsi="Times New Roman" w:cs="Times New Roman"/>
                <w:sz w:val="24"/>
                <w:szCs w:val="24"/>
              </w:rPr>
            </w:pPr>
            <w:r w:rsidRPr="00970CA2">
              <w:rPr>
                <w:rFonts w:ascii="Times New Roman" w:hAnsi="Times New Roman" w:cs="Times New Roman"/>
                <w:b/>
                <w:sz w:val="24"/>
                <w:szCs w:val="24"/>
              </w:rPr>
              <w:t>Tiekėjas</w:t>
            </w:r>
            <w:r w:rsidR="00E5747A" w:rsidRPr="00970CA2">
              <w:rPr>
                <w:rFonts w:ascii="Times New Roman" w:hAnsi="Times New Roman" w:cs="Times New Roman"/>
                <w:sz w:val="24"/>
                <w:szCs w:val="24"/>
              </w:rPr>
              <w:t xml:space="preserve"> </w:t>
            </w:r>
            <w:r w:rsidR="008D309F" w:rsidRPr="00970CA2">
              <w:rPr>
                <w:rFonts w:ascii="Times New Roman" w:hAnsi="Times New Roman" w:cs="Times New Roman"/>
                <w:sz w:val="24"/>
                <w:szCs w:val="24"/>
              </w:rPr>
              <w:t>–</w:t>
            </w:r>
            <w:r w:rsidR="00E5747A" w:rsidRPr="00970CA2">
              <w:rPr>
                <w:rFonts w:ascii="Times New Roman" w:hAnsi="Times New Roman" w:cs="Times New Roman"/>
                <w:sz w:val="24"/>
                <w:szCs w:val="24"/>
              </w:rPr>
              <w:t xml:space="preserve"> </w:t>
            </w:r>
            <w:r w:rsidR="00A4110C" w:rsidRPr="00970CA2">
              <w:rPr>
                <w:rFonts w:ascii="Times New Roman" w:hAnsi="Times New Roman" w:cs="Times New Roman"/>
                <w:bCs/>
                <w:sz w:val="24"/>
                <w:szCs w:val="24"/>
              </w:rPr>
              <w:t>ūkio subjektas – fizinis asmuo, privatusis juridinis asmuo, viešasis juridinis asmuo, kitos organizacijos ir jų padaliniai ar tokių asmenų grupė, su kuriuo Perkančioji organizacija sudaro sutartį.</w:t>
            </w:r>
          </w:p>
        </w:tc>
      </w:tr>
      <w:tr w:rsidR="00641CD5" w:rsidRPr="00970CA2" w14:paraId="7BEB0DC5" w14:textId="77777777" w:rsidTr="00FE3836">
        <w:tc>
          <w:tcPr>
            <w:tcW w:w="565" w:type="dxa"/>
          </w:tcPr>
          <w:p w14:paraId="146ABD60" w14:textId="24445C8D" w:rsidR="00641CD5" w:rsidRPr="00970CA2" w:rsidRDefault="00641CD5" w:rsidP="00AD7FB7">
            <w:pPr>
              <w:jc w:val="center"/>
              <w:rPr>
                <w:rFonts w:ascii="Times New Roman" w:hAnsi="Times New Roman" w:cs="Times New Roman"/>
                <w:b/>
                <w:sz w:val="24"/>
                <w:szCs w:val="24"/>
              </w:rPr>
            </w:pPr>
            <w:r w:rsidRPr="00970CA2">
              <w:rPr>
                <w:rFonts w:ascii="Times New Roman" w:hAnsi="Times New Roman" w:cs="Times New Roman"/>
                <w:b/>
                <w:sz w:val="24"/>
                <w:szCs w:val="24"/>
              </w:rPr>
              <w:t>2.</w:t>
            </w:r>
          </w:p>
        </w:tc>
        <w:tc>
          <w:tcPr>
            <w:tcW w:w="9069" w:type="dxa"/>
            <w:gridSpan w:val="3"/>
          </w:tcPr>
          <w:p w14:paraId="27EAF5F9" w14:textId="2805CBB7" w:rsidR="00641CD5" w:rsidRPr="00970CA2" w:rsidRDefault="00641CD5" w:rsidP="00641CD5">
            <w:pPr>
              <w:rPr>
                <w:rFonts w:ascii="Times New Roman" w:hAnsi="Times New Roman" w:cs="Times New Roman"/>
                <w:b/>
                <w:sz w:val="24"/>
                <w:szCs w:val="24"/>
              </w:rPr>
            </w:pPr>
            <w:r w:rsidRPr="00970CA2">
              <w:rPr>
                <w:rFonts w:ascii="Times New Roman" w:hAnsi="Times New Roman" w:cs="Times New Roman"/>
                <w:b/>
                <w:sz w:val="24"/>
                <w:szCs w:val="24"/>
              </w:rPr>
              <w:t>Bendrosios nuostatos</w:t>
            </w:r>
          </w:p>
        </w:tc>
      </w:tr>
      <w:tr w:rsidR="00641CD5" w:rsidRPr="00970CA2" w14:paraId="384E93BA" w14:textId="77777777" w:rsidTr="009B5C9B">
        <w:tc>
          <w:tcPr>
            <w:tcW w:w="9634" w:type="dxa"/>
            <w:gridSpan w:val="4"/>
          </w:tcPr>
          <w:p w14:paraId="6855A2AC" w14:textId="6AA37FA9" w:rsidR="00641CD5" w:rsidRPr="00970CA2" w:rsidRDefault="00641CD5" w:rsidP="00641CD5">
            <w:pPr>
              <w:jc w:val="both"/>
              <w:rPr>
                <w:rFonts w:ascii="Times New Roman" w:hAnsi="Times New Roman" w:cs="Times New Roman"/>
                <w:b/>
                <w:sz w:val="24"/>
                <w:szCs w:val="24"/>
              </w:rPr>
            </w:pPr>
            <w:r w:rsidRPr="00970CA2">
              <w:rPr>
                <w:rFonts w:ascii="Times New Roman" w:hAnsi="Times New Roman" w:cs="Times New Roman"/>
                <w:sz w:val="24"/>
                <w:szCs w:val="24"/>
              </w:rPr>
              <w:t>Jeigu šioje techninėje specifikacijoje nurodomas konkretus modelis ar tiekimo šaltinis, konkretus procesas, būdingas konkretaus tiekėjo tiekiamoms prekėms ar teikiamoms paslaugoms, ar prekių ženklas, patentas, tipai, konkreti kilmė ar gamyba, standartai, sertifikatai dėl kurių tam tikriems subjektams ar tam tikriems produktams būtų sudarytos palankesnės sąlygos arba jie būtų atmesti, gali būti pateikiamas lygiavertis objektas nurodytajam. Pateikti minimalūs reikalavimai. Tiekėjai gali siūlyti geresnių charakteristikų pirkimo objektą.</w:t>
            </w:r>
            <w:r w:rsidR="00B87F67">
              <w:rPr>
                <w:rFonts w:ascii="Times New Roman" w:hAnsi="Times New Roman" w:cs="Times New Roman"/>
                <w:sz w:val="24"/>
                <w:szCs w:val="24"/>
              </w:rPr>
              <w:t xml:space="preserve"> </w:t>
            </w:r>
            <w:r w:rsidR="00B87F67" w:rsidRPr="00B87F67">
              <w:rPr>
                <w:rFonts w:ascii="Times New Roman" w:hAnsi="Times New Roman" w:cs="Times New Roman"/>
                <w:sz w:val="24"/>
                <w:szCs w:val="24"/>
              </w:rPr>
              <w:t xml:space="preserve">Tiekėjas, siūlantis </w:t>
            </w:r>
            <w:r w:rsidR="004011F6" w:rsidRPr="00970CA2">
              <w:rPr>
                <w:rFonts w:ascii="Times New Roman" w:hAnsi="Times New Roman" w:cs="Times New Roman"/>
                <w:sz w:val="24"/>
                <w:szCs w:val="24"/>
              </w:rPr>
              <w:t>lygiavert</w:t>
            </w:r>
            <w:r w:rsidR="004011F6">
              <w:rPr>
                <w:rFonts w:ascii="Times New Roman" w:hAnsi="Times New Roman" w:cs="Times New Roman"/>
                <w:sz w:val="24"/>
                <w:szCs w:val="24"/>
              </w:rPr>
              <w:t>į</w:t>
            </w:r>
            <w:r w:rsidR="004011F6" w:rsidRPr="00970CA2">
              <w:rPr>
                <w:rFonts w:ascii="Times New Roman" w:hAnsi="Times New Roman" w:cs="Times New Roman"/>
                <w:sz w:val="24"/>
                <w:szCs w:val="24"/>
              </w:rPr>
              <w:t xml:space="preserve"> objekt</w:t>
            </w:r>
            <w:r w:rsidR="00165B71">
              <w:rPr>
                <w:rFonts w:ascii="Times New Roman" w:hAnsi="Times New Roman" w:cs="Times New Roman"/>
                <w:sz w:val="24"/>
                <w:szCs w:val="24"/>
              </w:rPr>
              <w:t>ą,</w:t>
            </w:r>
            <w:r w:rsidR="004011F6" w:rsidRPr="00970CA2">
              <w:rPr>
                <w:rFonts w:ascii="Times New Roman" w:hAnsi="Times New Roman" w:cs="Times New Roman"/>
                <w:sz w:val="24"/>
                <w:szCs w:val="24"/>
              </w:rPr>
              <w:t xml:space="preserve"> </w:t>
            </w:r>
            <w:r w:rsidR="00B87F67" w:rsidRPr="00B87F67">
              <w:rPr>
                <w:rFonts w:ascii="Times New Roman" w:hAnsi="Times New Roman" w:cs="Times New Roman"/>
                <w:sz w:val="24"/>
                <w:szCs w:val="24"/>
              </w:rPr>
              <w:t>privalo savo pasiūlyme patikimomis priemonėmis įrodyti, kad siūloma</w:t>
            </w:r>
            <w:r w:rsidR="00BA099C">
              <w:rPr>
                <w:rFonts w:ascii="Times New Roman" w:hAnsi="Times New Roman" w:cs="Times New Roman"/>
                <w:sz w:val="24"/>
                <w:szCs w:val="24"/>
              </w:rPr>
              <w:t>s</w:t>
            </w:r>
            <w:r w:rsidR="00B87F67" w:rsidRPr="00B87F67">
              <w:rPr>
                <w:rFonts w:ascii="Times New Roman" w:hAnsi="Times New Roman" w:cs="Times New Roman"/>
                <w:sz w:val="24"/>
                <w:szCs w:val="24"/>
              </w:rPr>
              <w:t xml:space="preserve"> </w:t>
            </w:r>
            <w:r w:rsidR="00BA099C">
              <w:rPr>
                <w:rFonts w:ascii="Times New Roman" w:hAnsi="Times New Roman" w:cs="Times New Roman"/>
                <w:sz w:val="24"/>
                <w:szCs w:val="24"/>
              </w:rPr>
              <w:t>objektas</w:t>
            </w:r>
            <w:r w:rsidR="00B87F67" w:rsidRPr="00B87F67">
              <w:rPr>
                <w:rFonts w:ascii="Times New Roman" w:hAnsi="Times New Roman" w:cs="Times New Roman"/>
                <w:sz w:val="24"/>
                <w:szCs w:val="24"/>
              </w:rPr>
              <w:t xml:space="preserve"> yra lygiavert</w:t>
            </w:r>
            <w:r w:rsidR="00BA099C">
              <w:rPr>
                <w:rFonts w:ascii="Times New Roman" w:hAnsi="Times New Roman" w:cs="Times New Roman"/>
                <w:sz w:val="24"/>
                <w:szCs w:val="24"/>
              </w:rPr>
              <w:t>is</w:t>
            </w:r>
            <w:r w:rsidR="00B87F67" w:rsidRPr="00B87F67">
              <w:rPr>
                <w:rFonts w:ascii="Times New Roman" w:hAnsi="Times New Roman" w:cs="Times New Roman"/>
                <w:sz w:val="24"/>
                <w:szCs w:val="24"/>
              </w:rPr>
              <w:t xml:space="preserve"> ir atitinka techninėje specifikacijoje keliamus reikalavimus</w:t>
            </w:r>
            <w:r w:rsidR="00562E83">
              <w:rPr>
                <w:rFonts w:ascii="Times New Roman" w:hAnsi="Times New Roman" w:cs="Times New Roman"/>
                <w:sz w:val="24"/>
                <w:szCs w:val="24"/>
              </w:rPr>
              <w:t>.</w:t>
            </w:r>
          </w:p>
        </w:tc>
      </w:tr>
      <w:tr w:rsidR="002F119A" w:rsidRPr="00970CA2" w14:paraId="604ED576" w14:textId="77777777" w:rsidTr="00280015">
        <w:tc>
          <w:tcPr>
            <w:tcW w:w="565" w:type="dxa"/>
          </w:tcPr>
          <w:p w14:paraId="69B18D77" w14:textId="3E52E5E1" w:rsidR="002F119A" w:rsidRPr="00970CA2" w:rsidRDefault="00641CD5" w:rsidP="002F119A">
            <w:pPr>
              <w:rPr>
                <w:rFonts w:ascii="Times New Roman" w:hAnsi="Times New Roman" w:cs="Times New Roman"/>
                <w:b/>
                <w:sz w:val="24"/>
                <w:szCs w:val="24"/>
              </w:rPr>
            </w:pPr>
            <w:r w:rsidRPr="00970CA2">
              <w:rPr>
                <w:rFonts w:ascii="Times New Roman" w:hAnsi="Times New Roman" w:cs="Times New Roman"/>
                <w:b/>
                <w:sz w:val="24"/>
                <w:szCs w:val="24"/>
              </w:rPr>
              <w:t>3</w:t>
            </w:r>
            <w:r w:rsidR="002F119A" w:rsidRPr="00970CA2">
              <w:rPr>
                <w:rFonts w:ascii="Times New Roman" w:hAnsi="Times New Roman" w:cs="Times New Roman"/>
                <w:b/>
                <w:sz w:val="24"/>
                <w:szCs w:val="24"/>
              </w:rPr>
              <w:t>.</w:t>
            </w:r>
          </w:p>
        </w:tc>
        <w:tc>
          <w:tcPr>
            <w:tcW w:w="3530" w:type="dxa"/>
          </w:tcPr>
          <w:p w14:paraId="6AD66D00" w14:textId="0A9A4D7D" w:rsidR="002F119A" w:rsidRPr="00970CA2" w:rsidRDefault="002F119A" w:rsidP="002F119A">
            <w:pPr>
              <w:rPr>
                <w:rFonts w:ascii="Times New Roman" w:hAnsi="Times New Roman" w:cs="Times New Roman"/>
                <w:b/>
                <w:sz w:val="24"/>
                <w:szCs w:val="24"/>
              </w:rPr>
            </w:pPr>
            <w:r w:rsidRPr="00970CA2">
              <w:rPr>
                <w:rFonts w:ascii="Times New Roman" w:hAnsi="Times New Roman" w:cs="Times New Roman"/>
                <w:b/>
                <w:sz w:val="24"/>
                <w:szCs w:val="24"/>
              </w:rPr>
              <w:t>Pirkimo objektas</w:t>
            </w:r>
          </w:p>
        </w:tc>
        <w:tc>
          <w:tcPr>
            <w:tcW w:w="5539" w:type="dxa"/>
            <w:gridSpan w:val="2"/>
          </w:tcPr>
          <w:p w14:paraId="3F209708" w14:textId="6F14EC30" w:rsidR="002F119A" w:rsidRPr="00970CA2" w:rsidRDefault="002A2C76" w:rsidP="0075727D">
            <w:pPr>
              <w:rPr>
                <w:rFonts w:ascii="Times New Roman" w:hAnsi="Times New Roman" w:cs="Times New Roman"/>
                <w:i/>
                <w:color w:val="FF0000"/>
                <w:sz w:val="24"/>
                <w:szCs w:val="24"/>
              </w:rPr>
            </w:pPr>
            <w:r w:rsidRPr="00970CA2">
              <w:rPr>
                <w:rFonts w:ascii="Times New Roman" w:hAnsi="Times New Roman" w:cs="Times New Roman"/>
                <w:sz w:val="24"/>
                <w:szCs w:val="24"/>
              </w:rPr>
              <w:t>Paviršinių nuotekų valymo įrenginių teršalų signalizatoriai, jutikliai</w:t>
            </w:r>
          </w:p>
        </w:tc>
      </w:tr>
      <w:tr w:rsidR="002F119A" w:rsidRPr="00970CA2" w14:paraId="2E7588DB" w14:textId="77777777" w:rsidTr="00BA6208">
        <w:trPr>
          <w:trHeight w:val="1169"/>
        </w:trPr>
        <w:tc>
          <w:tcPr>
            <w:tcW w:w="565" w:type="dxa"/>
          </w:tcPr>
          <w:p w14:paraId="3BA6317F" w14:textId="52825AFE" w:rsidR="002F119A" w:rsidRPr="00970CA2" w:rsidRDefault="00641CD5" w:rsidP="002F119A">
            <w:pPr>
              <w:rPr>
                <w:rFonts w:ascii="Times New Roman" w:hAnsi="Times New Roman" w:cs="Times New Roman"/>
                <w:b/>
                <w:sz w:val="24"/>
                <w:szCs w:val="24"/>
              </w:rPr>
            </w:pPr>
            <w:r w:rsidRPr="00970CA2">
              <w:rPr>
                <w:rFonts w:ascii="Times New Roman" w:hAnsi="Times New Roman" w:cs="Times New Roman"/>
                <w:b/>
                <w:sz w:val="24"/>
                <w:szCs w:val="24"/>
              </w:rPr>
              <w:t>4</w:t>
            </w:r>
            <w:r w:rsidR="002F119A" w:rsidRPr="00970CA2">
              <w:rPr>
                <w:rFonts w:ascii="Times New Roman" w:hAnsi="Times New Roman" w:cs="Times New Roman"/>
                <w:b/>
                <w:sz w:val="24"/>
                <w:szCs w:val="24"/>
              </w:rPr>
              <w:t>.</w:t>
            </w:r>
          </w:p>
        </w:tc>
        <w:tc>
          <w:tcPr>
            <w:tcW w:w="3530" w:type="dxa"/>
          </w:tcPr>
          <w:p w14:paraId="4B5FFB9D" w14:textId="68C420E8" w:rsidR="002F119A" w:rsidRPr="00970CA2" w:rsidRDefault="002F119A" w:rsidP="002F119A">
            <w:pPr>
              <w:rPr>
                <w:rFonts w:ascii="Times New Roman" w:hAnsi="Times New Roman" w:cs="Times New Roman"/>
                <w:b/>
                <w:sz w:val="24"/>
                <w:szCs w:val="24"/>
              </w:rPr>
            </w:pPr>
            <w:r w:rsidRPr="00970CA2">
              <w:rPr>
                <w:rFonts w:ascii="Times New Roman" w:hAnsi="Times New Roman" w:cs="Times New Roman"/>
                <w:b/>
                <w:color w:val="000000"/>
                <w:sz w:val="24"/>
                <w:szCs w:val="24"/>
              </w:rPr>
              <w:t>Pirkimo objekto apimtys (kiekiai)</w:t>
            </w:r>
          </w:p>
        </w:tc>
        <w:tc>
          <w:tcPr>
            <w:tcW w:w="1054" w:type="dxa"/>
          </w:tcPr>
          <w:p w14:paraId="3A7F5FBA" w14:textId="005C35FA" w:rsidR="002F119A" w:rsidRPr="00970CA2" w:rsidRDefault="00E27202" w:rsidP="00E27202">
            <w:pPr>
              <w:widowControl w:val="0"/>
              <w:tabs>
                <w:tab w:val="left" w:pos="1019"/>
              </w:tabs>
              <w:spacing w:before="40" w:after="40"/>
              <w:jc w:val="center"/>
              <w:rPr>
                <w:rFonts w:ascii="Times New Roman" w:hAnsi="Times New Roman" w:cs="Times New Roman"/>
                <w:sz w:val="24"/>
                <w:szCs w:val="24"/>
              </w:rPr>
            </w:pPr>
            <w:r w:rsidRPr="00970CA2">
              <w:rPr>
                <w:rFonts w:ascii="Times New Roman" w:hAnsi="Times New Roman" w:cs="Times New Roman"/>
                <w:sz w:val="24"/>
                <w:szCs w:val="24"/>
              </w:rPr>
              <w:t>79</w:t>
            </w:r>
            <w:r w:rsidR="00F636E3">
              <w:rPr>
                <w:rFonts w:ascii="Times New Roman" w:hAnsi="Times New Roman" w:cs="Times New Roman"/>
                <w:sz w:val="24"/>
                <w:szCs w:val="24"/>
              </w:rPr>
              <w:t xml:space="preserve"> vnt.</w:t>
            </w:r>
          </w:p>
        </w:tc>
        <w:tc>
          <w:tcPr>
            <w:tcW w:w="4485" w:type="dxa"/>
          </w:tcPr>
          <w:p w14:paraId="3C449784" w14:textId="35E4228B" w:rsidR="00BA6208" w:rsidRPr="00970CA2" w:rsidRDefault="00E3513B" w:rsidP="00BA6208">
            <w:pPr>
              <w:rPr>
                <w:rFonts w:ascii="Times New Roman" w:hAnsi="Times New Roman" w:cs="Times New Roman"/>
                <w:sz w:val="24"/>
                <w:szCs w:val="24"/>
              </w:rPr>
            </w:pPr>
            <w:r w:rsidRPr="00970CA2">
              <w:rPr>
                <w:rFonts w:ascii="Times New Roman" w:hAnsi="Times New Roman" w:cs="Times New Roman"/>
                <w:sz w:val="24"/>
                <w:szCs w:val="24"/>
              </w:rPr>
              <w:t>Perkamas kiekis yra preliminarus</w:t>
            </w:r>
          </w:p>
        </w:tc>
      </w:tr>
      <w:tr w:rsidR="007B52CB" w:rsidRPr="00970CA2" w14:paraId="08AE94A5" w14:textId="77777777" w:rsidTr="00CF1263">
        <w:trPr>
          <w:trHeight w:val="1169"/>
        </w:trPr>
        <w:tc>
          <w:tcPr>
            <w:tcW w:w="565" w:type="dxa"/>
          </w:tcPr>
          <w:p w14:paraId="3FFA4AB3" w14:textId="449486A4" w:rsidR="007B52CB" w:rsidRPr="00970CA2" w:rsidRDefault="009D77AA" w:rsidP="002F119A">
            <w:pPr>
              <w:rPr>
                <w:rFonts w:ascii="Times New Roman" w:hAnsi="Times New Roman" w:cs="Times New Roman"/>
                <w:b/>
                <w:sz w:val="24"/>
                <w:szCs w:val="24"/>
              </w:rPr>
            </w:pPr>
            <w:r>
              <w:rPr>
                <w:rFonts w:ascii="Times New Roman" w:hAnsi="Times New Roman" w:cs="Times New Roman"/>
                <w:b/>
                <w:sz w:val="24"/>
                <w:szCs w:val="24"/>
              </w:rPr>
              <w:t>5.</w:t>
            </w:r>
          </w:p>
        </w:tc>
        <w:tc>
          <w:tcPr>
            <w:tcW w:w="3530" w:type="dxa"/>
          </w:tcPr>
          <w:p w14:paraId="00109B15" w14:textId="0E121E1C" w:rsidR="007B52CB" w:rsidRPr="00970CA2" w:rsidRDefault="009D77AA" w:rsidP="002F119A">
            <w:pPr>
              <w:rPr>
                <w:rFonts w:ascii="Times New Roman" w:hAnsi="Times New Roman" w:cs="Times New Roman"/>
                <w:b/>
                <w:color w:val="000000"/>
                <w:sz w:val="24"/>
                <w:szCs w:val="24"/>
              </w:rPr>
            </w:pPr>
            <w:r>
              <w:rPr>
                <w:rFonts w:ascii="Times New Roman" w:hAnsi="Times New Roman" w:cs="Times New Roman"/>
                <w:b/>
                <w:color w:val="000000"/>
                <w:sz w:val="24"/>
                <w:szCs w:val="24"/>
              </w:rPr>
              <w:t>P</w:t>
            </w:r>
            <w:r w:rsidRPr="009D77AA">
              <w:rPr>
                <w:rFonts w:ascii="Times New Roman" w:hAnsi="Times New Roman" w:cs="Times New Roman"/>
                <w:b/>
                <w:color w:val="000000"/>
                <w:sz w:val="24"/>
                <w:szCs w:val="24"/>
              </w:rPr>
              <w:t>rekių pristatymo vieta</w:t>
            </w:r>
          </w:p>
        </w:tc>
        <w:tc>
          <w:tcPr>
            <w:tcW w:w="5539" w:type="dxa"/>
            <w:gridSpan w:val="2"/>
          </w:tcPr>
          <w:p w14:paraId="40C60B5C" w14:textId="190E25CB" w:rsidR="007B52CB" w:rsidRPr="00970CA2" w:rsidRDefault="00970695" w:rsidP="00BA6208">
            <w:pPr>
              <w:rPr>
                <w:rFonts w:ascii="Times New Roman" w:hAnsi="Times New Roman" w:cs="Times New Roman"/>
                <w:sz w:val="24"/>
                <w:szCs w:val="24"/>
              </w:rPr>
            </w:pPr>
            <w:r w:rsidRPr="00970695">
              <w:rPr>
                <w:rFonts w:ascii="Times New Roman" w:hAnsi="Times New Roman" w:cs="Times New Roman"/>
                <w:sz w:val="24"/>
                <w:szCs w:val="24"/>
              </w:rPr>
              <w:t>Eigulių g. 32, Vilnius</w:t>
            </w:r>
          </w:p>
        </w:tc>
      </w:tr>
      <w:tr w:rsidR="007B52CB" w:rsidRPr="00970CA2" w14:paraId="51DE41A1" w14:textId="77777777" w:rsidTr="00CF1263">
        <w:trPr>
          <w:trHeight w:val="1169"/>
        </w:trPr>
        <w:tc>
          <w:tcPr>
            <w:tcW w:w="565" w:type="dxa"/>
          </w:tcPr>
          <w:p w14:paraId="6DD516FC" w14:textId="02292A1F" w:rsidR="007B52CB" w:rsidRPr="00970CA2" w:rsidRDefault="009D77AA" w:rsidP="002F119A">
            <w:pPr>
              <w:rPr>
                <w:rFonts w:ascii="Times New Roman" w:hAnsi="Times New Roman" w:cs="Times New Roman"/>
                <w:b/>
                <w:sz w:val="24"/>
                <w:szCs w:val="24"/>
              </w:rPr>
            </w:pPr>
            <w:r>
              <w:rPr>
                <w:rFonts w:ascii="Times New Roman" w:hAnsi="Times New Roman" w:cs="Times New Roman"/>
                <w:b/>
                <w:sz w:val="24"/>
                <w:szCs w:val="24"/>
              </w:rPr>
              <w:t>6.</w:t>
            </w:r>
          </w:p>
        </w:tc>
        <w:tc>
          <w:tcPr>
            <w:tcW w:w="3530" w:type="dxa"/>
          </w:tcPr>
          <w:p w14:paraId="22DFAF3E" w14:textId="47A90475" w:rsidR="007B52CB" w:rsidRPr="00970CA2" w:rsidRDefault="00B77801" w:rsidP="002F119A">
            <w:pPr>
              <w:rPr>
                <w:rFonts w:ascii="Times New Roman" w:hAnsi="Times New Roman" w:cs="Times New Roman"/>
                <w:b/>
                <w:color w:val="000000"/>
                <w:sz w:val="24"/>
                <w:szCs w:val="24"/>
              </w:rPr>
            </w:pPr>
            <w:r w:rsidRPr="00B77801">
              <w:rPr>
                <w:rFonts w:ascii="Times New Roman" w:hAnsi="Times New Roman" w:cs="Times New Roman"/>
                <w:b/>
                <w:color w:val="000000"/>
                <w:sz w:val="24"/>
                <w:szCs w:val="24"/>
              </w:rPr>
              <w:t>Prekių pristatymo terminas</w:t>
            </w:r>
          </w:p>
        </w:tc>
        <w:tc>
          <w:tcPr>
            <w:tcW w:w="5539" w:type="dxa"/>
            <w:gridSpan w:val="2"/>
          </w:tcPr>
          <w:p w14:paraId="7A52B45D" w14:textId="0B30BC4B" w:rsidR="007B52CB" w:rsidRPr="00970CA2" w:rsidRDefault="00D03C0F" w:rsidP="00BA6208">
            <w:pPr>
              <w:rPr>
                <w:rFonts w:ascii="Times New Roman" w:hAnsi="Times New Roman" w:cs="Times New Roman"/>
                <w:sz w:val="24"/>
                <w:szCs w:val="24"/>
              </w:rPr>
            </w:pPr>
            <w:r>
              <w:rPr>
                <w:rFonts w:ascii="Times New Roman" w:hAnsi="Times New Roman" w:cs="Times New Roman"/>
                <w:sz w:val="24"/>
                <w:szCs w:val="24"/>
              </w:rPr>
              <w:t>N</w:t>
            </w:r>
            <w:r w:rsidRPr="00D03C0F">
              <w:rPr>
                <w:rFonts w:ascii="Times New Roman" w:hAnsi="Times New Roman" w:cs="Times New Roman"/>
                <w:sz w:val="24"/>
                <w:szCs w:val="24"/>
              </w:rPr>
              <w:t>e vėliau kaip per 21 kalendorinę dieną nuo užsakymo pateikimo</w:t>
            </w:r>
          </w:p>
        </w:tc>
      </w:tr>
      <w:tr w:rsidR="007B52CB" w:rsidRPr="00970CA2" w14:paraId="50C1264F" w14:textId="77777777" w:rsidTr="00CF1263">
        <w:trPr>
          <w:trHeight w:val="1169"/>
        </w:trPr>
        <w:tc>
          <w:tcPr>
            <w:tcW w:w="565" w:type="dxa"/>
          </w:tcPr>
          <w:p w14:paraId="4F6C2E40" w14:textId="6F307DF6" w:rsidR="007B52CB" w:rsidRPr="00970CA2" w:rsidRDefault="009D77AA" w:rsidP="002F119A">
            <w:pPr>
              <w:rPr>
                <w:rFonts w:ascii="Times New Roman" w:hAnsi="Times New Roman" w:cs="Times New Roman"/>
                <w:b/>
                <w:sz w:val="24"/>
                <w:szCs w:val="24"/>
              </w:rPr>
            </w:pPr>
            <w:r>
              <w:rPr>
                <w:rFonts w:ascii="Times New Roman" w:hAnsi="Times New Roman" w:cs="Times New Roman"/>
                <w:b/>
                <w:sz w:val="24"/>
                <w:szCs w:val="24"/>
              </w:rPr>
              <w:t>7.</w:t>
            </w:r>
          </w:p>
        </w:tc>
        <w:tc>
          <w:tcPr>
            <w:tcW w:w="3530" w:type="dxa"/>
          </w:tcPr>
          <w:p w14:paraId="043728E4" w14:textId="51690193" w:rsidR="007B52CB" w:rsidRPr="00970CA2" w:rsidRDefault="00B77801" w:rsidP="002F119A">
            <w:pPr>
              <w:rPr>
                <w:rFonts w:ascii="Times New Roman" w:hAnsi="Times New Roman" w:cs="Times New Roman"/>
                <w:b/>
                <w:color w:val="000000"/>
                <w:sz w:val="24"/>
                <w:szCs w:val="24"/>
              </w:rPr>
            </w:pPr>
            <w:r w:rsidRPr="00B77801">
              <w:rPr>
                <w:rFonts w:ascii="Times New Roman" w:hAnsi="Times New Roman" w:cs="Times New Roman"/>
                <w:b/>
                <w:color w:val="000000"/>
                <w:sz w:val="24"/>
                <w:szCs w:val="24"/>
              </w:rPr>
              <w:t>Kokybė ir trūkumų pašalinimas</w:t>
            </w:r>
          </w:p>
        </w:tc>
        <w:tc>
          <w:tcPr>
            <w:tcW w:w="5539" w:type="dxa"/>
            <w:gridSpan w:val="2"/>
          </w:tcPr>
          <w:p w14:paraId="53286BEC" w14:textId="610D4BE6" w:rsidR="007B52CB" w:rsidRPr="00D03C0F" w:rsidRDefault="00D03C0F" w:rsidP="00BA6208">
            <w:pPr>
              <w:rPr>
                <w:rFonts w:ascii="Times New Roman" w:hAnsi="Times New Roman" w:cs="Times New Roman"/>
                <w:sz w:val="24"/>
                <w:szCs w:val="24"/>
              </w:rPr>
            </w:pPr>
            <w:r w:rsidRPr="00D03C0F">
              <w:rPr>
                <w:rFonts w:ascii="Times New Roman" w:hAnsi="Times New Roman" w:cs="Times New Roman"/>
                <w:sz w:val="24"/>
                <w:szCs w:val="24"/>
              </w:rPr>
              <w:t xml:space="preserve">Tiekėjas privalo garantuoti, kad siūlomos Prekės yra naujos, nenaudotos ir be defektų. </w:t>
            </w:r>
            <w:r w:rsidRPr="00D03C0F">
              <w:rPr>
                <w:rStyle w:val="Laukeliai"/>
                <w:rFonts w:ascii="Times New Roman" w:hAnsi="Times New Roman" w:cs="Times New Roman"/>
                <w:sz w:val="24"/>
                <w:szCs w:val="24"/>
              </w:rPr>
              <w:t xml:space="preserve">Tiekėjas patvirtina, kad parduodamos Prekės yra tinkamos naudoti pagal jų tikslinę paskirtį, kad nėra paslėptų Prekių trūkumų, dėl kurių Prekių nebūtų galima naudoti pagal jų tikslinę paskirtį arba dėl kurių sumažėtų Prekių naudingumas. </w:t>
            </w:r>
            <w:r w:rsidRPr="00D03C0F">
              <w:rPr>
                <w:rFonts w:ascii="Times New Roman" w:hAnsi="Times New Roman" w:cs="Times New Roman"/>
                <w:sz w:val="24"/>
                <w:szCs w:val="24"/>
              </w:rPr>
              <w:t xml:space="preserve">Tiekėjas turi </w:t>
            </w:r>
            <w:r w:rsidRPr="00D03C0F">
              <w:rPr>
                <w:rFonts w:ascii="Times New Roman" w:hAnsi="Times New Roman" w:cs="Times New Roman"/>
                <w:b/>
                <w:bCs/>
                <w:sz w:val="24"/>
                <w:szCs w:val="24"/>
              </w:rPr>
              <w:t>ne vėliau kaip</w:t>
            </w:r>
            <w:r w:rsidRPr="00D03C0F">
              <w:rPr>
                <w:rFonts w:ascii="Times New Roman" w:hAnsi="Times New Roman" w:cs="Times New Roman"/>
                <w:sz w:val="24"/>
                <w:szCs w:val="24"/>
              </w:rPr>
              <w:t xml:space="preserve"> per 10 darbo dienų nuo rašytinės pretenzijos gavimo dienos pašalinti Prekių trūkumus.</w:t>
            </w:r>
          </w:p>
        </w:tc>
      </w:tr>
      <w:tr w:rsidR="007B52CB" w:rsidRPr="00970CA2" w14:paraId="6BF948C3" w14:textId="77777777" w:rsidTr="00CF1263">
        <w:trPr>
          <w:trHeight w:val="1169"/>
        </w:trPr>
        <w:tc>
          <w:tcPr>
            <w:tcW w:w="565" w:type="dxa"/>
          </w:tcPr>
          <w:p w14:paraId="11DD8D5A" w14:textId="3EFBAF27" w:rsidR="007B52CB" w:rsidRPr="00970CA2" w:rsidRDefault="009D77AA" w:rsidP="002F119A">
            <w:pPr>
              <w:rPr>
                <w:rFonts w:ascii="Times New Roman" w:hAnsi="Times New Roman" w:cs="Times New Roman"/>
                <w:b/>
                <w:sz w:val="24"/>
                <w:szCs w:val="24"/>
              </w:rPr>
            </w:pPr>
            <w:r>
              <w:rPr>
                <w:rFonts w:ascii="Times New Roman" w:hAnsi="Times New Roman" w:cs="Times New Roman"/>
                <w:b/>
                <w:sz w:val="24"/>
                <w:szCs w:val="24"/>
              </w:rPr>
              <w:t>8.</w:t>
            </w:r>
          </w:p>
        </w:tc>
        <w:tc>
          <w:tcPr>
            <w:tcW w:w="3530" w:type="dxa"/>
          </w:tcPr>
          <w:p w14:paraId="7B847143" w14:textId="5ED366FD" w:rsidR="007B52CB" w:rsidRPr="00970CA2" w:rsidRDefault="00B77801" w:rsidP="002F119A">
            <w:pPr>
              <w:rPr>
                <w:rFonts w:ascii="Times New Roman" w:hAnsi="Times New Roman" w:cs="Times New Roman"/>
                <w:b/>
                <w:color w:val="000000"/>
                <w:sz w:val="24"/>
                <w:szCs w:val="24"/>
              </w:rPr>
            </w:pPr>
            <w:r w:rsidRPr="00B77801">
              <w:rPr>
                <w:rFonts w:ascii="Times New Roman" w:hAnsi="Times New Roman" w:cs="Times New Roman"/>
                <w:b/>
                <w:color w:val="000000"/>
                <w:sz w:val="24"/>
                <w:szCs w:val="24"/>
              </w:rPr>
              <w:t>Garantija</w:t>
            </w:r>
          </w:p>
        </w:tc>
        <w:tc>
          <w:tcPr>
            <w:tcW w:w="5539" w:type="dxa"/>
            <w:gridSpan w:val="2"/>
          </w:tcPr>
          <w:p w14:paraId="22FA00B1" w14:textId="03BFBC93" w:rsidR="007B52CB" w:rsidRPr="00970CA2" w:rsidRDefault="006A4C48" w:rsidP="00BA6208">
            <w:pPr>
              <w:rPr>
                <w:rFonts w:ascii="Times New Roman" w:hAnsi="Times New Roman" w:cs="Times New Roman"/>
                <w:sz w:val="24"/>
                <w:szCs w:val="24"/>
              </w:rPr>
            </w:pPr>
            <w:r w:rsidRPr="006A4C48">
              <w:rPr>
                <w:rFonts w:ascii="Times New Roman" w:hAnsi="Times New Roman" w:cs="Times New Roman"/>
                <w:sz w:val="24"/>
                <w:szCs w:val="24"/>
              </w:rPr>
              <w:t>Prekėms nustatomas garantinis terminas, kuris yra 24 mėnesiai.</w:t>
            </w:r>
          </w:p>
        </w:tc>
      </w:tr>
      <w:tr w:rsidR="007B52CB" w:rsidRPr="00970CA2" w14:paraId="15C1F22B" w14:textId="77777777" w:rsidTr="00185615">
        <w:trPr>
          <w:trHeight w:val="983"/>
        </w:trPr>
        <w:tc>
          <w:tcPr>
            <w:tcW w:w="565" w:type="dxa"/>
          </w:tcPr>
          <w:p w14:paraId="5BA0A0BE" w14:textId="0C2D0E3D" w:rsidR="007B52CB" w:rsidRPr="00970CA2" w:rsidRDefault="009D77AA" w:rsidP="002F119A">
            <w:pPr>
              <w:rPr>
                <w:rFonts w:ascii="Times New Roman" w:hAnsi="Times New Roman" w:cs="Times New Roman"/>
                <w:b/>
                <w:sz w:val="24"/>
                <w:szCs w:val="24"/>
              </w:rPr>
            </w:pPr>
            <w:r>
              <w:rPr>
                <w:rFonts w:ascii="Times New Roman" w:hAnsi="Times New Roman" w:cs="Times New Roman"/>
                <w:b/>
                <w:sz w:val="24"/>
                <w:szCs w:val="24"/>
              </w:rPr>
              <w:t>9.</w:t>
            </w:r>
          </w:p>
        </w:tc>
        <w:tc>
          <w:tcPr>
            <w:tcW w:w="3530" w:type="dxa"/>
          </w:tcPr>
          <w:p w14:paraId="3C437BEE" w14:textId="15FB28C6" w:rsidR="007B52CB" w:rsidRPr="00970CA2" w:rsidRDefault="00B77801" w:rsidP="002F119A">
            <w:pPr>
              <w:rPr>
                <w:rFonts w:ascii="Times New Roman" w:hAnsi="Times New Roman" w:cs="Times New Roman"/>
                <w:b/>
                <w:color w:val="000000"/>
                <w:sz w:val="24"/>
                <w:szCs w:val="24"/>
              </w:rPr>
            </w:pPr>
            <w:r w:rsidRPr="00B77801">
              <w:rPr>
                <w:rFonts w:ascii="Times New Roman" w:hAnsi="Times New Roman" w:cs="Times New Roman"/>
                <w:b/>
                <w:color w:val="000000"/>
                <w:sz w:val="24"/>
                <w:szCs w:val="24"/>
              </w:rPr>
              <w:t>Žalieji reikalavimai</w:t>
            </w:r>
          </w:p>
        </w:tc>
        <w:tc>
          <w:tcPr>
            <w:tcW w:w="5539" w:type="dxa"/>
            <w:gridSpan w:val="2"/>
          </w:tcPr>
          <w:p w14:paraId="73CE0159" w14:textId="77777777" w:rsidR="00185615" w:rsidRPr="00185615" w:rsidRDefault="00185615" w:rsidP="00185615">
            <w:pPr>
              <w:rPr>
                <w:rFonts w:ascii="Times New Roman" w:hAnsi="Times New Roman" w:cs="Times New Roman"/>
                <w:sz w:val="24"/>
                <w:szCs w:val="24"/>
              </w:rPr>
            </w:pPr>
            <w:r w:rsidRPr="00185615">
              <w:rPr>
                <w:rFonts w:ascii="Times New Roman" w:hAnsi="Times New Roman" w:cs="Times New Roman"/>
                <w:sz w:val="24"/>
                <w:szCs w:val="24"/>
              </w:rPr>
              <w:t>Tiekėjas privalo užtikrinti, kad Prekės sutarties vykdymo metu bus pristatomos darbo dienomis ne piko valandomis t. y. pristatymas nuo 10:00 val. iki 15:45 val. pirmadienį – ketvirtadienį, o penktadienį nuo 10:00 val. iki 14:30 val.</w:t>
            </w:r>
          </w:p>
          <w:p w14:paraId="03F62A50" w14:textId="411697D0" w:rsidR="007B52CB" w:rsidRPr="00970CA2" w:rsidRDefault="00185615" w:rsidP="00185615">
            <w:pPr>
              <w:rPr>
                <w:rFonts w:ascii="Times New Roman" w:hAnsi="Times New Roman" w:cs="Times New Roman"/>
                <w:sz w:val="24"/>
                <w:szCs w:val="24"/>
              </w:rPr>
            </w:pPr>
            <w:r w:rsidRPr="00185615">
              <w:rPr>
                <w:rFonts w:ascii="Times New Roman" w:hAnsi="Times New Roman" w:cs="Times New Roman"/>
                <w:bCs/>
                <w:sz w:val="24"/>
                <w:szCs w:val="24"/>
              </w:rPr>
              <w:t xml:space="preserve">Sutarties vykdymo metu susidariusios atliekos turi būti tvarkomos nepažeidžiant aplinkosaugos reikalavimų ir rūšiuojamos. Jeigu Sutarties vykdymo metu susidaro </w:t>
            </w:r>
            <w:r w:rsidRPr="00185615">
              <w:rPr>
                <w:rFonts w:ascii="Times New Roman" w:hAnsi="Times New Roman" w:cs="Times New Roman"/>
                <w:bCs/>
                <w:sz w:val="24"/>
                <w:szCs w:val="24"/>
              </w:rPr>
              <w:lastRenderedPageBreak/>
              <w:t>atliekos, kurios gali būti pristatomos į atliekų supirktuves – šios atliekos turi būti pristatomos į Supirktuves.</w:t>
            </w:r>
          </w:p>
        </w:tc>
      </w:tr>
      <w:tr w:rsidR="007B52CB" w:rsidRPr="00970CA2" w14:paraId="6463481C" w14:textId="77777777" w:rsidTr="00CF1263">
        <w:trPr>
          <w:trHeight w:val="1169"/>
        </w:trPr>
        <w:tc>
          <w:tcPr>
            <w:tcW w:w="565" w:type="dxa"/>
          </w:tcPr>
          <w:p w14:paraId="515CA284" w14:textId="02A305A8" w:rsidR="007B52CB" w:rsidRPr="00970CA2" w:rsidRDefault="009D77AA" w:rsidP="002F119A">
            <w:pPr>
              <w:rPr>
                <w:rFonts w:ascii="Times New Roman" w:hAnsi="Times New Roman" w:cs="Times New Roman"/>
                <w:b/>
                <w:sz w:val="24"/>
                <w:szCs w:val="24"/>
              </w:rPr>
            </w:pPr>
            <w:r>
              <w:rPr>
                <w:rFonts w:ascii="Times New Roman" w:hAnsi="Times New Roman" w:cs="Times New Roman"/>
                <w:b/>
                <w:sz w:val="24"/>
                <w:szCs w:val="24"/>
              </w:rPr>
              <w:lastRenderedPageBreak/>
              <w:t>10.</w:t>
            </w:r>
          </w:p>
        </w:tc>
        <w:tc>
          <w:tcPr>
            <w:tcW w:w="3530" w:type="dxa"/>
          </w:tcPr>
          <w:p w14:paraId="69D3883A" w14:textId="2B893D34" w:rsidR="007B52CB" w:rsidRPr="00970CA2" w:rsidRDefault="00B77801" w:rsidP="002F119A">
            <w:pPr>
              <w:rPr>
                <w:rFonts w:ascii="Times New Roman" w:hAnsi="Times New Roman" w:cs="Times New Roman"/>
                <w:b/>
                <w:color w:val="000000"/>
                <w:sz w:val="24"/>
                <w:szCs w:val="24"/>
              </w:rPr>
            </w:pPr>
            <w:r w:rsidRPr="00B77801">
              <w:rPr>
                <w:rFonts w:ascii="Times New Roman" w:hAnsi="Times New Roman" w:cs="Times New Roman"/>
                <w:b/>
                <w:color w:val="000000"/>
                <w:sz w:val="24"/>
                <w:szCs w:val="24"/>
              </w:rPr>
              <w:t>Kartu su Prekėmis pateikiami dokumentai</w:t>
            </w:r>
          </w:p>
        </w:tc>
        <w:tc>
          <w:tcPr>
            <w:tcW w:w="5539" w:type="dxa"/>
            <w:gridSpan w:val="2"/>
          </w:tcPr>
          <w:p w14:paraId="5686616F" w14:textId="77777777" w:rsidR="00DE0A91" w:rsidRDefault="00DE0A91" w:rsidP="00BA6208">
            <w:pPr>
              <w:rPr>
                <w:rFonts w:ascii="Times New Roman" w:hAnsi="Times New Roman" w:cs="Times New Roman"/>
                <w:sz w:val="24"/>
                <w:szCs w:val="24"/>
              </w:rPr>
            </w:pPr>
            <w:r w:rsidRPr="00DE0A91">
              <w:rPr>
                <w:rFonts w:ascii="Times New Roman" w:hAnsi="Times New Roman" w:cs="Times New Roman"/>
                <w:sz w:val="24"/>
                <w:szCs w:val="24"/>
              </w:rPr>
              <w:t>Prekių perdavimo-priėmimo aktas</w:t>
            </w:r>
            <w:r>
              <w:rPr>
                <w:rFonts w:ascii="Times New Roman" w:hAnsi="Times New Roman" w:cs="Times New Roman"/>
                <w:sz w:val="24"/>
                <w:szCs w:val="24"/>
              </w:rPr>
              <w:t>;</w:t>
            </w:r>
          </w:p>
          <w:p w14:paraId="731E16F2" w14:textId="5D9A6087" w:rsidR="007B52CB" w:rsidRPr="00970CA2" w:rsidRDefault="00DE0A91" w:rsidP="00BA6208">
            <w:pPr>
              <w:rPr>
                <w:rFonts w:ascii="Times New Roman" w:hAnsi="Times New Roman" w:cs="Times New Roman"/>
                <w:sz w:val="24"/>
                <w:szCs w:val="24"/>
              </w:rPr>
            </w:pPr>
            <w:r w:rsidRPr="00DE0A91">
              <w:rPr>
                <w:rFonts w:ascii="Times New Roman" w:hAnsi="Times New Roman" w:cs="Times New Roman"/>
                <w:iCs/>
                <w:sz w:val="24"/>
                <w:szCs w:val="24"/>
              </w:rPr>
              <w:t>instrukcijos lietuvių ir anglų kalbomis</w:t>
            </w:r>
            <w:r>
              <w:rPr>
                <w:rFonts w:ascii="Times New Roman" w:hAnsi="Times New Roman" w:cs="Times New Roman"/>
                <w:iCs/>
                <w:sz w:val="24"/>
                <w:szCs w:val="24"/>
              </w:rPr>
              <w:t>.</w:t>
            </w:r>
          </w:p>
        </w:tc>
      </w:tr>
      <w:tr w:rsidR="007B52CB" w:rsidRPr="00970CA2" w14:paraId="0476A5E0" w14:textId="77777777" w:rsidTr="00CF1263">
        <w:trPr>
          <w:trHeight w:val="1169"/>
        </w:trPr>
        <w:tc>
          <w:tcPr>
            <w:tcW w:w="565" w:type="dxa"/>
          </w:tcPr>
          <w:p w14:paraId="3D46F8EA" w14:textId="1CE59FE2" w:rsidR="007B52CB" w:rsidRPr="00970CA2" w:rsidRDefault="009D77AA" w:rsidP="002F119A">
            <w:pPr>
              <w:rPr>
                <w:rFonts w:ascii="Times New Roman" w:hAnsi="Times New Roman" w:cs="Times New Roman"/>
                <w:b/>
                <w:sz w:val="24"/>
                <w:szCs w:val="24"/>
              </w:rPr>
            </w:pPr>
            <w:r>
              <w:rPr>
                <w:rFonts w:ascii="Times New Roman" w:hAnsi="Times New Roman" w:cs="Times New Roman"/>
                <w:b/>
                <w:sz w:val="24"/>
                <w:szCs w:val="24"/>
              </w:rPr>
              <w:t>11.</w:t>
            </w:r>
          </w:p>
        </w:tc>
        <w:tc>
          <w:tcPr>
            <w:tcW w:w="3530" w:type="dxa"/>
          </w:tcPr>
          <w:p w14:paraId="66C7F2A9" w14:textId="51338E43" w:rsidR="007B52CB" w:rsidRPr="00970CA2" w:rsidRDefault="00D21A25" w:rsidP="002F119A">
            <w:pPr>
              <w:rPr>
                <w:rFonts w:ascii="Times New Roman" w:hAnsi="Times New Roman" w:cs="Times New Roman"/>
                <w:b/>
                <w:color w:val="000000"/>
                <w:sz w:val="24"/>
                <w:szCs w:val="24"/>
              </w:rPr>
            </w:pPr>
            <w:r w:rsidRPr="00D21A25">
              <w:rPr>
                <w:rFonts w:ascii="Times New Roman" w:hAnsi="Times New Roman" w:cs="Times New Roman"/>
                <w:b/>
                <w:color w:val="000000"/>
                <w:sz w:val="24"/>
                <w:szCs w:val="24"/>
              </w:rPr>
              <w:t>Priedai</w:t>
            </w:r>
          </w:p>
        </w:tc>
        <w:tc>
          <w:tcPr>
            <w:tcW w:w="5539" w:type="dxa"/>
            <w:gridSpan w:val="2"/>
          </w:tcPr>
          <w:p w14:paraId="1FB52C71" w14:textId="2B2383E7" w:rsidR="007B52CB" w:rsidRPr="00970CA2" w:rsidRDefault="00D21A25" w:rsidP="00BA6208">
            <w:pPr>
              <w:rPr>
                <w:rFonts w:ascii="Times New Roman" w:hAnsi="Times New Roman" w:cs="Times New Roman"/>
                <w:sz w:val="24"/>
                <w:szCs w:val="24"/>
              </w:rPr>
            </w:pPr>
            <w:r>
              <w:rPr>
                <w:rFonts w:ascii="Times New Roman" w:hAnsi="Times New Roman" w:cs="Times New Roman"/>
                <w:sz w:val="24"/>
                <w:szCs w:val="24"/>
              </w:rPr>
              <w:t>Techninių reikalavimų atitikties lentelė</w:t>
            </w:r>
          </w:p>
        </w:tc>
      </w:tr>
    </w:tbl>
    <w:p w14:paraId="100CD22E" w14:textId="77777777" w:rsidR="00302012" w:rsidRPr="00970CA2" w:rsidRDefault="00302012">
      <w:pPr>
        <w:rPr>
          <w:rFonts w:ascii="Times New Roman" w:hAnsi="Times New Roman" w:cs="Times New Roman"/>
          <w:sz w:val="24"/>
          <w:szCs w:val="24"/>
        </w:rPr>
        <w:sectPr w:rsidR="00302012" w:rsidRPr="00970CA2" w:rsidSect="001E73CD">
          <w:headerReference w:type="default" r:id="rId11"/>
          <w:headerReference w:type="first" r:id="rId12"/>
          <w:pgSz w:w="11906" w:h="16838" w:code="9"/>
          <w:pgMar w:top="1134" w:right="567" w:bottom="1134" w:left="1701" w:header="567" w:footer="567" w:gutter="0"/>
          <w:cols w:space="1296"/>
          <w:titlePg/>
          <w:docGrid w:linePitch="360"/>
        </w:sectPr>
      </w:pPr>
    </w:p>
    <w:p w14:paraId="39E9CB48" w14:textId="61170EFE" w:rsidR="002A7375" w:rsidRPr="00970CA2" w:rsidRDefault="00142A31" w:rsidP="00970CA2">
      <w:pPr>
        <w:jc w:val="center"/>
        <w:rPr>
          <w:rFonts w:ascii="Times New Roman" w:hAnsi="Times New Roman" w:cs="Times New Roman"/>
          <w:b/>
          <w:bCs/>
          <w:sz w:val="24"/>
          <w:szCs w:val="24"/>
        </w:rPr>
      </w:pPr>
      <w:r w:rsidRPr="00970CA2">
        <w:rPr>
          <w:rFonts w:ascii="Times New Roman" w:hAnsi="Times New Roman" w:cs="Times New Roman"/>
          <w:b/>
          <w:bCs/>
          <w:sz w:val="24"/>
          <w:szCs w:val="24"/>
        </w:rPr>
        <w:lastRenderedPageBreak/>
        <w:t>TECHNINIŲ REIKALAVIMŲ ATITIKTIES LENTELĖ</w:t>
      </w:r>
    </w:p>
    <w:p w14:paraId="748F4E6E" w14:textId="77777777" w:rsidR="00F326DB" w:rsidRPr="00970CA2" w:rsidRDefault="00F326DB">
      <w:pPr>
        <w:rPr>
          <w:rFonts w:ascii="Times New Roman" w:hAnsi="Times New Roman" w:cs="Times New Roman"/>
          <w:sz w:val="24"/>
          <w:szCs w:val="24"/>
        </w:rPr>
      </w:pPr>
    </w:p>
    <w:tbl>
      <w:tblPr>
        <w:tblW w:w="154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4"/>
        <w:gridCol w:w="2163"/>
        <w:gridCol w:w="1563"/>
        <w:gridCol w:w="1976"/>
        <w:gridCol w:w="3099"/>
        <w:gridCol w:w="2974"/>
        <w:gridCol w:w="3022"/>
      </w:tblGrid>
      <w:tr w:rsidR="007D11F8" w:rsidRPr="00970CA2" w14:paraId="4D267ACD" w14:textId="2A6D8B1A" w:rsidTr="008E4447">
        <w:trPr>
          <w:trHeight w:val="552"/>
        </w:trPr>
        <w:tc>
          <w:tcPr>
            <w:tcW w:w="604" w:type="dxa"/>
            <w:shd w:val="clear" w:color="auto" w:fill="auto"/>
            <w:vAlign w:val="center"/>
            <w:hideMark/>
          </w:tcPr>
          <w:p w14:paraId="40160DA1" w14:textId="77777777" w:rsidR="007D11F8" w:rsidRPr="00970CA2" w:rsidRDefault="007D11F8" w:rsidP="003B50A1">
            <w:pPr>
              <w:spacing w:line="240" w:lineRule="auto"/>
              <w:jc w:val="center"/>
              <w:rPr>
                <w:rFonts w:ascii="Times New Roman" w:eastAsia="Times New Roman" w:hAnsi="Times New Roman" w:cs="Times New Roman"/>
                <w:b/>
                <w:bCs/>
                <w:color w:val="000000"/>
                <w:sz w:val="24"/>
                <w:szCs w:val="24"/>
              </w:rPr>
            </w:pPr>
            <w:r w:rsidRPr="00970CA2">
              <w:rPr>
                <w:rFonts w:ascii="Times New Roman" w:eastAsia="Times New Roman" w:hAnsi="Times New Roman" w:cs="Times New Roman"/>
                <w:b/>
                <w:bCs/>
                <w:color w:val="000000"/>
                <w:sz w:val="24"/>
                <w:szCs w:val="24"/>
              </w:rPr>
              <w:t>Eil. Nr.</w:t>
            </w:r>
          </w:p>
        </w:tc>
        <w:tc>
          <w:tcPr>
            <w:tcW w:w="2163" w:type="dxa"/>
            <w:shd w:val="clear" w:color="auto" w:fill="auto"/>
            <w:vAlign w:val="center"/>
            <w:hideMark/>
          </w:tcPr>
          <w:p w14:paraId="78F18C54" w14:textId="1D192011" w:rsidR="007D11F8" w:rsidRPr="00970CA2" w:rsidRDefault="007D11F8" w:rsidP="003B50A1">
            <w:pPr>
              <w:spacing w:line="240" w:lineRule="auto"/>
              <w:jc w:val="center"/>
              <w:rPr>
                <w:rFonts w:ascii="Times New Roman" w:eastAsia="Times New Roman" w:hAnsi="Times New Roman" w:cs="Times New Roman"/>
                <w:b/>
                <w:bCs/>
                <w:color w:val="000000"/>
                <w:sz w:val="24"/>
                <w:szCs w:val="24"/>
              </w:rPr>
            </w:pPr>
            <w:r w:rsidRPr="00970CA2">
              <w:rPr>
                <w:rFonts w:ascii="Times New Roman" w:eastAsia="Times New Roman" w:hAnsi="Times New Roman" w:cs="Times New Roman"/>
                <w:b/>
                <w:bCs/>
                <w:color w:val="000000"/>
                <w:sz w:val="24"/>
                <w:szCs w:val="24"/>
              </w:rPr>
              <w:t>Įtaiso, įrenginio pavadinimas</w:t>
            </w:r>
          </w:p>
        </w:tc>
        <w:tc>
          <w:tcPr>
            <w:tcW w:w="1563" w:type="dxa"/>
            <w:vAlign w:val="center"/>
          </w:tcPr>
          <w:p w14:paraId="7A34A14D" w14:textId="2D89ACA8" w:rsidR="007D11F8" w:rsidRPr="00970CA2" w:rsidRDefault="00B54E78" w:rsidP="00B54E78">
            <w:pPr>
              <w:spacing w:line="240" w:lineRule="auto"/>
              <w:jc w:val="center"/>
              <w:rPr>
                <w:rFonts w:ascii="Times New Roman" w:eastAsia="Times New Roman" w:hAnsi="Times New Roman" w:cs="Times New Roman"/>
                <w:b/>
                <w:bCs/>
                <w:color w:val="000000"/>
                <w:sz w:val="24"/>
                <w:szCs w:val="24"/>
              </w:rPr>
            </w:pPr>
            <w:r w:rsidRPr="00B54E78">
              <w:rPr>
                <w:rFonts w:ascii="Times New Roman" w:eastAsia="Times New Roman" w:hAnsi="Times New Roman" w:cs="Times New Roman"/>
                <w:b/>
                <w:bCs/>
                <w:color w:val="000000"/>
                <w:sz w:val="24"/>
                <w:szCs w:val="24"/>
              </w:rPr>
              <w:t>Preliminarus kiekis</w:t>
            </w:r>
            <w:r w:rsidR="00A51895">
              <w:rPr>
                <w:rFonts w:ascii="Times New Roman" w:eastAsia="Times New Roman" w:hAnsi="Times New Roman" w:cs="Times New Roman"/>
                <w:b/>
                <w:bCs/>
                <w:color w:val="000000"/>
                <w:sz w:val="24"/>
                <w:szCs w:val="24"/>
              </w:rPr>
              <w:t>, vnt.</w:t>
            </w:r>
          </w:p>
        </w:tc>
        <w:tc>
          <w:tcPr>
            <w:tcW w:w="1976" w:type="dxa"/>
            <w:shd w:val="clear" w:color="auto" w:fill="auto"/>
            <w:vAlign w:val="center"/>
            <w:hideMark/>
          </w:tcPr>
          <w:p w14:paraId="65A17CAE" w14:textId="23E74451" w:rsidR="007D11F8" w:rsidRPr="00970CA2" w:rsidRDefault="007D11F8" w:rsidP="003B50A1">
            <w:pPr>
              <w:spacing w:line="240" w:lineRule="auto"/>
              <w:jc w:val="center"/>
              <w:rPr>
                <w:rFonts w:ascii="Times New Roman" w:eastAsia="Times New Roman" w:hAnsi="Times New Roman" w:cs="Times New Roman"/>
                <w:b/>
                <w:bCs/>
                <w:color w:val="000000"/>
                <w:sz w:val="24"/>
                <w:szCs w:val="24"/>
              </w:rPr>
            </w:pPr>
            <w:r w:rsidRPr="00970CA2">
              <w:rPr>
                <w:rFonts w:ascii="Times New Roman" w:eastAsia="Times New Roman" w:hAnsi="Times New Roman" w:cs="Times New Roman"/>
                <w:b/>
                <w:bCs/>
                <w:color w:val="000000"/>
                <w:sz w:val="24"/>
                <w:szCs w:val="24"/>
              </w:rPr>
              <w:t>Techniniai reikalavimai</w:t>
            </w:r>
          </w:p>
        </w:tc>
        <w:tc>
          <w:tcPr>
            <w:tcW w:w="3099" w:type="dxa"/>
            <w:shd w:val="clear" w:color="auto" w:fill="auto"/>
            <w:vAlign w:val="center"/>
            <w:hideMark/>
          </w:tcPr>
          <w:p w14:paraId="7F391D50" w14:textId="77777777" w:rsidR="007D11F8" w:rsidRPr="00970CA2" w:rsidRDefault="007D11F8" w:rsidP="003B50A1">
            <w:pPr>
              <w:spacing w:line="240" w:lineRule="auto"/>
              <w:jc w:val="center"/>
              <w:rPr>
                <w:rFonts w:ascii="Times New Roman" w:eastAsia="Times New Roman" w:hAnsi="Times New Roman" w:cs="Times New Roman"/>
                <w:b/>
                <w:bCs/>
                <w:color w:val="000000"/>
                <w:sz w:val="24"/>
                <w:szCs w:val="24"/>
              </w:rPr>
            </w:pPr>
            <w:r w:rsidRPr="00970CA2">
              <w:rPr>
                <w:rFonts w:ascii="Times New Roman" w:eastAsia="Times New Roman" w:hAnsi="Times New Roman" w:cs="Times New Roman"/>
                <w:b/>
                <w:bCs/>
                <w:color w:val="000000"/>
                <w:sz w:val="24"/>
                <w:szCs w:val="24"/>
              </w:rPr>
              <w:t>Reikšmė</w:t>
            </w:r>
          </w:p>
        </w:tc>
        <w:tc>
          <w:tcPr>
            <w:tcW w:w="2974" w:type="dxa"/>
            <w:vAlign w:val="center"/>
          </w:tcPr>
          <w:p w14:paraId="35B8C792" w14:textId="77777777" w:rsidR="007D11F8" w:rsidRPr="003B50A1" w:rsidRDefault="007D11F8" w:rsidP="003B50A1">
            <w:pPr>
              <w:spacing w:line="240" w:lineRule="auto"/>
              <w:jc w:val="center"/>
              <w:rPr>
                <w:rFonts w:ascii="Times New Roman" w:eastAsia="Times New Roman" w:hAnsi="Times New Roman" w:cs="Times New Roman"/>
                <w:b/>
                <w:bCs/>
                <w:color w:val="000000"/>
                <w:sz w:val="24"/>
                <w:szCs w:val="24"/>
              </w:rPr>
            </w:pPr>
            <w:r w:rsidRPr="003B50A1">
              <w:rPr>
                <w:rFonts w:ascii="Times New Roman" w:eastAsia="Times New Roman" w:hAnsi="Times New Roman" w:cs="Times New Roman"/>
                <w:b/>
                <w:bCs/>
                <w:color w:val="000000"/>
                <w:sz w:val="24"/>
                <w:szCs w:val="24"/>
              </w:rPr>
              <w:t>Privaloma įrašyti konkrečius ir tikslius siūlomos Prekės atitikimo parametrus</w:t>
            </w:r>
          </w:p>
          <w:p w14:paraId="0A2CBF9F" w14:textId="0CCCFE17" w:rsidR="007D11F8" w:rsidRPr="003B50A1" w:rsidRDefault="007D11F8" w:rsidP="003B50A1">
            <w:pPr>
              <w:spacing w:line="240" w:lineRule="auto"/>
              <w:jc w:val="center"/>
              <w:rPr>
                <w:rFonts w:ascii="Times New Roman" w:eastAsia="Times New Roman" w:hAnsi="Times New Roman" w:cs="Times New Roman"/>
                <w:b/>
                <w:bCs/>
                <w:color w:val="000000"/>
                <w:sz w:val="24"/>
                <w:szCs w:val="24"/>
              </w:rPr>
            </w:pPr>
            <w:r w:rsidRPr="003B50A1">
              <w:rPr>
                <w:rFonts w:ascii="Times New Roman" w:eastAsia="Times New Roman" w:hAnsi="Times New Roman" w:cs="Times New Roman"/>
                <w:b/>
                <w:bCs/>
                <w:color w:val="000000"/>
                <w:sz w:val="24"/>
                <w:szCs w:val="24"/>
              </w:rPr>
              <w:t>(</w:t>
            </w:r>
            <w:r w:rsidRPr="003B50A1">
              <w:rPr>
                <w:rFonts w:ascii="Times New Roman" w:eastAsia="Times New Roman" w:hAnsi="Times New Roman" w:cs="Times New Roman"/>
                <w:b/>
                <w:bCs/>
                <w:color w:val="FF0000"/>
                <w:sz w:val="24"/>
                <w:szCs w:val="24"/>
              </w:rPr>
              <w:t>Pildo Tiekėjas</w:t>
            </w:r>
            <w:r w:rsidRPr="003B50A1">
              <w:rPr>
                <w:rFonts w:ascii="Times New Roman" w:eastAsia="Times New Roman" w:hAnsi="Times New Roman" w:cs="Times New Roman"/>
                <w:b/>
                <w:bCs/>
                <w:color w:val="000000"/>
                <w:sz w:val="24"/>
                <w:szCs w:val="24"/>
              </w:rPr>
              <w:t>)</w:t>
            </w:r>
          </w:p>
        </w:tc>
        <w:tc>
          <w:tcPr>
            <w:tcW w:w="3022" w:type="dxa"/>
            <w:vAlign w:val="center"/>
          </w:tcPr>
          <w:p w14:paraId="2F3C67DD" w14:textId="036E0F5E" w:rsidR="007D11F8" w:rsidRPr="003B50A1" w:rsidRDefault="007D11F8" w:rsidP="003B50A1">
            <w:pPr>
              <w:spacing w:line="240" w:lineRule="auto"/>
              <w:jc w:val="center"/>
              <w:rPr>
                <w:rFonts w:ascii="Times New Roman" w:eastAsia="Times New Roman" w:hAnsi="Times New Roman" w:cs="Times New Roman"/>
                <w:b/>
                <w:bCs/>
                <w:color w:val="000000"/>
                <w:sz w:val="24"/>
                <w:szCs w:val="24"/>
              </w:rPr>
            </w:pPr>
            <w:r w:rsidRPr="003B50A1">
              <w:rPr>
                <w:rFonts w:ascii="Times New Roman" w:eastAsia="Times New Roman" w:hAnsi="Times New Roman" w:cs="Times New Roman"/>
                <w:b/>
                <w:bCs/>
                <w:color w:val="000000"/>
                <w:sz w:val="24"/>
                <w:szCs w:val="24"/>
              </w:rPr>
              <w:t>Dokumento pavadinimas, puslapio numeris ir</w:t>
            </w:r>
            <w:r>
              <w:rPr>
                <w:rFonts w:ascii="Times New Roman" w:eastAsia="Times New Roman" w:hAnsi="Times New Roman" w:cs="Times New Roman"/>
                <w:b/>
                <w:bCs/>
                <w:color w:val="000000"/>
                <w:sz w:val="24"/>
                <w:szCs w:val="24"/>
              </w:rPr>
              <w:t xml:space="preserve"> </w:t>
            </w:r>
            <w:r w:rsidRPr="003B50A1">
              <w:rPr>
                <w:rFonts w:ascii="Times New Roman" w:eastAsia="Times New Roman" w:hAnsi="Times New Roman" w:cs="Times New Roman"/>
                <w:b/>
                <w:bCs/>
                <w:color w:val="000000"/>
                <w:sz w:val="24"/>
                <w:szCs w:val="24"/>
              </w:rPr>
              <w:t>/</w:t>
            </w:r>
            <w:r>
              <w:rPr>
                <w:rFonts w:ascii="Times New Roman" w:eastAsia="Times New Roman" w:hAnsi="Times New Roman" w:cs="Times New Roman"/>
                <w:b/>
                <w:bCs/>
                <w:color w:val="000000"/>
                <w:sz w:val="24"/>
                <w:szCs w:val="24"/>
              </w:rPr>
              <w:t xml:space="preserve"> </w:t>
            </w:r>
            <w:r w:rsidRPr="003B50A1">
              <w:rPr>
                <w:rFonts w:ascii="Times New Roman" w:eastAsia="Times New Roman" w:hAnsi="Times New Roman" w:cs="Times New Roman"/>
                <w:b/>
                <w:bCs/>
                <w:color w:val="000000"/>
                <w:sz w:val="24"/>
                <w:szCs w:val="24"/>
              </w:rPr>
              <w:t>ar konkreti nuoroda į internetinį puslapį Prekės atitikimo pagrindimui*</w:t>
            </w:r>
          </w:p>
          <w:p w14:paraId="124938DD" w14:textId="3B6942E8" w:rsidR="007D11F8" w:rsidRPr="003B50A1" w:rsidRDefault="007D11F8" w:rsidP="003B50A1">
            <w:pPr>
              <w:spacing w:line="240" w:lineRule="auto"/>
              <w:jc w:val="center"/>
              <w:rPr>
                <w:rFonts w:ascii="Times New Roman" w:eastAsia="Times New Roman" w:hAnsi="Times New Roman" w:cs="Times New Roman"/>
                <w:b/>
                <w:bCs/>
                <w:color w:val="000000"/>
                <w:sz w:val="24"/>
                <w:szCs w:val="24"/>
              </w:rPr>
            </w:pPr>
            <w:r w:rsidRPr="003B50A1">
              <w:rPr>
                <w:rFonts w:ascii="Times New Roman" w:eastAsia="Times New Roman" w:hAnsi="Times New Roman" w:cs="Times New Roman"/>
                <w:b/>
                <w:bCs/>
                <w:color w:val="000000"/>
                <w:sz w:val="24"/>
                <w:szCs w:val="24"/>
              </w:rPr>
              <w:t>(</w:t>
            </w:r>
            <w:r w:rsidRPr="003B50A1">
              <w:rPr>
                <w:rFonts w:ascii="Times New Roman" w:eastAsia="Times New Roman" w:hAnsi="Times New Roman" w:cs="Times New Roman"/>
                <w:b/>
                <w:bCs/>
                <w:color w:val="FF0000"/>
                <w:sz w:val="24"/>
                <w:szCs w:val="24"/>
              </w:rPr>
              <w:t>Pildo Tiekėjas</w:t>
            </w:r>
            <w:r w:rsidRPr="003B50A1">
              <w:rPr>
                <w:rFonts w:ascii="Times New Roman" w:eastAsia="Times New Roman" w:hAnsi="Times New Roman" w:cs="Times New Roman"/>
                <w:b/>
                <w:bCs/>
                <w:color w:val="000000"/>
                <w:sz w:val="24"/>
                <w:szCs w:val="24"/>
              </w:rPr>
              <w:t>)</w:t>
            </w:r>
          </w:p>
        </w:tc>
      </w:tr>
      <w:tr w:rsidR="00B90A99" w:rsidRPr="00970CA2" w14:paraId="52C2CEA2" w14:textId="77777777" w:rsidTr="008E4447">
        <w:trPr>
          <w:trHeight w:val="1705"/>
        </w:trPr>
        <w:tc>
          <w:tcPr>
            <w:tcW w:w="604" w:type="dxa"/>
            <w:vMerge w:val="restart"/>
            <w:shd w:val="clear" w:color="auto" w:fill="auto"/>
          </w:tcPr>
          <w:p w14:paraId="07432A56" w14:textId="29E606C8" w:rsidR="00B90A99" w:rsidRPr="00970CA2" w:rsidRDefault="00B90A99" w:rsidP="000A446E">
            <w:pPr>
              <w:spacing w:line="240" w:lineRule="auto"/>
              <w:rPr>
                <w:rFonts w:ascii="Times New Roman" w:eastAsia="Times New Roman" w:hAnsi="Times New Roman" w:cs="Times New Roman"/>
                <w:color w:val="000000"/>
                <w:sz w:val="24"/>
                <w:szCs w:val="24"/>
              </w:rPr>
            </w:pPr>
            <w:r w:rsidRPr="00970CA2">
              <w:rPr>
                <w:rFonts w:ascii="Times New Roman" w:eastAsia="Times New Roman" w:hAnsi="Times New Roman" w:cs="Times New Roman"/>
                <w:color w:val="000000"/>
                <w:sz w:val="24"/>
                <w:szCs w:val="24"/>
              </w:rPr>
              <w:t>1</w:t>
            </w:r>
            <w:r>
              <w:rPr>
                <w:rFonts w:ascii="Times New Roman" w:eastAsia="Times New Roman" w:hAnsi="Times New Roman" w:cs="Times New Roman"/>
                <w:color w:val="000000"/>
                <w:sz w:val="24"/>
                <w:szCs w:val="24"/>
              </w:rPr>
              <w:t>.</w:t>
            </w:r>
          </w:p>
        </w:tc>
        <w:tc>
          <w:tcPr>
            <w:tcW w:w="2163" w:type="dxa"/>
            <w:vMerge w:val="restart"/>
            <w:shd w:val="clear" w:color="auto" w:fill="auto"/>
          </w:tcPr>
          <w:p w14:paraId="36BBE681" w14:textId="0F42CBC1" w:rsidR="00B90A99" w:rsidRPr="00970CA2" w:rsidRDefault="00B90A99" w:rsidP="000A446E">
            <w:pPr>
              <w:spacing w:line="240" w:lineRule="auto"/>
              <w:rPr>
                <w:rFonts w:ascii="Times New Roman" w:eastAsia="Times New Roman" w:hAnsi="Times New Roman" w:cs="Times New Roman"/>
                <w:color w:val="000000"/>
                <w:sz w:val="24"/>
                <w:szCs w:val="24"/>
              </w:rPr>
            </w:pPr>
            <w:r w:rsidRPr="00970CA2">
              <w:rPr>
                <w:rFonts w:ascii="Times New Roman" w:eastAsia="Times New Roman" w:hAnsi="Times New Roman" w:cs="Times New Roman"/>
                <w:color w:val="000000"/>
                <w:sz w:val="24"/>
                <w:szCs w:val="24"/>
              </w:rPr>
              <w:t>Teršalų lygio signalizatorius su saulės baterija, GSM naftos/dumblo indikacijai</w:t>
            </w:r>
          </w:p>
        </w:tc>
        <w:tc>
          <w:tcPr>
            <w:tcW w:w="1563" w:type="dxa"/>
            <w:vMerge w:val="restart"/>
          </w:tcPr>
          <w:p w14:paraId="6186C4B8" w14:textId="18853930" w:rsidR="00B90A99" w:rsidRDefault="00B90A99" w:rsidP="00A51895">
            <w:pPr>
              <w:spacing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w:t>
            </w:r>
          </w:p>
        </w:tc>
        <w:tc>
          <w:tcPr>
            <w:tcW w:w="1976" w:type="dxa"/>
            <w:shd w:val="clear" w:color="auto" w:fill="auto"/>
            <w:vAlign w:val="center"/>
          </w:tcPr>
          <w:p w14:paraId="0A35A93A" w14:textId="39D38051" w:rsidR="00B90A99" w:rsidRPr="00970CA2" w:rsidRDefault="00B90A99" w:rsidP="00970CA2">
            <w:pPr>
              <w:spacing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Prekės pavadinimas, gamintojas, modelis, prekės kodas.</w:t>
            </w:r>
          </w:p>
        </w:tc>
        <w:tc>
          <w:tcPr>
            <w:tcW w:w="3099" w:type="dxa"/>
            <w:shd w:val="clear" w:color="auto" w:fill="auto"/>
            <w:vAlign w:val="center"/>
          </w:tcPr>
          <w:p w14:paraId="47A9DC81" w14:textId="4A15BD0D" w:rsidR="00B90A99" w:rsidRPr="00970CA2" w:rsidRDefault="00B90A99" w:rsidP="008E4447">
            <w:pPr>
              <w:pStyle w:val="ListParagraph"/>
              <w:tabs>
                <w:tab w:val="left" w:pos="145"/>
              </w:tabs>
              <w:ind w:left="0" w:firstLine="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Nurodyti</w:t>
            </w:r>
          </w:p>
        </w:tc>
        <w:tc>
          <w:tcPr>
            <w:tcW w:w="2974" w:type="dxa"/>
          </w:tcPr>
          <w:p w14:paraId="5A7D10CF" w14:textId="77777777" w:rsidR="00B90A99" w:rsidRPr="00970CA2" w:rsidRDefault="00B90A99" w:rsidP="00970CA2">
            <w:pPr>
              <w:pStyle w:val="ListParagraph"/>
              <w:tabs>
                <w:tab w:val="left" w:pos="145"/>
              </w:tabs>
              <w:ind w:left="0" w:firstLine="0"/>
              <w:rPr>
                <w:rFonts w:ascii="Times New Roman" w:eastAsia="Times New Roman" w:hAnsi="Times New Roman" w:cs="Times New Roman"/>
                <w:color w:val="000000"/>
                <w:sz w:val="24"/>
                <w:szCs w:val="24"/>
              </w:rPr>
            </w:pPr>
          </w:p>
        </w:tc>
        <w:tc>
          <w:tcPr>
            <w:tcW w:w="3022" w:type="dxa"/>
          </w:tcPr>
          <w:p w14:paraId="0AFACE23" w14:textId="77777777" w:rsidR="00B90A99" w:rsidRPr="00970CA2" w:rsidRDefault="00B90A99" w:rsidP="00970CA2">
            <w:pPr>
              <w:pStyle w:val="ListParagraph"/>
              <w:tabs>
                <w:tab w:val="left" w:pos="145"/>
              </w:tabs>
              <w:ind w:left="0" w:firstLine="0"/>
              <w:rPr>
                <w:rFonts w:ascii="Times New Roman" w:eastAsia="Times New Roman" w:hAnsi="Times New Roman" w:cs="Times New Roman"/>
                <w:color w:val="000000"/>
                <w:sz w:val="24"/>
                <w:szCs w:val="24"/>
              </w:rPr>
            </w:pPr>
          </w:p>
        </w:tc>
      </w:tr>
      <w:tr w:rsidR="00B90A99" w:rsidRPr="00970CA2" w14:paraId="3EAAA8B6" w14:textId="200F5C2C" w:rsidTr="008E4447">
        <w:trPr>
          <w:trHeight w:val="1705"/>
        </w:trPr>
        <w:tc>
          <w:tcPr>
            <w:tcW w:w="604" w:type="dxa"/>
            <w:vMerge/>
            <w:shd w:val="clear" w:color="auto" w:fill="auto"/>
            <w:hideMark/>
          </w:tcPr>
          <w:p w14:paraId="5841E44F" w14:textId="01D895D0" w:rsidR="00B90A99" w:rsidRPr="00970CA2" w:rsidRDefault="00B90A99" w:rsidP="000A446E">
            <w:pPr>
              <w:spacing w:line="240" w:lineRule="auto"/>
              <w:rPr>
                <w:rFonts w:ascii="Times New Roman" w:eastAsia="Times New Roman" w:hAnsi="Times New Roman" w:cs="Times New Roman"/>
                <w:color w:val="000000"/>
                <w:sz w:val="24"/>
                <w:szCs w:val="24"/>
              </w:rPr>
            </w:pPr>
          </w:p>
        </w:tc>
        <w:tc>
          <w:tcPr>
            <w:tcW w:w="2163" w:type="dxa"/>
            <w:vMerge/>
            <w:shd w:val="clear" w:color="auto" w:fill="auto"/>
            <w:hideMark/>
          </w:tcPr>
          <w:p w14:paraId="72E0A2BB" w14:textId="4E7C2FD5" w:rsidR="00B90A99" w:rsidRPr="00970CA2" w:rsidRDefault="00B90A99" w:rsidP="000A446E">
            <w:pPr>
              <w:spacing w:line="240" w:lineRule="auto"/>
              <w:rPr>
                <w:rFonts w:ascii="Times New Roman" w:eastAsia="Times New Roman" w:hAnsi="Times New Roman" w:cs="Times New Roman"/>
                <w:color w:val="000000"/>
                <w:sz w:val="24"/>
                <w:szCs w:val="24"/>
              </w:rPr>
            </w:pPr>
          </w:p>
        </w:tc>
        <w:tc>
          <w:tcPr>
            <w:tcW w:w="1563" w:type="dxa"/>
            <w:vMerge/>
          </w:tcPr>
          <w:p w14:paraId="2D9E9B82" w14:textId="5A4718B1" w:rsidR="00B90A99" w:rsidRPr="00970CA2" w:rsidRDefault="00B90A99" w:rsidP="00A51895">
            <w:pPr>
              <w:spacing w:line="240" w:lineRule="auto"/>
              <w:jc w:val="center"/>
              <w:rPr>
                <w:rFonts w:ascii="Times New Roman" w:eastAsia="Times New Roman" w:hAnsi="Times New Roman" w:cs="Times New Roman"/>
                <w:color w:val="000000"/>
                <w:sz w:val="24"/>
                <w:szCs w:val="24"/>
              </w:rPr>
            </w:pPr>
          </w:p>
        </w:tc>
        <w:tc>
          <w:tcPr>
            <w:tcW w:w="1976" w:type="dxa"/>
            <w:shd w:val="clear" w:color="auto" w:fill="auto"/>
            <w:vAlign w:val="center"/>
            <w:hideMark/>
          </w:tcPr>
          <w:p w14:paraId="77C5313C" w14:textId="7041F69B" w:rsidR="00B90A99" w:rsidRPr="00970CA2" w:rsidRDefault="00B90A99" w:rsidP="00970CA2">
            <w:pPr>
              <w:spacing w:line="240" w:lineRule="auto"/>
              <w:rPr>
                <w:rFonts w:ascii="Times New Roman" w:eastAsia="Times New Roman" w:hAnsi="Times New Roman" w:cs="Times New Roman"/>
                <w:color w:val="000000"/>
                <w:sz w:val="24"/>
                <w:szCs w:val="24"/>
              </w:rPr>
            </w:pPr>
            <w:r w:rsidRPr="00970CA2">
              <w:rPr>
                <w:rFonts w:ascii="Times New Roman" w:eastAsia="Times New Roman" w:hAnsi="Times New Roman" w:cs="Times New Roman"/>
                <w:color w:val="000000"/>
                <w:sz w:val="24"/>
                <w:szCs w:val="24"/>
              </w:rPr>
              <w:t>Įrenginio komplektacija</w:t>
            </w:r>
          </w:p>
        </w:tc>
        <w:tc>
          <w:tcPr>
            <w:tcW w:w="3099" w:type="dxa"/>
            <w:shd w:val="clear" w:color="auto" w:fill="auto"/>
            <w:vAlign w:val="center"/>
            <w:hideMark/>
          </w:tcPr>
          <w:p w14:paraId="62FEC3E1" w14:textId="77777777" w:rsidR="00B90A99" w:rsidRPr="00970CA2" w:rsidRDefault="00B90A99" w:rsidP="000B2FFC">
            <w:pPr>
              <w:pStyle w:val="ListParagraph"/>
              <w:numPr>
                <w:ilvl w:val="0"/>
                <w:numId w:val="17"/>
              </w:numPr>
              <w:tabs>
                <w:tab w:val="left" w:pos="145"/>
              </w:tabs>
              <w:ind w:left="0" w:firstLine="0"/>
              <w:rPr>
                <w:rFonts w:ascii="Times New Roman" w:eastAsia="Times New Roman" w:hAnsi="Times New Roman" w:cs="Times New Roman"/>
                <w:color w:val="000000"/>
                <w:sz w:val="24"/>
                <w:szCs w:val="24"/>
              </w:rPr>
            </w:pPr>
            <w:r w:rsidRPr="00970CA2">
              <w:rPr>
                <w:rFonts w:ascii="Times New Roman" w:eastAsia="Times New Roman" w:hAnsi="Times New Roman" w:cs="Times New Roman"/>
                <w:color w:val="000000"/>
                <w:sz w:val="24"/>
                <w:szCs w:val="24"/>
              </w:rPr>
              <w:t>GSM komunikacinis modulis,</w:t>
            </w:r>
          </w:p>
          <w:p w14:paraId="62AD7CF5" w14:textId="77777777" w:rsidR="00B90A99" w:rsidRPr="00970CA2" w:rsidRDefault="00B90A99" w:rsidP="000B2FFC">
            <w:pPr>
              <w:pStyle w:val="ListParagraph"/>
              <w:numPr>
                <w:ilvl w:val="0"/>
                <w:numId w:val="17"/>
              </w:numPr>
              <w:tabs>
                <w:tab w:val="left" w:pos="145"/>
              </w:tabs>
              <w:ind w:left="0" w:firstLine="0"/>
              <w:rPr>
                <w:rFonts w:ascii="Times New Roman" w:eastAsia="Times New Roman" w:hAnsi="Times New Roman" w:cs="Times New Roman"/>
                <w:color w:val="000000"/>
                <w:sz w:val="24"/>
                <w:szCs w:val="24"/>
              </w:rPr>
            </w:pPr>
            <w:r w:rsidRPr="00970CA2">
              <w:rPr>
                <w:rFonts w:ascii="Times New Roman" w:eastAsia="Times New Roman" w:hAnsi="Times New Roman" w:cs="Times New Roman"/>
                <w:color w:val="000000"/>
                <w:sz w:val="24"/>
                <w:szCs w:val="24"/>
              </w:rPr>
              <w:t>naftos/dumblo valdymo modulis</w:t>
            </w:r>
          </w:p>
          <w:p w14:paraId="349FA443" w14:textId="77777777" w:rsidR="00B90A99" w:rsidRPr="00970CA2" w:rsidRDefault="00B90A99" w:rsidP="000B2FFC">
            <w:pPr>
              <w:pStyle w:val="ListParagraph"/>
              <w:numPr>
                <w:ilvl w:val="0"/>
                <w:numId w:val="17"/>
              </w:numPr>
              <w:tabs>
                <w:tab w:val="left" w:pos="145"/>
              </w:tabs>
              <w:ind w:left="0" w:firstLine="0"/>
              <w:rPr>
                <w:rFonts w:ascii="Times New Roman" w:eastAsia="Times New Roman" w:hAnsi="Times New Roman" w:cs="Times New Roman"/>
                <w:color w:val="000000"/>
                <w:sz w:val="24"/>
                <w:szCs w:val="24"/>
              </w:rPr>
            </w:pPr>
            <w:r w:rsidRPr="00970CA2">
              <w:rPr>
                <w:rFonts w:ascii="Times New Roman" w:eastAsia="Times New Roman" w:hAnsi="Times New Roman" w:cs="Times New Roman"/>
                <w:color w:val="000000"/>
                <w:sz w:val="24"/>
                <w:szCs w:val="24"/>
              </w:rPr>
              <w:t>saulės baterijos modulis</w:t>
            </w:r>
          </w:p>
          <w:p w14:paraId="6B6D6F56" w14:textId="77777777" w:rsidR="00B90A99" w:rsidRPr="00970CA2" w:rsidRDefault="00B90A99" w:rsidP="000B2FFC">
            <w:pPr>
              <w:pStyle w:val="ListParagraph"/>
              <w:numPr>
                <w:ilvl w:val="0"/>
                <w:numId w:val="17"/>
              </w:numPr>
              <w:tabs>
                <w:tab w:val="left" w:pos="145"/>
              </w:tabs>
              <w:ind w:left="0" w:firstLine="0"/>
              <w:rPr>
                <w:rFonts w:ascii="Times New Roman" w:eastAsia="Times New Roman" w:hAnsi="Times New Roman" w:cs="Times New Roman"/>
                <w:color w:val="000000"/>
                <w:sz w:val="24"/>
                <w:szCs w:val="24"/>
              </w:rPr>
            </w:pPr>
            <w:r w:rsidRPr="00970CA2">
              <w:rPr>
                <w:rFonts w:ascii="Times New Roman" w:eastAsia="Times New Roman" w:hAnsi="Times New Roman" w:cs="Times New Roman"/>
                <w:color w:val="000000"/>
                <w:sz w:val="24"/>
                <w:szCs w:val="24"/>
              </w:rPr>
              <w:t>krovimo valdiklis</w:t>
            </w:r>
          </w:p>
          <w:p w14:paraId="60551DA4" w14:textId="77777777" w:rsidR="00B90A99" w:rsidRPr="00970CA2" w:rsidRDefault="00B90A99" w:rsidP="000B2FFC">
            <w:pPr>
              <w:pStyle w:val="ListParagraph"/>
              <w:numPr>
                <w:ilvl w:val="0"/>
                <w:numId w:val="17"/>
              </w:numPr>
              <w:tabs>
                <w:tab w:val="left" w:pos="145"/>
              </w:tabs>
              <w:ind w:left="0" w:firstLine="0"/>
              <w:rPr>
                <w:rFonts w:ascii="Times New Roman" w:eastAsia="Times New Roman" w:hAnsi="Times New Roman" w:cs="Times New Roman"/>
                <w:color w:val="000000"/>
                <w:sz w:val="24"/>
                <w:szCs w:val="24"/>
              </w:rPr>
            </w:pPr>
            <w:r w:rsidRPr="00970CA2">
              <w:rPr>
                <w:rFonts w:ascii="Times New Roman" w:eastAsia="Times New Roman" w:hAnsi="Times New Roman" w:cs="Times New Roman"/>
                <w:color w:val="000000"/>
                <w:sz w:val="24"/>
                <w:szCs w:val="24"/>
              </w:rPr>
              <w:t>baterija</w:t>
            </w:r>
          </w:p>
          <w:p w14:paraId="3C5F0FE5" w14:textId="77777777" w:rsidR="00B90A99" w:rsidRPr="00970CA2" w:rsidRDefault="00B90A99" w:rsidP="000B2FFC">
            <w:pPr>
              <w:pStyle w:val="ListParagraph"/>
              <w:numPr>
                <w:ilvl w:val="0"/>
                <w:numId w:val="17"/>
              </w:numPr>
              <w:tabs>
                <w:tab w:val="left" w:pos="145"/>
              </w:tabs>
              <w:ind w:left="0" w:firstLine="0"/>
              <w:rPr>
                <w:rFonts w:ascii="Times New Roman" w:eastAsia="Times New Roman" w:hAnsi="Times New Roman" w:cs="Times New Roman"/>
                <w:color w:val="000000"/>
                <w:sz w:val="24"/>
                <w:szCs w:val="24"/>
              </w:rPr>
            </w:pPr>
            <w:r w:rsidRPr="00970CA2">
              <w:rPr>
                <w:rFonts w:ascii="Times New Roman" w:eastAsia="Times New Roman" w:hAnsi="Times New Roman" w:cs="Times New Roman"/>
                <w:color w:val="000000"/>
                <w:sz w:val="24"/>
                <w:szCs w:val="24"/>
              </w:rPr>
              <w:t>korpusas</w:t>
            </w:r>
          </w:p>
          <w:p w14:paraId="25F18C93" w14:textId="77777777" w:rsidR="00B90A99" w:rsidRPr="00970CA2" w:rsidRDefault="00B90A99" w:rsidP="000B2FFC">
            <w:pPr>
              <w:pStyle w:val="ListParagraph"/>
              <w:numPr>
                <w:ilvl w:val="0"/>
                <w:numId w:val="17"/>
              </w:numPr>
              <w:tabs>
                <w:tab w:val="left" w:pos="145"/>
              </w:tabs>
              <w:ind w:left="0" w:firstLine="0"/>
              <w:rPr>
                <w:rFonts w:ascii="Times New Roman" w:eastAsia="Times New Roman" w:hAnsi="Times New Roman" w:cs="Times New Roman"/>
                <w:color w:val="000000"/>
                <w:sz w:val="24"/>
                <w:szCs w:val="24"/>
              </w:rPr>
            </w:pPr>
            <w:r w:rsidRPr="00970CA2">
              <w:rPr>
                <w:rFonts w:ascii="Times New Roman" w:eastAsia="Times New Roman" w:hAnsi="Times New Roman" w:cs="Times New Roman"/>
                <w:color w:val="000000"/>
                <w:sz w:val="24"/>
                <w:szCs w:val="24"/>
              </w:rPr>
              <w:t>jutiklių kabelių pajungimo jungtis</w:t>
            </w:r>
          </w:p>
        </w:tc>
        <w:tc>
          <w:tcPr>
            <w:tcW w:w="2974" w:type="dxa"/>
          </w:tcPr>
          <w:p w14:paraId="2CA19A0A" w14:textId="77777777" w:rsidR="00B90A99" w:rsidRPr="00970CA2" w:rsidRDefault="00B90A99" w:rsidP="00970CA2">
            <w:pPr>
              <w:pStyle w:val="ListParagraph"/>
              <w:tabs>
                <w:tab w:val="left" w:pos="145"/>
              </w:tabs>
              <w:ind w:left="0" w:firstLine="0"/>
              <w:rPr>
                <w:rFonts w:ascii="Times New Roman" w:eastAsia="Times New Roman" w:hAnsi="Times New Roman" w:cs="Times New Roman"/>
                <w:color w:val="000000"/>
                <w:sz w:val="24"/>
                <w:szCs w:val="24"/>
              </w:rPr>
            </w:pPr>
          </w:p>
        </w:tc>
        <w:tc>
          <w:tcPr>
            <w:tcW w:w="3022" w:type="dxa"/>
          </w:tcPr>
          <w:p w14:paraId="61A109B7" w14:textId="77777777" w:rsidR="00B90A99" w:rsidRPr="00970CA2" w:rsidRDefault="00B90A99" w:rsidP="00970CA2">
            <w:pPr>
              <w:pStyle w:val="ListParagraph"/>
              <w:tabs>
                <w:tab w:val="left" w:pos="145"/>
              </w:tabs>
              <w:ind w:left="0" w:firstLine="0"/>
              <w:rPr>
                <w:rFonts w:ascii="Times New Roman" w:eastAsia="Times New Roman" w:hAnsi="Times New Roman" w:cs="Times New Roman"/>
                <w:color w:val="000000"/>
                <w:sz w:val="24"/>
                <w:szCs w:val="24"/>
              </w:rPr>
            </w:pPr>
          </w:p>
        </w:tc>
      </w:tr>
      <w:tr w:rsidR="00B90A99" w:rsidRPr="00970CA2" w14:paraId="5DCF0CE9" w14:textId="1D086A4F" w:rsidTr="008E4447">
        <w:trPr>
          <w:trHeight w:val="262"/>
        </w:trPr>
        <w:tc>
          <w:tcPr>
            <w:tcW w:w="604" w:type="dxa"/>
            <w:vMerge/>
            <w:shd w:val="clear" w:color="auto" w:fill="auto"/>
            <w:vAlign w:val="center"/>
          </w:tcPr>
          <w:p w14:paraId="341728A2" w14:textId="77777777" w:rsidR="00B90A99" w:rsidRPr="00970CA2" w:rsidRDefault="00B90A99" w:rsidP="000B2FFC">
            <w:pPr>
              <w:spacing w:line="240" w:lineRule="auto"/>
              <w:jc w:val="center"/>
              <w:rPr>
                <w:rFonts w:ascii="Times New Roman" w:eastAsia="Times New Roman" w:hAnsi="Times New Roman" w:cs="Times New Roman"/>
                <w:color w:val="000000"/>
                <w:sz w:val="24"/>
                <w:szCs w:val="24"/>
              </w:rPr>
            </w:pPr>
          </w:p>
        </w:tc>
        <w:tc>
          <w:tcPr>
            <w:tcW w:w="2163" w:type="dxa"/>
            <w:vMerge/>
            <w:shd w:val="clear" w:color="auto" w:fill="auto"/>
            <w:vAlign w:val="center"/>
          </w:tcPr>
          <w:p w14:paraId="777E9282" w14:textId="77777777" w:rsidR="00B90A99" w:rsidRPr="00970CA2" w:rsidRDefault="00B90A99" w:rsidP="000B2FFC">
            <w:pPr>
              <w:spacing w:line="240" w:lineRule="auto"/>
              <w:rPr>
                <w:rFonts w:ascii="Times New Roman" w:eastAsia="Times New Roman" w:hAnsi="Times New Roman" w:cs="Times New Roman"/>
                <w:color w:val="000000"/>
                <w:sz w:val="24"/>
                <w:szCs w:val="24"/>
              </w:rPr>
            </w:pPr>
          </w:p>
        </w:tc>
        <w:tc>
          <w:tcPr>
            <w:tcW w:w="1563" w:type="dxa"/>
            <w:vMerge/>
          </w:tcPr>
          <w:p w14:paraId="54797D9C" w14:textId="77777777" w:rsidR="00B90A99" w:rsidRPr="00970CA2" w:rsidRDefault="00B90A99" w:rsidP="000B2FFC">
            <w:pPr>
              <w:spacing w:line="240" w:lineRule="auto"/>
              <w:rPr>
                <w:rFonts w:ascii="Times New Roman" w:eastAsia="Times New Roman" w:hAnsi="Times New Roman" w:cs="Times New Roman"/>
                <w:color w:val="000000"/>
                <w:sz w:val="24"/>
                <w:szCs w:val="24"/>
              </w:rPr>
            </w:pPr>
          </w:p>
        </w:tc>
        <w:tc>
          <w:tcPr>
            <w:tcW w:w="1976" w:type="dxa"/>
            <w:shd w:val="clear" w:color="auto" w:fill="auto"/>
            <w:vAlign w:val="center"/>
          </w:tcPr>
          <w:p w14:paraId="4DC78641" w14:textId="6B988028" w:rsidR="00B90A99" w:rsidRPr="00970CA2" w:rsidRDefault="00B90A99" w:rsidP="000B2FFC">
            <w:pPr>
              <w:spacing w:line="240" w:lineRule="auto"/>
              <w:rPr>
                <w:rFonts w:ascii="Times New Roman" w:eastAsia="Times New Roman" w:hAnsi="Times New Roman" w:cs="Times New Roman"/>
                <w:color w:val="000000"/>
                <w:sz w:val="24"/>
                <w:szCs w:val="24"/>
              </w:rPr>
            </w:pPr>
            <w:r w:rsidRPr="00970CA2">
              <w:rPr>
                <w:rFonts w:ascii="Times New Roman" w:eastAsia="Times New Roman" w:hAnsi="Times New Roman" w:cs="Times New Roman"/>
                <w:color w:val="000000"/>
                <w:sz w:val="24"/>
                <w:szCs w:val="24"/>
              </w:rPr>
              <w:t>Duomenų perdavimas</w:t>
            </w:r>
          </w:p>
        </w:tc>
        <w:tc>
          <w:tcPr>
            <w:tcW w:w="3099" w:type="dxa"/>
            <w:shd w:val="clear" w:color="auto" w:fill="auto"/>
            <w:vAlign w:val="center"/>
          </w:tcPr>
          <w:p w14:paraId="7A763D5B" w14:textId="77777777" w:rsidR="00B90A99" w:rsidRPr="00970CA2" w:rsidRDefault="00B90A99" w:rsidP="000B2FFC">
            <w:pPr>
              <w:spacing w:line="240" w:lineRule="auto"/>
              <w:rPr>
                <w:rFonts w:ascii="Times New Roman" w:eastAsia="Times New Roman" w:hAnsi="Times New Roman" w:cs="Times New Roman"/>
                <w:color w:val="000000"/>
                <w:sz w:val="24"/>
                <w:szCs w:val="24"/>
              </w:rPr>
            </w:pPr>
            <w:r w:rsidRPr="00970CA2">
              <w:rPr>
                <w:rFonts w:ascii="Times New Roman" w:eastAsia="Times New Roman" w:hAnsi="Times New Roman" w:cs="Times New Roman"/>
                <w:color w:val="000000"/>
                <w:sz w:val="24"/>
                <w:szCs w:val="24"/>
              </w:rPr>
              <w:t>Per GSM tinklą, sms žinutėmis</w:t>
            </w:r>
          </w:p>
          <w:p w14:paraId="251CD2C8" w14:textId="77777777" w:rsidR="00B90A99" w:rsidRPr="00970CA2" w:rsidRDefault="00B90A99" w:rsidP="000B2FFC">
            <w:pPr>
              <w:spacing w:line="240" w:lineRule="auto"/>
              <w:rPr>
                <w:rFonts w:ascii="Times New Roman" w:eastAsia="Times New Roman" w:hAnsi="Times New Roman" w:cs="Times New Roman"/>
                <w:color w:val="000000"/>
                <w:sz w:val="24"/>
                <w:szCs w:val="24"/>
              </w:rPr>
            </w:pPr>
          </w:p>
        </w:tc>
        <w:tc>
          <w:tcPr>
            <w:tcW w:w="2974" w:type="dxa"/>
          </w:tcPr>
          <w:p w14:paraId="48FC373B" w14:textId="77777777" w:rsidR="00B90A99" w:rsidRPr="00970CA2" w:rsidRDefault="00B90A99" w:rsidP="000B2FFC">
            <w:pPr>
              <w:spacing w:line="240" w:lineRule="auto"/>
              <w:rPr>
                <w:rFonts w:ascii="Times New Roman" w:eastAsia="Times New Roman" w:hAnsi="Times New Roman" w:cs="Times New Roman"/>
                <w:color w:val="000000"/>
                <w:sz w:val="24"/>
                <w:szCs w:val="24"/>
              </w:rPr>
            </w:pPr>
          </w:p>
        </w:tc>
        <w:tc>
          <w:tcPr>
            <w:tcW w:w="3022" w:type="dxa"/>
          </w:tcPr>
          <w:p w14:paraId="66C854CA" w14:textId="77777777" w:rsidR="00B90A99" w:rsidRPr="00970CA2" w:rsidRDefault="00B90A99" w:rsidP="000B2FFC">
            <w:pPr>
              <w:spacing w:line="240" w:lineRule="auto"/>
              <w:rPr>
                <w:rFonts w:ascii="Times New Roman" w:eastAsia="Times New Roman" w:hAnsi="Times New Roman" w:cs="Times New Roman"/>
                <w:color w:val="000000"/>
                <w:sz w:val="24"/>
                <w:szCs w:val="24"/>
              </w:rPr>
            </w:pPr>
          </w:p>
        </w:tc>
      </w:tr>
      <w:tr w:rsidR="00B90A99" w:rsidRPr="00970CA2" w14:paraId="0788A7EF" w14:textId="46898DEB" w:rsidTr="008E4447">
        <w:trPr>
          <w:trHeight w:val="262"/>
        </w:trPr>
        <w:tc>
          <w:tcPr>
            <w:tcW w:w="604" w:type="dxa"/>
            <w:vMerge/>
            <w:shd w:val="clear" w:color="auto" w:fill="auto"/>
            <w:vAlign w:val="center"/>
          </w:tcPr>
          <w:p w14:paraId="6B2F20B5" w14:textId="77777777" w:rsidR="00B90A99" w:rsidRPr="00970CA2" w:rsidRDefault="00B90A99" w:rsidP="000B2FFC">
            <w:pPr>
              <w:spacing w:line="240" w:lineRule="auto"/>
              <w:jc w:val="center"/>
              <w:rPr>
                <w:rFonts w:ascii="Times New Roman" w:eastAsia="Times New Roman" w:hAnsi="Times New Roman" w:cs="Times New Roman"/>
                <w:color w:val="000000"/>
                <w:sz w:val="24"/>
                <w:szCs w:val="24"/>
              </w:rPr>
            </w:pPr>
          </w:p>
        </w:tc>
        <w:tc>
          <w:tcPr>
            <w:tcW w:w="2163" w:type="dxa"/>
            <w:vMerge/>
            <w:shd w:val="clear" w:color="auto" w:fill="auto"/>
            <w:vAlign w:val="center"/>
          </w:tcPr>
          <w:p w14:paraId="0A06A656" w14:textId="77777777" w:rsidR="00B90A99" w:rsidRPr="00970CA2" w:rsidRDefault="00B90A99" w:rsidP="000B2FFC">
            <w:pPr>
              <w:spacing w:line="240" w:lineRule="auto"/>
              <w:rPr>
                <w:rFonts w:ascii="Times New Roman" w:eastAsia="Times New Roman" w:hAnsi="Times New Roman" w:cs="Times New Roman"/>
                <w:color w:val="000000"/>
                <w:sz w:val="24"/>
                <w:szCs w:val="24"/>
              </w:rPr>
            </w:pPr>
          </w:p>
        </w:tc>
        <w:tc>
          <w:tcPr>
            <w:tcW w:w="1563" w:type="dxa"/>
            <w:vMerge/>
          </w:tcPr>
          <w:p w14:paraId="6B95CBA5" w14:textId="77777777" w:rsidR="00B90A99" w:rsidRPr="00970CA2" w:rsidRDefault="00B90A99" w:rsidP="000B2FFC">
            <w:pPr>
              <w:rPr>
                <w:rStyle w:val="fontstyle01"/>
                <w:rFonts w:ascii="Times New Roman" w:hAnsi="Times New Roman" w:cs="Times New Roman"/>
                <w:sz w:val="24"/>
                <w:szCs w:val="24"/>
              </w:rPr>
            </w:pPr>
          </w:p>
        </w:tc>
        <w:tc>
          <w:tcPr>
            <w:tcW w:w="1976" w:type="dxa"/>
            <w:shd w:val="clear" w:color="auto" w:fill="auto"/>
            <w:vAlign w:val="center"/>
          </w:tcPr>
          <w:p w14:paraId="3C27D7FB" w14:textId="7B0AE23A" w:rsidR="00B90A99" w:rsidRPr="00970CA2" w:rsidRDefault="00B90A99" w:rsidP="000B2FFC">
            <w:pPr>
              <w:rPr>
                <w:rFonts w:ascii="Times New Roman" w:hAnsi="Times New Roman" w:cs="Times New Roman"/>
                <w:sz w:val="24"/>
                <w:szCs w:val="24"/>
              </w:rPr>
            </w:pPr>
            <w:r w:rsidRPr="00970CA2">
              <w:rPr>
                <w:rStyle w:val="fontstyle01"/>
                <w:rFonts w:ascii="Times New Roman" w:hAnsi="Times New Roman" w:cs="Times New Roman"/>
                <w:sz w:val="24"/>
                <w:szCs w:val="24"/>
              </w:rPr>
              <w:t>ATEX</w:t>
            </w:r>
          </w:p>
        </w:tc>
        <w:tc>
          <w:tcPr>
            <w:tcW w:w="3099" w:type="dxa"/>
            <w:shd w:val="clear" w:color="auto" w:fill="auto"/>
            <w:vAlign w:val="center"/>
          </w:tcPr>
          <w:p w14:paraId="5F958E80" w14:textId="77777777" w:rsidR="00B90A99" w:rsidRPr="00970CA2" w:rsidRDefault="00B90A99" w:rsidP="000B2FFC">
            <w:pPr>
              <w:rPr>
                <w:rFonts w:ascii="Times New Roman" w:hAnsi="Times New Roman" w:cs="Times New Roman"/>
                <w:sz w:val="24"/>
                <w:szCs w:val="24"/>
              </w:rPr>
            </w:pPr>
            <w:r w:rsidRPr="00970CA2">
              <w:rPr>
                <w:rStyle w:val="fontstyle01"/>
                <w:rFonts w:ascii="Times New Roman" w:hAnsi="Times New Roman" w:cs="Times New Roman"/>
                <w:sz w:val="24"/>
                <w:szCs w:val="24"/>
              </w:rPr>
              <w:t>EESF 21 ATEX 024X</w:t>
            </w:r>
          </w:p>
        </w:tc>
        <w:tc>
          <w:tcPr>
            <w:tcW w:w="2974" w:type="dxa"/>
          </w:tcPr>
          <w:p w14:paraId="5F91B4B5" w14:textId="77777777" w:rsidR="00B90A99" w:rsidRPr="00970CA2" w:rsidRDefault="00B90A99" w:rsidP="000B2FFC">
            <w:pPr>
              <w:rPr>
                <w:rStyle w:val="fontstyle01"/>
                <w:rFonts w:ascii="Times New Roman" w:hAnsi="Times New Roman" w:cs="Times New Roman"/>
                <w:sz w:val="24"/>
                <w:szCs w:val="24"/>
              </w:rPr>
            </w:pPr>
          </w:p>
        </w:tc>
        <w:tc>
          <w:tcPr>
            <w:tcW w:w="3022" w:type="dxa"/>
          </w:tcPr>
          <w:p w14:paraId="586B605C" w14:textId="77777777" w:rsidR="00B90A99" w:rsidRPr="00970CA2" w:rsidRDefault="00B90A99" w:rsidP="000B2FFC">
            <w:pPr>
              <w:rPr>
                <w:rStyle w:val="fontstyle01"/>
                <w:rFonts w:ascii="Times New Roman" w:hAnsi="Times New Roman" w:cs="Times New Roman"/>
                <w:sz w:val="24"/>
                <w:szCs w:val="24"/>
              </w:rPr>
            </w:pPr>
          </w:p>
        </w:tc>
      </w:tr>
      <w:tr w:rsidR="00B90A99" w:rsidRPr="00970CA2" w14:paraId="1461E3A6" w14:textId="7E5FBBCB" w:rsidTr="008E4447">
        <w:trPr>
          <w:trHeight w:val="262"/>
        </w:trPr>
        <w:tc>
          <w:tcPr>
            <w:tcW w:w="604" w:type="dxa"/>
            <w:vMerge/>
            <w:shd w:val="clear" w:color="auto" w:fill="auto"/>
            <w:vAlign w:val="center"/>
          </w:tcPr>
          <w:p w14:paraId="209F30BA" w14:textId="77777777" w:rsidR="00B90A99" w:rsidRPr="00970CA2" w:rsidRDefault="00B90A99" w:rsidP="000B2FFC">
            <w:pPr>
              <w:spacing w:line="240" w:lineRule="auto"/>
              <w:jc w:val="center"/>
              <w:rPr>
                <w:rFonts w:ascii="Times New Roman" w:eastAsia="Times New Roman" w:hAnsi="Times New Roman" w:cs="Times New Roman"/>
                <w:color w:val="000000"/>
                <w:sz w:val="24"/>
                <w:szCs w:val="24"/>
              </w:rPr>
            </w:pPr>
          </w:p>
        </w:tc>
        <w:tc>
          <w:tcPr>
            <w:tcW w:w="2163" w:type="dxa"/>
            <w:vMerge/>
            <w:shd w:val="clear" w:color="auto" w:fill="auto"/>
            <w:vAlign w:val="center"/>
          </w:tcPr>
          <w:p w14:paraId="161D0C31" w14:textId="77777777" w:rsidR="00B90A99" w:rsidRPr="00970CA2" w:rsidRDefault="00B90A99" w:rsidP="000B2FFC">
            <w:pPr>
              <w:spacing w:line="240" w:lineRule="auto"/>
              <w:rPr>
                <w:rFonts w:ascii="Times New Roman" w:eastAsia="Times New Roman" w:hAnsi="Times New Roman" w:cs="Times New Roman"/>
                <w:color w:val="000000"/>
                <w:sz w:val="24"/>
                <w:szCs w:val="24"/>
              </w:rPr>
            </w:pPr>
          </w:p>
        </w:tc>
        <w:tc>
          <w:tcPr>
            <w:tcW w:w="1563" w:type="dxa"/>
            <w:vMerge/>
          </w:tcPr>
          <w:p w14:paraId="6595EB73" w14:textId="77777777" w:rsidR="00B90A99" w:rsidRPr="00970CA2" w:rsidRDefault="00B90A99" w:rsidP="000B2FFC">
            <w:pPr>
              <w:rPr>
                <w:rStyle w:val="fontstyle01"/>
                <w:rFonts w:ascii="Times New Roman" w:hAnsi="Times New Roman" w:cs="Times New Roman"/>
                <w:sz w:val="24"/>
                <w:szCs w:val="24"/>
              </w:rPr>
            </w:pPr>
          </w:p>
        </w:tc>
        <w:tc>
          <w:tcPr>
            <w:tcW w:w="1976" w:type="dxa"/>
            <w:shd w:val="clear" w:color="auto" w:fill="auto"/>
            <w:vAlign w:val="center"/>
          </w:tcPr>
          <w:p w14:paraId="73696540" w14:textId="5A1B54ED" w:rsidR="00B90A99" w:rsidRPr="00970CA2" w:rsidRDefault="00B90A99" w:rsidP="000B2FFC">
            <w:pPr>
              <w:rPr>
                <w:rStyle w:val="fontstyle01"/>
                <w:rFonts w:ascii="Times New Roman" w:hAnsi="Times New Roman" w:cs="Times New Roman"/>
                <w:color w:val="auto"/>
                <w:sz w:val="24"/>
                <w:szCs w:val="24"/>
              </w:rPr>
            </w:pPr>
            <w:r w:rsidRPr="00970CA2">
              <w:rPr>
                <w:rStyle w:val="fontstyle01"/>
                <w:rFonts w:ascii="Times New Roman" w:hAnsi="Times New Roman" w:cs="Times New Roman"/>
                <w:sz w:val="24"/>
                <w:szCs w:val="24"/>
              </w:rPr>
              <w:t>IECEx</w:t>
            </w:r>
          </w:p>
        </w:tc>
        <w:tc>
          <w:tcPr>
            <w:tcW w:w="3099" w:type="dxa"/>
            <w:shd w:val="clear" w:color="auto" w:fill="auto"/>
            <w:vAlign w:val="center"/>
          </w:tcPr>
          <w:p w14:paraId="2D5E43F5" w14:textId="77777777" w:rsidR="00B90A99" w:rsidRPr="00970CA2" w:rsidRDefault="00B90A99" w:rsidP="000B2FFC">
            <w:pPr>
              <w:rPr>
                <w:rStyle w:val="fontstyle01"/>
                <w:rFonts w:ascii="Times New Roman" w:hAnsi="Times New Roman" w:cs="Times New Roman"/>
                <w:color w:val="auto"/>
                <w:sz w:val="24"/>
                <w:szCs w:val="24"/>
              </w:rPr>
            </w:pPr>
            <w:r w:rsidRPr="00970CA2">
              <w:rPr>
                <w:rStyle w:val="fontstyle01"/>
                <w:rFonts w:ascii="Times New Roman" w:hAnsi="Times New Roman" w:cs="Times New Roman"/>
                <w:sz w:val="24"/>
                <w:szCs w:val="24"/>
              </w:rPr>
              <w:t>IECEx EESF 21.0017X</w:t>
            </w:r>
          </w:p>
        </w:tc>
        <w:tc>
          <w:tcPr>
            <w:tcW w:w="2974" w:type="dxa"/>
          </w:tcPr>
          <w:p w14:paraId="2F3BE1BC" w14:textId="77777777" w:rsidR="00B90A99" w:rsidRPr="00970CA2" w:rsidRDefault="00B90A99" w:rsidP="000B2FFC">
            <w:pPr>
              <w:rPr>
                <w:rStyle w:val="fontstyle01"/>
                <w:rFonts w:ascii="Times New Roman" w:hAnsi="Times New Roman" w:cs="Times New Roman"/>
                <w:sz w:val="24"/>
                <w:szCs w:val="24"/>
              </w:rPr>
            </w:pPr>
          </w:p>
        </w:tc>
        <w:tc>
          <w:tcPr>
            <w:tcW w:w="3022" w:type="dxa"/>
          </w:tcPr>
          <w:p w14:paraId="5B371D6B" w14:textId="77777777" w:rsidR="00B90A99" w:rsidRPr="00970CA2" w:rsidRDefault="00B90A99" w:rsidP="000B2FFC">
            <w:pPr>
              <w:rPr>
                <w:rStyle w:val="fontstyle01"/>
                <w:rFonts w:ascii="Times New Roman" w:hAnsi="Times New Roman" w:cs="Times New Roman"/>
                <w:sz w:val="24"/>
                <w:szCs w:val="24"/>
              </w:rPr>
            </w:pPr>
          </w:p>
        </w:tc>
      </w:tr>
      <w:tr w:rsidR="00B90A99" w:rsidRPr="00970CA2" w14:paraId="38B39537" w14:textId="3385EFC5" w:rsidTr="008E4447">
        <w:trPr>
          <w:trHeight w:val="262"/>
        </w:trPr>
        <w:tc>
          <w:tcPr>
            <w:tcW w:w="604" w:type="dxa"/>
            <w:vMerge/>
            <w:shd w:val="clear" w:color="auto" w:fill="auto"/>
            <w:vAlign w:val="center"/>
          </w:tcPr>
          <w:p w14:paraId="0A672263" w14:textId="77777777" w:rsidR="00B90A99" w:rsidRPr="00970CA2" w:rsidRDefault="00B90A99" w:rsidP="000B2FFC">
            <w:pPr>
              <w:spacing w:line="240" w:lineRule="auto"/>
              <w:jc w:val="center"/>
              <w:rPr>
                <w:rFonts w:ascii="Times New Roman" w:eastAsia="Times New Roman" w:hAnsi="Times New Roman" w:cs="Times New Roman"/>
                <w:color w:val="000000"/>
                <w:sz w:val="24"/>
                <w:szCs w:val="24"/>
              </w:rPr>
            </w:pPr>
          </w:p>
        </w:tc>
        <w:tc>
          <w:tcPr>
            <w:tcW w:w="2163" w:type="dxa"/>
            <w:vMerge/>
            <w:shd w:val="clear" w:color="auto" w:fill="auto"/>
            <w:vAlign w:val="center"/>
          </w:tcPr>
          <w:p w14:paraId="319EE397" w14:textId="77777777" w:rsidR="00B90A99" w:rsidRPr="00970CA2" w:rsidRDefault="00B90A99" w:rsidP="000B2FFC">
            <w:pPr>
              <w:spacing w:line="240" w:lineRule="auto"/>
              <w:rPr>
                <w:rFonts w:ascii="Times New Roman" w:eastAsia="Times New Roman" w:hAnsi="Times New Roman" w:cs="Times New Roman"/>
                <w:color w:val="000000"/>
                <w:sz w:val="24"/>
                <w:szCs w:val="24"/>
              </w:rPr>
            </w:pPr>
          </w:p>
        </w:tc>
        <w:tc>
          <w:tcPr>
            <w:tcW w:w="1563" w:type="dxa"/>
            <w:vMerge/>
          </w:tcPr>
          <w:p w14:paraId="5D642B7F" w14:textId="77777777" w:rsidR="00B90A99" w:rsidRPr="00970CA2" w:rsidRDefault="00B90A99" w:rsidP="000B2FFC">
            <w:pPr>
              <w:rPr>
                <w:rStyle w:val="fontstyle01"/>
                <w:rFonts w:ascii="Times New Roman" w:hAnsi="Times New Roman" w:cs="Times New Roman"/>
                <w:sz w:val="24"/>
                <w:szCs w:val="24"/>
              </w:rPr>
            </w:pPr>
          </w:p>
        </w:tc>
        <w:tc>
          <w:tcPr>
            <w:tcW w:w="1976" w:type="dxa"/>
            <w:shd w:val="clear" w:color="auto" w:fill="auto"/>
            <w:vAlign w:val="center"/>
          </w:tcPr>
          <w:p w14:paraId="378DF777" w14:textId="0649EF0B" w:rsidR="00B90A99" w:rsidRPr="00970CA2" w:rsidRDefault="00B90A99" w:rsidP="000B2FFC">
            <w:pPr>
              <w:rPr>
                <w:rStyle w:val="fontstyle01"/>
                <w:rFonts w:ascii="Times New Roman" w:hAnsi="Times New Roman" w:cs="Times New Roman"/>
                <w:color w:val="auto"/>
                <w:sz w:val="24"/>
                <w:szCs w:val="24"/>
              </w:rPr>
            </w:pPr>
            <w:r w:rsidRPr="00970CA2">
              <w:rPr>
                <w:rStyle w:val="fontstyle01"/>
                <w:rFonts w:ascii="Times New Roman" w:hAnsi="Times New Roman" w:cs="Times New Roman"/>
                <w:sz w:val="24"/>
                <w:szCs w:val="24"/>
              </w:rPr>
              <w:t>Ex klasifikacija</w:t>
            </w:r>
          </w:p>
        </w:tc>
        <w:tc>
          <w:tcPr>
            <w:tcW w:w="3099" w:type="dxa"/>
            <w:shd w:val="clear" w:color="auto" w:fill="auto"/>
            <w:vAlign w:val="center"/>
          </w:tcPr>
          <w:p w14:paraId="5C5B6160" w14:textId="77777777" w:rsidR="00B90A99" w:rsidRPr="00970CA2" w:rsidRDefault="00B90A99" w:rsidP="000B2FFC">
            <w:pPr>
              <w:rPr>
                <w:rStyle w:val="fontstyle01"/>
                <w:rFonts w:ascii="Times New Roman" w:hAnsi="Times New Roman" w:cs="Times New Roman"/>
                <w:color w:val="auto"/>
                <w:sz w:val="24"/>
                <w:szCs w:val="24"/>
              </w:rPr>
            </w:pPr>
            <w:r w:rsidRPr="00970CA2">
              <w:rPr>
                <w:rStyle w:val="fontstyle01"/>
                <w:rFonts w:ascii="Times New Roman" w:hAnsi="Times New Roman" w:cs="Times New Roman"/>
                <w:sz w:val="24"/>
                <w:szCs w:val="24"/>
              </w:rPr>
              <w:t>II (1) G [Ex ia Ga] IIB</w:t>
            </w:r>
          </w:p>
        </w:tc>
        <w:tc>
          <w:tcPr>
            <w:tcW w:w="2974" w:type="dxa"/>
          </w:tcPr>
          <w:p w14:paraId="1C797ED3" w14:textId="77777777" w:rsidR="00B90A99" w:rsidRPr="00970CA2" w:rsidRDefault="00B90A99" w:rsidP="000B2FFC">
            <w:pPr>
              <w:rPr>
                <w:rStyle w:val="fontstyle01"/>
                <w:rFonts w:ascii="Times New Roman" w:hAnsi="Times New Roman" w:cs="Times New Roman"/>
                <w:sz w:val="24"/>
                <w:szCs w:val="24"/>
              </w:rPr>
            </w:pPr>
          </w:p>
        </w:tc>
        <w:tc>
          <w:tcPr>
            <w:tcW w:w="3022" w:type="dxa"/>
          </w:tcPr>
          <w:p w14:paraId="5A98C11A" w14:textId="77777777" w:rsidR="00B90A99" w:rsidRPr="00970CA2" w:rsidRDefault="00B90A99" w:rsidP="000B2FFC">
            <w:pPr>
              <w:rPr>
                <w:rStyle w:val="fontstyle01"/>
                <w:rFonts w:ascii="Times New Roman" w:hAnsi="Times New Roman" w:cs="Times New Roman"/>
                <w:sz w:val="24"/>
                <w:szCs w:val="24"/>
              </w:rPr>
            </w:pPr>
          </w:p>
        </w:tc>
      </w:tr>
      <w:tr w:rsidR="00B90A99" w:rsidRPr="00970CA2" w14:paraId="24E1F217" w14:textId="1AC9E4F6" w:rsidTr="008E4447">
        <w:trPr>
          <w:trHeight w:val="262"/>
        </w:trPr>
        <w:tc>
          <w:tcPr>
            <w:tcW w:w="604" w:type="dxa"/>
            <w:vMerge/>
            <w:shd w:val="clear" w:color="auto" w:fill="auto"/>
            <w:vAlign w:val="center"/>
          </w:tcPr>
          <w:p w14:paraId="5C7023B0" w14:textId="77777777" w:rsidR="00B90A99" w:rsidRPr="00970CA2" w:rsidRDefault="00B90A99" w:rsidP="000B2FFC">
            <w:pPr>
              <w:spacing w:line="240" w:lineRule="auto"/>
              <w:jc w:val="center"/>
              <w:rPr>
                <w:rFonts w:ascii="Times New Roman" w:eastAsia="Times New Roman" w:hAnsi="Times New Roman" w:cs="Times New Roman"/>
                <w:color w:val="000000"/>
                <w:sz w:val="24"/>
                <w:szCs w:val="24"/>
              </w:rPr>
            </w:pPr>
          </w:p>
        </w:tc>
        <w:tc>
          <w:tcPr>
            <w:tcW w:w="2163" w:type="dxa"/>
            <w:vMerge/>
            <w:shd w:val="clear" w:color="auto" w:fill="auto"/>
            <w:vAlign w:val="center"/>
          </w:tcPr>
          <w:p w14:paraId="5516066E" w14:textId="77777777" w:rsidR="00B90A99" w:rsidRPr="00970CA2" w:rsidRDefault="00B90A99" w:rsidP="000B2FFC">
            <w:pPr>
              <w:spacing w:line="240" w:lineRule="auto"/>
              <w:rPr>
                <w:rFonts w:ascii="Times New Roman" w:eastAsia="Times New Roman" w:hAnsi="Times New Roman" w:cs="Times New Roman"/>
                <w:color w:val="000000"/>
                <w:sz w:val="24"/>
                <w:szCs w:val="24"/>
              </w:rPr>
            </w:pPr>
          </w:p>
        </w:tc>
        <w:tc>
          <w:tcPr>
            <w:tcW w:w="1563" w:type="dxa"/>
            <w:vMerge/>
          </w:tcPr>
          <w:p w14:paraId="7A765CAF" w14:textId="77777777" w:rsidR="00B90A99" w:rsidRPr="00970CA2" w:rsidRDefault="00B90A99" w:rsidP="000B2FFC">
            <w:pPr>
              <w:rPr>
                <w:rStyle w:val="fontstyle01"/>
                <w:rFonts w:ascii="Times New Roman" w:hAnsi="Times New Roman" w:cs="Times New Roman"/>
                <w:sz w:val="24"/>
                <w:szCs w:val="24"/>
              </w:rPr>
            </w:pPr>
          </w:p>
        </w:tc>
        <w:tc>
          <w:tcPr>
            <w:tcW w:w="1976" w:type="dxa"/>
            <w:shd w:val="clear" w:color="auto" w:fill="auto"/>
            <w:vAlign w:val="center"/>
          </w:tcPr>
          <w:p w14:paraId="49018E97" w14:textId="14BB8F55" w:rsidR="00B90A99" w:rsidRPr="00970CA2" w:rsidRDefault="00B90A99" w:rsidP="000B2FFC">
            <w:pPr>
              <w:rPr>
                <w:rStyle w:val="fontstyle01"/>
                <w:rFonts w:ascii="Times New Roman" w:hAnsi="Times New Roman" w:cs="Times New Roman"/>
                <w:sz w:val="24"/>
                <w:szCs w:val="24"/>
              </w:rPr>
            </w:pPr>
            <w:r w:rsidRPr="00970CA2">
              <w:rPr>
                <w:rStyle w:val="fontstyle01"/>
                <w:rFonts w:ascii="Times New Roman" w:hAnsi="Times New Roman" w:cs="Times New Roman"/>
                <w:sz w:val="24"/>
                <w:szCs w:val="24"/>
              </w:rPr>
              <w:t>Darbo aplinkos temperatūra</w:t>
            </w:r>
          </w:p>
        </w:tc>
        <w:tc>
          <w:tcPr>
            <w:tcW w:w="3099" w:type="dxa"/>
            <w:shd w:val="clear" w:color="auto" w:fill="auto"/>
            <w:vAlign w:val="center"/>
          </w:tcPr>
          <w:p w14:paraId="5BC80E85" w14:textId="77777777" w:rsidR="00B90A99" w:rsidRPr="00970CA2" w:rsidRDefault="00B90A99" w:rsidP="000B2FFC">
            <w:pPr>
              <w:rPr>
                <w:rStyle w:val="fontstyle01"/>
                <w:rFonts w:ascii="Times New Roman" w:hAnsi="Times New Roman" w:cs="Times New Roman"/>
                <w:color w:val="auto"/>
                <w:sz w:val="24"/>
                <w:szCs w:val="24"/>
              </w:rPr>
            </w:pPr>
            <w:r w:rsidRPr="00970CA2">
              <w:rPr>
                <w:rStyle w:val="fontstyle01"/>
                <w:rFonts w:ascii="Times New Roman" w:hAnsi="Times New Roman" w:cs="Times New Roman"/>
                <w:sz w:val="24"/>
                <w:szCs w:val="24"/>
              </w:rPr>
              <w:t>Ta = -30 °C…+60 °C</w:t>
            </w:r>
          </w:p>
        </w:tc>
        <w:tc>
          <w:tcPr>
            <w:tcW w:w="2974" w:type="dxa"/>
          </w:tcPr>
          <w:p w14:paraId="69DA1FF7" w14:textId="77777777" w:rsidR="00B90A99" w:rsidRPr="00970CA2" w:rsidRDefault="00B90A99" w:rsidP="000B2FFC">
            <w:pPr>
              <w:rPr>
                <w:rStyle w:val="fontstyle01"/>
                <w:rFonts w:ascii="Times New Roman" w:hAnsi="Times New Roman" w:cs="Times New Roman"/>
                <w:sz w:val="24"/>
                <w:szCs w:val="24"/>
              </w:rPr>
            </w:pPr>
          </w:p>
        </w:tc>
        <w:tc>
          <w:tcPr>
            <w:tcW w:w="3022" w:type="dxa"/>
          </w:tcPr>
          <w:p w14:paraId="2013F0B2" w14:textId="77777777" w:rsidR="00B90A99" w:rsidRPr="00970CA2" w:rsidRDefault="00B90A99" w:rsidP="000B2FFC">
            <w:pPr>
              <w:rPr>
                <w:rStyle w:val="fontstyle01"/>
                <w:rFonts w:ascii="Times New Roman" w:hAnsi="Times New Roman" w:cs="Times New Roman"/>
                <w:sz w:val="24"/>
                <w:szCs w:val="24"/>
              </w:rPr>
            </w:pPr>
          </w:p>
        </w:tc>
      </w:tr>
      <w:tr w:rsidR="00B90A99" w:rsidRPr="00970CA2" w14:paraId="78BCC31B" w14:textId="6045E616" w:rsidTr="008E4447">
        <w:trPr>
          <w:trHeight w:val="330"/>
        </w:trPr>
        <w:tc>
          <w:tcPr>
            <w:tcW w:w="604" w:type="dxa"/>
            <w:vMerge/>
            <w:shd w:val="clear" w:color="auto" w:fill="auto"/>
            <w:vAlign w:val="center"/>
          </w:tcPr>
          <w:p w14:paraId="0B1113CE" w14:textId="77777777" w:rsidR="00B90A99" w:rsidRPr="00970CA2" w:rsidRDefault="00B90A99" w:rsidP="000B2FFC">
            <w:pPr>
              <w:spacing w:line="240" w:lineRule="auto"/>
              <w:jc w:val="center"/>
              <w:rPr>
                <w:rFonts w:ascii="Times New Roman" w:eastAsia="Times New Roman" w:hAnsi="Times New Roman" w:cs="Times New Roman"/>
                <w:color w:val="000000"/>
                <w:sz w:val="24"/>
                <w:szCs w:val="24"/>
              </w:rPr>
            </w:pPr>
          </w:p>
        </w:tc>
        <w:tc>
          <w:tcPr>
            <w:tcW w:w="2163" w:type="dxa"/>
            <w:vMerge/>
            <w:shd w:val="clear" w:color="auto" w:fill="auto"/>
            <w:vAlign w:val="center"/>
          </w:tcPr>
          <w:p w14:paraId="29318933" w14:textId="77777777" w:rsidR="00B90A99" w:rsidRPr="00970CA2" w:rsidRDefault="00B90A99" w:rsidP="000B2FFC">
            <w:pPr>
              <w:spacing w:line="240" w:lineRule="auto"/>
              <w:rPr>
                <w:rFonts w:ascii="Times New Roman" w:eastAsia="Times New Roman" w:hAnsi="Times New Roman" w:cs="Times New Roman"/>
                <w:color w:val="000000"/>
                <w:sz w:val="24"/>
                <w:szCs w:val="24"/>
              </w:rPr>
            </w:pPr>
          </w:p>
        </w:tc>
        <w:tc>
          <w:tcPr>
            <w:tcW w:w="1563" w:type="dxa"/>
            <w:vMerge/>
          </w:tcPr>
          <w:p w14:paraId="7E30930A" w14:textId="77777777" w:rsidR="00B90A99" w:rsidRPr="00970CA2" w:rsidRDefault="00B90A99" w:rsidP="000B2FFC">
            <w:pPr>
              <w:spacing w:line="240" w:lineRule="auto"/>
              <w:rPr>
                <w:rFonts w:ascii="Times New Roman" w:eastAsia="Times New Roman" w:hAnsi="Times New Roman" w:cs="Times New Roman"/>
                <w:color w:val="000000"/>
                <w:sz w:val="24"/>
                <w:szCs w:val="24"/>
              </w:rPr>
            </w:pPr>
          </w:p>
        </w:tc>
        <w:tc>
          <w:tcPr>
            <w:tcW w:w="1976" w:type="dxa"/>
            <w:shd w:val="clear" w:color="auto" w:fill="auto"/>
            <w:vAlign w:val="center"/>
          </w:tcPr>
          <w:p w14:paraId="6C692851" w14:textId="3A984234" w:rsidR="00B90A99" w:rsidRPr="00970CA2" w:rsidRDefault="00B90A99" w:rsidP="000B2FFC">
            <w:pPr>
              <w:spacing w:line="240" w:lineRule="auto"/>
              <w:rPr>
                <w:rFonts w:ascii="Times New Roman" w:eastAsia="Times New Roman" w:hAnsi="Times New Roman" w:cs="Times New Roman"/>
                <w:color w:val="000000"/>
                <w:sz w:val="24"/>
                <w:szCs w:val="24"/>
              </w:rPr>
            </w:pPr>
            <w:r w:rsidRPr="00970CA2">
              <w:rPr>
                <w:rFonts w:ascii="Times New Roman" w:eastAsia="Times New Roman" w:hAnsi="Times New Roman" w:cs="Times New Roman"/>
                <w:color w:val="000000"/>
                <w:sz w:val="24"/>
                <w:szCs w:val="24"/>
              </w:rPr>
              <w:t>Maitinimo įtampa</w:t>
            </w:r>
          </w:p>
        </w:tc>
        <w:tc>
          <w:tcPr>
            <w:tcW w:w="3099" w:type="dxa"/>
            <w:shd w:val="clear" w:color="auto" w:fill="auto"/>
            <w:vAlign w:val="center"/>
          </w:tcPr>
          <w:p w14:paraId="430D8539" w14:textId="33C35277" w:rsidR="00B90A99" w:rsidRPr="00970CA2" w:rsidRDefault="00B90A99" w:rsidP="00970CA2">
            <w:pPr>
              <w:spacing w:line="240" w:lineRule="auto"/>
              <w:rPr>
                <w:rFonts w:ascii="Times New Roman" w:eastAsia="Times New Roman" w:hAnsi="Times New Roman" w:cs="Times New Roman"/>
                <w:color w:val="000000"/>
                <w:sz w:val="24"/>
                <w:szCs w:val="24"/>
              </w:rPr>
            </w:pPr>
            <w:r w:rsidRPr="00970CA2">
              <w:rPr>
                <w:rFonts w:ascii="Times New Roman" w:eastAsia="Times New Roman" w:hAnsi="Times New Roman" w:cs="Times New Roman"/>
                <w:color w:val="000000"/>
                <w:sz w:val="24"/>
                <w:szCs w:val="24"/>
              </w:rPr>
              <w:t>11 – 17 V DC</w:t>
            </w:r>
          </w:p>
        </w:tc>
        <w:tc>
          <w:tcPr>
            <w:tcW w:w="2974" w:type="dxa"/>
          </w:tcPr>
          <w:p w14:paraId="010ACFBD" w14:textId="77777777" w:rsidR="00B90A99" w:rsidRPr="00970CA2" w:rsidRDefault="00B90A99" w:rsidP="000B2FFC">
            <w:pPr>
              <w:spacing w:line="240" w:lineRule="auto"/>
              <w:rPr>
                <w:rFonts w:ascii="Times New Roman" w:eastAsia="Times New Roman" w:hAnsi="Times New Roman" w:cs="Times New Roman"/>
                <w:color w:val="000000"/>
                <w:sz w:val="24"/>
                <w:szCs w:val="24"/>
              </w:rPr>
            </w:pPr>
          </w:p>
        </w:tc>
        <w:tc>
          <w:tcPr>
            <w:tcW w:w="3022" w:type="dxa"/>
          </w:tcPr>
          <w:p w14:paraId="19FAE040" w14:textId="77777777" w:rsidR="00B90A99" w:rsidRPr="00970CA2" w:rsidRDefault="00B90A99" w:rsidP="000B2FFC">
            <w:pPr>
              <w:spacing w:line="240" w:lineRule="auto"/>
              <w:rPr>
                <w:rFonts w:ascii="Times New Roman" w:eastAsia="Times New Roman" w:hAnsi="Times New Roman" w:cs="Times New Roman"/>
                <w:color w:val="000000"/>
                <w:sz w:val="24"/>
                <w:szCs w:val="24"/>
              </w:rPr>
            </w:pPr>
          </w:p>
        </w:tc>
      </w:tr>
      <w:tr w:rsidR="00B90A99" w:rsidRPr="00970CA2" w14:paraId="4C6ADFC6" w14:textId="676822FF" w:rsidTr="008E4447">
        <w:trPr>
          <w:trHeight w:val="285"/>
        </w:trPr>
        <w:tc>
          <w:tcPr>
            <w:tcW w:w="604" w:type="dxa"/>
            <w:vMerge/>
            <w:shd w:val="clear" w:color="auto" w:fill="auto"/>
            <w:vAlign w:val="center"/>
          </w:tcPr>
          <w:p w14:paraId="7C95D61F" w14:textId="77777777" w:rsidR="00B90A99" w:rsidRPr="00970CA2" w:rsidRDefault="00B90A99" w:rsidP="000B2FFC">
            <w:pPr>
              <w:spacing w:line="240" w:lineRule="auto"/>
              <w:jc w:val="center"/>
              <w:rPr>
                <w:rFonts w:ascii="Times New Roman" w:eastAsia="Times New Roman" w:hAnsi="Times New Roman" w:cs="Times New Roman"/>
                <w:color w:val="000000"/>
                <w:sz w:val="24"/>
                <w:szCs w:val="24"/>
              </w:rPr>
            </w:pPr>
          </w:p>
        </w:tc>
        <w:tc>
          <w:tcPr>
            <w:tcW w:w="2163" w:type="dxa"/>
            <w:vMerge/>
            <w:shd w:val="clear" w:color="auto" w:fill="auto"/>
            <w:vAlign w:val="center"/>
          </w:tcPr>
          <w:p w14:paraId="1B445215" w14:textId="77777777" w:rsidR="00B90A99" w:rsidRPr="00970CA2" w:rsidRDefault="00B90A99" w:rsidP="000B2FFC">
            <w:pPr>
              <w:spacing w:line="240" w:lineRule="auto"/>
              <w:rPr>
                <w:rFonts w:ascii="Times New Roman" w:eastAsia="Times New Roman" w:hAnsi="Times New Roman" w:cs="Times New Roman"/>
                <w:color w:val="000000"/>
                <w:sz w:val="24"/>
                <w:szCs w:val="24"/>
              </w:rPr>
            </w:pPr>
          </w:p>
        </w:tc>
        <w:tc>
          <w:tcPr>
            <w:tcW w:w="1563" w:type="dxa"/>
            <w:vMerge/>
          </w:tcPr>
          <w:p w14:paraId="454CB895" w14:textId="77777777" w:rsidR="00B90A99" w:rsidRPr="00970CA2" w:rsidRDefault="00B90A99" w:rsidP="000B2FFC">
            <w:pPr>
              <w:spacing w:line="240" w:lineRule="auto"/>
              <w:rPr>
                <w:rFonts w:ascii="Times New Roman" w:eastAsia="Times New Roman" w:hAnsi="Times New Roman" w:cs="Times New Roman"/>
                <w:color w:val="000000"/>
                <w:sz w:val="24"/>
                <w:szCs w:val="24"/>
              </w:rPr>
            </w:pPr>
          </w:p>
        </w:tc>
        <w:tc>
          <w:tcPr>
            <w:tcW w:w="1976" w:type="dxa"/>
            <w:shd w:val="clear" w:color="auto" w:fill="auto"/>
            <w:vAlign w:val="center"/>
          </w:tcPr>
          <w:p w14:paraId="270DBBFC" w14:textId="5EC84D5C" w:rsidR="00B90A99" w:rsidRPr="00970CA2" w:rsidRDefault="00B90A99" w:rsidP="000B2FFC">
            <w:pPr>
              <w:spacing w:line="240" w:lineRule="auto"/>
              <w:rPr>
                <w:rFonts w:ascii="Times New Roman" w:eastAsia="Times New Roman" w:hAnsi="Times New Roman" w:cs="Times New Roman"/>
                <w:color w:val="000000"/>
                <w:sz w:val="24"/>
                <w:szCs w:val="24"/>
              </w:rPr>
            </w:pPr>
            <w:r w:rsidRPr="00970CA2">
              <w:rPr>
                <w:rFonts w:ascii="Times New Roman" w:eastAsia="Times New Roman" w:hAnsi="Times New Roman" w:cs="Times New Roman"/>
                <w:color w:val="000000"/>
                <w:sz w:val="24"/>
                <w:szCs w:val="24"/>
              </w:rPr>
              <w:t>Jutiklių prijungimo gnybtai</w:t>
            </w:r>
          </w:p>
        </w:tc>
        <w:tc>
          <w:tcPr>
            <w:tcW w:w="3099" w:type="dxa"/>
            <w:shd w:val="clear" w:color="auto" w:fill="auto"/>
            <w:vAlign w:val="center"/>
          </w:tcPr>
          <w:p w14:paraId="54F1698B" w14:textId="77777777" w:rsidR="00B90A99" w:rsidRPr="00970CA2" w:rsidRDefault="00B90A99" w:rsidP="000B2FFC">
            <w:pPr>
              <w:spacing w:line="240" w:lineRule="auto"/>
              <w:rPr>
                <w:rFonts w:ascii="Times New Roman" w:eastAsia="Times New Roman" w:hAnsi="Times New Roman" w:cs="Times New Roman"/>
                <w:color w:val="000000"/>
                <w:sz w:val="24"/>
                <w:szCs w:val="24"/>
              </w:rPr>
            </w:pPr>
            <w:r w:rsidRPr="00970CA2">
              <w:rPr>
                <w:rFonts w:ascii="Times New Roman" w:eastAsia="Times New Roman" w:hAnsi="Times New Roman" w:cs="Times New Roman"/>
                <w:color w:val="000000"/>
                <w:sz w:val="24"/>
                <w:szCs w:val="24"/>
              </w:rPr>
              <w:t>Po du gnybtus kiekvienam iš dviejų jutiklių</w:t>
            </w:r>
          </w:p>
        </w:tc>
        <w:tc>
          <w:tcPr>
            <w:tcW w:w="2974" w:type="dxa"/>
          </w:tcPr>
          <w:p w14:paraId="6F3D3999" w14:textId="77777777" w:rsidR="00B90A99" w:rsidRPr="00970CA2" w:rsidRDefault="00B90A99" w:rsidP="000B2FFC">
            <w:pPr>
              <w:spacing w:line="240" w:lineRule="auto"/>
              <w:rPr>
                <w:rFonts w:ascii="Times New Roman" w:eastAsia="Times New Roman" w:hAnsi="Times New Roman" w:cs="Times New Roman"/>
                <w:color w:val="000000"/>
                <w:sz w:val="24"/>
                <w:szCs w:val="24"/>
              </w:rPr>
            </w:pPr>
          </w:p>
        </w:tc>
        <w:tc>
          <w:tcPr>
            <w:tcW w:w="3022" w:type="dxa"/>
          </w:tcPr>
          <w:p w14:paraId="21AABEF6" w14:textId="77777777" w:rsidR="00B90A99" w:rsidRPr="00970CA2" w:rsidRDefault="00B90A99" w:rsidP="000B2FFC">
            <w:pPr>
              <w:spacing w:line="240" w:lineRule="auto"/>
              <w:rPr>
                <w:rFonts w:ascii="Times New Roman" w:eastAsia="Times New Roman" w:hAnsi="Times New Roman" w:cs="Times New Roman"/>
                <w:color w:val="000000"/>
                <w:sz w:val="24"/>
                <w:szCs w:val="24"/>
              </w:rPr>
            </w:pPr>
          </w:p>
        </w:tc>
      </w:tr>
      <w:tr w:rsidR="00B90A99" w:rsidRPr="00970CA2" w14:paraId="710790F7" w14:textId="67CB4B54" w:rsidTr="008E4447">
        <w:trPr>
          <w:trHeight w:val="2985"/>
        </w:trPr>
        <w:tc>
          <w:tcPr>
            <w:tcW w:w="604" w:type="dxa"/>
            <w:vMerge/>
            <w:shd w:val="clear" w:color="auto" w:fill="auto"/>
            <w:vAlign w:val="center"/>
          </w:tcPr>
          <w:p w14:paraId="3B178672" w14:textId="77777777" w:rsidR="00B90A99" w:rsidRPr="00970CA2" w:rsidRDefault="00B90A99" w:rsidP="000B2FFC">
            <w:pPr>
              <w:spacing w:line="240" w:lineRule="auto"/>
              <w:jc w:val="center"/>
              <w:rPr>
                <w:rFonts w:ascii="Times New Roman" w:eastAsia="Times New Roman" w:hAnsi="Times New Roman" w:cs="Times New Roman"/>
                <w:color w:val="000000"/>
                <w:sz w:val="24"/>
                <w:szCs w:val="24"/>
              </w:rPr>
            </w:pPr>
          </w:p>
        </w:tc>
        <w:tc>
          <w:tcPr>
            <w:tcW w:w="2163" w:type="dxa"/>
            <w:vMerge/>
            <w:shd w:val="clear" w:color="auto" w:fill="auto"/>
            <w:vAlign w:val="center"/>
          </w:tcPr>
          <w:p w14:paraId="108DA340" w14:textId="77777777" w:rsidR="00B90A99" w:rsidRPr="00970CA2" w:rsidRDefault="00B90A99" w:rsidP="000B2FFC">
            <w:pPr>
              <w:spacing w:line="240" w:lineRule="auto"/>
              <w:rPr>
                <w:rFonts w:ascii="Times New Roman" w:eastAsia="Times New Roman" w:hAnsi="Times New Roman" w:cs="Times New Roman"/>
                <w:color w:val="000000"/>
                <w:sz w:val="24"/>
                <w:szCs w:val="24"/>
              </w:rPr>
            </w:pPr>
          </w:p>
        </w:tc>
        <w:tc>
          <w:tcPr>
            <w:tcW w:w="1563" w:type="dxa"/>
            <w:vMerge/>
          </w:tcPr>
          <w:p w14:paraId="421CD7E1" w14:textId="77777777" w:rsidR="00B90A99" w:rsidRPr="00970CA2" w:rsidRDefault="00B90A99" w:rsidP="000B2FFC">
            <w:pPr>
              <w:spacing w:line="240" w:lineRule="auto"/>
              <w:rPr>
                <w:rFonts w:ascii="Times New Roman" w:eastAsia="Times New Roman" w:hAnsi="Times New Roman" w:cs="Times New Roman"/>
                <w:color w:val="000000"/>
                <w:sz w:val="24"/>
                <w:szCs w:val="24"/>
              </w:rPr>
            </w:pPr>
          </w:p>
        </w:tc>
        <w:tc>
          <w:tcPr>
            <w:tcW w:w="1976" w:type="dxa"/>
            <w:shd w:val="clear" w:color="auto" w:fill="auto"/>
            <w:vAlign w:val="center"/>
          </w:tcPr>
          <w:p w14:paraId="24BC8DF1" w14:textId="58A80D8E" w:rsidR="00B90A99" w:rsidRPr="00970CA2" w:rsidRDefault="00B90A99" w:rsidP="000B2FFC">
            <w:pPr>
              <w:spacing w:line="240" w:lineRule="auto"/>
              <w:rPr>
                <w:rFonts w:ascii="Times New Roman" w:eastAsia="Times New Roman" w:hAnsi="Times New Roman" w:cs="Times New Roman"/>
                <w:color w:val="000000"/>
                <w:sz w:val="24"/>
                <w:szCs w:val="24"/>
              </w:rPr>
            </w:pPr>
            <w:r w:rsidRPr="00970CA2">
              <w:rPr>
                <w:rFonts w:ascii="Times New Roman" w:eastAsia="Times New Roman" w:hAnsi="Times New Roman" w:cs="Times New Roman"/>
                <w:color w:val="000000"/>
                <w:sz w:val="24"/>
                <w:szCs w:val="24"/>
              </w:rPr>
              <w:t>Reliniai išėjimai</w:t>
            </w:r>
          </w:p>
        </w:tc>
        <w:tc>
          <w:tcPr>
            <w:tcW w:w="3099" w:type="dxa"/>
            <w:shd w:val="clear" w:color="auto" w:fill="auto"/>
            <w:vAlign w:val="center"/>
          </w:tcPr>
          <w:p w14:paraId="709E1929" w14:textId="77777777" w:rsidR="00B90A99" w:rsidRPr="00970CA2" w:rsidRDefault="00B90A99" w:rsidP="000B2FFC">
            <w:pPr>
              <w:spacing w:line="240" w:lineRule="auto"/>
              <w:rPr>
                <w:rFonts w:ascii="Times New Roman" w:eastAsia="Times New Roman" w:hAnsi="Times New Roman" w:cs="Times New Roman"/>
                <w:color w:val="000000"/>
                <w:sz w:val="24"/>
                <w:szCs w:val="24"/>
              </w:rPr>
            </w:pPr>
            <w:r w:rsidRPr="00970CA2">
              <w:rPr>
                <w:rFonts w:ascii="Times New Roman" w:eastAsia="Times New Roman" w:hAnsi="Times New Roman" w:cs="Times New Roman"/>
                <w:color w:val="000000"/>
                <w:sz w:val="24"/>
                <w:szCs w:val="24"/>
              </w:rPr>
              <w:t>Išėjimas Nr.1</w:t>
            </w:r>
          </w:p>
          <w:p w14:paraId="7C382616" w14:textId="77777777" w:rsidR="00B90A99" w:rsidRPr="00970CA2" w:rsidRDefault="00B90A99" w:rsidP="000B2FFC">
            <w:pPr>
              <w:pStyle w:val="ListParagraph"/>
              <w:numPr>
                <w:ilvl w:val="0"/>
                <w:numId w:val="17"/>
              </w:numPr>
              <w:ind w:left="0"/>
              <w:rPr>
                <w:rFonts w:ascii="Times New Roman" w:eastAsia="Times New Roman" w:hAnsi="Times New Roman" w:cs="Times New Roman"/>
                <w:color w:val="000000"/>
                <w:sz w:val="24"/>
                <w:szCs w:val="24"/>
              </w:rPr>
            </w:pPr>
            <w:r w:rsidRPr="00970CA2">
              <w:rPr>
                <w:rFonts w:ascii="Times New Roman" w:eastAsia="Times New Roman" w:hAnsi="Times New Roman" w:cs="Times New Roman"/>
                <w:color w:val="000000"/>
                <w:sz w:val="24"/>
                <w:szCs w:val="24"/>
              </w:rPr>
              <w:t>- bendras kontaktas</w:t>
            </w:r>
          </w:p>
          <w:p w14:paraId="111A2549" w14:textId="77777777" w:rsidR="00B90A99" w:rsidRPr="00970CA2" w:rsidRDefault="00B90A99" w:rsidP="000B2FFC">
            <w:pPr>
              <w:pStyle w:val="ListParagraph"/>
              <w:numPr>
                <w:ilvl w:val="0"/>
                <w:numId w:val="17"/>
              </w:numPr>
              <w:ind w:left="0"/>
              <w:rPr>
                <w:rFonts w:ascii="Times New Roman" w:eastAsia="Times New Roman" w:hAnsi="Times New Roman" w:cs="Times New Roman"/>
                <w:color w:val="000000"/>
                <w:sz w:val="24"/>
                <w:szCs w:val="24"/>
              </w:rPr>
            </w:pPr>
            <w:r w:rsidRPr="00970CA2">
              <w:rPr>
                <w:rFonts w:ascii="Times New Roman" w:eastAsia="Times New Roman" w:hAnsi="Times New Roman" w:cs="Times New Roman"/>
                <w:color w:val="000000"/>
                <w:sz w:val="24"/>
                <w:szCs w:val="24"/>
              </w:rPr>
              <w:t>- kontaktas, kuris aktyvuoja aliarmo padėtį</w:t>
            </w:r>
          </w:p>
          <w:p w14:paraId="33152EC6" w14:textId="77777777" w:rsidR="00B90A99" w:rsidRPr="00970CA2" w:rsidRDefault="00B90A99" w:rsidP="000B2FFC">
            <w:pPr>
              <w:pStyle w:val="ListParagraph"/>
              <w:numPr>
                <w:ilvl w:val="0"/>
                <w:numId w:val="17"/>
              </w:numPr>
              <w:ind w:left="0"/>
              <w:rPr>
                <w:rFonts w:ascii="Times New Roman" w:eastAsia="Times New Roman" w:hAnsi="Times New Roman" w:cs="Times New Roman"/>
                <w:color w:val="000000"/>
                <w:sz w:val="24"/>
                <w:szCs w:val="24"/>
              </w:rPr>
            </w:pPr>
            <w:r w:rsidRPr="00970CA2">
              <w:rPr>
                <w:rFonts w:ascii="Times New Roman" w:eastAsia="Times New Roman" w:hAnsi="Times New Roman" w:cs="Times New Roman"/>
                <w:color w:val="000000"/>
                <w:sz w:val="24"/>
                <w:szCs w:val="24"/>
              </w:rPr>
              <w:t>- kontaktas, kuris uždaro aliarmo padėtį</w:t>
            </w:r>
          </w:p>
          <w:p w14:paraId="4EB01FD2" w14:textId="77777777" w:rsidR="00B90A99" w:rsidRPr="00970CA2" w:rsidRDefault="00B90A99" w:rsidP="000B2FFC">
            <w:pPr>
              <w:spacing w:line="240" w:lineRule="auto"/>
              <w:rPr>
                <w:rFonts w:ascii="Times New Roman" w:eastAsia="Times New Roman" w:hAnsi="Times New Roman" w:cs="Times New Roman"/>
                <w:color w:val="000000"/>
                <w:sz w:val="24"/>
                <w:szCs w:val="24"/>
              </w:rPr>
            </w:pPr>
            <w:r w:rsidRPr="00970CA2">
              <w:rPr>
                <w:rFonts w:ascii="Times New Roman" w:eastAsia="Times New Roman" w:hAnsi="Times New Roman" w:cs="Times New Roman"/>
                <w:color w:val="000000"/>
                <w:sz w:val="24"/>
                <w:szCs w:val="24"/>
              </w:rPr>
              <w:t>Išėjimas Nr.2</w:t>
            </w:r>
          </w:p>
          <w:p w14:paraId="55C1967A" w14:textId="77777777" w:rsidR="00B90A99" w:rsidRPr="00970CA2" w:rsidRDefault="00B90A99" w:rsidP="000B2FFC">
            <w:pPr>
              <w:pStyle w:val="ListParagraph"/>
              <w:numPr>
                <w:ilvl w:val="0"/>
                <w:numId w:val="17"/>
              </w:numPr>
              <w:ind w:left="0"/>
              <w:rPr>
                <w:rFonts w:ascii="Times New Roman" w:eastAsia="Times New Roman" w:hAnsi="Times New Roman" w:cs="Times New Roman"/>
                <w:color w:val="000000"/>
                <w:sz w:val="24"/>
                <w:szCs w:val="24"/>
              </w:rPr>
            </w:pPr>
            <w:r w:rsidRPr="00970CA2">
              <w:rPr>
                <w:rFonts w:ascii="Times New Roman" w:eastAsia="Times New Roman" w:hAnsi="Times New Roman" w:cs="Times New Roman"/>
                <w:color w:val="000000"/>
                <w:sz w:val="24"/>
                <w:szCs w:val="24"/>
              </w:rPr>
              <w:t>- bendras kontaktas</w:t>
            </w:r>
          </w:p>
          <w:p w14:paraId="7EB6A254" w14:textId="77777777" w:rsidR="00B90A99" w:rsidRPr="00970CA2" w:rsidRDefault="00B90A99" w:rsidP="000B2FFC">
            <w:pPr>
              <w:pStyle w:val="ListParagraph"/>
              <w:numPr>
                <w:ilvl w:val="0"/>
                <w:numId w:val="17"/>
              </w:numPr>
              <w:ind w:left="0"/>
              <w:rPr>
                <w:rFonts w:ascii="Times New Roman" w:eastAsia="Times New Roman" w:hAnsi="Times New Roman" w:cs="Times New Roman"/>
                <w:color w:val="000000"/>
                <w:sz w:val="24"/>
                <w:szCs w:val="24"/>
              </w:rPr>
            </w:pPr>
            <w:r w:rsidRPr="00970CA2">
              <w:rPr>
                <w:rFonts w:ascii="Times New Roman" w:eastAsia="Times New Roman" w:hAnsi="Times New Roman" w:cs="Times New Roman"/>
                <w:color w:val="000000"/>
                <w:sz w:val="24"/>
                <w:szCs w:val="24"/>
              </w:rPr>
              <w:t>- kontaktas, kuris aktyvuoja aliarmo padėtį</w:t>
            </w:r>
          </w:p>
          <w:p w14:paraId="3F7E72D1" w14:textId="77777777" w:rsidR="00B90A99" w:rsidRPr="00970CA2" w:rsidRDefault="00B90A99" w:rsidP="000B2FFC">
            <w:pPr>
              <w:pStyle w:val="ListParagraph"/>
              <w:numPr>
                <w:ilvl w:val="0"/>
                <w:numId w:val="17"/>
              </w:numPr>
              <w:ind w:left="0"/>
              <w:rPr>
                <w:rFonts w:ascii="Times New Roman" w:eastAsia="Times New Roman" w:hAnsi="Times New Roman" w:cs="Times New Roman"/>
                <w:color w:val="000000"/>
                <w:sz w:val="24"/>
                <w:szCs w:val="24"/>
              </w:rPr>
            </w:pPr>
            <w:r w:rsidRPr="00970CA2">
              <w:rPr>
                <w:rFonts w:ascii="Times New Roman" w:eastAsia="Times New Roman" w:hAnsi="Times New Roman" w:cs="Times New Roman"/>
                <w:color w:val="000000"/>
                <w:sz w:val="24"/>
                <w:szCs w:val="24"/>
              </w:rPr>
              <w:t>- kontaktas, kuris uždaro aliarmo padėtį</w:t>
            </w:r>
          </w:p>
        </w:tc>
        <w:tc>
          <w:tcPr>
            <w:tcW w:w="2974" w:type="dxa"/>
          </w:tcPr>
          <w:p w14:paraId="460E6B87" w14:textId="77777777" w:rsidR="00B90A99" w:rsidRPr="00970CA2" w:rsidRDefault="00B90A99" w:rsidP="000B2FFC">
            <w:pPr>
              <w:spacing w:line="240" w:lineRule="auto"/>
              <w:rPr>
                <w:rFonts w:ascii="Times New Roman" w:eastAsia="Times New Roman" w:hAnsi="Times New Roman" w:cs="Times New Roman"/>
                <w:color w:val="000000"/>
                <w:sz w:val="24"/>
                <w:szCs w:val="24"/>
              </w:rPr>
            </w:pPr>
          </w:p>
        </w:tc>
        <w:tc>
          <w:tcPr>
            <w:tcW w:w="3022" w:type="dxa"/>
          </w:tcPr>
          <w:p w14:paraId="76B8B391" w14:textId="77777777" w:rsidR="00B90A99" w:rsidRPr="00970CA2" w:rsidRDefault="00B90A99" w:rsidP="000B2FFC">
            <w:pPr>
              <w:spacing w:line="240" w:lineRule="auto"/>
              <w:rPr>
                <w:rFonts w:ascii="Times New Roman" w:eastAsia="Times New Roman" w:hAnsi="Times New Roman" w:cs="Times New Roman"/>
                <w:color w:val="000000"/>
                <w:sz w:val="24"/>
                <w:szCs w:val="24"/>
              </w:rPr>
            </w:pPr>
          </w:p>
        </w:tc>
      </w:tr>
      <w:tr w:rsidR="00B90A99" w:rsidRPr="00970CA2" w14:paraId="0F9D71DB" w14:textId="48738C07" w:rsidTr="008E4447">
        <w:trPr>
          <w:trHeight w:val="150"/>
        </w:trPr>
        <w:tc>
          <w:tcPr>
            <w:tcW w:w="604" w:type="dxa"/>
            <w:vMerge/>
            <w:shd w:val="clear" w:color="auto" w:fill="auto"/>
            <w:vAlign w:val="center"/>
          </w:tcPr>
          <w:p w14:paraId="4A515A27" w14:textId="77777777" w:rsidR="00B90A99" w:rsidRPr="00970CA2" w:rsidRDefault="00B90A99" w:rsidP="000B2FFC">
            <w:pPr>
              <w:spacing w:line="240" w:lineRule="auto"/>
              <w:jc w:val="center"/>
              <w:rPr>
                <w:rFonts w:ascii="Times New Roman" w:eastAsia="Times New Roman" w:hAnsi="Times New Roman" w:cs="Times New Roman"/>
                <w:color w:val="000000"/>
                <w:sz w:val="24"/>
                <w:szCs w:val="24"/>
              </w:rPr>
            </w:pPr>
          </w:p>
        </w:tc>
        <w:tc>
          <w:tcPr>
            <w:tcW w:w="2163" w:type="dxa"/>
            <w:vMerge/>
            <w:shd w:val="clear" w:color="auto" w:fill="auto"/>
            <w:vAlign w:val="center"/>
          </w:tcPr>
          <w:p w14:paraId="2DFC5EEA" w14:textId="77777777" w:rsidR="00B90A99" w:rsidRPr="00970CA2" w:rsidRDefault="00B90A99" w:rsidP="000B2FFC">
            <w:pPr>
              <w:spacing w:line="240" w:lineRule="auto"/>
              <w:rPr>
                <w:rFonts w:ascii="Times New Roman" w:eastAsia="Times New Roman" w:hAnsi="Times New Roman" w:cs="Times New Roman"/>
                <w:color w:val="000000"/>
                <w:sz w:val="24"/>
                <w:szCs w:val="24"/>
              </w:rPr>
            </w:pPr>
          </w:p>
        </w:tc>
        <w:tc>
          <w:tcPr>
            <w:tcW w:w="1563" w:type="dxa"/>
            <w:vMerge/>
          </w:tcPr>
          <w:p w14:paraId="1087E24B" w14:textId="77777777" w:rsidR="00B90A99" w:rsidRPr="00970CA2" w:rsidRDefault="00B90A99" w:rsidP="000B2FFC">
            <w:pPr>
              <w:spacing w:line="240" w:lineRule="auto"/>
              <w:rPr>
                <w:rFonts w:ascii="Times New Roman" w:hAnsi="Times New Roman" w:cs="Times New Roman"/>
                <w:sz w:val="24"/>
                <w:szCs w:val="24"/>
              </w:rPr>
            </w:pPr>
          </w:p>
        </w:tc>
        <w:tc>
          <w:tcPr>
            <w:tcW w:w="1976" w:type="dxa"/>
            <w:shd w:val="clear" w:color="auto" w:fill="auto"/>
            <w:vAlign w:val="center"/>
          </w:tcPr>
          <w:p w14:paraId="45D1FB31" w14:textId="5F1700D5" w:rsidR="00B90A99" w:rsidRPr="00970CA2" w:rsidRDefault="00B90A99" w:rsidP="000B2FFC">
            <w:pPr>
              <w:spacing w:line="240" w:lineRule="auto"/>
              <w:rPr>
                <w:rFonts w:ascii="Times New Roman" w:eastAsia="Times New Roman" w:hAnsi="Times New Roman" w:cs="Times New Roman"/>
                <w:color w:val="000000"/>
                <w:sz w:val="24"/>
                <w:szCs w:val="24"/>
              </w:rPr>
            </w:pPr>
            <w:r w:rsidRPr="00970CA2">
              <w:rPr>
                <w:rFonts w:ascii="Times New Roman" w:hAnsi="Times New Roman" w:cs="Times New Roman"/>
                <w:sz w:val="24"/>
                <w:szCs w:val="24"/>
              </w:rPr>
              <w:t>Parametrų nustatymas, keitimas</w:t>
            </w:r>
          </w:p>
        </w:tc>
        <w:tc>
          <w:tcPr>
            <w:tcW w:w="3099" w:type="dxa"/>
            <w:shd w:val="clear" w:color="auto" w:fill="auto"/>
            <w:vAlign w:val="center"/>
          </w:tcPr>
          <w:p w14:paraId="239E6BE2" w14:textId="77777777" w:rsidR="00B90A99" w:rsidRPr="00970CA2" w:rsidRDefault="00B90A99" w:rsidP="000B2FFC">
            <w:pPr>
              <w:spacing w:line="240" w:lineRule="auto"/>
              <w:rPr>
                <w:rFonts w:ascii="Times New Roman" w:eastAsia="Times New Roman" w:hAnsi="Times New Roman" w:cs="Times New Roman"/>
                <w:color w:val="000000"/>
                <w:sz w:val="24"/>
                <w:szCs w:val="24"/>
              </w:rPr>
            </w:pPr>
            <w:r w:rsidRPr="00970CA2">
              <w:rPr>
                <w:rFonts w:ascii="Times New Roman" w:hAnsi="Times New Roman" w:cs="Times New Roman"/>
                <w:sz w:val="24"/>
                <w:szCs w:val="24"/>
              </w:rPr>
              <w:t>Prisijungus prie įrenginio per jo sukuriamą wifi ryšį, naudojant kompiuterio naršyklę</w:t>
            </w:r>
          </w:p>
        </w:tc>
        <w:tc>
          <w:tcPr>
            <w:tcW w:w="2974" w:type="dxa"/>
          </w:tcPr>
          <w:p w14:paraId="23512B59" w14:textId="77777777" w:rsidR="00B90A99" w:rsidRPr="00970CA2" w:rsidRDefault="00B90A99" w:rsidP="000B2FFC">
            <w:pPr>
              <w:spacing w:line="240" w:lineRule="auto"/>
              <w:rPr>
                <w:rFonts w:ascii="Times New Roman" w:hAnsi="Times New Roman" w:cs="Times New Roman"/>
                <w:sz w:val="24"/>
                <w:szCs w:val="24"/>
              </w:rPr>
            </w:pPr>
          </w:p>
        </w:tc>
        <w:tc>
          <w:tcPr>
            <w:tcW w:w="3022" w:type="dxa"/>
          </w:tcPr>
          <w:p w14:paraId="7ABBFC8F" w14:textId="77777777" w:rsidR="00B90A99" w:rsidRPr="00970CA2" w:rsidRDefault="00B90A99" w:rsidP="000B2FFC">
            <w:pPr>
              <w:spacing w:line="240" w:lineRule="auto"/>
              <w:rPr>
                <w:rFonts w:ascii="Times New Roman" w:hAnsi="Times New Roman" w:cs="Times New Roman"/>
                <w:sz w:val="24"/>
                <w:szCs w:val="24"/>
              </w:rPr>
            </w:pPr>
          </w:p>
        </w:tc>
      </w:tr>
      <w:tr w:rsidR="00B90A99" w:rsidRPr="00970CA2" w14:paraId="582C4F6E" w14:textId="021E723F" w:rsidTr="008E4447">
        <w:trPr>
          <w:trHeight w:val="105"/>
        </w:trPr>
        <w:tc>
          <w:tcPr>
            <w:tcW w:w="604" w:type="dxa"/>
            <w:vMerge/>
            <w:shd w:val="clear" w:color="auto" w:fill="auto"/>
            <w:vAlign w:val="center"/>
          </w:tcPr>
          <w:p w14:paraId="26258D3E" w14:textId="77777777" w:rsidR="00B90A99" w:rsidRPr="00970CA2" w:rsidRDefault="00B90A99" w:rsidP="000B2FFC">
            <w:pPr>
              <w:spacing w:line="240" w:lineRule="auto"/>
              <w:jc w:val="center"/>
              <w:rPr>
                <w:rFonts w:ascii="Times New Roman" w:eastAsia="Times New Roman" w:hAnsi="Times New Roman" w:cs="Times New Roman"/>
                <w:color w:val="000000"/>
                <w:sz w:val="24"/>
                <w:szCs w:val="24"/>
              </w:rPr>
            </w:pPr>
          </w:p>
        </w:tc>
        <w:tc>
          <w:tcPr>
            <w:tcW w:w="2163" w:type="dxa"/>
            <w:vMerge/>
            <w:shd w:val="clear" w:color="auto" w:fill="auto"/>
            <w:vAlign w:val="center"/>
          </w:tcPr>
          <w:p w14:paraId="09A83D39" w14:textId="77777777" w:rsidR="00B90A99" w:rsidRPr="00970CA2" w:rsidRDefault="00B90A99" w:rsidP="000B2FFC">
            <w:pPr>
              <w:spacing w:line="240" w:lineRule="auto"/>
              <w:rPr>
                <w:rFonts w:ascii="Times New Roman" w:eastAsia="Times New Roman" w:hAnsi="Times New Roman" w:cs="Times New Roman"/>
                <w:color w:val="000000"/>
                <w:sz w:val="24"/>
                <w:szCs w:val="24"/>
              </w:rPr>
            </w:pPr>
          </w:p>
        </w:tc>
        <w:tc>
          <w:tcPr>
            <w:tcW w:w="1563" w:type="dxa"/>
            <w:vMerge/>
          </w:tcPr>
          <w:p w14:paraId="4E4C4496" w14:textId="77777777" w:rsidR="00B90A99" w:rsidRPr="00970CA2" w:rsidRDefault="00B90A99" w:rsidP="000B2FFC">
            <w:pPr>
              <w:spacing w:line="240" w:lineRule="auto"/>
              <w:rPr>
                <w:rFonts w:ascii="Times New Roman" w:hAnsi="Times New Roman" w:cs="Times New Roman"/>
                <w:sz w:val="24"/>
                <w:szCs w:val="24"/>
              </w:rPr>
            </w:pPr>
          </w:p>
        </w:tc>
        <w:tc>
          <w:tcPr>
            <w:tcW w:w="1976" w:type="dxa"/>
            <w:shd w:val="clear" w:color="auto" w:fill="auto"/>
            <w:vAlign w:val="center"/>
          </w:tcPr>
          <w:p w14:paraId="164161F1" w14:textId="67B9645D" w:rsidR="00B90A99" w:rsidRPr="00970CA2" w:rsidRDefault="00B90A99" w:rsidP="000B2FFC">
            <w:pPr>
              <w:spacing w:line="240" w:lineRule="auto"/>
              <w:rPr>
                <w:rFonts w:ascii="Times New Roman" w:eastAsia="Times New Roman" w:hAnsi="Times New Roman" w:cs="Times New Roman"/>
                <w:color w:val="000000"/>
                <w:sz w:val="24"/>
                <w:szCs w:val="24"/>
              </w:rPr>
            </w:pPr>
            <w:r w:rsidRPr="00970CA2">
              <w:rPr>
                <w:rFonts w:ascii="Times New Roman" w:hAnsi="Times New Roman" w:cs="Times New Roman"/>
                <w:sz w:val="24"/>
                <w:szCs w:val="24"/>
              </w:rPr>
              <w:t>Išorinio garso signalo nustatymas</w:t>
            </w:r>
          </w:p>
        </w:tc>
        <w:tc>
          <w:tcPr>
            <w:tcW w:w="3099" w:type="dxa"/>
            <w:shd w:val="clear" w:color="auto" w:fill="auto"/>
            <w:vAlign w:val="center"/>
          </w:tcPr>
          <w:p w14:paraId="655710CC" w14:textId="77777777" w:rsidR="00B90A99" w:rsidRPr="00970CA2" w:rsidRDefault="00B90A99" w:rsidP="000B2FFC">
            <w:pPr>
              <w:spacing w:line="240" w:lineRule="auto"/>
              <w:rPr>
                <w:rFonts w:ascii="Times New Roman" w:eastAsia="Times New Roman" w:hAnsi="Times New Roman" w:cs="Times New Roman"/>
                <w:color w:val="000000"/>
                <w:sz w:val="24"/>
                <w:szCs w:val="24"/>
              </w:rPr>
            </w:pPr>
            <w:r w:rsidRPr="00970CA2">
              <w:rPr>
                <w:rFonts w:ascii="Times New Roman" w:hAnsi="Times New Roman" w:cs="Times New Roman"/>
                <w:sz w:val="24"/>
                <w:szCs w:val="24"/>
              </w:rPr>
              <w:t>Turi būti galimybė nuolatinai išjungti išorinį garso signalą, kai signalizatorius fiksuoja padidėjusį naftos ar dumblo teršalų lygį</w:t>
            </w:r>
          </w:p>
        </w:tc>
        <w:tc>
          <w:tcPr>
            <w:tcW w:w="2974" w:type="dxa"/>
          </w:tcPr>
          <w:p w14:paraId="67844746" w14:textId="77777777" w:rsidR="00B90A99" w:rsidRPr="00970CA2" w:rsidRDefault="00B90A99" w:rsidP="000B2FFC">
            <w:pPr>
              <w:spacing w:line="240" w:lineRule="auto"/>
              <w:rPr>
                <w:rFonts w:ascii="Times New Roman" w:hAnsi="Times New Roman" w:cs="Times New Roman"/>
                <w:sz w:val="24"/>
                <w:szCs w:val="24"/>
              </w:rPr>
            </w:pPr>
          </w:p>
        </w:tc>
        <w:tc>
          <w:tcPr>
            <w:tcW w:w="3022" w:type="dxa"/>
          </w:tcPr>
          <w:p w14:paraId="31F12DDE" w14:textId="77777777" w:rsidR="00B90A99" w:rsidRPr="00970CA2" w:rsidRDefault="00B90A99" w:rsidP="000B2FFC">
            <w:pPr>
              <w:spacing w:line="240" w:lineRule="auto"/>
              <w:rPr>
                <w:rFonts w:ascii="Times New Roman" w:hAnsi="Times New Roman" w:cs="Times New Roman"/>
                <w:sz w:val="24"/>
                <w:szCs w:val="24"/>
              </w:rPr>
            </w:pPr>
          </w:p>
        </w:tc>
      </w:tr>
      <w:tr w:rsidR="00B90A99" w:rsidRPr="00970CA2" w14:paraId="745BDCA4" w14:textId="5DD245E4" w:rsidTr="008E4447">
        <w:trPr>
          <w:trHeight w:val="150"/>
        </w:trPr>
        <w:tc>
          <w:tcPr>
            <w:tcW w:w="604" w:type="dxa"/>
            <w:vMerge/>
            <w:shd w:val="clear" w:color="auto" w:fill="auto"/>
            <w:vAlign w:val="center"/>
          </w:tcPr>
          <w:p w14:paraId="36F00953" w14:textId="77777777" w:rsidR="00B90A99" w:rsidRPr="00970CA2" w:rsidRDefault="00B90A99" w:rsidP="000B2FFC">
            <w:pPr>
              <w:spacing w:line="240" w:lineRule="auto"/>
              <w:jc w:val="center"/>
              <w:rPr>
                <w:rFonts w:ascii="Times New Roman" w:eastAsia="Times New Roman" w:hAnsi="Times New Roman" w:cs="Times New Roman"/>
                <w:color w:val="000000"/>
                <w:sz w:val="24"/>
                <w:szCs w:val="24"/>
              </w:rPr>
            </w:pPr>
          </w:p>
        </w:tc>
        <w:tc>
          <w:tcPr>
            <w:tcW w:w="2163" w:type="dxa"/>
            <w:vMerge/>
            <w:shd w:val="clear" w:color="auto" w:fill="auto"/>
            <w:vAlign w:val="center"/>
          </w:tcPr>
          <w:p w14:paraId="31A2913E" w14:textId="77777777" w:rsidR="00B90A99" w:rsidRPr="00970CA2" w:rsidRDefault="00B90A99" w:rsidP="000B2FFC">
            <w:pPr>
              <w:spacing w:line="240" w:lineRule="auto"/>
              <w:rPr>
                <w:rFonts w:ascii="Times New Roman" w:eastAsia="Times New Roman" w:hAnsi="Times New Roman" w:cs="Times New Roman"/>
                <w:color w:val="000000"/>
                <w:sz w:val="24"/>
                <w:szCs w:val="24"/>
              </w:rPr>
            </w:pPr>
          </w:p>
        </w:tc>
        <w:tc>
          <w:tcPr>
            <w:tcW w:w="1563" w:type="dxa"/>
            <w:vMerge/>
          </w:tcPr>
          <w:p w14:paraId="27195634" w14:textId="77777777" w:rsidR="00B90A99" w:rsidRPr="00970CA2" w:rsidRDefault="00B90A99" w:rsidP="000B2FFC">
            <w:pPr>
              <w:spacing w:line="240" w:lineRule="auto"/>
              <w:rPr>
                <w:rFonts w:ascii="Times New Roman" w:eastAsia="Times New Roman" w:hAnsi="Times New Roman" w:cs="Times New Roman"/>
                <w:color w:val="000000"/>
                <w:sz w:val="24"/>
                <w:szCs w:val="24"/>
              </w:rPr>
            </w:pPr>
          </w:p>
        </w:tc>
        <w:tc>
          <w:tcPr>
            <w:tcW w:w="1976" w:type="dxa"/>
            <w:shd w:val="clear" w:color="auto" w:fill="auto"/>
            <w:vAlign w:val="center"/>
          </w:tcPr>
          <w:p w14:paraId="44AAB411" w14:textId="72B1B929" w:rsidR="00B90A99" w:rsidRPr="00970CA2" w:rsidRDefault="00B90A99" w:rsidP="000B2FFC">
            <w:pPr>
              <w:spacing w:line="240" w:lineRule="auto"/>
              <w:rPr>
                <w:rFonts w:ascii="Times New Roman" w:eastAsia="Times New Roman" w:hAnsi="Times New Roman" w:cs="Times New Roman"/>
                <w:color w:val="000000"/>
                <w:sz w:val="24"/>
                <w:szCs w:val="24"/>
              </w:rPr>
            </w:pPr>
            <w:r w:rsidRPr="00970CA2">
              <w:rPr>
                <w:rFonts w:ascii="Times New Roman" w:eastAsia="Times New Roman" w:hAnsi="Times New Roman" w:cs="Times New Roman"/>
                <w:color w:val="000000"/>
                <w:sz w:val="24"/>
                <w:szCs w:val="24"/>
              </w:rPr>
              <w:t>Ekranas</w:t>
            </w:r>
          </w:p>
        </w:tc>
        <w:tc>
          <w:tcPr>
            <w:tcW w:w="3099" w:type="dxa"/>
            <w:shd w:val="clear" w:color="auto" w:fill="auto"/>
            <w:vAlign w:val="center"/>
          </w:tcPr>
          <w:p w14:paraId="63CAC106" w14:textId="77777777" w:rsidR="00B90A99" w:rsidRPr="00970CA2" w:rsidRDefault="00B90A99" w:rsidP="000B2FFC">
            <w:pPr>
              <w:spacing w:line="240" w:lineRule="auto"/>
              <w:rPr>
                <w:rFonts w:ascii="Times New Roman" w:eastAsia="Times New Roman" w:hAnsi="Times New Roman" w:cs="Times New Roman"/>
                <w:color w:val="000000"/>
                <w:sz w:val="24"/>
                <w:szCs w:val="24"/>
              </w:rPr>
            </w:pPr>
            <w:r w:rsidRPr="00970CA2">
              <w:rPr>
                <w:rFonts w:ascii="Times New Roman" w:eastAsia="Times New Roman" w:hAnsi="Times New Roman" w:cs="Times New Roman"/>
                <w:color w:val="000000"/>
                <w:sz w:val="24"/>
                <w:szCs w:val="24"/>
              </w:rPr>
              <w:t>Keturių eilučių skystųjų kristalų ekranas įrenginio priekinėje dalyje</w:t>
            </w:r>
          </w:p>
        </w:tc>
        <w:tc>
          <w:tcPr>
            <w:tcW w:w="2974" w:type="dxa"/>
          </w:tcPr>
          <w:p w14:paraId="3A2AEC26" w14:textId="77777777" w:rsidR="00B90A99" w:rsidRPr="00970CA2" w:rsidRDefault="00B90A99" w:rsidP="000B2FFC">
            <w:pPr>
              <w:spacing w:line="240" w:lineRule="auto"/>
              <w:rPr>
                <w:rFonts w:ascii="Times New Roman" w:eastAsia="Times New Roman" w:hAnsi="Times New Roman" w:cs="Times New Roman"/>
                <w:color w:val="000000"/>
                <w:sz w:val="24"/>
                <w:szCs w:val="24"/>
              </w:rPr>
            </w:pPr>
          </w:p>
        </w:tc>
        <w:tc>
          <w:tcPr>
            <w:tcW w:w="3022" w:type="dxa"/>
          </w:tcPr>
          <w:p w14:paraId="485EB9C2" w14:textId="77777777" w:rsidR="00B90A99" w:rsidRPr="00970CA2" w:rsidRDefault="00B90A99" w:rsidP="000B2FFC">
            <w:pPr>
              <w:spacing w:line="240" w:lineRule="auto"/>
              <w:rPr>
                <w:rFonts w:ascii="Times New Roman" w:eastAsia="Times New Roman" w:hAnsi="Times New Roman" w:cs="Times New Roman"/>
                <w:color w:val="000000"/>
                <w:sz w:val="24"/>
                <w:szCs w:val="24"/>
              </w:rPr>
            </w:pPr>
          </w:p>
        </w:tc>
      </w:tr>
      <w:tr w:rsidR="00B90A99" w:rsidRPr="00970CA2" w14:paraId="27DCB89A" w14:textId="749C8A7B" w:rsidTr="008E4447">
        <w:trPr>
          <w:trHeight w:val="150"/>
        </w:trPr>
        <w:tc>
          <w:tcPr>
            <w:tcW w:w="604" w:type="dxa"/>
            <w:vMerge/>
            <w:shd w:val="clear" w:color="auto" w:fill="auto"/>
            <w:vAlign w:val="center"/>
          </w:tcPr>
          <w:p w14:paraId="032C7B24" w14:textId="77777777" w:rsidR="00B90A99" w:rsidRPr="00970CA2" w:rsidRDefault="00B90A99" w:rsidP="000B2FFC">
            <w:pPr>
              <w:spacing w:line="240" w:lineRule="auto"/>
              <w:jc w:val="center"/>
              <w:rPr>
                <w:rFonts w:ascii="Times New Roman" w:eastAsia="Times New Roman" w:hAnsi="Times New Roman" w:cs="Times New Roman"/>
                <w:color w:val="000000"/>
                <w:sz w:val="24"/>
                <w:szCs w:val="24"/>
              </w:rPr>
            </w:pPr>
          </w:p>
        </w:tc>
        <w:tc>
          <w:tcPr>
            <w:tcW w:w="2163" w:type="dxa"/>
            <w:vMerge/>
            <w:shd w:val="clear" w:color="auto" w:fill="auto"/>
            <w:vAlign w:val="center"/>
          </w:tcPr>
          <w:p w14:paraId="5C7CB56B" w14:textId="77777777" w:rsidR="00B90A99" w:rsidRPr="00970CA2" w:rsidRDefault="00B90A99" w:rsidP="000B2FFC">
            <w:pPr>
              <w:spacing w:line="240" w:lineRule="auto"/>
              <w:rPr>
                <w:rFonts w:ascii="Times New Roman" w:eastAsia="Times New Roman" w:hAnsi="Times New Roman" w:cs="Times New Roman"/>
                <w:color w:val="000000"/>
                <w:sz w:val="24"/>
                <w:szCs w:val="24"/>
              </w:rPr>
            </w:pPr>
          </w:p>
        </w:tc>
        <w:tc>
          <w:tcPr>
            <w:tcW w:w="1563" w:type="dxa"/>
            <w:vMerge/>
          </w:tcPr>
          <w:p w14:paraId="11877D20" w14:textId="77777777" w:rsidR="00B90A99" w:rsidRPr="00970CA2" w:rsidRDefault="00B90A99" w:rsidP="000B2FFC">
            <w:pPr>
              <w:spacing w:line="240" w:lineRule="auto"/>
              <w:rPr>
                <w:rFonts w:ascii="Times New Roman" w:eastAsia="Times New Roman" w:hAnsi="Times New Roman" w:cs="Times New Roman"/>
                <w:color w:val="000000"/>
                <w:sz w:val="24"/>
                <w:szCs w:val="24"/>
              </w:rPr>
            </w:pPr>
          </w:p>
        </w:tc>
        <w:tc>
          <w:tcPr>
            <w:tcW w:w="1976" w:type="dxa"/>
            <w:shd w:val="clear" w:color="auto" w:fill="auto"/>
            <w:vAlign w:val="center"/>
          </w:tcPr>
          <w:p w14:paraId="3748C38F" w14:textId="1970A570" w:rsidR="00B90A99" w:rsidRPr="00970CA2" w:rsidRDefault="00B90A99" w:rsidP="000B2FFC">
            <w:pPr>
              <w:spacing w:line="240" w:lineRule="auto"/>
              <w:rPr>
                <w:rFonts w:ascii="Times New Roman" w:eastAsia="Times New Roman" w:hAnsi="Times New Roman" w:cs="Times New Roman"/>
                <w:color w:val="000000"/>
                <w:sz w:val="24"/>
                <w:szCs w:val="24"/>
              </w:rPr>
            </w:pPr>
            <w:r w:rsidRPr="00970CA2">
              <w:rPr>
                <w:rFonts w:ascii="Times New Roman" w:eastAsia="Times New Roman" w:hAnsi="Times New Roman" w:cs="Times New Roman"/>
                <w:color w:val="000000"/>
                <w:sz w:val="24"/>
                <w:szCs w:val="24"/>
              </w:rPr>
              <w:t>Suderinamumas</w:t>
            </w:r>
          </w:p>
        </w:tc>
        <w:tc>
          <w:tcPr>
            <w:tcW w:w="3099" w:type="dxa"/>
            <w:shd w:val="clear" w:color="auto" w:fill="auto"/>
            <w:vAlign w:val="center"/>
          </w:tcPr>
          <w:p w14:paraId="7D830ED3" w14:textId="77777777" w:rsidR="00B90A99" w:rsidRPr="00970CA2" w:rsidRDefault="00B90A99" w:rsidP="000B2FFC">
            <w:pPr>
              <w:spacing w:line="240" w:lineRule="auto"/>
              <w:rPr>
                <w:rFonts w:ascii="Times New Roman" w:eastAsia="Times New Roman" w:hAnsi="Times New Roman" w:cs="Times New Roman"/>
                <w:color w:val="000000"/>
                <w:sz w:val="24"/>
                <w:szCs w:val="24"/>
              </w:rPr>
            </w:pPr>
            <w:r w:rsidRPr="00970CA2">
              <w:rPr>
                <w:rFonts w:ascii="Times New Roman" w:eastAsia="Times New Roman" w:hAnsi="Times New Roman" w:cs="Times New Roman"/>
                <w:color w:val="000000"/>
                <w:sz w:val="24"/>
                <w:szCs w:val="24"/>
              </w:rPr>
              <w:t>Turi būti visiškai suderinamas su Labkotec idOil SLU, idOil OIL, idOil LIQ jutikliais</w:t>
            </w:r>
          </w:p>
        </w:tc>
        <w:tc>
          <w:tcPr>
            <w:tcW w:w="2974" w:type="dxa"/>
          </w:tcPr>
          <w:p w14:paraId="14328CFF" w14:textId="77777777" w:rsidR="00B90A99" w:rsidRPr="00970CA2" w:rsidRDefault="00B90A99" w:rsidP="000B2FFC">
            <w:pPr>
              <w:spacing w:line="240" w:lineRule="auto"/>
              <w:rPr>
                <w:rFonts w:ascii="Times New Roman" w:eastAsia="Times New Roman" w:hAnsi="Times New Roman" w:cs="Times New Roman"/>
                <w:color w:val="000000"/>
                <w:sz w:val="24"/>
                <w:szCs w:val="24"/>
              </w:rPr>
            </w:pPr>
          </w:p>
        </w:tc>
        <w:tc>
          <w:tcPr>
            <w:tcW w:w="3022" w:type="dxa"/>
          </w:tcPr>
          <w:p w14:paraId="7DA1C100" w14:textId="77777777" w:rsidR="00B90A99" w:rsidRPr="00970CA2" w:rsidRDefault="00B90A99" w:rsidP="000B2FFC">
            <w:pPr>
              <w:spacing w:line="240" w:lineRule="auto"/>
              <w:rPr>
                <w:rFonts w:ascii="Times New Roman" w:eastAsia="Times New Roman" w:hAnsi="Times New Roman" w:cs="Times New Roman"/>
                <w:color w:val="000000"/>
                <w:sz w:val="24"/>
                <w:szCs w:val="24"/>
              </w:rPr>
            </w:pPr>
          </w:p>
        </w:tc>
      </w:tr>
      <w:tr w:rsidR="00B90A99" w:rsidRPr="00970CA2" w14:paraId="0BF42098" w14:textId="65A74353" w:rsidTr="008E4447">
        <w:trPr>
          <w:trHeight w:val="150"/>
        </w:trPr>
        <w:tc>
          <w:tcPr>
            <w:tcW w:w="604" w:type="dxa"/>
            <w:vMerge/>
            <w:shd w:val="clear" w:color="auto" w:fill="auto"/>
            <w:vAlign w:val="center"/>
          </w:tcPr>
          <w:p w14:paraId="59A2C0D6" w14:textId="77777777" w:rsidR="00B90A99" w:rsidRPr="00970CA2" w:rsidRDefault="00B90A99" w:rsidP="000B2FFC">
            <w:pPr>
              <w:spacing w:line="240" w:lineRule="auto"/>
              <w:jc w:val="center"/>
              <w:rPr>
                <w:rFonts w:ascii="Times New Roman" w:eastAsia="Times New Roman" w:hAnsi="Times New Roman" w:cs="Times New Roman"/>
                <w:color w:val="000000"/>
                <w:sz w:val="24"/>
                <w:szCs w:val="24"/>
              </w:rPr>
            </w:pPr>
          </w:p>
        </w:tc>
        <w:tc>
          <w:tcPr>
            <w:tcW w:w="2163" w:type="dxa"/>
            <w:vMerge/>
            <w:shd w:val="clear" w:color="auto" w:fill="auto"/>
            <w:vAlign w:val="center"/>
          </w:tcPr>
          <w:p w14:paraId="53CCCA3A" w14:textId="77777777" w:rsidR="00B90A99" w:rsidRPr="00970CA2" w:rsidRDefault="00B90A99" w:rsidP="000B2FFC">
            <w:pPr>
              <w:spacing w:line="240" w:lineRule="auto"/>
              <w:rPr>
                <w:rFonts w:ascii="Times New Roman" w:eastAsia="Times New Roman" w:hAnsi="Times New Roman" w:cs="Times New Roman"/>
                <w:color w:val="000000"/>
                <w:sz w:val="24"/>
                <w:szCs w:val="24"/>
              </w:rPr>
            </w:pPr>
          </w:p>
        </w:tc>
        <w:tc>
          <w:tcPr>
            <w:tcW w:w="1563" w:type="dxa"/>
            <w:vMerge/>
          </w:tcPr>
          <w:p w14:paraId="1AE38596" w14:textId="77777777" w:rsidR="00B90A99" w:rsidRPr="00970CA2" w:rsidRDefault="00B90A99" w:rsidP="000B2FFC">
            <w:pPr>
              <w:spacing w:line="240" w:lineRule="auto"/>
              <w:rPr>
                <w:rFonts w:ascii="Times New Roman" w:eastAsia="Times New Roman" w:hAnsi="Times New Roman" w:cs="Times New Roman"/>
                <w:color w:val="000000"/>
                <w:sz w:val="24"/>
                <w:szCs w:val="24"/>
              </w:rPr>
            </w:pPr>
          </w:p>
        </w:tc>
        <w:tc>
          <w:tcPr>
            <w:tcW w:w="1976" w:type="dxa"/>
            <w:shd w:val="clear" w:color="auto" w:fill="auto"/>
            <w:vAlign w:val="center"/>
          </w:tcPr>
          <w:p w14:paraId="7276EFE7" w14:textId="2B37E89C" w:rsidR="00B90A99" w:rsidRPr="00970CA2" w:rsidRDefault="00B90A99" w:rsidP="000B2FFC">
            <w:pPr>
              <w:spacing w:line="240" w:lineRule="auto"/>
              <w:rPr>
                <w:rFonts w:ascii="Times New Roman" w:eastAsia="Times New Roman" w:hAnsi="Times New Roman" w:cs="Times New Roman"/>
                <w:color w:val="000000"/>
                <w:sz w:val="24"/>
                <w:szCs w:val="24"/>
              </w:rPr>
            </w:pPr>
            <w:r w:rsidRPr="00970CA2">
              <w:rPr>
                <w:rFonts w:ascii="Times New Roman" w:eastAsia="Times New Roman" w:hAnsi="Times New Roman" w:cs="Times New Roman"/>
                <w:color w:val="000000"/>
                <w:sz w:val="24"/>
                <w:szCs w:val="24"/>
              </w:rPr>
              <w:t>Papildomi komponentai</w:t>
            </w:r>
          </w:p>
        </w:tc>
        <w:tc>
          <w:tcPr>
            <w:tcW w:w="3099" w:type="dxa"/>
            <w:shd w:val="clear" w:color="auto" w:fill="auto"/>
            <w:vAlign w:val="center"/>
          </w:tcPr>
          <w:p w14:paraId="57DE7324" w14:textId="77777777" w:rsidR="00B90A99" w:rsidRPr="00970CA2" w:rsidRDefault="00B90A99" w:rsidP="000B2FFC">
            <w:pPr>
              <w:spacing w:line="240" w:lineRule="auto"/>
              <w:rPr>
                <w:rFonts w:ascii="Times New Roman" w:eastAsia="Times New Roman" w:hAnsi="Times New Roman" w:cs="Times New Roman"/>
                <w:color w:val="000000"/>
                <w:sz w:val="24"/>
                <w:szCs w:val="24"/>
              </w:rPr>
            </w:pPr>
            <w:r w:rsidRPr="00970CA2">
              <w:rPr>
                <w:rFonts w:ascii="Times New Roman" w:eastAsia="Times New Roman" w:hAnsi="Times New Roman" w:cs="Times New Roman"/>
                <w:color w:val="000000"/>
                <w:sz w:val="24"/>
                <w:szCs w:val="24"/>
              </w:rPr>
              <w:t>Suderinamumas turi būti užtikrintas be papildomų adapterių, keitiklių ir programinės įrangos pakeitimų</w:t>
            </w:r>
          </w:p>
        </w:tc>
        <w:tc>
          <w:tcPr>
            <w:tcW w:w="2974" w:type="dxa"/>
          </w:tcPr>
          <w:p w14:paraId="6CD313C0" w14:textId="77777777" w:rsidR="00B90A99" w:rsidRPr="00970CA2" w:rsidRDefault="00B90A99" w:rsidP="000B2FFC">
            <w:pPr>
              <w:spacing w:line="240" w:lineRule="auto"/>
              <w:rPr>
                <w:rFonts w:ascii="Times New Roman" w:eastAsia="Times New Roman" w:hAnsi="Times New Roman" w:cs="Times New Roman"/>
                <w:color w:val="000000"/>
                <w:sz w:val="24"/>
                <w:szCs w:val="24"/>
              </w:rPr>
            </w:pPr>
          </w:p>
        </w:tc>
        <w:tc>
          <w:tcPr>
            <w:tcW w:w="3022" w:type="dxa"/>
          </w:tcPr>
          <w:p w14:paraId="742DF496" w14:textId="77777777" w:rsidR="00B90A99" w:rsidRPr="00970CA2" w:rsidRDefault="00B90A99" w:rsidP="000B2FFC">
            <w:pPr>
              <w:spacing w:line="240" w:lineRule="auto"/>
              <w:rPr>
                <w:rFonts w:ascii="Times New Roman" w:eastAsia="Times New Roman" w:hAnsi="Times New Roman" w:cs="Times New Roman"/>
                <w:color w:val="000000"/>
                <w:sz w:val="24"/>
                <w:szCs w:val="24"/>
              </w:rPr>
            </w:pPr>
          </w:p>
        </w:tc>
      </w:tr>
      <w:tr w:rsidR="00B90A99" w:rsidRPr="00970CA2" w14:paraId="018D0E43" w14:textId="56CB3ADE" w:rsidTr="008E4447">
        <w:trPr>
          <w:trHeight w:val="2073"/>
        </w:trPr>
        <w:tc>
          <w:tcPr>
            <w:tcW w:w="604" w:type="dxa"/>
            <w:vMerge/>
            <w:shd w:val="clear" w:color="auto" w:fill="auto"/>
            <w:vAlign w:val="center"/>
          </w:tcPr>
          <w:p w14:paraId="2F932C01" w14:textId="77777777" w:rsidR="00B90A99" w:rsidRPr="00970CA2" w:rsidRDefault="00B90A99" w:rsidP="000B2FFC">
            <w:pPr>
              <w:spacing w:line="240" w:lineRule="auto"/>
              <w:jc w:val="center"/>
              <w:rPr>
                <w:rFonts w:ascii="Times New Roman" w:eastAsia="Times New Roman" w:hAnsi="Times New Roman" w:cs="Times New Roman"/>
                <w:color w:val="000000"/>
                <w:sz w:val="24"/>
                <w:szCs w:val="24"/>
              </w:rPr>
            </w:pPr>
          </w:p>
        </w:tc>
        <w:tc>
          <w:tcPr>
            <w:tcW w:w="2163" w:type="dxa"/>
            <w:vMerge/>
            <w:shd w:val="clear" w:color="auto" w:fill="auto"/>
            <w:vAlign w:val="center"/>
          </w:tcPr>
          <w:p w14:paraId="3C0BF276" w14:textId="77777777" w:rsidR="00B90A99" w:rsidRPr="00970CA2" w:rsidRDefault="00B90A99" w:rsidP="000B2FFC">
            <w:pPr>
              <w:spacing w:line="240" w:lineRule="auto"/>
              <w:rPr>
                <w:rFonts w:ascii="Times New Roman" w:eastAsia="Times New Roman" w:hAnsi="Times New Roman" w:cs="Times New Roman"/>
                <w:color w:val="000000"/>
                <w:sz w:val="24"/>
                <w:szCs w:val="24"/>
              </w:rPr>
            </w:pPr>
          </w:p>
        </w:tc>
        <w:tc>
          <w:tcPr>
            <w:tcW w:w="1563" w:type="dxa"/>
          </w:tcPr>
          <w:p w14:paraId="07370EC8" w14:textId="77777777" w:rsidR="00B90A99" w:rsidRPr="00970CA2" w:rsidRDefault="00B90A99" w:rsidP="000B2FFC">
            <w:pPr>
              <w:spacing w:line="240" w:lineRule="auto"/>
              <w:rPr>
                <w:rFonts w:ascii="Times New Roman" w:eastAsia="Times New Roman" w:hAnsi="Times New Roman" w:cs="Times New Roman"/>
                <w:color w:val="000000"/>
                <w:sz w:val="24"/>
                <w:szCs w:val="24"/>
              </w:rPr>
            </w:pPr>
          </w:p>
        </w:tc>
        <w:tc>
          <w:tcPr>
            <w:tcW w:w="1976" w:type="dxa"/>
            <w:shd w:val="clear" w:color="auto" w:fill="auto"/>
            <w:vAlign w:val="center"/>
          </w:tcPr>
          <w:p w14:paraId="31617960" w14:textId="57C6F879" w:rsidR="00B90A99" w:rsidRPr="00970CA2" w:rsidRDefault="00B90A99" w:rsidP="000B2FFC">
            <w:pPr>
              <w:spacing w:line="240" w:lineRule="auto"/>
              <w:rPr>
                <w:rFonts w:ascii="Times New Roman" w:eastAsia="Times New Roman" w:hAnsi="Times New Roman" w:cs="Times New Roman"/>
                <w:color w:val="000000"/>
                <w:sz w:val="24"/>
                <w:szCs w:val="24"/>
              </w:rPr>
            </w:pPr>
            <w:r w:rsidRPr="00970CA2">
              <w:rPr>
                <w:rFonts w:ascii="Times New Roman" w:eastAsia="Times New Roman" w:hAnsi="Times New Roman" w:cs="Times New Roman"/>
                <w:color w:val="000000"/>
                <w:sz w:val="24"/>
                <w:szCs w:val="24"/>
              </w:rPr>
              <w:t>Patvirtinimas dėl suderinamumo</w:t>
            </w:r>
          </w:p>
        </w:tc>
        <w:tc>
          <w:tcPr>
            <w:tcW w:w="3099" w:type="dxa"/>
            <w:shd w:val="clear" w:color="auto" w:fill="auto"/>
            <w:vAlign w:val="center"/>
          </w:tcPr>
          <w:p w14:paraId="037A2FEB" w14:textId="77777777" w:rsidR="00B90A99" w:rsidRPr="00970CA2" w:rsidRDefault="00B90A99" w:rsidP="000B2FFC">
            <w:pPr>
              <w:spacing w:line="240" w:lineRule="auto"/>
              <w:rPr>
                <w:rFonts w:ascii="Times New Roman" w:eastAsia="Times New Roman" w:hAnsi="Times New Roman" w:cs="Times New Roman"/>
                <w:color w:val="000000"/>
                <w:sz w:val="24"/>
                <w:szCs w:val="24"/>
              </w:rPr>
            </w:pPr>
            <w:r w:rsidRPr="00970CA2">
              <w:rPr>
                <w:rFonts w:ascii="Times New Roman" w:eastAsia="Times New Roman" w:hAnsi="Times New Roman" w:cs="Times New Roman"/>
                <w:color w:val="000000"/>
                <w:sz w:val="24"/>
                <w:szCs w:val="24"/>
              </w:rPr>
              <w:t>Jei siūlomas ne idOil Solar</w:t>
            </w:r>
            <w:r w:rsidRPr="00970CA2">
              <w:rPr>
                <w:rFonts w:ascii="Times New Roman" w:eastAsia="Times New Roman" w:hAnsi="Times New Roman" w:cs="Times New Roman"/>
                <w:color w:val="000000"/>
                <w:sz w:val="24"/>
                <w:szCs w:val="24"/>
              </w:rPr>
              <w:br/>
              <w:t>OS 3G teršalų signalizatorius, privaloma pateikti Labkotec gamintojo (arba jo įgalioto atstovo) rašytinį patvirtinimą, kad siūlomas įrenginys yra suderinamas su idOil SLU, idOil OIL, idOil LIQ jutikliais</w:t>
            </w:r>
          </w:p>
        </w:tc>
        <w:tc>
          <w:tcPr>
            <w:tcW w:w="2974" w:type="dxa"/>
          </w:tcPr>
          <w:p w14:paraId="513FA197" w14:textId="77777777" w:rsidR="00B90A99" w:rsidRPr="00970CA2" w:rsidRDefault="00B90A99" w:rsidP="000B2FFC">
            <w:pPr>
              <w:spacing w:line="240" w:lineRule="auto"/>
              <w:rPr>
                <w:rFonts w:ascii="Times New Roman" w:eastAsia="Times New Roman" w:hAnsi="Times New Roman" w:cs="Times New Roman"/>
                <w:color w:val="000000"/>
                <w:sz w:val="24"/>
                <w:szCs w:val="24"/>
              </w:rPr>
            </w:pPr>
          </w:p>
        </w:tc>
        <w:tc>
          <w:tcPr>
            <w:tcW w:w="3022" w:type="dxa"/>
          </w:tcPr>
          <w:p w14:paraId="5F86C358" w14:textId="77777777" w:rsidR="00B90A99" w:rsidRPr="00970CA2" w:rsidRDefault="00B90A99" w:rsidP="000B2FFC">
            <w:pPr>
              <w:spacing w:line="240" w:lineRule="auto"/>
              <w:rPr>
                <w:rFonts w:ascii="Times New Roman" w:eastAsia="Times New Roman" w:hAnsi="Times New Roman" w:cs="Times New Roman"/>
                <w:color w:val="000000"/>
                <w:sz w:val="24"/>
                <w:szCs w:val="24"/>
              </w:rPr>
            </w:pPr>
          </w:p>
        </w:tc>
      </w:tr>
      <w:tr w:rsidR="00540C4F" w:rsidRPr="00970CA2" w14:paraId="6A8C2AF3" w14:textId="77777777" w:rsidTr="008E4447">
        <w:trPr>
          <w:trHeight w:val="186"/>
        </w:trPr>
        <w:tc>
          <w:tcPr>
            <w:tcW w:w="604" w:type="dxa"/>
            <w:vMerge w:val="restart"/>
            <w:shd w:val="clear" w:color="auto" w:fill="auto"/>
          </w:tcPr>
          <w:p w14:paraId="33E79800" w14:textId="258DED48" w:rsidR="00540C4F" w:rsidRPr="00970CA2" w:rsidRDefault="00540C4F" w:rsidP="00540C4F">
            <w:pPr>
              <w:spacing w:line="240" w:lineRule="auto"/>
              <w:rPr>
                <w:rFonts w:ascii="Times New Roman" w:eastAsia="Times New Roman" w:hAnsi="Times New Roman" w:cs="Times New Roman"/>
                <w:color w:val="000000"/>
                <w:sz w:val="24"/>
                <w:szCs w:val="24"/>
              </w:rPr>
            </w:pPr>
            <w:r w:rsidRPr="00970CA2">
              <w:rPr>
                <w:rFonts w:ascii="Times New Roman" w:eastAsia="Times New Roman" w:hAnsi="Times New Roman" w:cs="Times New Roman"/>
                <w:color w:val="000000"/>
                <w:sz w:val="24"/>
                <w:szCs w:val="24"/>
              </w:rPr>
              <w:t>2</w:t>
            </w:r>
            <w:r>
              <w:rPr>
                <w:rFonts w:ascii="Times New Roman" w:eastAsia="Times New Roman" w:hAnsi="Times New Roman" w:cs="Times New Roman"/>
                <w:color w:val="000000"/>
                <w:sz w:val="24"/>
                <w:szCs w:val="24"/>
              </w:rPr>
              <w:t>.</w:t>
            </w:r>
          </w:p>
        </w:tc>
        <w:tc>
          <w:tcPr>
            <w:tcW w:w="2163" w:type="dxa"/>
            <w:vMerge w:val="restart"/>
            <w:shd w:val="clear" w:color="auto" w:fill="auto"/>
          </w:tcPr>
          <w:p w14:paraId="56BF0480" w14:textId="7B543CAB" w:rsidR="00540C4F" w:rsidRPr="00970CA2" w:rsidRDefault="00540C4F" w:rsidP="00540C4F">
            <w:pPr>
              <w:spacing w:line="240" w:lineRule="auto"/>
              <w:rPr>
                <w:rFonts w:ascii="Times New Roman" w:eastAsia="Times New Roman" w:hAnsi="Times New Roman" w:cs="Times New Roman"/>
                <w:color w:val="000000"/>
                <w:sz w:val="24"/>
                <w:szCs w:val="24"/>
              </w:rPr>
            </w:pPr>
            <w:r w:rsidRPr="00970CA2">
              <w:rPr>
                <w:rFonts w:ascii="Times New Roman" w:eastAsia="Times New Roman" w:hAnsi="Times New Roman" w:cs="Times New Roman"/>
                <w:color w:val="000000"/>
                <w:sz w:val="24"/>
                <w:szCs w:val="24"/>
              </w:rPr>
              <w:t>Teršalų lygio signalizatorius su saulės baterija, GSM aukšto lygio/naftos/dumblo indikacijai</w:t>
            </w:r>
          </w:p>
        </w:tc>
        <w:tc>
          <w:tcPr>
            <w:tcW w:w="1563" w:type="dxa"/>
            <w:vMerge w:val="restart"/>
          </w:tcPr>
          <w:p w14:paraId="791C8DCB" w14:textId="3F3083CC" w:rsidR="00540C4F" w:rsidRDefault="00540C4F" w:rsidP="00540C4F">
            <w:pPr>
              <w:spacing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w:t>
            </w:r>
          </w:p>
        </w:tc>
        <w:tc>
          <w:tcPr>
            <w:tcW w:w="1976" w:type="dxa"/>
            <w:shd w:val="clear" w:color="auto" w:fill="auto"/>
            <w:vAlign w:val="center"/>
          </w:tcPr>
          <w:p w14:paraId="5778A925" w14:textId="4758E4A6" w:rsidR="00540C4F" w:rsidRPr="00970CA2" w:rsidRDefault="00540C4F" w:rsidP="00540C4F">
            <w:pPr>
              <w:spacing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Prekės pavadinimas, gamintojas, modelis, prekės kodas.</w:t>
            </w:r>
          </w:p>
        </w:tc>
        <w:tc>
          <w:tcPr>
            <w:tcW w:w="3099" w:type="dxa"/>
            <w:shd w:val="clear" w:color="auto" w:fill="auto"/>
            <w:vAlign w:val="center"/>
          </w:tcPr>
          <w:p w14:paraId="4AFDC8C8" w14:textId="38488FCB" w:rsidR="00540C4F" w:rsidRPr="00970CA2" w:rsidRDefault="00540C4F" w:rsidP="00540C4F">
            <w:pPr>
              <w:pStyle w:val="ListParagraph"/>
              <w:tabs>
                <w:tab w:val="left" w:pos="145"/>
              </w:tabs>
              <w:ind w:left="0" w:firstLine="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Nurodyti</w:t>
            </w:r>
          </w:p>
        </w:tc>
        <w:tc>
          <w:tcPr>
            <w:tcW w:w="2974" w:type="dxa"/>
          </w:tcPr>
          <w:p w14:paraId="050C806B" w14:textId="77777777" w:rsidR="00540C4F" w:rsidRPr="00970CA2" w:rsidRDefault="00540C4F" w:rsidP="00540C4F">
            <w:pPr>
              <w:pStyle w:val="ListParagraph"/>
              <w:tabs>
                <w:tab w:val="left" w:pos="145"/>
              </w:tabs>
              <w:ind w:left="0" w:firstLine="0"/>
              <w:rPr>
                <w:rFonts w:ascii="Times New Roman" w:eastAsia="Times New Roman" w:hAnsi="Times New Roman" w:cs="Times New Roman"/>
                <w:color w:val="000000"/>
                <w:sz w:val="24"/>
                <w:szCs w:val="24"/>
              </w:rPr>
            </w:pPr>
          </w:p>
        </w:tc>
        <w:tc>
          <w:tcPr>
            <w:tcW w:w="3022" w:type="dxa"/>
          </w:tcPr>
          <w:p w14:paraId="4BA74197" w14:textId="77777777" w:rsidR="00540C4F" w:rsidRPr="00970CA2" w:rsidRDefault="00540C4F" w:rsidP="00540C4F">
            <w:pPr>
              <w:pStyle w:val="ListParagraph"/>
              <w:tabs>
                <w:tab w:val="left" w:pos="145"/>
              </w:tabs>
              <w:ind w:left="0" w:firstLine="0"/>
              <w:rPr>
                <w:rFonts w:ascii="Times New Roman" w:eastAsia="Times New Roman" w:hAnsi="Times New Roman" w:cs="Times New Roman"/>
                <w:color w:val="000000"/>
                <w:sz w:val="24"/>
                <w:szCs w:val="24"/>
              </w:rPr>
            </w:pPr>
          </w:p>
        </w:tc>
      </w:tr>
      <w:tr w:rsidR="00540C4F" w:rsidRPr="00970CA2" w14:paraId="266BC916" w14:textId="47B9960F" w:rsidTr="008E4447">
        <w:trPr>
          <w:trHeight w:val="186"/>
        </w:trPr>
        <w:tc>
          <w:tcPr>
            <w:tcW w:w="604" w:type="dxa"/>
            <w:vMerge/>
            <w:shd w:val="clear" w:color="auto" w:fill="auto"/>
            <w:hideMark/>
          </w:tcPr>
          <w:p w14:paraId="1B68C32F" w14:textId="0B50833A" w:rsidR="00540C4F" w:rsidRPr="00970CA2" w:rsidRDefault="00540C4F" w:rsidP="000A446E">
            <w:pPr>
              <w:spacing w:line="240" w:lineRule="auto"/>
              <w:rPr>
                <w:rFonts w:ascii="Times New Roman" w:eastAsia="Times New Roman" w:hAnsi="Times New Roman" w:cs="Times New Roman"/>
                <w:color w:val="000000"/>
                <w:sz w:val="24"/>
                <w:szCs w:val="24"/>
              </w:rPr>
            </w:pPr>
          </w:p>
        </w:tc>
        <w:tc>
          <w:tcPr>
            <w:tcW w:w="2163" w:type="dxa"/>
            <w:vMerge/>
            <w:shd w:val="clear" w:color="auto" w:fill="auto"/>
            <w:hideMark/>
          </w:tcPr>
          <w:p w14:paraId="3C6360BF" w14:textId="4EF62329" w:rsidR="00540C4F" w:rsidRPr="00970CA2" w:rsidRDefault="00540C4F" w:rsidP="00A51895">
            <w:pPr>
              <w:spacing w:line="240" w:lineRule="auto"/>
              <w:rPr>
                <w:rFonts w:ascii="Times New Roman" w:eastAsia="Times New Roman" w:hAnsi="Times New Roman" w:cs="Times New Roman"/>
                <w:color w:val="000000"/>
                <w:sz w:val="24"/>
                <w:szCs w:val="24"/>
              </w:rPr>
            </w:pPr>
          </w:p>
        </w:tc>
        <w:tc>
          <w:tcPr>
            <w:tcW w:w="1563" w:type="dxa"/>
            <w:vMerge/>
          </w:tcPr>
          <w:p w14:paraId="652E5CC5" w14:textId="7CAB986D" w:rsidR="00540C4F" w:rsidRPr="00970CA2" w:rsidRDefault="00540C4F" w:rsidP="00D363CC">
            <w:pPr>
              <w:spacing w:line="240" w:lineRule="auto"/>
              <w:jc w:val="center"/>
              <w:rPr>
                <w:rFonts w:ascii="Times New Roman" w:eastAsia="Times New Roman" w:hAnsi="Times New Roman" w:cs="Times New Roman"/>
                <w:color w:val="000000"/>
                <w:sz w:val="24"/>
                <w:szCs w:val="24"/>
              </w:rPr>
            </w:pPr>
          </w:p>
        </w:tc>
        <w:tc>
          <w:tcPr>
            <w:tcW w:w="1976" w:type="dxa"/>
            <w:shd w:val="clear" w:color="auto" w:fill="auto"/>
            <w:vAlign w:val="center"/>
            <w:hideMark/>
          </w:tcPr>
          <w:p w14:paraId="4B8355D1" w14:textId="4453FD6F" w:rsidR="00540C4F" w:rsidRPr="00970CA2" w:rsidRDefault="00540C4F" w:rsidP="000B2FFC">
            <w:pPr>
              <w:spacing w:line="240" w:lineRule="auto"/>
              <w:rPr>
                <w:rFonts w:ascii="Times New Roman" w:eastAsia="Times New Roman" w:hAnsi="Times New Roman" w:cs="Times New Roman"/>
                <w:color w:val="000000"/>
                <w:sz w:val="24"/>
                <w:szCs w:val="24"/>
              </w:rPr>
            </w:pPr>
            <w:r w:rsidRPr="00970CA2">
              <w:rPr>
                <w:rFonts w:ascii="Times New Roman" w:eastAsia="Times New Roman" w:hAnsi="Times New Roman" w:cs="Times New Roman"/>
                <w:color w:val="000000"/>
                <w:sz w:val="24"/>
                <w:szCs w:val="24"/>
              </w:rPr>
              <w:t xml:space="preserve">Įrenginio komplektacija </w:t>
            </w:r>
          </w:p>
        </w:tc>
        <w:tc>
          <w:tcPr>
            <w:tcW w:w="3099" w:type="dxa"/>
            <w:shd w:val="clear" w:color="auto" w:fill="auto"/>
            <w:vAlign w:val="center"/>
            <w:hideMark/>
          </w:tcPr>
          <w:p w14:paraId="08800D98" w14:textId="77777777" w:rsidR="00540C4F" w:rsidRPr="00970CA2" w:rsidRDefault="00540C4F" w:rsidP="000B2FFC">
            <w:pPr>
              <w:pStyle w:val="ListParagraph"/>
              <w:numPr>
                <w:ilvl w:val="0"/>
                <w:numId w:val="17"/>
              </w:numPr>
              <w:tabs>
                <w:tab w:val="left" w:pos="145"/>
              </w:tabs>
              <w:ind w:left="0" w:firstLine="0"/>
              <w:rPr>
                <w:rFonts w:ascii="Times New Roman" w:eastAsia="Times New Roman" w:hAnsi="Times New Roman" w:cs="Times New Roman"/>
                <w:color w:val="000000"/>
                <w:sz w:val="24"/>
                <w:szCs w:val="24"/>
              </w:rPr>
            </w:pPr>
            <w:r w:rsidRPr="00970CA2">
              <w:rPr>
                <w:rFonts w:ascii="Times New Roman" w:eastAsia="Times New Roman" w:hAnsi="Times New Roman" w:cs="Times New Roman"/>
                <w:color w:val="000000"/>
                <w:sz w:val="24"/>
                <w:szCs w:val="24"/>
              </w:rPr>
              <w:t>GSM komunikacinis modulis,</w:t>
            </w:r>
          </w:p>
          <w:p w14:paraId="33962B74" w14:textId="77777777" w:rsidR="00540C4F" w:rsidRPr="00970CA2" w:rsidRDefault="00540C4F" w:rsidP="000B2FFC">
            <w:pPr>
              <w:pStyle w:val="ListParagraph"/>
              <w:numPr>
                <w:ilvl w:val="0"/>
                <w:numId w:val="17"/>
              </w:numPr>
              <w:tabs>
                <w:tab w:val="left" w:pos="145"/>
              </w:tabs>
              <w:ind w:left="0" w:firstLine="0"/>
              <w:rPr>
                <w:rFonts w:ascii="Times New Roman" w:eastAsia="Times New Roman" w:hAnsi="Times New Roman" w:cs="Times New Roman"/>
                <w:color w:val="000000"/>
                <w:sz w:val="24"/>
                <w:szCs w:val="24"/>
              </w:rPr>
            </w:pPr>
            <w:r w:rsidRPr="00970CA2">
              <w:rPr>
                <w:rFonts w:ascii="Times New Roman" w:eastAsia="Times New Roman" w:hAnsi="Times New Roman" w:cs="Times New Roman"/>
                <w:color w:val="000000"/>
                <w:sz w:val="24"/>
                <w:szCs w:val="24"/>
              </w:rPr>
              <w:t>naftos/dumblo valdymo modulis</w:t>
            </w:r>
          </w:p>
          <w:p w14:paraId="230DD390" w14:textId="77777777" w:rsidR="00540C4F" w:rsidRPr="00970CA2" w:rsidRDefault="00540C4F" w:rsidP="000B2FFC">
            <w:pPr>
              <w:pStyle w:val="ListParagraph"/>
              <w:numPr>
                <w:ilvl w:val="0"/>
                <w:numId w:val="17"/>
              </w:numPr>
              <w:tabs>
                <w:tab w:val="left" w:pos="145"/>
              </w:tabs>
              <w:ind w:left="0" w:firstLine="0"/>
              <w:rPr>
                <w:rFonts w:ascii="Times New Roman" w:eastAsia="Times New Roman" w:hAnsi="Times New Roman" w:cs="Times New Roman"/>
                <w:color w:val="000000"/>
                <w:sz w:val="24"/>
                <w:szCs w:val="24"/>
              </w:rPr>
            </w:pPr>
            <w:r w:rsidRPr="00970CA2">
              <w:rPr>
                <w:rFonts w:ascii="Times New Roman" w:eastAsia="Times New Roman" w:hAnsi="Times New Roman" w:cs="Times New Roman"/>
                <w:color w:val="000000"/>
                <w:sz w:val="24"/>
                <w:szCs w:val="24"/>
              </w:rPr>
              <w:t>saulės baterijos modulis</w:t>
            </w:r>
          </w:p>
          <w:p w14:paraId="647A0DA8" w14:textId="77777777" w:rsidR="00540C4F" w:rsidRPr="00970CA2" w:rsidRDefault="00540C4F" w:rsidP="000B2FFC">
            <w:pPr>
              <w:pStyle w:val="ListParagraph"/>
              <w:numPr>
                <w:ilvl w:val="0"/>
                <w:numId w:val="17"/>
              </w:numPr>
              <w:tabs>
                <w:tab w:val="left" w:pos="145"/>
              </w:tabs>
              <w:ind w:left="0" w:firstLine="0"/>
              <w:rPr>
                <w:rFonts w:ascii="Times New Roman" w:eastAsia="Times New Roman" w:hAnsi="Times New Roman" w:cs="Times New Roman"/>
                <w:color w:val="000000"/>
                <w:sz w:val="24"/>
                <w:szCs w:val="24"/>
              </w:rPr>
            </w:pPr>
            <w:r w:rsidRPr="00970CA2">
              <w:rPr>
                <w:rFonts w:ascii="Times New Roman" w:eastAsia="Times New Roman" w:hAnsi="Times New Roman" w:cs="Times New Roman"/>
                <w:color w:val="000000"/>
                <w:sz w:val="24"/>
                <w:szCs w:val="24"/>
              </w:rPr>
              <w:t>krovimo valdiklis</w:t>
            </w:r>
          </w:p>
          <w:p w14:paraId="396AD7C6" w14:textId="77777777" w:rsidR="00540C4F" w:rsidRPr="00970CA2" w:rsidRDefault="00540C4F" w:rsidP="000B2FFC">
            <w:pPr>
              <w:pStyle w:val="ListParagraph"/>
              <w:numPr>
                <w:ilvl w:val="0"/>
                <w:numId w:val="17"/>
              </w:numPr>
              <w:tabs>
                <w:tab w:val="left" w:pos="145"/>
              </w:tabs>
              <w:ind w:left="0" w:firstLine="0"/>
              <w:rPr>
                <w:rFonts w:ascii="Times New Roman" w:eastAsia="Times New Roman" w:hAnsi="Times New Roman" w:cs="Times New Roman"/>
                <w:color w:val="000000"/>
                <w:sz w:val="24"/>
                <w:szCs w:val="24"/>
              </w:rPr>
            </w:pPr>
            <w:r w:rsidRPr="00970CA2">
              <w:rPr>
                <w:rFonts w:ascii="Times New Roman" w:eastAsia="Times New Roman" w:hAnsi="Times New Roman" w:cs="Times New Roman"/>
                <w:color w:val="000000"/>
                <w:sz w:val="24"/>
                <w:szCs w:val="24"/>
              </w:rPr>
              <w:t>baterija</w:t>
            </w:r>
          </w:p>
          <w:p w14:paraId="52E4966E" w14:textId="77777777" w:rsidR="00540C4F" w:rsidRPr="00970CA2" w:rsidRDefault="00540C4F" w:rsidP="000B2FFC">
            <w:pPr>
              <w:pStyle w:val="ListParagraph"/>
              <w:numPr>
                <w:ilvl w:val="0"/>
                <w:numId w:val="17"/>
              </w:numPr>
              <w:tabs>
                <w:tab w:val="left" w:pos="145"/>
              </w:tabs>
              <w:ind w:left="0" w:firstLine="0"/>
              <w:rPr>
                <w:rFonts w:ascii="Times New Roman" w:eastAsia="Times New Roman" w:hAnsi="Times New Roman" w:cs="Times New Roman"/>
                <w:color w:val="000000"/>
                <w:sz w:val="24"/>
                <w:szCs w:val="24"/>
              </w:rPr>
            </w:pPr>
            <w:r w:rsidRPr="00970CA2">
              <w:rPr>
                <w:rFonts w:ascii="Times New Roman" w:eastAsia="Times New Roman" w:hAnsi="Times New Roman" w:cs="Times New Roman"/>
                <w:color w:val="000000"/>
                <w:sz w:val="24"/>
                <w:szCs w:val="24"/>
              </w:rPr>
              <w:t>korpusas jutiklių kabelių pajungimo jungtis</w:t>
            </w:r>
          </w:p>
        </w:tc>
        <w:tc>
          <w:tcPr>
            <w:tcW w:w="2974" w:type="dxa"/>
          </w:tcPr>
          <w:p w14:paraId="53035C79" w14:textId="77777777" w:rsidR="00540C4F" w:rsidRPr="00970CA2" w:rsidRDefault="00540C4F" w:rsidP="00ED2D3A">
            <w:pPr>
              <w:pStyle w:val="ListParagraph"/>
              <w:tabs>
                <w:tab w:val="left" w:pos="145"/>
              </w:tabs>
              <w:ind w:left="0" w:firstLine="0"/>
              <w:rPr>
                <w:rFonts w:ascii="Times New Roman" w:eastAsia="Times New Roman" w:hAnsi="Times New Roman" w:cs="Times New Roman"/>
                <w:color w:val="000000"/>
                <w:sz w:val="24"/>
                <w:szCs w:val="24"/>
              </w:rPr>
            </w:pPr>
          </w:p>
        </w:tc>
        <w:tc>
          <w:tcPr>
            <w:tcW w:w="3022" w:type="dxa"/>
          </w:tcPr>
          <w:p w14:paraId="479E79BF" w14:textId="77777777" w:rsidR="00540C4F" w:rsidRPr="00970CA2" w:rsidRDefault="00540C4F" w:rsidP="00ED2D3A">
            <w:pPr>
              <w:pStyle w:val="ListParagraph"/>
              <w:tabs>
                <w:tab w:val="left" w:pos="145"/>
              </w:tabs>
              <w:ind w:left="0" w:firstLine="0"/>
              <w:rPr>
                <w:rFonts w:ascii="Times New Roman" w:eastAsia="Times New Roman" w:hAnsi="Times New Roman" w:cs="Times New Roman"/>
                <w:color w:val="000000"/>
                <w:sz w:val="24"/>
                <w:szCs w:val="24"/>
              </w:rPr>
            </w:pPr>
          </w:p>
        </w:tc>
      </w:tr>
      <w:tr w:rsidR="00540C4F" w:rsidRPr="00970CA2" w14:paraId="2D5AF12E" w14:textId="76371795" w:rsidTr="008E4447">
        <w:trPr>
          <w:trHeight w:val="135"/>
        </w:trPr>
        <w:tc>
          <w:tcPr>
            <w:tcW w:w="604" w:type="dxa"/>
            <w:vMerge/>
            <w:shd w:val="clear" w:color="auto" w:fill="auto"/>
            <w:vAlign w:val="center"/>
          </w:tcPr>
          <w:p w14:paraId="100E23A4" w14:textId="77777777" w:rsidR="00540C4F" w:rsidRPr="00970CA2" w:rsidRDefault="00540C4F" w:rsidP="000B2FFC">
            <w:pPr>
              <w:spacing w:line="240" w:lineRule="auto"/>
              <w:jc w:val="center"/>
              <w:rPr>
                <w:rFonts w:ascii="Times New Roman" w:eastAsia="Times New Roman" w:hAnsi="Times New Roman" w:cs="Times New Roman"/>
                <w:color w:val="000000"/>
                <w:sz w:val="24"/>
                <w:szCs w:val="24"/>
              </w:rPr>
            </w:pPr>
          </w:p>
        </w:tc>
        <w:tc>
          <w:tcPr>
            <w:tcW w:w="2163" w:type="dxa"/>
            <w:vMerge/>
            <w:shd w:val="clear" w:color="auto" w:fill="auto"/>
            <w:vAlign w:val="center"/>
          </w:tcPr>
          <w:p w14:paraId="097A0B78" w14:textId="77777777" w:rsidR="00540C4F" w:rsidRPr="00970CA2" w:rsidRDefault="00540C4F" w:rsidP="000B2FFC">
            <w:pPr>
              <w:spacing w:line="240" w:lineRule="auto"/>
              <w:rPr>
                <w:rFonts w:ascii="Times New Roman" w:eastAsia="Times New Roman" w:hAnsi="Times New Roman" w:cs="Times New Roman"/>
                <w:color w:val="000000"/>
                <w:sz w:val="24"/>
                <w:szCs w:val="24"/>
              </w:rPr>
            </w:pPr>
          </w:p>
        </w:tc>
        <w:tc>
          <w:tcPr>
            <w:tcW w:w="1563" w:type="dxa"/>
            <w:vMerge/>
          </w:tcPr>
          <w:p w14:paraId="29CA92A9" w14:textId="77777777" w:rsidR="00540C4F" w:rsidRPr="00970CA2" w:rsidRDefault="00540C4F" w:rsidP="000B2FFC">
            <w:pPr>
              <w:spacing w:line="240" w:lineRule="auto"/>
              <w:rPr>
                <w:rFonts w:ascii="Times New Roman" w:eastAsia="Times New Roman" w:hAnsi="Times New Roman" w:cs="Times New Roman"/>
                <w:color w:val="000000"/>
                <w:sz w:val="24"/>
                <w:szCs w:val="24"/>
              </w:rPr>
            </w:pPr>
          </w:p>
        </w:tc>
        <w:tc>
          <w:tcPr>
            <w:tcW w:w="1976" w:type="dxa"/>
            <w:shd w:val="clear" w:color="auto" w:fill="auto"/>
            <w:vAlign w:val="center"/>
          </w:tcPr>
          <w:p w14:paraId="2A16B99C" w14:textId="7758EEB5" w:rsidR="00540C4F" w:rsidRPr="00970CA2" w:rsidRDefault="00540C4F" w:rsidP="000B2FFC">
            <w:pPr>
              <w:spacing w:line="240" w:lineRule="auto"/>
              <w:rPr>
                <w:rFonts w:ascii="Times New Roman" w:eastAsia="Times New Roman" w:hAnsi="Times New Roman" w:cs="Times New Roman"/>
                <w:color w:val="000000"/>
                <w:sz w:val="24"/>
                <w:szCs w:val="24"/>
              </w:rPr>
            </w:pPr>
            <w:r w:rsidRPr="00970CA2">
              <w:rPr>
                <w:rFonts w:ascii="Times New Roman" w:eastAsia="Times New Roman" w:hAnsi="Times New Roman" w:cs="Times New Roman"/>
                <w:color w:val="000000"/>
                <w:sz w:val="24"/>
                <w:szCs w:val="24"/>
              </w:rPr>
              <w:t>Duomenų perdavimas</w:t>
            </w:r>
          </w:p>
        </w:tc>
        <w:tc>
          <w:tcPr>
            <w:tcW w:w="3099" w:type="dxa"/>
            <w:shd w:val="clear" w:color="auto" w:fill="auto"/>
            <w:vAlign w:val="center"/>
          </w:tcPr>
          <w:p w14:paraId="44DB664B" w14:textId="77777777" w:rsidR="00540C4F" w:rsidRPr="00970CA2" w:rsidRDefault="00540C4F" w:rsidP="000B2FFC">
            <w:pPr>
              <w:spacing w:line="240" w:lineRule="auto"/>
              <w:rPr>
                <w:rFonts w:ascii="Times New Roman" w:eastAsia="Times New Roman" w:hAnsi="Times New Roman" w:cs="Times New Roman"/>
                <w:color w:val="000000"/>
                <w:sz w:val="24"/>
                <w:szCs w:val="24"/>
              </w:rPr>
            </w:pPr>
            <w:r w:rsidRPr="00970CA2">
              <w:rPr>
                <w:rFonts w:ascii="Times New Roman" w:eastAsia="Times New Roman" w:hAnsi="Times New Roman" w:cs="Times New Roman"/>
                <w:color w:val="000000"/>
                <w:sz w:val="24"/>
                <w:szCs w:val="24"/>
              </w:rPr>
              <w:t>Per GSM tinklą, sms žinutėmis</w:t>
            </w:r>
          </w:p>
          <w:p w14:paraId="2FF0362C" w14:textId="77777777" w:rsidR="00540C4F" w:rsidRPr="00970CA2" w:rsidRDefault="00540C4F" w:rsidP="000B2FFC">
            <w:pPr>
              <w:spacing w:line="240" w:lineRule="auto"/>
              <w:jc w:val="center"/>
              <w:rPr>
                <w:rFonts w:ascii="Times New Roman" w:eastAsia="Times New Roman" w:hAnsi="Times New Roman" w:cs="Times New Roman"/>
                <w:color w:val="000000"/>
                <w:sz w:val="24"/>
                <w:szCs w:val="24"/>
              </w:rPr>
            </w:pPr>
          </w:p>
        </w:tc>
        <w:tc>
          <w:tcPr>
            <w:tcW w:w="2974" w:type="dxa"/>
          </w:tcPr>
          <w:p w14:paraId="1534F6DD" w14:textId="77777777" w:rsidR="00540C4F" w:rsidRPr="00970CA2" w:rsidRDefault="00540C4F" w:rsidP="000B2FFC">
            <w:pPr>
              <w:spacing w:line="240" w:lineRule="auto"/>
              <w:rPr>
                <w:rFonts w:ascii="Times New Roman" w:eastAsia="Times New Roman" w:hAnsi="Times New Roman" w:cs="Times New Roman"/>
                <w:color w:val="000000"/>
                <w:sz w:val="24"/>
                <w:szCs w:val="24"/>
              </w:rPr>
            </w:pPr>
          </w:p>
        </w:tc>
        <w:tc>
          <w:tcPr>
            <w:tcW w:w="3022" w:type="dxa"/>
          </w:tcPr>
          <w:p w14:paraId="5A7154B9" w14:textId="77777777" w:rsidR="00540C4F" w:rsidRPr="00970CA2" w:rsidRDefault="00540C4F" w:rsidP="000B2FFC">
            <w:pPr>
              <w:spacing w:line="240" w:lineRule="auto"/>
              <w:rPr>
                <w:rFonts w:ascii="Times New Roman" w:eastAsia="Times New Roman" w:hAnsi="Times New Roman" w:cs="Times New Roman"/>
                <w:color w:val="000000"/>
                <w:sz w:val="24"/>
                <w:szCs w:val="24"/>
              </w:rPr>
            </w:pPr>
          </w:p>
        </w:tc>
      </w:tr>
      <w:tr w:rsidR="00540C4F" w:rsidRPr="00970CA2" w14:paraId="63548A7B" w14:textId="1BBFF844" w:rsidTr="008E4447">
        <w:trPr>
          <w:trHeight w:val="116"/>
        </w:trPr>
        <w:tc>
          <w:tcPr>
            <w:tcW w:w="604" w:type="dxa"/>
            <w:vMerge/>
            <w:shd w:val="clear" w:color="auto" w:fill="auto"/>
            <w:vAlign w:val="center"/>
          </w:tcPr>
          <w:p w14:paraId="14E33839" w14:textId="77777777" w:rsidR="00540C4F" w:rsidRPr="00970CA2" w:rsidRDefault="00540C4F" w:rsidP="000B2FFC">
            <w:pPr>
              <w:spacing w:line="240" w:lineRule="auto"/>
              <w:jc w:val="center"/>
              <w:rPr>
                <w:rFonts w:ascii="Times New Roman" w:eastAsia="Times New Roman" w:hAnsi="Times New Roman" w:cs="Times New Roman"/>
                <w:color w:val="000000"/>
                <w:sz w:val="24"/>
                <w:szCs w:val="24"/>
              </w:rPr>
            </w:pPr>
          </w:p>
        </w:tc>
        <w:tc>
          <w:tcPr>
            <w:tcW w:w="2163" w:type="dxa"/>
            <w:vMerge/>
            <w:shd w:val="clear" w:color="auto" w:fill="auto"/>
            <w:vAlign w:val="center"/>
          </w:tcPr>
          <w:p w14:paraId="6BF09342" w14:textId="77777777" w:rsidR="00540C4F" w:rsidRPr="00970CA2" w:rsidRDefault="00540C4F" w:rsidP="000B2FFC">
            <w:pPr>
              <w:spacing w:line="240" w:lineRule="auto"/>
              <w:rPr>
                <w:rFonts w:ascii="Times New Roman" w:eastAsia="Times New Roman" w:hAnsi="Times New Roman" w:cs="Times New Roman"/>
                <w:color w:val="000000"/>
                <w:sz w:val="24"/>
                <w:szCs w:val="24"/>
              </w:rPr>
            </w:pPr>
          </w:p>
        </w:tc>
        <w:tc>
          <w:tcPr>
            <w:tcW w:w="1563" w:type="dxa"/>
            <w:vMerge/>
          </w:tcPr>
          <w:p w14:paraId="51D59AC2" w14:textId="77777777" w:rsidR="00540C4F" w:rsidRPr="00970CA2" w:rsidRDefault="00540C4F" w:rsidP="000B2FFC">
            <w:pPr>
              <w:spacing w:line="240" w:lineRule="auto"/>
              <w:rPr>
                <w:rStyle w:val="fontstyle01"/>
                <w:rFonts w:ascii="Times New Roman" w:hAnsi="Times New Roman" w:cs="Times New Roman"/>
                <w:sz w:val="24"/>
                <w:szCs w:val="24"/>
              </w:rPr>
            </w:pPr>
          </w:p>
        </w:tc>
        <w:tc>
          <w:tcPr>
            <w:tcW w:w="1976" w:type="dxa"/>
            <w:shd w:val="clear" w:color="auto" w:fill="auto"/>
            <w:vAlign w:val="center"/>
          </w:tcPr>
          <w:p w14:paraId="074E3FCB" w14:textId="5E61325A" w:rsidR="00540C4F" w:rsidRPr="00970CA2" w:rsidRDefault="00540C4F" w:rsidP="000B2FFC">
            <w:pPr>
              <w:spacing w:line="240" w:lineRule="auto"/>
              <w:rPr>
                <w:rFonts w:ascii="Times New Roman" w:eastAsia="Times New Roman" w:hAnsi="Times New Roman" w:cs="Times New Roman"/>
                <w:color w:val="000000"/>
                <w:sz w:val="24"/>
                <w:szCs w:val="24"/>
              </w:rPr>
            </w:pPr>
            <w:r w:rsidRPr="00970CA2">
              <w:rPr>
                <w:rStyle w:val="fontstyle01"/>
                <w:rFonts w:ascii="Times New Roman" w:hAnsi="Times New Roman" w:cs="Times New Roman"/>
                <w:sz w:val="24"/>
                <w:szCs w:val="24"/>
              </w:rPr>
              <w:t>ATEX</w:t>
            </w:r>
          </w:p>
        </w:tc>
        <w:tc>
          <w:tcPr>
            <w:tcW w:w="3099" w:type="dxa"/>
            <w:shd w:val="clear" w:color="auto" w:fill="auto"/>
            <w:vAlign w:val="center"/>
          </w:tcPr>
          <w:p w14:paraId="5FF2091D" w14:textId="77777777" w:rsidR="00540C4F" w:rsidRPr="00970CA2" w:rsidRDefault="00540C4F" w:rsidP="000B2FFC">
            <w:pPr>
              <w:spacing w:line="240" w:lineRule="auto"/>
              <w:rPr>
                <w:rFonts w:ascii="Times New Roman" w:eastAsia="Times New Roman" w:hAnsi="Times New Roman" w:cs="Times New Roman"/>
                <w:color w:val="000000"/>
                <w:sz w:val="24"/>
                <w:szCs w:val="24"/>
              </w:rPr>
            </w:pPr>
            <w:r w:rsidRPr="00970CA2">
              <w:rPr>
                <w:rStyle w:val="fontstyle01"/>
                <w:rFonts w:ascii="Times New Roman" w:hAnsi="Times New Roman" w:cs="Times New Roman"/>
                <w:sz w:val="24"/>
                <w:szCs w:val="24"/>
              </w:rPr>
              <w:t>EESF 21 ATEX 024X</w:t>
            </w:r>
          </w:p>
        </w:tc>
        <w:tc>
          <w:tcPr>
            <w:tcW w:w="2974" w:type="dxa"/>
          </w:tcPr>
          <w:p w14:paraId="2D43AFAB" w14:textId="77777777" w:rsidR="00540C4F" w:rsidRPr="00970CA2" w:rsidRDefault="00540C4F" w:rsidP="000B2FFC">
            <w:pPr>
              <w:spacing w:line="240" w:lineRule="auto"/>
              <w:rPr>
                <w:rStyle w:val="fontstyle01"/>
                <w:rFonts w:ascii="Times New Roman" w:hAnsi="Times New Roman" w:cs="Times New Roman"/>
                <w:sz w:val="24"/>
                <w:szCs w:val="24"/>
              </w:rPr>
            </w:pPr>
          </w:p>
        </w:tc>
        <w:tc>
          <w:tcPr>
            <w:tcW w:w="3022" w:type="dxa"/>
          </w:tcPr>
          <w:p w14:paraId="3472258C" w14:textId="77777777" w:rsidR="00540C4F" w:rsidRPr="00970CA2" w:rsidRDefault="00540C4F" w:rsidP="000B2FFC">
            <w:pPr>
              <w:spacing w:line="240" w:lineRule="auto"/>
              <w:rPr>
                <w:rStyle w:val="fontstyle01"/>
                <w:rFonts w:ascii="Times New Roman" w:hAnsi="Times New Roman" w:cs="Times New Roman"/>
                <w:sz w:val="24"/>
                <w:szCs w:val="24"/>
              </w:rPr>
            </w:pPr>
          </w:p>
        </w:tc>
      </w:tr>
      <w:tr w:rsidR="00540C4F" w:rsidRPr="00970CA2" w14:paraId="7B587DF7" w14:textId="602FC038" w:rsidTr="008E4447">
        <w:trPr>
          <w:trHeight w:val="116"/>
        </w:trPr>
        <w:tc>
          <w:tcPr>
            <w:tcW w:w="604" w:type="dxa"/>
            <w:vMerge/>
            <w:shd w:val="clear" w:color="auto" w:fill="auto"/>
            <w:vAlign w:val="center"/>
          </w:tcPr>
          <w:p w14:paraId="3D516E92" w14:textId="77777777" w:rsidR="00540C4F" w:rsidRPr="00970CA2" w:rsidRDefault="00540C4F" w:rsidP="000B2FFC">
            <w:pPr>
              <w:spacing w:line="240" w:lineRule="auto"/>
              <w:jc w:val="center"/>
              <w:rPr>
                <w:rFonts w:ascii="Times New Roman" w:eastAsia="Times New Roman" w:hAnsi="Times New Roman" w:cs="Times New Roman"/>
                <w:color w:val="000000"/>
                <w:sz w:val="24"/>
                <w:szCs w:val="24"/>
              </w:rPr>
            </w:pPr>
          </w:p>
        </w:tc>
        <w:tc>
          <w:tcPr>
            <w:tcW w:w="2163" w:type="dxa"/>
            <w:vMerge/>
            <w:shd w:val="clear" w:color="auto" w:fill="auto"/>
            <w:vAlign w:val="center"/>
          </w:tcPr>
          <w:p w14:paraId="780BA15D" w14:textId="77777777" w:rsidR="00540C4F" w:rsidRPr="00970CA2" w:rsidRDefault="00540C4F" w:rsidP="000B2FFC">
            <w:pPr>
              <w:spacing w:line="240" w:lineRule="auto"/>
              <w:rPr>
                <w:rFonts w:ascii="Times New Roman" w:eastAsia="Times New Roman" w:hAnsi="Times New Roman" w:cs="Times New Roman"/>
                <w:color w:val="000000"/>
                <w:sz w:val="24"/>
                <w:szCs w:val="24"/>
              </w:rPr>
            </w:pPr>
          </w:p>
        </w:tc>
        <w:tc>
          <w:tcPr>
            <w:tcW w:w="1563" w:type="dxa"/>
            <w:vMerge/>
          </w:tcPr>
          <w:p w14:paraId="13DFD0B2" w14:textId="77777777" w:rsidR="00540C4F" w:rsidRPr="00970CA2" w:rsidRDefault="00540C4F" w:rsidP="000B2FFC">
            <w:pPr>
              <w:spacing w:line="240" w:lineRule="auto"/>
              <w:rPr>
                <w:rStyle w:val="fontstyle01"/>
                <w:rFonts w:ascii="Times New Roman" w:hAnsi="Times New Roman" w:cs="Times New Roman"/>
                <w:sz w:val="24"/>
                <w:szCs w:val="24"/>
              </w:rPr>
            </w:pPr>
          </w:p>
        </w:tc>
        <w:tc>
          <w:tcPr>
            <w:tcW w:w="1976" w:type="dxa"/>
            <w:shd w:val="clear" w:color="auto" w:fill="auto"/>
            <w:vAlign w:val="center"/>
          </w:tcPr>
          <w:p w14:paraId="713A742E" w14:textId="1B046D3F" w:rsidR="00540C4F" w:rsidRPr="00970CA2" w:rsidRDefault="00540C4F" w:rsidP="000B2FFC">
            <w:pPr>
              <w:spacing w:line="240" w:lineRule="auto"/>
              <w:rPr>
                <w:rFonts w:ascii="Times New Roman" w:eastAsia="Times New Roman" w:hAnsi="Times New Roman" w:cs="Times New Roman"/>
                <w:color w:val="000000"/>
                <w:sz w:val="24"/>
                <w:szCs w:val="24"/>
              </w:rPr>
            </w:pPr>
            <w:r w:rsidRPr="00970CA2">
              <w:rPr>
                <w:rStyle w:val="fontstyle01"/>
                <w:rFonts w:ascii="Times New Roman" w:hAnsi="Times New Roman" w:cs="Times New Roman"/>
                <w:sz w:val="24"/>
                <w:szCs w:val="24"/>
              </w:rPr>
              <w:t>IECEx</w:t>
            </w:r>
          </w:p>
        </w:tc>
        <w:tc>
          <w:tcPr>
            <w:tcW w:w="3099" w:type="dxa"/>
            <w:shd w:val="clear" w:color="auto" w:fill="auto"/>
            <w:vAlign w:val="center"/>
          </w:tcPr>
          <w:p w14:paraId="6A87EB3D" w14:textId="77777777" w:rsidR="00540C4F" w:rsidRPr="00970CA2" w:rsidRDefault="00540C4F" w:rsidP="000B2FFC">
            <w:pPr>
              <w:spacing w:line="240" w:lineRule="auto"/>
              <w:rPr>
                <w:rFonts w:ascii="Times New Roman" w:eastAsia="Times New Roman" w:hAnsi="Times New Roman" w:cs="Times New Roman"/>
                <w:color w:val="000000"/>
                <w:sz w:val="24"/>
                <w:szCs w:val="24"/>
              </w:rPr>
            </w:pPr>
            <w:r w:rsidRPr="00970CA2">
              <w:rPr>
                <w:rStyle w:val="fontstyle01"/>
                <w:rFonts w:ascii="Times New Roman" w:hAnsi="Times New Roman" w:cs="Times New Roman"/>
                <w:sz w:val="24"/>
                <w:szCs w:val="24"/>
              </w:rPr>
              <w:t>IECEx EESF 21.0017X</w:t>
            </w:r>
          </w:p>
        </w:tc>
        <w:tc>
          <w:tcPr>
            <w:tcW w:w="2974" w:type="dxa"/>
          </w:tcPr>
          <w:p w14:paraId="724C0B2B" w14:textId="77777777" w:rsidR="00540C4F" w:rsidRPr="00970CA2" w:rsidRDefault="00540C4F" w:rsidP="000B2FFC">
            <w:pPr>
              <w:spacing w:line="240" w:lineRule="auto"/>
              <w:rPr>
                <w:rStyle w:val="fontstyle01"/>
                <w:rFonts w:ascii="Times New Roman" w:hAnsi="Times New Roman" w:cs="Times New Roman"/>
                <w:sz w:val="24"/>
                <w:szCs w:val="24"/>
              </w:rPr>
            </w:pPr>
          </w:p>
        </w:tc>
        <w:tc>
          <w:tcPr>
            <w:tcW w:w="3022" w:type="dxa"/>
          </w:tcPr>
          <w:p w14:paraId="16A66CC8" w14:textId="77777777" w:rsidR="00540C4F" w:rsidRPr="00970CA2" w:rsidRDefault="00540C4F" w:rsidP="000B2FFC">
            <w:pPr>
              <w:spacing w:line="240" w:lineRule="auto"/>
              <w:rPr>
                <w:rStyle w:val="fontstyle01"/>
                <w:rFonts w:ascii="Times New Roman" w:hAnsi="Times New Roman" w:cs="Times New Roman"/>
                <w:sz w:val="24"/>
                <w:szCs w:val="24"/>
              </w:rPr>
            </w:pPr>
          </w:p>
        </w:tc>
      </w:tr>
      <w:tr w:rsidR="00540C4F" w:rsidRPr="00970CA2" w14:paraId="1ED1AD3F" w14:textId="0EAC6763" w:rsidTr="008E4447">
        <w:trPr>
          <w:trHeight w:val="116"/>
        </w:trPr>
        <w:tc>
          <w:tcPr>
            <w:tcW w:w="604" w:type="dxa"/>
            <w:vMerge/>
            <w:shd w:val="clear" w:color="auto" w:fill="auto"/>
            <w:vAlign w:val="center"/>
          </w:tcPr>
          <w:p w14:paraId="0CE561C6" w14:textId="77777777" w:rsidR="00540C4F" w:rsidRPr="00970CA2" w:rsidRDefault="00540C4F" w:rsidP="000B2FFC">
            <w:pPr>
              <w:spacing w:line="240" w:lineRule="auto"/>
              <w:jc w:val="center"/>
              <w:rPr>
                <w:rFonts w:ascii="Times New Roman" w:eastAsia="Times New Roman" w:hAnsi="Times New Roman" w:cs="Times New Roman"/>
                <w:color w:val="000000"/>
                <w:sz w:val="24"/>
                <w:szCs w:val="24"/>
              </w:rPr>
            </w:pPr>
          </w:p>
        </w:tc>
        <w:tc>
          <w:tcPr>
            <w:tcW w:w="2163" w:type="dxa"/>
            <w:vMerge/>
            <w:shd w:val="clear" w:color="auto" w:fill="auto"/>
            <w:vAlign w:val="center"/>
          </w:tcPr>
          <w:p w14:paraId="56E491EA" w14:textId="77777777" w:rsidR="00540C4F" w:rsidRPr="00970CA2" w:rsidRDefault="00540C4F" w:rsidP="000B2FFC">
            <w:pPr>
              <w:spacing w:line="240" w:lineRule="auto"/>
              <w:rPr>
                <w:rFonts w:ascii="Times New Roman" w:eastAsia="Times New Roman" w:hAnsi="Times New Roman" w:cs="Times New Roman"/>
                <w:color w:val="000000"/>
                <w:sz w:val="24"/>
                <w:szCs w:val="24"/>
              </w:rPr>
            </w:pPr>
          </w:p>
        </w:tc>
        <w:tc>
          <w:tcPr>
            <w:tcW w:w="1563" w:type="dxa"/>
            <w:vMerge/>
          </w:tcPr>
          <w:p w14:paraId="1F675FD4" w14:textId="77777777" w:rsidR="00540C4F" w:rsidRPr="00970CA2" w:rsidRDefault="00540C4F" w:rsidP="000B2FFC">
            <w:pPr>
              <w:spacing w:line="240" w:lineRule="auto"/>
              <w:rPr>
                <w:rStyle w:val="fontstyle01"/>
                <w:rFonts w:ascii="Times New Roman" w:hAnsi="Times New Roman" w:cs="Times New Roman"/>
                <w:sz w:val="24"/>
                <w:szCs w:val="24"/>
              </w:rPr>
            </w:pPr>
          </w:p>
        </w:tc>
        <w:tc>
          <w:tcPr>
            <w:tcW w:w="1976" w:type="dxa"/>
            <w:shd w:val="clear" w:color="auto" w:fill="auto"/>
            <w:vAlign w:val="center"/>
          </w:tcPr>
          <w:p w14:paraId="19BEA590" w14:textId="480C6ABB" w:rsidR="00540C4F" w:rsidRPr="00970CA2" w:rsidRDefault="00540C4F" w:rsidP="000B2FFC">
            <w:pPr>
              <w:spacing w:line="240" w:lineRule="auto"/>
              <w:rPr>
                <w:rFonts w:ascii="Times New Roman" w:eastAsia="Times New Roman" w:hAnsi="Times New Roman" w:cs="Times New Roman"/>
                <w:color w:val="000000"/>
                <w:sz w:val="24"/>
                <w:szCs w:val="24"/>
              </w:rPr>
            </w:pPr>
            <w:r w:rsidRPr="00970CA2">
              <w:rPr>
                <w:rStyle w:val="fontstyle01"/>
                <w:rFonts w:ascii="Times New Roman" w:hAnsi="Times New Roman" w:cs="Times New Roman"/>
                <w:sz w:val="24"/>
                <w:szCs w:val="24"/>
              </w:rPr>
              <w:t>Ex klasifikacija</w:t>
            </w:r>
          </w:p>
        </w:tc>
        <w:tc>
          <w:tcPr>
            <w:tcW w:w="3099" w:type="dxa"/>
            <w:shd w:val="clear" w:color="auto" w:fill="auto"/>
            <w:vAlign w:val="center"/>
          </w:tcPr>
          <w:p w14:paraId="41E239D6" w14:textId="77777777" w:rsidR="00540C4F" w:rsidRPr="00970CA2" w:rsidRDefault="00540C4F" w:rsidP="000B2FFC">
            <w:pPr>
              <w:spacing w:line="240" w:lineRule="auto"/>
              <w:rPr>
                <w:rFonts w:ascii="Times New Roman" w:eastAsia="Times New Roman" w:hAnsi="Times New Roman" w:cs="Times New Roman"/>
                <w:color w:val="000000"/>
                <w:sz w:val="24"/>
                <w:szCs w:val="24"/>
              </w:rPr>
            </w:pPr>
            <w:r w:rsidRPr="00970CA2">
              <w:rPr>
                <w:rStyle w:val="fontstyle01"/>
                <w:rFonts w:ascii="Times New Roman" w:hAnsi="Times New Roman" w:cs="Times New Roman"/>
                <w:sz w:val="24"/>
                <w:szCs w:val="24"/>
              </w:rPr>
              <w:t>II (1) G [Ex ia Ga] IIB</w:t>
            </w:r>
          </w:p>
        </w:tc>
        <w:tc>
          <w:tcPr>
            <w:tcW w:w="2974" w:type="dxa"/>
          </w:tcPr>
          <w:p w14:paraId="2F4C90E8" w14:textId="77777777" w:rsidR="00540C4F" w:rsidRPr="00970CA2" w:rsidRDefault="00540C4F" w:rsidP="000B2FFC">
            <w:pPr>
              <w:spacing w:line="240" w:lineRule="auto"/>
              <w:rPr>
                <w:rStyle w:val="fontstyle01"/>
                <w:rFonts w:ascii="Times New Roman" w:hAnsi="Times New Roman" w:cs="Times New Roman"/>
                <w:sz w:val="24"/>
                <w:szCs w:val="24"/>
              </w:rPr>
            </w:pPr>
          </w:p>
        </w:tc>
        <w:tc>
          <w:tcPr>
            <w:tcW w:w="3022" w:type="dxa"/>
          </w:tcPr>
          <w:p w14:paraId="5886DF9E" w14:textId="77777777" w:rsidR="00540C4F" w:rsidRPr="00970CA2" w:rsidRDefault="00540C4F" w:rsidP="000B2FFC">
            <w:pPr>
              <w:spacing w:line="240" w:lineRule="auto"/>
              <w:rPr>
                <w:rStyle w:val="fontstyle01"/>
                <w:rFonts w:ascii="Times New Roman" w:hAnsi="Times New Roman" w:cs="Times New Roman"/>
                <w:sz w:val="24"/>
                <w:szCs w:val="24"/>
              </w:rPr>
            </w:pPr>
          </w:p>
        </w:tc>
      </w:tr>
      <w:tr w:rsidR="00540C4F" w:rsidRPr="00970CA2" w14:paraId="79B009EA" w14:textId="1171E70C" w:rsidTr="008E4447">
        <w:trPr>
          <w:trHeight w:val="135"/>
        </w:trPr>
        <w:tc>
          <w:tcPr>
            <w:tcW w:w="604" w:type="dxa"/>
            <w:vMerge/>
            <w:shd w:val="clear" w:color="auto" w:fill="auto"/>
            <w:vAlign w:val="center"/>
          </w:tcPr>
          <w:p w14:paraId="6CF00FF1" w14:textId="77777777" w:rsidR="00540C4F" w:rsidRPr="00970CA2" w:rsidRDefault="00540C4F" w:rsidP="000B2FFC">
            <w:pPr>
              <w:spacing w:line="240" w:lineRule="auto"/>
              <w:jc w:val="center"/>
              <w:rPr>
                <w:rFonts w:ascii="Times New Roman" w:eastAsia="Times New Roman" w:hAnsi="Times New Roman" w:cs="Times New Roman"/>
                <w:color w:val="000000"/>
                <w:sz w:val="24"/>
                <w:szCs w:val="24"/>
              </w:rPr>
            </w:pPr>
          </w:p>
        </w:tc>
        <w:tc>
          <w:tcPr>
            <w:tcW w:w="2163" w:type="dxa"/>
            <w:vMerge/>
            <w:shd w:val="clear" w:color="auto" w:fill="auto"/>
            <w:vAlign w:val="center"/>
          </w:tcPr>
          <w:p w14:paraId="50A08A62" w14:textId="77777777" w:rsidR="00540C4F" w:rsidRPr="00970CA2" w:rsidRDefault="00540C4F" w:rsidP="000B2FFC">
            <w:pPr>
              <w:spacing w:line="240" w:lineRule="auto"/>
              <w:rPr>
                <w:rFonts w:ascii="Times New Roman" w:eastAsia="Times New Roman" w:hAnsi="Times New Roman" w:cs="Times New Roman"/>
                <w:color w:val="000000"/>
                <w:sz w:val="24"/>
                <w:szCs w:val="24"/>
              </w:rPr>
            </w:pPr>
          </w:p>
        </w:tc>
        <w:tc>
          <w:tcPr>
            <w:tcW w:w="1563" w:type="dxa"/>
            <w:vMerge/>
          </w:tcPr>
          <w:p w14:paraId="5B7BEBE7" w14:textId="77777777" w:rsidR="00540C4F" w:rsidRPr="00970CA2" w:rsidRDefault="00540C4F" w:rsidP="000B2FFC">
            <w:pPr>
              <w:spacing w:line="240" w:lineRule="auto"/>
              <w:rPr>
                <w:rStyle w:val="fontstyle01"/>
                <w:rFonts w:ascii="Times New Roman" w:hAnsi="Times New Roman" w:cs="Times New Roman"/>
                <w:sz w:val="24"/>
                <w:szCs w:val="24"/>
              </w:rPr>
            </w:pPr>
          </w:p>
        </w:tc>
        <w:tc>
          <w:tcPr>
            <w:tcW w:w="1976" w:type="dxa"/>
            <w:shd w:val="clear" w:color="auto" w:fill="auto"/>
            <w:vAlign w:val="center"/>
          </w:tcPr>
          <w:p w14:paraId="39E9B8EE" w14:textId="4006AF32" w:rsidR="00540C4F" w:rsidRPr="00970CA2" w:rsidRDefault="00540C4F" w:rsidP="000B2FFC">
            <w:pPr>
              <w:spacing w:line="240" w:lineRule="auto"/>
              <w:rPr>
                <w:rFonts w:ascii="Times New Roman" w:eastAsia="Times New Roman" w:hAnsi="Times New Roman" w:cs="Times New Roman"/>
                <w:color w:val="000000"/>
                <w:sz w:val="24"/>
                <w:szCs w:val="24"/>
              </w:rPr>
            </w:pPr>
            <w:r w:rsidRPr="00970CA2">
              <w:rPr>
                <w:rStyle w:val="fontstyle01"/>
                <w:rFonts w:ascii="Times New Roman" w:hAnsi="Times New Roman" w:cs="Times New Roman"/>
                <w:sz w:val="24"/>
                <w:szCs w:val="24"/>
              </w:rPr>
              <w:t>Darbo aplinkos temperatūra</w:t>
            </w:r>
          </w:p>
        </w:tc>
        <w:tc>
          <w:tcPr>
            <w:tcW w:w="3099" w:type="dxa"/>
            <w:shd w:val="clear" w:color="auto" w:fill="auto"/>
            <w:vAlign w:val="center"/>
          </w:tcPr>
          <w:p w14:paraId="56684871" w14:textId="77777777" w:rsidR="00540C4F" w:rsidRPr="00970CA2" w:rsidRDefault="00540C4F" w:rsidP="000B2FFC">
            <w:pPr>
              <w:tabs>
                <w:tab w:val="left" w:pos="151"/>
              </w:tabs>
              <w:spacing w:line="240" w:lineRule="auto"/>
              <w:rPr>
                <w:rFonts w:ascii="Times New Roman" w:eastAsia="Times New Roman" w:hAnsi="Times New Roman" w:cs="Times New Roman"/>
                <w:color w:val="000000"/>
                <w:sz w:val="24"/>
                <w:szCs w:val="24"/>
              </w:rPr>
            </w:pPr>
            <w:r w:rsidRPr="00970CA2">
              <w:rPr>
                <w:rStyle w:val="fontstyle01"/>
                <w:rFonts w:ascii="Times New Roman" w:hAnsi="Times New Roman" w:cs="Times New Roman"/>
                <w:sz w:val="24"/>
                <w:szCs w:val="24"/>
              </w:rPr>
              <w:t>Ta = -30 °C…+60 °C</w:t>
            </w:r>
          </w:p>
        </w:tc>
        <w:tc>
          <w:tcPr>
            <w:tcW w:w="2974" w:type="dxa"/>
          </w:tcPr>
          <w:p w14:paraId="5EBAD53F" w14:textId="77777777" w:rsidR="00540C4F" w:rsidRPr="00970CA2" w:rsidRDefault="00540C4F" w:rsidP="000B2FFC">
            <w:pPr>
              <w:tabs>
                <w:tab w:val="left" w:pos="151"/>
              </w:tabs>
              <w:spacing w:line="240" w:lineRule="auto"/>
              <w:rPr>
                <w:rStyle w:val="fontstyle01"/>
                <w:rFonts w:ascii="Times New Roman" w:hAnsi="Times New Roman" w:cs="Times New Roman"/>
                <w:sz w:val="24"/>
                <w:szCs w:val="24"/>
              </w:rPr>
            </w:pPr>
          </w:p>
        </w:tc>
        <w:tc>
          <w:tcPr>
            <w:tcW w:w="3022" w:type="dxa"/>
          </w:tcPr>
          <w:p w14:paraId="63C689E3" w14:textId="77777777" w:rsidR="00540C4F" w:rsidRPr="00970CA2" w:rsidRDefault="00540C4F" w:rsidP="000B2FFC">
            <w:pPr>
              <w:tabs>
                <w:tab w:val="left" w:pos="151"/>
              </w:tabs>
              <w:spacing w:line="240" w:lineRule="auto"/>
              <w:rPr>
                <w:rStyle w:val="fontstyle01"/>
                <w:rFonts w:ascii="Times New Roman" w:hAnsi="Times New Roman" w:cs="Times New Roman"/>
                <w:sz w:val="24"/>
                <w:szCs w:val="24"/>
              </w:rPr>
            </w:pPr>
          </w:p>
        </w:tc>
      </w:tr>
      <w:tr w:rsidR="00540C4F" w:rsidRPr="00970CA2" w14:paraId="3CCF1CBA" w14:textId="70EF1873" w:rsidTr="008E4447">
        <w:trPr>
          <w:trHeight w:val="165"/>
        </w:trPr>
        <w:tc>
          <w:tcPr>
            <w:tcW w:w="604" w:type="dxa"/>
            <w:vMerge/>
            <w:shd w:val="clear" w:color="auto" w:fill="auto"/>
            <w:vAlign w:val="center"/>
          </w:tcPr>
          <w:p w14:paraId="7179414D" w14:textId="77777777" w:rsidR="00540C4F" w:rsidRPr="00970CA2" w:rsidRDefault="00540C4F" w:rsidP="000B2FFC">
            <w:pPr>
              <w:spacing w:line="240" w:lineRule="auto"/>
              <w:jc w:val="center"/>
              <w:rPr>
                <w:rFonts w:ascii="Times New Roman" w:eastAsia="Times New Roman" w:hAnsi="Times New Roman" w:cs="Times New Roman"/>
                <w:color w:val="000000"/>
                <w:sz w:val="24"/>
                <w:szCs w:val="24"/>
              </w:rPr>
            </w:pPr>
          </w:p>
        </w:tc>
        <w:tc>
          <w:tcPr>
            <w:tcW w:w="2163" w:type="dxa"/>
            <w:vMerge/>
            <w:shd w:val="clear" w:color="auto" w:fill="auto"/>
            <w:vAlign w:val="center"/>
          </w:tcPr>
          <w:p w14:paraId="53CB2B5F" w14:textId="77777777" w:rsidR="00540C4F" w:rsidRPr="00970CA2" w:rsidRDefault="00540C4F" w:rsidP="000B2FFC">
            <w:pPr>
              <w:spacing w:line="240" w:lineRule="auto"/>
              <w:rPr>
                <w:rFonts w:ascii="Times New Roman" w:eastAsia="Times New Roman" w:hAnsi="Times New Roman" w:cs="Times New Roman"/>
                <w:color w:val="000000"/>
                <w:sz w:val="24"/>
                <w:szCs w:val="24"/>
              </w:rPr>
            </w:pPr>
          </w:p>
        </w:tc>
        <w:tc>
          <w:tcPr>
            <w:tcW w:w="1563" w:type="dxa"/>
            <w:vMerge/>
          </w:tcPr>
          <w:p w14:paraId="7436A9F0" w14:textId="77777777" w:rsidR="00540C4F" w:rsidRPr="00970CA2" w:rsidRDefault="00540C4F" w:rsidP="000B2FFC">
            <w:pPr>
              <w:spacing w:line="240" w:lineRule="auto"/>
              <w:rPr>
                <w:rFonts w:ascii="Times New Roman" w:eastAsia="Times New Roman" w:hAnsi="Times New Roman" w:cs="Times New Roman"/>
                <w:color w:val="000000"/>
                <w:sz w:val="24"/>
                <w:szCs w:val="24"/>
              </w:rPr>
            </w:pPr>
          </w:p>
        </w:tc>
        <w:tc>
          <w:tcPr>
            <w:tcW w:w="1976" w:type="dxa"/>
            <w:shd w:val="clear" w:color="auto" w:fill="auto"/>
            <w:vAlign w:val="center"/>
          </w:tcPr>
          <w:p w14:paraId="344BB3DA" w14:textId="54985D0D" w:rsidR="00540C4F" w:rsidRPr="00970CA2" w:rsidRDefault="00540C4F" w:rsidP="000B2FFC">
            <w:pPr>
              <w:spacing w:line="240" w:lineRule="auto"/>
              <w:rPr>
                <w:rFonts w:ascii="Times New Roman" w:eastAsia="Times New Roman" w:hAnsi="Times New Roman" w:cs="Times New Roman"/>
                <w:color w:val="000000"/>
                <w:sz w:val="24"/>
                <w:szCs w:val="24"/>
              </w:rPr>
            </w:pPr>
            <w:r w:rsidRPr="00970CA2">
              <w:rPr>
                <w:rFonts w:ascii="Times New Roman" w:eastAsia="Times New Roman" w:hAnsi="Times New Roman" w:cs="Times New Roman"/>
                <w:color w:val="000000"/>
                <w:sz w:val="24"/>
                <w:szCs w:val="24"/>
              </w:rPr>
              <w:t>Jutiklių prijungimo gnybtai</w:t>
            </w:r>
          </w:p>
        </w:tc>
        <w:tc>
          <w:tcPr>
            <w:tcW w:w="3099" w:type="dxa"/>
            <w:shd w:val="clear" w:color="auto" w:fill="auto"/>
            <w:vAlign w:val="center"/>
          </w:tcPr>
          <w:p w14:paraId="573F91F4" w14:textId="77777777" w:rsidR="00540C4F" w:rsidRPr="00970CA2" w:rsidRDefault="00540C4F" w:rsidP="000B2FFC">
            <w:pPr>
              <w:spacing w:line="240" w:lineRule="auto"/>
              <w:rPr>
                <w:rFonts w:ascii="Times New Roman" w:eastAsia="Times New Roman" w:hAnsi="Times New Roman" w:cs="Times New Roman"/>
                <w:color w:val="000000"/>
                <w:sz w:val="24"/>
                <w:szCs w:val="24"/>
              </w:rPr>
            </w:pPr>
            <w:r w:rsidRPr="00970CA2">
              <w:rPr>
                <w:rFonts w:ascii="Times New Roman" w:eastAsia="Times New Roman" w:hAnsi="Times New Roman" w:cs="Times New Roman"/>
                <w:color w:val="000000"/>
                <w:sz w:val="24"/>
                <w:szCs w:val="24"/>
              </w:rPr>
              <w:t>Po du gnybtus kiekvienam iš dviejų jutiklių</w:t>
            </w:r>
          </w:p>
        </w:tc>
        <w:tc>
          <w:tcPr>
            <w:tcW w:w="2974" w:type="dxa"/>
          </w:tcPr>
          <w:p w14:paraId="5B224051" w14:textId="77777777" w:rsidR="00540C4F" w:rsidRPr="00970CA2" w:rsidRDefault="00540C4F" w:rsidP="000B2FFC">
            <w:pPr>
              <w:spacing w:line="240" w:lineRule="auto"/>
              <w:rPr>
                <w:rFonts w:ascii="Times New Roman" w:eastAsia="Times New Roman" w:hAnsi="Times New Roman" w:cs="Times New Roman"/>
                <w:color w:val="000000"/>
                <w:sz w:val="24"/>
                <w:szCs w:val="24"/>
              </w:rPr>
            </w:pPr>
          </w:p>
        </w:tc>
        <w:tc>
          <w:tcPr>
            <w:tcW w:w="3022" w:type="dxa"/>
          </w:tcPr>
          <w:p w14:paraId="20939009" w14:textId="77777777" w:rsidR="00540C4F" w:rsidRPr="00970CA2" w:rsidRDefault="00540C4F" w:rsidP="000B2FFC">
            <w:pPr>
              <w:spacing w:line="240" w:lineRule="auto"/>
              <w:rPr>
                <w:rFonts w:ascii="Times New Roman" w:eastAsia="Times New Roman" w:hAnsi="Times New Roman" w:cs="Times New Roman"/>
                <w:color w:val="000000"/>
                <w:sz w:val="24"/>
                <w:szCs w:val="24"/>
              </w:rPr>
            </w:pPr>
          </w:p>
        </w:tc>
      </w:tr>
      <w:tr w:rsidR="00540C4F" w:rsidRPr="00970CA2" w14:paraId="69D74319" w14:textId="10935264" w:rsidTr="008E4447">
        <w:trPr>
          <w:trHeight w:val="261"/>
        </w:trPr>
        <w:tc>
          <w:tcPr>
            <w:tcW w:w="604" w:type="dxa"/>
            <w:vMerge/>
            <w:shd w:val="clear" w:color="auto" w:fill="auto"/>
            <w:vAlign w:val="center"/>
          </w:tcPr>
          <w:p w14:paraId="708DD24D" w14:textId="77777777" w:rsidR="00540C4F" w:rsidRPr="00970CA2" w:rsidRDefault="00540C4F" w:rsidP="000B2FFC">
            <w:pPr>
              <w:spacing w:line="240" w:lineRule="auto"/>
              <w:jc w:val="center"/>
              <w:rPr>
                <w:rFonts w:ascii="Times New Roman" w:eastAsia="Times New Roman" w:hAnsi="Times New Roman" w:cs="Times New Roman"/>
                <w:color w:val="000000"/>
                <w:sz w:val="24"/>
                <w:szCs w:val="24"/>
              </w:rPr>
            </w:pPr>
          </w:p>
        </w:tc>
        <w:tc>
          <w:tcPr>
            <w:tcW w:w="2163" w:type="dxa"/>
            <w:vMerge/>
            <w:shd w:val="clear" w:color="auto" w:fill="auto"/>
            <w:vAlign w:val="center"/>
          </w:tcPr>
          <w:p w14:paraId="0BC9BFCC" w14:textId="77777777" w:rsidR="00540C4F" w:rsidRPr="00970CA2" w:rsidRDefault="00540C4F" w:rsidP="000B2FFC">
            <w:pPr>
              <w:spacing w:line="240" w:lineRule="auto"/>
              <w:rPr>
                <w:rFonts w:ascii="Times New Roman" w:eastAsia="Times New Roman" w:hAnsi="Times New Roman" w:cs="Times New Roman"/>
                <w:color w:val="000000"/>
                <w:sz w:val="24"/>
                <w:szCs w:val="24"/>
              </w:rPr>
            </w:pPr>
          </w:p>
        </w:tc>
        <w:tc>
          <w:tcPr>
            <w:tcW w:w="1563" w:type="dxa"/>
            <w:vMerge/>
          </w:tcPr>
          <w:p w14:paraId="5885E15A" w14:textId="77777777" w:rsidR="00540C4F" w:rsidRPr="00970CA2" w:rsidRDefault="00540C4F" w:rsidP="000B2FFC">
            <w:pPr>
              <w:spacing w:line="240" w:lineRule="auto"/>
              <w:rPr>
                <w:rFonts w:ascii="Times New Roman" w:eastAsia="Times New Roman" w:hAnsi="Times New Roman" w:cs="Times New Roman"/>
                <w:color w:val="000000"/>
                <w:sz w:val="24"/>
                <w:szCs w:val="24"/>
              </w:rPr>
            </w:pPr>
          </w:p>
        </w:tc>
        <w:tc>
          <w:tcPr>
            <w:tcW w:w="1976" w:type="dxa"/>
            <w:shd w:val="clear" w:color="auto" w:fill="auto"/>
            <w:vAlign w:val="center"/>
          </w:tcPr>
          <w:p w14:paraId="55CFB745" w14:textId="46E19E62" w:rsidR="00540C4F" w:rsidRPr="00970CA2" w:rsidRDefault="00540C4F" w:rsidP="000B2FFC">
            <w:pPr>
              <w:spacing w:line="240" w:lineRule="auto"/>
              <w:rPr>
                <w:rFonts w:ascii="Times New Roman" w:eastAsia="Times New Roman" w:hAnsi="Times New Roman" w:cs="Times New Roman"/>
                <w:color w:val="000000"/>
                <w:sz w:val="24"/>
                <w:szCs w:val="24"/>
              </w:rPr>
            </w:pPr>
            <w:r w:rsidRPr="00970CA2">
              <w:rPr>
                <w:rFonts w:ascii="Times New Roman" w:eastAsia="Times New Roman" w:hAnsi="Times New Roman" w:cs="Times New Roman"/>
                <w:color w:val="000000"/>
                <w:sz w:val="24"/>
                <w:szCs w:val="24"/>
              </w:rPr>
              <w:t>Reliniai išėjimai</w:t>
            </w:r>
          </w:p>
        </w:tc>
        <w:tc>
          <w:tcPr>
            <w:tcW w:w="3099" w:type="dxa"/>
            <w:shd w:val="clear" w:color="auto" w:fill="auto"/>
            <w:vAlign w:val="center"/>
          </w:tcPr>
          <w:p w14:paraId="1CB6BAD2" w14:textId="77777777" w:rsidR="00540C4F" w:rsidRPr="00970CA2" w:rsidRDefault="00540C4F" w:rsidP="000B2FFC">
            <w:pPr>
              <w:spacing w:line="240" w:lineRule="auto"/>
              <w:rPr>
                <w:rFonts w:ascii="Times New Roman" w:eastAsia="Times New Roman" w:hAnsi="Times New Roman" w:cs="Times New Roman"/>
                <w:color w:val="000000"/>
                <w:sz w:val="24"/>
                <w:szCs w:val="24"/>
              </w:rPr>
            </w:pPr>
            <w:r w:rsidRPr="00970CA2">
              <w:rPr>
                <w:rFonts w:ascii="Times New Roman" w:eastAsia="Times New Roman" w:hAnsi="Times New Roman" w:cs="Times New Roman"/>
                <w:color w:val="000000"/>
                <w:sz w:val="24"/>
                <w:szCs w:val="24"/>
              </w:rPr>
              <w:t>Išėjimas Nr.1</w:t>
            </w:r>
          </w:p>
          <w:p w14:paraId="2929BB38" w14:textId="77777777" w:rsidR="00540C4F" w:rsidRPr="00970CA2" w:rsidRDefault="00540C4F" w:rsidP="000B2FFC">
            <w:pPr>
              <w:pStyle w:val="ListParagraph"/>
              <w:numPr>
                <w:ilvl w:val="0"/>
                <w:numId w:val="17"/>
              </w:numPr>
              <w:ind w:left="0"/>
              <w:rPr>
                <w:rFonts w:ascii="Times New Roman" w:eastAsia="Times New Roman" w:hAnsi="Times New Roman" w:cs="Times New Roman"/>
                <w:color w:val="000000"/>
                <w:sz w:val="24"/>
                <w:szCs w:val="24"/>
              </w:rPr>
            </w:pPr>
            <w:r w:rsidRPr="00970CA2">
              <w:rPr>
                <w:rFonts w:ascii="Times New Roman" w:eastAsia="Times New Roman" w:hAnsi="Times New Roman" w:cs="Times New Roman"/>
                <w:color w:val="000000"/>
                <w:sz w:val="24"/>
                <w:szCs w:val="24"/>
              </w:rPr>
              <w:t>- bendras kontaktas</w:t>
            </w:r>
          </w:p>
          <w:p w14:paraId="41001E46" w14:textId="77777777" w:rsidR="00540C4F" w:rsidRPr="00970CA2" w:rsidRDefault="00540C4F" w:rsidP="000B2FFC">
            <w:pPr>
              <w:pStyle w:val="ListParagraph"/>
              <w:numPr>
                <w:ilvl w:val="0"/>
                <w:numId w:val="17"/>
              </w:numPr>
              <w:ind w:left="0"/>
              <w:rPr>
                <w:rFonts w:ascii="Times New Roman" w:eastAsia="Times New Roman" w:hAnsi="Times New Roman" w:cs="Times New Roman"/>
                <w:color w:val="000000"/>
                <w:sz w:val="24"/>
                <w:szCs w:val="24"/>
              </w:rPr>
            </w:pPr>
            <w:r w:rsidRPr="00970CA2">
              <w:rPr>
                <w:rFonts w:ascii="Times New Roman" w:eastAsia="Times New Roman" w:hAnsi="Times New Roman" w:cs="Times New Roman"/>
                <w:color w:val="000000"/>
                <w:sz w:val="24"/>
                <w:szCs w:val="24"/>
              </w:rPr>
              <w:t>- kontaktas, kuris aktyvuoja aliarmo padėtį</w:t>
            </w:r>
          </w:p>
          <w:p w14:paraId="3C962F7C" w14:textId="77777777" w:rsidR="00540C4F" w:rsidRPr="00970CA2" w:rsidRDefault="00540C4F" w:rsidP="000B2FFC">
            <w:pPr>
              <w:pStyle w:val="ListParagraph"/>
              <w:numPr>
                <w:ilvl w:val="0"/>
                <w:numId w:val="17"/>
              </w:numPr>
              <w:ind w:left="0"/>
              <w:rPr>
                <w:rFonts w:ascii="Times New Roman" w:eastAsia="Times New Roman" w:hAnsi="Times New Roman" w:cs="Times New Roman"/>
                <w:color w:val="000000"/>
                <w:sz w:val="24"/>
                <w:szCs w:val="24"/>
              </w:rPr>
            </w:pPr>
            <w:r w:rsidRPr="00970CA2">
              <w:rPr>
                <w:rFonts w:ascii="Times New Roman" w:eastAsia="Times New Roman" w:hAnsi="Times New Roman" w:cs="Times New Roman"/>
                <w:color w:val="000000"/>
                <w:sz w:val="24"/>
                <w:szCs w:val="24"/>
              </w:rPr>
              <w:t>- kontaktas, kuris uždaro aliarmo padėtį</w:t>
            </w:r>
          </w:p>
          <w:p w14:paraId="68A86988" w14:textId="77777777" w:rsidR="00540C4F" w:rsidRPr="00970CA2" w:rsidRDefault="00540C4F" w:rsidP="000B2FFC">
            <w:pPr>
              <w:spacing w:line="240" w:lineRule="auto"/>
              <w:rPr>
                <w:rFonts w:ascii="Times New Roman" w:eastAsia="Times New Roman" w:hAnsi="Times New Roman" w:cs="Times New Roman"/>
                <w:color w:val="000000"/>
                <w:sz w:val="24"/>
                <w:szCs w:val="24"/>
              </w:rPr>
            </w:pPr>
            <w:r w:rsidRPr="00970CA2">
              <w:rPr>
                <w:rFonts w:ascii="Times New Roman" w:eastAsia="Times New Roman" w:hAnsi="Times New Roman" w:cs="Times New Roman"/>
                <w:color w:val="000000"/>
                <w:sz w:val="24"/>
                <w:szCs w:val="24"/>
              </w:rPr>
              <w:t>Išėjimas Nr.2</w:t>
            </w:r>
          </w:p>
          <w:p w14:paraId="1FE57D2B" w14:textId="77777777" w:rsidR="00540C4F" w:rsidRPr="00970CA2" w:rsidRDefault="00540C4F" w:rsidP="000B2FFC">
            <w:pPr>
              <w:pStyle w:val="ListParagraph"/>
              <w:numPr>
                <w:ilvl w:val="0"/>
                <w:numId w:val="17"/>
              </w:numPr>
              <w:ind w:left="0"/>
              <w:rPr>
                <w:rFonts w:ascii="Times New Roman" w:eastAsia="Times New Roman" w:hAnsi="Times New Roman" w:cs="Times New Roman"/>
                <w:color w:val="000000"/>
                <w:sz w:val="24"/>
                <w:szCs w:val="24"/>
              </w:rPr>
            </w:pPr>
            <w:r w:rsidRPr="00970CA2">
              <w:rPr>
                <w:rFonts w:ascii="Times New Roman" w:eastAsia="Times New Roman" w:hAnsi="Times New Roman" w:cs="Times New Roman"/>
                <w:color w:val="000000"/>
                <w:sz w:val="24"/>
                <w:szCs w:val="24"/>
              </w:rPr>
              <w:t>- bendras kontaktas</w:t>
            </w:r>
          </w:p>
          <w:p w14:paraId="41FFB0A4" w14:textId="77777777" w:rsidR="00540C4F" w:rsidRPr="00970CA2" w:rsidRDefault="00540C4F" w:rsidP="000B2FFC">
            <w:pPr>
              <w:pStyle w:val="ListParagraph"/>
              <w:numPr>
                <w:ilvl w:val="0"/>
                <w:numId w:val="17"/>
              </w:numPr>
              <w:ind w:left="0"/>
              <w:rPr>
                <w:rFonts w:ascii="Times New Roman" w:eastAsia="Times New Roman" w:hAnsi="Times New Roman" w:cs="Times New Roman"/>
                <w:color w:val="000000"/>
                <w:sz w:val="24"/>
                <w:szCs w:val="24"/>
              </w:rPr>
            </w:pPr>
            <w:r w:rsidRPr="00970CA2">
              <w:rPr>
                <w:rFonts w:ascii="Times New Roman" w:eastAsia="Times New Roman" w:hAnsi="Times New Roman" w:cs="Times New Roman"/>
                <w:color w:val="000000"/>
                <w:sz w:val="24"/>
                <w:szCs w:val="24"/>
              </w:rPr>
              <w:t>- kontaktas, kuris aktyvuoja aliarmo padėtį</w:t>
            </w:r>
          </w:p>
          <w:p w14:paraId="09284B23" w14:textId="77777777" w:rsidR="00540C4F" w:rsidRPr="00970CA2" w:rsidRDefault="00540C4F" w:rsidP="000B2FFC">
            <w:pPr>
              <w:spacing w:line="240" w:lineRule="auto"/>
              <w:rPr>
                <w:rFonts w:ascii="Times New Roman" w:eastAsia="Times New Roman" w:hAnsi="Times New Roman" w:cs="Times New Roman"/>
                <w:color w:val="000000"/>
                <w:sz w:val="24"/>
                <w:szCs w:val="24"/>
              </w:rPr>
            </w:pPr>
            <w:r w:rsidRPr="00970CA2">
              <w:rPr>
                <w:rFonts w:ascii="Times New Roman" w:eastAsia="Times New Roman" w:hAnsi="Times New Roman" w:cs="Times New Roman"/>
                <w:color w:val="000000"/>
                <w:sz w:val="24"/>
                <w:szCs w:val="24"/>
              </w:rPr>
              <w:t>- kontaktas, kuris uždaro aliarmo padėtį</w:t>
            </w:r>
          </w:p>
        </w:tc>
        <w:tc>
          <w:tcPr>
            <w:tcW w:w="2974" w:type="dxa"/>
          </w:tcPr>
          <w:p w14:paraId="4D99C1D6" w14:textId="77777777" w:rsidR="00540C4F" w:rsidRPr="00970CA2" w:rsidRDefault="00540C4F" w:rsidP="000B2FFC">
            <w:pPr>
              <w:spacing w:line="240" w:lineRule="auto"/>
              <w:rPr>
                <w:rFonts w:ascii="Times New Roman" w:eastAsia="Times New Roman" w:hAnsi="Times New Roman" w:cs="Times New Roman"/>
                <w:color w:val="000000"/>
                <w:sz w:val="24"/>
                <w:szCs w:val="24"/>
              </w:rPr>
            </w:pPr>
          </w:p>
        </w:tc>
        <w:tc>
          <w:tcPr>
            <w:tcW w:w="3022" w:type="dxa"/>
          </w:tcPr>
          <w:p w14:paraId="24839132" w14:textId="77777777" w:rsidR="00540C4F" w:rsidRPr="00970CA2" w:rsidRDefault="00540C4F" w:rsidP="000B2FFC">
            <w:pPr>
              <w:spacing w:line="240" w:lineRule="auto"/>
              <w:rPr>
                <w:rFonts w:ascii="Times New Roman" w:eastAsia="Times New Roman" w:hAnsi="Times New Roman" w:cs="Times New Roman"/>
                <w:color w:val="000000"/>
                <w:sz w:val="24"/>
                <w:szCs w:val="24"/>
              </w:rPr>
            </w:pPr>
          </w:p>
        </w:tc>
      </w:tr>
      <w:tr w:rsidR="00540C4F" w:rsidRPr="00970CA2" w14:paraId="5CED6A61" w14:textId="1AD537DE" w:rsidTr="008E4447">
        <w:trPr>
          <w:trHeight w:val="231"/>
        </w:trPr>
        <w:tc>
          <w:tcPr>
            <w:tcW w:w="604" w:type="dxa"/>
            <w:vMerge/>
            <w:shd w:val="clear" w:color="auto" w:fill="auto"/>
            <w:vAlign w:val="center"/>
          </w:tcPr>
          <w:p w14:paraId="0235F791" w14:textId="77777777" w:rsidR="00540C4F" w:rsidRPr="00970CA2" w:rsidRDefault="00540C4F" w:rsidP="000B2FFC">
            <w:pPr>
              <w:spacing w:line="240" w:lineRule="auto"/>
              <w:jc w:val="center"/>
              <w:rPr>
                <w:rFonts w:ascii="Times New Roman" w:eastAsia="Times New Roman" w:hAnsi="Times New Roman" w:cs="Times New Roman"/>
                <w:color w:val="000000"/>
                <w:sz w:val="24"/>
                <w:szCs w:val="24"/>
              </w:rPr>
            </w:pPr>
          </w:p>
        </w:tc>
        <w:tc>
          <w:tcPr>
            <w:tcW w:w="2163" w:type="dxa"/>
            <w:vMerge/>
            <w:shd w:val="clear" w:color="auto" w:fill="auto"/>
            <w:vAlign w:val="center"/>
          </w:tcPr>
          <w:p w14:paraId="6B673536" w14:textId="77777777" w:rsidR="00540C4F" w:rsidRPr="00970CA2" w:rsidRDefault="00540C4F" w:rsidP="000B2FFC">
            <w:pPr>
              <w:spacing w:line="240" w:lineRule="auto"/>
              <w:rPr>
                <w:rFonts w:ascii="Times New Roman" w:eastAsia="Times New Roman" w:hAnsi="Times New Roman" w:cs="Times New Roman"/>
                <w:color w:val="000000"/>
                <w:sz w:val="24"/>
                <w:szCs w:val="24"/>
              </w:rPr>
            </w:pPr>
          </w:p>
        </w:tc>
        <w:tc>
          <w:tcPr>
            <w:tcW w:w="1563" w:type="dxa"/>
            <w:vMerge/>
          </w:tcPr>
          <w:p w14:paraId="29851795" w14:textId="77777777" w:rsidR="00540C4F" w:rsidRPr="00970CA2" w:rsidRDefault="00540C4F" w:rsidP="000B2FFC">
            <w:pPr>
              <w:spacing w:line="240" w:lineRule="auto"/>
              <w:rPr>
                <w:rFonts w:ascii="Times New Roman" w:hAnsi="Times New Roman" w:cs="Times New Roman"/>
                <w:sz w:val="24"/>
                <w:szCs w:val="24"/>
              </w:rPr>
            </w:pPr>
          </w:p>
        </w:tc>
        <w:tc>
          <w:tcPr>
            <w:tcW w:w="1976" w:type="dxa"/>
            <w:shd w:val="clear" w:color="auto" w:fill="auto"/>
            <w:vAlign w:val="center"/>
          </w:tcPr>
          <w:p w14:paraId="71715A05" w14:textId="6DF34AAF" w:rsidR="00540C4F" w:rsidRPr="00970CA2" w:rsidRDefault="00540C4F" w:rsidP="000B2FFC">
            <w:pPr>
              <w:spacing w:line="240" w:lineRule="auto"/>
              <w:rPr>
                <w:rFonts w:ascii="Times New Roman" w:eastAsia="Times New Roman" w:hAnsi="Times New Roman" w:cs="Times New Roman"/>
                <w:color w:val="000000"/>
                <w:sz w:val="24"/>
                <w:szCs w:val="24"/>
              </w:rPr>
            </w:pPr>
            <w:r w:rsidRPr="00970CA2">
              <w:rPr>
                <w:rFonts w:ascii="Times New Roman" w:hAnsi="Times New Roman" w:cs="Times New Roman"/>
                <w:sz w:val="24"/>
                <w:szCs w:val="24"/>
              </w:rPr>
              <w:t>Parametrų nustatymas, keitimas</w:t>
            </w:r>
          </w:p>
        </w:tc>
        <w:tc>
          <w:tcPr>
            <w:tcW w:w="3099" w:type="dxa"/>
            <w:shd w:val="clear" w:color="auto" w:fill="auto"/>
            <w:vAlign w:val="center"/>
          </w:tcPr>
          <w:p w14:paraId="249756E6" w14:textId="77777777" w:rsidR="00540C4F" w:rsidRPr="00970CA2" w:rsidRDefault="00540C4F" w:rsidP="000B2FFC">
            <w:pPr>
              <w:spacing w:line="240" w:lineRule="auto"/>
              <w:rPr>
                <w:rFonts w:ascii="Times New Roman" w:eastAsia="Times New Roman" w:hAnsi="Times New Roman" w:cs="Times New Roman"/>
                <w:color w:val="000000"/>
                <w:sz w:val="24"/>
                <w:szCs w:val="24"/>
              </w:rPr>
            </w:pPr>
            <w:r w:rsidRPr="00970CA2">
              <w:rPr>
                <w:rFonts w:ascii="Times New Roman" w:hAnsi="Times New Roman" w:cs="Times New Roman"/>
                <w:sz w:val="24"/>
                <w:szCs w:val="24"/>
              </w:rPr>
              <w:t>Prisijungus prie įrenginio per jo sukuriamą wifi ryšį, naudojant kompiuterio naršyklę</w:t>
            </w:r>
          </w:p>
        </w:tc>
        <w:tc>
          <w:tcPr>
            <w:tcW w:w="2974" w:type="dxa"/>
          </w:tcPr>
          <w:p w14:paraId="555C1C4C" w14:textId="77777777" w:rsidR="00540C4F" w:rsidRPr="00970CA2" w:rsidRDefault="00540C4F" w:rsidP="000B2FFC">
            <w:pPr>
              <w:spacing w:line="240" w:lineRule="auto"/>
              <w:rPr>
                <w:rFonts w:ascii="Times New Roman" w:hAnsi="Times New Roman" w:cs="Times New Roman"/>
                <w:sz w:val="24"/>
                <w:szCs w:val="24"/>
              </w:rPr>
            </w:pPr>
          </w:p>
        </w:tc>
        <w:tc>
          <w:tcPr>
            <w:tcW w:w="3022" w:type="dxa"/>
          </w:tcPr>
          <w:p w14:paraId="639E805D" w14:textId="77777777" w:rsidR="00540C4F" w:rsidRPr="00970CA2" w:rsidRDefault="00540C4F" w:rsidP="000B2FFC">
            <w:pPr>
              <w:spacing w:line="240" w:lineRule="auto"/>
              <w:rPr>
                <w:rFonts w:ascii="Times New Roman" w:hAnsi="Times New Roman" w:cs="Times New Roman"/>
                <w:sz w:val="24"/>
                <w:szCs w:val="24"/>
              </w:rPr>
            </w:pPr>
          </w:p>
        </w:tc>
      </w:tr>
      <w:tr w:rsidR="00540C4F" w:rsidRPr="00970CA2" w14:paraId="40E8C5BA" w14:textId="5B7F06B0" w:rsidTr="008E4447">
        <w:trPr>
          <w:trHeight w:val="246"/>
        </w:trPr>
        <w:tc>
          <w:tcPr>
            <w:tcW w:w="604" w:type="dxa"/>
            <w:vMerge/>
            <w:shd w:val="clear" w:color="auto" w:fill="auto"/>
            <w:vAlign w:val="center"/>
          </w:tcPr>
          <w:p w14:paraId="1B16E741" w14:textId="77777777" w:rsidR="00540C4F" w:rsidRPr="00970CA2" w:rsidRDefault="00540C4F" w:rsidP="000B2FFC">
            <w:pPr>
              <w:spacing w:line="240" w:lineRule="auto"/>
              <w:jc w:val="center"/>
              <w:rPr>
                <w:rFonts w:ascii="Times New Roman" w:eastAsia="Times New Roman" w:hAnsi="Times New Roman" w:cs="Times New Roman"/>
                <w:color w:val="000000"/>
                <w:sz w:val="24"/>
                <w:szCs w:val="24"/>
              </w:rPr>
            </w:pPr>
          </w:p>
        </w:tc>
        <w:tc>
          <w:tcPr>
            <w:tcW w:w="2163" w:type="dxa"/>
            <w:vMerge/>
            <w:shd w:val="clear" w:color="auto" w:fill="auto"/>
            <w:vAlign w:val="center"/>
          </w:tcPr>
          <w:p w14:paraId="58B25E30" w14:textId="77777777" w:rsidR="00540C4F" w:rsidRPr="00970CA2" w:rsidRDefault="00540C4F" w:rsidP="000B2FFC">
            <w:pPr>
              <w:spacing w:line="240" w:lineRule="auto"/>
              <w:rPr>
                <w:rFonts w:ascii="Times New Roman" w:eastAsia="Times New Roman" w:hAnsi="Times New Roman" w:cs="Times New Roman"/>
                <w:color w:val="000000"/>
                <w:sz w:val="24"/>
                <w:szCs w:val="24"/>
              </w:rPr>
            </w:pPr>
          </w:p>
        </w:tc>
        <w:tc>
          <w:tcPr>
            <w:tcW w:w="1563" w:type="dxa"/>
            <w:vMerge/>
          </w:tcPr>
          <w:p w14:paraId="28B00072" w14:textId="77777777" w:rsidR="00540C4F" w:rsidRPr="00970CA2" w:rsidRDefault="00540C4F" w:rsidP="000B2FFC">
            <w:pPr>
              <w:spacing w:line="240" w:lineRule="auto"/>
              <w:rPr>
                <w:rFonts w:ascii="Times New Roman" w:hAnsi="Times New Roman" w:cs="Times New Roman"/>
                <w:sz w:val="24"/>
                <w:szCs w:val="24"/>
              </w:rPr>
            </w:pPr>
          </w:p>
        </w:tc>
        <w:tc>
          <w:tcPr>
            <w:tcW w:w="1976" w:type="dxa"/>
            <w:shd w:val="clear" w:color="auto" w:fill="auto"/>
            <w:vAlign w:val="center"/>
          </w:tcPr>
          <w:p w14:paraId="4DD42C68" w14:textId="12141D2D" w:rsidR="00540C4F" w:rsidRPr="00970CA2" w:rsidRDefault="00540C4F" w:rsidP="000B2FFC">
            <w:pPr>
              <w:spacing w:line="240" w:lineRule="auto"/>
              <w:rPr>
                <w:rFonts w:ascii="Times New Roman" w:eastAsia="Times New Roman" w:hAnsi="Times New Roman" w:cs="Times New Roman"/>
                <w:color w:val="000000"/>
                <w:sz w:val="24"/>
                <w:szCs w:val="24"/>
              </w:rPr>
            </w:pPr>
            <w:r w:rsidRPr="00970CA2">
              <w:rPr>
                <w:rFonts w:ascii="Times New Roman" w:hAnsi="Times New Roman" w:cs="Times New Roman"/>
                <w:sz w:val="24"/>
                <w:szCs w:val="24"/>
              </w:rPr>
              <w:t>Išorinio garso signalo nustatymas</w:t>
            </w:r>
          </w:p>
        </w:tc>
        <w:tc>
          <w:tcPr>
            <w:tcW w:w="3099" w:type="dxa"/>
            <w:shd w:val="clear" w:color="auto" w:fill="auto"/>
            <w:vAlign w:val="center"/>
          </w:tcPr>
          <w:p w14:paraId="5FB86ADF" w14:textId="77777777" w:rsidR="00540C4F" w:rsidRPr="00970CA2" w:rsidRDefault="00540C4F" w:rsidP="000B2FFC">
            <w:pPr>
              <w:spacing w:line="240" w:lineRule="auto"/>
              <w:rPr>
                <w:rFonts w:ascii="Times New Roman" w:eastAsia="Times New Roman" w:hAnsi="Times New Roman" w:cs="Times New Roman"/>
                <w:color w:val="000000"/>
                <w:sz w:val="24"/>
                <w:szCs w:val="24"/>
              </w:rPr>
            </w:pPr>
            <w:r w:rsidRPr="00970CA2">
              <w:rPr>
                <w:rFonts w:ascii="Times New Roman" w:hAnsi="Times New Roman" w:cs="Times New Roman"/>
                <w:sz w:val="24"/>
                <w:szCs w:val="24"/>
              </w:rPr>
              <w:t>Turi būti galimybė nuolatinai išjungti išorinį garso signalą, kai signalizatorius fiksuoja padidėjusį naftos ar dumblo teršalų lygį</w:t>
            </w:r>
          </w:p>
        </w:tc>
        <w:tc>
          <w:tcPr>
            <w:tcW w:w="2974" w:type="dxa"/>
          </w:tcPr>
          <w:p w14:paraId="2A86CB7A" w14:textId="77777777" w:rsidR="00540C4F" w:rsidRPr="00970CA2" w:rsidRDefault="00540C4F" w:rsidP="000B2FFC">
            <w:pPr>
              <w:spacing w:line="240" w:lineRule="auto"/>
              <w:rPr>
                <w:rFonts w:ascii="Times New Roman" w:hAnsi="Times New Roman" w:cs="Times New Roman"/>
                <w:sz w:val="24"/>
                <w:szCs w:val="24"/>
              </w:rPr>
            </w:pPr>
          </w:p>
        </w:tc>
        <w:tc>
          <w:tcPr>
            <w:tcW w:w="3022" w:type="dxa"/>
          </w:tcPr>
          <w:p w14:paraId="3F7EF645" w14:textId="77777777" w:rsidR="00540C4F" w:rsidRPr="00970CA2" w:rsidRDefault="00540C4F" w:rsidP="000B2FFC">
            <w:pPr>
              <w:spacing w:line="240" w:lineRule="auto"/>
              <w:rPr>
                <w:rFonts w:ascii="Times New Roman" w:hAnsi="Times New Roman" w:cs="Times New Roman"/>
                <w:sz w:val="24"/>
                <w:szCs w:val="24"/>
              </w:rPr>
            </w:pPr>
          </w:p>
        </w:tc>
      </w:tr>
      <w:tr w:rsidR="00540C4F" w:rsidRPr="00970CA2" w14:paraId="2B12393B" w14:textId="4FE7B67D" w:rsidTr="008E4447">
        <w:trPr>
          <w:trHeight w:val="171"/>
        </w:trPr>
        <w:tc>
          <w:tcPr>
            <w:tcW w:w="604" w:type="dxa"/>
            <w:vMerge/>
            <w:shd w:val="clear" w:color="auto" w:fill="auto"/>
            <w:vAlign w:val="center"/>
          </w:tcPr>
          <w:p w14:paraId="3CF64CCF" w14:textId="77777777" w:rsidR="00540C4F" w:rsidRPr="00970CA2" w:rsidRDefault="00540C4F" w:rsidP="000B2FFC">
            <w:pPr>
              <w:spacing w:line="240" w:lineRule="auto"/>
              <w:jc w:val="center"/>
              <w:rPr>
                <w:rFonts w:ascii="Times New Roman" w:eastAsia="Times New Roman" w:hAnsi="Times New Roman" w:cs="Times New Roman"/>
                <w:color w:val="000000"/>
                <w:sz w:val="24"/>
                <w:szCs w:val="24"/>
              </w:rPr>
            </w:pPr>
          </w:p>
        </w:tc>
        <w:tc>
          <w:tcPr>
            <w:tcW w:w="2163" w:type="dxa"/>
            <w:vMerge/>
            <w:shd w:val="clear" w:color="auto" w:fill="auto"/>
            <w:vAlign w:val="center"/>
          </w:tcPr>
          <w:p w14:paraId="4FED6BAD" w14:textId="77777777" w:rsidR="00540C4F" w:rsidRPr="00970CA2" w:rsidRDefault="00540C4F" w:rsidP="000B2FFC">
            <w:pPr>
              <w:spacing w:line="240" w:lineRule="auto"/>
              <w:rPr>
                <w:rFonts w:ascii="Times New Roman" w:eastAsia="Times New Roman" w:hAnsi="Times New Roman" w:cs="Times New Roman"/>
                <w:color w:val="000000"/>
                <w:sz w:val="24"/>
                <w:szCs w:val="24"/>
              </w:rPr>
            </w:pPr>
          </w:p>
        </w:tc>
        <w:tc>
          <w:tcPr>
            <w:tcW w:w="1563" w:type="dxa"/>
            <w:vMerge/>
          </w:tcPr>
          <w:p w14:paraId="22EA29A4" w14:textId="77777777" w:rsidR="00540C4F" w:rsidRPr="00970CA2" w:rsidRDefault="00540C4F" w:rsidP="000B2FFC">
            <w:pPr>
              <w:spacing w:line="240" w:lineRule="auto"/>
              <w:rPr>
                <w:rFonts w:ascii="Times New Roman" w:eastAsia="Times New Roman" w:hAnsi="Times New Roman" w:cs="Times New Roman"/>
                <w:color w:val="000000"/>
                <w:sz w:val="24"/>
                <w:szCs w:val="24"/>
              </w:rPr>
            </w:pPr>
          </w:p>
        </w:tc>
        <w:tc>
          <w:tcPr>
            <w:tcW w:w="1976" w:type="dxa"/>
            <w:shd w:val="clear" w:color="auto" w:fill="auto"/>
            <w:vAlign w:val="center"/>
          </w:tcPr>
          <w:p w14:paraId="6248BAD1" w14:textId="34D678EF" w:rsidR="00540C4F" w:rsidRPr="00970CA2" w:rsidRDefault="00540C4F" w:rsidP="000B2FFC">
            <w:pPr>
              <w:spacing w:line="240" w:lineRule="auto"/>
              <w:rPr>
                <w:rFonts w:ascii="Times New Roman" w:eastAsia="Times New Roman" w:hAnsi="Times New Roman" w:cs="Times New Roman"/>
                <w:color w:val="000000"/>
                <w:sz w:val="24"/>
                <w:szCs w:val="24"/>
              </w:rPr>
            </w:pPr>
            <w:r w:rsidRPr="00970CA2">
              <w:rPr>
                <w:rFonts w:ascii="Times New Roman" w:eastAsia="Times New Roman" w:hAnsi="Times New Roman" w:cs="Times New Roman"/>
                <w:color w:val="000000"/>
                <w:sz w:val="24"/>
                <w:szCs w:val="24"/>
              </w:rPr>
              <w:t>Ekranas</w:t>
            </w:r>
          </w:p>
        </w:tc>
        <w:tc>
          <w:tcPr>
            <w:tcW w:w="3099" w:type="dxa"/>
            <w:shd w:val="clear" w:color="auto" w:fill="auto"/>
            <w:vAlign w:val="center"/>
          </w:tcPr>
          <w:p w14:paraId="1B33BE24" w14:textId="77777777" w:rsidR="00540C4F" w:rsidRPr="00970CA2" w:rsidRDefault="00540C4F" w:rsidP="000B2FFC">
            <w:pPr>
              <w:spacing w:line="240" w:lineRule="auto"/>
              <w:rPr>
                <w:rFonts w:ascii="Times New Roman" w:eastAsia="Times New Roman" w:hAnsi="Times New Roman" w:cs="Times New Roman"/>
                <w:color w:val="000000"/>
                <w:sz w:val="24"/>
                <w:szCs w:val="24"/>
              </w:rPr>
            </w:pPr>
            <w:r w:rsidRPr="00970CA2">
              <w:rPr>
                <w:rFonts w:ascii="Times New Roman" w:eastAsia="Times New Roman" w:hAnsi="Times New Roman" w:cs="Times New Roman"/>
                <w:color w:val="000000"/>
                <w:sz w:val="24"/>
                <w:szCs w:val="24"/>
              </w:rPr>
              <w:t>Keturių eilučių skystųjų kristalų ekranas įrenginio priekinėje dalyje</w:t>
            </w:r>
          </w:p>
        </w:tc>
        <w:tc>
          <w:tcPr>
            <w:tcW w:w="2974" w:type="dxa"/>
          </w:tcPr>
          <w:p w14:paraId="031D911C" w14:textId="77777777" w:rsidR="00540C4F" w:rsidRPr="00970CA2" w:rsidRDefault="00540C4F" w:rsidP="000B2FFC">
            <w:pPr>
              <w:spacing w:line="240" w:lineRule="auto"/>
              <w:rPr>
                <w:rFonts w:ascii="Times New Roman" w:eastAsia="Times New Roman" w:hAnsi="Times New Roman" w:cs="Times New Roman"/>
                <w:color w:val="000000"/>
                <w:sz w:val="24"/>
                <w:szCs w:val="24"/>
              </w:rPr>
            </w:pPr>
          </w:p>
        </w:tc>
        <w:tc>
          <w:tcPr>
            <w:tcW w:w="3022" w:type="dxa"/>
          </w:tcPr>
          <w:p w14:paraId="6938B788" w14:textId="77777777" w:rsidR="00540C4F" w:rsidRPr="00970CA2" w:rsidRDefault="00540C4F" w:rsidP="000B2FFC">
            <w:pPr>
              <w:spacing w:line="240" w:lineRule="auto"/>
              <w:rPr>
                <w:rFonts w:ascii="Times New Roman" w:eastAsia="Times New Roman" w:hAnsi="Times New Roman" w:cs="Times New Roman"/>
                <w:color w:val="000000"/>
                <w:sz w:val="24"/>
                <w:szCs w:val="24"/>
              </w:rPr>
            </w:pPr>
          </w:p>
        </w:tc>
      </w:tr>
      <w:tr w:rsidR="00540C4F" w:rsidRPr="00970CA2" w14:paraId="7A94DAEB" w14:textId="5FB8AE0B" w:rsidTr="008E4447">
        <w:trPr>
          <w:trHeight w:val="261"/>
        </w:trPr>
        <w:tc>
          <w:tcPr>
            <w:tcW w:w="604" w:type="dxa"/>
            <w:vMerge/>
            <w:shd w:val="clear" w:color="auto" w:fill="auto"/>
            <w:vAlign w:val="center"/>
          </w:tcPr>
          <w:p w14:paraId="752A5137" w14:textId="77777777" w:rsidR="00540C4F" w:rsidRPr="00970CA2" w:rsidRDefault="00540C4F" w:rsidP="000B2FFC">
            <w:pPr>
              <w:spacing w:line="240" w:lineRule="auto"/>
              <w:jc w:val="center"/>
              <w:rPr>
                <w:rFonts w:ascii="Times New Roman" w:eastAsia="Times New Roman" w:hAnsi="Times New Roman" w:cs="Times New Roman"/>
                <w:color w:val="000000"/>
                <w:sz w:val="24"/>
                <w:szCs w:val="24"/>
              </w:rPr>
            </w:pPr>
          </w:p>
        </w:tc>
        <w:tc>
          <w:tcPr>
            <w:tcW w:w="2163" w:type="dxa"/>
            <w:vMerge/>
            <w:shd w:val="clear" w:color="auto" w:fill="auto"/>
            <w:vAlign w:val="center"/>
          </w:tcPr>
          <w:p w14:paraId="737AA170" w14:textId="77777777" w:rsidR="00540C4F" w:rsidRPr="00970CA2" w:rsidRDefault="00540C4F" w:rsidP="000B2FFC">
            <w:pPr>
              <w:spacing w:line="240" w:lineRule="auto"/>
              <w:rPr>
                <w:rFonts w:ascii="Times New Roman" w:eastAsia="Times New Roman" w:hAnsi="Times New Roman" w:cs="Times New Roman"/>
                <w:color w:val="000000"/>
                <w:sz w:val="24"/>
                <w:szCs w:val="24"/>
              </w:rPr>
            </w:pPr>
          </w:p>
        </w:tc>
        <w:tc>
          <w:tcPr>
            <w:tcW w:w="1563" w:type="dxa"/>
            <w:vMerge/>
          </w:tcPr>
          <w:p w14:paraId="56CE243E" w14:textId="77777777" w:rsidR="00540C4F" w:rsidRPr="00970CA2" w:rsidRDefault="00540C4F" w:rsidP="000B2FFC">
            <w:pPr>
              <w:spacing w:line="240" w:lineRule="auto"/>
              <w:rPr>
                <w:rFonts w:ascii="Times New Roman" w:eastAsia="Times New Roman" w:hAnsi="Times New Roman" w:cs="Times New Roman"/>
                <w:color w:val="000000"/>
                <w:sz w:val="24"/>
                <w:szCs w:val="24"/>
              </w:rPr>
            </w:pPr>
          </w:p>
        </w:tc>
        <w:tc>
          <w:tcPr>
            <w:tcW w:w="1976" w:type="dxa"/>
            <w:shd w:val="clear" w:color="auto" w:fill="auto"/>
            <w:vAlign w:val="center"/>
          </w:tcPr>
          <w:p w14:paraId="42904CA2" w14:textId="2562B533" w:rsidR="00540C4F" w:rsidRPr="00970CA2" w:rsidRDefault="00540C4F" w:rsidP="000B2FFC">
            <w:pPr>
              <w:spacing w:line="240" w:lineRule="auto"/>
              <w:rPr>
                <w:rFonts w:ascii="Times New Roman" w:eastAsia="Times New Roman" w:hAnsi="Times New Roman" w:cs="Times New Roman"/>
                <w:color w:val="000000"/>
                <w:sz w:val="24"/>
                <w:szCs w:val="24"/>
              </w:rPr>
            </w:pPr>
            <w:r w:rsidRPr="00970CA2">
              <w:rPr>
                <w:rFonts w:ascii="Times New Roman" w:eastAsia="Times New Roman" w:hAnsi="Times New Roman" w:cs="Times New Roman"/>
                <w:color w:val="000000"/>
                <w:sz w:val="24"/>
                <w:szCs w:val="24"/>
              </w:rPr>
              <w:t>Suderinamumas</w:t>
            </w:r>
          </w:p>
        </w:tc>
        <w:tc>
          <w:tcPr>
            <w:tcW w:w="3099" w:type="dxa"/>
            <w:shd w:val="clear" w:color="auto" w:fill="auto"/>
            <w:vAlign w:val="center"/>
          </w:tcPr>
          <w:p w14:paraId="34D8C1F0" w14:textId="77777777" w:rsidR="00540C4F" w:rsidRPr="00970CA2" w:rsidRDefault="00540C4F" w:rsidP="000B2FFC">
            <w:pPr>
              <w:spacing w:line="240" w:lineRule="auto"/>
              <w:rPr>
                <w:rFonts w:ascii="Times New Roman" w:eastAsia="Times New Roman" w:hAnsi="Times New Roman" w:cs="Times New Roman"/>
                <w:color w:val="000000"/>
                <w:sz w:val="24"/>
                <w:szCs w:val="24"/>
              </w:rPr>
            </w:pPr>
            <w:r w:rsidRPr="00970CA2">
              <w:rPr>
                <w:rFonts w:ascii="Times New Roman" w:eastAsia="Times New Roman" w:hAnsi="Times New Roman" w:cs="Times New Roman"/>
                <w:color w:val="000000"/>
                <w:sz w:val="24"/>
                <w:szCs w:val="24"/>
              </w:rPr>
              <w:t>Turi būti visiškai suderinamas su Labkotec idOil SLU, idOil OIL, idOil LIQ jutikliais</w:t>
            </w:r>
          </w:p>
        </w:tc>
        <w:tc>
          <w:tcPr>
            <w:tcW w:w="2974" w:type="dxa"/>
          </w:tcPr>
          <w:p w14:paraId="68A3D3CF" w14:textId="77777777" w:rsidR="00540C4F" w:rsidRPr="00970CA2" w:rsidRDefault="00540C4F" w:rsidP="000B2FFC">
            <w:pPr>
              <w:spacing w:line="240" w:lineRule="auto"/>
              <w:rPr>
                <w:rFonts w:ascii="Times New Roman" w:eastAsia="Times New Roman" w:hAnsi="Times New Roman" w:cs="Times New Roman"/>
                <w:color w:val="000000"/>
                <w:sz w:val="24"/>
                <w:szCs w:val="24"/>
              </w:rPr>
            </w:pPr>
          </w:p>
        </w:tc>
        <w:tc>
          <w:tcPr>
            <w:tcW w:w="3022" w:type="dxa"/>
          </w:tcPr>
          <w:p w14:paraId="46BF5A80" w14:textId="77777777" w:rsidR="00540C4F" w:rsidRPr="00970CA2" w:rsidRDefault="00540C4F" w:rsidP="000B2FFC">
            <w:pPr>
              <w:spacing w:line="240" w:lineRule="auto"/>
              <w:rPr>
                <w:rFonts w:ascii="Times New Roman" w:eastAsia="Times New Roman" w:hAnsi="Times New Roman" w:cs="Times New Roman"/>
                <w:color w:val="000000"/>
                <w:sz w:val="24"/>
                <w:szCs w:val="24"/>
              </w:rPr>
            </w:pPr>
          </w:p>
        </w:tc>
      </w:tr>
      <w:tr w:rsidR="00540C4F" w:rsidRPr="00970CA2" w14:paraId="2D3B208C" w14:textId="20DF55F6" w:rsidTr="008E4447">
        <w:trPr>
          <w:trHeight w:val="261"/>
        </w:trPr>
        <w:tc>
          <w:tcPr>
            <w:tcW w:w="604" w:type="dxa"/>
            <w:vMerge/>
            <w:shd w:val="clear" w:color="auto" w:fill="auto"/>
            <w:vAlign w:val="center"/>
          </w:tcPr>
          <w:p w14:paraId="3B9F5532" w14:textId="77777777" w:rsidR="00540C4F" w:rsidRPr="00970CA2" w:rsidRDefault="00540C4F" w:rsidP="000B2FFC">
            <w:pPr>
              <w:spacing w:line="240" w:lineRule="auto"/>
              <w:jc w:val="center"/>
              <w:rPr>
                <w:rFonts w:ascii="Times New Roman" w:eastAsia="Times New Roman" w:hAnsi="Times New Roman" w:cs="Times New Roman"/>
                <w:color w:val="000000"/>
                <w:sz w:val="24"/>
                <w:szCs w:val="24"/>
              </w:rPr>
            </w:pPr>
          </w:p>
        </w:tc>
        <w:tc>
          <w:tcPr>
            <w:tcW w:w="2163" w:type="dxa"/>
            <w:vMerge/>
            <w:shd w:val="clear" w:color="auto" w:fill="auto"/>
            <w:vAlign w:val="center"/>
          </w:tcPr>
          <w:p w14:paraId="6A942153" w14:textId="77777777" w:rsidR="00540C4F" w:rsidRPr="00970CA2" w:rsidRDefault="00540C4F" w:rsidP="000B2FFC">
            <w:pPr>
              <w:spacing w:line="240" w:lineRule="auto"/>
              <w:rPr>
                <w:rFonts w:ascii="Times New Roman" w:eastAsia="Times New Roman" w:hAnsi="Times New Roman" w:cs="Times New Roman"/>
                <w:color w:val="000000"/>
                <w:sz w:val="24"/>
                <w:szCs w:val="24"/>
              </w:rPr>
            </w:pPr>
          </w:p>
        </w:tc>
        <w:tc>
          <w:tcPr>
            <w:tcW w:w="1563" w:type="dxa"/>
            <w:vMerge/>
          </w:tcPr>
          <w:p w14:paraId="05845104" w14:textId="77777777" w:rsidR="00540C4F" w:rsidRPr="00970CA2" w:rsidRDefault="00540C4F" w:rsidP="000B2FFC">
            <w:pPr>
              <w:spacing w:line="240" w:lineRule="auto"/>
              <w:rPr>
                <w:rFonts w:ascii="Times New Roman" w:eastAsia="Times New Roman" w:hAnsi="Times New Roman" w:cs="Times New Roman"/>
                <w:color w:val="000000"/>
                <w:sz w:val="24"/>
                <w:szCs w:val="24"/>
              </w:rPr>
            </w:pPr>
          </w:p>
        </w:tc>
        <w:tc>
          <w:tcPr>
            <w:tcW w:w="1976" w:type="dxa"/>
            <w:shd w:val="clear" w:color="auto" w:fill="auto"/>
            <w:vAlign w:val="center"/>
          </w:tcPr>
          <w:p w14:paraId="4FCF55E7" w14:textId="22467F09" w:rsidR="00540C4F" w:rsidRPr="00970CA2" w:rsidRDefault="00540C4F" w:rsidP="000B2FFC">
            <w:pPr>
              <w:spacing w:line="240" w:lineRule="auto"/>
              <w:rPr>
                <w:rFonts w:ascii="Times New Roman" w:eastAsia="Times New Roman" w:hAnsi="Times New Roman" w:cs="Times New Roman"/>
                <w:color w:val="000000"/>
                <w:sz w:val="24"/>
                <w:szCs w:val="24"/>
              </w:rPr>
            </w:pPr>
            <w:r w:rsidRPr="00970CA2">
              <w:rPr>
                <w:rFonts w:ascii="Times New Roman" w:eastAsia="Times New Roman" w:hAnsi="Times New Roman" w:cs="Times New Roman"/>
                <w:color w:val="000000"/>
                <w:sz w:val="24"/>
                <w:szCs w:val="24"/>
              </w:rPr>
              <w:t>Papildomi komponentai</w:t>
            </w:r>
          </w:p>
        </w:tc>
        <w:tc>
          <w:tcPr>
            <w:tcW w:w="3099" w:type="dxa"/>
            <w:shd w:val="clear" w:color="auto" w:fill="auto"/>
            <w:vAlign w:val="center"/>
          </w:tcPr>
          <w:p w14:paraId="601F5635" w14:textId="77777777" w:rsidR="00540C4F" w:rsidRPr="00970CA2" w:rsidRDefault="00540C4F" w:rsidP="000B2FFC">
            <w:pPr>
              <w:spacing w:line="240" w:lineRule="auto"/>
              <w:rPr>
                <w:rFonts w:ascii="Times New Roman" w:eastAsia="Times New Roman" w:hAnsi="Times New Roman" w:cs="Times New Roman"/>
                <w:color w:val="000000"/>
                <w:sz w:val="24"/>
                <w:szCs w:val="24"/>
              </w:rPr>
            </w:pPr>
            <w:r w:rsidRPr="00970CA2">
              <w:rPr>
                <w:rFonts w:ascii="Times New Roman" w:eastAsia="Times New Roman" w:hAnsi="Times New Roman" w:cs="Times New Roman"/>
                <w:color w:val="000000"/>
                <w:sz w:val="24"/>
                <w:szCs w:val="24"/>
              </w:rPr>
              <w:t>Suderinamumas turi būti užtikrintas be papildomų adapterių, keitiklių ir programinės įrangos pakeitimų</w:t>
            </w:r>
          </w:p>
        </w:tc>
        <w:tc>
          <w:tcPr>
            <w:tcW w:w="2974" w:type="dxa"/>
          </w:tcPr>
          <w:p w14:paraId="7FDA8D4B" w14:textId="77777777" w:rsidR="00540C4F" w:rsidRPr="00970CA2" w:rsidRDefault="00540C4F" w:rsidP="000B2FFC">
            <w:pPr>
              <w:spacing w:line="240" w:lineRule="auto"/>
              <w:rPr>
                <w:rFonts w:ascii="Times New Roman" w:eastAsia="Times New Roman" w:hAnsi="Times New Roman" w:cs="Times New Roman"/>
                <w:color w:val="000000"/>
                <w:sz w:val="24"/>
                <w:szCs w:val="24"/>
              </w:rPr>
            </w:pPr>
          </w:p>
        </w:tc>
        <w:tc>
          <w:tcPr>
            <w:tcW w:w="3022" w:type="dxa"/>
          </w:tcPr>
          <w:p w14:paraId="629A37B9" w14:textId="77777777" w:rsidR="00540C4F" w:rsidRPr="00970CA2" w:rsidRDefault="00540C4F" w:rsidP="000B2FFC">
            <w:pPr>
              <w:spacing w:line="240" w:lineRule="auto"/>
              <w:rPr>
                <w:rFonts w:ascii="Times New Roman" w:eastAsia="Times New Roman" w:hAnsi="Times New Roman" w:cs="Times New Roman"/>
                <w:color w:val="000000"/>
                <w:sz w:val="24"/>
                <w:szCs w:val="24"/>
              </w:rPr>
            </w:pPr>
          </w:p>
        </w:tc>
      </w:tr>
      <w:tr w:rsidR="00540C4F" w:rsidRPr="00970CA2" w14:paraId="6308CDF0" w14:textId="4F840A1D" w:rsidTr="008E4447">
        <w:trPr>
          <w:trHeight w:val="2124"/>
        </w:trPr>
        <w:tc>
          <w:tcPr>
            <w:tcW w:w="604" w:type="dxa"/>
            <w:vMerge/>
            <w:shd w:val="clear" w:color="auto" w:fill="auto"/>
            <w:vAlign w:val="center"/>
          </w:tcPr>
          <w:p w14:paraId="505C66E9" w14:textId="77777777" w:rsidR="00540C4F" w:rsidRPr="00970CA2" w:rsidRDefault="00540C4F" w:rsidP="000B2FFC">
            <w:pPr>
              <w:spacing w:line="240" w:lineRule="auto"/>
              <w:jc w:val="center"/>
              <w:rPr>
                <w:rFonts w:ascii="Times New Roman" w:eastAsia="Times New Roman" w:hAnsi="Times New Roman" w:cs="Times New Roman"/>
                <w:color w:val="000000"/>
                <w:sz w:val="24"/>
                <w:szCs w:val="24"/>
              </w:rPr>
            </w:pPr>
          </w:p>
        </w:tc>
        <w:tc>
          <w:tcPr>
            <w:tcW w:w="2163" w:type="dxa"/>
            <w:vMerge/>
            <w:shd w:val="clear" w:color="auto" w:fill="auto"/>
            <w:vAlign w:val="center"/>
          </w:tcPr>
          <w:p w14:paraId="03E4E080" w14:textId="77777777" w:rsidR="00540C4F" w:rsidRPr="00970CA2" w:rsidRDefault="00540C4F" w:rsidP="000B2FFC">
            <w:pPr>
              <w:spacing w:line="240" w:lineRule="auto"/>
              <w:rPr>
                <w:rFonts w:ascii="Times New Roman" w:eastAsia="Times New Roman" w:hAnsi="Times New Roman" w:cs="Times New Roman"/>
                <w:color w:val="000000"/>
                <w:sz w:val="24"/>
                <w:szCs w:val="24"/>
              </w:rPr>
            </w:pPr>
          </w:p>
        </w:tc>
        <w:tc>
          <w:tcPr>
            <w:tcW w:w="1563" w:type="dxa"/>
            <w:vMerge/>
          </w:tcPr>
          <w:p w14:paraId="0ECAAA78" w14:textId="77777777" w:rsidR="00540C4F" w:rsidRPr="00970CA2" w:rsidRDefault="00540C4F" w:rsidP="000B2FFC">
            <w:pPr>
              <w:spacing w:line="240" w:lineRule="auto"/>
              <w:rPr>
                <w:rFonts w:ascii="Times New Roman" w:eastAsia="Times New Roman" w:hAnsi="Times New Roman" w:cs="Times New Roman"/>
                <w:color w:val="000000"/>
                <w:sz w:val="24"/>
                <w:szCs w:val="24"/>
              </w:rPr>
            </w:pPr>
          </w:p>
        </w:tc>
        <w:tc>
          <w:tcPr>
            <w:tcW w:w="1976" w:type="dxa"/>
            <w:shd w:val="clear" w:color="auto" w:fill="auto"/>
            <w:vAlign w:val="center"/>
          </w:tcPr>
          <w:p w14:paraId="7E853888" w14:textId="3DD77C5C" w:rsidR="00540C4F" w:rsidRPr="00970CA2" w:rsidRDefault="00540C4F" w:rsidP="000B2FFC">
            <w:pPr>
              <w:spacing w:line="240" w:lineRule="auto"/>
              <w:rPr>
                <w:rFonts w:ascii="Times New Roman" w:eastAsia="Times New Roman" w:hAnsi="Times New Roman" w:cs="Times New Roman"/>
                <w:color w:val="000000"/>
                <w:sz w:val="24"/>
                <w:szCs w:val="24"/>
              </w:rPr>
            </w:pPr>
            <w:r w:rsidRPr="00970CA2">
              <w:rPr>
                <w:rFonts w:ascii="Times New Roman" w:eastAsia="Times New Roman" w:hAnsi="Times New Roman" w:cs="Times New Roman"/>
                <w:color w:val="000000"/>
                <w:sz w:val="24"/>
                <w:szCs w:val="24"/>
              </w:rPr>
              <w:t>Patvirtinimas dėl suderinamumo</w:t>
            </w:r>
          </w:p>
        </w:tc>
        <w:tc>
          <w:tcPr>
            <w:tcW w:w="3099" w:type="dxa"/>
            <w:shd w:val="clear" w:color="auto" w:fill="auto"/>
            <w:vAlign w:val="center"/>
          </w:tcPr>
          <w:p w14:paraId="57D6B5C9" w14:textId="77777777" w:rsidR="00540C4F" w:rsidRPr="00970CA2" w:rsidRDefault="00540C4F" w:rsidP="000B2FFC">
            <w:pPr>
              <w:spacing w:line="240" w:lineRule="auto"/>
              <w:rPr>
                <w:rFonts w:ascii="Times New Roman" w:eastAsia="Times New Roman" w:hAnsi="Times New Roman" w:cs="Times New Roman"/>
                <w:color w:val="000000"/>
                <w:sz w:val="24"/>
                <w:szCs w:val="24"/>
              </w:rPr>
            </w:pPr>
            <w:r w:rsidRPr="00970CA2">
              <w:rPr>
                <w:rFonts w:ascii="Times New Roman" w:eastAsia="Times New Roman" w:hAnsi="Times New Roman" w:cs="Times New Roman"/>
                <w:color w:val="000000"/>
                <w:sz w:val="24"/>
                <w:szCs w:val="24"/>
              </w:rPr>
              <w:t>Jei siūlomas ne idOil Solar</w:t>
            </w:r>
            <w:r w:rsidRPr="00970CA2">
              <w:rPr>
                <w:rFonts w:ascii="Times New Roman" w:eastAsia="Times New Roman" w:hAnsi="Times New Roman" w:cs="Times New Roman"/>
                <w:color w:val="000000"/>
                <w:sz w:val="24"/>
                <w:szCs w:val="24"/>
              </w:rPr>
              <w:br/>
              <w:t>LOS 3G teršalų signalizatorius, privaloma pateikti Labkotec gamintojo (arba jo įgalioto atstovo) rašytinį patvirtinimą, kad siūlomas įrenginys yra suderinamas su idOil SLU, idOil OIL, idOil LIQ jutikliais</w:t>
            </w:r>
          </w:p>
        </w:tc>
        <w:tc>
          <w:tcPr>
            <w:tcW w:w="2974" w:type="dxa"/>
          </w:tcPr>
          <w:p w14:paraId="62A3680A" w14:textId="77777777" w:rsidR="00540C4F" w:rsidRPr="00970CA2" w:rsidRDefault="00540C4F" w:rsidP="000B2FFC">
            <w:pPr>
              <w:spacing w:line="240" w:lineRule="auto"/>
              <w:rPr>
                <w:rFonts w:ascii="Times New Roman" w:eastAsia="Times New Roman" w:hAnsi="Times New Roman" w:cs="Times New Roman"/>
                <w:color w:val="000000"/>
                <w:sz w:val="24"/>
                <w:szCs w:val="24"/>
              </w:rPr>
            </w:pPr>
          </w:p>
        </w:tc>
        <w:tc>
          <w:tcPr>
            <w:tcW w:w="3022" w:type="dxa"/>
          </w:tcPr>
          <w:p w14:paraId="0CE10651" w14:textId="77777777" w:rsidR="00540C4F" w:rsidRPr="00970CA2" w:rsidRDefault="00540C4F" w:rsidP="000B2FFC">
            <w:pPr>
              <w:spacing w:line="240" w:lineRule="auto"/>
              <w:rPr>
                <w:rFonts w:ascii="Times New Roman" w:eastAsia="Times New Roman" w:hAnsi="Times New Roman" w:cs="Times New Roman"/>
                <w:color w:val="000000"/>
                <w:sz w:val="24"/>
                <w:szCs w:val="24"/>
              </w:rPr>
            </w:pPr>
          </w:p>
        </w:tc>
      </w:tr>
      <w:tr w:rsidR="00540C4F" w:rsidRPr="00970CA2" w14:paraId="5BC71B46" w14:textId="77777777" w:rsidTr="008E4447">
        <w:trPr>
          <w:trHeight w:val="892"/>
        </w:trPr>
        <w:tc>
          <w:tcPr>
            <w:tcW w:w="604" w:type="dxa"/>
            <w:vMerge w:val="restart"/>
            <w:shd w:val="clear" w:color="auto" w:fill="auto"/>
          </w:tcPr>
          <w:p w14:paraId="64488D69" w14:textId="6B3A6407" w:rsidR="00540C4F" w:rsidRPr="00970CA2" w:rsidRDefault="00540C4F" w:rsidP="00540C4F">
            <w:pPr>
              <w:spacing w:line="240" w:lineRule="auto"/>
              <w:rPr>
                <w:rFonts w:ascii="Times New Roman" w:eastAsia="Times New Roman" w:hAnsi="Times New Roman" w:cs="Times New Roman"/>
                <w:color w:val="000000"/>
                <w:sz w:val="24"/>
                <w:szCs w:val="24"/>
              </w:rPr>
            </w:pPr>
            <w:r w:rsidRPr="00970CA2">
              <w:rPr>
                <w:rFonts w:ascii="Times New Roman" w:eastAsia="Times New Roman" w:hAnsi="Times New Roman" w:cs="Times New Roman"/>
                <w:color w:val="000000"/>
                <w:sz w:val="24"/>
                <w:szCs w:val="24"/>
              </w:rPr>
              <w:t>3</w:t>
            </w:r>
            <w:r>
              <w:rPr>
                <w:rFonts w:ascii="Times New Roman" w:eastAsia="Times New Roman" w:hAnsi="Times New Roman" w:cs="Times New Roman"/>
                <w:color w:val="000000"/>
                <w:sz w:val="24"/>
                <w:szCs w:val="24"/>
              </w:rPr>
              <w:t>.</w:t>
            </w:r>
          </w:p>
        </w:tc>
        <w:tc>
          <w:tcPr>
            <w:tcW w:w="2163" w:type="dxa"/>
            <w:vMerge w:val="restart"/>
            <w:shd w:val="clear" w:color="auto" w:fill="auto"/>
          </w:tcPr>
          <w:p w14:paraId="4E65DCC5" w14:textId="25328016" w:rsidR="00540C4F" w:rsidRPr="00970CA2" w:rsidRDefault="00540C4F" w:rsidP="00540C4F">
            <w:pPr>
              <w:spacing w:line="240" w:lineRule="auto"/>
              <w:rPr>
                <w:rFonts w:ascii="Times New Roman" w:eastAsia="Times New Roman" w:hAnsi="Times New Roman" w:cs="Times New Roman"/>
                <w:color w:val="000000"/>
                <w:sz w:val="24"/>
                <w:szCs w:val="24"/>
              </w:rPr>
            </w:pPr>
            <w:r w:rsidRPr="00970CA2">
              <w:rPr>
                <w:rFonts w:ascii="Times New Roman" w:eastAsia="Times New Roman" w:hAnsi="Times New Roman" w:cs="Times New Roman"/>
                <w:color w:val="000000"/>
                <w:sz w:val="24"/>
                <w:szCs w:val="24"/>
              </w:rPr>
              <w:t>Dumblo jutiklis</w:t>
            </w:r>
          </w:p>
        </w:tc>
        <w:tc>
          <w:tcPr>
            <w:tcW w:w="1563" w:type="dxa"/>
            <w:vMerge w:val="restart"/>
          </w:tcPr>
          <w:p w14:paraId="34D3536C" w14:textId="45733EF0" w:rsidR="00540C4F" w:rsidRDefault="00540C4F" w:rsidP="00540C4F">
            <w:pPr>
              <w:spacing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26</w:t>
            </w:r>
          </w:p>
        </w:tc>
        <w:tc>
          <w:tcPr>
            <w:tcW w:w="1976" w:type="dxa"/>
            <w:shd w:val="clear" w:color="auto" w:fill="auto"/>
            <w:vAlign w:val="center"/>
          </w:tcPr>
          <w:p w14:paraId="2A34389E" w14:textId="2B937746" w:rsidR="00540C4F" w:rsidRPr="00970CA2" w:rsidRDefault="00540C4F" w:rsidP="00540C4F">
            <w:pPr>
              <w:spacing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Prekės pavadinimas, gamintojas, modelis, prekės kodas.</w:t>
            </w:r>
          </w:p>
        </w:tc>
        <w:tc>
          <w:tcPr>
            <w:tcW w:w="3099" w:type="dxa"/>
            <w:shd w:val="clear" w:color="auto" w:fill="auto"/>
            <w:vAlign w:val="center"/>
          </w:tcPr>
          <w:p w14:paraId="306CCBD5" w14:textId="53538FA5" w:rsidR="00540C4F" w:rsidRPr="00970CA2" w:rsidRDefault="00540C4F" w:rsidP="00540C4F">
            <w:pPr>
              <w:spacing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Nurodyti</w:t>
            </w:r>
          </w:p>
        </w:tc>
        <w:tc>
          <w:tcPr>
            <w:tcW w:w="2974" w:type="dxa"/>
          </w:tcPr>
          <w:p w14:paraId="58D47A54" w14:textId="77777777" w:rsidR="00540C4F" w:rsidRPr="00970CA2" w:rsidRDefault="00540C4F" w:rsidP="00540C4F">
            <w:pPr>
              <w:spacing w:line="240" w:lineRule="auto"/>
              <w:rPr>
                <w:rFonts w:ascii="Times New Roman" w:eastAsia="Times New Roman" w:hAnsi="Times New Roman" w:cs="Times New Roman"/>
                <w:color w:val="000000"/>
                <w:sz w:val="24"/>
                <w:szCs w:val="24"/>
              </w:rPr>
            </w:pPr>
          </w:p>
        </w:tc>
        <w:tc>
          <w:tcPr>
            <w:tcW w:w="3022" w:type="dxa"/>
          </w:tcPr>
          <w:p w14:paraId="6A65BB16" w14:textId="77777777" w:rsidR="00540C4F" w:rsidRPr="00970CA2" w:rsidRDefault="00540C4F" w:rsidP="00540C4F">
            <w:pPr>
              <w:spacing w:line="240" w:lineRule="auto"/>
              <w:rPr>
                <w:rFonts w:ascii="Times New Roman" w:eastAsia="Times New Roman" w:hAnsi="Times New Roman" w:cs="Times New Roman"/>
                <w:color w:val="000000"/>
                <w:sz w:val="24"/>
                <w:szCs w:val="24"/>
              </w:rPr>
            </w:pPr>
          </w:p>
        </w:tc>
      </w:tr>
      <w:tr w:rsidR="00540C4F" w:rsidRPr="00970CA2" w14:paraId="696B57EB" w14:textId="170331A5" w:rsidTr="008E4447">
        <w:trPr>
          <w:trHeight w:val="892"/>
        </w:trPr>
        <w:tc>
          <w:tcPr>
            <w:tcW w:w="604" w:type="dxa"/>
            <w:vMerge/>
            <w:shd w:val="clear" w:color="auto" w:fill="auto"/>
            <w:hideMark/>
          </w:tcPr>
          <w:p w14:paraId="0AC4B33E" w14:textId="157DF12D" w:rsidR="00540C4F" w:rsidRPr="00970CA2" w:rsidRDefault="00540C4F" w:rsidP="000A446E">
            <w:pPr>
              <w:spacing w:line="240" w:lineRule="auto"/>
              <w:rPr>
                <w:rFonts w:ascii="Times New Roman" w:eastAsia="Times New Roman" w:hAnsi="Times New Roman" w:cs="Times New Roman"/>
                <w:color w:val="000000"/>
                <w:sz w:val="24"/>
                <w:szCs w:val="24"/>
              </w:rPr>
            </w:pPr>
          </w:p>
        </w:tc>
        <w:tc>
          <w:tcPr>
            <w:tcW w:w="2163" w:type="dxa"/>
            <w:vMerge/>
            <w:shd w:val="clear" w:color="auto" w:fill="auto"/>
            <w:hideMark/>
          </w:tcPr>
          <w:p w14:paraId="371D0633" w14:textId="75EB55B6" w:rsidR="00540C4F" w:rsidRPr="00970CA2" w:rsidRDefault="00540C4F" w:rsidP="000A446E">
            <w:pPr>
              <w:spacing w:line="240" w:lineRule="auto"/>
              <w:rPr>
                <w:rFonts w:ascii="Times New Roman" w:eastAsia="Times New Roman" w:hAnsi="Times New Roman" w:cs="Times New Roman"/>
                <w:color w:val="000000"/>
                <w:sz w:val="24"/>
                <w:szCs w:val="24"/>
              </w:rPr>
            </w:pPr>
          </w:p>
        </w:tc>
        <w:tc>
          <w:tcPr>
            <w:tcW w:w="1563" w:type="dxa"/>
            <w:vMerge/>
          </w:tcPr>
          <w:p w14:paraId="69FB81C7" w14:textId="17E67EE3" w:rsidR="00540C4F" w:rsidRPr="00970CA2" w:rsidRDefault="00540C4F" w:rsidP="00D77971">
            <w:pPr>
              <w:spacing w:line="240" w:lineRule="auto"/>
              <w:jc w:val="center"/>
              <w:rPr>
                <w:rFonts w:ascii="Times New Roman" w:eastAsia="Times New Roman" w:hAnsi="Times New Roman" w:cs="Times New Roman"/>
                <w:color w:val="000000"/>
                <w:sz w:val="24"/>
                <w:szCs w:val="24"/>
              </w:rPr>
            </w:pPr>
          </w:p>
        </w:tc>
        <w:tc>
          <w:tcPr>
            <w:tcW w:w="1976" w:type="dxa"/>
            <w:shd w:val="clear" w:color="auto" w:fill="auto"/>
            <w:vAlign w:val="center"/>
          </w:tcPr>
          <w:p w14:paraId="6F83A09A" w14:textId="3E33F2EF" w:rsidR="00540C4F" w:rsidRPr="00970CA2" w:rsidRDefault="00540C4F" w:rsidP="000B2FFC">
            <w:pPr>
              <w:spacing w:line="240" w:lineRule="auto"/>
              <w:rPr>
                <w:rFonts w:ascii="Times New Roman" w:eastAsia="Times New Roman" w:hAnsi="Times New Roman" w:cs="Times New Roman"/>
                <w:color w:val="000000"/>
                <w:sz w:val="24"/>
                <w:szCs w:val="24"/>
              </w:rPr>
            </w:pPr>
            <w:r w:rsidRPr="00970CA2">
              <w:rPr>
                <w:rFonts w:ascii="Times New Roman" w:eastAsia="Times New Roman" w:hAnsi="Times New Roman" w:cs="Times New Roman"/>
                <w:color w:val="000000"/>
                <w:sz w:val="24"/>
                <w:szCs w:val="24"/>
              </w:rPr>
              <w:t>Paskirtis</w:t>
            </w:r>
          </w:p>
        </w:tc>
        <w:tc>
          <w:tcPr>
            <w:tcW w:w="3099" w:type="dxa"/>
            <w:shd w:val="clear" w:color="auto" w:fill="auto"/>
            <w:vAlign w:val="center"/>
          </w:tcPr>
          <w:p w14:paraId="27B51820" w14:textId="77777777" w:rsidR="00540C4F" w:rsidRPr="00970CA2" w:rsidRDefault="00540C4F" w:rsidP="000B2FFC">
            <w:pPr>
              <w:spacing w:line="240" w:lineRule="auto"/>
              <w:rPr>
                <w:rFonts w:ascii="Times New Roman" w:eastAsia="Times New Roman" w:hAnsi="Times New Roman" w:cs="Times New Roman"/>
                <w:color w:val="000000"/>
                <w:sz w:val="24"/>
                <w:szCs w:val="24"/>
              </w:rPr>
            </w:pPr>
            <w:r w:rsidRPr="00970CA2">
              <w:rPr>
                <w:rFonts w:ascii="Times New Roman" w:eastAsia="Times New Roman" w:hAnsi="Times New Roman" w:cs="Times New Roman"/>
                <w:color w:val="000000"/>
                <w:sz w:val="24"/>
                <w:szCs w:val="24"/>
              </w:rPr>
              <w:t>Skirtas dumblo sluoksnio susikaupimo aptikimui dumblo separatoriuose (skirstytuvuose)</w:t>
            </w:r>
          </w:p>
        </w:tc>
        <w:tc>
          <w:tcPr>
            <w:tcW w:w="2974" w:type="dxa"/>
          </w:tcPr>
          <w:p w14:paraId="6EE00C45" w14:textId="77777777" w:rsidR="00540C4F" w:rsidRPr="00970CA2" w:rsidRDefault="00540C4F" w:rsidP="000B2FFC">
            <w:pPr>
              <w:spacing w:line="240" w:lineRule="auto"/>
              <w:rPr>
                <w:rFonts w:ascii="Times New Roman" w:eastAsia="Times New Roman" w:hAnsi="Times New Roman" w:cs="Times New Roman"/>
                <w:color w:val="000000"/>
                <w:sz w:val="24"/>
                <w:szCs w:val="24"/>
              </w:rPr>
            </w:pPr>
          </w:p>
        </w:tc>
        <w:tc>
          <w:tcPr>
            <w:tcW w:w="3022" w:type="dxa"/>
          </w:tcPr>
          <w:p w14:paraId="6938C19F" w14:textId="77777777" w:rsidR="00540C4F" w:rsidRPr="00970CA2" w:rsidRDefault="00540C4F" w:rsidP="000B2FFC">
            <w:pPr>
              <w:spacing w:line="240" w:lineRule="auto"/>
              <w:rPr>
                <w:rFonts w:ascii="Times New Roman" w:eastAsia="Times New Roman" w:hAnsi="Times New Roman" w:cs="Times New Roman"/>
                <w:color w:val="000000"/>
                <w:sz w:val="24"/>
                <w:szCs w:val="24"/>
              </w:rPr>
            </w:pPr>
          </w:p>
        </w:tc>
      </w:tr>
      <w:tr w:rsidR="00540C4F" w:rsidRPr="00970CA2" w14:paraId="1EB7892C" w14:textId="4CC50C3A" w:rsidTr="008E4447">
        <w:trPr>
          <w:trHeight w:val="310"/>
        </w:trPr>
        <w:tc>
          <w:tcPr>
            <w:tcW w:w="604" w:type="dxa"/>
            <w:vMerge/>
            <w:shd w:val="clear" w:color="auto" w:fill="auto"/>
            <w:vAlign w:val="center"/>
          </w:tcPr>
          <w:p w14:paraId="5618B979" w14:textId="77777777" w:rsidR="00540C4F" w:rsidRPr="00970CA2" w:rsidRDefault="00540C4F" w:rsidP="000B2FFC">
            <w:pPr>
              <w:spacing w:line="240" w:lineRule="auto"/>
              <w:jc w:val="center"/>
              <w:rPr>
                <w:rFonts w:ascii="Times New Roman" w:eastAsia="Times New Roman" w:hAnsi="Times New Roman" w:cs="Times New Roman"/>
                <w:color w:val="000000"/>
                <w:sz w:val="24"/>
                <w:szCs w:val="24"/>
              </w:rPr>
            </w:pPr>
          </w:p>
        </w:tc>
        <w:tc>
          <w:tcPr>
            <w:tcW w:w="2163" w:type="dxa"/>
            <w:vMerge/>
            <w:shd w:val="clear" w:color="auto" w:fill="auto"/>
            <w:vAlign w:val="center"/>
          </w:tcPr>
          <w:p w14:paraId="0D902E67" w14:textId="77777777" w:rsidR="00540C4F" w:rsidRPr="00970CA2" w:rsidRDefault="00540C4F" w:rsidP="000B2FFC">
            <w:pPr>
              <w:spacing w:line="240" w:lineRule="auto"/>
              <w:rPr>
                <w:rFonts w:ascii="Times New Roman" w:eastAsia="Times New Roman" w:hAnsi="Times New Roman" w:cs="Times New Roman"/>
                <w:color w:val="000000"/>
                <w:sz w:val="24"/>
                <w:szCs w:val="24"/>
              </w:rPr>
            </w:pPr>
          </w:p>
        </w:tc>
        <w:tc>
          <w:tcPr>
            <w:tcW w:w="1563" w:type="dxa"/>
            <w:vMerge/>
          </w:tcPr>
          <w:p w14:paraId="3377F272" w14:textId="77777777" w:rsidR="00540C4F" w:rsidRPr="00970CA2" w:rsidRDefault="00540C4F" w:rsidP="000B2FFC">
            <w:pPr>
              <w:spacing w:line="240" w:lineRule="auto"/>
              <w:rPr>
                <w:rFonts w:ascii="Times New Roman" w:eastAsia="Times New Roman" w:hAnsi="Times New Roman" w:cs="Times New Roman"/>
                <w:color w:val="000000"/>
                <w:sz w:val="24"/>
                <w:szCs w:val="24"/>
              </w:rPr>
            </w:pPr>
          </w:p>
        </w:tc>
        <w:tc>
          <w:tcPr>
            <w:tcW w:w="1976" w:type="dxa"/>
            <w:shd w:val="clear" w:color="auto" w:fill="auto"/>
            <w:vAlign w:val="center"/>
          </w:tcPr>
          <w:p w14:paraId="6F50D7EB" w14:textId="353AFFE6" w:rsidR="00540C4F" w:rsidRPr="00970CA2" w:rsidRDefault="00540C4F" w:rsidP="000B2FFC">
            <w:pPr>
              <w:spacing w:line="240" w:lineRule="auto"/>
              <w:rPr>
                <w:rFonts w:ascii="Times New Roman" w:eastAsia="Times New Roman" w:hAnsi="Times New Roman" w:cs="Times New Roman"/>
                <w:color w:val="000000"/>
                <w:sz w:val="24"/>
                <w:szCs w:val="24"/>
              </w:rPr>
            </w:pPr>
            <w:r w:rsidRPr="00970CA2">
              <w:rPr>
                <w:rFonts w:ascii="Times New Roman" w:eastAsia="Times New Roman" w:hAnsi="Times New Roman" w:cs="Times New Roman"/>
                <w:color w:val="000000"/>
                <w:sz w:val="24"/>
                <w:szCs w:val="24"/>
              </w:rPr>
              <w:t>Suderinamumas</w:t>
            </w:r>
          </w:p>
        </w:tc>
        <w:tc>
          <w:tcPr>
            <w:tcW w:w="3099" w:type="dxa"/>
            <w:shd w:val="clear" w:color="auto" w:fill="auto"/>
            <w:vAlign w:val="center"/>
          </w:tcPr>
          <w:p w14:paraId="0B783C8C" w14:textId="77777777" w:rsidR="00540C4F" w:rsidRPr="00970CA2" w:rsidRDefault="00540C4F" w:rsidP="000B2FFC">
            <w:pPr>
              <w:spacing w:line="240" w:lineRule="auto"/>
              <w:rPr>
                <w:rFonts w:ascii="Times New Roman" w:eastAsia="Times New Roman" w:hAnsi="Times New Roman" w:cs="Times New Roman"/>
                <w:color w:val="000000"/>
                <w:sz w:val="24"/>
                <w:szCs w:val="24"/>
              </w:rPr>
            </w:pPr>
            <w:r w:rsidRPr="00970CA2">
              <w:rPr>
                <w:rFonts w:ascii="Times New Roman" w:eastAsia="Times New Roman" w:hAnsi="Times New Roman" w:cs="Times New Roman"/>
                <w:color w:val="000000"/>
                <w:sz w:val="24"/>
                <w:szCs w:val="24"/>
              </w:rPr>
              <w:t>Turi būti visiškai suderinamas su Labkotec SET-1000/2000, OilSET-1000 valdymo moduliais</w:t>
            </w:r>
          </w:p>
        </w:tc>
        <w:tc>
          <w:tcPr>
            <w:tcW w:w="2974" w:type="dxa"/>
          </w:tcPr>
          <w:p w14:paraId="414C217F" w14:textId="77777777" w:rsidR="00540C4F" w:rsidRPr="00970CA2" w:rsidRDefault="00540C4F" w:rsidP="000B2FFC">
            <w:pPr>
              <w:spacing w:line="240" w:lineRule="auto"/>
              <w:rPr>
                <w:rFonts w:ascii="Times New Roman" w:eastAsia="Times New Roman" w:hAnsi="Times New Roman" w:cs="Times New Roman"/>
                <w:color w:val="000000"/>
                <w:sz w:val="24"/>
                <w:szCs w:val="24"/>
              </w:rPr>
            </w:pPr>
          </w:p>
        </w:tc>
        <w:tc>
          <w:tcPr>
            <w:tcW w:w="3022" w:type="dxa"/>
          </w:tcPr>
          <w:p w14:paraId="7E002467" w14:textId="77777777" w:rsidR="00540C4F" w:rsidRPr="00970CA2" w:rsidRDefault="00540C4F" w:rsidP="000B2FFC">
            <w:pPr>
              <w:spacing w:line="240" w:lineRule="auto"/>
              <w:rPr>
                <w:rFonts w:ascii="Times New Roman" w:eastAsia="Times New Roman" w:hAnsi="Times New Roman" w:cs="Times New Roman"/>
                <w:color w:val="000000"/>
                <w:sz w:val="24"/>
                <w:szCs w:val="24"/>
              </w:rPr>
            </w:pPr>
          </w:p>
        </w:tc>
      </w:tr>
      <w:tr w:rsidR="00540C4F" w:rsidRPr="00970CA2" w14:paraId="0A0D9666" w14:textId="27F2F792" w:rsidTr="008E4447">
        <w:trPr>
          <w:trHeight w:val="310"/>
        </w:trPr>
        <w:tc>
          <w:tcPr>
            <w:tcW w:w="604" w:type="dxa"/>
            <w:vMerge/>
            <w:shd w:val="clear" w:color="auto" w:fill="auto"/>
            <w:vAlign w:val="center"/>
          </w:tcPr>
          <w:p w14:paraId="02162D50" w14:textId="77777777" w:rsidR="00540C4F" w:rsidRPr="00970CA2" w:rsidRDefault="00540C4F" w:rsidP="000B2FFC">
            <w:pPr>
              <w:spacing w:line="240" w:lineRule="auto"/>
              <w:jc w:val="center"/>
              <w:rPr>
                <w:rFonts w:ascii="Times New Roman" w:eastAsia="Times New Roman" w:hAnsi="Times New Roman" w:cs="Times New Roman"/>
                <w:color w:val="000000"/>
                <w:sz w:val="24"/>
                <w:szCs w:val="24"/>
              </w:rPr>
            </w:pPr>
          </w:p>
        </w:tc>
        <w:tc>
          <w:tcPr>
            <w:tcW w:w="2163" w:type="dxa"/>
            <w:vMerge/>
            <w:shd w:val="clear" w:color="auto" w:fill="auto"/>
            <w:vAlign w:val="center"/>
          </w:tcPr>
          <w:p w14:paraId="27D4FEC0" w14:textId="77777777" w:rsidR="00540C4F" w:rsidRPr="00970CA2" w:rsidRDefault="00540C4F" w:rsidP="000B2FFC">
            <w:pPr>
              <w:spacing w:line="240" w:lineRule="auto"/>
              <w:rPr>
                <w:rFonts w:ascii="Times New Roman" w:eastAsia="Times New Roman" w:hAnsi="Times New Roman" w:cs="Times New Roman"/>
                <w:color w:val="000000"/>
                <w:sz w:val="24"/>
                <w:szCs w:val="24"/>
              </w:rPr>
            </w:pPr>
          </w:p>
        </w:tc>
        <w:tc>
          <w:tcPr>
            <w:tcW w:w="1563" w:type="dxa"/>
            <w:vMerge/>
          </w:tcPr>
          <w:p w14:paraId="736198B5" w14:textId="77777777" w:rsidR="00540C4F" w:rsidRPr="00970CA2" w:rsidRDefault="00540C4F" w:rsidP="000B2FFC">
            <w:pPr>
              <w:spacing w:line="240" w:lineRule="auto"/>
              <w:rPr>
                <w:rFonts w:ascii="Times New Roman" w:eastAsia="Times New Roman" w:hAnsi="Times New Roman" w:cs="Times New Roman"/>
                <w:color w:val="000000"/>
                <w:sz w:val="24"/>
                <w:szCs w:val="24"/>
              </w:rPr>
            </w:pPr>
          </w:p>
        </w:tc>
        <w:tc>
          <w:tcPr>
            <w:tcW w:w="1976" w:type="dxa"/>
            <w:shd w:val="clear" w:color="auto" w:fill="auto"/>
            <w:vAlign w:val="center"/>
          </w:tcPr>
          <w:p w14:paraId="313DD76E" w14:textId="63F2C44D" w:rsidR="00540C4F" w:rsidRPr="00970CA2" w:rsidRDefault="00540C4F" w:rsidP="000B2FFC">
            <w:pPr>
              <w:spacing w:line="240" w:lineRule="auto"/>
              <w:rPr>
                <w:rFonts w:ascii="Times New Roman" w:eastAsia="Times New Roman" w:hAnsi="Times New Roman" w:cs="Times New Roman"/>
                <w:color w:val="000000"/>
                <w:sz w:val="24"/>
                <w:szCs w:val="24"/>
              </w:rPr>
            </w:pPr>
            <w:r w:rsidRPr="00970CA2">
              <w:rPr>
                <w:rFonts w:ascii="Times New Roman" w:eastAsia="Times New Roman" w:hAnsi="Times New Roman" w:cs="Times New Roman"/>
                <w:color w:val="000000"/>
                <w:sz w:val="24"/>
                <w:szCs w:val="24"/>
              </w:rPr>
              <w:t>Aptikimo technologija</w:t>
            </w:r>
          </w:p>
        </w:tc>
        <w:tc>
          <w:tcPr>
            <w:tcW w:w="3099" w:type="dxa"/>
            <w:shd w:val="clear" w:color="auto" w:fill="auto"/>
            <w:vAlign w:val="center"/>
          </w:tcPr>
          <w:p w14:paraId="2C7E72F9" w14:textId="77777777" w:rsidR="00540C4F" w:rsidRPr="00970CA2" w:rsidRDefault="00540C4F" w:rsidP="000B2FFC">
            <w:pPr>
              <w:spacing w:line="240" w:lineRule="auto"/>
              <w:rPr>
                <w:rFonts w:ascii="Times New Roman" w:eastAsia="Times New Roman" w:hAnsi="Times New Roman" w:cs="Times New Roman"/>
                <w:color w:val="000000"/>
                <w:sz w:val="24"/>
                <w:szCs w:val="24"/>
              </w:rPr>
            </w:pPr>
            <w:r w:rsidRPr="00970CA2">
              <w:rPr>
                <w:rFonts w:ascii="Times New Roman" w:eastAsia="Times New Roman" w:hAnsi="Times New Roman" w:cs="Times New Roman"/>
                <w:color w:val="000000"/>
                <w:sz w:val="24"/>
                <w:szCs w:val="24"/>
              </w:rPr>
              <w:t>Ultragarsas</w:t>
            </w:r>
          </w:p>
        </w:tc>
        <w:tc>
          <w:tcPr>
            <w:tcW w:w="2974" w:type="dxa"/>
          </w:tcPr>
          <w:p w14:paraId="38BDB510" w14:textId="77777777" w:rsidR="00540C4F" w:rsidRPr="00970CA2" w:rsidRDefault="00540C4F" w:rsidP="000B2FFC">
            <w:pPr>
              <w:spacing w:line="240" w:lineRule="auto"/>
              <w:rPr>
                <w:rFonts w:ascii="Times New Roman" w:eastAsia="Times New Roman" w:hAnsi="Times New Roman" w:cs="Times New Roman"/>
                <w:color w:val="000000"/>
                <w:sz w:val="24"/>
                <w:szCs w:val="24"/>
              </w:rPr>
            </w:pPr>
          </w:p>
        </w:tc>
        <w:tc>
          <w:tcPr>
            <w:tcW w:w="3022" w:type="dxa"/>
          </w:tcPr>
          <w:p w14:paraId="56AF9981" w14:textId="77777777" w:rsidR="00540C4F" w:rsidRPr="00970CA2" w:rsidRDefault="00540C4F" w:rsidP="000B2FFC">
            <w:pPr>
              <w:spacing w:line="240" w:lineRule="auto"/>
              <w:rPr>
                <w:rFonts w:ascii="Times New Roman" w:eastAsia="Times New Roman" w:hAnsi="Times New Roman" w:cs="Times New Roman"/>
                <w:color w:val="000000"/>
                <w:sz w:val="24"/>
                <w:szCs w:val="24"/>
              </w:rPr>
            </w:pPr>
          </w:p>
        </w:tc>
      </w:tr>
      <w:tr w:rsidR="00540C4F" w:rsidRPr="00970CA2" w14:paraId="27AD60BF" w14:textId="418CBFFB" w:rsidTr="008E4447">
        <w:trPr>
          <w:trHeight w:val="310"/>
        </w:trPr>
        <w:tc>
          <w:tcPr>
            <w:tcW w:w="604" w:type="dxa"/>
            <w:vMerge/>
            <w:shd w:val="clear" w:color="auto" w:fill="auto"/>
            <w:vAlign w:val="center"/>
          </w:tcPr>
          <w:p w14:paraId="464F75A9" w14:textId="77777777" w:rsidR="00540C4F" w:rsidRPr="00970CA2" w:rsidRDefault="00540C4F" w:rsidP="000B2FFC">
            <w:pPr>
              <w:spacing w:line="240" w:lineRule="auto"/>
              <w:jc w:val="center"/>
              <w:rPr>
                <w:rFonts w:ascii="Times New Roman" w:eastAsia="Times New Roman" w:hAnsi="Times New Roman" w:cs="Times New Roman"/>
                <w:color w:val="000000"/>
                <w:sz w:val="24"/>
                <w:szCs w:val="24"/>
              </w:rPr>
            </w:pPr>
          </w:p>
        </w:tc>
        <w:tc>
          <w:tcPr>
            <w:tcW w:w="2163" w:type="dxa"/>
            <w:vMerge/>
            <w:shd w:val="clear" w:color="auto" w:fill="auto"/>
            <w:vAlign w:val="center"/>
          </w:tcPr>
          <w:p w14:paraId="7161AD7B" w14:textId="77777777" w:rsidR="00540C4F" w:rsidRPr="00970CA2" w:rsidRDefault="00540C4F" w:rsidP="000B2FFC">
            <w:pPr>
              <w:spacing w:line="240" w:lineRule="auto"/>
              <w:rPr>
                <w:rFonts w:ascii="Times New Roman" w:eastAsia="Times New Roman" w:hAnsi="Times New Roman" w:cs="Times New Roman"/>
                <w:color w:val="000000"/>
                <w:sz w:val="24"/>
                <w:szCs w:val="24"/>
              </w:rPr>
            </w:pPr>
          </w:p>
        </w:tc>
        <w:tc>
          <w:tcPr>
            <w:tcW w:w="1563" w:type="dxa"/>
            <w:vMerge/>
          </w:tcPr>
          <w:p w14:paraId="252CF2CD" w14:textId="77777777" w:rsidR="00540C4F" w:rsidRPr="00970CA2" w:rsidRDefault="00540C4F" w:rsidP="000B2FFC">
            <w:pPr>
              <w:spacing w:line="240" w:lineRule="auto"/>
              <w:rPr>
                <w:rFonts w:ascii="Times New Roman" w:eastAsia="Times New Roman" w:hAnsi="Times New Roman" w:cs="Times New Roman"/>
                <w:color w:val="000000"/>
                <w:sz w:val="24"/>
                <w:szCs w:val="24"/>
              </w:rPr>
            </w:pPr>
          </w:p>
        </w:tc>
        <w:tc>
          <w:tcPr>
            <w:tcW w:w="1976" w:type="dxa"/>
            <w:shd w:val="clear" w:color="auto" w:fill="auto"/>
            <w:vAlign w:val="center"/>
          </w:tcPr>
          <w:p w14:paraId="4B4946C3" w14:textId="5DB934D7" w:rsidR="00540C4F" w:rsidRPr="00970CA2" w:rsidRDefault="00540C4F" w:rsidP="000B2FFC">
            <w:pPr>
              <w:spacing w:line="240" w:lineRule="auto"/>
              <w:rPr>
                <w:rFonts w:ascii="Times New Roman" w:eastAsia="Times New Roman" w:hAnsi="Times New Roman" w:cs="Times New Roman"/>
                <w:color w:val="000000"/>
                <w:sz w:val="24"/>
                <w:szCs w:val="24"/>
              </w:rPr>
            </w:pPr>
            <w:r w:rsidRPr="00970CA2">
              <w:rPr>
                <w:rFonts w:ascii="Times New Roman" w:eastAsia="Times New Roman" w:hAnsi="Times New Roman" w:cs="Times New Roman"/>
                <w:color w:val="000000"/>
                <w:sz w:val="24"/>
                <w:szCs w:val="24"/>
              </w:rPr>
              <w:t>Signalų išvestis</w:t>
            </w:r>
          </w:p>
        </w:tc>
        <w:tc>
          <w:tcPr>
            <w:tcW w:w="3099" w:type="dxa"/>
            <w:shd w:val="clear" w:color="auto" w:fill="auto"/>
            <w:vAlign w:val="center"/>
          </w:tcPr>
          <w:p w14:paraId="552C8313" w14:textId="77777777" w:rsidR="00540C4F" w:rsidRPr="00970CA2" w:rsidRDefault="00540C4F" w:rsidP="000B2FFC">
            <w:pPr>
              <w:spacing w:line="240" w:lineRule="auto"/>
              <w:rPr>
                <w:rFonts w:ascii="Times New Roman" w:eastAsia="Times New Roman" w:hAnsi="Times New Roman" w:cs="Times New Roman"/>
                <w:color w:val="000000"/>
                <w:sz w:val="24"/>
                <w:szCs w:val="24"/>
              </w:rPr>
            </w:pPr>
            <w:r w:rsidRPr="00970CA2">
              <w:rPr>
                <w:rFonts w:ascii="Times New Roman" w:eastAsia="Times New Roman" w:hAnsi="Times New Roman" w:cs="Times New Roman"/>
                <w:color w:val="000000"/>
                <w:sz w:val="24"/>
                <w:szCs w:val="24"/>
              </w:rPr>
              <w:t>Potencialo laisvas relinis kontaktas arba signalas, tinkamas SET-1000/2000 valdymo moduliui</w:t>
            </w:r>
          </w:p>
        </w:tc>
        <w:tc>
          <w:tcPr>
            <w:tcW w:w="2974" w:type="dxa"/>
          </w:tcPr>
          <w:p w14:paraId="2994E374" w14:textId="77777777" w:rsidR="00540C4F" w:rsidRPr="00970CA2" w:rsidRDefault="00540C4F" w:rsidP="000B2FFC">
            <w:pPr>
              <w:spacing w:line="240" w:lineRule="auto"/>
              <w:rPr>
                <w:rFonts w:ascii="Times New Roman" w:eastAsia="Times New Roman" w:hAnsi="Times New Roman" w:cs="Times New Roman"/>
                <w:color w:val="000000"/>
                <w:sz w:val="24"/>
                <w:szCs w:val="24"/>
              </w:rPr>
            </w:pPr>
          </w:p>
        </w:tc>
        <w:tc>
          <w:tcPr>
            <w:tcW w:w="3022" w:type="dxa"/>
          </w:tcPr>
          <w:p w14:paraId="20ADE7AF" w14:textId="77777777" w:rsidR="00540C4F" w:rsidRPr="00970CA2" w:rsidRDefault="00540C4F" w:rsidP="000B2FFC">
            <w:pPr>
              <w:spacing w:line="240" w:lineRule="auto"/>
              <w:rPr>
                <w:rFonts w:ascii="Times New Roman" w:eastAsia="Times New Roman" w:hAnsi="Times New Roman" w:cs="Times New Roman"/>
                <w:color w:val="000000"/>
                <w:sz w:val="24"/>
                <w:szCs w:val="24"/>
              </w:rPr>
            </w:pPr>
          </w:p>
        </w:tc>
      </w:tr>
      <w:tr w:rsidR="00540C4F" w:rsidRPr="00970CA2" w14:paraId="0AB6FE2F" w14:textId="4CDBE73F" w:rsidTr="008E4447">
        <w:trPr>
          <w:trHeight w:val="310"/>
        </w:trPr>
        <w:tc>
          <w:tcPr>
            <w:tcW w:w="604" w:type="dxa"/>
            <w:vMerge/>
            <w:shd w:val="clear" w:color="auto" w:fill="auto"/>
            <w:vAlign w:val="center"/>
          </w:tcPr>
          <w:p w14:paraId="416547FE" w14:textId="77777777" w:rsidR="00540C4F" w:rsidRPr="00970CA2" w:rsidRDefault="00540C4F" w:rsidP="000B2FFC">
            <w:pPr>
              <w:spacing w:line="240" w:lineRule="auto"/>
              <w:jc w:val="center"/>
              <w:rPr>
                <w:rFonts w:ascii="Times New Roman" w:eastAsia="Times New Roman" w:hAnsi="Times New Roman" w:cs="Times New Roman"/>
                <w:color w:val="000000"/>
                <w:sz w:val="24"/>
                <w:szCs w:val="24"/>
              </w:rPr>
            </w:pPr>
          </w:p>
        </w:tc>
        <w:tc>
          <w:tcPr>
            <w:tcW w:w="2163" w:type="dxa"/>
            <w:vMerge/>
            <w:shd w:val="clear" w:color="auto" w:fill="auto"/>
            <w:vAlign w:val="center"/>
          </w:tcPr>
          <w:p w14:paraId="6587B57C" w14:textId="77777777" w:rsidR="00540C4F" w:rsidRPr="00970CA2" w:rsidRDefault="00540C4F" w:rsidP="000B2FFC">
            <w:pPr>
              <w:spacing w:line="240" w:lineRule="auto"/>
              <w:rPr>
                <w:rFonts w:ascii="Times New Roman" w:eastAsia="Times New Roman" w:hAnsi="Times New Roman" w:cs="Times New Roman"/>
                <w:color w:val="000000"/>
                <w:sz w:val="24"/>
                <w:szCs w:val="24"/>
              </w:rPr>
            </w:pPr>
          </w:p>
        </w:tc>
        <w:tc>
          <w:tcPr>
            <w:tcW w:w="1563" w:type="dxa"/>
            <w:vMerge/>
          </w:tcPr>
          <w:p w14:paraId="61DA21C5" w14:textId="77777777" w:rsidR="00540C4F" w:rsidRPr="00970CA2" w:rsidRDefault="00540C4F" w:rsidP="000B2FFC">
            <w:pPr>
              <w:spacing w:line="240" w:lineRule="auto"/>
              <w:rPr>
                <w:rFonts w:ascii="Times New Roman" w:eastAsia="Times New Roman" w:hAnsi="Times New Roman" w:cs="Times New Roman"/>
                <w:color w:val="000000"/>
                <w:sz w:val="24"/>
                <w:szCs w:val="24"/>
              </w:rPr>
            </w:pPr>
          </w:p>
        </w:tc>
        <w:tc>
          <w:tcPr>
            <w:tcW w:w="1976" w:type="dxa"/>
            <w:shd w:val="clear" w:color="auto" w:fill="auto"/>
            <w:vAlign w:val="center"/>
          </w:tcPr>
          <w:p w14:paraId="224A4A90" w14:textId="3423F0D0" w:rsidR="00540C4F" w:rsidRPr="00970CA2" w:rsidRDefault="00540C4F" w:rsidP="000B2FFC">
            <w:pPr>
              <w:spacing w:line="240" w:lineRule="auto"/>
              <w:rPr>
                <w:rFonts w:ascii="Times New Roman" w:eastAsia="Times New Roman" w:hAnsi="Times New Roman" w:cs="Times New Roman"/>
                <w:color w:val="000000"/>
                <w:sz w:val="24"/>
                <w:szCs w:val="24"/>
              </w:rPr>
            </w:pPr>
            <w:r w:rsidRPr="00970CA2">
              <w:rPr>
                <w:rFonts w:ascii="Times New Roman" w:eastAsia="Times New Roman" w:hAnsi="Times New Roman" w:cs="Times New Roman"/>
                <w:color w:val="000000"/>
                <w:sz w:val="24"/>
                <w:szCs w:val="24"/>
              </w:rPr>
              <w:t>Apsaugos klasė</w:t>
            </w:r>
          </w:p>
        </w:tc>
        <w:tc>
          <w:tcPr>
            <w:tcW w:w="3099" w:type="dxa"/>
            <w:shd w:val="clear" w:color="auto" w:fill="auto"/>
            <w:vAlign w:val="center"/>
          </w:tcPr>
          <w:p w14:paraId="171B3B19" w14:textId="77777777" w:rsidR="00540C4F" w:rsidRPr="00970CA2" w:rsidRDefault="00540C4F" w:rsidP="000B2FFC">
            <w:pPr>
              <w:spacing w:line="240" w:lineRule="auto"/>
              <w:rPr>
                <w:rFonts w:ascii="Times New Roman" w:eastAsia="Times New Roman" w:hAnsi="Times New Roman" w:cs="Times New Roman"/>
                <w:color w:val="000000"/>
                <w:sz w:val="24"/>
                <w:szCs w:val="24"/>
              </w:rPr>
            </w:pPr>
            <w:r w:rsidRPr="00970CA2">
              <w:rPr>
                <w:rFonts w:ascii="Times New Roman" w:eastAsia="Times New Roman" w:hAnsi="Times New Roman" w:cs="Times New Roman"/>
                <w:color w:val="000000"/>
                <w:sz w:val="24"/>
                <w:szCs w:val="24"/>
              </w:rPr>
              <w:t>Ne mažesnė kaip IP68</w:t>
            </w:r>
          </w:p>
        </w:tc>
        <w:tc>
          <w:tcPr>
            <w:tcW w:w="2974" w:type="dxa"/>
          </w:tcPr>
          <w:p w14:paraId="5DFE0243" w14:textId="77777777" w:rsidR="00540C4F" w:rsidRPr="00970CA2" w:rsidRDefault="00540C4F" w:rsidP="000B2FFC">
            <w:pPr>
              <w:spacing w:line="240" w:lineRule="auto"/>
              <w:rPr>
                <w:rFonts w:ascii="Times New Roman" w:eastAsia="Times New Roman" w:hAnsi="Times New Roman" w:cs="Times New Roman"/>
                <w:color w:val="000000"/>
                <w:sz w:val="24"/>
                <w:szCs w:val="24"/>
              </w:rPr>
            </w:pPr>
          </w:p>
        </w:tc>
        <w:tc>
          <w:tcPr>
            <w:tcW w:w="3022" w:type="dxa"/>
          </w:tcPr>
          <w:p w14:paraId="2A124069" w14:textId="77777777" w:rsidR="00540C4F" w:rsidRPr="00970CA2" w:rsidRDefault="00540C4F" w:rsidP="000B2FFC">
            <w:pPr>
              <w:spacing w:line="240" w:lineRule="auto"/>
              <w:rPr>
                <w:rFonts w:ascii="Times New Roman" w:eastAsia="Times New Roman" w:hAnsi="Times New Roman" w:cs="Times New Roman"/>
                <w:color w:val="000000"/>
                <w:sz w:val="24"/>
                <w:szCs w:val="24"/>
              </w:rPr>
            </w:pPr>
          </w:p>
        </w:tc>
      </w:tr>
      <w:tr w:rsidR="00540C4F" w:rsidRPr="00970CA2" w14:paraId="3D19A0BA" w14:textId="4A5BA949" w:rsidTr="008E4447">
        <w:trPr>
          <w:trHeight w:val="310"/>
        </w:trPr>
        <w:tc>
          <w:tcPr>
            <w:tcW w:w="604" w:type="dxa"/>
            <w:vMerge/>
            <w:shd w:val="clear" w:color="auto" w:fill="auto"/>
            <w:vAlign w:val="center"/>
          </w:tcPr>
          <w:p w14:paraId="29420B38" w14:textId="77777777" w:rsidR="00540C4F" w:rsidRPr="00970CA2" w:rsidRDefault="00540C4F" w:rsidP="000B2FFC">
            <w:pPr>
              <w:spacing w:line="240" w:lineRule="auto"/>
              <w:jc w:val="center"/>
              <w:rPr>
                <w:rFonts w:ascii="Times New Roman" w:eastAsia="Times New Roman" w:hAnsi="Times New Roman" w:cs="Times New Roman"/>
                <w:color w:val="000000"/>
                <w:sz w:val="24"/>
                <w:szCs w:val="24"/>
              </w:rPr>
            </w:pPr>
          </w:p>
        </w:tc>
        <w:tc>
          <w:tcPr>
            <w:tcW w:w="2163" w:type="dxa"/>
            <w:vMerge/>
            <w:shd w:val="clear" w:color="auto" w:fill="auto"/>
            <w:vAlign w:val="center"/>
          </w:tcPr>
          <w:p w14:paraId="65B53B62" w14:textId="77777777" w:rsidR="00540C4F" w:rsidRPr="00970CA2" w:rsidRDefault="00540C4F" w:rsidP="000B2FFC">
            <w:pPr>
              <w:spacing w:line="240" w:lineRule="auto"/>
              <w:rPr>
                <w:rFonts w:ascii="Times New Roman" w:eastAsia="Times New Roman" w:hAnsi="Times New Roman" w:cs="Times New Roman"/>
                <w:color w:val="000000"/>
                <w:sz w:val="24"/>
                <w:szCs w:val="24"/>
              </w:rPr>
            </w:pPr>
          </w:p>
        </w:tc>
        <w:tc>
          <w:tcPr>
            <w:tcW w:w="1563" w:type="dxa"/>
            <w:vMerge/>
          </w:tcPr>
          <w:p w14:paraId="0EB9EE1D" w14:textId="77777777" w:rsidR="00540C4F" w:rsidRPr="00970CA2" w:rsidRDefault="00540C4F" w:rsidP="000B2FFC">
            <w:pPr>
              <w:spacing w:line="240" w:lineRule="auto"/>
              <w:rPr>
                <w:rStyle w:val="fontstyle01"/>
                <w:rFonts w:ascii="Times New Roman" w:hAnsi="Times New Roman" w:cs="Times New Roman"/>
                <w:sz w:val="24"/>
                <w:szCs w:val="24"/>
              </w:rPr>
            </w:pPr>
          </w:p>
        </w:tc>
        <w:tc>
          <w:tcPr>
            <w:tcW w:w="1976" w:type="dxa"/>
            <w:shd w:val="clear" w:color="auto" w:fill="auto"/>
            <w:vAlign w:val="center"/>
          </w:tcPr>
          <w:p w14:paraId="74B408D9" w14:textId="30F3A97D" w:rsidR="00540C4F" w:rsidRPr="00970CA2" w:rsidRDefault="00540C4F" w:rsidP="000B2FFC">
            <w:pPr>
              <w:spacing w:line="240" w:lineRule="auto"/>
              <w:rPr>
                <w:rFonts w:ascii="Times New Roman" w:eastAsia="Times New Roman" w:hAnsi="Times New Roman" w:cs="Times New Roman"/>
                <w:color w:val="000000"/>
                <w:sz w:val="24"/>
                <w:szCs w:val="24"/>
              </w:rPr>
            </w:pPr>
            <w:r w:rsidRPr="00970CA2">
              <w:rPr>
                <w:rStyle w:val="fontstyle01"/>
                <w:rFonts w:ascii="Times New Roman" w:hAnsi="Times New Roman" w:cs="Times New Roman"/>
                <w:sz w:val="24"/>
                <w:szCs w:val="24"/>
              </w:rPr>
              <w:t>Darbo aplinkos temperatūra</w:t>
            </w:r>
          </w:p>
        </w:tc>
        <w:tc>
          <w:tcPr>
            <w:tcW w:w="3099" w:type="dxa"/>
            <w:shd w:val="clear" w:color="auto" w:fill="auto"/>
            <w:vAlign w:val="center"/>
          </w:tcPr>
          <w:p w14:paraId="39C45C67" w14:textId="77777777" w:rsidR="00540C4F" w:rsidRPr="00970CA2" w:rsidRDefault="00540C4F" w:rsidP="000B2FFC">
            <w:pPr>
              <w:spacing w:line="240" w:lineRule="auto"/>
              <w:rPr>
                <w:rFonts w:ascii="Times New Roman" w:eastAsia="Times New Roman" w:hAnsi="Times New Roman" w:cs="Times New Roman"/>
                <w:color w:val="000000"/>
                <w:sz w:val="24"/>
                <w:szCs w:val="24"/>
              </w:rPr>
            </w:pPr>
            <w:r w:rsidRPr="00970CA2">
              <w:rPr>
                <w:rStyle w:val="fontstyle01"/>
                <w:rFonts w:ascii="Times New Roman" w:hAnsi="Times New Roman" w:cs="Times New Roman"/>
                <w:sz w:val="24"/>
                <w:szCs w:val="24"/>
              </w:rPr>
              <w:t>Ta = -25 °C…+50 °C</w:t>
            </w:r>
          </w:p>
        </w:tc>
        <w:tc>
          <w:tcPr>
            <w:tcW w:w="2974" w:type="dxa"/>
          </w:tcPr>
          <w:p w14:paraId="2ADECA18" w14:textId="77777777" w:rsidR="00540C4F" w:rsidRPr="00970CA2" w:rsidRDefault="00540C4F" w:rsidP="000B2FFC">
            <w:pPr>
              <w:spacing w:line="240" w:lineRule="auto"/>
              <w:rPr>
                <w:rStyle w:val="fontstyle01"/>
                <w:rFonts w:ascii="Times New Roman" w:hAnsi="Times New Roman" w:cs="Times New Roman"/>
                <w:sz w:val="24"/>
                <w:szCs w:val="24"/>
              </w:rPr>
            </w:pPr>
          </w:p>
        </w:tc>
        <w:tc>
          <w:tcPr>
            <w:tcW w:w="3022" w:type="dxa"/>
          </w:tcPr>
          <w:p w14:paraId="0E97968F" w14:textId="77777777" w:rsidR="00540C4F" w:rsidRPr="00970CA2" w:rsidRDefault="00540C4F" w:rsidP="000B2FFC">
            <w:pPr>
              <w:spacing w:line="240" w:lineRule="auto"/>
              <w:rPr>
                <w:rStyle w:val="fontstyle01"/>
                <w:rFonts w:ascii="Times New Roman" w:hAnsi="Times New Roman" w:cs="Times New Roman"/>
                <w:sz w:val="24"/>
                <w:szCs w:val="24"/>
              </w:rPr>
            </w:pPr>
          </w:p>
        </w:tc>
      </w:tr>
      <w:tr w:rsidR="00540C4F" w:rsidRPr="00970CA2" w14:paraId="46AD9EBE" w14:textId="16031622" w:rsidTr="008E4447">
        <w:trPr>
          <w:trHeight w:val="310"/>
        </w:trPr>
        <w:tc>
          <w:tcPr>
            <w:tcW w:w="604" w:type="dxa"/>
            <w:vMerge/>
            <w:shd w:val="clear" w:color="auto" w:fill="auto"/>
            <w:vAlign w:val="center"/>
          </w:tcPr>
          <w:p w14:paraId="1B37DA16" w14:textId="77777777" w:rsidR="00540C4F" w:rsidRPr="00970CA2" w:rsidRDefault="00540C4F" w:rsidP="000B2FFC">
            <w:pPr>
              <w:spacing w:line="240" w:lineRule="auto"/>
              <w:jc w:val="center"/>
              <w:rPr>
                <w:rFonts w:ascii="Times New Roman" w:eastAsia="Times New Roman" w:hAnsi="Times New Roman" w:cs="Times New Roman"/>
                <w:color w:val="000000"/>
                <w:sz w:val="24"/>
                <w:szCs w:val="24"/>
              </w:rPr>
            </w:pPr>
          </w:p>
        </w:tc>
        <w:tc>
          <w:tcPr>
            <w:tcW w:w="2163" w:type="dxa"/>
            <w:vMerge/>
            <w:shd w:val="clear" w:color="auto" w:fill="auto"/>
            <w:vAlign w:val="center"/>
          </w:tcPr>
          <w:p w14:paraId="48B641A7" w14:textId="77777777" w:rsidR="00540C4F" w:rsidRPr="00970CA2" w:rsidRDefault="00540C4F" w:rsidP="000B2FFC">
            <w:pPr>
              <w:spacing w:line="240" w:lineRule="auto"/>
              <w:rPr>
                <w:rFonts w:ascii="Times New Roman" w:eastAsia="Times New Roman" w:hAnsi="Times New Roman" w:cs="Times New Roman"/>
                <w:color w:val="000000"/>
                <w:sz w:val="24"/>
                <w:szCs w:val="24"/>
              </w:rPr>
            </w:pPr>
          </w:p>
        </w:tc>
        <w:tc>
          <w:tcPr>
            <w:tcW w:w="1563" w:type="dxa"/>
            <w:vMerge/>
          </w:tcPr>
          <w:p w14:paraId="3011132C" w14:textId="77777777" w:rsidR="00540C4F" w:rsidRPr="00970CA2" w:rsidRDefault="00540C4F" w:rsidP="000B2FFC">
            <w:pPr>
              <w:spacing w:line="240" w:lineRule="auto"/>
              <w:rPr>
                <w:rFonts w:ascii="Times New Roman" w:eastAsia="Times New Roman" w:hAnsi="Times New Roman" w:cs="Times New Roman"/>
                <w:color w:val="000000"/>
                <w:sz w:val="24"/>
                <w:szCs w:val="24"/>
              </w:rPr>
            </w:pPr>
          </w:p>
        </w:tc>
        <w:tc>
          <w:tcPr>
            <w:tcW w:w="1976" w:type="dxa"/>
            <w:shd w:val="clear" w:color="auto" w:fill="auto"/>
            <w:vAlign w:val="center"/>
          </w:tcPr>
          <w:p w14:paraId="13017E56" w14:textId="17C65E01" w:rsidR="00540C4F" w:rsidRPr="00970CA2" w:rsidRDefault="00540C4F" w:rsidP="000B2FFC">
            <w:pPr>
              <w:spacing w:line="240" w:lineRule="auto"/>
              <w:rPr>
                <w:rFonts w:ascii="Times New Roman" w:eastAsia="Times New Roman" w:hAnsi="Times New Roman" w:cs="Times New Roman"/>
                <w:color w:val="000000"/>
                <w:sz w:val="24"/>
                <w:szCs w:val="24"/>
              </w:rPr>
            </w:pPr>
            <w:r w:rsidRPr="00970CA2">
              <w:rPr>
                <w:rFonts w:ascii="Times New Roman" w:eastAsia="Times New Roman" w:hAnsi="Times New Roman" w:cs="Times New Roman"/>
                <w:color w:val="000000"/>
                <w:sz w:val="24"/>
                <w:szCs w:val="24"/>
              </w:rPr>
              <w:t>M</w:t>
            </w:r>
            <w:r w:rsidRPr="00970CA2">
              <w:rPr>
                <w:rFonts w:ascii="Times New Roman" w:eastAsia="Times New Roman" w:hAnsi="Times New Roman" w:cs="Times New Roman"/>
                <w:sz w:val="24"/>
                <w:szCs w:val="24"/>
              </w:rPr>
              <w:t>aitinimo įtampa</w:t>
            </w:r>
          </w:p>
        </w:tc>
        <w:tc>
          <w:tcPr>
            <w:tcW w:w="3099" w:type="dxa"/>
            <w:shd w:val="clear" w:color="auto" w:fill="auto"/>
            <w:vAlign w:val="center"/>
          </w:tcPr>
          <w:p w14:paraId="3B58547A" w14:textId="77777777" w:rsidR="00540C4F" w:rsidRPr="00970CA2" w:rsidRDefault="00540C4F" w:rsidP="000B2FFC">
            <w:pPr>
              <w:spacing w:line="240" w:lineRule="auto"/>
              <w:rPr>
                <w:rFonts w:ascii="Times New Roman" w:eastAsia="Times New Roman" w:hAnsi="Times New Roman" w:cs="Times New Roman"/>
                <w:color w:val="000000"/>
                <w:sz w:val="24"/>
                <w:szCs w:val="24"/>
              </w:rPr>
            </w:pPr>
            <w:r w:rsidRPr="00970CA2">
              <w:rPr>
                <w:rFonts w:ascii="Times New Roman" w:eastAsia="Times New Roman" w:hAnsi="Times New Roman" w:cs="Times New Roman"/>
                <w:color w:val="000000"/>
                <w:sz w:val="24"/>
                <w:szCs w:val="24"/>
              </w:rPr>
              <w:t>7,5...16V DC</w:t>
            </w:r>
          </w:p>
        </w:tc>
        <w:tc>
          <w:tcPr>
            <w:tcW w:w="2974" w:type="dxa"/>
          </w:tcPr>
          <w:p w14:paraId="55D3447E" w14:textId="77777777" w:rsidR="00540C4F" w:rsidRPr="00970CA2" w:rsidRDefault="00540C4F" w:rsidP="000B2FFC">
            <w:pPr>
              <w:spacing w:line="240" w:lineRule="auto"/>
              <w:rPr>
                <w:rFonts w:ascii="Times New Roman" w:eastAsia="Times New Roman" w:hAnsi="Times New Roman" w:cs="Times New Roman"/>
                <w:color w:val="000000"/>
                <w:sz w:val="24"/>
                <w:szCs w:val="24"/>
              </w:rPr>
            </w:pPr>
          </w:p>
        </w:tc>
        <w:tc>
          <w:tcPr>
            <w:tcW w:w="3022" w:type="dxa"/>
          </w:tcPr>
          <w:p w14:paraId="5B089844" w14:textId="77777777" w:rsidR="00540C4F" w:rsidRPr="00970CA2" w:rsidRDefault="00540C4F" w:rsidP="000B2FFC">
            <w:pPr>
              <w:spacing w:line="240" w:lineRule="auto"/>
              <w:rPr>
                <w:rFonts w:ascii="Times New Roman" w:eastAsia="Times New Roman" w:hAnsi="Times New Roman" w:cs="Times New Roman"/>
                <w:color w:val="000000"/>
                <w:sz w:val="24"/>
                <w:szCs w:val="24"/>
              </w:rPr>
            </w:pPr>
          </w:p>
        </w:tc>
      </w:tr>
      <w:tr w:rsidR="00540C4F" w:rsidRPr="00970CA2" w14:paraId="2B77053A" w14:textId="4172CA2A" w:rsidTr="008E4447">
        <w:trPr>
          <w:trHeight w:val="310"/>
        </w:trPr>
        <w:tc>
          <w:tcPr>
            <w:tcW w:w="604" w:type="dxa"/>
            <w:vMerge/>
            <w:shd w:val="clear" w:color="auto" w:fill="auto"/>
            <w:vAlign w:val="center"/>
          </w:tcPr>
          <w:p w14:paraId="0DAFB15F" w14:textId="77777777" w:rsidR="00540C4F" w:rsidRPr="00970CA2" w:rsidRDefault="00540C4F" w:rsidP="000B2FFC">
            <w:pPr>
              <w:spacing w:line="240" w:lineRule="auto"/>
              <w:jc w:val="center"/>
              <w:rPr>
                <w:rFonts w:ascii="Times New Roman" w:eastAsia="Times New Roman" w:hAnsi="Times New Roman" w:cs="Times New Roman"/>
                <w:color w:val="000000"/>
                <w:sz w:val="24"/>
                <w:szCs w:val="24"/>
              </w:rPr>
            </w:pPr>
          </w:p>
        </w:tc>
        <w:tc>
          <w:tcPr>
            <w:tcW w:w="2163" w:type="dxa"/>
            <w:vMerge/>
            <w:shd w:val="clear" w:color="auto" w:fill="auto"/>
            <w:vAlign w:val="center"/>
          </w:tcPr>
          <w:p w14:paraId="283454E4" w14:textId="77777777" w:rsidR="00540C4F" w:rsidRPr="00970CA2" w:rsidRDefault="00540C4F" w:rsidP="000B2FFC">
            <w:pPr>
              <w:spacing w:line="240" w:lineRule="auto"/>
              <w:rPr>
                <w:rFonts w:ascii="Times New Roman" w:eastAsia="Times New Roman" w:hAnsi="Times New Roman" w:cs="Times New Roman"/>
                <w:color w:val="000000"/>
                <w:sz w:val="24"/>
                <w:szCs w:val="24"/>
              </w:rPr>
            </w:pPr>
          </w:p>
        </w:tc>
        <w:tc>
          <w:tcPr>
            <w:tcW w:w="1563" w:type="dxa"/>
            <w:vMerge/>
          </w:tcPr>
          <w:p w14:paraId="719DBB6C" w14:textId="77777777" w:rsidR="00540C4F" w:rsidRPr="00970CA2" w:rsidRDefault="00540C4F" w:rsidP="000B2FFC">
            <w:pPr>
              <w:spacing w:line="240" w:lineRule="auto"/>
              <w:rPr>
                <w:rFonts w:ascii="Times New Roman" w:eastAsia="Times New Roman" w:hAnsi="Times New Roman" w:cs="Times New Roman"/>
                <w:color w:val="000000"/>
                <w:sz w:val="24"/>
                <w:szCs w:val="24"/>
              </w:rPr>
            </w:pPr>
          </w:p>
        </w:tc>
        <w:tc>
          <w:tcPr>
            <w:tcW w:w="1976" w:type="dxa"/>
            <w:shd w:val="clear" w:color="auto" w:fill="auto"/>
            <w:vAlign w:val="center"/>
          </w:tcPr>
          <w:p w14:paraId="7AA97E53" w14:textId="5380071D" w:rsidR="00540C4F" w:rsidRPr="00970CA2" w:rsidRDefault="00540C4F" w:rsidP="000B2FFC">
            <w:pPr>
              <w:spacing w:line="240" w:lineRule="auto"/>
              <w:rPr>
                <w:rFonts w:ascii="Times New Roman" w:eastAsia="Times New Roman" w:hAnsi="Times New Roman" w:cs="Times New Roman"/>
                <w:color w:val="000000"/>
                <w:sz w:val="24"/>
                <w:szCs w:val="24"/>
              </w:rPr>
            </w:pPr>
            <w:r w:rsidRPr="00970CA2">
              <w:rPr>
                <w:rFonts w:ascii="Times New Roman" w:eastAsia="Times New Roman" w:hAnsi="Times New Roman" w:cs="Times New Roman"/>
                <w:color w:val="000000"/>
                <w:sz w:val="24"/>
                <w:szCs w:val="24"/>
              </w:rPr>
              <w:t>Atsparumas</w:t>
            </w:r>
          </w:p>
        </w:tc>
        <w:tc>
          <w:tcPr>
            <w:tcW w:w="3099" w:type="dxa"/>
            <w:shd w:val="clear" w:color="auto" w:fill="auto"/>
            <w:vAlign w:val="center"/>
          </w:tcPr>
          <w:p w14:paraId="53602BA4" w14:textId="77777777" w:rsidR="00540C4F" w:rsidRPr="00970CA2" w:rsidRDefault="00540C4F" w:rsidP="000B2FFC">
            <w:pPr>
              <w:spacing w:line="240" w:lineRule="auto"/>
              <w:rPr>
                <w:rFonts w:ascii="Times New Roman" w:eastAsia="Times New Roman" w:hAnsi="Times New Roman" w:cs="Times New Roman"/>
                <w:color w:val="000000"/>
                <w:sz w:val="24"/>
                <w:szCs w:val="24"/>
              </w:rPr>
            </w:pPr>
            <w:r w:rsidRPr="00970CA2">
              <w:rPr>
                <w:rFonts w:ascii="Times New Roman" w:eastAsia="Times New Roman" w:hAnsi="Times New Roman" w:cs="Times New Roman"/>
                <w:color w:val="000000"/>
                <w:sz w:val="24"/>
                <w:szCs w:val="24"/>
              </w:rPr>
              <w:t>Atsparus kuro, alyvos, buitinių nuotekų bei cheminių medžiagų poveikiui</w:t>
            </w:r>
          </w:p>
        </w:tc>
        <w:tc>
          <w:tcPr>
            <w:tcW w:w="2974" w:type="dxa"/>
          </w:tcPr>
          <w:p w14:paraId="5413CA71" w14:textId="77777777" w:rsidR="00540C4F" w:rsidRPr="00970CA2" w:rsidRDefault="00540C4F" w:rsidP="000B2FFC">
            <w:pPr>
              <w:spacing w:line="240" w:lineRule="auto"/>
              <w:rPr>
                <w:rFonts w:ascii="Times New Roman" w:eastAsia="Times New Roman" w:hAnsi="Times New Roman" w:cs="Times New Roman"/>
                <w:color w:val="000000"/>
                <w:sz w:val="24"/>
                <w:szCs w:val="24"/>
              </w:rPr>
            </w:pPr>
          </w:p>
        </w:tc>
        <w:tc>
          <w:tcPr>
            <w:tcW w:w="3022" w:type="dxa"/>
          </w:tcPr>
          <w:p w14:paraId="2E667C39" w14:textId="77777777" w:rsidR="00540C4F" w:rsidRPr="00970CA2" w:rsidRDefault="00540C4F" w:rsidP="000B2FFC">
            <w:pPr>
              <w:spacing w:line="240" w:lineRule="auto"/>
              <w:rPr>
                <w:rFonts w:ascii="Times New Roman" w:eastAsia="Times New Roman" w:hAnsi="Times New Roman" w:cs="Times New Roman"/>
                <w:color w:val="000000"/>
                <w:sz w:val="24"/>
                <w:szCs w:val="24"/>
              </w:rPr>
            </w:pPr>
          </w:p>
        </w:tc>
      </w:tr>
      <w:tr w:rsidR="00540C4F" w:rsidRPr="00970CA2" w14:paraId="5A285EA4" w14:textId="12FF10B7" w:rsidTr="008E4447">
        <w:trPr>
          <w:trHeight w:val="310"/>
        </w:trPr>
        <w:tc>
          <w:tcPr>
            <w:tcW w:w="604" w:type="dxa"/>
            <w:vMerge/>
            <w:shd w:val="clear" w:color="auto" w:fill="auto"/>
            <w:vAlign w:val="center"/>
          </w:tcPr>
          <w:p w14:paraId="101042F6" w14:textId="77777777" w:rsidR="00540C4F" w:rsidRPr="00970CA2" w:rsidRDefault="00540C4F" w:rsidP="000B2FFC">
            <w:pPr>
              <w:spacing w:line="240" w:lineRule="auto"/>
              <w:jc w:val="center"/>
              <w:rPr>
                <w:rFonts w:ascii="Times New Roman" w:eastAsia="Times New Roman" w:hAnsi="Times New Roman" w:cs="Times New Roman"/>
                <w:color w:val="000000"/>
                <w:sz w:val="24"/>
                <w:szCs w:val="24"/>
              </w:rPr>
            </w:pPr>
          </w:p>
        </w:tc>
        <w:tc>
          <w:tcPr>
            <w:tcW w:w="2163" w:type="dxa"/>
            <w:vMerge/>
            <w:shd w:val="clear" w:color="auto" w:fill="auto"/>
            <w:vAlign w:val="center"/>
          </w:tcPr>
          <w:p w14:paraId="5AE59661" w14:textId="77777777" w:rsidR="00540C4F" w:rsidRPr="00970CA2" w:rsidRDefault="00540C4F" w:rsidP="000B2FFC">
            <w:pPr>
              <w:spacing w:line="240" w:lineRule="auto"/>
              <w:rPr>
                <w:rFonts w:ascii="Times New Roman" w:eastAsia="Times New Roman" w:hAnsi="Times New Roman" w:cs="Times New Roman"/>
                <w:color w:val="000000"/>
                <w:sz w:val="24"/>
                <w:szCs w:val="24"/>
              </w:rPr>
            </w:pPr>
          </w:p>
        </w:tc>
        <w:tc>
          <w:tcPr>
            <w:tcW w:w="1563" w:type="dxa"/>
            <w:vMerge/>
          </w:tcPr>
          <w:p w14:paraId="08F7AAA2" w14:textId="77777777" w:rsidR="00540C4F" w:rsidRPr="00970CA2" w:rsidRDefault="00540C4F" w:rsidP="000B2FFC">
            <w:pPr>
              <w:spacing w:line="240" w:lineRule="auto"/>
              <w:rPr>
                <w:rFonts w:ascii="Times New Roman" w:eastAsia="Times New Roman" w:hAnsi="Times New Roman" w:cs="Times New Roman"/>
                <w:color w:val="000000"/>
                <w:sz w:val="24"/>
                <w:szCs w:val="24"/>
              </w:rPr>
            </w:pPr>
          </w:p>
        </w:tc>
        <w:tc>
          <w:tcPr>
            <w:tcW w:w="1976" w:type="dxa"/>
            <w:shd w:val="clear" w:color="auto" w:fill="auto"/>
            <w:vAlign w:val="center"/>
          </w:tcPr>
          <w:p w14:paraId="34C6FE3A" w14:textId="0A94C935" w:rsidR="00540C4F" w:rsidRPr="00970CA2" w:rsidRDefault="00540C4F" w:rsidP="000B2FFC">
            <w:pPr>
              <w:spacing w:line="240" w:lineRule="auto"/>
              <w:rPr>
                <w:rFonts w:ascii="Times New Roman" w:eastAsia="Times New Roman" w:hAnsi="Times New Roman" w:cs="Times New Roman"/>
                <w:color w:val="000000"/>
                <w:sz w:val="24"/>
                <w:szCs w:val="24"/>
              </w:rPr>
            </w:pPr>
            <w:r w:rsidRPr="00970CA2">
              <w:rPr>
                <w:rFonts w:ascii="Times New Roman" w:eastAsia="Times New Roman" w:hAnsi="Times New Roman" w:cs="Times New Roman"/>
                <w:color w:val="000000"/>
                <w:sz w:val="24"/>
                <w:szCs w:val="24"/>
              </w:rPr>
              <w:t>Sertifikatai</w:t>
            </w:r>
          </w:p>
        </w:tc>
        <w:tc>
          <w:tcPr>
            <w:tcW w:w="3099" w:type="dxa"/>
            <w:shd w:val="clear" w:color="auto" w:fill="auto"/>
            <w:vAlign w:val="center"/>
          </w:tcPr>
          <w:p w14:paraId="5113BBA1" w14:textId="77777777" w:rsidR="00540C4F" w:rsidRPr="00970CA2" w:rsidRDefault="00540C4F" w:rsidP="000B2FFC">
            <w:pPr>
              <w:rPr>
                <w:rFonts w:ascii="Times New Roman" w:hAnsi="Times New Roman" w:cs="Times New Roman"/>
                <w:sz w:val="24"/>
                <w:szCs w:val="24"/>
              </w:rPr>
            </w:pPr>
            <w:r w:rsidRPr="00970CA2">
              <w:rPr>
                <w:rStyle w:val="fontstyle01"/>
                <w:rFonts w:ascii="Times New Roman" w:hAnsi="Times New Roman" w:cs="Times New Roman"/>
                <w:sz w:val="24"/>
                <w:szCs w:val="24"/>
              </w:rPr>
              <w:t>EESF 19 ATEX 003X</w:t>
            </w:r>
          </w:p>
          <w:p w14:paraId="7D11F10B" w14:textId="77777777" w:rsidR="00540C4F" w:rsidRPr="00970CA2" w:rsidRDefault="00540C4F" w:rsidP="000B2FFC">
            <w:pPr>
              <w:rPr>
                <w:rFonts w:ascii="Times New Roman" w:hAnsi="Times New Roman" w:cs="Times New Roman"/>
                <w:sz w:val="24"/>
                <w:szCs w:val="24"/>
              </w:rPr>
            </w:pPr>
            <w:r w:rsidRPr="00970CA2">
              <w:rPr>
                <w:rStyle w:val="fontstyle01"/>
                <w:rFonts w:ascii="Times New Roman" w:hAnsi="Times New Roman" w:cs="Times New Roman"/>
                <w:sz w:val="24"/>
                <w:szCs w:val="24"/>
              </w:rPr>
              <w:t>IECEx EESF 19.0003X</w:t>
            </w:r>
          </w:p>
          <w:p w14:paraId="34591FDE" w14:textId="77777777" w:rsidR="00540C4F" w:rsidRPr="00970CA2" w:rsidRDefault="00540C4F" w:rsidP="000B2FFC">
            <w:pPr>
              <w:spacing w:line="240" w:lineRule="auto"/>
              <w:rPr>
                <w:rFonts w:ascii="Times New Roman" w:eastAsia="Times New Roman" w:hAnsi="Times New Roman" w:cs="Times New Roman"/>
                <w:color w:val="000000"/>
                <w:sz w:val="24"/>
                <w:szCs w:val="24"/>
              </w:rPr>
            </w:pPr>
            <w:r w:rsidRPr="00970CA2">
              <w:rPr>
                <w:rFonts w:ascii="Times New Roman" w:eastAsia="Times New Roman" w:hAnsi="Times New Roman" w:cs="Times New Roman"/>
                <w:color w:val="000000"/>
                <w:sz w:val="24"/>
                <w:szCs w:val="24"/>
              </w:rPr>
              <w:t>arba lygiaverčiai</w:t>
            </w:r>
          </w:p>
        </w:tc>
        <w:tc>
          <w:tcPr>
            <w:tcW w:w="2974" w:type="dxa"/>
          </w:tcPr>
          <w:p w14:paraId="4A52EAC1" w14:textId="77777777" w:rsidR="00540C4F" w:rsidRPr="00970CA2" w:rsidRDefault="00540C4F" w:rsidP="000B2FFC">
            <w:pPr>
              <w:rPr>
                <w:rStyle w:val="fontstyle01"/>
                <w:rFonts w:ascii="Times New Roman" w:hAnsi="Times New Roman" w:cs="Times New Roman"/>
                <w:sz w:val="24"/>
                <w:szCs w:val="24"/>
              </w:rPr>
            </w:pPr>
          </w:p>
        </w:tc>
        <w:tc>
          <w:tcPr>
            <w:tcW w:w="3022" w:type="dxa"/>
          </w:tcPr>
          <w:p w14:paraId="6BD19721" w14:textId="77777777" w:rsidR="00540C4F" w:rsidRPr="00970CA2" w:rsidRDefault="00540C4F" w:rsidP="000B2FFC">
            <w:pPr>
              <w:rPr>
                <w:rStyle w:val="fontstyle01"/>
                <w:rFonts w:ascii="Times New Roman" w:hAnsi="Times New Roman" w:cs="Times New Roman"/>
                <w:sz w:val="24"/>
                <w:szCs w:val="24"/>
              </w:rPr>
            </w:pPr>
          </w:p>
        </w:tc>
      </w:tr>
      <w:tr w:rsidR="00540C4F" w:rsidRPr="00970CA2" w14:paraId="3D1E1348" w14:textId="4B430599" w:rsidTr="008E4447">
        <w:trPr>
          <w:trHeight w:val="310"/>
        </w:trPr>
        <w:tc>
          <w:tcPr>
            <w:tcW w:w="604" w:type="dxa"/>
            <w:vMerge/>
            <w:shd w:val="clear" w:color="auto" w:fill="auto"/>
            <w:vAlign w:val="center"/>
          </w:tcPr>
          <w:p w14:paraId="59C38EFF" w14:textId="77777777" w:rsidR="00540C4F" w:rsidRPr="00970CA2" w:rsidRDefault="00540C4F" w:rsidP="000B2FFC">
            <w:pPr>
              <w:spacing w:line="240" w:lineRule="auto"/>
              <w:jc w:val="center"/>
              <w:rPr>
                <w:rFonts w:ascii="Times New Roman" w:eastAsia="Times New Roman" w:hAnsi="Times New Roman" w:cs="Times New Roman"/>
                <w:color w:val="000000"/>
                <w:sz w:val="24"/>
                <w:szCs w:val="24"/>
              </w:rPr>
            </w:pPr>
          </w:p>
        </w:tc>
        <w:tc>
          <w:tcPr>
            <w:tcW w:w="2163" w:type="dxa"/>
            <w:vMerge/>
            <w:shd w:val="clear" w:color="auto" w:fill="auto"/>
            <w:vAlign w:val="center"/>
          </w:tcPr>
          <w:p w14:paraId="3E51A92C" w14:textId="77777777" w:rsidR="00540C4F" w:rsidRPr="00970CA2" w:rsidRDefault="00540C4F" w:rsidP="000B2FFC">
            <w:pPr>
              <w:spacing w:line="240" w:lineRule="auto"/>
              <w:rPr>
                <w:rFonts w:ascii="Times New Roman" w:eastAsia="Times New Roman" w:hAnsi="Times New Roman" w:cs="Times New Roman"/>
                <w:color w:val="000000"/>
                <w:sz w:val="24"/>
                <w:szCs w:val="24"/>
              </w:rPr>
            </w:pPr>
          </w:p>
        </w:tc>
        <w:tc>
          <w:tcPr>
            <w:tcW w:w="1563" w:type="dxa"/>
            <w:vMerge/>
          </w:tcPr>
          <w:p w14:paraId="043A35CC" w14:textId="77777777" w:rsidR="00540C4F" w:rsidRPr="00970CA2" w:rsidRDefault="00540C4F" w:rsidP="000B2FFC">
            <w:pPr>
              <w:spacing w:line="240" w:lineRule="auto"/>
              <w:rPr>
                <w:rFonts w:ascii="Times New Roman" w:eastAsia="Times New Roman" w:hAnsi="Times New Roman" w:cs="Times New Roman"/>
                <w:color w:val="000000"/>
                <w:sz w:val="24"/>
                <w:szCs w:val="24"/>
              </w:rPr>
            </w:pPr>
          </w:p>
        </w:tc>
        <w:tc>
          <w:tcPr>
            <w:tcW w:w="1976" w:type="dxa"/>
            <w:shd w:val="clear" w:color="auto" w:fill="auto"/>
            <w:vAlign w:val="center"/>
          </w:tcPr>
          <w:p w14:paraId="5DD3E356" w14:textId="505266AF" w:rsidR="00540C4F" w:rsidRPr="00970CA2" w:rsidRDefault="00540C4F" w:rsidP="000B2FFC">
            <w:pPr>
              <w:spacing w:line="240" w:lineRule="auto"/>
              <w:rPr>
                <w:rFonts w:ascii="Times New Roman" w:eastAsia="Times New Roman" w:hAnsi="Times New Roman" w:cs="Times New Roman"/>
                <w:color w:val="000000"/>
                <w:sz w:val="24"/>
                <w:szCs w:val="24"/>
              </w:rPr>
            </w:pPr>
            <w:r w:rsidRPr="00970CA2">
              <w:rPr>
                <w:rFonts w:ascii="Times New Roman" w:eastAsia="Times New Roman" w:hAnsi="Times New Roman" w:cs="Times New Roman"/>
                <w:color w:val="000000"/>
                <w:sz w:val="24"/>
                <w:szCs w:val="24"/>
              </w:rPr>
              <w:t>Kabelio ilgis</w:t>
            </w:r>
          </w:p>
        </w:tc>
        <w:tc>
          <w:tcPr>
            <w:tcW w:w="3099" w:type="dxa"/>
            <w:shd w:val="clear" w:color="auto" w:fill="auto"/>
            <w:vAlign w:val="center"/>
          </w:tcPr>
          <w:p w14:paraId="24C538BB" w14:textId="77777777" w:rsidR="00540C4F" w:rsidRPr="00970CA2" w:rsidRDefault="00540C4F" w:rsidP="000B2FFC">
            <w:pPr>
              <w:spacing w:line="240" w:lineRule="auto"/>
              <w:rPr>
                <w:rFonts w:ascii="Times New Roman" w:eastAsia="Times New Roman" w:hAnsi="Times New Roman" w:cs="Times New Roman"/>
                <w:color w:val="000000"/>
                <w:sz w:val="24"/>
                <w:szCs w:val="24"/>
              </w:rPr>
            </w:pPr>
            <w:r w:rsidRPr="00970CA2">
              <w:rPr>
                <w:rFonts w:ascii="Times New Roman" w:eastAsia="Times New Roman" w:hAnsi="Times New Roman" w:cs="Times New Roman"/>
                <w:color w:val="000000"/>
                <w:sz w:val="24"/>
                <w:szCs w:val="24"/>
              </w:rPr>
              <w:t>Ne mažiau kaip 5 m</w:t>
            </w:r>
          </w:p>
        </w:tc>
        <w:tc>
          <w:tcPr>
            <w:tcW w:w="2974" w:type="dxa"/>
          </w:tcPr>
          <w:p w14:paraId="790DBCE0" w14:textId="77777777" w:rsidR="00540C4F" w:rsidRPr="00970CA2" w:rsidRDefault="00540C4F" w:rsidP="000B2FFC">
            <w:pPr>
              <w:spacing w:line="240" w:lineRule="auto"/>
              <w:rPr>
                <w:rFonts w:ascii="Times New Roman" w:eastAsia="Times New Roman" w:hAnsi="Times New Roman" w:cs="Times New Roman"/>
                <w:color w:val="000000"/>
                <w:sz w:val="24"/>
                <w:szCs w:val="24"/>
              </w:rPr>
            </w:pPr>
          </w:p>
        </w:tc>
        <w:tc>
          <w:tcPr>
            <w:tcW w:w="3022" w:type="dxa"/>
          </w:tcPr>
          <w:p w14:paraId="1F83CA2E" w14:textId="77777777" w:rsidR="00540C4F" w:rsidRPr="00970CA2" w:rsidRDefault="00540C4F" w:rsidP="000B2FFC">
            <w:pPr>
              <w:spacing w:line="240" w:lineRule="auto"/>
              <w:rPr>
                <w:rFonts w:ascii="Times New Roman" w:eastAsia="Times New Roman" w:hAnsi="Times New Roman" w:cs="Times New Roman"/>
                <w:color w:val="000000"/>
                <w:sz w:val="24"/>
                <w:szCs w:val="24"/>
              </w:rPr>
            </w:pPr>
          </w:p>
        </w:tc>
      </w:tr>
      <w:tr w:rsidR="00540C4F" w:rsidRPr="00970CA2" w14:paraId="1755B7E0" w14:textId="755688BB" w:rsidTr="008E4447">
        <w:trPr>
          <w:trHeight w:val="310"/>
        </w:trPr>
        <w:tc>
          <w:tcPr>
            <w:tcW w:w="604" w:type="dxa"/>
            <w:vMerge/>
            <w:shd w:val="clear" w:color="auto" w:fill="auto"/>
            <w:vAlign w:val="center"/>
          </w:tcPr>
          <w:p w14:paraId="45D69795" w14:textId="77777777" w:rsidR="00540C4F" w:rsidRPr="00970CA2" w:rsidRDefault="00540C4F" w:rsidP="000B2FFC">
            <w:pPr>
              <w:spacing w:line="240" w:lineRule="auto"/>
              <w:jc w:val="center"/>
              <w:rPr>
                <w:rFonts w:ascii="Times New Roman" w:eastAsia="Times New Roman" w:hAnsi="Times New Roman" w:cs="Times New Roman"/>
                <w:color w:val="000000"/>
                <w:sz w:val="24"/>
                <w:szCs w:val="24"/>
              </w:rPr>
            </w:pPr>
          </w:p>
        </w:tc>
        <w:tc>
          <w:tcPr>
            <w:tcW w:w="2163" w:type="dxa"/>
            <w:vMerge/>
            <w:shd w:val="clear" w:color="auto" w:fill="auto"/>
            <w:vAlign w:val="center"/>
          </w:tcPr>
          <w:p w14:paraId="54821495" w14:textId="77777777" w:rsidR="00540C4F" w:rsidRPr="00970CA2" w:rsidRDefault="00540C4F" w:rsidP="000B2FFC">
            <w:pPr>
              <w:spacing w:line="240" w:lineRule="auto"/>
              <w:rPr>
                <w:rFonts w:ascii="Times New Roman" w:eastAsia="Times New Roman" w:hAnsi="Times New Roman" w:cs="Times New Roman"/>
                <w:color w:val="000000"/>
                <w:sz w:val="24"/>
                <w:szCs w:val="24"/>
              </w:rPr>
            </w:pPr>
          </w:p>
        </w:tc>
        <w:tc>
          <w:tcPr>
            <w:tcW w:w="1563" w:type="dxa"/>
            <w:vMerge/>
          </w:tcPr>
          <w:p w14:paraId="5460109A" w14:textId="77777777" w:rsidR="00540C4F" w:rsidRPr="00970CA2" w:rsidRDefault="00540C4F" w:rsidP="000B2FFC">
            <w:pPr>
              <w:spacing w:line="240" w:lineRule="auto"/>
              <w:rPr>
                <w:rFonts w:ascii="Times New Roman" w:eastAsia="Times New Roman" w:hAnsi="Times New Roman" w:cs="Times New Roman"/>
                <w:color w:val="000000"/>
                <w:sz w:val="24"/>
                <w:szCs w:val="24"/>
              </w:rPr>
            </w:pPr>
          </w:p>
        </w:tc>
        <w:tc>
          <w:tcPr>
            <w:tcW w:w="1976" w:type="dxa"/>
            <w:shd w:val="clear" w:color="auto" w:fill="auto"/>
            <w:vAlign w:val="center"/>
          </w:tcPr>
          <w:p w14:paraId="1D5C6FB9" w14:textId="58DDE9D2" w:rsidR="00540C4F" w:rsidRPr="00970CA2" w:rsidRDefault="00540C4F" w:rsidP="000B2FFC">
            <w:pPr>
              <w:spacing w:line="240" w:lineRule="auto"/>
              <w:rPr>
                <w:rFonts w:ascii="Times New Roman" w:eastAsia="Times New Roman" w:hAnsi="Times New Roman" w:cs="Times New Roman"/>
                <w:color w:val="000000"/>
                <w:sz w:val="24"/>
                <w:szCs w:val="24"/>
              </w:rPr>
            </w:pPr>
            <w:r w:rsidRPr="00970CA2">
              <w:rPr>
                <w:rFonts w:ascii="Times New Roman" w:eastAsia="Times New Roman" w:hAnsi="Times New Roman" w:cs="Times New Roman"/>
                <w:color w:val="000000"/>
                <w:sz w:val="24"/>
                <w:szCs w:val="24"/>
              </w:rPr>
              <w:t>Montavimo vieta</w:t>
            </w:r>
          </w:p>
        </w:tc>
        <w:tc>
          <w:tcPr>
            <w:tcW w:w="3099" w:type="dxa"/>
            <w:shd w:val="clear" w:color="auto" w:fill="auto"/>
            <w:vAlign w:val="center"/>
          </w:tcPr>
          <w:p w14:paraId="7E36CCA4" w14:textId="77777777" w:rsidR="00540C4F" w:rsidRPr="00970CA2" w:rsidRDefault="00540C4F" w:rsidP="000B2FFC">
            <w:pPr>
              <w:spacing w:line="240" w:lineRule="auto"/>
              <w:rPr>
                <w:rFonts w:ascii="Times New Roman" w:eastAsia="Times New Roman" w:hAnsi="Times New Roman" w:cs="Times New Roman"/>
                <w:color w:val="000000"/>
                <w:sz w:val="24"/>
                <w:szCs w:val="24"/>
              </w:rPr>
            </w:pPr>
            <w:r w:rsidRPr="00970CA2">
              <w:rPr>
                <w:rFonts w:ascii="Times New Roman" w:eastAsia="Times New Roman" w:hAnsi="Times New Roman" w:cs="Times New Roman"/>
                <w:color w:val="000000"/>
                <w:sz w:val="24"/>
                <w:szCs w:val="24"/>
              </w:rPr>
              <w:t>Tinkamas naudoti dumblo separatoriuose lauko sąlygomis</w:t>
            </w:r>
          </w:p>
        </w:tc>
        <w:tc>
          <w:tcPr>
            <w:tcW w:w="2974" w:type="dxa"/>
          </w:tcPr>
          <w:p w14:paraId="2059ACC6" w14:textId="77777777" w:rsidR="00540C4F" w:rsidRPr="00970CA2" w:rsidRDefault="00540C4F" w:rsidP="000B2FFC">
            <w:pPr>
              <w:spacing w:line="240" w:lineRule="auto"/>
              <w:rPr>
                <w:rFonts w:ascii="Times New Roman" w:eastAsia="Times New Roman" w:hAnsi="Times New Roman" w:cs="Times New Roman"/>
                <w:color w:val="000000"/>
                <w:sz w:val="24"/>
                <w:szCs w:val="24"/>
              </w:rPr>
            </w:pPr>
          </w:p>
        </w:tc>
        <w:tc>
          <w:tcPr>
            <w:tcW w:w="3022" w:type="dxa"/>
          </w:tcPr>
          <w:p w14:paraId="0E5B5195" w14:textId="77777777" w:rsidR="00540C4F" w:rsidRPr="00970CA2" w:rsidRDefault="00540C4F" w:rsidP="000B2FFC">
            <w:pPr>
              <w:spacing w:line="240" w:lineRule="auto"/>
              <w:rPr>
                <w:rFonts w:ascii="Times New Roman" w:eastAsia="Times New Roman" w:hAnsi="Times New Roman" w:cs="Times New Roman"/>
                <w:color w:val="000000"/>
                <w:sz w:val="24"/>
                <w:szCs w:val="24"/>
              </w:rPr>
            </w:pPr>
          </w:p>
        </w:tc>
      </w:tr>
      <w:tr w:rsidR="00540C4F" w:rsidRPr="00970CA2" w14:paraId="387E824C" w14:textId="69233113" w:rsidTr="008E4447">
        <w:trPr>
          <w:trHeight w:val="310"/>
        </w:trPr>
        <w:tc>
          <w:tcPr>
            <w:tcW w:w="604" w:type="dxa"/>
            <w:vMerge/>
            <w:shd w:val="clear" w:color="auto" w:fill="auto"/>
            <w:vAlign w:val="center"/>
          </w:tcPr>
          <w:p w14:paraId="4E7BCF6F" w14:textId="77777777" w:rsidR="00540C4F" w:rsidRPr="00970CA2" w:rsidRDefault="00540C4F" w:rsidP="000B2FFC">
            <w:pPr>
              <w:spacing w:line="240" w:lineRule="auto"/>
              <w:jc w:val="center"/>
              <w:rPr>
                <w:rFonts w:ascii="Times New Roman" w:eastAsia="Times New Roman" w:hAnsi="Times New Roman" w:cs="Times New Roman"/>
                <w:color w:val="000000"/>
                <w:sz w:val="24"/>
                <w:szCs w:val="24"/>
              </w:rPr>
            </w:pPr>
          </w:p>
        </w:tc>
        <w:tc>
          <w:tcPr>
            <w:tcW w:w="2163" w:type="dxa"/>
            <w:vMerge/>
            <w:shd w:val="clear" w:color="auto" w:fill="auto"/>
            <w:vAlign w:val="center"/>
          </w:tcPr>
          <w:p w14:paraId="7ED1C4F7" w14:textId="77777777" w:rsidR="00540C4F" w:rsidRPr="00970CA2" w:rsidRDefault="00540C4F" w:rsidP="000B2FFC">
            <w:pPr>
              <w:spacing w:line="240" w:lineRule="auto"/>
              <w:rPr>
                <w:rFonts w:ascii="Times New Roman" w:eastAsia="Times New Roman" w:hAnsi="Times New Roman" w:cs="Times New Roman"/>
                <w:color w:val="000000"/>
                <w:sz w:val="24"/>
                <w:szCs w:val="24"/>
              </w:rPr>
            </w:pPr>
          </w:p>
        </w:tc>
        <w:tc>
          <w:tcPr>
            <w:tcW w:w="1563" w:type="dxa"/>
            <w:vMerge/>
          </w:tcPr>
          <w:p w14:paraId="79596118" w14:textId="77777777" w:rsidR="00540C4F" w:rsidRPr="00970CA2" w:rsidRDefault="00540C4F" w:rsidP="000B2FFC">
            <w:pPr>
              <w:spacing w:line="240" w:lineRule="auto"/>
              <w:rPr>
                <w:rFonts w:ascii="Times New Roman" w:eastAsia="Times New Roman" w:hAnsi="Times New Roman" w:cs="Times New Roman"/>
                <w:color w:val="000000"/>
                <w:sz w:val="24"/>
                <w:szCs w:val="24"/>
              </w:rPr>
            </w:pPr>
          </w:p>
        </w:tc>
        <w:tc>
          <w:tcPr>
            <w:tcW w:w="1976" w:type="dxa"/>
            <w:shd w:val="clear" w:color="auto" w:fill="auto"/>
            <w:vAlign w:val="center"/>
          </w:tcPr>
          <w:p w14:paraId="507E2A4C" w14:textId="12AC5C30" w:rsidR="00540C4F" w:rsidRPr="00970CA2" w:rsidRDefault="00540C4F" w:rsidP="000B2FFC">
            <w:pPr>
              <w:spacing w:line="240" w:lineRule="auto"/>
              <w:rPr>
                <w:rFonts w:ascii="Times New Roman" w:eastAsia="Times New Roman" w:hAnsi="Times New Roman" w:cs="Times New Roman"/>
                <w:color w:val="000000"/>
                <w:sz w:val="24"/>
                <w:szCs w:val="24"/>
              </w:rPr>
            </w:pPr>
            <w:r w:rsidRPr="00970CA2">
              <w:rPr>
                <w:rFonts w:ascii="Times New Roman" w:eastAsia="Times New Roman" w:hAnsi="Times New Roman" w:cs="Times New Roman"/>
                <w:color w:val="000000"/>
                <w:sz w:val="24"/>
                <w:szCs w:val="24"/>
              </w:rPr>
              <w:t>Patvirtinimas dėl suderinamumo</w:t>
            </w:r>
          </w:p>
        </w:tc>
        <w:tc>
          <w:tcPr>
            <w:tcW w:w="3099" w:type="dxa"/>
            <w:shd w:val="clear" w:color="auto" w:fill="auto"/>
            <w:vAlign w:val="center"/>
          </w:tcPr>
          <w:p w14:paraId="1329751D" w14:textId="77777777" w:rsidR="00540C4F" w:rsidRPr="00970CA2" w:rsidRDefault="00540C4F" w:rsidP="000B2FFC">
            <w:pPr>
              <w:spacing w:line="240" w:lineRule="auto"/>
              <w:rPr>
                <w:rFonts w:ascii="Times New Roman" w:eastAsia="Times New Roman" w:hAnsi="Times New Roman" w:cs="Times New Roman"/>
                <w:color w:val="000000"/>
                <w:sz w:val="24"/>
                <w:szCs w:val="24"/>
              </w:rPr>
            </w:pPr>
            <w:r w:rsidRPr="00970CA2">
              <w:rPr>
                <w:rFonts w:ascii="Times New Roman" w:eastAsia="Times New Roman" w:hAnsi="Times New Roman" w:cs="Times New Roman"/>
                <w:color w:val="000000"/>
                <w:sz w:val="24"/>
                <w:szCs w:val="24"/>
              </w:rPr>
              <w:t xml:space="preserve">Jei siūlomas ne idOil SLU dumblo jutiklis, privaloma pateikti Labkotec gamintojo (arba jo įgalioto atstovo) rašytinį patvirtinimą, kad siūlomas įrenginys yra suderinamas su Labkotec </w:t>
            </w:r>
            <w:r w:rsidRPr="00970CA2">
              <w:rPr>
                <w:rFonts w:ascii="Times New Roman" w:eastAsia="Times New Roman" w:hAnsi="Times New Roman" w:cs="Times New Roman"/>
                <w:color w:val="000000"/>
                <w:sz w:val="24"/>
                <w:szCs w:val="24"/>
              </w:rPr>
              <w:lastRenderedPageBreak/>
              <w:t>SET-1000/2000, OilSET-1000 valdymo moduliais</w:t>
            </w:r>
          </w:p>
        </w:tc>
        <w:tc>
          <w:tcPr>
            <w:tcW w:w="2974" w:type="dxa"/>
          </w:tcPr>
          <w:p w14:paraId="7F8E2B9D" w14:textId="77777777" w:rsidR="00540C4F" w:rsidRPr="00970CA2" w:rsidRDefault="00540C4F" w:rsidP="000B2FFC">
            <w:pPr>
              <w:spacing w:line="240" w:lineRule="auto"/>
              <w:rPr>
                <w:rFonts w:ascii="Times New Roman" w:eastAsia="Times New Roman" w:hAnsi="Times New Roman" w:cs="Times New Roman"/>
                <w:color w:val="000000"/>
                <w:sz w:val="24"/>
                <w:szCs w:val="24"/>
              </w:rPr>
            </w:pPr>
          </w:p>
        </w:tc>
        <w:tc>
          <w:tcPr>
            <w:tcW w:w="3022" w:type="dxa"/>
          </w:tcPr>
          <w:p w14:paraId="0ABFA532" w14:textId="77777777" w:rsidR="00540C4F" w:rsidRPr="00970CA2" w:rsidRDefault="00540C4F" w:rsidP="000B2FFC">
            <w:pPr>
              <w:spacing w:line="240" w:lineRule="auto"/>
              <w:rPr>
                <w:rFonts w:ascii="Times New Roman" w:eastAsia="Times New Roman" w:hAnsi="Times New Roman" w:cs="Times New Roman"/>
                <w:color w:val="000000"/>
                <w:sz w:val="24"/>
                <w:szCs w:val="24"/>
              </w:rPr>
            </w:pPr>
          </w:p>
        </w:tc>
      </w:tr>
      <w:tr w:rsidR="00540C4F" w:rsidRPr="00970CA2" w14:paraId="63806072" w14:textId="77777777" w:rsidTr="008E4447">
        <w:trPr>
          <w:trHeight w:val="310"/>
        </w:trPr>
        <w:tc>
          <w:tcPr>
            <w:tcW w:w="604" w:type="dxa"/>
            <w:vMerge w:val="restart"/>
            <w:shd w:val="clear" w:color="auto" w:fill="auto"/>
          </w:tcPr>
          <w:p w14:paraId="16786471" w14:textId="42C92C24" w:rsidR="00540C4F" w:rsidRPr="00970CA2" w:rsidRDefault="00540C4F" w:rsidP="00540C4F">
            <w:pPr>
              <w:spacing w:line="240" w:lineRule="auto"/>
              <w:rPr>
                <w:rFonts w:ascii="Times New Roman" w:eastAsia="Times New Roman" w:hAnsi="Times New Roman" w:cs="Times New Roman"/>
                <w:color w:val="000000"/>
                <w:sz w:val="24"/>
                <w:szCs w:val="24"/>
              </w:rPr>
            </w:pPr>
            <w:r w:rsidRPr="00970CA2">
              <w:rPr>
                <w:rFonts w:ascii="Times New Roman" w:eastAsia="Times New Roman" w:hAnsi="Times New Roman" w:cs="Times New Roman"/>
                <w:color w:val="000000"/>
                <w:sz w:val="24"/>
                <w:szCs w:val="24"/>
              </w:rPr>
              <w:t>4</w:t>
            </w:r>
          </w:p>
        </w:tc>
        <w:tc>
          <w:tcPr>
            <w:tcW w:w="2163" w:type="dxa"/>
            <w:vMerge w:val="restart"/>
            <w:shd w:val="clear" w:color="auto" w:fill="auto"/>
          </w:tcPr>
          <w:p w14:paraId="23B20AE9" w14:textId="0107F257" w:rsidR="00540C4F" w:rsidRPr="00970CA2" w:rsidRDefault="00540C4F" w:rsidP="00540C4F">
            <w:pPr>
              <w:spacing w:line="240" w:lineRule="auto"/>
              <w:rPr>
                <w:rFonts w:ascii="Times New Roman" w:eastAsia="Times New Roman" w:hAnsi="Times New Roman" w:cs="Times New Roman"/>
                <w:color w:val="000000"/>
                <w:sz w:val="24"/>
                <w:szCs w:val="24"/>
              </w:rPr>
            </w:pPr>
            <w:r w:rsidRPr="00970CA2">
              <w:rPr>
                <w:rFonts w:ascii="Times New Roman" w:eastAsia="Times New Roman" w:hAnsi="Times New Roman" w:cs="Times New Roman"/>
                <w:color w:val="000000"/>
                <w:sz w:val="24"/>
                <w:szCs w:val="24"/>
              </w:rPr>
              <w:t>Naftos jutiklis</w:t>
            </w:r>
          </w:p>
        </w:tc>
        <w:tc>
          <w:tcPr>
            <w:tcW w:w="1563" w:type="dxa"/>
            <w:vMerge w:val="restart"/>
          </w:tcPr>
          <w:p w14:paraId="0059478B" w14:textId="7567EF5D" w:rsidR="00540C4F" w:rsidRDefault="00540C4F" w:rsidP="00540C4F">
            <w:pPr>
              <w:spacing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26</w:t>
            </w:r>
          </w:p>
        </w:tc>
        <w:tc>
          <w:tcPr>
            <w:tcW w:w="1976" w:type="dxa"/>
            <w:shd w:val="clear" w:color="auto" w:fill="auto"/>
            <w:vAlign w:val="center"/>
          </w:tcPr>
          <w:p w14:paraId="7C1A4A21" w14:textId="59C1DF9F" w:rsidR="00540C4F" w:rsidRPr="00970CA2" w:rsidRDefault="00540C4F" w:rsidP="00540C4F">
            <w:pPr>
              <w:spacing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Prekės pavadinimas, gamintojas, modelis, prekės kodas.</w:t>
            </w:r>
          </w:p>
        </w:tc>
        <w:tc>
          <w:tcPr>
            <w:tcW w:w="3099" w:type="dxa"/>
            <w:shd w:val="clear" w:color="auto" w:fill="auto"/>
            <w:vAlign w:val="center"/>
          </w:tcPr>
          <w:p w14:paraId="179ABB65" w14:textId="7DACBA43" w:rsidR="00540C4F" w:rsidRPr="00970CA2" w:rsidRDefault="00540C4F" w:rsidP="00540C4F">
            <w:pPr>
              <w:spacing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Nurodyti</w:t>
            </w:r>
          </w:p>
        </w:tc>
        <w:tc>
          <w:tcPr>
            <w:tcW w:w="2974" w:type="dxa"/>
          </w:tcPr>
          <w:p w14:paraId="2613C6AB" w14:textId="77777777" w:rsidR="00540C4F" w:rsidRPr="00970CA2" w:rsidRDefault="00540C4F" w:rsidP="00540C4F">
            <w:pPr>
              <w:spacing w:line="240" w:lineRule="auto"/>
              <w:rPr>
                <w:rFonts w:ascii="Times New Roman" w:eastAsia="Times New Roman" w:hAnsi="Times New Roman" w:cs="Times New Roman"/>
                <w:color w:val="000000"/>
                <w:sz w:val="24"/>
                <w:szCs w:val="24"/>
              </w:rPr>
            </w:pPr>
          </w:p>
        </w:tc>
        <w:tc>
          <w:tcPr>
            <w:tcW w:w="3022" w:type="dxa"/>
          </w:tcPr>
          <w:p w14:paraId="5FB951B4" w14:textId="77777777" w:rsidR="00540C4F" w:rsidRPr="00970CA2" w:rsidRDefault="00540C4F" w:rsidP="00540C4F">
            <w:pPr>
              <w:spacing w:line="240" w:lineRule="auto"/>
              <w:rPr>
                <w:rFonts w:ascii="Times New Roman" w:eastAsia="Times New Roman" w:hAnsi="Times New Roman" w:cs="Times New Roman"/>
                <w:color w:val="000000"/>
                <w:sz w:val="24"/>
                <w:szCs w:val="24"/>
              </w:rPr>
            </w:pPr>
          </w:p>
        </w:tc>
      </w:tr>
      <w:tr w:rsidR="00540C4F" w:rsidRPr="00970CA2" w14:paraId="43FD5529" w14:textId="17848AD0" w:rsidTr="008E4447">
        <w:trPr>
          <w:trHeight w:val="310"/>
        </w:trPr>
        <w:tc>
          <w:tcPr>
            <w:tcW w:w="604" w:type="dxa"/>
            <w:vMerge/>
            <w:shd w:val="clear" w:color="auto" w:fill="auto"/>
          </w:tcPr>
          <w:p w14:paraId="68597041" w14:textId="1C71F47F" w:rsidR="00540C4F" w:rsidRPr="00970CA2" w:rsidRDefault="00540C4F" w:rsidP="000A446E">
            <w:pPr>
              <w:spacing w:line="240" w:lineRule="auto"/>
              <w:rPr>
                <w:rFonts w:ascii="Times New Roman" w:eastAsia="Times New Roman" w:hAnsi="Times New Roman" w:cs="Times New Roman"/>
                <w:color w:val="000000"/>
                <w:sz w:val="24"/>
                <w:szCs w:val="24"/>
              </w:rPr>
            </w:pPr>
          </w:p>
        </w:tc>
        <w:tc>
          <w:tcPr>
            <w:tcW w:w="2163" w:type="dxa"/>
            <w:vMerge/>
            <w:shd w:val="clear" w:color="auto" w:fill="auto"/>
          </w:tcPr>
          <w:p w14:paraId="4A3454DD" w14:textId="7F40A62E" w:rsidR="00540C4F" w:rsidRPr="00970CA2" w:rsidRDefault="00540C4F" w:rsidP="000A446E">
            <w:pPr>
              <w:spacing w:line="240" w:lineRule="auto"/>
              <w:rPr>
                <w:rFonts w:ascii="Times New Roman" w:eastAsia="Times New Roman" w:hAnsi="Times New Roman" w:cs="Times New Roman"/>
                <w:color w:val="000000"/>
                <w:sz w:val="24"/>
                <w:szCs w:val="24"/>
              </w:rPr>
            </w:pPr>
          </w:p>
        </w:tc>
        <w:tc>
          <w:tcPr>
            <w:tcW w:w="1563" w:type="dxa"/>
            <w:vMerge/>
          </w:tcPr>
          <w:p w14:paraId="1852EF18" w14:textId="705E5FB0" w:rsidR="00540C4F" w:rsidRPr="00970CA2" w:rsidRDefault="00540C4F" w:rsidP="00D77971">
            <w:pPr>
              <w:spacing w:line="240" w:lineRule="auto"/>
              <w:jc w:val="center"/>
              <w:rPr>
                <w:rFonts w:ascii="Times New Roman" w:eastAsia="Times New Roman" w:hAnsi="Times New Roman" w:cs="Times New Roman"/>
                <w:color w:val="000000"/>
                <w:sz w:val="24"/>
                <w:szCs w:val="24"/>
              </w:rPr>
            </w:pPr>
          </w:p>
        </w:tc>
        <w:tc>
          <w:tcPr>
            <w:tcW w:w="1976" w:type="dxa"/>
            <w:shd w:val="clear" w:color="auto" w:fill="auto"/>
            <w:vAlign w:val="center"/>
          </w:tcPr>
          <w:p w14:paraId="54A887AA" w14:textId="6D6A0BC8" w:rsidR="00540C4F" w:rsidRPr="00970CA2" w:rsidRDefault="00540C4F" w:rsidP="000B2FFC">
            <w:pPr>
              <w:spacing w:line="240" w:lineRule="auto"/>
              <w:rPr>
                <w:rFonts w:ascii="Times New Roman" w:eastAsia="Times New Roman" w:hAnsi="Times New Roman" w:cs="Times New Roman"/>
                <w:color w:val="000000"/>
                <w:sz w:val="24"/>
                <w:szCs w:val="24"/>
              </w:rPr>
            </w:pPr>
            <w:r w:rsidRPr="00970CA2">
              <w:rPr>
                <w:rFonts w:ascii="Times New Roman" w:eastAsia="Times New Roman" w:hAnsi="Times New Roman" w:cs="Times New Roman"/>
                <w:color w:val="000000"/>
                <w:sz w:val="24"/>
                <w:szCs w:val="24"/>
              </w:rPr>
              <w:t>Paskirtis</w:t>
            </w:r>
          </w:p>
        </w:tc>
        <w:tc>
          <w:tcPr>
            <w:tcW w:w="3099" w:type="dxa"/>
            <w:shd w:val="clear" w:color="auto" w:fill="auto"/>
            <w:vAlign w:val="center"/>
          </w:tcPr>
          <w:p w14:paraId="60695561" w14:textId="77777777" w:rsidR="00540C4F" w:rsidRPr="00970CA2" w:rsidRDefault="00540C4F" w:rsidP="000B2FFC">
            <w:pPr>
              <w:spacing w:line="240" w:lineRule="auto"/>
              <w:rPr>
                <w:rFonts w:ascii="Times New Roman" w:eastAsia="Times New Roman" w:hAnsi="Times New Roman" w:cs="Times New Roman"/>
                <w:color w:val="000000"/>
                <w:sz w:val="24"/>
                <w:szCs w:val="24"/>
              </w:rPr>
            </w:pPr>
            <w:r w:rsidRPr="00970CA2">
              <w:rPr>
                <w:rFonts w:ascii="Times New Roman" w:eastAsia="Times New Roman" w:hAnsi="Times New Roman" w:cs="Times New Roman"/>
                <w:color w:val="000000"/>
                <w:sz w:val="24"/>
                <w:szCs w:val="24"/>
              </w:rPr>
              <w:t>Skirtas naftos sluoksnio susikaupimo aptikimui naftos separatoriuose (skirstytuvuose)</w:t>
            </w:r>
          </w:p>
        </w:tc>
        <w:tc>
          <w:tcPr>
            <w:tcW w:w="2974" w:type="dxa"/>
          </w:tcPr>
          <w:p w14:paraId="1AA50CF3" w14:textId="77777777" w:rsidR="00540C4F" w:rsidRPr="00970CA2" w:rsidRDefault="00540C4F" w:rsidP="000B2FFC">
            <w:pPr>
              <w:spacing w:line="240" w:lineRule="auto"/>
              <w:rPr>
                <w:rFonts w:ascii="Times New Roman" w:eastAsia="Times New Roman" w:hAnsi="Times New Roman" w:cs="Times New Roman"/>
                <w:color w:val="000000"/>
                <w:sz w:val="24"/>
                <w:szCs w:val="24"/>
              </w:rPr>
            </w:pPr>
          </w:p>
        </w:tc>
        <w:tc>
          <w:tcPr>
            <w:tcW w:w="3022" w:type="dxa"/>
          </w:tcPr>
          <w:p w14:paraId="2976EFFF" w14:textId="77777777" w:rsidR="00540C4F" w:rsidRPr="00970CA2" w:rsidRDefault="00540C4F" w:rsidP="000B2FFC">
            <w:pPr>
              <w:spacing w:line="240" w:lineRule="auto"/>
              <w:rPr>
                <w:rFonts w:ascii="Times New Roman" w:eastAsia="Times New Roman" w:hAnsi="Times New Roman" w:cs="Times New Roman"/>
                <w:color w:val="000000"/>
                <w:sz w:val="24"/>
                <w:szCs w:val="24"/>
              </w:rPr>
            </w:pPr>
          </w:p>
        </w:tc>
      </w:tr>
      <w:tr w:rsidR="00540C4F" w:rsidRPr="00970CA2" w14:paraId="217E4231" w14:textId="782B7476" w:rsidTr="008E4447">
        <w:trPr>
          <w:trHeight w:val="310"/>
        </w:trPr>
        <w:tc>
          <w:tcPr>
            <w:tcW w:w="604" w:type="dxa"/>
            <w:vMerge/>
            <w:shd w:val="clear" w:color="auto" w:fill="auto"/>
            <w:vAlign w:val="center"/>
          </w:tcPr>
          <w:p w14:paraId="68B8E773" w14:textId="77777777" w:rsidR="00540C4F" w:rsidRPr="00970CA2" w:rsidRDefault="00540C4F" w:rsidP="000B2FFC">
            <w:pPr>
              <w:spacing w:line="240" w:lineRule="auto"/>
              <w:jc w:val="center"/>
              <w:rPr>
                <w:rFonts w:ascii="Times New Roman" w:eastAsia="Times New Roman" w:hAnsi="Times New Roman" w:cs="Times New Roman"/>
                <w:color w:val="000000"/>
                <w:sz w:val="24"/>
                <w:szCs w:val="24"/>
              </w:rPr>
            </w:pPr>
          </w:p>
        </w:tc>
        <w:tc>
          <w:tcPr>
            <w:tcW w:w="2163" w:type="dxa"/>
            <w:vMerge/>
            <w:shd w:val="clear" w:color="auto" w:fill="auto"/>
            <w:vAlign w:val="center"/>
          </w:tcPr>
          <w:p w14:paraId="189413A7" w14:textId="77777777" w:rsidR="00540C4F" w:rsidRPr="00970CA2" w:rsidRDefault="00540C4F" w:rsidP="000B2FFC">
            <w:pPr>
              <w:spacing w:line="240" w:lineRule="auto"/>
              <w:rPr>
                <w:rFonts w:ascii="Times New Roman" w:eastAsia="Times New Roman" w:hAnsi="Times New Roman" w:cs="Times New Roman"/>
                <w:color w:val="000000"/>
                <w:sz w:val="24"/>
                <w:szCs w:val="24"/>
              </w:rPr>
            </w:pPr>
          </w:p>
        </w:tc>
        <w:tc>
          <w:tcPr>
            <w:tcW w:w="1563" w:type="dxa"/>
            <w:vMerge/>
          </w:tcPr>
          <w:p w14:paraId="66605F8A" w14:textId="77777777" w:rsidR="00540C4F" w:rsidRPr="00970CA2" w:rsidRDefault="00540C4F" w:rsidP="000B2FFC">
            <w:pPr>
              <w:spacing w:line="240" w:lineRule="auto"/>
              <w:rPr>
                <w:rFonts w:ascii="Times New Roman" w:eastAsia="Times New Roman" w:hAnsi="Times New Roman" w:cs="Times New Roman"/>
                <w:color w:val="000000"/>
                <w:sz w:val="24"/>
                <w:szCs w:val="24"/>
              </w:rPr>
            </w:pPr>
          </w:p>
        </w:tc>
        <w:tc>
          <w:tcPr>
            <w:tcW w:w="1976" w:type="dxa"/>
            <w:shd w:val="clear" w:color="auto" w:fill="auto"/>
            <w:vAlign w:val="center"/>
          </w:tcPr>
          <w:p w14:paraId="03C29E3A" w14:textId="16701EF5" w:rsidR="00540C4F" w:rsidRPr="00970CA2" w:rsidRDefault="00540C4F" w:rsidP="000B2FFC">
            <w:pPr>
              <w:spacing w:line="240" w:lineRule="auto"/>
              <w:rPr>
                <w:rFonts w:ascii="Times New Roman" w:eastAsia="Times New Roman" w:hAnsi="Times New Roman" w:cs="Times New Roman"/>
                <w:color w:val="000000"/>
                <w:sz w:val="24"/>
                <w:szCs w:val="24"/>
              </w:rPr>
            </w:pPr>
            <w:r w:rsidRPr="00970CA2">
              <w:rPr>
                <w:rFonts w:ascii="Times New Roman" w:eastAsia="Times New Roman" w:hAnsi="Times New Roman" w:cs="Times New Roman"/>
                <w:color w:val="000000"/>
                <w:sz w:val="24"/>
                <w:szCs w:val="24"/>
              </w:rPr>
              <w:t>Suderinamumas</w:t>
            </w:r>
          </w:p>
        </w:tc>
        <w:tc>
          <w:tcPr>
            <w:tcW w:w="3099" w:type="dxa"/>
            <w:shd w:val="clear" w:color="auto" w:fill="auto"/>
            <w:vAlign w:val="center"/>
          </w:tcPr>
          <w:p w14:paraId="5C3CBF28" w14:textId="77777777" w:rsidR="00540C4F" w:rsidRPr="00970CA2" w:rsidRDefault="00540C4F" w:rsidP="000B2FFC">
            <w:pPr>
              <w:spacing w:line="240" w:lineRule="auto"/>
              <w:rPr>
                <w:rFonts w:ascii="Times New Roman" w:eastAsia="Times New Roman" w:hAnsi="Times New Roman" w:cs="Times New Roman"/>
                <w:color w:val="000000"/>
                <w:sz w:val="24"/>
                <w:szCs w:val="24"/>
              </w:rPr>
            </w:pPr>
            <w:r w:rsidRPr="00970CA2">
              <w:rPr>
                <w:rFonts w:ascii="Times New Roman" w:eastAsia="Times New Roman" w:hAnsi="Times New Roman" w:cs="Times New Roman"/>
                <w:color w:val="000000"/>
                <w:sz w:val="24"/>
                <w:szCs w:val="24"/>
              </w:rPr>
              <w:t>Turi būti visiškai suderinamas su Labkotec SET-1000/2000, OilSET-1000 valdymo moduliais</w:t>
            </w:r>
          </w:p>
        </w:tc>
        <w:tc>
          <w:tcPr>
            <w:tcW w:w="2974" w:type="dxa"/>
          </w:tcPr>
          <w:p w14:paraId="2FC2467E" w14:textId="77777777" w:rsidR="00540C4F" w:rsidRPr="00970CA2" w:rsidRDefault="00540C4F" w:rsidP="000B2FFC">
            <w:pPr>
              <w:spacing w:line="240" w:lineRule="auto"/>
              <w:rPr>
                <w:rFonts w:ascii="Times New Roman" w:eastAsia="Times New Roman" w:hAnsi="Times New Roman" w:cs="Times New Roman"/>
                <w:color w:val="000000"/>
                <w:sz w:val="24"/>
                <w:szCs w:val="24"/>
              </w:rPr>
            </w:pPr>
          </w:p>
        </w:tc>
        <w:tc>
          <w:tcPr>
            <w:tcW w:w="3022" w:type="dxa"/>
          </w:tcPr>
          <w:p w14:paraId="1660F598" w14:textId="77777777" w:rsidR="00540C4F" w:rsidRPr="00970CA2" w:rsidRDefault="00540C4F" w:rsidP="000B2FFC">
            <w:pPr>
              <w:spacing w:line="240" w:lineRule="auto"/>
              <w:rPr>
                <w:rFonts w:ascii="Times New Roman" w:eastAsia="Times New Roman" w:hAnsi="Times New Roman" w:cs="Times New Roman"/>
                <w:color w:val="000000"/>
                <w:sz w:val="24"/>
                <w:szCs w:val="24"/>
              </w:rPr>
            </w:pPr>
          </w:p>
        </w:tc>
      </w:tr>
      <w:tr w:rsidR="00540C4F" w:rsidRPr="00970CA2" w14:paraId="48BE7871" w14:textId="4718DEEB" w:rsidTr="008E4447">
        <w:trPr>
          <w:trHeight w:val="310"/>
        </w:trPr>
        <w:tc>
          <w:tcPr>
            <w:tcW w:w="604" w:type="dxa"/>
            <w:vMerge/>
            <w:shd w:val="clear" w:color="auto" w:fill="auto"/>
            <w:vAlign w:val="center"/>
          </w:tcPr>
          <w:p w14:paraId="03BE116B" w14:textId="77777777" w:rsidR="00540C4F" w:rsidRPr="00970CA2" w:rsidRDefault="00540C4F" w:rsidP="000B2FFC">
            <w:pPr>
              <w:spacing w:line="240" w:lineRule="auto"/>
              <w:jc w:val="center"/>
              <w:rPr>
                <w:rFonts w:ascii="Times New Roman" w:eastAsia="Times New Roman" w:hAnsi="Times New Roman" w:cs="Times New Roman"/>
                <w:color w:val="000000"/>
                <w:sz w:val="24"/>
                <w:szCs w:val="24"/>
              </w:rPr>
            </w:pPr>
          </w:p>
        </w:tc>
        <w:tc>
          <w:tcPr>
            <w:tcW w:w="2163" w:type="dxa"/>
            <w:vMerge/>
            <w:shd w:val="clear" w:color="auto" w:fill="auto"/>
            <w:vAlign w:val="center"/>
          </w:tcPr>
          <w:p w14:paraId="2DAEF184" w14:textId="77777777" w:rsidR="00540C4F" w:rsidRPr="00970CA2" w:rsidRDefault="00540C4F" w:rsidP="000B2FFC">
            <w:pPr>
              <w:spacing w:line="240" w:lineRule="auto"/>
              <w:rPr>
                <w:rFonts w:ascii="Times New Roman" w:eastAsia="Times New Roman" w:hAnsi="Times New Roman" w:cs="Times New Roman"/>
                <w:color w:val="000000"/>
                <w:sz w:val="24"/>
                <w:szCs w:val="24"/>
              </w:rPr>
            </w:pPr>
          </w:p>
        </w:tc>
        <w:tc>
          <w:tcPr>
            <w:tcW w:w="1563" w:type="dxa"/>
            <w:vMerge/>
          </w:tcPr>
          <w:p w14:paraId="7304C788" w14:textId="77777777" w:rsidR="00540C4F" w:rsidRPr="00970CA2" w:rsidRDefault="00540C4F" w:rsidP="000B2FFC">
            <w:pPr>
              <w:spacing w:line="240" w:lineRule="auto"/>
              <w:rPr>
                <w:rFonts w:ascii="Times New Roman" w:eastAsia="Times New Roman" w:hAnsi="Times New Roman" w:cs="Times New Roman"/>
                <w:sz w:val="24"/>
                <w:szCs w:val="24"/>
              </w:rPr>
            </w:pPr>
          </w:p>
        </w:tc>
        <w:tc>
          <w:tcPr>
            <w:tcW w:w="1976" w:type="dxa"/>
            <w:shd w:val="clear" w:color="auto" w:fill="auto"/>
            <w:vAlign w:val="center"/>
          </w:tcPr>
          <w:p w14:paraId="2B741EE9" w14:textId="03ABDB32" w:rsidR="00540C4F" w:rsidRPr="00970CA2" w:rsidRDefault="00540C4F" w:rsidP="000B2FFC">
            <w:pPr>
              <w:spacing w:line="240" w:lineRule="auto"/>
              <w:rPr>
                <w:rFonts w:ascii="Times New Roman" w:eastAsia="Times New Roman" w:hAnsi="Times New Roman" w:cs="Times New Roman"/>
                <w:sz w:val="24"/>
                <w:szCs w:val="24"/>
              </w:rPr>
            </w:pPr>
            <w:r w:rsidRPr="00970CA2">
              <w:rPr>
                <w:rFonts w:ascii="Times New Roman" w:eastAsia="Times New Roman" w:hAnsi="Times New Roman" w:cs="Times New Roman"/>
                <w:sz w:val="24"/>
                <w:szCs w:val="24"/>
              </w:rPr>
              <w:t>Aptikimo technologija</w:t>
            </w:r>
          </w:p>
        </w:tc>
        <w:tc>
          <w:tcPr>
            <w:tcW w:w="3099" w:type="dxa"/>
            <w:shd w:val="clear" w:color="auto" w:fill="auto"/>
            <w:vAlign w:val="center"/>
          </w:tcPr>
          <w:p w14:paraId="20D28ED6" w14:textId="77777777" w:rsidR="00540C4F" w:rsidRPr="00970CA2" w:rsidRDefault="00540C4F" w:rsidP="000B2FFC">
            <w:pPr>
              <w:spacing w:line="240" w:lineRule="auto"/>
              <w:rPr>
                <w:rFonts w:ascii="Times New Roman" w:eastAsia="Times New Roman" w:hAnsi="Times New Roman" w:cs="Times New Roman"/>
                <w:sz w:val="24"/>
                <w:szCs w:val="24"/>
              </w:rPr>
            </w:pPr>
            <w:r w:rsidRPr="00970CA2">
              <w:rPr>
                <w:rFonts w:ascii="Times New Roman" w:eastAsia="Times New Roman" w:hAnsi="Times New Roman" w:cs="Times New Roman"/>
                <w:sz w:val="24"/>
                <w:szCs w:val="24"/>
              </w:rPr>
              <w:t>Laidumas</w:t>
            </w:r>
          </w:p>
        </w:tc>
        <w:tc>
          <w:tcPr>
            <w:tcW w:w="2974" w:type="dxa"/>
          </w:tcPr>
          <w:p w14:paraId="765F4B17" w14:textId="77777777" w:rsidR="00540C4F" w:rsidRPr="00970CA2" w:rsidRDefault="00540C4F" w:rsidP="000B2FFC">
            <w:pPr>
              <w:spacing w:line="240" w:lineRule="auto"/>
              <w:rPr>
                <w:rFonts w:ascii="Times New Roman" w:eastAsia="Times New Roman" w:hAnsi="Times New Roman" w:cs="Times New Roman"/>
                <w:sz w:val="24"/>
                <w:szCs w:val="24"/>
              </w:rPr>
            </w:pPr>
          </w:p>
        </w:tc>
        <w:tc>
          <w:tcPr>
            <w:tcW w:w="3022" w:type="dxa"/>
          </w:tcPr>
          <w:p w14:paraId="43465A8E" w14:textId="77777777" w:rsidR="00540C4F" w:rsidRPr="00970CA2" w:rsidRDefault="00540C4F" w:rsidP="000B2FFC">
            <w:pPr>
              <w:spacing w:line="240" w:lineRule="auto"/>
              <w:rPr>
                <w:rFonts w:ascii="Times New Roman" w:eastAsia="Times New Roman" w:hAnsi="Times New Roman" w:cs="Times New Roman"/>
                <w:sz w:val="24"/>
                <w:szCs w:val="24"/>
              </w:rPr>
            </w:pPr>
          </w:p>
        </w:tc>
      </w:tr>
      <w:tr w:rsidR="00540C4F" w:rsidRPr="00970CA2" w14:paraId="046D755D" w14:textId="536DD64F" w:rsidTr="008E4447">
        <w:trPr>
          <w:trHeight w:val="310"/>
        </w:trPr>
        <w:tc>
          <w:tcPr>
            <w:tcW w:w="604" w:type="dxa"/>
            <w:vMerge/>
            <w:shd w:val="clear" w:color="auto" w:fill="auto"/>
            <w:vAlign w:val="center"/>
          </w:tcPr>
          <w:p w14:paraId="4E1F5294" w14:textId="77777777" w:rsidR="00540C4F" w:rsidRPr="00970CA2" w:rsidRDefault="00540C4F" w:rsidP="000B2FFC">
            <w:pPr>
              <w:spacing w:line="240" w:lineRule="auto"/>
              <w:jc w:val="center"/>
              <w:rPr>
                <w:rFonts w:ascii="Times New Roman" w:eastAsia="Times New Roman" w:hAnsi="Times New Roman" w:cs="Times New Roman"/>
                <w:color w:val="000000"/>
                <w:sz w:val="24"/>
                <w:szCs w:val="24"/>
              </w:rPr>
            </w:pPr>
          </w:p>
        </w:tc>
        <w:tc>
          <w:tcPr>
            <w:tcW w:w="2163" w:type="dxa"/>
            <w:vMerge/>
            <w:shd w:val="clear" w:color="auto" w:fill="auto"/>
            <w:vAlign w:val="center"/>
          </w:tcPr>
          <w:p w14:paraId="22AFD534" w14:textId="77777777" w:rsidR="00540C4F" w:rsidRPr="00970CA2" w:rsidRDefault="00540C4F" w:rsidP="000B2FFC">
            <w:pPr>
              <w:spacing w:line="240" w:lineRule="auto"/>
              <w:rPr>
                <w:rFonts w:ascii="Times New Roman" w:eastAsia="Times New Roman" w:hAnsi="Times New Roman" w:cs="Times New Roman"/>
                <w:color w:val="000000"/>
                <w:sz w:val="24"/>
                <w:szCs w:val="24"/>
              </w:rPr>
            </w:pPr>
          </w:p>
        </w:tc>
        <w:tc>
          <w:tcPr>
            <w:tcW w:w="1563" w:type="dxa"/>
            <w:vMerge/>
          </w:tcPr>
          <w:p w14:paraId="7591CA50" w14:textId="77777777" w:rsidR="00540C4F" w:rsidRPr="00970CA2" w:rsidRDefault="00540C4F" w:rsidP="000B2FFC">
            <w:pPr>
              <w:spacing w:line="240" w:lineRule="auto"/>
              <w:rPr>
                <w:rFonts w:ascii="Times New Roman" w:eastAsia="Times New Roman" w:hAnsi="Times New Roman" w:cs="Times New Roman"/>
                <w:color w:val="000000"/>
                <w:sz w:val="24"/>
                <w:szCs w:val="24"/>
              </w:rPr>
            </w:pPr>
          </w:p>
        </w:tc>
        <w:tc>
          <w:tcPr>
            <w:tcW w:w="1976" w:type="dxa"/>
            <w:shd w:val="clear" w:color="auto" w:fill="auto"/>
            <w:vAlign w:val="center"/>
          </w:tcPr>
          <w:p w14:paraId="4E92F2C6" w14:textId="7263B132" w:rsidR="00540C4F" w:rsidRPr="00970CA2" w:rsidRDefault="00540C4F" w:rsidP="000B2FFC">
            <w:pPr>
              <w:spacing w:line="240" w:lineRule="auto"/>
              <w:rPr>
                <w:rFonts w:ascii="Times New Roman" w:eastAsia="Times New Roman" w:hAnsi="Times New Roman" w:cs="Times New Roman"/>
                <w:color w:val="000000"/>
                <w:sz w:val="24"/>
                <w:szCs w:val="24"/>
              </w:rPr>
            </w:pPr>
            <w:r w:rsidRPr="00970CA2">
              <w:rPr>
                <w:rFonts w:ascii="Times New Roman" w:eastAsia="Times New Roman" w:hAnsi="Times New Roman" w:cs="Times New Roman"/>
                <w:color w:val="000000"/>
                <w:sz w:val="24"/>
                <w:szCs w:val="24"/>
              </w:rPr>
              <w:t>Signalų išvestis</w:t>
            </w:r>
          </w:p>
        </w:tc>
        <w:tc>
          <w:tcPr>
            <w:tcW w:w="3099" w:type="dxa"/>
            <w:shd w:val="clear" w:color="auto" w:fill="auto"/>
            <w:vAlign w:val="center"/>
          </w:tcPr>
          <w:p w14:paraId="76786952" w14:textId="77777777" w:rsidR="00540C4F" w:rsidRPr="00970CA2" w:rsidRDefault="00540C4F" w:rsidP="000B2FFC">
            <w:pPr>
              <w:spacing w:line="240" w:lineRule="auto"/>
              <w:rPr>
                <w:rFonts w:ascii="Times New Roman" w:eastAsia="Times New Roman" w:hAnsi="Times New Roman" w:cs="Times New Roman"/>
                <w:color w:val="000000"/>
                <w:sz w:val="24"/>
                <w:szCs w:val="24"/>
              </w:rPr>
            </w:pPr>
            <w:r w:rsidRPr="00970CA2">
              <w:rPr>
                <w:rFonts w:ascii="Times New Roman" w:eastAsia="Times New Roman" w:hAnsi="Times New Roman" w:cs="Times New Roman"/>
                <w:color w:val="000000"/>
                <w:sz w:val="24"/>
                <w:szCs w:val="24"/>
              </w:rPr>
              <w:t>Potencialo laisvas relinis kontaktas arba signalas, tinkamas SET-1000/2000 valdymo moduliui</w:t>
            </w:r>
          </w:p>
        </w:tc>
        <w:tc>
          <w:tcPr>
            <w:tcW w:w="2974" w:type="dxa"/>
          </w:tcPr>
          <w:p w14:paraId="4E1894BD" w14:textId="77777777" w:rsidR="00540C4F" w:rsidRPr="00970CA2" w:rsidRDefault="00540C4F" w:rsidP="000B2FFC">
            <w:pPr>
              <w:spacing w:line="240" w:lineRule="auto"/>
              <w:rPr>
                <w:rFonts w:ascii="Times New Roman" w:eastAsia="Times New Roman" w:hAnsi="Times New Roman" w:cs="Times New Roman"/>
                <w:color w:val="000000"/>
                <w:sz w:val="24"/>
                <w:szCs w:val="24"/>
              </w:rPr>
            </w:pPr>
          </w:p>
        </w:tc>
        <w:tc>
          <w:tcPr>
            <w:tcW w:w="3022" w:type="dxa"/>
          </w:tcPr>
          <w:p w14:paraId="10E3CA86" w14:textId="77777777" w:rsidR="00540C4F" w:rsidRPr="00970CA2" w:rsidRDefault="00540C4F" w:rsidP="000B2FFC">
            <w:pPr>
              <w:spacing w:line="240" w:lineRule="auto"/>
              <w:rPr>
                <w:rFonts w:ascii="Times New Roman" w:eastAsia="Times New Roman" w:hAnsi="Times New Roman" w:cs="Times New Roman"/>
                <w:color w:val="000000"/>
                <w:sz w:val="24"/>
                <w:szCs w:val="24"/>
              </w:rPr>
            </w:pPr>
          </w:p>
        </w:tc>
      </w:tr>
      <w:tr w:rsidR="00540C4F" w:rsidRPr="00970CA2" w14:paraId="295628DB" w14:textId="22EE6BE2" w:rsidTr="008E4447">
        <w:trPr>
          <w:trHeight w:val="310"/>
        </w:trPr>
        <w:tc>
          <w:tcPr>
            <w:tcW w:w="604" w:type="dxa"/>
            <w:vMerge/>
            <w:shd w:val="clear" w:color="auto" w:fill="auto"/>
            <w:vAlign w:val="center"/>
          </w:tcPr>
          <w:p w14:paraId="763C2CF3" w14:textId="77777777" w:rsidR="00540C4F" w:rsidRPr="00970CA2" w:rsidRDefault="00540C4F" w:rsidP="000B2FFC">
            <w:pPr>
              <w:spacing w:line="240" w:lineRule="auto"/>
              <w:jc w:val="center"/>
              <w:rPr>
                <w:rFonts w:ascii="Times New Roman" w:eastAsia="Times New Roman" w:hAnsi="Times New Roman" w:cs="Times New Roman"/>
                <w:color w:val="000000"/>
                <w:sz w:val="24"/>
                <w:szCs w:val="24"/>
              </w:rPr>
            </w:pPr>
          </w:p>
        </w:tc>
        <w:tc>
          <w:tcPr>
            <w:tcW w:w="2163" w:type="dxa"/>
            <w:vMerge/>
            <w:shd w:val="clear" w:color="auto" w:fill="auto"/>
            <w:vAlign w:val="center"/>
          </w:tcPr>
          <w:p w14:paraId="7D956102" w14:textId="77777777" w:rsidR="00540C4F" w:rsidRPr="00970CA2" w:rsidRDefault="00540C4F" w:rsidP="000B2FFC">
            <w:pPr>
              <w:spacing w:line="240" w:lineRule="auto"/>
              <w:rPr>
                <w:rFonts w:ascii="Times New Roman" w:eastAsia="Times New Roman" w:hAnsi="Times New Roman" w:cs="Times New Roman"/>
                <w:color w:val="000000"/>
                <w:sz w:val="24"/>
                <w:szCs w:val="24"/>
              </w:rPr>
            </w:pPr>
          </w:p>
        </w:tc>
        <w:tc>
          <w:tcPr>
            <w:tcW w:w="1563" w:type="dxa"/>
            <w:vMerge/>
          </w:tcPr>
          <w:p w14:paraId="44B7FB3D" w14:textId="77777777" w:rsidR="00540C4F" w:rsidRPr="00970CA2" w:rsidRDefault="00540C4F" w:rsidP="000B2FFC">
            <w:pPr>
              <w:spacing w:line="240" w:lineRule="auto"/>
              <w:rPr>
                <w:rFonts w:ascii="Times New Roman" w:eastAsia="Times New Roman" w:hAnsi="Times New Roman" w:cs="Times New Roman"/>
                <w:color w:val="000000"/>
                <w:sz w:val="24"/>
                <w:szCs w:val="24"/>
              </w:rPr>
            </w:pPr>
          </w:p>
        </w:tc>
        <w:tc>
          <w:tcPr>
            <w:tcW w:w="1976" w:type="dxa"/>
            <w:shd w:val="clear" w:color="auto" w:fill="auto"/>
            <w:vAlign w:val="center"/>
          </w:tcPr>
          <w:p w14:paraId="66B777F2" w14:textId="4F7E8B6F" w:rsidR="00540C4F" w:rsidRPr="00970CA2" w:rsidRDefault="00540C4F" w:rsidP="000B2FFC">
            <w:pPr>
              <w:spacing w:line="240" w:lineRule="auto"/>
              <w:rPr>
                <w:rFonts w:ascii="Times New Roman" w:eastAsia="Times New Roman" w:hAnsi="Times New Roman" w:cs="Times New Roman"/>
                <w:color w:val="000000"/>
                <w:sz w:val="24"/>
                <w:szCs w:val="24"/>
              </w:rPr>
            </w:pPr>
            <w:r w:rsidRPr="00970CA2">
              <w:rPr>
                <w:rFonts w:ascii="Times New Roman" w:eastAsia="Times New Roman" w:hAnsi="Times New Roman" w:cs="Times New Roman"/>
                <w:color w:val="000000"/>
                <w:sz w:val="24"/>
                <w:szCs w:val="24"/>
              </w:rPr>
              <w:t>Apsaugos klasė</w:t>
            </w:r>
          </w:p>
        </w:tc>
        <w:tc>
          <w:tcPr>
            <w:tcW w:w="3099" w:type="dxa"/>
            <w:shd w:val="clear" w:color="auto" w:fill="auto"/>
            <w:vAlign w:val="center"/>
          </w:tcPr>
          <w:p w14:paraId="2781603F" w14:textId="77777777" w:rsidR="00540C4F" w:rsidRPr="00970CA2" w:rsidRDefault="00540C4F" w:rsidP="000B2FFC">
            <w:pPr>
              <w:spacing w:line="240" w:lineRule="auto"/>
              <w:rPr>
                <w:rFonts w:ascii="Times New Roman" w:eastAsia="Times New Roman" w:hAnsi="Times New Roman" w:cs="Times New Roman"/>
                <w:color w:val="000000"/>
                <w:sz w:val="24"/>
                <w:szCs w:val="24"/>
              </w:rPr>
            </w:pPr>
            <w:r w:rsidRPr="00970CA2">
              <w:rPr>
                <w:rFonts w:ascii="Times New Roman" w:eastAsia="Times New Roman" w:hAnsi="Times New Roman" w:cs="Times New Roman"/>
                <w:color w:val="000000"/>
                <w:sz w:val="24"/>
                <w:szCs w:val="24"/>
              </w:rPr>
              <w:t>Ne mažesnė kaip IP68</w:t>
            </w:r>
          </w:p>
        </w:tc>
        <w:tc>
          <w:tcPr>
            <w:tcW w:w="2974" w:type="dxa"/>
          </w:tcPr>
          <w:p w14:paraId="67014EAC" w14:textId="77777777" w:rsidR="00540C4F" w:rsidRPr="00970CA2" w:rsidRDefault="00540C4F" w:rsidP="000B2FFC">
            <w:pPr>
              <w:spacing w:line="240" w:lineRule="auto"/>
              <w:rPr>
                <w:rFonts w:ascii="Times New Roman" w:eastAsia="Times New Roman" w:hAnsi="Times New Roman" w:cs="Times New Roman"/>
                <w:color w:val="000000"/>
                <w:sz w:val="24"/>
                <w:szCs w:val="24"/>
              </w:rPr>
            </w:pPr>
          </w:p>
        </w:tc>
        <w:tc>
          <w:tcPr>
            <w:tcW w:w="3022" w:type="dxa"/>
          </w:tcPr>
          <w:p w14:paraId="500CF3B1" w14:textId="77777777" w:rsidR="00540C4F" w:rsidRPr="00970CA2" w:rsidRDefault="00540C4F" w:rsidP="000B2FFC">
            <w:pPr>
              <w:spacing w:line="240" w:lineRule="auto"/>
              <w:rPr>
                <w:rFonts w:ascii="Times New Roman" w:eastAsia="Times New Roman" w:hAnsi="Times New Roman" w:cs="Times New Roman"/>
                <w:color w:val="000000"/>
                <w:sz w:val="24"/>
                <w:szCs w:val="24"/>
              </w:rPr>
            </w:pPr>
          </w:p>
        </w:tc>
      </w:tr>
      <w:tr w:rsidR="00540C4F" w:rsidRPr="00970CA2" w14:paraId="1BF1928B" w14:textId="55556AEA" w:rsidTr="008E4447">
        <w:trPr>
          <w:trHeight w:val="310"/>
        </w:trPr>
        <w:tc>
          <w:tcPr>
            <w:tcW w:w="604" w:type="dxa"/>
            <w:vMerge/>
            <w:shd w:val="clear" w:color="auto" w:fill="auto"/>
            <w:vAlign w:val="center"/>
          </w:tcPr>
          <w:p w14:paraId="696A1679" w14:textId="77777777" w:rsidR="00540C4F" w:rsidRPr="00970CA2" w:rsidRDefault="00540C4F" w:rsidP="000B2FFC">
            <w:pPr>
              <w:spacing w:line="240" w:lineRule="auto"/>
              <w:jc w:val="center"/>
              <w:rPr>
                <w:rFonts w:ascii="Times New Roman" w:eastAsia="Times New Roman" w:hAnsi="Times New Roman" w:cs="Times New Roman"/>
                <w:color w:val="000000"/>
                <w:sz w:val="24"/>
                <w:szCs w:val="24"/>
              </w:rPr>
            </w:pPr>
          </w:p>
        </w:tc>
        <w:tc>
          <w:tcPr>
            <w:tcW w:w="2163" w:type="dxa"/>
            <w:vMerge/>
            <w:shd w:val="clear" w:color="auto" w:fill="auto"/>
            <w:vAlign w:val="center"/>
          </w:tcPr>
          <w:p w14:paraId="25ED13A6" w14:textId="77777777" w:rsidR="00540C4F" w:rsidRPr="00970CA2" w:rsidRDefault="00540C4F" w:rsidP="000B2FFC">
            <w:pPr>
              <w:spacing w:line="240" w:lineRule="auto"/>
              <w:rPr>
                <w:rFonts w:ascii="Times New Roman" w:eastAsia="Times New Roman" w:hAnsi="Times New Roman" w:cs="Times New Roman"/>
                <w:color w:val="000000"/>
                <w:sz w:val="24"/>
                <w:szCs w:val="24"/>
              </w:rPr>
            </w:pPr>
          </w:p>
        </w:tc>
        <w:tc>
          <w:tcPr>
            <w:tcW w:w="1563" w:type="dxa"/>
            <w:vMerge/>
          </w:tcPr>
          <w:p w14:paraId="3177195B" w14:textId="77777777" w:rsidR="00540C4F" w:rsidRPr="00970CA2" w:rsidRDefault="00540C4F" w:rsidP="000B2FFC">
            <w:pPr>
              <w:spacing w:line="240" w:lineRule="auto"/>
              <w:rPr>
                <w:rStyle w:val="fontstyle01"/>
                <w:rFonts w:ascii="Times New Roman" w:hAnsi="Times New Roman" w:cs="Times New Roman"/>
                <w:sz w:val="24"/>
                <w:szCs w:val="24"/>
              </w:rPr>
            </w:pPr>
          </w:p>
        </w:tc>
        <w:tc>
          <w:tcPr>
            <w:tcW w:w="1976" w:type="dxa"/>
            <w:shd w:val="clear" w:color="auto" w:fill="auto"/>
            <w:vAlign w:val="center"/>
          </w:tcPr>
          <w:p w14:paraId="13178C2B" w14:textId="68E8439F" w:rsidR="00540C4F" w:rsidRPr="00970CA2" w:rsidRDefault="00540C4F" w:rsidP="000B2FFC">
            <w:pPr>
              <w:spacing w:line="240" w:lineRule="auto"/>
              <w:rPr>
                <w:rFonts w:ascii="Times New Roman" w:eastAsia="Times New Roman" w:hAnsi="Times New Roman" w:cs="Times New Roman"/>
                <w:color w:val="000000"/>
                <w:sz w:val="24"/>
                <w:szCs w:val="24"/>
              </w:rPr>
            </w:pPr>
            <w:r w:rsidRPr="00970CA2">
              <w:rPr>
                <w:rStyle w:val="fontstyle01"/>
                <w:rFonts w:ascii="Times New Roman" w:hAnsi="Times New Roman" w:cs="Times New Roman"/>
                <w:sz w:val="24"/>
                <w:szCs w:val="24"/>
              </w:rPr>
              <w:t>Darbo aplinkos temperatūra</w:t>
            </w:r>
          </w:p>
        </w:tc>
        <w:tc>
          <w:tcPr>
            <w:tcW w:w="3099" w:type="dxa"/>
            <w:shd w:val="clear" w:color="auto" w:fill="auto"/>
            <w:vAlign w:val="center"/>
          </w:tcPr>
          <w:p w14:paraId="0968FE54" w14:textId="77777777" w:rsidR="00540C4F" w:rsidRPr="00970CA2" w:rsidRDefault="00540C4F" w:rsidP="000B2FFC">
            <w:pPr>
              <w:spacing w:line="240" w:lineRule="auto"/>
              <w:rPr>
                <w:rFonts w:ascii="Times New Roman" w:eastAsia="Times New Roman" w:hAnsi="Times New Roman" w:cs="Times New Roman"/>
                <w:color w:val="000000"/>
                <w:sz w:val="24"/>
                <w:szCs w:val="24"/>
              </w:rPr>
            </w:pPr>
            <w:r w:rsidRPr="00970CA2">
              <w:rPr>
                <w:rStyle w:val="fontstyle01"/>
                <w:rFonts w:ascii="Times New Roman" w:hAnsi="Times New Roman" w:cs="Times New Roman"/>
                <w:sz w:val="24"/>
                <w:szCs w:val="24"/>
              </w:rPr>
              <w:t>Ta = -25 °C…+50 °C</w:t>
            </w:r>
          </w:p>
        </w:tc>
        <w:tc>
          <w:tcPr>
            <w:tcW w:w="2974" w:type="dxa"/>
          </w:tcPr>
          <w:p w14:paraId="2498CD6B" w14:textId="77777777" w:rsidR="00540C4F" w:rsidRPr="00970CA2" w:rsidRDefault="00540C4F" w:rsidP="000B2FFC">
            <w:pPr>
              <w:spacing w:line="240" w:lineRule="auto"/>
              <w:rPr>
                <w:rStyle w:val="fontstyle01"/>
                <w:rFonts w:ascii="Times New Roman" w:hAnsi="Times New Roman" w:cs="Times New Roman"/>
                <w:sz w:val="24"/>
                <w:szCs w:val="24"/>
              </w:rPr>
            </w:pPr>
          </w:p>
        </w:tc>
        <w:tc>
          <w:tcPr>
            <w:tcW w:w="3022" w:type="dxa"/>
          </w:tcPr>
          <w:p w14:paraId="0BA2A836" w14:textId="77777777" w:rsidR="00540C4F" w:rsidRPr="00970CA2" w:rsidRDefault="00540C4F" w:rsidP="000B2FFC">
            <w:pPr>
              <w:spacing w:line="240" w:lineRule="auto"/>
              <w:rPr>
                <w:rStyle w:val="fontstyle01"/>
                <w:rFonts w:ascii="Times New Roman" w:hAnsi="Times New Roman" w:cs="Times New Roman"/>
                <w:sz w:val="24"/>
                <w:szCs w:val="24"/>
              </w:rPr>
            </w:pPr>
          </w:p>
        </w:tc>
      </w:tr>
      <w:tr w:rsidR="00540C4F" w:rsidRPr="00970CA2" w14:paraId="1BF5ADF9" w14:textId="272760A2" w:rsidTr="008E4447">
        <w:trPr>
          <w:trHeight w:val="310"/>
        </w:trPr>
        <w:tc>
          <w:tcPr>
            <w:tcW w:w="604" w:type="dxa"/>
            <w:vMerge/>
            <w:shd w:val="clear" w:color="auto" w:fill="auto"/>
            <w:vAlign w:val="center"/>
          </w:tcPr>
          <w:p w14:paraId="1D8F908D" w14:textId="77777777" w:rsidR="00540C4F" w:rsidRPr="00970CA2" w:rsidRDefault="00540C4F" w:rsidP="000B2FFC">
            <w:pPr>
              <w:spacing w:line="240" w:lineRule="auto"/>
              <w:jc w:val="center"/>
              <w:rPr>
                <w:rFonts w:ascii="Times New Roman" w:eastAsia="Times New Roman" w:hAnsi="Times New Roman" w:cs="Times New Roman"/>
                <w:color w:val="000000"/>
                <w:sz w:val="24"/>
                <w:szCs w:val="24"/>
              </w:rPr>
            </w:pPr>
          </w:p>
        </w:tc>
        <w:tc>
          <w:tcPr>
            <w:tcW w:w="2163" w:type="dxa"/>
            <w:vMerge/>
            <w:shd w:val="clear" w:color="auto" w:fill="auto"/>
            <w:vAlign w:val="center"/>
          </w:tcPr>
          <w:p w14:paraId="27A93196" w14:textId="77777777" w:rsidR="00540C4F" w:rsidRPr="00970CA2" w:rsidRDefault="00540C4F" w:rsidP="000B2FFC">
            <w:pPr>
              <w:spacing w:line="240" w:lineRule="auto"/>
              <w:rPr>
                <w:rFonts w:ascii="Times New Roman" w:eastAsia="Times New Roman" w:hAnsi="Times New Roman" w:cs="Times New Roman"/>
                <w:color w:val="000000"/>
                <w:sz w:val="24"/>
                <w:szCs w:val="24"/>
              </w:rPr>
            </w:pPr>
          </w:p>
        </w:tc>
        <w:tc>
          <w:tcPr>
            <w:tcW w:w="1563" w:type="dxa"/>
            <w:vMerge/>
          </w:tcPr>
          <w:p w14:paraId="61A20FA2" w14:textId="77777777" w:rsidR="00540C4F" w:rsidRPr="00970CA2" w:rsidRDefault="00540C4F" w:rsidP="000B2FFC">
            <w:pPr>
              <w:spacing w:line="240" w:lineRule="auto"/>
              <w:rPr>
                <w:rFonts w:ascii="Times New Roman" w:eastAsia="Times New Roman" w:hAnsi="Times New Roman" w:cs="Times New Roman"/>
                <w:sz w:val="24"/>
                <w:szCs w:val="24"/>
              </w:rPr>
            </w:pPr>
          </w:p>
        </w:tc>
        <w:tc>
          <w:tcPr>
            <w:tcW w:w="1976" w:type="dxa"/>
            <w:shd w:val="clear" w:color="auto" w:fill="auto"/>
            <w:vAlign w:val="center"/>
          </w:tcPr>
          <w:p w14:paraId="20E02275" w14:textId="5D996AC6" w:rsidR="00540C4F" w:rsidRPr="00970CA2" w:rsidRDefault="00540C4F" w:rsidP="000B2FFC">
            <w:pPr>
              <w:spacing w:line="240" w:lineRule="auto"/>
              <w:rPr>
                <w:rFonts w:ascii="Times New Roman" w:eastAsia="Times New Roman" w:hAnsi="Times New Roman" w:cs="Times New Roman"/>
                <w:sz w:val="24"/>
                <w:szCs w:val="24"/>
              </w:rPr>
            </w:pPr>
            <w:r w:rsidRPr="00970CA2">
              <w:rPr>
                <w:rFonts w:ascii="Times New Roman" w:eastAsia="Times New Roman" w:hAnsi="Times New Roman" w:cs="Times New Roman"/>
                <w:sz w:val="24"/>
                <w:szCs w:val="24"/>
              </w:rPr>
              <w:t>Maitinimo įtampa</w:t>
            </w:r>
          </w:p>
        </w:tc>
        <w:tc>
          <w:tcPr>
            <w:tcW w:w="3099" w:type="dxa"/>
            <w:shd w:val="clear" w:color="auto" w:fill="auto"/>
            <w:vAlign w:val="center"/>
          </w:tcPr>
          <w:p w14:paraId="5196A99C" w14:textId="77777777" w:rsidR="00540C4F" w:rsidRPr="00970CA2" w:rsidRDefault="00540C4F" w:rsidP="000B2FFC">
            <w:pPr>
              <w:spacing w:line="240" w:lineRule="auto"/>
              <w:rPr>
                <w:rFonts w:ascii="Times New Roman" w:eastAsia="Times New Roman" w:hAnsi="Times New Roman" w:cs="Times New Roman"/>
                <w:sz w:val="24"/>
                <w:szCs w:val="24"/>
              </w:rPr>
            </w:pPr>
            <w:r w:rsidRPr="00970CA2">
              <w:rPr>
                <w:rFonts w:ascii="Times New Roman" w:eastAsia="Times New Roman" w:hAnsi="Times New Roman" w:cs="Times New Roman"/>
                <w:sz w:val="24"/>
                <w:szCs w:val="24"/>
              </w:rPr>
              <w:t>7,5...16V DC</w:t>
            </w:r>
          </w:p>
        </w:tc>
        <w:tc>
          <w:tcPr>
            <w:tcW w:w="2974" w:type="dxa"/>
          </w:tcPr>
          <w:p w14:paraId="1A49DC26" w14:textId="77777777" w:rsidR="00540C4F" w:rsidRPr="00970CA2" w:rsidRDefault="00540C4F" w:rsidP="000B2FFC">
            <w:pPr>
              <w:spacing w:line="240" w:lineRule="auto"/>
              <w:rPr>
                <w:rFonts w:ascii="Times New Roman" w:eastAsia="Times New Roman" w:hAnsi="Times New Roman" w:cs="Times New Roman"/>
                <w:sz w:val="24"/>
                <w:szCs w:val="24"/>
              </w:rPr>
            </w:pPr>
          </w:p>
        </w:tc>
        <w:tc>
          <w:tcPr>
            <w:tcW w:w="3022" w:type="dxa"/>
          </w:tcPr>
          <w:p w14:paraId="0DE13AED" w14:textId="77777777" w:rsidR="00540C4F" w:rsidRPr="00970CA2" w:rsidRDefault="00540C4F" w:rsidP="000B2FFC">
            <w:pPr>
              <w:spacing w:line="240" w:lineRule="auto"/>
              <w:rPr>
                <w:rFonts w:ascii="Times New Roman" w:eastAsia="Times New Roman" w:hAnsi="Times New Roman" w:cs="Times New Roman"/>
                <w:sz w:val="24"/>
                <w:szCs w:val="24"/>
              </w:rPr>
            </w:pPr>
          </w:p>
        </w:tc>
      </w:tr>
      <w:tr w:rsidR="00540C4F" w:rsidRPr="00970CA2" w14:paraId="64074639" w14:textId="4B499DB1" w:rsidTr="008E4447">
        <w:trPr>
          <w:trHeight w:val="310"/>
        </w:trPr>
        <w:tc>
          <w:tcPr>
            <w:tcW w:w="604" w:type="dxa"/>
            <w:vMerge/>
            <w:shd w:val="clear" w:color="auto" w:fill="auto"/>
            <w:vAlign w:val="center"/>
          </w:tcPr>
          <w:p w14:paraId="3B1FFD4D" w14:textId="77777777" w:rsidR="00540C4F" w:rsidRPr="00970CA2" w:rsidRDefault="00540C4F" w:rsidP="000B2FFC">
            <w:pPr>
              <w:spacing w:line="240" w:lineRule="auto"/>
              <w:jc w:val="center"/>
              <w:rPr>
                <w:rFonts w:ascii="Times New Roman" w:eastAsia="Times New Roman" w:hAnsi="Times New Roman" w:cs="Times New Roman"/>
                <w:color w:val="000000"/>
                <w:sz w:val="24"/>
                <w:szCs w:val="24"/>
              </w:rPr>
            </w:pPr>
          </w:p>
        </w:tc>
        <w:tc>
          <w:tcPr>
            <w:tcW w:w="2163" w:type="dxa"/>
            <w:vMerge/>
            <w:shd w:val="clear" w:color="auto" w:fill="auto"/>
            <w:vAlign w:val="center"/>
          </w:tcPr>
          <w:p w14:paraId="554556A0" w14:textId="77777777" w:rsidR="00540C4F" w:rsidRPr="00970CA2" w:rsidRDefault="00540C4F" w:rsidP="000B2FFC">
            <w:pPr>
              <w:spacing w:line="240" w:lineRule="auto"/>
              <w:rPr>
                <w:rFonts w:ascii="Times New Roman" w:eastAsia="Times New Roman" w:hAnsi="Times New Roman" w:cs="Times New Roman"/>
                <w:color w:val="000000"/>
                <w:sz w:val="24"/>
                <w:szCs w:val="24"/>
              </w:rPr>
            </w:pPr>
          </w:p>
        </w:tc>
        <w:tc>
          <w:tcPr>
            <w:tcW w:w="1563" w:type="dxa"/>
            <w:vMerge/>
          </w:tcPr>
          <w:p w14:paraId="11D53F5A" w14:textId="77777777" w:rsidR="00540C4F" w:rsidRPr="00970CA2" w:rsidRDefault="00540C4F" w:rsidP="000B2FFC">
            <w:pPr>
              <w:spacing w:line="240" w:lineRule="auto"/>
              <w:rPr>
                <w:rFonts w:ascii="Times New Roman" w:eastAsia="Times New Roman" w:hAnsi="Times New Roman" w:cs="Times New Roman"/>
                <w:color w:val="000000"/>
                <w:sz w:val="24"/>
                <w:szCs w:val="24"/>
              </w:rPr>
            </w:pPr>
          </w:p>
        </w:tc>
        <w:tc>
          <w:tcPr>
            <w:tcW w:w="1976" w:type="dxa"/>
            <w:shd w:val="clear" w:color="auto" w:fill="auto"/>
            <w:vAlign w:val="center"/>
          </w:tcPr>
          <w:p w14:paraId="6019284B" w14:textId="52152FBD" w:rsidR="00540C4F" w:rsidRPr="00970CA2" w:rsidRDefault="00540C4F" w:rsidP="000B2FFC">
            <w:pPr>
              <w:spacing w:line="240" w:lineRule="auto"/>
              <w:rPr>
                <w:rFonts w:ascii="Times New Roman" w:eastAsia="Times New Roman" w:hAnsi="Times New Roman" w:cs="Times New Roman"/>
                <w:color w:val="000000"/>
                <w:sz w:val="24"/>
                <w:szCs w:val="24"/>
              </w:rPr>
            </w:pPr>
            <w:r w:rsidRPr="00970CA2">
              <w:rPr>
                <w:rFonts w:ascii="Times New Roman" w:eastAsia="Times New Roman" w:hAnsi="Times New Roman" w:cs="Times New Roman"/>
                <w:color w:val="000000"/>
                <w:sz w:val="24"/>
                <w:szCs w:val="24"/>
              </w:rPr>
              <w:t>Atsparumas</w:t>
            </w:r>
          </w:p>
        </w:tc>
        <w:tc>
          <w:tcPr>
            <w:tcW w:w="3099" w:type="dxa"/>
            <w:shd w:val="clear" w:color="auto" w:fill="auto"/>
            <w:vAlign w:val="center"/>
          </w:tcPr>
          <w:p w14:paraId="402B9BDD" w14:textId="77777777" w:rsidR="00540C4F" w:rsidRPr="00970CA2" w:rsidRDefault="00540C4F" w:rsidP="000B2FFC">
            <w:pPr>
              <w:spacing w:line="240" w:lineRule="auto"/>
              <w:rPr>
                <w:rFonts w:ascii="Times New Roman" w:eastAsia="Times New Roman" w:hAnsi="Times New Roman" w:cs="Times New Roman"/>
                <w:color w:val="000000"/>
                <w:sz w:val="24"/>
                <w:szCs w:val="24"/>
              </w:rPr>
            </w:pPr>
            <w:r w:rsidRPr="00970CA2">
              <w:rPr>
                <w:rFonts w:ascii="Times New Roman" w:eastAsia="Times New Roman" w:hAnsi="Times New Roman" w:cs="Times New Roman"/>
                <w:color w:val="000000"/>
                <w:sz w:val="24"/>
                <w:szCs w:val="24"/>
              </w:rPr>
              <w:t>Atsparus kuro, alyvos, buitinių nuotekų bei cheminių medžiagų poveikiui</w:t>
            </w:r>
          </w:p>
        </w:tc>
        <w:tc>
          <w:tcPr>
            <w:tcW w:w="2974" w:type="dxa"/>
          </w:tcPr>
          <w:p w14:paraId="3248A0AF" w14:textId="77777777" w:rsidR="00540C4F" w:rsidRPr="00970CA2" w:rsidRDefault="00540C4F" w:rsidP="000B2FFC">
            <w:pPr>
              <w:spacing w:line="240" w:lineRule="auto"/>
              <w:rPr>
                <w:rFonts w:ascii="Times New Roman" w:eastAsia="Times New Roman" w:hAnsi="Times New Roman" w:cs="Times New Roman"/>
                <w:color w:val="000000"/>
                <w:sz w:val="24"/>
                <w:szCs w:val="24"/>
              </w:rPr>
            </w:pPr>
          </w:p>
        </w:tc>
        <w:tc>
          <w:tcPr>
            <w:tcW w:w="3022" w:type="dxa"/>
          </w:tcPr>
          <w:p w14:paraId="76ECCC5A" w14:textId="77777777" w:rsidR="00540C4F" w:rsidRPr="00970CA2" w:rsidRDefault="00540C4F" w:rsidP="000B2FFC">
            <w:pPr>
              <w:spacing w:line="240" w:lineRule="auto"/>
              <w:rPr>
                <w:rFonts w:ascii="Times New Roman" w:eastAsia="Times New Roman" w:hAnsi="Times New Roman" w:cs="Times New Roman"/>
                <w:color w:val="000000"/>
                <w:sz w:val="24"/>
                <w:szCs w:val="24"/>
              </w:rPr>
            </w:pPr>
          </w:p>
        </w:tc>
      </w:tr>
      <w:tr w:rsidR="00540C4F" w:rsidRPr="00970CA2" w14:paraId="670631D8" w14:textId="22D80EB0" w:rsidTr="008E4447">
        <w:trPr>
          <w:trHeight w:val="310"/>
        </w:trPr>
        <w:tc>
          <w:tcPr>
            <w:tcW w:w="604" w:type="dxa"/>
            <w:vMerge/>
            <w:shd w:val="clear" w:color="auto" w:fill="auto"/>
            <w:vAlign w:val="center"/>
          </w:tcPr>
          <w:p w14:paraId="061DE9DA" w14:textId="77777777" w:rsidR="00540C4F" w:rsidRPr="00970CA2" w:rsidRDefault="00540C4F" w:rsidP="000B2FFC">
            <w:pPr>
              <w:spacing w:line="240" w:lineRule="auto"/>
              <w:jc w:val="center"/>
              <w:rPr>
                <w:rFonts w:ascii="Times New Roman" w:eastAsia="Times New Roman" w:hAnsi="Times New Roman" w:cs="Times New Roman"/>
                <w:color w:val="000000"/>
                <w:sz w:val="24"/>
                <w:szCs w:val="24"/>
              </w:rPr>
            </w:pPr>
          </w:p>
        </w:tc>
        <w:tc>
          <w:tcPr>
            <w:tcW w:w="2163" w:type="dxa"/>
            <w:vMerge/>
            <w:shd w:val="clear" w:color="auto" w:fill="auto"/>
            <w:vAlign w:val="center"/>
          </w:tcPr>
          <w:p w14:paraId="44A10E50" w14:textId="77777777" w:rsidR="00540C4F" w:rsidRPr="00970CA2" w:rsidRDefault="00540C4F" w:rsidP="000B2FFC">
            <w:pPr>
              <w:spacing w:line="240" w:lineRule="auto"/>
              <w:rPr>
                <w:rFonts w:ascii="Times New Roman" w:eastAsia="Times New Roman" w:hAnsi="Times New Roman" w:cs="Times New Roman"/>
                <w:color w:val="000000"/>
                <w:sz w:val="24"/>
                <w:szCs w:val="24"/>
              </w:rPr>
            </w:pPr>
          </w:p>
        </w:tc>
        <w:tc>
          <w:tcPr>
            <w:tcW w:w="1563" w:type="dxa"/>
            <w:vMerge/>
          </w:tcPr>
          <w:p w14:paraId="1EB7F776" w14:textId="77777777" w:rsidR="00540C4F" w:rsidRPr="00970CA2" w:rsidRDefault="00540C4F" w:rsidP="000B2FFC">
            <w:pPr>
              <w:spacing w:line="240" w:lineRule="auto"/>
              <w:rPr>
                <w:rFonts w:ascii="Times New Roman" w:eastAsia="Times New Roman" w:hAnsi="Times New Roman" w:cs="Times New Roman"/>
                <w:color w:val="000000"/>
                <w:sz w:val="24"/>
                <w:szCs w:val="24"/>
              </w:rPr>
            </w:pPr>
          </w:p>
        </w:tc>
        <w:tc>
          <w:tcPr>
            <w:tcW w:w="1976" w:type="dxa"/>
            <w:shd w:val="clear" w:color="auto" w:fill="auto"/>
            <w:vAlign w:val="center"/>
          </w:tcPr>
          <w:p w14:paraId="71AEDCCA" w14:textId="18DAD8B3" w:rsidR="00540C4F" w:rsidRPr="00970CA2" w:rsidRDefault="00540C4F" w:rsidP="000B2FFC">
            <w:pPr>
              <w:spacing w:line="240" w:lineRule="auto"/>
              <w:rPr>
                <w:rFonts w:ascii="Times New Roman" w:eastAsia="Times New Roman" w:hAnsi="Times New Roman" w:cs="Times New Roman"/>
                <w:color w:val="000000"/>
                <w:sz w:val="24"/>
                <w:szCs w:val="24"/>
              </w:rPr>
            </w:pPr>
            <w:r w:rsidRPr="00970CA2">
              <w:rPr>
                <w:rFonts w:ascii="Times New Roman" w:eastAsia="Times New Roman" w:hAnsi="Times New Roman" w:cs="Times New Roman"/>
                <w:color w:val="000000"/>
                <w:sz w:val="24"/>
                <w:szCs w:val="24"/>
              </w:rPr>
              <w:t>Sertifikatai</w:t>
            </w:r>
          </w:p>
        </w:tc>
        <w:tc>
          <w:tcPr>
            <w:tcW w:w="3099" w:type="dxa"/>
            <w:shd w:val="clear" w:color="auto" w:fill="auto"/>
            <w:vAlign w:val="center"/>
          </w:tcPr>
          <w:p w14:paraId="5C592765" w14:textId="77777777" w:rsidR="00540C4F" w:rsidRPr="00970CA2" w:rsidRDefault="00540C4F" w:rsidP="000B2FFC">
            <w:pPr>
              <w:rPr>
                <w:rFonts w:ascii="Times New Roman" w:hAnsi="Times New Roman" w:cs="Times New Roman"/>
                <w:sz w:val="24"/>
                <w:szCs w:val="24"/>
              </w:rPr>
            </w:pPr>
            <w:r w:rsidRPr="00970CA2">
              <w:rPr>
                <w:rStyle w:val="fontstyle01"/>
                <w:rFonts w:ascii="Times New Roman" w:hAnsi="Times New Roman" w:cs="Times New Roman"/>
                <w:sz w:val="24"/>
                <w:szCs w:val="24"/>
              </w:rPr>
              <w:t>EESF 19 ATEX 001X</w:t>
            </w:r>
          </w:p>
          <w:p w14:paraId="63492AD3" w14:textId="77777777" w:rsidR="00540C4F" w:rsidRPr="00970CA2" w:rsidRDefault="00540C4F" w:rsidP="000B2FFC">
            <w:pPr>
              <w:rPr>
                <w:rFonts w:ascii="Times New Roman" w:hAnsi="Times New Roman" w:cs="Times New Roman"/>
                <w:sz w:val="24"/>
                <w:szCs w:val="24"/>
              </w:rPr>
            </w:pPr>
            <w:r w:rsidRPr="00970CA2">
              <w:rPr>
                <w:rStyle w:val="fontstyle01"/>
                <w:rFonts w:ascii="Times New Roman" w:hAnsi="Times New Roman" w:cs="Times New Roman"/>
                <w:sz w:val="24"/>
                <w:szCs w:val="24"/>
              </w:rPr>
              <w:t>IECEx EESF 19.0001X</w:t>
            </w:r>
          </w:p>
          <w:p w14:paraId="08FCD864" w14:textId="77777777" w:rsidR="00540C4F" w:rsidRPr="00970CA2" w:rsidRDefault="00540C4F" w:rsidP="000B2FFC">
            <w:pPr>
              <w:spacing w:line="240" w:lineRule="auto"/>
              <w:rPr>
                <w:rFonts w:ascii="Times New Roman" w:eastAsia="Times New Roman" w:hAnsi="Times New Roman" w:cs="Times New Roman"/>
                <w:color w:val="000000"/>
                <w:sz w:val="24"/>
                <w:szCs w:val="24"/>
              </w:rPr>
            </w:pPr>
            <w:r w:rsidRPr="00970CA2">
              <w:rPr>
                <w:rFonts w:ascii="Times New Roman" w:eastAsia="Times New Roman" w:hAnsi="Times New Roman" w:cs="Times New Roman"/>
                <w:color w:val="000000"/>
                <w:sz w:val="24"/>
                <w:szCs w:val="24"/>
              </w:rPr>
              <w:t>arba lygiaverčiai</w:t>
            </w:r>
          </w:p>
        </w:tc>
        <w:tc>
          <w:tcPr>
            <w:tcW w:w="2974" w:type="dxa"/>
          </w:tcPr>
          <w:p w14:paraId="64D08A25" w14:textId="77777777" w:rsidR="00540C4F" w:rsidRPr="00970CA2" w:rsidRDefault="00540C4F" w:rsidP="000B2FFC">
            <w:pPr>
              <w:rPr>
                <w:rStyle w:val="fontstyle01"/>
                <w:rFonts w:ascii="Times New Roman" w:hAnsi="Times New Roman" w:cs="Times New Roman"/>
                <w:sz w:val="24"/>
                <w:szCs w:val="24"/>
              </w:rPr>
            </w:pPr>
          </w:p>
        </w:tc>
        <w:tc>
          <w:tcPr>
            <w:tcW w:w="3022" w:type="dxa"/>
          </w:tcPr>
          <w:p w14:paraId="396EDBFE" w14:textId="77777777" w:rsidR="00540C4F" w:rsidRPr="00970CA2" w:rsidRDefault="00540C4F" w:rsidP="000B2FFC">
            <w:pPr>
              <w:rPr>
                <w:rStyle w:val="fontstyle01"/>
                <w:rFonts w:ascii="Times New Roman" w:hAnsi="Times New Roman" w:cs="Times New Roman"/>
                <w:sz w:val="24"/>
                <w:szCs w:val="24"/>
              </w:rPr>
            </w:pPr>
          </w:p>
        </w:tc>
      </w:tr>
      <w:tr w:rsidR="00540C4F" w:rsidRPr="00970CA2" w14:paraId="731B8611" w14:textId="157F0A95" w:rsidTr="008E4447">
        <w:trPr>
          <w:trHeight w:val="310"/>
        </w:trPr>
        <w:tc>
          <w:tcPr>
            <w:tcW w:w="604" w:type="dxa"/>
            <w:vMerge/>
            <w:shd w:val="clear" w:color="auto" w:fill="auto"/>
            <w:vAlign w:val="center"/>
          </w:tcPr>
          <w:p w14:paraId="73B30A2D" w14:textId="77777777" w:rsidR="00540C4F" w:rsidRPr="00970CA2" w:rsidRDefault="00540C4F" w:rsidP="000B2FFC">
            <w:pPr>
              <w:spacing w:line="240" w:lineRule="auto"/>
              <w:jc w:val="center"/>
              <w:rPr>
                <w:rFonts w:ascii="Times New Roman" w:eastAsia="Times New Roman" w:hAnsi="Times New Roman" w:cs="Times New Roman"/>
                <w:color w:val="000000"/>
                <w:sz w:val="24"/>
                <w:szCs w:val="24"/>
              </w:rPr>
            </w:pPr>
          </w:p>
        </w:tc>
        <w:tc>
          <w:tcPr>
            <w:tcW w:w="2163" w:type="dxa"/>
            <w:vMerge/>
            <w:shd w:val="clear" w:color="auto" w:fill="auto"/>
            <w:vAlign w:val="center"/>
          </w:tcPr>
          <w:p w14:paraId="369A50F7" w14:textId="77777777" w:rsidR="00540C4F" w:rsidRPr="00970CA2" w:rsidRDefault="00540C4F" w:rsidP="000B2FFC">
            <w:pPr>
              <w:spacing w:line="240" w:lineRule="auto"/>
              <w:rPr>
                <w:rFonts w:ascii="Times New Roman" w:eastAsia="Times New Roman" w:hAnsi="Times New Roman" w:cs="Times New Roman"/>
                <w:color w:val="000000"/>
                <w:sz w:val="24"/>
                <w:szCs w:val="24"/>
              </w:rPr>
            </w:pPr>
          </w:p>
        </w:tc>
        <w:tc>
          <w:tcPr>
            <w:tcW w:w="1563" w:type="dxa"/>
            <w:vMerge/>
          </w:tcPr>
          <w:p w14:paraId="7581E853" w14:textId="77777777" w:rsidR="00540C4F" w:rsidRPr="00970CA2" w:rsidRDefault="00540C4F" w:rsidP="000B2FFC">
            <w:pPr>
              <w:spacing w:line="240" w:lineRule="auto"/>
              <w:rPr>
                <w:rFonts w:ascii="Times New Roman" w:eastAsia="Times New Roman" w:hAnsi="Times New Roman" w:cs="Times New Roman"/>
                <w:color w:val="000000"/>
                <w:sz w:val="24"/>
                <w:szCs w:val="24"/>
              </w:rPr>
            </w:pPr>
          </w:p>
        </w:tc>
        <w:tc>
          <w:tcPr>
            <w:tcW w:w="1976" w:type="dxa"/>
            <w:shd w:val="clear" w:color="auto" w:fill="auto"/>
            <w:vAlign w:val="center"/>
          </w:tcPr>
          <w:p w14:paraId="5920EDDE" w14:textId="48E7890F" w:rsidR="00540C4F" w:rsidRPr="00970CA2" w:rsidRDefault="00540C4F" w:rsidP="000B2FFC">
            <w:pPr>
              <w:spacing w:line="240" w:lineRule="auto"/>
              <w:rPr>
                <w:rFonts w:ascii="Times New Roman" w:eastAsia="Times New Roman" w:hAnsi="Times New Roman" w:cs="Times New Roman"/>
                <w:color w:val="000000"/>
                <w:sz w:val="24"/>
                <w:szCs w:val="24"/>
              </w:rPr>
            </w:pPr>
            <w:r w:rsidRPr="00970CA2">
              <w:rPr>
                <w:rFonts w:ascii="Times New Roman" w:eastAsia="Times New Roman" w:hAnsi="Times New Roman" w:cs="Times New Roman"/>
                <w:color w:val="000000"/>
                <w:sz w:val="24"/>
                <w:szCs w:val="24"/>
              </w:rPr>
              <w:t>Kabelio ilgis</w:t>
            </w:r>
          </w:p>
        </w:tc>
        <w:tc>
          <w:tcPr>
            <w:tcW w:w="3099" w:type="dxa"/>
            <w:shd w:val="clear" w:color="auto" w:fill="auto"/>
            <w:vAlign w:val="center"/>
          </w:tcPr>
          <w:p w14:paraId="5F524B31" w14:textId="77777777" w:rsidR="00540C4F" w:rsidRPr="00970CA2" w:rsidRDefault="00540C4F" w:rsidP="000B2FFC">
            <w:pPr>
              <w:spacing w:line="240" w:lineRule="auto"/>
              <w:rPr>
                <w:rFonts w:ascii="Times New Roman" w:eastAsia="Times New Roman" w:hAnsi="Times New Roman" w:cs="Times New Roman"/>
                <w:color w:val="000000"/>
                <w:sz w:val="24"/>
                <w:szCs w:val="24"/>
              </w:rPr>
            </w:pPr>
            <w:r w:rsidRPr="00970CA2">
              <w:rPr>
                <w:rFonts w:ascii="Times New Roman" w:eastAsia="Times New Roman" w:hAnsi="Times New Roman" w:cs="Times New Roman"/>
                <w:color w:val="000000"/>
                <w:sz w:val="24"/>
                <w:szCs w:val="24"/>
              </w:rPr>
              <w:t>Ne mažiau kaip 5 m</w:t>
            </w:r>
          </w:p>
        </w:tc>
        <w:tc>
          <w:tcPr>
            <w:tcW w:w="2974" w:type="dxa"/>
          </w:tcPr>
          <w:p w14:paraId="02E32F67" w14:textId="77777777" w:rsidR="00540C4F" w:rsidRPr="00970CA2" w:rsidRDefault="00540C4F" w:rsidP="000B2FFC">
            <w:pPr>
              <w:spacing w:line="240" w:lineRule="auto"/>
              <w:rPr>
                <w:rFonts w:ascii="Times New Roman" w:eastAsia="Times New Roman" w:hAnsi="Times New Roman" w:cs="Times New Roman"/>
                <w:color w:val="000000"/>
                <w:sz w:val="24"/>
                <w:szCs w:val="24"/>
              </w:rPr>
            </w:pPr>
          </w:p>
        </w:tc>
        <w:tc>
          <w:tcPr>
            <w:tcW w:w="3022" w:type="dxa"/>
          </w:tcPr>
          <w:p w14:paraId="78443B3A" w14:textId="77777777" w:rsidR="00540C4F" w:rsidRPr="00970CA2" w:rsidRDefault="00540C4F" w:rsidP="000B2FFC">
            <w:pPr>
              <w:spacing w:line="240" w:lineRule="auto"/>
              <w:rPr>
                <w:rFonts w:ascii="Times New Roman" w:eastAsia="Times New Roman" w:hAnsi="Times New Roman" w:cs="Times New Roman"/>
                <w:color w:val="000000"/>
                <w:sz w:val="24"/>
                <w:szCs w:val="24"/>
              </w:rPr>
            </w:pPr>
          </w:p>
        </w:tc>
      </w:tr>
      <w:tr w:rsidR="00540C4F" w:rsidRPr="00970CA2" w14:paraId="2DA4E460" w14:textId="15C9C9BB" w:rsidTr="008E4447">
        <w:trPr>
          <w:trHeight w:val="310"/>
        </w:trPr>
        <w:tc>
          <w:tcPr>
            <w:tcW w:w="604" w:type="dxa"/>
            <w:vMerge/>
            <w:shd w:val="clear" w:color="auto" w:fill="auto"/>
            <w:vAlign w:val="center"/>
          </w:tcPr>
          <w:p w14:paraId="01F33044" w14:textId="77777777" w:rsidR="00540C4F" w:rsidRPr="00970CA2" w:rsidRDefault="00540C4F" w:rsidP="000B2FFC">
            <w:pPr>
              <w:spacing w:line="240" w:lineRule="auto"/>
              <w:jc w:val="center"/>
              <w:rPr>
                <w:rFonts w:ascii="Times New Roman" w:eastAsia="Times New Roman" w:hAnsi="Times New Roman" w:cs="Times New Roman"/>
                <w:color w:val="000000"/>
                <w:sz w:val="24"/>
                <w:szCs w:val="24"/>
              </w:rPr>
            </w:pPr>
          </w:p>
        </w:tc>
        <w:tc>
          <w:tcPr>
            <w:tcW w:w="2163" w:type="dxa"/>
            <w:vMerge/>
            <w:shd w:val="clear" w:color="auto" w:fill="auto"/>
            <w:vAlign w:val="center"/>
          </w:tcPr>
          <w:p w14:paraId="698F5E5E" w14:textId="77777777" w:rsidR="00540C4F" w:rsidRPr="00970CA2" w:rsidRDefault="00540C4F" w:rsidP="000B2FFC">
            <w:pPr>
              <w:spacing w:line="240" w:lineRule="auto"/>
              <w:rPr>
                <w:rFonts w:ascii="Times New Roman" w:eastAsia="Times New Roman" w:hAnsi="Times New Roman" w:cs="Times New Roman"/>
                <w:color w:val="000000"/>
                <w:sz w:val="24"/>
                <w:szCs w:val="24"/>
              </w:rPr>
            </w:pPr>
          </w:p>
        </w:tc>
        <w:tc>
          <w:tcPr>
            <w:tcW w:w="1563" w:type="dxa"/>
            <w:vMerge/>
          </w:tcPr>
          <w:p w14:paraId="263B4AB6" w14:textId="77777777" w:rsidR="00540C4F" w:rsidRPr="00970CA2" w:rsidRDefault="00540C4F" w:rsidP="000B2FFC">
            <w:pPr>
              <w:spacing w:line="240" w:lineRule="auto"/>
              <w:rPr>
                <w:rFonts w:ascii="Times New Roman" w:eastAsia="Times New Roman" w:hAnsi="Times New Roman" w:cs="Times New Roman"/>
                <w:color w:val="000000"/>
                <w:sz w:val="24"/>
                <w:szCs w:val="24"/>
              </w:rPr>
            </w:pPr>
          </w:p>
        </w:tc>
        <w:tc>
          <w:tcPr>
            <w:tcW w:w="1976" w:type="dxa"/>
            <w:shd w:val="clear" w:color="auto" w:fill="auto"/>
            <w:vAlign w:val="center"/>
          </w:tcPr>
          <w:p w14:paraId="3C2428CC" w14:textId="00505E38" w:rsidR="00540C4F" w:rsidRPr="00970CA2" w:rsidRDefault="00540C4F" w:rsidP="000B2FFC">
            <w:pPr>
              <w:spacing w:line="240" w:lineRule="auto"/>
              <w:rPr>
                <w:rFonts w:ascii="Times New Roman" w:eastAsia="Times New Roman" w:hAnsi="Times New Roman" w:cs="Times New Roman"/>
                <w:color w:val="000000"/>
                <w:sz w:val="24"/>
                <w:szCs w:val="24"/>
              </w:rPr>
            </w:pPr>
            <w:r w:rsidRPr="00970CA2">
              <w:rPr>
                <w:rFonts w:ascii="Times New Roman" w:eastAsia="Times New Roman" w:hAnsi="Times New Roman" w:cs="Times New Roman"/>
                <w:color w:val="000000"/>
                <w:sz w:val="24"/>
                <w:szCs w:val="24"/>
              </w:rPr>
              <w:t>Montavimo vieta</w:t>
            </w:r>
          </w:p>
        </w:tc>
        <w:tc>
          <w:tcPr>
            <w:tcW w:w="3099" w:type="dxa"/>
            <w:shd w:val="clear" w:color="auto" w:fill="auto"/>
            <w:vAlign w:val="center"/>
          </w:tcPr>
          <w:p w14:paraId="523DF320" w14:textId="77777777" w:rsidR="00540C4F" w:rsidRPr="00970CA2" w:rsidRDefault="00540C4F" w:rsidP="000B2FFC">
            <w:pPr>
              <w:spacing w:line="240" w:lineRule="auto"/>
              <w:rPr>
                <w:rFonts w:ascii="Times New Roman" w:eastAsia="Times New Roman" w:hAnsi="Times New Roman" w:cs="Times New Roman"/>
                <w:color w:val="000000"/>
                <w:sz w:val="24"/>
                <w:szCs w:val="24"/>
              </w:rPr>
            </w:pPr>
            <w:r w:rsidRPr="00970CA2">
              <w:rPr>
                <w:rFonts w:ascii="Times New Roman" w:eastAsia="Times New Roman" w:hAnsi="Times New Roman" w:cs="Times New Roman"/>
                <w:color w:val="000000"/>
                <w:sz w:val="24"/>
                <w:szCs w:val="24"/>
              </w:rPr>
              <w:t>Tinkamas naudoti naftos separatoriuose lauko sąlygomis</w:t>
            </w:r>
          </w:p>
        </w:tc>
        <w:tc>
          <w:tcPr>
            <w:tcW w:w="2974" w:type="dxa"/>
          </w:tcPr>
          <w:p w14:paraId="66DA400A" w14:textId="77777777" w:rsidR="00540C4F" w:rsidRPr="00970CA2" w:rsidRDefault="00540C4F" w:rsidP="000B2FFC">
            <w:pPr>
              <w:spacing w:line="240" w:lineRule="auto"/>
              <w:rPr>
                <w:rFonts w:ascii="Times New Roman" w:eastAsia="Times New Roman" w:hAnsi="Times New Roman" w:cs="Times New Roman"/>
                <w:color w:val="000000"/>
                <w:sz w:val="24"/>
                <w:szCs w:val="24"/>
              </w:rPr>
            </w:pPr>
          </w:p>
        </w:tc>
        <w:tc>
          <w:tcPr>
            <w:tcW w:w="3022" w:type="dxa"/>
          </w:tcPr>
          <w:p w14:paraId="12BAF597" w14:textId="77777777" w:rsidR="00540C4F" w:rsidRPr="00970CA2" w:rsidRDefault="00540C4F" w:rsidP="000B2FFC">
            <w:pPr>
              <w:spacing w:line="240" w:lineRule="auto"/>
              <w:rPr>
                <w:rFonts w:ascii="Times New Roman" w:eastAsia="Times New Roman" w:hAnsi="Times New Roman" w:cs="Times New Roman"/>
                <w:color w:val="000000"/>
                <w:sz w:val="24"/>
                <w:szCs w:val="24"/>
              </w:rPr>
            </w:pPr>
          </w:p>
        </w:tc>
      </w:tr>
      <w:tr w:rsidR="00540C4F" w:rsidRPr="00970CA2" w14:paraId="21700947" w14:textId="28AD6C9D" w:rsidTr="008E4447">
        <w:trPr>
          <w:trHeight w:val="2114"/>
        </w:trPr>
        <w:tc>
          <w:tcPr>
            <w:tcW w:w="604" w:type="dxa"/>
            <w:vMerge/>
            <w:shd w:val="clear" w:color="auto" w:fill="auto"/>
            <w:vAlign w:val="center"/>
          </w:tcPr>
          <w:p w14:paraId="29D9F0DF" w14:textId="77777777" w:rsidR="00540C4F" w:rsidRPr="00970CA2" w:rsidRDefault="00540C4F" w:rsidP="000B2FFC">
            <w:pPr>
              <w:spacing w:line="240" w:lineRule="auto"/>
              <w:jc w:val="center"/>
              <w:rPr>
                <w:rFonts w:ascii="Times New Roman" w:eastAsia="Times New Roman" w:hAnsi="Times New Roman" w:cs="Times New Roman"/>
                <w:color w:val="000000"/>
                <w:sz w:val="24"/>
                <w:szCs w:val="24"/>
              </w:rPr>
            </w:pPr>
          </w:p>
        </w:tc>
        <w:tc>
          <w:tcPr>
            <w:tcW w:w="2163" w:type="dxa"/>
            <w:vMerge/>
            <w:shd w:val="clear" w:color="auto" w:fill="auto"/>
            <w:vAlign w:val="center"/>
          </w:tcPr>
          <w:p w14:paraId="28FA651E" w14:textId="77777777" w:rsidR="00540C4F" w:rsidRPr="00970CA2" w:rsidRDefault="00540C4F" w:rsidP="000B2FFC">
            <w:pPr>
              <w:spacing w:line="240" w:lineRule="auto"/>
              <w:rPr>
                <w:rFonts w:ascii="Times New Roman" w:eastAsia="Times New Roman" w:hAnsi="Times New Roman" w:cs="Times New Roman"/>
                <w:color w:val="000000"/>
                <w:sz w:val="24"/>
                <w:szCs w:val="24"/>
              </w:rPr>
            </w:pPr>
          </w:p>
        </w:tc>
        <w:tc>
          <w:tcPr>
            <w:tcW w:w="1563" w:type="dxa"/>
          </w:tcPr>
          <w:p w14:paraId="28B1639F" w14:textId="77777777" w:rsidR="00540C4F" w:rsidRPr="00970CA2" w:rsidRDefault="00540C4F" w:rsidP="000B2FFC">
            <w:pPr>
              <w:spacing w:line="240" w:lineRule="auto"/>
              <w:rPr>
                <w:rFonts w:ascii="Times New Roman" w:eastAsia="Times New Roman" w:hAnsi="Times New Roman" w:cs="Times New Roman"/>
                <w:color w:val="000000"/>
                <w:sz w:val="24"/>
                <w:szCs w:val="24"/>
              </w:rPr>
            </w:pPr>
          </w:p>
        </w:tc>
        <w:tc>
          <w:tcPr>
            <w:tcW w:w="1976" w:type="dxa"/>
            <w:shd w:val="clear" w:color="auto" w:fill="auto"/>
            <w:vAlign w:val="center"/>
          </w:tcPr>
          <w:p w14:paraId="2905FC07" w14:textId="63254ABF" w:rsidR="00540C4F" w:rsidRPr="00970CA2" w:rsidRDefault="00540C4F" w:rsidP="000B2FFC">
            <w:pPr>
              <w:spacing w:line="240" w:lineRule="auto"/>
              <w:rPr>
                <w:rFonts w:ascii="Times New Roman" w:eastAsia="Times New Roman" w:hAnsi="Times New Roman" w:cs="Times New Roman"/>
                <w:color w:val="000000"/>
                <w:sz w:val="24"/>
                <w:szCs w:val="24"/>
              </w:rPr>
            </w:pPr>
            <w:r w:rsidRPr="00970CA2">
              <w:rPr>
                <w:rFonts w:ascii="Times New Roman" w:eastAsia="Times New Roman" w:hAnsi="Times New Roman" w:cs="Times New Roman"/>
                <w:color w:val="000000"/>
                <w:sz w:val="24"/>
                <w:szCs w:val="24"/>
              </w:rPr>
              <w:t>Patvirtinimas dėl suderinamumo</w:t>
            </w:r>
          </w:p>
        </w:tc>
        <w:tc>
          <w:tcPr>
            <w:tcW w:w="3099" w:type="dxa"/>
            <w:shd w:val="clear" w:color="auto" w:fill="auto"/>
            <w:vAlign w:val="center"/>
          </w:tcPr>
          <w:p w14:paraId="65A260FF" w14:textId="77777777" w:rsidR="00540C4F" w:rsidRPr="00970CA2" w:rsidRDefault="00540C4F" w:rsidP="000B2FFC">
            <w:pPr>
              <w:spacing w:line="240" w:lineRule="auto"/>
              <w:rPr>
                <w:rFonts w:ascii="Times New Roman" w:eastAsia="Times New Roman" w:hAnsi="Times New Roman" w:cs="Times New Roman"/>
                <w:color w:val="000000"/>
                <w:sz w:val="24"/>
                <w:szCs w:val="24"/>
              </w:rPr>
            </w:pPr>
            <w:r w:rsidRPr="00970CA2">
              <w:rPr>
                <w:rFonts w:ascii="Times New Roman" w:eastAsia="Times New Roman" w:hAnsi="Times New Roman" w:cs="Times New Roman"/>
                <w:color w:val="000000"/>
                <w:sz w:val="24"/>
                <w:szCs w:val="24"/>
              </w:rPr>
              <w:t>Jei siūlomas ne idOil Oil naftos jutiklis, privaloma pateikti Labkotec gamintojo (arba jo įgalioto atstovo) rašytinį patvirtinimą, kad siūlomas įrenginys yra suderinamas su Labkotec SET-1000/2000, OilSET-1000 valdymo moduliais</w:t>
            </w:r>
          </w:p>
        </w:tc>
        <w:tc>
          <w:tcPr>
            <w:tcW w:w="2974" w:type="dxa"/>
          </w:tcPr>
          <w:p w14:paraId="0EDD6E02" w14:textId="77777777" w:rsidR="00540C4F" w:rsidRPr="00970CA2" w:rsidRDefault="00540C4F" w:rsidP="000B2FFC">
            <w:pPr>
              <w:spacing w:line="240" w:lineRule="auto"/>
              <w:rPr>
                <w:rFonts w:ascii="Times New Roman" w:eastAsia="Times New Roman" w:hAnsi="Times New Roman" w:cs="Times New Roman"/>
                <w:color w:val="000000"/>
                <w:sz w:val="24"/>
                <w:szCs w:val="24"/>
              </w:rPr>
            </w:pPr>
          </w:p>
        </w:tc>
        <w:tc>
          <w:tcPr>
            <w:tcW w:w="3022" w:type="dxa"/>
          </w:tcPr>
          <w:p w14:paraId="60278A3E" w14:textId="77777777" w:rsidR="00540C4F" w:rsidRPr="00970CA2" w:rsidRDefault="00540C4F" w:rsidP="000B2FFC">
            <w:pPr>
              <w:spacing w:line="240" w:lineRule="auto"/>
              <w:rPr>
                <w:rFonts w:ascii="Times New Roman" w:eastAsia="Times New Roman" w:hAnsi="Times New Roman" w:cs="Times New Roman"/>
                <w:color w:val="000000"/>
                <w:sz w:val="24"/>
                <w:szCs w:val="24"/>
              </w:rPr>
            </w:pPr>
          </w:p>
        </w:tc>
      </w:tr>
      <w:tr w:rsidR="00540C4F" w:rsidRPr="00970CA2" w14:paraId="56338A74" w14:textId="77777777" w:rsidTr="008E4447">
        <w:trPr>
          <w:trHeight w:val="70"/>
        </w:trPr>
        <w:tc>
          <w:tcPr>
            <w:tcW w:w="604" w:type="dxa"/>
            <w:vMerge w:val="restart"/>
            <w:shd w:val="clear" w:color="auto" w:fill="auto"/>
          </w:tcPr>
          <w:p w14:paraId="2AB39D56" w14:textId="27B15A52" w:rsidR="00540C4F" w:rsidRPr="00970CA2" w:rsidRDefault="00540C4F" w:rsidP="00540C4F">
            <w:pPr>
              <w:spacing w:line="240" w:lineRule="auto"/>
              <w:rPr>
                <w:rFonts w:ascii="Times New Roman" w:eastAsia="Times New Roman" w:hAnsi="Times New Roman" w:cs="Times New Roman"/>
                <w:color w:val="000000"/>
                <w:sz w:val="24"/>
                <w:szCs w:val="24"/>
              </w:rPr>
            </w:pPr>
            <w:r w:rsidRPr="00970CA2">
              <w:rPr>
                <w:rFonts w:ascii="Times New Roman" w:eastAsia="Times New Roman" w:hAnsi="Times New Roman" w:cs="Times New Roman"/>
                <w:color w:val="000000"/>
                <w:sz w:val="24"/>
                <w:szCs w:val="24"/>
              </w:rPr>
              <w:t>5</w:t>
            </w:r>
          </w:p>
        </w:tc>
        <w:tc>
          <w:tcPr>
            <w:tcW w:w="2163" w:type="dxa"/>
            <w:vMerge w:val="restart"/>
            <w:shd w:val="clear" w:color="auto" w:fill="auto"/>
          </w:tcPr>
          <w:p w14:paraId="47A7B3B9" w14:textId="7AD1B430" w:rsidR="00540C4F" w:rsidRPr="00970CA2" w:rsidRDefault="00540C4F" w:rsidP="00540C4F">
            <w:pPr>
              <w:spacing w:line="240" w:lineRule="auto"/>
              <w:rPr>
                <w:rFonts w:ascii="Times New Roman" w:eastAsia="Times New Roman" w:hAnsi="Times New Roman" w:cs="Times New Roman"/>
                <w:color w:val="000000"/>
                <w:sz w:val="24"/>
                <w:szCs w:val="24"/>
              </w:rPr>
            </w:pPr>
            <w:r w:rsidRPr="00970CA2">
              <w:rPr>
                <w:rFonts w:ascii="Times New Roman" w:eastAsia="Times New Roman" w:hAnsi="Times New Roman" w:cs="Times New Roman"/>
                <w:color w:val="000000"/>
                <w:sz w:val="24"/>
                <w:szCs w:val="24"/>
              </w:rPr>
              <w:t>Lygio jutiklis</w:t>
            </w:r>
          </w:p>
        </w:tc>
        <w:tc>
          <w:tcPr>
            <w:tcW w:w="1563" w:type="dxa"/>
            <w:vMerge w:val="restart"/>
          </w:tcPr>
          <w:p w14:paraId="07A6A4FD" w14:textId="34F1135E" w:rsidR="00540C4F" w:rsidRDefault="00540C4F" w:rsidP="00540C4F">
            <w:pPr>
              <w:spacing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8</w:t>
            </w:r>
          </w:p>
        </w:tc>
        <w:tc>
          <w:tcPr>
            <w:tcW w:w="1976" w:type="dxa"/>
            <w:shd w:val="clear" w:color="auto" w:fill="auto"/>
            <w:vAlign w:val="center"/>
          </w:tcPr>
          <w:p w14:paraId="1F143D27" w14:textId="37974303" w:rsidR="00540C4F" w:rsidRPr="00970CA2" w:rsidRDefault="00540C4F" w:rsidP="00540C4F">
            <w:pPr>
              <w:spacing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Prekės pavadinimas, gamintojas, modelis, prekės kodas.</w:t>
            </w:r>
          </w:p>
        </w:tc>
        <w:tc>
          <w:tcPr>
            <w:tcW w:w="3099" w:type="dxa"/>
            <w:shd w:val="clear" w:color="auto" w:fill="auto"/>
            <w:vAlign w:val="center"/>
          </w:tcPr>
          <w:p w14:paraId="667AC055" w14:textId="40F29671" w:rsidR="00540C4F" w:rsidRPr="00970CA2" w:rsidRDefault="00540C4F" w:rsidP="00540C4F">
            <w:pPr>
              <w:spacing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Nurodyti</w:t>
            </w:r>
          </w:p>
        </w:tc>
        <w:tc>
          <w:tcPr>
            <w:tcW w:w="2974" w:type="dxa"/>
          </w:tcPr>
          <w:p w14:paraId="0E315B71" w14:textId="77777777" w:rsidR="00540C4F" w:rsidRPr="00970CA2" w:rsidRDefault="00540C4F" w:rsidP="00540C4F">
            <w:pPr>
              <w:spacing w:line="240" w:lineRule="auto"/>
              <w:rPr>
                <w:rFonts w:ascii="Times New Roman" w:eastAsia="Times New Roman" w:hAnsi="Times New Roman" w:cs="Times New Roman"/>
                <w:color w:val="000000"/>
                <w:sz w:val="24"/>
                <w:szCs w:val="24"/>
              </w:rPr>
            </w:pPr>
          </w:p>
        </w:tc>
        <w:tc>
          <w:tcPr>
            <w:tcW w:w="3022" w:type="dxa"/>
          </w:tcPr>
          <w:p w14:paraId="168DBA5F" w14:textId="77777777" w:rsidR="00540C4F" w:rsidRPr="00970CA2" w:rsidRDefault="00540C4F" w:rsidP="00540C4F">
            <w:pPr>
              <w:spacing w:line="240" w:lineRule="auto"/>
              <w:rPr>
                <w:rFonts w:ascii="Times New Roman" w:eastAsia="Times New Roman" w:hAnsi="Times New Roman" w:cs="Times New Roman"/>
                <w:color w:val="000000"/>
                <w:sz w:val="24"/>
                <w:szCs w:val="24"/>
              </w:rPr>
            </w:pPr>
          </w:p>
        </w:tc>
      </w:tr>
      <w:tr w:rsidR="00540C4F" w:rsidRPr="00970CA2" w14:paraId="0FBBAFFC" w14:textId="688C4A3D" w:rsidTr="008E4447">
        <w:trPr>
          <w:trHeight w:val="70"/>
        </w:trPr>
        <w:tc>
          <w:tcPr>
            <w:tcW w:w="604" w:type="dxa"/>
            <w:vMerge/>
            <w:shd w:val="clear" w:color="auto" w:fill="auto"/>
          </w:tcPr>
          <w:p w14:paraId="6220BF2F" w14:textId="2D129B87" w:rsidR="00540C4F" w:rsidRPr="00970CA2" w:rsidRDefault="00540C4F" w:rsidP="000A446E">
            <w:pPr>
              <w:spacing w:line="240" w:lineRule="auto"/>
              <w:rPr>
                <w:rFonts w:ascii="Times New Roman" w:eastAsia="Times New Roman" w:hAnsi="Times New Roman" w:cs="Times New Roman"/>
                <w:color w:val="000000"/>
                <w:sz w:val="24"/>
                <w:szCs w:val="24"/>
              </w:rPr>
            </w:pPr>
          </w:p>
        </w:tc>
        <w:tc>
          <w:tcPr>
            <w:tcW w:w="2163" w:type="dxa"/>
            <w:vMerge/>
            <w:shd w:val="clear" w:color="auto" w:fill="auto"/>
          </w:tcPr>
          <w:p w14:paraId="1D53587A" w14:textId="79F1A403" w:rsidR="00540C4F" w:rsidRPr="00970CA2" w:rsidRDefault="00540C4F" w:rsidP="000A446E">
            <w:pPr>
              <w:spacing w:line="240" w:lineRule="auto"/>
              <w:rPr>
                <w:rFonts w:ascii="Times New Roman" w:eastAsia="Times New Roman" w:hAnsi="Times New Roman" w:cs="Times New Roman"/>
                <w:color w:val="000000"/>
                <w:sz w:val="24"/>
                <w:szCs w:val="24"/>
              </w:rPr>
            </w:pPr>
          </w:p>
        </w:tc>
        <w:tc>
          <w:tcPr>
            <w:tcW w:w="1563" w:type="dxa"/>
            <w:vMerge/>
          </w:tcPr>
          <w:p w14:paraId="0F725861" w14:textId="56511C9C" w:rsidR="00540C4F" w:rsidRPr="00970CA2" w:rsidRDefault="00540C4F" w:rsidP="00D77971">
            <w:pPr>
              <w:spacing w:line="240" w:lineRule="auto"/>
              <w:jc w:val="center"/>
              <w:rPr>
                <w:rFonts w:ascii="Times New Roman" w:eastAsia="Times New Roman" w:hAnsi="Times New Roman" w:cs="Times New Roman"/>
                <w:color w:val="000000"/>
                <w:sz w:val="24"/>
                <w:szCs w:val="24"/>
              </w:rPr>
            </w:pPr>
          </w:p>
        </w:tc>
        <w:tc>
          <w:tcPr>
            <w:tcW w:w="1976" w:type="dxa"/>
            <w:shd w:val="clear" w:color="auto" w:fill="auto"/>
            <w:vAlign w:val="center"/>
          </w:tcPr>
          <w:p w14:paraId="2175F11A" w14:textId="0B1A6A72" w:rsidR="00540C4F" w:rsidRPr="00970CA2" w:rsidRDefault="00540C4F" w:rsidP="000B2FFC">
            <w:pPr>
              <w:spacing w:line="240" w:lineRule="auto"/>
              <w:rPr>
                <w:rFonts w:ascii="Times New Roman" w:eastAsia="Times New Roman" w:hAnsi="Times New Roman" w:cs="Times New Roman"/>
                <w:color w:val="000000"/>
                <w:sz w:val="24"/>
                <w:szCs w:val="24"/>
              </w:rPr>
            </w:pPr>
            <w:r w:rsidRPr="00970CA2">
              <w:rPr>
                <w:rFonts w:ascii="Times New Roman" w:eastAsia="Times New Roman" w:hAnsi="Times New Roman" w:cs="Times New Roman"/>
                <w:color w:val="000000"/>
                <w:sz w:val="24"/>
                <w:szCs w:val="24"/>
              </w:rPr>
              <w:t>Paskirtis</w:t>
            </w:r>
          </w:p>
        </w:tc>
        <w:tc>
          <w:tcPr>
            <w:tcW w:w="3099" w:type="dxa"/>
            <w:shd w:val="clear" w:color="auto" w:fill="auto"/>
            <w:vAlign w:val="center"/>
          </w:tcPr>
          <w:p w14:paraId="44AF2F70" w14:textId="77777777" w:rsidR="00540C4F" w:rsidRPr="00970CA2" w:rsidRDefault="00540C4F" w:rsidP="000B2FFC">
            <w:pPr>
              <w:spacing w:line="240" w:lineRule="auto"/>
              <w:rPr>
                <w:rFonts w:ascii="Times New Roman" w:eastAsia="Times New Roman" w:hAnsi="Times New Roman" w:cs="Times New Roman"/>
                <w:color w:val="000000"/>
                <w:sz w:val="24"/>
                <w:szCs w:val="24"/>
              </w:rPr>
            </w:pPr>
            <w:r w:rsidRPr="00970CA2">
              <w:rPr>
                <w:rFonts w:ascii="Times New Roman" w:eastAsia="Times New Roman" w:hAnsi="Times New Roman" w:cs="Times New Roman"/>
                <w:color w:val="000000"/>
                <w:sz w:val="24"/>
                <w:szCs w:val="24"/>
              </w:rPr>
              <w:t>Skirtas skysčio aptikimui dumblo ir naftos separatoriuose (skirstytuvuose)</w:t>
            </w:r>
          </w:p>
        </w:tc>
        <w:tc>
          <w:tcPr>
            <w:tcW w:w="2974" w:type="dxa"/>
          </w:tcPr>
          <w:p w14:paraId="5C46B602" w14:textId="77777777" w:rsidR="00540C4F" w:rsidRPr="00970CA2" w:rsidRDefault="00540C4F" w:rsidP="000B2FFC">
            <w:pPr>
              <w:spacing w:line="240" w:lineRule="auto"/>
              <w:rPr>
                <w:rFonts w:ascii="Times New Roman" w:eastAsia="Times New Roman" w:hAnsi="Times New Roman" w:cs="Times New Roman"/>
                <w:color w:val="000000"/>
                <w:sz w:val="24"/>
                <w:szCs w:val="24"/>
              </w:rPr>
            </w:pPr>
          </w:p>
        </w:tc>
        <w:tc>
          <w:tcPr>
            <w:tcW w:w="3022" w:type="dxa"/>
          </w:tcPr>
          <w:p w14:paraId="6C1B9FC4" w14:textId="77777777" w:rsidR="00540C4F" w:rsidRPr="00970CA2" w:rsidRDefault="00540C4F" w:rsidP="000B2FFC">
            <w:pPr>
              <w:spacing w:line="240" w:lineRule="auto"/>
              <w:rPr>
                <w:rFonts w:ascii="Times New Roman" w:eastAsia="Times New Roman" w:hAnsi="Times New Roman" w:cs="Times New Roman"/>
                <w:color w:val="000000"/>
                <w:sz w:val="24"/>
                <w:szCs w:val="24"/>
              </w:rPr>
            </w:pPr>
          </w:p>
        </w:tc>
      </w:tr>
      <w:tr w:rsidR="00540C4F" w:rsidRPr="00970CA2" w14:paraId="02AA8FA7" w14:textId="3E7E96D8" w:rsidTr="008E4447">
        <w:trPr>
          <w:trHeight w:val="147"/>
        </w:trPr>
        <w:tc>
          <w:tcPr>
            <w:tcW w:w="604" w:type="dxa"/>
            <w:vMerge/>
            <w:shd w:val="clear" w:color="auto" w:fill="auto"/>
            <w:vAlign w:val="center"/>
          </w:tcPr>
          <w:p w14:paraId="2E5B1749" w14:textId="77777777" w:rsidR="00540C4F" w:rsidRPr="00970CA2" w:rsidRDefault="00540C4F" w:rsidP="000B2FFC">
            <w:pPr>
              <w:spacing w:line="240" w:lineRule="auto"/>
              <w:jc w:val="center"/>
              <w:rPr>
                <w:rFonts w:ascii="Times New Roman" w:eastAsia="Times New Roman" w:hAnsi="Times New Roman" w:cs="Times New Roman"/>
                <w:color w:val="000000"/>
                <w:sz w:val="24"/>
                <w:szCs w:val="24"/>
              </w:rPr>
            </w:pPr>
          </w:p>
        </w:tc>
        <w:tc>
          <w:tcPr>
            <w:tcW w:w="2163" w:type="dxa"/>
            <w:vMerge/>
            <w:shd w:val="clear" w:color="auto" w:fill="auto"/>
            <w:vAlign w:val="center"/>
          </w:tcPr>
          <w:p w14:paraId="779922F5" w14:textId="77777777" w:rsidR="00540C4F" w:rsidRPr="00970CA2" w:rsidRDefault="00540C4F" w:rsidP="000B2FFC">
            <w:pPr>
              <w:spacing w:line="240" w:lineRule="auto"/>
              <w:rPr>
                <w:rFonts w:ascii="Times New Roman" w:eastAsia="Times New Roman" w:hAnsi="Times New Roman" w:cs="Times New Roman"/>
                <w:color w:val="000000"/>
                <w:sz w:val="24"/>
                <w:szCs w:val="24"/>
              </w:rPr>
            </w:pPr>
          </w:p>
        </w:tc>
        <w:tc>
          <w:tcPr>
            <w:tcW w:w="1563" w:type="dxa"/>
            <w:vMerge/>
          </w:tcPr>
          <w:p w14:paraId="105C9D43" w14:textId="77777777" w:rsidR="00540C4F" w:rsidRPr="00970CA2" w:rsidRDefault="00540C4F" w:rsidP="000B2FFC">
            <w:pPr>
              <w:spacing w:line="240" w:lineRule="auto"/>
              <w:rPr>
                <w:rFonts w:ascii="Times New Roman" w:eastAsia="Times New Roman" w:hAnsi="Times New Roman" w:cs="Times New Roman"/>
                <w:color w:val="000000"/>
                <w:sz w:val="24"/>
                <w:szCs w:val="24"/>
              </w:rPr>
            </w:pPr>
          </w:p>
        </w:tc>
        <w:tc>
          <w:tcPr>
            <w:tcW w:w="1976" w:type="dxa"/>
            <w:shd w:val="clear" w:color="auto" w:fill="auto"/>
            <w:vAlign w:val="center"/>
          </w:tcPr>
          <w:p w14:paraId="48DF103B" w14:textId="297F368E" w:rsidR="00540C4F" w:rsidRPr="00970CA2" w:rsidRDefault="00540C4F" w:rsidP="000B2FFC">
            <w:pPr>
              <w:spacing w:line="240" w:lineRule="auto"/>
              <w:rPr>
                <w:rFonts w:ascii="Times New Roman" w:eastAsia="Times New Roman" w:hAnsi="Times New Roman" w:cs="Times New Roman"/>
                <w:color w:val="000000"/>
                <w:sz w:val="24"/>
                <w:szCs w:val="24"/>
              </w:rPr>
            </w:pPr>
            <w:r w:rsidRPr="00970CA2">
              <w:rPr>
                <w:rFonts w:ascii="Times New Roman" w:eastAsia="Times New Roman" w:hAnsi="Times New Roman" w:cs="Times New Roman"/>
                <w:color w:val="000000"/>
                <w:sz w:val="24"/>
                <w:szCs w:val="24"/>
              </w:rPr>
              <w:t>Suderinamumas</w:t>
            </w:r>
          </w:p>
        </w:tc>
        <w:tc>
          <w:tcPr>
            <w:tcW w:w="3099" w:type="dxa"/>
            <w:shd w:val="clear" w:color="auto" w:fill="auto"/>
            <w:vAlign w:val="center"/>
          </w:tcPr>
          <w:p w14:paraId="307E91C2" w14:textId="77777777" w:rsidR="00540C4F" w:rsidRPr="00970CA2" w:rsidRDefault="00540C4F" w:rsidP="000B2FFC">
            <w:pPr>
              <w:spacing w:line="240" w:lineRule="auto"/>
              <w:rPr>
                <w:rFonts w:ascii="Times New Roman" w:eastAsia="Times New Roman" w:hAnsi="Times New Roman" w:cs="Times New Roman"/>
                <w:color w:val="000000"/>
                <w:sz w:val="24"/>
                <w:szCs w:val="24"/>
              </w:rPr>
            </w:pPr>
            <w:r w:rsidRPr="00970CA2">
              <w:rPr>
                <w:rFonts w:ascii="Times New Roman" w:eastAsia="Times New Roman" w:hAnsi="Times New Roman" w:cs="Times New Roman"/>
                <w:color w:val="000000"/>
                <w:sz w:val="24"/>
                <w:szCs w:val="24"/>
              </w:rPr>
              <w:t>Turi būti visiškai suderinamas su Labkotec SET-1000/2000, OilSET-1000 valdymo moduliais</w:t>
            </w:r>
          </w:p>
        </w:tc>
        <w:tc>
          <w:tcPr>
            <w:tcW w:w="2974" w:type="dxa"/>
          </w:tcPr>
          <w:p w14:paraId="34D6999F" w14:textId="77777777" w:rsidR="00540C4F" w:rsidRPr="00970CA2" w:rsidRDefault="00540C4F" w:rsidP="000B2FFC">
            <w:pPr>
              <w:spacing w:line="240" w:lineRule="auto"/>
              <w:rPr>
                <w:rFonts w:ascii="Times New Roman" w:eastAsia="Times New Roman" w:hAnsi="Times New Roman" w:cs="Times New Roman"/>
                <w:color w:val="000000"/>
                <w:sz w:val="24"/>
                <w:szCs w:val="24"/>
              </w:rPr>
            </w:pPr>
          </w:p>
        </w:tc>
        <w:tc>
          <w:tcPr>
            <w:tcW w:w="3022" w:type="dxa"/>
          </w:tcPr>
          <w:p w14:paraId="71F6C72D" w14:textId="77777777" w:rsidR="00540C4F" w:rsidRPr="00970CA2" w:rsidRDefault="00540C4F" w:rsidP="000B2FFC">
            <w:pPr>
              <w:spacing w:line="240" w:lineRule="auto"/>
              <w:rPr>
                <w:rFonts w:ascii="Times New Roman" w:eastAsia="Times New Roman" w:hAnsi="Times New Roman" w:cs="Times New Roman"/>
                <w:color w:val="000000"/>
                <w:sz w:val="24"/>
                <w:szCs w:val="24"/>
              </w:rPr>
            </w:pPr>
          </w:p>
        </w:tc>
      </w:tr>
      <w:tr w:rsidR="00540C4F" w:rsidRPr="00970CA2" w14:paraId="26DAA67F" w14:textId="265884CE" w:rsidTr="008E4447">
        <w:trPr>
          <w:trHeight w:val="70"/>
        </w:trPr>
        <w:tc>
          <w:tcPr>
            <w:tcW w:w="604" w:type="dxa"/>
            <w:vMerge/>
            <w:shd w:val="clear" w:color="auto" w:fill="auto"/>
            <w:vAlign w:val="center"/>
          </w:tcPr>
          <w:p w14:paraId="6455BAC7" w14:textId="77777777" w:rsidR="00540C4F" w:rsidRPr="00970CA2" w:rsidRDefault="00540C4F" w:rsidP="000B2FFC">
            <w:pPr>
              <w:spacing w:line="240" w:lineRule="auto"/>
              <w:jc w:val="center"/>
              <w:rPr>
                <w:rFonts w:ascii="Times New Roman" w:eastAsia="Times New Roman" w:hAnsi="Times New Roman" w:cs="Times New Roman"/>
                <w:color w:val="000000"/>
                <w:sz w:val="24"/>
                <w:szCs w:val="24"/>
              </w:rPr>
            </w:pPr>
          </w:p>
        </w:tc>
        <w:tc>
          <w:tcPr>
            <w:tcW w:w="2163" w:type="dxa"/>
            <w:vMerge/>
            <w:shd w:val="clear" w:color="auto" w:fill="auto"/>
            <w:vAlign w:val="center"/>
          </w:tcPr>
          <w:p w14:paraId="47EB5E94" w14:textId="77777777" w:rsidR="00540C4F" w:rsidRPr="00970CA2" w:rsidRDefault="00540C4F" w:rsidP="000B2FFC">
            <w:pPr>
              <w:spacing w:line="240" w:lineRule="auto"/>
              <w:rPr>
                <w:rFonts w:ascii="Times New Roman" w:eastAsia="Times New Roman" w:hAnsi="Times New Roman" w:cs="Times New Roman"/>
                <w:color w:val="000000"/>
                <w:sz w:val="24"/>
                <w:szCs w:val="24"/>
              </w:rPr>
            </w:pPr>
          </w:p>
        </w:tc>
        <w:tc>
          <w:tcPr>
            <w:tcW w:w="1563" w:type="dxa"/>
            <w:vMerge/>
          </w:tcPr>
          <w:p w14:paraId="5AB1D16C" w14:textId="77777777" w:rsidR="00540C4F" w:rsidRPr="00970CA2" w:rsidRDefault="00540C4F" w:rsidP="000B2FFC">
            <w:pPr>
              <w:spacing w:line="240" w:lineRule="auto"/>
              <w:rPr>
                <w:rFonts w:ascii="Times New Roman" w:eastAsia="Times New Roman" w:hAnsi="Times New Roman" w:cs="Times New Roman"/>
                <w:sz w:val="24"/>
                <w:szCs w:val="24"/>
              </w:rPr>
            </w:pPr>
          </w:p>
        </w:tc>
        <w:tc>
          <w:tcPr>
            <w:tcW w:w="1976" w:type="dxa"/>
            <w:shd w:val="clear" w:color="auto" w:fill="auto"/>
            <w:vAlign w:val="center"/>
          </w:tcPr>
          <w:p w14:paraId="2B982F08" w14:textId="20724445" w:rsidR="00540C4F" w:rsidRPr="00970CA2" w:rsidRDefault="00540C4F" w:rsidP="000B2FFC">
            <w:pPr>
              <w:spacing w:line="240" w:lineRule="auto"/>
              <w:rPr>
                <w:rFonts w:ascii="Times New Roman" w:eastAsia="Times New Roman" w:hAnsi="Times New Roman" w:cs="Times New Roman"/>
                <w:sz w:val="24"/>
                <w:szCs w:val="24"/>
              </w:rPr>
            </w:pPr>
            <w:r w:rsidRPr="00970CA2">
              <w:rPr>
                <w:rFonts w:ascii="Times New Roman" w:eastAsia="Times New Roman" w:hAnsi="Times New Roman" w:cs="Times New Roman"/>
                <w:sz w:val="24"/>
                <w:szCs w:val="24"/>
              </w:rPr>
              <w:t>Aptikimo technologija</w:t>
            </w:r>
          </w:p>
        </w:tc>
        <w:tc>
          <w:tcPr>
            <w:tcW w:w="3099" w:type="dxa"/>
            <w:shd w:val="clear" w:color="auto" w:fill="auto"/>
            <w:vAlign w:val="center"/>
          </w:tcPr>
          <w:p w14:paraId="08510287" w14:textId="77777777" w:rsidR="00540C4F" w:rsidRPr="00970CA2" w:rsidRDefault="00540C4F" w:rsidP="000B2FFC">
            <w:pPr>
              <w:spacing w:line="240" w:lineRule="auto"/>
              <w:rPr>
                <w:rFonts w:ascii="Times New Roman" w:eastAsia="Times New Roman" w:hAnsi="Times New Roman" w:cs="Times New Roman"/>
                <w:sz w:val="24"/>
                <w:szCs w:val="24"/>
              </w:rPr>
            </w:pPr>
            <w:r w:rsidRPr="00970CA2">
              <w:rPr>
                <w:rFonts w:ascii="Times New Roman" w:eastAsia="Times New Roman" w:hAnsi="Times New Roman" w:cs="Times New Roman"/>
                <w:sz w:val="24"/>
                <w:szCs w:val="24"/>
              </w:rPr>
              <w:t>Vibracija</w:t>
            </w:r>
          </w:p>
        </w:tc>
        <w:tc>
          <w:tcPr>
            <w:tcW w:w="2974" w:type="dxa"/>
          </w:tcPr>
          <w:p w14:paraId="6E34D8AE" w14:textId="77777777" w:rsidR="00540C4F" w:rsidRPr="00970CA2" w:rsidRDefault="00540C4F" w:rsidP="000B2FFC">
            <w:pPr>
              <w:spacing w:line="240" w:lineRule="auto"/>
              <w:rPr>
                <w:rFonts w:ascii="Times New Roman" w:eastAsia="Times New Roman" w:hAnsi="Times New Roman" w:cs="Times New Roman"/>
                <w:sz w:val="24"/>
                <w:szCs w:val="24"/>
              </w:rPr>
            </w:pPr>
          </w:p>
        </w:tc>
        <w:tc>
          <w:tcPr>
            <w:tcW w:w="3022" w:type="dxa"/>
          </w:tcPr>
          <w:p w14:paraId="77BA4B08" w14:textId="77777777" w:rsidR="00540C4F" w:rsidRPr="00970CA2" w:rsidRDefault="00540C4F" w:rsidP="000B2FFC">
            <w:pPr>
              <w:spacing w:line="240" w:lineRule="auto"/>
              <w:rPr>
                <w:rFonts w:ascii="Times New Roman" w:eastAsia="Times New Roman" w:hAnsi="Times New Roman" w:cs="Times New Roman"/>
                <w:sz w:val="24"/>
                <w:szCs w:val="24"/>
              </w:rPr>
            </w:pPr>
          </w:p>
        </w:tc>
      </w:tr>
      <w:tr w:rsidR="00540C4F" w:rsidRPr="00970CA2" w14:paraId="162B7588" w14:textId="45DCA41F" w:rsidTr="008E4447">
        <w:trPr>
          <w:trHeight w:val="70"/>
        </w:trPr>
        <w:tc>
          <w:tcPr>
            <w:tcW w:w="604" w:type="dxa"/>
            <w:vMerge/>
            <w:shd w:val="clear" w:color="auto" w:fill="auto"/>
            <w:vAlign w:val="center"/>
          </w:tcPr>
          <w:p w14:paraId="2D322B7B" w14:textId="77777777" w:rsidR="00540C4F" w:rsidRPr="00970CA2" w:rsidRDefault="00540C4F" w:rsidP="000B2FFC">
            <w:pPr>
              <w:spacing w:line="240" w:lineRule="auto"/>
              <w:jc w:val="center"/>
              <w:rPr>
                <w:rFonts w:ascii="Times New Roman" w:eastAsia="Times New Roman" w:hAnsi="Times New Roman" w:cs="Times New Roman"/>
                <w:color w:val="000000"/>
                <w:sz w:val="24"/>
                <w:szCs w:val="24"/>
              </w:rPr>
            </w:pPr>
          </w:p>
        </w:tc>
        <w:tc>
          <w:tcPr>
            <w:tcW w:w="2163" w:type="dxa"/>
            <w:vMerge/>
            <w:shd w:val="clear" w:color="auto" w:fill="auto"/>
            <w:vAlign w:val="center"/>
          </w:tcPr>
          <w:p w14:paraId="78BAE340" w14:textId="77777777" w:rsidR="00540C4F" w:rsidRPr="00970CA2" w:rsidRDefault="00540C4F" w:rsidP="000B2FFC">
            <w:pPr>
              <w:spacing w:line="240" w:lineRule="auto"/>
              <w:rPr>
                <w:rFonts w:ascii="Times New Roman" w:eastAsia="Times New Roman" w:hAnsi="Times New Roman" w:cs="Times New Roman"/>
                <w:color w:val="000000"/>
                <w:sz w:val="24"/>
                <w:szCs w:val="24"/>
              </w:rPr>
            </w:pPr>
          </w:p>
        </w:tc>
        <w:tc>
          <w:tcPr>
            <w:tcW w:w="1563" w:type="dxa"/>
            <w:vMerge/>
          </w:tcPr>
          <w:p w14:paraId="5451AC09" w14:textId="77777777" w:rsidR="00540C4F" w:rsidRPr="00970CA2" w:rsidRDefault="00540C4F" w:rsidP="000B2FFC">
            <w:pPr>
              <w:spacing w:line="240" w:lineRule="auto"/>
              <w:rPr>
                <w:rFonts w:ascii="Times New Roman" w:eastAsia="Times New Roman" w:hAnsi="Times New Roman" w:cs="Times New Roman"/>
                <w:color w:val="000000"/>
                <w:sz w:val="24"/>
                <w:szCs w:val="24"/>
              </w:rPr>
            </w:pPr>
          </w:p>
        </w:tc>
        <w:tc>
          <w:tcPr>
            <w:tcW w:w="1976" w:type="dxa"/>
            <w:shd w:val="clear" w:color="auto" w:fill="auto"/>
            <w:vAlign w:val="center"/>
          </w:tcPr>
          <w:p w14:paraId="34ACF8B9" w14:textId="48327F7D" w:rsidR="00540C4F" w:rsidRPr="00970CA2" w:rsidRDefault="00540C4F" w:rsidP="000B2FFC">
            <w:pPr>
              <w:spacing w:line="240" w:lineRule="auto"/>
              <w:rPr>
                <w:rFonts w:ascii="Times New Roman" w:eastAsia="Times New Roman" w:hAnsi="Times New Roman" w:cs="Times New Roman"/>
                <w:color w:val="000000"/>
                <w:sz w:val="24"/>
                <w:szCs w:val="24"/>
              </w:rPr>
            </w:pPr>
            <w:r w:rsidRPr="00970CA2">
              <w:rPr>
                <w:rFonts w:ascii="Times New Roman" w:eastAsia="Times New Roman" w:hAnsi="Times New Roman" w:cs="Times New Roman"/>
                <w:color w:val="000000"/>
                <w:sz w:val="24"/>
                <w:szCs w:val="24"/>
              </w:rPr>
              <w:t>Signalų išvestis</w:t>
            </w:r>
          </w:p>
        </w:tc>
        <w:tc>
          <w:tcPr>
            <w:tcW w:w="3099" w:type="dxa"/>
            <w:shd w:val="clear" w:color="auto" w:fill="auto"/>
            <w:vAlign w:val="center"/>
          </w:tcPr>
          <w:p w14:paraId="6ACEAF64" w14:textId="77777777" w:rsidR="00540C4F" w:rsidRPr="00970CA2" w:rsidRDefault="00540C4F" w:rsidP="000B2FFC">
            <w:pPr>
              <w:spacing w:line="240" w:lineRule="auto"/>
              <w:rPr>
                <w:rFonts w:ascii="Times New Roman" w:eastAsia="Times New Roman" w:hAnsi="Times New Roman" w:cs="Times New Roman"/>
                <w:color w:val="000000"/>
                <w:sz w:val="24"/>
                <w:szCs w:val="24"/>
              </w:rPr>
            </w:pPr>
            <w:r w:rsidRPr="00970CA2">
              <w:rPr>
                <w:rFonts w:ascii="Times New Roman" w:eastAsia="Times New Roman" w:hAnsi="Times New Roman" w:cs="Times New Roman"/>
                <w:color w:val="000000"/>
                <w:sz w:val="24"/>
                <w:szCs w:val="24"/>
              </w:rPr>
              <w:t>Potencialo laisvas relinis kontaktas arba signalas, tinkamas SET-1000/2000 valdymo moduliui</w:t>
            </w:r>
          </w:p>
        </w:tc>
        <w:tc>
          <w:tcPr>
            <w:tcW w:w="2974" w:type="dxa"/>
          </w:tcPr>
          <w:p w14:paraId="6036E15A" w14:textId="77777777" w:rsidR="00540C4F" w:rsidRPr="00970CA2" w:rsidRDefault="00540C4F" w:rsidP="000B2FFC">
            <w:pPr>
              <w:spacing w:line="240" w:lineRule="auto"/>
              <w:rPr>
                <w:rFonts w:ascii="Times New Roman" w:eastAsia="Times New Roman" w:hAnsi="Times New Roman" w:cs="Times New Roman"/>
                <w:color w:val="000000"/>
                <w:sz w:val="24"/>
                <w:szCs w:val="24"/>
              </w:rPr>
            </w:pPr>
          </w:p>
        </w:tc>
        <w:tc>
          <w:tcPr>
            <w:tcW w:w="3022" w:type="dxa"/>
          </w:tcPr>
          <w:p w14:paraId="75C8E1FD" w14:textId="77777777" w:rsidR="00540C4F" w:rsidRPr="00970CA2" w:rsidRDefault="00540C4F" w:rsidP="000B2FFC">
            <w:pPr>
              <w:spacing w:line="240" w:lineRule="auto"/>
              <w:rPr>
                <w:rFonts w:ascii="Times New Roman" w:eastAsia="Times New Roman" w:hAnsi="Times New Roman" w:cs="Times New Roman"/>
                <w:color w:val="000000"/>
                <w:sz w:val="24"/>
                <w:szCs w:val="24"/>
              </w:rPr>
            </w:pPr>
          </w:p>
        </w:tc>
      </w:tr>
      <w:tr w:rsidR="00540C4F" w:rsidRPr="00970CA2" w14:paraId="54EB0561" w14:textId="6A13546F" w:rsidTr="008E4447">
        <w:trPr>
          <w:trHeight w:val="70"/>
        </w:trPr>
        <w:tc>
          <w:tcPr>
            <w:tcW w:w="604" w:type="dxa"/>
            <w:vMerge/>
            <w:shd w:val="clear" w:color="auto" w:fill="auto"/>
            <w:vAlign w:val="center"/>
          </w:tcPr>
          <w:p w14:paraId="1C48B2F5" w14:textId="77777777" w:rsidR="00540C4F" w:rsidRPr="00970CA2" w:rsidRDefault="00540C4F" w:rsidP="000B2FFC">
            <w:pPr>
              <w:spacing w:line="240" w:lineRule="auto"/>
              <w:jc w:val="center"/>
              <w:rPr>
                <w:rFonts w:ascii="Times New Roman" w:eastAsia="Times New Roman" w:hAnsi="Times New Roman" w:cs="Times New Roman"/>
                <w:color w:val="000000"/>
                <w:sz w:val="24"/>
                <w:szCs w:val="24"/>
              </w:rPr>
            </w:pPr>
          </w:p>
        </w:tc>
        <w:tc>
          <w:tcPr>
            <w:tcW w:w="2163" w:type="dxa"/>
            <w:vMerge/>
            <w:shd w:val="clear" w:color="auto" w:fill="auto"/>
            <w:vAlign w:val="center"/>
          </w:tcPr>
          <w:p w14:paraId="2C061E99" w14:textId="77777777" w:rsidR="00540C4F" w:rsidRPr="00970CA2" w:rsidRDefault="00540C4F" w:rsidP="000B2FFC">
            <w:pPr>
              <w:spacing w:line="240" w:lineRule="auto"/>
              <w:rPr>
                <w:rFonts w:ascii="Times New Roman" w:eastAsia="Times New Roman" w:hAnsi="Times New Roman" w:cs="Times New Roman"/>
                <w:color w:val="000000"/>
                <w:sz w:val="24"/>
                <w:szCs w:val="24"/>
              </w:rPr>
            </w:pPr>
          </w:p>
        </w:tc>
        <w:tc>
          <w:tcPr>
            <w:tcW w:w="1563" w:type="dxa"/>
            <w:vMerge/>
          </w:tcPr>
          <w:p w14:paraId="47C459CD" w14:textId="77777777" w:rsidR="00540C4F" w:rsidRPr="00970CA2" w:rsidRDefault="00540C4F" w:rsidP="000B2FFC">
            <w:pPr>
              <w:spacing w:line="240" w:lineRule="auto"/>
              <w:rPr>
                <w:rFonts w:ascii="Times New Roman" w:eastAsia="Times New Roman" w:hAnsi="Times New Roman" w:cs="Times New Roman"/>
                <w:color w:val="000000"/>
                <w:sz w:val="24"/>
                <w:szCs w:val="24"/>
              </w:rPr>
            </w:pPr>
          </w:p>
        </w:tc>
        <w:tc>
          <w:tcPr>
            <w:tcW w:w="1976" w:type="dxa"/>
            <w:shd w:val="clear" w:color="auto" w:fill="auto"/>
            <w:vAlign w:val="center"/>
          </w:tcPr>
          <w:p w14:paraId="01D092E7" w14:textId="16E0C3CD" w:rsidR="00540C4F" w:rsidRPr="00970CA2" w:rsidRDefault="00540C4F" w:rsidP="000B2FFC">
            <w:pPr>
              <w:spacing w:line="240" w:lineRule="auto"/>
              <w:rPr>
                <w:rFonts w:ascii="Times New Roman" w:eastAsia="Times New Roman" w:hAnsi="Times New Roman" w:cs="Times New Roman"/>
                <w:color w:val="000000"/>
                <w:sz w:val="24"/>
                <w:szCs w:val="24"/>
              </w:rPr>
            </w:pPr>
            <w:r w:rsidRPr="00970CA2">
              <w:rPr>
                <w:rFonts w:ascii="Times New Roman" w:eastAsia="Times New Roman" w:hAnsi="Times New Roman" w:cs="Times New Roman"/>
                <w:color w:val="000000"/>
                <w:sz w:val="24"/>
                <w:szCs w:val="24"/>
              </w:rPr>
              <w:t>Apsaugos klasė</w:t>
            </w:r>
          </w:p>
        </w:tc>
        <w:tc>
          <w:tcPr>
            <w:tcW w:w="3099" w:type="dxa"/>
            <w:shd w:val="clear" w:color="auto" w:fill="auto"/>
            <w:vAlign w:val="center"/>
          </w:tcPr>
          <w:p w14:paraId="39A047B0" w14:textId="77777777" w:rsidR="00540C4F" w:rsidRPr="00970CA2" w:rsidRDefault="00540C4F" w:rsidP="000B2FFC">
            <w:pPr>
              <w:spacing w:line="240" w:lineRule="auto"/>
              <w:rPr>
                <w:rFonts w:ascii="Times New Roman" w:eastAsia="Times New Roman" w:hAnsi="Times New Roman" w:cs="Times New Roman"/>
                <w:color w:val="000000"/>
                <w:sz w:val="24"/>
                <w:szCs w:val="24"/>
              </w:rPr>
            </w:pPr>
            <w:r w:rsidRPr="00970CA2">
              <w:rPr>
                <w:rFonts w:ascii="Times New Roman" w:eastAsia="Times New Roman" w:hAnsi="Times New Roman" w:cs="Times New Roman"/>
                <w:color w:val="000000"/>
                <w:sz w:val="24"/>
                <w:szCs w:val="24"/>
              </w:rPr>
              <w:t>Ne mažesnė kaip IP68</w:t>
            </w:r>
          </w:p>
        </w:tc>
        <w:tc>
          <w:tcPr>
            <w:tcW w:w="2974" w:type="dxa"/>
          </w:tcPr>
          <w:p w14:paraId="43D441AF" w14:textId="77777777" w:rsidR="00540C4F" w:rsidRPr="00970CA2" w:rsidRDefault="00540C4F" w:rsidP="000B2FFC">
            <w:pPr>
              <w:spacing w:line="240" w:lineRule="auto"/>
              <w:rPr>
                <w:rFonts w:ascii="Times New Roman" w:eastAsia="Times New Roman" w:hAnsi="Times New Roman" w:cs="Times New Roman"/>
                <w:color w:val="000000"/>
                <w:sz w:val="24"/>
                <w:szCs w:val="24"/>
              </w:rPr>
            </w:pPr>
          </w:p>
        </w:tc>
        <w:tc>
          <w:tcPr>
            <w:tcW w:w="3022" w:type="dxa"/>
          </w:tcPr>
          <w:p w14:paraId="2B360F2C" w14:textId="77777777" w:rsidR="00540C4F" w:rsidRPr="00970CA2" w:rsidRDefault="00540C4F" w:rsidP="000B2FFC">
            <w:pPr>
              <w:spacing w:line="240" w:lineRule="auto"/>
              <w:rPr>
                <w:rFonts w:ascii="Times New Roman" w:eastAsia="Times New Roman" w:hAnsi="Times New Roman" w:cs="Times New Roman"/>
                <w:color w:val="000000"/>
                <w:sz w:val="24"/>
                <w:szCs w:val="24"/>
              </w:rPr>
            </w:pPr>
          </w:p>
        </w:tc>
      </w:tr>
      <w:tr w:rsidR="00540C4F" w:rsidRPr="00970CA2" w14:paraId="0ECAC2A4" w14:textId="4A8CEE01" w:rsidTr="008E4447">
        <w:trPr>
          <w:trHeight w:val="70"/>
        </w:trPr>
        <w:tc>
          <w:tcPr>
            <w:tcW w:w="604" w:type="dxa"/>
            <w:vMerge/>
            <w:shd w:val="clear" w:color="auto" w:fill="auto"/>
            <w:vAlign w:val="center"/>
          </w:tcPr>
          <w:p w14:paraId="573A2DEF" w14:textId="77777777" w:rsidR="00540C4F" w:rsidRPr="00970CA2" w:rsidRDefault="00540C4F" w:rsidP="000B2FFC">
            <w:pPr>
              <w:spacing w:line="240" w:lineRule="auto"/>
              <w:jc w:val="center"/>
              <w:rPr>
                <w:rFonts w:ascii="Times New Roman" w:eastAsia="Times New Roman" w:hAnsi="Times New Roman" w:cs="Times New Roman"/>
                <w:color w:val="000000"/>
                <w:sz w:val="24"/>
                <w:szCs w:val="24"/>
              </w:rPr>
            </w:pPr>
          </w:p>
        </w:tc>
        <w:tc>
          <w:tcPr>
            <w:tcW w:w="2163" w:type="dxa"/>
            <w:vMerge/>
            <w:shd w:val="clear" w:color="auto" w:fill="auto"/>
            <w:vAlign w:val="center"/>
          </w:tcPr>
          <w:p w14:paraId="6E00FF8A" w14:textId="77777777" w:rsidR="00540C4F" w:rsidRPr="00970CA2" w:rsidRDefault="00540C4F" w:rsidP="000B2FFC">
            <w:pPr>
              <w:spacing w:line="240" w:lineRule="auto"/>
              <w:rPr>
                <w:rFonts w:ascii="Times New Roman" w:eastAsia="Times New Roman" w:hAnsi="Times New Roman" w:cs="Times New Roman"/>
                <w:color w:val="000000"/>
                <w:sz w:val="24"/>
                <w:szCs w:val="24"/>
              </w:rPr>
            </w:pPr>
          </w:p>
        </w:tc>
        <w:tc>
          <w:tcPr>
            <w:tcW w:w="1563" w:type="dxa"/>
            <w:vMerge/>
          </w:tcPr>
          <w:p w14:paraId="33FF53A1" w14:textId="77777777" w:rsidR="00540C4F" w:rsidRPr="00970CA2" w:rsidRDefault="00540C4F" w:rsidP="000B2FFC">
            <w:pPr>
              <w:spacing w:line="240" w:lineRule="auto"/>
              <w:rPr>
                <w:rStyle w:val="fontstyle01"/>
                <w:rFonts w:ascii="Times New Roman" w:hAnsi="Times New Roman" w:cs="Times New Roman"/>
                <w:sz w:val="24"/>
                <w:szCs w:val="24"/>
              </w:rPr>
            </w:pPr>
          </w:p>
        </w:tc>
        <w:tc>
          <w:tcPr>
            <w:tcW w:w="1976" w:type="dxa"/>
            <w:shd w:val="clear" w:color="auto" w:fill="auto"/>
            <w:vAlign w:val="center"/>
          </w:tcPr>
          <w:p w14:paraId="3758498B" w14:textId="1184F031" w:rsidR="00540C4F" w:rsidRPr="00970CA2" w:rsidRDefault="00540C4F" w:rsidP="000B2FFC">
            <w:pPr>
              <w:spacing w:line="240" w:lineRule="auto"/>
              <w:rPr>
                <w:rFonts w:ascii="Times New Roman" w:eastAsia="Times New Roman" w:hAnsi="Times New Roman" w:cs="Times New Roman"/>
                <w:color w:val="000000"/>
                <w:sz w:val="24"/>
                <w:szCs w:val="24"/>
              </w:rPr>
            </w:pPr>
            <w:r w:rsidRPr="00970CA2">
              <w:rPr>
                <w:rStyle w:val="fontstyle01"/>
                <w:rFonts w:ascii="Times New Roman" w:hAnsi="Times New Roman" w:cs="Times New Roman"/>
                <w:sz w:val="24"/>
                <w:szCs w:val="24"/>
              </w:rPr>
              <w:t>Darbo aplinkos temperatūra</w:t>
            </w:r>
          </w:p>
        </w:tc>
        <w:tc>
          <w:tcPr>
            <w:tcW w:w="3099" w:type="dxa"/>
            <w:shd w:val="clear" w:color="auto" w:fill="auto"/>
            <w:vAlign w:val="center"/>
          </w:tcPr>
          <w:p w14:paraId="510A2F70" w14:textId="77777777" w:rsidR="00540C4F" w:rsidRPr="00970CA2" w:rsidRDefault="00540C4F" w:rsidP="000B2FFC">
            <w:pPr>
              <w:spacing w:line="240" w:lineRule="auto"/>
              <w:rPr>
                <w:rFonts w:ascii="Times New Roman" w:eastAsia="Times New Roman" w:hAnsi="Times New Roman" w:cs="Times New Roman"/>
                <w:color w:val="000000"/>
                <w:sz w:val="24"/>
                <w:szCs w:val="24"/>
              </w:rPr>
            </w:pPr>
            <w:r w:rsidRPr="00970CA2">
              <w:rPr>
                <w:rStyle w:val="fontstyle01"/>
                <w:rFonts w:ascii="Times New Roman" w:hAnsi="Times New Roman" w:cs="Times New Roman"/>
                <w:color w:val="auto"/>
                <w:sz w:val="24"/>
                <w:szCs w:val="24"/>
              </w:rPr>
              <w:t>Ta = -25 °C…+50 °C</w:t>
            </w:r>
          </w:p>
        </w:tc>
        <w:tc>
          <w:tcPr>
            <w:tcW w:w="2974" w:type="dxa"/>
          </w:tcPr>
          <w:p w14:paraId="2911FCCE" w14:textId="77777777" w:rsidR="00540C4F" w:rsidRPr="00970CA2" w:rsidRDefault="00540C4F" w:rsidP="000B2FFC">
            <w:pPr>
              <w:spacing w:line="240" w:lineRule="auto"/>
              <w:rPr>
                <w:rStyle w:val="fontstyle01"/>
                <w:rFonts w:ascii="Times New Roman" w:hAnsi="Times New Roman" w:cs="Times New Roman"/>
                <w:color w:val="auto"/>
                <w:sz w:val="24"/>
                <w:szCs w:val="24"/>
              </w:rPr>
            </w:pPr>
          </w:p>
        </w:tc>
        <w:tc>
          <w:tcPr>
            <w:tcW w:w="3022" w:type="dxa"/>
          </w:tcPr>
          <w:p w14:paraId="13CFCBA2" w14:textId="77777777" w:rsidR="00540C4F" w:rsidRPr="00970CA2" w:rsidRDefault="00540C4F" w:rsidP="000B2FFC">
            <w:pPr>
              <w:spacing w:line="240" w:lineRule="auto"/>
              <w:rPr>
                <w:rStyle w:val="fontstyle01"/>
                <w:rFonts w:ascii="Times New Roman" w:hAnsi="Times New Roman" w:cs="Times New Roman"/>
                <w:color w:val="auto"/>
                <w:sz w:val="24"/>
                <w:szCs w:val="24"/>
              </w:rPr>
            </w:pPr>
          </w:p>
        </w:tc>
      </w:tr>
      <w:tr w:rsidR="00540C4F" w:rsidRPr="00970CA2" w14:paraId="12FEE39E" w14:textId="3A7246FC" w:rsidTr="008E4447">
        <w:trPr>
          <w:trHeight w:val="70"/>
        </w:trPr>
        <w:tc>
          <w:tcPr>
            <w:tcW w:w="604" w:type="dxa"/>
            <w:vMerge/>
            <w:shd w:val="clear" w:color="auto" w:fill="auto"/>
            <w:vAlign w:val="center"/>
          </w:tcPr>
          <w:p w14:paraId="1399D716" w14:textId="77777777" w:rsidR="00540C4F" w:rsidRPr="00970CA2" w:rsidRDefault="00540C4F" w:rsidP="000B2FFC">
            <w:pPr>
              <w:spacing w:line="240" w:lineRule="auto"/>
              <w:jc w:val="center"/>
              <w:rPr>
                <w:rFonts w:ascii="Times New Roman" w:eastAsia="Times New Roman" w:hAnsi="Times New Roman" w:cs="Times New Roman"/>
                <w:color w:val="000000"/>
                <w:sz w:val="24"/>
                <w:szCs w:val="24"/>
              </w:rPr>
            </w:pPr>
          </w:p>
        </w:tc>
        <w:tc>
          <w:tcPr>
            <w:tcW w:w="2163" w:type="dxa"/>
            <w:vMerge/>
            <w:shd w:val="clear" w:color="auto" w:fill="auto"/>
            <w:vAlign w:val="center"/>
          </w:tcPr>
          <w:p w14:paraId="0FDD21BD" w14:textId="77777777" w:rsidR="00540C4F" w:rsidRPr="00970CA2" w:rsidRDefault="00540C4F" w:rsidP="000B2FFC">
            <w:pPr>
              <w:spacing w:line="240" w:lineRule="auto"/>
              <w:rPr>
                <w:rFonts w:ascii="Times New Roman" w:eastAsia="Times New Roman" w:hAnsi="Times New Roman" w:cs="Times New Roman"/>
                <w:color w:val="000000"/>
                <w:sz w:val="24"/>
                <w:szCs w:val="24"/>
              </w:rPr>
            </w:pPr>
          </w:p>
        </w:tc>
        <w:tc>
          <w:tcPr>
            <w:tcW w:w="1563" w:type="dxa"/>
            <w:vMerge/>
          </w:tcPr>
          <w:p w14:paraId="631EAF96" w14:textId="77777777" w:rsidR="00540C4F" w:rsidRPr="00970CA2" w:rsidRDefault="00540C4F" w:rsidP="000B2FFC">
            <w:pPr>
              <w:spacing w:line="240" w:lineRule="auto"/>
              <w:rPr>
                <w:rFonts w:ascii="Times New Roman" w:eastAsia="Times New Roman" w:hAnsi="Times New Roman" w:cs="Times New Roman"/>
                <w:sz w:val="24"/>
                <w:szCs w:val="24"/>
              </w:rPr>
            </w:pPr>
          </w:p>
        </w:tc>
        <w:tc>
          <w:tcPr>
            <w:tcW w:w="1976" w:type="dxa"/>
            <w:shd w:val="clear" w:color="auto" w:fill="auto"/>
            <w:vAlign w:val="center"/>
          </w:tcPr>
          <w:p w14:paraId="316412B9" w14:textId="1FDFADE3" w:rsidR="00540C4F" w:rsidRPr="00970CA2" w:rsidRDefault="00540C4F" w:rsidP="000B2FFC">
            <w:pPr>
              <w:spacing w:line="240" w:lineRule="auto"/>
              <w:rPr>
                <w:rFonts w:ascii="Times New Roman" w:eastAsia="Times New Roman" w:hAnsi="Times New Roman" w:cs="Times New Roman"/>
                <w:sz w:val="24"/>
                <w:szCs w:val="24"/>
              </w:rPr>
            </w:pPr>
            <w:r w:rsidRPr="00970CA2">
              <w:rPr>
                <w:rFonts w:ascii="Times New Roman" w:eastAsia="Times New Roman" w:hAnsi="Times New Roman" w:cs="Times New Roman"/>
                <w:sz w:val="24"/>
                <w:szCs w:val="24"/>
              </w:rPr>
              <w:t>Maitinimo įtampa</w:t>
            </w:r>
          </w:p>
        </w:tc>
        <w:tc>
          <w:tcPr>
            <w:tcW w:w="3099" w:type="dxa"/>
            <w:shd w:val="clear" w:color="auto" w:fill="auto"/>
            <w:vAlign w:val="center"/>
          </w:tcPr>
          <w:p w14:paraId="672F0C7C" w14:textId="77777777" w:rsidR="00540C4F" w:rsidRPr="00970CA2" w:rsidRDefault="00540C4F" w:rsidP="000B2FFC">
            <w:pPr>
              <w:spacing w:line="240" w:lineRule="auto"/>
              <w:rPr>
                <w:rFonts w:ascii="Times New Roman" w:eastAsia="Times New Roman" w:hAnsi="Times New Roman" w:cs="Times New Roman"/>
                <w:sz w:val="24"/>
                <w:szCs w:val="24"/>
              </w:rPr>
            </w:pPr>
            <w:r w:rsidRPr="00970CA2">
              <w:rPr>
                <w:rFonts w:ascii="Times New Roman" w:eastAsia="Times New Roman" w:hAnsi="Times New Roman" w:cs="Times New Roman"/>
                <w:sz w:val="24"/>
                <w:szCs w:val="24"/>
              </w:rPr>
              <w:t>7,5...16V DC</w:t>
            </w:r>
          </w:p>
        </w:tc>
        <w:tc>
          <w:tcPr>
            <w:tcW w:w="2974" w:type="dxa"/>
          </w:tcPr>
          <w:p w14:paraId="0401E1D7" w14:textId="77777777" w:rsidR="00540C4F" w:rsidRPr="00970CA2" w:rsidRDefault="00540C4F" w:rsidP="000B2FFC">
            <w:pPr>
              <w:spacing w:line="240" w:lineRule="auto"/>
              <w:rPr>
                <w:rFonts w:ascii="Times New Roman" w:eastAsia="Times New Roman" w:hAnsi="Times New Roman" w:cs="Times New Roman"/>
                <w:sz w:val="24"/>
                <w:szCs w:val="24"/>
              </w:rPr>
            </w:pPr>
          </w:p>
        </w:tc>
        <w:tc>
          <w:tcPr>
            <w:tcW w:w="3022" w:type="dxa"/>
          </w:tcPr>
          <w:p w14:paraId="76A03F16" w14:textId="77777777" w:rsidR="00540C4F" w:rsidRPr="00970CA2" w:rsidRDefault="00540C4F" w:rsidP="000B2FFC">
            <w:pPr>
              <w:spacing w:line="240" w:lineRule="auto"/>
              <w:rPr>
                <w:rFonts w:ascii="Times New Roman" w:eastAsia="Times New Roman" w:hAnsi="Times New Roman" w:cs="Times New Roman"/>
                <w:sz w:val="24"/>
                <w:szCs w:val="24"/>
              </w:rPr>
            </w:pPr>
          </w:p>
        </w:tc>
      </w:tr>
      <w:tr w:rsidR="00540C4F" w:rsidRPr="00970CA2" w14:paraId="6D58BC48" w14:textId="6F3F2021" w:rsidTr="008E4447">
        <w:trPr>
          <w:trHeight w:val="70"/>
        </w:trPr>
        <w:tc>
          <w:tcPr>
            <w:tcW w:w="604" w:type="dxa"/>
            <w:vMerge/>
            <w:shd w:val="clear" w:color="auto" w:fill="auto"/>
            <w:vAlign w:val="center"/>
          </w:tcPr>
          <w:p w14:paraId="576ECD75" w14:textId="77777777" w:rsidR="00540C4F" w:rsidRPr="00970CA2" w:rsidRDefault="00540C4F" w:rsidP="000B2FFC">
            <w:pPr>
              <w:spacing w:line="240" w:lineRule="auto"/>
              <w:jc w:val="center"/>
              <w:rPr>
                <w:rFonts w:ascii="Times New Roman" w:eastAsia="Times New Roman" w:hAnsi="Times New Roman" w:cs="Times New Roman"/>
                <w:color w:val="000000"/>
                <w:sz w:val="24"/>
                <w:szCs w:val="24"/>
              </w:rPr>
            </w:pPr>
          </w:p>
        </w:tc>
        <w:tc>
          <w:tcPr>
            <w:tcW w:w="2163" w:type="dxa"/>
            <w:vMerge/>
            <w:shd w:val="clear" w:color="auto" w:fill="auto"/>
            <w:vAlign w:val="center"/>
          </w:tcPr>
          <w:p w14:paraId="50CCF006" w14:textId="77777777" w:rsidR="00540C4F" w:rsidRPr="00970CA2" w:rsidRDefault="00540C4F" w:rsidP="000B2FFC">
            <w:pPr>
              <w:spacing w:line="240" w:lineRule="auto"/>
              <w:rPr>
                <w:rFonts w:ascii="Times New Roman" w:eastAsia="Times New Roman" w:hAnsi="Times New Roman" w:cs="Times New Roman"/>
                <w:color w:val="000000"/>
                <w:sz w:val="24"/>
                <w:szCs w:val="24"/>
              </w:rPr>
            </w:pPr>
          </w:p>
        </w:tc>
        <w:tc>
          <w:tcPr>
            <w:tcW w:w="1563" w:type="dxa"/>
            <w:vMerge/>
          </w:tcPr>
          <w:p w14:paraId="1E31B060" w14:textId="77777777" w:rsidR="00540C4F" w:rsidRPr="00970CA2" w:rsidRDefault="00540C4F" w:rsidP="000B2FFC">
            <w:pPr>
              <w:spacing w:line="240" w:lineRule="auto"/>
              <w:rPr>
                <w:rFonts w:ascii="Times New Roman" w:eastAsia="Times New Roman" w:hAnsi="Times New Roman" w:cs="Times New Roman"/>
                <w:color w:val="000000"/>
                <w:sz w:val="24"/>
                <w:szCs w:val="24"/>
              </w:rPr>
            </w:pPr>
          </w:p>
        </w:tc>
        <w:tc>
          <w:tcPr>
            <w:tcW w:w="1976" w:type="dxa"/>
            <w:shd w:val="clear" w:color="auto" w:fill="auto"/>
            <w:vAlign w:val="center"/>
          </w:tcPr>
          <w:p w14:paraId="6120ECF2" w14:textId="2E917B3D" w:rsidR="00540C4F" w:rsidRPr="00970CA2" w:rsidRDefault="00540C4F" w:rsidP="000B2FFC">
            <w:pPr>
              <w:spacing w:line="240" w:lineRule="auto"/>
              <w:rPr>
                <w:rFonts w:ascii="Times New Roman" w:eastAsia="Times New Roman" w:hAnsi="Times New Roman" w:cs="Times New Roman"/>
                <w:color w:val="000000"/>
                <w:sz w:val="24"/>
                <w:szCs w:val="24"/>
              </w:rPr>
            </w:pPr>
            <w:r w:rsidRPr="00970CA2">
              <w:rPr>
                <w:rFonts w:ascii="Times New Roman" w:eastAsia="Times New Roman" w:hAnsi="Times New Roman" w:cs="Times New Roman"/>
                <w:color w:val="000000"/>
                <w:sz w:val="24"/>
                <w:szCs w:val="24"/>
              </w:rPr>
              <w:t>Atsparumas</w:t>
            </w:r>
          </w:p>
        </w:tc>
        <w:tc>
          <w:tcPr>
            <w:tcW w:w="3099" w:type="dxa"/>
            <w:shd w:val="clear" w:color="auto" w:fill="auto"/>
            <w:vAlign w:val="center"/>
          </w:tcPr>
          <w:p w14:paraId="472EE6CA" w14:textId="77777777" w:rsidR="00540C4F" w:rsidRPr="00970CA2" w:rsidRDefault="00540C4F" w:rsidP="000B2FFC">
            <w:pPr>
              <w:spacing w:line="240" w:lineRule="auto"/>
              <w:rPr>
                <w:rFonts w:ascii="Times New Roman" w:eastAsia="Times New Roman" w:hAnsi="Times New Roman" w:cs="Times New Roman"/>
                <w:color w:val="000000"/>
                <w:sz w:val="24"/>
                <w:szCs w:val="24"/>
              </w:rPr>
            </w:pPr>
            <w:r w:rsidRPr="00970CA2">
              <w:rPr>
                <w:rFonts w:ascii="Times New Roman" w:eastAsia="Times New Roman" w:hAnsi="Times New Roman" w:cs="Times New Roman"/>
                <w:color w:val="000000"/>
                <w:sz w:val="24"/>
                <w:szCs w:val="24"/>
              </w:rPr>
              <w:t>Atsparus kuro, alyvos, buitinių nuotekų bei cheminių medžiagų poveikiui</w:t>
            </w:r>
          </w:p>
        </w:tc>
        <w:tc>
          <w:tcPr>
            <w:tcW w:w="2974" w:type="dxa"/>
          </w:tcPr>
          <w:p w14:paraId="58979710" w14:textId="77777777" w:rsidR="00540C4F" w:rsidRPr="00970CA2" w:rsidRDefault="00540C4F" w:rsidP="000B2FFC">
            <w:pPr>
              <w:spacing w:line="240" w:lineRule="auto"/>
              <w:rPr>
                <w:rFonts w:ascii="Times New Roman" w:eastAsia="Times New Roman" w:hAnsi="Times New Roman" w:cs="Times New Roman"/>
                <w:color w:val="000000"/>
                <w:sz w:val="24"/>
                <w:szCs w:val="24"/>
              </w:rPr>
            </w:pPr>
          </w:p>
        </w:tc>
        <w:tc>
          <w:tcPr>
            <w:tcW w:w="3022" w:type="dxa"/>
          </w:tcPr>
          <w:p w14:paraId="56D40665" w14:textId="77777777" w:rsidR="00540C4F" w:rsidRPr="00970CA2" w:rsidRDefault="00540C4F" w:rsidP="000B2FFC">
            <w:pPr>
              <w:spacing w:line="240" w:lineRule="auto"/>
              <w:rPr>
                <w:rFonts w:ascii="Times New Roman" w:eastAsia="Times New Roman" w:hAnsi="Times New Roman" w:cs="Times New Roman"/>
                <w:color w:val="000000"/>
                <w:sz w:val="24"/>
                <w:szCs w:val="24"/>
              </w:rPr>
            </w:pPr>
          </w:p>
        </w:tc>
      </w:tr>
      <w:tr w:rsidR="00540C4F" w:rsidRPr="00970CA2" w14:paraId="18DAAFE3" w14:textId="28EFA7BE" w:rsidTr="008E4447">
        <w:trPr>
          <w:trHeight w:val="70"/>
        </w:trPr>
        <w:tc>
          <w:tcPr>
            <w:tcW w:w="604" w:type="dxa"/>
            <w:vMerge/>
            <w:shd w:val="clear" w:color="auto" w:fill="auto"/>
            <w:vAlign w:val="center"/>
          </w:tcPr>
          <w:p w14:paraId="003BFB63" w14:textId="77777777" w:rsidR="00540C4F" w:rsidRPr="00970CA2" w:rsidRDefault="00540C4F" w:rsidP="000B2FFC">
            <w:pPr>
              <w:spacing w:line="240" w:lineRule="auto"/>
              <w:jc w:val="center"/>
              <w:rPr>
                <w:rFonts w:ascii="Times New Roman" w:eastAsia="Times New Roman" w:hAnsi="Times New Roman" w:cs="Times New Roman"/>
                <w:color w:val="000000"/>
                <w:sz w:val="24"/>
                <w:szCs w:val="24"/>
              </w:rPr>
            </w:pPr>
          </w:p>
        </w:tc>
        <w:tc>
          <w:tcPr>
            <w:tcW w:w="2163" w:type="dxa"/>
            <w:vMerge/>
            <w:shd w:val="clear" w:color="auto" w:fill="auto"/>
            <w:vAlign w:val="center"/>
          </w:tcPr>
          <w:p w14:paraId="1827C7BB" w14:textId="77777777" w:rsidR="00540C4F" w:rsidRPr="00970CA2" w:rsidRDefault="00540C4F" w:rsidP="000B2FFC">
            <w:pPr>
              <w:spacing w:line="240" w:lineRule="auto"/>
              <w:rPr>
                <w:rFonts w:ascii="Times New Roman" w:eastAsia="Times New Roman" w:hAnsi="Times New Roman" w:cs="Times New Roman"/>
                <w:color w:val="000000"/>
                <w:sz w:val="24"/>
                <w:szCs w:val="24"/>
              </w:rPr>
            </w:pPr>
          </w:p>
        </w:tc>
        <w:tc>
          <w:tcPr>
            <w:tcW w:w="1563" w:type="dxa"/>
            <w:vMerge/>
          </w:tcPr>
          <w:p w14:paraId="0DC9270C" w14:textId="77777777" w:rsidR="00540C4F" w:rsidRPr="00970CA2" w:rsidRDefault="00540C4F" w:rsidP="000B2FFC">
            <w:pPr>
              <w:spacing w:line="240" w:lineRule="auto"/>
              <w:rPr>
                <w:rFonts w:ascii="Times New Roman" w:eastAsia="Times New Roman" w:hAnsi="Times New Roman" w:cs="Times New Roman"/>
                <w:color w:val="000000"/>
                <w:sz w:val="24"/>
                <w:szCs w:val="24"/>
              </w:rPr>
            </w:pPr>
          </w:p>
        </w:tc>
        <w:tc>
          <w:tcPr>
            <w:tcW w:w="1976" w:type="dxa"/>
            <w:shd w:val="clear" w:color="auto" w:fill="auto"/>
            <w:vAlign w:val="center"/>
          </w:tcPr>
          <w:p w14:paraId="4925FE57" w14:textId="67B7B5DF" w:rsidR="00540C4F" w:rsidRPr="00970CA2" w:rsidRDefault="00540C4F" w:rsidP="000B2FFC">
            <w:pPr>
              <w:spacing w:line="240" w:lineRule="auto"/>
              <w:rPr>
                <w:rFonts w:ascii="Times New Roman" w:eastAsia="Times New Roman" w:hAnsi="Times New Roman" w:cs="Times New Roman"/>
                <w:color w:val="000000"/>
                <w:sz w:val="24"/>
                <w:szCs w:val="24"/>
              </w:rPr>
            </w:pPr>
            <w:r w:rsidRPr="00970CA2">
              <w:rPr>
                <w:rFonts w:ascii="Times New Roman" w:eastAsia="Times New Roman" w:hAnsi="Times New Roman" w:cs="Times New Roman"/>
                <w:color w:val="000000"/>
                <w:sz w:val="24"/>
                <w:szCs w:val="24"/>
              </w:rPr>
              <w:t>Sertifikatai</w:t>
            </w:r>
          </w:p>
        </w:tc>
        <w:tc>
          <w:tcPr>
            <w:tcW w:w="3099" w:type="dxa"/>
            <w:shd w:val="clear" w:color="auto" w:fill="auto"/>
            <w:vAlign w:val="center"/>
          </w:tcPr>
          <w:p w14:paraId="519B3AA9" w14:textId="77777777" w:rsidR="00540C4F" w:rsidRPr="00970CA2" w:rsidRDefault="00540C4F" w:rsidP="000B2FFC">
            <w:pPr>
              <w:rPr>
                <w:rFonts w:ascii="Times New Roman" w:hAnsi="Times New Roman" w:cs="Times New Roman"/>
                <w:sz w:val="24"/>
                <w:szCs w:val="24"/>
              </w:rPr>
            </w:pPr>
            <w:r w:rsidRPr="00970CA2">
              <w:rPr>
                <w:rStyle w:val="fontstyle01"/>
                <w:rFonts w:ascii="Times New Roman" w:hAnsi="Times New Roman" w:cs="Times New Roman"/>
                <w:sz w:val="24"/>
                <w:szCs w:val="24"/>
              </w:rPr>
              <w:t>EESF 19 ATEX 002X</w:t>
            </w:r>
          </w:p>
          <w:p w14:paraId="4B263664" w14:textId="77777777" w:rsidR="00540C4F" w:rsidRPr="00970CA2" w:rsidRDefault="00540C4F" w:rsidP="000B2FFC">
            <w:pPr>
              <w:rPr>
                <w:rFonts w:ascii="Times New Roman" w:hAnsi="Times New Roman" w:cs="Times New Roman"/>
                <w:sz w:val="24"/>
                <w:szCs w:val="24"/>
              </w:rPr>
            </w:pPr>
            <w:r w:rsidRPr="00970CA2">
              <w:rPr>
                <w:rStyle w:val="fontstyle01"/>
                <w:rFonts w:ascii="Times New Roman" w:hAnsi="Times New Roman" w:cs="Times New Roman"/>
                <w:sz w:val="24"/>
                <w:szCs w:val="24"/>
              </w:rPr>
              <w:t>IECEx EESF 19.0002X</w:t>
            </w:r>
          </w:p>
          <w:p w14:paraId="140181BB" w14:textId="77777777" w:rsidR="00540C4F" w:rsidRPr="00970CA2" w:rsidRDefault="00540C4F" w:rsidP="000B2FFC">
            <w:pPr>
              <w:spacing w:line="240" w:lineRule="auto"/>
              <w:rPr>
                <w:rFonts w:ascii="Times New Roman" w:eastAsia="Times New Roman" w:hAnsi="Times New Roman" w:cs="Times New Roman"/>
                <w:color w:val="000000"/>
                <w:sz w:val="24"/>
                <w:szCs w:val="24"/>
              </w:rPr>
            </w:pPr>
            <w:r w:rsidRPr="00970CA2">
              <w:rPr>
                <w:rFonts w:ascii="Times New Roman" w:eastAsia="Times New Roman" w:hAnsi="Times New Roman" w:cs="Times New Roman"/>
                <w:color w:val="000000"/>
                <w:sz w:val="24"/>
                <w:szCs w:val="24"/>
              </w:rPr>
              <w:t>arba lygiaverčiai</w:t>
            </w:r>
          </w:p>
        </w:tc>
        <w:tc>
          <w:tcPr>
            <w:tcW w:w="2974" w:type="dxa"/>
          </w:tcPr>
          <w:p w14:paraId="11181541" w14:textId="77777777" w:rsidR="00540C4F" w:rsidRPr="00970CA2" w:rsidRDefault="00540C4F" w:rsidP="000B2FFC">
            <w:pPr>
              <w:rPr>
                <w:rStyle w:val="fontstyle01"/>
                <w:rFonts w:ascii="Times New Roman" w:hAnsi="Times New Roman" w:cs="Times New Roman"/>
                <w:sz w:val="24"/>
                <w:szCs w:val="24"/>
              </w:rPr>
            </w:pPr>
          </w:p>
        </w:tc>
        <w:tc>
          <w:tcPr>
            <w:tcW w:w="3022" w:type="dxa"/>
          </w:tcPr>
          <w:p w14:paraId="6924A2F2" w14:textId="77777777" w:rsidR="00540C4F" w:rsidRPr="00970CA2" w:rsidRDefault="00540C4F" w:rsidP="000B2FFC">
            <w:pPr>
              <w:rPr>
                <w:rStyle w:val="fontstyle01"/>
                <w:rFonts w:ascii="Times New Roman" w:hAnsi="Times New Roman" w:cs="Times New Roman"/>
                <w:sz w:val="24"/>
                <w:szCs w:val="24"/>
              </w:rPr>
            </w:pPr>
          </w:p>
        </w:tc>
      </w:tr>
      <w:tr w:rsidR="00540C4F" w:rsidRPr="00970CA2" w14:paraId="725D2C66" w14:textId="20D093F6" w:rsidTr="008E4447">
        <w:trPr>
          <w:trHeight w:val="853"/>
        </w:trPr>
        <w:tc>
          <w:tcPr>
            <w:tcW w:w="604" w:type="dxa"/>
            <w:vMerge/>
            <w:shd w:val="clear" w:color="auto" w:fill="auto"/>
            <w:vAlign w:val="center"/>
          </w:tcPr>
          <w:p w14:paraId="189A5FD9" w14:textId="77777777" w:rsidR="00540C4F" w:rsidRPr="00970CA2" w:rsidRDefault="00540C4F" w:rsidP="000B2FFC">
            <w:pPr>
              <w:spacing w:line="240" w:lineRule="auto"/>
              <w:jc w:val="center"/>
              <w:rPr>
                <w:rFonts w:ascii="Times New Roman" w:eastAsia="Times New Roman" w:hAnsi="Times New Roman" w:cs="Times New Roman"/>
                <w:color w:val="000000"/>
                <w:sz w:val="24"/>
                <w:szCs w:val="24"/>
              </w:rPr>
            </w:pPr>
          </w:p>
        </w:tc>
        <w:tc>
          <w:tcPr>
            <w:tcW w:w="2163" w:type="dxa"/>
            <w:vMerge/>
            <w:shd w:val="clear" w:color="auto" w:fill="auto"/>
            <w:vAlign w:val="center"/>
          </w:tcPr>
          <w:p w14:paraId="755BCD23" w14:textId="77777777" w:rsidR="00540C4F" w:rsidRPr="00970CA2" w:rsidRDefault="00540C4F" w:rsidP="000B2FFC">
            <w:pPr>
              <w:spacing w:line="240" w:lineRule="auto"/>
              <w:rPr>
                <w:rFonts w:ascii="Times New Roman" w:eastAsia="Times New Roman" w:hAnsi="Times New Roman" w:cs="Times New Roman"/>
                <w:color w:val="000000"/>
                <w:sz w:val="24"/>
                <w:szCs w:val="24"/>
              </w:rPr>
            </w:pPr>
          </w:p>
        </w:tc>
        <w:tc>
          <w:tcPr>
            <w:tcW w:w="1563" w:type="dxa"/>
            <w:vMerge/>
          </w:tcPr>
          <w:p w14:paraId="53617C23" w14:textId="77777777" w:rsidR="00540C4F" w:rsidRPr="00970CA2" w:rsidRDefault="00540C4F" w:rsidP="000B2FFC">
            <w:pPr>
              <w:spacing w:line="240" w:lineRule="auto"/>
              <w:rPr>
                <w:rFonts w:ascii="Times New Roman" w:eastAsia="Times New Roman" w:hAnsi="Times New Roman" w:cs="Times New Roman"/>
                <w:color w:val="000000"/>
                <w:sz w:val="24"/>
                <w:szCs w:val="24"/>
              </w:rPr>
            </w:pPr>
          </w:p>
        </w:tc>
        <w:tc>
          <w:tcPr>
            <w:tcW w:w="1976" w:type="dxa"/>
            <w:shd w:val="clear" w:color="auto" w:fill="auto"/>
            <w:vAlign w:val="center"/>
          </w:tcPr>
          <w:p w14:paraId="5DD9B897" w14:textId="676972AE" w:rsidR="00540C4F" w:rsidRPr="00970CA2" w:rsidRDefault="00540C4F" w:rsidP="000B2FFC">
            <w:pPr>
              <w:spacing w:line="240" w:lineRule="auto"/>
              <w:rPr>
                <w:rFonts w:ascii="Times New Roman" w:eastAsia="Times New Roman" w:hAnsi="Times New Roman" w:cs="Times New Roman"/>
                <w:color w:val="000000"/>
                <w:sz w:val="24"/>
                <w:szCs w:val="24"/>
              </w:rPr>
            </w:pPr>
            <w:r w:rsidRPr="00970CA2">
              <w:rPr>
                <w:rFonts w:ascii="Times New Roman" w:eastAsia="Times New Roman" w:hAnsi="Times New Roman" w:cs="Times New Roman"/>
                <w:color w:val="000000"/>
                <w:sz w:val="24"/>
                <w:szCs w:val="24"/>
              </w:rPr>
              <w:t>Kabelio ilgis</w:t>
            </w:r>
          </w:p>
        </w:tc>
        <w:tc>
          <w:tcPr>
            <w:tcW w:w="3099" w:type="dxa"/>
            <w:shd w:val="clear" w:color="auto" w:fill="auto"/>
            <w:vAlign w:val="center"/>
          </w:tcPr>
          <w:p w14:paraId="048B62E2" w14:textId="77777777" w:rsidR="00540C4F" w:rsidRPr="00970CA2" w:rsidRDefault="00540C4F" w:rsidP="000B2FFC">
            <w:pPr>
              <w:spacing w:line="240" w:lineRule="auto"/>
              <w:rPr>
                <w:rFonts w:ascii="Times New Roman" w:eastAsia="Times New Roman" w:hAnsi="Times New Roman" w:cs="Times New Roman"/>
                <w:color w:val="000000"/>
                <w:sz w:val="24"/>
                <w:szCs w:val="24"/>
              </w:rPr>
            </w:pPr>
            <w:r w:rsidRPr="00970CA2">
              <w:rPr>
                <w:rFonts w:ascii="Times New Roman" w:eastAsia="Times New Roman" w:hAnsi="Times New Roman" w:cs="Times New Roman"/>
                <w:color w:val="000000"/>
                <w:sz w:val="24"/>
                <w:szCs w:val="24"/>
              </w:rPr>
              <w:t>Ne mažiau kaip 5 m</w:t>
            </w:r>
          </w:p>
        </w:tc>
        <w:tc>
          <w:tcPr>
            <w:tcW w:w="2974" w:type="dxa"/>
          </w:tcPr>
          <w:p w14:paraId="03A57758" w14:textId="77777777" w:rsidR="00540C4F" w:rsidRPr="00970CA2" w:rsidRDefault="00540C4F" w:rsidP="000B2FFC">
            <w:pPr>
              <w:spacing w:line="240" w:lineRule="auto"/>
              <w:rPr>
                <w:rFonts w:ascii="Times New Roman" w:eastAsia="Times New Roman" w:hAnsi="Times New Roman" w:cs="Times New Roman"/>
                <w:color w:val="000000"/>
                <w:sz w:val="24"/>
                <w:szCs w:val="24"/>
              </w:rPr>
            </w:pPr>
          </w:p>
        </w:tc>
        <w:tc>
          <w:tcPr>
            <w:tcW w:w="3022" w:type="dxa"/>
          </w:tcPr>
          <w:p w14:paraId="25E08157" w14:textId="77777777" w:rsidR="00540C4F" w:rsidRPr="00970CA2" w:rsidRDefault="00540C4F" w:rsidP="000B2FFC">
            <w:pPr>
              <w:spacing w:line="240" w:lineRule="auto"/>
              <w:rPr>
                <w:rFonts w:ascii="Times New Roman" w:eastAsia="Times New Roman" w:hAnsi="Times New Roman" w:cs="Times New Roman"/>
                <w:color w:val="000000"/>
                <w:sz w:val="24"/>
                <w:szCs w:val="24"/>
              </w:rPr>
            </w:pPr>
          </w:p>
        </w:tc>
      </w:tr>
      <w:tr w:rsidR="00540C4F" w:rsidRPr="00970CA2" w14:paraId="6A2D9715" w14:textId="53AA7CF5" w:rsidTr="008E4447">
        <w:trPr>
          <w:trHeight w:val="70"/>
        </w:trPr>
        <w:tc>
          <w:tcPr>
            <w:tcW w:w="604" w:type="dxa"/>
            <w:vMerge/>
            <w:shd w:val="clear" w:color="auto" w:fill="auto"/>
            <w:vAlign w:val="center"/>
          </w:tcPr>
          <w:p w14:paraId="7B7D3D03" w14:textId="77777777" w:rsidR="00540C4F" w:rsidRPr="00970CA2" w:rsidRDefault="00540C4F" w:rsidP="000B2FFC">
            <w:pPr>
              <w:spacing w:line="240" w:lineRule="auto"/>
              <w:jc w:val="center"/>
              <w:rPr>
                <w:rFonts w:ascii="Times New Roman" w:eastAsia="Times New Roman" w:hAnsi="Times New Roman" w:cs="Times New Roman"/>
                <w:color w:val="000000"/>
                <w:sz w:val="24"/>
                <w:szCs w:val="24"/>
              </w:rPr>
            </w:pPr>
          </w:p>
        </w:tc>
        <w:tc>
          <w:tcPr>
            <w:tcW w:w="2163" w:type="dxa"/>
            <w:vMerge/>
            <w:shd w:val="clear" w:color="auto" w:fill="auto"/>
            <w:vAlign w:val="center"/>
          </w:tcPr>
          <w:p w14:paraId="0E9A94F4" w14:textId="77777777" w:rsidR="00540C4F" w:rsidRPr="00970CA2" w:rsidRDefault="00540C4F" w:rsidP="000B2FFC">
            <w:pPr>
              <w:spacing w:line="240" w:lineRule="auto"/>
              <w:rPr>
                <w:rFonts w:ascii="Times New Roman" w:eastAsia="Times New Roman" w:hAnsi="Times New Roman" w:cs="Times New Roman"/>
                <w:color w:val="000000"/>
                <w:sz w:val="24"/>
                <w:szCs w:val="24"/>
              </w:rPr>
            </w:pPr>
          </w:p>
        </w:tc>
        <w:tc>
          <w:tcPr>
            <w:tcW w:w="1563" w:type="dxa"/>
            <w:vMerge/>
          </w:tcPr>
          <w:p w14:paraId="4DF30AF7" w14:textId="77777777" w:rsidR="00540C4F" w:rsidRPr="00970CA2" w:rsidRDefault="00540C4F" w:rsidP="000B2FFC">
            <w:pPr>
              <w:spacing w:line="240" w:lineRule="auto"/>
              <w:rPr>
                <w:rFonts w:ascii="Times New Roman" w:eastAsia="Times New Roman" w:hAnsi="Times New Roman" w:cs="Times New Roman"/>
                <w:color w:val="000000"/>
                <w:sz w:val="24"/>
                <w:szCs w:val="24"/>
              </w:rPr>
            </w:pPr>
          </w:p>
        </w:tc>
        <w:tc>
          <w:tcPr>
            <w:tcW w:w="1976" w:type="dxa"/>
            <w:shd w:val="clear" w:color="auto" w:fill="auto"/>
            <w:vAlign w:val="center"/>
          </w:tcPr>
          <w:p w14:paraId="5B5107AA" w14:textId="3F5C2B39" w:rsidR="00540C4F" w:rsidRPr="00970CA2" w:rsidRDefault="00540C4F" w:rsidP="000B2FFC">
            <w:pPr>
              <w:spacing w:line="240" w:lineRule="auto"/>
              <w:rPr>
                <w:rFonts w:ascii="Times New Roman" w:eastAsia="Times New Roman" w:hAnsi="Times New Roman" w:cs="Times New Roman"/>
                <w:color w:val="000000"/>
                <w:sz w:val="24"/>
                <w:szCs w:val="24"/>
              </w:rPr>
            </w:pPr>
            <w:r w:rsidRPr="00970CA2">
              <w:rPr>
                <w:rFonts w:ascii="Times New Roman" w:eastAsia="Times New Roman" w:hAnsi="Times New Roman" w:cs="Times New Roman"/>
                <w:color w:val="000000"/>
                <w:sz w:val="24"/>
                <w:szCs w:val="24"/>
              </w:rPr>
              <w:t>Montavimo vieta</w:t>
            </w:r>
          </w:p>
        </w:tc>
        <w:tc>
          <w:tcPr>
            <w:tcW w:w="3099" w:type="dxa"/>
            <w:shd w:val="clear" w:color="auto" w:fill="auto"/>
            <w:vAlign w:val="center"/>
          </w:tcPr>
          <w:p w14:paraId="4E9FF958" w14:textId="77777777" w:rsidR="00540C4F" w:rsidRPr="00970CA2" w:rsidRDefault="00540C4F" w:rsidP="000B2FFC">
            <w:pPr>
              <w:spacing w:line="240" w:lineRule="auto"/>
              <w:rPr>
                <w:rFonts w:ascii="Times New Roman" w:eastAsia="Times New Roman" w:hAnsi="Times New Roman" w:cs="Times New Roman"/>
                <w:color w:val="000000"/>
                <w:sz w:val="24"/>
                <w:szCs w:val="24"/>
              </w:rPr>
            </w:pPr>
            <w:r w:rsidRPr="00970CA2">
              <w:rPr>
                <w:rFonts w:ascii="Times New Roman" w:eastAsia="Times New Roman" w:hAnsi="Times New Roman" w:cs="Times New Roman"/>
                <w:sz w:val="24"/>
                <w:szCs w:val="24"/>
              </w:rPr>
              <w:t>Tinkamas naudoti dumblo ir naftos separatoriuose lauko sąlygomis</w:t>
            </w:r>
          </w:p>
        </w:tc>
        <w:tc>
          <w:tcPr>
            <w:tcW w:w="2974" w:type="dxa"/>
          </w:tcPr>
          <w:p w14:paraId="4234DAA6" w14:textId="77777777" w:rsidR="00540C4F" w:rsidRPr="00970CA2" w:rsidRDefault="00540C4F" w:rsidP="000B2FFC">
            <w:pPr>
              <w:spacing w:line="240" w:lineRule="auto"/>
              <w:rPr>
                <w:rFonts w:ascii="Times New Roman" w:eastAsia="Times New Roman" w:hAnsi="Times New Roman" w:cs="Times New Roman"/>
                <w:sz w:val="24"/>
                <w:szCs w:val="24"/>
              </w:rPr>
            </w:pPr>
          </w:p>
        </w:tc>
        <w:tc>
          <w:tcPr>
            <w:tcW w:w="3022" w:type="dxa"/>
          </w:tcPr>
          <w:p w14:paraId="00CE7A54" w14:textId="77777777" w:rsidR="00540C4F" w:rsidRPr="00970CA2" w:rsidRDefault="00540C4F" w:rsidP="000B2FFC">
            <w:pPr>
              <w:spacing w:line="240" w:lineRule="auto"/>
              <w:rPr>
                <w:rFonts w:ascii="Times New Roman" w:eastAsia="Times New Roman" w:hAnsi="Times New Roman" w:cs="Times New Roman"/>
                <w:sz w:val="24"/>
                <w:szCs w:val="24"/>
              </w:rPr>
            </w:pPr>
          </w:p>
        </w:tc>
      </w:tr>
      <w:tr w:rsidR="00540C4F" w:rsidRPr="00970CA2" w14:paraId="61FF8D38" w14:textId="47F7F048" w:rsidTr="008E4447">
        <w:trPr>
          <w:trHeight w:val="70"/>
        </w:trPr>
        <w:tc>
          <w:tcPr>
            <w:tcW w:w="604" w:type="dxa"/>
            <w:vMerge/>
            <w:shd w:val="clear" w:color="auto" w:fill="auto"/>
            <w:vAlign w:val="center"/>
          </w:tcPr>
          <w:p w14:paraId="7209F2F7" w14:textId="77777777" w:rsidR="00540C4F" w:rsidRPr="00970CA2" w:rsidRDefault="00540C4F" w:rsidP="000B2FFC">
            <w:pPr>
              <w:spacing w:line="240" w:lineRule="auto"/>
              <w:jc w:val="center"/>
              <w:rPr>
                <w:rFonts w:ascii="Times New Roman" w:eastAsia="Times New Roman" w:hAnsi="Times New Roman" w:cs="Times New Roman"/>
                <w:color w:val="000000"/>
                <w:sz w:val="24"/>
                <w:szCs w:val="24"/>
              </w:rPr>
            </w:pPr>
          </w:p>
        </w:tc>
        <w:tc>
          <w:tcPr>
            <w:tcW w:w="2163" w:type="dxa"/>
            <w:vMerge/>
            <w:shd w:val="clear" w:color="auto" w:fill="auto"/>
            <w:vAlign w:val="center"/>
          </w:tcPr>
          <w:p w14:paraId="02BAF4FB" w14:textId="77777777" w:rsidR="00540C4F" w:rsidRPr="00970CA2" w:rsidRDefault="00540C4F" w:rsidP="000B2FFC">
            <w:pPr>
              <w:spacing w:line="240" w:lineRule="auto"/>
              <w:rPr>
                <w:rFonts w:ascii="Times New Roman" w:eastAsia="Times New Roman" w:hAnsi="Times New Roman" w:cs="Times New Roman"/>
                <w:color w:val="000000"/>
                <w:sz w:val="24"/>
                <w:szCs w:val="24"/>
              </w:rPr>
            </w:pPr>
          </w:p>
        </w:tc>
        <w:tc>
          <w:tcPr>
            <w:tcW w:w="1563" w:type="dxa"/>
            <w:vMerge/>
          </w:tcPr>
          <w:p w14:paraId="71DAD199" w14:textId="77777777" w:rsidR="00540C4F" w:rsidRPr="00970CA2" w:rsidRDefault="00540C4F" w:rsidP="000B2FFC">
            <w:pPr>
              <w:spacing w:line="240" w:lineRule="auto"/>
              <w:rPr>
                <w:rFonts w:ascii="Times New Roman" w:eastAsia="Times New Roman" w:hAnsi="Times New Roman" w:cs="Times New Roman"/>
                <w:color w:val="000000"/>
                <w:sz w:val="24"/>
                <w:szCs w:val="24"/>
              </w:rPr>
            </w:pPr>
          </w:p>
        </w:tc>
        <w:tc>
          <w:tcPr>
            <w:tcW w:w="1976" w:type="dxa"/>
            <w:shd w:val="clear" w:color="auto" w:fill="auto"/>
            <w:vAlign w:val="center"/>
          </w:tcPr>
          <w:p w14:paraId="5954EF6A" w14:textId="7998B168" w:rsidR="00540C4F" w:rsidRPr="00970CA2" w:rsidRDefault="00540C4F" w:rsidP="000B2FFC">
            <w:pPr>
              <w:spacing w:line="240" w:lineRule="auto"/>
              <w:rPr>
                <w:rFonts w:ascii="Times New Roman" w:eastAsia="Times New Roman" w:hAnsi="Times New Roman" w:cs="Times New Roman"/>
                <w:color w:val="000000"/>
                <w:sz w:val="24"/>
                <w:szCs w:val="24"/>
              </w:rPr>
            </w:pPr>
            <w:r w:rsidRPr="00970CA2">
              <w:rPr>
                <w:rFonts w:ascii="Times New Roman" w:eastAsia="Times New Roman" w:hAnsi="Times New Roman" w:cs="Times New Roman"/>
                <w:color w:val="000000"/>
                <w:sz w:val="24"/>
                <w:szCs w:val="24"/>
              </w:rPr>
              <w:t>Patvirtinimas dėl suderinamumo</w:t>
            </w:r>
          </w:p>
        </w:tc>
        <w:tc>
          <w:tcPr>
            <w:tcW w:w="3099" w:type="dxa"/>
            <w:shd w:val="clear" w:color="auto" w:fill="auto"/>
            <w:vAlign w:val="center"/>
          </w:tcPr>
          <w:p w14:paraId="2A719220" w14:textId="77777777" w:rsidR="00540C4F" w:rsidRPr="00970CA2" w:rsidRDefault="00540C4F" w:rsidP="000B2FFC">
            <w:pPr>
              <w:spacing w:line="240" w:lineRule="auto"/>
              <w:rPr>
                <w:rFonts w:ascii="Times New Roman" w:eastAsia="Times New Roman" w:hAnsi="Times New Roman" w:cs="Times New Roman"/>
                <w:color w:val="000000"/>
                <w:sz w:val="24"/>
                <w:szCs w:val="24"/>
              </w:rPr>
            </w:pPr>
            <w:r w:rsidRPr="00970CA2">
              <w:rPr>
                <w:rFonts w:ascii="Times New Roman" w:eastAsia="Times New Roman" w:hAnsi="Times New Roman" w:cs="Times New Roman"/>
                <w:color w:val="000000"/>
                <w:sz w:val="24"/>
                <w:szCs w:val="24"/>
              </w:rPr>
              <w:t>Jei siūlomas ne idOil LIQ lygio jutiklis, privaloma pateikti Labkotec gamintojo (arba jo įgalioto atstovo) rašytinį patvirtinimą, kad siūlomas įrenginys yra suderinamas su Labkotec SET-1000/2000, OilSET-1000 valdymo moduliais</w:t>
            </w:r>
          </w:p>
        </w:tc>
        <w:tc>
          <w:tcPr>
            <w:tcW w:w="2974" w:type="dxa"/>
          </w:tcPr>
          <w:p w14:paraId="7BD2B374" w14:textId="77777777" w:rsidR="00540C4F" w:rsidRPr="00970CA2" w:rsidRDefault="00540C4F" w:rsidP="000B2FFC">
            <w:pPr>
              <w:spacing w:line="240" w:lineRule="auto"/>
              <w:rPr>
                <w:rFonts w:ascii="Times New Roman" w:eastAsia="Times New Roman" w:hAnsi="Times New Roman" w:cs="Times New Roman"/>
                <w:color w:val="000000"/>
                <w:sz w:val="24"/>
                <w:szCs w:val="24"/>
              </w:rPr>
            </w:pPr>
          </w:p>
        </w:tc>
        <w:tc>
          <w:tcPr>
            <w:tcW w:w="3022" w:type="dxa"/>
          </w:tcPr>
          <w:p w14:paraId="2B74CE7A" w14:textId="77777777" w:rsidR="00540C4F" w:rsidRPr="00970CA2" w:rsidRDefault="00540C4F" w:rsidP="000B2FFC">
            <w:pPr>
              <w:spacing w:line="240" w:lineRule="auto"/>
              <w:rPr>
                <w:rFonts w:ascii="Times New Roman" w:eastAsia="Times New Roman" w:hAnsi="Times New Roman" w:cs="Times New Roman"/>
                <w:color w:val="000000"/>
                <w:sz w:val="24"/>
                <w:szCs w:val="24"/>
              </w:rPr>
            </w:pPr>
          </w:p>
        </w:tc>
      </w:tr>
      <w:tr w:rsidR="00540C4F" w:rsidRPr="00970CA2" w14:paraId="51D3D307" w14:textId="77777777" w:rsidTr="008E4447">
        <w:trPr>
          <w:trHeight w:val="70"/>
        </w:trPr>
        <w:tc>
          <w:tcPr>
            <w:tcW w:w="604" w:type="dxa"/>
            <w:vMerge w:val="restart"/>
            <w:shd w:val="clear" w:color="auto" w:fill="auto"/>
          </w:tcPr>
          <w:p w14:paraId="2F136BB2" w14:textId="1C1C6046" w:rsidR="00540C4F" w:rsidRPr="00970CA2" w:rsidRDefault="00540C4F" w:rsidP="00540C4F">
            <w:pPr>
              <w:spacing w:line="240" w:lineRule="auto"/>
              <w:rPr>
                <w:rFonts w:ascii="Times New Roman" w:eastAsia="Times New Roman" w:hAnsi="Times New Roman" w:cs="Times New Roman"/>
                <w:color w:val="000000"/>
                <w:sz w:val="24"/>
                <w:szCs w:val="24"/>
              </w:rPr>
            </w:pPr>
            <w:r w:rsidRPr="00970CA2">
              <w:rPr>
                <w:rFonts w:ascii="Times New Roman" w:eastAsia="Times New Roman" w:hAnsi="Times New Roman" w:cs="Times New Roman"/>
                <w:color w:val="000000"/>
                <w:sz w:val="24"/>
                <w:szCs w:val="24"/>
              </w:rPr>
              <w:t>6</w:t>
            </w:r>
          </w:p>
        </w:tc>
        <w:tc>
          <w:tcPr>
            <w:tcW w:w="2163" w:type="dxa"/>
            <w:vMerge w:val="restart"/>
            <w:shd w:val="clear" w:color="auto" w:fill="auto"/>
          </w:tcPr>
          <w:p w14:paraId="171746EF" w14:textId="21155981" w:rsidR="00540C4F" w:rsidRPr="00970CA2" w:rsidRDefault="00540C4F" w:rsidP="00540C4F">
            <w:pPr>
              <w:spacing w:line="240" w:lineRule="auto"/>
              <w:rPr>
                <w:rFonts w:ascii="Times New Roman" w:eastAsia="Times New Roman" w:hAnsi="Times New Roman" w:cs="Times New Roman"/>
                <w:color w:val="000000"/>
                <w:sz w:val="24"/>
                <w:szCs w:val="24"/>
              </w:rPr>
            </w:pPr>
            <w:r w:rsidRPr="00970CA2">
              <w:rPr>
                <w:rFonts w:ascii="Times New Roman" w:eastAsia="Times New Roman" w:hAnsi="Times New Roman" w:cs="Times New Roman"/>
                <w:color w:val="000000"/>
                <w:sz w:val="24"/>
                <w:szCs w:val="24"/>
              </w:rPr>
              <w:t>Valdymo modulis</w:t>
            </w:r>
          </w:p>
        </w:tc>
        <w:tc>
          <w:tcPr>
            <w:tcW w:w="1563" w:type="dxa"/>
            <w:vMerge w:val="restart"/>
          </w:tcPr>
          <w:p w14:paraId="73090C4C" w14:textId="151BDA7C" w:rsidR="00540C4F" w:rsidRDefault="00540C4F" w:rsidP="00540C4F">
            <w:pPr>
              <w:spacing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9</w:t>
            </w:r>
          </w:p>
        </w:tc>
        <w:tc>
          <w:tcPr>
            <w:tcW w:w="1976" w:type="dxa"/>
            <w:shd w:val="clear" w:color="auto" w:fill="auto"/>
            <w:vAlign w:val="center"/>
          </w:tcPr>
          <w:p w14:paraId="3D29B8C5" w14:textId="5D646BEB" w:rsidR="00540C4F" w:rsidRPr="00970CA2" w:rsidRDefault="00540C4F" w:rsidP="00540C4F">
            <w:pPr>
              <w:spacing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Prekės pavadinimas, gamintojas, modelis, prekės kodas.</w:t>
            </w:r>
          </w:p>
        </w:tc>
        <w:tc>
          <w:tcPr>
            <w:tcW w:w="3099" w:type="dxa"/>
            <w:shd w:val="clear" w:color="auto" w:fill="auto"/>
            <w:vAlign w:val="center"/>
          </w:tcPr>
          <w:p w14:paraId="04A22C78" w14:textId="708D0F27" w:rsidR="00540C4F" w:rsidRPr="00970CA2" w:rsidRDefault="00540C4F" w:rsidP="00540C4F">
            <w:pPr>
              <w:spacing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Nurodyti</w:t>
            </w:r>
          </w:p>
        </w:tc>
        <w:tc>
          <w:tcPr>
            <w:tcW w:w="2974" w:type="dxa"/>
          </w:tcPr>
          <w:p w14:paraId="5C90B555" w14:textId="77777777" w:rsidR="00540C4F" w:rsidRPr="00970CA2" w:rsidRDefault="00540C4F" w:rsidP="00540C4F">
            <w:pPr>
              <w:spacing w:line="240" w:lineRule="auto"/>
              <w:rPr>
                <w:rFonts w:ascii="Times New Roman" w:eastAsia="Times New Roman" w:hAnsi="Times New Roman" w:cs="Times New Roman"/>
                <w:color w:val="000000"/>
                <w:sz w:val="24"/>
                <w:szCs w:val="24"/>
              </w:rPr>
            </w:pPr>
          </w:p>
        </w:tc>
        <w:tc>
          <w:tcPr>
            <w:tcW w:w="3022" w:type="dxa"/>
          </w:tcPr>
          <w:p w14:paraId="3689717F" w14:textId="77777777" w:rsidR="00540C4F" w:rsidRPr="00970CA2" w:rsidRDefault="00540C4F" w:rsidP="00540C4F">
            <w:pPr>
              <w:spacing w:line="240" w:lineRule="auto"/>
              <w:rPr>
                <w:rFonts w:ascii="Times New Roman" w:eastAsia="Times New Roman" w:hAnsi="Times New Roman" w:cs="Times New Roman"/>
                <w:color w:val="000000"/>
                <w:sz w:val="24"/>
                <w:szCs w:val="24"/>
              </w:rPr>
            </w:pPr>
          </w:p>
        </w:tc>
      </w:tr>
      <w:tr w:rsidR="00540C4F" w:rsidRPr="00970CA2" w14:paraId="174439CD" w14:textId="6AE48F6E" w:rsidTr="008E4447">
        <w:trPr>
          <w:trHeight w:val="70"/>
        </w:trPr>
        <w:tc>
          <w:tcPr>
            <w:tcW w:w="604" w:type="dxa"/>
            <w:vMerge/>
            <w:shd w:val="clear" w:color="auto" w:fill="auto"/>
          </w:tcPr>
          <w:p w14:paraId="23D99502" w14:textId="22CB9C23" w:rsidR="00540C4F" w:rsidRPr="00970CA2" w:rsidRDefault="00540C4F" w:rsidP="000A446E">
            <w:pPr>
              <w:spacing w:line="240" w:lineRule="auto"/>
              <w:rPr>
                <w:rFonts w:ascii="Times New Roman" w:eastAsia="Times New Roman" w:hAnsi="Times New Roman" w:cs="Times New Roman"/>
                <w:color w:val="000000"/>
                <w:sz w:val="24"/>
                <w:szCs w:val="24"/>
              </w:rPr>
            </w:pPr>
          </w:p>
        </w:tc>
        <w:tc>
          <w:tcPr>
            <w:tcW w:w="2163" w:type="dxa"/>
            <w:vMerge/>
            <w:shd w:val="clear" w:color="auto" w:fill="auto"/>
          </w:tcPr>
          <w:p w14:paraId="6D362446" w14:textId="2DF5EE78" w:rsidR="00540C4F" w:rsidRPr="00970CA2" w:rsidRDefault="00540C4F" w:rsidP="000A446E">
            <w:pPr>
              <w:spacing w:line="240" w:lineRule="auto"/>
              <w:rPr>
                <w:rFonts w:ascii="Times New Roman" w:eastAsia="Times New Roman" w:hAnsi="Times New Roman" w:cs="Times New Roman"/>
                <w:color w:val="000000"/>
                <w:sz w:val="24"/>
                <w:szCs w:val="24"/>
              </w:rPr>
            </w:pPr>
          </w:p>
        </w:tc>
        <w:tc>
          <w:tcPr>
            <w:tcW w:w="1563" w:type="dxa"/>
            <w:vMerge/>
          </w:tcPr>
          <w:p w14:paraId="12AD6ECB" w14:textId="6C7BE4E8" w:rsidR="00540C4F" w:rsidRPr="00970CA2" w:rsidRDefault="00540C4F" w:rsidP="00D77971">
            <w:pPr>
              <w:spacing w:line="240" w:lineRule="auto"/>
              <w:jc w:val="center"/>
              <w:rPr>
                <w:rFonts w:ascii="Times New Roman" w:eastAsia="Times New Roman" w:hAnsi="Times New Roman" w:cs="Times New Roman"/>
                <w:color w:val="000000"/>
                <w:sz w:val="24"/>
                <w:szCs w:val="24"/>
              </w:rPr>
            </w:pPr>
          </w:p>
        </w:tc>
        <w:tc>
          <w:tcPr>
            <w:tcW w:w="1976" w:type="dxa"/>
            <w:shd w:val="clear" w:color="auto" w:fill="auto"/>
            <w:vAlign w:val="center"/>
          </w:tcPr>
          <w:p w14:paraId="511A7442" w14:textId="679D2550" w:rsidR="00540C4F" w:rsidRPr="00970CA2" w:rsidRDefault="00540C4F" w:rsidP="000B2FFC">
            <w:pPr>
              <w:spacing w:line="240" w:lineRule="auto"/>
              <w:rPr>
                <w:rFonts w:ascii="Times New Roman" w:eastAsia="Times New Roman" w:hAnsi="Times New Roman" w:cs="Times New Roman"/>
                <w:color w:val="000000"/>
                <w:sz w:val="24"/>
                <w:szCs w:val="24"/>
              </w:rPr>
            </w:pPr>
            <w:r w:rsidRPr="00970CA2">
              <w:rPr>
                <w:rFonts w:ascii="Times New Roman" w:eastAsia="Times New Roman" w:hAnsi="Times New Roman" w:cs="Times New Roman"/>
                <w:color w:val="000000"/>
                <w:sz w:val="24"/>
                <w:szCs w:val="24"/>
              </w:rPr>
              <w:t>Paskirtis</w:t>
            </w:r>
          </w:p>
        </w:tc>
        <w:tc>
          <w:tcPr>
            <w:tcW w:w="3099" w:type="dxa"/>
            <w:shd w:val="clear" w:color="auto" w:fill="auto"/>
            <w:vAlign w:val="center"/>
          </w:tcPr>
          <w:p w14:paraId="7EEAF84A" w14:textId="77777777" w:rsidR="00540C4F" w:rsidRPr="00970CA2" w:rsidRDefault="00540C4F" w:rsidP="000B2FFC">
            <w:pPr>
              <w:spacing w:line="240" w:lineRule="auto"/>
              <w:rPr>
                <w:rFonts w:ascii="Times New Roman" w:eastAsia="Times New Roman" w:hAnsi="Times New Roman" w:cs="Times New Roman"/>
                <w:color w:val="000000"/>
                <w:sz w:val="24"/>
                <w:szCs w:val="24"/>
              </w:rPr>
            </w:pPr>
            <w:r w:rsidRPr="00970CA2">
              <w:rPr>
                <w:rFonts w:ascii="Times New Roman" w:eastAsia="Times New Roman" w:hAnsi="Times New Roman" w:cs="Times New Roman"/>
                <w:color w:val="000000"/>
                <w:sz w:val="24"/>
                <w:szCs w:val="24"/>
              </w:rPr>
              <w:t xml:space="preserve">Skirtas gauti ir apdoroti signalus iš dumblo, naftos ir </w:t>
            </w:r>
            <w:r w:rsidRPr="00970CA2">
              <w:rPr>
                <w:rFonts w:ascii="Times New Roman" w:eastAsia="Times New Roman" w:hAnsi="Times New Roman" w:cs="Times New Roman"/>
                <w:color w:val="000000"/>
                <w:sz w:val="24"/>
                <w:szCs w:val="24"/>
              </w:rPr>
              <w:lastRenderedPageBreak/>
              <w:t>skysčio lygio jutiklių ir šią informaciją perduoti į programuojamą valdiklį (PLC)</w:t>
            </w:r>
          </w:p>
        </w:tc>
        <w:tc>
          <w:tcPr>
            <w:tcW w:w="2974" w:type="dxa"/>
          </w:tcPr>
          <w:p w14:paraId="58FBF0CB" w14:textId="77777777" w:rsidR="00540C4F" w:rsidRPr="00970CA2" w:rsidRDefault="00540C4F" w:rsidP="000B2FFC">
            <w:pPr>
              <w:spacing w:line="240" w:lineRule="auto"/>
              <w:rPr>
                <w:rFonts w:ascii="Times New Roman" w:eastAsia="Times New Roman" w:hAnsi="Times New Roman" w:cs="Times New Roman"/>
                <w:color w:val="000000"/>
                <w:sz w:val="24"/>
                <w:szCs w:val="24"/>
              </w:rPr>
            </w:pPr>
          </w:p>
        </w:tc>
        <w:tc>
          <w:tcPr>
            <w:tcW w:w="3022" w:type="dxa"/>
          </w:tcPr>
          <w:p w14:paraId="7DAD5510" w14:textId="77777777" w:rsidR="00540C4F" w:rsidRPr="00970CA2" w:rsidRDefault="00540C4F" w:rsidP="000B2FFC">
            <w:pPr>
              <w:spacing w:line="240" w:lineRule="auto"/>
              <w:rPr>
                <w:rFonts w:ascii="Times New Roman" w:eastAsia="Times New Roman" w:hAnsi="Times New Roman" w:cs="Times New Roman"/>
                <w:color w:val="000000"/>
                <w:sz w:val="24"/>
                <w:szCs w:val="24"/>
              </w:rPr>
            </w:pPr>
          </w:p>
        </w:tc>
      </w:tr>
      <w:tr w:rsidR="00540C4F" w:rsidRPr="00970CA2" w14:paraId="0F64C2BC" w14:textId="7A90ED70" w:rsidTr="008E4447">
        <w:trPr>
          <w:trHeight w:val="70"/>
        </w:trPr>
        <w:tc>
          <w:tcPr>
            <w:tcW w:w="604" w:type="dxa"/>
            <w:vMerge/>
            <w:shd w:val="clear" w:color="auto" w:fill="auto"/>
            <w:vAlign w:val="center"/>
          </w:tcPr>
          <w:p w14:paraId="2F6A3E52" w14:textId="77777777" w:rsidR="00540C4F" w:rsidRPr="00970CA2" w:rsidRDefault="00540C4F" w:rsidP="000B2FFC">
            <w:pPr>
              <w:spacing w:line="240" w:lineRule="auto"/>
              <w:jc w:val="center"/>
              <w:rPr>
                <w:rFonts w:ascii="Times New Roman" w:eastAsia="Times New Roman" w:hAnsi="Times New Roman" w:cs="Times New Roman"/>
                <w:color w:val="000000"/>
                <w:sz w:val="24"/>
                <w:szCs w:val="24"/>
              </w:rPr>
            </w:pPr>
          </w:p>
        </w:tc>
        <w:tc>
          <w:tcPr>
            <w:tcW w:w="2163" w:type="dxa"/>
            <w:vMerge/>
            <w:shd w:val="clear" w:color="auto" w:fill="auto"/>
            <w:vAlign w:val="center"/>
          </w:tcPr>
          <w:p w14:paraId="19E5A942" w14:textId="77777777" w:rsidR="00540C4F" w:rsidRPr="00970CA2" w:rsidRDefault="00540C4F" w:rsidP="000B2FFC">
            <w:pPr>
              <w:spacing w:line="240" w:lineRule="auto"/>
              <w:rPr>
                <w:rFonts w:ascii="Times New Roman" w:eastAsia="Times New Roman" w:hAnsi="Times New Roman" w:cs="Times New Roman"/>
                <w:color w:val="000000"/>
                <w:sz w:val="24"/>
                <w:szCs w:val="24"/>
              </w:rPr>
            </w:pPr>
          </w:p>
        </w:tc>
        <w:tc>
          <w:tcPr>
            <w:tcW w:w="1563" w:type="dxa"/>
            <w:vMerge/>
          </w:tcPr>
          <w:p w14:paraId="202E93CC" w14:textId="77777777" w:rsidR="00540C4F" w:rsidRPr="00970CA2" w:rsidRDefault="00540C4F" w:rsidP="000B2FFC">
            <w:pPr>
              <w:spacing w:line="240" w:lineRule="auto"/>
              <w:rPr>
                <w:rFonts w:ascii="Times New Roman" w:eastAsia="Times New Roman" w:hAnsi="Times New Roman" w:cs="Times New Roman"/>
                <w:color w:val="000000"/>
                <w:sz w:val="24"/>
                <w:szCs w:val="24"/>
              </w:rPr>
            </w:pPr>
          </w:p>
        </w:tc>
        <w:tc>
          <w:tcPr>
            <w:tcW w:w="1976" w:type="dxa"/>
            <w:shd w:val="clear" w:color="auto" w:fill="auto"/>
            <w:vAlign w:val="center"/>
          </w:tcPr>
          <w:p w14:paraId="1A9AF7CF" w14:textId="5AD7B459" w:rsidR="00540C4F" w:rsidRPr="00970CA2" w:rsidRDefault="00540C4F" w:rsidP="000B2FFC">
            <w:pPr>
              <w:spacing w:line="240" w:lineRule="auto"/>
              <w:rPr>
                <w:rFonts w:ascii="Times New Roman" w:eastAsia="Times New Roman" w:hAnsi="Times New Roman" w:cs="Times New Roman"/>
                <w:color w:val="000000"/>
                <w:sz w:val="24"/>
                <w:szCs w:val="24"/>
              </w:rPr>
            </w:pPr>
            <w:r w:rsidRPr="00970CA2">
              <w:rPr>
                <w:rFonts w:ascii="Times New Roman" w:eastAsia="Times New Roman" w:hAnsi="Times New Roman" w:cs="Times New Roman"/>
                <w:color w:val="000000"/>
                <w:sz w:val="24"/>
                <w:szCs w:val="24"/>
              </w:rPr>
              <w:t>Apsaugos klasė</w:t>
            </w:r>
          </w:p>
        </w:tc>
        <w:tc>
          <w:tcPr>
            <w:tcW w:w="3099" w:type="dxa"/>
            <w:shd w:val="clear" w:color="auto" w:fill="auto"/>
            <w:vAlign w:val="center"/>
          </w:tcPr>
          <w:p w14:paraId="462187D5" w14:textId="149F95B6" w:rsidR="00540C4F" w:rsidRPr="00970CA2" w:rsidRDefault="00540C4F" w:rsidP="000B2FFC">
            <w:pPr>
              <w:spacing w:line="240" w:lineRule="auto"/>
              <w:rPr>
                <w:rFonts w:ascii="Times New Roman" w:eastAsia="Times New Roman" w:hAnsi="Times New Roman" w:cs="Times New Roman"/>
                <w:color w:val="000000"/>
                <w:sz w:val="24"/>
                <w:szCs w:val="24"/>
              </w:rPr>
            </w:pPr>
            <w:r w:rsidRPr="00970CA2">
              <w:rPr>
                <w:rFonts w:ascii="Times New Roman" w:eastAsia="Times New Roman" w:hAnsi="Times New Roman" w:cs="Times New Roman"/>
                <w:color w:val="000000"/>
                <w:sz w:val="24"/>
                <w:szCs w:val="24"/>
              </w:rPr>
              <w:t>Ne mažesnė kaip IP6</w:t>
            </w:r>
            <w:r w:rsidR="008852D3">
              <w:rPr>
                <w:rFonts w:ascii="Times New Roman" w:eastAsia="Times New Roman" w:hAnsi="Times New Roman" w:cs="Times New Roman"/>
                <w:color w:val="000000"/>
                <w:sz w:val="24"/>
                <w:szCs w:val="24"/>
              </w:rPr>
              <w:t>5</w:t>
            </w:r>
          </w:p>
        </w:tc>
        <w:tc>
          <w:tcPr>
            <w:tcW w:w="2974" w:type="dxa"/>
          </w:tcPr>
          <w:p w14:paraId="358D26AF" w14:textId="77777777" w:rsidR="00540C4F" w:rsidRPr="00970CA2" w:rsidRDefault="00540C4F" w:rsidP="000B2FFC">
            <w:pPr>
              <w:spacing w:line="240" w:lineRule="auto"/>
              <w:rPr>
                <w:rFonts w:ascii="Times New Roman" w:eastAsia="Times New Roman" w:hAnsi="Times New Roman" w:cs="Times New Roman"/>
                <w:color w:val="000000"/>
                <w:sz w:val="24"/>
                <w:szCs w:val="24"/>
              </w:rPr>
            </w:pPr>
          </w:p>
        </w:tc>
        <w:tc>
          <w:tcPr>
            <w:tcW w:w="3022" w:type="dxa"/>
          </w:tcPr>
          <w:p w14:paraId="61366E72" w14:textId="77777777" w:rsidR="00540C4F" w:rsidRPr="00970CA2" w:rsidRDefault="00540C4F" w:rsidP="000B2FFC">
            <w:pPr>
              <w:spacing w:line="240" w:lineRule="auto"/>
              <w:rPr>
                <w:rFonts w:ascii="Times New Roman" w:eastAsia="Times New Roman" w:hAnsi="Times New Roman" w:cs="Times New Roman"/>
                <w:color w:val="000000"/>
                <w:sz w:val="24"/>
                <w:szCs w:val="24"/>
              </w:rPr>
            </w:pPr>
          </w:p>
        </w:tc>
      </w:tr>
      <w:tr w:rsidR="00540C4F" w:rsidRPr="00970CA2" w14:paraId="7CC2CDB0" w14:textId="60B3A379" w:rsidTr="008E4447">
        <w:trPr>
          <w:trHeight w:val="70"/>
        </w:trPr>
        <w:tc>
          <w:tcPr>
            <w:tcW w:w="604" w:type="dxa"/>
            <w:vMerge/>
            <w:shd w:val="clear" w:color="auto" w:fill="auto"/>
            <w:vAlign w:val="center"/>
          </w:tcPr>
          <w:p w14:paraId="278F5D4C" w14:textId="77777777" w:rsidR="00540C4F" w:rsidRPr="00970CA2" w:rsidRDefault="00540C4F" w:rsidP="000B2FFC">
            <w:pPr>
              <w:spacing w:line="240" w:lineRule="auto"/>
              <w:jc w:val="center"/>
              <w:rPr>
                <w:rFonts w:ascii="Times New Roman" w:eastAsia="Times New Roman" w:hAnsi="Times New Roman" w:cs="Times New Roman"/>
                <w:color w:val="000000"/>
                <w:sz w:val="24"/>
                <w:szCs w:val="24"/>
              </w:rPr>
            </w:pPr>
          </w:p>
        </w:tc>
        <w:tc>
          <w:tcPr>
            <w:tcW w:w="2163" w:type="dxa"/>
            <w:vMerge/>
            <w:shd w:val="clear" w:color="auto" w:fill="auto"/>
            <w:vAlign w:val="center"/>
          </w:tcPr>
          <w:p w14:paraId="41FAEC86" w14:textId="77777777" w:rsidR="00540C4F" w:rsidRPr="00970CA2" w:rsidRDefault="00540C4F" w:rsidP="000B2FFC">
            <w:pPr>
              <w:spacing w:line="240" w:lineRule="auto"/>
              <w:rPr>
                <w:rFonts w:ascii="Times New Roman" w:eastAsia="Times New Roman" w:hAnsi="Times New Roman" w:cs="Times New Roman"/>
                <w:color w:val="000000"/>
                <w:sz w:val="24"/>
                <w:szCs w:val="24"/>
              </w:rPr>
            </w:pPr>
          </w:p>
        </w:tc>
        <w:tc>
          <w:tcPr>
            <w:tcW w:w="1563" w:type="dxa"/>
            <w:vMerge/>
          </w:tcPr>
          <w:p w14:paraId="3E54C5C6" w14:textId="77777777" w:rsidR="00540C4F" w:rsidRPr="00970CA2" w:rsidRDefault="00540C4F" w:rsidP="000B2FFC">
            <w:pPr>
              <w:spacing w:line="240" w:lineRule="auto"/>
              <w:rPr>
                <w:rStyle w:val="fontstyle01"/>
                <w:rFonts w:ascii="Times New Roman" w:hAnsi="Times New Roman" w:cs="Times New Roman"/>
                <w:sz w:val="24"/>
                <w:szCs w:val="24"/>
              </w:rPr>
            </w:pPr>
          </w:p>
        </w:tc>
        <w:tc>
          <w:tcPr>
            <w:tcW w:w="1976" w:type="dxa"/>
            <w:shd w:val="clear" w:color="auto" w:fill="auto"/>
            <w:vAlign w:val="center"/>
          </w:tcPr>
          <w:p w14:paraId="5250A832" w14:textId="7A9EEF71" w:rsidR="00540C4F" w:rsidRPr="00970CA2" w:rsidRDefault="00540C4F" w:rsidP="000B2FFC">
            <w:pPr>
              <w:spacing w:line="240" w:lineRule="auto"/>
              <w:rPr>
                <w:rFonts w:ascii="Times New Roman" w:eastAsia="Times New Roman" w:hAnsi="Times New Roman" w:cs="Times New Roman"/>
                <w:color w:val="000000"/>
                <w:sz w:val="24"/>
                <w:szCs w:val="24"/>
              </w:rPr>
            </w:pPr>
            <w:r w:rsidRPr="00970CA2">
              <w:rPr>
                <w:rStyle w:val="fontstyle01"/>
                <w:rFonts w:ascii="Times New Roman" w:hAnsi="Times New Roman" w:cs="Times New Roman"/>
                <w:sz w:val="24"/>
                <w:szCs w:val="24"/>
              </w:rPr>
              <w:t>Eksploatavimo aplinkos tempeartūra</w:t>
            </w:r>
          </w:p>
        </w:tc>
        <w:tc>
          <w:tcPr>
            <w:tcW w:w="3099" w:type="dxa"/>
            <w:shd w:val="clear" w:color="auto" w:fill="auto"/>
            <w:vAlign w:val="center"/>
          </w:tcPr>
          <w:p w14:paraId="7B5165FE" w14:textId="77777777" w:rsidR="00540C4F" w:rsidRPr="00970CA2" w:rsidRDefault="00540C4F" w:rsidP="000B2FFC">
            <w:pPr>
              <w:spacing w:line="240" w:lineRule="auto"/>
              <w:rPr>
                <w:rFonts w:ascii="Times New Roman" w:eastAsia="Times New Roman" w:hAnsi="Times New Roman" w:cs="Times New Roman"/>
                <w:color w:val="000000"/>
                <w:sz w:val="24"/>
                <w:szCs w:val="24"/>
              </w:rPr>
            </w:pPr>
            <w:r w:rsidRPr="00970CA2">
              <w:rPr>
                <w:rStyle w:val="fontstyle01"/>
                <w:rFonts w:ascii="Times New Roman" w:hAnsi="Times New Roman" w:cs="Times New Roman"/>
                <w:sz w:val="24"/>
                <w:szCs w:val="24"/>
              </w:rPr>
              <w:t>Temperatūra: nuo –30 ºC iki +50 ºC</w:t>
            </w:r>
          </w:p>
        </w:tc>
        <w:tc>
          <w:tcPr>
            <w:tcW w:w="2974" w:type="dxa"/>
          </w:tcPr>
          <w:p w14:paraId="75EAE79B" w14:textId="77777777" w:rsidR="00540C4F" w:rsidRPr="00970CA2" w:rsidRDefault="00540C4F" w:rsidP="000B2FFC">
            <w:pPr>
              <w:spacing w:line="240" w:lineRule="auto"/>
              <w:rPr>
                <w:rStyle w:val="fontstyle01"/>
                <w:rFonts w:ascii="Times New Roman" w:hAnsi="Times New Roman" w:cs="Times New Roman"/>
                <w:sz w:val="24"/>
                <w:szCs w:val="24"/>
              </w:rPr>
            </w:pPr>
          </w:p>
        </w:tc>
        <w:tc>
          <w:tcPr>
            <w:tcW w:w="3022" w:type="dxa"/>
          </w:tcPr>
          <w:p w14:paraId="37611E40" w14:textId="77777777" w:rsidR="00540C4F" w:rsidRPr="00970CA2" w:rsidRDefault="00540C4F" w:rsidP="000B2FFC">
            <w:pPr>
              <w:spacing w:line="240" w:lineRule="auto"/>
              <w:rPr>
                <w:rStyle w:val="fontstyle01"/>
                <w:rFonts w:ascii="Times New Roman" w:hAnsi="Times New Roman" w:cs="Times New Roman"/>
                <w:sz w:val="24"/>
                <w:szCs w:val="24"/>
              </w:rPr>
            </w:pPr>
          </w:p>
        </w:tc>
      </w:tr>
      <w:tr w:rsidR="00540C4F" w:rsidRPr="00970CA2" w14:paraId="085543A5" w14:textId="41944962" w:rsidTr="008E4447">
        <w:trPr>
          <w:trHeight w:val="70"/>
        </w:trPr>
        <w:tc>
          <w:tcPr>
            <w:tcW w:w="604" w:type="dxa"/>
            <w:vMerge/>
            <w:shd w:val="clear" w:color="auto" w:fill="auto"/>
            <w:vAlign w:val="center"/>
          </w:tcPr>
          <w:p w14:paraId="5859C210" w14:textId="77777777" w:rsidR="00540C4F" w:rsidRPr="00970CA2" w:rsidRDefault="00540C4F" w:rsidP="000B2FFC">
            <w:pPr>
              <w:spacing w:line="240" w:lineRule="auto"/>
              <w:jc w:val="center"/>
              <w:rPr>
                <w:rFonts w:ascii="Times New Roman" w:eastAsia="Times New Roman" w:hAnsi="Times New Roman" w:cs="Times New Roman"/>
                <w:color w:val="000000"/>
                <w:sz w:val="24"/>
                <w:szCs w:val="24"/>
              </w:rPr>
            </w:pPr>
          </w:p>
        </w:tc>
        <w:tc>
          <w:tcPr>
            <w:tcW w:w="2163" w:type="dxa"/>
            <w:vMerge/>
            <w:shd w:val="clear" w:color="auto" w:fill="auto"/>
            <w:vAlign w:val="center"/>
          </w:tcPr>
          <w:p w14:paraId="0676B3A9" w14:textId="77777777" w:rsidR="00540C4F" w:rsidRPr="00970CA2" w:rsidRDefault="00540C4F" w:rsidP="000B2FFC">
            <w:pPr>
              <w:spacing w:line="240" w:lineRule="auto"/>
              <w:rPr>
                <w:rFonts w:ascii="Times New Roman" w:eastAsia="Times New Roman" w:hAnsi="Times New Roman" w:cs="Times New Roman"/>
                <w:color w:val="000000"/>
                <w:sz w:val="24"/>
                <w:szCs w:val="24"/>
              </w:rPr>
            </w:pPr>
          </w:p>
        </w:tc>
        <w:tc>
          <w:tcPr>
            <w:tcW w:w="1563" w:type="dxa"/>
            <w:vMerge/>
          </w:tcPr>
          <w:p w14:paraId="5C6F3783" w14:textId="77777777" w:rsidR="00540C4F" w:rsidRPr="00970CA2" w:rsidRDefault="00540C4F" w:rsidP="000B2FFC">
            <w:pPr>
              <w:spacing w:line="240" w:lineRule="auto"/>
              <w:rPr>
                <w:rStyle w:val="fontstyle01"/>
                <w:rFonts w:ascii="Times New Roman" w:hAnsi="Times New Roman" w:cs="Times New Roman"/>
                <w:sz w:val="24"/>
                <w:szCs w:val="24"/>
              </w:rPr>
            </w:pPr>
          </w:p>
        </w:tc>
        <w:tc>
          <w:tcPr>
            <w:tcW w:w="1976" w:type="dxa"/>
            <w:shd w:val="clear" w:color="auto" w:fill="auto"/>
            <w:vAlign w:val="center"/>
          </w:tcPr>
          <w:p w14:paraId="12D717B0" w14:textId="64BA5C2E" w:rsidR="00540C4F" w:rsidRPr="00970CA2" w:rsidRDefault="00540C4F" w:rsidP="000B2FFC">
            <w:pPr>
              <w:spacing w:line="240" w:lineRule="auto"/>
              <w:rPr>
                <w:rFonts w:ascii="Times New Roman" w:eastAsia="Times New Roman" w:hAnsi="Times New Roman" w:cs="Times New Roman"/>
                <w:color w:val="000000"/>
                <w:sz w:val="24"/>
                <w:szCs w:val="24"/>
              </w:rPr>
            </w:pPr>
            <w:r w:rsidRPr="00970CA2">
              <w:rPr>
                <w:rStyle w:val="fontstyle01"/>
                <w:rFonts w:ascii="Times New Roman" w:hAnsi="Times New Roman" w:cs="Times New Roman"/>
                <w:sz w:val="24"/>
                <w:szCs w:val="24"/>
              </w:rPr>
              <w:t>Eksploatavimo aplinka</w:t>
            </w:r>
          </w:p>
        </w:tc>
        <w:tc>
          <w:tcPr>
            <w:tcW w:w="3099" w:type="dxa"/>
            <w:shd w:val="clear" w:color="auto" w:fill="auto"/>
            <w:vAlign w:val="center"/>
          </w:tcPr>
          <w:p w14:paraId="60B484BD" w14:textId="77777777" w:rsidR="00540C4F" w:rsidRPr="00970CA2" w:rsidRDefault="00540C4F" w:rsidP="000B2FFC">
            <w:pPr>
              <w:rPr>
                <w:rFonts w:ascii="Times New Roman" w:hAnsi="Times New Roman" w:cs="Times New Roman"/>
                <w:sz w:val="24"/>
                <w:szCs w:val="24"/>
              </w:rPr>
            </w:pPr>
            <w:r w:rsidRPr="00970CA2">
              <w:rPr>
                <w:rStyle w:val="fontstyle01"/>
                <w:rFonts w:ascii="Times New Roman" w:hAnsi="Times New Roman" w:cs="Times New Roman"/>
                <w:sz w:val="24"/>
                <w:szCs w:val="24"/>
              </w:rPr>
              <w:t>Tinka naudoti viduje ir lauke (apsaugota nuo tiesioginių lietaus lašų)</w:t>
            </w:r>
          </w:p>
        </w:tc>
        <w:tc>
          <w:tcPr>
            <w:tcW w:w="2974" w:type="dxa"/>
          </w:tcPr>
          <w:p w14:paraId="5B1D0015" w14:textId="77777777" w:rsidR="00540C4F" w:rsidRPr="00970CA2" w:rsidRDefault="00540C4F" w:rsidP="000B2FFC">
            <w:pPr>
              <w:rPr>
                <w:rStyle w:val="fontstyle01"/>
                <w:rFonts w:ascii="Times New Roman" w:hAnsi="Times New Roman" w:cs="Times New Roman"/>
                <w:sz w:val="24"/>
                <w:szCs w:val="24"/>
              </w:rPr>
            </w:pPr>
          </w:p>
        </w:tc>
        <w:tc>
          <w:tcPr>
            <w:tcW w:w="3022" w:type="dxa"/>
          </w:tcPr>
          <w:p w14:paraId="1BC44DE4" w14:textId="77777777" w:rsidR="00540C4F" w:rsidRPr="00970CA2" w:rsidRDefault="00540C4F" w:rsidP="000B2FFC">
            <w:pPr>
              <w:rPr>
                <w:rStyle w:val="fontstyle01"/>
                <w:rFonts w:ascii="Times New Roman" w:hAnsi="Times New Roman" w:cs="Times New Roman"/>
                <w:sz w:val="24"/>
                <w:szCs w:val="24"/>
              </w:rPr>
            </w:pPr>
          </w:p>
        </w:tc>
      </w:tr>
      <w:tr w:rsidR="00540C4F" w:rsidRPr="00970CA2" w14:paraId="467A8FD9" w14:textId="7AF2AF3C" w:rsidTr="008E4447">
        <w:trPr>
          <w:trHeight w:val="70"/>
        </w:trPr>
        <w:tc>
          <w:tcPr>
            <w:tcW w:w="604" w:type="dxa"/>
            <w:vMerge/>
            <w:shd w:val="clear" w:color="auto" w:fill="auto"/>
            <w:vAlign w:val="center"/>
          </w:tcPr>
          <w:p w14:paraId="4A10C385" w14:textId="77777777" w:rsidR="00540C4F" w:rsidRPr="00970CA2" w:rsidRDefault="00540C4F" w:rsidP="000B2FFC">
            <w:pPr>
              <w:spacing w:line="240" w:lineRule="auto"/>
              <w:jc w:val="center"/>
              <w:rPr>
                <w:rFonts w:ascii="Times New Roman" w:eastAsia="Times New Roman" w:hAnsi="Times New Roman" w:cs="Times New Roman"/>
                <w:color w:val="000000"/>
                <w:sz w:val="24"/>
                <w:szCs w:val="24"/>
              </w:rPr>
            </w:pPr>
          </w:p>
        </w:tc>
        <w:tc>
          <w:tcPr>
            <w:tcW w:w="2163" w:type="dxa"/>
            <w:vMerge/>
            <w:shd w:val="clear" w:color="auto" w:fill="auto"/>
            <w:vAlign w:val="center"/>
          </w:tcPr>
          <w:p w14:paraId="00299019" w14:textId="77777777" w:rsidR="00540C4F" w:rsidRPr="00970CA2" w:rsidRDefault="00540C4F" w:rsidP="000B2FFC">
            <w:pPr>
              <w:spacing w:line="240" w:lineRule="auto"/>
              <w:rPr>
                <w:rFonts w:ascii="Times New Roman" w:eastAsia="Times New Roman" w:hAnsi="Times New Roman" w:cs="Times New Roman"/>
                <w:color w:val="000000"/>
                <w:sz w:val="24"/>
                <w:szCs w:val="24"/>
              </w:rPr>
            </w:pPr>
          </w:p>
        </w:tc>
        <w:tc>
          <w:tcPr>
            <w:tcW w:w="1563" w:type="dxa"/>
            <w:vMerge/>
          </w:tcPr>
          <w:p w14:paraId="1C0651A7" w14:textId="77777777" w:rsidR="00540C4F" w:rsidRPr="00970CA2" w:rsidRDefault="00540C4F" w:rsidP="000B2FFC">
            <w:pPr>
              <w:rPr>
                <w:rStyle w:val="fontstyle01"/>
                <w:rFonts w:ascii="Times New Roman" w:hAnsi="Times New Roman" w:cs="Times New Roman"/>
                <w:sz w:val="24"/>
                <w:szCs w:val="24"/>
              </w:rPr>
            </w:pPr>
          </w:p>
        </w:tc>
        <w:tc>
          <w:tcPr>
            <w:tcW w:w="1976" w:type="dxa"/>
            <w:shd w:val="clear" w:color="auto" w:fill="auto"/>
            <w:vAlign w:val="center"/>
          </w:tcPr>
          <w:p w14:paraId="5589CD32" w14:textId="66606B6E" w:rsidR="00540C4F" w:rsidRPr="00970CA2" w:rsidRDefault="00540C4F" w:rsidP="000B2FFC">
            <w:pPr>
              <w:rPr>
                <w:rFonts w:ascii="Times New Roman" w:hAnsi="Times New Roman" w:cs="Times New Roman"/>
                <w:sz w:val="24"/>
                <w:szCs w:val="24"/>
              </w:rPr>
            </w:pPr>
            <w:r w:rsidRPr="00970CA2">
              <w:rPr>
                <w:rStyle w:val="fontstyle01"/>
                <w:rFonts w:ascii="Times New Roman" w:hAnsi="Times New Roman" w:cs="Times New Roman"/>
                <w:sz w:val="24"/>
                <w:szCs w:val="24"/>
              </w:rPr>
              <w:t>Maitinimo įtampa</w:t>
            </w:r>
          </w:p>
          <w:p w14:paraId="2291E743" w14:textId="77777777" w:rsidR="00540C4F" w:rsidRPr="00970CA2" w:rsidRDefault="00540C4F" w:rsidP="000B2FFC">
            <w:pPr>
              <w:rPr>
                <w:rFonts w:ascii="Times New Roman" w:hAnsi="Times New Roman" w:cs="Times New Roman"/>
                <w:sz w:val="24"/>
                <w:szCs w:val="24"/>
              </w:rPr>
            </w:pPr>
          </w:p>
        </w:tc>
        <w:tc>
          <w:tcPr>
            <w:tcW w:w="3099" w:type="dxa"/>
            <w:shd w:val="clear" w:color="auto" w:fill="auto"/>
            <w:vAlign w:val="center"/>
          </w:tcPr>
          <w:p w14:paraId="5261AD03" w14:textId="77777777" w:rsidR="00540C4F" w:rsidRPr="00970CA2" w:rsidRDefault="00540C4F" w:rsidP="000B2FFC">
            <w:pPr>
              <w:rPr>
                <w:rFonts w:ascii="Times New Roman" w:hAnsi="Times New Roman" w:cs="Times New Roman"/>
                <w:sz w:val="24"/>
                <w:szCs w:val="24"/>
              </w:rPr>
            </w:pPr>
            <w:r w:rsidRPr="00970CA2">
              <w:rPr>
                <w:rStyle w:val="fontstyle01"/>
                <w:rFonts w:ascii="Times New Roman" w:hAnsi="Times New Roman" w:cs="Times New Roman"/>
                <w:sz w:val="24"/>
                <w:szCs w:val="24"/>
              </w:rPr>
              <w:t>230 V AC ± 10 %, 50/60 Hz</w:t>
            </w:r>
          </w:p>
          <w:p w14:paraId="0837245C" w14:textId="77777777" w:rsidR="00540C4F" w:rsidRPr="00970CA2" w:rsidRDefault="00540C4F" w:rsidP="000B2FFC">
            <w:pPr>
              <w:rPr>
                <w:rFonts w:ascii="Times New Roman" w:hAnsi="Times New Roman" w:cs="Times New Roman"/>
                <w:sz w:val="24"/>
                <w:szCs w:val="24"/>
              </w:rPr>
            </w:pPr>
            <w:r w:rsidRPr="00970CA2">
              <w:rPr>
                <w:rStyle w:val="fontstyle01"/>
                <w:rFonts w:ascii="Times New Roman" w:hAnsi="Times New Roman" w:cs="Times New Roman"/>
                <w:sz w:val="24"/>
                <w:szCs w:val="24"/>
              </w:rPr>
              <w:t>Maitinimo įtampos maksimalus saugiklio stipris 16 A.</w:t>
            </w:r>
          </w:p>
        </w:tc>
        <w:tc>
          <w:tcPr>
            <w:tcW w:w="2974" w:type="dxa"/>
          </w:tcPr>
          <w:p w14:paraId="5A92739D" w14:textId="77777777" w:rsidR="00540C4F" w:rsidRPr="00970CA2" w:rsidRDefault="00540C4F" w:rsidP="000B2FFC">
            <w:pPr>
              <w:rPr>
                <w:rStyle w:val="fontstyle01"/>
                <w:rFonts w:ascii="Times New Roman" w:hAnsi="Times New Roman" w:cs="Times New Roman"/>
                <w:sz w:val="24"/>
                <w:szCs w:val="24"/>
              </w:rPr>
            </w:pPr>
          </w:p>
        </w:tc>
        <w:tc>
          <w:tcPr>
            <w:tcW w:w="3022" w:type="dxa"/>
          </w:tcPr>
          <w:p w14:paraId="68234BE7" w14:textId="77777777" w:rsidR="00540C4F" w:rsidRPr="00970CA2" w:rsidRDefault="00540C4F" w:rsidP="000B2FFC">
            <w:pPr>
              <w:rPr>
                <w:rStyle w:val="fontstyle01"/>
                <w:rFonts w:ascii="Times New Roman" w:hAnsi="Times New Roman" w:cs="Times New Roman"/>
                <w:sz w:val="24"/>
                <w:szCs w:val="24"/>
              </w:rPr>
            </w:pPr>
          </w:p>
        </w:tc>
      </w:tr>
      <w:tr w:rsidR="00540C4F" w:rsidRPr="00970CA2" w14:paraId="0BF95953" w14:textId="085DDB8F" w:rsidTr="008E4447">
        <w:trPr>
          <w:trHeight w:val="70"/>
        </w:trPr>
        <w:tc>
          <w:tcPr>
            <w:tcW w:w="604" w:type="dxa"/>
            <w:vMerge/>
            <w:shd w:val="clear" w:color="auto" w:fill="auto"/>
            <w:vAlign w:val="center"/>
          </w:tcPr>
          <w:p w14:paraId="66ED5B09" w14:textId="77777777" w:rsidR="00540C4F" w:rsidRPr="00970CA2" w:rsidRDefault="00540C4F" w:rsidP="000B2FFC">
            <w:pPr>
              <w:spacing w:line="240" w:lineRule="auto"/>
              <w:jc w:val="center"/>
              <w:rPr>
                <w:rFonts w:ascii="Times New Roman" w:eastAsia="Times New Roman" w:hAnsi="Times New Roman" w:cs="Times New Roman"/>
                <w:color w:val="000000"/>
                <w:sz w:val="24"/>
                <w:szCs w:val="24"/>
              </w:rPr>
            </w:pPr>
          </w:p>
        </w:tc>
        <w:tc>
          <w:tcPr>
            <w:tcW w:w="2163" w:type="dxa"/>
            <w:vMerge/>
            <w:shd w:val="clear" w:color="auto" w:fill="auto"/>
            <w:vAlign w:val="center"/>
          </w:tcPr>
          <w:p w14:paraId="3ACA54FE" w14:textId="77777777" w:rsidR="00540C4F" w:rsidRPr="00970CA2" w:rsidRDefault="00540C4F" w:rsidP="000B2FFC">
            <w:pPr>
              <w:spacing w:line="240" w:lineRule="auto"/>
              <w:rPr>
                <w:rFonts w:ascii="Times New Roman" w:eastAsia="Times New Roman" w:hAnsi="Times New Roman" w:cs="Times New Roman"/>
                <w:color w:val="000000"/>
                <w:sz w:val="24"/>
                <w:szCs w:val="24"/>
              </w:rPr>
            </w:pPr>
          </w:p>
        </w:tc>
        <w:tc>
          <w:tcPr>
            <w:tcW w:w="1563" w:type="dxa"/>
            <w:vMerge/>
          </w:tcPr>
          <w:p w14:paraId="2943B926" w14:textId="77777777" w:rsidR="00540C4F" w:rsidRPr="00970CA2" w:rsidRDefault="00540C4F" w:rsidP="000B2FFC">
            <w:pPr>
              <w:rPr>
                <w:rStyle w:val="fontstyle01"/>
                <w:rFonts w:ascii="Times New Roman" w:hAnsi="Times New Roman" w:cs="Times New Roman"/>
                <w:sz w:val="24"/>
                <w:szCs w:val="24"/>
              </w:rPr>
            </w:pPr>
          </w:p>
        </w:tc>
        <w:tc>
          <w:tcPr>
            <w:tcW w:w="1976" w:type="dxa"/>
            <w:shd w:val="clear" w:color="auto" w:fill="auto"/>
            <w:vAlign w:val="center"/>
          </w:tcPr>
          <w:p w14:paraId="7F2B5D40" w14:textId="3A5D52F1" w:rsidR="00540C4F" w:rsidRPr="00970CA2" w:rsidRDefault="00540C4F" w:rsidP="000B2FFC">
            <w:pPr>
              <w:rPr>
                <w:rFonts w:ascii="Times New Roman" w:hAnsi="Times New Roman" w:cs="Times New Roman"/>
                <w:sz w:val="24"/>
                <w:szCs w:val="24"/>
              </w:rPr>
            </w:pPr>
            <w:r w:rsidRPr="00970CA2">
              <w:rPr>
                <w:rStyle w:val="fontstyle01"/>
                <w:rFonts w:ascii="Times New Roman" w:hAnsi="Times New Roman" w:cs="Times New Roman"/>
                <w:sz w:val="24"/>
                <w:szCs w:val="24"/>
              </w:rPr>
              <w:t>Relių išvestys</w:t>
            </w:r>
          </w:p>
        </w:tc>
        <w:tc>
          <w:tcPr>
            <w:tcW w:w="3099" w:type="dxa"/>
            <w:shd w:val="clear" w:color="auto" w:fill="auto"/>
            <w:vAlign w:val="center"/>
          </w:tcPr>
          <w:p w14:paraId="3DA55D4E" w14:textId="77777777" w:rsidR="00540C4F" w:rsidRPr="00970CA2" w:rsidRDefault="00540C4F" w:rsidP="000B2FFC">
            <w:pPr>
              <w:rPr>
                <w:rFonts w:ascii="Times New Roman" w:hAnsi="Times New Roman" w:cs="Times New Roman"/>
                <w:sz w:val="24"/>
                <w:szCs w:val="24"/>
              </w:rPr>
            </w:pPr>
            <w:r w:rsidRPr="00970CA2">
              <w:rPr>
                <w:rStyle w:val="fontstyle01"/>
                <w:rFonts w:ascii="Times New Roman" w:hAnsi="Times New Roman" w:cs="Times New Roman"/>
                <w:sz w:val="24"/>
                <w:szCs w:val="24"/>
              </w:rPr>
              <w:t>5 A, 250 V KS / 30 V NS, 100 VABepotencialiai perjungimo kontaktai</w:t>
            </w:r>
          </w:p>
        </w:tc>
        <w:tc>
          <w:tcPr>
            <w:tcW w:w="2974" w:type="dxa"/>
          </w:tcPr>
          <w:p w14:paraId="1F25F613" w14:textId="77777777" w:rsidR="00540C4F" w:rsidRPr="00970CA2" w:rsidRDefault="00540C4F" w:rsidP="000B2FFC">
            <w:pPr>
              <w:rPr>
                <w:rStyle w:val="fontstyle01"/>
                <w:rFonts w:ascii="Times New Roman" w:hAnsi="Times New Roman" w:cs="Times New Roman"/>
                <w:sz w:val="24"/>
                <w:szCs w:val="24"/>
              </w:rPr>
            </w:pPr>
          </w:p>
        </w:tc>
        <w:tc>
          <w:tcPr>
            <w:tcW w:w="3022" w:type="dxa"/>
          </w:tcPr>
          <w:p w14:paraId="38327345" w14:textId="77777777" w:rsidR="00540C4F" w:rsidRPr="00970CA2" w:rsidRDefault="00540C4F" w:rsidP="000B2FFC">
            <w:pPr>
              <w:rPr>
                <w:rStyle w:val="fontstyle01"/>
                <w:rFonts w:ascii="Times New Roman" w:hAnsi="Times New Roman" w:cs="Times New Roman"/>
                <w:sz w:val="24"/>
                <w:szCs w:val="24"/>
              </w:rPr>
            </w:pPr>
          </w:p>
        </w:tc>
      </w:tr>
      <w:tr w:rsidR="00540C4F" w:rsidRPr="00970CA2" w14:paraId="20E0D9E3" w14:textId="689E720F" w:rsidTr="008E4447">
        <w:trPr>
          <w:trHeight w:val="70"/>
        </w:trPr>
        <w:tc>
          <w:tcPr>
            <w:tcW w:w="604" w:type="dxa"/>
            <w:vMerge/>
            <w:shd w:val="clear" w:color="auto" w:fill="auto"/>
            <w:vAlign w:val="center"/>
          </w:tcPr>
          <w:p w14:paraId="77E46C69" w14:textId="77777777" w:rsidR="00540C4F" w:rsidRPr="00970CA2" w:rsidRDefault="00540C4F" w:rsidP="000B2FFC">
            <w:pPr>
              <w:spacing w:line="240" w:lineRule="auto"/>
              <w:jc w:val="center"/>
              <w:rPr>
                <w:rFonts w:ascii="Times New Roman" w:eastAsia="Times New Roman" w:hAnsi="Times New Roman" w:cs="Times New Roman"/>
                <w:color w:val="000000"/>
                <w:sz w:val="24"/>
                <w:szCs w:val="24"/>
              </w:rPr>
            </w:pPr>
          </w:p>
        </w:tc>
        <w:tc>
          <w:tcPr>
            <w:tcW w:w="2163" w:type="dxa"/>
            <w:vMerge/>
            <w:shd w:val="clear" w:color="auto" w:fill="auto"/>
            <w:vAlign w:val="center"/>
          </w:tcPr>
          <w:p w14:paraId="111FFF3E" w14:textId="77777777" w:rsidR="00540C4F" w:rsidRPr="00970CA2" w:rsidRDefault="00540C4F" w:rsidP="000B2FFC">
            <w:pPr>
              <w:spacing w:line="240" w:lineRule="auto"/>
              <w:rPr>
                <w:rFonts w:ascii="Times New Roman" w:eastAsia="Times New Roman" w:hAnsi="Times New Roman" w:cs="Times New Roman"/>
                <w:color w:val="000000"/>
                <w:sz w:val="24"/>
                <w:szCs w:val="24"/>
              </w:rPr>
            </w:pPr>
          </w:p>
        </w:tc>
        <w:tc>
          <w:tcPr>
            <w:tcW w:w="1563" w:type="dxa"/>
            <w:vMerge/>
          </w:tcPr>
          <w:p w14:paraId="78D7E2BF" w14:textId="77777777" w:rsidR="00540C4F" w:rsidRPr="00970CA2" w:rsidRDefault="00540C4F" w:rsidP="000B2FFC">
            <w:pPr>
              <w:rPr>
                <w:rStyle w:val="fontstyle01"/>
                <w:rFonts w:ascii="Times New Roman" w:hAnsi="Times New Roman" w:cs="Times New Roman"/>
                <w:sz w:val="24"/>
                <w:szCs w:val="24"/>
              </w:rPr>
            </w:pPr>
          </w:p>
        </w:tc>
        <w:tc>
          <w:tcPr>
            <w:tcW w:w="1976" w:type="dxa"/>
            <w:shd w:val="clear" w:color="auto" w:fill="auto"/>
            <w:vAlign w:val="center"/>
          </w:tcPr>
          <w:p w14:paraId="138FB42F" w14:textId="3E37AC40" w:rsidR="00540C4F" w:rsidRPr="00970CA2" w:rsidRDefault="00540C4F" w:rsidP="000B2FFC">
            <w:pPr>
              <w:rPr>
                <w:rFonts w:ascii="Times New Roman" w:hAnsi="Times New Roman" w:cs="Times New Roman"/>
                <w:sz w:val="24"/>
                <w:szCs w:val="24"/>
              </w:rPr>
            </w:pPr>
            <w:r w:rsidRPr="00970CA2">
              <w:rPr>
                <w:rStyle w:val="fontstyle01"/>
                <w:rFonts w:ascii="Times New Roman" w:hAnsi="Times New Roman" w:cs="Times New Roman"/>
                <w:sz w:val="24"/>
                <w:szCs w:val="24"/>
              </w:rPr>
              <w:t>Indikacinės lemputės</w:t>
            </w:r>
          </w:p>
        </w:tc>
        <w:tc>
          <w:tcPr>
            <w:tcW w:w="3099" w:type="dxa"/>
            <w:shd w:val="clear" w:color="auto" w:fill="auto"/>
            <w:vAlign w:val="center"/>
          </w:tcPr>
          <w:p w14:paraId="0B002D91" w14:textId="77777777" w:rsidR="00540C4F" w:rsidRPr="00970CA2" w:rsidRDefault="00540C4F" w:rsidP="000B2FFC">
            <w:pPr>
              <w:rPr>
                <w:rFonts w:ascii="Times New Roman" w:hAnsi="Times New Roman" w:cs="Times New Roman"/>
                <w:sz w:val="24"/>
                <w:szCs w:val="24"/>
              </w:rPr>
            </w:pPr>
            <w:r w:rsidRPr="00970CA2">
              <w:rPr>
                <w:rStyle w:val="fontstyle01"/>
                <w:rFonts w:ascii="Times New Roman" w:hAnsi="Times New Roman" w:cs="Times New Roman"/>
                <w:sz w:val="24"/>
                <w:szCs w:val="24"/>
              </w:rPr>
              <w:t>LED lemputės įspėjamiesiems signalams ir triktims nurodyti</w:t>
            </w:r>
          </w:p>
        </w:tc>
        <w:tc>
          <w:tcPr>
            <w:tcW w:w="2974" w:type="dxa"/>
          </w:tcPr>
          <w:p w14:paraId="0361CB68" w14:textId="77777777" w:rsidR="00540C4F" w:rsidRPr="00970CA2" w:rsidRDefault="00540C4F" w:rsidP="000B2FFC">
            <w:pPr>
              <w:rPr>
                <w:rStyle w:val="fontstyle01"/>
                <w:rFonts w:ascii="Times New Roman" w:hAnsi="Times New Roman" w:cs="Times New Roman"/>
                <w:sz w:val="24"/>
                <w:szCs w:val="24"/>
              </w:rPr>
            </w:pPr>
          </w:p>
        </w:tc>
        <w:tc>
          <w:tcPr>
            <w:tcW w:w="3022" w:type="dxa"/>
          </w:tcPr>
          <w:p w14:paraId="070AB719" w14:textId="77777777" w:rsidR="00540C4F" w:rsidRPr="00970CA2" w:rsidRDefault="00540C4F" w:rsidP="000B2FFC">
            <w:pPr>
              <w:rPr>
                <w:rStyle w:val="fontstyle01"/>
                <w:rFonts w:ascii="Times New Roman" w:hAnsi="Times New Roman" w:cs="Times New Roman"/>
                <w:sz w:val="24"/>
                <w:szCs w:val="24"/>
              </w:rPr>
            </w:pPr>
          </w:p>
        </w:tc>
      </w:tr>
      <w:tr w:rsidR="00540C4F" w:rsidRPr="00970CA2" w14:paraId="455AB89C" w14:textId="6D6BC3CE" w:rsidTr="008E4447">
        <w:trPr>
          <w:trHeight w:val="70"/>
        </w:trPr>
        <w:tc>
          <w:tcPr>
            <w:tcW w:w="604" w:type="dxa"/>
            <w:vMerge/>
            <w:shd w:val="clear" w:color="auto" w:fill="auto"/>
            <w:vAlign w:val="center"/>
          </w:tcPr>
          <w:p w14:paraId="6D139482" w14:textId="77777777" w:rsidR="00540C4F" w:rsidRPr="00970CA2" w:rsidRDefault="00540C4F" w:rsidP="000B2FFC">
            <w:pPr>
              <w:spacing w:line="240" w:lineRule="auto"/>
              <w:jc w:val="center"/>
              <w:rPr>
                <w:rFonts w:ascii="Times New Roman" w:eastAsia="Times New Roman" w:hAnsi="Times New Roman" w:cs="Times New Roman"/>
                <w:color w:val="000000"/>
                <w:sz w:val="24"/>
                <w:szCs w:val="24"/>
              </w:rPr>
            </w:pPr>
          </w:p>
        </w:tc>
        <w:tc>
          <w:tcPr>
            <w:tcW w:w="2163" w:type="dxa"/>
            <w:vMerge/>
            <w:shd w:val="clear" w:color="auto" w:fill="auto"/>
            <w:vAlign w:val="center"/>
          </w:tcPr>
          <w:p w14:paraId="23351E2A" w14:textId="77777777" w:rsidR="00540C4F" w:rsidRPr="00970CA2" w:rsidRDefault="00540C4F" w:rsidP="000B2FFC">
            <w:pPr>
              <w:spacing w:line="240" w:lineRule="auto"/>
              <w:rPr>
                <w:rFonts w:ascii="Times New Roman" w:eastAsia="Times New Roman" w:hAnsi="Times New Roman" w:cs="Times New Roman"/>
                <w:color w:val="000000"/>
                <w:sz w:val="24"/>
                <w:szCs w:val="24"/>
              </w:rPr>
            </w:pPr>
          </w:p>
        </w:tc>
        <w:tc>
          <w:tcPr>
            <w:tcW w:w="1563" w:type="dxa"/>
            <w:vMerge/>
          </w:tcPr>
          <w:p w14:paraId="6CAD068D" w14:textId="77777777" w:rsidR="00540C4F" w:rsidRPr="00970CA2" w:rsidRDefault="00540C4F" w:rsidP="000B2FFC">
            <w:pPr>
              <w:rPr>
                <w:rStyle w:val="fontstyle01"/>
                <w:rFonts w:ascii="Times New Roman" w:hAnsi="Times New Roman" w:cs="Times New Roman"/>
                <w:sz w:val="24"/>
                <w:szCs w:val="24"/>
              </w:rPr>
            </w:pPr>
          </w:p>
        </w:tc>
        <w:tc>
          <w:tcPr>
            <w:tcW w:w="1976" w:type="dxa"/>
            <w:shd w:val="clear" w:color="auto" w:fill="auto"/>
            <w:vAlign w:val="center"/>
          </w:tcPr>
          <w:p w14:paraId="47D2EA21" w14:textId="1A709912" w:rsidR="00540C4F" w:rsidRPr="00970CA2" w:rsidRDefault="00540C4F" w:rsidP="000B2FFC">
            <w:pPr>
              <w:rPr>
                <w:rFonts w:ascii="Times New Roman" w:hAnsi="Times New Roman" w:cs="Times New Roman"/>
                <w:sz w:val="24"/>
                <w:szCs w:val="24"/>
              </w:rPr>
            </w:pPr>
            <w:r w:rsidRPr="00970CA2">
              <w:rPr>
                <w:rStyle w:val="fontstyle01"/>
                <w:rFonts w:ascii="Times New Roman" w:hAnsi="Times New Roman" w:cs="Times New Roman"/>
                <w:sz w:val="24"/>
                <w:szCs w:val="24"/>
              </w:rPr>
              <w:t>Elektros sauga</w:t>
            </w:r>
          </w:p>
        </w:tc>
        <w:tc>
          <w:tcPr>
            <w:tcW w:w="3099" w:type="dxa"/>
            <w:shd w:val="clear" w:color="auto" w:fill="auto"/>
            <w:vAlign w:val="center"/>
          </w:tcPr>
          <w:p w14:paraId="016CC8A9" w14:textId="77777777" w:rsidR="00540C4F" w:rsidRPr="00970CA2" w:rsidRDefault="00540C4F" w:rsidP="000B2FFC">
            <w:pPr>
              <w:rPr>
                <w:rFonts w:ascii="Times New Roman" w:hAnsi="Times New Roman" w:cs="Times New Roman"/>
                <w:sz w:val="24"/>
                <w:szCs w:val="24"/>
              </w:rPr>
            </w:pPr>
            <w:r w:rsidRPr="00970CA2">
              <w:rPr>
                <w:rStyle w:val="fontstyle01"/>
                <w:rFonts w:ascii="Times New Roman" w:hAnsi="Times New Roman" w:cs="Times New Roman"/>
                <w:sz w:val="24"/>
                <w:szCs w:val="24"/>
              </w:rPr>
              <w:t>IEC/EN 61010-1  II klasė</w:t>
            </w:r>
          </w:p>
        </w:tc>
        <w:tc>
          <w:tcPr>
            <w:tcW w:w="2974" w:type="dxa"/>
          </w:tcPr>
          <w:p w14:paraId="4C2542C0" w14:textId="77777777" w:rsidR="00540C4F" w:rsidRPr="00970CA2" w:rsidRDefault="00540C4F" w:rsidP="000B2FFC">
            <w:pPr>
              <w:rPr>
                <w:rStyle w:val="fontstyle01"/>
                <w:rFonts w:ascii="Times New Roman" w:hAnsi="Times New Roman" w:cs="Times New Roman"/>
                <w:sz w:val="24"/>
                <w:szCs w:val="24"/>
              </w:rPr>
            </w:pPr>
          </w:p>
        </w:tc>
        <w:tc>
          <w:tcPr>
            <w:tcW w:w="3022" w:type="dxa"/>
          </w:tcPr>
          <w:p w14:paraId="47A83FDF" w14:textId="77777777" w:rsidR="00540C4F" w:rsidRPr="00970CA2" w:rsidRDefault="00540C4F" w:rsidP="000B2FFC">
            <w:pPr>
              <w:rPr>
                <w:rStyle w:val="fontstyle01"/>
                <w:rFonts w:ascii="Times New Roman" w:hAnsi="Times New Roman" w:cs="Times New Roman"/>
                <w:sz w:val="24"/>
                <w:szCs w:val="24"/>
              </w:rPr>
            </w:pPr>
          </w:p>
        </w:tc>
      </w:tr>
      <w:tr w:rsidR="00540C4F" w:rsidRPr="00970CA2" w14:paraId="24489790" w14:textId="56345E42" w:rsidTr="008E4447">
        <w:trPr>
          <w:trHeight w:val="70"/>
        </w:trPr>
        <w:tc>
          <w:tcPr>
            <w:tcW w:w="604" w:type="dxa"/>
            <w:vMerge/>
            <w:shd w:val="clear" w:color="auto" w:fill="auto"/>
            <w:vAlign w:val="center"/>
          </w:tcPr>
          <w:p w14:paraId="446921DF" w14:textId="77777777" w:rsidR="00540C4F" w:rsidRPr="00970CA2" w:rsidRDefault="00540C4F" w:rsidP="000B2FFC">
            <w:pPr>
              <w:spacing w:line="240" w:lineRule="auto"/>
              <w:jc w:val="center"/>
              <w:rPr>
                <w:rFonts w:ascii="Times New Roman" w:eastAsia="Times New Roman" w:hAnsi="Times New Roman" w:cs="Times New Roman"/>
                <w:color w:val="000000"/>
                <w:sz w:val="24"/>
                <w:szCs w:val="24"/>
              </w:rPr>
            </w:pPr>
          </w:p>
        </w:tc>
        <w:tc>
          <w:tcPr>
            <w:tcW w:w="2163" w:type="dxa"/>
            <w:vMerge/>
            <w:shd w:val="clear" w:color="auto" w:fill="auto"/>
            <w:vAlign w:val="center"/>
          </w:tcPr>
          <w:p w14:paraId="10454E38" w14:textId="77777777" w:rsidR="00540C4F" w:rsidRPr="00970CA2" w:rsidRDefault="00540C4F" w:rsidP="000B2FFC">
            <w:pPr>
              <w:spacing w:line="240" w:lineRule="auto"/>
              <w:rPr>
                <w:rFonts w:ascii="Times New Roman" w:eastAsia="Times New Roman" w:hAnsi="Times New Roman" w:cs="Times New Roman"/>
                <w:color w:val="000000"/>
                <w:sz w:val="24"/>
                <w:szCs w:val="24"/>
              </w:rPr>
            </w:pPr>
          </w:p>
        </w:tc>
        <w:tc>
          <w:tcPr>
            <w:tcW w:w="1563" w:type="dxa"/>
            <w:vMerge/>
          </w:tcPr>
          <w:p w14:paraId="31CD67CA" w14:textId="77777777" w:rsidR="00540C4F" w:rsidRPr="00970CA2" w:rsidRDefault="00540C4F" w:rsidP="000B2FFC">
            <w:pPr>
              <w:spacing w:line="240" w:lineRule="auto"/>
              <w:rPr>
                <w:rFonts w:ascii="Times New Roman" w:eastAsia="Times New Roman" w:hAnsi="Times New Roman" w:cs="Times New Roman"/>
                <w:color w:val="000000"/>
                <w:sz w:val="24"/>
                <w:szCs w:val="24"/>
              </w:rPr>
            </w:pPr>
          </w:p>
        </w:tc>
        <w:tc>
          <w:tcPr>
            <w:tcW w:w="1976" w:type="dxa"/>
            <w:shd w:val="clear" w:color="auto" w:fill="auto"/>
            <w:vAlign w:val="center"/>
          </w:tcPr>
          <w:p w14:paraId="4DD66487" w14:textId="29DD81E8" w:rsidR="00540C4F" w:rsidRPr="00970CA2" w:rsidRDefault="00540C4F" w:rsidP="000B2FFC">
            <w:pPr>
              <w:spacing w:line="240" w:lineRule="auto"/>
              <w:rPr>
                <w:rFonts w:ascii="Times New Roman" w:eastAsia="Times New Roman" w:hAnsi="Times New Roman" w:cs="Times New Roman"/>
                <w:color w:val="000000"/>
                <w:sz w:val="24"/>
                <w:szCs w:val="24"/>
              </w:rPr>
            </w:pPr>
            <w:r w:rsidRPr="00970CA2">
              <w:rPr>
                <w:rFonts w:ascii="Times New Roman" w:eastAsia="Times New Roman" w:hAnsi="Times New Roman" w:cs="Times New Roman"/>
                <w:color w:val="000000"/>
                <w:sz w:val="24"/>
                <w:szCs w:val="24"/>
              </w:rPr>
              <w:t>Elektromagnetinis suderinamumas pagal standartą</w:t>
            </w:r>
          </w:p>
        </w:tc>
        <w:tc>
          <w:tcPr>
            <w:tcW w:w="3099" w:type="dxa"/>
            <w:shd w:val="clear" w:color="auto" w:fill="auto"/>
            <w:vAlign w:val="center"/>
          </w:tcPr>
          <w:p w14:paraId="34DB7300" w14:textId="77777777" w:rsidR="00540C4F" w:rsidRPr="00970CA2" w:rsidRDefault="00540C4F" w:rsidP="000B2FFC">
            <w:pPr>
              <w:rPr>
                <w:rStyle w:val="fontstyle01"/>
                <w:rFonts w:ascii="Times New Roman" w:hAnsi="Times New Roman" w:cs="Times New Roman"/>
                <w:sz w:val="24"/>
                <w:szCs w:val="24"/>
              </w:rPr>
            </w:pPr>
            <w:r w:rsidRPr="00970CA2">
              <w:rPr>
                <w:rStyle w:val="fontstyle01"/>
                <w:rFonts w:ascii="Times New Roman" w:hAnsi="Times New Roman" w:cs="Times New Roman"/>
                <w:sz w:val="24"/>
                <w:szCs w:val="24"/>
              </w:rPr>
              <w:t xml:space="preserve">EN IEC 61000-6-2 </w:t>
            </w:r>
          </w:p>
          <w:p w14:paraId="61D78650" w14:textId="77777777" w:rsidR="00540C4F" w:rsidRPr="00970CA2" w:rsidRDefault="00540C4F" w:rsidP="000B2FFC">
            <w:pPr>
              <w:rPr>
                <w:rFonts w:ascii="Times New Roman" w:hAnsi="Times New Roman" w:cs="Times New Roman"/>
                <w:sz w:val="24"/>
                <w:szCs w:val="24"/>
              </w:rPr>
            </w:pPr>
            <w:r w:rsidRPr="00970CA2">
              <w:rPr>
                <w:rStyle w:val="fontstyle01"/>
                <w:rFonts w:ascii="Times New Roman" w:hAnsi="Times New Roman" w:cs="Times New Roman"/>
                <w:sz w:val="24"/>
                <w:szCs w:val="24"/>
              </w:rPr>
              <w:t>EN IEC 61000-6-3</w:t>
            </w:r>
          </w:p>
        </w:tc>
        <w:tc>
          <w:tcPr>
            <w:tcW w:w="2974" w:type="dxa"/>
          </w:tcPr>
          <w:p w14:paraId="2E70FEF6" w14:textId="77777777" w:rsidR="00540C4F" w:rsidRPr="00970CA2" w:rsidRDefault="00540C4F" w:rsidP="000B2FFC">
            <w:pPr>
              <w:rPr>
                <w:rStyle w:val="fontstyle01"/>
                <w:rFonts w:ascii="Times New Roman" w:hAnsi="Times New Roman" w:cs="Times New Roman"/>
                <w:sz w:val="24"/>
                <w:szCs w:val="24"/>
              </w:rPr>
            </w:pPr>
          </w:p>
        </w:tc>
        <w:tc>
          <w:tcPr>
            <w:tcW w:w="3022" w:type="dxa"/>
          </w:tcPr>
          <w:p w14:paraId="682E700E" w14:textId="77777777" w:rsidR="00540C4F" w:rsidRPr="00970CA2" w:rsidRDefault="00540C4F" w:rsidP="000B2FFC">
            <w:pPr>
              <w:rPr>
                <w:rStyle w:val="fontstyle01"/>
                <w:rFonts w:ascii="Times New Roman" w:hAnsi="Times New Roman" w:cs="Times New Roman"/>
                <w:sz w:val="24"/>
                <w:szCs w:val="24"/>
              </w:rPr>
            </w:pPr>
          </w:p>
        </w:tc>
      </w:tr>
      <w:tr w:rsidR="00540C4F" w:rsidRPr="00970CA2" w14:paraId="1D91B691" w14:textId="02EBF459" w:rsidTr="008E4447">
        <w:trPr>
          <w:trHeight w:val="70"/>
        </w:trPr>
        <w:tc>
          <w:tcPr>
            <w:tcW w:w="604" w:type="dxa"/>
            <w:vMerge/>
            <w:shd w:val="clear" w:color="auto" w:fill="auto"/>
            <w:vAlign w:val="center"/>
          </w:tcPr>
          <w:p w14:paraId="0FEB2364" w14:textId="77777777" w:rsidR="00540C4F" w:rsidRPr="00970CA2" w:rsidRDefault="00540C4F" w:rsidP="000B2FFC">
            <w:pPr>
              <w:spacing w:line="240" w:lineRule="auto"/>
              <w:jc w:val="center"/>
              <w:rPr>
                <w:rFonts w:ascii="Times New Roman" w:eastAsia="Times New Roman" w:hAnsi="Times New Roman" w:cs="Times New Roman"/>
                <w:color w:val="000000"/>
                <w:sz w:val="24"/>
                <w:szCs w:val="24"/>
              </w:rPr>
            </w:pPr>
          </w:p>
        </w:tc>
        <w:tc>
          <w:tcPr>
            <w:tcW w:w="2163" w:type="dxa"/>
            <w:vMerge/>
            <w:shd w:val="clear" w:color="auto" w:fill="auto"/>
            <w:vAlign w:val="center"/>
          </w:tcPr>
          <w:p w14:paraId="4AB97005" w14:textId="77777777" w:rsidR="00540C4F" w:rsidRPr="00970CA2" w:rsidRDefault="00540C4F" w:rsidP="000B2FFC">
            <w:pPr>
              <w:spacing w:line="240" w:lineRule="auto"/>
              <w:rPr>
                <w:rFonts w:ascii="Times New Roman" w:eastAsia="Times New Roman" w:hAnsi="Times New Roman" w:cs="Times New Roman"/>
                <w:color w:val="000000"/>
                <w:sz w:val="24"/>
                <w:szCs w:val="24"/>
              </w:rPr>
            </w:pPr>
          </w:p>
        </w:tc>
        <w:tc>
          <w:tcPr>
            <w:tcW w:w="1563" w:type="dxa"/>
            <w:vMerge/>
          </w:tcPr>
          <w:p w14:paraId="22E63EF5" w14:textId="77777777" w:rsidR="00540C4F" w:rsidRPr="00970CA2" w:rsidRDefault="00540C4F" w:rsidP="000B2FFC">
            <w:pPr>
              <w:spacing w:line="240" w:lineRule="auto"/>
              <w:rPr>
                <w:rStyle w:val="fontstyle01"/>
                <w:rFonts w:ascii="Times New Roman" w:hAnsi="Times New Roman" w:cs="Times New Roman"/>
                <w:sz w:val="24"/>
                <w:szCs w:val="24"/>
              </w:rPr>
            </w:pPr>
          </w:p>
        </w:tc>
        <w:tc>
          <w:tcPr>
            <w:tcW w:w="1976" w:type="dxa"/>
            <w:shd w:val="clear" w:color="auto" w:fill="auto"/>
            <w:vAlign w:val="center"/>
          </w:tcPr>
          <w:p w14:paraId="470B4E9A" w14:textId="730506E4" w:rsidR="00540C4F" w:rsidRPr="00970CA2" w:rsidRDefault="00540C4F" w:rsidP="000B2FFC">
            <w:pPr>
              <w:spacing w:line="240" w:lineRule="auto"/>
              <w:rPr>
                <w:rFonts w:ascii="Times New Roman" w:eastAsia="Times New Roman" w:hAnsi="Times New Roman" w:cs="Times New Roman"/>
                <w:color w:val="000000"/>
                <w:sz w:val="24"/>
                <w:szCs w:val="24"/>
              </w:rPr>
            </w:pPr>
            <w:r w:rsidRPr="00970CA2">
              <w:rPr>
                <w:rStyle w:val="fontstyle01"/>
                <w:rFonts w:ascii="Times New Roman" w:hAnsi="Times New Roman" w:cs="Times New Roman"/>
                <w:sz w:val="24"/>
                <w:szCs w:val="24"/>
              </w:rPr>
              <w:t>ATEX</w:t>
            </w:r>
          </w:p>
        </w:tc>
        <w:tc>
          <w:tcPr>
            <w:tcW w:w="3099" w:type="dxa"/>
            <w:shd w:val="clear" w:color="auto" w:fill="auto"/>
            <w:vAlign w:val="center"/>
          </w:tcPr>
          <w:p w14:paraId="17D33B2C" w14:textId="77777777" w:rsidR="00540C4F" w:rsidRPr="00970CA2" w:rsidRDefault="00540C4F" w:rsidP="000B2FFC">
            <w:pPr>
              <w:rPr>
                <w:rStyle w:val="fontstyle01"/>
                <w:rFonts w:ascii="Times New Roman" w:hAnsi="Times New Roman" w:cs="Times New Roman"/>
                <w:sz w:val="24"/>
                <w:szCs w:val="24"/>
              </w:rPr>
            </w:pPr>
            <w:r w:rsidRPr="00970CA2">
              <w:rPr>
                <w:rStyle w:val="fontstyle01"/>
                <w:rFonts w:ascii="Times New Roman" w:hAnsi="Times New Roman" w:cs="Times New Roman"/>
                <w:sz w:val="24"/>
                <w:szCs w:val="24"/>
              </w:rPr>
              <w:t>EESF 22 ATEX 031X</w:t>
            </w:r>
          </w:p>
        </w:tc>
        <w:tc>
          <w:tcPr>
            <w:tcW w:w="2974" w:type="dxa"/>
          </w:tcPr>
          <w:p w14:paraId="15294A44" w14:textId="77777777" w:rsidR="00540C4F" w:rsidRPr="00970CA2" w:rsidRDefault="00540C4F" w:rsidP="000B2FFC">
            <w:pPr>
              <w:rPr>
                <w:rStyle w:val="fontstyle01"/>
                <w:rFonts w:ascii="Times New Roman" w:hAnsi="Times New Roman" w:cs="Times New Roman"/>
                <w:sz w:val="24"/>
                <w:szCs w:val="24"/>
              </w:rPr>
            </w:pPr>
          </w:p>
        </w:tc>
        <w:tc>
          <w:tcPr>
            <w:tcW w:w="3022" w:type="dxa"/>
          </w:tcPr>
          <w:p w14:paraId="58C3FD37" w14:textId="77777777" w:rsidR="00540C4F" w:rsidRPr="00970CA2" w:rsidRDefault="00540C4F" w:rsidP="000B2FFC">
            <w:pPr>
              <w:rPr>
                <w:rStyle w:val="fontstyle01"/>
                <w:rFonts w:ascii="Times New Roman" w:hAnsi="Times New Roman" w:cs="Times New Roman"/>
                <w:sz w:val="24"/>
                <w:szCs w:val="24"/>
              </w:rPr>
            </w:pPr>
          </w:p>
        </w:tc>
      </w:tr>
      <w:tr w:rsidR="00540C4F" w:rsidRPr="00970CA2" w14:paraId="2DE90F01" w14:textId="5D068A65" w:rsidTr="008E4447">
        <w:trPr>
          <w:trHeight w:val="70"/>
        </w:trPr>
        <w:tc>
          <w:tcPr>
            <w:tcW w:w="604" w:type="dxa"/>
            <w:vMerge/>
            <w:shd w:val="clear" w:color="auto" w:fill="auto"/>
            <w:vAlign w:val="center"/>
          </w:tcPr>
          <w:p w14:paraId="7A159943" w14:textId="77777777" w:rsidR="00540C4F" w:rsidRPr="00970CA2" w:rsidRDefault="00540C4F" w:rsidP="000B2FFC">
            <w:pPr>
              <w:spacing w:line="240" w:lineRule="auto"/>
              <w:jc w:val="center"/>
              <w:rPr>
                <w:rFonts w:ascii="Times New Roman" w:eastAsia="Times New Roman" w:hAnsi="Times New Roman" w:cs="Times New Roman"/>
                <w:color w:val="000000"/>
                <w:sz w:val="24"/>
                <w:szCs w:val="24"/>
              </w:rPr>
            </w:pPr>
          </w:p>
        </w:tc>
        <w:tc>
          <w:tcPr>
            <w:tcW w:w="2163" w:type="dxa"/>
            <w:vMerge/>
            <w:shd w:val="clear" w:color="auto" w:fill="auto"/>
            <w:vAlign w:val="center"/>
          </w:tcPr>
          <w:p w14:paraId="29A58F36" w14:textId="77777777" w:rsidR="00540C4F" w:rsidRPr="00970CA2" w:rsidRDefault="00540C4F" w:rsidP="000B2FFC">
            <w:pPr>
              <w:spacing w:line="240" w:lineRule="auto"/>
              <w:rPr>
                <w:rFonts w:ascii="Times New Roman" w:eastAsia="Times New Roman" w:hAnsi="Times New Roman" w:cs="Times New Roman"/>
                <w:color w:val="000000"/>
                <w:sz w:val="24"/>
                <w:szCs w:val="24"/>
              </w:rPr>
            </w:pPr>
          </w:p>
        </w:tc>
        <w:tc>
          <w:tcPr>
            <w:tcW w:w="1563" w:type="dxa"/>
            <w:vMerge/>
          </w:tcPr>
          <w:p w14:paraId="31E281D7" w14:textId="77777777" w:rsidR="00540C4F" w:rsidRPr="00970CA2" w:rsidRDefault="00540C4F" w:rsidP="000B2FFC">
            <w:pPr>
              <w:spacing w:line="240" w:lineRule="auto"/>
              <w:rPr>
                <w:rStyle w:val="fontstyle01"/>
                <w:rFonts w:ascii="Times New Roman" w:hAnsi="Times New Roman" w:cs="Times New Roman"/>
                <w:sz w:val="24"/>
                <w:szCs w:val="24"/>
              </w:rPr>
            </w:pPr>
          </w:p>
        </w:tc>
        <w:tc>
          <w:tcPr>
            <w:tcW w:w="1976" w:type="dxa"/>
            <w:shd w:val="clear" w:color="auto" w:fill="auto"/>
            <w:vAlign w:val="center"/>
          </w:tcPr>
          <w:p w14:paraId="4F73C56F" w14:textId="2E5C9C3C" w:rsidR="00540C4F" w:rsidRPr="00970CA2" w:rsidRDefault="00540C4F" w:rsidP="000B2FFC">
            <w:pPr>
              <w:spacing w:line="240" w:lineRule="auto"/>
              <w:rPr>
                <w:rFonts w:ascii="Times New Roman" w:eastAsia="Times New Roman" w:hAnsi="Times New Roman" w:cs="Times New Roman"/>
                <w:color w:val="000000"/>
                <w:sz w:val="24"/>
                <w:szCs w:val="24"/>
              </w:rPr>
            </w:pPr>
            <w:r w:rsidRPr="00970CA2">
              <w:rPr>
                <w:rStyle w:val="fontstyle01"/>
                <w:rFonts w:ascii="Times New Roman" w:hAnsi="Times New Roman" w:cs="Times New Roman"/>
                <w:sz w:val="24"/>
                <w:szCs w:val="24"/>
              </w:rPr>
              <w:t>IECEx</w:t>
            </w:r>
          </w:p>
        </w:tc>
        <w:tc>
          <w:tcPr>
            <w:tcW w:w="3099" w:type="dxa"/>
            <w:shd w:val="clear" w:color="auto" w:fill="auto"/>
            <w:vAlign w:val="center"/>
          </w:tcPr>
          <w:p w14:paraId="276A23B8" w14:textId="77777777" w:rsidR="00540C4F" w:rsidRPr="00970CA2" w:rsidRDefault="00540C4F" w:rsidP="000B2FFC">
            <w:pPr>
              <w:rPr>
                <w:rStyle w:val="fontstyle01"/>
                <w:rFonts w:ascii="Times New Roman" w:hAnsi="Times New Roman" w:cs="Times New Roman"/>
                <w:sz w:val="24"/>
                <w:szCs w:val="24"/>
              </w:rPr>
            </w:pPr>
            <w:r w:rsidRPr="00970CA2">
              <w:rPr>
                <w:rStyle w:val="fontstyle01"/>
                <w:rFonts w:ascii="Times New Roman" w:hAnsi="Times New Roman" w:cs="Times New Roman"/>
                <w:sz w:val="24"/>
                <w:szCs w:val="24"/>
              </w:rPr>
              <w:t>IECEx EESF 22.0037X</w:t>
            </w:r>
          </w:p>
        </w:tc>
        <w:tc>
          <w:tcPr>
            <w:tcW w:w="2974" w:type="dxa"/>
          </w:tcPr>
          <w:p w14:paraId="4B756D56" w14:textId="77777777" w:rsidR="00540C4F" w:rsidRPr="00970CA2" w:rsidRDefault="00540C4F" w:rsidP="000B2FFC">
            <w:pPr>
              <w:rPr>
                <w:rStyle w:val="fontstyle01"/>
                <w:rFonts w:ascii="Times New Roman" w:hAnsi="Times New Roman" w:cs="Times New Roman"/>
                <w:sz w:val="24"/>
                <w:szCs w:val="24"/>
              </w:rPr>
            </w:pPr>
          </w:p>
        </w:tc>
        <w:tc>
          <w:tcPr>
            <w:tcW w:w="3022" w:type="dxa"/>
          </w:tcPr>
          <w:p w14:paraId="6756A149" w14:textId="77777777" w:rsidR="00540C4F" w:rsidRPr="00970CA2" w:rsidRDefault="00540C4F" w:rsidP="000B2FFC">
            <w:pPr>
              <w:rPr>
                <w:rStyle w:val="fontstyle01"/>
                <w:rFonts w:ascii="Times New Roman" w:hAnsi="Times New Roman" w:cs="Times New Roman"/>
                <w:sz w:val="24"/>
                <w:szCs w:val="24"/>
              </w:rPr>
            </w:pPr>
          </w:p>
        </w:tc>
      </w:tr>
      <w:tr w:rsidR="00540C4F" w:rsidRPr="00970CA2" w14:paraId="36185FEA" w14:textId="5E07D86C" w:rsidTr="008E4447">
        <w:trPr>
          <w:trHeight w:val="70"/>
        </w:trPr>
        <w:tc>
          <w:tcPr>
            <w:tcW w:w="604" w:type="dxa"/>
            <w:vMerge/>
            <w:shd w:val="clear" w:color="auto" w:fill="auto"/>
            <w:vAlign w:val="center"/>
          </w:tcPr>
          <w:p w14:paraId="60F165F0" w14:textId="77777777" w:rsidR="00540C4F" w:rsidRPr="00970CA2" w:rsidRDefault="00540C4F" w:rsidP="000B2FFC">
            <w:pPr>
              <w:spacing w:line="240" w:lineRule="auto"/>
              <w:jc w:val="center"/>
              <w:rPr>
                <w:rFonts w:ascii="Times New Roman" w:eastAsia="Times New Roman" w:hAnsi="Times New Roman" w:cs="Times New Roman"/>
                <w:color w:val="000000"/>
                <w:sz w:val="24"/>
                <w:szCs w:val="24"/>
              </w:rPr>
            </w:pPr>
          </w:p>
        </w:tc>
        <w:tc>
          <w:tcPr>
            <w:tcW w:w="2163" w:type="dxa"/>
            <w:vMerge/>
            <w:shd w:val="clear" w:color="auto" w:fill="auto"/>
            <w:vAlign w:val="center"/>
          </w:tcPr>
          <w:p w14:paraId="27E09A74" w14:textId="77777777" w:rsidR="00540C4F" w:rsidRPr="00970CA2" w:rsidRDefault="00540C4F" w:rsidP="000B2FFC">
            <w:pPr>
              <w:spacing w:line="240" w:lineRule="auto"/>
              <w:rPr>
                <w:rFonts w:ascii="Times New Roman" w:eastAsia="Times New Roman" w:hAnsi="Times New Roman" w:cs="Times New Roman"/>
                <w:color w:val="000000"/>
                <w:sz w:val="24"/>
                <w:szCs w:val="24"/>
              </w:rPr>
            </w:pPr>
          </w:p>
        </w:tc>
        <w:tc>
          <w:tcPr>
            <w:tcW w:w="1563" w:type="dxa"/>
            <w:vMerge/>
          </w:tcPr>
          <w:p w14:paraId="6C042AEA" w14:textId="77777777" w:rsidR="00540C4F" w:rsidRPr="00970CA2" w:rsidRDefault="00540C4F" w:rsidP="000B2FFC">
            <w:pPr>
              <w:spacing w:line="240" w:lineRule="auto"/>
              <w:rPr>
                <w:rFonts w:ascii="Times New Roman" w:eastAsia="Times New Roman" w:hAnsi="Times New Roman" w:cs="Times New Roman"/>
                <w:color w:val="000000"/>
                <w:sz w:val="24"/>
                <w:szCs w:val="24"/>
              </w:rPr>
            </w:pPr>
          </w:p>
        </w:tc>
        <w:tc>
          <w:tcPr>
            <w:tcW w:w="1976" w:type="dxa"/>
            <w:shd w:val="clear" w:color="auto" w:fill="auto"/>
            <w:vAlign w:val="center"/>
          </w:tcPr>
          <w:p w14:paraId="6E922E0D" w14:textId="1AA2A0EC" w:rsidR="00540C4F" w:rsidRPr="00970CA2" w:rsidRDefault="00540C4F" w:rsidP="000B2FFC">
            <w:pPr>
              <w:spacing w:line="240" w:lineRule="auto"/>
              <w:rPr>
                <w:rFonts w:ascii="Times New Roman" w:eastAsia="Times New Roman" w:hAnsi="Times New Roman" w:cs="Times New Roman"/>
                <w:color w:val="000000"/>
                <w:sz w:val="24"/>
                <w:szCs w:val="24"/>
              </w:rPr>
            </w:pPr>
            <w:r w:rsidRPr="00970CA2">
              <w:rPr>
                <w:rFonts w:ascii="Times New Roman" w:eastAsia="Times New Roman" w:hAnsi="Times New Roman" w:cs="Times New Roman"/>
                <w:color w:val="000000"/>
                <w:sz w:val="24"/>
                <w:szCs w:val="24"/>
              </w:rPr>
              <w:t>Suderinamumas</w:t>
            </w:r>
          </w:p>
        </w:tc>
        <w:tc>
          <w:tcPr>
            <w:tcW w:w="3099" w:type="dxa"/>
            <w:shd w:val="clear" w:color="auto" w:fill="auto"/>
            <w:vAlign w:val="center"/>
          </w:tcPr>
          <w:p w14:paraId="78FDA7B9" w14:textId="77777777" w:rsidR="00540C4F" w:rsidRPr="00970CA2" w:rsidRDefault="00540C4F" w:rsidP="000B2FFC">
            <w:pPr>
              <w:rPr>
                <w:rStyle w:val="fontstyle01"/>
                <w:rFonts w:ascii="Times New Roman" w:hAnsi="Times New Roman" w:cs="Times New Roman"/>
                <w:sz w:val="24"/>
                <w:szCs w:val="24"/>
              </w:rPr>
            </w:pPr>
            <w:r w:rsidRPr="00970CA2">
              <w:rPr>
                <w:rFonts w:ascii="Times New Roman" w:eastAsia="Times New Roman" w:hAnsi="Times New Roman" w:cs="Times New Roman"/>
                <w:color w:val="000000"/>
                <w:sz w:val="24"/>
                <w:szCs w:val="24"/>
              </w:rPr>
              <w:t xml:space="preserve">Turi būti visiškai suderinamas su Labkotec </w:t>
            </w:r>
            <w:r w:rsidRPr="00970CA2">
              <w:rPr>
                <w:rFonts w:ascii="Times New Roman" w:eastAsia="Times New Roman" w:hAnsi="Times New Roman" w:cs="Times New Roman"/>
                <w:color w:val="000000"/>
                <w:sz w:val="24"/>
                <w:szCs w:val="24"/>
              </w:rPr>
              <w:lastRenderedPageBreak/>
              <w:t>idOil SLU, idOil OIL, idOil LIQ jutikliais</w:t>
            </w:r>
          </w:p>
        </w:tc>
        <w:tc>
          <w:tcPr>
            <w:tcW w:w="2974" w:type="dxa"/>
          </w:tcPr>
          <w:p w14:paraId="127E161B" w14:textId="77777777" w:rsidR="00540C4F" w:rsidRPr="00970CA2" w:rsidRDefault="00540C4F" w:rsidP="000B2FFC">
            <w:pPr>
              <w:rPr>
                <w:rFonts w:ascii="Times New Roman" w:eastAsia="Times New Roman" w:hAnsi="Times New Roman" w:cs="Times New Roman"/>
                <w:color w:val="000000"/>
                <w:sz w:val="24"/>
                <w:szCs w:val="24"/>
              </w:rPr>
            </w:pPr>
          </w:p>
        </w:tc>
        <w:tc>
          <w:tcPr>
            <w:tcW w:w="3022" w:type="dxa"/>
          </w:tcPr>
          <w:p w14:paraId="23EF0F2F" w14:textId="77777777" w:rsidR="00540C4F" w:rsidRPr="00970CA2" w:rsidRDefault="00540C4F" w:rsidP="000B2FFC">
            <w:pPr>
              <w:rPr>
                <w:rFonts w:ascii="Times New Roman" w:eastAsia="Times New Roman" w:hAnsi="Times New Roman" w:cs="Times New Roman"/>
                <w:color w:val="000000"/>
                <w:sz w:val="24"/>
                <w:szCs w:val="24"/>
              </w:rPr>
            </w:pPr>
          </w:p>
        </w:tc>
      </w:tr>
      <w:tr w:rsidR="00540C4F" w:rsidRPr="00970CA2" w14:paraId="52B80F10" w14:textId="79409A1C" w:rsidTr="008E4447">
        <w:trPr>
          <w:trHeight w:val="70"/>
        </w:trPr>
        <w:tc>
          <w:tcPr>
            <w:tcW w:w="604" w:type="dxa"/>
            <w:vMerge/>
            <w:shd w:val="clear" w:color="auto" w:fill="auto"/>
            <w:vAlign w:val="center"/>
          </w:tcPr>
          <w:p w14:paraId="602469A6" w14:textId="77777777" w:rsidR="00540C4F" w:rsidRPr="00970CA2" w:rsidRDefault="00540C4F" w:rsidP="000B2FFC">
            <w:pPr>
              <w:spacing w:line="240" w:lineRule="auto"/>
              <w:jc w:val="center"/>
              <w:rPr>
                <w:rFonts w:ascii="Times New Roman" w:eastAsia="Times New Roman" w:hAnsi="Times New Roman" w:cs="Times New Roman"/>
                <w:color w:val="000000"/>
                <w:sz w:val="24"/>
                <w:szCs w:val="24"/>
              </w:rPr>
            </w:pPr>
          </w:p>
        </w:tc>
        <w:tc>
          <w:tcPr>
            <w:tcW w:w="2163" w:type="dxa"/>
            <w:vMerge/>
            <w:shd w:val="clear" w:color="auto" w:fill="auto"/>
            <w:vAlign w:val="center"/>
          </w:tcPr>
          <w:p w14:paraId="6FF5F6BE" w14:textId="77777777" w:rsidR="00540C4F" w:rsidRPr="00970CA2" w:rsidRDefault="00540C4F" w:rsidP="000B2FFC">
            <w:pPr>
              <w:spacing w:line="240" w:lineRule="auto"/>
              <w:rPr>
                <w:rFonts w:ascii="Times New Roman" w:eastAsia="Times New Roman" w:hAnsi="Times New Roman" w:cs="Times New Roman"/>
                <w:color w:val="000000"/>
                <w:sz w:val="24"/>
                <w:szCs w:val="24"/>
              </w:rPr>
            </w:pPr>
          </w:p>
        </w:tc>
        <w:tc>
          <w:tcPr>
            <w:tcW w:w="1563" w:type="dxa"/>
            <w:vMerge/>
          </w:tcPr>
          <w:p w14:paraId="01163E72" w14:textId="77777777" w:rsidR="00540C4F" w:rsidRPr="00970CA2" w:rsidRDefault="00540C4F" w:rsidP="000B2FFC">
            <w:pPr>
              <w:spacing w:line="240" w:lineRule="auto"/>
              <w:rPr>
                <w:rFonts w:ascii="Times New Roman" w:eastAsia="Times New Roman" w:hAnsi="Times New Roman" w:cs="Times New Roman"/>
                <w:color w:val="000000"/>
                <w:sz w:val="24"/>
                <w:szCs w:val="24"/>
              </w:rPr>
            </w:pPr>
          </w:p>
        </w:tc>
        <w:tc>
          <w:tcPr>
            <w:tcW w:w="1976" w:type="dxa"/>
            <w:shd w:val="clear" w:color="auto" w:fill="auto"/>
            <w:vAlign w:val="center"/>
          </w:tcPr>
          <w:p w14:paraId="4A07D760" w14:textId="3B31D070" w:rsidR="00540C4F" w:rsidRPr="00970CA2" w:rsidRDefault="00540C4F" w:rsidP="000B2FFC">
            <w:pPr>
              <w:spacing w:line="240" w:lineRule="auto"/>
              <w:rPr>
                <w:rFonts w:ascii="Times New Roman" w:eastAsia="Times New Roman" w:hAnsi="Times New Roman" w:cs="Times New Roman"/>
                <w:color w:val="000000"/>
                <w:sz w:val="24"/>
                <w:szCs w:val="24"/>
              </w:rPr>
            </w:pPr>
            <w:r w:rsidRPr="00970CA2">
              <w:rPr>
                <w:rFonts w:ascii="Times New Roman" w:eastAsia="Times New Roman" w:hAnsi="Times New Roman" w:cs="Times New Roman"/>
                <w:color w:val="000000"/>
                <w:sz w:val="24"/>
                <w:szCs w:val="24"/>
              </w:rPr>
              <w:t>Patvirtinimas dėl suderinamumo</w:t>
            </w:r>
          </w:p>
        </w:tc>
        <w:tc>
          <w:tcPr>
            <w:tcW w:w="3099" w:type="dxa"/>
            <w:shd w:val="clear" w:color="auto" w:fill="auto"/>
            <w:vAlign w:val="center"/>
          </w:tcPr>
          <w:p w14:paraId="29DE5D8F" w14:textId="77777777" w:rsidR="00540C4F" w:rsidRPr="00970CA2" w:rsidRDefault="00540C4F" w:rsidP="000B2FFC">
            <w:pPr>
              <w:rPr>
                <w:rStyle w:val="fontstyle01"/>
                <w:rFonts w:ascii="Times New Roman" w:hAnsi="Times New Roman" w:cs="Times New Roman"/>
                <w:sz w:val="24"/>
                <w:szCs w:val="24"/>
              </w:rPr>
            </w:pPr>
            <w:r w:rsidRPr="00970CA2">
              <w:rPr>
                <w:rFonts w:ascii="Times New Roman" w:eastAsia="Times New Roman" w:hAnsi="Times New Roman" w:cs="Times New Roman"/>
                <w:color w:val="000000"/>
                <w:sz w:val="24"/>
                <w:szCs w:val="24"/>
              </w:rPr>
              <w:t>Jei siūlomas ne idSET-34 valdymo modulis, privaloma pateikti Labkotec gamintojo (arba jo įgalioto atstovo) rašytinį patvirtinimą, kad siūlomas įrenginys yra suderinamas su Labkotec idOil SLU, idOil OIL, idOil LIQ jutikliais</w:t>
            </w:r>
          </w:p>
        </w:tc>
        <w:tc>
          <w:tcPr>
            <w:tcW w:w="2974" w:type="dxa"/>
          </w:tcPr>
          <w:p w14:paraId="0A9DF485" w14:textId="77777777" w:rsidR="00540C4F" w:rsidRPr="00970CA2" w:rsidRDefault="00540C4F" w:rsidP="000B2FFC">
            <w:pPr>
              <w:rPr>
                <w:rFonts w:ascii="Times New Roman" w:eastAsia="Times New Roman" w:hAnsi="Times New Roman" w:cs="Times New Roman"/>
                <w:color w:val="000000"/>
                <w:sz w:val="24"/>
                <w:szCs w:val="24"/>
              </w:rPr>
            </w:pPr>
          </w:p>
        </w:tc>
        <w:tc>
          <w:tcPr>
            <w:tcW w:w="3022" w:type="dxa"/>
          </w:tcPr>
          <w:p w14:paraId="1F1BEF9D" w14:textId="77777777" w:rsidR="00540C4F" w:rsidRPr="00970CA2" w:rsidRDefault="00540C4F" w:rsidP="000B2FFC">
            <w:pPr>
              <w:rPr>
                <w:rFonts w:ascii="Times New Roman" w:eastAsia="Times New Roman" w:hAnsi="Times New Roman" w:cs="Times New Roman"/>
                <w:color w:val="000000"/>
                <w:sz w:val="24"/>
                <w:szCs w:val="24"/>
              </w:rPr>
            </w:pPr>
          </w:p>
        </w:tc>
      </w:tr>
    </w:tbl>
    <w:p w14:paraId="6128C847" w14:textId="77777777" w:rsidR="00CC6382" w:rsidRDefault="00CC6382" w:rsidP="00CC6382">
      <w:pPr>
        <w:pStyle w:val="ListParagraph"/>
        <w:tabs>
          <w:tab w:val="left" w:pos="426"/>
          <w:tab w:val="left" w:pos="851"/>
        </w:tabs>
        <w:ind w:left="0" w:firstLine="0"/>
        <w:jc w:val="both"/>
        <w:rPr>
          <w:rFonts w:ascii="Times New Roman" w:hAnsi="Times New Roman" w:cs="Times New Roman"/>
          <w:b/>
          <w:bCs/>
          <w:sz w:val="24"/>
          <w:szCs w:val="24"/>
        </w:rPr>
      </w:pPr>
    </w:p>
    <w:p w14:paraId="2146DCA7" w14:textId="099AE214" w:rsidR="008F5A21" w:rsidRPr="008F4F6A" w:rsidRDefault="00CC6382" w:rsidP="00D03C0F">
      <w:pPr>
        <w:pStyle w:val="ListParagraph"/>
        <w:tabs>
          <w:tab w:val="left" w:pos="426"/>
          <w:tab w:val="left" w:pos="851"/>
        </w:tabs>
        <w:ind w:left="0" w:firstLine="0"/>
        <w:jc w:val="both"/>
        <w:rPr>
          <w:rFonts w:ascii="Times New Roman" w:eastAsia="Arial" w:hAnsi="Times New Roman" w:cs="Times New Roman"/>
          <w:b/>
          <w:bCs/>
          <w:sz w:val="24"/>
          <w:szCs w:val="24"/>
        </w:rPr>
      </w:pPr>
      <w:r w:rsidRPr="00CC6382">
        <w:rPr>
          <w:rFonts w:ascii="Times New Roman" w:hAnsi="Times New Roman" w:cs="Times New Roman"/>
          <w:b/>
          <w:bCs/>
          <w:sz w:val="24"/>
          <w:szCs w:val="24"/>
        </w:rPr>
        <w:t>*</w:t>
      </w:r>
      <w:r w:rsidRPr="00B309CD">
        <w:rPr>
          <w:rFonts w:ascii="Times New Roman" w:eastAsia="Arial" w:hAnsi="Times New Roman" w:cs="Times New Roman"/>
          <w:b/>
          <w:bCs/>
          <w:color w:val="EE0000"/>
          <w:sz w:val="24"/>
          <w:szCs w:val="24"/>
        </w:rPr>
        <w:t>Su pasiūlymu turi būti pateikta</w:t>
      </w:r>
      <w:r w:rsidRPr="00CC6382">
        <w:rPr>
          <w:rFonts w:ascii="Times New Roman" w:eastAsia="Arial" w:hAnsi="Times New Roman" w:cs="Times New Roman"/>
          <w:b/>
          <w:bCs/>
          <w:sz w:val="24"/>
          <w:szCs w:val="24"/>
        </w:rPr>
        <w:t xml:space="preserve"> </w:t>
      </w:r>
      <w:r w:rsidR="003D1880">
        <w:rPr>
          <w:rFonts w:ascii="Times New Roman" w:eastAsia="Arial" w:hAnsi="Times New Roman" w:cs="Times New Roman"/>
          <w:b/>
          <w:bCs/>
          <w:sz w:val="24"/>
          <w:szCs w:val="24"/>
        </w:rPr>
        <w:t>–</w:t>
      </w:r>
      <w:r w:rsidRPr="00CC6382">
        <w:rPr>
          <w:rFonts w:ascii="Times New Roman" w:eastAsia="Arial" w:hAnsi="Times New Roman" w:cs="Times New Roman"/>
          <w:b/>
          <w:bCs/>
          <w:sz w:val="24"/>
          <w:szCs w:val="24"/>
        </w:rPr>
        <w:t xml:space="preserve"> prekės gamintojo techninė dokumentacija (katalogai, brošiūros) ir</w:t>
      </w:r>
      <w:r w:rsidR="002C7045">
        <w:rPr>
          <w:rFonts w:ascii="Times New Roman" w:eastAsia="Arial" w:hAnsi="Times New Roman" w:cs="Times New Roman"/>
          <w:b/>
          <w:bCs/>
          <w:sz w:val="24"/>
          <w:szCs w:val="24"/>
        </w:rPr>
        <w:t xml:space="preserve"> </w:t>
      </w:r>
      <w:r w:rsidRPr="00CC6382">
        <w:rPr>
          <w:rFonts w:ascii="Times New Roman" w:eastAsia="Arial" w:hAnsi="Times New Roman" w:cs="Times New Roman"/>
          <w:b/>
          <w:bCs/>
          <w:sz w:val="24"/>
          <w:szCs w:val="24"/>
        </w:rPr>
        <w:t>/</w:t>
      </w:r>
      <w:r w:rsidR="002C7045">
        <w:rPr>
          <w:rFonts w:ascii="Times New Roman" w:eastAsia="Arial" w:hAnsi="Times New Roman" w:cs="Times New Roman"/>
          <w:b/>
          <w:bCs/>
          <w:sz w:val="24"/>
          <w:szCs w:val="24"/>
        </w:rPr>
        <w:t xml:space="preserve"> </w:t>
      </w:r>
      <w:r w:rsidRPr="00CC6382">
        <w:rPr>
          <w:rFonts w:ascii="Times New Roman" w:eastAsia="Arial" w:hAnsi="Times New Roman" w:cs="Times New Roman"/>
          <w:b/>
          <w:bCs/>
          <w:sz w:val="24"/>
          <w:szCs w:val="24"/>
        </w:rPr>
        <w:t>ar deklaracijos ar kiti lygiaverčiai dokumentai, įrodantys prekės atitikimą techniniams reikalavimams (kiekvienam techninių reikalavimų punktui).</w:t>
      </w:r>
    </w:p>
    <w:sectPr w:rsidR="008F5A21" w:rsidRPr="008F4F6A" w:rsidSect="00B13A60">
      <w:headerReference w:type="first" r:id="rId13"/>
      <w:pgSz w:w="16838" w:h="11906" w:orient="landscape" w:code="9"/>
      <w:pgMar w:top="1701" w:right="567" w:bottom="1134" w:left="1134" w:header="567" w:footer="567"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CB48F5" w14:textId="77777777" w:rsidR="008654C0" w:rsidRDefault="008654C0" w:rsidP="00DD3A79">
      <w:pPr>
        <w:spacing w:line="240" w:lineRule="auto"/>
      </w:pPr>
      <w:r>
        <w:separator/>
      </w:r>
    </w:p>
  </w:endnote>
  <w:endnote w:type="continuationSeparator" w:id="0">
    <w:p w14:paraId="199D1BCD" w14:textId="77777777" w:rsidR="008654C0" w:rsidRDefault="008654C0" w:rsidP="00DD3A7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4A7C0D" w14:textId="77777777" w:rsidR="008654C0" w:rsidRDefault="008654C0" w:rsidP="00DD3A79">
      <w:pPr>
        <w:spacing w:line="240" w:lineRule="auto"/>
      </w:pPr>
      <w:r>
        <w:separator/>
      </w:r>
    </w:p>
  </w:footnote>
  <w:footnote w:type="continuationSeparator" w:id="0">
    <w:p w14:paraId="2187CF64" w14:textId="77777777" w:rsidR="008654C0" w:rsidRDefault="008654C0" w:rsidP="00DD3A79">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75528111"/>
      <w:docPartObj>
        <w:docPartGallery w:val="Page Numbers (Top of Page)"/>
        <w:docPartUnique/>
      </w:docPartObj>
    </w:sdtPr>
    <w:sdtEndPr>
      <w:rPr>
        <w:rFonts w:ascii="Times New Roman" w:hAnsi="Times New Roman" w:cs="Times New Roman"/>
      </w:rPr>
    </w:sdtEndPr>
    <w:sdtContent>
      <w:p w14:paraId="279DFD4C" w14:textId="61911D47" w:rsidR="001E73CD" w:rsidRDefault="001E73CD">
        <w:pPr>
          <w:pStyle w:val="Header"/>
          <w:jc w:val="center"/>
        </w:pPr>
        <w:r w:rsidRPr="001E73CD">
          <w:rPr>
            <w:rFonts w:ascii="Times New Roman" w:hAnsi="Times New Roman" w:cs="Times New Roman"/>
          </w:rPr>
          <w:fldChar w:fldCharType="begin"/>
        </w:r>
        <w:r w:rsidRPr="001E73CD">
          <w:rPr>
            <w:rFonts w:ascii="Times New Roman" w:hAnsi="Times New Roman" w:cs="Times New Roman"/>
          </w:rPr>
          <w:instrText>PAGE   \* MERGEFORMAT</w:instrText>
        </w:r>
        <w:r w:rsidRPr="001E73CD">
          <w:rPr>
            <w:rFonts w:ascii="Times New Roman" w:hAnsi="Times New Roman" w:cs="Times New Roman"/>
          </w:rPr>
          <w:fldChar w:fldCharType="separate"/>
        </w:r>
        <w:r w:rsidRPr="001E73CD">
          <w:rPr>
            <w:rFonts w:ascii="Times New Roman" w:hAnsi="Times New Roman" w:cs="Times New Roman"/>
          </w:rPr>
          <w:t>2</w:t>
        </w:r>
        <w:r w:rsidRPr="001E73CD">
          <w:rPr>
            <w:rFonts w:ascii="Times New Roman" w:hAnsi="Times New Roman" w:cs="Times New Roman"/>
          </w:rPr>
          <w:fldChar w:fldCharType="end"/>
        </w:r>
      </w:p>
    </w:sdtContent>
  </w:sdt>
  <w:p w14:paraId="7647F7D3" w14:textId="77777777" w:rsidR="001E73CD" w:rsidRDefault="001E73C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D36D76" w14:textId="0DB738DE" w:rsidR="00E1633F" w:rsidRDefault="00E1633F" w:rsidP="00E1633F">
    <w:pPr>
      <w:pStyle w:val="Header"/>
      <w:ind w:left="6521"/>
    </w:pPr>
    <w:r w:rsidRPr="00CB3A95">
      <w:rPr>
        <w:rFonts w:ascii="Times New Roman" w:hAnsi="Times New Roman" w:cs="Times New Roman"/>
        <w:sz w:val="20"/>
        <w:szCs w:val="20"/>
      </w:rPr>
      <w:t>Pirkimo sąlygų 1 priedas „Techninė specifikacija“</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87131112"/>
      <w:docPartObj>
        <w:docPartGallery w:val="Page Numbers (Top of Page)"/>
        <w:docPartUnique/>
      </w:docPartObj>
    </w:sdtPr>
    <w:sdtEndPr>
      <w:rPr>
        <w:rFonts w:ascii="Times New Roman" w:hAnsi="Times New Roman" w:cs="Times New Roman"/>
      </w:rPr>
    </w:sdtEndPr>
    <w:sdtContent>
      <w:p w14:paraId="7C6F18C0" w14:textId="0C167F00" w:rsidR="002C48BC" w:rsidRPr="001E73CD" w:rsidRDefault="00B13A60" w:rsidP="00B13A60">
        <w:pPr>
          <w:pStyle w:val="Header"/>
          <w:jc w:val="right"/>
          <w:rPr>
            <w:rFonts w:ascii="Times New Roman" w:hAnsi="Times New Roman" w:cs="Times New Roman"/>
          </w:rPr>
        </w:pPr>
        <w:r>
          <w:rPr>
            <w:rFonts w:ascii="Times New Roman" w:hAnsi="Times New Roman" w:cs="Times New Roman"/>
          </w:rPr>
          <w:t>Techninės specifikacijos priedas</w:t>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74A8CD4E"/>
    <w:lvl w:ilvl="0">
      <w:start w:val="1"/>
      <w:numFmt w:val="bullet"/>
      <w:pStyle w:val="Heading9"/>
      <w:lvlText w:val=""/>
      <w:lvlJc w:val="left"/>
      <w:pPr>
        <w:tabs>
          <w:tab w:val="num" w:pos="360"/>
        </w:tabs>
        <w:ind w:left="360" w:hanging="360"/>
      </w:pPr>
      <w:rPr>
        <w:rFonts w:ascii="Symbol" w:hAnsi="Symbol" w:hint="default"/>
      </w:rPr>
    </w:lvl>
  </w:abstractNum>
  <w:abstractNum w:abstractNumId="1" w15:restartNumberingAfterBreak="0">
    <w:nsid w:val="00000007"/>
    <w:multiLevelType w:val="multilevel"/>
    <w:tmpl w:val="BDB081D6"/>
    <w:name w:val="WWNum7"/>
    <w:lvl w:ilvl="0">
      <w:start w:val="5"/>
      <w:numFmt w:val="decimal"/>
      <w:lvlText w:val="%1."/>
      <w:lvlJc w:val="left"/>
      <w:pPr>
        <w:tabs>
          <w:tab w:val="num" w:pos="0"/>
        </w:tabs>
        <w:ind w:left="360" w:hanging="360"/>
      </w:pPr>
      <w:rPr>
        <w:rFonts w:ascii="Tahoma" w:hAnsi="Tahoma" w:cs="Tahoma" w:hint="default"/>
        <w:b/>
        <w:sz w:val="20"/>
      </w:rPr>
    </w:lvl>
    <w:lvl w:ilvl="1">
      <w:start w:val="1"/>
      <w:numFmt w:val="decimal"/>
      <w:lvlText w:val="%1.%2."/>
      <w:lvlJc w:val="left"/>
      <w:pPr>
        <w:tabs>
          <w:tab w:val="num" w:pos="0"/>
        </w:tabs>
        <w:ind w:left="1069" w:hanging="360"/>
      </w:pPr>
      <w:rPr>
        <w:rFonts w:ascii="Tahoma" w:eastAsia="Times New Roman" w:hAnsi="Tahoma" w:cs="Tahoma" w:hint="default"/>
        <w:b w:val="0"/>
        <w:sz w:val="20"/>
        <w:szCs w:val="18"/>
      </w:rPr>
    </w:lvl>
    <w:lvl w:ilvl="2">
      <w:start w:val="1"/>
      <w:numFmt w:val="decimal"/>
      <w:lvlText w:val="%1.%2.%3."/>
      <w:lvlJc w:val="left"/>
      <w:pPr>
        <w:tabs>
          <w:tab w:val="num" w:pos="0"/>
        </w:tabs>
        <w:ind w:left="1146" w:hanging="720"/>
      </w:pPr>
      <w:rPr>
        <w:rFonts w:ascii="Tahoma" w:hAnsi="Tahoma" w:cs="Tahoma" w:hint="default"/>
        <w:sz w:val="20"/>
      </w:rPr>
    </w:lvl>
    <w:lvl w:ilvl="3">
      <w:start w:val="1"/>
      <w:numFmt w:val="decimal"/>
      <w:lvlText w:val="%1.%2.%3.%4."/>
      <w:lvlJc w:val="left"/>
      <w:pPr>
        <w:tabs>
          <w:tab w:val="num" w:pos="0"/>
        </w:tabs>
        <w:ind w:left="720" w:hanging="720"/>
      </w:pPr>
      <w:rPr>
        <w:rFonts w:cs="Times New Roman" w:hint="default"/>
      </w:rPr>
    </w:lvl>
    <w:lvl w:ilvl="4">
      <w:start w:val="1"/>
      <w:numFmt w:val="decimal"/>
      <w:lvlText w:val="%1.%2.%3.%4.%5."/>
      <w:lvlJc w:val="left"/>
      <w:pPr>
        <w:tabs>
          <w:tab w:val="num" w:pos="0"/>
        </w:tabs>
        <w:ind w:left="1080" w:hanging="1080"/>
      </w:pPr>
      <w:rPr>
        <w:rFonts w:cs="Times New Roman" w:hint="default"/>
      </w:rPr>
    </w:lvl>
    <w:lvl w:ilvl="5">
      <w:start w:val="1"/>
      <w:numFmt w:val="decimal"/>
      <w:lvlText w:val="%1.%2.%3.%4.%5.%6."/>
      <w:lvlJc w:val="left"/>
      <w:pPr>
        <w:tabs>
          <w:tab w:val="num" w:pos="0"/>
        </w:tabs>
        <w:ind w:left="1080" w:hanging="1080"/>
      </w:pPr>
      <w:rPr>
        <w:rFonts w:cs="Times New Roman" w:hint="default"/>
      </w:rPr>
    </w:lvl>
    <w:lvl w:ilvl="6">
      <w:start w:val="1"/>
      <w:numFmt w:val="decimal"/>
      <w:lvlText w:val="%1.%2.%3.%4.%5.%6.%7."/>
      <w:lvlJc w:val="left"/>
      <w:pPr>
        <w:tabs>
          <w:tab w:val="num" w:pos="0"/>
        </w:tabs>
        <w:ind w:left="1440" w:hanging="1440"/>
      </w:pPr>
      <w:rPr>
        <w:rFonts w:cs="Times New Roman" w:hint="default"/>
      </w:rPr>
    </w:lvl>
    <w:lvl w:ilvl="7">
      <w:start w:val="1"/>
      <w:numFmt w:val="decimal"/>
      <w:lvlText w:val="%1.%2.%3.%4.%5.%6.%7.%8."/>
      <w:lvlJc w:val="left"/>
      <w:pPr>
        <w:tabs>
          <w:tab w:val="num" w:pos="0"/>
        </w:tabs>
        <w:ind w:left="1440" w:hanging="1440"/>
      </w:pPr>
      <w:rPr>
        <w:rFonts w:cs="Times New Roman" w:hint="default"/>
      </w:rPr>
    </w:lvl>
    <w:lvl w:ilvl="8">
      <w:start w:val="1"/>
      <w:numFmt w:val="decimal"/>
      <w:lvlText w:val="%1.%2.%3.%4.%5.%6.%7.%8.%9."/>
      <w:lvlJc w:val="left"/>
      <w:pPr>
        <w:tabs>
          <w:tab w:val="num" w:pos="0"/>
        </w:tabs>
        <w:ind w:left="1800" w:hanging="1800"/>
      </w:pPr>
      <w:rPr>
        <w:rFonts w:cs="Times New Roman" w:hint="default"/>
      </w:rPr>
    </w:lvl>
  </w:abstractNum>
  <w:abstractNum w:abstractNumId="2" w15:restartNumberingAfterBreak="0">
    <w:nsid w:val="065C2D7C"/>
    <w:multiLevelType w:val="hybridMultilevel"/>
    <w:tmpl w:val="2E421992"/>
    <w:lvl w:ilvl="0" w:tplc="81BEC9B2">
      <w:numFmt w:val="bullet"/>
      <w:lvlText w:val=""/>
      <w:lvlJc w:val="left"/>
      <w:pPr>
        <w:ind w:left="720" w:hanging="360"/>
      </w:pPr>
      <w:rPr>
        <w:rFonts w:ascii="Symbol" w:eastAsiaTheme="minorHAnsi" w:hAnsi="Symbol" w:cs="Tahoma"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083C170F"/>
    <w:multiLevelType w:val="hybridMultilevel"/>
    <w:tmpl w:val="09F09D70"/>
    <w:lvl w:ilvl="0" w:tplc="FB8A6500">
      <w:numFmt w:val="bullet"/>
      <w:lvlText w:val="-"/>
      <w:lvlJc w:val="left"/>
      <w:pPr>
        <w:ind w:left="720" w:hanging="360"/>
      </w:pPr>
      <w:rPr>
        <w:rFonts w:ascii="Tahoma" w:eastAsia="Times New Roman" w:hAnsi="Tahoma" w:cs="Tahom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DDB05FA"/>
    <w:multiLevelType w:val="multilevel"/>
    <w:tmpl w:val="D4A675D2"/>
    <w:lvl w:ilvl="0">
      <w:start w:val="10"/>
      <w:numFmt w:val="decimal"/>
      <w:lvlText w:val="%1."/>
      <w:lvlJc w:val="left"/>
      <w:pPr>
        <w:ind w:left="480" w:hanging="480"/>
      </w:pPr>
      <w:rPr>
        <w:rFonts w:cstheme="minorBidi" w:hint="default"/>
      </w:rPr>
    </w:lvl>
    <w:lvl w:ilvl="1">
      <w:start w:val="3"/>
      <w:numFmt w:val="decimal"/>
      <w:lvlText w:val="%1.%2."/>
      <w:lvlJc w:val="left"/>
      <w:pPr>
        <w:ind w:left="720" w:hanging="720"/>
      </w:pPr>
      <w:rPr>
        <w:rFonts w:cstheme="minorBidi" w:hint="default"/>
      </w:rPr>
    </w:lvl>
    <w:lvl w:ilvl="2">
      <w:start w:val="1"/>
      <w:numFmt w:val="decimal"/>
      <w:lvlText w:val="%1.%2.%3."/>
      <w:lvlJc w:val="left"/>
      <w:pPr>
        <w:ind w:left="720" w:hanging="720"/>
      </w:pPr>
      <w:rPr>
        <w:rFonts w:cstheme="minorBidi" w:hint="default"/>
      </w:rPr>
    </w:lvl>
    <w:lvl w:ilvl="3">
      <w:start w:val="1"/>
      <w:numFmt w:val="decimal"/>
      <w:lvlText w:val="%1.%2.%3.%4."/>
      <w:lvlJc w:val="left"/>
      <w:pPr>
        <w:ind w:left="1080" w:hanging="1080"/>
      </w:pPr>
      <w:rPr>
        <w:rFonts w:cstheme="minorBidi" w:hint="default"/>
      </w:rPr>
    </w:lvl>
    <w:lvl w:ilvl="4">
      <w:start w:val="1"/>
      <w:numFmt w:val="decimal"/>
      <w:lvlText w:val="%1.%2.%3.%4.%5."/>
      <w:lvlJc w:val="left"/>
      <w:pPr>
        <w:ind w:left="1440" w:hanging="1440"/>
      </w:pPr>
      <w:rPr>
        <w:rFonts w:cstheme="minorBidi" w:hint="default"/>
      </w:rPr>
    </w:lvl>
    <w:lvl w:ilvl="5">
      <w:start w:val="1"/>
      <w:numFmt w:val="decimal"/>
      <w:lvlText w:val="%1.%2.%3.%4.%5.%6."/>
      <w:lvlJc w:val="left"/>
      <w:pPr>
        <w:ind w:left="1440" w:hanging="1440"/>
      </w:pPr>
      <w:rPr>
        <w:rFonts w:cstheme="minorBidi" w:hint="default"/>
      </w:rPr>
    </w:lvl>
    <w:lvl w:ilvl="6">
      <w:start w:val="1"/>
      <w:numFmt w:val="decimal"/>
      <w:lvlText w:val="%1.%2.%3.%4.%5.%6.%7."/>
      <w:lvlJc w:val="left"/>
      <w:pPr>
        <w:ind w:left="1800" w:hanging="1800"/>
      </w:pPr>
      <w:rPr>
        <w:rFonts w:cstheme="minorBidi" w:hint="default"/>
      </w:rPr>
    </w:lvl>
    <w:lvl w:ilvl="7">
      <w:start w:val="1"/>
      <w:numFmt w:val="decimal"/>
      <w:lvlText w:val="%1.%2.%3.%4.%5.%6.%7.%8."/>
      <w:lvlJc w:val="left"/>
      <w:pPr>
        <w:ind w:left="2160" w:hanging="2160"/>
      </w:pPr>
      <w:rPr>
        <w:rFonts w:cstheme="minorBidi" w:hint="default"/>
      </w:rPr>
    </w:lvl>
    <w:lvl w:ilvl="8">
      <w:start w:val="1"/>
      <w:numFmt w:val="decimal"/>
      <w:lvlText w:val="%1.%2.%3.%4.%5.%6.%7.%8.%9."/>
      <w:lvlJc w:val="left"/>
      <w:pPr>
        <w:ind w:left="2160" w:hanging="2160"/>
      </w:pPr>
      <w:rPr>
        <w:rFonts w:cstheme="minorBidi" w:hint="default"/>
      </w:rPr>
    </w:lvl>
  </w:abstractNum>
  <w:abstractNum w:abstractNumId="5" w15:restartNumberingAfterBreak="0">
    <w:nsid w:val="1E461CE0"/>
    <w:multiLevelType w:val="multilevel"/>
    <w:tmpl w:val="67104408"/>
    <w:lvl w:ilvl="0">
      <w:start w:val="1"/>
      <w:numFmt w:val="decimal"/>
      <w:lvlText w:val="%1."/>
      <w:lvlJc w:val="left"/>
      <w:pPr>
        <w:ind w:left="720" w:hanging="360"/>
      </w:pPr>
      <w:rPr>
        <w:rFonts w:hint="default"/>
        <w:b/>
        <w:color w:val="auto"/>
      </w:rPr>
    </w:lvl>
    <w:lvl w:ilvl="1">
      <w:start w:val="1"/>
      <w:numFmt w:val="decimal"/>
      <w:isLgl/>
      <w:lvlText w:val="%1.%2."/>
      <w:lvlJc w:val="left"/>
      <w:pPr>
        <w:ind w:left="720" w:hanging="360"/>
      </w:pPr>
      <w:rPr>
        <w:rFonts w:hint="default"/>
        <w:i w:val="0"/>
        <w:color w:val="auto"/>
      </w:rPr>
    </w:lvl>
    <w:lvl w:ilvl="2">
      <w:start w:val="1"/>
      <w:numFmt w:val="decimal"/>
      <w:isLgl/>
      <w:lvlText w:val="%1.%2.%3."/>
      <w:lvlJc w:val="left"/>
      <w:pPr>
        <w:ind w:left="1080" w:hanging="720"/>
      </w:pPr>
      <w:rPr>
        <w:rFonts w:hint="default"/>
        <w:i w:val="0"/>
        <w:iCs/>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26541A2A"/>
    <w:multiLevelType w:val="hybridMultilevel"/>
    <w:tmpl w:val="C93219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18A464D"/>
    <w:multiLevelType w:val="multilevel"/>
    <w:tmpl w:val="C3C6FD00"/>
    <w:lvl w:ilvl="0">
      <w:start w:val="7"/>
      <w:numFmt w:val="decimal"/>
      <w:lvlText w:val="%1."/>
      <w:lvlJc w:val="left"/>
      <w:pPr>
        <w:ind w:left="720" w:hanging="360"/>
      </w:pPr>
      <w:rPr>
        <w:rFonts w:hint="default"/>
        <w:b/>
        <w:color w:val="auto"/>
      </w:rPr>
    </w:lvl>
    <w:lvl w:ilvl="1">
      <w:start w:val="1"/>
      <w:numFmt w:val="decimal"/>
      <w:isLgl/>
      <w:lvlText w:val="%1.%2."/>
      <w:lvlJc w:val="left"/>
      <w:pPr>
        <w:ind w:left="720" w:hanging="360"/>
      </w:pPr>
      <w:rPr>
        <w:rFonts w:hint="default"/>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 w15:restartNumberingAfterBreak="0">
    <w:nsid w:val="3BC71284"/>
    <w:multiLevelType w:val="multilevel"/>
    <w:tmpl w:val="1076F12C"/>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9" w15:restartNumberingAfterBreak="0">
    <w:nsid w:val="3D6B6C9C"/>
    <w:multiLevelType w:val="multilevel"/>
    <w:tmpl w:val="A9C21C16"/>
    <w:lvl w:ilvl="0">
      <w:start w:val="5"/>
      <w:numFmt w:val="decimal"/>
      <w:lvlText w:val="%1."/>
      <w:lvlJc w:val="left"/>
      <w:pPr>
        <w:ind w:left="495" w:hanging="495"/>
      </w:pPr>
      <w:rPr>
        <w:rFonts w:hint="default"/>
      </w:rPr>
    </w:lvl>
    <w:lvl w:ilvl="1">
      <w:start w:val="3"/>
      <w:numFmt w:val="decimal"/>
      <w:lvlText w:val="%1.%2."/>
      <w:lvlJc w:val="left"/>
      <w:pPr>
        <w:ind w:left="495" w:hanging="495"/>
      </w:pPr>
      <w:rPr>
        <w:rFonts w:hint="default"/>
      </w:rPr>
    </w:lvl>
    <w:lvl w:ilvl="2">
      <w:start w:val="1"/>
      <w:numFmt w:val="decimal"/>
      <w:lvlText w:val="%1.%2.%3."/>
      <w:lvlJc w:val="left"/>
      <w:pPr>
        <w:ind w:left="720" w:hanging="720"/>
      </w:pPr>
      <w:rPr>
        <w:rFonts w:hint="default"/>
        <w:i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4420311F"/>
    <w:multiLevelType w:val="multilevel"/>
    <w:tmpl w:val="D416EF2C"/>
    <w:lvl w:ilvl="0">
      <w:start w:val="10"/>
      <w:numFmt w:val="decimal"/>
      <w:lvlText w:val="%1."/>
      <w:lvlJc w:val="left"/>
      <w:pPr>
        <w:ind w:left="480" w:hanging="480"/>
      </w:pPr>
      <w:rPr>
        <w:rFonts w:cstheme="minorBidi" w:hint="default"/>
      </w:rPr>
    </w:lvl>
    <w:lvl w:ilvl="1">
      <w:start w:val="4"/>
      <w:numFmt w:val="decimal"/>
      <w:lvlText w:val="%1.%2."/>
      <w:lvlJc w:val="left"/>
      <w:pPr>
        <w:ind w:left="720" w:hanging="720"/>
      </w:pPr>
      <w:rPr>
        <w:rFonts w:cstheme="minorBidi" w:hint="default"/>
      </w:rPr>
    </w:lvl>
    <w:lvl w:ilvl="2">
      <w:start w:val="1"/>
      <w:numFmt w:val="decimal"/>
      <w:lvlText w:val="%1.%2.%3."/>
      <w:lvlJc w:val="left"/>
      <w:pPr>
        <w:ind w:left="720" w:hanging="720"/>
      </w:pPr>
      <w:rPr>
        <w:rFonts w:cstheme="minorBidi" w:hint="default"/>
      </w:rPr>
    </w:lvl>
    <w:lvl w:ilvl="3">
      <w:start w:val="1"/>
      <w:numFmt w:val="decimal"/>
      <w:lvlText w:val="%1.%2.%3.%4."/>
      <w:lvlJc w:val="left"/>
      <w:pPr>
        <w:ind w:left="1080" w:hanging="1080"/>
      </w:pPr>
      <w:rPr>
        <w:rFonts w:cstheme="minorBidi" w:hint="default"/>
      </w:rPr>
    </w:lvl>
    <w:lvl w:ilvl="4">
      <w:start w:val="1"/>
      <w:numFmt w:val="decimal"/>
      <w:lvlText w:val="%1.%2.%3.%4.%5."/>
      <w:lvlJc w:val="left"/>
      <w:pPr>
        <w:ind w:left="1440" w:hanging="1440"/>
      </w:pPr>
      <w:rPr>
        <w:rFonts w:cstheme="minorBidi" w:hint="default"/>
      </w:rPr>
    </w:lvl>
    <w:lvl w:ilvl="5">
      <w:start w:val="1"/>
      <w:numFmt w:val="decimal"/>
      <w:lvlText w:val="%1.%2.%3.%4.%5.%6."/>
      <w:lvlJc w:val="left"/>
      <w:pPr>
        <w:ind w:left="1440" w:hanging="1440"/>
      </w:pPr>
      <w:rPr>
        <w:rFonts w:cstheme="minorBidi" w:hint="default"/>
      </w:rPr>
    </w:lvl>
    <w:lvl w:ilvl="6">
      <w:start w:val="1"/>
      <w:numFmt w:val="decimal"/>
      <w:lvlText w:val="%1.%2.%3.%4.%5.%6.%7."/>
      <w:lvlJc w:val="left"/>
      <w:pPr>
        <w:ind w:left="1800" w:hanging="1800"/>
      </w:pPr>
      <w:rPr>
        <w:rFonts w:cstheme="minorBidi" w:hint="default"/>
      </w:rPr>
    </w:lvl>
    <w:lvl w:ilvl="7">
      <w:start w:val="1"/>
      <w:numFmt w:val="decimal"/>
      <w:lvlText w:val="%1.%2.%3.%4.%5.%6.%7.%8."/>
      <w:lvlJc w:val="left"/>
      <w:pPr>
        <w:ind w:left="2160" w:hanging="2160"/>
      </w:pPr>
      <w:rPr>
        <w:rFonts w:cstheme="minorBidi" w:hint="default"/>
      </w:rPr>
    </w:lvl>
    <w:lvl w:ilvl="8">
      <w:start w:val="1"/>
      <w:numFmt w:val="decimal"/>
      <w:lvlText w:val="%1.%2.%3.%4.%5.%6.%7.%8.%9."/>
      <w:lvlJc w:val="left"/>
      <w:pPr>
        <w:ind w:left="2160" w:hanging="2160"/>
      </w:pPr>
      <w:rPr>
        <w:rFonts w:cstheme="minorBidi" w:hint="default"/>
      </w:rPr>
    </w:lvl>
  </w:abstractNum>
  <w:abstractNum w:abstractNumId="11" w15:restartNumberingAfterBreak="0">
    <w:nsid w:val="47526253"/>
    <w:multiLevelType w:val="multilevel"/>
    <w:tmpl w:val="705CE602"/>
    <w:lvl w:ilvl="0">
      <w:start w:val="8"/>
      <w:numFmt w:val="decimal"/>
      <w:lvlText w:val="%1."/>
      <w:lvlJc w:val="left"/>
      <w:pPr>
        <w:ind w:left="720" w:hanging="360"/>
      </w:pPr>
      <w:rPr>
        <w:rFonts w:hint="default"/>
        <w:b/>
        <w:color w:val="auto"/>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2" w15:restartNumberingAfterBreak="0">
    <w:nsid w:val="4846788B"/>
    <w:multiLevelType w:val="hybridMultilevel"/>
    <w:tmpl w:val="9F3EA1E2"/>
    <w:lvl w:ilvl="0" w:tplc="6AC22332">
      <w:numFmt w:val="bullet"/>
      <w:lvlText w:val=""/>
      <w:lvlJc w:val="left"/>
      <w:pPr>
        <w:ind w:left="720" w:hanging="360"/>
      </w:pPr>
      <w:rPr>
        <w:rFonts w:ascii="Symbol" w:eastAsiaTheme="minorHAnsi" w:hAnsi="Symbol" w:cs="Tahoma" w:hint="default"/>
      </w:rPr>
    </w:lvl>
    <w:lvl w:ilvl="1" w:tplc="04270003" w:tentative="1">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3" w15:restartNumberingAfterBreak="0">
    <w:nsid w:val="5CF2032A"/>
    <w:multiLevelType w:val="hybridMultilevel"/>
    <w:tmpl w:val="8140F0A4"/>
    <w:lvl w:ilvl="0" w:tplc="311C6328">
      <w:start w:val="1"/>
      <w:numFmt w:val="bullet"/>
      <w:lvlText w:val=""/>
      <w:lvlJc w:val="left"/>
      <w:pPr>
        <w:ind w:left="720" w:hanging="360"/>
      </w:pPr>
      <w:rPr>
        <w:rFonts w:ascii="Symbol" w:eastAsiaTheme="minorHAnsi" w:hAnsi="Symbol" w:cs="Arial"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4" w15:restartNumberingAfterBreak="0">
    <w:nsid w:val="6D6753D1"/>
    <w:multiLevelType w:val="multilevel"/>
    <w:tmpl w:val="8C5AF546"/>
    <w:lvl w:ilvl="0">
      <w:start w:val="10"/>
      <w:numFmt w:val="decimal"/>
      <w:lvlText w:val="%1."/>
      <w:lvlJc w:val="left"/>
      <w:pPr>
        <w:ind w:left="456" w:hanging="456"/>
      </w:pPr>
      <w:rPr>
        <w:rFonts w:ascii="Arial" w:hAnsi="Arial" w:hint="default"/>
        <w:sz w:val="20"/>
      </w:rPr>
    </w:lvl>
    <w:lvl w:ilvl="1">
      <w:start w:val="1"/>
      <w:numFmt w:val="decimal"/>
      <w:lvlText w:val="%1.%2."/>
      <w:lvlJc w:val="left"/>
      <w:pPr>
        <w:ind w:left="1200" w:hanging="720"/>
      </w:pPr>
      <w:rPr>
        <w:rFonts w:ascii="Arial" w:hAnsi="Arial" w:hint="default"/>
        <w:sz w:val="20"/>
      </w:rPr>
    </w:lvl>
    <w:lvl w:ilvl="2">
      <w:start w:val="1"/>
      <w:numFmt w:val="decimal"/>
      <w:lvlText w:val="%1.%2.%3."/>
      <w:lvlJc w:val="left"/>
      <w:pPr>
        <w:ind w:left="1680" w:hanging="720"/>
      </w:pPr>
      <w:rPr>
        <w:rFonts w:ascii="Arial" w:hAnsi="Arial" w:hint="default"/>
        <w:sz w:val="20"/>
      </w:rPr>
    </w:lvl>
    <w:lvl w:ilvl="3">
      <w:start w:val="1"/>
      <w:numFmt w:val="decimal"/>
      <w:lvlText w:val="%1.%2.%3.%4."/>
      <w:lvlJc w:val="left"/>
      <w:pPr>
        <w:ind w:left="2520" w:hanging="1080"/>
      </w:pPr>
      <w:rPr>
        <w:rFonts w:ascii="Arial" w:hAnsi="Arial" w:hint="default"/>
        <w:sz w:val="20"/>
      </w:rPr>
    </w:lvl>
    <w:lvl w:ilvl="4">
      <w:start w:val="1"/>
      <w:numFmt w:val="decimal"/>
      <w:lvlText w:val="%1.%2.%3.%4.%5."/>
      <w:lvlJc w:val="left"/>
      <w:pPr>
        <w:ind w:left="3360" w:hanging="1440"/>
      </w:pPr>
      <w:rPr>
        <w:rFonts w:ascii="Arial" w:hAnsi="Arial" w:hint="default"/>
        <w:sz w:val="20"/>
      </w:rPr>
    </w:lvl>
    <w:lvl w:ilvl="5">
      <w:start w:val="1"/>
      <w:numFmt w:val="decimal"/>
      <w:lvlText w:val="%1.%2.%3.%4.%5.%6."/>
      <w:lvlJc w:val="left"/>
      <w:pPr>
        <w:ind w:left="3840" w:hanging="1440"/>
      </w:pPr>
      <w:rPr>
        <w:rFonts w:ascii="Arial" w:hAnsi="Arial" w:hint="default"/>
        <w:sz w:val="20"/>
      </w:rPr>
    </w:lvl>
    <w:lvl w:ilvl="6">
      <w:start w:val="1"/>
      <w:numFmt w:val="decimal"/>
      <w:lvlText w:val="%1.%2.%3.%4.%5.%6.%7."/>
      <w:lvlJc w:val="left"/>
      <w:pPr>
        <w:ind w:left="4680" w:hanging="1800"/>
      </w:pPr>
      <w:rPr>
        <w:rFonts w:ascii="Arial" w:hAnsi="Arial" w:hint="default"/>
        <w:sz w:val="20"/>
      </w:rPr>
    </w:lvl>
    <w:lvl w:ilvl="7">
      <w:start w:val="1"/>
      <w:numFmt w:val="decimal"/>
      <w:lvlText w:val="%1.%2.%3.%4.%5.%6.%7.%8."/>
      <w:lvlJc w:val="left"/>
      <w:pPr>
        <w:ind w:left="5520" w:hanging="2160"/>
      </w:pPr>
      <w:rPr>
        <w:rFonts w:ascii="Arial" w:hAnsi="Arial" w:hint="default"/>
        <w:sz w:val="20"/>
      </w:rPr>
    </w:lvl>
    <w:lvl w:ilvl="8">
      <w:start w:val="1"/>
      <w:numFmt w:val="decimal"/>
      <w:lvlText w:val="%1.%2.%3.%4.%5.%6.%7.%8.%9."/>
      <w:lvlJc w:val="left"/>
      <w:pPr>
        <w:ind w:left="6000" w:hanging="2160"/>
      </w:pPr>
      <w:rPr>
        <w:rFonts w:ascii="Arial" w:hAnsi="Arial" w:hint="default"/>
        <w:sz w:val="20"/>
      </w:rPr>
    </w:lvl>
  </w:abstractNum>
  <w:abstractNum w:abstractNumId="15" w15:restartNumberingAfterBreak="0">
    <w:nsid w:val="6D907C8F"/>
    <w:multiLevelType w:val="multilevel"/>
    <w:tmpl w:val="3FA2906E"/>
    <w:lvl w:ilvl="0">
      <w:start w:val="7"/>
      <w:numFmt w:val="decimal"/>
      <w:lvlText w:val="%1."/>
      <w:lvlJc w:val="left"/>
      <w:pPr>
        <w:ind w:left="720" w:hanging="360"/>
      </w:pPr>
      <w:rPr>
        <w:rFonts w:hint="default"/>
        <w:b/>
        <w:color w:val="auto"/>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pStyle w:val="Heading6"/>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6" w15:restartNumberingAfterBreak="0">
    <w:nsid w:val="72CD6ACD"/>
    <w:multiLevelType w:val="multilevel"/>
    <w:tmpl w:val="0F7EBD10"/>
    <w:lvl w:ilvl="0">
      <w:start w:val="6"/>
      <w:numFmt w:val="decimal"/>
      <w:lvlText w:val="%1."/>
      <w:lvlJc w:val="left"/>
      <w:pPr>
        <w:ind w:left="720" w:hanging="360"/>
      </w:pPr>
      <w:rPr>
        <w:rFonts w:hint="default"/>
        <w:b/>
        <w:color w:val="auto"/>
      </w:rPr>
    </w:lvl>
    <w:lvl w:ilvl="1">
      <w:start w:val="1"/>
      <w:numFmt w:val="decimal"/>
      <w:isLgl/>
      <w:lvlText w:val="%1.%2."/>
      <w:lvlJc w:val="left"/>
      <w:pPr>
        <w:ind w:left="720" w:hanging="360"/>
      </w:pPr>
      <w:rPr>
        <w:rFonts w:hint="default"/>
        <w:b w:val="0"/>
        <w:i w:val="0"/>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16cid:durableId="1622884338">
    <w:abstractNumId w:val="15"/>
  </w:num>
  <w:num w:numId="2" w16cid:durableId="1724871316">
    <w:abstractNumId w:val="16"/>
  </w:num>
  <w:num w:numId="3" w16cid:durableId="1842963619">
    <w:abstractNumId w:val="5"/>
  </w:num>
  <w:num w:numId="4" w16cid:durableId="1254506901">
    <w:abstractNumId w:val="12"/>
  </w:num>
  <w:num w:numId="5" w16cid:durableId="1548957364">
    <w:abstractNumId w:val="2"/>
  </w:num>
  <w:num w:numId="6" w16cid:durableId="917516199">
    <w:abstractNumId w:val="13"/>
  </w:num>
  <w:num w:numId="7" w16cid:durableId="345138485">
    <w:abstractNumId w:val="11"/>
  </w:num>
  <w:num w:numId="8" w16cid:durableId="1888949729">
    <w:abstractNumId w:val="9"/>
  </w:num>
  <w:num w:numId="9" w16cid:durableId="667951495">
    <w:abstractNumId w:val="7"/>
  </w:num>
  <w:num w:numId="10" w16cid:durableId="1558667089">
    <w:abstractNumId w:val="8"/>
  </w:num>
  <w:num w:numId="11" w16cid:durableId="1165708802">
    <w:abstractNumId w:val="0"/>
  </w:num>
  <w:num w:numId="12" w16cid:durableId="2134640114">
    <w:abstractNumId w:val="1"/>
  </w:num>
  <w:num w:numId="13" w16cid:durableId="2064019954">
    <w:abstractNumId w:val="6"/>
  </w:num>
  <w:num w:numId="14" w16cid:durableId="1960449060">
    <w:abstractNumId w:val="4"/>
  </w:num>
  <w:num w:numId="15" w16cid:durableId="753817417">
    <w:abstractNumId w:val="10"/>
  </w:num>
  <w:num w:numId="16" w16cid:durableId="37357670">
    <w:abstractNumId w:val="14"/>
  </w:num>
  <w:num w:numId="17" w16cid:durableId="211893979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1296"/>
  <w:hyphenationZone w:val="396"/>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21BFA"/>
    <w:rsid w:val="00012AEE"/>
    <w:rsid w:val="000170AA"/>
    <w:rsid w:val="00042922"/>
    <w:rsid w:val="00044EFB"/>
    <w:rsid w:val="0004564C"/>
    <w:rsid w:val="00077FB9"/>
    <w:rsid w:val="000A446E"/>
    <w:rsid w:val="000B319B"/>
    <w:rsid w:val="000C7A96"/>
    <w:rsid w:val="000F3595"/>
    <w:rsid w:val="001015DE"/>
    <w:rsid w:val="0010507A"/>
    <w:rsid w:val="00106C04"/>
    <w:rsid w:val="00113C29"/>
    <w:rsid w:val="00117AF6"/>
    <w:rsid w:val="001275C6"/>
    <w:rsid w:val="00130677"/>
    <w:rsid w:val="00142A31"/>
    <w:rsid w:val="00142F0C"/>
    <w:rsid w:val="00152EBA"/>
    <w:rsid w:val="00156C70"/>
    <w:rsid w:val="0016245A"/>
    <w:rsid w:val="00165B71"/>
    <w:rsid w:val="001721EE"/>
    <w:rsid w:val="00177333"/>
    <w:rsid w:val="001836E8"/>
    <w:rsid w:val="00185615"/>
    <w:rsid w:val="00186ABA"/>
    <w:rsid w:val="00186F74"/>
    <w:rsid w:val="00191FF0"/>
    <w:rsid w:val="001A2059"/>
    <w:rsid w:val="001A6937"/>
    <w:rsid w:val="001B0C51"/>
    <w:rsid w:val="001B35A1"/>
    <w:rsid w:val="001C6795"/>
    <w:rsid w:val="001C6C2F"/>
    <w:rsid w:val="001C74AB"/>
    <w:rsid w:val="001D1B77"/>
    <w:rsid w:val="001D2AC7"/>
    <w:rsid w:val="001D4E1A"/>
    <w:rsid w:val="001E1018"/>
    <w:rsid w:val="001E3949"/>
    <w:rsid w:val="001E4FBD"/>
    <w:rsid w:val="001E5997"/>
    <w:rsid w:val="001E73CD"/>
    <w:rsid w:val="001F4318"/>
    <w:rsid w:val="001F6ED5"/>
    <w:rsid w:val="00201DD6"/>
    <w:rsid w:val="00201E6E"/>
    <w:rsid w:val="002064D2"/>
    <w:rsid w:val="002138D7"/>
    <w:rsid w:val="00220135"/>
    <w:rsid w:val="0022461E"/>
    <w:rsid w:val="00256B61"/>
    <w:rsid w:val="0026457D"/>
    <w:rsid w:val="00266A14"/>
    <w:rsid w:val="00280015"/>
    <w:rsid w:val="00287B7A"/>
    <w:rsid w:val="00287EC5"/>
    <w:rsid w:val="00290896"/>
    <w:rsid w:val="00290CE2"/>
    <w:rsid w:val="00297E36"/>
    <w:rsid w:val="002A1408"/>
    <w:rsid w:val="002A17D8"/>
    <w:rsid w:val="002A19B8"/>
    <w:rsid w:val="002A2C76"/>
    <w:rsid w:val="002A7375"/>
    <w:rsid w:val="002B016F"/>
    <w:rsid w:val="002B5700"/>
    <w:rsid w:val="002C3549"/>
    <w:rsid w:val="002C48BC"/>
    <w:rsid w:val="002C7045"/>
    <w:rsid w:val="002E09ED"/>
    <w:rsid w:val="002E5373"/>
    <w:rsid w:val="002F119A"/>
    <w:rsid w:val="002F4497"/>
    <w:rsid w:val="00302012"/>
    <w:rsid w:val="003136FD"/>
    <w:rsid w:val="00321BE2"/>
    <w:rsid w:val="003231E2"/>
    <w:rsid w:val="00324C7D"/>
    <w:rsid w:val="003349F1"/>
    <w:rsid w:val="00340451"/>
    <w:rsid w:val="00361021"/>
    <w:rsid w:val="00363086"/>
    <w:rsid w:val="003674C8"/>
    <w:rsid w:val="003742E5"/>
    <w:rsid w:val="00374663"/>
    <w:rsid w:val="00377A0F"/>
    <w:rsid w:val="00381941"/>
    <w:rsid w:val="00384B06"/>
    <w:rsid w:val="003879F1"/>
    <w:rsid w:val="003A0479"/>
    <w:rsid w:val="003A6C96"/>
    <w:rsid w:val="003B41F9"/>
    <w:rsid w:val="003B50A1"/>
    <w:rsid w:val="003B54F6"/>
    <w:rsid w:val="003B6BF6"/>
    <w:rsid w:val="003C79D8"/>
    <w:rsid w:val="003D1880"/>
    <w:rsid w:val="003D357D"/>
    <w:rsid w:val="003E4755"/>
    <w:rsid w:val="003E48D6"/>
    <w:rsid w:val="003E48E6"/>
    <w:rsid w:val="004011F6"/>
    <w:rsid w:val="00410569"/>
    <w:rsid w:val="004318BC"/>
    <w:rsid w:val="0044529A"/>
    <w:rsid w:val="00465FE1"/>
    <w:rsid w:val="0046784B"/>
    <w:rsid w:val="00473488"/>
    <w:rsid w:val="004A23F9"/>
    <w:rsid w:val="004C2C09"/>
    <w:rsid w:val="004C3524"/>
    <w:rsid w:val="004C64B1"/>
    <w:rsid w:val="004F6599"/>
    <w:rsid w:val="00513A28"/>
    <w:rsid w:val="00522A28"/>
    <w:rsid w:val="00524606"/>
    <w:rsid w:val="005333FE"/>
    <w:rsid w:val="00540C4F"/>
    <w:rsid w:val="00542F4A"/>
    <w:rsid w:val="005440F9"/>
    <w:rsid w:val="0055444C"/>
    <w:rsid w:val="00557B74"/>
    <w:rsid w:val="00557BBD"/>
    <w:rsid w:val="00562E83"/>
    <w:rsid w:val="00567F48"/>
    <w:rsid w:val="005763CF"/>
    <w:rsid w:val="00583AAD"/>
    <w:rsid w:val="00585861"/>
    <w:rsid w:val="0059794A"/>
    <w:rsid w:val="005D1962"/>
    <w:rsid w:val="005D2E58"/>
    <w:rsid w:val="005D7598"/>
    <w:rsid w:val="005F2698"/>
    <w:rsid w:val="005F4660"/>
    <w:rsid w:val="005F7861"/>
    <w:rsid w:val="006109C5"/>
    <w:rsid w:val="00616194"/>
    <w:rsid w:val="00641CD5"/>
    <w:rsid w:val="00651BE7"/>
    <w:rsid w:val="00665805"/>
    <w:rsid w:val="00666F21"/>
    <w:rsid w:val="00672D56"/>
    <w:rsid w:val="0068364F"/>
    <w:rsid w:val="00684C73"/>
    <w:rsid w:val="00696274"/>
    <w:rsid w:val="006A0610"/>
    <w:rsid w:val="006A4C48"/>
    <w:rsid w:val="006A5130"/>
    <w:rsid w:val="006B04C8"/>
    <w:rsid w:val="006C5FC5"/>
    <w:rsid w:val="006D18C5"/>
    <w:rsid w:val="006E0C95"/>
    <w:rsid w:val="006E22DE"/>
    <w:rsid w:val="006F1AD3"/>
    <w:rsid w:val="006F3916"/>
    <w:rsid w:val="006F3E1B"/>
    <w:rsid w:val="006F5138"/>
    <w:rsid w:val="006F5581"/>
    <w:rsid w:val="006F5638"/>
    <w:rsid w:val="007010CB"/>
    <w:rsid w:val="007104CE"/>
    <w:rsid w:val="0074656E"/>
    <w:rsid w:val="00754C70"/>
    <w:rsid w:val="0075727D"/>
    <w:rsid w:val="007649D7"/>
    <w:rsid w:val="00767065"/>
    <w:rsid w:val="0078278C"/>
    <w:rsid w:val="00785078"/>
    <w:rsid w:val="00787674"/>
    <w:rsid w:val="007A5D20"/>
    <w:rsid w:val="007B52CB"/>
    <w:rsid w:val="007B6330"/>
    <w:rsid w:val="007C04C6"/>
    <w:rsid w:val="007C621C"/>
    <w:rsid w:val="007D11F8"/>
    <w:rsid w:val="007F0F26"/>
    <w:rsid w:val="007F6364"/>
    <w:rsid w:val="008150B9"/>
    <w:rsid w:val="00832E41"/>
    <w:rsid w:val="00834EB4"/>
    <w:rsid w:val="0083617F"/>
    <w:rsid w:val="00841B02"/>
    <w:rsid w:val="008435F7"/>
    <w:rsid w:val="008451E9"/>
    <w:rsid w:val="00850C0B"/>
    <w:rsid w:val="00851877"/>
    <w:rsid w:val="008565B4"/>
    <w:rsid w:val="00857744"/>
    <w:rsid w:val="008654C0"/>
    <w:rsid w:val="008709AC"/>
    <w:rsid w:val="00871A40"/>
    <w:rsid w:val="00872656"/>
    <w:rsid w:val="008852D3"/>
    <w:rsid w:val="008961FB"/>
    <w:rsid w:val="008A6379"/>
    <w:rsid w:val="008B2527"/>
    <w:rsid w:val="008B4B13"/>
    <w:rsid w:val="008C1713"/>
    <w:rsid w:val="008C667E"/>
    <w:rsid w:val="008D309F"/>
    <w:rsid w:val="008D63C1"/>
    <w:rsid w:val="008E4447"/>
    <w:rsid w:val="008F4F6A"/>
    <w:rsid w:val="008F5A21"/>
    <w:rsid w:val="008F71F5"/>
    <w:rsid w:val="00934A16"/>
    <w:rsid w:val="00941F8C"/>
    <w:rsid w:val="00944C5E"/>
    <w:rsid w:val="0095185F"/>
    <w:rsid w:val="00965BD2"/>
    <w:rsid w:val="00970695"/>
    <w:rsid w:val="00970CA2"/>
    <w:rsid w:val="009771D0"/>
    <w:rsid w:val="00981E2B"/>
    <w:rsid w:val="00994BFA"/>
    <w:rsid w:val="009A046E"/>
    <w:rsid w:val="009A3332"/>
    <w:rsid w:val="009A3BD8"/>
    <w:rsid w:val="009A692C"/>
    <w:rsid w:val="009B5C9B"/>
    <w:rsid w:val="009C1D3B"/>
    <w:rsid w:val="009C1F2D"/>
    <w:rsid w:val="009C494D"/>
    <w:rsid w:val="009D3D32"/>
    <w:rsid w:val="009D77AA"/>
    <w:rsid w:val="009E4C2E"/>
    <w:rsid w:val="009F03E5"/>
    <w:rsid w:val="009F5C4D"/>
    <w:rsid w:val="00A00459"/>
    <w:rsid w:val="00A0387C"/>
    <w:rsid w:val="00A1699E"/>
    <w:rsid w:val="00A17C60"/>
    <w:rsid w:val="00A21BFA"/>
    <w:rsid w:val="00A233BC"/>
    <w:rsid w:val="00A24E32"/>
    <w:rsid w:val="00A4110C"/>
    <w:rsid w:val="00A41890"/>
    <w:rsid w:val="00A51895"/>
    <w:rsid w:val="00A8243D"/>
    <w:rsid w:val="00AA3818"/>
    <w:rsid w:val="00AA5751"/>
    <w:rsid w:val="00AB57A3"/>
    <w:rsid w:val="00AC4ADA"/>
    <w:rsid w:val="00AC5358"/>
    <w:rsid w:val="00AD7FB7"/>
    <w:rsid w:val="00AF2FF8"/>
    <w:rsid w:val="00AF3E13"/>
    <w:rsid w:val="00AF74F7"/>
    <w:rsid w:val="00B04202"/>
    <w:rsid w:val="00B060F9"/>
    <w:rsid w:val="00B13A60"/>
    <w:rsid w:val="00B13B31"/>
    <w:rsid w:val="00B23139"/>
    <w:rsid w:val="00B25F4B"/>
    <w:rsid w:val="00B27BA1"/>
    <w:rsid w:val="00B309CD"/>
    <w:rsid w:val="00B33789"/>
    <w:rsid w:val="00B45202"/>
    <w:rsid w:val="00B54E78"/>
    <w:rsid w:val="00B64368"/>
    <w:rsid w:val="00B72F2A"/>
    <w:rsid w:val="00B76466"/>
    <w:rsid w:val="00B77801"/>
    <w:rsid w:val="00B87F67"/>
    <w:rsid w:val="00B90A99"/>
    <w:rsid w:val="00BA099C"/>
    <w:rsid w:val="00BA2793"/>
    <w:rsid w:val="00BA6208"/>
    <w:rsid w:val="00BC235F"/>
    <w:rsid w:val="00BC7940"/>
    <w:rsid w:val="00BC7E88"/>
    <w:rsid w:val="00BE024F"/>
    <w:rsid w:val="00BE241F"/>
    <w:rsid w:val="00C04998"/>
    <w:rsid w:val="00C05E93"/>
    <w:rsid w:val="00C064DF"/>
    <w:rsid w:val="00C07438"/>
    <w:rsid w:val="00C252CD"/>
    <w:rsid w:val="00C34BB3"/>
    <w:rsid w:val="00C36F24"/>
    <w:rsid w:val="00C61E03"/>
    <w:rsid w:val="00C740D3"/>
    <w:rsid w:val="00C87650"/>
    <w:rsid w:val="00C87BAF"/>
    <w:rsid w:val="00C93420"/>
    <w:rsid w:val="00C97435"/>
    <w:rsid w:val="00CA2CAF"/>
    <w:rsid w:val="00CB0562"/>
    <w:rsid w:val="00CB53F8"/>
    <w:rsid w:val="00CC521D"/>
    <w:rsid w:val="00CC6382"/>
    <w:rsid w:val="00CC6EBB"/>
    <w:rsid w:val="00CD0702"/>
    <w:rsid w:val="00CD530D"/>
    <w:rsid w:val="00CE4129"/>
    <w:rsid w:val="00D03C0F"/>
    <w:rsid w:val="00D21A25"/>
    <w:rsid w:val="00D32395"/>
    <w:rsid w:val="00D363CC"/>
    <w:rsid w:val="00D61260"/>
    <w:rsid w:val="00D67373"/>
    <w:rsid w:val="00D753AB"/>
    <w:rsid w:val="00D77971"/>
    <w:rsid w:val="00D852A0"/>
    <w:rsid w:val="00D87AE3"/>
    <w:rsid w:val="00DA08C6"/>
    <w:rsid w:val="00DA0E0F"/>
    <w:rsid w:val="00DA4707"/>
    <w:rsid w:val="00DA6A26"/>
    <w:rsid w:val="00DB1685"/>
    <w:rsid w:val="00DB68BB"/>
    <w:rsid w:val="00DB6BF0"/>
    <w:rsid w:val="00DC629E"/>
    <w:rsid w:val="00DD334E"/>
    <w:rsid w:val="00DD3A79"/>
    <w:rsid w:val="00DE0A91"/>
    <w:rsid w:val="00DE1854"/>
    <w:rsid w:val="00E002F8"/>
    <w:rsid w:val="00E12E09"/>
    <w:rsid w:val="00E1633F"/>
    <w:rsid w:val="00E16BE9"/>
    <w:rsid w:val="00E2122E"/>
    <w:rsid w:val="00E22461"/>
    <w:rsid w:val="00E27202"/>
    <w:rsid w:val="00E3513B"/>
    <w:rsid w:val="00E3659A"/>
    <w:rsid w:val="00E42175"/>
    <w:rsid w:val="00E44F59"/>
    <w:rsid w:val="00E45A10"/>
    <w:rsid w:val="00E475A2"/>
    <w:rsid w:val="00E53236"/>
    <w:rsid w:val="00E5747A"/>
    <w:rsid w:val="00E57FE9"/>
    <w:rsid w:val="00E639E4"/>
    <w:rsid w:val="00E75C0F"/>
    <w:rsid w:val="00E909A8"/>
    <w:rsid w:val="00EA1158"/>
    <w:rsid w:val="00EA7EF9"/>
    <w:rsid w:val="00EB7CFE"/>
    <w:rsid w:val="00ED2D3A"/>
    <w:rsid w:val="00ED50EA"/>
    <w:rsid w:val="00EE3E3E"/>
    <w:rsid w:val="00EF1417"/>
    <w:rsid w:val="00F009F0"/>
    <w:rsid w:val="00F02DEE"/>
    <w:rsid w:val="00F110B3"/>
    <w:rsid w:val="00F25462"/>
    <w:rsid w:val="00F326DB"/>
    <w:rsid w:val="00F32E70"/>
    <w:rsid w:val="00F34B7B"/>
    <w:rsid w:val="00F350AC"/>
    <w:rsid w:val="00F540C2"/>
    <w:rsid w:val="00F54CF8"/>
    <w:rsid w:val="00F636E3"/>
    <w:rsid w:val="00F67612"/>
    <w:rsid w:val="00F70E98"/>
    <w:rsid w:val="00F7661A"/>
    <w:rsid w:val="00F776EE"/>
    <w:rsid w:val="00F845C5"/>
    <w:rsid w:val="00F854E1"/>
    <w:rsid w:val="00F86097"/>
    <w:rsid w:val="00FA4D2B"/>
    <w:rsid w:val="00FA571A"/>
    <w:rsid w:val="00FC5426"/>
    <w:rsid w:val="00FD170D"/>
    <w:rsid w:val="00FD50BE"/>
    <w:rsid w:val="00FD5A9B"/>
    <w:rsid w:val="00FD73F2"/>
    <w:rsid w:val="00FE240F"/>
    <w:rsid w:val="00FE3836"/>
    <w:rsid w:val="00FF580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4C0FFC8"/>
  <w15:chartTrackingRefBased/>
  <w15:docId w15:val="{CF2370D1-F758-42B2-A646-93F6C63AC7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ahoma" w:eastAsiaTheme="minorHAnsi" w:hAnsi="Tahoma" w:cstheme="minorBidi"/>
        <w:sz w:val="22"/>
        <w:szCs w:val="22"/>
        <w:lang w:val="lt-LT" w:eastAsia="en-US" w:bidi="ar-SA"/>
      </w:rPr>
    </w:rPrDefault>
    <w:pPrDefault>
      <w:pPr>
        <w:spacing w:line="259" w:lineRule="auto"/>
        <w:ind w:firstLine="1247"/>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B57A3"/>
    <w:pPr>
      <w:ind w:firstLine="0"/>
    </w:pPr>
  </w:style>
  <w:style w:type="paragraph" w:styleId="Heading6">
    <w:name w:val="heading 6"/>
    <w:basedOn w:val="Normal"/>
    <w:next w:val="Normal"/>
    <w:link w:val="Heading6Char"/>
    <w:uiPriority w:val="9"/>
    <w:qFormat/>
    <w:rsid w:val="00FE3836"/>
    <w:pPr>
      <w:keepNext/>
      <w:numPr>
        <w:ilvl w:val="5"/>
        <w:numId w:val="1"/>
      </w:numPr>
      <w:tabs>
        <w:tab w:val="num" w:pos="1872"/>
      </w:tabs>
      <w:suppressAutoHyphens/>
      <w:spacing w:after="200" w:line="276" w:lineRule="auto"/>
      <w:ind w:left="1872" w:hanging="1152"/>
      <w:outlineLvl w:val="5"/>
    </w:pPr>
    <w:rPr>
      <w:rFonts w:ascii="Times New Roman" w:eastAsia="Times New Roman" w:hAnsi="Times New Roman" w:cs="Times New Roman"/>
      <w:b/>
      <w:sz w:val="36"/>
      <w:szCs w:val="20"/>
    </w:rPr>
  </w:style>
  <w:style w:type="paragraph" w:styleId="Heading9">
    <w:name w:val="heading 9"/>
    <w:basedOn w:val="Normal"/>
    <w:next w:val="Normal"/>
    <w:link w:val="Heading9Char"/>
    <w:uiPriority w:val="9"/>
    <w:qFormat/>
    <w:rsid w:val="00FE3836"/>
    <w:pPr>
      <w:keepNext/>
      <w:numPr>
        <w:numId w:val="11"/>
      </w:numPr>
      <w:tabs>
        <w:tab w:val="clear" w:pos="360"/>
        <w:tab w:val="num" w:pos="2304"/>
      </w:tabs>
      <w:suppressAutoHyphens/>
      <w:spacing w:after="200" w:line="276" w:lineRule="auto"/>
      <w:ind w:left="2304" w:hanging="1584"/>
      <w:outlineLvl w:val="8"/>
    </w:pPr>
    <w:rPr>
      <w:rFonts w:ascii="Times New Roman" w:eastAsia="Times New Roman" w:hAnsi="Times New Roman" w:cs="Times New Roman"/>
      <w:sz w:val="4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D3A79"/>
    <w:pPr>
      <w:tabs>
        <w:tab w:val="center" w:pos="4986"/>
        <w:tab w:val="right" w:pos="9972"/>
      </w:tabs>
      <w:spacing w:line="240" w:lineRule="auto"/>
    </w:pPr>
  </w:style>
  <w:style w:type="character" w:customStyle="1" w:styleId="HeaderChar">
    <w:name w:val="Header Char"/>
    <w:basedOn w:val="DefaultParagraphFont"/>
    <w:link w:val="Header"/>
    <w:uiPriority w:val="99"/>
    <w:rsid w:val="00DD3A79"/>
  </w:style>
  <w:style w:type="paragraph" w:styleId="Footer">
    <w:name w:val="footer"/>
    <w:basedOn w:val="Normal"/>
    <w:link w:val="FooterChar"/>
    <w:uiPriority w:val="99"/>
    <w:unhideWhenUsed/>
    <w:rsid w:val="00DD3A79"/>
    <w:pPr>
      <w:tabs>
        <w:tab w:val="center" w:pos="4986"/>
        <w:tab w:val="right" w:pos="9972"/>
      </w:tabs>
      <w:spacing w:line="240" w:lineRule="auto"/>
    </w:pPr>
  </w:style>
  <w:style w:type="character" w:customStyle="1" w:styleId="FooterChar">
    <w:name w:val="Footer Char"/>
    <w:basedOn w:val="DefaultParagraphFont"/>
    <w:link w:val="Footer"/>
    <w:uiPriority w:val="99"/>
    <w:rsid w:val="00DD3A79"/>
  </w:style>
  <w:style w:type="table" w:styleId="TableGrid">
    <w:name w:val="Table Grid"/>
    <w:basedOn w:val="TableNormal"/>
    <w:uiPriority w:val="39"/>
    <w:rsid w:val="00A21BFA"/>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Buletai,Bullet EY,List Paragraph21,List Paragraph1,List Paragraph2,lp1,Bullet 1,Use Case List Paragraph,Numbering,ERP-List Paragraph,List Paragraph11,List Paragraph111,Paragraph,List Paragraph Red,List not in Table,Sąrašo pastraipa,Lentel"/>
    <w:basedOn w:val="Normal"/>
    <w:link w:val="ListParagraphChar"/>
    <w:uiPriority w:val="34"/>
    <w:qFormat/>
    <w:rsid w:val="006A0610"/>
    <w:pPr>
      <w:spacing w:line="240" w:lineRule="auto"/>
      <w:ind w:left="720" w:firstLine="357"/>
      <w:contextualSpacing/>
    </w:pPr>
    <w:rPr>
      <w:rFonts w:ascii="Arial" w:hAnsi="Arial"/>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6A0610"/>
    <w:rPr>
      <w:rFonts w:ascii="Arial" w:hAnsi="Arial"/>
    </w:rPr>
  </w:style>
  <w:style w:type="character" w:customStyle="1" w:styleId="Laukeliai">
    <w:name w:val="Laukeliai"/>
    <w:basedOn w:val="DefaultParagraphFont"/>
    <w:uiPriority w:val="1"/>
    <w:qFormat/>
    <w:rsid w:val="006A0610"/>
    <w:rPr>
      <w:rFonts w:ascii="Arial" w:hAnsi="Arial"/>
      <w:sz w:val="20"/>
    </w:rPr>
  </w:style>
  <w:style w:type="character" w:styleId="CommentReference">
    <w:name w:val="annotation reference"/>
    <w:basedOn w:val="DefaultParagraphFont"/>
    <w:uiPriority w:val="99"/>
    <w:semiHidden/>
    <w:unhideWhenUsed/>
    <w:rsid w:val="00186ABA"/>
    <w:rPr>
      <w:sz w:val="16"/>
      <w:szCs w:val="16"/>
    </w:rPr>
  </w:style>
  <w:style w:type="paragraph" w:styleId="CommentText">
    <w:name w:val="annotation text"/>
    <w:basedOn w:val="Normal"/>
    <w:link w:val="CommentTextChar"/>
    <w:uiPriority w:val="99"/>
    <w:unhideWhenUsed/>
    <w:rsid w:val="00186ABA"/>
    <w:pPr>
      <w:spacing w:line="240" w:lineRule="auto"/>
    </w:pPr>
    <w:rPr>
      <w:sz w:val="20"/>
      <w:szCs w:val="20"/>
    </w:rPr>
  </w:style>
  <w:style w:type="character" w:customStyle="1" w:styleId="CommentTextChar">
    <w:name w:val="Comment Text Char"/>
    <w:basedOn w:val="DefaultParagraphFont"/>
    <w:link w:val="CommentText"/>
    <w:uiPriority w:val="99"/>
    <w:rsid w:val="00186ABA"/>
    <w:rPr>
      <w:sz w:val="20"/>
      <w:szCs w:val="20"/>
    </w:rPr>
  </w:style>
  <w:style w:type="paragraph" w:styleId="CommentSubject">
    <w:name w:val="annotation subject"/>
    <w:basedOn w:val="CommentText"/>
    <w:next w:val="CommentText"/>
    <w:link w:val="CommentSubjectChar"/>
    <w:uiPriority w:val="99"/>
    <w:semiHidden/>
    <w:unhideWhenUsed/>
    <w:rsid w:val="00186ABA"/>
    <w:rPr>
      <w:b/>
      <w:bCs/>
    </w:rPr>
  </w:style>
  <w:style w:type="character" w:customStyle="1" w:styleId="CommentSubjectChar">
    <w:name w:val="Comment Subject Char"/>
    <w:basedOn w:val="CommentTextChar"/>
    <w:link w:val="CommentSubject"/>
    <w:uiPriority w:val="99"/>
    <w:semiHidden/>
    <w:rsid w:val="00186ABA"/>
    <w:rPr>
      <w:b/>
      <w:bCs/>
      <w:sz w:val="20"/>
      <w:szCs w:val="20"/>
    </w:rPr>
  </w:style>
  <w:style w:type="paragraph" w:styleId="BalloonText">
    <w:name w:val="Balloon Text"/>
    <w:basedOn w:val="Normal"/>
    <w:link w:val="BalloonTextChar"/>
    <w:uiPriority w:val="99"/>
    <w:semiHidden/>
    <w:unhideWhenUsed/>
    <w:rsid w:val="00186ABA"/>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86ABA"/>
    <w:rPr>
      <w:rFonts w:ascii="Segoe UI" w:hAnsi="Segoe UI" w:cs="Segoe UI"/>
      <w:sz w:val="18"/>
      <w:szCs w:val="18"/>
    </w:rPr>
  </w:style>
  <w:style w:type="paragraph" w:customStyle="1" w:styleId="Default">
    <w:name w:val="Default"/>
    <w:rsid w:val="007F0F26"/>
    <w:pPr>
      <w:autoSpaceDE w:val="0"/>
      <w:autoSpaceDN w:val="0"/>
      <w:adjustRightInd w:val="0"/>
      <w:spacing w:line="240" w:lineRule="auto"/>
      <w:ind w:firstLine="0"/>
    </w:pPr>
    <w:rPr>
      <w:rFonts w:ascii="Calibri" w:hAnsi="Calibri" w:cs="Calibri"/>
      <w:color w:val="000000"/>
      <w:sz w:val="24"/>
      <w:szCs w:val="24"/>
    </w:rPr>
  </w:style>
  <w:style w:type="character" w:styleId="PlaceholderText">
    <w:name w:val="Placeholder Text"/>
    <w:basedOn w:val="DefaultParagraphFont"/>
    <w:uiPriority w:val="99"/>
    <w:rsid w:val="00B64368"/>
    <w:rPr>
      <w:color w:val="808080"/>
    </w:rPr>
  </w:style>
  <w:style w:type="character" w:customStyle="1" w:styleId="Heading6Char">
    <w:name w:val="Heading 6 Char"/>
    <w:basedOn w:val="DefaultParagraphFont"/>
    <w:link w:val="Heading6"/>
    <w:uiPriority w:val="9"/>
    <w:rsid w:val="00FE3836"/>
    <w:rPr>
      <w:rFonts w:ascii="Times New Roman" w:eastAsia="Times New Roman" w:hAnsi="Times New Roman" w:cs="Times New Roman"/>
      <w:b/>
      <w:sz w:val="36"/>
      <w:szCs w:val="20"/>
    </w:rPr>
  </w:style>
  <w:style w:type="character" w:customStyle="1" w:styleId="Heading9Char">
    <w:name w:val="Heading 9 Char"/>
    <w:basedOn w:val="DefaultParagraphFont"/>
    <w:link w:val="Heading9"/>
    <w:uiPriority w:val="9"/>
    <w:rsid w:val="00FE3836"/>
    <w:rPr>
      <w:rFonts w:ascii="Times New Roman" w:eastAsia="Times New Roman" w:hAnsi="Times New Roman" w:cs="Times New Roman"/>
      <w:sz w:val="40"/>
      <w:szCs w:val="20"/>
    </w:rPr>
  </w:style>
  <w:style w:type="character" w:customStyle="1" w:styleId="fontstyle01">
    <w:name w:val="fontstyle01"/>
    <w:basedOn w:val="DefaultParagraphFont"/>
    <w:rsid w:val="003349F1"/>
    <w:rPr>
      <w:rFonts w:ascii="Arial" w:hAnsi="Arial" w:cs="Arial" w:hint="default"/>
      <w:b w:val="0"/>
      <w:bCs w:val="0"/>
      <w:i w:val="0"/>
      <w:iCs w:val="0"/>
      <w:color w:val="00000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5177355">
      <w:bodyDiv w:val="1"/>
      <w:marLeft w:val="0"/>
      <w:marRight w:val="0"/>
      <w:marTop w:val="0"/>
      <w:marBottom w:val="0"/>
      <w:divBdr>
        <w:top w:val="none" w:sz="0" w:space="0" w:color="auto"/>
        <w:left w:val="none" w:sz="0" w:space="0" w:color="auto"/>
        <w:bottom w:val="none" w:sz="0" w:space="0" w:color="auto"/>
        <w:right w:val="none" w:sz="0" w:space="0" w:color="auto"/>
      </w:divBdr>
    </w:div>
    <w:div w:id="244270286">
      <w:bodyDiv w:val="1"/>
      <w:marLeft w:val="0"/>
      <w:marRight w:val="0"/>
      <w:marTop w:val="0"/>
      <w:marBottom w:val="0"/>
      <w:divBdr>
        <w:top w:val="none" w:sz="0" w:space="0" w:color="auto"/>
        <w:left w:val="none" w:sz="0" w:space="0" w:color="auto"/>
        <w:bottom w:val="none" w:sz="0" w:space="0" w:color="auto"/>
        <w:right w:val="none" w:sz="0" w:space="0" w:color="auto"/>
      </w:divBdr>
    </w:div>
    <w:div w:id="367147074">
      <w:bodyDiv w:val="1"/>
      <w:marLeft w:val="0"/>
      <w:marRight w:val="0"/>
      <w:marTop w:val="0"/>
      <w:marBottom w:val="0"/>
      <w:divBdr>
        <w:top w:val="none" w:sz="0" w:space="0" w:color="auto"/>
        <w:left w:val="none" w:sz="0" w:space="0" w:color="auto"/>
        <w:bottom w:val="none" w:sz="0" w:space="0" w:color="auto"/>
        <w:right w:val="none" w:sz="0" w:space="0" w:color="auto"/>
      </w:divBdr>
    </w:div>
    <w:div w:id="407462428">
      <w:bodyDiv w:val="1"/>
      <w:marLeft w:val="0"/>
      <w:marRight w:val="0"/>
      <w:marTop w:val="0"/>
      <w:marBottom w:val="0"/>
      <w:divBdr>
        <w:top w:val="none" w:sz="0" w:space="0" w:color="auto"/>
        <w:left w:val="none" w:sz="0" w:space="0" w:color="auto"/>
        <w:bottom w:val="none" w:sz="0" w:space="0" w:color="auto"/>
        <w:right w:val="none" w:sz="0" w:space="0" w:color="auto"/>
      </w:divBdr>
    </w:div>
    <w:div w:id="464662683">
      <w:bodyDiv w:val="1"/>
      <w:marLeft w:val="0"/>
      <w:marRight w:val="0"/>
      <w:marTop w:val="0"/>
      <w:marBottom w:val="0"/>
      <w:divBdr>
        <w:top w:val="none" w:sz="0" w:space="0" w:color="auto"/>
        <w:left w:val="none" w:sz="0" w:space="0" w:color="auto"/>
        <w:bottom w:val="none" w:sz="0" w:space="0" w:color="auto"/>
        <w:right w:val="none" w:sz="0" w:space="0" w:color="auto"/>
      </w:divBdr>
    </w:div>
    <w:div w:id="551618841">
      <w:bodyDiv w:val="1"/>
      <w:marLeft w:val="0"/>
      <w:marRight w:val="0"/>
      <w:marTop w:val="0"/>
      <w:marBottom w:val="0"/>
      <w:divBdr>
        <w:top w:val="none" w:sz="0" w:space="0" w:color="auto"/>
        <w:left w:val="none" w:sz="0" w:space="0" w:color="auto"/>
        <w:bottom w:val="none" w:sz="0" w:space="0" w:color="auto"/>
        <w:right w:val="none" w:sz="0" w:space="0" w:color="auto"/>
      </w:divBdr>
    </w:div>
    <w:div w:id="552691396">
      <w:bodyDiv w:val="1"/>
      <w:marLeft w:val="0"/>
      <w:marRight w:val="0"/>
      <w:marTop w:val="0"/>
      <w:marBottom w:val="0"/>
      <w:divBdr>
        <w:top w:val="none" w:sz="0" w:space="0" w:color="auto"/>
        <w:left w:val="none" w:sz="0" w:space="0" w:color="auto"/>
        <w:bottom w:val="none" w:sz="0" w:space="0" w:color="auto"/>
        <w:right w:val="none" w:sz="0" w:space="0" w:color="auto"/>
      </w:divBdr>
    </w:div>
    <w:div w:id="569114979">
      <w:bodyDiv w:val="1"/>
      <w:marLeft w:val="0"/>
      <w:marRight w:val="0"/>
      <w:marTop w:val="0"/>
      <w:marBottom w:val="0"/>
      <w:divBdr>
        <w:top w:val="none" w:sz="0" w:space="0" w:color="auto"/>
        <w:left w:val="none" w:sz="0" w:space="0" w:color="auto"/>
        <w:bottom w:val="none" w:sz="0" w:space="0" w:color="auto"/>
        <w:right w:val="none" w:sz="0" w:space="0" w:color="auto"/>
      </w:divBdr>
    </w:div>
    <w:div w:id="656572139">
      <w:bodyDiv w:val="1"/>
      <w:marLeft w:val="0"/>
      <w:marRight w:val="0"/>
      <w:marTop w:val="0"/>
      <w:marBottom w:val="0"/>
      <w:divBdr>
        <w:top w:val="none" w:sz="0" w:space="0" w:color="auto"/>
        <w:left w:val="none" w:sz="0" w:space="0" w:color="auto"/>
        <w:bottom w:val="none" w:sz="0" w:space="0" w:color="auto"/>
        <w:right w:val="none" w:sz="0" w:space="0" w:color="auto"/>
      </w:divBdr>
    </w:div>
    <w:div w:id="669987038">
      <w:bodyDiv w:val="1"/>
      <w:marLeft w:val="0"/>
      <w:marRight w:val="0"/>
      <w:marTop w:val="0"/>
      <w:marBottom w:val="0"/>
      <w:divBdr>
        <w:top w:val="none" w:sz="0" w:space="0" w:color="auto"/>
        <w:left w:val="none" w:sz="0" w:space="0" w:color="auto"/>
        <w:bottom w:val="none" w:sz="0" w:space="0" w:color="auto"/>
        <w:right w:val="none" w:sz="0" w:space="0" w:color="auto"/>
      </w:divBdr>
    </w:div>
    <w:div w:id="757943286">
      <w:bodyDiv w:val="1"/>
      <w:marLeft w:val="0"/>
      <w:marRight w:val="0"/>
      <w:marTop w:val="0"/>
      <w:marBottom w:val="0"/>
      <w:divBdr>
        <w:top w:val="none" w:sz="0" w:space="0" w:color="auto"/>
        <w:left w:val="none" w:sz="0" w:space="0" w:color="auto"/>
        <w:bottom w:val="none" w:sz="0" w:space="0" w:color="auto"/>
        <w:right w:val="none" w:sz="0" w:space="0" w:color="auto"/>
      </w:divBdr>
    </w:div>
    <w:div w:id="1115291907">
      <w:bodyDiv w:val="1"/>
      <w:marLeft w:val="0"/>
      <w:marRight w:val="0"/>
      <w:marTop w:val="0"/>
      <w:marBottom w:val="0"/>
      <w:divBdr>
        <w:top w:val="none" w:sz="0" w:space="0" w:color="auto"/>
        <w:left w:val="none" w:sz="0" w:space="0" w:color="auto"/>
        <w:bottom w:val="none" w:sz="0" w:space="0" w:color="auto"/>
        <w:right w:val="none" w:sz="0" w:space="0" w:color="auto"/>
      </w:divBdr>
    </w:div>
    <w:div w:id="1127045885">
      <w:bodyDiv w:val="1"/>
      <w:marLeft w:val="0"/>
      <w:marRight w:val="0"/>
      <w:marTop w:val="0"/>
      <w:marBottom w:val="0"/>
      <w:divBdr>
        <w:top w:val="none" w:sz="0" w:space="0" w:color="auto"/>
        <w:left w:val="none" w:sz="0" w:space="0" w:color="auto"/>
        <w:bottom w:val="none" w:sz="0" w:space="0" w:color="auto"/>
        <w:right w:val="none" w:sz="0" w:space="0" w:color="auto"/>
      </w:divBdr>
    </w:div>
    <w:div w:id="1129471628">
      <w:bodyDiv w:val="1"/>
      <w:marLeft w:val="0"/>
      <w:marRight w:val="0"/>
      <w:marTop w:val="0"/>
      <w:marBottom w:val="0"/>
      <w:divBdr>
        <w:top w:val="none" w:sz="0" w:space="0" w:color="auto"/>
        <w:left w:val="none" w:sz="0" w:space="0" w:color="auto"/>
        <w:bottom w:val="none" w:sz="0" w:space="0" w:color="auto"/>
        <w:right w:val="none" w:sz="0" w:space="0" w:color="auto"/>
      </w:divBdr>
    </w:div>
    <w:div w:id="1147865870">
      <w:bodyDiv w:val="1"/>
      <w:marLeft w:val="0"/>
      <w:marRight w:val="0"/>
      <w:marTop w:val="0"/>
      <w:marBottom w:val="0"/>
      <w:divBdr>
        <w:top w:val="none" w:sz="0" w:space="0" w:color="auto"/>
        <w:left w:val="none" w:sz="0" w:space="0" w:color="auto"/>
        <w:bottom w:val="none" w:sz="0" w:space="0" w:color="auto"/>
        <w:right w:val="none" w:sz="0" w:space="0" w:color="auto"/>
      </w:divBdr>
    </w:div>
    <w:div w:id="1184055788">
      <w:bodyDiv w:val="1"/>
      <w:marLeft w:val="0"/>
      <w:marRight w:val="0"/>
      <w:marTop w:val="0"/>
      <w:marBottom w:val="0"/>
      <w:divBdr>
        <w:top w:val="none" w:sz="0" w:space="0" w:color="auto"/>
        <w:left w:val="none" w:sz="0" w:space="0" w:color="auto"/>
        <w:bottom w:val="none" w:sz="0" w:space="0" w:color="auto"/>
        <w:right w:val="none" w:sz="0" w:space="0" w:color="auto"/>
      </w:divBdr>
    </w:div>
    <w:div w:id="1241212926">
      <w:bodyDiv w:val="1"/>
      <w:marLeft w:val="0"/>
      <w:marRight w:val="0"/>
      <w:marTop w:val="0"/>
      <w:marBottom w:val="0"/>
      <w:divBdr>
        <w:top w:val="none" w:sz="0" w:space="0" w:color="auto"/>
        <w:left w:val="none" w:sz="0" w:space="0" w:color="auto"/>
        <w:bottom w:val="none" w:sz="0" w:space="0" w:color="auto"/>
        <w:right w:val="none" w:sz="0" w:space="0" w:color="auto"/>
      </w:divBdr>
    </w:div>
    <w:div w:id="1247379383">
      <w:bodyDiv w:val="1"/>
      <w:marLeft w:val="0"/>
      <w:marRight w:val="0"/>
      <w:marTop w:val="0"/>
      <w:marBottom w:val="0"/>
      <w:divBdr>
        <w:top w:val="none" w:sz="0" w:space="0" w:color="auto"/>
        <w:left w:val="none" w:sz="0" w:space="0" w:color="auto"/>
        <w:bottom w:val="none" w:sz="0" w:space="0" w:color="auto"/>
        <w:right w:val="none" w:sz="0" w:space="0" w:color="auto"/>
      </w:divBdr>
    </w:div>
    <w:div w:id="1255700987">
      <w:bodyDiv w:val="1"/>
      <w:marLeft w:val="0"/>
      <w:marRight w:val="0"/>
      <w:marTop w:val="0"/>
      <w:marBottom w:val="0"/>
      <w:divBdr>
        <w:top w:val="none" w:sz="0" w:space="0" w:color="auto"/>
        <w:left w:val="none" w:sz="0" w:space="0" w:color="auto"/>
        <w:bottom w:val="none" w:sz="0" w:space="0" w:color="auto"/>
        <w:right w:val="none" w:sz="0" w:space="0" w:color="auto"/>
      </w:divBdr>
    </w:div>
    <w:div w:id="1294944906">
      <w:bodyDiv w:val="1"/>
      <w:marLeft w:val="0"/>
      <w:marRight w:val="0"/>
      <w:marTop w:val="0"/>
      <w:marBottom w:val="0"/>
      <w:divBdr>
        <w:top w:val="none" w:sz="0" w:space="0" w:color="auto"/>
        <w:left w:val="none" w:sz="0" w:space="0" w:color="auto"/>
        <w:bottom w:val="none" w:sz="0" w:space="0" w:color="auto"/>
        <w:right w:val="none" w:sz="0" w:space="0" w:color="auto"/>
      </w:divBdr>
    </w:div>
    <w:div w:id="1364861746">
      <w:bodyDiv w:val="1"/>
      <w:marLeft w:val="0"/>
      <w:marRight w:val="0"/>
      <w:marTop w:val="0"/>
      <w:marBottom w:val="0"/>
      <w:divBdr>
        <w:top w:val="none" w:sz="0" w:space="0" w:color="auto"/>
        <w:left w:val="none" w:sz="0" w:space="0" w:color="auto"/>
        <w:bottom w:val="none" w:sz="0" w:space="0" w:color="auto"/>
        <w:right w:val="none" w:sz="0" w:space="0" w:color="auto"/>
      </w:divBdr>
    </w:div>
    <w:div w:id="1453479642">
      <w:bodyDiv w:val="1"/>
      <w:marLeft w:val="0"/>
      <w:marRight w:val="0"/>
      <w:marTop w:val="0"/>
      <w:marBottom w:val="0"/>
      <w:divBdr>
        <w:top w:val="none" w:sz="0" w:space="0" w:color="auto"/>
        <w:left w:val="none" w:sz="0" w:space="0" w:color="auto"/>
        <w:bottom w:val="none" w:sz="0" w:space="0" w:color="auto"/>
        <w:right w:val="none" w:sz="0" w:space="0" w:color="auto"/>
      </w:divBdr>
    </w:div>
    <w:div w:id="1526483766">
      <w:bodyDiv w:val="1"/>
      <w:marLeft w:val="0"/>
      <w:marRight w:val="0"/>
      <w:marTop w:val="0"/>
      <w:marBottom w:val="0"/>
      <w:divBdr>
        <w:top w:val="none" w:sz="0" w:space="0" w:color="auto"/>
        <w:left w:val="none" w:sz="0" w:space="0" w:color="auto"/>
        <w:bottom w:val="none" w:sz="0" w:space="0" w:color="auto"/>
        <w:right w:val="none" w:sz="0" w:space="0" w:color="auto"/>
      </w:divBdr>
    </w:div>
    <w:div w:id="1610506462">
      <w:bodyDiv w:val="1"/>
      <w:marLeft w:val="0"/>
      <w:marRight w:val="0"/>
      <w:marTop w:val="0"/>
      <w:marBottom w:val="0"/>
      <w:divBdr>
        <w:top w:val="none" w:sz="0" w:space="0" w:color="auto"/>
        <w:left w:val="none" w:sz="0" w:space="0" w:color="auto"/>
        <w:bottom w:val="none" w:sz="0" w:space="0" w:color="auto"/>
        <w:right w:val="none" w:sz="0" w:space="0" w:color="auto"/>
      </w:divBdr>
    </w:div>
    <w:div w:id="1785924262">
      <w:bodyDiv w:val="1"/>
      <w:marLeft w:val="0"/>
      <w:marRight w:val="0"/>
      <w:marTop w:val="0"/>
      <w:marBottom w:val="0"/>
      <w:divBdr>
        <w:top w:val="none" w:sz="0" w:space="0" w:color="auto"/>
        <w:left w:val="none" w:sz="0" w:space="0" w:color="auto"/>
        <w:bottom w:val="none" w:sz="0" w:space="0" w:color="auto"/>
        <w:right w:val="none" w:sz="0" w:space="0" w:color="auto"/>
      </w:divBdr>
    </w:div>
    <w:div w:id="1800953631">
      <w:bodyDiv w:val="1"/>
      <w:marLeft w:val="0"/>
      <w:marRight w:val="0"/>
      <w:marTop w:val="0"/>
      <w:marBottom w:val="0"/>
      <w:divBdr>
        <w:top w:val="none" w:sz="0" w:space="0" w:color="auto"/>
        <w:left w:val="none" w:sz="0" w:space="0" w:color="auto"/>
        <w:bottom w:val="none" w:sz="0" w:space="0" w:color="auto"/>
        <w:right w:val="none" w:sz="0" w:space="0" w:color="auto"/>
      </w:divBdr>
    </w:div>
    <w:div w:id="1859268644">
      <w:bodyDiv w:val="1"/>
      <w:marLeft w:val="0"/>
      <w:marRight w:val="0"/>
      <w:marTop w:val="0"/>
      <w:marBottom w:val="0"/>
      <w:divBdr>
        <w:top w:val="none" w:sz="0" w:space="0" w:color="auto"/>
        <w:left w:val="none" w:sz="0" w:space="0" w:color="auto"/>
        <w:bottom w:val="none" w:sz="0" w:space="0" w:color="auto"/>
        <w:right w:val="none" w:sz="0" w:space="0" w:color="auto"/>
      </w:divBdr>
    </w:div>
    <w:div w:id="1941254440">
      <w:bodyDiv w:val="1"/>
      <w:marLeft w:val="0"/>
      <w:marRight w:val="0"/>
      <w:marTop w:val="0"/>
      <w:marBottom w:val="0"/>
      <w:divBdr>
        <w:top w:val="none" w:sz="0" w:space="0" w:color="auto"/>
        <w:left w:val="none" w:sz="0" w:space="0" w:color="auto"/>
        <w:bottom w:val="none" w:sz="0" w:space="0" w:color="auto"/>
        <w:right w:val="none" w:sz="0" w:space="0" w:color="auto"/>
      </w:divBdr>
    </w:div>
    <w:div w:id="1950354731">
      <w:bodyDiv w:val="1"/>
      <w:marLeft w:val="0"/>
      <w:marRight w:val="0"/>
      <w:marTop w:val="0"/>
      <w:marBottom w:val="0"/>
      <w:divBdr>
        <w:top w:val="none" w:sz="0" w:space="0" w:color="auto"/>
        <w:left w:val="none" w:sz="0" w:space="0" w:color="auto"/>
        <w:bottom w:val="none" w:sz="0" w:space="0" w:color="auto"/>
        <w:right w:val="none" w:sz="0" w:space="0" w:color="auto"/>
      </w:divBdr>
    </w:div>
    <w:div w:id="1975256607">
      <w:bodyDiv w:val="1"/>
      <w:marLeft w:val="0"/>
      <w:marRight w:val="0"/>
      <w:marTop w:val="0"/>
      <w:marBottom w:val="0"/>
      <w:divBdr>
        <w:top w:val="none" w:sz="0" w:space="0" w:color="auto"/>
        <w:left w:val="none" w:sz="0" w:space="0" w:color="auto"/>
        <w:bottom w:val="none" w:sz="0" w:space="0" w:color="auto"/>
        <w:right w:val="none" w:sz="0" w:space="0" w:color="auto"/>
      </w:divBdr>
    </w:div>
    <w:div w:id="2023697703">
      <w:bodyDiv w:val="1"/>
      <w:marLeft w:val="0"/>
      <w:marRight w:val="0"/>
      <w:marTop w:val="0"/>
      <w:marBottom w:val="0"/>
      <w:divBdr>
        <w:top w:val="none" w:sz="0" w:space="0" w:color="auto"/>
        <w:left w:val="none" w:sz="0" w:space="0" w:color="auto"/>
        <w:bottom w:val="none" w:sz="0" w:space="0" w:color="auto"/>
        <w:right w:val="none" w:sz="0" w:space="0" w:color="auto"/>
      </w:divBdr>
    </w:div>
    <w:div w:id="21394934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as" ma:contentTypeID="0x0101000DC5D1ED17278A459427C8540992B149" ma:contentTypeVersion="11" ma:contentTypeDescription="Kurkite naują dokumentą." ma:contentTypeScope="" ma:versionID="89e0b45a6affde8d6a301ba534b03e3f">
  <xsd:schema xmlns:xsd="http://www.w3.org/2001/XMLSchema" xmlns:xs="http://www.w3.org/2001/XMLSchema" xmlns:p="http://schemas.microsoft.com/office/2006/metadata/properties" xmlns:ns2="c2f91c1c-48cc-40bc-9b33-2cadcc0937bf" xmlns:ns3="b7bc99f5-ea6d-4cc9-aec5-c7476286bbee" targetNamespace="http://schemas.microsoft.com/office/2006/metadata/properties" ma:root="true" ma:fieldsID="d0342706ee845808e2e3e1ecb0eb49b2" ns2:_="" ns3:_="">
    <xsd:import namespace="c2f91c1c-48cc-40bc-9b33-2cadcc0937bf"/>
    <xsd:import namespace="b7bc99f5-ea6d-4cc9-aec5-c7476286bbe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2f91c1c-48cc-40bc-9b33-2cadcc0937b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Vaizdų žymės" ma:readOnly="false" ma:fieldId="{5cf76f15-5ced-4ddc-b409-7134ff3c332f}" ma:taxonomyMulti="true" ma:sspId="ce7523dd-55a6-45e8-9581-9b90f5cc8a5b"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7bc99f5-ea6d-4cc9-aec5-c7476286bbee"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6f73c89b-b3d0-49cd-bd03-5fd825e57e05}" ma:internalName="TaxCatchAll" ma:showField="CatchAllData" ma:web="b7bc99f5-ea6d-4cc9-aec5-c7476286bbe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c2f91c1c-48cc-40bc-9b33-2cadcc0937bf">
      <Terms xmlns="http://schemas.microsoft.com/office/infopath/2007/PartnerControls"/>
    </lcf76f155ced4ddcb4097134ff3c332f>
    <TaxCatchAll xmlns="b7bc99f5-ea6d-4cc9-aec5-c7476286bbee" xsi:nil="true"/>
  </documentManagement>
</p:properties>
</file>

<file path=customXml/itemProps1.xml><?xml version="1.0" encoding="utf-8"?>
<ds:datastoreItem xmlns:ds="http://schemas.openxmlformats.org/officeDocument/2006/customXml" ds:itemID="{1E117FC4-402F-4CC2-AA62-C1C4EDBD1521}">
  <ds:schemaRefs>
    <ds:schemaRef ds:uri="http://schemas.microsoft.com/sharepoint/v3/contenttype/forms"/>
  </ds:schemaRefs>
</ds:datastoreItem>
</file>

<file path=customXml/itemProps2.xml><?xml version="1.0" encoding="utf-8"?>
<ds:datastoreItem xmlns:ds="http://schemas.openxmlformats.org/officeDocument/2006/customXml" ds:itemID="{E764CC12-3BB9-44A3-8522-BE93EF07F6A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2f91c1c-48cc-40bc-9b33-2cadcc0937bf"/>
    <ds:schemaRef ds:uri="b7bc99f5-ea6d-4cc9-aec5-c7476286bbe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2C0FA1D-6108-489E-98F1-B0D0C777946D}">
  <ds:schemaRefs>
    <ds:schemaRef ds:uri="http://schemas.openxmlformats.org/officeDocument/2006/bibliography"/>
  </ds:schemaRefs>
</ds:datastoreItem>
</file>

<file path=customXml/itemProps4.xml><?xml version="1.0" encoding="utf-8"?>
<ds:datastoreItem xmlns:ds="http://schemas.openxmlformats.org/officeDocument/2006/customXml" ds:itemID="{872E273C-5123-45C8-B6DD-B8780C177911}">
  <ds:schemaRefs>
    <ds:schemaRef ds:uri="http://schemas.microsoft.com/office/2006/metadata/properties"/>
    <ds:schemaRef ds:uri="http://schemas.microsoft.com/office/infopath/2007/PartnerControls"/>
    <ds:schemaRef ds:uri="c2f91c1c-48cc-40bc-9b33-2cadcc0937bf"/>
    <ds:schemaRef ds:uri="b7bc99f5-ea6d-4cc9-aec5-c7476286bbee"/>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13</Pages>
  <Words>7364</Words>
  <Characters>4198</Characters>
  <Application>Microsoft Office Word</Application>
  <DocSecurity>0</DocSecurity>
  <Lines>34</Lines>
  <Paragraphs>23</Paragraphs>
  <ScaleCrop>false</ScaleCrop>
  <HeadingPairs>
    <vt:vector size="2" baseType="variant">
      <vt:variant>
        <vt:lpstr>Title</vt:lpstr>
      </vt:variant>
      <vt:variant>
        <vt:i4>1</vt:i4>
      </vt:variant>
    </vt:vector>
  </HeadingPairs>
  <TitlesOfParts>
    <vt:vector size="1" baseType="lpstr">
      <vt:lpstr/>
    </vt:vector>
  </TitlesOfParts>
  <Company>VĮ Registrų centras</Company>
  <LinksUpToDate>false</LinksUpToDate>
  <CharactersWithSpaces>11539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Ligita Balsytė</dc:creator>
  <cp:keywords/>
  <dc:description/>
  <cp:lastModifiedBy>Artūras Zalaga</cp:lastModifiedBy>
  <cp:revision>3</cp:revision>
  <dcterms:created xsi:type="dcterms:W3CDTF">2025-06-27T04:16:00Z</dcterms:created>
  <dcterms:modified xsi:type="dcterms:W3CDTF">2025-06-27T04:18:00Z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179ca552-b207-4d72-8d58-818aee87ca18_Enabled">
    <vt:lpwstr>true</vt:lpwstr>
  </property>
  <property fmtid="{D5CDD505-2E9C-101B-9397-08002B2CF9AE}" pid="3" name="MSIP_Label_179ca552-b207-4d72-8d58-818aee87ca18_SetDate">
    <vt:lpwstr>2023-12-14T07:28:24Z</vt:lpwstr>
  </property>
  <property fmtid="{D5CDD505-2E9C-101B-9397-08002B2CF9AE}" pid="4" name="MSIP_Label_179ca552-b207-4d72-8d58-818aee87ca18_Method">
    <vt:lpwstr>Standard</vt:lpwstr>
  </property>
  <property fmtid="{D5CDD505-2E9C-101B-9397-08002B2CF9AE}" pid="5" name="MSIP_Label_179ca552-b207-4d72-8d58-818aee87ca18_Name">
    <vt:lpwstr>Vidinė_informacija</vt:lpwstr>
  </property>
  <property fmtid="{D5CDD505-2E9C-101B-9397-08002B2CF9AE}" pid="6" name="MSIP_Label_179ca552-b207-4d72-8d58-818aee87ca18_SiteId">
    <vt:lpwstr>b439ef4d-44b1-4d5a-92fb-b87e549b071c</vt:lpwstr>
  </property>
  <property fmtid="{D5CDD505-2E9C-101B-9397-08002B2CF9AE}" pid="7" name="MSIP_Label_179ca552-b207-4d72-8d58-818aee87ca18_ActionId">
    <vt:lpwstr>969e6ebb-e29d-48fa-a9ac-b1bfb4143203</vt:lpwstr>
  </property>
  <property fmtid="{D5CDD505-2E9C-101B-9397-08002B2CF9AE}" pid="8" name="MSIP_Label_179ca552-b207-4d72-8d58-818aee87ca18_ContentBits">
    <vt:lpwstr>0</vt:lpwstr>
  </property>
  <property fmtid="{D5CDD505-2E9C-101B-9397-08002B2CF9AE}" pid="9" name="ContentTypeId">
    <vt:lpwstr>0x0101000DC5D1ED17278A459427C8540992B149</vt:lpwstr>
  </property>
</Properties>
</file>