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83A73" w14:textId="77777777" w:rsidR="00027B83" w:rsidRPr="0030235F" w:rsidRDefault="000B0897">
      <w:pPr>
        <w:widowControl w:val="0"/>
        <w:pBdr>
          <w:top w:val="nil"/>
          <w:left w:val="nil"/>
          <w:bottom w:val="nil"/>
          <w:right w:val="nil"/>
          <w:between w:val="nil"/>
        </w:pBdr>
        <w:tabs>
          <w:tab w:val="left" w:pos="567"/>
          <w:tab w:val="left" w:pos="851"/>
        </w:tabs>
        <w:jc w:val="center"/>
        <w:rPr>
          <w:rFonts w:ascii="Cambria" w:hAnsi="Cambria"/>
          <w:b/>
          <w:bCs/>
          <w:caps/>
          <w:sz w:val="20"/>
        </w:rPr>
      </w:pPr>
      <w:r w:rsidRPr="0030235F">
        <w:rPr>
          <w:rFonts w:ascii="Cambria" w:hAnsi="Cambria"/>
          <w:b/>
          <w:bCs/>
          <w:caps/>
          <w:sz w:val="20"/>
        </w:rPr>
        <w:t>paslaugų pirkimo-pardavimo sutarties Specialiosios sąlygos</w:t>
      </w:r>
    </w:p>
    <w:p w14:paraId="7C0AA98D" w14:textId="77777777" w:rsidR="00027B83" w:rsidRPr="0030235F" w:rsidRDefault="00027B83" w:rsidP="0030235F">
      <w:pP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30235F" w14:paraId="06BD45D9" w14:textId="77777777">
        <w:tc>
          <w:tcPr>
            <w:tcW w:w="2448" w:type="dxa"/>
          </w:tcPr>
          <w:p w14:paraId="40177F4F" w14:textId="77777777" w:rsidR="00027B83" w:rsidRPr="0030235F" w:rsidRDefault="000B0897">
            <w:pPr>
              <w:jc w:val="both"/>
              <w:rPr>
                <w:rFonts w:ascii="Cambria" w:hAnsi="Cambria"/>
                <w:b/>
                <w:kern w:val="2"/>
                <w:sz w:val="20"/>
              </w:rPr>
            </w:pPr>
            <w:r w:rsidRPr="0030235F">
              <w:rPr>
                <w:rFonts w:ascii="Cambria" w:hAnsi="Cambria"/>
                <w:b/>
                <w:kern w:val="2"/>
                <w:sz w:val="20"/>
              </w:rPr>
              <w:t>Sutarties pavadinimas</w:t>
            </w:r>
          </w:p>
        </w:tc>
        <w:tc>
          <w:tcPr>
            <w:tcW w:w="7110" w:type="dxa"/>
            <w:gridSpan w:val="3"/>
          </w:tcPr>
          <w:p w14:paraId="607BC18E" w14:textId="2D789ACE" w:rsidR="00027B83" w:rsidRPr="0030235F" w:rsidRDefault="0030235F">
            <w:pPr>
              <w:jc w:val="both"/>
              <w:rPr>
                <w:rFonts w:ascii="Cambria" w:hAnsi="Cambria"/>
                <w:kern w:val="2"/>
                <w:sz w:val="20"/>
              </w:rPr>
            </w:pPr>
            <w:r>
              <w:rPr>
                <w:rFonts w:ascii="Cambria" w:hAnsi="Cambria"/>
                <w:kern w:val="2"/>
                <w:sz w:val="20"/>
              </w:rPr>
              <w:t>Gama peilio pilnas techninis aptarnavimas (garantijos pratęsimas)</w:t>
            </w:r>
          </w:p>
        </w:tc>
      </w:tr>
      <w:tr w:rsidR="00027B83" w:rsidRPr="0030235F" w14:paraId="2F08ABA7" w14:textId="77777777">
        <w:tc>
          <w:tcPr>
            <w:tcW w:w="2448" w:type="dxa"/>
          </w:tcPr>
          <w:p w14:paraId="262D4078" w14:textId="77777777" w:rsidR="00027B83" w:rsidRPr="0030235F" w:rsidRDefault="000B0897">
            <w:pPr>
              <w:jc w:val="both"/>
              <w:rPr>
                <w:rFonts w:ascii="Cambria" w:hAnsi="Cambria"/>
                <w:b/>
                <w:kern w:val="2"/>
                <w:sz w:val="20"/>
              </w:rPr>
            </w:pPr>
            <w:r w:rsidRPr="0030235F">
              <w:rPr>
                <w:rFonts w:ascii="Cambria" w:hAnsi="Cambria"/>
                <w:b/>
                <w:kern w:val="2"/>
                <w:sz w:val="20"/>
              </w:rPr>
              <w:t>Sutarties data</w:t>
            </w:r>
          </w:p>
        </w:tc>
        <w:tc>
          <w:tcPr>
            <w:tcW w:w="2177" w:type="dxa"/>
          </w:tcPr>
          <w:p w14:paraId="310EFCA2" w14:textId="77777777" w:rsidR="00027B83" w:rsidRPr="0030235F" w:rsidRDefault="00027B83">
            <w:pPr>
              <w:jc w:val="both"/>
              <w:rPr>
                <w:rFonts w:ascii="Cambria" w:hAnsi="Cambria"/>
                <w:kern w:val="2"/>
                <w:sz w:val="20"/>
              </w:rPr>
            </w:pPr>
          </w:p>
        </w:tc>
        <w:tc>
          <w:tcPr>
            <w:tcW w:w="2362" w:type="dxa"/>
          </w:tcPr>
          <w:p w14:paraId="26FE9FCE" w14:textId="77777777" w:rsidR="00027B83" w:rsidRPr="0030235F" w:rsidRDefault="000B0897">
            <w:pPr>
              <w:jc w:val="both"/>
              <w:rPr>
                <w:rFonts w:ascii="Cambria" w:hAnsi="Cambria"/>
                <w:b/>
                <w:kern w:val="2"/>
                <w:sz w:val="20"/>
              </w:rPr>
            </w:pPr>
            <w:r w:rsidRPr="0030235F">
              <w:rPr>
                <w:rFonts w:ascii="Cambria" w:hAnsi="Cambria"/>
                <w:b/>
                <w:kern w:val="2"/>
                <w:sz w:val="20"/>
              </w:rPr>
              <w:t>Sutarties numeris</w:t>
            </w:r>
          </w:p>
        </w:tc>
        <w:tc>
          <w:tcPr>
            <w:tcW w:w="2571" w:type="dxa"/>
          </w:tcPr>
          <w:p w14:paraId="11456A38" w14:textId="77777777" w:rsidR="00027B83" w:rsidRPr="0030235F" w:rsidRDefault="00027B83">
            <w:pPr>
              <w:jc w:val="both"/>
              <w:rPr>
                <w:rFonts w:ascii="Cambria" w:hAnsi="Cambria"/>
                <w:kern w:val="2"/>
                <w:sz w:val="20"/>
              </w:rPr>
            </w:pPr>
          </w:p>
        </w:tc>
      </w:tr>
    </w:tbl>
    <w:p w14:paraId="7AAE002E" w14:textId="77777777" w:rsidR="00027B83" w:rsidRPr="0030235F" w:rsidRDefault="00027B8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30235F" w14:paraId="2A8CDD09" w14:textId="77777777">
        <w:tc>
          <w:tcPr>
            <w:tcW w:w="9558" w:type="dxa"/>
            <w:gridSpan w:val="3"/>
          </w:tcPr>
          <w:p w14:paraId="0049CEBD" w14:textId="77777777" w:rsidR="00027B83" w:rsidRPr="0030235F" w:rsidRDefault="000B0897">
            <w:pPr>
              <w:jc w:val="center"/>
              <w:rPr>
                <w:rFonts w:ascii="Cambria" w:hAnsi="Cambria"/>
                <w:b/>
                <w:kern w:val="2"/>
                <w:sz w:val="20"/>
              </w:rPr>
            </w:pPr>
            <w:r w:rsidRPr="0030235F">
              <w:rPr>
                <w:rFonts w:ascii="Cambria" w:hAnsi="Cambria"/>
                <w:b/>
                <w:kern w:val="2"/>
                <w:sz w:val="20"/>
              </w:rPr>
              <w:t>1. SUTARTIES ŠALYS</w:t>
            </w:r>
          </w:p>
        </w:tc>
      </w:tr>
      <w:tr w:rsidR="0030235F" w:rsidRPr="0030235F" w14:paraId="7A216576" w14:textId="77777777">
        <w:tc>
          <w:tcPr>
            <w:tcW w:w="2808" w:type="dxa"/>
            <w:vMerge w:val="restart"/>
          </w:tcPr>
          <w:p w14:paraId="79087AD5" w14:textId="77777777" w:rsidR="0030235F" w:rsidRPr="0030235F" w:rsidRDefault="0030235F" w:rsidP="0030235F">
            <w:pPr>
              <w:jc w:val="center"/>
              <w:rPr>
                <w:rFonts w:ascii="Cambria" w:hAnsi="Cambria"/>
                <w:b/>
                <w:kern w:val="2"/>
                <w:sz w:val="20"/>
              </w:rPr>
            </w:pPr>
          </w:p>
          <w:p w14:paraId="555D406D" w14:textId="77777777" w:rsidR="0030235F" w:rsidRPr="0030235F" w:rsidRDefault="0030235F" w:rsidP="0030235F">
            <w:pPr>
              <w:jc w:val="center"/>
              <w:rPr>
                <w:rFonts w:ascii="Cambria" w:hAnsi="Cambria"/>
                <w:b/>
                <w:kern w:val="2"/>
                <w:sz w:val="20"/>
              </w:rPr>
            </w:pPr>
          </w:p>
          <w:p w14:paraId="757D89F5" w14:textId="77777777" w:rsidR="0030235F" w:rsidRPr="0030235F" w:rsidRDefault="0030235F" w:rsidP="0030235F">
            <w:pPr>
              <w:jc w:val="center"/>
              <w:rPr>
                <w:rFonts w:ascii="Cambria" w:hAnsi="Cambria"/>
                <w:b/>
                <w:kern w:val="2"/>
                <w:sz w:val="20"/>
              </w:rPr>
            </w:pPr>
          </w:p>
          <w:p w14:paraId="6C227F93" w14:textId="77777777" w:rsidR="0030235F" w:rsidRPr="0030235F" w:rsidRDefault="0030235F" w:rsidP="0030235F">
            <w:pPr>
              <w:rPr>
                <w:rFonts w:ascii="Cambria" w:hAnsi="Cambria"/>
                <w:b/>
                <w:kern w:val="2"/>
                <w:sz w:val="20"/>
              </w:rPr>
            </w:pPr>
          </w:p>
          <w:p w14:paraId="0285291C" w14:textId="77777777" w:rsidR="0030235F" w:rsidRPr="0030235F" w:rsidRDefault="0030235F" w:rsidP="0030235F">
            <w:pPr>
              <w:rPr>
                <w:rFonts w:ascii="Cambria" w:hAnsi="Cambria"/>
                <w:b/>
                <w:kern w:val="2"/>
                <w:sz w:val="20"/>
              </w:rPr>
            </w:pPr>
            <w:r w:rsidRPr="0030235F">
              <w:rPr>
                <w:rFonts w:ascii="Cambria" w:hAnsi="Cambria"/>
                <w:b/>
                <w:kern w:val="2"/>
                <w:sz w:val="20"/>
              </w:rPr>
              <w:t>1.1. Pirkėjas</w:t>
            </w:r>
          </w:p>
        </w:tc>
        <w:tc>
          <w:tcPr>
            <w:tcW w:w="3240" w:type="dxa"/>
          </w:tcPr>
          <w:p w14:paraId="4986D0A4" w14:textId="77777777" w:rsidR="0030235F" w:rsidRPr="0030235F" w:rsidRDefault="0030235F" w:rsidP="0030235F">
            <w:pPr>
              <w:rPr>
                <w:rFonts w:ascii="Cambria" w:hAnsi="Cambria"/>
                <w:kern w:val="2"/>
                <w:sz w:val="20"/>
              </w:rPr>
            </w:pPr>
            <w:r w:rsidRPr="0030235F">
              <w:rPr>
                <w:rFonts w:ascii="Cambria" w:hAnsi="Cambria"/>
                <w:kern w:val="2"/>
                <w:sz w:val="20"/>
              </w:rPr>
              <w:t>1.1.1. Pavadinimas</w:t>
            </w:r>
          </w:p>
        </w:tc>
        <w:tc>
          <w:tcPr>
            <w:tcW w:w="3510" w:type="dxa"/>
          </w:tcPr>
          <w:p w14:paraId="53FF09A2" w14:textId="714C1652" w:rsidR="0030235F" w:rsidRPr="0030235F" w:rsidRDefault="0030235F" w:rsidP="0030235F">
            <w:pPr>
              <w:jc w:val="both"/>
              <w:rPr>
                <w:rFonts w:ascii="Cambria" w:hAnsi="Cambria"/>
                <w:kern w:val="2"/>
                <w:sz w:val="20"/>
              </w:rPr>
            </w:pPr>
            <w:r w:rsidRPr="0030235F">
              <w:rPr>
                <w:rFonts w:ascii="Cambria" w:hAnsi="Cambria"/>
                <w:sz w:val="20"/>
              </w:rPr>
              <w:t>Lietuvos sveikatos mokslų universiteto ligoninė Kauno klinikos</w:t>
            </w:r>
          </w:p>
        </w:tc>
      </w:tr>
      <w:tr w:rsidR="0030235F" w:rsidRPr="0030235F" w14:paraId="46894EEE" w14:textId="77777777">
        <w:tc>
          <w:tcPr>
            <w:tcW w:w="2808" w:type="dxa"/>
            <w:vMerge/>
          </w:tcPr>
          <w:p w14:paraId="6E3E695C" w14:textId="77777777" w:rsidR="0030235F" w:rsidRPr="0030235F" w:rsidRDefault="0030235F" w:rsidP="0030235F">
            <w:pPr>
              <w:rPr>
                <w:rFonts w:ascii="Cambria" w:hAnsi="Cambria"/>
                <w:kern w:val="2"/>
                <w:sz w:val="20"/>
              </w:rPr>
            </w:pPr>
          </w:p>
        </w:tc>
        <w:tc>
          <w:tcPr>
            <w:tcW w:w="3240" w:type="dxa"/>
          </w:tcPr>
          <w:p w14:paraId="6B5CD43F" w14:textId="77777777" w:rsidR="0030235F" w:rsidRPr="0030235F" w:rsidRDefault="0030235F" w:rsidP="0030235F">
            <w:pPr>
              <w:rPr>
                <w:rFonts w:ascii="Cambria" w:hAnsi="Cambria"/>
                <w:kern w:val="2"/>
                <w:sz w:val="20"/>
              </w:rPr>
            </w:pPr>
            <w:r w:rsidRPr="0030235F">
              <w:rPr>
                <w:rFonts w:ascii="Cambria" w:hAnsi="Cambria"/>
                <w:kern w:val="2"/>
                <w:sz w:val="20"/>
              </w:rPr>
              <w:t>1.1.2. Juridinio asmens kodas</w:t>
            </w:r>
          </w:p>
        </w:tc>
        <w:tc>
          <w:tcPr>
            <w:tcW w:w="3510" w:type="dxa"/>
          </w:tcPr>
          <w:p w14:paraId="63476F65" w14:textId="3BB8951D" w:rsidR="0030235F" w:rsidRPr="0030235F" w:rsidRDefault="0030235F" w:rsidP="0030235F">
            <w:pPr>
              <w:jc w:val="both"/>
              <w:rPr>
                <w:rFonts w:ascii="Cambria" w:hAnsi="Cambria"/>
                <w:kern w:val="2"/>
                <w:sz w:val="20"/>
              </w:rPr>
            </w:pPr>
            <w:r w:rsidRPr="00D33691">
              <w:rPr>
                <w:rFonts w:ascii="Cambria" w:hAnsi="Cambria"/>
                <w:sz w:val="20"/>
              </w:rPr>
              <w:t>135163499</w:t>
            </w:r>
          </w:p>
        </w:tc>
      </w:tr>
      <w:tr w:rsidR="0030235F" w:rsidRPr="0030235F" w14:paraId="356739C7" w14:textId="77777777">
        <w:tc>
          <w:tcPr>
            <w:tcW w:w="2808" w:type="dxa"/>
            <w:vMerge/>
          </w:tcPr>
          <w:p w14:paraId="1CA5E71D" w14:textId="77777777" w:rsidR="0030235F" w:rsidRPr="0030235F" w:rsidRDefault="0030235F" w:rsidP="0030235F">
            <w:pPr>
              <w:rPr>
                <w:rFonts w:ascii="Cambria" w:hAnsi="Cambria"/>
                <w:kern w:val="2"/>
                <w:sz w:val="20"/>
              </w:rPr>
            </w:pPr>
          </w:p>
        </w:tc>
        <w:tc>
          <w:tcPr>
            <w:tcW w:w="3240" w:type="dxa"/>
          </w:tcPr>
          <w:p w14:paraId="23A01788" w14:textId="77777777" w:rsidR="0030235F" w:rsidRPr="0030235F" w:rsidRDefault="0030235F" w:rsidP="0030235F">
            <w:pPr>
              <w:rPr>
                <w:rFonts w:ascii="Cambria" w:hAnsi="Cambria"/>
                <w:kern w:val="2"/>
                <w:sz w:val="20"/>
              </w:rPr>
            </w:pPr>
            <w:r w:rsidRPr="0030235F">
              <w:rPr>
                <w:rFonts w:ascii="Cambria" w:hAnsi="Cambria"/>
                <w:kern w:val="2"/>
                <w:sz w:val="20"/>
              </w:rPr>
              <w:t>1.1.3. Adresas</w:t>
            </w:r>
          </w:p>
        </w:tc>
        <w:tc>
          <w:tcPr>
            <w:tcW w:w="3510" w:type="dxa"/>
          </w:tcPr>
          <w:p w14:paraId="4FB387A2" w14:textId="4FA95E98" w:rsidR="0030235F" w:rsidRPr="0030235F" w:rsidRDefault="0030235F" w:rsidP="0030235F">
            <w:pPr>
              <w:jc w:val="both"/>
              <w:rPr>
                <w:rFonts w:ascii="Cambria" w:hAnsi="Cambria"/>
                <w:kern w:val="2"/>
                <w:sz w:val="20"/>
              </w:rPr>
            </w:pPr>
            <w:r w:rsidRPr="00D33691">
              <w:rPr>
                <w:rFonts w:ascii="Cambria" w:hAnsi="Cambria"/>
                <w:sz w:val="20"/>
              </w:rPr>
              <w:t>Eivenių g. 2, LT-50161 Kaunas</w:t>
            </w:r>
          </w:p>
        </w:tc>
      </w:tr>
      <w:tr w:rsidR="0030235F" w:rsidRPr="0030235F" w14:paraId="00E15A94" w14:textId="77777777">
        <w:tc>
          <w:tcPr>
            <w:tcW w:w="2808" w:type="dxa"/>
            <w:vMerge/>
          </w:tcPr>
          <w:p w14:paraId="54205EA9" w14:textId="77777777" w:rsidR="0030235F" w:rsidRPr="0030235F" w:rsidRDefault="0030235F" w:rsidP="0030235F">
            <w:pPr>
              <w:rPr>
                <w:rFonts w:ascii="Cambria" w:hAnsi="Cambria"/>
                <w:kern w:val="2"/>
                <w:sz w:val="20"/>
              </w:rPr>
            </w:pPr>
          </w:p>
        </w:tc>
        <w:tc>
          <w:tcPr>
            <w:tcW w:w="3240" w:type="dxa"/>
          </w:tcPr>
          <w:p w14:paraId="78DC4B4A" w14:textId="77777777" w:rsidR="0030235F" w:rsidRPr="0030235F" w:rsidRDefault="0030235F" w:rsidP="0030235F">
            <w:pPr>
              <w:rPr>
                <w:rFonts w:ascii="Cambria" w:hAnsi="Cambria"/>
                <w:kern w:val="2"/>
                <w:sz w:val="20"/>
              </w:rPr>
            </w:pPr>
            <w:r w:rsidRPr="0030235F">
              <w:rPr>
                <w:rFonts w:ascii="Cambria" w:hAnsi="Cambria"/>
                <w:kern w:val="2"/>
                <w:sz w:val="20"/>
              </w:rPr>
              <w:t>1.1.4. PVM mokėtojo kodas</w:t>
            </w:r>
          </w:p>
        </w:tc>
        <w:tc>
          <w:tcPr>
            <w:tcW w:w="3510" w:type="dxa"/>
          </w:tcPr>
          <w:p w14:paraId="3641442E" w14:textId="79D9F586" w:rsidR="0030235F" w:rsidRPr="0030235F" w:rsidRDefault="0030235F" w:rsidP="0030235F">
            <w:pPr>
              <w:jc w:val="both"/>
              <w:rPr>
                <w:rFonts w:ascii="Cambria" w:hAnsi="Cambria"/>
                <w:kern w:val="2"/>
                <w:sz w:val="20"/>
              </w:rPr>
            </w:pPr>
            <w:r w:rsidRPr="00D33691">
              <w:rPr>
                <w:rFonts w:ascii="Cambria" w:hAnsi="Cambria"/>
                <w:sz w:val="20"/>
              </w:rPr>
              <w:t>LT351634917</w:t>
            </w:r>
          </w:p>
        </w:tc>
      </w:tr>
      <w:tr w:rsidR="0030235F" w:rsidRPr="0030235F" w14:paraId="164424F3" w14:textId="77777777">
        <w:tc>
          <w:tcPr>
            <w:tcW w:w="2808" w:type="dxa"/>
            <w:vMerge/>
          </w:tcPr>
          <w:p w14:paraId="605C8647" w14:textId="77777777" w:rsidR="0030235F" w:rsidRPr="0030235F" w:rsidRDefault="0030235F" w:rsidP="0030235F">
            <w:pPr>
              <w:rPr>
                <w:rFonts w:ascii="Cambria" w:hAnsi="Cambria"/>
                <w:kern w:val="2"/>
                <w:sz w:val="20"/>
              </w:rPr>
            </w:pPr>
          </w:p>
        </w:tc>
        <w:tc>
          <w:tcPr>
            <w:tcW w:w="3240" w:type="dxa"/>
          </w:tcPr>
          <w:p w14:paraId="58983992" w14:textId="77777777" w:rsidR="0030235F" w:rsidRPr="0030235F" w:rsidRDefault="0030235F" w:rsidP="0030235F">
            <w:pPr>
              <w:rPr>
                <w:rFonts w:ascii="Cambria" w:hAnsi="Cambria"/>
                <w:kern w:val="2"/>
                <w:sz w:val="20"/>
              </w:rPr>
            </w:pPr>
            <w:r w:rsidRPr="0030235F">
              <w:rPr>
                <w:rFonts w:ascii="Cambria" w:hAnsi="Cambria"/>
                <w:kern w:val="2"/>
                <w:sz w:val="20"/>
              </w:rPr>
              <w:t>1.1.5. Atsiskaitomoji sąskaita</w:t>
            </w:r>
          </w:p>
        </w:tc>
        <w:tc>
          <w:tcPr>
            <w:tcW w:w="3510" w:type="dxa"/>
          </w:tcPr>
          <w:p w14:paraId="62E56AEE" w14:textId="3D5BD13C" w:rsidR="0030235F" w:rsidRPr="0030235F" w:rsidRDefault="0030235F" w:rsidP="0030235F">
            <w:pPr>
              <w:jc w:val="both"/>
              <w:rPr>
                <w:rFonts w:ascii="Cambria" w:hAnsi="Cambria"/>
                <w:kern w:val="2"/>
                <w:sz w:val="20"/>
              </w:rPr>
            </w:pPr>
            <w:r w:rsidRPr="00D33691">
              <w:rPr>
                <w:rFonts w:ascii="Cambria" w:hAnsi="Cambria"/>
                <w:color w:val="212121"/>
                <w:sz w:val="20"/>
                <w:shd w:val="clear" w:color="auto" w:fill="FFFFFF"/>
              </w:rPr>
              <w:t>LT21 7300 0100 0222 6410</w:t>
            </w:r>
          </w:p>
        </w:tc>
      </w:tr>
      <w:tr w:rsidR="0030235F" w:rsidRPr="0030235F" w14:paraId="6B7E848E" w14:textId="77777777">
        <w:tc>
          <w:tcPr>
            <w:tcW w:w="2808" w:type="dxa"/>
            <w:vMerge/>
          </w:tcPr>
          <w:p w14:paraId="4F4A34C0" w14:textId="77777777" w:rsidR="0030235F" w:rsidRPr="0030235F" w:rsidRDefault="0030235F" w:rsidP="0030235F">
            <w:pPr>
              <w:rPr>
                <w:rFonts w:ascii="Cambria" w:hAnsi="Cambria"/>
                <w:kern w:val="2"/>
                <w:sz w:val="20"/>
              </w:rPr>
            </w:pPr>
          </w:p>
        </w:tc>
        <w:tc>
          <w:tcPr>
            <w:tcW w:w="3240" w:type="dxa"/>
          </w:tcPr>
          <w:p w14:paraId="6CD6859C" w14:textId="77777777" w:rsidR="0030235F" w:rsidRPr="0030235F" w:rsidRDefault="0030235F" w:rsidP="0030235F">
            <w:pPr>
              <w:rPr>
                <w:rFonts w:ascii="Cambria" w:hAnsi="Cambria"/>
                <w:kern w:val="2"/>
                <w:sz w:val="20"/>
              </w:rPr>
            </w:pPr>
            <w:r w:rsidRPr="0030235F">
              <w:rPr>
                <w:rFonts w:ascii="Cambria" w:hAnsi="Cambria"/>
                <w:kern w:val="2"/>
                <w:sz w:val="20"/>
              </w:rPr>
              <w:t>1.1.6. Bankas, banko kodas</w:t>
            </w:r>
          </w:p>
        </w:tc>
        <w:tc>
          <w:tcPr>
            <w:tcW w:w="3510" w:type="dxa"/>
          </w:tcPr>
          <w:p w14:paraId="7CD0A608" w14:textId="151A961F" w:rsidR="0030235F" w:rsidRPr="0030235F" w:rsidRDefault="0030235F" w:rsidP="0030235F">
            <w:pPr>
              <w:jc w:val="both"/>
              <w:rPr>
                <w:rFonts w:ascii="Cambria" w:hAnsi="Cambria"/>
                <w:kern w:val="2"/>
                <w:sz w:val="20"/>
              </w:rPr>
            </w:pPr>
            <w:r w:rsidRPr="00D33691">
              <w:rPr>
                <w:rFonts w:ascii="Cambria" w:hAnsi="Cambria"/>
                <w:sz w:val="20"/>
              </w:rPr>
              <w:t xml:space="preserve">AB Swedbank, </w:t>
            </w:r>
            <w:r w:rsidRPr="00D33691">
              <w:rPr>
                <w:rFonts w:ascii="Cambria" w:hAnsi="Cambria"/>
                <w:kern w:val="2"/>
                <w:sz w:val="20"/>
              </w:rPr>
              <w:t>73000</w:t>
            </w:r>
          </w:p>
        </w:tc>
      </w:tr>
      <w:tr w:rsidR="0030235F" w:rsidRPr="0030235F" w14:paraId="3C8A477F" w14:textId="77777777">
        <w:tc>
          <w:tcPr>
            <w:tcW w:w="2808" w:type="dxa"/>
            <w:vMerge/>
          </w:tcPr>
          <w:p w14:paraId="6FB01AF8" w14:textId="77777777" w:rsidR="0030235F" w:rsidRPr="0030235F" w:rsidRDefault="0030235F" w:rsidP="0030235F">
            <w:pPr>
              <w:rPr>
                <w:rFonts w:ascii="Cambria" w:hAnsi="Cambria"/>
                <w:kern w:val="2"/>
                <w:sz w:val="20"/>
              </w:rPr>
            </w:pPr>
          </w:p>
        </w:tc>
        <w:tc>
          <w:tcPr>
            <w:tcW w:w="3240" w:type="dxa"/>
          </w:tcPr>
          <w:p w14:paraId="52077EC6" w14:textId="77777777" w:rsidR="0030235F" w:rsidRPr="0030235F" w:rsidRDefault="0030235F" w:rsidP="0030235F">
            <w:pPr>
              <w:rPr>
                <w:rFonts w:ascii="Cambria" w:hAnsi="Cambria"/>
                <w:kern w:val="2"/>
                <w:sz w:val="20"/>
              </w:rPr>
            </w:pPr>
            <w:r w:rsidRPr="0030235F">
              <w:rPr>
                <w:rFonts w:ascii="Cambria" w:hAnsi="Cambria"/>
                <w:kern w:val="2"/>
                <w:sz w:val="20"/>
              </w:rPr>
              <w:t>1.1.7. Telefonas</w:t>
            </w:r>
          </w:p>
        </w:tc>
        <w:tc>
          <w:tcPr>
            <w:tcW w:w="3510" w:type="dxa"/>
          </w:tcPr>
          <w:p w14:paraId="04975451" w14:textId="240395B7" w:rsidR="0030235F" w:rsidRPr="0030235F" w:rsidRDefault="0030235F" w:rsidP="0030235F">
            <w:pPr>
              <w:jc w:val="both"/>
              <w:rPr>
                <w:rFonts w:ascii="Cambria" w:hAnsi="Cambria"/>
                <w:kern w:val="2"/>
                <w:sz w:val="20"/>
              </w:rPr>
            </w:pPr>
            <w:r w:rsidRPr="00D33691">
              <w:rPr>
                <w:rFonts w:ascii="Cambria" w:hAnsi="Cambria"/>
                <w:sz w:val="20"/>
              </w:rPr>
              <w:t>+370 37326360</w:t>
            </w:r>
          </w:p>
        </w:tc>
      </w:tr>
      <w:tr w:rsidR="0030235F" w:rsidRPr="0030235F" w14:paraId="7B8191B7" w14:textId="77777777">
        <w:tc>
          <w:tcPr>
            <w:tcW w:w="2808" w:type="dxa"/>
            <w:vMerge/>
          </w:tcPr>
          <w:p w14:paraId="1FE5A316" w14:textId="77777777" w:rsidR="0030235F" w:rsidRPr="0030235F" w:rsidRDefault="0030235F" w:rsidP="0030235F">
            <w:pPr>
              <w:rPr>
                <w:rFonts w:ascii="Cambria" w:hAnsi="Cambria"/>
                <w:kern w:val="2"/>
                <w:sz w:val="20"/>
              </w:rPr>
            </w:pPr>
          </w:p>
        </w:tc>
        <w:tc>
          <w:tcPr>
            <w:tcW w:w="3240" w:type="dxa"/>
          </w:tcPr>
          <w:p w14:paraId="47AE5590" w14:textId="77777777" w:rsidR="0030235F" w:rsidRPr="0030235F" w:rsidRDefault="0030235F" w:rsidP="0030235F">
            <w:pPr>
              <w:rPr>
                <w:rFonts w:ascii="Cambria" w:hAnsi="Cambria"/>
                <w:kern w:val="2"/>
                <w:sz w:val="20"/>
              </w:rPr>
            </w:pPr>
            <w:r w:rsidRPr="0030235F">
              <w:rPr>
                <w:rFonts w:ascii="Cambria" w:hAnsi="Cambria"/>
                <w:kern w:val="2"/>
                <w:sz w:val="20"/>
              </w:rPr>
              <w:t>1.1.8. El. paštas</w:t>
            </w:r>
          </w:p>
        </w:tc>
        <w:tc>
          <w:tcPr>
            <w:tcW w:w="3510" w:type="dxa"/>
          </w:tcPr>
          <w:p w14:paraId="06155599" w14:textId="09852B40" w:rsidR="0030235F" w:rsidRPr="0030235F" w:rsidRDefault="0030235F" w:rsidP="0030235F">
            <w:pPr>
              <w:jc w:val="both"/>
              <w:rPr>
                <w:rFonts w:ascii="Cambria" w:hAnsi="Cambria"/>
                <w:kern w:val="2"/>
                <w:sz w:val="20"/>
              </w:rPr>
            </w:pPr>
            <w:r w:rsidRPr="00D33691">
              <w:rPr>
                <w:rFonts w:ascii="Cambria" w:hAnsi="Cambria"/>
                <w:sz w:val="20"/>
              </w:rPr>
              <w:t>rastine@kaunoklinikos.lt</w:t>
            </w:r>
          </w:p>
        </w:tc>
      </w:tr>
      <w:tr w:rsidR="0030235F" w:rsidRPr="0030235F" w14:paraId="1959C3F5" w14:textId="77777777">
        <w:tc>
          <w:tcPr>
            <w:tcW w:w="2808" w:type="dxa"/>
            <w:vMerge/>
          </w:tcPr>
          <w:p w14:paraId="34C01018" w14:textId="77777777" w:rsidR="0030235F" w:rsidRPr="0030235F" w:rsidRDefault="0030235F" w:rsidP="0030235F">
            <w:pPr>
              <w:rPr>
                <w:rFonts w:ascii="Cambria" w:hAnsi="Cambria"/>
                <w:kern w:val="2"/>
                <w:sz w:val="20"/>
              </w:rPr>
            </w:pPr>
          </w:p>
        </w:tc>
        <w:tc>
          <w:tcPr>
            <w:tcW w:w="3240" w:type="dxa"/>
          </w:tcPr>
          <w:p w14:paraId="473630E0" w14:textId="77777777" w:rsidR="0030235F" w:rsidRPr="0030235F" w:rsidRDefault="0030235F" w:rsidP="0030235F">
            <w:pPr>
              <w:rPr>
                <w:rFonts w:ascii="Cambria" w:hAnsi="Cambria"/>
                <w:kern w:val="2"/>
                <w:sz w:val="20"/>
              </w:rPr>
            </w:pPr>
            <w:r w:rsidRPr="0030235F">
              <w:rPr>
                <w:rFonts w:ascii="Cambria" w:hAnsi="Cambria"/>
                <w:kern w:val="2"/>
                <w:sz w:val="20"/>
              </w:rPr>
              <w:t>1.1.9. Šalies atstovas</w:t>
            </w:r>
          </w:p>
        </w:tc>
        <w:tc>
          <w:tcPr>
            <w:tcW w:w="3510" w:type="dxa"/>
          </w:tcPr>
          <w:p w14:paraId="04FDD825" w14:textId="54D8E84D" w:rsidR="0030235F" w:rsidRPr="0030235F" w:rsidRDefault="0030235F" w:rsidP="0030235F">
            <w:pPr>
              <w:jc w:val="both"/>
              <w:rPr>
                <w:rFonts w:ascii="Cambria" w:hAnsi="Cambria"/>
                <w:kern w:val="2"/>
                <w:sz w:val="20"/>
              </w:rPr>
            </w:pPr>
            <w:r w:rsidRPr="00185BB3">
              <w:rPr>
                <w:rFonts w:ascii="Cambria" w:hAnsi="Cambria"/>
                <w:sz w:val="20"/>
              </w:rPr>
              <w:t>Generalinis direktorius prof. habil. dr. Renaldas Jurkevičius</w:t>
            </w:r>
          </w:p>
        </w:tc>
      </w:tr>
      <w:tr w:rsidR="0030235F" w:rsidRPr="0030235F" w14:paraId="475D93E9" w14:textId="77777777">
        <w:tc>
          <w:tcPr>
            <w:tcW w:w="2808" w:type="dxa"/>
            <w:vMerge/>
          </w:tcPr>
          <w:p w14:paraId="23BF508B" w14:textId="77777777" w:rsidR="0030235F" w:rsidRPr="0030235F" w:rsidRDefault="0030235F" w:rsidP="0030235F">
            <w:pPr>
              <w:rPr>
                <w:rFonts w:ascii="Cambria" w:hAnsi="Cambria"/>
                <w:kern w:val="2"/>
                <w:sz w:val="20"/>
              </w:rPr>
            </w:pPr>
          </w:p>
        </w:tc>
        <w:tc>
          <w:tcPr>
            <w:tcW w:w="3240" w:type="dxa"/>
          </w:tcPr>
          <w:p w14:paraId="7D81A35C" w14:textId="77777777" w:rsidR="0030235F" w:rsidRPr="0030235F" w:rsidRDefault="0030235F" w:rsidP="0030235F">
            <w:pPr>
              <w:rPr>
                <w:rFonts w:ascii="Cambria" w:hAnsi="Cambria"/>
                <w:kern w:val="2"/>
                <w:sz w:val="20"/>
              </w:rPr>
            </w:pPr>
            <w:r w:rsidRPr="0030235F">
              <w:rPr>
                <w:rFonts w:ascii="Cambria" w:hAnsi="Cambria"/>
                <w:kern w:val="2"/>
                <w:sz w:val="20"/>
              </w:rPr>
              <w:t>1.1.10. Atstovavimo pagrindas</w:t>
            </w:r>
          </w:p>
        </w:tc>
        <w:tc>
          <w:tcPr>
            <w:tcW w:w="3510" w:type="dxa"/>
          </w:tcPr>
          <w:p w14:paraId="7164E978" w14:textId="2054B8B4" w:rsidR="0030235F" w:rsidRPr="0030235F" w:rsidRDefault="0030235F" w:rsidP="0030235F">
            <w:pPr>
              <w:jc w:val="both"/>
              <w:rPr>
                <w:rFonts w:ascii="Cambria" w:hAnsi="Cambria"/>
                <w:kern w:val="2"/>
                <w:sz w:val="20"/>
              </w:rPr>
            </w:pPr>
            <w:r>
              <w:rPr>
                <w:rFonts w:ascii="Cambria" w:hAnsi="Cambria"/>
                <w:kern w:val="2"/>
                <w:sz w:val="20"/>
              </w:rPr>
              <w:t>Įstatų pagrindas</w:t>
            </w:r>
          </w:p>
        </w:tc>
      </w:tr>
      <w:tr w:rsidR="00027B83" w:rsidRPr="0030235F" w14:paraId="208DA5AB" w14:textId="77777777">
        <w:tc>
          <w:tcPr>
            <w:tcW w:w="2808" w:type="dxa"/>
            <w:vMerge w:val="restart"/>
          </w:tcPr>
          <w:p w14:paraId="6C001A19" w14:textId="77777777" w:rsidR="00027B83" w:rsidRPr="0030235F" w:rsidRDefault="00027B83">
            <w:pPr>
              <w:rPr>
                <w:rFonts w:ascii="Cambria" w:hAnsi="Cambria"/>
                <w:b/>
                <w:kern w:val="2"/>
                <w:sz w:val="20"/>
              </w:rPr>
            </w:pPr>
          </w:p>
          <w:p w14:paraId="5AF623B9" w14:textId="77777777" w:rsidR="00027B83" w:rsidRPr="0030235F" w:rsidRDefault="00027B83">
            <w:pPr>
              <w:rPr>
                <w:rFonts w:ascii="Cambria" w:hAnsi="Cambria"/>
                <w:b/>
                <w:kern w:val="2"/>
                <w:sz w:val="20"/>
              </w:rPr>
            </w:pPr>
          </w:p>
          <w:p w14:paraId="2FC546C0" w14:textId="77777777" w:rsidR="00027B83" w:rsidRPr="0030235F" w:rsidRDefault="00027B83">
            <w:pPr>
              <w:rPr>
                <w:rFonts w:ascii="Cambria" w:hAnsi="Cambria"/>
                <w:b/>
                <w:kern w:val="2"/>
                <w:sz w:val="20"/>
              </w:rPr>
            </w:pPr>
          </w:p>
          <w:p w14:paraId="3E3805B9" w14:textId="77777777" w:rsidR="00027B83" w:rsidRPr="0030235F" w:rsidRDefault="000B0897">
            <w:pPr>
              <w:rPr>
                <w:rFonts w:ascii="Cambria" w:hAnsi="Cambria"/>
                <w:b/>
                <w:kern w:val="2"/>
                <w:sz w:val="20"/>
              </w:rPr>
            </w:pPr>
            <w:r w:rsidRPr="0030235F">
              <w:rPr>
                <w:rFonts w:ascii="Cambria" w:hAnsi="Cambria"/>
                <w:b/>
                <w:kern w:val="2"/>
                <w:sz w:val="20"/>
              </w:rPr>
              <w:t>1.2. Tiekėjas</w:t>
            </w:r>
          </w:p>
          <w:p w14:paraId="0640591C" w14:textId="77777777" w:rsidR="00027B83" w:rsidRPr="0030235F" w:rsidRDefault="000B0897">
            <w:pPr>
              <w:rPr>
                <w:rFonts w:ascii="Cambria" w:hAnsi="Cambria"/>
                <w:color w:val="4472C4"/>
                <w:kern w:val="2"/>
                <w:sz w:val="20"/>
              </w:rPr>
            </w:pPr>
            <w:r w:rsidRPr="0030235F">
              <w:rPr>
                <w:rFonts w:ascii="Cambria" w:hAnsi="Cambria"/>
                <w:color w:val="4472C4"/>
                <w:kern w:val="2"/>
                <w:sz w:val="20"/>
              </w:rPr>
              <w:t>(jei Tiekėjas yra fizinis asmuo, skiltys atitinkamai pakoreguojamos.</w:t>
            </w:r>
          </w:p>
          <w:p w14:paraId="6DA744E9" w14:textId="77777777" w:rsidR="00027B83" w:rsidRPr="0030235F" w:rsidRDefault="000B0897">
            <w:pPr>
              <w:rPr>
                <w:rFonts w:ascii="Cambria" w:hAnsi="Cambria"/>
                <w:color w:val="4472C4"/>
                <w:kern w:val="2"/>
                <w:sz w:val="20"/>
              </w:rPr>
            </w:pPr>
            <w:r w:rsidRPr="0030235F">
              <w:rPr>
                <w:rFonts w:ascii="Cambria" w:hAnsi="Cambria"/>
                <w:color w:val="4472C4"/>
                <w:kern w:val="2"/>
                <w:sz w:val="20"/>
              </w:rPr>
              <w:t>Jei Tiekėjas yra tiekėjų grupė, skiltys pildomos įterpiant kiekvieno grupės nario informaciją)</w:t>
            </w:r>
          </w:p>
          <w:p w14:paraId="450B9242" w14:textId="77777777" w:rsidR="00027B83" w:rsidRPr="0030235F" w:rsidRDefault="00027B83">
            <w:pPr>
              <w:rPr>
                <w:rFonts w:ascii="Cambria" w:hAnsi="Cambria"/>
                <w:b/>
                <w:kern w:val="2"/>
                <w:sz w:val="20"/>
              </w:rPr>
            </w:pPr>
          </w:p>
        </w:tc>
        <w:tc>
          <w:tcPr>
            <w:tcW w:w="3240" w:type="dxa"/>
          </w:tcPr>
          <w:p w14:paraId="67F6D24E" w14:textId="77777777" w:rsidR="00027B83" w:rsidRPr="0030235F" w:rsidRDefault="000B0897">
            <w:pPr>
              <w:rPr>
                <w:rFonts w:ascii="Cambria" w:hAnsi="Cambria"/>
                <w:kern w:val="2"/>
                <w:sz w:val="20"/>
              </w:rPr>
            </w:pPr>
            <w:r w:rsidRPr="0030235F">
              <w:rPr>
                <w:rFonts w:ascii="Cambria" w:hAnsi="Cambria"/>
                <w:kern w:val="2"/>
                <w:sz w:val="20"/>
              </w:rPr>
              <w:t>1.2.1. Pavadinimas</w:t>
            </w:r>
          </w:p>
        </w:tc>
        <w:tc>
          <w:tcPr>
            <w:tcW w:w="3510" w:type="dxa"/>
          </w:tcPr>
          <w:p w14:paraId="02EEDC7F" w14:textId="77777777" w:rsidR="00027B83" w:rsidRPr="0030235F" w:rsidRDefault="00027B83">
            <w:pPr>
              <w:jc w:val="center"/>
              <w:rPr>
                <w:rFonts w:ascii="Cambria" w:hAnsi="Cambria"/>
                <w:kern w:val="2"/>
                <w:sz w:val="20"/>
              </w:rPr>
            </w:pPr>
          </w:p>
        </w:tc>
      </w:tr>
      <w:tr w:rsidR="00027B83" w:rsidRPr="0030235F" w14:paraId="3EAB2D74" w14:textId="77777777">
        <w:tc>
          <w:tcPr>
            <w:tcW w:w="2808" w:type="dxa"/>
            <w:vMerge/>
          </w:tcPr>
          <w:p w14:paraId="75194712" w14:textId="77777777" w:rsidR="00027B83" w:rsidRPr="0030235F" w:rsidRDefault="00027B83">
            <w:pPr>
              <w:rPr>
                <w:rFonts w:ascii="Cambria" w:hAnsi="Cambria"/>
                <w:b/>
                <w:kern w:val="2"/>
                <w:sz w:val="20"/>
              </w:rPr>
            </w:pPr>
          </w:p>
        </w:tc>
        <w:tc>
          <w:tcPr>
            <w:tcW w:w="3240" w:type="dxa"/>
          </w:tcPr>
          <w:p w14:paraId="65C865FD" w14:textId="77777777" w:rsidR="00027B83" w:rsidRPr="0030235F" w:rsidRDefault="000B0897">
            <w:pPr>
              <w:rPr>
                <w:rFonts w:ascii="Cambria" w:hAnsi="Cambria"/>
                <w:kern w:val="2"/>
                <w:sz w:val="20"/>
              </w:rPr>
            </w:pPr>
            <w:r w:rsidRPr="0030235F">
              <w:rPr>
                <w:rFonts w:ascii="Cambria" w:hAnsi="Cambria"/>
                <w:kern w:val="2"/>
                <w:sz w:val="20"/>
              </w:rPr>
              <w:t>1.2.2. Juridinio asmens kodas</w:t>
            </w:r>
          </w:p>
        </w:tc>
        <w:tc>
          <w:tcPr>
            <w:tcW w:w="3510" w:type="dxa"/>
          </w:tcPr>
          <w:p w14:paraId="53FD7CD7" w14:textId="77777777" w:rsidR="00027B83" w:rsidRPr="0030235F" w:rsidRDefault="00027B83">
            <w:pPr>
              <w:jc w:val="center"/>
              <w:rPr>
                <w:rFonts w:ascii="Cambria" w:hAnsi="Cambria"/>
                <w:kern w:val="2"/>
                <w:sz w:val="20"/>
              </w:rPr>
            </w:pPr>
          </w:p>
        </w:tc>
      </w:tr>
      <w:tr w:rsidR="00027B83" w:rsidRPr="0030235F" w14:paraId="666244A6" w14:textId="77777777">
        <w:tc>
          <w:tcPr>
            <w:tcW w:w="2808" w:type="dxa"/>
            <w:vMerge/>
          </w:tcPr>
          <w:p w14:paraId="47FBA3D1" w14:textId="77777777" w:rsidR="00027B83" w:rsidRPr="0030235F" w:rsidRDefault="00027B83">
            <w:pPr>
              <w:rPr>
                <w:rFonts w:ascii="Cambria" w:hAnsi="Cambria"/>
                <w:b/>
                <w:kern w:val="2"/>
                <w:sz w:val="20"/>
              </w:rPr>
            </w:pPr>
          </w:p>
        </w:tc>
        <w:tc>
          <w:tcPr>
            <w:tcW w:w="3240" w:type="dxa"/>
          </w:tcPr>
          <w:p w14:paraId="1BC85940" w14:textId="77777777" w:rsidR="00027B83" w:rsidRPr="0030235F" w:rsidRDefault="000B0897">
            <w:pPr>
              <w:rPr>
                <w:rFonts w:ascii="Cambria" w:hAnsi="Cambria"/>
                <w:kern w:val="2"/>
                <w:sz w:val="20"/>
              </w:rPr>
            </w:pPr>
            <w:r w:rsidRPr="0030235F">
              <w:rPr>
                <w:rFonts w:ascii="Cambria" w:hAnsi="Cambria"/>
                <w:kern w:val="2"/>
                <w:sz w:val="20"/>
              </w:rPr>
              <w:t>1.2.3. Adresas</w:t>
            </w:r>
          </w:p>
        </w:tc>
        <w:tc>
          <w:tcPr>
            <w:tcW w:w="3510" w:type="dxa"/>
          </w:tcPr>
          <w:p w14:paraId="7014BB4C" w14:textId="77777777" w:rsidR="00027B83" w:rsidRPr="0030235F" w:rsidRDefault="00027B83">
            <w:pPr>
              <w:jc w:val="center"/>
              <w:rPr>
                <w:rFonts w:ascii="Cambria" w:hAnsi="Cambria"/>
                <w:kern w:val="2"/>
                <w:sz w:val="20"/>
              </w:rPr>
            </w:pPr>
          </w:p>
        </w:tc>
      </w:tr>
      <w:tr w:rsidR="00027B83" w:rsidRPr="0030235F" w14:paraId="29C53A2D" w14:textId="77777777">
        <w:tc>
          <w:tcPr>
            <w:tcW w:w="2808" w:type="dxa"/>
            <w:vMerge/>
          </w:tcPr>
          <w:p w14:paraId="62F07FD3" w14:textId="77777777" w:rsidR="00027B83" w:rsidRPr="0030235F" w:rsidRDefault="00027B83">
            <w:pPr>
              <w:rPr>
                <w:rFonts w:ascii="Cambria" w:hAnsi="Cambria"/>
                <w:b/>
                <w:kern w:val="2"/>
                <w:sz w:val="20"/>
              </w:rPr>
            </w:pPr>
          </w:p>
        </w:tc>
        <w:tc>
          <w:tcPr>
            <w:tcW w:w="3240" w:type="dxa"/>
          </w:tcPr>
          <w:p w14:paraId="3F64B498" w14:textId="77777777" w:rsidR="00027B83" w:rsidRPr="0030235F" w:rsidRDefault="000B0897">
            <w:pPr>
              <w:rPr>
                <w:rFonts w:ascii="Cambria" w:hAnsi="Cambria"/>
                <w:kern w:val="2"/>
                <w:sz w:val="20"/>
              </w:rPr>
            </w:pPr>
            <w:r w:rsidRPr="0030235F">
              <w:rPr>
                <w:rFonts w:ascii="Cambria" w:hAnsi="Cambria"/>
                <w:kern w:val="2"/>
                <w:sz w:val="20"/>
              </w:rPr>
              <w:t>1.2.4. PVM mokėtojo kodas</w:t>
            </w:r>
          </w:p>
        </w:tc>
        <w:tc>
          <w:tcPr>
            <w:tcW w:w="3510" w:type="dxa"/>
          </w:tcPr>
          <w:p w14:paraId="1570F720" w14:textId="77777777" w:rsidR="00027B83" w:rsidRPr="0030235F" w:rsidRDefault="00027B83">
            <w:pPr>
              <w:jc w:val="center"/>
              <w:rPr>
                <w:rFonts w:ascii="Cambria" w:hAnsi="Cambria"/>
                <w:kern w:val="2"/>
                <w:sz w:val="20"/>
              </w:rPr>
            </w:pPr>
          </w:p>
        </w:tc>
      </w:tr>
      <w:tr w:rsidR="00027B83" w:rsidRPr="0030235F" w14:paraId="5B9A0B4B" w14:textId="77777777">
        <w:tc>
          <w:tcPr>
            <w:tcW w:w="2808" w:type="dxa"/>
            <w:vMerge/>
          </w:tcPr>
          <w:p w14:paraId="0E55A8FE" w14:textId="77777777" w:rsidR="00027B83" w:rsidRPr="0030235F" w:rsidRDefault="00027B83">
            <w:pPr>
              <w:rPr>
                <w:rFonts w:ascii="Cambria" w:hAnsi="Cambria"/>
                <w:b/>
                <w:kern w:val="2"/>
                <w:sz w:val="20"/>
              </w:rPr>
            </w:pPr>
          </w:p>
        </w:tc>
        <w:tc>
          <w:tcPr>
            <w:tcW w:w="3240" w:type="dxa"/>
          </w:tcPr>
          <w:p w14:paraId="0740C72F" w14:textId="77777777" w:rsidR="00027B83" w:rsidRPr="0030235F" w:rsidRDefault="000B0897">
            <w:pPr>
              <w:rPr>
                <w:rFonts w:ascii="Cambria" w:hAnsi="Cambria"/>
                <w:kern w:val="2"/>
                <w:sz w:val="20"/>
              </w:rPr>
            </w:pPr>
            <w:r w:rsidRPr="0030235F">
              <w:rPr>
                <w:rFonts w:ascii="Cambria" w:hAnsi="Cambria"/>
                <w:kern w:val="2"/>
                <w:sz w:val="20"/>
              </w:rPr>
              <w:t>1.2.5. Atsiskaitomoji sąskaita</w:t>
            </w:r>
          </w:p>
        </w:tc>
        <w:tc>
          <w:tcPr>
            <w:tcW w:w="3510" w:type="dxa"/>
          </w:tcPr>
          <w:p w14:paraId="5B25FE4F" w14:textId="77777777" w:rsidR="00027B83" w:rsidRPr="0030235F" w:rsidRDefault="00027B83">
            <w:pPr>
              <w:jc w:val="center"/>
              <w:rPr>
                <w:rFonts w:ascii="Cambria" w:hAnsi="Cambria"/>
                <w:kern w:val="2"/>
                <w:sz w:val="20"/>
              </w:rPr>
            </w:pPr>
          </w:p>
        </w:tc>
      </w:tr>
      <w:tr w:rsidR="00027B83" w:rsidRPr="0030235F" w14:paraId="0D812494" w14:textId="77777777">
        <w:tc>
          <w:tcPr>
            <w:tcW w:w="2808" w:type="dxa"/>
            <w:vMerge/>
          </w:tcPr>
          <w:p w14:paraId="3FB019FB" w14:textId="77777777" w:rsidR="00027B83" w:rsidRPr="0030235F" w:rsidRDefault="00027B83">
            <w:pPr>
              <w:rPr>
                <w:rFonts w:ascii="Cambria" w:hAnsi="Cambria"/>
                <w:b/>
                <w:kern w:val="2"/>
                <w:sz w:val="20"/>
              </w:rPr>
            </w:pPr>
          </w:p>
        </w:tc>
        <w:tc>
          <w:tcPr>
            <w:tcW w:w="3240" w:type="dxa"/>
          </w:tcPr>
          <w:p w14:paraId="61E194F0" w14:textId="77777777" w:rsidR="00027B83" w:rsidRPr="0030235F" w:rsidRDefault="000B0897">
            <w:pPr>
              <w:rPr>
                <w:rFonts w:ascii="Cambria" w:hAnsi="Cambria"/>
                <w:kern w:val="2"/>
                <w:sz w:val="20"/>
              </w:rPr>
            </w:pPr>
            <w:r w:rsidRPr="0030235F">
              <w:rPr>
                <w:rFonts w:ascii="Cambria" w:hAnsi="Cambria"/>
                <w:kern w:val="2"/>
                <w:sz w:val="20"/>
              </w:rPr>
              <w:t>1.2.6. Bankas, banko kodas</w:t>
            </w:r>
          </w:p>
        </w:tc>
        <w:tc>
          <w:tcPr>
            <w:tcW w:w="3510" w:type="dxa"/>
          </w:tcPr>
          <w:p w14:paraId="261BA477" w14:textId="77777777" w:rsidR="00027B83" w:rsidRPr="0030235F" w:rsidRDefault="00027B83">
            <w:pPr>
              <w:jc w:val="center"/>
              <w:rPr>
                <w:rFonts w:ascii="Cambria" w:hAnsi="Cambria"/>
                <w:kern w:val="2"/>
                <w:sz w:val="20"/>
              </w:rPr>
            </w:pPr>
          </w:p>
        </w:tc>
      </w:tr>
      <w:tr w:rsidR="00027B83" w:rsidRPr="0030235F" w14:paraId="3A61E74A" w14:textId="77777777">
        <w:tc>
          <w:tcPr>
            <w:tcW w:w="2808" w:type="dxa"/>
            <w:vMerge/>
          </w:tcPr>
          <w:p w14:paraId="2E64EFD9" w14:textId="77777777" w:rsidR="00027B83" w:rsidRPr="0030235F" w:rsidRDefault="00027B83">
            <w:pPr>
              <w:rPr>
                <w:rFonts w:ascii="Cambria" w:hAnsi="Cambria"/>
                <w:b/>
                <w:kern w:val="2"/>
                <w:sz w:val="20"/>
              </w:rPr>
            </w:pPr>
          </w:p>
        </w:tc>
        <w:tc>
          <w:tcPr>
            <w:tcW w:w="3240" w:type="dxa"/>
          </w:tcPr>
          <w:p w14:paraId="71522681" w14:textId="77777777" w:rsidR="00027B83" w:rsidRPr="0030235F" w:rsidRDefault="000B0897">
            <w:pPr>
              <w:rPr>
                <w:rFonts w:ascii="Cambria" w:hAnsi="Cambria"/>
                <w:kern w:val="2"/>
                <w:sz w:val="20"/>
              </w:rPr>
            </w:pPr>
            <w:r w:rsidRPr="0030235F">
              <w:rPr>
                <w:rFonts w:ascii="Cambria" w:hAnsi="Cambria"/>
                <w:kern w:val="2"/>
                <w:sz w:val="20"/>
              </w:rPr>
              <w:t>1.2.7. Telefonas</w:t>
            </w:r>
          </w:p>
        </w:tc>
        <w:tc>
          <w:tcPr>
            <w:tcW w:w="3510" w:type="dxa"/>
          </w:tcPr>
          <w:p w14:paraId="779C186C" w14:textId="77777777" w:rsidR="00027B83" w:rsidRPr="0030235F" w:rsidRDefault="00027B83">
            <w:pPr>
              <w:jc w:val="center"/>
              <w:rPr>
                <w:rFonts w:ascii="Cambria" w:hAnsi="Cambria"/>
                <w:kern w:val="2"/>
                <w:sz w:val="20"/>
              </w:rPr>
            </w:pPr>
          </w:p>
        </w:tc>
      </w:tr>
      <w:tr w:rsidR="00027B83" w:rsidRPr="0030235F" w14:paraId="4A6AF2AD" w14:textId="77777777">
        <w:tc>
          <w:tcPr>
            <w:tcW w:w="2808" w:type="dxa"/>
            <w:vMerge/>
          </w:tcPr>
          <w:p w14:paraId="58F2C5B1" w14:textId="77777777" w:rsidR="00027B83" w:rsidRPr="0030235F" w:rsidRDefault="00027B83">
            <w:pPr>
              <w:rPr>
                <w:rFonts w:ascii="Cambria" w:hAnsi="Cambria"/>
                <w:b/>
                <w:kern w:val="2"/>
                <w:sz w:val="20"/>
              </w:rPr>
            </w:pPr>
          </w:p>
        </w:tc>
        <w:tc>
          <w:tcPr>
            <w:tcW w:w="3240" w:type="dxa"/>
          </w:tcPr>
          <w:p w14:paraId="7496FFE6" w14:textId="77777777" w:rsidR="00027B83" w:rsidRPr="0030235F" w:rsidRDefault="000B0897">
            <w:pPr>
              <w:rPr>
                <w:rFonts w:ascii="Cambria" w:hAnsi="Cambria"/>
                <w:kern w:val="2"/>
                <w:sz w:val="20"/>
              </w:rPr>
            </w:pPr>
            <w:r w:rsidRPr="0030235F">
              <w:rPr>
                <w:rFonts w:ascii="Cambria" w:hAnsi="Cambria"/>
                <w:kern w:val="2"/>
                <w:sz w:val="20"/>
              </w:rPr>
              <w:t>1.2.8. El. paštas</w:t>
            </w:r>
          </w:p>
        </w:tc>
        <w:tc>
          <w:tcPr>
            <w:tcW w:w="3510" w:type="dxa"/>
          </w:tcPr>
          <w:p w14:paraId="5FE40A45" w14:textId="77777777" w:rsidR="00027B83" w:rsidRPr="0030235F" w:rsidRDefault="00027B83">
            <w:pPr>
              <w:jc w:val="center"/>
              <w:rPr>
                <w:rFonts w:ascii="Cambria" w:hAnsi="Cambria"/>
                <w:kern w:val="2"/>
                <w:sz w:val="20"/>
              </w:rPr>
            </w:pPr>
          </w:p>
        </w:tc>
      </w:tr>
      <w:tr w:rsidR="00027B83" w:rsidRPr="0030235F" w14:paraId="67CA8A8E" w14:textId="77777777">
        <w:tc>
          <w:tcPr>
            <w:tcW w:w="2808" w:type="dxa"/>
            <w:vMerge/>
          </w:tcPr>
          <w:p w14:paraId="03ECA91F" w14:textId="77777777" w:rsidR="00027B83" w:rsidRPr="0030235F" w:rsidRDefault="00027B83">
            <w:pPr>
              <w:rPr>
                <w:rFonts w:ascii="Cambria" w:hAnsi="Cambria"/>
                <w:b/>
                <w:kern w:val="2"/>
                <w:sz w:val="20"/>
              </w:rPr>
            </w:pPr>
          </w:p>
        </w:tc>
        <w:tc>
          <w:tcPr>
            <w:tcW w:w="3240" w:type="dxa"/>
          </w:tcPr>
          <w:p w14:paraId="2920CEAC" w14:textId="77777777" w:rsidR="00027B83" w:rsidRPr="0030235F" w:rsidRDefault="000B0897">
            <w:pPr>
              <w:rPr>
                <w:rFonts w:ascii="Cambria" w:hAnsi="Cambria"/>
                <w:kern w:val="2"/>
                <w:sz w:val="20"/>
              </w:rPr>
            </w:pPr>
            <w:r w:rsidRPr="0030235F">
              <w:rPr>
                <w:rFonts w:ascii="Cambria" w:hAnsi="Cambria"/>
                <w:kern w:val="2"/>
                <w:sz w:val="20"/>
              </w:rPr>
              <w:t>1.2.9. Šalies atstovas</w:t>
            </w:r>
          </w:p>
        </w:tc>
        <w:tc>
          <w:tcPr>
            <w:tcW w:w="3510" w:type="dxa"/>
          </w:tcPr>
          <w:p w14:paraId="6AA5701A" w14:textId="77777777" w:rsidR="00027B83" w:rsidRPr="0030235F" w:rsidRDefault="00027B83">
            <w:pPr>
              <w:jc w:val="center"/>
              <w:rPr>
                <w:rFonts w:ascii="Cambria" w:hAnsi="Cambria"/>
                <w:kern w:val="2"/>
                <w:sz w:val="20"/>
              </w:rPr>
            </w:pPr>
          </w:p>
        </w:tc>
      </w:tr>
      <w:tr w:rsidR="00027B83" w:rsidRPr="0030235F" w14:paraId="21B1C29D" w14:textId="77777777">
        <w:tc>
          <w:tcPr>
            <w:tcW w:w="2808" w:type="dxa"/>
            <w:vMerge/>
          </w:tcPr>
          <w:p w14:paraId="6032661D" w14:textId="77777777" w:rsidR="00027B83" w:rsidRPr="0030235F" w:rsidRDefault="00027B83">
            <w:pPr>
              <w:rPr>
                <w:rFonts w:ascii="Cambria" w:hAnsi="Cambria"/>
                <w:b/>
                <w:kern w:val="2"/>
                <w:sz w:val="20"/>
              </w:rPr>
            </w:pPr>
          </w:p>
        </w:tc>
        <w:tc>
          <w:tcPr>
            <w:tcW w:w="3240" w:type="dxa"/>
          </w:tcPr>
          <w:p w14:paraId="08846265" w14:textId="77777777" w:rsidR="00027B83" w:rsidRPr="0030235F" w:rsidRDefault="000B0897">
            <w:pPr>
              <w:rPr>
                <w:rFonts w:ascii="Cambria" w:hAnsi="Cambria"/>
                <w:kern w:val="2"/>
                <w:sz w:val="20"/>
              </w:rPr>
            </w:pPr>
            <w:r w:rsidRPr="0030235F">
              <w:rPr>
                <w:rFonts w:ascii="Cambria" w:hAnsi="Cambria"/>
                <w:kern w:val="2"/>
                <w:sz w:val="20"/>
              </w:rPr>
              <w:t>1.2.10. Atstovavimo pagrindas</w:t>
            </w:r>
          </w:p>
        </w:tc>
        <w:tc>
          <w:tcPr>
            <w:tcW w:w="3510" w:type="dxa"/>
          </w:tcPr>
          <w:p w14:paraId="59BF79D5" w14:textId="77777777" w:rsidR="00027B83" w:rsidRPr="0030235F" w:rsidRDefault="00027B83">
            <w:pPr>
              <w:jc w:val="center"/>
              <w:rPr>
                <w:rFonts w:ascii="Cambria" w:hAnsi="Cambria"/>
                <w:kern w:val="2"/>
                <w:sz w:val="20"/>
              </w:rPr>
            </w:pPr>
          </w:p>
        </w:tc>
      </w:tr>
    </w:tbl>
    <w:p w14:paraId="3B83B988" w14:textId="77777777" w:rsidR="00027B83" w:rsidRPr="0030235F" w:rsidRDefault="00027B8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30235F" w14:paraId="65ACB567" w14:textId="77777777">
        <w:trPr>
          <w:trHeight w:val="300"/>
        </w:trPr>
        <w:tc>
          <w:tcPr>
            <w:tcW w:w="9535" w:type="dxa"/>
            <w:gridSpan w:val="4"/>
          </w:tcPr>
          <w:p w14:paraId="47716E99" w14:textId="77777777" w:rsidR="00027B83" w:rsidRPr="0030235F" w:rsidRDefault="000B0897">
            <w:pPr>
              <w:jc w:val="center"/>
              <w:rPr>
                <w:rFonts w:ascii="Cambria" w:hAnsi="Cambria"/>
                <w:b/>
                <w:kern w:val="2"/>
                <w:sz w:val="20"/>
              </w:rPr>
            </w:pPr>
            <w:r w:rsidRPr="0030235F">
              <w:rPr>
                <w:rFonts w:ascii="Cambria" w:hAnsi="Cambria"/>
                <w:b/>
                <w:kern w:val="2"/>
                <w:sz w:val="20"/>
              </w:rPr>
              <w:t>2. ATSAKINGI ASMENYS</w:t>
            </w:r>
          </w:p>
        </w:tc>
      </w:tr>
      <w:tr w:rsidR="00027B83" w:rsidRPr="0030235F" w14:paraId="15A7C904" w14:textId="77777777">
        <w:trPr>
          <w:trHeight w:val="300"/>
        </w:trPr>
        <w:tc>
          <w:tcPr>
            <w:tcW w:w="3094" w:type="dxa"/>
            <w:gridSpan w:val="2"/>
          </w:tcPr>
          <w:p w14:paraId="2DB817BF" w14:textId="77777777" w:rsidR="00027B83" w:rsidRPr="0030235F" w:rsidRDefault="000B0897">
            <w:pPr>
              <w:rPr>
                <w:rFonts w:ascii="Cambria" w:hAnsi="Cambria"/>
                <w:b/>
                <w:kern w:val="2"/>
                <w:sz w:val="20"/>
              </w:rPr>
            </w:pPr>
            <w:r w:rsidRPr="0030235F">
              <w:rPr>
                <w:rFonts w:ascii="Cambria" w:hAnsi="Cambria"/>
                <w:b/>
                <w:kern w:val="2"/>
                <w:sz w:val="20"/>
              </w:rPr>
              <w:t xml:space="preserve">2.1. Pirkėjo kontaktiniai asmenys, atsakingi už Sutarties vykdymą, </w:t>
            </w:r>
            <w:r w:rsidRPr="0030235F">
              <w:rPr>
                <w:rFonts w:ascii="Cambria" w:hAnsi="Cambria"/>
                <w:b/>
                <w:sz w:val="20"/>
              </w:rPr>
              <w:t>Paslaugų</w:t>
            </w:r>
            <w:r w:rsidRPr="0030235F">
              <w:rPr>
                <w:rFonts w:ascii="Cambria" w:hAnsi="Cambria"/>
                <w:b/>
                <w:kern w:val="2"/>
                <w:sz w:val="20"/>
              </w:rPr>
              <w:t xml:space="preserve"> priėmimą, Sąskaitų per informacinę sistemą SABIS priėmimą</w:t>
            </w:r>
          </w:p>
        </w:tc>
        <w:tc>
          <w:tcPr>
            <w:tcW w:w="6441" w:type="dxa"/>
            <w:gridSpan w:val="2"/>
          </w:tcPr>
          <w:p w14:paraId="0A73C060" w14:textId="77777777" w:rsidR="00027B83" w:rsidRPr="0030235F" w:rsidRDefault="000B0897">
            <w:pPr>
              <w:rPr>
                <w:rFonts w:ascii="Cambria" w:hAnsi="Cambria"/>
                <w:color w:val="4472C4"/>
                <w:kern w:val="2"/>
                <w:sz w:val="20"/>
              </w:rPr>
            </w:pPr>
            <w:r w:rsidRPr="0030235F">
              <w:rPr>
                <w:rFonts w:ascii="Cambria" w:hAnsi="Cambria"/>
                <w:color w:val="4472C4"/>
                <w:kern w:val="2"/>
                <w:sz w:val="20"/>
              </w:rPr>
              <w:t>(nurodyti padalinį / skyrių, pareigas, vardą, pavardę, tel., el. paštą)</w:t>
            </w:r>
          </w:p>
        </w:tc>
      </w:tr>
      <w:tr w:rsidR="00027B83" w:rsidRPr="0030235F" w14:paraId="7B08F743" w14:textId="77777777">
        <w:trPr>
          <w:trHeight w:val="300"/>
        </w:trPr>
        <w:tc>
          <w:tcPr>
            <w:tcW w:w="3094" w:type="dxa"/>
            <w:gridSpan w:val="2"/>
          </w:tcPr>
          <w:p w14:paraId="60D76363" w14:textId="77777777" w:rsidR="00027B83" w:rsidRPr="0030235F" w:rsidRDefault="000B0897">
            <w:pPr>
              <w:rPr>
                <w:rFonts w:ascii="Cambria" w:hAnsi="Cambria"/>
                <w:b/>
                <w:kern w:val="2"/>
                <w:sz w:val="20"/>
              </w:rPr>
            </w:pPr>
            <w:r w:rsidRPr="0030235F">
              <w:rPr>
                <w:rFonts w:ascii="Cambria" w:hAnsi="Cambria"/>
                <w:b/>
                <w:kern w:val="2"/>
                <w:sz w:val="20"/>
              </w:rPr>
              <w:t>2.2. Tiekėjo kontaktiniai asmenys, atsakingi už Sutarties vykdymą</w:t>
            </w:r>
          </w:p>
        </w:tc>
        <w:tc>
          <w:tcPr>
            <w:tcW w:w="6441" w:type="dxa"/>
            <w:gridSpan w:val="2"/>
          </w:tcPr>
          <w:p w14:paraId="420CAB00" w14:textId="77777777" w:rsidR="00027B83" w:rsidRPr="0030235F" w:rsidRDefault="000B0897">
            <w:pPr>
              <w:rPr>
                <w:rFonts w:ascii="Cambria" w:hAnsi="Cambria"/>
                <w:color w:val="4472C4"/>
                <w:kern w:val="2"/>
                <w:sz w:val="20"/>
              </w:rPr>
            </w:pPr>
            <w:r w:rsidRPr="0030235F">
              <w:rPr>
                <w:rFonts w:ascii="Cambria" w:hAnsi="Cambria"/>
                <w:color w:val="4472C4"/>
                <w:kern w:val="2"/>
                <w:sz w:val="20"/>
              </w:rPr>
              <w:t>(nurodyti padalinį / skyrių, pareigas, vardą, pavardę, tel., el. paštą)</w:t>
            </w:r>
          </w:p>
        </w:tc>
      </w:tr>
      <w:tr w:rsidR="00027B83" w:rsidRPr="0030235F" w14:paraId="5F38F90D" w14:textId="77777777">
        <w:trPr>
          <w:trHeight w:val="300"/>
        </w:trPr>
        <w:tc>
          <w:tcPr>
            <w:tcW w:w="9535" w:type="dxa"/>
            <w:gridSpan w:val="4"/>
          </w:tcPr>
          <w:p w14:paraId="2202C47F" w14:textId="77777777" w:rsidR="00027B83" w:rsidRPr="0030235F" w:rsidRDefault="000B0897">
            <w:pPr>
              <w:jc w:val="center"/>
              <w:rPr>
                <w:rFonts w:ascii="Cambria" w:hAnsi="Cambria"/>
                <w:b/>
                <w:kern w:val="2"/>
                <w:sz w:val="20"/>
              </w:rPr>
            </w:pPr>
            <w:r w:rsidRPr="0030235F">
              <w:rPr>
                <w:rFonts w:ascii="Cambria" w:hAnsi="Cambria"/>
                <w:b/>
                <w:kern w:val="2"/>
                <w:sz w:val="20"/>
              </w:rPr>
              <w:t>3. SUTARTIES DALYKAS</w:t>
            </w:r>
          </w:p>
        </w:tc>
      </w:tr>
      <w:tr w:rsidR="00027B83" w:rsidRPr="0030235F" w14:paraId="0382195F" w14:textId="77777777">
        <w:trPr>
          <w:trHeight w:val="300"/>
        </w:trPr>
        <w:tc>
          <w:tcPr>
            <w:tcW w:w="3094" w:type="dxa"/>
            <w:gridSpan w:val="2"/>
          </w:tcPr>
          <w:p w14:paraId="27B75B6A" w14:textId="77777777" w:rsidR="00027B83" w:rsidRPr="0030235F" w:rsidRDefault="000B0897">
            <w:pPr>
              <w:rPr>
                <w:rFonts w:ascii="Cambria" w:hAnsi="Cambria"/>
                <w:b/>
                <w:kern w:val="2"/>
                <w:sz w:val="20"/>
              </w:rPr>
            </w:pPr>
            <w:r w:rsidRPr="0030235F">
              <w:rPr>
                <w:rFonts w:ascii="Cambria" w:hAnsi="Cambria"/>
                <w:b/>
                <w:kern w:val="2"/>
                <w:sz w:val="20"/>
              </w:rPr>
              <w:t>3.1. Sutarties dalykas</w:t>
            </w:r>
          </w:p>
        </w:tc>
        <w:tc>
          <w:tcPr>
            <w:tcW w:w="6441" w:type="dxa"/>
            <w:gridSpan w:val="2"/>
          </w:tcPr>
          <w:p w14:paraId="2E5BE1F8" w14:textId="144EC011" w:rsidR="00127AF8" w:rsidRPr="00127AF8" w:rsidRDefault="000B0897" w:rsidP="00127AF8">
            <w:pPr>
              <w:jc w:val="both"/>
              <w:rPr>
                <w:rFonts w:ascii="Cambria" w:hAnsi="Cambria"/>
                <w:sz w:val="20"/>
              </w:rPr>
            </w:pPr>
            <w:r w:rsidRPr="0030235F">
              <w:rPr>
                <w:rFonts w:ascii="Cambria" w:hAnsi="Cambria"/>
                <w:kern w:val="2"/>
                <w:sz w:val="20"/>
              </w:rPr>
              <w:t>Tiekėjas įsipareigoja Sutartyje numatytomis sąlygomis suteikti Pirkėjui Paslaugas</w:t>
            </w:r>
            <w:r w:rsidR="00127AF8">
              <w:rPr>
                <w:rFonts w:ascii="Cambria" w:hAnsi="Cambria"/>
                <w:kern w:val="2"/>
                <w:sz w:val="20"/>
              </w:rPr>
              <w:t>,</w:t>
            </w:r>
            <w:r w:rsidRPr="0030235F">
              <w:rPr>
                <w:rFonts w:ascii="Cambria" w:hAnsi="Cambria"/>
                <w:kern w:val="2"/>
                <w:sz w:val="20"/>
              </w:rPr>
              <w:t xml:space="preserve"> </w:t>
            </w:r>
            <w:proofErr w:type="spellStart"/>
            <w:r w:rsidR="00127AF8" w:rsidRPr="00127AF8">
              <w:rPr>
                <w:rFonts w:ascii="Cambria" w:hAnsi="Cambria"/>
                <w:b/>
                <w:kern w:val="2"/>
                <w:sz w:val="20"/>
              </w:rPr>
              <w:t>t.y</w:t>
            </w:r>
            <w:proofErr w:type="spellEnd"/>
            <w:r w:rsidR="00127AF8" w:rsidRPr="00127AF8">
              <w:rPr>
                <w:rFonts w:ascii="Cambria" w:hAnsi="Cambria"/>
                <w:b/>
                <w:kern w:val="2"/>
                <w:sz w:val="20"/>
              </w:rPr>
              <w:t>. g</w:t>
            </w:r>
            <w:r w:rsidR="00127AF8" w:rsidRPr="00127AF8">
              <w:rPr>
                <w:rFonts w:ascii="Cambria" w:hAnsi="Cambria"/>
                <w:b/>
                <w:sz w:val="20"/>
              </w:rPr>
              <w:t>amintojo „</w:t>
            </w:r>
            <w:proofErr w:type="spellStart"/>
            <w:r w:rsidR="00127AF8" w:rsidRPr="00127AF8">
              <w:rPr>
                <w:rFonts w:ascii="Cambria" w:hAnsi="Cambria"/>
                <w:b/>
                <w:sz w:val="20"/>
              </w:rPr>
              <w:t>Elekta</w:t>
            </w:r>
            <w:proofErr w:type="spellEnd"/>
            <w:r w:rsidR="00127AF8" w:rsidRPr="00127AF8">
              <w:rPr>
                <w:rFonts w:ascii="Cambria" w:hAnsi="Cambria"/>
                <w:b/>
                <w:sz w:val="20"/>
              </w:rPr>
              <w:t>“ Gama peilio „</w:t>
            </w:r>
            <w:proofErr w:type="spellStart"/>
            <w:r w:rsidR="00127AF8" w:rsidRPr="00127AF8">
              <w:rPr>
                <w:rFonts w:ascii="Cambria" w:hAnsi="Cambria"/>
                <w:b/>
                <w:sz w:val="20"/>
              </w:rPr>
              <w:t>Leksell</w:t>
            </w:r>
            <w:proofErr w:type="spellEnd"/>
            <w:r w:rsidR="00127AF8" w:rsidRPr="00127AF8">
              <w:rPr>
                <w:rFonts w:ascii="Cambria" w:hAnsi="Cambria"/>
                <w:b/>
                <w:sz w:val="20"/>
              </w:rPr>
              <w:t xml:space="preserve"> </w:t>
            </w:r>
            <w:proofErr w:type="spellStart"/>
            <w:r w:rsidR="00127AF8" w:rsidRPr="00127AF8">
              <w:rPr>
                <w:rFonts w:ascii="Cambria" w:hAnsi="Cambria"/>
                <w:b/>
                <w:sz w:val="20"/>
              </w:rPr>
              <w:t>Gamma</w:t>
            </w:r>
            <w:proofErr w:type="spellEnd"/>
            <w:r w:rsidR="00127AF8" w:rsidRPr="00127AF8">
              <w:rPr>
                <w:rFonts w:ascii="Cambria" w:hAnsi="Cambria"/>
                <w:b/>
                <w:sz w:val="20"/>
              </w:rPr>
              <w:t xml:space="preserve"> </w:t>
            </w:r>
            <w:proofErr w:type="spellStart"/>
            <w:r w:rsidR="00127AF8" w:rsidRPr="00127AF8">
              <w:rPr>
                <w:rFonts w:ascii="Cambria" w:hAnsi="Cambria"/>
                <w:b/>
                <w:sz w:val="20"/>
              </w:rPr>
              <w:t>Knife</w:t>
            </w:r>
            <w:proofErr w:type="spellEnd"/>
            <w:r w:rsidR="00127AF8" w:rsidRPr="00127AF8">
              <w:rPr>
                <w:rFonts w:ascii="Cambria" w:hAnsi="Cambria"/>
                <w:b/>
                <w:sz w:val="20"/>
              </w:rPr>
              <w:t xml:space="preserve"> ICON“, gamint. Nr. 8061, </w:t>
            </w:r>
            <w:proofErr w:type="spellStart"/>
            <w:r w:rsidR="00127AF8" w:rsidRPr="00127AF8">
              <w:rPr>
                <w:rFonts w:ascii="Cambria" w:hAnsi="Cambria"/>
                <w:b/>
                <w:sz w:val="20"/>
              </w:rPr>
              <w:t>inv</w:t>
            </w:r>
            <w:proofErr w:type="spellEnd"/>
            <w:r w:rsidR="00127AF8" w:rsidRPr="00127AF8">
              <w:rPr>
                <w:rFonts w:ascii="Cambria" w:hAnsi="Cambria"/>
                <w:b/>
                <w:sz w:val="20"/>
              </w:rPr>
              <w:t>. Nr. 13717307, technin</w:t>
            </w:r>
            <w:r w:rsidR="00127AF8">
              <w:rPr>
                <w:rFonts w:ascii="Cambria" w:hAnsi="Cambria"/>
                <w:b/>
                <w:sz w:val="20"/>
              </w:rPr>
              <w:t>į</w:t>
            </w:r>
            <w:r w:rsidR="00127AF8" w:rsidRPr="00127AF8">
              <w:rPr>
                <w:rFonts w:ascii="Cambria" w:hAnsi="Cambria"/>
                <w:b/>
                <w:sz w:val="20"/>
              </w:rPr>
              <w:t xml:space="preserve"> aptarnavim</w:t>
            </w:r>
            <w:r w:rsidR="00127AF8">
              <w:rPr>
                <w:rFonts w:ascii="Cambria" w:hAnsi="Cambria"/>
                <w:b/>
                <w:sz w:val="20"/>
              </w:rPr>
              <w:t>ą</w:t>
            </w:r>
            <w:r w:rsidR="00127AF8" w:rsidRPr="00127AF8">
              <w:rPr>
                <w:rFonts w:ascii="Cambria" w:hAnsi="Cambria"/>
                <w:sz w:val="20"/>
              </w:rPr>
              <w:t>, apimant</w:t>
            </w:r>
            <w:r w:rsidR="00127AF8">
              <w:rPr>
                <w:rFonts w:ascii="Cambria" w:hAnsi="Cambria"/>
                <w:sz w:val="20"/>
              </w:rPr>
              <w:t>į</w:t>
            </w:r>
            <w:r w:rsidR="00127AF8" w:rsidRPr="00127AF8">
              <w:rPr>
                <w:rFonts w:ascii="Cambria" w:hAnsi="Cambria"/>
                <w:sz w:val="20"/>
              </w:rPr>
              <w:t>:</w:t>
            </w:r>
          </w:p>
          <w:p w14:paraId="15F8C49B" w14:textId="77777777" w:rsidR="00127AF8" w:rsidRPr="00127AF8" w:rsidRDefault="00127AF8" w:rsidP="00127AF8">
            <w:pPr>
              <w:numPr>
                <w:ilvl w:val="0"/>
                <w:numId w:val="1"/>
              </w:numPr>
              <w:tabs>
                <w:tab w:val="clear" w:pos="680"/>
                <w:tab w:val="num" w:pos="396"/>
              </w:tabs>
              <w:ind w:left="396"/>
              <w:jc w:val="both"/>
              <w:rPr>
                <w:rFonts w:ascii="Cambria" w:hAnsi="Cambria"/>
                <w:sz w:val="20"/>
              </w:rPr>
            </w:pPr>
            <w:r w:rsidRPr="00127AF8">
              <w:rPr>
                <w:rFonts w:ascii="Cambria" w:hAnsi="Cambria"/>
                <w:sz w:val="20"/>
              </w:rPr>
              <w:t>profilaktinį techninį aptarnavimą;</w:t>
            </w:r>
          </w:p>
          <w:p w14:paraId="736702A5" w14:textId="77777777" w:rsidR="00127AF8" w:rsidRPr="00127AF8" w:rsidRDefault="00127AF8" w:rsidP="00127AF8">
            <w:pPr>
              <w:numPr>
                <w:ilvl w:val="0"/>
                <w:numId w:val="1"/>
              </w:numPr>
              <w:tabs>
                <w:tab w:val="clear" w:pos="680"/>
                <w:tab w:val="num" w:pos="396"/>
              </w:tabs>
              <w:ind w:left="396"/>
              <w:jc w:val="both"/>
              <w:rPr>
                <w:rFonts w:ascii="Cambria" w:hAnsi="Cambria"/>
                <w:sz w:val="20"/>
              </w:rPr>
            </w:pPr>
            <w:r w:rsidRPr="00127AF8">
              <w:rPr>
                <w:rFonts w:ascii="Cambria" w:hAnsi="Cambria"/>
                <w:sz w:val="20"/>
              </w:rPr>
              <w:t>remonto darbus (įskaitant keičiamas dalis, kalibravimą ir testavimą);</w:t>
            </w:r>
          </w:p>
          <w:p w14:paraId="403AB65E" w14:textId="51DD6562" w:rsidR="00027B83" w:rsidRPr="00127AF8" w:rsidRDefault="00127AF8" w:rsidP="00127AF8">
            <w:pPr>
              <w:numPr>
                <w:ilvl w:val="0"/>
                <w:numId w:val="1"/>
              </w:numPr>
              <w:tabs>
                <w:tab w:val="clear" w:pos="680"/>
                <w:tab w:val="num" w:pos="396"/>
              </w:tabs>
              <w:ind w:left="396"/>
              <w:jc w:val="both"/>
              <w:rPr>
                <w:rFonts w:ascii="Cambria" w:hAnsi="Cambria"/>
                <w:sz w:val="20"/>
              </w:rPr>
            </w:pPr>
            <w:r w:rsidRPr="00127AF8">
              <w:rPr>
                <w:rFonts w:ascii="Cambria" w:hAnsi="Cambria"/>
                <w:sz w:val="20"/>
              </w:rPr>
              <w:t>techninę pagalbą ir konsultacijas, susijusias su įrangos eksploatacija</w:t>
            </w:r>
            <w:r w:rsidR="000B0897" w:rsidRPr="00127AF8">
              <w:rPr>
                <w:rFonts w:ascii="Cambria" w:hAnsi="Cambria"/>
                <w:color w:val="000000"/>
                <w:kern w:val="2"/>
                <w:sz w:val="20"/>
              </w:rPr>
              <w:t xml:space="preserve"> (toliau – Paslaugos).</w:t>
            </w:r>
          </w:p>
          <w:p w14:paraId="27730B38" w14:textId="0E520B0B" w:rsidR="00127AF8" w:rsidRPr="00127AF8" w:rsidRDefault="00127AF8" w:rsidP="009B0BD9">
            <w:pPr>
              <w:jc w:val="both"/>
              <w:rPr>
                <w:rFonts w:ascii="Cambria" w:hAnsi="Cambria"/>
                <w:kern w:val="2"/>
                <w:sz w:val="20"/>
              </w:rPr>
            </w:pPr>
            <w:r w:rsidRPr="00EC0314">
              <w:rPr>
                <w:rFonts w:ascii="Cambria" w:hAnsi="Cambria"/>
                <w:kern w:val="2"/>
                <w:sz w:val="20"/>
              </w:rPr>
              <w:t xml:space="preserve">Išsamus </w:t>
            </w:r>
            <w:r w:rsidRPr="00EC0314">
              <w:rPr>
                <w:rFonts w:ascii="Cambria" w:hAnsi="Cambria"/>
                <w:sz w:val="20"/>
              </w:rPr>
              <w:t>Paslaugų</w:t>
            </w:r>
            <w:r w:rsidRPr="00EC0314">
              <w:rPr>
                <w:rFonts w:ascii="Cambria" w:hAnsi="Cambria"/>
                <w:kern w:val="2"/>
                <w:sz w:val="20"/>
              </w:rPr>
              <w:t xml:space="preserve"> aprašymas ir kiti reikalavimai teikiamoms </w:t>
            </w:r>
            <w:r w:rsidRPr="00EC0314">
              <w:rPr>
                <w:rFonts w:ascii="Cambria" w:hAnsi="Cambria"/>
                <w:sz w:val="20"/>
              </w:rPr>
              <w:t>Paslaugoms</w:t>
            </w:r>
            <w:r w:rsidRPr="00EC0314">
              <w:rPr>
                <w:rFonts w:ascii="Cambria" w:hAnsi="Cambria"/>
                <w:kern w:val="2"/>
                <w:sz w:val="20"/>
              </w:rPr>
              <w:t xml:space="preserve"> nustatyti Sutarties priede Nr. 1 „Techninė specifikacija“ (toliau – Techninė specifikacija) ir Sutarties priede Nr. 2 „Paslaugų žiniaraštis“.</w:t>
            </w:r>
          </w:p>
        </w:tc>
      </w:tr>
      <w:tr w:rsidR="00127AF8" w:rsidRPr="0030235F" w14:paraId="20C46499" w14:textId="77777777">
        <w:trPr>
          <w:trHeight w:val="300"/>
        </w:trPr>
        <w:tc>
          <w:tcPr>
            <w:tcW w:w="3094" w:type="dxa"/>
            <w:gridSpan w:val="2"/>
          </w:tcPr>
          <w:p w14:paraId="31140391" w14:textId="77777777" w:rsidR="00127AF8" w:rsidRPr="0030235F" w:rsidRDefault="00127AF8" w:rsidP="00127AF8">
            <w:pPr>
              <w:rPr>
                <w:rFonts w:ascii="Cambria" w:hAnsi="Cambria"/>
                <w:b/>
                <w:kern w:val="2"/>
                <w:sz w:val="20"/>
              </w:rPr>
            </w:pPr>
            <w:r w:rsidRPr="0030235F">
              <w:rPr>
                <w:rFonts w:ascii="Cambria" w:hAnsi="Cambria"/>
                <w:b/>
                <w:kern w:val="2"/>
                <w:sz w:val="20"/>
              </w:rPr>
              <w:t>3.2. Pirkimo pavadinimas ir numeris</w:t>
            </w:r>
          </w:p>
        </w:tc>
        <w:tc>
          <w:tcPr>
            <w:tcW w:w="6441" w:type="dxa"/>
            <w:gridSpan w:val="2"/>
          </w:tcPr>
          <w:p w14:paraId="67D99209" w14:textId="027FFF46" w:rsidR="00127AF8" w:rsidRPr="0030235F" w:rsidRDefault="00127AF8" w:rsidP="00127AF8">
            <w:pPr>
              <w:jc w:val="both"/>
              <w:rPr>
                <w:rFonts w:ascii="Cambria" w:hAnsi="Cambria"/>
                <w:kern w:val="2"/>
                <w:sz w:val="20"/>
              </w:rPr>
            </w:pPr>
            <w:r>
              <w:rPr>
                <w:rFonts w:ascii="Cambria" w:hAnsi="Cambria"/>
                <w:kern w:val="2"/>
                <w:sz w:val="20"/>
              </w:rPr>
              <w:t xml:space="preserve">Atviras konkursas „Gama peilio pilnas techninis aptarnavimas (garantijos pratęsimas)“ Nr. </w:t>
            </w:r>
          </w:p>
        </w:tc>
      </w:tr>
      <w:tr w:rsidR="00127AF8" w:rsidRPr="0030235F" w14:paraId="5A252299" w14:textId="77777777">
        <w:trPr>
          <w:trHeight w:val="300"/>
        </w:trPr>
        <w:tc>
          <w:tcPr>
            <w:tcW w:w="3094" w:type="dxa"/>
            <w:gridSpan w:val="2"/>
          </w:tcPr>
          <w:p w14:paraId="295408B1" w14:textId="77777777" w:rsidR="00127AF8" w:rsidRPr="0030235F" w:rsidRDefault="00127AF8" w:rsidP="00127AF8">
            <w:pPr>
              <w:rPr>
                <w:rFonts w:ascii="Cambria" w:hAnsi="Cambria"/>
                <w:b/>
                <w:kern w:val="2"/>
                <w:sz w:val="20"/>
              </w:rPr>
            </w:pPr>
            <w:r w:rsidRPr="0030235F">
              <w:rPr>
                <w:rFonts w:ascii="Cambria" w:hAnsi="Cambria"/>
                <w:b/>
                <w:kern w:val="2"/>
                <w:sz w:val="20"/>
              </w:rPr>
              <w:lastRenderedPageBreak/>
              <w:t>3.3. Informacija apie Europos Sąjungos lėšomis finansuojamą projektą arba kitą projektą</w:t>
            </w:r>
          </w:p>
        </w:tc>
        <w:tc>
          <w:tcPr>
            <w:tcW w:w="6441" w:type="dxa"/>
            <w:gridSpan w:val="2"/>
          </w:tcPr>
          <w:p w14:paraId="17DE303E" w14:textId="77777777" w:rsidR="00127AF8" w:rsidRPr="0030235F" w:rsidRDefault="00127AF8" w:rsidP="00127AF8">
            <w:pPr>
              <w:rPr>
                <w:rFonts w:ascii="Cambria" w:hAnsi="Cambria"/>
                <w:kern w:val="2"/>
                <w:sz w:val="20"/>
              </w:rPr>
            </w:pPr>
            <w:r w:rsidRPr="0030235F">
              <w:rPr>
                <w:rFonts w:ascii="Cambria" w:hAnsi="Cambria"/>
                <w:kern w:val="2"/>
                <w:sz w:val="20"/>
              </w:rPr>
              <w:t>Netaikoma</w:t>
            </w:r>
          </w:p>
          <w:p w14:paraId="12762990" w14:textId="0370C48D" w:rsidR="00127AF8" w:rsidRPr="0030235F" w:rsidRDefault="00127AF8" w:rsidP="00127AF8">
            <w:pPr>
              <w:rPr>
                <w:rFonts w:ascii="Cambria" w:hAnsi="Cambria"/>
                <w:kern w:val="2"/>
                <w:sz w:val="20"/>
              </w:rPr>
            </w:pPr>
          </w:p>
        </w:tc>
      </w:tr>
      <w:tr w:rsidR="00127AF8" w:rsidRPr="0030235F" w14:paraId="56639858" w14:textId="77777777">
        <w:trPr>
          <w:trHeight w:val="300"/>
        </w:trPr>
        <w:tc>
          <w:tcPr>
            <w:tcW w:w="9535" w:type="dxa"/>
            <w:gridSpan w:val="4"/>
          </w:tcPr>
          <w:p w14:paraId="5DAD24A4" w14:textId="77777777" w:rsidR="00127AF8" w:rsidRPr="0030235F" w:rsidRDefault="00127AF8" w:rsidP="00127AF8">
            <w:pPr>
              <w:jc w:val="center"/>
              <w:rPr>
                <w:rFonts w:ascii="Cambria" w:hAnsi="Cambria"/>
                <w:b/>
                <w:kern w:val="2"/>
                <w:sz w:val="20"/>
              </w:rPr>
            </w:pPr>
            <w:r w:rsidRPr="0030235F">
              <w:rPr>
                <w:rFonts w:ascii="Cambria" w:hAnsi="Cambria"/>
                <w:b/>
                <w:kern w:val="2"/>
                <w:sz w:val="20"/>
              </w:rPr>
              <w:t xml:space="preserve">4. PASLAUGŲ SUTEIKIMO TERMINAI IR PASLAUGŲ PERDAVIMO </w:t>
            </w:r>
            <w:r w:rsidRPr="0030235F">
              <w:rPr>
                <w:rFonts w:ascii="Cambria" w:hAnsi="Cambria"/>
                <w:color w:val="000000"/>
                <w:kern w:val="2"/>
                <w:sz w:val="20"/>
              </w:rPr>
              <w:t>–</w:t>
            </w:r>
            <w:r w:rsidRPr="0030235F">
              <w:rPr>
                <w:rFonts w:ascii="Cambria" w:hAnsi="Cambria"/>
                <w:b/>
                <w:kern w:val="2"/>
                <w:sz w:val="20"/>
              </w:rPr>
              <w:t xml:space="preserve"> PRIĖMIMO TVARKA</w:t>
            </w:r>
          </w:p>
        </w:tc>
      </w:tr>
      <w:tr w:rsidR="00127AF8" w:rsidRPr="0030235F" w14:paraId="5CC6782A" w14:textId="77777777">
        <w:trPr>
          <w:trHeight w:val="300"/>
        </w:trPr>
        <w:tc>
          <w:tcPr>
            <w:tcW w:w="3094" w:type="dxa"/>
            <w:gridSpan w:val="2"/>
          </w:tcPr>
          <w:p w14:paraId="45D84FF8" w14:textId="77777777" w:rsidR="00127AF8" w:rsidRPr="0030235F" w:rsidRDefault="00127AF8" w:rsidP="00127AF8">
            <w:pPr>
              <w:rPr>
                <w:rFonts w:ascii="Cambria" w:hAnsi="Cambria"/>
                <w:b/>
                <w:kern w:val="2"/>
                <w:sz w:val="20"/>
              </w:rPr>
            </w:pPr>
            <w:r w:rsidRPr="0030235F">
              <w:rPr>
                <w:rFonts w:ascii="Cambria" w:hAnsi="Cambria"/>
                <w:b/>
                <w:kern w:val="2"/>
                <w:sz w:val="20"/>
              </w:rPr>
              <w:t xml:space="preserve">4.1. </w:t>
            </w:r>
            <w:r w:rsidRPr="0030235F">
              <w:rPr>
                <w:rFonts w:ascii="Cambria" w:hAnsi="Cambria"/>
                <w:b/>
                <w:sz w:val="20"/>
              </w:rPr>
              <w:t>Paslaugų</w:t>
            </w:r>
            <w:r w:rsidRPr="0030235F">
              <w:rPr>
                <w:rFonts w:ascii="Cambria" w:hAnsi="Cambria"/>
                <w:b/>
                <w:kern w:val="2"/>
                <w:sz w:val="20"/>
              </w:rPr>
              <w:t xml:space="preserve"> </w:t>
            </w:r>
            <w:r w:rsidRPr="0030235F">
              <w:rPr>
                <w:rFonts w:ascii="Cambria" w:hAnsi="Cambria"/>
                <w:b/>
                <w:sz w:val="20"/>
              </w:rPr>
              <w:t>suteikimo</w:t>
            </w:r>
            <w:r w:rsidRPr="0030235F">
              <w:rPr>
                <w:rFonts w:ascii="Cambria" w:hAnsi="Cambria"/>
                <w:b/>
                <w:kern w:val="2"/>
                <w:sz w:val="20"/>
              </w:rPr>
              <w:t xml:space="preserve"> terminas, kai </w:t>
            </w:r>
            <w:r w:rsidRPr="0030235F">
              <w:rPr>
                <w:rFonts w:ascii="Cambria" w:hAnsi="Cambria"/>
                <w:b/>
                <w:sz w:val="20"/>
              </w:rPr>
              <w:t>Paslaugos yra vienkartinio pobūdžio, teikiamos periodiškai arba pagal Pirkėjo Užsakymą</w:t>
            </w:r>
          </w:p>
          <w:p w14:paraId="1680BB6E" w14:textId="77777777" w:rsidR="00127AF8" w:rsidRPr="0030235F" w:rsidRDefault="00127AF8" w:rsidP="00127AF8">
            <w:pPr>
              <w:rPr>
                <w:rFonts w:ascii="Cambria" w:hAnsi="Cambria"/>
                <w:b/>
                <w:kern w:val="2"/>
                <w:sz w:val="20"/>
              </w:rPr>
            </w:pPr>
          </w:p>
          <w:p w14:paraId="6BC959D5" w14:textId="77777777" w:rsidR="00127AF8" w:rsidRPr="0030235F" w:rsidRDefault="00127AF8" w:rsidP="00127AF8">
            <w:pPr>
              <w:rPr>
                <w:rFonts w:ascii="Cambria" w:hAnsi="Cambria"/>
                <w:b/>
                <w:color w:val="FF0000"/>
                <w:kern w:val="2"/>
                <w:sz w:val="20"/>
              </w:rPr>
            </w:pPr>
          </w:p>
        </w:tc>
        <w:tc>
          <w:tcPr>
            <w:tcW w:w="6441" w:type="dxa"/>
            <w:gridSpan w:val="2"/>
          </w:tcPr>
          <w:p w14:paraId="268839C4" w14:textId="505702C1" w:rsidR="00127AF8" w:rsidRPr="0030235F" w:rsidRDefault="00127AF8" w:rsidP="00127AF8">
            <w:pPr>
              <w:rPr>
                <w:rFonts w:ascii="Cambria" w:hAnsi="Cambria"/>
                <w:sz w:val="20"/>
              </w:rPr>
            </w:pPr>
            <w:r w:rsidRPr="0030235F">
              <w:rPr>
                <w:rFonts w:ascii="Cambria" w:hAnsi="Cambria"/>
                <w:sz w:val="20"/>
              </w:rPr>
              <w:t xml:space="preserve">Tiekėjas Paslaugas įsipareigoja teikti </w:t>
            </w:r>
            <w:r w:rsidRPr="00507470">
              <w:rPr>
                <w:rFonts w:ascii="Cambria" w:hAnsi="Cambria"/>
                <w:bCs/>
                <w:sz w:val="20"/>
              </w:rPr>
              <w:t>nuo</w:t>
            </w:r>
            <w:r w:rsidRPr="00507470">
              <w:rPr>
                <w:rFonts w:ascii="Cambria" w:hAnsi="Cambria"/>
                <w:sz w:val="20"/>
              </w:rPr>
              <w:t xml:space="preserve"> Sutarties įsigaliojimo dienos</w:t>
            </w:r>
            <w:r w:rsidR="00E82B24" w:rsidRPr="00507470">
              <w:rPr>
                <w:rFonts w:ascii="Cambria" w:hAnsi="Cambria"/>
                <w:sz w:val="20"/>
              </w:rPr>
              <w:t>.</w:t>
            </w:r>
          </w:p>
          <w:p w14:paraId="2078BC27" w14:textId="77777777" w:rsidR="00E82B24" w:rsidRPr="00EC0314" w:rsidRDefault="00E82B24" w:rsidP="00E82B24">
            <w:pPr>
              <w:jc w:val="both"/>
              <w:rPr>
                <w:rFonts w:ascii="Cambria" w:hAnsi="Cambria"/>
                <w:sz w:val="20"/>
              </w:rPr>
            </w:pPr>
            <w:r w:rsidRPr="00EC0314">
              <w:rPr>
                <w:rFonts w:ascii="Cambria" w:hAnsi="Cambria"/>
                <w:iCs/>
                <w:noProof/>
                <w:sz w:val="20"/>
                <w:lang w:eastAsia="ar-SA"/>
              </w:rPr>
              <w:t xml:space="preserve">Paslaugas </w:t>
            </w:r>
            <w:r w:rsidRPr="00EC0314">
              <w:rPr>
                <w:rFonts w:ascii="Cambria" w:hAnsi="Cambria"/>
                <w:sz w:val="20"/>
                <w:lang w:eastAsia="ar-SA"/>
              </w:rPr>
              <w:t>tiekėjas</w:t>
            </w:r>
            <w:r w:rsidRPr="00EC0314">
              <w:rPr>
                <w:rFonts w:ascii="Cambria" w:hAnsi="Cambria"/>
                <w:iCs/>
                <w:noProof/>
                <w:sz w:val="20"/>
                <w:lang w:eastAsia="ar-SA"/>
              </w:rPr>
              <w:t xml:space="preserve"> savo sąskaita suteiks</w:t>
            </w:r>
            <w:r w:rsidRPr="00EC0314">
              <w:rPr>
                <w:rFonts w:ascii="Cambria" w:hAnsi="Cambria"/>
                <w:sz w:val="20"/>
              </w:rPr>
              <w:t xml:space="preserve"> nuotoliniu prisijungimu, o tais atvejais, kai gedimo negalima pašalinti nuotoliniu būdu prisijungus prie sistemos, atvyks į paslaugų teikimo vietą.</w:t>
            </w:r>
          </w:p>
          <w:p w14:paraId="52D6EA4D" w14:textId="77777777" w:rsidR="00E82B24" w:rsidRPr="00EC0314" w:rsidRDefault="00E82B24" w:rsidP="00E82B24">
            <w:pPr>
              <w:jc w:val="both"/>
              <w:rPr>
                <w:rFonts w:ascii="Cambria" w:hAnsi="Cambria"/>
                <w:noProof/>
                <w:sz w:val="20"/>
              </w:rPr>
            </w:pPr>
            <w:r w:rsidRPr="00EC0314">
              <w:rPr>
                <w:rFonts w:ascii="Cambria" w:hAnsi="Cambria"/>
                <w:sz w:val="20"/>
              </w:rPr>
              <w:t>Tiekėjo r</w:t>
            </w:r>
            <w:r w:rsidRPr="00EC0314">
              <w:rPr>
                <w:rFonts w:ascii="Cambria" w:hAnsi="Cambria"/>
                <w:noProof/>
                <w:sz w:val="20"/>
              </w:rPr>
              <w:t>eakcija į iškvietimą darbo dienomis nuo 8:00 iki 17:00 valandos)</w:t>
            </w:r>
            <w:r w:rsidRPr="00EC0314">
              <w:rPr>
                <w:rFonts w:ascii="Cambria" w:hAnsi="Cambria"/>
                <w:sz w:val="20"/>
              </w:rPr>
              <w:t>:</w:t>
            </w:r>
          </w:p>
          <w:p w14:paraId="19E7666A" w14:textId="4839633B" w:rsidR="00E82B24" w:rsidRPr="00EC0314" w:rsidRDefault="00E82B24" w:rsidP="00E82B24">
            <w:pPr>
              <w:numPr>
                <w:ilvl w:val="0"/>
                <w:numId w:val="2"/>
              </w:numPr>
              <w:tabs>
                <w:tab w:val="clear" w:pos="2911"/>
                <w:tab w:val="num" w:pos="341"/>
              </w:tabs>
              <w:ind w:left="58" w:firstLine="0"/>
              <w:jc w:val="both"/>
              <w:rPr>
                <w:rFonts w:ascii="Cambria" w:hAnsi="Cambria"/>
                <w:sz w:val="20"/>
              </w:rPr>
            </w:pPr>
            <w:r w:rsidRPr="00EC0314">
              <w:rPr>
                <w:rFonts w:ascii="Cambria" w:hAnsi="Cambria"/>
                <w:sz w:val="20"/>
              </w:rPr>
              <w:t xml:space="preserve">nuotolinio prisijungimo pagalba - ne vėliau kaip per </w:t>
            </w:r>
            <w:r>
              <w:rPr>
                <w:rFonts w:ascii="Cambria" w:hAnsi="Cambria"/>
                <w:sz w:val="20"/>
              </w:rPr>
              <w:t>4</w:t>
            </w:r>
            <w:r w:rsidRPr="00EC0314">
              <w:rPr>
                <w:rFonts w:ascii="Cambria" w:hAnsi="Cambria"/>
                <w:sz w:val="20"/>
              </w:rPr>
              <w:t xml:space="preserve"> (</w:t>
            </w:r>
            <w:r>
              <w:rPr>
                <w:rFonts w:ascii="Cambria" w:hAnsi="Cambria"/>
                <w:sz w:val="20"/>
              </w:rPr>
              <w:t>keturias</w:t>
            </w:r>
            <w:r w:rsidRPr="00EC0314">
              <w:rPr>
                <w:rFonts w:ascii="Cambria" w:hAnsi="Cambria"/>
                <w:sz w:val="20"/>
              </w:rPr>
              <w:t>) valandas;</w:t>
            </w:r>
          </w:p>
          <w:p w14:paraId="5D50AD33" w14:textId="2644DB24" w:rsidR="00E82B24" w:rsidRPr="00EC0314" w:rsidRDefault="00E82B24" w:rsidP="00E82B24">
            <w:pPr>
              <w:numPr>
                <w:ilvl w:val="0"/>
                <w:numId w:val="2"/>
              </w:numPr>
              <w:tabs>
                <w:tab w:val="clear" w:pos="2911"/>
                <w:tab w:val="num" w:pos="341"/>
              </w:tabs>
              <w:ind w:left="58" w:firstLine="0"/>
              <w:jc w:val="both"/>
              <w:rPr>
                <w:rFonts w:ascii="Cambria" w:hAnsi="Cambria"/>
                <w:sz w:val="20"/>
              </w:rPr>
            </w:pPr>
            <w:r w:rsidRPr="00EC0314">
              <w:rPr>
                <w:rFonts w:ascii="Cambria" w:hAnsi="Cambria"/>
                <w:sz w:val="20"/>
              </w:rPr>
              <w:t xml:space="preserve">specialisto atvykimo atveju - ne vėliau kaip per </w:t>
            </w:r>
            <w:r>
              <w:rPr>
                <w:rFonts w:ascii="Cambria" w:hAnsi="Cambria"/>
                <w:sz w:val="20"/>
              </w:rPr>
              <w:t>3</w:t>
            </w:r>
            <w:r w:rsidRPr="00EC0314">
              <w:rPr>
                <w:rFonts w:ascii="Cambria" w:hAnsi="Cambria"/>
                <w:sz w:val="20"/>
              </w:rPr>
              <w:t xml:space="preserve"> (</w:t>
            </w:r>
            <w:r>
              <w:rPr>
                <w:rFonts w:ascii="Cambria" w:hAnsi="Cambria"/>
                <w:sz w:val="20"/>
              </w:rPr>
              <w:t>tris</w:t>
            </w:r>
            <w:r w:rsidRPr="00EC0314">
              <w:rPr>
                <w:rFonts w:ascii="Cambria" w:hAnsi="Cambria"/>
                <w:sz w:val="20"/>
              </w:rPr>
              <w:t>) darbo dien</w:t>
            </w:r>
            <w:r>
              <w:rPr>
                <w:rFonts w:ascii="Cambria" w:hAnsi="Cambria"/>
                <w:sz w:val="20"/>
              </w:rPr>
              <w:t>as</w:t>
            </w:r>
            <w:r w:rsidRPr="00EC0314">
              <w:rPr>
                <w:rFonts w:ascii="Cambria" w:hAnsi="Cambria"/>
                <w:sz w:val="20"/>
              </w:rPr>
              <w:t>.</w:t>
            </w:r>
          </w:p>
          <w:p w14:paraId="62BAFA90" w14:textId="77777777" w:rsidR="00127AF8" w:rsidRDefault="00127AF8" w:rsidP="00127AF8">
            <w:pPr>
              <w:rPr>
                <w:rFonts w:ascii="Cambria" w:hAnsi="Cambria"/>
                <w:color w:val="4472C4"/>
                <w:sz w:val="20"/>
              </w:rPr>
            </w:pPr>
          </w:p>
          <w:p w14:paraId="2F03D67C" w14:textId="38F4B541" w:rsidR="00AE20AE" w:rsidRPr="00AE20AE" w:rsidRDefault="00AE20AE" w:rsidP="00AE20AE">
            <w:pPr>
              <w:tabs>
                <w:tab w:val="left" w:pos="195"/>
              </w:tabs>
              <w:jc w:val="both"/>
              <w:rPr>
                <w:rFonts w:ascii="Cambria" w:hAnsi="Cambria"/>
                <w:sz w:val="20"/>
              </w:rPr>
            </w:pPr>
            <w:r w:rsidRPr="00AE20AE">
              <w:rPr>
                <w:rFonts w:ascii="Cambria" w:hAnsi="Cambria"/>
                <w:sz w:val="20"/>
              </w:rPr>
              <w:t>Aptarnaujamos sistemos darbingum</w:t>
            </w:r>
            <w:r w:rsidR="00246B70">
              <w:rPr>
                <w:rFonts w:ascii="Cambria" w:hAnsi="Cambria"/>
                <w:sz w:val="20"/>
              </w:rPr>
              <w:t>ą</w:t>
            </w:r>
            <w:r w:rsidRPr="00AE20AE">
              <w:rPr>
                <w:rFonts w:ascii="Cambria" w:hAnsi="Cambria"/>
                <w:sz w:val="20"/>
              </w:rPr>
              <w:t xml:space="preserve"> metų bėgyje užtikrin</w:t>
            </w:r>
            <w:r w:rsidR="00246B70">
              <w:rPr>
                <w:rFonts w:ascii="Cambria" w:hAnsi="Cambria"/>
                <w:sz w:val="20"/>
              </w:rPr>
              <w:t>ti</w:t>
            </w:r>
            <w:r w:rsidRPr="00AE20AE">
              <w:rPr>
                <w:rFonts w:ascii="Cambria" w:hAnsi="Cambria"/>
                <w:sz w:val="20"/>
              </w:rPr>
              <w:t xml:space="preserve">: </w:t>
            </w:r>
          </w:p>
          <w:p w14:paraId="77782EE0" w14:textId="35CE765D" w:rsidR="00AE20AE" w:rsidRPr="00AE20AE" w:rsidRDefault="00246B70" w:rsidP="00AE20AE">
            <w:pPr>
              <w:pStyle w:val="Sraopastraipa"/>
              <w:numPr>
                <w:ilvl w:val="0"/>
                <w:numId w:val="3"/>
              </w:numPr>
              <w:tabs>
                <w:tab w:val="left" w:pos="195"/>
              </w:tabs>
              <w:spacing w:after="0" w:line="240" w:lineRule="auto"/>
              <w:ind w:left="0" w:firstLine="0"/>
              <w:jc w:val="both"/>
              <w:rPr>
                <w:rFonts w:ascii="Cambria" w:eastAsia="Times New Roman" w:hAnsi="Cambria" w:cs="Times New Roman"/>
                <w:noProof w:val="0"/>
                <w:sz w:val="20"/>
                <w:szCs w:val="20"/>
              </w:rPr>
            </w:pPr>
            <w:r>
              <w:rPr>
                <w:rFonts w:ascii="Cambria" w:eastAsia="Times New Roman" w:hAnsi="Cambria" w:cs="Times New Roman"/>
                <w:noProof w:val="0"/>
                <w:sz w:val="20"/>
                <w:szCs w:val="20"/>
              </w:rPr>
              <w:t xml:space="preserve"> </w:t>
            </w:r>
            <w:r w:rsidR="00AE20AE" w:rsidRPr="00AE20AE">
              <w:rPr>
                <w:rFonts w:ascii="Cambria" w:eastAsia="Times New Roman" w:hAnsi="Cambria" w:cs="Times New Roman"/>
                <w:noProof w:val="0"/>
                <w:sz w:val="20"/>
                <w:szCs w:val="20"/>
              </w:rPr>
              <w:t>eksploatuojant sistemą darbo dienomis – ne mažiau kaip 90% bendro darbo laiko;</w:t>
            </w:r>
          </w:p>
          <w:p w14:paraId="36B51A80" w14:textId="1EDA3FCE" w:rsidR="00AE20AE" w:rsidRPr="00AE20AE" w:rsidRDefault="00246B70" w:rsidP="00AE20AE">
            <w:pPr>
              <w:pStyle w:val="Sraopastraipa"/>
              <w:numPr>
                <w:ilvl w:val="0"/>
                <w:numId w:val="3"/>
              </w:numPr>
              <w:tabs>
                <w:tab w:val="left" w:pos="195"/>
              </w:tabs>
              <w:spacing w:after="0" w:line="240" w:lineRule="auto"/>
              <w:ind w:left="0" w:firstLine="0"/>
              <w:jc w:val="both"/>
              <w:rPr>
                <w:rFonts w:ascii="Times New Roman" w:eastAsia="Times New Roman" w:hAnsi="Times New Roman" w:cs="Times New Roman"/>
                <w:noProof w:val="0"/>
              </w:rPr>
            </w:pPr>
            <w:r>
              <w:rPr>
                <w:rFonts w:ascii="Cambria" w:hAnsi="Cambria"/>
                <w:sz w:val="20"/>
                <w:szCs w:val="20"/>
              </w:rPr>
              <w:t xml:space="preserve"> </w:t>
            </w:r>
            <w:r w:rsidR="00AE20AE" w:rsidRPr="00AE20AE">
              <w:rPr>
                <w:rFonts w:ascii="Cambria" w:hAnsi="Cambria"/>
                <w:sz w:val="20"/>
                <w:szCs w:val="20"/>
              </w:rPr>
              <w:t>eksploatuojant sistemą darbo, išeiginėmis ir švenčių dienomis - ne mažiau kaip 85% bendro darbo laiko.</w:t>
            </w:r>
          </w:p>
        </w:tc>
      </w:tr>
      <w:tr w:rsidR="00127AF8" w:rsidRPr="0030235F" w14:paraId="445BEF51" w14:textId="77777777">
        <w:trPr>
          <w:trHeight w:val="300"/>
        </w:trPr>
        <w:tc>
          <w:tcPr>
            <w:tcW w:w="3094" w:type="dxa"/>
            <w:gridSpan w:val="2"/>
          </w:tcPr>
          <w:p w14:paraId="0CD01515" w14:textId="580AC43E" w:rsidR="00127AF8" w:rsidRPr="0030235F" w:rsidRDefault="00127AF8" w:rsidP="00127AF8">
            <w:pPr>
              <w:rPr>
                <w:rFonts w:ascii="Cambria" w:hAnsi="Cambria"/>
                <w:b/>
                <w:kern w:val="2"/>
                <w:sz w:val="20"/>
              </w:rPr>
            </w:pPr>
            <w:r w:rsidRPr="0030235F">
              <w:rPr>
                <w:rFonts w:ascii="Cambria" w:hAnsi="Cambria"/>
                <w:b/>
                <w:kern w:val="2"/>
                <w:sz w:val="20"/>
              </w:rPr>
              <w:t>4.2. Paslaugų / jų dalies / etapo / periodo suteikimo termino pratęsimas</w:t>
            </w:r>
          </w:p>
        </w:tc>
        <w:tc>
          <w:tcPr>
            <w:tcW w:w="6441" w:type="dxa"/>
            <w:gridSpan w:val="2"/>
          </w:tcPr>
          <w:p w14:paraId="0750ECCF" w14:textId="77777777" w:rsidR="00127AF8" w:rsidRPr="0030235F" w:rsidRDefault="00127AF8" w:rsidP="00127AF8">
            <w:pPr>
              <w:jc w:val="both"/>
              <w:rPr>
                <w:rFonts w:ascii="Cambria" w:hAnsi="Cambria"/>
                <w:kern w:val="2"/>
                <w:sz w:val="20"/>
              </w:rPr>
            </w:pPr>
            <w:r w:rsidRPr="0030235F">
              <w:rPr>
                <w:rFonts w:ascii="Cambria" w:hAnsi="Cambria"/>
                <w:kern w:val="2"/>
                <w:sz w:val="20"/>
              </w:rPr>
              <w:t>Netaikoma</w:t>
            </w:r>
          </w:p>
          <w:p w14:paraId="6DCF4A22" w14:textId="20E85000" w:rsidR="00127AF8" w:rsidRPr="0030235F" w:rsidRDefault="00127AF8" w:rsidP="00127AF8">
            <w:pPr>
              <w:rPr>
                <w:rFonts w:ascii="Cambria" w:hAnsi="Cambria"/>
                <w:sz w:val="20"/>
              </w:rPr>
            </w:pPr>
          </w:p>
        </w:tc>
      </w:tr>
      <w:tr w:rsidR="00F93B21" w:rsidRPr="00F93B21" w14:paraId="1B23F72E" w14:textId="77777777">
        <w:trPr>
          <w:trHeight w:val="300"/>
        </w:trPr>
        <w:tc>
          <w:tcPr>
            <w:tcW w:w="3094" w:type="dxa"/>
            <w:gridSpan w:val="2"/>
          </w:tcPr>
          <w:p w14:paraId="15F8BEBC" w14:textId="77777777" w:rsidR="00127AF8" w:rsidRPr="00F93B21" w:rsidRDefault="00127AF8" w:rsidP="00127AF8">
            <w:pPr>
              <w:rPr>
                <w:rFonts w:ascii="Cambria" w:hAnsi="Cambria"/>
                <w:b/>
                <w:kern w:val="2"/>
                <w:sz w:val="20"/>
              </w:rPr>
            </w:pPr>
            <w:r w:rsidRPr="00F93B21">
              <w:rPr>
                <w:rFonts w:ascii="Cambria" w:hAnsi="Cambria"/>
                <w:b/>
                <w:kern w:val="2"/>
                <w:sz w:val="20"/>
              </w:rPr>
              <w:t>4.3. Užsakymų teikimo tvarka</w:t>
            </w:r>
          </w:p>
        </w:tc>
        <w:tc>
          <w:tcPr>
            <w:tcW w:w="6441" w:type="dxa"/>
            <w:gridSpan w:val="2"/>
          </w:tcPr>
          <w:p w14:paraId="15D80427" w14:textId="3CD8BEC3" w:rsidR="00F93B21" w:rsidRPr="00F93B21" w:rsidRDefault="00127AF8" w:rsidP="00F93B21">
            <w:pPr>
              <w:jc w:val="both"/>
              <w:rPr>
                <w:rFonts w:ascii="Cambria" w:hAnsi="Cambria"/>
                <w:kern w:val="2"/>
                <w:sz w:val="20"/>
              </w:rPr>
            </w:pPr>
            <w:r w:rsidRPr="00F93B21">
              <w:rPr>
                <w:rFonts w:ascii="Cambria" w:hAnsi="Cambria"/>
                <w:kern w:val="2"/>
                <w:sz w:val="20"/>
              </w:rPr>
              <w:t>Užsakymai teikiami Tiekėjo nurodytu elektroniniu paštu</w:t>
            </w:r>
            <w:r w:rsidR="00F93B21" w:rsidRPr="00F93B21">
              <w:rPr>
                <w:rFonts w:ascii="Cambria" w:hAnsi="Cambria"/>
                <w:kern w:val="2"/>
                <w:sz w:val="20"/>
              </w:rPr>
              <w:t>, telefonu, gedimų registravimo informacinėje sistemoje</w:t>
            </w:r>
            <w:r w:rsidRPr="00F93B21">
              <w:rPr>
                <w:rFonts w:ascii="Cambria" w:hAnsi="Cambria"/>
                <w:kern w:val="2"/>
                <w:sz w:val="20"/>
              </w:rPr>
              <w:t xml:space="preserve"> ir laikomi gautais nedelsiant nuo Užsakymo pateikimo.</w:t>
            </w:r>
          </w:p>
        </w:tc>
      </w:tr>
      <w:tr w:rsidR="00127AF8" w:rsidRPr="0030235F" w14:paraId="63190814" w14:textId="77777777" w:rsidTr="00F93B21">
        <w:trPr>
          <w:trHeight w:val="467"/>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127AF8" w:rsidRPr="0030235F" w:rsidRDefault="00127AF8" w:rsidP="00127AF8">
            <w:pPr>
              <w:rPr>
                <w:rFonts w:ascii="Cambria" w:hAnsi="Cambria"/>
                <w:b/>
                <w:kern w:val="2"/>
                <w:sz w:val="20"/>
              </w:rPr>
            </w:pPr>
            <w:r w:rsidRPr="0030235F">
              <w:rPr>
                <w:rFonts w:ascii="Cambria" w:hAnsi="Cambria"/>
                <w:b/>
                <w:kern w:val="2"/>
                <w:sz w:val="20"/>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127AF8" w:rsidRPr="0030235F" w:rsidRDefault="00127AF8" w:rsidP="00127AF8">
            <w:pPr>
              <w:rPr>
                <w:rFonts w:ascii="Cambria" w:hAnsi="Cambria"/>
                <w:kern w:val="2"/>
                <w:sz w:val="20"/>
              </w:rPr>
            </w:pPr>
            <w:r w:rsidRPr="0030235F">
              <w:rPr>
                <w:rFonts w:ascii="Cambria" w:hAnsi="Cambria"/>
                <w:kern w:val="2"/>
                <w:sz w:val="20"/>
              </w:rPr>
              <w:t>Netaikoma</w:t>
            </w:r>
          </w:p>
          <w:p w14:paraId="26E2BA7D" w14:textId="459FB099" w:rsidR="00127AF8" w:rsidRPr="0030235F" w:rsidRDefault="00127AF8" w:rsidP="00127AF8">
            <w:pPr>
              <w:rPr>
                <w:rFonts w:ascii="Cambria" w:hAnsi="Cambria"/>
                <w:sz w:val="20"/>
              </w:rPr>
            </w:pPr>
          </w:p>
        </w:tc>
      </w:tr>
      <w:tr w:rsidR="00127AF8" w:rsidRPr="0030235F" w14:paraId="6A12AB7F" w14:textId="77777777">
        <w:trPr>
          <w:trHeight w:val="300"/>
        </w:trPr>
        <w:tc>
          <w:tcPr>
            <w:tcW w:w="3094" w:type="dxa"/>
            <w:gridSpan w:val="2"/>
          </w:tcPr>
          <w:p w14:paraId="5257C9B8" w14:textId="77777777" w:rsidR="00127AF8" w:rsidRPr="0030235F" w:rsidRDefault="00127AF8" w:rsidP="00127AF8">
            <w:pPr>
              <w:rPr>
                <w:rFonts w:ascii="Cambria" w:hAnsi="Cambria"/>
                <w:b/>
                <w:kern w:val="2"/>
                <w:sz w:val="20"/>
              </w:rPr>
            </w:pPr>
            <w:r w:rsidRPr="0030235F">
              <w:rPr>
                <w:rFonts w:ascii="Cambria" w:hAnsi="Cambria"/>
                <w:b/>
                <w:kern w:val="2"/>
                <w:sz w:val="20"/>
              </w:rPr>
              <w:t>4.5. Pateikiami dokumentai</w:t>
            </w:r>
          </w:p>
        </w:tc>
        <w:tc>
          <w:tcPr>
            <w:tcW w:w="6441" w:type="dxa"/>
            <w:gridSpan w:val="2"/>
          </w:tcPr>
          <w:p w14:paraId="715B209F" w14:textId="4FFF6640" w:rsidR="00507470" w:rsidRDefault="00127AF8" w:rsidP="00A364A5">
            <w:pPr>
              <w:jc w:val="both"/>
              <w:rPr>
                <w:rFonts w:ascii="Cambria" w:hAnsi="Cambria"/>
                <w:kern w:val="2"/>
                <w:sz w:val="20"/>
              </w:rPr>
            </w:pPr>
            <w:r w:rsidRPr="0030235F">
              <w:rPr>
                <w:rFonts w:ascii="Cambria" w:hAnsi="Cambria"/>
                <w:kern w:val="2"/>
                <w:sz w:val="20"/>
              </w:rPr>
              <w:t xml:space="preserve">Turi būti pateikiami šie dokumentai: </w:t>
            </w:r>
            <w:r w:rsidRPr="00A364A5">
              <w:rPr>
                <w:rFonts w:ascii="Cambria" w:hAnsi="Cambria"/>
                <w:kern w:val="2"/>
                <w:sz w:val="20"/>
              </w:rPr>
              <w:t>Paslaugų perdavimo-priėmimo aktas ir Sąskaita</w:t>
            </w:r>
            <w:r w:rsidR="00A364A5" w:rsidRPr="00A364A5">
              <w:rPr>
                <w:rFonts w:ascii="Cambria" w:hAnsi="Cambria"/>
                <w:kern w:val="2"/>
                <w:sz w:val="20"/>
              </w:rPr>
              <w:t xml:space="preserve">. </w:t>
            </w:r>
          </w:p>
          <w:p w14:paraId="0CE28B9D" w14:textId="638E9E48" w:rsidR="00127AF8" w:rsidRPr="0030235F" w:rsidRDefault="00127AF8" w:rsidP="00A364A5">
            <w:pPr>
              <w:jc w:val="both"/>
              <w:rPr>
                <w:rFonts w:ascii="Cambria" w:hAnsi="Cambria"/>
                <w:sz w:val="20"/>
              </w:rPr>
            </w:pPr>
            <w:r w:rsidRPr="00A364A5">
              <w:rPr>
                <w:rFonts w:ascii="Cambria" w:hAnsi="Cambria"/>
                <w:kern w:val="2"/>
                <w:sz w:val="20"/>
              </w:rPr>
              <w:t>Tiekėjui nepateikus n</w:t>
            </w:r>
            <w:r w:rsidRPr="0030235F">
              <w:rPr>
                <w:rFonts w:ascii="Cambria" w:hAnsi="Cambria"/>
                <w:kern w:val="2"/>
                <w:sz w:val="20"/>
              </w:rPr>
              <w:t>urodytų dokumentų, laikoma, kad Paslaugos neatitinka Sutartyje nustatytų reikalavimų.</w:t>
            </w:r>
          </w:p>
        </w:tc>
      </w:tr>
      <w:tr w:rsidR="00127AF8" w:rsidRPr="0030235F" w14:paraId="5BCB922D" w14:textId="77777777">
        <w:trPr>
          <w:trHeight w:val="300"/>
        </w:trPr>
        <w:tc>
          <w:tcPr>
            <w:tcW w:w="9535" w:type="dxa"/>
            <w:gridSpan w:val="4"/>
          </w:tcPr>
          <w:p w14:paraId="694A2072" w14:textId="77777777" w:rsidR="00127AF8" w:rsidRPr="0030235F" w:rsidRDefault="00127AF8" w:rsidP="00127AF8">
            <w:pPr>
              <w:jc w:val="center"/>
              <w:rPr>
                <w:rFonts w:ascii="Cambria" w:hAnsi="Cambria"/>
                <w:b/>
                <w:kern w:val="2"/>
                <w:sz w:val="20"/>
              </w:rPr>
            </w:pPr>
            <w:r w:rsidRPr="0030235F">
              <w:rPr>
                <w:rFonts w:ascii="Cambria" w:hAnsi="Cambria"/>
                <w:b/>
                <w:kern w:val="2"/>
                <w:sz w:val="20"/>
              </w:rPr>
              <w:t>5. SUTARTIES KAINA IR ATSISKAITYMO TVARKA</w:t>
            </w:r>
          </w:p>
        </w:tc>
      </w:tr>
      <w:tr w:rsidR="00127AF8" w:rsidRPr="0030235F" w14:paraId="52F3204D" w14:textId="77777777">
        <w:trPr>
          <w:trHeight w:val="300"/>
        </w:trPr>
        <w:tc>
          <w:tcPr>
            <w:tcW w:w="3094" w:type="dxa"/>
            <w:gridSpan w:val="2"/>
          </w:tcPr>
          <w:p w14:paraId="2BB39D3E" w14:textId="77777777" w:rsidR="00127AF8" w:rsidRPr="0030235F" w:rsidRDefault="00127AF8" w:rsidP="00127AF8">
            <w:pPr>
              <w:rPr>
                <w:rFonts w:ascii="Cambria" w:hAnsi="Cambria"/>
                <w:b/>
                <w:kern w:val="2"/>
                <w:sz w:val="20"/>
              </w:rPr>
            </w:pPr>
            <w:r w:rsidRPr="0030235F">
              <w:rPr>
                <w:rFonts w:ascii="Cambria" w:hAnsi="Cambria"/>
                <w:b/>
                <w:kern w:val="2"/>
                <w:sz w:val="20"/>
              </w:rPr>
              <w:t>5.1. Sutarčiai taikomas kainos apskaičiavimo būdas</w:t>
            </w:r>
          </w:p>
        </w:tc>
        <w:tc>
          <w:tcPr>
            <w:tcW w:w="6441" w:type="dxa"/>
            <w:gridSpan w:val="2"/>
          </w:tcPr>
          <w:p w14:paraId="4CAEB66B" w14:textId="77777777" w:rsidR="00127AF8" w:rsidRPr="0030235F" w:rsidRDefault="00127AF8" w:rsidP="00127AF8">
            <w:pPr>
              <w:rPr>
                <w:rFonts w:ascii="Cambria" w:hAnsi="Cambria"/>
                <w:kern w:val="2"/>
                <w:sz w:val="20"/>
              </w:rPr>
            </w:pPr>
            <w:r w:rsidRPr="0030235F">
              <w:rPr>
                <w:rFonts w:ascii="Cambria" w:hAnsi="Cambria"/>
                <w:kern w:val="2"/>
                <w:sz w:val="20"/>
              </w:rPr>
              <w:t>Fiksuoto įkainio kainodara</w:t>
            </w:r>
          </w:p>
          <w:p w14:paraId="1199C3A4" w14:textId="40D4AA19" w:rsidR="00127AF8" w:rsidRPr="0030235F" w:rsidRDefault="00127AF8" w:rsidP="00127AF8">
            <w:pPr>
              <w:rPr>
                <w:rFonts w:ascii="Cambria" w:hAnsi="Cambria"/>
                <w:color w:val="4472C4"/>
                <w:kern w:val="2"/>
                <w:sz w:val="20"/>
              </w:rPr>
            </w:pPr>
          </w:p>
        </w:tc>
      </w:tr>
      <w:tr w:rsidR="00127AF8" w:rsidRPr="0030235F" w14:paraId="7C6FAC1F" w14:textId="77777777">
        <w:trPr>
          <w:trHeight w:val="300"/>
        </w:trPr>
        <w:tc>
          <w:tcPr>
            <w:tcW w:w="3094" w:type="dxa"/>
            <w:gridSpan w:val="2"/>
          </w:tcPr>
          <w:p w14:paraId="23592E8B" w14:textId="77777777" w:rsidR="00127AF8" w:rsidRPr="0030235F" w:rsidRDefault="00127AF8" w:rsidP="00127AF8">
            <w:pPr>
              <w:rPr>
                <w:rFonts w:ascii="Cambria" w:hAnsi="Cambria"/>
                <w:b/>
                <w:kern w:val="2"/>
                <w:sz w:val="20"/>
              </w:rPr>
            </w:pPr>
            <w:r w:rsidRPr="0030235F">
              <w:rPr>
                <w:rFonts w:ascii="Cambria" w:hAnsi="Cambria"/>
                <w:b/>
                <w:kern w:val="2"/>
                <w:sz w:val="20"/>
              </w:rPr>
              <w:t xml:space="preserve">5.2. Pradinės Sutarties vertė ir Sutarties kaina, kai taikoma </w:t>
            </w:r>
            <w:r w:rsidRPr="0030235F">
              <w:rPr>
                <w:rFonts w:ascii="Cambria" w:hAnsi="Cambria"/>
                <w:b/>
                <w:kern w:val="2"/>
                <w:sz w:val="20"/>
                <w:u w:val="single"/>
              </w:rPr>
              <w:t>fiksuoto įkainio</w:t>
            </w:r>
            <w:r w:rsidRPr="0030235F">
              <w:rPr>
                <w:rFonts w:ascii="Cambria" w:hAnsi="Cambria"/>
                <w:b/>
                <w:kern w:val="2"/>
                <w:sz w:val="20"/>
              </w:rPr>
              <w:t xml:space="preserve"> kainodara</w:t>
            </w:r>
          </w:p>
          <w:p w14:paraId="2F5B4D7C" w14:textId="77777777" w:rsidR="00127AF8" w:rsidRPr="0030235F" w:rsidRDefault="00127AF8" w:rsidP="00127AF8">
            <w:pPr>
              <w:rPr>
                <w:rFonts w:ascii="Cambria" w:hAnsi="Cambria"/>
                <w:b/>
                <w:kern w:val="2"/>
                <w:sz w:val="20"/>
              </w:rPr>
            </w:pPr>
          </w:p>
          <w:p w14:paraId="5CB8505B" w14:textId="77777777" w:rsidR="00127AF8" w:rsidRPr="0030235F" w:rsidRDefault="00127AF8" w:rsidP="00127AF8">
            <w:pPr>
              <w:rPr>
                <w:rFonts w:ascii="Cambria" w:hAnsi="Cambria"/>
                <w:b/>
                <w:kern w:val="2"/>
                <w:sz w:val="20"/>
              </w:rPr>
            </w:pPr>
          </w:p>
          <w:p w14:paraId="25EFA9BF" w14:textId="77777777" w:rsidR="00127AF8" w:rsidRPr="0030235F" w:rsidRDefault="00127AF8" w:rsidP="00127AF8">
            <w:pPr>
              <w:rPr>
                <w:rFonts w:ascii="Cambria" w:hAnsi="Cambria"/>
                <w:b/>
                <w:kern w:val="2"/>
                <w:sz w:val="20"/>
              </w:rPr>
            </w:pPr>
          </w:p>
          <w:p w14:paraId="764FD36F" w14:textId="77777777" w:rsidR="00127AF8" w:rsidRPr="0030235F" w:rsidRDefault="00127AF8" w:rsidP="00127AF8">
            <w:pPr>
              <w:rPr>
                <w:rFonts w:ascii="Cambria" w:hAnsi="Cambria"/>
                <w:b/>
                <w:kern w:val="2"/>
                <w:sz w:val="20"/>
              </w:rPr>
            </w:pPr>
          </w:p>
          <w:p w14:paraId="6F6F3B5D" w14:textId="77777777" w:rsidR="00127AF8" w:rsidRPr="0030235F" w:rsidRDefault="00127AF8" w:rsidP="00127AF8">
            <w:pPr>
              <w:rPr>
                <w:rFonts w:ascii="Cambria" w:hAnsi="Cambria"/>
                <w:b/>
                <w:kern w:val="2"/>
                <w:sz w:val="20"/>
              </w:rPr>
            </w:pPr>
          </w:p>
          <w:p w14:paraId="19454A4F" w14:textId="77777777" w:rsidR="00127AF8" w:rsidRPr="0030235F" w:rsidRDefault="00127AF8" w:rsidP="00127AF8">
            <w:pPr>
              <w:rPr>
                <w:rFonts w:ascii="Cambria" w:hAnsi="Cambria"/>
                <w:b/>
                <w:kern w:val="2"/>
                <w:sz w:val="20"/>
              </w:rPr>
            </w:pPr>
          </w:p>
          <w:p w14:paraId="1240855B" w14:textId="77777777" w:rsidR="00127AF8" w:rsidRPr="0030235F" w:rsidRDefault="00127AF8" w:rsidP="00127AF8">
            <w:pPr>
              <w:rPr>
                <w:rFonts w:ascii="Cambria" w:hAnsi="Cambria"/>
                <w:b/>
                <w:kern w:val="2"/>
                <w:sz w:val="20"/>
              </w:rPr>
            </w:pPr>
          </w:p>
          <w:p w14:paraId="5048A091" w14:textId="77777777" w:rsidR="00127AF8" w:rsidRPr="0030235F" w:rsidRDefault="00127AF8" w:rsidP="00127AF8">
            <w:pPr>
              <w:rPr>
                <w:rFonts w:ascii="Cambria" w:hAnsi="Cambria"/>
                <w:b/>
                <w:kern w:val="2"/>
                <w:sz w:val="20"/>
              </w:rPr>
            </w:pPr>
          </w:p>
          <w:p w14:paraId="0D44B079" w14:textId="77777777" w:rsidR="00127AF8" w:rsidRPr="0030235F" w:rsidRDefault="00127AF8" w:rsidP="00127AF8">
            <w:pPr>
              <w:rPr>
                <w:rFonts w:ascii="Cambria" w:hAnsi="Cambria"/>
                <w:b/>
                <w:kern w:val="2"/>
                <w:sz w:val="20"/>
              </w:rPr>
            </w:pPr>
          </w:p>
          <w:p w14:paraId="5D7C9F13" w14:textId="77777777" w:rsidR="00127AF8" w:rsidRPr="0030235F" w:rsidRDefault="00127AF8" w:rsidP="00B819A3">
            <w:pPr>
              <w:rPr>
                <w:rFonts w:ascii="Cambria" w:hAnsi="Cambria"/>
                <w:b/>
                <w:kern w:val="2"/>
                <w:sz w:val="20"/>
              </w:rPr>
            </w:pPr>
          </w:p>
        </w:tc>
        <w:tc>
          <w:tcPr>
            <w:tcW w:w="6441" w:type="dxa"/>
            <w:gridSpan w:val="2"/>
          </w:tcPr>
          <w:p w14:paraId="10EF9391" w14:textId="77777777" w:rsidR="00127AF8" w:rsidRPr="0030235F" w:rsidRDefault="00127AF8" w:rsidP="00507470">
            <w:pPr>
              <w:jc w:val="both"/>
              <w:rPr>
                <w:rFonts w:ascii="Cambria" w:hAnsi="Cambria"/>
                <w:sz w:val="20"/>
              </w:rPr>
            </w:pPr>
            <w:r w:rsidRPr="0030235F">
              <w:rPr>
                <w:rFonts w:ascii="Cambria" w:hAnsi="Cambria"/>
                <w:kern w:val="2"/>
                <w:sz w:val="20"/>
              </w:rPr>
              <w:t xml:space="preserve">Pradinės Sutarties vertė yra </w:t>
            </w:r>
            <w:r w:rsidRPr="0030235F">
              <w:rPr>
                <w:rFonts w:ascii="Cambria" w:hAnsi="Cambria"/>
                <w:color w:val="4472C4"/>
                <w:kern w:val="2"/>
                <w:sz w:val="20"/>
              </w:rPr>
              <w:t>(nurodyti sumą skaičiais)</w:t>
            </w:r>
            <w:r w:rsidRPr="0030235F">
              <w:rPr>
                <w:rFonts w:ascii="Cambria" w:hAnsi="Cambria"/>
                <w:kern w:val="2"/>
                <w:sz w:val="20"/>
              </w:rPr>
              <w:t xml:space="preserve"> Eur </w:t>
            </w:r>
            <w:r w:rsidRPr="0030235F">
              <w:rPr>
                <w:rFonts w:ascii="Cambria" w:hAnsi="Cambria"/>
                <w:color w:val="4472C4"/>
                <w:kern w:val="2"/>
                <w:sz w:val="20"/>
              </w:rPr>
              <w:t>(nurodyti sumą žodžiais)</w:t>
            </w:r>
            <w:r w:rsidRPr="0030235F">
              <w:rPr>
                <w:rFonts w:ascii="Cambria" w:hAnsi="Cambria"/>
                <w:kern w:val="2"/>
                <w:sz w:val="20"/>
              </w:rPr>
              <w:t xml:space="preserve"> be PVM.</w:t>
            </w:r>
          </w:p>
          <w:p w14:paraId="51FCD839" w14:textId="77777777" w:rsidR="00127AF8" w:rsidRPr="0030235F" w:rsidRDefault="00127AF8" w:rsidP="00507470">
            <w:pPr>
              <w:jc w:val="both"/>
              <w:rPr>
                <w:rFonts w:ascii="Cambria" w:hAnsi="Cambria"/>
                <w:sz w:val="20"/>
              </w:rPr>
            </w:pPr>
            <w:r w:rsidRPr="0030235F">
              <w:rPr>
                <w:rFonts w:ascii="Cambria" w:hAnsi="Cambria"/>
                <w:kern w:val="2"/>
                <w:sz w:val="20"/>
              </w:rPr>
              <w:t xml:space="preserve">PVM sudaro </w:t>
            </w:r>
            <w:r w:rsidRPr="0030235F">
              <w:rPr>
                <w:rFonts w:ascii="Cambria" w:hAnsi="Cambria"/>
                <w:color w:val="4472C4"/>
                <w:kern w:val="2"/>
                <w:sz w:val="20"/>
              </w:rPr>
              <w:t>(nurodyti sumą skaičiais)</w:t>
            </w:r>
            <w:r w:rsidRPr="0030235F">
              <w:rPr>
                <w:rFonts w:ascii="Cambria" w:hAnsi="Cambria"/>
                <w:kern w:val="2"/>
                <w:sz w:val="20"/>
              </w:rPr>
              <w:t xml:space="preserve"> Eur </w:t>
            </w:r>
            <w:r w:rsidRPr="0030235F">
              <w:rPr>
                <w:rFonts w:ascii="Cambria" w:hAnsi="Cambria"/>
                <w:color w:val="4472C4"/>
                <w:kern w:val="2"/>
                <w:sz w:val="20"/>
              </w:rPr>
              <w:t>(nurodyti sumą žodžiais)</w:t>
            </w:r>
            <w:r w:rsidRPr="0030235F">
              <w:rPr>
                <w:rFonts w:ascii="Cambria" w:hAnsi="Cambria"/>
                <w:kern w:val="2"/>
                <w:sz w:val="20"/>
              </w:rPr>
              <w:t>.</w:t>
            </w:r>
          </w:p>
          <w:p w14:paraId="6BFFE589" w14:textId="77777777" w:rsidR="00127AF8" w:rsidRPr="0030235F" w:rsidRDefault="00127AF8" w:rsidP="00507470">
            <w:pPr>
              <w:jc w:val="both"/>
              <w:rPr>
                <w:rFonts w:ascii="Cambria" w:hAnsi="Cambria"/>
                <w:sz w:val="20"/>
              </w:rPr>
            </w:pPr>
            <w:r w:rsidRPr="0030235F">
              <w:rPr>
                <w:rFonts w:ascii="Cambria" w:hAnsi="Cambria"/>
                <w:kern w:val="2"/>
                <w:sz w:val="20"/>
              </w:rPr>
              <w:t xml:space="preserve">Sutarties kaina yra </w:t>
            </w:r>
            <w:r w:rsidRPr="0030235F">
              <w:rPr>
                <w:rFonts w:ascii="Cambria" w:hAnsi="Cambria"/>
                <w:color w:val="4472C4"/>
                <w:kern w:val="2"/>
                <w:sz w:val="20"/>
              </w:rPr>
              <w:t>(nurodyti sumą skaičiais)</w:t>
            </w:r>
            <w:r w:rsidRPr="0030235F">
              <w:rPr>
                <w:rFonts w:ascii="Cambria" w:hAnsi="Cambria"/>
                <w:kern w:val="2"/>
                <w:sz w:val="20"/>
              </w:rPr>
              <w:t xml:space="preserve"> Eur </w:t>
            </w:r>
            <w:r w:rsidRPr="0030235F">
              <w:rPr>
                <w:rFonts w:ascii="Cambria" w:hAnsi="Cambria"/>
                <w:color w:val="4472C4"/>
                <w:kern w:val="2"/>
                <w:sz w:val="20"/>
              </w:rPr>
              <w:t>(nurodyti sumą žodžiais)</w:t>
            </w:r>
            <w:r w:rsidRPr="0030235F">
              <w:rPr>
                <w:rFonts w:ascii="Cambria" w:hAnsi="Cambria"/>
                <w:kern w:val="2"/>
                <w:sz w:val="20"/>
              </w:rPr>
              <w:t xml:space="preserve"> su PVM.</w:t>
            </w:r>
          </w:p>
          <w:p w14:paraId="5315A903" w14:textId="77777777" w:rsidR="00127AF8" w:rsidRPr="0030235F" w:rsidRDefault="00127AF8" w:rsidP="00507470">
            <w:pPr>
              <w:jc w:val="both"/>
              <w:rPr>
                <w:rFonts w:ascii="Cambria" w:hAnsi="Cambria"/>
                <w:kern w:val="2"/>
                <w:sz w:val="20"/>
              </w:rPr>
            </w:pPr>
          </w:p>
          <w:p w14:paraId="0101B5D4" w14:textId="33FA2179" w:rsidR="00127AF8" w:rsidRPr="0030235F" w:rsidRDefault="00127AF8" w:rsidP="00507470">
            <w:pPr>
              <w:jc w:val="both"/>
              <w:rPr>
                <w:rFonts w:ascii="Cambria" w:hAnsi="Cambria"/>
                <w:color w:val="000000"/>
                <w:kern w:val="2"/>
                <w:sz w:val="20"/>
              </w:rPr>
            </w:pPr>
            <w:r w:rsidRPr="0030235F">
              <w:rPr>
                <w:rFonts w:ascii="Cambria" w:hAnsi="Cambria"/>
                <w:color w:val="000000"/>
                <w:kern w:val="2"/>
                <w:sz w:val="20"/>
              </w:rPr>
              <w:t xml:space="preserve">Šioje Sutartyje Pradinės Sutarties vertė yra lygi Tiekėjo pasiūlymo kainai be PVM, apskaičiuotai sudauginus </w:t>
            </w:r>
            <w:r w:rsidRPr="0030235F">
              <w:rPr>
                <w:rFonts w:ascii="Cambria" w:hAnsi="Cambria"/>
                <w:b/>
                <w:color w:val="000000"/>
                <w:kern w:val="2"/>
                <w:sz w:val="20"/>
              </w:rPr>
              <w:t xml:space="preserve">maksimalų </w:t>
            </w:r>
            <w:r w:rsidRPr="0030235F">
              <w:rPr>
                <w:rFonts w:ascii="Cambria" w:hAnsi="Cambria"/>
                <w:b/>
                <w:color w:val="000000"/>
                <w:sz w:val="20"/>
              </w:rPr>
              <w:t>Paslaugų</w:t>
            </w:r>
            <w:r w:rsidRPr="0030235F">
              <w:rPr>
                <w:rFonts w:ascii="Cambria" w:hAnsi="Cambria"/>
                <w:b/>
                <w:color w:val="000000"/>
                <w:kern w:val="2"/>
                <w:sz w:val="20"/>
              </w:rPr>
              <w:t xml:space="preserve"> kiekį</w:t>
            </w:r>
            <w:r w:rsidRPr="0030235F">
              <w:rPr>
                <w:rFonts w:ascii="Cambria" w:hAnsi="Cambria"/>
                <w:color w:val="000000"/>
                <w:kern w:val="2"/>
                <w:sz w:val="20"/>
              </w:rPr>
              <w:t xml:space="preserve"> iš Tiekėjo pasiūlyto įkainio be PVM. Pirkėjas perka P</w:t>
            </w:r>
            <w:r w:rsidRPr="0030235F">
              <w:rPr>
                <w:rFonts w:ascii="Cambria" w:hAnsi="Cambria"/>
                <w:color w:val="000000"/>
                <w:sz w:val="20"/>
              </w:rPr>
              <w:t>aslaugas</w:t>
            </w:r>
            <w:r w:rsidRPr="0030235F">
              <w:rPr>
                <w:rFonts w:ascii="Cambria" w:hAnsi="Cambria"/>
                <w:color w:val="000000"/>
                <w:kern w:val="2"/>
                <w:sz w:val="20"/>
              </w:rPr>
              <w:t xml:space="preserve"> pagal poreikį Sutartyje arba jos priede </w:t>
            </w:r>
            <w:r w:rsidR="00B819A3" w:rsidRPr="00EC0314">
              <w:rPr>
                <w:rFonts w:ascii="Cambria" w:hAnsi="Cambria"/>
                <w:kern w:val="2"/>
                <w:sz w:val="20"/>
              </w:rPr>
              <w:t xml:space="preserve">Nr. 2 </w:t>
            </w:r>
            <w:r w:rsidRPr="0030235F">
              <w:rPr>
                <w:rFonts w:ascii="Cambria" w:hAnsi="Cambria"/>
                <w:color w:val="000000"/>
                <w:kern w:val="2"/>
                <w:sz w:val="20"/>
              </w:rPr>
              <w:t>nurodytais įkainiais, neviršijant jame nurodyto P</w:t>
            </w:r>
            <w:r w:rsidRPr="0030235F">
              <w:rPr>
                <w:rFonts w:ascii="Cambria" w:hAnsi="Cambria"/>
                <w:color w:val="000000"/>
                <w:sz w:val="20"/>
              </w:rPr>
              <w:t xml:space="preserve">aslaugų </w:t>
            </w:r>
            <w:r w:rsidRPr="0030235F">
              <w:rPr>
                <w:rFonts w:ascii="Cambria" w:hAnsi="Cambria"/>
                <w:color w:val="000000"/>
                <w:kern w:val="2"/>
                <w:sz w:val="20"/>
              </w:rPr>
              <w:t>maksimalaus kiekio.</w:t>
            </w:r>
          </w:p>
          <w:p w14:paraId="5751E94A" w14:textId="17713ADA" w:rsidR="00127AF8" w:rsidRPr="0030235F" w:rsidRDefault="00127AF8" w:rsidP="00B819A3">
            <w:pPr>
              <w:jc w:val="both"/>
              <w:rPr>
                <w:rFonts w:ascii="Cambria" w:hAnsi="Cambria"/>
                <w:color w:val="000000"/>
                <w:kern w:val="2"/>
                <w:sz w:val="20"/>
              </w:rPr>
            </w:pPr>
            <w:r w:rsidRPr="00B819A3">
              <w:rPr>
                <w:rFonts w:ascii="Cambria" w:hAnsi="Cambria"/>
                <w:kern w:val="2"/>
                <w:sz w:val="20"/>
              </w:rPr>
              <w:t>Pirkėjas neįsipareigoja išpirkti maksimalaus</w:t>
            </w:r>
            <w:r w:rsidRPr="00B819A3">
              <w:rPr>
                <w:rFonts w:ascii="Cambria" w:hAnsi="Cambria"/>
                <w:sz w:val="20"/>
              </w:rPr>
              <w:t xml:space="preserve"> Paslaugų</w:t>
            </w:r>
            <w:r w:rsidRPr="00B819A3">
              <w:rPr>
                <w:rFonts w:ascii="Cambria" w:hAnsi="Cambria"/>
                <w:kern w:val="2"/>
                <w:sz w:val="20"/>
              </w:rPr>
              <w:t xml:space="preserve"> kiekio ar bet kokios jo dalies)</w:t>
            </w:r>
            <w:r w:rsidR="00B819A3" w:rsidRPr="00B819A3">
              <w:rPr>
                <w:rFonts w:ascii="Cambria" w:hAnsi="Cambria"/>
                <w:kern w:val="2"/>
                <w:sz w:val="20"/>
              </w:rPr>
              <w:t>.</w:t>
            </w:r>
          </w:p>
        </w:tc>
      </w:tr>
      <w:tr w:rsidR="00127AF8" w:rsidRPr="00B819A3" w14:paraId="267D47BF" w14:textId="77777777">
        <w:trPr>
          <w:trHeight w:val="300"/>
        </w:trPr>
        <w:tc>
          <w:tcPr>
            <w:tcW w:w="3094" w:type="dxa"/>
            <w:gridSpan w:val="2"/>
          </w:tcPr>
          <w:p w14:paraId="46985E13" w14:textId="77777777" w:rsidR="00127AF8" w:rsidRPr="00B819A3" w:rsidRDefault="00127AF8" w:rsidP="00127AF8">
            <w:pPr>
              <w:rPr>
                <w:rFonts w:ascii="Cambria" w:hAnsi="Cambria"/>
                <w:b/>
                <w:kern w:val="2"/>
                <w:sz w:val="20"/>
              </w:rPr>
            </w:pPr>
            <w:r w:rsidRPr="00B819A3">
              <w:rPr>
                <w:rFonts w:ascii="Cambria" w:hAnsi="Cambria"/>
                <w:b/>
                <w:kern w:val="2"/>
                <w:sz w:val="20"/>
              </w:rPr>
              <w:t xml:space="preserve">5.3. Sutarties kainos / įkainių perskaičiavimas taikant </w:t>
            </w:r>
            <w:r w:rsidRPr="00B819A3">
              <w:rPr>
                <w:rFonts w:ascii="Cambria" w:hAnsi="Cambria"/>
                <w:b/>
                <w:kern w:val="2"/>
                <w:sz w:val="20"/>
                <w:u w:val="single"/>
              </w:rPr>
              <w:t>peržiūros</w:t>
            </w:r>
            <w:r w:rsidRPr="00B819A3">
              <w:rPr>
                <w:rFonts w:ascii="Cambria" w:hAnsi="Cambria"/>
                <w:b/>
                <w:kern w:val="2"/>
                <w:sz w:val="20"/>
              </w:rPr>
              <w:t xml:space="preserve"> taisykles</w:t>
            </w:r>
          </w:p>
          <w:p w14:paraId="5E5DEA20" w14:textId="77777777" w:rsidR="00127AF8" w:rsidRPr="00B819A3" w:rsidRDefault="00127AF8" w:rsidP="00127AF8">
            <w:pPr>
              <w:rPr>
                <w:rFonts w:ascii="Cambria" w:hAnsi="Cambria"/>
                <w:b/>
                <w:kern w:val="2"/>
                <w:sz w:val="20"/>
              </w:rPr>
            </w:pPr>
          </w:p>
          <w:p w14:paraId="53EBA4B1" w14:textId="77777777" w:rsidR="00127AF8" w:rsidRPr="00B819A3" w:rsidRDefault="00127AF8" w:rsidP="00127AF8">
            <w:pPr>
              <w:rPr>
                <w:rFonts w:ascii="Cambria" w:hAnsi="Cambria"/>
                <w:kern w:val="2"/>
                <w:sz w:val="20"/>
              </w:rPr>
            </w:pPr>
          </w:p>
        </w:tc>
        <w:tc>
          <w:tcPr>
            <w:tcW w:w="6441" w:type="dxa"/>
            <w:gridSpan w:val="2"/>
          </w:tcPr>
          <w:p w14:paraId="35A9E16C" w14:textId="77777777" w:rsidR="00127AF8" w:rsidRPr="00B819A3" w:rsidRDefault="00127AF8" w:rsidP="00127AF8">
            <w:pPr>
              <w:rPr>
                <w:rFonts w:ascii="Cambria" w:hAnsi="Cambria"/>
                <w:sz w:val="20"/>
              </w:rPr>
            </w:pPr>
            <w:r w:rsidRPr="00B819A3">
              <w:rPr>
                <w:rFonts w:ascii="Cambria" w:hAnsi="Cambria"/>
                <w:kern w:val="2"/>
                <w:sz w:val="20"/>
              </w:rPr>
              <w:t>Sutarties kaina / įkainiai bus perskaičiuojami:</w:t>
            </w:r>
          </w:p>
          <w:p w14:paraId="5139C732" w14:textId="77777777" w:rsidR="00127AF8" w:rsidRPr="00B819A3" w:rsidRDefault="00127AF8" w:rsidP="00127AF8">
            <w:pPr>
              <w:rPr>
                <w:rFonts w:ascii="Cambria" w:hAnsi="Cambria"/>
                <w:kern w:val="2"/>
                <w:sz w:val="20"/>
              </w:rPr>
            </w:pPr>
            <w:r w:rsidRPr="00B819A3">
              <w:rPr>
                <w:rFonts w:ascii="Cambria" w:hAnsi="Cambria"/>
                <w:kern w:val="2"/>
                <w:sz w:val="20"/>
              </w:rPr>
              <w:t>5.3.1. dėl PVM tarifo pasikeitimo;</w:t>
            </w:r>
          </w:p>
          <w:p w14:paraId="309BB6A3" w14:textId="38EA6348" w:rsidR="00127AF8" w:rsidRPr="00B819A3" w:rsidRDefault="00127AF8" w:rsidP="00127AF8">
            <w:pPr>
              <w:rPr>
                <w:rFonts w:ascii="Cambria" w:hAnsi="Cambria"/>
                <w:kern w:val="2"/>
                <w:sz w:val="20"/>
              </w:rPr>
            </w:pPr>
            <w:r w:rsidRPr="00B819A3">
              <w:rPr>
                <w:rFonts w:ascii="Cambria" w:hAnsi="Cambria"/>
                <w:kern w:val="2"/>
                <w:sz w:val="20"/>
              </w:rPr>
              <w:t xml:space="preserve">5.3.2. </w:t>
            </w:r>
            <w:r w:rsidR="00B819A3" w:rsidRPr="00B819A3">
              <w:rPr>
                <w:rFonts w:ascii="Cambria" w:hAnsi="Cambria"/>
                <w:kern w:val="2"/>
                <w:sz w:val="20"/>
              </w:rPr>
              <w:t>netaikoma;</w:t>
            </w:r>
          </w:p>
          <w:p w14:paraId="60BA4D26" w14:textId="77777777" w:rsidR="00127AF8" w:rsidRPr="00B819A3" w:rsidRDefault="00127AF8" w:rsidP="00127AF8">
            <w:pPr>
              <w:rPr>
                <w:rFonts w:ascii="Cambria" w:hAnsi="Cambria"/>
                <w:kern w:val="2"/>
                <w:sz w:val="20"/>
              </w:rPr>
            </w:pPr>
            <w:r w:rsidRPr="00B819A3">
              <w:rPr>
                <w:rFonts w:ascii="Cambria" w:hAnsi="Cambria"/>
                <w:kern w:val="2"/>
                <w:sz w:val="20"/>
              </w:rPr>
              <w:t>5.3.3. dėl kainų lygio pokyčio;</w:t>
            </w:r>
          </w:p>
          <w:p w14:paraId="662EA503" w14:textId="78AEA22F" w:rsidR="00127AF8" w:rsidRPr="00B819A3" w:rsidRDefault="00127AF8" w:rsidP="00127AF8">
            <w:pPr>
              <w:rPr>
                <w:rFonts w:ascii="Cambria" w:hAnsi="Cambria"/>
                <w:kern w:val="2"/>
                <w:sz w:val="20"/>
              </w:rPr>
            </w:pPr>
            <w:r w:rsidRPr="00B819A3">
              <w:rPr>
                <w:rFonts w:ascii="Cambria" w:hAnsi="Cambria"/>
                <w:kern w:val="2"/>
                <w:sz w:val="20"/>
              </w:rPr>
              <w:t xml:space="preserve">5.3.4. </w:t>
            </w:r>
            <w:r w:rsidR="00B819A3" w:rsidRPr="00B819A3">
              <w:rPr>
                <w:rFonts w:ascii="Cambria" w:hAnsi="Cambria"/>
                <w:kern w:val="2"/>
                <w:sz w:val="20"/>
              </w:rPr>
              <w:t>netaikoma</w:t>
            </w:r>
            <w:r w:rsidRPr="00B819A3">
              <w:rPr>
                <w:rFonts w:ascii="Cambria" w:hAnsi="Cambria"/>
                <w:kern w:val="2"/>
                <w:sz w:val="20"/>
              </w:rPr>
              <w:t>.</w:t>
            </w:r>
          </w:p>
        </w:tc>
      </w:tr>
      <w:tr w:rsidR="00127AF8" w:rsidRPr="0030235F" w14:paraId="493E8FAB" w14:textId="77777777">
        <w:trPr>
          <w:trHeight w:val="300"/>
        </w:trPr>
        <w:tc>
          <w:tcPr>
            <w:tcW w:w="3094" w:type="dxa"/>
            <w:gridSpan w:val="2"/>
          </w:tcPr>
          <w:p w14:paraId="2F363431" w14:textId="77777777" w:rsidR="00127AF8" w:rsidRPr="0030235F" w:rsidRDefault="00127AF8" w:rsidP="00127AF8">
            <w:pPr>
              <w:rPr>
                <w:rFonts w:ascii="Cambria" w:hAnsi="Cambria"/>
                <w:b/>
                <w:kern w:val="2"/>
                <w:sz w:val="20"/>
              </w:rPr>
            </w:pPr>
            <w:r w:rsidRPr="0030235F">
              <w:rPr>
                <w:rFonts w:ascii="Cambria" w:hAnsi="Cambria"/>
                <w:b/>
                <w:kern w:val="2"/>
                <w:sz w:val="20"/>
              </w:rPr>
              <w:t>5.3.1. Sutarties kainos / įkainių peržiūra dėl PVM tarifo pasikeitimo</w:t>
            </w:r>
          </w:p>
        </w:tc>
        <w:tc>
          <w:tcPr>
            <w:tcW w:w="6441" w:type="dxa"/>
            <w:gridSpan w:val="2"/>
          </w:tcPr>
          <w:p w14:paraId="52386BCF" w14:textId="5E90DF5B" w:rsidR="00127AF8" w:rsidRPr="00B819A3" w:rsidRDefault="00127AF8" w:rsidP="00B819A3">
            <w:pPr>
              <w:jc w:val="both"/>
              <w:rPr>
                <w:rFonts w:ascii="Cambria" w:hAnsi="Cambria"/>
                <w:sz w:val="20"/>
              </w:rPr>
            </w:pPr>
            <w:r w:rsidRPr="0030235F">
              <w:rPr>
                <w:rFonts w:ascii="Cambria" w:hAnsi="Cambria"/>
                <w:kern w:val="2"/>
                <w:sz w:val="20"/>
              </w:rPr>
              <w:t>Jeigu Sutarties vykdymo metu pasikeičia PVM mokėjimą reglamentuojantys teisės aktai, darantys tiesioginę įtaką Tiekėjo t</w:t>
            </w:r>
            <w:r w:rsidRPr="0030235F">
              <w:rPr>
                <w:rFonts w:ascii="Cambria" w:hAnsi="Cambria"/>
                <w:sz w:val="20"/>
              </w:rPr>
              <w:t>ei</w:t>
            </w:r>
            <w:r w:rsidRPr="0030235F">
              <w:rPr>
                <w:rFonts w:ascii="Cambria" w:hAnsi="Cambria"/>
                <w:kern w:val="2"/>
                <w:sz w:val="20"/>
              </w:rPr>
              <w:t>kiamų P</w:t>
            </w:r>
            <w:r w:rsidRPr="0030235F">
              <w:rPr>
                <w:rFonts w:ascii="Cambria" w:hAnsi="Cambria"/>
                <w:sz w:val="20"/>
              </w:rPr>
              <w:t>aslaugų</w:t>
            </w:r>
            <w:r w:rsidRPr="0030235F">
              <w:rPr>
                <w:rFonts w:ascii="Cambria" w:hAnsi="Cambria"/>
                <w:kern w:val="2"/>
                <w:sz w:val="20"/>
              </w:rPr>
              <w:t xml:space="preserve"> Sutartyje nurodytai kainai / įkainiams, Sutarties kaina / įkainiai perskaičiuojami nekeičiant P</w:t>
            </w:r>
            <w:r w:rsidRPr="0030235F">
              <w:rPr>
                <w:rFonts w:ascii="Cambria" w:hAnsi="Cambria"/>
                <w:sz w:val="20"/>
              </w:rPr>
              <w:t>aslaugų</w:t>
            </w:r>
            <w:r w:rsidRPr="0030235F">
              <w:rPr>
                <w:rFonts w:ascii="Cambria" w:hAnsi="Cambria"/>
                <w:kern w:val="2"/>
                <w:sz w:val="20"/>
              </w:rPr>
              <w:t xml:space="preserve"> kainos / įkainio be PVM.</w:t>
            </w:r>
          </w:p>
          <w:p w14:paraId="20571E9F" w14:textId="1701D5C4" w:rsidR="00127AF8" w:rsidRPr="0030235F" w:rsidRDefault="00127AF8" w:rsidP="008737C1">
            <w:pPr>
              <w:jc w:val="both"/>
              <w:rPr>
                <w:rFonts w:ascii="Cambria" w:hAnsi="Cambria"/>
                <w:sz w:val="20"/>
              </w:rPr>
            </w:pPr>
            <w:r w:rsidRPr="0030235F">
              <w:rPr>
                <w:rFonts w:ascii="Cambria" w:hAnsi="Cambria"/>
                <w:kern w:val="2"/>
                <w:sz w:val="20"/>
              </w:rPr>
              <w:lastRenderedPageBreak/>
              <w:t xml:space="preserve">Perskaičiavimas įforminamas Susitarimu ne vėliau kaip per </w:t>
            </w:r>
            <w:r w:rsidR="00B819A3" w:rsidRPr="00EC0314">
              <w:rPr>
                <w:rFonts w:ascii="Cambria" w:hAnsi="Cambria"/>
                <w:kern w:val="2"/>
                <w:sz w:val="20"/>
              </w:rPr>
              <w:t xml:space="preserve">10 (dešimt) </w:t>
            </w:r>
            <w:r w:rsidR="00B819A3">
              <w:rPr>
                <w:rFonts w:ascii="Cambria" w:hAnsi="Cambria"/>
                <w:kern w:val="2"/>
                <w:sz w:val="20"/>
              </w:rPr>
              <w:t xml:space="preserve">darbo dienų </w:t>
            </w:r>
            <w:r w:rsidRPr="0030235F">
              <w:rPr>
                <w:rFonts w:ascii="Cambria" w:hAnsi="Cambria"/>
                <w:kern w:val="2"/>
                <w:sz w:val="20"/>
              </w:rPr>
              <w:t xml:space="preserve">nuo PVM mokėjimą reglamentuojančių teisės aktų pasikeitimo, kuris tampa neatskiriama Sutarties dalimi. Perskaičiuota </w:t>
            </w:r>
            <w:r w:rsidR="00507470">
              <w:rPr>
                <w:rFonts w:ascii="Cambria" w:hAnsi="Cambria"/>
                <w:kern w:val="2"/>
                <w:sz w:val="20"/>
              </w:rPr>
              <w:t xml:space="preserve">        </w:t>
            </w:r>
            <w:r w:rsidRPr="0030235F">
              <w:rPr>
                <w:rFonts w:ascii="Cambria" w:hAnsi="Cambria"/>
                <w:kern w:val="2"/>
                <w:sz w:val="20"/>
              </w:rPr>
              <w:t>(-</w:t>
            </w:r>
            <w:proofErr w:type="spellStart"/>
            <w:r w:rsidRPr="0030235F">
              <w:rPr>
                <w:rFonts w:ascii="Cambria" w:hAnsi="Cambria"/>
                <w:kern w:val="2"/>
                <w:sz w:val="20"/>
              </w:rPr>
              <w:t>as</w:t>
            </w:r>
            <w:proofErr w:type="spellEnd"/>
            <w:r w:rsidRPr="0030235F">
              <w:rPr>
                <w:rFonts w:ascii="Cambria" w:hAnsi="Cambria"/>
                <w:kern w:val="2"/>
                <w:sz w:val="20"/>
              </w:rPr>
              <w:t>) Sutarties kaina / įkainiai taikoma (-i) už tą P</w:t>
            </w:r>
            <w:r w:rsidRPr="0030235F">
              <w:rPr>
                <w:rFonts w:ascii="Cambria" w:hAnsi="Cambria"/>
                <w:sz w:val="20"/>
              </w:rPr>
              <w:t>aslaugų</w:t>
            </w:r>
            <w:r w:rsidRPr="0030235F">
              <w:rPr>
                <w:rFonts w:ascii="Cambria" w:hAnsi="Cambria"/>
                <w:kern w:val="2"/>
                <w:sz w:val="20"/>
              </w:rPr>
              <w:t xml:space="preserve"> dalį, kurios bus </w:t>
            </w:r>
            <w:r w:rsidRPr="008737C1">
              <w:rPr>
                <w:rFonts w:ascii="Cambria" w:hAnsi="Cambria"/>
                <w:kern w:val="2"/>
                <w:sz w:val="20"/>
              </w:rPr>
              <w:t>teikiamos nuo Šalių Susitarime nurodytos dienos</w:t>
            </w:r>
            <w:r w:rsidR="008737C1" w:rsidRPr="008737C1">
              <w:rPr>
                <w:rFonts w:ascii="Cambria" w:hAnsi="Cambria"/>
                <w:kern w:val="2"/>
                <w:sz w:val="20"/>
              </w:rPr>
              <w:t>.</w:t>
            </w:r>
          </w:p>
        </w:tc>
      </w:tr>
      <w:tr w:rsidR="00127AF8" w:rsidRPr="0030235F" w14:paraId="664B1697" w14:textId="77777777">
        <w:trPr>
          <w:trHeight w:val="300"/>
        </w:trPr>
        <w:tc>
          <w:tcPr>
            <w:tcW w:w="3094" w:type="dxa"/>
            <w:gridSpan w:val="2"/>
          </w:tcPr>
          <w:p w14:paraId="001A6369" w14:textId="77777777" w:rsidR="00127AF8" w:rsidRPr="0030235F" w:rsidRDefault="00127AF8" w:rsidP="00127AF8">
            <w:pPr>
              <w:rPr>
                <w:rFonts w:ascii="Cambria" w:hAnsi="Cambria"/>
                <w:sz w:val="20"/>
              </w:rPr>
            </w:pPr>
            <w:r w:rsidRPr="0030235F">
              <w:rPr>
                <w:rFonts w:ascii="Cambria" w:hAnsi="Cambria"/>
                <w:b/>
                <w:bCs/>
                <w:kern w:val="2"/>
                <w:sz w:val="20"/>
              </w:rPr>
              <w:lastRenderedPageBreak/>
              <w:t>5.3.2.</w:t>
            </w:r>
            <w:r w:rsidRPr="0030235F">
              <w:rPr>
                <w:rFonts w:ascii="Cambria" w:hAnsi="Cambria"/>
                <w:kern w:val="2"/>
                <w:sz w:val="20"/>
              </w:rPr>
              <w:t xml:space="preserve"> </w:t>
            </w:r>
            <w:r w:rsidRPr="0030235F">
              <w:rPr>
                <w:rFonts w:ascii="Cambria" w:hAnsi="Cambria"/>
                <w:b/>
                <w:bCs/>
                <w:kern w:val="2"/>
                <w:sz w:val="20"/>
              </w:rPr>
              <w:t>Sutarties kainos / įkainių peržiūra dėl kitų mokesčių, lemiančių Paslaugų kainos / įkainių pokytį, pasikeitimo</w:t>
            </w:r>
          </w:p>
        </w:tc>
        <w:tc>
          <w:tcPr>
            <w:tcW w:w="6441" w:type="dxa"/>
            <w:gridSpan w:val="2"/>
          </w:tcPr>
          <w:p w14:paraId="0F646B7E" w14:textId="77777777" w:rsidR="00127AF8" w:rsidRPr="0030235F" w:rsidRDefault="00127AF8" w:rsidP="00127AF8">
            <w:pPr>
              <w:rPr>
                <w:rFonts w:ascii="Cambria" w:hAnsi="Cambria"/>
                <w:kern w:val="2"/>
                <w:sz w:val="20"/>
              </w:rPr>
            </w:pPr>
            <w:r w:rsidRPr="0030235F">
              <w:rPr>
                <w:rFonts w:ascii="Cambria" w:hAnsi="Cambria"/>
                <w:kern w:val="2"/>
                <w:sz w:val="20"/>
              </w:rPr>
              <w:t>Netaikoma</w:t>
            </w:r>
          </w:p>
          <w:p w14:paraId="5772B308" w14:textId="3A2A8B89" w:rsidR="00127AF8" w:rsidRPr="0030235F" w:rsidRDefault="00127AF8" w:rsidP="00127AF8">
            <w:pPr>
              <w:rPr>
                <w:rFonts w:ascii="Cambria" w:hAnsi="Cambria"/>
                <w:sz w:val="20"/>
              </w:rPr>
            </w:pPr>
          </w:p>
        </w:tc>
      </w:tr>
      <w:tr w:rsidR="00127AF8" w:rsidRPr="0030235F" w14:paraId="022882B0" w14:textId="77777777">
        <w:trPr>
          <w:trHeight w:val="300"/>
        </w:trPr>
        <w:tc>
          <w:tcPr>
            <w:tcW w:w="3094" w:type="dxa"/>
            <w:gridSpan w:val="2"/>
          </w:tcPr>
          <w:p w14:paraId="6060A47B" w14:textId="7CE0D2FA" w:rsidR="00127AF8" w:rsidRPr="0030235F" w:rsidRDefault="00127AF8" w:rsidP="00127AF8">
            <w:pPr>
              <w:rPr>
                <w:rFonts w:ascii="Cambria" w:hAnsi="Cambria"/>
                <w:bCs/>
                <w:kern w:val="2"/>
                <w:sz w:val="20"/>
              </w:rPr>
            </w:pPr>
            <w:r w:rsidRPr="0030235F">
              <w:rPr>
                <w:rFonts w:ascii="Cambria" w:hAnsi="Cambria"/>
                <w:b/>
                <w:kern w:val="2"/>
                <w:sz w:val="20"/>
              </w:rPr>
              <w:t>5.3.3. Sutarties kainos / įkainių peržiūra dėl kainų lygio pokyčio</w:t>
            </w:r>
          </w:p>
          <w:p w14:paraId="34D2BE09" w14:textId="0D37E4E2" w:rsidR="00127AF8" w:rsidRPr="0030235F" w:rsidRDefault="00127AF8" w:rsidP="00127AF8">
            <w:pPr>
              <w:rPr>
                <w:rFonts w:ascii="Cambria" w:hAnsi="Cambria"/>
                <w:b/>
                <w:kern w:val="2"/>
                <w:sz w:val="20"/>
              </w:rPr>
            </w:pPr>
          </w:p>
        </w:tc>
        <w:tc>
          <w:tcPr>
            <w:tcW w:w="6441" w:type="dxa"/>
            <w:gridSpan w:val="2"/>
          </w:tcPr>
          <w:p w14:paraId="641B3480" w14:textId="62C34F20" w:rsidR="00127AF8" w:rsidRPr="00507470" w:rsidRDefault="00127AF8" w:rsidP="003D5757">
            <w:pPr>
              <w:jc w:val="both"/>
              <w:rPr>
                <w:rFonts w:ascii="Cambria" w:hAnsi="Cambria"/>
                <w:sz w:val="20"/>
              </w:rPr>
            </w:pPr>
            <w:r w:rsidRPr="00507470">
              <w:rPr>
                <w:rFonts w:ascii="Cambria" w:hAnsi="Cambria"/>
                <w:sz w:val="20"/>
              </w:rPr>
              <w:t xml:space="preserve">5.3.3.1. Bet kuri Sutarties Šalis Sutarties galiojimo metu turi teisę inicijuoti Sutarties kainos / įkainių peržiūrą (keitimą) ne anksčiau kaip po </w:t>
            </w:r>
            <w:r w:rsidR="008737C1" w:rsidRPr="00507470">
              <w:rPr>
                <w:rFonts w:ascii="Cambria" w:hAnsi="Cambria"/>
                <w:kern w:val="2"/>
                <w:sz w:val="20"/>
              </w:rPr>
              <w:t>6 (šešių) mėnesių</w:t>
            </w:r>
            <w:r w:rsidR="008737C1" w:rsidRPr="00507470">
              <w:rPr>
                <w:rFonts w:ascii="Cambria" w:hAnsi="Cambria"/>
                <w:sz w:val="20"/>
              </w:rPr>
              <w:t xml:space="preserve"> </w:t>
            </w:r>
            <w:r w:rsidRPr="00507470">
              <w:rPr>
                <w:rFonts w:ascii="Cambria" w:hAnsi="Cambria"/>
                <w:sz w:val="20"/>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w:t>
            </w:r>
            <w:r w:rsidR="008737C1" w:rsidRPr="00507470">
              <w:rPr>
                <w:rFonts w:ascii="Cambria" w:hAnsi="Cambria"/>
                <w:kern w:val="2"/>
                <w:sz w:val="20"/>
              </w:rPr>
              <w:t>12 (dvylika) mėnesių</w:t>
            </w:r>
            <w:r w:rsidRPr="00507470">
              <w:rPr>
                <w:rFonts w:ascii="Cambria" w:hAnsi="Cambria"/>
                <w:sz w:val="20"/>
              </w:rPr>
              <w:t>.</w:t>
            </w:r>
          </w:p>
          <w:p w14:paraId="02B9F6AF" w14:textId="77777777" w:rsidR="00127AF8" w:rsidRPr="00507470" w:rsidRDefault="00127AF8" w:rsidP="003D5757">
            <w:pPr>
              <w:jc w:val="both"/>
              <w:rPr>
                <w:rFonts w:ascii="Cambria" w:hAnsi="Cambria"/>
                <w:kern w:val="2"/>
                <w:sz w:val="20"/>
                <w:shd w:val="clear" w:color="auto" w:fill="FFFFFF"/>
              </w:rPr>
            </w:pPr>
            <w:r w:rsidRPr="00507470">
              <w:rPr>
                <w:rFonts w:ascii="Cambria" w:hAnsi="Cambria"/>
                <w:kern w:val="2"/>
                <w:sz w:val="20"/>
              </w:rPr>
              <w:t>5.3.3.2. Sutarties k</w:t>
            </w:r>
            <w:r w:rsidRPr="00507470">
              <w:rPr>
                <w:rFonts w:ascii="Cambria" w:hAnsi="Cambria"/>
                <w:kern w:val="2"/>
                <w:sz w:val="20"/>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339456E" w14:textId="77777777" w:rsidR="00127AF8" w:rsidRPr="00507470" w:rsidRDefault="00127AF8" w:rsidP="003D5757">
            <w:pPr>
              <w:jc w:val="both"/>
              <w:rPr>
                <w:rFonts w:ascii="Cambria" w:hAnsi="Cambria"/>
                <w:kern w:val="2"/>
                <w:sz w:val="20"/>
                <w:shd w:val="clear" w:color="auto" w:fill="FFFFFF"/>
              </w:rPr>
            </w:pPr>
            <w:r w:rsidRPr="00507470">
              <w:rPr>
                <w:rFonts w:ascii="Cambria" w:hAnsi="Cambria"/>
                <w:kern w:val="2"/>
                <w:sz w:val="20"/>
              </w:rPr>
              <w:t xml:space="preserve">5.3.3.3. </w:t>
            </w:r>
            <w:r w:rsidRPr="00507470">
              <w:rPr>
                <w:rFonts w:ascii="Cambria" w:hAnsi="Cambria"/>
                <w:kern w:val="2"/>
                <w:sz w:val="20"/>
                <w:shd w:val="clear" w:color="auto" w:fill="FFFFFF"/>
              </w:rPr>
              <w:t>Jeigu P</w:t>
            </w:r>
            <w:r w:rsidRPr="00507470">
              <w:rPr>
                <w:rFonts w:ascii="Cambria" w:hAnsi="Cambria"/>
                <w:sz w:val="20"/>
              </w:rPr>
              <w:t>aslaugų teikimas</w:t>
            </w:r>
            <w:r w:rsidRPr="00507470">
              <w:rPr>
                <w:rFonts w:ascii="Cambria" w:hAnsi="Cambria"/>
                <w:kern w:val="2"/>
                <w:sz w:val="20"/>
                <w:shd w:val="clear" w:color="auto" w:fill="FFFFFF"/>
              </w:rPr>
              <w:t xml:space="preserve"> vėluoja dėl Tiekėjo kaltės, uždelstų suteikti P</w:t>
            </w:r>
            <w:r w:rsidRPr="00507470">
              <w:rPr>
                <w:rFonts w:ascii="Cambria" w:hAnsi="Cambria"/>
                <w:sz w:val="20"/>
              </w:rPr>
              <w:t>aslaugų</w:t>
            </w:r>
            <w:r w:rsidRPr="00507470">
              <w:rPr>
                <w:rFonts w:ascii="Cambria" w:hAnsi="Cambria"/>
                <w:kern w:val="2"/>
                <w:sz w:val="20"/>
                <w:shd w:val="clear" w:color="auto" w:fill="FFFFFF"/>
              </w:rPr>
              <w:t xml:space="preserve"> kaina / įkainiai nėra perskaičiuojami dėl kainų lygio kilimo (gali būti mažinami, tačiau negali būti didinami).</w:t>
            </w:r>
          </w:p>
          <w:p w14:paraId="37296D19" w14:textId="2E3298B0" w:rsidR="00127AF8" w:rsidRPr="00507470" w:rsidRDefault="00127AF8" w:rsidP="003D5757">
            <w:pPr>
              <w:jc w:val="both"/>
              <w:rPr>
                <w:rFonts w:ascii="Cambria" w:hAnsi="Cambria"/>
                <w:kern w:val="2"/>
                <w:sz w:val="20"/>
                <w:shd w:val="clear" w:color="auto" w:fill="FFFFFF"/>
              </w:rPr>
            </w:pPr>
            <w:r w:rsidRPr="00507470">
              <w:rPr>
                <w:rFonts w:ascii="Cambria" w:hAnsi="Cambria"/>
                <w:kern w:val="2"/>
                <w:sz w:val="20"/>
              </w:rPr>
              <w:t xml:space="preserve">5.3.3.4. Atlikdamos Sutarties kainos / įkainių peržiūrą </w:t>
            </w:r>
            <w:r w:rsidRPr="00507470">
              <w:rPr>
                <w:rFonts w:ascii="Cambria" w:hAnsi="Cambria"/>
                <w:kern w:val="2"/>
                <w:sz w:val="20"/>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4B4B2449" w14:textId="77777777" w:rsidR="00127AF8" w:rsidRPr="00507470" w:rsidRDefault="00127AF8" w:rsidP="003D5757">
            <w:pPr>
              <w:jc w:val="both"/>
              <w:rPr>
                <w:rFonts w:ascii="Cambria" w:hAnsi="Cambria"/>
                <w:kern w:val="2"/>
                <w:sz w:val="20"/>
                <w:shd w:val="clear" w:color="auto" w:fill="FFFFFF"/>
              </w:rPr>
            </w:pPr>
            <w:r w:rsidRPr="0050747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CBEB311" w14:textId="4FF54060" w:rsidR="00127AF8" w:rsidRPr="00507470" w:rsidRDefault="00127AF8" w:rsidP="003D5757">
            <w:pPr>
              <w:jc w:val="both"/>
              <w:rPr>
                <w:rFonts w:ascii="Cambria" w:hAnsi="Cambria"/>
                <w:sz w:val="20"/>
              </w:rPr>
            </w:pPr>
            <w:r w:rsidRPr="00507470">
              <w:rPr>
                <w:rFonts w:ascii="Cambria" w:hAnsi="Cambria"/>
                <w:kern w:val="2"/>
                <w:sz w:val="20"/>
                <w:shd w:val="clear" w:color="auto" w:fill="FFFFFF"/>
              </w:rPr>
              <w:t>5.3.3.6. Nauja Sutarties kaina / įkainiai apskaičiuojami pagal žemiau pateiktą formulę:</w:t>
            </w:r>
          </w:p>
          <w:p w14:paraId="6AE8904E" w14:textId="77777777" w:rsidR="00127AF8" w:rsidRPr="00507470" w:rsidRDefault="00127AF8" w:rsidP="003D5757">
            <w:pPr>
              <w:jc w:val="both"/>
              <w:textAlignment w:val="baseline"/>
              <w:rPr>
                <w:rFonts w:ascii="Cambria" w:hAnsi="Cambria"/>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Pr="00507470">
              <w:rPr>
                <w:rFonts w:ascii="Cambria" w:hAnsi="Cambria"/>
                <w:kern w:val="2"/>
                <w:sz w:val="20"/>
              </w:rPr>
              <w:t>, kur a – kaina / įkainis (Eur be PVM) (jei peržiūra jau buvo atlikta, tai po paskutinio perskaičiavimo)</w:t>
            </w:r>
          </w:p>
          <w:p w14:paraId="76F4E75C" w14:textId="77777777" w:rsidR="00127AF8" w:rsidRPr="00507470" w:rsidRDefault="00127AF8" w:rsidP="003D5757">
            <w:pPr>
              <w:jc w:val="both"/>
              <w:textAlignment w:val="baseline"/>
              <w:rPr>
                <w:rFonts w:ascii="Cambria" w:hAnsi="Cambria"/>
                <w:sz w:val="20"/>
              </w:rPr>
            </w:pPr>
            <w:r w:rsidRPr="00507470">
              <w:rPr>
                <w:rFonts w:ascii="Cambria" w:hAnsi="Cambria"/>
                <w:kern w:val="2"/>
                <w:sz w:val="20"/>
              </w:rPr>
              <w:t>a</w:t>
            </w:r>
            <w:r w:rsidRPr="00507470">
              <w:rPr>
                <w:rFonts w:ascii="Cambria" w:hAnsi="Cambria"/>
                <w:kern w:val="2"/>
                <w:sz w:val="20"/>
                <w:vertAlign w:val="subscript"/>
              </w:rPr>
              <w:t>1</w:t>
            </w:r>
            <w:r w:rsidRPr="00507470">
              <w:rPr>
                <w:rFonts w:ascii="Cambria" w:hAnsi="Cambria"/>
                <w:kern w:val="2"/>
                <w:sz w:val="20"/>
              </w:rPr>
              <w:t xml:space="preserve"> – perskaičiuota (pakeista) kaina / įkainis (Eur be PVM)</w:t>
            </w:r>
          </w:p>
          <w:p w14:paraId="2C5CAB56" w14:textId="21517100" w:rsidR="00127AF8" w:rsidRPr="00507470" w:rsidRDefault="00127AF8" w:rsidP="003D5757">
            <w:pPr>
              <w:jc w:val="both"/>
              <w:textAlignment w:val="baseline"/>
              <w:rPr>
                <w:rFonts w:ascii="Cambria" w:hAnsi="Cambria"/>
                <w:sz w:val="20"/>
              </w:rPr>
            </w:pPr>
            <w:r w:rsidRPr="00507470">
              <w:rPr>
                <w:rFonts w:ascii="Cambria" w:hAnsi="Cambria"/>
                <w:kern w:val="2"/>
                <w:sz w:val="20"/>
              </w:rPr>
              <w:t>k – pagal vartotojų kainų indeksą apskaičiuotas Vartojimo prekių ir paslaugų kainų pokytis (padidėjimas arba sumažėjimas) (%). „k“ reikšmė skaičiuojama pagal formulę:</w:t>
            </w:r>
          </w:p>
          <w:p w14:paraId="7A25BFE8" w14:textId="77777777" w:rsidR="00127AF8" w:rsidRPr="00507470" w:rsidRDefault="00127AF8" w:rsidP="003D5757">
            <w:pPr>
              <w:jc w:val="both"/>
              <w:textAlignment w:val="baseline"/>
              <w:rPr>
                <w:rFonts w:ascii="Cambria" w:hAnsi="Cambria"/>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507470">
              <w:rPr>
                <w:rFonts w:ascii="Cambria" w:hAnsi="Cambria"/>
                <w:kern w:val="2"/>
                <w:sz w:val="20"/>
              </w:rPr>
              <w:t>, (proc.) kur</w:t>
            </w:r>
          </w:p>
          <w:p w14:paraId="154013EE" w14:textId="38138906" w:rsidR="00127AF8" w:rsidRPr="00507470" w:rsidRDefault="00127AF8" w:rsidP="003D5757">
            <w:pPr>
              <w:jc w:val="both"/>
              <w:textAlignment w:val="baseline"/>
              <w:rPr>
                <w:rFonts w:ascii="Cambria" w:hAnsi="Cambria"/>
                <w:sz w:val="20"/>
              </w:rPr>
            </w:pPr>
            <w:proofErr w:type="spellStart"/>
            <w:r w:rsidRPr="00507470">
              <w:rPr>
                <w:rFonts w:ascii="Cambria" w:hAnsi="Cambria"/>
                <w:kern w:val="2"/>
                <w:sz w:val="20"/>
              </w:rPr>
              <w:t>Ind</w:t>
            </w:r>
            <w:r w:rsidRPr="00507470">
              <w:rPr>
                <w:rFonts w:ascii="Cambria" w:hAnsi="Cambria"/>
                <w:kern w:val="2"/>
                <w:sz w:val="20"/>
                <w:vertAlign w:val="subscript"/>
              </w:rPr>
              <w:t>naujausias</w:t>
            </w:r>
            <w:proofErr w:type="spellEnd"/>
            <w:r w:rsidRPr="00507470">
              <w:rPr>
                <w:rFonts w:ascii="Cambria" w:hAnsi="Cambria"/>
                <w:kern w:val="2"/>
                <w:sz w:val="20"/>
              </w:rPr>
              <w:t xml:space="preserve"> – kreipimosi dėl kainos / įkainių peržiūros išsiuntimo kitai Šaliai dieną paskelbtas naujausias vartojimo prekių ir paslaugų indeksas</w:t>
            </w:r>
            <w:r w:rsidR="008737C1" w:rsidRPr="00507470">
              <w:rPr>
                <w:rFonts w:ascii="Cambria" w:hAnsi="Cambria"/>
                <w:kern w:val="2"/>
                <w:sz w:val="20"/>
              </w:rPr>
              <w:t>.</w:t>
            </w:r>
          </w:p>
          <w:p w14:paraId="5649539F" w14:textId="30380C66" w:rsidR="00127AF8" w:rsidRPr="00507470" w:rsidRDefault="00127AF8" w:rsidP="003D5757">
            <w:pPr>
              <w:jc w:val="both"/>
              <w:rPr>
                <w:rFonts w:ascii="Cambria" w:hAnsi="Cambria"/>
                <w:sz w:val="20"/>
              </w:rPr>
            </w:pPr>
            <w:proofErr w:type="spellStart"/>
            <w:r w:rsidRPr="00507470">
              <w:rPr>
                <w:rFonts w:ascii="Cambria" w:hAnsi="Cambria"/>
                <w:kern w:val="2"/>
                <w:sz w:val="20"/>
              </w:rPr>
              <w:t>Ind</w:t>
            </w:r>
            <w:r w:rsidRPr="00507470">
              <w:rPr>
                <w:rFonts w:ascii="Cambria" w:hAnsi="Cambria"/>
                <w:kern w:val="2"/>
                <w:sz w:val="20"/>
                <w:vertAlign w:val="subscript"/>
              </w:rPr>
              <w:t>pradžia</w:t>
            </w:r>
            <w:proofErr w:type="spellEnd"/>
            <w:r w:rsidRPr="00507470">
              <w:rPr>
                <w:rFonts w:ascii="Cambria" w:hAnsi="Cambria"/>
                <w:kern w:val="2"/>
                <w:sz w:val="20"/>
              </w:rPr>
              <w:t xml:space="preserve"> – laikotarpio pradžios datos (mėnesio) vartojimo prekių ir paslaugų indeksas. Pirmojo perskaičiavimo atveju laikotarpio pradžia (mėnuo) yra</w:t>
            </w:r>
            <w:r w:rsidRPr="00507470">
              <w:rPr>
                <w:rFonts w:ascii="Cambria" w:hAnsi="Cambria"/>
                <w:sz w:val="20"/>
              </w:rPr>
              <w:t xml:space="preserve"> Sutarties įsigaliojimo dienos mėnuo</w:t>
            </w:r>
            <w:r w:rsidRPr="00507470">
              <w:rPr>
                <w:rFonts w:ascii="Cambria" w:hAnsi="Cambria"/>
                <w:kern w:val="2"/>
                <w:sz w:val="20"/>
                <w:shd w:val="clear" w:color="auto" w:fill="FFFFFF"/>
              </w:rPr>
              <w:t>.</w:t>
            </w:r>
            <w:r w:rsidRPr="00507470">
              <w:rPr>
                <w:rFonts w:ascii="Cambria" w:hAnsi="Cambria"/>
                <w:kern w:val="2"/>
                <w:sz w:val="20"/>
              </w:rPr>
              <w:t xml:space="preserve"> Antrojo ir vėlesnių perskaičiavimų atveju laikotarpio pradžia (mėnuo) yra paskutinio perskaičiavimo metu naudotos paskelbto atitinkamo indekso reikšmės mėnuo.</w:t>
            </w:r>
          </w:p>
          <w:p w14:paraId="5619E383" w14:textId="52B86435" w:rsidR="00127AF8" w:rsidRPr="00507470" w:rsidRDefault="00127AF8" w:rsidP="003D5757">
            <w:pPr>
              <w:jc w:val="both"/>
              <w:rPr>
                <w:rFonts w:ascii="Cambria" w:hAnsi="Cambria"/>
                <w:kern w:val="2"/>
                <w:sz w:val="20"/>
                <w:shd w:val="clear" w:color="auto" w:fill="FFFFFF"/>
              </w:rPr>
            </w:pPr>
            <w:r w:rsidRPr="00507470">
              <w:rPr>
                <w:rFonts w:ascii="Cambria" w:hAnsi="Cambria"/>
                <w:kern w:val="2"/>
                <w:sz w:val="20"/>
              </w:rPr>
              <w:t xml:space="preserve">5.3.3.7. </w:t>
            </w:r>
            <w:r w:rsidRPr="00507470">
              <w:rPr>
                <w:rFonts w:ascii="Cambria" w:hAnsi="Cambria"/>
                <w:kern w:val="2"/>
                <w:sz w:val="20"/>
                <w:shd w:val="clear" w:color="auto" w:fill="FFFFFF"/>
              </w:rPr>
              <w:t xml:space="preserve">Skaičiavimams indeksų reikšmės imamos </w:t>
            </w:r>
            <w:r w:rsidRPr="00507470">
              <w:rPr>
                <w:rFonts w:ascii="Cambria" w:hAnsi="Cambria"/>
                <w:b/>
                <w:kern w:val="2"/>
                <w:sz w:val="20"/>
                <w:shd w:val="clear" w:color="auto" w:fill="FFFFFF"/>
              </w:rPr>
              <w:t>keturių</w:t>
            </w:r>
            <w:r w:rsidRPr="00507470">
              <w:rPr>
                <w:rFonts w:ascii="Cambria" w:hAnsi="Cambria"/>
                <w:kern w:val="2"/>
                <w:sz w:val="20"/>
                <w:shd w:val="clear" w:color="auto" w:fill="FFFFFF"/>
              </w:rPr>
              <w:t xml:space="preserve"> skaitmenų po kablelio tikslumu. Apskaičiuotas pokytis (k) tolimesniems skaičiavimams naudojamas suapvalinus iki </w:t>
            </w:r>
            <w:r w:rsidRPr="00507470">
              <w:rPr>
                <w:rFonts w:ascii="Cambria" w:hAnsi="Cambria"/>
                <w:b/>
                <w:kern w:val="2"/>
                <w:sz w:val="20"/>
                <w:shd w:val="clear" w:color="auto" w:fill="FFFFFF"/>
              </w:rPr>
              <w:t>vieno</w:t>
            </w:r>
            <w:r w:rsidRPr="00507470">
              <w:rPr>
                <w:rFonts w:ascii="Cambria" w:hAnsi="Cambria"/>
                <w:kern w:val="2"/>
                <w:sz w:val="20"/>
                <w:shd w:val="clear" w:color="auto" w:fill="FFFFFF"/>
              </w:rPr>
              <w:t xml:space="preserve"> skaitmens po kablelio, o apskaičiuotas įkainis „a</w:t>
            </w:r>
            <w:r w:rsidRPr="00507470">
              <w:rPr>
                <w:rFonts w:ascii="Cambria" w:hAnsi="Cambria"/>
                <w:kern w:val="2"/>
                <w:sz w:val="20"/>
                <w:shd w:val="clear" w:color="auto" w:fill="FFFFFF"/>
                <w:vertAlign w:val="subscript"/>
              </w:rPr>
              <w:t>1</w:t>
            </w:r>
            <w:r w:rsidRPr="00507470">
              <w:rPr>
                <w:rFonts w:ascii="Cambria" w:hAnsi="Cambria"/>
                <w:kern w:val="2"/>
                <w:sz w:val="20"/>
                <w:shd w:val="clear" w:color="auto" w:fill="FFFFFF"/>
              </w:rPr>
              <w:t xml:space="preserve">“ suapvalinamas iki </w:t>
            </w:r>
            <w:r w:rsidRPr="00507470">
              <w:rPr>
                <w:rFonts w:ascii="Cambria" w:hAnsi="Cambria"/>
                <w:b/>
                <w:kern w:val="2"/>
                <w:sz w:val="20"/>
                <w:shd w:val="clear" w:color="auto" w:fill="FFFFFF"/>
              </w:rPr>
              <w:t xml:space="preserve">dviejų </w:t>
            </w:r>
            <w:r w:rsidRPr="00507470">
              <w:rPr>
                <w:rFonts w:ascii="Cambria" w:hAnsi="Cambria"/>
                <w:kern w:val="2"/>
                <w:sz w:val="20"/>
                <w:shd w:val="clear" w:color="auto" w:fill="FFFFFF"/>
              </w:rPr>
              <w:t>skaitmenų po kablelio.</w:t>
            </w:r>
          </w:p>
          <w:p w14:paraId="3A39EFE2" w14:textId="06E923E4" w:rsidR="00127AF8" w:rsidRPr="00507470" w:rsidRDefault="00127AF8" w:rsidP="003D5757">
            <w:pPr>
              <w:jc w:val="both"/>
              <w:rPr>
                <w:rFonts w:ascii="Cambria" w:hAnsi="Cambria"/>
                <w:kern w:val="2"/>
                <w:sz w:val="20"/>
                <w:shd w:val="clear" w:color="auto" w:fill="FFFFFF"/>
              </w:rPr>
            </w:pPr>
            <w:r w:rsidRPr="00507470">
              <w:rPr>
                <w:rFonts w:ascii="Cambria" w:hAnsi="Cambria"/>
                <w:kern w:val="2"/>
                <w:sz w:val="20"/>
                <w:shd w:val="clear" w:color="auto" w:fill="FFFFFF"/>
              </w:rPr>
              <w:lastRenderedPageBreak/>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507470">
              <w:rPr>
                <w:rFonts w:ascii="Cambria" w:hAnsi="Cambria"/>
                <w:kern w:val="2"/>
                <w:sz w:val="20"/>
                <w:bdr w:val="none" w:sz="0" w:space="0" w:color="auto" w:frame="1"/>
              </w:rPr>
              <w:t>kitus oficialius šaltinių duomenis</w:t>
            </w:r>
            <w:r w:rsidRPr="0050747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5BB47C07" w14:textId="675F30E8" w:rsidR="00127AF8" w:rsidRPr="00507470" w:rsidRDefault="00127AF8" w:rsidP="003D5757">
            <w:pPr>
              <w:jc w:val="both"/>
              <w:rPr>
                <w:rFonts w:ascii="Cambria" w:hAnsi="Cambria"/>
                <w:kern w:val="2"/>
                <w:sz w:val="20"/>
                <w:shd w:val="clear" w:color="auto" w:fill="FFFFFF"/>
              </w:rPr>
            </w:pPr>
            <w:r w:rsidRPr="00507470">
              <w:rPr>
                <w:rFonts w:ascii="Cambria" w:hAnsi="Cambria"/>
                <w:kern w:val="2"/>
                <w:sz w:val="20"/>
                <w:shd w:val="clear" w:color="auto" w:fill="FFFFFF"/>
              </w:rPr>
              <w:t>5</w:t>
            </w:r>
            <w:r w:rsidRPr="00507470">
              <w:rPr>
                <w:rFonts w:ascii="Cambria" w:hAnsi="Cambria"/>
                <w:kern w:val="2"/>
                <w:sz w:val="20"/>
              </w:rPr>
              <w:t xml:space="preserve">.3.3.9. </w:t>
            </w:r>
            <w:r w:rsidRPr="00507470">
              <w:rPr>
                <w:rFonts w:ascii="Cambria" w:hAnsi="Cambria"/>
                <w:kern w:val="2"/>
                <w:sz w:val="20"/>
                <w:shd w:val="clear" w:color="auto" w:fill="FFFFFF"/>
              </w:rPr>
              <w:t xml:space="preserve">Susitarimas turi būti sudarytas per </w:t>
            </w:r>
            <w:r w:rsidR="008737C1" w:rsidRPr="00507470">
              <w:rPr>
                <w:rFonts w:ascii="Cambria" w:hAnsi="Cambria"/>
                <w:kern w:val="2"/>
                <w:sz w:val="20"/>
                <w:shd w:val="clear" w:color="auto" w:fill="FFFFFF"/>
              </w:rPr>
              <w:t xml:space="preserve">10 (dešimt) darbo dienų </w:t>
            </w:r>
            <w:r w:rsidRPr="00507470">
              <w:rPr>
                <w:rFonts w:ascii="Cambria" w:hAnsi="Cambria"/>
                <w:kern w:val="2"/>
                <w:sz w:val="20"/>
                <w:shd w:val="clear" w:color="auto" w:fill="FFFFFF"/>
              </w:rPr>
              <w:t>nuo Šalies pateikto tinkamo prašymo perskaičiuoti S</w:t>
            </w:r>
            <w:r w:rsidRPr="00507470">
              <w:rPr>
                <w:rFonts w:ascii="Cambria" w:hAnsi="Cambria"/>
                <w:kern w:val="2"/>
                <w:sz w:val="20"/>
              </w:rPr>
              <w:t xml:space="preserve">utarties </w:t>
            </w:r>
            <w:r w:rsidRPr="00507470">
              <w:rPr>
                <w:rFonts w:ascii="Cambria" w:hAnsi="Cambria"/>
                <w:kern w:val="2"/>
                <w:sz w:val="20"/>
                <w:shd w:val="clear" w:color="auto" w:fill="FFFFFF"/>
              </w:rPr>
              <w:t>kainą / įkainius gavimo dienos.</w:t>
            </w:r>
          </w:p>
          <w:p w14:paraId="38752C12" w14:textId="0294E541" w:rsidR="00127AF8" w:rsidRPr="00507470" w:rsidRDefault="00127AF8" w:rsidP="003D5757">
            <w:pPr>
              <w:jc w:val="both"/>
              <w:rPr>
                <w:rFonts w:ascii="Cambria" w:hAnsi="Cambria"/>
                <w:kern w:val="2"/>
                <w:sz w:val="20"/>
                <w:bdr w:val="none" w:sz="0" w:space="0" w:color="auto" w:frame="1"/>
              </w:rPr>
            </w:pPr>
            <w:r w:rsidRPr="00507470">
              <w:rPr>
                <w:rFonts w:ascii="Cambria" w:hAnsi="Cambria"/>
                <w:kern w:val="2"/>
                <w:sz w:val="20"/>
                <w:shd w:val="clear" w:color="auto" w:fill="FFFFFF"/>
              </w:rPr>
              <w:t xml:space="preserve">5.3.3.10. </w:t>
            </w:r>
            <w:r w:rsidRPr="0050747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127AF8" w:rsidRPr="0030235F" w14:paraId="6D143C7C" w14:textId="77777777">
        <w:trPr>
          <w:trHeight w:val="300"/>
        </w:trPr>
        <w:tc>
          <w:tcPr>
            <w:tcW w:w="3094" w:type="dxa"/>
            <w:gridSpan w:val="2"/>
          </w:tcPr>
          <w:p w14:paraId="672A4CBD" w14:textId="77777777" w:rsidR="00127AF8" w:rsidRPr="0030235F" w:rsidRDefault="00127AF8" w:rsidP="00127AF8">
            <w:pPr>
              <w:rPr>
                <w:rFonts w:ascii="Cambria" w:hAnsi="Cambria"/>
                <w:b/>
                <w:kern w:val="2"/>
                <w:sz w:val="20"/>
              </w:rPr>
            </w:pPr>
            <w:r w:rsidRPr="0030235F">
              <w:rPr>
                <w:rFonts w:ascii="Cambria" w:hAnsi="Cambria"/>
                <w:b/>
                <w:kern w:val="2"/>
                <w:sz w:val="20"/>
              </w:rPr>
              <w:t xml:space="preserve">5.3.4. Sutarties kainos / įkainių peržiūra dėl kainų lygio pokyčio pagal </w:t>
            </w:r>
            <w:r w:rsidRPr="0030235F">
              <w:rPr>
                <w:rFonts w:ascii="Cambria" w:hAnsi="Cambria"/>
                <w:b/>
                <w:bCs/>
                <w:kern w:val="2"/>
                <w:sz w:val="20"/>
              </w:rPr>
              <w:t>Paslaugų</w:t>
            </w:r>
            <w:r w:rsidRPr="0030235F">
              <w:rPr>
                <w:rFonts w:ascii="Cambria" w:hAnsi="Cambria"/>
                <w:b/>
                <w:kern w:val="2"/>
                <w:sz w:val="20"/>
              </w:rPr>
              <w:t xml:space="preserve"> grupių kainų pokyčius</w:t>
            </w:r>
          </w:p>
        </w:tc>
        <w:tc>
          <w:tcPr>
            <w:tcW w:w="6441" w:type="dxa"/>
            <w:gridSpan w:val="2"/>
          </w:tcPr>
          <w:p w14:paraId="5CCECE58" w14:textId="77777777" w:rsidR="00127AF8" w:rsidRPr="0030235F" w:rsidRDefault="00127AF8" w:rsidP="003D5757">
            <w:pPr>
              <w:jc w:val="both"/>
              <w:rPr>
                <w:rFonts w:ascii="Cambria" w:hAnsi="Cambria"/>
                <w:kern w:val="2"/>
                <w:sz w:val="20"/>
              </w:rPr>
            </w:pPr>
            <w:r w:rsidRPr="0030235F">
              <w:rPr>
                <w:rFonts w:ascii="Cambria" w:hAnsi="Cambria"/>
                <w:kern w:val="2"/>
                <w:sz w:val="20"/>
              </w:rPr>
              <w:t>Netaikoma</w:t>
            </w:r>
          </w:p>
          <w:p w14:paraId="61574C3A" w14:textId="252B9773" w:rsidR="00127AF8" w:rsidRPr="0030235F" w:rsidRDefault="00127AF8" w:rsidP="003D5757">
            <w:pPr>
              <w:jc w:val="both"/>
              <w:rPr>
                <w:rFonts w:ascii="Cambria" w:hAnsi="Cambria"/>
                <w:sz w:val="20"/>
              </w:rPr>
            </w:pPr>
          </w:p>
        </w:tc>
      </w:tr>
      <w:tr w:rsidR="00127AF8" w:rsidRPr="0030235F" w14:paraId="22049506" w14:textId="77777777">
        <w:trPr>
          <w:trHeight w:val="300"/>
        </w:trPr>
        <w:tc>
          <w:tcPr>
            <w:tcW w:w="3094" w:type="dxa"/>
            <w:gridSpan w:val="2"/>
          </w:tcPr>
          <w:p w14:paraId="3C616512" w14:textId="77777777" w:rsidR="00127AF8" w:rsidRPr="0030235F" w:rsidRDefault="00127AF8" w:rsidP="00127AF8">
            <w:pPr>
              <w:rPr>
                <w:rFonts w:ascii="Cambria" w:hAnsi="Cambria"/>
                <w:b/>
                <w:bCs/>
                <w:kern w:val="2"/>
                <w:sz w:val="20"/>
              </w:rPr>
            </w:pPr>
            <w:r w:rsidRPr="0030235F">
              <w:rPr>
                <w:rFonts w:ascii="Cambria" w:hAnsi="Cambria"/>
                <w:b/>
                <w:bCs/>
                <w:kern w:val="2"/>
                <w:sz w:val="20"/>
              </w:rPr>
              <w:t xml:space="preserve">5.4. Sutarties kainos / įkainių apskaičiavimas taikant </w:t>
            </w:r>
            <w:r w:rsidRPr="0030235F">
              <w:rPr>
                <w:rFonts w:ascii="Cambria" w:hAnsi="Cambria"/>
                <w:b/>
                <w:bCs/>
                <w:kern w:val="2"/>
                <w:sz w:val="20"/>
                <w:u w:val="single"/>
              </w:rPr>
              <w:t>kiekio (apimties)</w:t>
            </w:r>
            <w:r w:rsidRPr="0030235F">
              <w:rPr>
                <w:rFonts w:ascii="Cambria" w:hAnsi="Cambria"/>
                <w:b/>
                <w:bCs/>
                <w:kern w:val="2"/>
                <w:sz w:val="20"/>
              </w:rPr>
              <w:t xml:space="preserve"> keitimo taisykles</w:t>
            </w:r>
          </w:p>
        </w:tc>
        <w:tc>
          <w:tcPr>
            <w:tcW w:w="6441" w:type="dxa"/>
            <w:gridSpan w:val="2"/>
          </w:tcPr>
          <w:p w14:paraId="0EC46A97" w14:textId="77777777" w:rsidR="003D5757" w:rsidRPr="0030235F" w:rsidRDefault="003D5757" w:rsidP="003D5757">
            <w:pPr>
              <w:jc w:val="both"/>
              <w:rPr>
                <w:rFonts w:ascii="Cambria" w:hAnsi="Cambria"/>
                <w:kern w:val="2"/>
                <w:sz w:val="20"/>
              </w:rPr>
            </w:pPr>
            <w:r w:rsidRPr="0030235F">
              <w:rPr>
                <w:rFonts w:ascii="Cambria" w:hAnsi="Cambria"/>
                <w:kern w:val="2"/>
                <w:sz w:val="20"/>
              </w:rPr>
              <w:t>Netaikoma</w:t>
            </w:r>
          </w:p>
          <w:p w14:paraId="327A89C8" w14:textId="145DF066" w:rsidR="00127AF8" w:rsidRPr="0030235F" w:rsidRDefault="00127AF8" w:rsidP="003D5757">
            <w:pPr>
              <w:jc w:val="both"/>
              <w:rPr>
                <w:rFonts w:ascii="Cambria" w:hAnsi="Cambria"/>
                <w:sz w:val="20"/>
              </w:rPr>
            </w:pPr>
          </w:p>
        </w:tc>
      </w:tr>
      <w:tr w:rsidR="00127AF8" w:rsidRPr="0030235F" w14:paraId="64F75697" w14:textId="77777777">
        <w:trPr>
          <w:trHeight w:val="300"/>
        </w:trPr>
        <w:tc>
          <w:tcPr>
            <w:tcW w:w="3094" w:type="dxa"/>
            <w:gridSpan w:val="2"/>
          </w:tcPr>
          <w:p w14:paraId="24D5D914" w14:textId="77777777" w:rsidR="00127AF8" w:rsidRPr="0030235F" w:rsidRDefault="00127AF8" w:rsidP="00127AF8">
            <w:pPr>
              <w:rPr>
                <w:rFonts w:ascii="Cambria" w:hAnsi="Cambria"/>
                <w:b/>
                <w:kern w:val="2"/>
                <w:sz w:val="20"/>
              </w:rPr>
            </w:pPr>
            <w:r w:rsidRPr="0030235F">
              <w:rPr>
                <w:rFonts w:ascii="Cambria" w:hAnsi="Cambria"/>
                <w:b/>
                <w:kern w:val="2"/>
                <w:sz w:val="20"/>
              </w:rPr>
              <w:t>5.5. Atsiskaitymo su Tiekėju terminas ir tvarka</w:t>
            </w:r>
          </w:p>
        </w:tc>
        <w:tc>
          <w:tcPr>
            <w:tcW w:w="6441" w:type="dxa"/>
            <w:gridSpan w:val="2"/>
          </w:tcPr>
          <w:p w14:paraId="2E393D74" w14:textId="41ACAAD1" w:rsidR="00127AF8" w:rsidRPr="003D5757" w:rsidRDefault="003D5757" w:rsidP="003D5757">
            <w:pPr>
              <w:jc w:val="both"/>
              <w:rPr>
                <w:rFonts w:ascii="Cambria" w:hAnsi="Cambria"/>
                <w:kern w:val="2"/>
                <w:sz w:val="20"/>
              </w:rPr>
            </w:pPr>
            <w:r w:rsidRPr="00EC0314">
              <w:rPr>
                <w:rFonts w:ascii="Cambria" w:hAnsi="Cambria"/>
                <w:kern w:val="2"/>
                <w:sz w:val="20"/>
              </w:rPr>
              <w:t xml:space="preserve">Pirkėjas atsiskaito su Tiekėju ne vėliau kaip per </w:t>
            </w:r>
            <w:r w:rsidRPr="00EC0314">
              <w:rPr>
                <w:rFonts w:ascii="Cambria" w:hAnsi="Cambria"/>
                <w:kern w:val="2"/>
                <w:sz w:val="20"/>
                <w:shd w:val="clear" w:color="auto" w:fill="FFFFFF"/>
              </w:rPr>
              <w:t>30 (trisdešimt) kalendorinių dienų</w:t>
            </w:r>
            <w:r w:rsidRPr="00EC0314">
              <w:rPr>
                <w:rFonts w:ascii="Cambria" w:hAnsi="Cambria"/>
                <w:kern w:val="2"/>
                <w:sz w:val="20"/>
              </w:rPr>
              <w:t xml:space="preserve"> nuo Sąskaitos gavimo dienos.</w:t>
            </w:r>
          </w:p>
        </w:tc>
      </w:tr>
      <w:tr w:rsidR="00127AF8" w:rsidRPr="0030235F" w14:paraId="65C41120" w14:textId="77777777">
        <w:trPr>
          <w:trHeight w:val="300"/>
        </w:trPr>
        <w:tc>
          <w:tcPr>
            <w:tcW w:w="3094" w:type="dxa"/>
            <w:gridSpan w:val="2"/>
          </w:tcPr>
          <w:p w14:paraId="7FC1DBAF" w14:textId="7C3CF058" w:rsidR="00127AF8" w:rsidRPr="0030235F" w:rsidRDefault="00127AF8" w:rsidP="00127AF8">
            <w:pPr>
              <w:rPr>
                <w:rFonts w:ascii="Cambria" w:hAnsi="Cambria"/>
                <w:b/>
                <w:kern w:val="2"/>
                <w:sz w:val="20"/>
              </w:rPr>
            </w:pPr>
            <w:r w:rsidRPr="0030235F">
              <w:rPr>
                <w:rFonts w:ascii="Cambria" w:hAnsi="Cambria"/>
                <w:b/>
                <w:kern w:val="2"/>
                <w:sz w:val="20"/>
              </w:rPr>
              <w:t>5.6. Avansas</w:t>
            </w:r>
          </w:p>
        </w:tc>
        <w:tc>
          <w:tcPr>
            <w:tcW w:w="6441" w:type="dxa"/>
            <w:gridSpan w:val="2"/>
          </w:tcPr>
          <w:p w14:paraId="382B074E" w14:textId="49962885" w:rsidR="00127AF8" w:rsidRPr="0030235F" w:rsidRDefault="00127AF8" w:rsidP="00507470">
            <w:pPr>
              <w:jc w:val="both"/>
              <w:rPr>
                <w:rFonts w:ascii="Cambria" w:hAnsi="Cambria"/>
                <w:color w:val="000000"/>
                <w:kern w:val="2"/>
                <w:sz w:val="20"/>
                <w:shd w:val="clear" w:color="auto" w:fill="FFFFFF"/>
              </w:rPr>
            </w:pPr>
            <w:r w:rsidRPr="0030235F">
              <w:rPr>
                <w:rFonts w:ascii="Cambria" w:hAnsi="Cambria"/>
                <w:color w:val="000000"/>
                <w:kern w:val="2"/>
                <w:sz w:val="20"/>
                <w:shd w:val="clear" w:color="auto" w:fill="FFFFFF"/>
              </w:rPr>
              <w:t xml:space="preserve">Tiekėjui mokėtino avanso dydis </w:t>
            </w:r>
            <w:r w:rsidR="00EF0C7E">
              <w:rPr>
                <w:rFonts w:ascii="Cambria" w:hAnsi="Cambria"/>
                <w:kern w:val="2"/>
                <w:sz w:val="20"/>
                <w:shd w:val="clear" w:color="auto" w:fill="FFFFFF"/>
              </w:rPr>
              <w:t xml:space="preserve">25 </w:t>
            </w:r>
            <w:r w:rsidR="00EF0C7E">
              <w:rPr>
                <w:rFonts w:ascii="Cambria" w:hAnsi="Cambria"/>
                <w:sz w:val="20"/>
              </w:rPr>
              <w:t>(dvidešimt penki)</w:t>
            </w:r>
            <w:r w:rsidR="00EF0C7E" w:rsidRPr="00174392">
              <w:rPr>
                <w:rFonts w:ascii="Cambria" w:hAnsi="Cambria"/>
                <w:sz w:val="20"/>
              </w:rPr>
              <w:t xml:space="preserve"> proc</w:t>
            </w:r>
            <w:r w:rsidR="00EF0C7E">
              <w:rPr>
                <w:rFonts w:ascii="Cambria" w:hAnsi="Cambria"/>
                <w:sz w:val="20"/>
              </w:rPr>
              <w:t>entai</w:t>
            </w:r>
            <w:r w:rsidR="00EF0C7E" w:rsidRPr="00174392">
              <w:rPr>
                <w:rFonts w:ascii="Cambria" w:hAnsi="Cambria"/>
                <w:sz w:val="20"/>
              </w:rPr>
              <w:t xml:space="preserve"> </w:t>
            </w:r>
            <w:r w:rsidR="00EF0C7E" w:rsidRPr="00EC0314">
              <w:rPr>
                <w:rFonts w:ascii="Cambria" w:hAnsi="Cambria"/>
                <w:sz w:val="20"/>
              </w:rPr>
              <w:t>metinės sutarties įmokos sumokama kiekvieno einamojo ketvirčio pradžioje</w:t>
            </w:r>
            <w:r w:rsidRPr="0030235F">
              <w:rPr>
                <w:rFonts w:ascii="Cambria" w:hAnsi="Cambria"/>
                <w:color w:val="000000"/>
                <w:kern w:val="2"/>
                <w:sz w:val="20"/>
                <w:shd w:val="clear" w:color="auto" w:fill="FFFFFF"/>
              </w:rPr>
              <w:t>. Pirkėjas sumoka Tiekėjui avansą pagal Tiekėjo pateiktą prašymą ir išankstinio mokėjimo sąskaitą ne vėliau kaip per</w:t>
            </w:r>
            <w:r w:rsidRPr="0030235F">
              <w:rPr>
                <w:rFonts w:ascii="Cambria" w:hAnsi="Cambria"/>
                <w:kern w:val="2"/>
                <w:sz w:val="20"/>
                <w:shd w:val="clear" w:color="auto" w:fill="FFFFFF"/>
              </w:rPr>
              <w:t xml:space="preserve"> </w:t>
            </w:r>
            <w:r w:rsidR="00EF0C7E" w:rsidRPr="00EC0314">
              <w:rPr>
                <w:rFonts w:ascii="Cambria" w:hAnsi="Cambria"/>
                <w:kern w:val="2"/>
                <w:sz w:val="20"/>
                <w:shd w:val="clear" w:color="auto" w:fill="FFFFFF"/>
              </w:rPr>
              <w:t>30 (trisdešimt) kalendorinių dienų</w:t>
            </w:r>
            <w:r w:rsidR="00EF0C7E" w:rsidRPr="0030235F">
              <w:rPr>
                <w:rFonts w:ascii="Cambria" w:hAnsi="Cambria"/>
                <w:color w:val="000000"/>
                <w:kern w:val="2"/>
                <w:sz w:val="20"/>
                <w:shd w:val="clear" w:color="auto" w:fill="FFFFFF"/>
              </w:rPr>
              <w:t xml:space="preserve"> </w:t>
            </w:r>
            <w:r w:rsidRPr="0030235F">
              <w:rPr>
                <w:rFonts w:ascii="Cambria" w:hAnsi="Cambria"/>
                <w:color w:val="000000"/>
                <w:kern w:val="2"/>
                <w:sz w:val="20"/>
                <w:shd w:val="clear" w:color="auto" w:fill="FFFFFF"/>
              </w:rPr>
              <w:t>nuo Tiekėjo prašymo ir išankstinio mokėjimo sąskaitos gavimo dienos.</w:t>
            </w:r>
          </w:p>
        </w:tc>
      </w:tr>
      <w:tr w:rsidR="00127AF8" w:rsidRPr="0030235F" w14:paraId="19884362" w14:textId="77777777">
        <w:trPr>
          <w:trHeight w:val="300"/>
        </w:trPr>
        <w:tc>
          <w:tcPr>
            <w:tcW w:w="3094" w:type="dxa"/>
            <w:gridSpan w:val="2"/>
          </w:tcPr>
          <w:p w14:paraId="2DD1F801" w14:textId="646FE729" w:rsidR="00127AF8" w:rsidRPr="0030235F" w:rsidRDefault="00127AF8" w:rsidP="00127AF8">
            <w:pPr>
              <w:rPr>
                <w:rFonts w:ascii="Cambria" w:hAnsi="Cambria"/>
                <w:b/>
                <w:kern w:val="2"/>
                <w:sz w:val="20"/>
              </w:rPr>
            </w:pPr>
            <w:r w:rsidRPr="0030235F">
              <w:rPr>
                <w:rFonts w:ascii="Cambria" w:hAnsi="Cambria"/>
                <w:b/>
                <w:kern w:val="2"/>
                <w:sz w:val="20"/>
              </w:rPr>
              <w:t>5.7. Avanso užtikrinimas</w:t>
            </w:r>
          </w:p>
        </w:tc>
        <w:tc>
          <w:tcPr>
            <w:tcW w:w="6441" w:type="dxa"/>
            <w:gridSpan w:val="2"/>
          </w:tcPr>
          <w:p w14:paraId="3258F3A8" w14:textId="6D7BF576" w:rsidR="00127AF8" w:rsidRPr="0030235F" w:rsidRDefault="00127AF8" w:rsidP="00127AF8">
            <w:pPr>
              <w:rPr>
                <w:rFonts w:ascii="Cambria" w:hAnsi="Cambria"/>
                <w:kern w:val="2"/>
                <w:sz w:val="20"/>
              </w:rPr>
            </w:pPr>
            <w:r w:rsidRPr="0030235F">
              <w:rPr>
                <w:rFonts w:ascii="Cambria" w:hAnsi="Cambria"/>
                <w:kern w:val="2"/>
                <w:sz w:val="20"/>
              </w:rPr>
              <w:t>Netaikoma</w:t>
            </w:r>
          </w:p>
        </w:tc>
      </w:tr>
      <w:tr w:rsidR="00127AF8" w:rsidRPr="0030235F" w14:paraId="29366B46" w14:textId="77777777">
        <w:trPr>
          <w:trHeight w:val="300"/>
        </w:trPr>
        <w:tc>
          <w:tcPr>
            <w:tcW w:w="9535" w:type="dxa"/>
            <w:gridSpan w:val="4"/>
          </w:tcPr>
          <w:p w14:paraId="1B8DC7CB" w14:textId="77777777" w:rsidR="00127AF8" w:rsidRPr="0030235F" w:rsidRDefault="00127AF8" w:rsidP="00127AF8">
            <w:pPr>
              <w:jc w:val="center"/>
              <w:rPr>
                <w:rFonts w:ascii="Cambria" w:hAnsi="Cambria"/>
                <w:b/>
                <w:kern w:val="2"/>
                <w:sz w:val="20"/>
              </w:rPr>
            </w:pPr>
            <w:r w:rsidRPr="0030235F">
              <w:rPr>
                <w:rFonts w:ascii="Cambria" w:hAnsi="Cambria"/>
                <w:b/>
                <w:kern w:val="2"/>
                <w:sz w:val="20"/>
              </w:rPr>
              <w:t>6. PASLAUGŲ KOKYBĖ IR GARANTINIAI ĮSIPAREIGOJIMAI</w:t>
            </w:r>
          </w:p>
        </w:tc>
      </w:tr>
      <w:tr w:rsidR="00127AF8" w:rsidRPr="0030235F" w14:paraId="3D56CB1B" w14:textId="77777777">
        <w:trPr>
          <w:trHeight w:val="300"/>
        </w:trPr>
        <w:tc>
          <w:tcPr>
            <w:tcW w:w="3094" w:type="dxa"/>
            <w:gridSpan w:val="2"/>
          </w:tcPr>
          <w:p w14:paraId="27BE1C92" w14:textId="0DC47AF5" w:rsidR="00127AF8" w:rsidRPr="0030235F" w:rsidRDefault="00127AF8" w:rsidP="00127AF8">
            <w:pPr>
              <w:rPr>
                <w:rFonts w:ascii="Cambria" w:hAnsi="Cambria"/>
                <w:b/>
                <w:kern w:val="2"/>
                <w:sz w:val="20"/>
              </w:rPr>
            </w:pPr>
            <w:r w:rsidRPr="0030235F">
              <w:rPr>
                <w:rFonts w:ascii="Cambria" w:hAnsi="Cambria"/>
                <w:b/>
                <w:kern w:val="2"/>
                <w:sz w:val="20"/>
              </w:rPr>
              <w:t>6.1. Garantinis terminas</w:t>
            </w:r>
          </w:p>
        </w:tc>
        <w:tc>
          <w:tcPr>
            <w:tcW w:w="6441" w:type="dxa"/>
            <w:gridSpan w:val="2"/>
          </w:tcPr>
          <w:p w14:paraId="606FD54D" w14:textId="177F4FE5" w:rsidR="00127AF8" w:rsidRPr="00EF0C7E" w:rsidRDefault="00127AF8" w:rsidP="00127AF8">
            <w:pPr>
              <w:rPr>
                <w:rFonts w:ascii="Cambria" w:hAnsi="Cambria"/>
                <w:kern w:val="2"/>
                <w:sz w:val="20"/>
              </w:rPr>
            </w:pPr>
            <w:r w:rsidRPr="0030235F">
              <w:rPr>
                <w:rFonts w:ascii="Cambria" w:hAnsi="Cambria"/>
                <w:kern w:val="2"/>
                <w:sz w:val="20"/>
              </w:rPr>
              <w:t>Netaikoma</w:t>
            </w:r>
          </w:p>
        </w:tc>
      </w:tr>
      <w:tr w:rsidR="00127AF8" w:rsidRPr="0030235F" w14:paraId="1619DC5D" w14:textId="77777777">
        <w:trPr>
          <w:trHeight w:val="300"/>
        </w:trPr>
        <w:tc>
          <w:tcPr>
            <w:tcW w:w="3094" w:type="dxa"/>
            <w:gridSpan w:val="2"/>
          </w:tcPr>
          <w:p w14:paraId="45BAA65F" w14:textId="5ED03B61" w:rsidR="00127AF8" w:rsidRPr="0030235F" w:rsidRDefault="00127AF8" w:rsidP="00127AF8">
            <w:pPr>
              <w:rPr>
                <w:rFonts w:ascii="Cambria" w:hAnsi="Cambria"/>
                <w:b/>
                <w:kern w:val="2"/>
                <w:sz w:val="20"/>
              </w:rPr>
            </w:pPr>
            <w:r w:rsidRPr="0030235F">
              <w:rPr>
                <w:rFonts w:ascii="Cambria" w:hAnsi="Cambria"/>
                <w:b/>
                <w:sz w:val="20"/>
              </w:rPr>
              <w:t>6.2. Terminas Paslaugų trūkumams pašalinti</w:t>
            </w:r>
          </w:p>
        </w:tc>
        <w:tc>
          <w:tcPr>
            <w:tcW w:w="6441" w:type="dxa"/>
            <w:gridSpan w:val="2"/>
          </w:tcPr>
          <w:p w14:paraId="39F835F3" w14:textId="77777777" w:rsidR="00127AF8" w:rsidRPr="0030235F" w:rsidRDefault="00127AF8" w:rsidP="00127AF8">
            <w:pPr>
              <w:rPr>
                <w:rFonts w:ascii="Cambria" w:hAnsi="Cambria"/>
                <w:kern w:val="2"/>
                <w:sz w:val="20"/>
              </w:rPr>
            </w:pPr>
            <w:r w:rsidRPr="0030235F">
              <w:rPr>
                <w:rFonts w:ascii="Cambria" w:hAnsi="Cambria"/>
                <w:kern w:val="2"/>
                <w:sz w:val="20"/>
              </w:rPr>
              <w:t>Netaikoma</w:t>
            </w:r>
          </w:p>
          <w:p w14:paraId="4A64BFAB" w14:textId="0A28CFA6" w:rsidR="00127AF8" w:rsidRPr="0030235F" w:rsidRDefault="00127AF8" w:rsidP="00127AF8">
            <w:pPr>
              <w:rPr>
                <w:rFonts w:ascii="Cambria" w:hAnsi="Cambria"/>
                <w:kern w:val="2"/>
                <w:sz w:val="20"/>
              </w:rPr>
            </w:pPr>
          </w:p>
        </w:tc>
      </w:tr>
      <w:tr w:rsidR="00127AF8" w:rsidRPr="0030235F" w14:paraId="37AEF7C6" w14:textId="77777777">
        <w:trPr>
          <w:trHeight w:val="300"/>
        </w:trPr>
        <w:tc>
          <w:tcPr>
            <w:tcW w:w="3094" w:type="dxa"/>
            <w:gridSpan w:val="2"/>
          </w:tcPr>
          <w:p w14:paraId="79279C12" w14:textId="746DE322" w:rsidR="00127AF8" w:rsidRPr="0030235F" w:rsidRDefault="00127AF8" w:rsidP="00127AF8">
            <w:pPr>
              <w:rPr>
                <w:rFonts w:ascii="Cambria" w:hAnsi="Cambria"/>
                <w:b/>
                <w:sz w:val="20"/>
              </w:rPr>
            </w:pPr>
            <w:r w:rsidRPr="0030235F">
              <w:rPr>
                <w:rFonts w:ascii="Cambria" w:hAnsi="Cambria"/>
                <w:b/>
                <w:sz w:val="20"/>
              </w:rPr>
              <w:t>6.3. Kokybinių kriterijų įgyvendinimo ir tikrinimo tvarka</w:t>
            </w:r>
          </w:p>
        </w:tc>
        <w:tc>
          <w:tcPr>
            <w:tcW w:w="6441" w:type="dxa"/>
            <w:gridSpan w:val="2"/>
          </w:tcPr>
          <w:p w14:paraId="07A1B23B" w14:textId="5DCBAAD3" w:rsidR="00EF0C7E" w:rsidRPr="0030235F" w:rsidRDefault="00127AF8" w:rsidP="00EF0C7E">
            <w:pPr>
              <w:rPr>
                <w:rFonts w:ascii="Cambria" w:hAnsi="Cambria"/>
                <w:kern w:val="2"/>
                <w:sz w:val="20"/>
              </w:rPr>
            </w:pPr>
            <w:r w:rsidRPr="0030235F">
              <w:rPr>
                <w:rFonts w:ascii="Cambria" w:hAnsi="Cambria"/>
                <w:kern w:val="2"/>
                <w:sz w:val="20"/>
              </w:rPr>
              <w:t xml:space="preserve">Netaikoma </w:t>
            </w:r>
          </w:p>
          <w:p w14:paraId="449C3520" w14:textId="5AB2C368" w:rsidR="00127AF8" w:rsidRPr="0030235F" w:rsidRDefault="00127AF8" w:rsidP="00127AF8">
            <w:pPr>
              <w:rPr>
                <w:rFonts w:ascii="Cambria" w:hAnsi="Cambria"/>
                <w:kern w:val="2"/>
                <w:sz w:val="20"/>
              </w:rPr>
            </w:pPr>
          </w:p>
        </w:tc>
      </w:tr>
      <w:tr w:rsidR="00127AF8" w:rsidRPr="0030235F" w14:paraId="759FE80C" w14:textId="77777777">
        <w:trPr>
          <w:trHeight w:val="300"/>
        </w:trPr>
        <w:tc>
          <w:tcPr>
            <w:tcW w:w="9535" w:type="dxa"/>
            <w:gridSpan w:val="4"/>
          </w:tcPr>
          <w:p w14:paraId="4E643707" w14:textId="77777777" w:rsidR="00127AF8" w:rsidRPr="0030235F" w:rsidRDefault="00127AF8" w:rsidP="00127AF8">
            <w:pPr>
              <w:jc w:val="center"/>
              <w:rPr>
                <w:rFonts w:ascii="Cambria" w:hAnsi="Cambria"/>
                <w:b/>
                <w:kern w:val="2"/>
                <w:sz w:val="20"/>
              </w:rPr>
            </w:pPr>
            <w:r w:rsidRPr="0030235F">
              <w:rPr>
                <w:rFonts w:ascii="Cambria" w:hAnsi="Cambria"/>
                <w:b/>
                <w:kern w:val="2"/>
                <w:sz w:val="20"/>
              </w:rPr>
              <w:t>7. SUTARTIES VYKDYMUI PASITELKIAMI SUBTIEKĖJAI IR (AR) SPECIALISTAI</w:t>
            </w:r>
          </w:p>
        </w:tc>
      </w:tr>
      <w:tr w:rsidR="00127AF8" w:rsidRPr="0030235F" w14:paraId="1A744996" w14:textId="77777777">
        <w:trPr>
          <w:trHeight w:val="300"/>
        </w:trPr>
        <w:tc>
          <w:tcPr>
            <w:tcW w:w="3094" w:type="dxa"/>
            <w:gridSpan w:val="2"/>
          </w:tcPr>
          <w:p w14:paraId="129612C4" w14:textId="77777777" w:rsidR="00127AF8" w:rsidRPr="0030235F" w:rsidRDefault="00127AF8" w:rsidP="00127AF8">
            <w:pPr>
              <w:rPr>
                <w:rFonts w:ascii="Cambria" w:hAnsi="Cambria"/>
                <w:b/>
                <w:bCs/>
                <w:kern w:val="2"/>
                <w:sz w:val="20"/>
              </w:rPr>
            </w:pPr>
            <w:r w:rsidRPr="0030235F">
              <w:rPr>
                <w:rFonts w:ascii="Cambria" w:hAnsi="Cambria"/>
                <w:b/>
                <w:bCs/>
                <w:kern w:val="2"/>
                <w:sz w:val="20"/>
              </w:rPr>
              <w:t>7.1. Sutarties vykdymui pasitelkiami subtiekėjai ir (ar) specialistai</w:t>
            </w:r>
          </w:p>
        </w:tc>
        <w:tc>
          <w:tcPr>
            <w:tcW w:w="6441" w:type="dxa"/>
            <w:gridSpan w:val="2"/>
          </w:tcPr>
          <w:p w14:paraId="225AAD2A" w14:textId="77777777" w:rsidR="00127AF8" w:rsidRPr="0030235F" w:rsidRDefault="00127AF8" w:rsidP="00127AF8">
            <w:pPr>
              <w:rPr>
                <w:rFonts w:ascii="Cambria" w:hAnsi="Cambria"/>
                <w:kern w:val="2"/>
                <w:sz w:val="20"/>
              </w:rPr>
            </w:pPr>
            <w:r w:rsidRPr="0030235F">
              <w:rPr>
                <w:rFonts w:ascii="Cambria" w:hAnsi="Cambria"/>
                <w:kern w:val="2"/>
                <w:sz w:val="20"/>
              </w:rPr>
              <w:t>Sutarties vykdymui subtiekėjai ir (ar) specialistai nepasitelkiami.</w:t>
            </w:r>
          </w:p>
          <w:p w14:paraId="0BB1F46F" w14:textId="77777777" w:rsidR="00127AF8" w:rsidRPr="0030235F" w:rsidRDefault="00127AF8" w:rsidP="00127AF8">
            <w:pPr>
              <w:rPr>
                <w:rFonts w:ascii="Cambria" w:hAnsi="Cambria"/>
                <w:kern w:val="2"/>
                <w:sz w:val="20"/>
              </w:rPr>
            </w:pPr>
          </w:p>
          <w:p w14:paraId="44FB0770" w14:textId="77777777" w:rsidR="00127AF8" w:rsidRPr="0030235F" w:rsidRDefault="00127AF8" w:rsidP="00127AF8">
            <w:pPr>
              <w:rPr>
                <w:rFonts w:ascii="Cambria" w:hAnsi="Cambria"/>
                <w:color w:val="FF0000"/>
                <w:kern w:val="2"/>
                <w:sz w:val="20"/>
              </w:rPr>
            </w:pPr>
            <w:r w:rsidRPr="0030235F">
              <w:rPr>
                <w:rFonts w:ascii="Cambria" w:hAnsi="Cambria"/>
                <w:color w:val="FF0000"/>
                <w:kern w:val="2"/>
                <w:sz w:val="20"/>
              </w:rPr>
              <w:t>arba</w:t>
            </w:r>
          </w:p>
          <w:p w14:paraId="6D59279B" w14:textId="77777777" w:rsidR="00127AF8" w:rsidRPr="0030235F" w:rsidRDefault="00127AF8" w:rsidP="00127AF8">
            <w:pPr>
              <w:rPr>
                <w:rFonts w:ascii="Cambria" w:hAnsi="Cambria"/>
                <w:kern w:val="2"/>
                <w:sz w:val="20"/>
              </w:rPr>
            </w:pPr>
          </w:p>
          <w:p w14:paraId="10514FEF" w14:textId="77777777" w:rsidR="00127AF8" w:rsidRPr="0030235F" w:rsidRDefault="00127AF8" w:rsidP="00127AF8">
            <w:pPr>
              <w:rPr>
                <w:rFonts w:ascii="Cambria" w:hAnsi="Cambria"/>
                <w:b/>
                <w:kern w:val="2"/>
                <w:sz w:val="20"/>
              </w:rPr>
            </w:pPr>
            <w:r w:rsidRPr="0030235F">
              <w:rPr>
                <w:rFonts w:ascii="Cambria" w:hAnsi="Cambria"/>
                <w:kern w:val="2"/>
                <w:sz w:val="20"/>
              </w:rPr>
              <w:t xml:space="preserve">Sutarties vykdymui pasitelkiami subtiekėjai ir (ar) specialistai yra nurodyti Sutarties priede Nr. </w:t>
            </w:r>
            <w:r w:rsidRPr="0030235F">
              <w:rPr>
                <w:rFonts w:ascii="Cambria" w:hAnsi="Cambria"/>
                <w:kern w:val="2"/>
                <w:sz w:val="20"/>
                <w:highlight w:val="yellow"/>
              </w:rPr>
              <w:t>[...]</w:t>
            </w:r>
            <w:r w:rsidRPr="0030235F">
              <w:rPr>
                <w:rFonts w:ascii="Cambria" w:hAnsi="Cambria"/>
                <w:kern w:val="2"/>
                <w:sz w:val="20"/>
              </w:rPr>
              <w:t xml:space="preserve"> „Sutarties vykdymui pasitelkiami subtiekėjai ir (ar) specialistai“</w:t>
            </w:r>
          </w:p>
        </w:tc>
      </w:tr>
      <w:tr w:rsidR="00127AF8" w:rsidRPr="0030235F" w14:paraId="4677BEA7" w14:textId="77777777">
        <w:trPr>
          <w:trHeight w:val="300"/>
        </w:trPr>
        <w:tc>
          <w:tcPr>
            <w:tcW w:w="9535" w:type="dxa"/>
            <w:gridSpan w:val="4"/>
          </w:tcPr>
          <w:p w14:paraId="7A37B716" w14:textId="77777777" w:rsidR="00127AF8" w:rsidRPr="0030235F" w:rsidRDefault="00127AF8" w:rsidP="00127AF8">
            <w:pPr>
              <w:jc w:val="center"/>
              <w:rPr>
                <w:rFonts w:ascii="Cambria" w:hAnsi="Cambria"/>
                <w:b/>
                <w:kern w:val="2"/>
                <w:sz w:val="20"/>
              </w:rPr>
            </w:pPr>
            <w:r w:rsidRPr="0030235F">
              <w:rPr>
                <w:rFonts w:ascii="Cambria" w:hAnsi="Cambria"/>
                <w:b/>
                <w:kern w:val="2"/>
                <w:sz w:val="20"/>
              </w:rPr>
              <w:t>8. PRIEVOLIŲ PAGAL SUTARTĮ ĮVYKDYMO UŽTIKRINIMAS</w:t>
            </w:r>
          </w:p>
        </w:tc>
      </w:tr>
      <w:tr w:rsidR="00127AF8" w:rsidRPr="0030235F" w14:paraId="4155B16E" w14:textId="77777777">
        <w:trPr>
          <w:trHeight w:val="300"/>
        </w:trPr>
        <w:tc>
          <w:tcPr>
            <w:tcW w:w="3094" w:type="dxa"/>
            <w:gridSpan w:val="2"/>
          </w:tcPr>
          <w:p w14:paraId="7AD9E9A7" w14:textId="77777777" w:rsidR="00127AF8" w:rsidRPr="0030235F" w:rsidRDefault="00127AF8" w:rsidP="00127AF8">
            <w:pPr>
              <w:rPr>
                <w:rFonts w:ascii="Cambria" w:hAnsi="Cambria"/>
                <w:b/>
                <w:kern w:val="2"/>
                <w:sz w:val="20"/>
              </w:rPr>
            </w:pPr>
            <w:r w:rsidRPr="0030235F">
              <w:rPr>
                <w:rFonts w:ascii="Cambria" w:hAnsi="Cambria"/>
                <w:b/>
                <w:kern w:val="2"/>
                <w:sz w:val="20"/>
              </w:rPr>
              <w:t>8.1. Prievolių pagal Sutartį įvykdymo užtikrinimas</w:t>
            </w:r>
          </w:p>
        </w:tc>
        <w:tc>
          <w:tcPr>
            <w:tcW w:w="6441" w:type="dxa"/>
            <w:gridSpan w:val="2"/>
          </w:tcPr>
          <w:p w14:paraId="2D80CD6E" w14:textId="6400DCF5" w:rsidR="00127AF8" w:rsidRPr="0030235F" w:rsidRDefault="00127AF8" w:rsidP="00EF0C7E">
            <w:pPr>
              <w:jc w:val="both"/>
              <w:rPr>
                <w:rFonts w:ascii="Cambria" w:hAnsi="Cambria"/>
                <w:kern w:val="2"/>
                <w:sz w:val="20"/>
              </w:rPr>
            </w:pPr>
            <w:r w:rsidRPr="0030235F">
              <w:rPr>
                <w:rFonts w:ascii="Cambria" w:hAnsi="Cambria"/>
                <w:kern w:val="2"/>
                <w:sz w:val="20"/>
              </w:rPr>
              <w:t xml:space="preserve">Prievolių pagal Sutartį įvykdymas užtikrinamas </w:t>
            </w:r>
            <w:r w:rsidR="00EF0C7E">
              <w:rPr>
                <w:rFonts w:ascii="Cambria" w:hAnsi="Cambria"/>
                <w:kern w:val="2"/>
                <w:sz w:val="20"/>
              </w:rPr>
              <w:t>n</w:t>
            </w:r>
            <w:r w:rsidRPr="0030235F">
              <w:rPr>
                <w:rFonts w:ascii="Cambria" w:hAnsi="Cambria"/>
                <w:kern w:val="2"/>
                <w:sz w:val="20"/>
              </w:rPr>
              <w:t>etesybomis (delspinigiais, bauda)</w:t>
            </w:r>
            <w:r w:rsidR="00EF0C7E">
              <w:rPr>
                <w:rFonts w:ascii="Cambria" w:hAnsi="Cambria"/>
                <w:kern w:val="2"/>
                <w:sz w:val="20"/>
              </w:rPr>
              <w:t>.</w:t>
            </w:r>
          </w:p>
        </w:tc>
      </w:tr>
      <w:tr w:rsidR="00127AF8" w:rsidRPr="0030235F" w14:paraId="25D80381" w14:textId="77777777">
        <w:trPr>
          <w:trHeight w:val="300"/>
        </w:trPr>
        <w:tc>
          <w:tcPr>
            <w:tcW w:w="3094" w:type="dxa"/>
            <w:gridSpan w:val="2"/>
          </w:tcPr>
          <w:p w14:paraId="0F8492D8" w14:textId="65641063" w:rsidR="00127AF8" w:rsidRPr="0030235F" w:rsidRDefault="00127AF8" w:rsidP="00127AF8">
            <w:pPr>
              <w:rPr>
                <w:rFonts w:ascii="Cambria" w:hAnsi="Cambria"/>
                <w:b/>
                <w:kern w:val="2"/>
                <w:sz w:val="20"/>
              </w:rPr>
            </w:pPr>
            <w:r w:rsidRPr="0030235F">
              <w:rPr>
                <w:rFonts w:ascii="Cambria" w:hAnsi="Cambria"/>
                <w:b/>
                <w:kern w:val="2"/>
                <w:sz w:val="20"/>
              </w:rPr>
              <w:t>8.2 Sutarties įvykdymo užtikrinimo galiojimo terminas</w:t>
            </w:r>
          </w:p>
        </w:tc>
        <w:tc>
          <w:tcPr>
            <w:tcW w:w="6441" w:type="dxa"/>
            <w:gridSpan w:val="2"/>
          </w:tcPr>
          <w:p w14:paraId="39D7C947" w14:textId="77777777" w:rsidR="00127AF8" w:rsidRPr="0030235F" w:rsidRDefault="00127AF8" w:rsidP="00127AF8">
            <w:pPr>
              <w:rPr>
                <w:rFonts w:ascii="Cambria" w:hAnsi="Cambria"/>
                <w:kern w:val="2"/>
                <w:sz w:val="20"/>
              </w:rPr>
            </w:pPr>
            <w:r w:rsidRPr="0030235F">
              <w:rPr>
                <w:rFonts w:ascii="Cambria" w:hAnsi="Cambria"/>
                <w:kern w:val="2"/>
                <w:sz w:val="20"/>
              </w:rPr>
              <w:t>Netaikoma</w:t>
            </w:r>
          </w:p>
          <w:p w14:paraId="6A3C4961" w14:textId="10299DF7" w:rsidR="00127AF8" w:rsidRPr="0030235F" w:rsidRDefault="00127AF8" w:rsidP="00127AF8">
            <w:pPr>
              <w:rPr>
                <w:rFonts w:ascii="Cambria" w:hAnsi="Cambria"/>
                <w:kern w:val="2"/>
                <w:sz w:val="20"/>
              </w:rPr>
            </w:pPr>
          </w:p>
        </w:tc>
      </w:tr>
      <w:tr w:rsidR="00127AF8" w:rsidRPr="0030235F" w14:paraId="2A4E7446" w14:textId="77777777">
        <w:trPr>
          <w:trHeight w:val="300"/>
        </w:trPr>
        <w:tc>
          <w:tcPr>
            <w:tcW w:w="3094" w:type="dxa"/>
            <w:gridSpan w:val="2"/>
          </w:tcPr>
          <w:p w14:paraId="6B0B299A" w14:textId="77777777" w:rsidR="00127AF8" w:rsidRPr="0030235F" w:rsidRDefault="00127AF8" w:rsidP="00127AF8">
            <w:pPr>
              <w:rPr>
                <w:rFonts w:ascii="Cambria" w:hAnsi="Cambria"/>
                <w:b/>
                <w:kern w:val="2"/>
                <w:sz w:val="20"/>
              </w:rPr>
            </w:pPr>
            <w:r w:rsidRPr="0030235F">
              <w:rPr>
                <w:rFonts w:ascii="Cambria" w:hAnsi="Cambria"/>
                <w:b/>
                <w:kern w:val="2"/>
                <w:sz w:val="20"/>
              </w:rPr>
              <w:t>8.3. Sutarties įvykdymo užtikrinimo pateikimas</w:t>
            </w:r>
          </w:p>
        </w:tc>
        <w:tc>
          <w:tcPr>
            <w:tcW w:w="6441" w:type="dxa"/>
            <w:gridSpan w:val="2"/>
          </w:tcPr>
          <w:p w14:paraId="47D3FAEF" w14:textId="109A7461" w:rsidR="00127AF8" w:rsidRPr="00EF0C7E" w:rsidRDefault="00127AF8" w:rsidP="00127AF8">
            <w:pPr>
              <w:rPr>
                <w:rFonts w:ascii="Cambria" w:hAnsi="Cambria"/>
                <w:kern w:val="2"/>
                <w:sz w:val="20"/>
              </w:rPr>
            </w:pPr>
            <w:r w:rsidRPr="0030235F">
              <w:rPr>
                <w:rFonts w:ascii="Cambria" w:hAnsi="Cambria"/>
                <w:kern w:val="2"/>
                <w:sz w:val="20"/>
              </w:rPr>
              <w:t>Netaikoma</w:t>
            </w:r>
            <w:r w:rsidRPr="0030235F">
              <w:rPr>
                <w:rFonts w:ascii="Cambria" w:hAnsi="Cambria"/>
                <w:color w:val="000000"/>
                <w:kern w:val="2"/>
                <w:sz w:val="20"/>
                <w:shd w:val="clear" w:color="auto" w:fill="FFFFFF"/>
              </w:rPr>
              <w:t>.</w:t>
            </w:r>
          </w:p>
        </w:tc>
      </w:tr>
      <w:tr w:rsidR="00127AF8" w:rsidRPr="0030235F" w14:paraId="15859C99" w14:textId="77777777">
        <w:trPr>
          <w:trHeight w:val="300"/>
        </w:trPr>
        <w:tc>
          <w:tcPr>
            <w:tcW w:w="9535" w:type="dxa"/>
            <w:gridSpan w:val="4"/>
          </w:tcPr>
          <w:p w14:paraId="1ECF65EB" w14:textId="77777777" w:rsidR="00127AF8" w:rsidRPr="0030235F" w:rsidRDefault="00127AF8" w:rsidP="00127AF8">
            <w:pPr>
              <w:jc w:val="center"/>
              <w:rPr>
                <w:rFonts w:ascii="Cambria" w:hAnsi="Cambria"/>
                <w:b/>
                <w:kern w:val="2"/>
                <w:sz w:val="20"/>
              </w:rPr>
            </w:pPr>
            <w:r w:rsidRPr="0030235F">
              <w:rPr>
                <w:rFonts w:ascii="Cambria" w:hAnsi="Cambria"/>
                <w:b/>
                <w:kern w:val="2"/>
                <w:sz w:val="20"/>
              </w:rPr>
              <w:t>9. ŠALIŲ ATSAKOMYBĖ</w:t>
            </w:r>
          </w:p>
        </w:tc>
      </w:tr>
      <w:tr w:rsidR="00127AF8" w:rsidRPr="0030235F" w14:paraId="751AAE6F" w14:textId="77777777">
        <w:trPr>
          <w:trHeight w:val="300"/>
        </w:trPr>
        <w:tc>
          <w:tcPr>
            <w:tcW w:w="3094" w:type="dxa"/>
            <w:gridSpan w:val="2"/>
          </w:tcPr>
          <w:p w14:paraId="41D56436" w14:textId="067E4BE6" w:rsidR="00127AF8" w:rsidRPr="0030235F" w:rsidRDefault="00127AF8" w:rsidP="00127AF8">
            <w:pPr>
              <w:rPr>
                <w:rFonts w:ascii="Cambria" w:hAnsi="Cambria"/>
                <w:b/>
                <w:kern w:val="2"/>
                <w:sz w:val="20"/>
              </w:rPr>
            </w:pPr>
            <w:r w:rsidRPr="0030235F">
              <w:rPr>
                <w:rFonts w:ascii="Cambria" w:hAnsi="Cambria"/>
                <w:b/>
                <w:kern w:val="2"/>
                <w:sz w:val="20"/>
              </w:rPr>
              <w:lastRenderedPageBreak/>
              <w:t>9.1. Pirkėjui taikomos netesybos už mokėjimų pagal Sutartį vėlavimą</w:t>
            </w:r>
          </w:p>
        </w:tc>
        <w:tc>
          <w:tcPr>
            <w:tcW w:w="6441" w:type="dxa"/>
            <w:gridSpan w:val="2"/>
          </w:tcPr>
          <w:p w14:paraId="070C11FC" w14:textId="371D99FE" w:rsidR="00127AF8" w:rsidRPr="00EF0C7E" w:rsidRDefault="00127AF8" w:rsidP="00EF0C7E">
            <w:pPr>
              <w:jc w:val="both"/>
              <w:rPr>
                <w:rFonts w:ascii="Cambria" w:hAnsi="Cambria"/>
                <w:bCs/>
                <w:color w:val="FF0000"/>
                <w:kern w:val="2"/>
                <w:sz w:val="20"/>
              </w:rPr>
            </w:pPr>
            <w:r w:rsidRPr="0030235F">
              <w:rPr>
                <w:rFonts w:ascii="Cambria" w:hAnsi="Cambria"/>
                <w:bCs/>
                <w:color w:val="000000"/>
                <w:kern w:val="2"/>
                <w:sz w:val="20"/>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00EF0C7E" w:rsidRPr="00A20183">
              <w:rPr>
                <w:rFonts w:ascii="Cambria" w:hAnsi="Cambria"/>
                <w:kern w:val="2"/>
                <w:sz w:val="20"/>
              </w:rPr>
              <w:t xml:space="preserve">0,06 (šešių šimtųjų) </w:t>
            </w:r>
            <w:r w:rsidR="00EF0C7E" w:rsidRPr="00EC0314">
              <w:rPr>
                <w:rFonts w:ascii="Cambria" w:hAnsi="Cambria"/>
                <w:bCs/>
                <w:kern w:val="2"/>
                <w:sz w:val="20"/>
              </w:rPr>
              <w:t xml:space="preserve">procento </w:t>
            </w:r>
            <w:r w:rsidRPr="0030235F">
              <w:rPr>
                <w:rFonts w:ascii="Cambria" w:hAnsi="Cambria"/>
                <w:bCs/>
                <w:color w:val="000000"/>
                <w:kern w:val="2"/>
                <w:sz w:val="20"/>
              </w:rPr>
              <w:t xml:space="preserve">dydžio delspinigius nuo neapmokėtos sumos be PVM už kiekvieną vėlavimo </w:t>
            </w:r>
            <w:r w:rsidRPr="00EF0C7E">
              <w:rPr>
                <w:rFonts w:ascii="Cambria" w:hAnsi="Cambria"/>
                <w:bCs/>
                <w:kern w:val="2"/>
                <w:sz w:val="20"/>
              </w:rPr>
              <w:t>dieną</w:t>
            </w:r>
            <w:r w:rsidR="00EF0C7E" w:rsidRPr="00EF0C7E">
              <w:rPr>
                <w:rFonts w:ascii="Cambria" w:hAnsi="Cambria"/>
                <w:bCs/>
                <w:kern w:val="2"/>
                <w:sz w:val="20"/>
              </w:rPr>
              <w:t>.</w:t>
            </w:r>
          </w:p>
        </w:tc>
      </w:tr>
      <w:tr w:rsidR="00127AF8" w:rsidRPr="0030235F" w14:paraId="2C60DAC2" w14:textId="77777777">
        <w:trPr>
          <w:trHeight w:val="300"/>
        </w:trPr>
        <w:tc>
          <w:tcPr>
            <w:tcW w:w="3094" w:type="dxa"/>
            <w:gridSpan w:val="2"/>
          </w:tcPr>
          <w:p w14:paraId="1BA2D9E1" w14:textId="425BB12B" w:rsidR="00127AF8" w:rsidRPr="0030235F" w:rsidRDefault="00127AF8" w:rsidP="00127AF8">
            <w:pPr>
              <w:rPr>
                <w:rFonts w:ascii="Cambria" w:hAnsi="Cambria"/>
                <w:b/>
                <w:kern w:val="2"/>
                <w:sz w:val="20"/>
              </w:rPr>
            </w:pPr>
            <w:r w:rsidRPr="0030235F">
              <w:rPr>
                <w:rFonts w:ascii="Cambria" w:hAnsi="Cambria"/>
                <w:b/>
                <w:sz w:val="20"/>
              </w:rPr>
              <w:t>9.2. Tiekėjui taikomos netesybos</w:t>
            </w:r>
          </w:p>
        </w:tc>
        <w:tc>
          <w:tcPr>
            <w:tcW w:w="6441" w:type="dxa"/>
            <w:gridSpan w:val="2"/>
          </w:tcPr>
          <w:p w14:paraId="2A5DA7FD" w14:textId="7CB66134" w:rsidR="00127AF8" w:rsidRPr="0090624F" w:rsidRDefault="00127AF8" w:rsidP="0090624F">
            <w:pPr>
              <w:jc w:val="both"/>
              <w:rPr>
                <w:rFonts w:ascii="Cambria" w:hAnsi="Cambria"/>
                <w:sz w:val="20"/>
              </w:rPr>
            </w:pPr>
            <w:r w:rsidRPr="0030235F">
              <w:rPr>
                <w:rFonts w:ascii="Cambria" w:hAnsi="Cambria"/>
                <w:color w:val="000000"/>
                <w:sz w:val="20"/>
                <w:lang w:val="lt"/>
              </w:rPr>
              <w:t xml:space="preserve">9.2.1. Jeigu Tiekėjas vėluoja suteikti Paslaugas arba nevykdo kitų sutartinių įsipareigojimų, Pirkėjas nuo kitos nei nustatytas terminas dienos Tiekėjui </w:t>
            </w:r>
            <w:r w:rsidR="00EF0C7E" w:rsidRPr="00A20183">
              <w:rPr>
                <w:rFonts w:ascii="Cambria" w:hAnsi="Cambria"/>
                <w:sz w:val="20"/>
                <w:lang w:val="lt"/>
              </w:rPr>
              <w:t>0,06 (šešių šimtųjų) procento</w:t>
            </w:r>
            <w:r w:rsidR="00EF0C7E" w:rsidRPr="0030235F">
              <w:rPr>
                <w:rFonts w:ascii="Cambria" w:hAnsi="Cambria"/>
                <w:color w:val="000000"/>
                <w:sz w:val="20"/>
                <w:lang w:val="lt"/>
              </w:rPr>
              <w:t xml:space="preserve"> </w:t>
            </w:r>
            <w:r w:rsidRPr="0030235F">
              <w:rPr>
                <w:rFonts w:ascii="Cambria" w:hAnsi="Cambria"/>
                <w:color w:val="000000"/>
                <w:sz w:val="20"/>
                <w:lang w:val="lt"/>
              </w:rPr>
              <w:t xml:space="preserve">dydžio delspinigius už </w:t>
            </w:r>
            <w:r w:rsidRPr="0090624F">
              <w:rPr>
                <w:rFonts w:ascii="Cambria" w:hAnsi="Cambria"/>
                <w:sz w:val="20"/>
                <w:lang w:val="lt"/>
              </w:rPr>
              <w:t>kiekvieną uždelstą dieną nuo laiku nesuteiktų Paslaugų ar kitų sutartinių įsipareigojimų nevykdymo kainos be PVM.</w:t>
            </w:r>
          </w:p>
          <w:p w14:paraId="66025186" w14:textId="0790C087" w:rsidR="00127AF8" w:rsidRPr="0090624F" w:rsidRDefault="00127AF8" w:rsidP="0090624F">
            <w:pPr>
              <w:jc w:val="both"/>
              <w:rPr>
                <w:rFonts w:ascii="Cambria" w:hAnsi="Cambria"/>
                <w:sz w:val="20"/>
              </w:rPr>
            </w:pPr>
            <w:r w:rsidRPr="0090624F">
              <w:rPr>
                <w:rFonts w:ascii="Cambria" w:hAnsi="Cambria"/>
                <w:sz w:val="20"/>
                <w:lang w:val="lt"/>
              </w:rPr>
              <w:t xml:space="preserve">9.2.2. Jeigu Tiekėjas vėluoja grąžinti dėl Tiekėjui mokėtinos sumos sumažinimo susidariusią permoką pagal Bendrųjų sąlygų 7.4.1.2 papunktį, Pirkėjas nuo kitos nei nustatytas terminas dienos Tiekėjui skaičiuoja </w:t>
            </w:r>
            <w:r w:rsidR="00EF0C7E" w:rsidRPr="0090624F">
              <w:rPr>
                <w:rFonts w:ascii="Cambria" w:hAnsi="Cambria"/>
                <w:sz w:val="20"/>
                <w:lang w:val="lt"/>
              </w:rPr>
              <w:t>0,06 (šešių šimtųjų) procento</w:t>
            </w:r>
            <w:r w:rsidR="00EF0C7E" w:rsidRPr="0090624F">
              <w:rPr>
                <w:rFonts w:ascii="Cambria" w:hAnsi="Cambria"/>
                <w:sz w:val="20"/>
                <w:lang w:val="lt"/>
              </w:rPr>
              <w:t xml:space="preserve"> </w:t>
            </w:r>
            <w:r w:rsidRPr="0090624F">
              <w:rPr>
                <w:rFonts w:ascii="Cambria" w:hAnsi="Cambria"/>
                <w:sz w:val="20"/>
                <w:lang w:val="lt"/>
              </w:rPr>
              <w:t>dydžio delspinigius už kiekvieną uždelstą dieną nuo laiku negrąžintos permokos kainos be PVM.</w:t>
            </w:r>
          </w:p>
          <w:p w14:paraId="0E6DFBC8" w14:textId="18D99BFB" w:rsidR="00127AF8" w:rsidRPr="0030235F" w:rsidRDefault="00127AF8" w:rsidP="0090624F">
            <w:pPr>
              <w:jc w:val="both"/>
              <w:rPr>
                <w:rFonts w:ascii="Cambria" w:hAnsi="Cambria"/>
                <w:b/>
                <w:kern w:val="2"/>
                <w:sz w:val="20"/>
              </w:rPr>
            </w:pPr>
            <w:r w:rsidRPr="0090624F">
              <w:rPr>
                <w:rFonts w:ascii="Cambria" w:hAnsi="Cambria"/>
                <w:kern w:val="2"/>
                <w:sz w:val="20"/>
              </w:rPr>
              <w:t xml:space="preserve">9.2.3. Tiekėjas privalo sumokėti Pirkėjui netesybas per </w:t>
            </w:r>
            <w:r w:rsidR="0090624F" w:rsidRPr="0090624F">
              <w:rPr>
                <w:rFonts w:ascii="Cambria" w:hAnsi="Cambria"/>
                <w:kern w:val="2"/>
                <w:sz w:val="20"/>
              </w:rPr>
              <w:t xml:space="preserve">30 (trisdešimt) </w:t>
            </w:r>
            <w:r w:rsidRPr="0090624F">
              <w:rPr>
                <w:rFonts w:ascii="Cambria" w:hAnsi="Cambria"/>
                <w:kern w:val="2"/>
                <w:sz w:val="20"/>
              </w:rPr>
              <w:t xml:space="preserve">dienų nuo Pirkėjo pareikalavimo, jeigu netesybų suma nėra </w:t>
            </w:r>
            <w:r w:rsidRPr="0090624F">
              <w:rPr>
                <w:rFonts w:ascii="Cambria" w:hAnsi="Cambria"/>
                <w:sz w:val="20"/>
              </w:rPr>
              <w:t xml:space="preserve">išskaitoma iš Tiekėjui mokėtinos </w:t>
            </w:r>
            <w:r w:rsidRPr="0030235F">
              <w:rPr>
                <w:rFonts w:ascii="Cambria" w:hAnsi="Cambria"/>
                <w:sz w:val="20"/>
              </w:rPr>
              <w:t>sumos.</w:t>
            </w:r>
          </w:p>
        </w:tc>
      </w:tr>
      <w:tr w:rsidR="00127AF8" w:rsidRPr="0030235F" w14:paraId="681F27EE" w14:textId="77777777">
        <w:trPr>
          <w:trHeight w:val="300"/>
        </w:trPr>
        <w:tc>
          <w:tcPr>
            <w:tcW w:w="3094" w:type="dxa"/>
            <w:gridSpan w:val="2"/>
          </w:tcPr>
          <w:p w14:paraId="1AB519AC" w14:textId="7CBD3645" w:rsidR="00127AF8" w:rsidRPr="0030235F" w:rsidRDefault="00127AF8" w:rsidP="00127AF8">
            <w:pPr>
              <w:rPr>
                <w:rFonts w:ascii="Cambria" w:hAnsi="Cambria"/>
                <w:b/>
                <w:kern w:val="2"/>
                <w:sz w:val="20"/>
              </w:rPr>
            </w:pPr>
            <w:r w:rsidRPr="0030235F">
              <w:rPr>
                <w:rFonts w:ascii="Cambria" w:hAnsi="Cambria"/>
                <w:b/>
                <w:kern w:val="2"/>
                <w:sz w:val="20"/>
              </w:rPr>
              <w:t>9.3. Tiekėjui / Pirkėjui taikoma bauda nutraukus Sutartį dėl esminio Sutarties pažeidimo ar nepagrįstai nutraukus Sutarties vykdymą ne Sutartyje nustatyta tvarka</w:t>
            </w:r>
          </w:p>
        </w:tc>
        <w:tc>
          <w:tcPr>
            <w:tcW w:w="6441" w:type="dxa"/>
            <w:gridSpan w:val="2"/>
          </w:tcPr>
          <w:p w14:paraId="551A078A" w14:textId="0272C138" w:rsidR="00127AF8" w:rsidRPr="0030235F" w:rsidRDefault="00127AF8" w:rsidP="00952699">
            <w:pPr>
              <w:jc w:val="both"/>
              <w:rPr>
                <w:rFonts w:ascii="Cambria" w:hAnsi="Cambria"/>
                <w:bCs/>
                <w:sz w:val="20"/>
              </w:rPr>
            </w:pPr>
            <w:r w:rsidRPr="0030235F">
              <w:rPr>
                <w:rFonts w:ascii="Cambria" w:hAnsi="Cambria"/>
                <w:bCs/>
                <w:kern w:val="2"/>
                <w:sz w:val="20"/>
              </w:rPr>
              <w:t xml:space="preserve">9.3.1. Nutraukus Sutartį dėl esminio Sutarties pažeidimo, nustatyto Sutarties Specialiosiose sąlygose, mokama </w:t>
            </w:r>
            <w:r w:rsidR="00952699" w:rsidRPr="009F5CF5">
              <w:rPr>
                <w:rFonts w:ascii="Cambria" w:hAnsi="Cambria"/>
                <w:kern w:val="2"/>
                <w:sz w:val="20"/>
              </w:rPr>
              <w:t xml:space="preserve">30 (trisdešimt) procentų </w:t>
            </w:r>
            <w:r w:rsidRPr="0030235F">
              <w:rPr>
                <w:rFonts w:ascii="Cambria" w:hAnsi="Cambria"/>
                <w:bCs/>
                <w:kern w:val="2"/>
                <w:sz w:val="20"/>
              </w:rPr>
              <w:t>dydžio bauda nuo Pradinės Sutarties vertės, nurodytos Specialiųjų sąlygų 5.2 punkte.</w:t>
            </w:r>
          </w:p>
          <w:p w14:paraId="7CBFE0C7" w14:textId="076B32CD" w:rsidR="00127AF8" w:rsidRPr="0030235F" w:rsidRDefault="00127AF8" w:rsidP="00127AF8">
            <w:pPr>
              <w:rPr>
                <w:rFonts w:ascii="Cambria" w:hAnsi="Cambria"/>
                <w:kern w:val="2"/>
                <w:sz w:val="20"/>
              </w:rPr>
            </w:pPr>
          </w:p>
        </w:tc>
      </w:tr>
      <w:tr w:rsidR="00127AF8" w:rsidRPr="0030235F" w14:paraId="3A1BC4FA" w14:textId="77777777">
        <w:trPr>
          <w:trHeight w:val="300"/>
        </w:trPr>
        <w:tc>
          <w:tcPr>
            <w:tcW w:w="3094" w:type="dxa"/>
            <w:gridSpan w:val="2"/>
          </w:tcPr>
          <w:p w14:paraId="0E4BB632" w14:textId="0AF19C99" w:rsidR="00127AF8" w:rsidRPr="0030235F" w:rsidRDefault="00127AF8" w:rsidP="00127AF8">
            <w:pPr>
              <w:rPr>
                <w:rFonts w:ascii="Cambria" w:hAnsi="Cambria"/>
                <w:b/>
                <w:kern w:val="2"/>
                <w:sz w:val="20"/>
              </w:rPr>
            </w:pPr>
            <w:r w:rsidRPr="0030235F">
              <w:rPr>
                <w:rFonts w:ascii="Cambria" w:hAnsi="Cambria"/>
                <w:b/>
                <w:kern w:val="2"/>
                <w:sz w:val="20"/>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127AF8" w:rsidRPr="0030235F" w:rsidRDefault="00127AF8" w:rsidP="00127AF8">
            <w:pPr>
              <w:rPr>
                <w:rFonts w:ascii="Cambria" w:hAnsi="Cambria"/>
                <w:bCs/>
                <w:color w:val="000000"/>
                <w:kern w:val="2"/>
                <w:sz w:val="20"/>
              </w:rPr>
            </w:pPr>
            <w:r w:rsidRPr="0030235F">
              <w:rPr>
                <w:rFonts w:ascii="Cambria" w:hAnsi="Cambria"/>
                <w:bCs/>
                <w:color w:val="000000"/>
                <w:kern w:val="2"/>
                <w:sz w:val="20"/>
              </w:rPr>
              <w:t>Netaikoma</w:t>
            </w:r>
          </w:p>
          <w:p w14:paraId="663FD6AE" w14:textId="36889175" w:rsidR="00127AF8" w:rsidRPr="0030235F" w:rsidRDefault="00127AF8" w:rsidP="00127AF8">
            <w:pPr>
              <w:rPr>
                <w:rFonts w:ascii="Cambria" w:hAnsi="Cambria"/>
                <w:kern w:val="2"/>
                <w:sz w:val="20"/>
              </w:rPr>
            </w:pPr>
          </w:p>
        </w:tc>
      </w:tr>
      <w:tr w:rsidR="00127AF8" w:rsidRPr="0030235F" w14:paraId="02A0AD2F" w14:textId="77777777">
        <w:trPr>
          <w:trHeight w:val="300"/>
        </w:trPr>
        <w:tc>
          <w:tcPr>
            <w:tcW w:w="3094" w:type="dxa"/>
            <w:gridSpan w:val="2"/>
          </w:tcPr>
          <w:p w14:paraId="566076A6" w14:textId="1092562B" w:rsidR="00127AF8" w:rsidRPr="00952699" w:rsidRDefault="00127AF8" w:rsidP="00127AF8">
            <w:pPr>
              <w:rPr>
                <w:rFonts w:ascii="Cambria" w:hAnsi="Cambria"/>
                <w:b/>
                <w:kern w:val="2"/>
                <w:sz w:val="20"/>
              </w:rPr>
            </w:pPr>
            <w:r w:rsidRPr="00952699">
              <w:rPr>
                <w:rFonts w:ascii="Cambria" w:hAnsi="Cambria"/>
                <w:b/>
                <w:kern w:val="2"/>
                <w:sz w:val="20"/>
              </w:rPr>
              <w:t>9.5. Tiekėjui taikomos baudos dėl aplinkosauginių ir (arba) socialinių kriterijų nesilaikymo</w:t>
            </w:r>
          </w:p>
        </w:tc>
        <w:tc>
          <w:tcPr>
            <w:tcW w:w="6441" w:type="dxa"/>
            <w:gridSpan w:val="2"/>
          </w:tcPr>
          <w:p w14:paraId="07194177" w14:textId="77777777" w:rsidR="00952699" w:rsidRPr="00EC0314" w:rsidRDefault="00952699" w:rsidP="00952699">
            <w:pPr>
              <w:jc w:val="both"/>
              <w:rPr>
                <w:rFonts w:ascii="Cambria" w:hAnsi="Cambria"/>
                <w:kern w:val="2"/>
                <w:sz w:val="20"/>
              </w:rPr>
            </w:pPr>
            <w:r w:rsidRPr="00952699">
              <w:rPr>
                <w:rFonts w:ascii="Cambria" w:hAnsi="Cambria"/>
                <w:kern w:val="2"/>
                <w:sz w:val="20"/>
              </w:rPr>
              <w:t>Pažeidus 13.1 punkto reikalavimus Tiekėjui bus taikoma 50 (penkiasdešimt) eurų dydžio bauda.</w:t>
            </w:r>
          </w:p>
          <w:p w14:paraId="748DE540" w14:textId="020B506E" w:rsidR="00127AF8" w:rsidRPr="0030235F" w:rsidRDefault="00127AF8" w:rsidP="00127AF8">
            <w:pPr>
              <w:rPr>
                <w:rFonts w:ascii="Cambria" w:hAnsi="Cambria"/>
                <w:color w:val="4472C4"/>
                <w:kern w:val="2"/>
                <w:sz w:val="20"/>
              </w:rPr>
            </w:pPr>
          </w:p>
        </w:tc>
      </w:tr>
      <w:tr w:rsidR="00127AF8" w:rsidRPr="0030235F" w14:paraId="7439E02A" w14:textId="77777777">
        <w:trPr>
          <w:trHeight w:val="300"/>
        </w:trPr>
        <w:tc>
          <w:tcPr>
            <w:tcW w:w="3094" w:type="dxa"/>
            <w:gridSpan w:val="2"/>
          </w:tcPr>
          <w:p w14:paraId="69208AF6" w14:textId="7EE0BDAD" w:rsidR="00127AF8" w:rsidRPr="0030235F" w:rsidRDefault="00127AF8" w:rsidP="00127AF8">
            <w:pPr>
              <w:rPr>
                <w:rFonts w:ascii="Cambria" w:hAnsi="Cambria"/>
                <w:b/>
                <w:kern w:val="2"/>
                <w:sz w:val="20"/>
              </w:rPr>
            </w:pPr>
            <w:r w:rsidRPr="0030235F">
              <w:rPr>
                <w:rFonts w:ascii="Cambria" w:hAnsi="Cambria"/>
                <w:b/>
                <w:kern w:val="2"/>
                <w:sz w:val="20"/>
              </w:rPr>
              <w:t>9.6. Tiekėjui / Pirkėjui taikoma bauda dėl konfidencialumo reikalavimų nesilaikymo</w:t>
            </w:r>
          </w:p>
        </w:tc>
        <w:tc>
          <w:tcPr>
            <w:tcW w:w="6441" w:type="dxa"/>
            <w:gridSpan w:val="2"/>
          </w:tcPr>
          <w:p w14:paraId="49B22140" w14:textId="77777777" w:rsidR="00127AF8" w:rsidRPr="0030235F" w:rsidRDefault="00127AF8" w:rsidP="00127AF8">
            <w:pPr>
              <w:rPr>
                <w:rFonts w:ascii="Cambria" w:hAnsi="Cambria"/>
                <w:bCs/>
                <w:kern w:val="2"/>
                <w:sz w:val="20"/>
              </w:rPr>
            </w:pPr>
            <w:r w:rsidRPr="0030235F">
              <w:rPr>
                <w:rFonts w:ascii="Cambria" w:hAnsi="Cambria"/>
                <w:bCs/>
                <w:kern w:val="2"/>
                <w:sz w:val="20"/>
              </w:rPr>
              <w:t>Netaikoma</w:t>
            </w:r>
          </w:p>
          <w:p w14:paraId="30A99159" w14:textId="6EF119DE" w:rsidR="00127AF8" w:rsidRPr="0030235F" w:rsidRDefault="00127AF8" w:rsidP="00127AF8">
            <w:pPr>
              <w:rPr>
                <w:rFonts w:ascii="Cambria" w:hAnsi="Cambria"/>
                <w:color w:val="4472C4"/>
                <w:kern w:val="2"/>
                <w:sz w:val="20"/>
              </w:rPr>
            </w:pPr>
          </w:p>
        </w:tc>
      </w:tr>
      <w:tr w:rsidR="00127AF8" w:rsidRPr="0030235F" w14:paraId="1E6BA83A" w14:textId="77777777">
        <w:trPr>
          <w:trHeight w:val="300"/>
        </w:trPr>
        <w:tc>
          <w:tcPr>
            <w:tcW w:w="3094" w:type="dxa"/>
            <w:gridSpan w:val="2"/>
          </w:tcPr>
          <w:p w14:paraId="6B59AD7B" w14:textId="3DB423A4" w:rsidR="00127AF8" w:rsidRPr="0030235F" w:rsidRDefault="00127AF8" w:rsidP="00127AF8">
            <w:pPr>
              <w:rPr>
                <w:rFonts w:ascii="Cambria" w:hAnsi="Cambria"/>
                <w:b/>
                <w:kern w:val="2"/>
                <w:sz w:val="20"/>
              </w:rPr>
            </w:pPr>
            <w:r w:rsidRPr="0030235F">
              <w:rPr>
                <w:rFonts w:ascii="Cambria" w:hAnsi="Cambria"/>
                <w:b/>
                <w:sz w:val="20"/>
              </w:rPr>
              <w:t xml:space="preserve">9.7. Tiekėjui taikomos netesybos dėl pirkimo dokumentuose nustatytų Kokybinių kriterijų </w:t>
            </w:r>
            <w:proofErr w:type="spellStart"/>
            <w:r w:rsidRPr="0030235F">
              <w:rPr>
                <w:rFonts w:ascii="Cambria" w:hAnsi="Cambria"/>
                <w:b/>
                <w:sz w:val="20"/>
              </w:rPr>
              <w:t>nepasiekimo</w:t>
            </w:r>
            <w:proofErr w:type="spellEnd"/>
            <w:r w:rsidRPr="0030235F">
              <w:rPr>
                <w:rFonts w:ascii="Cambria" w:hAnsi="Cambria"/>
                <w:b/>
                <w:sz w:val="20"/>
              </w:rPr>
              <w:t xml:space="preserve"> Sutarties vykdymo metu</w:t>
            </w:r>
          </w:p>
        </w:tc>
        <w:tc>
          <w:tcPr>
            <w:tcW w:w="6441" w:type="dxa"/>
            <w:gridSpan w:val="2"/>
          </w:tcPr>
          <w:p w14:paraId="12273A2F" w14:textId="1E17DB38" w:rsidR="00952699" w:rsidRPr="0030235F" w:rsidRDefault="00127AF8" w:rsidP="00952699">
            <w:pPr>
              <w:rPr>
                <w:rFonts w:ascii="Cambria" w:hAnsi="Cambria"/>
                <w:color w:val="4472C4"/>
                <w:kern w:val="2"/>
                <w:sz w:val="20"/>
              </w:rPr>
            </w:pPr>
            <w:r w:rsidRPr="0030235F">
              <w:rPr>
                <w:rFonts w:ascii="Cambria" w:hAnsi="Cambria"/>
                <w:bCs/>
                <w:sz w:val="20"/>
              </w:rPr>
              <w:t xml:space="preserve">Netaikoma </w:t>
            </w:r>
          </w:p>
          <w:p w14:paraId="31D0481F" w14:textId="327A4DDB" w:rsidR="00127AF8" w:rsidRPr="0030235F" w:rsidRDefault="00127AF8" w:rsidP="00127AF8">
            <w:pPr>
              <w:rPr>
                <w:rFonts w:ascii="Cambria" w:hAnsi="Cambria"/>
                <w:color w:val="4472C4"/>
                <w:kern w:val="2"/>
                <w:sz w:val="20"/>
              </w:rPr>
            </w:pPr>
          </w:p>
        </w:tc>
      </w:tr>
      <w:tr w:rsidR="00127AF8" w:rsidRPr="0030235F" w14:paraId="2E410A63" w14:textId="77777777" w:rsidTr="00952699">
        <w:trPr>
          <w:trHeight w:val="884"/>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127AF8" w:rsidRPr="0030235F" w:rsidRDefault="00127AF8" w:rsidP="00127AF8">
            <w:pPr>
              <w:rPr>
                <w:rFonts w:ascii="Cambria" w:hAnsi="Cambria"/>
                <w:b/>
                <w:kern w:val="2"/>
                <w:sz w:val="20"/>
              </w:rPr>
            </w:pPr>
            <w:r w:rsidRPr="0030235F">
              <w:rPr>
                <w:rFonts w:ascii="Cambria" w:hAnsi="Cambria"/>
                <w:b/>
                <w:kern w:val="2"/>
                <w:sz w:val="20"/>
              </w:rPr>
              <w:t xml:space="preserve">9.8. Tiekėjui taikomos netesybos dėl Sutarties įvykdymo užtikrinimo </w:t>
            </w:r>
            <w:r w:rsidRPr="0030235F">
              <w:rPr>
                <w:rFonts w:ascii="Cambria" w:hAnsi="Cambria"/>
                <w:b/>
                <w:sz w:val="20"/>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127AF8" w:rsidRPr="0030235F" w:rsidRDefault="00127AF8" w:rsidP="00127AF8">
            <w:pPr>
              <w:rPr>
                <w:rFonts w:ascii="Cambria" w:hAnsi="Cambria"/>
                <w:bCs/>
                <w:kern w:val="2"/>
                <w:sz w:val="20"/>
              </w:rPr>
            </w:pPr>
            <w:r w:rsidRPr="0030235F">
              <w:rPr>
                <w:rFonts w:ascii="Cambria" w:hAnsi="Cambria"/>
                <w:bCs/>
                <w:kern w:val="2"/>
                <w:sz w:val="20"/>
              </w:rPr>
              <w:t>Netaikoma</w:t>
            </w:r>
          </w:p>
          <w:p w14:paraId="5AD4BC1A" w14:textId="35535BD7" w:rsidR="00127AF8" w:rsidRPr="0030235F" w:rsidRDefault="00127AF8" w:rsidP="00127AF8">
            <w:pPr>
              <w:rPr>
                <w:rFonts w:ascii="Cambria" w:hAnsi="Cambria"/>
                <w:color w:val="4472C4"/>
                <w:kern w:val="2"/>
                <w:sz w:val="20"/>
              </w:rPr>
            </w:pPr>
          </w:p>
        </w:tc>
      </w:tr>
      <w:tr w:rsidR="00127AF8" w:rsidRPr="0030235F" w14:paraId="126A6D36" w14:textId="77777777">
        <w:trPr>
          <w:trHeight w:val="300"/>
        </w:trPr>
        <w:tc>
          <w:tcPr>
            <w:tcW w:w="3094" w:type="dxa"/>
            <w:gridSpan w:val="2"/>
          </w:tcPr>
          <w:p w14:paraId="10384E36" w14:textId="4FFA607E" w:rsidR="00127AF8" w:rsidRPr="0030235F" w:rsidRDefault="00127AF8" w:rsidP="00127AF8">
            <w:pPr>
              <w:rPr>
                <w:rFonts w:ascii="Cambria" w:hAnsi="Cambria"/>
                <w:b/>
                <w:bCs/>
                <w:kern w:val="2"/>
                <w:sz w:val="20"/>
              </w:rPr>
            </w:pPr>
            <w:r w:rsidRPr="0030235F">
              <w:rPr>
                <w:rFonts w:ascii="Cambria" w:hAnsi="Cambria"/>
                <w:b/>
                <w:sz w:val="20"/>
              </w:rPr>
              <w:t>9.9. Tiekėjui taikoma bauda dėl Pirkėjo simbolių, pavadinimo ir ženklo reklamoje ar rinkodaroje naudojimo reikalavimų nesilaikymo bei draudimo naudotis Pirkėjo sukurtais</w:t>
            </w:r>
            <w:r w:rsidRPr="0030235F">
              <w:rPr>
                <w:rFonts w:ascii="Cambria" w:hAnsi="Cambria"/>
                <w:bCs/>
                <w:sz w:val="20"/>
              </w:rPr>
              <w:t xml:space="preserve"> </w:t>
            </w:r>
            <w:r w:rsidRPr="0030235F">
              <w:rPr>
                <w:rFonts w:ascii="Cambria" w:hAnsi="Cambria"/>
                <w:b/>
                <w:sz w:val="20"/>
              </w:rPr>
              <w:lastRenderedPageBreak/>
              <w:t>intelektiniais veiklos rezultatais nesilaikymo</w:t>
            </w:r>
          </w:p>
        </w:tc>
        <w:tc>
          <w:tcPr>
            <w:tcW w:w="6441" w:type="dxa"/>
            <w:gridSpan w:val="2"/>
          </w:tcPr>
          <w:p w14:paraId="5354982A" w14:textId="77777777" w:rsidR="00127AF8" w:rsidRPr="0030235F" w:rsidRDefault="00127AF8" w:rsidP="00127AF8">
            <w:pPr>
              <w:rPr>
                <w:rFonts w:ascii="Cambria" w:hAnsi="Cambria"/>
                <w:bCs/>
                <w:kern w:val="2"/>
                <w:sz w:val="20"/>
              </w:rPr>
            </w:pPr>
            <w:r w:rsidRPr="0030235F">
              <w:rPr>
                <w:rFonts w:ascii="Cambria" w:hAnsi="Cambria"/>
                <w:bCs/>
                <w:kern w:val="2"/>
                <w:sz w:val="20"/>
              </w:rPr>
              <w:lastRenderedPageBreak/>
              <w:t>Netaikoma</w:t>
            </w:r>
          </w:p>
          <w:p w14:paraId="39D0982B" w14:textId="77777777" w:rsidR="00127AF8" w:rsidRPr="0030235F" w:rsidRDefault="00127AF8" w:rsidP="00952699">
            <w:pPr>
              <w:rPr>
                <w:rFonts w:ascii="Cambria" w:hAnsi="Cambria"/>
                <w:color w:val="4472C4"/>
                <w:kern w:val="2"/>
                <w:sz w:val="20"/>
              </w:rPr>
            </w:pPr>
          </w:p>
        </w:tc>
      </w:tr>
      <w:tr w:rsidR="00127AF8" w:rsidRPr="0030235F" w14:paraId="77AEF0AE" w14:textId="77777777">
        <w:trPr>
          <w:trHeight w:val="300"/>
        </w:trPr>
        <w:tc>
          <w:tcPr>
            <w:tcW w:w="3094" w:type="dxa"/>
            <w:gridSpan w:val="2"/>
          </w:tcPr>
          <w:p w14:paraId="17EC5DF4" w14:textId="49390910" w:rsidR="00127AF8" w:rsidRPr="0030235F" w:rsidRDefault="00127AF8" w:rsidP="00127AF8">
            <w:pPr>
              <w:rPr>
                <w:rFonts w:ascii="Cambria" w:hAnsi="Cambria"/>
                <w:b/>
                <w:kern w:val="2"/>
                <w:sz w:val="20"/>
                <w:lang w:val="en-US"/>
              </w:rPr>
            </w:pPr>
            <w:r w:rsidRPr="0030235F">
              <w:rPr>
                <w:rFonts w:ascii="Cambria" w:hAnsi="Cambria"/>
                <w:b/>
                <w:kern w:val="2"/>
                <w:sz w:val="20"/>
                <w:lang w:val="en-US"/>
              </w:rPr>
              <w:t xml:space="preserve">9.10. </w:t>
            </w:r>
            <w:r w:rsidRPr="0030235F">
              <w:rPr>
                <w:rFonts w:ascii="Cambria" w:hAnsi="Cambria"/>
                <w:b/>
                <w:kern w:val="2"/>
                <w:sz w:val="20"/>
              </w:rPr>
              <w:t>Kitos netesybos</w:t>
            </w:r>
          </w:p>
        </w:tc>
        <w:tc>
          <w:tcPr>
            <w:tcW w:w="6441" w:type="dxa"/>
            <w:gridSpan w:val="2"/>
          </w:tcPr>
          <w:p w14:paraId="61DD08FE" w14:textId="544A583B" w:rsidR="00127AF8" w:rsidRPr="00952699" w:rsidRDefault="00952699" w:rsidP="00127AF8">
            <w:pPr>
              <w:rPr>
                <w:rFonts w:ascii="Cambria" w:hAnsi="Cambria"/>
                <w:bCs/>
                <w:kern w:val="2"/>
                <w:sz w:val="20"/>
              </w:rPr>
            </w:pPr>
            <w:r w:rsidRPr="0030235F">
              <w:rPr>
                <w:rFonts w:ascii="Cambria" w:hAnsi="Cambria"/>
                <w:bCs/>
                <w:kern w:val="2"/>
                <w:sz w:val="20"/>
              </w:rPr>
              <w:t>Netaikoma</w:t>
            </w:r>
          </w:p>
        </w:tc>
      </w:tr>
      <w:tr w:rsidR="00127AF8" w:rsidRPr="0030235F" w14:paraId="7412B22E" w14:textId="77777777">
        <w:trPr>
          <w:trHeight w:val="300"/>
        </w:trPr>
        <w:tc>
          <w:tcPr>
            <w:tcW w:w="9535" w:type="dxa"/>
            <w:gridSpan w:val="4"/>
          </w:tcPr>
          <w:p w14:paraId="0D543F72" w14:textId="77777777" w:rsidR="00127AF8" w:rsidRPr="0030235F" w:rsidRDefault="00127AF8" w:rsidP="00127AF8">
            <w:pPr>
              <w:jc w:val="center"/>
              <w:rPr>
                <w:rFonts w:ascii="Cambria" w:hAnsi="Cambria"/>
                <w:color w:val="4472C4"/>
                <w:kern w:val="2"/>
                <w:sz w:val="20"/>
              </w:rPr>
            </w:pPr>
            <w:r w:rsidRPr="0030235F">
              <w:rPr>
                <w:rFonts w:ascii="Cambria" w:hAnsi="Cambria"/>
                <w:b/>
                <w:kern w:val="2"/>
                <w:sz w:val="20"/>
              </w:rPr>
              <w:t>10. ESMINĖS SUTARTIES SĄLYGOS</w:t>
            </w:r>
          </w:p>
        </w:tc>
      </w:tr>
      <w:tr w:rsidR="00127AF8" w:rsidRPr="0030235F" w14:paraId="4A74E676" w14:textId="77777777">
        <w:trPr>
          <w:trHeight w:val="300"/>
        </w:trPr>
        <w:tc>
          <w:tcPr>
            <w:tcW w:w="3094" w:type="dxa"/>
            <w:gridSpan w:val="2"/>
          </w:tcPr>
          <w:p w14:paraId="0C4A90A4" w14:textId="48800356" w:rsidR="00127AF8" w:rsidRPr="0030235F" w:rsidRDefault="00127AF8" w:rsidP="00127AF8">
            <w:pPr>
              <w:rPr>
                <w:rFonts w:ascii="Cambria" w:hAnsi="Cambria"/>
                <w:b/>
                <w:kern w:val="2"/>
                <w:sz w:val="20"/>
                <w:lang w:val="en-US"/>
              </w:rPr>
            </w:pPr>
            <w:r w:rsidRPr="0030235F">
              <w:rPr>
                <w:rFonts w:ascii="Cambria" w:hAnsi="Cambria"/>
                <w:b/>
                <w:kern w:val="2"/>
                <w:sz w:val="20"/>
                <w:lang w:val="en-US"/>
              </w:rPr>
              <w:t xml:space="preserve">10.1. </w:t>
            </w:r>
            <w:r w:rsidRPr="0030235F">
              <w:rPr>
                <w:rFonts w:ascii="Cambria" w:hAnsi="Cambria"/>
                <w:b/>
                <w:kern w:val="2"/>
                <w:sz w:val="20"/>
              </w:rPr>
              <w:t>Esminės Sutarties sąlygos</w:t>
            </w:r>
          </w:p>
        </w:tc>
        <w:tc>
          <w:tcPr>
            <w:tcW w:w="6441" w:type="dxa"/>
            <w:gridSpan w:val="2"/>
          </w:tcPr>
          <w:p w14:paraId="1AD3CD3A" w14:textId="4327B99B" w:rsidR="00127AF8" w:rsidRPr="00952699" w:rsidRDefault="00127AF8" w:rsidP="00952699">
            <w:pPr>
              <w:rPr>
                <w:rFonts w:ascii="Cambria" w:hAnsi="Cambria"/>
                <w:kern w:val="2"/>
                <w:sz w:val="20"/>
              </w:rPr>
            </w:pPr>
            <w:r w:rsidRPr="0030235F">
              <w:rPr>
                <w:rFonts w:ascii="Cambria" w:hAnsi="Cambria"/>
                <w:kern w:val="2"/>
                <w:sz w:val="20"/>
              </w:rPr>
              <w:t>Netaikoma</w:t>
            </w:r>
          </w:p>
        </w:tc>
      </w:tr>
      <w:tr w:rsidR="00127AF8" w:rsidRPr="0030235F" w14:paraId="68A8F8F5" w14:textId="77777777">
        <w:trPr>
          <w:trHeight w:val="300"/>
        </w:trPr>
        <w:tc>
          <w:tcPr>
            <w:tcW w:w="3094" w:type="dxa"/>
            <w:gridSpan w:val="2"/>
          </w:tcPr>
          <w:p w14:paraId="458F7686" w14:textId="28A3D4D6" w:rsidR="00127AF8" w:rsidRPr="0030235F" w:rsidRDefault="00127AF8" w:rsidP="00127AF8">
            <w:pPr>
              <w:rPr>
                <w:rFonts w:ascii="Cambria" w:hAnsi="Cambria"/>
                <w:b/>
                <w:kern w:val="2"/>
                <w:sz w:val="20"/>
                <w:lang w:val="en-US"/>
              </w:rPr>
            </w:pPr>
            <w:r w:rsidRPr="0030235F">
              <w:rPr>
                <w:rFonts w:ascii="Cambria" w:hAnsi="Cambria"/>
                <w:b/>
                <w:bCs/>
                <w:sz w:val="20"/>
              </w:rPr>
              <w:t>10.2. Dideli arba nuolatiniai esminės Sutarties sąlygos vykdymo trūkumai</w:t>
            </w:r>
          </w:p>
        </w:tc>
        <w:tc>
          <w:tcPr>
            <w:tcW w:w="6441" w:type="dxa"/>
            <w:gridSpan w:val="2"/>
          </w:tcPr>
          <w:p w14:paraId="3371DE10" w14:textId="3DE0862C" w:rsidR="00952699" w:rsidRPr="0030235F" w:rsidRDefault="00127AF8" w:rsidP="00952699">
            <w:pPr>
              <w:spacing w:line="276" w:lineRule="auto"/>
              <w:jc w:val="both"/>
              <w:textAlignment w:val="baseline"/>
              <w:rPr>
                <w:rFonts w:ascii="Cambria" w:hAnsi="Cambria"/>
                <w:kern w:val="2"/>
                <w:sz w:val="20"/>
              </w:rPr>
            </w:pPr>
            <w:r w:rsidRPr="0030235F">
              <w:rPr>
                <w:rFonts w:ascii="Cambria" w:eastAsia="Arial" w:hAnsi="Cambria"/>
                <w:sz w:val="20"/>
              </w:rPr>
              <w:t xml:space="preserve">Netaikoma </w:t>
            </w:r>
          </w:p>
          <w:p w14:paraId="2BC2BBBD" w14:textId="660857E8" w:rsidR="00127AF8" w:rsidRPr="0030235F" w:rsidRDefault="00127AF8" w:rsidP="00127AF8">
            <w:pPr>
              <w:rPr>
                <w:rFonts w:ascii="Cambria" w:hAnsi="Cambria"/>
                <w:kern w:val="2"/>
                <w:sz w:val="20"/>
              </w:rPr>
            </w:pPr>
          </w:p>
        </w:tc>
      </w:tr>
      <w:tr w:rsidR="00127AF8" w:rsidRPr="0030235F" w14:paraId="5D5614C8" w14:textId="77777777">
        <w:trPr>
          <w:trHeight w:val="300"/>
        </w:trPr>
        <w:tc>
          <w:tcPr>
            <w:tcW w:w="9535" w:type="dxa"/>
            <w:gridSpan w:val="4"/>
          </w:tcPr>
          <w:p w14:paraId="01BA2625" w14:textId="77777777" w:rsidR="00127AF8" w:rsidRPr="0030235F" w:rsidRDefault="00127AF8" w:rsidP="00127AF8">
            <w:pPr>
              <w:jc w:val="center"/>
              <w:rPr>
                <w:rFonts w:ascii="Cambria" w:hAnsi="Cambria"/>
                <w:b/>
                <w:kern w:val="2"/>
                <w:sz w:val="20"/>
              </w:rPr>
            </w:pPr>
            <w:r w:rsidRPr="0030235F">
              <w:rPr>
                <w:rFonts w:ascii="Cambria" w:hAnsi="Cambria"/>
                <w:b/>
                <w:kern w:val="2"/>
                <w:sz w:val="20"/>
              </w:rPr>
              <w:t>11. SUTARTIES GALIOJIMAS IR KEITIMAS</w:t>
            </w:r>
          </w:p>
        </w:tc>
      </w:tr>
      <w:tr w:rsidR="00127AF8" w:rsidRPr="0030235F" w14:paraId="01B4A21F" w14:textId="77777777">
        <w:trPr>
          <w:trHeight w:val="300"/>
        </w:trPr>
        <w:tc>
          <w:tcPr>
            <w:tcW w:w="3094" w:type="dxa"/>
            <w:gridSpan w:val="2"/>
          </w:tcPr>
          <w:p w14:paraId="4A683777" w14:textId="77777777" w:rsidR="00127AF8" w:rsidRPr="0030235F" w:rsidRDefault="00127AF8" w:rsidP="00127AF8">
            <w:pPr>
              <w:rPr>
                <w:rFonts w:ascii="Cambria" w:hAnsi="Cambria"/>
                <w:b/>
                <w:kern w:val="2"/>
                <w:sz w:val="20"/>
              </w:rPr>
            </w:pPr>
            <w:r w:rsidRPr="0030235F">
              <w:rPr>
                <w:rFonts w:ascii="Cambria" w:hAnsi="Cambria"/>
                <w:b/>
                <w:sz w:val="20"/>
              </w:rPr>
              <w:t>11.1. Sutarties sudarymas ir įsigaliojimas</w:t>
            </w:r>
          </w:p>
        </w:tc>
        <w:tc>
          <w:tcPr>
            <w:tcW w:w="6441" w:type="dxa"/>
            <w:gridSpan w:val="2"/>
          </w:tcPr>
          <w:p w14:paraId="6A6371C6" w14:textId="77777777" w:rsidR="00127AF8" w:rsidRPr="0030235F" w:rsidRDefault="00127AF8" w:rsidP="00127AF8">
            <w:pPr>
              <w:rPr>
                <w:rFonts w:ascii="Cambria" w:hAnsi="Cambria"/>
                <w:kern w:val="2"/>
                <w:sz w:val="20"/>
              </w:rPr>
            </w:pPr>
            <w:r w:rsidRPr="0030235F">
              <w:rPr>
                <w:rFonts w:ascii="Cambria" w:hAnsi="Cambria"/>
                <w:kern w:val="2"/>
                <w:sz w:val="20"/>
              </w:rPr>
              <w:t>Ši Sutartis laikoma sudaryta ir įsigalioja nuo Sutarties pasirašymo dienos (antrosios Šalies pasirašymo dieną).</w:t>
            </w:r>
          </w:p>
          <w:p w14:paraId="7396F7FD" w14:textId="576BC9AB" w:rsidR="00127AF8" w:rsidRPr="0030235F" w:rsidRDefault="00127AF8" w:rsidP="00952699">
            <w:pPr>
              <w:jc w:val="both"/>
              <w:rPr>
                <w:rFonts w:ascii="Cambria" w:hAnsi="Cambria"/>
                <w:color w:val="4472C4"/>
                <w:kern w:val="2"/>
                <w:sz w:val="20"/>
              </w:rPr>
            </w:pPr>
            <w:r w:rsidRPr="0030235F">
              <w:rPr>
                <w:rFonts w:ascii="Cambria" w:hAnsi="Cambria"/>
                <w:color w:val="000000"/>
                <w:kern w:val="2"/>
                <w:sz w:val="20"/>
              </w:rPr>
              <w:t xml:space="preserve">Sutartis galioja iki visiško prievolių įvykdymo (kol bus išnaudota Pradinės Sutarties vertė, bet jos terminas negali būti ilgesnis kaip </w:t>
            </w:r>
            <w:r w:rsidR="00952699" w:rsidRPr="00EC0314">
              <w:rPr>
                <w:rFonts w:ascii="Cambria" w:hAnsi="Cambria"/>
                <w:kern w:val="2"/>
                <w:sz w:val="20"/>
              </w:rPr>
              <w:t>36 (trisdešimt šeši) mėnesiai.</w:t>
            </w:r>
          </w:p>
        </w:tc>
      </w:tr>
      <w:tr w:rsidR="00127AF8" w:rsidRPr="0030235F" w14:paraId="0D3292E1" w14:textId="77777777">
        <w:trPr>
          <w:trHeight w:val="300"/>
        </w:trPr>
        <w:tc>
          <w:tcPr>
            <w:tcW w:w="3094" w:type="dxa"/>
            <w:gridSpan w:val="2"/>
          </w:tcPr>
          <w:p w14:paraId="09BC2075" w14:textId="316E2550" w:rsidR="00127AF8" w:rsidRPr="0030235F" w:rsidRDefault="00127AF8" w:rsidP="00127AF8">
            <w:pPr>
              <w:rPr>
                <w:rFonts w:ascii="Cambria" w:hAnsi="Cambria"/>
                <w:b/>
                <w:kern w:val="2"/>
                <w:sz w:val="20"/>
              </w:rPr>
            </w:pPr>
            <w:r w:rsidRPr="0030235F">
              <w:rPr>
                <w:rFonts w:ascii="Cambria" w:hAnsi="Cambria"/>
                <w:b/>
                <w:kern w:val="2"/>
                <w:sz w:val="20"/>
              </w:rPr>
              <w:t>11.2. Sutarties galiojimo termino pratęsimas</w:t>
            </w:r>
          </w:p>
        </w:tc>
        <w:tc>
          <w:tcPr>
            <w:tcW w:w="6441" w:type="dxa"/>
            <w:gridSpan w:val="2"/>
          </w:tcPr>
          <w:p w14:paraId="7197E005" w14:textId="77777777" w:rsidR="00127AF8" w:rsidRPr="0030235F" w:rsidRDefault="00127AF8" w:rsidP="00127AF8">
            <w:pPr>
              <w:rPr>
                <w:rFonts w:ascii="Cambria" w:hAnsi="Cambria"/>
                <w:kern w:val="2"/>
                <w:sz w:val="20"/>
              </w:rPr>
            </w:pPr>
            <w:r w:rsidRPr="0030235F">
              <w:rPr>
                <w:rFonts w:ascii="Cambria" w:hAnsi="Cambria"/>
                <w:kern w:val="2"/>
                <w:sz w:val="20"/>
              </w:rPr>
              <w:t>Netaikoma</w:t>
            </w:r>
          </w:p>
          <w:p w14:paraId="782060E8" w14:textId="0F96A177" w:rsidR="00127AF8" w:rsidRPr="0030235F" w:rsidRDefault="00127AF8" w:rsidP="00127AF8">
            <w:pPr>
              <w:rPr>
                <w:rFonts w:ascii="Cambria" w:hAnsi="Cambria"/>
                <w:kern w:val="2"/>
                <w:sz w:val="20"/>
              </w:rPr>
            </w:pPr>
          </w:p>
        </w:tc>
      </w:tr>
      <w:tr w:rsidR="00127AF8" w:rsidRPr="0030235F" w14:paraId="7FE809EC" w14:textId="77777777">
        <w:trPr>
          <w:trHeight w:val="300"/>
        </w:trPr>
        <w:tc>
          <w:tcPr>
            <w:tcW w:w="9535" w:type="dxa"/>
            <w:gridSpan w:val="4"/>
          </w:tcPr>
          <w:p w14:paraId="6839791C" w14:textId="77777777" w:rsidR="00127AF8" w:rsidRPr="0030235F" w:rsidRDefault="00127AF8" w:rsidP="00127AF8">
            <w:pPr>
              <w:jc w:val="center"/>
              <w:rPr>
                <w:rFonts w:ascii="Cambria" w:hAnsi="Cambria"/>
                <w:b/>
                <w:kern w:val="2"/>
                <w:sz w:val="20"/>
              </w:rPr>
            </w:pPr>
            <w:r w:rsidRPr="0030235F">
              <w:rPr>
                <w:rFonts w:ascii="Cambria" w:hAnsi="Cambria"/>
                <w:b/>
                <w:kern w:val="2"/>
                <w:sz w:val="20"/>
              </w:rPr>
              <w:t>12. SUTARTIES NUTRAUKIMAS</w:t>
            </w:r>
          </w:p>
        </w:tc>
      </w:tr>
      <w:tr w:rsidR="00127AF8" w:rsidRPr="0030235F"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127AF8" w:rsidRPr="0030235F" w:rsidRDefault="00127AF8" w:rsidP="00127AF8">
            <w:pPr>
              <w:rPr>
                <w:rFonts w:ascii="Cambria" w:hAnsi="Cambria"/>
                <w:b/>
                <w:kern w:val="2"/>
                <w:sz w:val="20"/>
              </w:rPr>
            </w:pPr>
            <w:r w:rsidRPr="0030235F">
              <w:rPr>
                <w:rFonts w:ascii="Cambria" w:hAnsi="Cambria"/>
                <w:b/>
                <w:kern w:val="2"/>
                <w:sz w:val="20"/>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0FE9B2E9" w:rsidR="00127AF8" w:rsidRPr="00952699" w:rsidRDefault="00127AF8" w:rsidP="00952699">
            <w:pPr>
              <w:jc w:val="both"/>
              <w:rPr>
                <w:rFonts w:ascii="Cambria" w:hAnsi="Cambria"/>
                <w:kern w:val="2"/>
                <w:sz w:val="20"/>
              </w:rPr>
            </w:pPr>
            <w:r w:rsidRPr="0030235F">
              <w:rPr>
                <w:rFonts w:ascii="Cambria" w:hAnsi="Cambria"/>
                <w:kern w:val="2"/>
                <w:sz w:val="20"/>
              </w:rPr>
              <w:t>Sutartis gali būti nutraukiama rašytiniu Šalių susitarimu arba vienašališkai, Bendrosiose sąlygose nustatyta tvarka.</w:t>
            </w:r>
          </w:p>
        </w:tc>
      </w:tr>
      <w:tr w:rsidR="00127AF8" w:rsidRPr="0030235F" w14:paraId="57B2F7FC" w14:textId="77777777" w:rsidTr="00507470">
        <w:trPr>
          <w:trHeight w:val="283"/>
        </w:trPr>
        <w:tc>
          <w:tcPr>
            <w:tcW w:w="3058" w:type="dxa"/>
            <w:tcBorders>
              <w:top w:val="single" w:sz="4" w:space="0" w:color="auto"/>
              <w:left w:val="single" w:sz="4" w:space="0" w:color="auto"/>
              <w:bottom w:val="single" w:sz="4" w:space="0" w:color="auto"/>
              <w:right w:val="single" w:sz="4" w:space="0" w:color="auto"/>
            </w:tcBorders>
          </w:tcPr>
          <w:p w14:paraId="1BC4D399" w14:textId="4C16CD48" w:rsidR="00127AF8" w:rsidRPr="0030235F" w:rsidRDefault="00127AF8" w:rsidP="00127AF8">
            <w:pPr>
              <w:rPr>
                <w:rFonts w:ascii="Cambria" w:hAnsi="Cambria"/>
                <w:b/>
                <w:kern w:val="2"/>
                <w:sz w:val="20"/>
              </w:rPr>
            </w:pPr>
            <w:r w:rsidRPr="0030235F">
              <w:rPr>
                <w:rFonts w:ascii="Cambria" w:hAnsi="Cambria"/>
                <w:b/>
                <w:kern w:val="2"/>
                <w:sz w:val="20"/>
              </w:rPr>
              <w:t xml:space="preserve">12.2. Esminiai Sutarties </w:t>
            </w:r>
            <w:r w:rsidRPr="0030235F">
              <w:rPr>
                <w:rFonts w:ascii="Cambria" w:hAnsi="Cambria"/>
                <w:b/>
                <w:sz w:val="20"/>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127AF8" w:rsidRPr="00151BA4" w:rsidRDefault="00127AF8" w:rsidP="00127AF8">
            <w:pPr>
              <w:rPr>
                <w:rFonts w:ascii="Cambria" w:hAnsi="Cambria"/>
                <w:kern w:val="2"/>
                <w:sz w:val="20"/>
              </w:rPr>
            </w:pPr>
            <w:r w:rsidRPr="00151BA4">
              <w:rPr>
                <w:rFonts w:ascii="Cambria" w:hAnsi="Cambria"/>
                <w:kern w:val="2"/>
                <w:sz w:val="20"/>
              </w:rPr>
              <w:t>12.2.1. jeigu Tiekėjas nevykdo prisiimtų įsipareigojimų už Sutartyje nustatytą Sutarties kainą / įkainius;</w:t>
            </w:r>
          </w:p>
          <w:p w14:paraId="59D7E224" w14:textId="3B1E8DA8" w:rsidR="00127AF8" w:rsidRPr="00151BA4" w:rsidRDefault="00127AF8" w:rsidP="00127AF8">
            <w:pPr>
              <w:spacing w:line="257" w:lineRule="auto"/>
              <w:jc w:val="both"/>
              <w:rPr>
                <w:rFonts w:ascii="Cambria" w:eastAsia="Arial" w:hAnsi="Cambria"/>
                <w:kern w:val="2"/>
                <w:sz w:val="20"/>
                <w:lang w:val="lt"/>
              </w:rPr>
            </w:pPr>
            <w:r w:rsidRPr="00151BA4">
              <w:rPr>
                <w:rFonts w:ascii="Cambria" w:eastAsia="Arial" w:hAnsi="Cambria"/>
                <w:kern w:val="2"/>
                <w:sz w:val="20"/>
                <w:lang w:val="lt"/>
              </w:rPr>
              <w:t>12.2.</w:t>
            </w:r>
            <w:r w:rsidR="00151BA4" w:rsidRPr="00151BA4">
              <w:rPr>
                <w:rFonts w:ascii="Cambria" w:eastAsia="Arial" w:hAnsi="Cambria"/>
                <w:kern w:val="2"/>
                <w:sz w:val="20"/>
                <w:lang w:val="lt"/>
              </w:rPr>
              <w:t>2</w:t>
            </w:r>
            <w:r w:rsidRPr="00151BA4">
              <w:rPr>
                <w:rFonts w:ascii="Cambria" w:eastAsia="Arial" w:hAnsi="Cambria"/>
                <w:kern w:val="2"/>
                <w:sz w:val="20"/>
                <w:lang w:val="lt"/>
              </w:rPr>
              <w:t xml:space="preserve">. jeigu Tiekėjas nesilaiko Sutartyje nustatytų Paslaugų teikimo terminų 2 (du) kartus iš eilės arba vėluoja suteikti Paslaugas daugiau nei </w:t>
            </w:r>
            <w:r w:rsidR="00952699" w:rsidRPr="00151BA4">
              <w:rPr>
                <w:rFonts w:ascii="Cambria" w:eastAsia="Arial" w:hAnsi="Cambria"/>
                <w:kern w:val="2"/>
                <w:sz w:val="20"/>
                <w:lang w:val="lt"/>
              </w:rPr>
              <w:t xml:space="preserve">10 (dešimt) darbo dienų </w:t>
            </w:r>
            <w:r w:rsidRPr="00151BA4">
              <w:rPr>
                <w:rFonts w:ascii="Cambria" w:eastAsia="Arial" w:hAnsi="Cambria"/>
                <w:kern w:val="2"/>
                <w:sz w:val="20"/>
                <w:lang w:val="lt"/>
              </w:rPr>
              <w:t>nuo Sutartyje nustatyto Paslaugų suteikimo termino;</w:t>
            </w:r>
          </w:p>
          <w:p w14:paraId="4A0B73D1" w14:textId="470C95CC" w:rsidR="00127AF8" w:rsidRPr="00151BA4" w:rsidRDefault="00127AF8" w:rsidP="00127AF8">
            <w:pPr>
              <w:tabs>
                <w:tab w:val="left" w:pos="567"/>
                <w:tab w:val="left" w:pos="851"/>
                <w:tab w:val="left" w:pos="992"/>
                <w:tab w:val="left" w:pos="1134"/>
              </w:tabs>
              <w:spacing w:line="257" w:lineRule="auto"/>
              <w:jc w:val="both"/>
              <w:rPr>
                <w:rFonts w:ascii="Cambria" w:eastAsia="Arial" w:hAnsi="Cambria"/>
                <w:kern w:val="2"/>
                <w:sz w:val="20"/>
                <w:lang w:val="lt"/>
              </w:rPr>
            </w:pPr>
            <w:r w:rsidRPr="00151BA4">
              <w:rPr>
                <w:rFonts w:ascii="Cambria" w:eastAsia="Arial" w:hAnsi="Cambria"/>
                <w:kern w:val="2"/>
                <w:sz w:val="20"/>
                <w:lang w:val="lt"/>
              </w:rPr>
              <w:t>12.2.</w:t>
            </w:r>
            <w:r w:rsidR="00151BA4" w:rsidRPr="00151BA4">
              <w:rPr>
                <w:rFonts w:ascii="Cambria" w:eastAsia="Arial" w:hAnsi="Cambria"/>
                <w:kern w:val="2"/>
                <w:sz w:val="20"/>
                <w:lang w:val="lt"/>
              </w:rPr>
              <w:t>3</w:t>
            </w:r>
            <w:r w:rsidRPr="00151BA4">
              <w:rPr>
                <w:rFonts w:ascii="Cambria" w:eastAsia="Arial" w:hAnsi="Cambria"/>
                <w:kern w:val="2"/>
                <w:sz w:val="20"/>
                <w:lang w:val="lt"/>
              </w:rPr>
              <w:t>. jeigu Tiekėjas pažeidžia Paslaugų suteikimo terminus ir priskaičiuotų netesybų už vėlavimą suma viršija 20 (dvidešimt) proc. Pradinės sutarties vertės;</w:t>
            </w:r>
          </w:p>
          <w:p w14:paraId="3466F29E" w14:textId="2BC92049" w:rsidR="00127AF8" w:rsidRPr="00151BA4" w:rsidRDefault="00127AF8" w:rsidP="00127AF8">
            <w:pPr>
              <w:tabs>
                <w:tab w:val="left" w:pos="567"/>
                <w:tab w:val="left" w:pos="851"/>
                <w:tab w:val="left" w:pos="992"/>
                <w:tab w:val="left" w:pos="1134"/>
              </w:tabs>
              <w:spacing w:line="257" w:lineRule="auto"/>
              <w:jc w:val="both"/>
              <w:rPr>
                <w:rFonts w:ascii="Cambria" w:eastAsia="Arial" w:hAnsi="Cambria"/>
                <w:kern w:val="2"/>
                <w:sz w:val="20"/>
                <w:lang w:val="lt"/>
              </w:rPr>
            </w:pPr>
            <w:r w:rsidRPr="00151BA4">
              <w:rPr>
                <w:rFonts w:ascii="Cambria" w:eastAsia="Arial" w:hAnsi="Cambria"/>
                <w:kern w:val="2"/>
                <w:sz w:val="20"/>
                <w:lang w:val="lt"/>
              </w:rPr>
              <w:t>12.2.</w:t>
            </w:r>
            <w:r w:rsidR="00151BA4" w:rsidRPr="00151BA4">
              <w:rPr>
                <w:rFonts w:ascii="Cambria" w:eastAsia="Arial" w:hAnsi="Cambria"/>
                <w:kern w:val="2"/>
                <w:sz w:val="20"/>
                <w:lang w:val="lt"/>
              </w:rPr>
              <w:t>4</w:t>
            </w:r>
            <w:r w:rsidRPr="00151BA4">
              <w:rPr>
                <w:rFonts w:ascii="Cambria" w:eastAsia="Arial" w:hAnsi="Cambria"/>
                <w:kern w:val="2"/>
                <w:sz w:val="20"/>
                <w:lang w:val="lt"/>
              </w:rPr>
              <w:t>. Tiekėjas pažeidžia Paslaugų suteikimo terminus ir dėl Paslaugų suteikimo vėlavimo Paslaugos tampa nebereikalingos;</w:t>
            </w:r>
          </w:p>
          <w:p w14:paraId="6C765B22" w14:textId="346B2974" w:rsidR="00127AF8" w:rsidRPr="00151BA4" w:rsidRDefault="00127AF8" w:rsidP="00127AF8">
            <w:pPr>
              <w:tabs>
                <w:tab w:val="left" w:pos="567"/>
                <w:tab w:val="left" w:pos="851"/>
                <w:tab w:val="left" w:pos="992"/>
                <w:tab w:val="left" w:pos="1134"/>
              </w:tabs>
              <w:spacing w:line="257" w:lineRule="auto"/>
              <w:jc w:val="both"/>
              <w:rPr>
                <w:rFonts w:ascii="Cambria" w:eastAsia="Arial" w:hAnsi="Cambria"/>
                <w:kern w:val="2"/>
                <w:sz w:val="20"/>
                <w:lang w:val="lt"/>
              </w:rPr>
            </w:pPr>
            <w:r w:rsidRPr="00151BA4">
              <w:rPr>
                <w:rFonts w:ascii="Cambria" w:eastAsia="Arial" w:hAnsi="Cambria"/>
                <w:kern w:val="2"/>
                <w:sz w:val="20"/>
                <w:lang w:val="lt"/>
              </w:rPr>
              <w:t>12.2.</w:t>
            </w:r>
            <w:r w:rsidR="00151BA4" w:rsidRPr="00151BA4">
              <w:rPr>
                <w:rFonts w:ascii="Cambria" w:eastAsia="Arial" w:hAnsi="Cambria"/>
                <w:kern w:val="2"/>
                <w:sz w:val="20"/>
                <w:lang w:val="lt"/>
              </w:rPr>
              <w:t>5</w:t>
            </w:r>
            <w:r w:rsidRPr="00151BA4">
              <w:rPr>
                <w:rFonts w:ascii="Cambria" w:eastAsia="Arial" w:hAnsi="Cambria"/>
                <w:kern w:val="2"/>
                <w:sz w:val="20"/>
                <w:lang w:val="lt"/>
              </w:rPr>
              <w:t>. Tiekėjas daugiau kaip 2 (du) kartus suteikia Paslaugas, kurios neatitinka Sutartyje ir (ar) įstatymuose nustatytų reikalavimų Paslaugoms;</w:t>
            </w:r>
          </w:p>
          <w:p w14:paraId="139308FC" w14:textId="4D63B9D9" w:rsidR="00127AF8" w:rsidRPr="00151BA4" w:rsidRDefault="00127AF8" w:rsidP="00127AF8">
            <w:pPr>
              <w:tabs>
                <w:tab w:val="left" w:pos="567"/>
                <w:tab w:val="left" w:pos="851"/>
                <w:tab w:val="left" w:pos="992"/>
                <w:tab w:val="left" w:pos="1134"/>
              </w:tabs>
              <w:spacing w:line="257" w:lineRule="auto"/>
              <w:jc w:val="both"/>
              <w:rPr>
                <w:rFonts w:ascii="Cambria" w:eastAsia="Arial" w:hAnsi="Cambria"/>
                <w:kern w:val="2"/>
                <w:sz w:val="20"/>
                <w:lang w:val="lt"/>
              </w:rPr>
            </w:pPr>
            <w:r w:rsidRPr="00151BA4">
              <w:rPr>
                <w:rFonts w:ascii="Cambria" w:eastAsia="Arial" w:hAnsi="Cambria"/>
                <w:kern w:val="2"/>
                <w:sz w:val="20"/>
                <w:lang w:val="lt"/>
              </w:rPr>
              <w:t>12.2.</w:t>
            </w:r>
            <w:r w:rsidR="00151BA4" w:rsidRPr="00151BA4">
              <w:rPr>
                <w:rFonts w:ascii="Cambria" w:eastAsia="Arial" w:hAnsi="Cambria"/>
                <w:kern w:val="2"/>
                <w:sz w:val="20"/>
                <w:lang w:val="lt"/>
              </w:rPr>
              <w:t>6</w:t>
            </w:r>
            <w:r w:rsidRPr="00151BA4">
              <w:rPr>
                <w:rFonts w:ascii="Cambria" w:eastAsia="Arial" w:hAnsi="Cambria"/>
                <w:kern w:val="2"/>
                <w:sz w:val="20"/>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B019B64" w14:textId="21265745" w:rsidR="00127AF8" w:rsidRPr="00151BA4" w:rsidRDefault="00127AF8" w:rsidP="00151BA4">
            <w:pPr>
              <w:tabs>
                <w:tab w:val="left" w:pos="567"/>
                <w:tab w:val="left" w:pos="851"/>
                <w:tab w:val="left" w:pos="992"/>
                <w:tab w:val="left" w:pos="1134"/>
              </w:tabs>
              <w:spacing w:line="257" w:lineRule="auto"/>
              <w:jc w:val="both"/>
              <w:rPr>
                <w:rFonts w:ascii="Cambria" w:eastAsia="Arial" w:hAnsi="Cambria"/>
                <w:kern w:val="2"/>
                <w:sz w:val="20"/>
                <w:lang w:val="lt"/>
              </w:rPr>
            </w:pPr>
            <w:r w:rsidRPr="00151BA4">
              <w:rPr>
                <w:rFonts w:ascii="Cambria" w:eastAsia="Arial" w:hAnsi="Cambria"/>
                <w:kern w:val="2"/>
                <w:sz w:val="20"/>
                <w:lang w:val="lt"/>
              </w:rPr>
              <w:t>12.2.</w:t>
            </w:r>
            <w:r w:rsidR="00151BA4" w:rsidRPr="00151BA4">
              <w:rPr>
                <w:rFonts w:ascii="Cambria" w:eastAsia="Arial" w:hAnsi="Cambria"/>
                <w:kern w:val="2"/>
                <w:sz w:val="20"/>
                <w:lang w:val="lt"/>
              </w:rPr>
              <w:t>7</w:t>
            </w:r>
            <w:r w:rsidRPr="00151BA4">
              <w:rPr>
                <w:rFonts w:ascii="Cambria" w:eastAsia="Arial" w:hAnsi="Cambria"/>
                <w:kern w:val="2"/>
                <w:sz w:val="20"/>
                <w:lang w:val="lt"/>
              </w:rPr>
              <w:t>. Tiekėjas pažeidžia šios Sutarties nuostatas, reglamentuojančias konkurenciją, intelektinės nuosavybės ar konfidencialios informacijos valdymą</w:t>
            </w:r>
            <w:r w:rsidR="00151BA4" w:rsidRPr="00151BA4">
              <w:rPr>
                <w:rFonts w:ascii="Cambria" w:eastAsia="Arial" w:hAnsi="Cambria"/>
                <w:kern w:val="2"/>
                <w:sz w:val="20"/>
                <w:lang w:val="lt"/>
              </w:rPr>
              <w:t>.</w:t>
            </w:r>
          </w:p>
        </w:tc>
      </w:tr>
      <w:tr w:rsidR="00127AF8" w:rsidRPr="0030235F" w14:paraId="46270E91" w14:textId="77777777">
        <w:trPr>
          <w:trHeight w:val="300"/>
        </w:trPr>
        <w:tc>
          <w:tcPr>
            <w:tcW w:w="9535" w:type="dxa"/>
            <w:gridSpan w:val="4"/>
          </w:tcPr>
          <w:p w14:paraId="07E06248" w14:textId="05A96784" w:rsidR="00127AF8" w:rsidRPr="0030235F" w:rsidRDefault="00127AF8" w:rsidP="00127AF8">
            <w:pPr>
              <w:jc w:val="center"/>
              <w:rPr>
                <w:rFonts w:ascii="Cambria" w:hAnsi="Cambria"/>
                <w:kern w:val="2"/>
                <w:sz w:val="20"/>
              </w:rPr>
            </w:pPr>
            <w:r w:rsidRPr="0030235F">
              <w:rPr>
                <w:rFonts w:ascii="Cambria" w:hAnsi="Cambria"/>
                <w:b/>
                <w:kern w:val="2"/>
                <w:sz w:val="20"/>
              </w:rPr>
              <w:t xml:space="preserve">13. APLINKOS APSAUGOS IR SOCIALINIAI KRITERIJAI </w:t>
            </w:r>
          </w:p>
        </w:tc>
      </w:tr>
      <w:tr w:rsidR="00127AF8" w:rsidRPr="0030235F" w14:paraId="18AE2F61" w14:textId="77777777">
        <w:trPr>
          <w:trHeight w:val="300"/>
        </w:trPr>
        <w:tc>
          <w:tcPr>
            <w:tcW w:w="3058" w:type="dxa"/>
          </w:tcPr>
          <w:p w14:paraId="6366A32C" w14:textId="77777777" w:rsidR="00127AF8" w:rsidRPr="0030235F" w:rsidRDefault="00127AF8" w:rsidP="00127AF8">
            <w:pPr>
              <w:rPr>
                <w:rFonts w:ascii="Cambria" w:hAnsi="Cambria"/>
                <w:b/>
                <w:kern w:val="2"/>
                <w:sz w:val="20"/>
              </w:rPr>
            </w:pPr>
            <w:r w:rsidRPr="0030235F">
              <w:rPr>
                <w:rFonts w:ascii="Cambria" w:hAnsi="Cambria"/>
                <w:b/>
                <w:kern w:val="2"/>
                <w:sz w:val="20"/>
              </w:rPr>
              <w:t xml:space="preserve">13.1. Su perkamomis paslaugomis susiję  aplinkos apsaugos kriterijai </w:t>
            </w:r>
          </w:p>
        </w:tc>
        <w:tc>
          <w:tcPr>
            <w:tcW w:w="6477" w:type="dxa"/>
            <w:gridSpan w:val="3"/>
          </w:tcPr>
          <w:p w14:paraId="4F35EC88" w14:textId="54DE1F8A" w:rsidR="00151BA4" w:rsidRPr="00EC0314" w:rsidRDefault="00151BA4" w:rsidP="00151BA4">
            <w:pPr>
              <w:jc w:val="both"/>
              <w:rPr>
                <w:rFonts w:ascii="Cambria" w:hAnsi="Cambria"/>
                <w:kern w:val="2"/>
                <w:sz w:val="20"/>
                <w:shd w:val="clear" w:color="auto" w:fill="FFFFFF"/>
              </w:rPr>
            </w:pPr>
            <w:r w:rsidRPr="00EC0314">
              <w:rPr>
                <w:rFonts w:ascii="Cambria" w:hAnsi="Cambria"/>
                <w:kern w:val="2"/>
                <w:sz w:val="20"/>
                <w:shd w:val="clear" w:color="auto" w:fill="FFFFFF"/>
              </w:rPr>
              <w:t xml:space="preserve">Tiekėjas Paslaugas suteikia nuotolinio prisijungimo pagalba, o </w:t>
            </w:r>
            <w:r w:rsidRPr="00EC0314">
              <w:rPr>
                <w:rFonts w:ascii="Cambria" w:hAnsi="Cambria"/>
                <w:noProof/>
                <w:sz w:val="20"/>
              </w:rPr>
              <w:t>kai gedimo negalima pašalinti nuotoliniu būdu,</w:t>
            </w:r>
            <w:r w:rsidRPr="00EC0314">
              <w:rPr>
                <w:rFonts w:ascii="Cambria" w:hAnsi="Cambria"/>
                <w:kern w:val="2"/>
                <w:sz w:val="20"/>
                <w:shd w:val="clear" w:color="auto" w:fill="FFFFFF"/>
              </w:rPr>
              <w:t xml:space="preserve"> Tiekėjas privalo atvykti suteikti Paslaugas Pirkėjui</w:t>
            </w:r>
            <w:r w:rsidRPr="00EC0314">
              <w:rPr>
                <w:rFonts w:ascii="Cambria" w:hAnsi="Cambria"/>
                <w:noProof/>
                <w:sz w:val="20"/>
              </w:rPr>
              <w:t xml:space="preserve"> n</w:t>
            </w:r>
            <w:r w:rsidRPr="00EC0314">
              <w:rPr>
                <w:rFonts w:ascii="Cambria" w:hAnsi="Cambria"/>
                <w:kern w:val="2"/>
                <w:sz w:val="20"/>
                <w:shd w:val="clear" w:color="auto" w:fill="FFFFFF"/>
              </w:rPr>
              <w:t>e kelių eismo piko valandomis, pirmadieniais − penktadieniais nuo 10:00 iki 15:00 val. ir/arba trumpiausiais galimais maršrutais. Už suteiktų Paslaugų priėmimą atsakingas Pirkėjo atstovas, nurodytas šios Specialiųjų sąlygų 3.1 punkte,  priimdamas Paslaugas fiziškai įsitikina, ar Tiekėjas atvyko paslaugas suteikti ne kelių eismo piko valandomis</w:t>
            </w:r>
            <w:r>
              <w:rPr>
                <w:rFonts w:ascii="Cambria" w:hAnsi="Cambria"/>
                <w:kern w:val="2"/>
                <w:sz w:val="20"/>
                <w:shd w:val="clear" w:color="auto" w:fill="FFFFFF"/>
              </w:rPr>
              <w:t>.</w:t>
            </w:r>
            <w:r w:rsidRPr="00EC0314">
              <w:rPr>
                <w:rFonts w:ascii="Cambria" w:hAnsi="Cambria"/>
                <w:kern w:val="2"/>
                <w:sz w:val="20"/>
                <w:shd w:val="clear" w:color="auto" w:fill="FFFFFF"/>
              </w:rPr>
              <w:t xml:space="preserve"> Pirkėjas turi teisę Sutarties vykdymo metu pareikalauti trumpiausio galimo maršruto pasirinkimą įrodančių dokumentų. </w:t>
            </w:r>
          </w:p>
          <w:p w14:paraId="3F14B69B" w14:textId="2A889F13" w:rsidR="00127AF8" w:rsidRPr="00151BA4" w:rsidRDefault="00151BA4" w:rsidP="00507470">
            <w:pPr>
              <w:jc w:val="both"/>
              <w:rPr>
                <w:rFonts w:ascii="Cambria" w:hAnsi="Cambria"/>
                <w:color w:val="000000"/>
                <w:kern w:val="2"/>
                <w:sz w:val="20"/>
                <w:shd w:val="clear" w:color="auto" w:fill="FFFFFF"/>
              </w:rPr>
            </w:pPr>
            <w:r w:rsidRPr="00EC0314">
              <w:rPr>
                <w:rFonts w:ascii="Cambria" w:hAnsi="Cambria"/>
                <w:kern w:val="2"/>
                <w:sz w:val="20"/>
                <w:shd w:val="clear" w:color="auto" w:fill="FFFFFF"/>
              </w:rPr>
              <w:t>Nustačius, kad Tiekėjas šiame papunktyje nustatyto kriterijaus (-jų) nesilaiko, Tiek</w:t>
            </w:r>
            <w:bookmarkStart w:id="0" w:name="_GoBack"/>
            <w:bookmarkEnd w:id="0"/>
            <w:r w:rsidRPr="00EC0314">
              <w:rPr>
                <w:rFonts w:ascii="Cambria" w:hAnsi="Cambria"/>
                <w:kern w:val="2"/>
                <w:sz w:val="20"/>
                <w:shd w:val="clear" w:color="auto" w:fill="FFFFFF"/>
              </w:rPr>
              <w:t>ėjui taikoma Specialiųjų sąlygų 9.5 punkte nurodyto dydžio bauda.</w:t>
            </w:r>
          </w:p>
        </w:tc>
      </w:tr>
      <w:tr w:rsidR="00127AF8" w:rsidRPr="0030235F" w14:paraId="71B127CD" w14:textId="77777777">
        <w:trPr>
          <w:trHeight w:val="300"/>
        </w:trPr>
        <w:tc>
          <w:tcPr>
            <w:tcW w:w="3058" w:type="dxa"/>
          </w:tcPr>
          <w:p w14:paraId="6D5C5242" w14:textId="77777777" w:rsidR="00127AF8" w:rsidRPr="0030235F" w:rsidRDefault="00127AF8" w:rsidP="00127AF8">
            <w:pPr>
              <w:rPr>
                <w:rFonts w:ascii="Cambria" w:hAnsi="Cambria"/>
                <w:b/>
                <w:kern w:val="2"/>
                <w:sz w:val="20"/>
              </w:rPr>
            </w:pPr>
            <w:r w:rsidRPr="0030235F">
              <w:rPr>
                <w:rFonts w:ascii="Cambria" w:hAnsi="Cambria"/>
                <w:b/>
                <w:kern w:val="2"/>
                <w:sz w:val="20"/>
              </w:rPr>
              <w:lastRenderedPageBreak/>
              <w:t>13.2. Su perkamomis Paslaugomis susiję socialiniai kriterijai</w:t>
            </w:r>
          </w:p>
        </w:tc>
        <w:tc>
          <w:tcPr>
            <w:tcW w:w="6477" w:type="dxa"/>
            <w:gridSpan w:val="3"/>
          </w:tcPr>
          <w:p w14:paraId="09CCACC2" w14:textId="77777777" w:rsidR="00127AF8" w:rsidRPr="0030235F" w:rsidRDefault="00127AF8" w:rsidP="00127AF8">
            <w:pPr>
              <w:rPr>
                <w:rFonts w:ascii="Cambria" w:hAnsi="Cambria"/>
                <w:color w:val="000000"/>
                <w:kern w:val="2"/>
                <w:sz w:val="20"/>
                <w:shd w:val="clear" w:color="auto" w:fill="FFFFFF"/>
              </w:rPr>
            </w:pPr>
            <w:r w:rsidRPr="0030235F">
              <w:rPr>
                <w:rFonts w:ascii="Cambria" w:hAnsi="Cambria"/>
                <w:color w:val="000000"/>
                <w:kern w:val="2"/>
                <w:sz w:val="20"/>
                <w:shd w:val="clear" w:color="auto" w:fill="FFFFFF"/>
              </w:rPr>
              <w:t>Netaikoma</w:t>
            </w:r>
          </w:p>
          <w:p w14:paraId="7170065E" w14:textId="564B58E5" w:rsidR="00127AF8" w:rsidRPr="0030235F" w:rsidRDefault="00127AF8" w:rsidP="00127AF8">
            <w:pPr>
              <w:rPr>
                <w:rFonts w:ascii="Cambria" w:hAnsi="Cambria"/>
                <w:color w:val="0070C0"/>
                <w:kern w:val="2"/>
                <w:sz w:val="20"/>
              </w:rPr>
            </w:pPr>
          </w:p>
        </w:tc>
      </w:tr>
      <w:tr w:rsidR="00127AF8" w:rsidRPr="0030235F" w14:paraId="0E3437C2" w14:textId="77777777">
        <w:trPr>
          <w:trHeight w:val="300"/>
        </w:trPr>
        <w:tc>
          <w:tcPr>
            <w:tcW w:w="9535" w:type="dxa"/>
            <w:gridSpan w:val="4"/>
          </w:tcPr>
          <w:p w14:paraId="1BD9D104" w14:textId="03DE0527" w:rsidR="00127AF8" w:rsidRPr="00151BA4" w:rsidRDefault="00127AF8" w:rsidP="00151BA4">
            <w:pPr>
              <w:jc w:val="center"/>
              <w:rPr>
                <w:rFonts w:ascii="Cambria" w:hAnsi="Cambria"/>
                <w:b/>
                <w:kern w:val="2"/>
                <w:sz w:val="20"/>
              </w:rPr>
            </w:pPr>
            <w:r w:rsidRPr="0030235F">
              <w:rPr>
                <w:rFonts w:ascii="Cambria" w:hAnsi="Cambria"/>
                <w:b/>
                <w:kern w:val="2"/>
                <w:sz w:val="20"/>
              </w:rPr>
              <w:t xml:space="preserve">14. BENDRŲJŲ SĄLYGŲ PAKEITIMAI IR PAPILDYMAI </w:t>
            </w:r>
          </w:p>
        </w:tc>
      </w:tr>
      <w:tr w:rsidR="00151BA4" w:rsidRPr="0030235F" w14:paraId="00CDF661" w14:textId="77777777">
        <w:trPr>
          <w:trHeight w:val="300"/>
        </w:trPr>
        <w:tc>
          <w:tcPr>
            <w:tcW w:w="3058" w:type="dxa"/>
          </w:tcPr>
          <w:p w14:paraId="044BD4E3" w14:textId="77777777" w:rsidR="00151BA4" w:rsidRPr="0030235F" w:rsidRDefault="00151BA4" w:rsidP="00151BA4">
            <w:pPr>
              <w:rPr>
                <w:rFonts w:ascii="Cambria" w:hAnsi="Cambria"/>
                <w:b/>
                <w:kern w:val="2"/>
                <w:sz w:val="20"/>
              </w:rPr>
            </w:pPr>
            <w:r w:rsidRPr="0030235F">
              <w:rPr>
                <w:rFonts w:ascii="Cambria" w:hAnsi="Cambria"/>
                <w:b/>
                <w:kern w:val="2"/>
                <w:sz w:val="20"/>
              </w:rPr>
              <w:t xml:space="preserve">14.1. </w:t>
            </w:r>
          </w:p>
        </w:tc>
        <w:tc>
          <w:tcPr>
            <w:tcW w:w="6477" w:type="dxa"/>
            <w:gridSpan w:val="3"/>
          </w:tcPr>
          <w:p w14:paraId="71F9375E" w14:textId="070EB819" w:rsidR="00151BA4" w:rsidRPr="0030235F" w:rsidRDefault="00151BA4" w:rsidP="00151BA4">
            <w:pPr>
              <w:rPr>
                <w:rFonts w:ascii="Cambria" w:hAnsi="Cambria"/>
                <w:kern w:val="2"/>
                <w:sz w:val="20"/>
              </w:rPr>
            </w:pPr>
            <w:r w:rsidRPr="00EC0314">
              <w:rPr>
                <w:rFonts w:ascii="Cambria" w:hAnsi="Cambria"/>
                <w:kern w:val="2"/>
                <w:sz w:val="20"/>
                <w:shd w:val="clear" w:color="auto" w:fill="FFFFFF"/>
              </w:rPr>
              <w:t>Netaikoma</w:t>
            </w:r>
          </w:p>
        </w:tc>
      </w:tr>
      <w:tr w:rsidR="00151BA4" w:rsidRPr="0030235F" w14:paraId="2CA3CEA0" w14:textId="77777777">
        <w:trPr>
          <w:trHeight w:val="300"/>
        </w:trPr>
        <w:tc>
          <w:tcPr>
            <w:tcW w:w="3058" w:type="dxa"/>
          </w:tcPr>
          <w:p w14:paraId="7871A9FF" w14:textId="77777777" w:rsidR="00151BA4" w:rsidRPr="0030235F" w:rsidRDefault="00151BA4" w:rsidP="00151BA4">
            <w:pPr>
              <w:rPr>
                <w:rFonts w:ascii="Cambria" w:hAnsi="Cambria"/>
                <w:b/>
                <w:kern w:val="2"/>
                <w:sz w:val="20"/>
              </w:rPr>
            </w:pPr>
            <w:r w:rsidRPr="0030235F">
              <w:rPr>
                <w:rFonts w:ascii="Cambria" w:hAnsi="Cambria"/>
                <w:b/>
                <w:kern w:val="2"/>
                <w:sz w:val="20"/>
              </w:rPr>
              <w:t>14.2.</w:t>
            </w:r>
          </w:p>
        </w:tc>
        <w:tc>
          <w:tcPr>
            <w:tcW w:w="6477" w:type="dxa"/>
            <w:gridSpan w:val="3"/>
          </w:tcPr>
          <w:p w14:paraId="27E58ECB" w14:textId="0FAAD5EE" w:rsidR="00151BA4" w:rsidRPr="0030235F" w:rsidRDefault="00151BA4" w:rsidP="00151BA4">
            <w:pPr>
              <w:rPr>
                <w:rFonts w:ascii="Cambria" w:hAnsi="Cambria"/>
                <w:kern w:val="2"/>
                <w:sz w:val="20"/>
              </w:rPr>
            </w:pPr>
            <w:r w:rsidRPr="00EC0314">
              <w:rPr>
                <w:rFonts w:ascii="Cambria" w:hAnsi="Cambria"/>
                <w:kern w:val="2"/>
                <w:sz w:val="20"/>
                <w:shd w:val="clear" w:color="auto" w:fill="FFFFFF"/>
              </w:rPr>
              <w:t>Netaikoma</w:t>
            </w:r>
          </w:p>
        </w:tc>
      </w:tr>
      <w:tr w:rsidR="00151BA4" w:rsidRPr="0030235F" w14:paraId="52826352" w14:textId="77777777">
        <w:trPr>
          <w:trHeight w:val="300"/>
        </w:trPr>
        <w:tc>
          <w:tcPr>
            <w:tcW w:w="3058" w:type="dxa"/>
          </w:tcPr>
          <w:p w14:paraId="233A918A" w14:textId="77777777" w:rsidR="00151BA4" w:rsidRPr="0030235F" w:rsidRDefault="00151BA4" w:rsidP="00151BA4">
            <w:pPr>
              <w:rPr>
                <w:rFonts w:ascii="Cambria" w:hAnsi="Cambria"/>
                <w:b/>
                <w:kern w:val="2"/>
                <w:sz w:val="20"/>
              </w:rPr>
            </w:pPr>
            <w:r w:rsidRPr="0030235F">
              <w:rPr>
                <w:rFonts w:ascii="Cambria" w:hAnsi="Cambria"/>
                <w:b/>
                <w:kern w:val="2"/>
                <w:sz w:val="20"/>
              </w:rPr>
              <w:t>14.3.</w:t>
            </w:r>
          </w:p>
        </w:tc>
        <w:tc>
          <w:tcPr>
            <w:tcW w:w="6477" w:type="dxa"/>
            <w:gridSpan w:val="3"/>
          </w:tcPr>
          <w:p w14:paraId="02FD8275" w14:textId="001B3890" w:rsidR="00151BA4" w:rsidRPr="0030235F" w:rsidRDefault="00151BA4" w:rsidP="00151BA4">
            <w:pPr>
              <w:rPr>
                <w:rFonts w:ascii="Cambria" w:hAnsi="Cambria"/>
                <w:kern w:val="2"/>
                <w:sz w:val="20"/>
              </w:rPr>
            </w:pPr>
            <w:r w:rsidRPr="00EC0314">
              <w:rPr>
                <w:rFonts w:ascii="Cambria" w:hAnsi="Cambria"/>
                <w:kern w:val="2"/>
                <w:sz w:val="20"/>
                <w:shd w:val="clear" w:color="auto" w:fill="FFFFFF"/>
              </w:rPr>
              <w:t>Netaikoma</w:t>
            </w:r>
          </w:p>
        </w:tc>
      </w:tr>
      <w:tr w:rsidR="00151BA4" w:rsidRPr="0030235F" w14:paraId="2EFF1763" w14:textId="77777777">
        <w:trPr>
          <w:trHeight w:val="300"/>
        </w:trPr>
        <w:tc>
          <w:tcPr>
            <w:tcW w:w="3058" w:type="dxa"/>
          </w:tcPr>
          <w:p w14:paraId="6F29300F" w14:textId="77777777" w:rsidR="00151BA4" w:rsidRPr="0030235F" w:rsidRDefault="00151BA4" w:rsidP="00151BA4">
            <w:pPr>
              <w:rPr>
                <w:rFonts w:ascii="Cambria" w:hAnsi="Cambria"/>
                <w:b/>
                <w:kern w:val="2"/>
                <w:sz w:val="20"/>
              </w:rPr>
            </w:pPr>
            <w:r w:rsidRPr="0030235F">
              <w:rPr>
                <w:rFonts w:ascii="Cambria" w:hAnsi="Cambria"/>
                <w:b/>
                <w:kern w:val="2"/>
                <w:sz w:val="20"/>
              </w:rPr>
              <w:t>14.4.</w:t>
            </w:r>
          </w:p>
        </w:tc>
        <w:tc>
          <w:tcPr>
            <w:tcW w:w="6477" w:type="dxa"/>
            <w:gridSpan w:val="3"/>
          </w:tcPr>
          <w:p w14:paraId="1A25962E" w14:textId="0321F716" w:rsidR="00151BA4" w:rsidRPr="0030235F" w:rsidRDefault="00151BA4" w:rsidP="00151BA4">
            <w:pPr>
              <w:rPr>
                <w:rFonts w:ascii="Cambria" w:hAnsi="Cambria"/>
                <w:color w:val="0070C0"/>
                <w:kern w:val="2"/>
                <w:sz w:val="20"/>
              </w:rPr>
            </w:pPr>
            <w:r w:rsidRPr="00EC0314">
              <w:rPr>
                <w:rFonts w:ascii="Cambria" w:hAnsi="Cambria"/>
                <w:kern w:val="2"/>
                <w:sz w:val="20"/>
                <w:shd w:val="clear" w:color="auto" w:fill="FFFFFF"/>
              </w:rPr>
              <w:t>Netaikoma</w:t>
            </w:r>
          </w:p>
        </w:tc>
      </w:tr>
      <w:tr w:rsidR="00127AF8" w:rsidRPr="0030235F" w14:paraId="48D32DC8" w14:textId="77777777">
        <w:trPr>
          <w:trHeight w:val="300"/>
        </w:trPr>
        <w:tc>
          <w:tcPr>
            <w:tcW w:w="3058" w:type="dxa"/>
          </w:tcPr>
          <w:p w14:paraId="0B30FF0B" w14:textId="77777777" w:rsidR="00127AF8" w:rsidRPr="0030235F" w:rsidRDefault="00127AF8" w:rsidP="00127AF8">
            <w:pPr>
              <w:rPr>
                <w:rFonts w:ascii="Cambria" w:hAnsi="Cambria"/>
                <w:b/>
                <w:kern w:val="2"/>
                <w:sz w:val="20"/>
              </w:rPr>
            </w:pPr>
            <w:r w:rsidRPr="0030235F">
              <w:rPr>
                <w:rFonts w:ascii="Cambria" w:hAnsi="Cambria"/>
                <w:b/>
                <w:kern w:val="2"/>
                <w:sz w:val="20"/>
              </w:rPr>
              <w:t>14.5.</w:t>
            </w:r>
          </w:p>
        </w:tc>
        <w:tc>
          <w:tcPr>
            <w:tcW w:w="6477" w:type="dxa"/>
            <w:gridSpan w:val="3"/>
          </w:tcPr>
          <w:p w14:paraId="71B506CF" w14:textId="77777777" w:rsidR="00127AF8" w:rsidRPr="0030235F" w:rsidRDefault="00127AF8" w:rsidP="00151BA4">
            <w:pPr>
              <w:jc w:val="both"/>
              <w:rPr>
                <w:rFonts w:ascii="Cambria" w:hAnsi="Cambria"/>
                <w:kern w:val="2"/>
                <w:sz w:val="20"/>
              </w:rPr>
            </w:pPr>
            <w:r w:rsidRPr="0030235F">
              <w:rPr>
                <w:rFonts w:ascii="Cambria" w:hAnsi="Cambria"/>
                <w:kern w:val="2"/>
                <w:sz w:val="20"/>
              </w:rPr>
              <w:t>Sutarties Bendrosiose sąlygose nurodytos alternatyvios nuostatos (su prierašu „jei taikoma“ ir pan.) taikomos tik tokiu atveju, jeigu jos konkrečiai aprašomos Sutarties Specialiosiose sąlygose arba prieduose.</w:t>
            </w:r>
          </w:p>
        </w:tc>
      </w:tr>
      <w:tr w:rsidR="00127AF8" w:rsidRPr="0030235F" w14:paraId="7ED2EDF1" w14:textId="77777777">
        <w:trPr>
          <w:trHeight w:val="300"/>
        </w:trPr>
        <w:tc>
          <w:tcPr>
            <w:tcW w:w="9535" w:type="dxa"/>
            <w:gridSpan w:val="4"/>
          </w:tcPr>
          <w:p w14:paraId="689031C9" w14:textId="77777777" w:rsidR="00127AF8" w:rsidRPr="0030235F" w:rsidRDefault="00127AF8" w:rsidP="00127AF8">
            <w:pPr>
              <w:jc w:val="center"/>
              <w:rPr>
                <w:rFonts w:ascii="Cambria" w:hAnsi="Cambria"/>
                <w:b/>
                <w:kern w:val="2"/>
                <w:sz w:val="20"/>
              </w:rPr>
            </w:pPr>
            <w:r w:rsidRPr="0030235F">
              <w:rPr>
                <w:rFonts w:ascii="Cambria" w:hAnsi="Cambria"/>
                <w:b/>
                <w:kern w:val="2"/>
                <w:sz w:val="20"/>
              </w:rPr>
              <w:t>15. SUTARTIES PRIEDAI</w:t>
            </w:r>
          </w:p>
        </w:tc>
      </w:tr>
      <w:tr w:rsidR="00151BA4" w:rsidRPr="0030235F" w14:paraId="43B17553" w14:textId="77777777">
        <w:trPr>
          <w:trHeight w:val="300"/>
        </w:trPr>
        <w:tc>
          <w:tcPr>
            <w:tcW w:w="3058" w:type="dxa"/>
          </w:tcPr>
          <w:p w14:paraId="7CFF3567" w14:textId="77777777" w:rsidR="00151BA4" w:rsidRPr="0030235F" w:rsidRDefault="00151BA4" w:rsidP="00151BA4">
            <w:pPr>
              <w:rPr>
                <w:rFonts w:ascii="Cambria" w:hAnsi="Cambria"/>
                <w:b/>
                <w:kern w:val="2"/>
                <w:sz w:val="20"/>
              </w:rPr>
            </w:pPr>
            <w:r w:rsidRPr="0030235F">
              <w:rPr>
                <w:rFonts w:ascii="Cambria" w:hAnsi="Cambria"/>
                <w:b/>
                <w:kern w:val="2"/>
                <w:sz w:val="20"/>
              </w:rPr>
              <w:t>15.1. Priedas Nr. 1</w:t>
            </w:r>
          </w:p>
        </w:tc>
        <w:tc>
          <w:tcPr>
            <w:tcW w:w="6477" w:type="dxa"/>
            <w:gridSpan w:val="3"/>
          </w:tcPr>
          <w:p w14:paraId="65B09E30" w14:textId="3E43A906" w:rsidR="00151BA4" w:rsidRPr="0030235F" w:rsidRDefault="00151BA4" w:rsidP="00151BA4">
            <w:pPr>
              <w:rPr>
                <w:rFonts w:ascii="Cambria" w:hAnsi="Cambria"/>
                <w:b/>
                <w:kern w:val="2"/>
                <w:sz w:val="20"/>
              </w:rPr>
            </w:pPr>
            <w:r w:rsidRPr="00EC0314">
              <w:rPr>
                <w:rFonts w:ascii="Cambria" w:hAnsi="Cambria"/>
                <w:bCs/>
                <w:kern w:val="2"/>
                <w:sz w:val="20"/>
              </w:rPr>
              <w:t>Techninė specifikacija;</w:t>
            </w:r>
          </w:p>
        </w:tc>
      </w:tr>
      <w:tr w:rsidR="00151BA4" w:rsidRPr="0030235F" w14:paraId="2CC1D4F0" w14:textId="77777777">
        <w:trPr>
          <w:trHeight w:val="300"/>
        </w:trPr>
        <w:tc>
          <w:tcPr>
            <w:tcW w:w="3058" w:type="dxa"/>
          </w:tcPr>
          <w:p w14:paraId="09EEBB7C" w14:textId="77777777" w:rsidR="00151BA4" w:rsidRPr="0030235F" w:rsidRDefault="00151BA4" w:rsidP="00151BA4">
            <w:pPr>
              <w:rPr>
                <w:rFonts w:ascii="Cambria" w:hAnsi="Cambria"/>
                <w:b/>
                <w:kern w:val="2"/>
                <w:sz w:val="20"/>
              </w:rPr>
            </w:pPr>
            <w:r w:rsidRPr="0030235F">
              <w:rPr>
                <w:rFonts w:ascii="Cambria" w:hAnsi="Cambria"/>
                <w:b/>
                <w:kern w:val="2"/>
                <w:sz w:val="20"/>
              </w:rPr>
              <w:t>15.2. Priedas Nr. 2</w:t>
            </w:r>
          </w:p>
        </w:tc>
        <w:tc>
          <w:tcPr>
            <w:tcW w:w="6477" w:type="dxa"/>
            <w:gridSpan w:val="3"/>
          </w:tcPr>
          <w:p w14:paraId="269B3EB8" w14:textId="44B82864" w:rsidR="00151BA4" w:rsidRPr="0030235F" w:rsidRDefault="00151BA4" w:rsidP="00151BA4">
            <w:pPr>
              <w:rPr>
                <w:rFonts w:ascii="Cambria" w:hAnsi="Cambria"/>
                <w:b/>
                <w:kern w:val="2"/>
                <w:sz w:val="20"/>
              </w:rPr>
            </w:pPr>
            <w:r w:rsidRPr="00EC0314">
              <w:rPr>
                <w:rFonts w:ascii="Cambria" w:hAnsi="Cambria"/>
                <w:bCs/>
                <w:kern w:val="2"/>
                <w:sz w:val="20"/>
              </w:rPr>
              <w:t>Paslaugų žiniaraštis;</w:t>
            </w:r>
          </w:p>
        </w:tc>
      </w:tr>
      <w:tr w:rsidR="00151BA4" w:rsidRPr="0030235F" w14:paraId="58745085" w14:textId="77777777">
        <w:trPr>
          <w:trHeight w:val="300"/>
        </w:trPr>
        <w:tc>
          <w:tcPr>
            <w:tcW w:w="3058" w:type="dxa"/>
          </w:tcPr>
          <w:p w14:paraId="2312C897" w14:textId="77777777" w:rsidR="00151BA4" w:rsidRPr="0030235F" w:rsidRDefault="00151BA4" w:rsidP="00151BA4">
            <w:pPr>
              <w:rPr>
                <w:rFonts w:ascii="Cambria" w:hAnsi="Cambria"/>
                <w:b/>
                <w:kern w:val="2"/>
                <w:sz w:val="20"/>
              </w:rPr>
            </w:pPr>
            <w:r w:rsidRPr="0030235F">
              <w:rPr>
                <w:rFonts w:ascii="Cambria" w:hAnsi="Cambria"/>
                <w:b/>
                <w:kern w:val="2"/>
                <w:sz w:val="20"/>
              </w:rPr>
              <w:t>15.3. Priedas Nr. 3</w:t>
            </w:r>
          </w:p>
        </w:tc>
        <w:tc>
          <w:tcPr>
            <w:tcW w:w="6477" w:type="dxa"/>
            <w:gridSpan w:val="3"/>
          </w:tcPr>
          <w:p w14:paraId="22A614AF" w14:textId="67F26821" w:rsidR="00151BA4" w:rsidRPr="0030235F" w:rsidRDefault="00151BA4" w:rsidP="00151BA4">
            <w:pPr>
              <w:rPr>
                <w:rFonts w:ascii="Cambria" w:hAnsi="Cambria"/>
                <w:b/>
                <w:kern w:val="2"/>
                <w:sz w:val="20"/>
              </w:rPr>
            </w:pPr>
            <w:r w:rsidRPr="00EC0314">
              <w:rPr>
                <w:rFonts w:ascii="Cambria" w:hAnsi="Cambria"/>
                <w:bCs/>
                <w:kern w:val="2"/>
                <w:sz w:val="20"/>
              </w:rPr>
              <w:t xml:space="preserve">Pirkimo sąlygos </w:t>
            </w:r>
            <w:r w:rsidRPr="00EC0314">
              <w:rPr>
                <w:rFonts w:ascii="Cambria" w:hAnsi="Cambria"/>
                <w:sz w:val="20"/>
              </w:rPr>
              <w:t>(</w:t>
            </w:r>
            <w:r w:rsidRPr="00EC0314">
              <w:rPr>
                <w:rFonts w:ascii="Cambria" w:hAnsi="Cambria"/>
                <w:sz w:val="20"/>
                <w:lang w:eastAsia="lt-LT"/>
              </w:rPr>
              <w:t>išskyrus dokumentus, kurie pridedami kaip atskiri priedai, nurodyti aukščiau</w:t>
            </w:r>
            <w:r w:rsidRPr="00EC0314">
              <w:rPr>
                <w:rFonts w:ascii="Cambria" w:hAnsi="Cambria"/>
                <w:sz w:val="20"/>
              </w:rPr>
              <w:t>) (atskirai nepridedamos);</w:t>
            </w:r>
          </w:p>
        </w:tc>
      </w:tr>
      <w:tr w:rsidR="00151BA4" w:rsidRPr="0030235F" w14:paraId="49AEEE04" w14:textId="77777777">
        <w:trPr>
          <w:trHeight w:val="300"/>
        </w:trPr>
        <w:tc>
          <w:tcPr>
            <w:tcW w:w="3058" w:type="dxa"/>
          </w:tcPr>
          <w:p w14:paraId="0141DB15" w14:textId="77777777" w:rsidR="00151BA4" w:rsidRPr="0030235F" w:rsidRDefault="00151BA4" w:rsidP="00151BA4">
            <w:pPr>
              <w:rPr>
                <w:rFonts w:ascii="Cambria" w:hAnsi="Cambria"/>
                <w:b/>
                <w:kern w:val="2"/>
                <w:sz w:val="20"/>
              </w:rPr>
            </w:pPr>
            <w:r w:rsidRPr="0030235F">
              <w:rPr>
                <w:rFonts w:ascii="Cambria" w:hAnsi="Cambria"/>
                <w:b/>
                <w:kern w:val="2"/>
                <w:sz w:val="20"/>
              </w:rPr>
              <w:t>15.4. Priedas Nr. 4</w:t>
            </w:r>
          </w:p>
        </w:tc>
        <w:tc>
          <w:tcPr>
            <w:tcW w:w="6477" w:type="dxa"/>
            <w:gridSpan w:val="3"/>
          </w:tcPr>
          <w:p w14:paraId="567E6329" w14:textId="5991B817" w:rsidR="00151BA4" w:rsidRPr="0030235F" w:rsidRDefault="00151BA4" w:rsidP="00151BA4">
            <w:pPr>
              <w:rPr>
                <w:rFonts w:ascii="Cambria" w:hAnsi="Cambria"/>
                <w:b/>
                <w:kern w:val="2"/>
                <w:sz w:val="20"/>
              </w:rPr>
            </w:pPr>
            <w:r w:rsidRPr="00EC0314">
              <w:rPr>
                <w:rFonts w:ascii="Cambria" w:hAnsi="Cambria"/>
                <w:bCs/>
                <w:kern w:val="2"/>
                <w:sz w:val="20"/>
              </w:rPr>
              <w:t>Tiekėjo pasiūlymas (atskirai nepridedamas);</w:t>
            </w:r>
          </w:p>
        </w:tc>
      </w:tr>
      <w:tr w:rsidR="00151BA4" w:rsidRPr="0030235F" w14:paraId="64E7ECA8" w14:textId="77777777">
        <w:trPr>
          <w:trHeight w:val="300"/>
        </w:trPr>
        <w:tc>
          <w:tcPr>
            <w:tcW w:w="3058" w:type="dxa"/>
          </w:tcPr>
          <w:p w14:paraId="56EDF7C1" w14:textId="77777777" w:rsidR="00151BA4" w:rsidRPr="0030235F" w:rsidRDefault="00151BA4" w:rsidP="00151BA4">
            <w:pPr>
              <w:rPr>
                <w:rFonts w:ascii="Cambria" w:hAnsi="Cambria"/>
                <w:b/>
                <w:kern w:val="2"/>
                <w:sz w:val="20"/>
              </w:rPr>
            </w:pPr>
            <w:r w:rsidRPr="0030235F">
              <w:rPr>
                <w:rFonts w:ascii="Cambria" w:hAnsi="Cambria"/>
                <w:b/>
                <w:kern w:val="2"/>
                <w:sz w:val="20"/>
              </w:rPr>
              <w:t>15.5. Priedas Nr. 5</w:t>
            </w:r>
          </w:p>
        </w:tc>
        <w:tc>
          <w:tcPr>
            <w:tcW w:w="6477" w:type="dxa"/>
            <w:gridSpan w:val="3"/>
          </w:tcPr>
          <w:p w14:paraId="02467AF6" w14:textId="46503F18" w:rsidR="00151BA4" w:rsidRPr="0030235F" w:rsidRDefault="00151BA4" w:rsidP="00151BA4">
            <w:pPr>
              <w:rPr>
                <w:rFonts w:ascii="Cambria" w:hAnsi="Cambria"/>
                <w:b/>
                <w:kern w:val="2"/>
                <w:sz w:val="20"/>
              </w:rPr>
            </w:pPr>
            <w:r w:rsidRPr="00EC0314">
              <w:rPr>
                <w:rFonts w:ascii="Cambria" w:hAnsi="Cambria"/>
                <w:bCs/>
                <w:kern w:val="2"/>
                <w:sz w:val="20"/>
              </w:rPr>
              <w:t>Kiti dokumentai (jei tokių yra).</w:t>
            </w:r>
          </w:p>
        </w:tc>
      </w:tr>
      <w:tr w:rsidR="00127AF8" w:rsidRPr="0030235F" w14:paraId="278F6726" w14:textId="77777777">
        <w:tc>
          <w:tcPr>
            <w:tcW w:w="9535" w:type="dxa"/>
            <w:gridSpan w:val="4"/>
          </w:tcPr>
          <w:p w14:paraId="306ED934" w14:textId="77777777" w:rsidR="00127AF8" w:rsidRPr="0030235F" w:rsidRDefault="00127AF8" w:rsidP="00127AF8">
            <w:pPr>
              <w:jc w:val="center"/>
              <w:rPr>
                <w:rFonts w:ascii="Cambria" w:hAnsi="Cambria"/>
                <w:b/>
                <w:kern w:val="2"/>
                <w:sz w:val="20"/>
              </w:rPr>
            </w:pPr>
            <w:r w:rsidRPr="0030235F">
              <w:rPr>
                <w:rFonts w:ascii="Cambria" w:hAnsi="Cambria"/>
                <w:b/>
                <w:kern w:val="2"/>
                <w:sz w:val="20"/>
              </w:rPr>
              <w:t>16. ŠALIŲ ATSTOVŲ PARAŠAI</w:t>
            </w:r>
          </w:p>
        </w:tc>
      </w:tr>
      <w:tr w:rsidR="00127AF8" w:rsidRPr="0030235F" w14:paraId="1A4801F8" w14:textId="77777777">
        <w:tc>
          <w:tcPr>
            <w:tcW w:w="5224" w:type="dxa"/>
            <w:gridSpan w:val="3"/>
          </w:tcPr>
          <w:p w14:paraId="4374ECAE" w14:textId="77777777" w:rsidR="00127AF8" w:rsidRPr="0030235F" w:rsidRDefault="00127AF8" w:rsidP="00127AF8">
            <w:pPr>
              <w:jc w:val="center"/>
              <w:rPr>
                <w:rFonts w:ascii="Cambria" w:hAnsi="Cambria"/>
                <w:b/>
                <w:kern w:val="2"/>
                <w:sz w:val="20"/>
              </w:rPr>
            </w:pPr>
            <w:r w:rsidRPr="0030235F">
              <w:rPr>
                <w:rFonts w:ascii="Cambria" w:hAnsi="Cambria"/>
                <w:b/>
                <w:kern w:val="2"/>
                <w:sz w:val="20"/>
              </w:rPr>
              <w:t>PIRKĖJAS</w:t>
            </w:r>
          </w:p>
        </w:tc>
        <w:tc>
          <w:tcPr>
            <w:tcW w:w="4311" w:type="dxa"/>
          </w:tcPr>
          <w:p w14:paraId="77A89ACF" w14:textId="77777777" w:rsidR="00127AF8" w:rsidRPr="0030235F" w:rsidRDefault="00127AF8" w:rsidP="00127AF8">
            <w:pPr>
              <w:jc w:val="center"/>
              <w:rPr>
                <w:rFonts w:ascii="Cambria" w:hAnsi="Cambria"/>
                <w:b/>
                <w:kern w:val="2"/>
                <w:sz w:val="20"/>
              </w:rPr>
            </w:pPr>
            <w:r w:rsidRPr="0030235F">
              <w:rPr>
                <w:rFonts w:ascii="Cambria" w:hAnsi="Cambria"/>
                <w:b/>
                <w:kern w:val="2"/>
                <w:sz w:val="20"/>
              </w:rPr>
              <w:t>TIEKĖJAS</w:t>
            </w:r>
          </w:p>
        </w:tc>
      </w:tr>
      <w:tr w:rsidR="00127AF8" w:rsidRPr="0030235F" w14:paraId="21CAB534" w14:textId="77777777">
        <w:tc>
          <w:tcPr>
            <w:tcW w:w="5224" w:type="dxa"/>
            <w:gridSpan w:val="3"/>
          </w:tcPr>
          <w:p w14:paraId="578049DB" w14:textId="77777777" w:rsidR="00127AF8" w:rsidRPr="0030235F" w:rsidRDefault="00127AF8" w:rsidP="00127AF8">
            <w:pPr>
              <w:jc w:val="center"/>
              <w:rPr>
                <w:rFonts w:ascii="Cambria" w:hAnsi="Cambria"/>
                <w:color w:val="4472C4"/>
                <w:kern w:val="2"/>
                <w:sz w:val="20"/>
              </w:rPr>
            </w:pPr>
            <w:r w:rsidRPr="0030235F">
              <w:rPr>
                <w:rFonts w:ascii="Cambria" w:hAnsi="Cambria"/>
                <w:color w:val="4472C4"/>
                <w:kern w:val="2"/>
                <w:sz w:val="20"/>
              </w:rPr>
              <w:t>(nurodomos atstovo pareigos, vardas, pavardė)</w:t>
            </w:r>
          </w:p>
        </w:tc>
        <w:tc>
          <w:tcPr>
            <w:tcW w:w="4311" w:type="dxa"/>
          </w:tcPr>
          <w:p w14:paraId="6F9E2A53" w14:textId="77777777" w:rsidR="00127AF8" w:rsidRPr="0030235F" w:rsidRDefault="00127AF8" w:rsidP="00127AF8">
            <w:pPr>
              <w:jc w:val="center"/>
              <w:rPr>
                <w:rFonts w:ascii="Cambria" w:hAnsi="Cambria"/>
                <w:b/>
                <w:kern w:val="2"/>
                <w:sz w:val="20"/>
              </w:rPr>
            </w:pPr>
            <w:r w:rsidRPr="0030235F">
              <w:rPr>
                <w:rFonts w:ascii="Cambria" w:hAnsi="Cambria"/>
                <w:color w:val="4472C4"/>
                <w:kern w:val="2"/>
                <w:sz w:val="20"/>
              </w:rPr>
              <w:t>(nurodomos atstovo pareigos, vardas, pavardė)</w:t>
            </w:r>
          </w:p>
        </w:tc>
      </w:tr>
      <w:tr w:rsidR="00127AF8" w:rsidRPr="0030235F" w14:paraId="0C834F1B" w14:textId="77777777">
        <w:tc>
          <w:tcPr>
            <w:tcW w:w="5224" w:type="dxa"/>
            <w:gridSpan w:val="3"/>
          </w:tcPr>
          <w:p w14:paraId="789659E3" w14:textId="77777777" w:rsidR="00127AF8" w:rsidRPr="0030235F" w:rsidRDefault="00127AF8" w:rsidP="00127AF8">
            <w:pPr>
              <w:jc w:val="center"/>
              <w:rPr>
                <w:rFonts w:ascii="Cambria" w:hAnsi="Cambria"/>
                <w:b/>
                <w:color w:val="4472C4"/>
                <w:kern w:val="2"/>
                <w:sz w:val="20"/>
              </w:rPr>
            </w:pPr>
          </w:p>
          <w:p w14:paraId="3B035D0A" w14:textId="77777777" w:rsidR="00127AF8" w:rsidRPr="0030235F" w:rsidRDefault="00127AF8" w:rsidP="00127AF8">
            <w:pPr>
              <w:jc w:val="center"/>
              <w:rPr>
                <w:rFonts w:ascii="Cambria" w:hAnsi="Cambria"/>
                <w:b/>
                <w:color w:val="4472C4"/>
                <w:kern w:val="2"/>
                <w:sz w:val="20"/>
              </w:rPr>
            </w:pPr>
            <w:r w:rsidRPr="0030235F">
              <w:rPr>
                <w:rFonts w:ascii="Cambria" w:hAnsi="Cambria"/>
                <w:b/>
                <w:color w:val="4472C4"/>
                <w:kern w:val="2"/>
                <w:sz w:val="20"/>
              </w:rPr>
              <w:t>(parašas)</w:t>
            </w:r>
          </w:p>
          <w:p w14:paraId="0B1520FA" w14:textId="77777777" w:rsidR="00127AF8" w:rsidRPr="0030235F" w:rsidRDefault="00127AF8" w:rsidP="00127AF8">
            <w:pPr>
              <w:jc w:val="center"/>
              <w:rPr>
                <w:rFonts w:ascii="Cambria" w:hAnsi="Cambria"/>
                <w:b/>
                <w:color w:val="4472C4"/>
                <w:kern w:val="2"/>
                <w:sz w:val="20"/>
              </w:rPr>
            </w:pPr>
          </w:p>
          <w:p w14:paraId="449ED037" w14:textId="77777777" w:rsidR="00127AF8" w:rsidRPr="0030235F" w:rsidRDefault="00127AF8" w:rsidP="00127AF8">
            <w:pPr>
              <w:jc w:val="center"/>
              <w:rPr>
                <w:rFonts w:ascii="Cambria" w:hAnsi="Cambria"/>
                <w:b/>
                <w:color w:val="4472C4"/>
                <w:kern w:val="2"/>
                <w:sz w:val="20"/>
              </w:rPr>
            </w:pPr>
          </w:p>
        </w:tc>
        <w:tc>
          <w:tcPr>
            <w:tcW w:w="4311" w:type="dxa"/>
          </w:tcPr>
          <w:p w14:paraId="1BA6AD11" w14:textId="77777777" w:rsidR="00127AF8" w:rsidRPr="0030235F" w:rsidRDefault="00127AF8" w:rsidP="00127AF8">
            <w:pPr>
              <w:jc w:val="center"/>
              <w:rPr>
                <w:rFonts w:ascii="Cambria" w:hAnsi="Cambria"/>
                <w:b/>
                <w:color w:val="4472C4"/>
                <w:kern w:val="2"/>
                <w:sz w:val="20"/>
              </w:rPr>
            </w:pPr>
          </w:p>
          <w:p w14:paraId="644A2BE8" w14:textId="77777777" w:rsidR="00127AF8" w:rsidRPr="0030235F" w:rsidRDefault="00127AF8" w:rsidP="00127AF8">
            <w:pPr>
              <w:jc w:val="center"/>
              <w:rPr>
                <w:rFonts w:ascii="Cambria" w:hAnsi="Cambria"/>
                <w:b/>
                <w:color w:val="4472C4"/>
                <w:kern w:val="2"/>
                <w:sz w:val="20"/>
              </w:rPr>
            </w:pPr>
            <w:r w:rsidRPr="0030235F">
              <w:rPr>
                <w:rFonts w:ascii="Cambria" w:hAnsi="Cambria"/>
                <w:b/>
                <w:color w:val="4472C4"/>
                <w:kern w:val="2"/>
                <w:sz w:val="20"/>
              </w:rPr>
              <w:t>(parašas)</w:t>
            </w:r>
          </w:p>
        </w:tc>
      </w:tr>
    </w:tbl>
    <w:p w14:paraId="247E80E6" w14:textId="77777777" w:rsidR="00027B83" w:rsidRPr="0030235F" w:rsidRDefault="00027B83">
      <w:pPr>
        <w:rPr>
          <w:rFonts w:ascii="Cambria" w:hAnsi="Cambria"/>
          <w:sz w:val="20"/>
        </w:rPr>
      </w:pPr>
    </w:p>
    <w:p w14:paraId="2423B2FA" w14:textId="77777777" w:rsidR="00027B83" w:rsidRPr="0030235F" w:rsidRDefault="00027B83">
      <w:pPr>
        <w:rPr>
          <w:rFonts w:ascii="Cambria" w:hAnsi="Cambria"/>
          <w:sz w:val="20"/>
        </w:rPr>
      </w:pPr>
    </w:p>
    <w:p w14:paraId="0895D5E0" w14:textId="1F3F795F" w:rsidR="00151BA4" w:rsidRDefault="000B0897">
      <w:pPr>
        <w:tabs>
          <w:tab w:val="left" w:pos="5400"/>
        </w:tabs>
        <w:jc w:val="center"/>
        <w:textAlignment w:val="center"/>
        <w:rPr>
          <w:rFonts w:ascii="Cambria" w:hAnsi="Cambria"/>
          <w:b/>
          <w:bCs/>
          <w:sz w:val="20"/>
        </w:rPr>
      </w:pPr>
      <w:r w:rsidRPr="0030235F">
        <w:rPr>
          <w:rFonts w:ascii="Cambria" w:hAnsi="Cambria"/>
          <w:b/>
          <w:bCs/>
          <w:sz w:val="20"/>
        </w:rPr>
        <w:t>______________</w:t>
      </w:r>
    </w:p>
    <w:p w14:paraId="611FFEFC" w14:textId="77777777" w:rsidR="00151BA4" w:rsidRDefault="00151BA4">
      <w:pPr>
        <w:rPr>
          <w:rFonts w:ascii="Cambria" w:hAnsi="Cambria"/>
          <w:b/>
          <w:bCs/>
          <w:sz w:val="20"/>
        </w:rPr>
      </w:pPr>
      <w:r>
        <w:rPr>
          <w:rFonts w:ascii="Cambria" w:hAnsi="Cambria"/>
          <w:b/>
          <w:bCs/>
          <w:sz w:val="20"/>
        </w:rPr>
        <w:br w:type="page"/>
      </w:r>
    </w:p>
    <w:p w14:paraId="108BF266" w14:textId="77777777" w:rsidR="00151BA4" w:rsidRDefault="00151BA4" w:rsidP="00151BA4">
      <w:pPr>
        <w:tabs>
          <w:tab w:val="left" w:pos="5400"/>
        </w:tabs>
        <w:jc w:val="right"/>
        <w:textAlignment w:val="center"/>
        <w:rPr>
          <w:rFonts w:ascii="Cambria" w:hAnsi="Cambria"/>
          <w:sz w:val="20"/>
        </w:rPr>
      </w:pPr>
      <w:r>
        <w:rPr>
          <w:rFonts w:ascii="Cambria" w:hAnsi="Cambria"/>
          <w:sz w:val="20"/>
        </w:rPr>
        <w:lastRenderedPageBreak/>
        <w:t xml:space="preserve">Sutarties priedas Nr. 2 </w:t>
      </w:r>
    </w:p>
    <w:p w14:paraId="63DEF716" w14:textId="77777777" w:rsidR="00151BA4" w:rsidRDefault="00151BA4" w:rsidP="00151BA4">
      <w:pPr>
        <w:tabs>
          <w:tab w:val="left" w:pos="5400"/>
        </w:tabs>
        <w:jc w:val="right"/>
        <w:textAlignment w:val="center"/>
        <w:rPr>
          <w:rFonts w:ascii="Cambria" w:hAnsi="Cambria"/>
          <w:sz w:val="20"/>
        </w:rPr>
      </w:pPr>
    </w:p>
    <w:p w14:paraId="7BBA047E" w14:textId="77777777" w:rsidR="00151BA4" w:rsidRDefault="00151BA4" w:rsidP="00151BA4">
      <w:pPr>
        <w:tabs>
          <w:tab w:val="left" w:pos="5400"/>
        </w:tabs>
        <w:jc w:val="center"/>
        <w:textAlignment w:val="center"/>
        <w:rPr>
          <w:rFonts w:ascii="Cambria" w:hAnsi="Cambria"/>
          <w:sz w:val="20"/>
        </w:rPr>
      </w:pPr>
      <w:r>
        <w:rPr>
          <w:rFonts w:ascii="Cambria" w:hAnsi="Cambria"/>
          <w:sz w:val="20"/>
        </w:rPr>
        <w:t>PASLAUGŲ ŽINIARAŠTIS</w:t>
      </w:r>
    </w:p>
    <w:p w14:paraId="558660E1" w14:textId="2A4B5F7E" w:rsidR="00027B83" w:rsidRDefault="00027B83">
      <w:pPr>
        <w:tabs>
          <w:tab w:val="left" w:pos="5400"/>
        </w:tabs>
        <w:jc w:val="center"/>
        <w:textAlignment w:val="center"/>
        <w:rPr>
          <w:rFonts w:ascii="Cambria" w:hAnsi="Cambria"/>
          <w:sz w:val="20"/>
        </w:rPr>
      </w:pPr>
    </w:p>
    <w:tbl>
      <w:tblPr>
        <w:tblW w:w="10540" w:type="dxa"/>
        <w:tblInd w:w="-572" w:type="dxa"/>
        <w:tblLook w:val="04A0" w:firstRow="1" w:lastRow="0" w:firstColumn="1" w:lastColumn="0" w:noHBand="0" w:noVBand="1"/>
      </w:tblPr>
      <w:tblGrid>
        <w:gridCol w:w="567"/>
        <w:gridCol w:w="4678"/>
        <w:gridCol w:w="1843"/>
        <w:gridCol w:w="1701"/>
        <w:gridCol w:w="1751"/>
      </w:tblGrid>
      <w:tr w:rsidR="00151BA4" w:rsidRPr="00151BA4" w14:paraId="1B2B3D79" w14:textId="77777777" w:rsidTr="00507470">
        <w:trPr>
          <w:trHeight w:val="19"/>
        </w:trPr>
        <w:tc>
          <w:tcPr>
            <w:tcW w:w="567" w:type="dxa"/>
            <w:tcBorders>
              <w:top w:val="single" w:sz="4" w:space="0" w:color="auto"/>
              <w:left w:val="single" w:sz="4" w:space="0" w:color="auto"/>
              <w:bottom w:val="nil"/>
              <w:right w:val="single" w:sz="4" w:space="0" w:color="auto"/>
            </w:tcBorders>
            <w:shd w:val="clear" w:color="000000" w:fill="D9D9D9"/>
            <w:vAlign w:val="center"/>
            <w:hideMark/>
          </w:tcPr>
          <w:p w14:paraId="278D6D3C" w14:textId="77777777" w:rsidR="00151BA4" w:rsidRPr="00151BA4" w:rsidRDefault="00151BA4" w:rsidP="00151BA4">
            <w:pPr>
              <w:jc w:val="center"/>
              <w:rPr>
                <w:rFonts w:ascii="Cambria" w:hAnsi="Cambria" w:cs="Calibri"/>
                <w:b/>
                <w:bCs/>
                <w:color w:val="000000"/>
                <w:sz w:val="20"/>
                <w:lang w:eastAsia="lt-LT"/>
              </w:rPr>
            </w:pPr>
            <w:r w:rsidRPr="00151BA4">
              <w:rPr>
                <w:rFonts w:ascii="Cambria" w:hAnsi="Cambria" w:cs="Calibri"/>
                <w:b/>
                <w:bCs/>
                <w:color w:val="000000"/>
                <w:sz w:val="20"/>
                <w:lang w:eastAsia="lt-LT"/>
              </w:rPr>
              <w:t xml:space="preserve">Eil. </w:t>
            </w:r>
            <w:r w:rsidRPr="00151BA4">
              <w:rPr>
                <w:rFonts w:ascii="Cambria" w:hAnsi="Cambria" w:cs="Calibri"/>
                <w:b/>
                <w:bCs/>
                <w:color w:val="000000"/>
                <w:sz w:val="20"/>
                <w:lang w:eastAsia="lt-LT"/>
              </w:rPr>
              <w:br/>
              <w:t>Nr.</w:t>
            </w:r>
          </w:p>
        </w:tc>
        <w:tc>
          <w:tcPr>
            <w:tcW w:w="4678" w:type="dxa"/>
            <w:tcBorders>
              <w:top w:val="single" w:sz="4" w:space="0" w:color="auto"/>
              <w:left w:val="nil"/>
              <w:bottom w:val="nil"/>
              <w:right w:val="single" w:sz="4" w:space="0" w:color="auto"/>
            </w:tcBorders>
            <w:shd w:val="clear" w:color="000000" w:fill="D9D9D9"/>
            <w:vAlign w:val="center"/>
            <w:hideMark/>
          </w:tcPr>
          <w:p w14:paraId="77A453C9" w14:textId="77777777" w:rsidR="00151BA4" w:rsidRPr="00151BA4" w:rsidRDefault="00151BA4" w:rsidP="00151BA4">
            <w:pPr>
              <w:jc w:val="center"/>
              <w:rPr>
                <w:rFonts w:ascii="Cambria" w:hAnsi="Cambria" w:cs="Calibri"/>
                <w:b/>
                <w:bCs/>
                <w:color w:val="000000"/>
                <w:sz w:val="20"/>
                <w:lang w:eastAsia="lt-LT"/>
              </w:rPr>
            </w:pPr>
            <w:r w:rsidRPr="00151BA4">
              <w:rPr>
                <w:rFonts w:ascii="Cambria" w:hAnsi="Cambria" w:cs="Calibri"/>
                <w:b/>
                <w:bCs/>
                <w:color w:val="000000"/>
                <w:sz w:val="20"/>
                <w:lang w:eastAsia="lt-LT"/>
              </w:rPr>
              <w:t>Pavadinimas</w:t>
            </w:r>
          </w:p>
        </w:tc>
        <w:tc>
          <w:tcPr>
            <w:tcW w:w="1843" w:type="dxa"/>
            <w:tcBorders>
              <w:top w:val="single" w:sz="4" w:space="0" w:color="auto"/>
              <w:left w:val="nil"/>
              <w:bottom w:val="nil"/>
              <w:right w:val="single" w:sz="4" w:space="0" w:color="auto"/>
            </w:tcBorders>
            <w:shd w:val="clear" w:color="000000" w:fill="D9D9D9"/>
            <w:vAlign w:val="center"/>
            <w:hideMark/>
          </w:tcPr>
          <w:p w14:paraId="762F40AD" w14:textId="77777777" w:rsidR="00151BA4" w:rsidRPr="00151BA4" w:rsidRDefault="00151BA4" w:rsidP="00151BA4">
            <w:pPr>
              <w:jc w:val="center"/>
              <w:rPr>
                <w:rFonts w:ascii="Cambria" w:hAnsi="Cambria" w:cs="Calibri"/>
                <w:b/>
                <w:bCs/>
                <w:color w:val="000000"/>
                <w:sz w:val="20"/>
                <w:lang w:eastAsia="lt-LT"/>
              </w:rPr>
            </w:pPr>
            <w:r w:rsidRPr="00151BA4">
              <w:rPr>
                <w:rFonts w:ascii="Cambria" w:hAnsi="Cambria" w:cs="Calibri"/>
                <w:b/>
                <w:bCs/>
                <w:color w:val="000000"/>
                <w:sz w:val="20"/>
                <w:lang w:eastAsia="lt-LT"/>
              </w:rPr>
              <w:t xml:space="preserve">Paslaugų kaina </w:t>
            </w:r>
            <w:r w:rsidRPr="00151BA4">
              <w:rPr>
                <w:rFonts w:ascii="Cambria" w:hAnsi="Cambria" w:cs="Calibri"/>
                <w:b/>
                <w:bCs/>
                <w:color w:val="000000"/>
                <w:sz w:val="20"/>
                <w:lang w:eastAsia="lt-LT"/>
              </w:rPr>
              <w:br/>
              <w:t xml:space="preserve">už 1 metus </w:t>
            </w:r>
            <w:r w:rsidRPr="00151BA4">
              <w:rPr>
                <w:rFonts w:ascii="Cambria" w:hAnsi="Cambria" w:cs="Calibri"/>
                <w:b/>
                <w:bCs/>
                <w:color w:val="000000"/>
                <w:sz w:val="20"/>
                <w:lang w:eastAsia="lt-LT"/>
              </w:rPr>
              <w:br/>
              <w:t xml:space="preserve">Eur be PVM </w:t>
            </w:r>
          </w:p>
        </w:tc>
        <w:tc>
          <w:tcPr>
            <w:tcW w:w="1701" w:type="dxa"/>
            <w:tcBorders>
              <w:top w:val="single" w:sz="4" w:space="0" w:color="auto"/>
              <w:left w:val="nil"/>
              <w:bottom w:val="nil"/>
              <w:right w:val="single" w:sz="4" w:space="0" w:color="auto"/>
            </w:tcBorders>
            <w:shd w:val="clear" w:color="000000" w:fill="D9D9D9"/>
            <w:vAlign w:val="center"/>
            <w:hideMark/>
          </w:tcPr>
          <w:p w14:paraId="0DD11407" w14:textId="77777777" w:rsidR="00151BA4" w:rsidRPr="00151BA4" w:rsidRDefault="00151BA4" w:rsidP="00151BA4">
            <w:pPr>
              <w:jc w:val="center"/>
              <w:rPr>
                <w:rFonts w:ascii="Cambria" w:hAnsi="Cambria" w:cs="Calibri"/>
                <w:b/>
                <w:bCs/>
                <w:color w:val="000000"/>
                <w:sz w:val="20"/>
                <w:lang w:eastAsia="lt-LT"/>
              </w:rPr>
            </w:pPr>
            <w:r w:rsidRPr="00151BA4">
              <w:rPr>
                <w:rFonts w:ascii="Cambria" w:hAnsi="Cambria" w:cs="Calibri"/>
                <w:b/>
                <w:bCs/>
                <w:color w:val="000000"/>
                <w:sz w:val="20"/>
                <w:lang w:eastAsia="lt-LT"/>
              </w:rPr>
              <w:t xml:space="preserve">Paslaugų kaina </w:t>
            </w:r>
            <w:r w:rsidRPr="00151BA4">
              <w:rPr>
                <w:rFonts w:ascii="Cambria" w:hAnsi="Cambria" w:cs="Calibri"/>
                <w:b/>
                <w:bCs/>
                <w:color w:val="000000"/>
                <w:sz w:val="20"/>
                <w:lang w:eastAsia="lt-LT"/>
              </w:rPr>
              <w:br/>
              <w:t xml:space="preserve">viso (už 3 metus) </w:t>
            </w:r>
            <w:r w:rsidRPr="00151BA4">
              <w:rPr>
                <w:rFonts w:ascii="Cambria" w:hAnsi="Cambria" w:cs="Calibri"/>
                <w:b/>
                <w:bCs/>
                <w:color w:val="000000"/>
                <w:sz w:val="20"/>
                <w:lang w:eastAsia="lt-LT"/>
              </w:rPr>
              <w:br/>
              <w:t xml:space="preserve">Eur be PVM </w:t>
            </w:r>
          </w:p>
        </w:tc>
        <w:tc>
          <w:tcPr>
            <w:tcW w:w="1751" w:type="dxa"/>
            <w:tcBorders>
              <w:top w:val="single" w:sz="4" w:space="0" w:color="auto"/>
              <w:left w:val="nil"/>
              <w:bottom w:val="nil"/>
              <w:right w:val="single" w:sz="4" w:space="0" w:color="auto"/>
            </w:tcBorders>
            <w:shd w:val="clear" w:color="000000" w:fill="D9D9D9"/>
            <w:vAlign w:val="center"/>
            <w:hideMark/>
          </w:tcPr>
          <w:p w14:paraId="28FA08AA" w14:textId="77777777" w:rsidR="00151BA4" w:rsidRPr="00151BA4" w:rsidRDefault="00151BA4" w:rsidP="00151BA4">
            <w:pPr>
              <w:jc w:val="center"/>
              <w:rPr>
                <w:rFonts w:ascii="Cambria" w:hAnsi="Cambria" w:cs="Calibri"/>
                <w:b/>
                <w:bCs/>
                <w:color w:val="000000"/>
                <w:sz w:val="20"/>
                <w:lang w:eastAsia="lt-LT"/>
              </w:rPr>
            </w:pPr>
            <w:r w:rsidRPr="00151BA4">
              <w:rPr>
                <w:rFonts w:ascii="Cambria" w:hAnsi="Cambria" w:cs="Calibri"/>
                <w:b/>
                <w:bCs/>
                <w:color w:val="000000"/>
                <w:sz w:val="20"/>
                <w:lang w:eastAsia="lt-LT"/>
              </w:rPr>
              <w:t xml:space="preserve">Paslaugų kaina </w:t>
            </w:r>
            <w:r w:rsidRPr="00151BA4">
              <w:rPr>
                <w:rFonts w:ascii="Cambria" w:hAnsi="Cambria" w:cs="Calibri"/>
                <w:b/>
                <w:bCs/>
                <w:color w:val="000000"/>
                <w:sz w:val="20"/>
                <w:lang w:eastAsia="lt-LT"/>
              </w:rPr>
              <w:br/>
              <w:t xml:space="preserve">viso (už 3 metus) </w:t>
            </w:r>
            <w:r w:rsidRPr="00151BA4">
              <w:rPr>
                <w:rFonts w:ascii="Cambria" w:hAnsi="Cambria" w:cs="Calibri"/>
                <w:b/>
                <w:bCs/>
                <w:color w:val="000000"/>
                <w:sz w:val="20"/>
                <w:lang w:eastAsia="lt-LT"/>
              </w:rPr>
              <w:br/>
              <w:t xml:space="preserve">Eur su PVM </w:t>
            </w:r>
          </w:p>
        </w:tc>
      </w:tr>
      <w:tr w:rsidR="00151BA4" w:rsidRPr="00151BA4" w14:paraId="5AFBEE1F" w14:textId="77777777" w:rsidTr="00507470">
        <w:trPr>
          <w:trHeight w:val="1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20B05" w14:textId="77777777" w:rsidR="00151BA4" w:rsidRPr="00151BA4" w:rsidRDefault="00151BA4" w:rsidP="00151BA4">
            <w:pPr>
              <w:jc w:val="center"/>
              <w:rPr>
                <w:rFonts w:ascii="Cambria" w:hAnsi="Cambria" w:cs="Calibri"/>
                <w:color w:val="000000"/>
                <w:sz w:val="20"/>
                <w:lang w:eastAsia="lt-LT"/>
              </w:rPr>
            </w:pPr>
            <w:r w:rsidRPr="00151BA4">
              <w:rPr>
                <w:rFonts w:ascii="Cambria" w:hAnsi="Cambria" w:cs="Calibri"/>
                <w:color w:val="000000"/>
                <w:sz w:val="20"/>
                <w:lang w:eastAsia="lt-LT"/>
              </w:rPr>
              <w:t>1.</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4ECDA445" w14:textId="531B5BD5" w:rsidR="00151BA4" w:rsidRPr="00151BA4" w:rsidRDefault="00151BA4" w:rsidP="00151BA4">
            <w:pPr>
              <w:tabs>
                <w:tab w:val="left" w:pos="178"/>
                <w:tab w:val="left" w:pos="320"/>
              </w:tabs>
              <w:jc w:val="both"/>
              <w:rPr>
                <w:rFonts w:ascii="Cambria" w:hAnsi="Cambria" w:cs="Calibri"/>
                <w:sz w:val="20"/>
                <w:lang w:eastAsia="lt-LT"/>
              </w:rPr>
            </w:pPr>
            <w:r w:rsidRPr="00151BA4">
              <w:rPr>
                <w:rFonts w:ascii="Cambria" w:hAnsi="Cambria" w:cs="Calibri"/>
                <w:sz w:val="20"/>
                <w:lang w:eastAsia="lt-LT"/>
              </w:rPr>
              <w:t>Gamintojo „</w:t>
            </w:r>
            <w:proofErr w:type="spellStart"/>
            <w:r w:rsidRPr="00151BA4">
              <w:rPr>
                <w:rFonts w:ascii="Cambria" w:hAnsi="Cambria" w:cs="Calibri"/>
                <w:sz w:val="20"/>
                <w:lang w:eastAsia="lt-LT"/>
              </w:rPr>
              <w:t>Elekta</w:t>
            </w:r>
            <w:proofErr w:type="spellEnd"/>
            <w:r w:rsidRPr="00151BA4">
              <w:rPr>
                <w:rFonts w:ascii="Cambria" w:hAnsi="Cambria" w:cs="Calibri"/>
                <w:sz w:val="20"/>
                <w:lang w:eastAsia="lt-LT"/>
              </w:rPr>
              <w:t>“ Gama peilio „</w:t>
            </w:r>
            <w:proofErr w:type="spellStart"/>
            <w:r w:rsidRPr="00151BA4">
              <w:rPr>
                <w:rFonts w:ascii="Cambria" w:hAnsi="Cambria" w:cs="Calibri"/>
                <w:sz w:val="20"/>
                <w:lang w:eastAsia="lt-LT"/>
              </w:rPr>
              <w:t>Leksell</w:t>
            </w:r>
            <w:proofErr w:type="spellEnd"/>
            <w:r w:rsidRPr="00151BA4">
              <w:rPr>
                <w:rFonts w:ascii="Cambria" w:hAnsi="Cambria" w:cs="Calibri"/>
                <w:sz w:val="20"/>
                <w:lang w:eastAsia="lt-LT"/>
              </w:rPr>
              <w:t xml:space="preserve"> </w:t>
            </w:r>
            <w:proofErr w:type="spellStart"/>
            <w:r w:rsidRPr="00151BA4">
              <w:rPr>
                <w:rFonts w:ascii="Cambria" w:hAnsi="Cambria" w:cs="Calibri"/>
                <w:sz w:val="20"/>
                <w:lang w:eastAsia="lt-LT"/>
              </w:rPr>
              <w:t>Gamma</w:t>
            </w:r>
            <w:proofErr w:type="spellEnd"/>
            <w:r w:rsidRPr="00151BA4">
              <w:rPr>
                <w:rFonts w:ascii="Cambria" w:hAnsi="Cambria" w:cs="Calibri"/>
                <w:sz w:val="20"/>
                <w:lang w:eastAsia="lt-LT"/>
              </w:rPr>
              <w:t xml:space="preserve"> </w:t>
            </w:r>
            <w:proofErr w:type="spellStart"/>
            <w:r w:rsidRPr="00151BA4">
              <w:rPr>
                <w:rFonts w:ascii="Cambria" w:hAnsi="Cambria" w:cs="Calibri"/>
                <w:sz w:val="20"/>
                <w:lang w:eastAsia="lt-LT"/>
              </w:rPr>
              <w:t>Knife</w:t>
            </w:r>
            <w:proofErr w:type="spellEnd"/>
            <w:r w:rsidRPr="00151BA4">
              <w:rPr>
                <w:rFonts w:ascii="Cambria" w:hAnsi="Cambria" w:cs="Calibri"/>
                <w:sz w:val="20"/>
                <w:lang w:eastAsia="lt-LT"/>
              </w:rPr>
              <w:t xml:space="preserve"> ICON“, gamint. Nr. 8061, </w:t>
            </w:r>
            <w:proofErr w:type="spellStart"/>
            <w:r w:rsidRPr="00151BA4">
              <w:rPr>
                <w:rFonts w:ascii="Cambria" w:hAnsi="Cambria" w:cs="Calibri"/>
                <w:sz w:val="20"/>
                <w:lang w:eastAsia="lt-LT"/>
              </w:rPr>
              <w:t>inv</w:t>
            </w:r>
            <w:proofErr w:type="spellEnd"/>
            <w:r w:rsidRPr="00151BA4">
              <w:rPr>
                <w:rFonts w:ascii="Cambria" w:hAnsi="Cambria" w:cs="Calibri"/>
                <w:sz w:val="20"/>
                <w:lang w:eastAsia="lt-LT"/>
              </w:rPr>
              <w:t>. Nr. 13717307, pilnas techninis aptarnavimas (garantijos pratęsimas), apimantis:</w:t>
            </w:r>
            <w:r w:rsidRPr="00151BA4">
              <w:rPr>
                <w:rFonts w:ascii="Cambria" w:hAnsi="Cambria" w:cs="Calibri"/>
                <w:sz w:val="20"/>
                <w:lang w:eastAsia="lt-LT"/>
              </w:rPr>
              <w:br/>
              <w:t>a)</w:t>
            </w:r>
            <w:r>
              <w:rPr>
                <w:rFonts w:ascii="Cambria" w:hAnsi="Cambria" w:cs="Calibri"/>
                <w:sz w:val="20"/>
                <w:lang w:eastAsia="lt-LT"/>
              </w:rPr>
              <w:t xml:space="preserve"> </w:t>
            </w:r>
            <w:r w:rsidRPr="00151BA4">
              <w:rPr>
                <w:rFonts w:ascii="Cambria" w:hAnsi="Cambria" w:cs="Calibri"/>
                <w:sz w:val="20"/>
                <w:lang w:eastAsia="lt-LT"/>
              </w:rPr>
              <w:t>profilaktinį techninį aptarnavimą;</w:t>
            </w:r>
            <w:r w:rsidRPr="00151BA4">
              <w:rPr>
                <w:rFonts w:ascii="Cambria" w:hAnsi="Cambria" w:cs="Calibri"/>
                <w:sz w:val="20"/>
                <w:lang w:eastAsia="lt-LT"/>
              </w:rPr>
              <w:br/>
              <w:t>b) remonto darbus (įskaitant keičiamas dalis, kalibravimą ir testavimą);</w:t>
            </w:r>
            <w:r w:rsidRPr="00151BA4">
              <w:rPr>
                <w:rFonts w:ascii="Cambria" w:hAnsi="Cambria" w:cs="Calibri"/>
                <w:sz w:val="20"/>
                <w:lang w:eastAsia="lt-LT"/>
              </w:rPr>
              <w:br/>
              <w:t>c) techninę pagalbą ir konsultacijas, susijusias su įrangos eksploatacija</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223C2A8" w14:textId="77777777" w:rsidR="00151BA4" w:rsidRPr="00151BA4" w:rsidRDefault="00151BA4" w:rsidP="00151BA4">
            <w:pPr>
              <w:jc w:val="center"/>
              <w:rPr>
                <w:rFonts w:ascii="Cambria" w:hAnsi="Cambria" w:cs="Calibri"/>
                <w:color w:val="000000"/>
                <w:sz w:val="20"/>
                <w:lang w:eastAsia="lt-LT"/>
              </w:rPr>
            </w:pPr>
            <w:r w:rsidRPr="00151BA4">
              <w:rPr>
                <w:rFonts w:ascii="Cambria" w:hAnsi="Cambria" w:cs="Calibri"/>
                <w:color w:val="000000"/>
                <w:sz w:val="20"/>
                <w:lang w:eastAsia="lt-LT"/>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0EF8DD5" w14:textId="77777777" w:rsidR="00151BA4" w:rsidRPr="00151BA4" w:rsidRDefault="00151BA4" w:rsidP="00151BA4">
            <w:pPr>
              <w:jc w:val="center"/>
              <w:rPr>
                <w:rFonts w:ascii="Cambria" w:hAnsi="Cambria" w:cs="Calibri"/>
                <w:color w:val="000000"/>
                <w:sz w:val="20"/>
                <w:lang w:eastAsia="lt-LT"/>
              </w:rPr>
            </w:pPr>
            <w:r w:rsidRPr="00151BA4">
              <w:rPr>
                <w:rFonts w:ascii="Cambria" w:hAnsi="Cambria" w:cs="Calibri"/>
                <w:color w:val="000000"/>
                <w:sz w:val="20"/>
                <w:lang w:eastAsia="lt-LT"/>
              </w:rPr>
              <w:t> </w:t>
            </w:r>
          </w:p>
        </w:tc>
        <w:tc>
          <w:tcPr>
            <w:tcW w:w="1751" w:type="dxa"/>
            <w:tcBorders>
              <w:top w:val="single" w:sz="4" w:space="0" w:color="auto"/>
              <w:left w:val="nil"/>
              <w:bottom w:val="single" w:sz="4" w:space="0" w:color="auto"/>
              <w:right w:val="single" w:sz="4" w:space="0" w:color="auto"/>
            </w:tcBorders>
            <w:shd w:val="clear" w:color="auto" w:fill="auto"/>
            <w:noWrap/>
            <w:vAlign w:val="center"/>
            <w:hideMark/>
          </w:tcPr>
          <w:p w14:paraId="31210650" w14:textId="77777777" w:rsidR="00151BA4" w:rsidRPr="00151BA4" w:rsidRDefault="00151BA4" w:rsidP="00151BA4">
            <w:pPr>
              <w:jc w:val="center"/>
              <w:rPr>
                <w:rFonts w:ascii="Cambria" w:hAnsi="Cambria" w:cs="Calibri"/>
                <w:color w:val="000000"/>
                <w:sz w:val="20"/>
                <w:lang w:eastAsia="lt-LT"/>
              </w:rPr>
            </w:pPr>
            <w:r w:rsidRPr="00151BA4">
              <w:rPr>
                <w:rFonts w:ascii="Cambria" w:hAnsi="Cambria" w:cs="Calibri"/>
                <w:color w:val="000000"/>
                <w:sz w:val="20"/>
                <w:lang w:eastAsia="lt-LT"/>
              </w:rPr>
              <w:t> </w:t>
            </w:r>
          </w:p>
        </w:tc>
      </w:tr>
      <w:tr w:rsidR="00151BA4" w:rsidRPr="00151BA4" w14:paraId="74B38E78" w14:textId="77777777" w:rsidTr="00151BA4">
        <w:trPr>
          <w:trHeight w:val="19"/>
        </w:trPr>
        <w:tc>
          <w:tcPr>
            <w:tcW w:w="878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DEB0AE9" w14:textId="31522948" w:rsidR="00151BA4" w:rsidRPr="00151BA4" w:rsidRDefault="00151BA4" w:rsidP="00151BA4">
            <w:pPr>
              <w:jc w:val="right"/>
              <w:rPr>
                <w:rFonts w:ascii="Cambria" w:hAnsi="Cambria" w:cs="Calibri"/>
                <w:b/>
                <w:bCs/>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751" w:type="dxa"/>
            <w:tcBorders>
              <w:top w:val="nil"/>
              <w:left w:val="nil"/>
              <w:bottom w:val="single" w:sz="4" w:space="0" w:color="auto"/>
              <w:right w:val="single" w:sz="4" w:space="0" w:color="auto"/>
            </w:tcBorders>
            <w:shd w:val="clear" w:color="auto" w:fill="auto"/>
            <w:noWrap/>
            <w:vAlign w:val="center"/>
            <w:hideMark/>
          </w:tcPr>
          <w:p w14:paraId="0D0E327D" w14:textId="77777777" w:rsidR="00151BA4" w:rsidRPr="00151BA4" w:rsidRDefault="00151BA4" w:rsidP="00151BA4">
            <w:pPr>
              <w:jc w:val="center"/>
              <w:rPr>
                <w:rFonts w:ascii="Cambria" w:hAnsi="Cambria" w:cs="Calibri"/>
                <w:b/>
                <w:bCs/>
                <w:color w:val="000000"/>
                <w:sz w:val="20"/>
                <w:lang w:eastAsia="lt-LT"/>
              </w:rPr>
            </w:pPr>
            <w:r w:rsidRPr="00151BA4">
              <w:rPr>
                <w:rFonts w:ascii="Cambria" w:hAnsi="Cambria" w:cs="Calibri"/>
                <w:b/>
                <w:bCs/>
                <w:color w:val="000000"/>
                <w:sz w:val="20"/>
                <w:lang w:eastAsia="lt-LT"/>
              </w:rPr>
              <w:t> </w:t>
            </w:r>
          </w:p>
        </w:tc>
      </w:tr>
      <w:tr w:rsidR="00151BA4" w:rsidRPr="00151BA4" w14:paraId="49CCE3B8" w14:textId="77777777" w:rsidTr="00151BA4">
        <w:trPr>
          <w:trHeight w:val="19"/>
        </w:trPr>
        <w:tc>
          <w:tcPr>
            <w:tcW w:w="878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76D801D" w14:textId="6995206A" w:rsidR="00151BA4" w:rsidRPr="00151BA4" w:rsidRDefault="00151BA4" w:rsidP="00151BA4">
            <w:pPr>
              <w:jc w:val="right"/>
              <w:rPr>
                <w:rFonts w:ascii="Cambria" w:hAnsi="Cambria" w:cs="Calibri"/>
                <w:b/>
                <w:bCs/>
                <w:sz w:val="20"/>
                <w:lang w:eastAsia="lt-LT"/>
              </w:rPr>
            </w:pPr>
            <w:r w:rsidRPr="00321EFD">
              <w:rPr>
                <w:rFonts w:ascii="Cambria" w:hAnsi="Cambria" w:cs="Calibri"/>
                <w:b/>
                <w:bCs/>
                <w:color w:val="000000"/>
                <w:sz w:val="20"/>
                <w:lang w:eastAsia="lt-LT"/>
              </w:rPr>
              <w:t>PVM suma:</w:t>
            </w:r>
          </w:p>
        </w:tc>
        <w:tc>
          <w:tcPr>
            <w:tcW w:w="1751" w:type="dxa"/>
            <w:tcBorders>
              <w:top w:val="nil"/>
              <w:left w:val="nil"/>
              <w:bottom w:val="single" w:sz="4" w:space="0" w:color="auto"/>
              <w:right w:val="single" w:sz="4" w:space="0" w:color="auto"/>
            </w:tcBorders>
            <w:shd w:val="clear" w:color="auto" w:fill="auto"/>
            <w:noWrap/>
            <w:vAlign w:val="center"/>
            <w:hideMark/>
          </w:tcPr>
          <w:p w14:paraId="2ED8AF61" w14:textId="77777777" w:rsidR="00151BA4" w:rsidRPr="00151BA4" w:rsidRDefault="00151BA4" w:rsidP="00151BA4">
            <w:pPr>
              <w:jc w:val="center"/>
              <w:rPr>
                <w:rFonts w:ascii="Cambria" w:hAnsi="Cambria" w:cs="Calibri"/>
                <w:b/>
                <w:bCs/>
                <w:color w:val="000000"/>
                <w:sz w:val="20"/>
                <w:lang w:eastAsia="lt-LT"/>
              </w:rPr>
            </w:pPr>
            <w:r w:rsidRPr="00151BA4">
              <w:rPr>
                <w:rFonts w:ascii="Cambria" w:hAnsi="Cambria" w:cs="Calibri"/>
                <w:b/>
                <w:bCs/>
                <w:color w:val="000000"/>
                <w:sz w:val="20"/>
                <w:lang w:eastAsia="lt-LT"/>
              </w:rPr>
              <w:t> </w:t>
            </w:r>
          </w:p>
        </w:tc>
      </w:tr>
      <w:tr w:rsidR="00151BA4" w:rsidRPr="00151BA4" w14:paraId="01E0E851" w14:textId="77777777" w:rsidTr="00151BA4">
        <w:trPr>
          <w:trHeight w:val="19"/>
        </w:trPr>
        <w:tc>
          <w:tcPr>
            <w:tcW w:w="878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448EE9F" w14:textId="1C9D9527" w:rsidR="00151BA4" w:rsidRPr="00151BA4" w:rsidRDefault="00151BA4" w:rsidP="00151BA4">
            <w:pPr>
              <w:jc w:val="right"/>
              <w:rPr>
                <w:rFonts w:ascii="Cambria" w:hAnsi="Cambria" w:cs="Calibri"/>
                <w:b/>
                <w:bCs/>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751" w:type="dxa"/>
            <w:tcBorders>
              <w:top w:val="nil"/>
              <w:left w:val="nil"/>
              <w:bottom w:val="single" w:sz="4" w:space="0" w:color="auto"/>
              <w:right w:val="single" w:sz="4" w:space="0" w:color="auto"/>
            </w:tcBorders>
            <w:shd w:val="clear" w:color="auto" w:fill="auto"/>
            <w:noWrap/>
            <w:vAlign w:val="center"/>
            <w:hideMark/>
          </w:tcPr>
          <w:p w14:paraId="0CF72F5E" w14:textId="77777777" w:rsidR="00151BA4" w:rsidRPr="00151BA4" w:rsidRDefault="00151BA4" w:rsidP="00151BA4">
            <w:pPr>
              <w:jc w:val="center"/>
              <w:rPr>
                <w:rFonts w:ascii="Cambria" w:hAnsi="Cambria" w:cs="Calibri"/>
                <w:b/>
                <w:bCs/>
                <w:color w:val="000000"/>
                <w:sz w:val="20"/>
                <w:lang w:eastAsia="lt-LT"/>
              </w:rPr>
            </w:pPr>
            <w:r w:rsidRPr="00151BA4">
              <w:rPr>
                <w:rFonts w:ascii="Cambria" w:hAnsi="Cambria" w:cs="Calibri"/>
                <w:b/>
                <w:bCs/>
                <w:color w:val="000000"/>
                <w:sz w:val="20"/>
                <w:lang w:eastAsia="lt-LT"/>
              </w:rPr>
              <w:t> </w:t>
            </w:r>
          </w:p>
        </w:tc>
      </w:tr>
    </w:tbl>
    <w:p w14:paraId="289B3938" w14:textId="3E811F45" w:rsidR="00151BA4" w:rsidRDefault="00151BA4">
      <w:pPr>
        <w:tabs>
          <w:tab w:val="left" w:pos="5400"/>
        </w:tabs>
        <w:jc w:val="center"/>
        <w:textAlignment w:val="center"/>
        <w:rPr>
          <w:rFonts w:ascii="Cambria" w:hAnsi="Cambria"/>
          <w:sz w:val="20"/>
        </w:rPr>
      </w:pPr>
    </w:p>
    <w:p w14:paraId="7A996837" w14:textId="27B9074F" w:rsidR="00151BA4" w:rsidRPr="0030235F" w:rsidRDefault="00151BA4">
      <w:pPr>
        <w:tabs>
          <w:tab w:val="left" w:pos="5400"/>
        </w:tabs>
        <w:jc w:val="center"/>
        <w:textAlignment w:val="center"/>
        <w:rPr>
          <w:rFonts w:ascii="Cambria" w:hAnsi="Cambria"/>
          <w:sz w:val="20"/>
        </w:rPr>
      </w:pPr>
      <w:r>
        <w:rPr>
          <w:rFonts w:ascii="Cambria" w:hAnsi="Cambria"/>
          <w:sz w:val="20"/>
        </w:rPr>
        <w:t>_________________</w:t>
      </w:r>
    </w:p>
    <w:sectPr w:rsidR="00151BA4" w:rsidRPr="0030235F">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33403" w14:textId="77777777" w:rsidR="00D36928" w:rsidRDefault="00D36928">
      <w:pPr>
        <w:rPr>
          <w:sz w:val="20"/>
        </w:rPr>
      </w:pPr>
      <w:r>
        <w:rPr>
          <w:sz w:val="20"/>
        </w:rPr>
        <w:separator/>
      </w:r>
    </w:p>
  </w:endnote>
  <w:endnote w:type="continuationSeparator" w:id="0">
    <w:p w14:paraId="6735AAB9" w14:textId="77777777" w:rsidR="00D36928" w:rsidRDefault="00D36928">
      <w:pPr>
        <w:rPr>
          <w:sz w:val="20"/>
        </w:rPr>
      </w:pPr>
      <w:r>
        <w:rPr>
          <w:sz w:val="20"/>
        </w:rPr>
        <w:continuationSeparator/>
      </w:r>
    </w:p>
  </w:endnote>
  <w:endnote w:type="continuationNotice" w:id="1">
    <w:p w14:paraId="01E57E1D" w14:textId="77777777" w:rsidR="00D36928" w:rsidRDefault="00D369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A552" w14:textId="77777777" w:rsidR="00127AF8" w:rsidRDefault="00127AF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924BC" w14:textId="77777777" w:rsidR="00D36928" w:rsidRDefault="00D36928">
      <w:pPr>
        <w:rPr>
          <w:sz w:val="20"/>
        </w:rPr>
      </w:pPr>
      <w:r>
        <w:rPr>
          <w:sz w:val="20"/>
        </w:rPr>
        <w:separator/>
      </w:r>
    </w:p>
  </w:footnote>
  <w:footnote w:type="continuationSeparator" w:id="0">
    <w:p w14:paraId="3E6D36F0" w14:textId="77777777" w:rsidR="00D36928" w:rsidRDefault="00D36928">
      <w:pPr>
        <w:rPr>
          <w:sz w:val="20"/>
        </w:rPr>
      </w:pPr>
      <w:r>
        <w:rPr>
          <w:sz w:val="20"/>
        </w:rPr>
        <w:continuationSeparator/>
      </w:r>
    </w:p>
  </w:footnote>
  <w:footnote w:type="continuationNotice" w:id="1">
    <w:p w14:paraId="262E7698" w14:textId="77777777" w:rsidR="00D36928" w:rsidRDefault="00D369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BAEB7" w14:textId="77777777" w:rsidR="00127AF8" w:rsidRDefault="00127AF8">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127AF8" w:rsidRDefault="00127AF8">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C50ED"/>
    <w:multiLevelType w:val="hybridMultilevel"/>
    <w:tmpl w:val="61DE07B2"/>
    <w:lvl w:ilvl="0" w:tplc="9E4EC692">
      <w:start w:val="1"/>
      <w:numFmt w:val="lowerLetter"/>
      <w:lvlText w:val="%1)"/>
      <w:lvlJc w:val="left"/>
      <w:pPr>
        <w:tabs>
          <w:tab w:val="num" w:pos="2911"/>
        </w:tabs>
        <w:ind w:left="2911" w:hanging="360"/>
      </w:pPr>
      <w:rPr>
        <w:rFonts w:ascii="Times New Roman" w:hAnsi="Times New Roman" w:cs="Times New Roman" w:hint="default"/>
      </w:rPr>
    </w:lvl>
    <w:lvl w:ilvl="1" w:tplc="04090019">
      <w:start w:val="1"/>
      <w:numFmt w:val="lowerLetter"/>
      <w:lvlText w:val="%2."/>
      <w:lvlJc w:val="left"/>
      <w:pPr>
        <w:tabs>
          <w:tab w:val="num" w:pos="3631"/>
        </w:tabs>
        <w:ind w:left="3631" w:hanging="360"/>
      </w:pPr>
      <w:rPr>
        <w:rFonts w:ascii="Times New Roman" w:hAnsi="Times New Roman" w:cs="Times New Roman"/>
      </w:rPr>
    </w:lvl>
    <w:lvl w:ilvl="2" w:tplc="0409001B">
      <w:start w:val="1"/>
      <w:numFmt w:val="lowerRoman"/>
      <w:lvlText w:val="%3."/>
      <w:lvlJc w:val="right"/>
      <w:pPr>
        <w:tabs>
          <w:tab w:val="num" w:pos="4351"/>
        </w:tabs>
        <w:ind w:left="4351" w:hanging="180"/>
      </w:pPr>
      <w:rPr>
        <w:rFonts w:ascii="Times New Roman" w:hAnsi="Times New Roman" w:cs="Times New Roman"/>
      </w:rPr>
    </w:lvl>
    <w:lvl w:ilvl="3" w:tplc="0409000F">
      <w:start w:val="1"/>
      <w:numFmt w:val="decimal"/>
      <w:lvlText w:val="%4."/>
      <w:lvlJc w:val="left"/>
      <w:pPr>
        <w:tabs>
          <w:tab w:val="num" w:pos="5071"/>
        </w:tabs>
        <w:ind w:left="5071" w:hanging="360"/>
      </w:pPr>
      <w:rPr>
        <w:rFonts w:ascii="Times New Roman" w:hAnsi="Times New Roman" w:cs="Times New Roman"/>
      </w:rPr>
    </w:lvl>
    <w:lvl w:ilvl="4" w:tplc="04090019">
      <w:start w:val="1"/>
      <w:numFmt w:val="lowerLetter"/>
      <w:lvlText w:val="%5."/>
      <w:lvlJc w:val="left"/>
      <w:pPr>
        <w:tabs>
          <w:tab w:val="num" w:pos="5791"/>
        </w:tabs>
        <w:ind w:left="5791" w:hanging="360"/>
      </w:pPr>
      <w:rPr>
        <w:rFonts w:ascii="Times New Roman" w:hAnsi="Times New Roman" w:cs="Times New Roman"/>
      </w:rPr>
    </w:lvl>
    <w:lvl w:ilvl="5" w:tplc="0409001B">
      <w:start w:val="1"/>
      <w:numFmt w:val="lowerRoman"/>
      <w:lvlText w:val="%6."/>
      <w:lvlJc w:val="right"/>
      <w:pPr>
        <w:tabs>
          <w:tab w:val="num" w:pos="6511"/>
        </w:tabs>
        <w:ind w:left="6511" w:hanging="180"/>
      </w:pPr>
      <w:rPr>
        <w:rFonts w:ascii="Times New Roman" w:hAnsi="Times New Roman" w:cs="Times New Roman"/>
      </w:rPr>
    </w:lvl>
    <w:lvl w:ilvl="6" w:tplc="0409000F">
      <w:start w:val="1"/>
      <w:numFmt w:val="decimal"/>
      <w:lvlText w:val="%7."/>
      <w:lvlJc w:val="left"/>
      <w:pPr>
        <w:tabs>
          <w:tab w:val="num" w:pos="7231"/>
        </w:tabs>
        <w:ind w:left="7231" w:hanging="360"/>
      </w:pPr>
      <w:rPr>
        <w:rFonts w:ascii="Times New Roman" w:hAnsi="Times New Roman" w:cs="Times New Roman"/>
      </w:rPr>
    </w:lvl>
    <w:lvl w:ilvl="7" w:tplc="04090019">
      <w:start w:val="1"/>
      <w:numFmt w:val="lowerLetter"/>
      <w:lvlText w:val="%8."/>
      <w:lvlJc w:val="left"/>
      <w:pPr>
        <w:tabs>
          <w:tab w:val="num" w:pos="7951"/>
        </w:tabs>
        <w:ind w:left="7951" w:hanging="360"/>
      </w:pPr>
      <w:rPr>
        <w:rFonts w:ascii="Times New Roman" w:hAnsi="Times New Roman" w:cs="Times New Roman"/>
      </w:rPr>
    </w:lvl>
    <w:lvl w:ilvl="8" w:tplc="0409001B">
      <w:start w:val="1"/>
      <w:numFmt w:val="lowerRoman"/>
      <w:lvlText w:val="%9."/>
      <w:lvlJc w:val="right"/>
      <w:pPr>
        <w:tabs>
          <w:tab w:val="num" w:pos="8671"/>
        </w:tabs>
        <w:ind w:left="8671" w:hanging="180"/>
      </w:pPr>
      <w:rPr>
        <w:rFonts w:ascii="Times New Roman" w:hAnsi="Times New Roman" w:cs="Times New Roman"/>
      </w:rPr>
    </w:lvl>
  </w:abstractNum>
  <w:abstractNum w:abstractNumId="1" w15:restartNumberingAfterBreak="0">
    <w:nsid w:val="44425C02"/>
    <w:multiLevelType w:val="hybridMultilevel"/>
    <w:tmpl w:val="EA403552"/>
    <w:lvl w:ilvl="0" w:tplc="04090017">
      <w:start w:val="1"/>
      <w:numFmt w:val="lowerLetter"/>
      <w:lvlText w:val="%1)"/>
      <w:lvlJc w:val="left"/>
      <w:pPr>
        <w:tabs>
          <w:tab w:val="num" w:pos="680"/>
        </w:tabs>
        <w:ind w:left="680" w:hanging="396"/>
      </w:pPr>
      <w:rPr>
        <w:rFonts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15:restartNumberingAfterBreak="0">
    <w:nsid w:val="7D63002D"/>
    <w:multiLevelType w:val="hybridMultilevel"/>
    <w:tmpl w:val="CB54F9F4"/>
    <w:lvl w:ilvl="0" w:tplc="04270017">
      <w:start w:val="1"/>
      <w:numFmt w:val="lowerLetter"/>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127AF8"/>
    <w:rsid w:val="00151BA4"/>
    <w:rsid w:val="00246B70"/>
    <w:rsid w:val="002B1201"/>
    <w:rsid w:val="0030235F"/>
    <w:rsid w:val="003D5757"/>
    <w:rsid w:val="00402199"/>
    <w:rsid w:val="00507470"/>
    <w:rsid w:val="00545279"/>
    <w:rsid w:val="00660B48"/>
    <w:rsid w:val="006C79AA"/>
    <w:rsid w:val="006F0803"/>
    <w:rsid w:val="006F5143"/>
    <w:rsid w:val="00745D97"/>
    <w:rsid w:val="007621BC"/>
    <w:rsid w:val="007A75C6"/>
    <w:rsid w:val="0083118A"/>
    <w:rsid w:val="008446AC"/>
    <w:rsid w:val="008737C1"/>
    <w:rsid w:val="0090624F"/>
    <w:rsid w:val="00951D02"/>
    <w:rsid w:val="00952699"/>
    <w:rsid w:val="009728BC"/>
    <w:rsid w:val="009B0BD9"/>
    <w:rsid w:val="00A364A5"/>
    <w:rsid w:val="00AE20AE"/>
    <w:rsid w:val="00B46F6F"/>
    <w:rsid w:val="00B819A3"/>
    <w:rsid w:val="00C74FA2"/>
    <w:rsid w:val="00D36928"/>
    <w:rsid w:val="00DA4E0C"/>
    <w:rsid w:val="00E82B24"/>
    <w:rsid w:val="00EF0C7E"/>
    <w:rsid w:val="00F60BD9"/>
    <w:rsid w:val="00F93B2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
    <w:basedOn w:val="prastasis"/>
    <w:link w:val="SraopastraipaDiagrama"/>
    <w:qFormat/>
    <w:rsid w:val="00AE20AE"/>
    <w:pPr>
      <w:spacing w:after="160" w:line="259" w:lineRule="auto"/>
      <w:ind w:left="720"/>
      <w:contextualSpacing/>
    </w:pPr>
    <w:rPr>
      <w:rFonts w:asciiTheme="minorHAnsi" w:eastAsiaTheme="minorHAnsi" w:hAnsiTheme="minorHAnsi" w:cstheme="minorBidi"/>
      <w:noProof/>
      <w:sz w:val="22"/>
      <w:szCs w:val="22"/>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qFormat/>
    <w:locked/>
    <w:rsid w:val="00AE20AE"/>
    <w:rPr>
      <w:rFonts w:asciiTheme="minorHAnsi" w:eastAsiaTheme="minorHAnsi" w:hAnsiTheme="minorHAnsi" w:cstheme="minorBidi"/>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96907686">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9CD6035-77C4-43C1-9159-5407A68B0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11798</Words>
  <Characters>6726</Characters>
  <Application>Microsoft Office Word</Application>
  <DocSecurity>0</DocSecurity>
  <Lines>56</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2025-04-23T05:58:00Z</dcterms:created>
  <dcterms:modified xsi:type="dcterms:W3CDTF">2025-06-26T12:55:00Z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