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100B9267" w:rsidR="005047F1" w:rsidRPr="00464801" w:rsidRDefault="005047F1" w:rsidP="0046480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9C53CA"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1848597"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024CF9E4" w:rsidR="005047F1" w:rsidRPr="00A85160" w:rsidRDefault="00464801"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464801">
        <w:rPr>
          <w:rFonts w:ascii="Times New Roman Bold" w:eastAsia="Calibri" w:hAnsi="Times New Roman Bold" w:cs="Times New Roman"/>
          <w:b/>
          <w:bCs/>
          <w:caps/>
          <w:sz w:val="24"/>
          <w:szCs w:val="24"/>
        </w:rPr>
        <w:t>Profilaktinių sveikatos tikrinim</w:t>
      </w:r>
      <w:r w:rsidR="006E150D">
        <w:rPr>
          <w:rFonts w:ascii="Times New Roman Bold" w:eastAsia="Calibri" w:hAnsi="Times New Roman Bold" w:cs="Times New Roman"/>
          <w:b/>
          <w:bCs/>
          <w:caps/>
          <w:sz w:val="24"/>
          <w:szCs w:val="24"/>
        </w:rPr>
        <w:t>ų</w:t>
      </w:r>
      <w:r w:rsidRPr="00464801">
        <w:rPr>
          <w:rFonts w:ascii="Times New Roman Bold" w:eastAsia="Calibri" w:hAnsi="Times New Roman Bold" w:cs="Times New Roman"/>
          <w:b/>
          <w:bCs/>
          <w:caps/>
          <w:sz w:val="24"/>
          <w:szCs w:val="24"/>
        </w:rPr>
        <w:t xml:space="preserve"> paslaug</w:t>
      </w:r>
      <w:r w:rsidR="004A534C">
        <w:rPr>
          <w:rFonts w:ascii="Times New Roman Bold" w:eastAsia="Calibri" w:hAnsi="Times New Roman Bold" w:cs="Times New Roman"/>
          <w:b/>
          <w:bCs/>
          <w:caps/>
          <w:sz w:val="24"/>
          <w:szCs w:val="24"/>
        </w:rPr>
        <w:t>ų</w:t>
      </w:r>
      <w:r w:rsidR="005047F1" w:rsidRPr="00464801">
        <w:rPr>
          <w:rFonts w:ascii="Times New Roman Bold" w:eastAsia="Calibri" w:hAnsi="Times New Roman Bold" w:cs="Times New Roman"/>
          <w:b/>
          <w:bCs/>
          <w:sz w:val="24"/>
          <w:szCs w:val="24"/>
        </w:rPr>
        <w:t xml:space="preserve"> </w:t>
      </w:r>
      <w:r w:rsidR="005047F1" w:rsidRPr="00464801">
        <w:rPr>
          <w:rFonts w:ascii="Times New Roman Bold" w:eastAsia="Times New Roman" w:hAnsi="Times New Roman Bold" w:cs="Times New Roman"/>
          <w:b/>
          <w:bCs/>
          <w:caps/>
          <w:sz w:val="24"/>
          <w:szCs w:val="24"/>
          <w:lang w:eastAsia="lt-LT"/>
        </w:rPr>
        <w:t>P</w:t>
      </w:r>
      <w:r w:rsidR="005047F1" w:rsidRPr="216D8446">
        <w:rPr>
          <w:rFonts w:ascii="Times New Roman Bold" w:eastAsia="Times New Roman" w:hAnsi="Times New Roman Bold" w:cs="Times New Roman"/>
          <w:b/>
          <w:bCs/>
          <w:caps/>
          <w:sz w:val="24"/>
          <w:szCs w:val="24"/>
          <w:lang w:eastAsia="lt-LT"/>
        </w:rPr>
        <w:t>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ED01711" w:rsidR="00464801" w:rsidRDefault="0046480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1011EC5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46480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w:t>
      </w:r>
      <w:r w:rsidRPr="00464801">
        <w:rPr>
          <w:rFonts w:ascii="Times New Roman" w:eastAsia="Times New Roman" w:hAnsi="Times New Roman" w:cs="Times New Roman"/>
          <w:sz w:val="24"/>
          <w:szCs w:val="24"/>
          <w:lang w:eastAsia="lt-LT"/>
        </w:rPr>
        <w:t xml:space="preserve">aktualioje redakcijoje), Kainodaros taisyklių nustatymo metodikoje, patvirtintoje VPT direktoriaus 2017 m. birželio 28 d. įsakymu Nr. 1S-95 „Dėl kainodaros taisyklių nustatymo metodikos patvirtinimo“ (aktualioje redakcijoje), </w:t>
      </w:r>
      <w:r w:rsidRPr="00464801">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464801">
        <w:rPr>
          <w:rFonts w:ascii="Times New Roman" w:eastAsia="Times New Roman" w:hAnsi="Times New Roman" w:cs="Times New Roman"/>
          <w:sz w:val="24"/>
          <w:szCs w:val="24"/>
          <w:lang w:eastAsia="lt-LT"/>
        </w:rPr>
        <w:t>.</w:t>
      </w:r>
    </w:p>
    <w:p w14:paraId="41DACF6E" w14:textId="77777777" w:rsidR="005047F1" w:rsidRPr="00464801" w:rsidRDefault="005047F1" w:rsidP="005047F1">
      <w:pPr>
        <w:spacing w:after="0" w:line="240" w:lineRule="auto"/>
        <w:ind w:firstLine="720"/>
        <w:jc w:val="both"/>
        <w:rPr>
          <w:rFonts w:ascii="Times New Roman" w:eastAsia="Times New Roman" w:hAnsi="Times New Roman" w:cs="Times New Roman"/>
          <w:b/>
          <w:sz w:val="24"/>
          <w:szCs w:val="24"/>
        </w:rPr>
      </w:pPr>
      <w:r w:rsidRPr="00464801">
        <w:rPr>
          <w:rFonts w:ascii="Times New Roman" w:eastAsia="Times New Roman" w:hAnsi="Times New Roman" w:cs="Times New Roman"/>
          <w:sz w:val="24"/>
          <w:szCs w:val="24"/>
          <w:lang w:val="en-US" w:eastAsia="lt-LT"/>
        </w:rPr>
        <w:t xml:space="preserve">1.5. </w:t>
      </w:r>
      <w:r w:rsidRPr="00464801">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464801">
        <w:rPr>
          <w:rFonts w:ascii="Times New Roman" w:hAnsi="Times New Roman" w:cs="Times New Roman"/>
          <w:sz w:val="24"/>
          <w:szCs w:val="24"/>
          <w:lang w:eastAsia="lt-LT"/>
        </w:rPr>
        <w:t>1.5.</w:t>
      </w:r>
      <w:r w:rsidRPr="00464801">
        <w:rPr>
          <w:rFonts w:ascii="Times New Roman" w:hAnsi="Times New Roman" w:cs="Times New Roman"/>
          <w:sz w:val="24"/>
          <w:szCs w:val="24"/>
          <w:lang w:val="en-US" w:eastAsia="lt-LT"/>
        </w:rPr>
        <w:t>1</w:t>
      </w:r>
      <w:r w:rsidRPr="00464801">
        <w:rPr>
          <w:rFonts w:ascii="Times New Roman" w:hAnsi="Times New Roman" w:cs="Times New Roman"/>
          <w:sz w:val="24"/>
          <w:szCs w:val="24"/>
          <w:lang w:eastAsia="lt-LT"/>
        </w:rPr>
        <w:t xml:space="preserve">. </w:t>
      </w:r>
      <w:r w:rsidRPr="00464801">
        <w:rPr>
          <w:rFonts w:ascii="Times New Roman" w:hAnsi="Times New Roman" w:cs="Times New Roman"/>
          <w:b/>
          <w:sz w:val="24"/>
          <w:szCs w:val="24"/>
          <w:lang w:eastAsia="lt-LT"/>
        </w:rPr>
        <w:t xml:space="preserve">Subtiekėjas, kurio pajėgumais tiekėjas nesiremia (toliau – Subtiekėjas) </w:t>
      </w:r>
      <w:r w:rsidRPr="00464801">
        <w:rPr>
          <w:rFonts w:ascii="Times New Roman" w:hAnsi="Times New Roman" w:cs="Times New Roman"/>
          <w:sz w:val="24"/>
          <w:szCs w:val="24"/>
          <w:lang w:eastAsia="lt-LT"/>
        </w:rPr>
        <w:t>– tiekėjo sutarties vykdymui pasitelkiamas trečiasis asmuo, kurio kvalifikacija tiekėjas nesiremia, kad atitiktų kvalifikacijos</w:t>
      </w:r>
      <w:r w:rsidRPr="00B61C5D">
        <w:rPr>
          <w:rFonts w:ascii="Times New Roman" w:hAnsi="Times New Roman" w:cs="Times New Roman"/>
          <w:sz w:val="24"/>
          <w:szCs w:val="24"/>
          <w:lang w:eastAsia="lt-LT"/>
        </w:rPr>
        <w:t xml:space="preserve">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7AEDDED2" w:rsidR="005047F1" w:rsidRPr="00464801" w:rsidRDefault="005047F1" w:rsidP="005047F1">
      <w:pPr>
        <w:spacing w:after="0" w:line="240" w:lineRule="auto"/>
        <w:ind w:firstLine="720"/>
        <w:jc w:val="both"/>
        <w:rPr>
          <w:rFonts w:ascii="Times New Roman" w:eastAsia="Times New Roman" w:hAnsi="Times New Roman" w:cs="Times New Roman"/>
          <w:sz w:val="24"/>
          <w:szCs w:val="24"/>
        </w:rPr>
      </w:pPr>
      <w:r w:rsidRPr="00464801">
        <w:rPr>
          <w:rFonts w:ascii="Times New Roman" w:eastAsia="Times New Roman" w:hAnsi="Times New Roman" w:cs="Times New Roman"/>
          <w:sz w:val="24"/>
          <w:szCs w:val="24"/>
        </w:rPr>
        <w:t xml:space="preserve">1.10. Perkančioji organizacija nevykdė rinkos konsultaciją susijusią su šiuo pirkimu. </w:t>
      </w:r>
    </w:p>
    <w:p w14:paraId="0C4600F4" w14:textId="6D38AEAD"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r w:rsidR="00464801">
        <w:rPr>
          <w:rFonts w:ascii="Times New Roman" w:eastAsia="Times New Roman" w:hAnsi="Times New Roman" w:cs="Times New Roman"/>
          <w:sz w:val="24"/>
          <w:szCs w:val="24"/>
        </w:rPr>
        <w:t>profilaktinių sveikatos tikrinimų paslaugų CPO kataloge nėra.</w:t>
      </w:r>
    </w:p>
    <w:p w14:paraId="000F623F" w14:textId="46373246" w:rsidR="005047F1" w:rsidRPr="00464801" w:rsidRDefault="005047F1" w:rsidP="005047F1">
      <w:pPr>
        <w:spacing w:after="0" w:line="240" w:lineRule="auto"/>
        <w:ind w:firstLine="720"/>
        <w:jc w:val="both"/>
        <w:rPr>
          <w:rFonts w:ascii="Times New Roman" w:eastAsia="Times New Roman" w:hAnsi="Times New Roman" w:cs="Times New Roman"/>
          <w:sz w:val="24"/>
          <w:szCs w:val="24"/>
        </w:rPr>
      </w:pPr>
      <w:r w:rsidRPr="00464801">
        <w:rPr>
          <w:rFonts w:ascii="Times New Roman" w:eastAsia="Times New Roman" w:hAnsi="Times New Roman" w:cs="Times New Roman"/>
          <w:sz w:val="24"/>
          <w:szCs w:val="24"/>
        </w:rPr>
        <w:t>1.1</w:t>
      </w:r>
      <w:r w:rsidR="0098232E" w:rsidRPr="00464801">
        <w:rPr>
          <w:rFonts w:ascii="Times New Roman" w:eastAsia="Times New Roman" w:hAnsi="Times New Roman" w:cs="Times New Roman"/>
          <w:sz w:val="24"/>
          <w:szCs w:val="24"/>
          <w:lang w:val="en-US"/>
        </w:rPr>
        <w:t>2</w:t>
      </w:r>
      <w:r w:rsidRPr="00464801">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464801" w:rsidRDefault="005047F1" w:rsidP="005047F1">
      <w:pPr>
        <w:spacing w:after="0" w:line="240" w:lineRule="auto"/>
        <w:ind w:firstLine="720"/>
        <w:jc w:val="both"/>
        <w:rPr>
          <w:rFonts w:ascii="Times New Roman" w:eastAsia="Times New Roman" w:hAnsi="Times New Roman" w:cs="Times New Roman"/>
          <w:sz w:val="24"/>
          <w:szCs w:val="24"/>
        </w:rPr>
      </w:pPr>
      <w:r w:rsidRPr="00464801">
        <w:rPr>
          <w:rFonts w:ascii="Times New Roman" w:eastAsia="Times New Roman" w:hAnsi="Times New Roman" w:cs="Times New Roman"/>
          <w:sz w:val="24"/>
          <w:szCs w:val="24"/>
        </w:rPr>
        <w:t>1.1</w:t>
      </w:r>
      <w:r w:rsidR="0098232E" w:rsidRPr="00464801">
        <w:rPr>
          <w:rFonts w:ascii="Times New Roman" w:eastAsia="Times New Roman" w:hAnsi="Times New Roman" w:cs="Times New Roman"/>
          <w:sz w:val="24"/>
          <w:szCs w:val="24"/>
          <w:lang w:val="en-US"/>
        </w:rPr>
        <w:t>3</w:t>
      </w:r>
      <w:r w:rsidRPr="00464801">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464801">
        <w:t xml:space="preserve"> </w:t>
      </w:r>
      <w:r w:rsidR="00CF5B51" w:rsidRPr="00464801">
        <w:rPr>
          <w:rFonts w:ascii="Times New Roman" w:eastAsia="Times New Roman" w:hAnsi="Times New Roman" w:cs="Times New Roman"/>
          <w:sz w:val="24"/>
          <w:szCs w:val="24"/>
        </w:rPr>
        <w:t>ir naujausiais pirkimo dokumentų paaiškinimais bei patikslinimais</w:t>
      </w:r>
      <w:r w:rsidRPr="00464801">
        <w:rPr>
          <w:rFonts w:ascii="Times New Roman" w:eastAsia="Times New Roman" w:hAnsi="Times New Roman" w:cs="Times New Roman"/>
          <w:sz w:val="24"/>
          <w:szCs w:val="24"/>
        </w:rPr>
        <w:t>.</w:t>
      </w:r>
    </w:p>
    <w:p w14:paraId="717E6B1B" w14:textId="01C467E3" w:rsidR="00CF5B51" w:rsidRPr="00464801" w:rsidRDefault="00CF5B51" w:rsidP="005047F1">
      <w:pPr>
        <w:spacing w:after="0" w:line="240" w:lineRule="auto"/>
        <w:ind w:firstLine="720"/>
        <w:jc w:val="both"/>
        <w:rPr>
          <w:rFonts w:ascii="Times New Roman" w:eastAsia="Times New Roman" w:hAnsi="Times New Roman" w:cs="Times New Roman"/>
          <w:sz w:val="24"/>
          <w:szCs w:val="24"/>
        </w:rPr>
      </w:pPr>
      <w:r w:rsidRPr="00464801">
        <w:rPr>
          <w:rFonts w:ascii="Times New Roman" w:eastAsia="Times New Roman" w:hAnsi="Times New Roman" w:cs="Times New Roman"/>
          <w:sz w:val="24"/>
          <w:szCs w:val="24"/>
        </w:rPr>
        <w:t>1.1</w:t>
      </w:r>
      <w:r w:rsidR="0098232E" w:rsidRPr="00464801">
        <w:rPr>
          <w:rFonts w:ascii="Times New Roman" w:eastAsia="Times New Roman" w:hAnsi="Times New Roman" w:cs="Times New Roman"/>
          <w:sz w:val="24"/>
          <w:szCs w:val="24"/>
        </w:rPr>
        <w:t>4</w:t>
      </w:r>
      <w:r w:rsidRPr="00464801">
        <w:rPr>
          <w:rFonts w:ascii="Times New Roman" w:eastAsia="Times New Roman" w:hAnsi="Times New Roman" w:cs="Times New Roman"/>
          <w:sz w:val="24"/>
          <w:szCs w:val="24"/>
        </w:rPr>
        <w:t>.</w:t>
      </w:r>
      <w:r w:rsidRPr="0046480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sidRPr="00464801">
        <w:rPr>
          <w:rFonts w:ascii="Times New Roman" w:eastAsia="Times New Roman" w:hAnsi="Times New Roman" w:cs="Times New Roman"/>
          <w:sz w:val="24"/>
          <w:szCs w:val="24"/>
        </w:rPr>
        <w:t>1.1</w:t>
      </w:r>
      <w:r w:rsidR="0098232E" w:rsidRPr="00464801">
        <w:rPr>
          <w:rFonts w:ascii="Times New Roman" w:eastAsia="Times New Roman" w:hAnsi="Times New Roman" w:cs="Times New Roman"/>
          <w:sz w:val="24"/>
          <w:szCs w:val="24"/>
        </w:rPr>
        <w:t>5</w:t>
      </w:r>
      <w:r w:rsidRPr="00464801">
        <w:rPr>
          <w:rFonts w:ascii="Times New Roman" w:eastAsia="Times New Roman" w:hAnsi="Times New Roman" w:cs="Times New Roman"/>
          <w:sz w:val="24"/>
          <w:szCs w:val="24"/>
        </w:rPr>
        <w:t>.</w:t>
      </w:r>
      <w:r w:rsidRPr="0046480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w:t>
      </w:r>
      <w:r w:rsidRPr="00CF5B51">
        <w:rPr>
          <w:rFonts w:ascii="Times New Roman" w:eastAsia="Times New Roman" w:hAnsi="Times New Roman" w:cs="Times New Roman"/>
          <w:sz w:val="24"/>
          <w:szCs w:val="24"/>
        </w:rPr>
        <w:t xml:space="preserve">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BDB7770"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64801">
        <w:rPr>
          <w:rFonts w:ascii="Times New Roman" w:eastAsia="Times New Roman" w:hAnsi="Times New Roman" w:cs="Times New Roman"/>
          <w:sz w:val="24"/>
          <w:szCs w:val="24"/>
        </w:rPr>
        <w:t>4.4.3 punktu.</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62367577" w:rsidR="005047F1" w:rsidRPr="00464801" w:rsidRDefault="005047F1" w:rsidP="0046480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464801" w:rsidRPr="00464801">
        <w:rPr>
          <w:rFonts w:ascii="Times New Roman" w:eastAsia="Times New Roman" w:hAnsi="Times New Roman" w:cs="Times New Roman"/>
          <w:i/>
          <w:iCs/>
          <w:sz w:val="24"/>
          <w:szCs w:val="24"/>
        </w:rPr>
        <w:t>profilaktinių sveikatos tikrinimų paslaug</w:t>
      </w:r>
      <w:r w:rsidR="00464801">
        <w:rPr>
          <w:rFonts w:ascii="Times New Roman" w:eastAsia="Times New Roman" w:hAnsi="Times New Roman" w:cs="Times New Roman"/>
          <w:i/>
          <w:iCs/>
          <w:sz w:val="24"/>
          <w:szCs w:val="24"/>
        </w:rPr>
        <w:t>os</w:t>
      </w:r>
      <w:r w:rsidR="00464801" w:rsidRPr="00464801">
        <w:rPr>
          <w:rFonts w:ascii="Times New Roman" w:hAnsi="Times New Roman" w:cs="Times New Roman"/>
          <w:iCs/>
          <w:sz w:val="24"/>
          <w:szCs w:val="24"/>
        </w:rPr>
        <w:t xml:space="preserve"> (</w:t>
      </w:r>
      <w:r w:rsidR="00464801">
        <w:rPr>
          <w:rFonts w:ascii="Times New Roman" w:hAnsi="Times New Roman" w:cs="Times New Roman"/>
          <w:iCs/>
          <w:sz w:val="24"/>
          <w:szCs w:val="24"/>
        </w:rPr>
        <w:t>toliau – paslaugos)</w:t>
      </w:r>
      <w:r w:rsidR="00464801" w:rsidRPr="007151FA">
        <w:rPr>
          <w:rFonts w:ascii="Times New Roman" w:hAnsi="Times New Roman" w:cs="Times New Roman"/>
          <w:i/>
          <w:sz w:val="24"/>
          <w:szCs w:val="24"/>
        </w:rPr>
        <w:t>.</w:t>
      </w:r>
      <w:r w:rsidR="00464801" w:rsidRPr="007151FA">
        <w:rPr>
          <w:rFonts w:ascii="Times New Roman" w:hAnsi="Times New Roman" w:cs="Times New Roman"/>
          <w:sz w:val="24"/>
          <w:szCs w:val="24"/>
        </w:rPr>
        <w:t xml:space="preserve"> </w:t>
      </w:r>
      <w:r w:rsidR="00464801" w:rsidRPr="007151FA">
        <w:rPr>
          <w:rFonts w:ascii="Times New Roman" w:eastAsia="Calibri" w:hAnsi="Times New Roman" w:cs="Times New Roman"/>
          <w:sz w:val="24"/>
          <w:szCs w:val="24"/>
          <w:lang w:eastAsia="lt-LT"/>
        </w:rPr>
        <w:t xml:space="preserve">Pagrindinis BVPŽ kodas </w:t>
      </w:r>
      <w:r w:rsidR="00464801" w:rsidRPr="00464801">
        <w:rPr>
          <w:rFonts w:ascii="Times New Roman" w:eastAsia="Calibri" w:hAnsi="Times New Roman" w:cs="Times New Roman"/>
          <w:sz w:val="24"/>
          <w:szCs w:val="24"/>
          <w:lang w:eastAsia="lt-LT"/>
        </w:rPr>
        <w:t>85100000-0</w:t>
      </w:r>
      <w:r w:rsidR="00464801">
        <w:rPr>
          <w:rFonts w:ascii="Times New Roman" w:eastAsia="Calibri" w:hAnsi="Times New Roman" w:cs="Times New Roman"/>
          <w:sz w:val="24"/>
          <w:szCs w:val="24"/>
          <w:lang w:eastAsia="lt-LT"/>
        </w:rPr>
        <w:t>.</w:t>
      </w:r>
      <w:r w:rsidRPr="00B61C5D">
        <w:rPr>
          <w:rFonts w:ascii="Times New Roman" w:eastAsia="Calibri" w:hAnsi="Times New Roman" w:cs="Times New Roman"/>
          <w:sz w:val="24"/>
          <w:szCs w:val="24"/>
          <w:lang w:eastAsia="lt-LT"/>
        </w:rPr>
        <w:t xml:space="preserve">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užduotis)</w:t>
      </w:r>
      <w:r>
        <w:rPr>
          <w:rFonts w:ascii="Times New Roman" w:eastAsia="Times New Roman" w:hAnsi="Times New Roman" w:cs="Times New Roman"/>
          <w:sz w:val="24"/>
          <w:szCs w:val="24"/>
        </w:rPr>
        <w:t xml:space="preserve"> </w:t>
      </w:r>
      <w:r w:rsidRPr="00464801">
        <w:rPr>
          <w:rFonts w:ascii="Times New Roman" w:eastAsia="Times New Roman" w:hAnsi="Times New Roman" w:cs="Times New Roman"/>
          <w:sz w:val="24"/>
          <w:szCs w:val="24"/>
        </w:rPr>
        <w:t>(</w:t>
      </w:r>
      <w:r w:rsidRPr="00464801">
        <w:rPr>
          <w:rFonts w:ascii="Times New Roman" w:eastAsia="Times New Roman" w:hAnsi="Times New Roman" w:cs="Times New Roman"/>
          <w:sz w:val="24"/>
          <w:szCs w:val="24"/>
          <w:lang w:val="en-US"/>
        </w:rPr>
        <w:t xml:space="preserve">1 </w:t>
      </w:r>
      <w:proofErr w:type="spellStart"/>
      <w:r w:rsidRPr="00464801">
        <w:rPr>
          <w:rFonts w:ascii="Times New Roman" w:eastAsia="Times New Roman" w:hAnsi="Times New Roman" w:cs="Times New Roman"/>
          <w:sz w:val="24"/>
          <w:szCs w:val="24"/>
          <w:lang w:val="en-US"/>
        </w:rPr>
        <w:t>priedas</w:t>
      </w:r>
      <w:proofErr w:type="spellEnd"/>
      <w:r w:rsidRPr="00464801">
        <w:rPr>
          <w:rFonts w:ascii="Times New Roman" w:eastAsia="Times New Roman" w:hAnsi="Times New Roman" w:cs="Times New Roman"/>
          <w:sz w:val="24"/>
          <w:szCs w:val="24"/>
          <w:lang w:val="en-US"/>
        </w:rPr>
        <w:t>)</w:t>
      </w:r>
      <w:r w:rsidRPr="00464801">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57630753" w14:textId="5E453FF4" w:rsidR="005047F1" w:rsidRDefault="005047F1" w:rsidP="00464801">
      <w:pPr>
        <w:spacing w:after="0" w:line="240" w:lineRule="auto"/>
        <w:ind w:firstLine="720"/>
        <w:jc w:val="both"/>
        <w:rPr>
          <w:rFonts w:ascii="Times New Roman" w:eastAsiaTheme="minorEastAsia" w:hAnsi="Times New Roman" w:cs="Times New Roman"/>
          <w:sz w:val="24"/>
          <w:szCs w:val="24"/>
          <w:lang w:eastAsia="lt-LT"/>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Pr="00A85160">
        <w:rPr>
          <w:rFonts w:ascii="Times New Roman" w:eastAsia="Calibri" w:hAnsi="Times New Roman" w:cs="Times New Roman"/>
          <w:sz w:val="24"/>
          <w:szCs w:val="24"/>
        </w:rPr>
        <w:t>Pirkimo objektas į dalis neskaidomas</w:t>
      </w:r>
      <w:r w:rsidRPr="00A85160">
        <w:rPr>
          <w:rFonts w:ascii="Times New Roman" w:eastAsiaTheme="minorEastAsia" w:hAnsi="Times New Roman" w:cs="Times New Roman"/>
          <w:sz w:val="24"/>
          <w:szCs w:val="24"/>
          <w:lang w:eastAsia="lt-LT"/>
        </w:rPr>
        <w:t>.</w:t>
      </w:r>
      <w:r w:rsidRPr="00357938">
        <w:rPr>
          <w:rFonts w:ascii="Times New Roman" w:eastAsiaTheme="minorEastAsia" w:hAnsi="Times New Roman" w:cs="Times New Roman"/>
          <w:sz w:val="24"/>
          <w:szCs w:val="24"/>
          <w:highlight w:val="yellow"/>
          <w:lang w:eastAsia="lt-LT"/>
        </w:rPr>
        <w:t xml:space="preserve"> </w:t>
      </w:r>
    </w:p>
    <w:p w14:paraId="2AF78B18" w14:textId="25DBCEBF" w:rsidR="005047F1" w:rsidRPr="00B61C5D" w:rsidRDefault="005047F1" w:rsidP="0046480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Perkančiosios organizacijos šiam pirkimui skiriama minimali suma</w:t>
      </w:r>
      <w:r w:rsidR="00464801">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sidR="004A534C">
        <w:rPr>
          <w:rFonts w:ascii="Times New Roman" w:hAnsi="Times New Roman" w:cs="Times New Roman"/>
          <w:bCs/>
          <w:noProof/>
          <w:sz w:val="24"/>
          <w:szCs w:val="24"/>
        </w:rPr>
        <w:t xml:space="preserve"> </w:t>
      </w:r>
      <w:r w:rsidR="0033361B">
        <w:rPr>
          <w:rFonts w:ascii="Times New Roman" w:hAnsi="Times New Roman" w:cs="Times New Roman"/>
          <w:bCs/>
          <w:noProof/>
          <w:sz w:val="24"/>
          <w:szCs w:val="24"/>
        </w:rPr>
        <w:t>2</w:t>
      </w:r>
      <w:r w:rsidR="004A534C">
        <w:rPr>
          <w:rFonts w:ascii="Times New Roman" w:hAnsi="Times New Roman" w:cs="Times New Roman"/>
          <w:bCs/>
          <w:noProof/>
          <w:sz w:val="24"/>
          <w:szCs w:val="24"/>
        </w:rPr>
        <w:t> 000,00</w:t>
      </w:r>
      <w:r w:rsidRPr="00B61C5D">
        <w:rPr>
          <w:rFonts w:ascii="Times New Roman" w:hAnsi="Times New Roman" w:cs="Times New Roman"/>
          <w:sz w:val="24"/>
          <w:szCs w:val="24"/>
        </w:rPr>
        <w:t>Eur be PVM, o maksimali -</w:t>
      </w:r>
      <w:r w:rsidRPr="00B61C5D">
        <w:rPr>
          <w:rFonts w:ascii="Times New Roman" w:hAnsi="Times New Roman" w:cs="Times New Roman"/>
          <w:bCs/>
          <w:noProof/>
          <w:sz w:val="24"/>
          <w:szCs w:val="24"/>
        </w:rPr>
        <w:t xml:space="preserve"> </w:t>
      </w:r>
      <w:r w:rsidR="004A534C">
        <w:rPr>
          <w:rFonts w:ascii="Times New Roman" w:hAnsi="Times New Roman" w:cs="Times New Roman"/>
          <w:bCs/>
          <w:noProof/>
          <w:sz w:val="24"/>
          <w:szCs w:val="24"/>
        </w:rPr>
        <w:t>20 000,00</w:t>
      </w:r>
      <w:r w:rsidR="004A534C" w:rsidRPr="00B61C5D">
        <w:rPr>
          <w:rFonts w:ascii="Times New Roman" w:hAnsi="Times New Roman" w:cs="Times New Roman"/>
          <w:sz w:val="24"/>
          <w:szCs w:val="24"/>
        </w:rPr>
        <w:t xml:space="preserve"> </w:t>
      </w:r>
      <w:r w:rsidRPr="00B61C5D">
        <w:rPr>
          <w:rFonts w:ascii="Times New Roman" w:hAnsi="Times New Roman" w:cs="Times New Roman"/>
          <w:bCs/>
          <w:noProof/>
          <w:sz w:val="24"/>
          <w:szCs w:val="24"/>
        </w:rPr>
        <w:t>Eur be PVM.</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4A534C"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4A534C">
        <w:rPr>
          <w:rFonts w:ascii="Times New Roman" w:eastAsiaTheme="minorEastAsia" w:hAnsi="Times New Roman" w:cs="Times New Roman"/>
          <w:color w:val="000000" w:themeColor="text1"/>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4A534C"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4A534C">
        <w:rPr>
          <w:rFonts w:ascii="Times New Roman" w:eastAsia="Calibri" w:hAnsi="Times New Roman" w:cs="Times New Roman"/>
          <w:sz w:val="24"/>
          <w:szCs w:val="24"/>
          <w:lang w:val="en-US"/>
        </w:rPr>
        <w:t>2.</w:t>
      </w:r>
      <w:r w:rsidR="00D75A84" w:rsidRPr="004A534C">
        <w:rPr>
          <w:rFonts w:ascii="Times New Roman" w:eastAsia="Calibri" w:hAnsi="Times New Roman" w:cs="Times New Roman"/>
          <w:sz w:val="24"/>
          <w:szCs w:val="24"/>
          <w:lang w:val="en-US"/>
        </w:rPr>
        <w:t>6</w:t>
      </w:r>
      <w:r w:rsidRPr="004A534C">
        <w:rPr>
          <w:rFonts w:ascii="Times New Roman" w:eastAsia="Calibri" w:hAnsi="Times New Roman" w:cs="Times New Roman"/>
          <w:sz w:val="24"/>
          <w:szCs w:val="24"/>
          <w:lang w:val="en-US"/>
        </w:rPr>
        <w:t>.</w:t>
      </w:r>
      <w:r w:rsidRPr="004A534C">
        <w:rPr>
          <w:rFonts w:ascii="Times New Roman" w:eastAsia="Times New Roman" w:hAnsi="Times New Roman" w:cs="Times New Roman"/>
          <w:sz w:val="24"/>
          <w:szCs w:val="24"/>
          <w:lang w:eastAsia="ru-RU"/>
        </w:rPr>
        <w:t xml:space="preserve"> </w:t>
      </w:r>
      <w:r w:rsidRPr="004A534C">
        <w:rPr>
          <w:rFonts w:ascii="Times New Roman" w:hAnsi="Times New Roman"/>
          <w:sz w:val="24"/>
          <w:szCs w:val="24"/>
        </w:rPr>
        <w:t xml:space="preserve">  </w:t>
      </w:r>
      <w:r w:rsidRPr="004A534C">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545B8C43"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4A534C">
        <w:rPr>
          <w:rFonts w:ascii="Times New Roman" w:eastAsia="Times New Roman" w:hAnsi="Times New Roman" w:cs="Times New Roman"/>
          <w:sz w:val="24"/>
          <w:szCs w:val="24"/>
          <w:lang w:eastAsia="ru-RU"/>
        </w:rPr>
        <w:t>2.</w:t>
      </w:r>
      <w:r w:rsidR="00D75A84" w:rsidRPr="004A534C">
        <w:rPr>
          <w:rFonts w:ascii="Times New Roman" w:eastAsia="Times New Roman" w:hAnsi="Times New Roman" w:cs="Times New Roman"/>
          <w:sz w:val="24"/>
          <w:szCs w:val="24"/>
          <w:lang w:eastAsia="ru-RU"/>
        </w:rPr>
        <w:t>7</w:t>
      </w:r>
      <w:r w:rsidRPr="004A534C">
        <w:rPr>
          <w:rFonts w:ascii="Times New Roman" w:eastAsia="Times New Roman" w:hAnsi="Times New Roman" w:cs="Times New Roman"/>
          <w:sz w:val="24"/>
          <w:szCs w:val="24"/>
          <w:lang w:eastAsia="ru-RU"/>
        </w:rPr>
        <w:t xml:space="preserve">. </w:t>
      </w:r>
      <w:r w:rsidR="004A534C" w:rsidRPr="004A534C">
        <w:rPr>
          <w:rFonts w:ascii="Times New Roman" w:eastAsia="Times New Roman" w:hAnsi="Times New Roman" w:cs="Times New Roman"/>
          <w:sz w:val="24"/>
          <w:szCs w:val="24"/>
          <w:lang w:eastAsia="ru-RU"/>
        </w:rPr>
        <w:t xml:space="preserve">Sutarties trukmė, paslaugų suteikimo terminai nurodyti Sutarties projekte </w:t>
      </w:r>
      <w:r w:rsidRPr="004A534C">
        <w:rPr>
          <w:rFonts w:ascii="Times New Roman" w:eastAsia="Times New Roman" w:hAnsi="Times New Roman" w:cs="Times New Roman"/>
          <w:sz w:val="24"/>
          <w:szCs w:val="24"/>
          <w:lang w:eastAsia="ru-RU"/>
        </w:rPr>
        <w:t xml:space="preserve">(priedas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3A4B6A9A" w14:textId="77777777" w:rsidR="009C53CA" w:rsidRPr="009C53CA" w:rsidRDefault="009C53CA" w:rsidP="009C53CA">
      <w:pPr>
        <w:spacing w:after="0" w:line="276" w:lineRule="auto"/>
        <w:ind w:firstLine="851"/>
        <w:jc w:val="both"/>
        <w:rPr>
          <w:rFonts w:ascii="Times New Roman" w:eastAsia="Arial Unicode MS" w:hAnsi="Times New Roman" w:cs="Times New Roman"/>
          <w:sz w:val="24"/>
          <w:szCs w:val="24"/>
          <w:bdr w:val="nil"/>
        </w:rPr>
      </w:pPr>
      <w:r w:rsidRPr="009C53CA">
        <w:rPr>
          <w:rFonts w:ascii="Times New Roman" w:eastAsia="Arial Unicode MS" w:hAnsi="Times New Roman" w:cs="Times New Roman"/>
          <w:sz w:val="24"/>
          <w:szCs w:val="24"/>
          <w:bdr w:val="nil"/>
        </w:rPr>
        <w:t xml:space="preserve">3.1. Perkančioji organizacija nustato, kad tiekėjas bus šalinamas iš pirkimo jeigu: </w:t>
      </w:r>
    </w:p>
    <w:p w14:paraId="7A456B49" w14:textId="77777777" w:rsidR="009C53CA" w:rsidRPr="009C53CA" w:rsidRDefault="009C53CA" w:rsidP="009C53CA">
      <w:pPr>
        <w:spacing w:after="0" w:line="276" w:lineRule="auto"/>
        <w:ind w:firstLine="851"/>
        <w:jc w:val="both"/>
        <w:rPr>
          <w:rFonts w:ascii="Times New Roman" w:eastAsia="Arial Unicode MS" w:hAnsi="Times New Roman" w:cs="Times New Roman"/>
          <w:sz w:val="24"/>
          <w:szCs w:val="24"/>
          <w:bdr w:val="nil"/>
        </w:rPr>
      </w:pPr>
      <w:r w:rsidRPr="009C53CA">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21 punktu).</w:t>
      </w:r>
    </w:p>
    <w:p w14:paraId="5431CB73" w14:textId="77777777" w:rsidR="009C53CA" w:rsidRPr="009C53CA" w:rsidRDefault="009C53CA" w:rsidP="009C53CA">
      <w:pPr>
        <w:spacing w:after="0" w:line="276" w:lineRule="auto"/>
        <w:ind w:firstLine="851"/>
        <w:jc w:val="both"/>
        <w:rPr>
          <w:rFonts w:ascii="Times New Roman" w:eastAsia="Arial Unicode MS" w:hAnsi="Times New Roman" w:cs="Times New Roman"/>
          <w:sz w:val="24"/>
          <w:szCs w:val="24"/>
          <w:bdr w:val="nil"/>
        </w:rPr>
      </w:pPr>
      <w:r w:rsidRPr="009C53CA">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1556E567" w14:textId="77777777" w:rsidR="009C53CA" w:rsidRPr="009C53CA" w:rsidRDefault="009C53CA" w:rsidP="009C53CA">
      <w:pPr>
        <w:spacing w:after="0" w:line="276" w:lineRule="auto"/>
        <w:ind w:firstLine="851"/>
        <w:jc w:val="both"/>
        <w:rPr>
          <w:rFonts w:ascii="Times New Roman" w:eastAsia="Arial Unicode MS" w:hAnsi="Times New Roman" w:cs="Times New Roman"/>
          <w:sz w:val="24"/>
          <w:szCs w:val="24"/>
          <w:bdr w:val="nil"/>
        </w:rPr>
      </w:pPr>
      <w:r w:rsidRPr="009C53CA">
        <w:rPr>
          <w:rFonts w:ascii="Times New Roman" w:eastAsia="Arial Unicode MS" w:hAnsi="Times New Roman" w:cs="Times New Roman"/>
          <w:sz w:val="24"/>
          <w:szCs w:val="24"/>
          <w:bdr w:val="nil"/>
        </w:rPr>
        <w:t>3.2. Perkančioji organizacija nenustato reikalavimų kvalifikacijai bei nereikalauja, kad tiekėjas laikytųsi kokybės vadybos sistemos ir (arba) aplinkos apsaugos vadybos sistemos standartų.</w:t>
      </w:r>
    </w:p>
    <w:p w14:paraId="41AB661A" w14:textId="77777777" w:rsidR="009C53CA" w:rsidRPr="009C53CA" w:rsidRDefault="009C53CA" w:rsidP="009C53CA">
      <w:pPr>
        <w:spacing w:after="0" w:line="276" w:lineRule="auto"/>
        <w:ind w:firstLine="851"/>
        <w:jc w:val="both"/>
        <w:rPr>
          <w:rFonts w:ascii="Times New Roman" w:eastAsia="Arial Unicode MS" w:hAnsi="Times New Roman" w:cs="Times New Roman"/>
          <w:sz w:val="24"/>
          <w:szCs w:val="24"/>
          <w:bdr w:val="nil"/>
        </w:rPr>
      </w:pPr>
      <w:r w:rsidRPr="009C53CA">
        <w:rPr>
          <w:rFonts w:ascii="Times New Roman" w:eastAsia="Arial Unicode MS" w:hAnsi="Times New Roman" w:cs="Times New Roman"/>
          <w:sz w:val="24"/>
          <w:szCs w:val="24"/>
          <w:bdr w:val="nil"/>
        </w:rPr>
        <w:t xml:space="preserve">3.2. Jeigu </w:t>
      </w:r>
      <w:r w:rsidRPr="009C53CA">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w:t>
      </w:r>
      <w:r w:rsidRPr="004A534C">
        <w:rPr>
          <w:rFonts w:ascii="Times New Roman" w:eastAsia="Calibri" w:hAnsi="Times New Roman" w:cs="Times New Roman"/>
          <w:sz w:val="24"/>
          <w:szCs w:val="24"/>
          <w:lang w:eastAsia="lt-LT"/>
        </w:rPr>
        <w:t>(Priedas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4A534C">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shd w:val="clear" w:color="auto" w:fill="auto"/>
          </w:tcPr>
          <w:p w14:paraId="39653F2B" w14:textId="77777777" w:rsidR="005047F1" w:rsidRPr="004A534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4A534C">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4A534C">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shd w:val="clear" w:color="auto" w:fill="auto"/>
          </w:tcPr>
          <w:p w14:paraId="6B61F49E" w14:textId="77777777" w:rsidR="005047F1" w:rsidRPr="004A534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4A534C">
              <w:rPr>
                <w:rFonts w:ascii="Times New Roman" w:hAnsi="Times New Roman" w:cs="Times New Roman"/>
                <w:sz w:val="20"/>
                <w:szCs w:val="20"/>
                <w:lang w:eastAsia="lt-LT"/>
              </w:rPr>
              <w:t xml:space="preserve">Jungtinės veiklos sutartis (jei  pasiūlymą teikia tiekėjų grupė, kuri yra sudariusi jungtinės veiklos sutartį) </w:t>
            </w:r>
            <w:r w:rsidRPr="004A534C">
              <w:rPr>
                <w:rFonts w:ascii="Times New Roman" w:eastAsia="Calibri" w:hAnsi="Times New Roman" w:cs="Times New Roman"/>
                <w:sz w:val="20"/>
                <w:szCs w:val="20"/>
                <w:lang w:eastAsia="lt-LT"/>
              </w:rPr>
              <w:t xml:space="preserve">(pagal pirkimo sąlygų </w:t>
            </w:r>
            <w:r w:rsidRPr="004A534C">
              <w:rPr>
                <w:rFonts w:ascii="Times New Roman" w:eastAsia="Calibri" w:hAnsi="Times New Roman" w:cs="Times New Roman"/>
                <w:sz w:val="20"/>
                <w:szCs w:val="20"/>
                <w:lang w:val="en-US" w:eastAsia="lt-LT"/>
              </w:rPr>
              <w:t>5.2.1 p.</w:t>
            </w:r>
            <w:r w:rsidRPr="004A534C">
              <w:rPr>
                <w:rFonts w:ascii="Times New Roman" w:eastAsia="Calibri" w:hAnsi="Times New Roman" w:cs="Times New Roman"/>
                <w:sz w:val="20"/>
                <w:szCs w:val="20"/>
                <w:lang w:eastAsia="lt-LT"/>
              </w:rPr>
              <w:t>).</w:t>
            </w:r>
            <w:r w:rsidRPr="004A534C">
              <w:rPr>
                <w:rFonts w:ascii="Times New Roman" w:hAnsi="Times New Roman" w:cs="Times New Roman"/>
                <w:sz w:val="20"/>
                <w:szCs w:val="20"/>
                <w:lang w:eastAsia="lt-LT"/>
              </w:rPr>
              <w:t xml:space="preserve"> </w:t>
            </w:r>
            <w:r w:rsidRPr="004A534C">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4A534C">
              <w:rPr>
                <w:rFonts w:ascii="Times New Roman" w:eastAsia="Calibri" w:hAnsi="Times New Roman" w:cs="Times New Roman"/>
                <w:sz w:val="20"/>
                <w:szCs w:val="20"/>
                <w:lang w:val="en-US" w:eastAsia="lt-LT"/>
              </w:rPr>
              <w:t>5.2.2 p.</w:t>
            </w:r>
            <w:r w:rsidRPr="004A534C">
              <w:rPr>
                <w:rFonts w:ascii="Times New Roman" w:eastAsia="Calibri" w:hAnsi="Times New Roman" w:cs="Times New Roman"/>
                <w:sz w:val="20"/>
                <w:szCs w:val="20"/>
                <w:lang w:eastAsia="lt-LT"/>
              </w:rPr>
              <w:t xml:space="preserve">). </w:t>
            </w:r>
          </w:p>
        </w:tc>
      </w:tr>
      <w:tr w:rsidR="005047F1" w:rsidRPr="00A85160" w14:paraId="462FD7C7" w14:textId="77777777" w:rsidTr="004A534C">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shd w:val="clear" w:color="auto" w:fill="auto"/>
          </w:tcPr>
          <w:p w14:paraId="521336F3" w14:textId="77777777" w:rsidR="005047F1" w:rsidRPr="004A534C"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4A534C">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4A534C">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shd w:val="clear" w:color="auto" w:fill="auto"/>
          </w:tcPr>
          <w:p w14:paraId="23CA2785" w14:textId="77777777" w:rsidR="005047F1" w:rsidRPr="004A534C"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4A534C">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0DE1D216" w14:textId="77777777" w:rsidTr="004A534C">
        <w:tc>
          <w:tcPr>
            <w:tcW w:w="916" w:type="dxa"/>
          </w:tcPr>
          <w:p w14:paraId="4681BD03" w14:textId="1FC6E762"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4A534C">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shd w:val="clear" w:color="auto" w:fill="auto"/>
          </w:tcPr>
          <w:p w14:paraId="7A3CE9CA" w14:textId="77777777" w:rsidR="005047F1" w:rsidRPr="004A534C"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4A534C">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4A534C"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5.9. Pasiūlymas turi galioti </w:t>
      </w:r>
      <w:r w:rsidRPr="004A534C">
        <w:rPr>
          <w:rFonts w:ascii="Times New Roman" w:eastAsia="Calibri" w:hAnsi="Times New Roman" w:cs="Times New Roman"/>
          <w:b/>
          <w:sz w:val="24"/>
          <w:szCs w:val="24"/>
          <w:lang w:eastAsia="lt-LT"/>
        </w:rPr>
        <w:t xml:space="preserve">ne trumpiau nei </w:t>
      </w:r>
      <w:r w:rsidR="001C71F9" w:rsidRPr="004A534C">
        <w:rPr>
          <w:rFonts w:ascii="Times New Roman" w:eastAsia="Calibri" w:hAnsi="Times New Roman" w:cs="Times New Roman"/>
          <w:b/>
          <w:sz w:val="24"/>
          <w:szCs w:val="24"/>
          <w:lang w:eastAsia="lt-LT"/>
        </w:rPr>
        <w:t xml:space="preserve">90 (devyniasdešimt) dienų </w:t>
      </w:r>
      <w:r w:rsidRPr="004A534C">
        <w:rPr>
          <w:rFonts w:ascii="Times New Roman" w:eastAsia="Calibri" w:hAnsi="Times New Roman" w:cs="Times New Roman"/>
          <w:b/>
          <w:sz w:val="24"/>
          <w:szCs w:val="24"/>
          <w:lang w:eastAsia="lt-LT"/>
        </w:rPr>
        <w:t xml:space="preserve">nuo pasiūlymų pateikimo </w:t>
      </w:r>
      <w:r w:rsidR="001C71F9" w:rsidRPr="004A534C">
        <w:rPr>
          <w:rFonts w:ascii="Times New Roman" w:eastAsia="Calibri" w:hAnsi="Times New Roman" w:cs="Times New Roman"/>
          <w:b/>
          <w:sz w:val="24"/>
          <w:szCs w:val="24"/>
          <w:lang w:eastAsia="lt-LT"/>
        </w:rPr>
        <w:t xml:space="preserve">galutinio </w:t>
      </w:r>
      <w:r w:rsidRPr="004A534C">
        <w:rPr>
          <w:rFonts w:ascii="Times New Roman" w:eastAsia="Calibri" w:hAnsi="Times New Roman" w:cs="Times New Roman"/>
          <w:b/>
          <w:sz w:val="24"/>
          <w:szCs w:val="24"/>
          <w:lang w:eastAsia="lt-LT"/>
        </w:rPr>
        <w:t>termino pabaigos.</w:t>
      </w:r>
      <w:r w:rsidRPr="004A534C">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4A534C"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4A534C">
        <w:rPr>
          <w:rFonts w:ascii="Times New Roman" w:eastAsia="Times New Roman" w:hAnsi="Times New Roman" w:cs="Times New Roman"/>
          <w:sz w:val="24"/>
          <w:szCs w:val="24"/>
          <w:lang w:eastAsia="lt-LT"/>
        </w:rPr>
        <w:t xml:space="preserve">5.10. Pasiūlymas turi būti pateiktas </w:t>
      </w:r>
      <w:r w:rsidRPr="004A534C">
        <w:rPr>
          <w:rFonts w:ascii="Times New Roman" w:eastAsia="Times New Roman" w:hAnsi="Times New Roman" w:cs="Times New Roman"/>
          <w:b/>
          <w:sz w:val="24"/>
          <w:szCs w:val="24"/>
          <w:lang w:eastAsia="lt-LT"/>
        </w:rPr>
        <w:t xml:space="preserve">iki skelbime apie pirkimą nurodytos datos, </w:t>
      </w:r>
      <w:r w:rsidRPr="004A534C">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5.11. </w:t>
      </w:r>
      <w:r w:rsidRPr="004A534C">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5.12. Iki pasiūlymų pateikimo termino pabaigos, </w:t>
      </w:r>
      <w:r w:rsidR="00D33AA4" w:rsidRPr="004A534C">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4A534C">
        <w:rPr>
          <w:rFonts w:ascii="Times New Roman" w:eastAsia="Times New Roman" w:hAnsi="Times New Roman" w:cs="Times New Roman"/>
          <w:sz w:val="24"/>
          <w:szCs w:val="24"/>
          <w:lang w:eastAsia="lt-LT"/>
        </w:rPr>
        <w:t xml:space="preserve">. </w:t>
      </w:r>
    </w:p>
    <w:p w14:paraId="6828DE48" w14:textId="77777777"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5.14. </w:t>
      </w:r>
      <w:r w:rsidR="00D33AA4" w:rsidRPr="004A534C">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4A534C">
        <w:rPr>
          <w:rFonts w:ascii="Times New Roman" w:eastAsia="Times New Roman" w:hAnsi="Times New Roman" w:cs="Times New Roman"/>
          <w:sz w:val="24"/>
          <w:szCs w:val="24"/>
          <w:lang w:eastAsia="lt-LT"/>
        </w:rPr>
        <w:t>.</w:t>
      </w:r>
    </w:p>
    <w:p w14:paraId="0E72A539" w14:textId="77777777"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4A534C"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4A534C"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4A534C">
        <w:rPr>
          <w:rFonts w:ascii="Times New Roman" w:eastAsiaTheme="minorEastAsia" w:hAnsi="Times New Roman" w:cs="Times New Roman"/>
          <w:b/>
          <w:bCs/>
          <w:sz w:val="24"/>
          <w:szCs w:val="24"/>
          <w:lang w:eastAsia="lt-LT"/>
        </w:rPr>
        <w:t>PASIŪLYMŲ ŠIFRAVIMAS</w:t>
      </w:r>
    </w:p>
    <w:p w14:paraId="25A3BB83" w14:textId="77777777" w:rsidR="005047F1" w:rsidRPr="004A534C"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4A534C"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6.1.1. </w:t>
      </w:r>
      <w:r w:rsidRPr="004A534C">
        <w:rPr>
          <w:rFonts w:ascii="Times New Roman" w:eastAsia="Times New Roman" w:hAnsi="Times New Roman" w:cs="Times New Roman"/>
          <w:sz w:val="24"/>
          <w:szCs w:val="24"/>
          <w:u w:val="single"/>
          <w:lang w:eastAsia="lt-LT"/>
        </w:rPr>
        <w:t>iki pasiūlymų pateikimo termino pabaigos</w:t>
      </w:r>
      <w:r w:rsidRPr="004A534C">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6.1.2. </w:t>
      </w:r>
      <w:r w:rsidR="008720B7" w:rsidRPr="004A534C">
        <w:rPr>
          <w:rFonts w:ascii="Times New Roman" w:eastAsia="Times New Roman" w:hAnsi="Times New Roman" w:cs="Times New Roman"/>
          <w:sz w:val="24"/>
          <w:szCs w:val="24"/>
          <w:u w:val="single"/>
          <w:lang w:eastAsia="lt-LT"/>
        </w:rPr>
        <w:t xml:space="preserve">per </w:t>
      </w:r>
      <w:r w:rsidR="00EE46F4" w:rsidRPr="004A534C">
        <w:rPr>
          <w:rFonts w:ascii="Times New Roman" w:eastAsia="Times New Roman" w:hAnsi="Times New Roman" w:cs="Times New Roman"/>
          <w:sz w:val="24"/>
          <w:szCs w:val="24"/>
          <w:u w:val="single"/>
          <w:lang w:eastAsia="lt-LT"/>
        </w:rPr>
        <w:t>30</w:t>
      </w:r>
      <w:r w:rsidR="008720B7" w:rsidRPr="004A534C">
        <w:rPr>
          <w:rFonts w:ascii="Times New Roman" w:eastAsia="Times New Roman" w:hAnsi="Times New Roman" w:cs="Times New Roman"/>
          <w:sz w:val="24"/>
          <w:szCs w:val="24"/>
          <w:u w:val="single"/>
          <w:lang w:eastAsia="lt-LT"/>
        </w:rPr>
        <w:t xml:space="preserve"> min. nuo pasiūlymų pateikimo termino pabaigos CVP IS</w:t>
      </w:r>
      <w:r w:rsidR="008720B7" w:rsidRPr="008720B7">
        <w:rPr>
          <w:rFonts w:ascii="Times New Roman" w:eastAsia="Times New Roman" w:hAnsi="Times New Roman" w:cs="Times New Roman"/>
          <w:sz w:val="24"/>
          <w:szCs w:val="24"/>
          <w:u w:val="single"/>
          <w:lang w:eastAsia="lt-LT"/>
        </w:rPr>
        <w:t xml:space="preserve">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F9893B7"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4A534C">
        <w:rPr>
          <w:rFonts w:ascii="Times New Roman" w:eastAsia="Calibri" w:hAnsi="Times New Roman" w:cs="Times New Roman"/>
          <w:sz w:val="24"/>
          <w:szCs w:val="24"/>
        </w:rPr>
        <w:t>paštu:</w:t>
      </w:r>
      <w:r w:rsidRPr="004A534C">
        <w:t xml:space="preserve"> </w:t>
      </w:r>
      <w:hyperlink r:id="rId16" w:history="1">
        <w:r w:rsidR="004A534C" w:rsidRPr="004A534C">
          <w:rPr>
            <w:rStyle w:val="Hyperlink"/>
            <w:rFonts w:ascii="Times New Roman" w:eastAsia="Calibri" w:hAnsi="Times New Roman" w:cs="Times New Roman"/>
            <w:sz w:val="24"/>
            <w:szCs w:val="24"/>
          </w:rPr>
          <w:t>ieva.gudukiene@lsmu.lt</w:t>
        </w:r>
      </w:hyperlink>
      <w:r w:rsidRPr="004A534C">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22CE322B" w:rsidR="005047F1" w:rsidRPr="004A534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2560A31C" w:rsidR="005047F1" w:rsidRPr="004A534C" w:rsidRDefault="005047F1" w:rsidP="004A534C">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w:t>
      </w:r>
      <w:r w:rsidRPr="004A534C">
        <w:rPr>
          <w:rFonts w:ascii="Times New Roman" w:hAnsi="Times New Roman"/>
          <w:sz w:val="24"/>
          <w:szCs w:val="24"/>
        </w:rPr>
        <w:t xml:space="preserve">perkančiosios organizacijos pirkimo objekto </w:t>
      </w:r>
      <w:r w:rsidR="003731B5" w:rsidRPr="004A534C">
        <w:rPr>
          <w:rFonts w:ascii="Times New Roman" w:hAnsi="Times New Roman"/>
          <w:sz w:val="24"/>
          <w:szCs w:val="24"/>
        </w:rPr>
        <w:t xml:space="preserve">ar jo </w:t>
      </w:r>
      <w:r w:rsidRPr="004A534C">
        <w:rPr>
          <w:rFonts w:ascii="Times New Roman" w:hAnsi="Times New Roman"/>
          <w:sz w:val="24"/>
          <w:szCs w:val="24"/>
        </w:rPr>
        <w:t>daliai suplanuotą skirti maksimalią lėšų sumą, numatytą pirkimo sąlygų 2.3punkte;</w:t>
      </w:r>
    </w:p>
    <w:p w14:paraId="01F73BE4" w14:textId="083F3A2A" w:rsidR="005047F1" w:rsidRPr="004A534C" w:rsidRDefault="00A871A1" w:rsidP="005047F1">
      <w:pPr>
        <w:spacing w:after="0" w:line="276" w:lineRule="auto"/>
        <w:ind w:firstLine="720"/>
        <w:jc w:val="both"/>
        <w:rPr>
          <w:rFonts w:ascii="Times New Roman" w:eastAsia="Calibri" w:hAnsi="Times New Roman" w:cs="Times New Roman"/>
          <w:sz w:val="24"/>
          <w:szCs w:val="24"/>
        </w:rPr>
      </w:pPr>
      <w:r w:rsidRPr="004A534C">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4A534C" w:rsidRDefault="005047F1" w:rsidP="005047F1">
      <w:pPr>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7.5.</w:t>
      </w:r>
      <w:r w:rsidR="00A871A1" w:rsidRPr="004A534C">
        <w:rPr>
          <w:rFonts w:ascii="Times New Roman" w:eastAsia="Calibri" w:hAnsi="Times New Roman" w:cs="Times New Roman"/>
          <w:sz w:val="24"/>
          <w:szCs w:val="24"/>
          <w:lang w:eastAsia="lt-LT"/>
        </w:rPr>
        <w:t>5</w:t>
      </w:r>
      <w:r w:rsidRPr="004A534C">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4315E01A" w:rsidR="005047F1" w:rsidRPr="004A534C" w:rsidRDefault="005047F1" w:rsidP="005047F1">
      <w:pPr>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7.6. Jeigu dalyvis pateikė netikslius, neišsamius ar klaidingus dokumentus ar duomenis apie atitiktį pirkimo dokumentų reikalavimams arba šių dokumentų ar duomenų trūksta, Pirkimo organizatorius nepažeisdama</w:t>
      </w:r>
      <w:r w:rsidR="004A534C" w:rsidRPr="004A534C">
        <w:rPr>
          <w:rFonts w:ascii="Times New Roman" w:eastAsia="Calibri" w:hAnsi="Times New Roman" w:cs="Times New Roman"/>
          <w:sz w:val="24"/>
          <w:szCs w:val="24"/>
          <w:lang w:eastAsia="lt-LT"/>
        </w:rPr>
        <w:t>s</w:t>
      </w:r>
      <w:r w:rsidRPr="004A534C">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4A534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4A534C">
        <w:rPr>
          <w:rFonts w:ascii="Times New Roman" w:eastAsia="Calibri" w:hAnsi="Times New Roman" w:cs="Times New Roman"/>
          <w:sz w:val="24"/>
          <w:szCs w:val="24"/>
          <w:lang w:eastAsia="lt-LT"/>
        </w:rPr>
        <w:t>.</w:t>
      </w:r>
    </w:p>
    <w:p w14:paraId="50FD09A9" w14:textId="394325F4" w:rsidR="005047F1" w:rsidRPr="004A534C" w:rsidRDefault="005047F1" w:rsidP="005047F1">
      <w:pPr>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7.7. Iškilus klausimams dėl pasiūlymų turinio, pirkimo organizatorius gali prašyti tiekėjų patikslinti</w:t>
      </w:r>
      <w:r w:rsidRPr="00A85160">
        <w:rPr>
          <w:rFonts w:ascii="Times New Roman" w:eastAsia="Calibri" w:hAnsi="Times New Roman" w:cs="Times New Roman"/>
          <w:sz w:val="24"/>
          <w:szCs w:val="24"/>
          <w:lang w:eastAsia="lt-LT"/>
        </w:rPr>
        <w:t xml:space="preserve">, papildyti arba paaiškinti savo pasiūlymus, tačiau jis negali prašyti, siūlyti arba leisti pakeisti pasiūlymo esmės – pakeisti kainą </w:t>
      </w:r>
      <w:r w:rsidRPr="004A534C">
        <w:rPr>
          <w:rFonts w:ascii="Times New Roman" w:eastAsia="Calibri" w:hAnsi="Times New Roman" w:cs="Times New Roman"/>
          <w:sz w:val="24"/>
          <w:szCs w:val="24"/>
          <w:lang w:eastAsia="lt-LT"/>
        </w:rPr>
        <w:t>arba padaryti kitų pakeitimų, dėl kurių pirkimo dokumentų reikalavimų neatitinkantis pasiūlymas taptų atitinkantis pirkimo dokumentų reikalavimus.</w:t>
      </w:r>
    </w:p>
    <w:p w14:paraId="16688B6A" w14:textId="7492D275" w:rsidR="005047F1" w:rsidRPr="004A534C" w:rsidRDefault="005047F1" w:rsidP="005047F1">
      <w:pPr>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4A534C">
        <w:t xml:space="preserve"> o</w:t>
      </w:r>
      <w:r w:rsidRPr="004A534C">
        <w:rPr>
          <w:rFonts w:ascii="Times New Roman" w:eastAsia="Calibri" w:hAnsi="Times New Roman" w:cs="Times New Roman"/>
          <w:sz w:val="24"/>
          <w:szCs w:val="24"/>
          <w:lang w:eastAsia="lt-LT"/>
        </w:rPr>
        <w:t>rganizatoriui kreiptis ir daugiau kartų.</w:t>
      </w:r>
    </w:p>
    <w:p w14:paraId="43B90E04" w14:textId="3FA0C213"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4A534C">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4A534C">
        <w:rPr>
          <w:rFonts w:ascii="Times New Roman" w:eastAsia="Calibri" w:hAnsi="Times New Roman" w:cs="Times New Roman"/>
          <w:sz w:val="24"/>
          <w:szCs w:val="24"/>
          <w:lang w:eastAsia="lt-LT"/>
        </w:rPr>
        <w:t>pirkimo dokumentų</w:t>
      </w:r>
      <w:r w:rsidRPr="004A534C">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15421837"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4A534C">
        <w:rPr>
          <w:rFonts w:ascii="Times New Roman" w:eastAsia="Calibri" w:hAnsi="Times New Roman" w:cs="Times New Roman"/>
          <w:sz w:val="24"/>
          <w:szCs w:val="24"/>
          <w:lang w:eastAsia="lt-LT"/>
        </w:rPr>
        <w:t xml:space="preserve">Pirkimo organizatorius </w:t>
      </w:r>
      <w:r w:rsidRPr="004A534C">
        <w:rPr>
          <w:rFonts w:ascii="Times New Roman" w:eastAsia="Times New Roman" w:hAnsi="Times New Roman" w:cs="Times New Roman"/>
          <w:sz w:val="24"/>
          <w:szCs w:val="24"/>
          <w:lang w:eastAsia="lt-LT"/>
        </w:rPr>
        <w:t xml:space="preserve">suinteresuotiems dalyviams, ne vėliau kaip per </w:t>
      </w:r>
      <w:r w:rsidR="00B446BE" w:rsidRPr="004A534C">
        <w:rPr>
          <w:rFonts w:ascii="Times New Roman" w:eastAsia="Times New Roman" w:hAnsi="Times New Roman" w:cs="Times New Roman"/>
          <w:sz w:val="24"/>
          <w:szCs w:val="24"/>
          <w:lang w:eastAsia="lt-LT"/>
        </w:rPr>
        <w:t>3</w:t>
      </w:r>
      <w:r w:rsidRPr="004A534C">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3458B3C1" w:rsidR="00A871A1" w:rsidRDefault="005047F1" w:rsidP="004A534C">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4A534C">
        <w:rPr>
          <w:rFonts w:ascii="Times New Roman" w:hAnsi="Times New Roman"/>
          <w:sz w:val="24"/>
          <w:szCs w:val="24"/>
        </w:rPr>
        <w:t>sąlygų 2.3 punkte</w:t>
      </w:r>
      <w:r w:rsidRPr="000E59D0">
        <w:rPr>
          <w:rFonts w:ascii="Times New Roman" w:hAnsi="Times New Roman"/>
          <w:sz w:val="24"/>
          <w:szCs w:val="24"/>
        </w:rPr>
        <w:t>;</w:t>
      </w:r>
      <w:bookmarkEnd w:id="0"/>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4A534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4A534C">
        <w:rPr>
          <w:rFonts w:ascii="Times New Roman" w:eastAsia="Times New Roman" w:hAnsi="Times New Roman" w:cs="Times New Roman"/>
          <w:sz w:val="24"/>
          <w:szCs w:val="24"/>
          <w:lang w:eastAsia="lt-LT"/>
        </w:rPr>
        <w:t xml:space="preserve">8.2. </w:t>
      </w:r>
      <w:r w:rsidR="00BE483C" w:rsidRPr="004A534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4A534C"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 xml:space="preserve">8.3. </w:t>
      </w:r>
      <w:r w:rsidR="00B446BE" w:rsidRPr="004A534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4A534C">
        <w:rPr>
          <w:rFonts w:ascii="Times New Roman" w:eastAsia="Times New Roman" w:hAnsi="Times New Roman" w:cs="Times New Roman"/>
          <w:sz w:val="24"/>
          <w:szCs w:val="24"/>
          <w:lang w:eastAsia="lt-LT"/>
        </w:rPr>
        <w:t>8.4. Tiekėjas, kuris mano, kad  perkančioji organizacija nesilaikė VPĮ reikalavimų ir tuo pažeidė</w:t>
      </w:r>
      <w:r w:rsidRPr="00082D58">
        <w:rPr>
          <w:rFonts w:ascii="Times New Roman" w:eastAsia="Times New Roman" w:hAnsi="Times New Roman" w:cs="Times New Roman"/>
          <w:sz w:val="24"/>
          <w:szCs w:val="24"/>
          <w:lang w:eastAsia="lt-LT"/>
        </w:rPr>
        <w:t xml:space="preserve">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sąlygų </w:t>
      </w:r>
      <w:r w:rsidRPr="004A534C">
        <w:rPr>
          <w:rFonts w:ascii="Times New Roman" w:eastAsiaTheme="minorEastAsia" w:hAnsi="Times New Roman" w:cs="Times New Roman"/>
          <w:b/>
          <w:bCs/>
          <w:sz w:val="24"/>
          <w:szCs w:val="24"/>
          <w:lang w:eastAsia="lt-LT"/>
        </w:rPr>
        <w:t>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4A534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A534C">
        <w:rPr>
          <w:rFonts w:ascii="Times New Roman" w:eastAsia="Arial Unicode MS" w:hAnsi="Times New Roman" w:cs="Times New Roman"/>
          <w:sz w:val="24"/>
          <w:szCs w:val="24"/>
          <w:lang w:eastAsia="en-GB"/>
        </w:rPr>
        <w:t>10.1. Techninė specifikacija – Priedas Nr. 1;</w:t>
      </w:r>
    </w:p>
    <w:p w14:paraId="7F620992" w14:textId="77777777" w:rsidR="005047F1" w:rsidRPr="004A534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A534C">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4A534C">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37E33C96" w:rsidR="005047F1" w:rsidRPr="00A85160" w:rsidRDefault="004A534C" w:rsidP="004A534C">
      <w:pPr>
        <w:keepNext/>
        <w:spacing w:after="0" w:line="240" w:lineRule="auto"/>
        <w:jc w:val="center"/>
        <w:outlineLvl w:val="0"/>
        <w:rPr>
          <w:rFonts w:ascii="Times New Roman" w:eastAsia="Calibri" w:hAnsi="Times New Roman" w:cs="Times New Roman"/>
          <w:bCs/>
          <w:sz w:val="24"/>
          <w:szCs w:val="24"/>
        </w:rPr>
      </w:pPr>
      <w:r w:rsidRPr="00464801">
        <w:rPr>
          <w:rFonts w:ascii="Times New Roman Bold" w:eastAsia="Calibri" w:hAnsi="Times New Roman Bold" w:cs="Times New Roman"/>
          <w:b/>
          <w:bCs/>
          <w:caps/>
          <w:sz w:val="24"/>
          <w:szCs w:val="24"/>
        </w:rPr>
        <w:t>Profilaktinių sveikatos tikrinimų paslaug</w:t>
      </w:r>
      <w:r>
        <w:rPr>
          <w:rFonts w:ascii="Times New Roman Bold" w:eastAsia="Calibri" w:hAnsi="Times New Roman Bold" w:cs="Times New Roman"/>
          <w:b/>
          <w:bCs/>
          <w:caps/>
          <w:sz w:val="24"/>
          <w:szCs w:val="24"/>
        </w:rPr>
        <w:t>ų</w:t>
      </w: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619FBE98" w14:textId="77777777" w:rsidR="0033361B" w:rsidRPr="0033361B" w:rsidRDefault="0033361B" w:rsidP="0033361B">
      <w:pPr>
        <w:widowControl w:val="0"/>
        <w:autoSpaceDE w:val="0"/>
        <w:autoSpaceDN w:val="0"/>
        <w:adjustRightInd w:val="0"/>
        <w:spacing w:after="0"/>
        <w:ind w:firstLine="567"/>
        <w:jc w:val="both"/>
        <w:rPr>
          <w:rFonts w:ascii="Times New Roman" w:hAnsi="Times New Roman" w:cs="Times New Roman"/>
        </w:rPr>
      </w:pPr>
      <w:r w:rsidRPr="0033361B">
        <w:rPr>
          <w:rFonts w:ascii="Times New Roman" w:hAnsi="Times New Roman" w:cs="Times New Roman"/>
        </w:rPr>
        <w:t>Lietuvos sveikatos mokslų universiteto darbuotojų periodiniai-profilaktiniai sveikatos patikrinimai turi būti atlikti vadovaujantis LR Sveikatos apsaugos ministro 2000 m. gegužės 31 d. įsakymu Nr. 301 (aktuali redakcija) patvirtintu 7 priedu</w:t>
      </w:r>
      <w:r w:rsidRPr="0033361B">
        <w:rPr>
          <w:rFonts w:ascii="Times New Roman" w:eastAsia="Calibri" w:hAnsi="Times New Roman" w:cs="Times New Roman"/>
          <w:i/>
          <w:iCs/>
        </w:rPr>
        <w:t xml:space="preserve"> </w:t>
      </w:r>
      <w:r w:rsidRPr="0033361B">
        <w:rPr>
          <w:rFonts w:ascii="Times New Roman" w:hAnsi="Times New Roman" w:cs="Times New Roman"/>
          <w:color w:val="000000"/>
        </w:rPr>
        <w:t>„Vairuotojų sveikatos tikrinimo reikalavimų ir tvarkos aprašas“ (aktuali redakcija) (toliau – 7 priedas) ir 13 priedu „Asmenų, dirbančių darbo aplinkoje, kurioje galima profesinė rizika (kenksmingų veiksnių poveikis ir (ar) pavojingas darbas), privalomo sveikatos tikrinimo tvarkos aprašas“ (aktuali redakcija) (toliau – 13 priedas) bei kitais teisės aktais</w:t>
      </w:r>
      <w:r w:rsidRPr="0033361B">
        <w:rPr>
          <w:rFonts w:ascii="Times New Roman" w:eastAsia="Calibri" w:hAnsi="Times New Roman" w:cs="Times New Roman"/>
          <w:iCs/>
        </w:rPr>
        <w:t>.</w:t>
      </w:r>
    </w:p>
    <w:p w14:paraId="485FC0D5" w14:textId="77777777" w:rsidR="0033361B" w:rsidRPr="0033361B" w:rsidRDefault="0033361B" w:rsidP="0033361B">
      <w:pPr>
        <w:widowControl w:val="0"/>
        <w:autoSpaceDE w:val="0"/>
        <w:autoSpaceDN w:val="0"/>
        <w:adjustRightInd w:val="0"/>
        <w:spacing w:after="0"/>
        <w:ind w:firstLine="567"/>
        <w:jc w:val="both"/>
        <w:rPr>
          <w:rFonts w:ascii="Times New Roman" w:hAnsi="Times New Roman" w:cs="Times New Roman"/>
        </w:rPr>
      </w:pPr>
      <w:r w:rsidRPr="0033361B">
        <w:rPr>
          <w:rFonts w:ascii="Times New Roman" w:hAnsi="Times New Roman" w:cs="Times New Roman"/>
        </w:rPr>
        <w:t xml:space="preserve">Paslaugos teikiamos visą sutarties galiojimo laikotarpį pagal iš anksto sudarytą ir abiejų šalių raštu suderintą profilaktinio sveikatos tikrinimo grafiką. </w:t>
      </w:r>
    </w:p>
    <w:p w14:paraId="1C758FA3" w14:textId="77777777" w:rsidR="0033361B" w:rsidRPr="0033361B" w:rsidRDefault="0033361B" w:rsidP="0033361B">
      <w:pPr>
        <w:spacing w:after="0"/>
        <w:ind w:firstLine="567"/>
        <w:jc w:val="both"/>
        <w:rPr>
          <w:rFonts w:ascii="Times New Roman" w:hAnsi="Times New Roman" w:cs="Times New Roman"/>
        </w:rPr>
      </w:pPr>
      <w:r w:rsidRPr="0033361B">
        <w:rPr>
          <w:rFonts w:ascii="Times New Roman" w:hAnsi="Times New Roman" w:cs="Times New Roman"/>
        </w:rPr>
        <w:t xml:space="preserve">Paslaugos turi būti teikiamos Kauno mieste, įstaiga lengvai pasiekiama visuomeniniu transportu. </w:t>
      </w:r>
    </w:p>
    <w:p w14:paraId="6514150A" w14:textId="77777777" w:rsidR="0033361B" w:rsidRPr="0033361B" w:rsidRDefault="0033361B" w:rsidP="0033361B">
      <w:pPr>
        <w:spacing w:after="0"/>
        <w:ind w:firstLine="567"/>
        <w:jc w:val="both"/>
        <w:rPr>
          <w:rFonts w:ascii="Times New Roman" w:hAnsi="Times New Roman" w:cs="Times New Roman"/>
        </w:rPr>
      </w:pPr>
      <w:r w:rsidRPr="0033361B">
        <w:rPr>
          <w:rFonts w:ascii="Times New Roman" w:hAnsi="Times New Roman" w:cs="Times New Roman"/>
        </w:rPr>
        <w:t>Paslaugos turi būti teikiamos vienoje asmens sveikatos priežiūros įstaigoje, darbuotojai negali būti siunčiami į kitas asmens priežiūros įstaigas. Profilaktiškai darbuotojų sveikata turi būti tikrinama tik asmens sveikatos priežiūros įstaigoje, kuri turi visus tam būtinus leidimus ir licencijas.</w:t>
      </w:r>
    </w:p>
    <w:p w14:paraId="4E77FCA5" w14:textId="77777777" w:rsidR="0033361B" w:rsidRPr="0033361B" w:rsidRDefault="0033361B" w:rsidP="0033361B">
      <w:pPr>
        <w:spacing w:after="0"/>
        <w:ind w:firstLine="567"/>
        <w:jc w:val="both"/>
        <w:rPr>
          <w:rFonts w:ascii="Times New Roman" w:hAnsi="Times New Roman" w:cs="Times New Roman"/>
        </w:rPr>
      </w:pPr>
      <w:r w:rsidRPr="0033361B">
        <w:rPr>
          <w:rFonts w:ascii="Times New Roman" w:hAnsi="Times New Roman" w:cs="Times New Roman"/>
        </w:rPr>
        <w:t>Tikrinimo metu perkančioji organizacija pateiks Tiekėjui užpildytą kiekvieno darbuotojo Asmens medicininę knygelę (sveikatos pasą) nurodant: vardą, pavardę, darbo stažą pagal profesiją metais, kenksmingus darbo aplinkos veiksnius ir jų dydžius konkrečioje darbo vietoje bei pavojingus darbus konkrečioje darbo vietoje.</w:t>
      </w:r>
    </w:p>
    <w:p w14:paraId="6C2421E0" w14:textId="77777777" w:rsidR="0033361B" w:rsidRPr="0033361B" w:rsidRDefault="0033361B" w:rsidP="0033361B">
      <w:pPr>
        <w:widowControl w:val="0"/>
        <w:autoSpaceDE w:val="0"/>
        <w:autoSpaceDN w:val="0"/>
        <w:adjustRightInd w:val="0"/>
        <w:spacing w:after="0"/>
        <w:ind w:firstLine="567"/>
        <w:jc w:val="both"/>
        <w:rPr>
          <w:rFonts w:ascii="Times New Roman" w:hAnsi="Times New Roman" w:cs="Times New Roman"/>
        </w:rPr>
      </w:pPr>
      <w:r w:rsidRPr="0033361B">
        <w:rPr>
          <w:rFonts w:ascii="Times New Roman" w:hAnsi="Times New Roman" w:cs="Times New Roman"/>
        </w:rPr>
        <w:t>Teikiant Paslaugas turi būti:</w:t>
      </w:r>
    </w:p>
    <w:p w14:paraId="413489B5" w14:textId="4F38A1FD" w:rsidR="0033361B" w:rsidRPr="0033361B" w:rsidRDefault="0033361B" w:rsidP="0033361B">
      <w:pPr>
        <w:widowControl w:val="0"/>
        <w:autoSpaceDE w:val="0"/>
        <w:autoSpaceDN w:val="0"/>
        <w:adjustRightInd w:val="0"/>
        <w:spacing w:after="0"/>
        <w:ind w:firstLine="567"/>
        <w:jc w:val="both"/>
        <w:rPr>
          <w:rFonts w:ascii="Times New Roman" w:hAnsi="Times New Roman" w:cs="Times New Roman"/>
        </w:rPr>
      </w:pPr>
      <w:r w:rsidRPr="0033361B">
        <w:rPr>
          <w:rFonts w:ascii="Times New Roman" w:hAnsi="Times New Roman" w:cs="Times New Roman"/>
        </w:rPr>
        <w:t xml:space="preserve">1. </w:t>
      </w:r>
      <w:r>
        <w:rPr>
          <w:rFonts w:ascii="Times New Roman" w:hAnsi="Times New Roman" w:cs="Times New Roman"/>
        </w:rPr>
        <w:t>Į</w:t>
      </w:r>
      <w:r w:rsidRPr="0033361B">
        <w:rPr>
          <w:rFonts w:ascii="Times New Roman" w:hAnsi="Times New Roman" w:cs="Times New Roman"/>
        </w:rPr>
        <w:t>vertinama bendra kiekvieno darbuotojo sveikatos būklė – apklausiant, surenkant anamnezę, pamatuojant kraujospūdį, įvertinant klausos, regėjimo parametrus, psichikos, nervų sistemos veiklą, nepriklausomai nuo profesinės rizikos veiksnių;</w:t>
      </w:r>
    </w:p>
    <w:p w14:paraId="1793BDFF" w14:textId="278F2F89" w:rsidR="0033361B" w:rsidRPr="0033361B" w:rsidRDefault="0033361B" w:rsidP="0033361B">
      <w:pPr>
        <w:widowControl w:val="0"/>
        <w:autoSpaceDE w:val="0"/>
        <w:autoSpaceDN w:val="0"/>
        <w:adjustRightInd w:val="0"/>
        <w:spacing w:after="0"/>
        <w:ind w:firstLine="567"/>
        <w:jc w:val="both"/>
        <w:rPr>
          <w:rFonts w:ascii="Times New Roman" w:hAnsi="Times New Roman" w:cs="Times New Roman"/>
        </w:rPr>
      </w:pPr>
      <w:r w:rsidRPr="0033361B">
        <w:rPr>
          <w:rFonts w:ascii="Times New Roman" w:hAnsi="Times New Roman" w:cs="Times New Roman"/>
        </w:rPr>
        <w:t xml:space="preserve">2. </w:t>
      </w:r>
      <w:r>
        <w:rPr>
          <w:rFonts w:ascii="Times New Roman" w:hAnsi="Times New Roman" w:cs="Times New Roman"/>
        </w:rPr>
        <w:t>A</w:t>
      </w:r>
      <w:r w:rsidRPr="0033361B">
        <w:rPr>
          <w:rFonts w:ascii="Times New Roman" w:hAnsi="Times New Roman" w:cs="Times New Roman"/>
        </w:rPr>
        <w:t>tliekami kiti veiksmai (pvz. tyrimai, rentgenas ir kt.), būtini darbuotojo sveikatos būklei nustatyti, priklausomai nuo profesinės rizikos veiksnių.</w:t>
      </w:r>
    </w:p>
    <w:p w14:paraId="19EC9FEE" w14:textId="77777777" w:rsidR="0033361B" w:rsidRPr="0033361B" w:rsidRDefault="0033361B" w:rsidP="0033361B">
      <w:pPr>
        <w:widowControl w:val="0"/>
        <w:autoSpaceDE w:val="0"/>
        <w:autoSpaceDN w:val="0"/>
        <w:adjustRightInd w:val="0"/>
        <w:spacing w:after="0"/>
        <w:ind w:firstLine="567"/>
        <w:jc w:val="both"/>
        <w:rPr>
          <w:rFonts w:ascii="Times New Roman" w:hAnsi="Times New Roman" w:cs="Times New Roman"/>
        </w:rPr>
      </w:pPr>
      <w:r w:rsidRPr="0033361B">
        <w:rPr>
          <w:rFonts w:ascii="Times New Roman" w:hAnsi="Times New Roman" w:cs="Times New Roman"/>
        </w:rPr>
        <w:t>Tiekėjas įsipareigoja suteikti kokybiškas paslaugas ir pateikti perkančiajai organizacijai darbuotojų F 048/a su išvada (dirbti gali, dirbti gali, bet ribotai (nurodant kaip), dirbti negali) dėl darbuotojo profesinio tinkamumo ne vėliau kaip per 5 darbo dienas nuo paslaugų suteikimo.</w:t>
      </w:r>
    </w:p>
    <w:p w14:paraId="25C01B18" w14:textId="77777777" w:rsidR="0033361B" w:rsidRPr="0033361B" w:rsidRDefault="0033361B" w:rsidP="0033361B">
      <w:pPr>
        <w:widowControl w:val="0"/>
        <w:autoSpaceDE w:val="0"/>
        <w:autoSpaceDN w:val="0"/>
        <w:adjustRightInd w:val="0"/>
        <w:spacing w:after="0"/>
        <w:ind w:firstLine="567"/>
        <w:jc w:val="both"/>
        <w:rPr>
          <w:rFonts w:ascii="Times New Roman" w:hAnsi="Times New Roman" w:cs="Times New Roman"/>
        </w:rPr>
      </w:pPr>
      <w:r w:rsidRPr="0033361B">
        <w:rPr>
          <w:rFonts w:ascii="Times New Roman" w:hAnsi="Times New Roman" w:cs="Times New Roman"/>
        </w:rPr>
        <w:t>Tiekėjas privalo užtikrinti, kad darbuotojai, Sutarties pagrindu teikiantys paslaugas turi paslaugų teikimui reikalingą profesinę kvalifikaciją ir galiojančias medicinos praktikos licencijas.</w:t>
      </w:r>
    </w:p>
    <w:p w14:paraId="1138F07A" w14:textId="6C2340DC" w:rsidR="0033361B" w:rsidRDefault="0033361B" w:rsidP="0033361B">
      <w:pPr>
        <w:spacing w:after="0"/>
        <w:ind w:firstLine="567"/>
        <w:jc w:val="both"/>
        <w:rPr>
          <w:rFonts w:ascii="Times New Roman" w:hAnsi="Times New Roman" w:cs="Times New Roman"/>
        </w:rPr>
      </w:pPr>
      <w:r w:rsidRPr="0033361B">
        <w:rPr>
          <w:rFonts w:ascii="Times New Roman" w:hAnsi="Times New Roman" w:cs="Times New Roman"/>
        </w:rPr>
        <w:t>Žemiau pateikiam</w:t>
      </w:r>
      <w:r>
        <w:rPr>
          <w:rFonts w:ascii="Times New Roman" w:hAnsi="Times New Roman" w:cs="Times New Roman"/>
        </w:rPr>
        <w:t>a</w:t>
      </w:r>
      <w:r w:rsidRPr="0033361B">
        <w:rPr>
          <w:rFonts w:ascii="Times New Roman" w:hAnsi="Times New Roman" w:cs="Times New Roman"/>
        </w:rPr>
        <w:t xml:space="preserve"> darbuotojų privalomų periodinių profilaktinių sveikatos tikrinimų sąraš</w:t>
      </w:r>
      <w:r>
        <w:rPr>
          <w:rFonts w:ascii="Times New Roman" w:hAnsi="Times New Roman" w:cs="Times New Roman"/>
        </w:rPr>
        <w:t>as</w:t>
      </w:r>
      <w:r w:rsidRPr="0033361B">
        <w:rPr>
          <w:rFonts w:ascii="Times New Roman" w:hAnsi="Times New Roman" w:cs="Times New Roman"/>
        </w:rPr>
        <w:t xml:space="preserve">. </w:t>
      </w:r>
    </w:p>
    <w:p w14:paraId="67B61277" w14:textId="77777777" w:rsidR="0033361B" w:rsidRPr="0033361B" w:rsidRDefault="0033361B" w:rsidP="0033361B">
      <w:pPr>
        <w:spacing w:after="0"/>
        <w:ind w:firstLine="567"/>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82"/>
      </w:tblGrid>
      <w:tr w:rsidR="0033361B" w:rsidRPr="00CA38DC" w14:paraId="62A12298" w14:textId="77777777" w:rsidTr="0033361B">
        <w:trPr>
          <w:trHeight w:val="542"/>
          <w:jc w:val="center"/>
        </w:trPr>
        <w:tc>
          <w:tcPr>
            <w:tcW w:w="704" w:type="dxa"/>
            <w:shd w:val="clear" w:color="auto" w:fill="auto"/>
            <w:vAlign w:val="center"/>
          </w:tcPr>
          <w:p w14:paraId="506E2401" w14:textId="77777777" w:rsidR="0033361B" w:rsidRPr="0033361B" w:rsidRDefault="0033361B" w:rsidP="0033361B">
            <w:pPr>
              <w:pStyle w:val="Patvirtinta"/>
              <w:ind w:left="0"/>
              <w:jc w:val="center"/>
              <w:rPr>
                <w:rFonts w:ascii="Times New Roman" w:hAnsi="Times New Roman"/>
                <w:b/>
                <w:sz w:val="24"/>
                <w:szCs w:val="24"/>
                <w:lang w:val="lt-LT"/>
              </w:rPr>
            </w:pPr>
            <w:r w:rsidRPr="0033361B">
              <w:rPr>
                <w:rFonts w:ascii="Times New Roman" w:hAnsi="Times New Roman"/>
                <w:b/>
                <w:sz w:val="24"/>
                <w:szCs w:val="24"/>
                <w:lang w:val="lt-LT"/>
              </w:rPr>
              <w:t>Eil.</w:t>
            </w:r>
          </w:p>
          <w:p w14:paraId="2C68103C" w14:textId="77777777" w:rsidR="0033361B" w:rsidRPr="0033361B" w:rsidRDefault="0033361B" w:rsidP="0033361B">
            <w:pPr>
              <w:spacing w:after="0" w:line="276" w:lineRule="auto"/>
              <w:jc w:val="center"/>
              <w:rPr>
                <w:rFonts w:ascii="Times New Roman" w:hAnsi="Times New Roman" w:cs="Times New Roman"/>
                <w:b/>
              </w:rPr>
            </w:pPr>
            <w:r w:rsidRPr="0033361B">
              <w:rPr>
                <w:rFonts w:ascii="Times New Roman" w:hAnsi="Times New Roman" w:cs="Times New Roman"/>
                <w:b/>
              </w:rPr>
              <w:t>Nr.</w:t>
            </w:r>
          </w:p>
        </w:tc>
        <w:tc>
          <w:tcPr>
            <w:tcW w:w="9282" w:type="dxa"/>
            <w:shd w:val="clear" w:color="auto" w:fill="auto"/>
            <w:vAlign w:val="center"/>
          </w:tcPr>
          <w:p w14:paraId="2F43876B" w14:textId="77777777" w:rsidR="0033361B" w:rsidRPr="0033361B" w:rsidRDefault="0033361B" w:rsidP="0033361B">
            <w:pPr>
              <w:spacing w:after="0"/>
              <w:ind w:right="23"/>
              <w:jc w:val="center"/>
              <w:rPr>
                <w:rFonts w:ascii="Times New Roman" w:hAnsi="Times New Roman" w:cs="Times New Roman"/>
                <w:b/>
                <w:lang w:eastAsia="x-none"/>
              </w:rPr>
            </w:pPr>
            <w:r w:rsidRPr="0033361B">
              <w:rPr>
                <w:rFonts w:ascii="Times New Roman" w:hAnsi="Times New Roman" w:cs="Times New Roman"/>
                <w:b/>
                <w:lang w:eastAsia="x-none"/>
              </w:rPr>
              <w:t>Paslaugų pavadinimas</w:t>
            </w:r>
          </w:p>
        </w:tc>
      </w:tr>
      <w:tr w:rsidR="0033361B" w14:paraId="62EB6B9B" w14:textId="77777777" w:rsidTr="0033361B">
        <w:trPr>
          <w:trHeight w:val="495"/>
          <w:jc w:val="center"/>
        </w:trPr>
        <w:tc>
          <w:tcPr>
            <w:tcW w:w="704" w:type="dxa"/>
            <w:shd w:val="clear" w:color="auto" w:fill="auto"/>
          </w:tcPr>
          <w:p w14:paraId="5AB8FF41" w14:textId="77777777" w:rsidR="0033361B" w:rsidRPr="0033361B" w:rsidRDefault="0033361B" w:rsidP="0033361B">
            <w:pPr>
              <w:numPr>
                <w:ilvl w:val="0"/>
                <w:numId w:val="5"/>
              </w:numPr>
              <w:spacing w:after="0" w:line="276" w:lineRule="auto"/>
              <w:jc w:val="center"/>
              <w:rPr>
                <w:rFonts w:ascii="Times New Roman" w:hAnsi="Times New Roman" w:cs="Times New Roman"/>
              </w:rPr>
            </w:pPr>
          </w:p>
        </w:tc>
        <w:tc>
          <w:tcPr>
            <w:tcW w:w="9282" w:type="dxa"/>
            <w:shd w:val="clear" w:color="auto" w:fill="auto"/>
          </w:tcPr>
          <w:p w14:paraId="062538E2" w14:textId="77777777" w:rsidR="0033361B" w:rsidRPr="0033361B" w:rsidRDefault="0033361B" w:rsidP="005D4222">
            <w:pPr>
              <w:tabs>
                <w:tab w:val="left" w:pos="1521"/>
              </w:tabs>
              <w:spacing w:line="276" w:lineRule="auto"/>
              <w:jc w:val="both"/>
              <w:rPr>
                <w:rFonts w:ascii="Times New Roman" w:hAnsi="Times New Roman" w:cs="Times New Roman"/>
              </w:rPr>
            </w:pPr>
            <w:r w:rsidRPr="0033361B">
              <w:rPr>
                <w:rFonts w:ascii="Times New Roman" w:hAnsi="Times New Roman" w:cs="Times New Roman"/>
                <w:color w:val="000000"/>
              </w:rPr>
              <w:t>Darbuotojų, dirbančių galimos profesinės rizikos sąlygomis (sveikatai kenksmingų veiksnių poveikyje ir (ar) pavojingus darbus), periodinis profilaktinis sveikatos patikrinimas</w:t>
            </w:r>
          </w:p>
        </w:tc>
      </w:tr>
      <w:tr w:rsidR="0033361B" w14:paraId="76A938C5" w14:textId="77777777" w:rsidTr="0033361B">
        <w:trPr>
          <w:trHeight w:val="645"/>
          <w:jc w:val="center"/>
        </w:trPr>
        <w:tc>
          <w:tcPr>
            <w:tcW w:w="704" w:type="dxa"/>
            <w:shd w:val="clear" w:color="auto" w:fill="auto"/>
          </w:tcPr>
          <w:p w14:paraId="7C8C08B9" w14:textId="77777777" w:rsidR="0033361B" w:rsidRPr="0033361B" w:rsidRDefault="0033361B" w:rsidP="0033361B">
            <w:pPr>
              <w:numPr>
                <w:ilvl w:val="0"/>
                <w:numId w:val="5"/>
              </w:numPr>
              <w:spacing w:after="0" w:line="276" w:lineRule="auto"/>
              <w:jc w:val="center"/>
              <w:rPr>
                <w:rFonts w:ascii="Times New Roman" w:hAnsi="Times New Roman" w:cs="Times New Roman"/>
              </w:rPr>
            </w:pPr>
          </w:p>
        </w:tc>
        <w:tc>
          <w:tcPr>
            <w:tcW w:w="9282" w:type="dxa"/>
            <w:shd w:val="clear" w:color="auto" w:fill="auto"/>
          </w:tcPr>
          <w:p w14:paraId="2337A53C" w14:textId="77777777" w:rsidR="0033361B" w:rsidRPr="0033361B" w:rsidRDefault="0033361B" w:rsidP="005D4222">
            <w:pPr>
              <w:spacing w:line="276" w:lineRule="auto"/>
              <w:jc w:val="both"/>
              <w:rPr>
                <w:rFonts w:ascii="Times New Roman" w:hAnsi="Times New Roman" w:cs="Times New Roman"/>
              </w:rPr>
            </w:pPr>
            <w:r w:rsidRPr="0033361B">
              <w:rPr>
                <w:rFonts w:ascii="Times New Roman" w:hAnsi="Times New Roman" w:cs="Times New Roman"/>
                <w:color w:val="000000"/>
              </w:rPr>
              <w:t>Vairuotojų periodinis profilaktinis sveikatos patikrinimas</w:t>
            </w:r>
          </w:p>
        </w:tc>
      </w:tr>
      <w:tr w:rsidR="0033361B" w14:paraId="4542404C" w14:textId="77777777" w:rsidTr="0033361B">
        <w:trPr>
          <w:trHeight w:val="35"/>
          <w:jc w:val="center"/>
        </w:trPr>
        <w:tc>
          <w:tcPr>
            <w:tcW w:w="704" w:type="dxa"/>
            <w:shd w:val="clear" w:color="auto" w:fill="auto"/>
          </w:tcPr>
          <w:p w14:paraId="54F3DCA5" w14:textId="77777777" w:rsidR="0033361B" w:rsidRPr="0033361B" w:rsidRDefault="0033361B" w:rsidP="0033361B">
            <w:pPr>
              <w:numPr>
                <w:ilvl w:val="0"/>
                <w:numId w:val="5"/>
              </w:numPr>
              <w:spacing w:after="0" w:line="276" w:lineRule="auto"/>
              <w:jc w:val="center"/>
              <w:rPr>
                <w:rFonts w:ascii="Times New Roman" w:hAnsi="Times New Roman" w:cs="Times New Roman"/>
              </w:rPr>
            </w:pPr>
          </w:p>
        </w:tc>
        <w:tc>
          <w:tcPr>
            <w:tcW w:w="9282" w:type="dxa"/>
            <w:shd w:val="clear" w:color="auto" w:fill="auto"/>
          </w:tcPr>
          <w:p w14:paraId="2A648DB8" w14:textId="77777777" w:rsidR="0033361B" w:rsidRPr="0033361B" w:rsidRDefault="0033361B" w:rsidP="005D4222">
            <w:pPr>
              <w:spacing w:line="276" w:lineRule="auto"/>
              <w:jc w:val="both"/>
              <w:rPr>
                <w:rFonts w:ascii="Times New Roman" w:hAnsi="Times New Roman" w:cs="Times New Roman"/>
                <w:color w:val="000000"/>
              </w:rPr>
            </w:pPr>
            <w:r w:rsidRPr="0033361B">
              <w:rPr>
                <w:rFonts w:ascii="Times New Roman" w:hAnsi="Times New Roman" w:cs="Times New Roman"/>
                <w:color w:val="000000"/>
              </w:rPr>
              <w:t>Darbuotojų, kuriems privaloma profilaktiškai tikrintis sveikatą dėl užkrečiamųjų ligų, periodinis profilaktinis sveikatos patikrinimas</w:t>
            </w:r>
          </w:p>
        </w:tc>
      </w:tr>
      <w:bookmarkEnd w:id="2"/>
      <w:bookmarkEnd w:id="4"/>
    </w:tbl>
    <w:p w14:paraId="539657F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915114E" w14:textId="77777777" w:rsidR="0033361B" w:rsidRDefault="0033361B">
      <w:pPr>
        <w:rPr>
          <w:rFonts w:ascii="Times New Roman" w:eastAsia="Calibri" w:hAnsi="Times New Roman" w:cs="Times New Roman"/>
          <w:sz w:val="24"/>
          <w:szCs w:val="24"/>
          <w:lang w:eastAsia="lt-LT"/>
        </w:rPr>
      </w:pPr>
      <w:bookmarkStart w:id="5" w:name="_Hlk27394514"/>
      <w:r>
        <w:rPr>
          <w:rFonts w:ascii="Times New Roman" w:eastAsia="Calibri" w:hAnsi="Times New Roman" w:cs="Times New Roman"/>
          <w:sz w:val="24"/>
          <w:szCs w:val="24"/>
          <w:lang w:eastAsia="lt-LT"/>
        </w:rPr>
        <w:br w:type="page"/>
      </w:r>
    </w:p>
    <w:p w14:paraId="061FDE3D" w14:textId="1F7C27F1"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0984BCF6" w:rsidR="005047F1" w:rsidRPr="00A85160" w:rsidRDefault="0033361B"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464801">
        <w:rPr>
          <w:rFonts w:ascii="Times New Roman Bold" w:eastAsia="Calibri" w:hAnsi="Times New Roman Bold" w:cs="Times New Roman"/>
          <w:b/>
          <w:bCs/>
          <w:caps/>
          <w:sz w:val="24"/>
          <w:szCs w:val="24"/>
        </w:rPr>
        <w:t>Profilaktinių sveikatos tikrinimų paslaug</w:t>
      </w:r>
      <w:r>
        <w:rPr>
          <w:rFonts w:ascii="Times New Roman Bold" w:eastAsia="Calibri" w:hAnsi="Times New Roman Bold" w:cs="Times New Roman"/>
          <w:b/>
          <w:bCs/>
          <w:caps/>
          <w:sz w:val="24"/>
          <w:szCs w:val="24"/>
        </w:rPr>
        <w:t>ų</w:t>
      </w:r>
      <w:r w:rsidR="005047F1" w:rsidRPr="00A85160">
        <w:rPr>
          <w:rFonts w:ascii="Times New Roman" w:eastAsia="Calibri" w:hAnsi="Times New Roman" w:cs="Times New Roman"/>
          <w:b/>
          <w:caps/>
          <w:noProof/>
          <w:sz w:val="24"/>
          <w:szCs w:val="24"/>
        </w:rPr>
        <w:t xml:space="preserve"> 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12DA246C" w:rsidR="005047F1" w:rsidRPr="007A109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w:t>
      </w:r>
      <w:r w:rsidRPr="007A1091">
        <w:rPr>
          <w:rFonts w:ascii="Times New Roman" w:eastAsiaTheme="minorEastAsia" w:hAnsi="Times New Roman" w:cs="Times New Roman"/>
          <w:i/>
          <w:sz w:val="20"/>
          <w:szCs w:val="20"/>
          <w:lang w:eastAsia="lt-LT"/>
        </w:rPr>
        <w:t xml:space="preserve">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7A1091">
        <w:rPr>
          <w:rFonts w:ascii="Times New Roman" w:eastAsiaTheme="minorEastAsia" w:hAnsi="Times New Roman" w:cs="Times New Roman"/>
          <w:i/>
          <w:sz w:val="20"/>
          <w:szCs w:val="20"/>
          <w:lang w:eastAsia="lt-LT"/>
        </w:rPr>
        <w:t>3</w:t>
      </w:r>
      <w:r w:rsidRPr="007A109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05BB8952" w14:textId="55B3F177" w:rsidR="005047F1" w:rsidRPr="007A1091" w:rsidRDefault="005047F1" w:rsidP="0033361B">
      <w:pPr>
        <w:spacing w:after="200" w:line="276" w:lineRule="auto"/>
        <w:jc w:val="both"/>
        <w:rPr>
          <w:rFonts w:ascii="Times New Roman" w:eastAsia="Times New Roman" w:hAnsi="Times New Roman" w:cs="Times New Roman"/>
          <w:b/>
          <w:bCs/>
          <w:lang w:eastAsia="lt-LT"/>
        </w:rPr>
      </w:pPr>
      <w:r w:rsidRPr="007A1091">
        <w:rPr>
          <w:rFonts w:ascii="Times New Roman" w:eastAsia="Times New Roman" w:hAnsi="Times New Roman" w:cs="Times New Roman"/>
          <w:b/>
          <w:lang w:eastAsia="lt-LT"/>
        </w:rPr>
        <w:t xml:space="preserve">4. Mes siūlome pirkimo </w:t>
      </w:r>
      <w:r w:rsidRPr="007A1091">
        <w:rPr>
          <w:rFonts w:ascii="Times New Roman" w:eastAsia="Times New Roman" w:hAnsi="Times New Roman" w:cs="Times New Roman"/>
          <w:b/>
          <w:bCs/>
          <w:lang w:eastAsia="lt-LT"/>
        </w:rPr>
        <w:t xml:space="preserve"> objektą už šią kainą:</w:t>
      </w:r>
    </w:p>
    <w:tbl>
      <w:tblPr>
        <w:tblW w:w="10519" w:type="dxa"/>
        <w:tblInd w:w="-176" w:type="dxa"/>
        <w:tblLayout w:type="fixed"/>
        <w:tblLook w:val="04A0" w:firstRow="1" w:lastRow="0" w:firstColumn="1" w:lastColumn="0" w:noHBand="0" w:noVBand="1"/>
      </w:tblPr>
      <w:tblGrid>
        <w:gridCol w:w="597"/>
        <w:gridCol w:w="4394"/>
        <w:gridCol w:w="850"/>
        <w:gridCol w:w="1560"/>
        <w:gridCol w:w="992"/>
        <w:gridCol w:w="1134"/>
        <w:gridCol w:w="992"/>
      </w:tblGrid>
      <w:tr w:rsidR="0033361B" w:rsidRPr="007A1091" w14:paraId="4B67E647" w14:textId="77777777" w:rsidTr="007A1091">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33361B" w:rsidRPr="007A1091" w:rsidRDefault="0033361B" w:rsidP="00257DF5">
            <w:pPr>
              <w:spacing w:after="0" w:line="240" w:lineRule="auto"/>
              <w:jc w:val="center"/>
              <w:rPr>
                <w:rFonts w:ascii="Times New Roman" w:eastAsia="Times New Roman" w:hAnsi="Times New Roman" w:cs="Times New Roman"/>
                <w:b/>
                <w:color w:val="D9D9D9"/>
              </w:rPr>
            </w:pPr>
            <w:r w:rsidRPr="007A1091">
              <w:rPr>
                <w:rFonts w:ascii="Times New Roman" w:eastAsia="Times New Roman" w:hAnsi="Times New Roman" w:cs="Times New Roman"/>
                <w:b/>
              </w:rPr>
              <w:t>Eil. Nr.</w:t>
            </w:r>
          </w:p>
        </w:tc>
        <w:tc>
          <w:tcPr>
            <w:tcW w:w="4394"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33361B" w:rsidRPr="007A1091" w:rsidRDefault="0033361B" w:rsidP="00257DF5">
            <w:pPr>
              <w:spacing w:after="0" w:line="240" w:lineRule="auto"/>
              <w:jc w:val="center"/>
              <w:rPr>
                <w:rFonts w:ascii="Times New Roman" w:eastAsia="Times New Roman" w:hAnsi="Times New Roman" w:cs="Times New Roman"/>
                <w:b/>
              </w:rPr>
            </w:pPr>
            <w:r w:rsidRPr="007A1091">
              <w:rPr>
                <w:rFonts w:ascii="Times New Roman" w:eastAsia="Times New Roman" w:hAnsi="Times New Roman" w:cs="Times New Roman"/>
                <w:b/>
              </w:rPr>
              <w:t>Pirkimo objekto pavadinimas</w:t>
            </w:r>
          </w:p>
          <w:p w14:paraId="4436E42C" w14:textId="77777777" w:rsidR="0033361B" w:rsidRPr="007A1091" w:rsidRDefault="0033361B" w:rsidP="00257DF5">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33361B" w:rsidRPr="007A1091" w:rsidRDefault="0033361B" w:rsidP="00257DF5">
            <w:pPr>
              <w:spacing w:after="0" w:line="240" w:lineRule="auto"/>
              <w:jc w:val="center"/>
              <w:rPr>
                <w:rFonts w:ascii="Times New Roman" w:eastAsia="Times New Roman" w:hAnsi="Times New Roman" w:cs="Times New Roman"/>
                <w:b/>
              </w:rPr>
            </w:pPr>
            <w:r w:rsidRPr="007A1091">
              <w:rPr>
                <w:rFonts w:ascii="Times New Roman" w:eastAsia="Calibri" w:hAnsi="Times New Roman" w:cs="Times New Roman"/>
                <w:b/>
              </w:rPr>
              <w:t>Mato vnt.</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hideMark/>
          </w:tcPr>
          <w:p w14:paraId="07D98586" w14:textId="77777777" w:rsidR="0033361B" w:rsidRPr="007A1091" w:rsidRDefault="0033361B" w:rsidP="00257DF5">
            <w:pPr>
              <w:spacing w:after="0" w:line="240" w:lineRule="auto"/>
              <w:jc w:val="center"/>
              <w:rPr>
                <w:rFonts w:ascii="Times New Roman" w:eastAsia="Calibri" w:hAnsi="Times New Roman" w:cs="Times New Roman"/>
                <w:b/>
                <w:lang w:eastAsia="lt-LT"/>
              </w:rPr>
            </w:pPr>
            <w:r w:rsidRPr="007A1091">
              <w:rPr>
                <w:rFonts w:ascii="Times New Roman" w:eastAsia="Calibri" w:hAnsi="Times New Roman" w:cs="Times New Roman"/>
                <w:b/>
                <w:lang w:eastAsia="lt-LT"/>
              </w:rPr>
              <w:t>Preliminarus 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33361B" w:rsidRPr="007A1091" w:rsidRDefault="0033361B" w:rsidP="00257DF5">
            <w:pPr>
              <w:spacing w:after="0" w:line="256" w:lineRule="auto"/>
              <w:jc w:val="center"/>
              <w:rPr>
                <w:rFonts w:ascii="Times New Roman" w:eastAsia="Calibri" w:hAnsi="Times New Roman" w:cs="Times New Roman"/>
                <w:b/>
              </w:rPr>
            </w:pPr>
            <w:r w:rsidRPr="007A1091">
              <w:rPr>
                <w:rFonts w:ascii="Times New Roman" w:eastAsia="Calibri" w:hAnsi="Times New Roman" w:cs="Times New Roman"/>
                <w:b/>
              </w:rPr>
              <w:t xml:space="preserve">Vieneto kaina, eurais be PVM </w:t>
            </w:r>
          </w:p>
          <w:p w14:paraId="4153B1F7" w14:textId="3430F8A7" w:rsidR="0033361B" w:rsidRPr="007A1091" w:rsidRDefault="0033361B" w:rsidP="00257DF5">
            <w:pPr>
              <w:spacing w:after="0" w:line="256"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F350F" w14:textId="204C9AB3" w:rsidR="0033361B" w:rsidRPr="007A1091" w:rsidRDefault="0033361B" w:rsidP="00257DF5">
            <w:pPr>
              <w:spacing w:after="0" w:line="256" w:lineRule="auto"/>
              <w:jc w:val="center"/>
              <w:rPr>
                <w:rFonts w:ascii="Times New Roman" w:eastAsia="Calibri" w:hAnsi="Times New Roman" w:cs="Times New Roman"/>
                <w:b/>
                <w:bCs/>
              </w:rPr>
            </w:pPr>
            <w:r w:rsidRPr="007A1091">
              <w:rPr>
                <w:rFonts w:ascii="Times New Roman" w:eastAsia="Calibri" w:hAnsi="Times New Roman" w:cs="Times New Roman"/>
                <w:b/>
                <w:bCs/>
              </w:rPr>
              <w:t>PVM suma (skaičia</w:t>
            </w:r>
            <w:r w:rsidR="007A1091" w:rsidRPr="007A1091">
              <w:rPr>
                <w:rFonts w:ascii="Times New Roman" w:eastAsia="Calibri" w:hAnsi="Times New Roman" w:cs="Times New Roman"/>
                <w:b/>
                <w:bCs/>
              </w:rPr>
              <w:t>i</w:t>
            </w:r>
            <w:r w:rsidRPr="007A1091">
              <w:rPr>
                <w:rFonts w:ascii="Times New Roman" w:eastAsia="Calibri" w:hAnsi="Times New Roman" w:cs="Times New Roman"/>
                <w:b/>
                <w:bCs/>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CFCD7" w14:textId="35356ABD" w:rsidR="0033361B" w:rsidRPr="007A1091" w:rsidRDefault="0033361B" w:rsidP="007A1091">
            <w:pPr>
              <w:spacing w:after="0" w:line="256" w:lineRule="auto"/>
              <w:jc w:val="center"/>
              <w:rPr>
                <w:rFonts w:ascii="Times New Roman" w:eastAsia="Calibri" w:hAnsi="Times New Roman" w:cs="Times New Roman"/>
                <w:b/>
              </w:rPr>
            </w:pPr>
            <w:r w:rsidRPr="007A1091">
              <w:rPr>
                <w:rFonts w:ascii="Times New Roman" w:eastAsia="Calibri" w:hAnsi="Times New Roman" w:cs="Times New Roman"/>
                <w:b/>
              </w:rPr>
              <w:t>Bendra kaina, eurais be PVM</w:t>
            </w:r>
          </w:p>
          <w:p w14:paraId="42622D12" w14:textId="53CB2AAC" w:rsidR="0033361B" w:rsidRPr="007A1091" w:rsidRDefault="0033361B" w:rsidP="007A1091">
            <w:pPr>
              <w:spacing w:after="0" w:line="256" w:lineRule="auto"/>
              <w:jc w:val="center"/>
              <w:rPr>
                <w:rFonts w:ascii="Times New Roman" w:eastAsia="Calibri" w:hAnsi="Times New Roman" w:cs="Times New Roman"/>
              </w:rPr>
            </w:pPr>
          </w:p>
        </w:tc>
      </w:tr>
      <w:tr w:rsidR="007A1091" w:rsidRPr="007A1091" w14:paraId="2BF95870" w14:textId="77777777" w:rsidTr="007A1091">
        <w:trPr>
          <w:trHeight w:val="26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477B3" w14:textId="17C2828D" w:rsidR="007A1091" w:rsidRPr="007A1091" w:rsidRDefault="007A1091" w:rsidP="00257DF5">
            <w:pPr>
              <w:spacing w:after="0" w:line="240" w:lineRule="auto"/>
              <w:jc w:val="center"/>
              <w:rPr>
                <w:rFonts w:ascii="Times New Roman" w:eastAsia="Times New Roman" w:hAnsi="Times New Roman" w:cs="Times New Roman"/>
                <w:b/>
                <w:sz w:val="18"/>
                <w:szCs w:val="18"/>
              </w:rPr>
            </w:pPr>
            <w:r w:rsidRPr="007A1091">
              <w:rPr>
                <w:rFonts w:ascii="Times New Roman" w:eastAsia="Times New Roman" w:hAnsi="Times New Roman" w:cs="Times New Roman"/>
                <w:b/>
                <w:sz w:val="18"/>
                <w:szCs w:val="18"/>
              </w:rPr>
              <w:t>1</w:t>
            </w:r>
          </w:p>
        </w:tc>
        <w:tc>
          <w:tcPr>
            <w:tcW w:w="4394" w:type="dxa"/>
            <w:tcBorders>
              <w:top w:val="single" w:sz="4" w:space="0" w:color="auto"/>
              <w:left w:val="nil"/>
              <w:bottom w:val="single" w:sz="4" w:space="0" w:color="auto"/>
              <w:right w:val="single" w:sz="4" w:space="0" w:color="auto"/>
            </w:tcBorders>
            <w:shd w:val="clear" w:color="auto" w:fill="F2F2F2" w:themeFill="background1" w:themeFillShade="F2"/>
          </w:tcPr>
          <w:p w14:paraId="7C70D684" w14:textId="1C17281A" w:rsidR="007A1091" w:rsidRPr="007A1091" w:rsidRDefault="007A1091" w:rsidP="00257DF5">
            <w:pPr>
              <w:spacing w:after="0" w:line="240" w:lineRule="auto"/>
              <w:jc w:val="center"/>
              <w:rPr>
                <w:rFonts w:ascii="Times New Roman" w:eastAsia="Times New Roman" w:hAnsi="Times New Roman" w:cs="Times New Roman"/>
                <w:b/>
                <w:sz w:val="18"/>
                <w:szCs w:val="18"/>
              </w:rPr>
            </w:pPr>
            <w:r w:rsidRPr="007A1091">
              <w:rPr>
                <w:rFonts w:ascii="Times New Roman" w:eastAsia="Times New Roman" w:hAnsi="Times New Roman" w:cs="Times New Roman"/>
                <w:b/>
                <w:sz w:val="18"/>
                <w:szCs w:val="18"/>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0FE28F43" w14:textId="3F6A2EDC" w:rsidR="007A1091" w:rsidRPr="007A1091" w:rsidRDefault="007A1091" w:rsidP="00257DF5">
            <w:pPr>
              <w:spacing w:after="0" w:line="240"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3</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tcPr>
          <w:p w14:paraId="019EBE9B" w14:textId="67947759" w:rsidR="007A1091" w:rsidRPr="007A1091" w:rsidRDefault="007A1091" w:rsidP="00257DF5">
            <w:pPr>
              <w:spacing w:after="0" w:line="240" w:lineRule="auto"/>
              <w:jc w:val="center"/>
              <w:rPr>
                <w:rFonts w:ascii="Times New Roman" w:eastAsia="Calibri" w:hAnsi="Times New Roman" w:cs="Times New Roman"/>
                <w:b/>
                <w:sz w:val="18"/>
                <w:szCs w:val="18"/>
                <w:lang w:eastAsia="lt-LT"/>
              </w:rPr>
            </w:pPr>
            <w:r w:rsidRPr="007A1091">
              <w:rPr>
                <w:rFonts w:ascii="Times New Roman" w:eastAsia="Calibri" w:hAnsi="Times New Roman" w:cs="Times New Roman"/>
                <w:b/>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02FBCD" w14:textId="45B391D6" w:rsidR="007A1091" w:rsidRPr="007A1091" w:rsidRDefault="007A1091" w:rsidP="00257DF5">
            <w:pPr>
              <w:spacing w:after="0" w:line="256"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82C9DC" w14:textId="14EE85ED" w:rsidR="007A1091" w:rsidRPr="007A1091" w:rsidRDefault="007A1091" w:rsidP="00257DF5">
            <w:pPr>
              <w:spacing w:after="0" w:line="256" w:lineRule="auto"/>
              <w:jc w:val="center"/>
              <w:rPr>
                <w:rFonts w:ascii="Times New Roman" w:eastAsia="Calibri" w:hAnsi="Times New Roman" w:cs="Times New Roman"/>
                <w:b/>
                <w:bCs/>
                <w:sz w:val="18"/>
                <w:szCs w:val="18"/>
              </w:rPr>
            </w:pPr>
            <w:r w:rsidRPr="007A1091">
              <w:rPr>
                <w:rFonts w:ascii="Times New Roman" w:eastAsia="Calibri" w:hAnsi="Times New Roman" w:cs="Times New Roman"/>
                <w:b/>
                <w:bCs/>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6A875" w14:textId="1D949E01" w:rsidR="007A1091" w:rsidRPr="007A1091" w:rsidRDefault="007A1091" w:rsidP="007A1091">
            <w:pPr>
              <w:spacing w:after="0" w:line="256" w:lineRule="auto"/>
              <w:jc w:val="center"/>
              <w:rPr>
                <w:rFonts w:ascii="Times New Roman" w:eastAsia="Calibri" w:hAnsi="Times New Roman" w:cs="Times New Roman"/>
                <w:b/>
                <w:sz w:val="18"/>
                <w:szCs w:val="18"/>
              </w:rPr>
            </w:pPr>
            <w:r w:rsidRPr="007A1091">
              <w:rPr>
                <w:rFonts w:ascii="Times New Roman" w:eastAsia="Calibri" w:hAnsi="Times New Roman" w:cs="Times New Roman"/>
                <w:b/>
                <w:sz w:val="18"/>
                <w:szCs w:val="18"/>
              </w:rPr>
              <w:t>7</w:t>
            </w:r>
          </w:p>
        </w:tc>
      </w:tr>
      <w:tr w:rsidR="0033361B" w:rsidRPr="007A1091" w14:paraId="0E200BC7" w14:textId="77777777" w:rsidTr="007A1091">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BFA0A5B" w14:textId="77777777" w:rsidR="0033361B" w:rsidRPr="007A1091" w:rsidRDefault="0033361B" w:rsidP="00257DF5">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1.1.</w:t>
            </w:r>
          </w:p>
        </w:tc>
        <w:tc>
          <w:tcPr>
            <w:tcW w:w="4394" w:type="dxa"/>
            <w:tcBorders>
              <w:top w:val="single" w:sz="4" w:space="0" w:color="auto"/>
              <w:left w:val="nil"/>
              <w:bottom w:val="single" w:sz="4" w:space="0" w:color="auto"/>
              <w:right w:val="single" w:sz="4" w:space="0" w:color="auto"/>
            </w:tcBorders>
            <w:hideMark/>
          </w:tcPr>
          <w:p w14:paraId="726C39B8" w14:textId="6532001B" w:rsidR="0033361B" w:rsidRPr="007A1091" w:rsidRDefault="0033361B" w:rsidP="00257DF5">
            <w:pPr>
              <w:keepNext/>
              <w:spacing w:after="0" w:line="240" w:lineRule="auto"/>
              <w:outlineLvl w:val="3"/>
              <w:rPr>
                <w:rFonts w:ascii="Times New Roman" w:eastAsia="Times New Roman" w:hAnsi="Times New Roman" w:cs="Times New Roman"/>
                <w:bCs/>
              </w:rPr>
            </w:pPr>
            <w:r w:rsidRPr="007A1091">
              <w:rPr>
                <w:rFonts w:ascii="Times New Roman" w:hAnsi="Times New Roman" w:cs="Times New Roman"/>
                <w:bCs/>
                <w:color w:val="000000"/>
              </w:rPr>
              <w:t>Darbuotojų, dirbančių galimos profesinės rizikos sąlygomis (sveikatai kenksmingų veiksnių poveikyje ir (ar) pavojingus darbus), periodinis profilaktinis sveikatos patikrinimas</w:t>
            </w:r>
          </w:p>
        </w:tc>
        <w:tc>
          <w:tcPr>
            <w:tcW w:w="850" w:type="dxa"/>
            <w:tcBorders>
              <w:top w:val="single" w:sz="4" w:space="0" w:color="auto"/>
              <w:left w:val="nil"/>
              <w:bottom w:val="single" w:sz="4" w:space="0" w:color="auto"/>
              <w:right w:val="single" w:sz="4" w:space="0" w:color="auto"/>
            </w:tcBorders>
            <w:vAlign w:val="center"/>
          </w:tcPr>
          <w:p w14:paraId="3CEF4101" w14:textId="3BD95182" w:rsidR="0033361B" w:rsidRPr="007A1091" w:rsidRDefault="0033361B" w:rsidP="00257DF5">
            <w:pPr>
              <w:spacing w:after="0" w:line="240" w:lineRule="auto"/>
              <w:jc w:val="center"/>
              <w:rPr>
                <w:rFonts w:ascii="Times New Roman" w:eastAsia="Calibri" w:hAnsi="Times New Roman" w:cs="Times New Roman"/>
                <w:bCs/>
              </w:rPr>
            </w:pPr>
            <w:r w:rsidRPr="007A1091">
              <w:rPr>
                <w:rFonts w:ascii="Times New Roman" w:eastAsia="Calibri" w:hAnsi="Times New Roman" w:cs="Times New Roman"/>
                <w:bCs/>
              </w:rPr>
              <w:t>asmuo</w:t>
            </w:r>
          </w:p>
        </w:tc>
        <w:tc>
          <w:tcPr>
            <w:tcW w:w="1560" w:type="dxa"/>
            <w:tcBorders>
              <w:top w:val="single" w:sz="4" w:space="0" w:color="auto"/>
              <w:left w:val="nil"/>
              <w:bottom w:val="single" w:sz="4" w:space="0" w:color="auto"/>
              <w:right w:val="single" w:sz="4" w:space="0" w:color="auto"/>
            </w:tcBorders>
            <w:vAlign w:val="center"/>
          </w:tcPr>
          <w:p w14:paraId="419D9243" w14:textId="339D6A7A" w:rsidR="0033361B" w:rsidRPr="007A1091" w:rsidRDefault="0033361B" w:rsidP="007A1091">
            <w:pPr>
              <w:spacing w:after="0" w:line="240" w:lineRule="auto"/>
              <w:jc w:val="center"/>
              <w:rPr>
                <w:rFonts w:ascii="Times New Roman" w:eastAsia="Calibri" w:hAnsi="Times New Roman" w:cs="Times New Roman"/>
                <w:bCs/>
                <w:color w:val="000000"/>
              </w:rPr>
            </w:pPr>
            <w:r w:rsidRPr="007A1091">
              <w:rPr>
                <w:rFonts w:ascii="Times New Roman" w:eastAsia="Calibri" w:hAnsi="Times New Roman" w:cs="Times New Roman"/>
                <w:bCs/>
                <w:color w:val="000000"/>
              </w:rPr>
              <w:t>1000</w:t>
            </w:r>
          </w:p>
        </w:tc>
        <w:tc>
          <w:tcPr>
            <w:tcW w:w="992" w:type="dxa"/>
            <w:tcBorders>
              <w:top w:val="single" w:sz="4" w:space="0" w:color="auto"/>
              <w:left w:val="single" w:sz="4" w:space="0" w:color="auto"/>
              <w:bottom w:val="single" w:sz="4" w:space="0" w:color="auto"/>
              <w:right w:val="single" w:sz="4" w:space="0" w:color="auto"/>
            </w:tcBorders>
          </w:tcPr>
          <w:p w14:paraId="61683003" w14:textId="77777777" w:rsidR="0033361B" w:rsidRPr="007A1091" w:rsidRDefault="0033361B" w:rsidP="00257DF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506BE46" w14:textId="77777777" w:rsidR="0033361B" w:rsidRPr="007A1091" w:rsidRDefault="0033361B"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EBE85CF" w14:textId="77777777" w:rsidR="0033361B" w:rsidRPr="007A1091" w:rsidRDefault="0033361B" w:rsidP="00257DF5">
            <w:pPr>
              <w:spacing w:after="0" w:line="240" w:lineRule="auto"/>
              <w:jc w:val="center"/>
              <w:rPr>
                <w:rFonts w:ascii="Times New Roman" w:eastAsia="Calibri" w:hAnsi="Times New Roman" w:cs="Times New Roman"/>
                <w:color w:val="000000"/>
              </w:rPr>
            </w:pPr>
          </w:p>
        </w:tc>
      </w:tr>
      <w:tr w:rsidR="0033361B" w:rsidRPr="007A1091" w14:paraId="7DA24CC7" w14:textId="77777777" w:rsidTr="007A1091">
        <w:trPr>
          <w:trHeight w:val="600"/>
        </w:trPr>
        <w:tc>
          <w:tcPr>
            <w:tcW w:w="597" w:type="dxa"/>
            <w:tcBorders>
              <w:top w:val="nil"/>
              <w:left w:val="single" w:sz="4" w:space="0" w:color="auto"/>
              <w:bottom w:val="single" w:sz="4" w:space="0" w:color="auto"/>
              <w:right w:val="single" w:sz="4" w:space="0" w:color="auto"/>
            </w:tcBorders>
            <w:vAlign w:val="center"/>
            <w:hideMark/>
          </w:tcPr>
          <w:p w14:paraId="7E707FE5" w14:textId="77777777" w:rsidR="0033361B" w:rsidRPr="007A1091" w:rsidRDefault="0033361B" w:rsidP="00257DF5">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1.2.</w:t>
            </w:r>
          </w:p>
        </w:tc>
        <w:tc>
          <w:tcPr>
            <w:tcW w:w="4394" w:type="dxa"/>
            <w:tcBorders>
              <w:top w:val="nil"/>
              <w:left w:val="nil"/>
              <w:bottom w:val="single" w:sz="4" w:space="0" w:color="auto"/>
              <w:right w:val="single" w:sz="4" w:space="0" w:color="auto"/>
            </w:tcBorders>
            <w:hideMark/>
          </w:tcPr>
          <w:p w14:paraId="3CE773A5" w14:textId="266CE351" w:rsidR="0033361B" w:rsidRPr="007A1091" w:rsidRDefault="0033361B" w:rsidP="00257DF5">
            <w:pPr>
              <w:keepNext/>
              <w:spacing w:after="0" w:line="240" w:lineRule="auto"/>
              <w:outlineLvl w:val="3"/>
              <w:rPr>
                <w:rFonts w:ascii="Times New Roman" w:eastAsia="Times New Roman" w:hAnsi="Times New Roman" w:cs="Times New Roman"/>
                <w:bCs/>
              </w:rPr>
            </w:pPr>
            <w:r w:rsidRPr="007A1091">
              <w:rPr>
                <w:rFonts w:ascii="Times New Roman" w:hAnsi="Times New Roman" w:cs="Times New Roman"/>
                <w:bCs/>
                <w:color w:val="000000"/>
              </w:rPr>
              <w:t>Vairuotojų periodinis profilaktinis sveikatos patikrinimas</w:t>
            </w:r>
          </w:p>
        </w:tc>
        <w:tc>
          <w:tcPr>
            <w:tcW w:w="850" w:type="dxa"/>
            <w:tcBorders>
              <w:top w:val="nil"/>
              <w:left w:val="nil"/>
              <w:bottom w:val="single" w:sz="4" w:space="0" w:color="auto"/>
              <w:right w:val="single" w:sz="4" w:space="0" w:color="auto"/>
            </w:tcBorders>
            <w:vAlign w:val="center"/>
          </w:tcPr>
          <w:p w14:paraId="164C59BC" w14:textId="032EA24A" w:rsidR="0033361B" w:rsidRPr="007A1091" w:rsidRDefault="0033361B" w:rsidP="00257DF5">
            <w:pPr>
              <w:spacing w:after="0" w:line="240" w:lineRule="auto"/>
              <w:jc w:val="center"/>
              <w:rPr>
                <w:rFonts w:ascii="Times New Roman" w:eastAsia="Calibri" w:hAnsi="Times New Roman" w:cs="Times New Roman"/>
                <w:bCs/>
              </w:rPr>
            </w:pPr>
            <w:r w:rsidRPr="007A1091">
              <w:rPr>
                <w:rFonts w:ascii="Times New Roman" w:eastAsia="Calibri" w:hAnsi="Times New Roman" w:cs="Times New Roman"/>
                <w:bCs/>
              </w:rPr>
              <w:t>asmuo</w:t>
            </w:r>
          </w:p>
        </w:tc>
        <w:tc>
          <w:tcPr>
            <w:tcW w:w="1560" w:type="dxa"/>
            <w:tcBorders>
              <w:top w:val="single" w:sz="4" w:space="0" w:color="auto"/>
              <w:left w:val="nil"/>
              <w:bottom w:val="single" w:sz="4" w:space="0" w:color="auto"/>
              <w:right w:val="single" w:sz="4" w:space="0" w:color="auto"/>
            </w:tcBorders>
            <w:vAlign w:val="center"/>
          </w:tcPr>
          <w:p w14:paraId="0A1B3E24" w14:textId="3EAB38BD" w:rsidR="0033361B" w:rsidRPr="007A1091" w:rsidRDefault="0033361B" w:rsidP="007A1091">
            <w:pPr>
              <w:spacing w:after="0" w:line="240" w:lineRule="auto"/>
              <w:jc w:val="center"/>
              <w:rPr>
                <w:rFonts w:ascii="Times New Roman" w:eastAsia="Calibri" w:hAnsi="Times New Roman" w:cs="Times New Roman"/>
                <w:bCs/>
                <w:color w:val="000000"/>
              </w:rPr>
            </w:pPr>
            <w:r w:rsidRPr="007A1091">
              <w:rPr>
                <w:rFonts w:ascii="Times New Roman" w:eastAsia="Calibri" w:hAnsi="Times New Roman" w:cs="Times New Roman"/>
                <w:bCs/>
                <w:color w:val="000000"/>
              </w:rPr>
              <w:t>15</w:t>
            </w:r>
          </w:p>
        </w:tc>
        <w:tc>
          <w:tcPr>
            <w:tcW w:w="992" w:type="dxa"/>
            <w:tcBorders>
              <w:top w:val="single" w:sz="4" w:space="0" w:color="auto"/>
              <w:left w:val="single" w:sz="4" w:space="0" w:color="auto"/>
              <w:bottom w:val="single" w:sz="4" w:space="0" w:color="auto"/>
              <w:right w:val="single" w:sz="4" w:space="0" w:color="auto"/>
            </w:tcBorders>
          </w:tcPr>
          <w:p w14:paraId="2D651CD1"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B0F378C"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1D2C37C"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r>
      <w:tr w:rsidR="0033361B" w:rsidRPr="007A1091" w14:paraId="76E1BDE3" w14:textId="77777777" w:rsidTr="007A1091">
        <w:trPr>
          <w:trHeight w:val="600"/>
        </w:trPr>
        <w:tc>
          <w:tcPr>
            <w:tcW w:w="597" w:type="dxa"/>
            <w:tcBorders>
              <w:top w:val="nil"/>
              <w:left w:val="single" w:sz="4" w:space="0" w:color="auto"/>
              <w:bottom w:val="single" w:sz="4" w:space="0" w:color="auto"/>
              <w:right w:val="single" w:sz="4" w:space="0" w:color="auto"/>
            </w:tcBorders>
            <w:vAlign w:val="center"/>
          </w:tcPr>
          <w:p w14:paraId="02765629" w14:textId="328665F5" w:rsidR="0033361B" w:rsidRPr="007A1091" w:rsidRDefault="0033361B" w:rsidP="00257DF5">
            <w:pPr>
              <w:spacing w:after="0" w:line="240" w:lineRule="auto"/>
              <w:rPr>
                <w:rFonts w:ascii="Times New Roman" w:eastAsia="Times New Roman" w:hAnsi="Times New Roman" w:cs="Times New Roman"/>
                <w:bCs/>
                <w:color w:val="000000"/>
                <w:lang w:eastAsia="lt-LT"/>
              </w:rPr>
            </w:pPr>
            <w:r w:rsidRPr="007A1091">
              <w:rPr>
                <w:rFonts w:ascii="Times New Roman" w:eastAsia="Times New Roman" w:hAnsi="Times New Roman" w:cs="Times New Roman"/>
                <w:bCs/>
                <w:color w:val="000000"/>
                <w:lang w:eastAsia="lt-LT"/>
              </w:rPr>
              <w:t>1.3.</w:t>
            </w:r>
          </w:p>
        </w:tc>
        <w:tc>
          <w:tcPr>
            <w:tcW w:w="4394" w:type="dxa"/>
            <w:tcBorders>
              <w:top w:val="nil"/>
              <w:left w:val="nil"/>
              <w:bottom w:val="single" w:sz="4" w:space="0" w:color="auto"/>
              <w:right w:val="single" w:sz="4" w:space="0" w:color="auto"/>
            </w:tcBorders>
          </w:tcPr>
          <w:p w14:paraId="10D421EA" w14:textId="09275D88" w:rsidR="0033361B" w:rsidRPr="007A1091" w:rsidRDefault="0033361B" w:rsidP="00257DF5">
            <w:pPr>
              <w:keepNext/>
              <w:spacing w:after="0" w:line="240" w:lineRule="auto"/>
              <w:outlineLvl w:val="3"/>
              <w:rPr>
                <w:rFonts w:ascii="Times New Roman" w:eastAsia="Times New Roman" w:hAnsi="Times New Roman" w:cs="Times New Roman"/>
                <w:bCs/>
              </w:rPr>
            </w:pPr>
            <w:r w:rsidRPr="007A1091">
              <w:rPr>
                <w:rFonts w:ascii="Times New Roman" w:hAnsi="Times New Roman" w:cs="Times New Roman"/>
                <w:bCs/>
                <w:color w:val="000000"/>
              </w:rPr>
              <w:t>Darbuotojų, kuriems privaloma profilaktiškai tikrintis sveikatą dėl užkrečiamųjų ligų, periodinis profilaktinis sveikatos patikrinimas</w:t>
            </w:r>
          </w:p>
        </w:tc>
        <w:tc>
          <w:tcPr>
            <w:tcW w:w="850" w:type="dxa"/>
            <w:tcBorders>
              <w:top w:val="nil"/>
              <w:left w:val="nil"/>
              <w:bottom w:val="single" w:sz="4" w:space="0" w:color="auto"/>
              <w:right w:val="single" w:sz="4" w:space="0" w:color="auto"/>
            </w:tcBorders>
            <w:vAlign w:val="center"/>
          </w:tcPr>
          <w:p w14:paraId="3525B845" w14:textId="5C01766A" w:rsidR="0033361B" w:rsidRPr="007A1091" w:rsidRDefault="0033361B" w:rsidP="00257DF5">
            <w:pPr>
              <w:spacing w:after="0" w:line="240" w:lineRule="auto"/>
              <w:jc w:val="center"/>
              <w:rPr>
                <w:rFonts w:ascii="Times New Roman" w:eastAsia="Calibri" w:hAnsi="Times New Roman" w:cs="Times New Roman"/>
                <w:bCs/>
              </w:rPr>
            </w:pPr>
            <w:r w:rsidRPr="007A1091">
              <w:rPr>
                <w:rFonts w:ascii="Times New Roman" w:eastAsia="Calibri" w:hAnsi="Times New Roman" w:cs="Times New Roman"/>
                <w:bCs/>
              </w:rPr>
              <w:t>asmuo</w:t>
            </w:r>
          </w:p>
        </w:tc>
        <w:tc>
          <w:tcPr>
            <w:tcW w:w="1560" w:type="dxa"/>
            <w:tcBorders>
              <w:top w:val="single" w:sz="4" w:space="0" w:color="auto"/>
              <w:left w:val="nil"/>
              <w:bottom w:val="single" w:sz="4" w:space="0" w:color="auto"/>
              <w:right w:val="single" w:sz="4" w:space="0" w:color="auto"/>
            </w:tcBorders>
            <w:vAlign w:val="center"/>
          </w:tcPr>
          <w:p w14:paraId="031B0AA2" w14:textId="2BCF7C21" w:rsidR="0033361B" w:rsidRPr="007A1091" w:rsidRDefault="0033361B" w:rsidP="007A1091">
            <w:pPr>
              <w:spacing w:after="0" w:line="240" w:lineRule="auto"/>
              <w:jc w:val="center"/>
              <w:rPr>
                <w:rFonts w:ascii="Times New Roman" w:eastAsia="Calibri" w:hAnsi="Times New Roman" w:cs="Times New Roman"/>
                <w:bCs/>
                <w:color w:val="000000"/>
              </w:rPr>
            </w:pPr>
            <w:r w:rsidRPr="007A1091">
              <w:rPr>
                <w:rFonts w:ascii="Times New Roman" w:eastAsia="Calibri" w:hAnsi="Times New Roman" w:cs="Times New Roman"/>
                <w:bCs/>
                <w:color w:val="000000"/>
              </w:rPr>
              <w:t>100</w:t>
            </w:r>
          </w:p>
        </w:tc>
        <w:tc>
          <w:tcPr>
            <w:tcW w:w="992" w:type="dxa"/>
            <w:tcBorders>
              <w:top w:val="single" w:sz="4" w:space="0" w:color="auto"/>
              <w:left w:val="single" w:sz="4" w:space="0" w:color="auto"/>
              <w:bottom w:val="single" w:sz="4" w:space="0" w:color="auto"/>
              <w:right w:val="single" w:sz="4" w:space="0" w:color="auto"/>
            </w:tcBorders>
          </w:tcPr>
          <w:p w14:paraId="3F739AFB"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10D5684"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7BCF3CD" w14:textId="77777777" w:rsidR="0033361B" w:rsidRPr="007A1091" w:rsidRDefault="0033361B" w:rsidP="00257DF5">
            <w:pPr>
              <w:spacing w:after="0" w:line="240" w:lineRule="auto"/>
              <w:jc w:val="center"/>
              <w:rPr>
                <w:rFonts w:ascii="Times New Roman" w:eastAsia="Calibri" w:hAnsi="Times New Roman" w:cs="Times New Roman"/>
                <w:b/>
                <w:color w:val="000000"/>
              </w:rPr>
            </w:pPr>
          </w:p>
        </w:tc>
      </w:tr>
      <w:tr w:rsidR="0033361B" w:rsidRPr="007A1091" w14:paraId="3027EBE7" w14:textId="77777777" w:rsidTr="007A1091">
        <w:trPr>
          <w:trHeight w:val="492"/>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33361B" w:rsidRPr="007A1091" w:rsidRDefault="0033361B" w:rsidP="00257DF5">
            <w:pPr>
              <w:spacing w:after="0" w:line="240" w:lineRule="auto"/>
              <w:jc w:val="both"/>
              <w:rPr>
                <w:rFonts w:ascii="Times New Roman" w:eastAsia="Calibri" w:hAnsi="Times New Roman" w:cs="Times New Roman"/>
                <w:color w:val="000000"/>
              </w:rPr>
            </w:pPr>
            <w:r w:rsidRPr="007A1091">
              <w:rPr>
                <w:rFonts w:ascii="Times New Roman" w:eastAsia="Times New Roman" w:hAnsi="Times New Roman" w:cs="Times New Roman"/>
                <w:b/>
                <w:color w:val="000000"/>
              </w:rPr>
              <w:t>Bendra pasiūlymo palyginamoji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7C811131" w14:textId="77777777" w:rsidR="0033361B" w:rsidRPr="007A1091" w:rsidRDefault="0033361B" w:rsidP="00257DF5">
            <w:pPr>
              <w:spacing w:after="0" w:line="240" w:lineRule="auto"/>
              <w:jc w:val="center"/>
              <w:rPr>
                <w:rFonts w:ascii="Times New Roman" w:eastAsia="Calibri" w:hAnsi="Times New Roman" w:cs="Times New Roman"/>
                <w:color w:val="000000"/>
              </w:rPr>
            </w:pPr>
          </w:p>
        </w:tc>
      </w:tr>
      <w:tr w:rsidR="0033361B" w:rsidRPr="007A1091" w14:paraId="6D1554D5" w14:textId="77777777" w:rsidTr="007A1091">
        <w:trPr>
          <w:trHeight w:val="413"/>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33361B" w:rsidRPr="007A1091" w:rsidRDefault="0033361B" w:rsidP="00257DF5">
            <w:pPr>
              <w:spacing w:after="0" w:line="240" w:lineRule="auto"/>
              <w:jc w:val="both"/>
              <w:rPr>
                <w:rFonts w:ascii="Times New Roman" w:eastAsia="Calibri" w:hAnsi="Times New Roman" w:cs="Times New Roman"/>
                <w:b/>
                <w:color w:val="000000" w:themeColor="text1"/>
              </w:rPr>
            </w:pPr>
            <w:r w:rsidRPr="007A1091">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21A9BC04" w14:textId="77777777" w:rsidR="0033361B" w:rsidRPr="007A1091" w:rsidRDefault="0033361B" w:rsidP="00257DF5">
            <w:pPr>
              <w:spacing w:after="0" w:line="240" w:lineRule="auto"/>
              <w:jc w:val="center"/>
              <w:rPr>
                <w:rFonts w:ascii="Times New Roman" w:eastAsia="Calibri" w:hAnsi="Times New Roman" w:cs="Times New Roman"/>
                <w:color w:val="000000"/>
              </w:rPr>
            </w:pPr>
          </w:p>
        </w:tc>
      </w:tr>
      <w:tr w:rsidR="0033361B" w:rsidRPr="007A1091" w14:paraId="2233FA98" w14:textId="77777777" w:rsidTr="007A1091">
        <w:trPr>
          <w:trHeight w:val="471"/>
        </w:trPr>
        <w:tc>
          <w:tcPr>
            <w:tcW w:w="95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33361B" w:rsidRPr="007A1091" w:rsidRDefault="0033361B" w:rsidP="00257DF5">
            <w:pPr>
              <w:spacing w:after="0" w:line="240" w:lineRule="auto"/>
              <w:jc w:val="both"/>
              <w:rPr>
                <w:rFonts w:ascii="Times New Roman" w:eastAsia="Calibri" w:hAnsi="Times New Roman" w:cs="Times New Roman"/>
                <w:color w:val="000000"/>
              </w:rPr>
            </w:pPr>
            <w:r w:rsidRPr="007A1091">
              <w:rPr>
                <w:rFonts w:ascii="Times New Roman" w:eastAsia="Times New Roman" w:hAnsi="Times New Roman" w:cs="Times New Roman"/>
                <w:b/>
                <w:color w:val="000000"/>
              </w:rPr>
              <w:t>Bendra pasiūlymo palyginamoji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360DF965" w14:textId="77777777" w:rsidR="0033361B" w:rsidRPr="007A1091" w:rsidRDefault="0033361B" w:rsidP="00257DF5">
            <w:pPr>
              <w:spacing w:after="0" w:line="240" w:lineRule="auto"/>
              <w:jc w:val="center"/>
              <w:rPr>
                <w:rFonts w:ascii="Times New Roman" w:eastAsia="Calibri" w:hAnsi="Times New Roman" w:cs="Times New Roman"/>
                <w:color w:val="000000"/>
              </w:rPr>
            </w:pPr>
          </w:p>
        </w:tc>
      </w:tr>
    </w:tbl>
    <w:p w14:paraId="7B9679B0" w14:textId="77777777" w:rsidR="005047F1" w:rsidRPr="007A1091" w:rsidRDefault="005047F1" w:rsidP="005047F1">
      <w:pPr>
        <w:spacing w:after="0" w:line="276" w:lineRule="auto"/>
        <w:jc w:val="both"/>
        <w:rPr>
          <w:rFonts w:ascii="Calibri" w:eastAsia="Calibri" w:hAnsi="Calibri" w:cs="Times New Roman"/>
        </w:rPr>
      </w:pPr>
      <w:r w:rsidRPr="007A1091">
        <w:rPr>
          <w:rFonts w:ascii="Times New Roman" w:eastAsia="Times New Roman" w:hAnsi="Times New Roman" w:cs="Times New Roman"/>
          <w:b/>
          <w:lang w:eastAsia="lt-LT"/>
        </w:rPr>
        <w:t>Pastabos:</w:t>
      </w:r>
      <w:r w:rsidRPr="007A109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7A1091">
        <w:rPr>
          <w:rFonts w:ascii="Times New Roman" w:eastAsia="Calibri" w:hAnsi="Times New Roman" w:cs="Times New Roman"/>
          <w:i/>
        </w:rPr>
        <w:t>a) Bendra pasiūlymo palyginamoji kaina su PVM pasiūlyme nurodoma suapvalinta, paliekant du skaitmenis po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4A3F6852" w:rsidR="005047F1" w:rsidRPr="007A109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w:t>
      </w:r>
      <w:r w:rsidRPr="007A1091">
        <w:rPr>
          <w:rFonts w:ascii="Times New Roman" w:eastAsia="Calibri" w:hAnsi="Times New Roman" w:cs="Times New Roman"/>
          <w:i/>
          <w:lang w:eastAsia="lt-LT"/>
        </w:rPr>
        <w:t xml:space="preserve">yra skirti tik tiekėjų pasiūlymams palyginti į sutartį jie nebus rašoma. </w:t>
      </w:r>
      <w:r w:rsidRPr="007A1091">
        <w:rPr>
          <w:rFonts w:ascii="Times New Roman" w:eastAsia="Calibri" w:hAnsi="Times New Roman" w:cs="Times New Roman"/>
          <w:i/>
          <w:iCs/>
        </w:rPr>
        <w:t xml:space="preserve">Į sutartį bus įrašyti pasiūlymo lentelės </w:t>
      </w:r>
      <w:r w:rsidR="007A1091" w:rsidRPr="007A1091">
        <w:rPr>
          <w:rFonts w:ascii="Times New Roman" w:eastAsia="Calibri" w:hAnsi="Times New Roman" w:cs="Times New Roman"/>
          <w:i/>
          <w:iCs/>
          <w:lang w:val="en-US"/>
        </w:rPr>
        <w:t>5</w:t>
      </w:r>
      <w:r w:rsidRPr="007A1091">
        <w:rPr>
          <w:rFonts w:ascii="Times New Roman" w:eastAsia="Calibri" w:hAnsi="Times New Roman" w:cs="Times New Roman"/>
          <w:i/>
          <w:iCs/>
        </w:rPr>
        <w:t xml:space="preserve"> stulpelyje nurodyti vnt. įkainiai bei minimali ir maksimali pirkimo objektui numatyta lėšų suma, nurodyta pirkimo sąlygų </w:t>
      </w:r>
      <w:r w:rsidRPr="007A1091">
        <w:rPr>
          <w:rFonts w:ascii="Times New Roman" w:eastAsia="Calibri" w:hAnsi="Times New Roman" w:cs="Times New Roman"/>
          <w:i/>
          <w:iCs/>
          <w:lang w:val="en-US"/>
        </w:rPr>
        <w:t>2.3 p</w:t>
      </w:r>
      <w:r w:rsidRPr="007A1091">
        <w:rPr>
          <w:rFonts w:ascii="Times New Roman" w:eastAsia="Calibri" w:hAnsi="Times New Roman" w:cs="Times New Roman"/>
          <w:i/>
          <w:iCs/>
        </w:rPr>
        <w:t xml:space="preserve">. </w:t>
      </w:r>
      <w:r w:rsidRPr="007A1091">
        <w:rPr>
          <w:rFonts w:ascii="Times New Roman" w:eastAsia="Calibri" w:hAnsi="Times New Roman" w:cs="Times New Roman"/>
          <w:i/>
          <w:lang w:eastAsia="lt-LT"/>
        </w:rPr>
        <w:t>Užsakymai b</w:t>
      </w:r>
      <w:r w:rsidRPr="007A1091">
        <w:rPr>
          <w:rFonts w:ascii="Times New Roman" w:hAnsi="Times New Roman" w:cs="Times New Roman"/>
          <w:i/>
        </w:rPr>
        <w:t>us teikiami pagal konkretų poreikį, neviršijant maksimalios pirkimo objektui numatytos skirti lėšų sumos, t. y.</w:t>
      </w:r>
      <w:r w:rsidR="007A1091" w:rsidRPr="007A1091">
        <w:rPr>
          <w:rFonts w:ascii="Times New Roman" w:hAnsi="Times New Roman" w:cs="Times New Roman"/>
          <w:i/>
        </w:rPr>
        <w:t xml:space="preserve"> 20 000,00 </w:t>
      </w:r>
      <w:r w:rsidRPr="007A1091">
        <w:rPr>
          <w:rFonts w:ascii="Times New Roman" w:hAnsi="Times New Roman" w:cs="Times New Roman"/>
          <w:i/>
        </w:rPr>
        <w:t xml:space="preserve">Eur be PVM. </w:t>
      </w:r>
    </w:p>
    <w:p w14:paraId="2DE6755D" w14:textId="6245AE71" w:rsidR="005047F1" w:rsidRDefault="005047F1" w:rsidP="007A109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A109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w:t>
      </w:r>
      <w:r w:rsidRPr="00470541">
        <w:rPr>
          <w:rFonts w:ascii="Times New Roman" w:eastAsia="Calibri" w:hAnsi="Times New Roman" w:cs="Times New Roman"/>
          <w:i/>
          <w:lang w:eastAsia="lt-LT"/>
        </w:rPr>
        <w:t xml:space="preserve"> pasiūlymas bus atmestas;</w:t>
      </w:r>
    </w:p>
    <w:p w14:paraId="511511DF" w14:textId="77777777" w:rsidR="007A1091" w:rsidRPr="007A1091" w:rsidRDefault="007A1091" w:rsidP="007A109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C2C6F4F" w14:textId="77777777" w:rsidR="00C64213" w:rsidRPr="00C6421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w:t>
      </w:r>
    </w:p>
    <w:p w14:paraId="63850D47" w14:textId="61873C98" w:rsidR="005047F1" w:rsidRPr="00C6421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C64213">
        <w:rPr>
          <w:rFonts w:ascii="Times New Roman" w:eastAsia="Calibri" w:hAnsi="Times New Roman" w:cs="Times New Roman"/>
          <w:sz w:val="24"/>
          <w:szCs w:val="20"/>
        </w:rPr>
        <w:t>sutarties įvykdymui</w:t>
      </w:r>
      <w:r w:rsidRPr="00C64213">
        <w:rPr>
          <w:rFonts w:ascii="Times New Roman" w:eastAsia="Calibri" w:hAnsi="Times New Roman" w:cs="Times New Roman"/>
          <w:sz w:val="24"/>
          <w:szCs w:val="20"/>
          <w:lang w:eastAsia="lt-LT"/>
        </w:rPr>
        <w:t>;</w:t>
      </w:r>
    </w:p>
    <w:p w14:paraId="025B4506" w14:textId="77777777" w:rsidR="005047F1" w:rsidRPr="00C6421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C6421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030A70A" w14:textId="44F6C599" w:rsidR="005047F1" w:rsidRPr="00C64213" w:rsidRDefault="005047F1" w:rsidP="007A109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64213">
        <w:rPr>
          <w:rFonts w:ascii="Times New Roman" w:eastAsia="Calibri" w:hAnsi="Times New Roman" w:cs="Times New Roman"/>
          <w:sz w:val="24"/>
          <w:szCs w:val="20"/>
          <w:lang w:eastAsia="lt-LT"/>
        </w:rPr>
        <w:t>Patvirtiname, kad pirkimo sutartį vykdys tik teisę verstis atitinkama veikla turintys asmenys.</w:t>
      </w:r>
    </w:p>
    <w:p w14:paraId="15851436" w14:textId="77777777" w:rsidR="005047F1" w:rsidRPr="00C64213"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C64213"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C64213">
        <w:rPr>
          <w:rFonts w:ascii="Times New Roman" w:eastAsia="Calibri" w:hAnsi="Times New Roman" w:cs="Times New Roman"/>
          <w:b/>
          <w:bCs/>
          <w:noProof/>
          <w:sz w:val="24"/>
          <w:szCs w:val="24"/>
          <w:lang w:eastAsia="lt-LT"/>
        </w:rPr>
        <w:t xml:space="preserve">5. Kartu su pasiūlymu pateikiami šie dokumentai </w:t>
      </w:r>
      <w:r w:rsidRPr="00C64213">
        <w:rPr>
          <w:rFonts w:ascii="Times New Roman" w:eastAsia="Calibri" w:hAnsi="Times New Roman" w:cs="Times New Roman"/>
          <w:noProof/>
          <w:sz w:val="24"/>
          <w:szCs w:val="24"/>
          <w:lang w:eastAsia="lt-LT"/>
        </w:rPr>
        <w:t>(pateikdamas pasiūlymą CVPIS priemonėmis patvirtinu, kad dokumentų skaitmeninės kopijos yra tikros):</w:t>
      </w:r>
      <w:r w:rsidRPr="00C64213">
        <w:rPr>
          <w:rFonts w:ascii="Times New Roman" w:eastAsia="Calibri" w:hAnsi="Times New Roman" w:cs="Times New Roman"/>
          <w:b/>
          <w:bCs/>
          <w:noProof/>
          <w:sz w:val="24"/>
          <w:szCs w:val="24"/>
          <w:lang w:eastAsia="lt-LT"/>
        </w:rPr>
        <w:t xml:space="preserve"> </w:t>
      </w:r>
    </w:p>
    <w:p w14:paraId="189F21CA" w14:textId="77777777" w:rsidR="005047F1" w:rsidRPr="00C64213"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C64213" w14:paraId="57BBAB67" w14:textId="77777777" w:rsidTr="00257DF5">
        <w:tc>
          <w:tcPr>
            <w:tcW w:w="666" w:type="dxa"/>
          </w:tcPr>
          <w:p w14:paraId="2BE00E70" w14:textId="77777777" w:rsidR="005047F1" w:rsidRPr="00C64213" w:rsidRDefault="005047F1" w:rsidP="00257DF5">
            <w:pPr>
              <w:spacing w:after="0" w:line="240" w:lineRule="auto"/>
              <w:jc w:val="center"/>
              <w:rPr>
                <w:rFonts w:ascii="Times New Roman" w:eastAsia="Calibri" w:hAnsi="Times New Roman" w:cs="Times New Roman"/>
                <w:noProof/>
                <w:sz w:val="24"/>
                <w:szCs w:val="24"/>
                <w:lang w:eastAsia="lt-LT"/>
              </w:rPr>
            </w:pPr>
            <w:r w:rsidRPr="00C64213">
              <w:rPr>
                <w:rFonts w:ascii="Times New Roman" w:eastAsia="Calibri" w:hAnsi="Times New Roman" w:cs="Times New Roman"/>
                <w:noProof/>
                <w:sz w:val="24"/>
                <w:szCs w:val="24"/>
                <w:lang w:eastAsia="lt-LT"/>
              </w:rPr>
              <w:t>Eil. Nr.</w:t>
            </w:r>
          </w:p>
        </w:tc>
        <w:tc>
          <w:tcPr>
            <w:tcW w:w="6386" w:type="dxa"/>
          </w:tcPr>
          <w:p w14:paraId="4D96A02D" w14:textId="77777777" w:rsidR="005047F1" w:rsidRPr="00C64213" w:rsidRDefault="005047F1" w:rsidP="00257DF5">
            <w:pPr>
              <w:spacing w:after="0" w:line="240" w:lineRule="auto"/>
              <w:jc w:val="center"/>
              <w:rPr>
                <w:rFonts w:ascii="Times New Roman" w:eastAsia="Calibri" w:hAnsi="Times New Roman" w:cs="Times New Roman"/>
                <w:noProof/>
                <w:sz w:val="24"/>
                <w:szCs w:val="24"/>
                <w:lang w:eastAsia="lt-LT"/>
              </w:rPr>
            </w:pPr>
            <w:r w:rsidRPr="00C64213">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C64213" w:rsidRDefault="005047F1" w:rsidP="00257DF5">
            <w:pPr>
              <w:spacing w:after="0" w:line="240" w:lineRule="auto"/>
              <w:jc w:val="center"/>
              <w:rPr>
                <w:rFonts w:ascii="Times New Roman" w:eastAsia="Calibri" w:hAnsi="Times New Roman" w:cs="Times New Roman"/>
                <w:noProof/>
                <w:sz w:val="24"/>
                <w:szCs w:val="24"/>
                <w:lang w:eastAsia="lt-LT"/>
              </w:rPr>
            </w:pPr>
            <w:r w:rsidRPr="00C64213">
              <w:rPr>
                <w:rFonts w:ascii="Times New Roman" w:eastAsia="Calibri" w:hAnsi="Times New Roman" w:cs="Times New Roman"/>
                <w:noProof/>
                <w:sz w:val="24"/>
                <w:szCs w:val="24"/>
                <w:lang w:eastAsia="lt-LT"/>
              </w:rPr>
              <w:t>Dokumento puslapių skaičius</w:t>
            </w:r>
          </w:p>
        </w:tc>
      </w:tr>
      <w:tr w:rsidR="005047F1" w:rsidRPr="00C64213" w14:paraId="6643CB3B" w14:textId="77777777" w:rsidTr="00257DF5">
        <w:tc>
          <w:tcPr>
            <w:tcW w:w="666" w:type="dxa"/>
          </w:tcPr>
          <w:p w14:paraId="55AB7C56"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C64213" w14:paraId="0D95204A" w14:textId="77777777" w:rsidTr="00257DF5">
        <w:tc>
          <w:tcPr>
            <w:tcW w:w="666" w:type="dxa"/>
          </w:tcPr>
          <w:p w14:paraId="51D87179"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C64213"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C64213" w14:paraId="6BF2A349" w14:textId="77777777" w:rsidTr="00257DF5">
        <w:tc>
          <w:tcPr>
            <w:tcW w:w="666" w:type="dxa"/>
          </w:tcPr>
          <w:p w14:paraId="2D04779F"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C64213"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C64213" w:rsidRDefault="005047F1" w:rsidP="005047F1">
      <w:pPr>
        <w:spacing w:line="256" w:lineRule="auto"/>
        <w:jc w:val="both"/>
        <w:rPr>
          <w:rFonts w:ascii="Times New Roman" w:hAnsi="Times New Roman" w:cs="Times New Roman"/>
          <w:lang w:eastAsia="lt-LT"/>
        </w:rPr>
      </w:pPr>
    </w:p>
    <w:p w14:paraId="52D10691" w14:textId="77777777" w:rsidR="005047F1" w:rsidRPr="00C64213" w:rsidRDefault="005047F1" w:rsidP="005047F1">
      <w:pPr>
        <w:spacing w:after="0" w:line="256" w:lineRule="auto"/>
        <w:ind w:firstLine="284"/>
        <w:jc w:val="both"/>
        <w:rPr>
          <w:rFonts w:ascii="Times New Roman" w:eastAsia="Times New Roman" w:hAnsi="Times New Roman" w:cs="Times New Roman"/>
        </w:rPr>
      </w:pPr>
      <w:r w:rsidRPr="00C64213">
        <w:rPr>
          <w:rFonts w:ascii="Times New Roman" w:eastAsia="Times New Roman" w:hAnsi="Times New Roman" w:cs="Times New Roman"/>
        </w:rPr>
        <w:t>6. Pasiūlymas galioja _________________________________</w:t>
      </w:r>
    </w:p>
    <w:p w14:paraId="6DCBEA3D" w14:textId="157388F2" w:rsidR="005047F1" w:rsidRPr="007A1091" w:rsidRDefault="005047F1" w:rsidP="007A1091">
      <w:pPr>
        <w:spacing w:line="256" w:lineRule="auto"/>
        <w:ind w:left="284"/>
        <w:jc w:val="both"/>
        <w:rPr>
          <w:rFonts w:ascii="Times New Roman" w:eastAsia="Calibri" w:hAnsi="Times New Roman"/>
          <w:i/>
          <w:sz w:val="20"/>
          <w:lang w:eastAsia="lt-LT"/>
        </w:rPr>
      </w:pPr>
      <w:r w:rsidRPr="00C64213">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061B8E21" w14:textId="6FB6E63D" w:rsidR="005047F1" w:rsidRPr="00C64213" w:rsidRDefault="00C64213" w:rsidP="005047F1">
      <w:pPr>
        <w:spacing w:after="0" w:line="240" w:lineRule="auto"/>
        <w:ind w:left="5102"/>
        <w:jc w:val="right"/>
        <w:rPr>
          <w:rFonts w:ascii="Times New Roman" w:eastAsia="Calibri" w:hAnsi="Times New Roman" w:cs="Times New Roman"/>
          <w:sz w:val="24"/>
          <w:szCs w:val="24"/>
          <w:lang w:eastAsia="lt-LT"/>
        </w:rPr>
      </w:pPr>
      <w:r w:rsidRPr="00C64213">
        <w:rPr>
          <w:rFonts w:ascii="Times New Roman" w:eastAsia="Calibri" w:hAnsi="Times New Roman" w:cs="Times New Roman"/>
          <w:sz w:val="24"/>
          <w:szCs w:val="24"/>
          <w:lang w:eastAsia="lt-LT"/>
        </w:rPr>
        <w:t>P</w:t>
      </w:r>
      <w:r w:rsidR="005047F1" w:rsidRPr="00C64213">
        <w:rPr>
          <w:rFonts w:ascii="Times New Roman" w:eastAsia="Calibri" w:hAnsi="Times New Roman" w:cs="Times New Roman"/>
          <w:sz w:val="24"/>
          <w:szCs w:val="24"/>
          <w:lang w:eastAsia="lt-LT"/>
        </w:rPr>
        <w:t>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C64213">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6751" w14:textId="77777777" w:rsidR="00254C61" w:rsidRDefault="00254C61">
      <w:pPr>
        <w:spacing w:after="0" w:line="240" w:lineRule="auto"/>
      </w:pPr>
      <w:r>
        <w:separator/>
      </w:r>
    </w:p>
  </w:endnote>
  <w:endnote w:type="continuationSeparator" w:id="0">
    <w:p w14:paraId="4AEDEA81" w14:textId="77777777" w:rsidR="00254C61" w:rsidRDefault="00254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3712" w14:textId="77777777" w:rsidR="00254C61" w:rsidRDefault="00254C61">
      <w:pPr>
        <w:spacing w:after="0" w:line="240" w:lineRule="auto"/>
      </w:pPr>
      <w:r>
        <w:separator/>
      </w:r>
    </w:p>
  </w:footnote>
  <w:footnote w:type="continuationSeparator" w:id="0">
    <w:p w14:paraId="6D69939A" w14:textId="77777777" w:rsidR="00254C61" w:rsidRDefault="00254C61">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4A534C">
          <w:rPr>
            <w:rStyle w:val="Hyperlink"/>
            <w:rFonts w:ascii="Times New Roman" w:hAnsi="Times New Roman" w:cs="Times New Roman"/>
            <w:spacing w:val="2"/>
            <w:shd w:val="clear" w:color="auto" w:fill="FFFFFF"/>
          </w:rPr>
          <w:t>Pasiūlymų patikslinimo, papildymo ar paaiškinimo taisyklės</w:t>
        </w:r>
      </w:hyperlink>
      <w:r w:rsidRPr="004A534C">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4DFB5216"/>
    <w:multiLevelType w:val="hybridMultilevel"/>
    <w:tmpl w:val="9A8C9D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548419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82D58"/>
    <w:rsid w:val="000B6AE0"/>
    <w:rsid w:val="000C5D50"/>
    <w:rsid w:val="000E3BAE"/>
    <w:rsid w:val="00132FE1"/>
    <w:rsid w:val="001440AC"/>
    <w:rsid w:val="00154358"/>
    <w:rsid w:val="00172CDC"/>
    <w:rsid w:val="001B371D"/>
    <w:rsid w:val="001C60F7"/>
    <w:rsid w:val="001C71F9"/>
    <w:rsid w:val="0020040D"/>
    <w:rsid w:val="0022566A"/>
    <w:rsid w:val="002401F7"/>
    <w:rsid w:val="0025069B"/>
    <w:rsid w:val="00254C61"/>
    <w:rsid w:val="00257DF5"/>
    <w:rsid w:val="00296CBE"/>
    <w:rsid w:val="0033361B"/>
    <w:rsid w:val="003421EB"/>
    <w:rsid w:val="00342819"/>
    <w:rsid w:val="003731B5"/>
    <w:rsid w:val="003B7C1F"/>
    <w:rsid w:val="003E7BF2"/>
    <w:rsid w:val="00464801"/>
    <w:rsid w:val="004A534C"/>
    <w:rsid w:val="004C7ED6"/>
    <w:rsid w:val="005047F1"/>
    <w:rsid w:val="00511B81"/>
    <w:rsid w:val="00545658"/>
    <w:rsid w:val="005C5FEE"/>
    <w:rsid w:val="006D24D1"/>
    <w:rsid w:val="006E1435"/>
    <w:rsid w:val="006E150D"/>
    <w:rsid w:val="0072377F"/>
    <w:rsid w:val="007635FA"/>
    <w:rsid w:val="007A1091"/>
    <w:rsid w:val="00815000"/>
    <w:rsid w:val="00861978"/>
    <w:rsid w:val="008720B7"/>
    <w:rsid w:val="00943F6E"/>
    <w:rsid w:val="0097726F"/>
    <w:rsid w:val="0098232E"/>
    <w:rsid w:val="00987B56"/>
    <w:rsid w:val="009A1119"/>
    <w:rsid w:val="009B711C"/>
    <w:rsid w:val="009C53CA"/>
    <w:rsid w:val="00A16F14"/>
    <w:rsid w:val="00A617CC"/>
    <w:rsid w:val="00A871A1"/>
    <w:rsid w:val="00AE4898"/>
    <w:rsid w:val="00B2112B"/>
    <w:rsid w:val="00B446BE"/>
    <w:rsid w:val="00B90FD9"/>
    <w:rsid w:val="00BE483C"/>
    <w:rsid w:val="00C41802"/>
    <w:rsid w:val="00C64213"/>
    <w:rsid w:val="00CA30FA"/>
    <w:rsid w:val="00CA4444"/>
    <w:rsid w:val="00CE187F"/>
    <w:rsid w:val="00CF5B51"/>
    <w:rsid w:val="00D33AA4"/>
    <w:rsid w:val="00D41934"/>
    <w:rsid w:val="00D450F2"/>
    <w:rsid w:val="00D602F1"/>
    <w:rsid w:val="00D75A84"/>
    <w:rsid w:val="00D83C0F"/>
    <w:rsid w:val="00DA11E3"/>
    <w:rsid w:val="00E051C3"/>
    <w:rsid w:val="00E1692F"/>
    <w:rsid w:val="00E91AC2"/>
    <w:rsid w:val="00EA28C1"/>
    <w:rsid w:val="00EC6CFF"/>
    <w:rsid w:val="00ED1F61"/>
    <w:rsid w:val="00EE46F4"/>
    <w:rsid w:val="00F155E0"/>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Patvirtinta">
    <w:name w:val="Patvirtinta"/>
    <w:rsid w:val="0033361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26396</Words>
  <Characters>15047</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5</cp:revision>
  <dcterms:created xsi:type="dcterms:W3CDTF">2025-06-19T07:53:00Z</dcterms:created>
  <dcterms:modified xsi:type="dcterms:W3CDTF">2025-06-19T11:29:00Z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