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9B59" w14:textId="77777777" w:rsidR="00141ACA" w:rsidRDefault="00141ACA" w:rsidP="00141ACA">
      <w:r>
        <w:t>Laba diena,</w:t>
      </w:r>
    </w:p>
    <w:p w14:paraId="17825D4E" w14:textId="77777777" w:rsidR="00141ACA" w:rsidRDefault="00141ACA" w:rsidP="00141ACA"/>
    <w:p w14:paraId="2B153AEB" w14:textId="5895DE6C" w:rsidR="00B1216D" w:rsidRDefault="00B1216D" w:rsidP="00B1216D">
      <w:r>
        <w:t>P</w:t>
      </w:r>
      <w:r>
        <w:t>atiksliname, kad  gaminami iš AISI 304 1,5 mm storio šlifuoto nerūdijančio plieno skardos.</w:t>
      </w:r>
    </w:p>
    <w:p w14:paraId="688211C0" w14:textId="77777777" w:rsidR="00B1216D" w:rsidRDefault="00B1216D" w:rsidP="00B1216D"/>
    <w:p w14:paraId="2CAEEBD8" w14:textId="60EFDE6C" w:rsidR="00141ACA" w:rsidRDefault="00B1216D" w:rsidP="00B1216D">
      <w:r>
        <w:t>Pagarbiai</w:t>
      </w:r>
    </w:p>
    <w:sectPr w:rsidR="00141ACA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CA"/>
    <w:rsid w:val="00141ACA"/>
    <w:rsid w:val="001B7BE0"/>
    <w:rsid w:val="00A167F5"/>
    <w:rsid w:val="00B1216D"/>
    <w:rsid w:val="00B472B6"/>
    <w:rsid w:val="00CA3302"/>
    <w:rsid w:val="00D24BB1"/>
    <w:rsid w:val="00D8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6C0F"/>
  <w15:chartTrackingRefBased/>
  <w15:docId w15:val="{881DDE31-E4C9-46A2-88BB-936BB2A7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A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A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A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A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2</cp:revision>
  <dcterms:created xsi:type="dcterms:W3CDTF">2025-06-27T10:49:00Z</dcterms:created>
  <dcterms:modified xsi:type="dcterms:W3CDTF">2025-06-27T10:49:00Z</dcterms:modified>
</cp:coreProperties>
</file>