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171CF3" w14:paraId="1D7687AA" w14:textId="77777777" w:rsidTr="001C5052">
        <w:trPr>
          <w:trHeight w:val="267"/>
        </w:trPr>
        <w:tc>
          <w:tcPr>
            <w:tcW w:w="2693" w:type="dxa"/>
          </w:tcPr>
          <w:p w14:paraId="612682D8" w14:textId="77777777" w:rsidR="00171CF3" w:rsidRPr="002B30D8" w:rsidRDefault="00171CF3" w:rsidP="001C5052">
            <w:pPr>
              <w:widowControl w:val="0"/>
            </w:pPr>
            <w:r w:rsidRPr="002B30D8">
              <w:br w:type="page"/>
            </w:r>
            <w:r w:rsidRPr="002B30D8">
              <w:br w:type="page"/>
            </w:r>
            <w:r w:rsidRPr="002B30D8">
              <w:br w:type="page"/>
              <w:t>Konkurso sąlygų aprašo</w:t>
            </w:r>
          </w:p>
        </w:tc>
      </w:tr>
      <w:tr w:rsidR="00171CF3" w14:paraId="028D82BF" w14:textId="77777777" w:rsidTr="001C5052">
        <w:trPr>
          <w:trHeight w:val="258"/>
        </w:trPr>
        <w:tc>
          <w:tcPr>
            <w:tcW w:w="2693" w:type="dxa"/>
          </w:tcPr>
          <w:p w14:paraId="673F4D83" w14:textId="75F59FAC" w:rsidR="00171CF3" w:rsidRPr="002B30D8" w:rsidRDefault="00AF1B73" w:rsidP="001C5052">
            <w:pPr>
              <w:widowControl w:val="0"/>
            </w:pPr>
            <w:r>
              <w:t xml:space="preserve">2 </w:t>
            </w:r>
            <w:r w:rsidR="00171CF3" w:rsidRPr="002B30D8">
              <w:t>priedas</w:t>
            </w:r>
          </w:p>
        </w:tc>
      </w:tr>
    </w:tbl>
    <w:p w14:paraId="30F7BA69" w14:textId="77777777" w:rsidR="00171CF3" w:rsidRDefault="00171CF3">
      <w:pPr>
        <w:spacing w:line="276" w:lineRule="auto"/>
        <w:jc w:val="center"/>
        <w:rPr>
          <w:b/>
          <w:caps/>
        </w:rPr>
      </w:pPr>
    </w:p>
    <w:p w14:paraId="73B39A75" w14:textId="753C9A48"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08CAA083" w14:textId="77777777" w:rsidR="00FC1393" w:rsidRDefault="00446FDC">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p w14:paraId="474C2EBA" w14:textId="77777777" w:rsidR="00FC1393" w:rsidRDefault="00FC13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tcPr>
          <w:p w14:paraId="1054931C" w14:textId="35C07743" w:rsidR="00FC1393" w:rsidRDefault="00F55519">
            <w:pPr>
              <w:jc w:val="both"/>
              <w:rPr>
                <w:kern w:val="2"/>
                <w:szCs w:val="24"/>
              </w:rPr>
            </w:pPr>
            <w:r>
              <w:rPr>
                <w:kern w:val="2"/>
                <w:szCs w:val="24"/>
              </w:rPr>
              <w:t>K</w:t>
            </w:r>
            <w:r w:rsidRPr="00F55519">
              <w:rPr>
                <w:kern w:val="2"/>
                <w:szCs w:val="24"/>
              </w:rPr>
              <w:t>laipėdos</w:t>
            </w:r>
            <w:r w:rsidR="00F23C30">
              <w:rPr>
                <w:kern w:val="2"/>
                <w:szCs w:val="24"/>
              </w:rPr>
              <w:t xml:space="preserve"> </w:t>
            </w:r>
            <w:r w:rsidRPr="00F55519">
              <w:rPr>
                <w:kern w:val="2"/>
                <w:szCs w:val="24"/>
              </w:rPr>
              <w:t xml:space="preserve">švietimo įstaigų lauko inžinerinių tinklų </w:t>
            </w:r>
            <w:r w:rsidR="00F23C30">
              <w:rPr>
                <w:kern w:val="2"/>
                <w:szCs w:val="24"/>
              </w:rPr>
              <w:t>statybos</w:t>
            </w:r>
            <w:r w:rsidRPr="00F55519">
              <w:rPr>
                <w:kern w:val="2"/>
                <w:szCs w:val="24"/>
              </w:rPr>
              <w:t xml:space="preserve"> techninių darbo projektų parengimo ir  projektų vykdymo priežiūros paslaug</w:t>
            </w:r>
            <w:r>
              <w:rPr>
                <w:kern w:val="2"/>
                <w:szCs w:val="24"/>
              </w:rPr>
              <w:t>os</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8905C2" w14:paraId="30C8B5AB" w14:textId="77777777">
        <w:tc>
          <w:tcPr>
            <w:tcW w:w="2808" w:type="dxa"/>
            <w:vMerge w:val="restart"/>
          </w:tcPr>
          <w:p w14:paraId="65065428" w14:textId="77777777" w:rsidR="008905C2" w:rsidRDefault="008905C2" w:rsidP="008905C2">
            <w:pPr>
              <w:jc w:val="center"/>
              <w:rPr>
                <w:b/>
                <w:kern w:val="2"/>
                <w:szCs w:val="24"/>
              </w:rPr>
            </w:pPr>
          </w:p>
          <w:p w14:paraId="3ED762D1" w14:textId="77777777" w:rsidR="008905C2" w:rsidRDefault="008905C2" w:rsidP="008905C2">
            <w:pPr>
              <w:jc w:val="center"/>
              <w:rPr>
                <w:b/>
                <w:kern w:val="2"/>
                <w:szCs w:val="24"/>
              </w:rPr>
            </w:pPr>
          </w:p>
          <w:p w14:paraId="67F6AF0F" w14:textId="77777777" w:rsidR="008905C2" w:rsidRDefault="008905C2" w:rsidP="008905C2">
            <w:pPr>
              <w:jc w:val="center"/>
              <w:rPr>
                <w:b/>
                <w:kern w:val="2"/>
                <w:szCs w:val="24"/>
              </w:rPr>
            </w:pPr>
          </w:p>
          <w:p w14:paraId="7DA6C90F" w14:textId="77777777" w:rsidR="008905C2" w:rsidRDefault="008905C2" w:rsidP="008905C2">
            <w:pPr>
              <w:rPr>
                <w:b/>
                <w:kern w:val="2"/>
                <w:szCs w:val="24"/>
              </w:rPr>
            </w:pPr>
          </w:p>
          <w:p w14:paraId="027C32E6" w14:textId="77777777" w:rsidR="008905C2" w:rsidRDefault="008905C2" w:rsidP="008905C2">
            <w:pPr>
              <w:rPr>
                <w:b/>
                <w:kern w:val="2"/>
                <w:szCs w:val="24"/>
              </w:rPr>
            </w:pPr>
            <w:r>
              <w:rPr>
                <w:b/>
                <w:kern w:val="2"/>
                <w:szCs w:val="24"/>
              </w:rPr>
              <w:t>1.1. Pirkėjas</w:t>
            </w:r>
          </w:p>
        </w:tc>
        <w:tc>
          <w:tcPr>
            <w:tcW w:w="3240" w:type="dxa"/>
          </w:tcPr>
          <w:p w14:paraId="71B94B23" w14:textId="77777777" w:rsidR="008905C2" w:rsidRDefault="008905C2" w:rsidP="008905C2">
            <w:pPr>
              <w:rPr>
                <w:kern w:val="2"/>
                <w:szCs w:val="24"/>
              </w:rPr>
            </w:pPr>
            <w:r>
              <w:rPr>
                <w:kern w:val="2"/>
                <w:szCs w:val="24"/>
              </w:rPr>
              <w:t>1.1.1. Pavadinimas</w:t>
            </w:r>
          </w:p>
        </w:tc>
        <w:tc>
          <w:tcPr>
            <w:tcW w:w="3510" w:type="dxa"/>
          </w:tcPr>
          <w:p w14:paraId="6C8476A6" w14:textId="1EA4E885" w:rsidR="008905C2" w:rsidRDefault="008905C2" w:rsidP="008905C2">
            <w:pPr>
              <w:rPr>
                <w:kern w:val="2"/>
                <w:szCs w:val="24"/>
              </w:rPr>
            </w:pPr>
            <w:r w:rsidRPr="00721552">
              <w:rPr>
                <w:kern w:val="2"/>
                <w:szCs w:val="24"/>
              </w:rPr>
              <w:t>Klaipėdos miesto savivaldybės administracija</w:t>
            </w:r>
          </w:p>
        </w:tc>
      </w:tr>
      <w:tr w:rsidR="008905C2" w14:paraId="6F472F7D" w14:textId="77777777">
        <w:tc>
          <w:tcPr>
            <w:tcW w:w="2808" w:type="dxa"/>
            <w:vMerge/>
          </w:tcPr>
          <w:p w14:paraId="1EEE223C" w14:textId="77777777" w:rsidR="008905C2" w:rsidRDefault="008905C2" w:rsidP="008905C2">
            <w:pPr>
              <w:rPr>
                <w:kern w:val="2"/>
                <w:szCs w:val="24"/>
              </w:rPr>
            </w:pPr>
          </w:p>
        </w:tc>
        <w:tc>
          <w:tcPr>
            <w:tcW w:w="3240" w:type="dxa"/>
          </w:tcPr>
          <w:p w14:paraId="30A42BB8" w14:textId="77777777" w:rsidR="008905C2" w:rsidRDefault="008905C2" w:rsidP="008905C2">
            <w:pPr>
              <w:rPr>
                <w:kern w:val="2"/>
                <w:szCs w:val="24"/>
              </w:rPr>
            </w:pPr>
            <w:r>
              <w:rPr>
                <w:kern w:val="2"/>
                <w:szCs w:val="24"/>
              </w:rPr>
              <w:t>1.1.2. Juridinio asmens kodas</w:t>
            </w:r>
          </w:p>
        </w:tc>
        <w:tc>
          <w:tcPr>
            <w:tcW w:w="3510" w:type="dxa"/>
          </w:tcPr>
          <w:p w14:paraId="252DF61B" w14:textId="377905D1" w:rsidR="008905C2" w:rsidRDefault="008905C2" w:rsidP="008905C2">
            <w:pPr>
              <w:rPr>
                <w:kern w:val="2"/>
                <w:szCs w:val="24"/>
              </w:rPr>
            </w:pPr>
            <w:r>
              <w:rPr>
                <w:kern w:val="2"/>
                <w:szCs w:val="24"/>
              </w:rPr>
              <w:t>188710823</w:t>
            </w:r>
          </w:p>
        </w:tc>
      </w:tr>
      <w:tr w:rsidR="008905C2" w14:paraId="74BE6ED9" w14:textId="77777777">
        <w:tc>
          <w:tcPr>
            <w:tcW w:w="2808" w:type="dxa"/>
            <w:vMerge/>
          </w:tcPr>
          <w:p w14:paraId="18F5CBC5" w14:textId="77777777" w:rsidR="008905C2" w:rsidRDefault="008905C2" w:rsidP="008905C2">
            <w:pPr>
              <w:rPr>
                <w:kern w:val="2"/>
                <w:szCs w:val="24"/>
              </w:rPr>
            </w:pPr>
          </w:p>
        </w:tc>
        <w:tc>
          <w:tcPr>
            <w:tcW w:w="3240" w:type="dxa"/>
          </w:tcPr>
          <w:p w14:paraId="2896F3B3" w14:textId="77777777" w:rsidR="008905C2" w:rsidRDefault="008905C2" w:rsidP="008905C2">
            <w:pPr>
              <w:rPr>
                <w:kern w:val="2"/>
                <w:szCs w:val="24"/>
              </w:rPr>
            </w:pPr>
            <w:r>
              <w:rPr>
                <w:kern w:val="2"/>
                <w:szCs w:val="24"/>
              </w:rPr>
              <w:t>1.1.3. Adresas</w:t>
            </w:r>
          </w:p>
        </w:tc>
        <w:tc>
          <w:tcPr>
            <w:tcW w:w="3510" w:type="dxa"/>
          </w:tcPr>
          <w:p w14:paraId="420FD72B" w14:textId="38E0F20D" w:rsidR="008905C2" w:rsidRDefault="008905C2" w:rsidP="008905C2">
            <w:pPr>
              <w:rPr>
                <w:kern w:val="2"/>
                <w:szCs w:val="24"/>
              </w:rPr>
            </w:pPr>
            <w:r>
              <w:t>Liepų g. 11, 92138 Klaipėda</w:t>
            </w:r>
          </w:p>
        </w:tc>
      </w:tr>
      <w:tr w:rsidR="008905C2" w14:paraId="67AA7C24" w14:textId="77777777">
        <w:tc>
          <w:tcPr>
            <w:tcW w:w="2808" w:type="dxa"/>
            <w:vMerge/>
          </w:tcPr>
          <w:p w14:paraId="48AF800E" w14:textId="77777777" w:rsidR="008905C2" w:rsidRDefault="008905C2" w:rsidP="008905C2">
            <w:pPr>
              <w:rPr>
                <w:kern w:val="2"/>
                <w:szCs w:val="24"/>
              </w:rPr>
            </w:pPr>
          </w:p>
        </w:tc>
        <w:tc>
          <w:tcPr>
            <w:tcW w:w="3240" w:type="dxa"/>
          </w:tcPr>
          <w:p w14:paraId="0FD0716E" w14:textId="77777777" w:rsidR="008905C2" w:rsidRDefault="008905C2" w:rsidP="008905C2">
            <w:pPr>
              <w:rPr>
                <w:kern w:val="2"/>
                <w:szCs w:val="24"/>
              </w:rPr>
            </w:pPr>
            <w:r>
              <w:rPr>
                <w:kern w:val="2"/>
                <w:szCs w:val="24"/>
              </w:rPr>
              <w:t>1.1.4. PVM mokėtojo kodas</w:t>
            </w:r>
          </w:p>
        </w:tc>
        <w:tc>
          <w:tcPr>
            <w:tcW w:w="3510" w:type="dxa"/>
          </w:tcPr>
          <w:p w14:paraId="4A9C425B" w14:textId="28B2AF5F" w:rsidR="008905C2" w:rsidRDefault="008905C2" w:rsidP="008905C2">
            <w:pPr>
              <w:rPr>
                <w:kern w:val="2"/>
                <w:szCs w:val="24"/>
              </w:rPr>
            </w:pPr>
            <w:r>
              <w:rPr>
                <w:kern w:val="2"/>
                <w:szCs w:val="24"/>
              </w:rPr>
              <w:t>Ne PVM mokėtojas</w:t>
            </w:r>
          </w:p>
        </w:tc>
      </w:tr>
      <w:tr w:rsidR="008905C2" w14:paraId="0810CE74" w14:textId="77777777">
        <w:tc>
          <w:tcPr>
            <w:tcW w:w="2808" w:type="dxa"/>
            <w:vMerge/>
          </w:tcPr>
          <w:p w14:paraId="12695E2D" w14:textId="77777777" w:rsidR="008905C2" w:rsidRDefault="008905C2" w:rsidP="008905C2">
            <w:pPr>
              <w:rPr>
                <w:kern w:val="2"/>
                <w:szCs w:val="24"/>
              </w:rPr>
            </w:pPr>
          </w:p>
        </w:tc>
        <w:tc>
          <w:tcPr>
            <w:tcW w:w="3240" w:type="dxa"/>
          </w:tcPr>
          <w:p w14:paraId="6F4EA9CE" w14:textId="77777777" w:rsidR="008905C2" w:rsidRDefault="008905C2" w:rsidP="008905C2">
            <w:pPr>
              <w:rPr>
                <w:kern w:val="2"/>
                <w:szCs w:val="24"/>
              </w:rPr>
            </w:pPr>
            <w:r>
              <w:rPr>
                <w:kern w:val="2"/>
                <w:szCs w:val="24"/>
              </w:rPr>
              <w:t>1.1.5. Atsiskaitomoji sąskaita</w:t>
            </w:r>
          </w:p>
        </w:tc>
        <w:tc>
          <w:tcPr>
            <w:tcW w:w="3510" w:type="dxa"/>
          </w:tcPr>
          <w:p w14:paraId="37D52C49" w14:textId="69FE9066" w:rsidR="008905C2" w:rsidRDefault="008905C2" w:rsidP="008905C2">
            <w:pPr>
              <w:rPr>
                <w:kern w:val="2"/>
                <w:szCs w:val="24"/>
              </w:rPr>
            </w:pPr>
            <w:r w:rsidRPr="00721552">
              <w:rPr>
                <w:kern w:val="2"/>
                <w:szCs w:val="24"/>
              </w:rPr>
              <w:t>LT04 7300 0100 0233 1088</w:t>
            </w:r>
          </w:p>
        </w:tc>
      </w:tr>
      <w:tr w:rsidR="008905C2" w14:paraId="5B301FA8" w14:textId="77777777">
        <w:tc>
          <w:tcPr>
            <w:tcW w:w="2808" w:type="dxa"/>
            <w:vMerge/>
          </w:tcPr>
          <w:p w14:paraId="07CCFB21" w14:textId="77777777" w:rsidR="008905C2" w:rsidRDefault="008905C2" w:rsidP="008905C2">
            <w:pPr>
              <w:rPr>
                <w:kern w:val="2"/>
                <w:szCs w:val="24"/>
              </w:rPr>
            </w:pPr>
          </w:p>
        </w:tc>
        <w:tc>
          <w:tcPr>
            <w:tcW w:w="3240" w:type="dxa"/>
          </w:tcPr>
          <w:p w14:paraId="5DCAE34C" w14:textId="77777777" w:rsidR="008905C2" w:rsidRDefault="008905C2" w:rsidP="008905C2">
            <w:pPr>
              <w:rPr>
                <w:kern w:val="2"/>
                <w:szCs w:val="24"/>
              </w:rPr>
            </w:pPr>
            <w:r>
              <w:rPr>
                <w:kern w:val="2"/>
                <w:szCs w:val="24"/>
              </w:rPr>
              <w:t>1.1.6. Bankas, banko kodas</w:t>
            </w:r>
          </w:p>
        </w:tc>
        <w:tc>
          <w:tcPr>
            <w:tcW w:w="3510" w:type="dxa"/>
          </w:tcPr>
          <w:p w14:paraId="65F67E6E" w14:textId="77777777" w:rsidR="008905C2" w:rsidRDefault="008905C2" w:rsidP="008905C2">
            <w:pPr>
              <w:rPr>
                <w:lang w:eastAsia="lt-LT"/>
              </w:rPr>
            </w:pPr>
            <w:r>
              <w:rPr>
                <w:lang w:eastAsia="lt-LT"/>
              </w:rPr>
              <w:t>„Swedbank“, AB</w:t>
            </w:r>
          </w:p>
          <w:p w14:paraId="4B7ED14C" w14:textId="3C5D38F3" w:rsidR="008905C2" w:rsidRDefault="008905C2" w:rsidP="008905C2">
            <w:pPr>
              <w:rPr>
                <w:kern w:val="2"/>
                <w:szCs w:val="24"/>
              </w:rPr>
            </w:pPr>
            <w:r>
              <w:rPr>
                <w:lang w:eastAsia="lt-LT"/>
              </w:rPr>
              <w:t>Banko kodas 73000</w:t>
            </w:r>
          </w:p>
        </w:tc>
      </w:tr>
      <w:tr w:rsidR="008905C2" w14:paraId="09221674" w14:textId="77777777">
        <w:tc>
          <w:tcPr>
            <w:tcW w:w="2808" w:type="dxa"/>
            <w:vMerge/>
          </w:tcPr>
          <w:p w14:paraId="603B6212" w14:textId="77777777" w:rsidR="008905C2" w:rsidRDefault="008905C2" w:rsidP="008905C2">
            <w:pPr>
              <w:rPr>
                <w:kern w:val="2"/>
                <w:szCs w:val="24"/>
              </w:rPr>
            </w:pPr>
          </w:p>
        </w:tc>
        <w:tc>
          <w:tcPr>
            <w:tcW w:w="3240" w:type="dxa"/>
          </w:tcPr>
          <w:p w14:paraId="612E37E9" w14:textId="77777777" w:rsidR="008905C2" w:rsidRDefault="008905C2" w:rsidP="008905C2">
            <w:pPr>
              <w:rPr>
                <w:kern w:val="2"/>
                <w:szCs w:val="24"/>
              </w:rPr>
            </w:pPr>
            <w:r>
              <w:rPr>
                <w:kern w:val="2"/>
                <w:szCs w:val="24"/>
              </w:rPr>
              <w:t>1.1.7. Telefonas</w:t>
            </w:r>
          </w:p>
        </w:tc>
        <w:tc>
          <w:tcPr>
            <w:tcW w:w="3510" w:type="dxa"/>
          </w:tcPr>
          <w:p w14:paraId="4523CAA6" w14:textId="5F5E86D6" w:rsidR="008905C2" w:rsidRDefault="008905C2" w:rsidP="008905C2">
            <w:pPr>
              <w:rPr>
                <w:kern w:val="2"/>
                <w:szCs w:val="24"/>
              </w:rPr>
            </w:pPr>
            <w:r>
              <w:t>(0 46) 39 60 66</w:t>
            </w:r>
          </w:p>
        </w:tc>
      </w:tr>
      <w:tr w:rsidR="008905C2" w14:paraId="65E31BBB" w14:textId="77777777">
        <w:tc>
          <w:tcPr>
            <w:tcW w:w="2808" w:type="dxa"/>
            <w:vMerge/>
          </w:tcPr>
          <w:p w14:paraId="7BC412F0" w14:textId="77777777" w:rsidR="008905C2" w:rsidRDefault="008905C2" w:rsidP="008905C2">
            <w:pPr>
              <w:rPr>
                <w:kern w:val="2"/>
                <w:szCs w:val="24"/>
              </w:rPr>
            </w:pPr>
          </w:p>
        </w:tc>
        <w:tc>
          <w:tcPr>
            <w:tcW w:w="3240" w:type="dxa"/>
          </w:tcPr>
          <w:p w14:paraId="2C17873C" w14:textId="77777777" w:rsidR="008905C2" w:rsidRDefault="008905C2" w:rsidP="008905C2">
            <w:pPr>
              <w:rPr>
                <w:kern w:val="2"/>
                <w:szCs w:val="24"/>
              </w:rPr>
            </w:pPr>
            <w:r>
              <w:rPr>
                <w:kern w:val="2"/>
                <w:szCs w:val="24"/>
              </w:rPr>
              <w:t>1.1.8. El. paštas</w:t>
            </w:r>
          </w:p>
        </w:tc>
        <w:tc>
          <w:tcPr>
            <w:tcW w:w="3510" w:type="dxa"/>
          </w:tcPr>
          <w:p w14:paraId="1DABE0FD" w14:textId="4867A14C" w:rsidR="008905C2" w:rsidRDefault="008905C2" w:rsidP="008905C2">
            <w:pPr>
              <w:rPr>
                <w:kern w:val="2"/>
                <w:szCs w:val="24"/>
              </w:rPr>
            </w:pPr>
            <w:r w:rsidRPr="00721552">
              <w:rPr>
                <w:kern w:val="2"/>
                <w:szCs w:val="24"/>
              </w:rPr>
              <w:t>info@klaipeda.lt</w:t>
            </w:r>
          </w:p>
        </w:tc>
      </w:tr>
      <w:tr w:rsidR="008905C2" w14:paraId="44ECB9F7" w14:textId="77777777">
        <w:tc>
          <w:tcPr>
            <w:tcW w:w="2808" w:type="dxa"/>
            <w:vMerge/>
          </w:tcPr>
          <w:p w14:paraId="54ABBC42" w14:textId="77777777" w:rsidR="008905C2" w:rsidRDefault="008905C2" w:rsidP="008905C2">
            <w:pPr>
              <w:rPr>
                <w:kern w:val="2"/>
                <w:szCs w:val="24"/>
              </w:rPr>
            </w:pPr>
          </w:p>
        </w:tc>
        <w:tc>
          <w:tcPr>
            <w:tcW w:w="3240" w:type="dxa"/>
          </w:tcPr>
          <w:p w14:paraId="5B621C52" w14:textId="77777777" w:rsidR="008905C2" w:rsidRDefault="008905C2" w:rsidP="008905C2">
            <w:pPr>
              <w:rPr>
                <w:kern w:val="2"/>
                <w:szCs w:val="24"/>
              </w:rPr>
            </w:pPr>
            <w:r>
              <w:rPr>
                <w:kern w:val="2"/>
                <w:szCs w:val="24"/>
              </w:rPr>
              <w:t>1.1.9. Šalies atstovas</w:t>
            </w:r>
          </w:p>
        </w:tc>
        <w:tc>
          <w:tcPr>
            <w:tcW w:w="3510" w:type="dxa"/>
          </w:tcPr>
          <w:p w14:paraId="5DE568A7" w14:textId="4AA3CD7B" w:rsidR="008905C2" w:rsidRDefault="008905C2" w:rsidP="008905C2">
            <w:pPr>
              <w:rPr>
                <w:kern w:val="2"/>
                <w:szCs w:val="24"/>
              </w:rPr>
            </w:pPr>
            <w:r w:rsidRPr="00721552">
              <w:rPr>
                <w:kern w:val="2"/>
                <w:szCs w:val="24"/>
              </w:rPr>
              <w:t>Savivaldybės administracijos direktorius</w:t>
            </w:r>
            <w:r>
              <w:rPr>
                <w:kern w:val="2"/>
                <w:szCs w:val="24"/>
              </w:rPr>
              <w:t xml:space="preserve"> Andrius Žukas</w:t>
            </w:r>
          </w:p>
        </w:tc>
      </w:tr>
      <w:tr w:rsidR="008905C2" w14:paraId="26FA33CF" w14:textId="77777777">
        <w:tc>
          <w:tcPr>
            <w:tcW w:w="2808" w:type="dxa"/>
            <w:vMerge/>
          </w:tcPr>
          <w:p w14:paraId="48A716C4" w14:textId="77777777" w:rsidR="008905C2" w:rsidRDefault="008905C2" w:rsidP="008905C2">
            <w:pPr>
              <w:rPr>
                <w:kern w:val="2"/>
                <w:szCs w:val="24"/>
              </w:rPr>
            </w:pPr>
          </w:p>
        </w:tc>
        <w:tc>
          <w:tcPr>
            <w:tcW w:w="3240" w:type="dxa"/>
          </w:tcPr>
          <w:p w14:paraId="4D213578" w14:textId="77777777" w:rsidR="008905C2" w:rsidRDefault="008905C2" w:rsidP="008905C2">
            <w:pPr>
              <w:rPr>
                <w:kern w:val="2"/>
                <w:szCs w:val="24"/>
              </w:rPr>
            </w:pPr>
            <w:r>
              <w:rPr>
                <w:kern w:val="2"/>
                <w:szCs w:val="24"/>
              </w:rPr>
              <w:t>1.1.10. Atstovavimo pagrindas</w:t>
            </w:r>
          </w:p>
        </w:tc>
        <w:tc>
          <w:tcPr>
            <w:tcW w:w="3510" w:type="dxa"/>
          </w:tcPr>
          <w:p w14:paraId="0E0D1563" w14:textId="090EBE9B" w:rsidR="008905C2" w:rsidRDefault="008905C2" w:rsidP="008905C2">
            <w:pPr>
              <w:rPr>
                <w:kern w:val="2"/>
                <w:szCs w:val="24"/>
              </w:rPr>
            </w:pPr>
            <w:r>
              <w:rPr>
                <w:kern w:val="2"/>
                <w:szCs w:val="24"/>
              </w:rPr>
              <w:t>V</w:t>
            </w:r>
            <w:r w:rsidRPr="00721552">
              <w:rPr>
                <w:kern w:val="2"/>
                <w:szCs w:val="24"/>
              </w:rPr>
              <w:t>eikia pagal Savivaldybės administracijos nuostatus</w:t>
            </w:r>
          </w:p>
        </w:tc>
      </w:tr>
      <w:tr w:rsidR="00FC1393" w14:paraId="50E0171A" w14:textId="77777777">
        <w:tc>
          <w:tcPr>
            <w:tcW w:w="2808" w:type="dxa"/>
            <w:vMerge w:val="restart"/>
          </w:tcPr>
          <w:p w14:paraId="67A2528E" w14:textId="77777777" w:rsidR="00FC1393" w:rsidRDefault="00FC1393">
            <w:pPr>
              <w:rPr>
                <w:b/>
                <w:kern w:val="2"/>
                <w:szCs w:val="24"/>
              </w:rPr>
            </w:pPr>
          </w:p>
          <w:p w14:paraId="594600EE" w14:textId="77777777" w:rsidR="00FC1393" w:rsidRDefault="00FC1393">
            <w:pPr>
              <w:rPr>
                <w:b/>
                <w:kern w:val="2"/>
                <w:szCs w:val="24"/>
              </w:rPr>
            </w:pPr>
          </w:p>
          <w:p w14:paraId="6D9E8127" w14:textId="77777777" w:rsidR="00FC1393" w:rsidRDefault="00FC1393">
            <w:pPr>
              <w:rPr>
                <w:b/>
                <w:kern w:val="2"/>
                <w:szCs w:val="24"/>
              </w:rPr>
            </w:pPr>
          </w:p>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37B8D6EF" w14:textId="24C65AA0" w:rsidR="00FC1393" w:rsidRPr="00A63949" w:rsidRDefault="00446FDC">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trPr>
          <w:trHeight w:val="300"/>
        </w:trPr>
        <w:tc>
          <w:tcPr>
            <w:tcW w:w="3094"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4E2DD9" w14:textId="7E6484C4" w:rsidR="00FC1393" w:rsidRDefault="00F55519">
            <w:pPr>
              <w:rPr>
                <w:color w:val="4472C4"/>
                <w:kern w:val="2"/>
                <w:szCs w:val="24"/>
              </w:rPr>
            </w:pPr>
            <w:r w:rsidRPr="00F55519">
              <w:rPr>
                <w:kern w:val="2"/>
                <w:szCs w:val="24"/>
              </w:rPr>
              <w:t>Statinių administravimo skyri</w:t>
            </w:r>
            <w:r>
              <w:rPr>
                <w:kern w:val="2"/>
                <w:szCs w:val="24"/>
              </w:rPr>
              <w:t>a</w:t>
            </w:r>
            <w:r w:rsidRPr="00F55519">
              <w:rPr>
                <w:kern w:val="2"/>
                <w:szCs w:val="24"/>
              </w:rPr>
              <w:t>us</w:t>
            </w:r>
            <w:r>
              <w:rPr>
                <w:kern w:val="2"/>
                <w:szCs w:val="24"/>
              </w:rPr>
              <w:t xml:space="preserve"> </w:t>
            </w:r>
            <w:r w:rsidR="008905C2" w:rsidRPr="008905C2">
              <w:rPr>
                <w:kern w:val="2"/>
                <w:szCs w:val="24"/>
              </w:rPr>
              <w:t xml:space="preserve">vyr. specialistė </w:t>
            </w:r>
            <w:r w:rsidRPr="00F55519">
              <w:rPr>
                <w:kern w:val="2"/>
                <w:szCs w:val="24"/>
              </w:rPr>
              <w:t>Violeta Steponavičienė</w:t>
            </w:r>
            <w:r w:rsidR="008905C2" w:rsidRPr="008905C2">
              <w:rPr>
                <w:kern w:val="2"/>
                <w:szCs w:val="24"/>
              </w:rPr>
              <w:t xml:space="preserve">, tel. (0 46) </w:t>
            </w:r>
            <w:r w:rsidRPr="00F55519">
              <w:rPr>
                <w:kern w:val="2"/>
                <w:szCs w:val="24"/>
              </w:rPr>
              <w:t>39</w:t>
            </w:r>
            <w:r>
              <w:rPr>
                <w:kern w:val="2"/>
                <w:szCs w:val="24"/>
              </w:rPr>
              <w:t xml:space="preserve"> </w:t>
            </w:r>
            <w:r w:rsidRPr="00F55519">
              <w:rPr>
                <w:kern w:val="2"/>
                <w:szCs w:val="24"/>
              </w:rPr>
              <w:t>60</w:t>
            </w:r>
            <w:r>
              <w:rPr>
                <w:kern w:val="2"/>
                <w:szCs w:val="24"/>
              </w:rPr>
              <w:t xml:space="preserve"> </w:t>
            </w:r>
            <w:r w:rsidRPr="00F55519">
              <w:rPr>
                <w:kern w:val="2"/>
                <w:szCs w:val="24"/>
              </w:rPr>
              <w:t>88</w:t>
            </w:r>
            <w:r w:rsidR="008905C2" w:rsidRPr="008905C2">
              <w:rPr>
                <w:kern w:val="2"/>
                <w:szCs w:val="24"/>
              </w:rPr>
              <w:t>, el. p.</w:t>
            </w:r>
            <w:r>
              <w:rPr>
                <w:kern w:val="2"/>
                <w:szCs w:val="24"/>
              </w:rPr>
              <w:t xml:space="preserve"> </w:t>
            </w:r>
            <w:proofErr w:type="spellStart"/>
            <w:r w:rsidRPr="00F55519">
              <w:rPr>
                <w:kern w:val="2"/>
                <w:szCs w:val="24"/>
              </w:rPr>
              <w:t>violeta.steponaviciene@klaipeda.lt</w:t>
            </w:r>
            <w:proofErr w:type="spellEnd"/>
            <w:r w:rsidR="008905C2" w:rsidRPr="008905C2">
              <w:rPr>
                <w:kern w:val="2"/>
                <w:szCs w:val="24"/>
              </w:rPr>
              <w:t>;</w:t>
            </w:r>
          </w:p>
        </w:tc>
      </w:tr>
      <w:tr w:rsidR="00FC1393" w14:paraId="07A38FE7" w14:textId="77777777">
        <w:trPr>
          <w:trHeight w:val="300"/>
        </w:trPr>
        <w:tc>
          <w:tcPr>
            <w:tcW w:w="3094" w:type="dxa"/>
            <w:gridSpan w:val="2"/>
          </w:tcPr>
          <w:p w14:paraId="024D28E3" w14:textId="77777777" w:rsidR="00FC1393" w:rsidRDefault="00446FDC">
            <w:pPr>
              <w:rPr>
                <w:b/>
                <w:kern w:val="2"/>
                <w:szCs w:val="24"/>
              </w:rPr>
            </w:pPr>
            <w:r>
              <w:rPr>
                <w:b/>
                <w:kern w:val="2"/>
                <w:szCs w:val="24"/>
              </w:rPr>
              <w:t>2.2. Tiekėjo kontaktiniai asmenys, atsakingi už Sutarties vykdymą</w:t>
            </w:r>
          </w:p>
        </w:tc>
        <w:tc>
          <w:tcPr>
            <w:tcW w:w="6441" w:type="dxa"/>
            <w:gridSpan w:val="2"/>
          </w:tcPr>
          <w:p w14:paraId="6526414A" w14:textId="77777777" w:rsidR="00FC1393" w:rsidRDefault="00446FDC">
            <w:pPr>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t>3. SUTARTIES DALYKAS</w:t>
            </w:r>
          </w:p>
        </w:tc>
      </w:tr>
      <w:tr w:rsidR="00FC1393" w14:paraId="1F0B3012" w14:textId="77777777">
        <w:trPr>
          <w:trHeight w:val="300"/>
        </w:trPr>
        <w:tc>
          <w:tcPr>
            <w:tcW w:w="3094" w:type="dxa"/>
            <w:gridSpan w:val="2"/>
          </w:tcPr>
          <w:p w14:paraId="5CA89A87" w14:textId="77777777" w:rsidR="00FC1393" w:rsidRDefault="00446FDC">
            <w:pPr>
              <w:rPr>
                <w:b/>
                <w:kern w:val="2"/>
                <w:szCs w:val="24"/>
              </w:rPr>
            </w:pPr>
            <w:r>
              <w:rPr>
                <w:b/>
                <w:kern w:val="2"/>
                <w:szCs w:val="24"/>
              </w:rPr>
              <w:t>3.1. Sutarties dalykas</w:t>
            </w:r>
          </w:p>
        </w:tc>
        <w:tc>
          <w:tcPr>
            <w:tcW w:w="6441" w:type="dxa"/>
            <w:gridSpan w:val="2"/>
          </w:tcPr>
          <w:p w14:paraId="325A84C2" w14:textId="5D1BA1F3" w:rsidR="00B67A64" w:rsidRDefault="00446FDC" w:rsidP="00EE385E">
            <w:pPr>
              <w:tabs>
                <w:tab w:val="left" w:pos="993"/>
                <w:tab w:val="left" w:pos="1134"/>
                <w:tab w:val="left" w:pos="1276"/>
                <w:tab w:val="left" w:pos="1418"/>
              </w:tabs>
              <w:jc w:val="both"/>
              <w:rPr>
                <w:color w:val="000000"/>
                <w:kern w:val="2"/>
                <w:szCs w:val="24"/>
              </w:rPr>
            </w:pPr>
            <w:r w:rsidRPr="00EE385E">
              <w:rPr>
                <w:kern w:val="2"/>
                <w:szCs w:val="24"/>
              </w:rPr>
              <w:t xml:space="preserve">Tiekėjas įsipareigoja Sutartyje numatytomis sąlygomis suteikti Pirkėjui </w:t>
            </w:r>
            <w:r w:rsidR="00B67A64">
              <w:rPr>
                <w:color w:val="4472C4"/>
                <w:kern w:val="2"/>
                <w:szCs w:val="24"/>
              </w:rPr>
              <w:t>(nurodyti pirkimo dalį (-</w:t>
            </w:r>
            <w:proofErr w:type="spellStart"/>
            <w:r w:rsidR="00B67A64">
              <w:rPr>
                <w:color w:val="4472C4"/>
                <w:kern w:val="2"/>
                <w:szCs w:val="24"/>
              </w:rPr>
              <w:t>is</w:t>
            </w:r>
            <w:proofErr w:type="spellEnd"/>
            <w:r w:rsidR="00B67A64">
              <w:rPr>
                <w:color w:val="4472C4"/>
                <w:kern w:val="2"/>
                <w:szCs w:val="24"/>
              </w:rPr>
              <w:t>), dėl kurios (-</w:t>
            </w:r>
            <w:proofErr w:type="spellStart"/>
            <w:r w:rsidR="00B67A64">
              <w:rPr>
                <w:color w:val="4472C4"/>
                <w:kern w:val="2"/>
                <w:szCs w:val="24"/>
              </w:rPr>
              <w:t>ių</w:t>
            </w:r>
            <w:proofErr w:type="spellEnd"/>
            <w:r w:rsidR="00B67A64">
              <w:rPr>
                <w:color w:val="4472C4"/>
                <w:kern w:val="2"/>
                <w:szCs w:val="24"/>
              </w:rPr>
              <w:t>) sudaroma Sutartis)</w:t>
            </w:r>
            <w:r w:rsidR="00B67A64" w:rsidRPr="00F83AC2">
              <w:rPr>
                <w:color w:val="000000" w:themeColor="text1"/>
                <w:kern w:val="2"/>
                <w:szCs w:val="24"/>
              </w:rPr>
              <w:t>,</w:t>
            </w:r>
            <w:r w:rsidR="00077054" w:rsidRPr="00EE385E">
              <w:rPr>
                <w:kern w:val="2"/>
                <w:szCs w:val="24"/>
              </w:rPr>
              <w:t xml:space="preserve"> paslaugas </w:t>
            </w:r>
            <w:r w:rsidRPr="00EE385E">
              <w:rPr>
                <w:color w:val="000000"/>
                <w:kern w:val="2"/>
                <w:szCs w:val="24"/>
              </w:rPr>
              <w:t>(toliau – Paslaugos).</w:t>
            </w:r>
            <w:r w:rsidR="00077054" w:rsidRPr="00EE385E">
              <w:rPr>
                <w:color w:val="000000"/>
                <w:kern w:val="2"/>
                <w:szCs w:val="24"/>
              </w:rPr>
              <w:t xml:space="preserve"> </w:t>
            </w:r>
            <w:r w:rsidR="008905C2" w:rsidRPr="00EE385E">
              <w:rPr>
                <w:color w:val="000000"/>
                <w:kern w:val="2"/>
                <w:szCs w:val="24"/>
              </w:rPr>
              <w:t xml:space="preserve">Perkamos paslaugos </w:t>
            </w:r>
            <w:r w:rsidR="008905C2" w:rsidRPr="00EE385E">
              <w:rPr>
                <w:color w:val="000000"/>
                <w:kern w:val="2"/>
                <w:szCs w:val="24"/>
              </w:rPr>
              <w:lastRenderedPageBreak/>
              <w:t>apima technini</w:t>
            </w:r>
            <w:r w:rsidR="00A55812">
              <w:rPr>
                <w:color w:val="000000"/>
                <w:kern w:val="2"/>
                <w:szCs w:val="24"/>
              </w:rPr>
              <w:t>o (-</w:t>
            </w:r>
            <w:proofErr w:type="spellStart"/>
            <w:r w:rsidR="00A55812">
              <w:rPr>
                <w:color w:val="000000"/>
                <w:kern w:val="2"/>
                <w:szCs w:val="24"/>
              </w:rPr>
              <w:t>ių</w:t>
            </w:r>
            <w:proofErr w:type="spellEnd"/>
            <w:r w:rsidR="00A55812">
              <w:rPr>
                <w:color w:val="000000"/>
                <w:kern w:val="2"/>
                <w:szCs w:val="24"/>
              </w:rPr>
              <w:t>)</w:t>
            </w:r>
            <w:r w:rsidR="008905C2" w:rsidRPr="00EE385E">
              <w:rPr>
                <w:color w:val="000000"/>
                <w:kern w:val="2"/>
                <w:szCs w:val="24"/>
              </w:rPr>
              <w:t xml:space="preserve"> darbo projekt</w:t>
            </w:r>
            <w:r w:rsidR="00A55812">
              <w:rPr>
                <w:color w:val="000000"/>
                <w:kern w:val="2"/>
                <w:szCs w:val="24"/>
              </w:rPr>
              <w:t>o (-ų)</w:t>
            </w:r>
            <w:r w:rsidR="008905C2" w:rsidRPr="00EE385E">
              <w:rPr>
                <w:color w:val="000000"/>
                <w:kern w:val="2"/>
                <w:szCs w:val="24"/>
              </w:rPr>
              <w:t xml:space="preserve"> parengimą pagal pridedam</w:t>
            </w:r>
            <w:r w:rsidR="00A55812">
              <w:rPr>
                <w:color w:val="000000"/>
                <w:kern w:val="2"/>
                <w:szCs w:val="24"/>
              </w:rPr>
              <w:t>ą (-</w:t>
            </w:r>
            <w:proofErr w:type="spellStart"/>
            <w:r w:rsidR="00A55812">
              <w:rPr>
                <w:color w:val="000000"/>
                <w:kern w:val="2"/>
                <w:szCs w:val="24"/>
              </w:rPr>
              <w:t>as</w:t>
            </w:r>
            <w:proofErr w:type="spellEnd"/>
            <w:r w:rsidR="00A55812">
              <w:rPr>
                <w:color w:val="000000"/>
                <w:kern w:val="2"/>
                <w:szCs w:val="24"/>
              </w:rPr>
              <w:t>)</w:t>
            </w:r>
            <w:r w:rsidR="008905C2" w:rsidRPr="00EE385E">
              <w:rPr>
                <w:color w:val="000000"/>
                <w:kern w:val="2"/>
                <w:szCs w:val="24"/>
              </w:rPr>
              <w:t xml:space="preserve"> Statinio projektavimo užduot</w:t>
            </w:r>
            <w:r w:rsidR="00A55812">
              <w:rPr>
                <w:color w:val="000000"/>
                <w:kern w:val="2"/>
                <w:szCs w:val="24"/>
              </w:rPr>
              <w:t>į (-</w:t>
            </w:r>
            <w:proofErr w:type="spellStart"/>
            <w:r w:rsidR="00A55812">
              <w:rPr>
                <w:color w:val="000000"/>
                <w:kern w:val="2"/>
                <w:szCs w:val="24"/>
              </w:rPr>
              <w:t>is</w:t>
            </w:r>
            <w:proofErr w:type="spellEnd"/>
            <w:r w:rsidR="00A55812">
              <w:rPr>
                <w:color w:val="000000"/>
                <w:kern w:val="2"/>
                <w:szCs w:val="24"/>
              </w:rPr>
              <w:t>)</w:t>
            </w:r>
            <w:r w:rsidR="008905C2" w:rsidRPr="00EE385E">
              <w:rPr>
                <w:color w:val="000000"/>
                <w:kern w:val="2"/>
                <w:szCs w:val="24"/>
              </w:rPr>
              <w:t xml:space="preserve"> ir projekt</w:t>
            </w:r>
            <w:r w:rsidR="00A55812">
              <w:rPr>
                <w:color w:val="000000"/>
                <w:kern w:val="2"/>
                <w:szCs w:val="24"/>
              </w:rPr>
              <w:t>o (-ų)</w:t>
            </w:r>
            <w:r w:rsidR="008905C2" w:rsidRPr="00EE385E">
              <w:rPr>
                <w:color w:val="000000"/>
                <w:kern w:val="2"/>
                <w:szCs w:val="24"/>
              </w:rPr>
              <w:t xml:space="preserve"> vykdymo priežiūrą per visą statybos laikotarpį iki darbų užbaigimą patvirtinančio dokumento gavimo.</w:t>
            </w:r>
            <w:r w:rsidR="00077054" w:rsidRPr="00EE385E">
              <w:rPr>
                <w:color w:val="000000"/>
                <w:kern w:val="2"/>
                <w:szCs w:val="24"/>
              </w:rPr>
              <w:t xml:space="preserve"> </w:t>
            </w:r>
          </w:p>
          <w:p w14:paraId="7F0FDFD7" w14:textId="421F412C" w:rsidR="00FC1393" w:rsidRDefault="008905C2">
            <w:pPr>
              <w:rPr>
                <w:color w:val="000000"/>
                <w:kern w:val="2"/>
                <w:szCs w:val="24"/>
              </w:rPr>
            </w:pPr>
            <w:r w:rsidRPr="0002436D">
              <w:rPr>
                <w:color w:val="000000"/>
                <w:kern w:val="2"/>
                <w:szCs w:val="24"/>
              </w:rPr>
              <w:t>Išsamus Paslaugų aprašymas ir kiti reikalavimai teikiamoms Paslaugoms nustatyti Sutarties priede Nr. 2 „Statinio projektavimo užduotis</w:t>
            </w:r>
            <w:r w:rsidR="00363AC8" w:rsidRPr="0002436D">
              <w:rPr>
                <w:color w:val="000000"/>
                <w:kern w:val="2"/>
                <w:szCs w:val="24"/>
              </w:rPr>
              <w:t>“</w:t>
            </w:r>
            <w:r w:rsidR="00077054" w:rsidRPr="0002436D">
              <w:rPr>
                <w:color w:val="000000"/>
                <w:kern w:val="2"/>
                <w:szCs w:val="24"/>
              </w:rPr>
              <w:t xml:space="preserve"> </w:t>
            </w:r>
            <w:r w:rsidRPr="0002436D">
              <w:rPr>
                <w:color w:val="000000"/>
                <w:kern w:val="2"/>
                <w:szCs w:val="24"/>
              </w:rPr>
              <w:t>(toliau – Techninė užduotis</w:t>
            </w:r>
            <w:r w:rsidR="00363AC8" w:rsidRPr="0002436D">
              <w:rPr>
                <w:color w:val="000000"/>
                <w:kern w:val="2"/>
                <w:szCs w:val="24"/>
              </w:rPr>
              <w:t>)</w:t>
            </w:r>
            <w:r w:rsidR="00077054" w:rsidRPr="0002436D">
              <w:rPr>
                <w:color w:val="000000"/>
                <w:kern w:val="2"/>
                <w:szCs w:val="24"/>
              </w:rPr>
              <w:t xml:space="preserve"> </w:t>
            </w:r>
            <w:r w:rsidRPr="0002436D">
              <w:rPr>
                <w:color w:val="000000"/>
                <w:kern w:val="2"/>
                <w:szCs w:val="24"/>
              </w:rPr>
              <w:t>ir Sutarties priede Nr. 1 „Pasiūlymas“.</w:t>
            </w:r>
          </w:p>
        </w:tc>
      </w:tr>
      <w:tr w:rsidR="008905C2" w14:paraId="4D67879E" w14:textId="77777777">
        <w:trPr>
          <w:trHeight w:val="300"/>
        </w:trPr>
        <w:tc>
          <w:tcPr>
            <w:tcW w:w="3094" w:type="dxa"/>
            <w:gridSpan w:val="2"/>
          </w:tcPr>
          <w:p w14:paraId="0B3FEAD9" w14:textId="77777777" w:rsidR="008905C2" w:rsidRDefault="008905C2" w:rsidP="008905C2">
            <w:pPr>
              <w:rPr>
                <w:b/>
                <w:kern w:val="2"/>
                <w:szCs w:val="24"/>
              </w:rPr>
            </w:pPr>
            <w:r>
              <w:rPr>
                <w:b/>
                <w:kern w:val="2"/>
                <w:szCs w:val="24"/>
              </w:rPr>
              <w:lastRenderedPageBreak/>
              <w:t>3.2. Pirkimo pavadinimas ir numeris</w:t>
            </w:r>
          </w:p>
        </w:tc>
        <w:tc>
          <w:tcPr>
            <w:tcW w:w="6441" w:type="dxa"/>
            <w:gridSpan w:val="2"/>
          </w:tcPr>
          <w:p w14:paraId="2E21452C" w14:textId="282FD008" w:rsidR="008905C2" w:rsidRDefault="00EE385E" w:rsidP="008905C2">
            <w:pPr>
              <w:rPr>
                <w:kern w:val="2"/>
                <w:szCs w:val="24"/>
              </w:rPr>
            </w:pPr>
            <w:r w:rsidRPr="00EE385E">
              <w:rPr>
                <w:kern w:val="2"/>
                <w:szCs w:val="24"/>
              </w:rPr>
              <w:t xml:space="preserve">Klaipėdos  švietimo įstaigų lauko inžinerinių tinklų </w:t>
            </w:r>
            <w:r w:rsidR="0002436D">
              <w:rPr>
                <w:kern w:val="2"/>
                <w:szCs w:val="24"/>
              </w:rPr>
              <w:t>statybos</w:t>
            </w:r>
            <w:r w:rsidRPr="00EE385E">
              <w:rPr>
                <w:kern w:val="2"/>
                <w:szCs w:val="24"/>
              </w:rPr>
              <w:t xml:space="preserve"> techninių darbo projektų parengimo ir</w:t>
            </w:r>
            <w:r w:rsidR="0039748C">
              <w:rPr>
                <w:kern w:val="2"/>
                <w:szCs w:val="24"/>
              </w:rPr>
              <w:t xml:space="preserve"> </w:t>
            </w:r>
            <w:r w:rsidRPr="00EE385E">
              <w:rPr>
                <w:kern w:val="2"/>
                <w:szCs w:val="24"/>
              </w:rPr>
              <w:t>projektų vykdymo priežiūros paslaug</w:t>
            </w:r>
            <w:r>
              <w:rPr>
                <w:kern w:val="2"/>
                <w:szCs w:val="24"/>
              </w:rPr>
              <w:t xml:space="preserve">ų pirkimas supaprastinto </w:t>
            </w:r>
            <w:r w:rsidR="008905C2">
              <w:rPr>
                <w:kern w:val="2"/>
                <w:szCs w:val="24"/>
              </w:rPr>
              <w:t xml:space="preserve">atviro konkurso būdu (CVP IS ID </w:t>
            </w:r>
            <w:r w:rsidR="008905C2" w:rsidRPr="00A55812">
              <w:rPr>
                <w:color w:val="4472C4" w:themeColor="accent1"/>
                <w:kern w:val="2"/>
                <w:szCs w:val="24"/>
              </w:rPr>
              <w:t>(įrašyti)</w:t>
            </w:r>
            <w:r w:rsidR="008905C2" w:rsidRPr="00A55812">
              <w:rPr>
                <w:kern w:val="2"/>
                <w:szCs w:val="24"/>
              </w:rPr>
              <w:t>)</w:t>
            </w:r>
          </w:p>
        </w:tc>
      </w:tr>
      <w:tr w:rsidR="008905C2" w14:paraId="26138927" w14:textId="77777777">
        <w:trPr>
          <w:trHeight w:val="300"/>
        </w:trPr>
        <w:tc>
          <w:tcPr>
            <w:tcW w:w="3094" w:type="dxa"/>
            <w:gridSpan w:val="2"/>
          </w:tcPr>
          <w:p w14:paraId="17CAA20D" w14:textId="77777777" w:rsidR="008905C2" w:rsidRDefault="008905C2" w:rsidP="008905C2">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8905C2" w:rsidRDefault="008905C2" w:rsidP="008905C2">
            <w:pPr>
              <w:rPr>
                <w:kern w:val="2"/>
                <w:szCs w:val="24"/>
              </w:rPr>
            </w:pPr>
            <w:r>
              <w:rPr>
                <w:kern w:val="2"/>
                <w:szCs w:val="24"/>
              </w:rPr>
              <w:t>Netaikoma</w:t>
            </w:r>
          </w:p>
          <w:p w14:paraId="4264AEB3" w14:textId="77777777" w:rsidR="008905C2" w:rsidRDefault="008905C2" w:rsidP="008905C2">
            <w:pPr>
              <w:rPr>
                <w:kern w:val="2"/>
                <w:szCs w:val="24"/>
              </w:rPr>
            </w:pPr>
          </w:p>
          <w:p w14:paraId="2C647CC6" w14:textId="57777097" w:rsidR="008905C2" w:rsidRDefault="008905C2" w:rsidP="008905C2">
            <w:pPr>
              <w:rPr>
                <w:kern w:val="2"/>
                <w:szCs w:val="24"/>
              </w:rPr>
            </w:pPr>
          </w:p>
        </w:tc>
      </w:tr>
      <w:tr w:rsidR="008905C2" w14:paraId="3F29E020" w14:textId="77777777">
        <w:trPr>
          <w:trHeight w:val="300"/>
        </w:trPr>
        <w:tc>
          <w:tcPr>
            <w:tcW w:w="9535" w:type="dxa"/>
            <w:gridSpan w:val="4"/>
          </w:tcPr>
          <w:p w14:paraId="5681731C" w14:textId="77777777" w:rsidR="008905C2" w:rsidRDefault="008905C2" w:rsidP="008905C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905C2" w14:paraId="0239E5BA" w14:textId="77777777">
        <w:trPr>
          <w:trHeight w:val="300"/>
        </w:trPr>
        <w:tc>
          <w:tcPr>
            <w:tcW w:w="3094" w:type="dxa"/>
            <w:gridSpan w:val="2"/>
          </w:tcPr>
          <w:p w14:paraId="6624C5AF" w14:textId="77777777" w:rsidR="008905C2" w:rsidRDefault="008905C2" w:rsidP="008905C2">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46D84C7" w14:textId="77777777" w:rsidR="0002436D" w:rsidRDefault="00F828F3" w:rsidP="00F828F3">
            <w:pPr>
              <w:jc w:val="both"/>
            </w:pPr>
            <w:r>
              <w:rPr>
                <w:szCs w:val="24"/>
              </w:rPr>
              <w:t xml:space="preserve">4.1.1. Tiekėjas </w:t>
            </w:r>
            <w:r w:rsidRPr="006C41FF">
              <w:rPr>
                <w:szCs w:val="24"/>
              </w:rPr>
              <w:t>Technin</w:t>
            </w:r>
            <w:r>
              <w:rPr>
                <w:szCs w:val="24"/>
              </w:rPr>
              <w:t>į</w:t>
            </w:r>
            <w:r w:rsidRPr="006C41FF">
              <w:rPr>
                <w:szCs w:val="24"/>
              </w:rPr>
              <w:t xml:space="preserve"> darbo projekt</w:t>
            </w:r>
            <w:r>
              <w:rPr>
                <w:szCs w:val="24"/>
              </w:rPr>
              <w:t>ą</w:t>
            </w:r>
            <w:r w:rsidRPr="006C41FF">
              <w:rPr>
                <w:szCs w:val="24"/>
              </w:rPr>
              <w:t xml:space="preserve"> </w:t>
            </w:r>
            <w:r>
              <w:rPr>
                <w:szCs w:val="24"/>
              </w:rPr>
              <w:t>parengia</w:t>
            </w:r>
            <w:r w:rsidRPr="006C41FF">
              <w:rPr>
                <w:szCs w:val="24"/>
              </w:rPr>
              <w:t xml:space="preserve">, </w:t>
            </w:r>
            <w:r w:rsidRPr="0045191B">
              <w:rPr>
                <w:szCs w:val="24"/>
              </w:rPr>
              <w:t xml:space="preserve">įskaitant </w:t>
            </w:r>
            <w:r>
              <w:rPr>
                <w:szCs w:val="24"/>
              </w:rPr>
              <w:t xml:space="preserve">Techninėje užduotyje </w:t>
            </w:r>
            <w:r w:rsidRPr="0045191B">
              <w:rPr>
                <w:szCs w:val="24"/>
              </w:rPr>
              <w:t>nurodytus tyrinėjimus, statybą leidžiančio dokumento gavimą, ir visas susijusias paslaugas</w:t>
            </w:r>
            <w:r w:rsidRPr="006C41FF">
              <w:rPr>
                <w:szCs w:val="24"/>
              </w:rPr>
              <w:t xml:space="preserve">, ne vėliau kaip </w:t>
            </w:r>
            <w:r w:rsidRPr="00B530CA">
              <w:rPr>
                <w:szCs w:val="24"/>
              </w:rPr>
              <w:t xml:space="preserve">per </w:t>
            </w:r>
            <w:r w:rsidR="0039748C">
              <w:rPr>
                <w:szCs w:val="24"/>
              </w:rPr>
              <w:t>6</w:t>
            </w:r>
            <w:r w:rsidRPr="00B530CA">
              <w:rPr>
                <w:szCs w:val="24"/>
              </w:rPr>
              <w:t xml:space="preserve"> (</w:t>
            </w:r>
            <w:r w:rsidR="0039748C">
              <w:rPr>
                <w:szCs w:val="24"/>
              </w:rPr>
              <w:t>šešis</w:t>
            </w:r>
            <w:r w:rsidRPr="00B530CA">
              <w:rPr>
                <w:szCs w:val="24"/>
              </w:rPr>
              <w:t>) mėn.</w:t>
            </w:r>
            <w:r w:rsidRPr="006C41FF">
              <w:rPr>
                <w:szCs w:val="24"/>
              </w:rPr>
              <w:t xml:space="preserve"> nuo </w:t>
            </w:r>
            <w:r w:rsidRPr="00640054">
              <w:rPr>
                <w:szCs w:val="24"/>
              </w:rPr>
              <w:t>Sutarties įsigaliojimo dienos.</w:t>
            </w:r>
            <w:r>
              <w:t xml:space="preserve"> </w:t>
            </w:r>
          </w:p>
          <w:p w14:paraId="5D63F0DD" w14:textId="0CCD5817" w:rsidR="00F828F3" w:rsidRDefault="00F828F3" w:rsidP="00F828F3">
            <w:pPr>
              <w:jc w:val="both"/>
              <w:rPr>
                <w:szCs w:val="24"/>
              </w:rPr>
            </w:pPr>
            <w:r w:rsidRPr="00640054">
              <w:rPr>
                <w:szCs w:val="24"/>
              </w:rPr>
              <w:t xml:space="preserve">4.1.2. </w:t>
            </w:r>
            <w:r>
              <w:t xml:space="preserve"> </w:t>
            </w:r>
            <w:r w:rsidRPr="008B3235">
              <w:rPr>
                <w:szCs w:val="24"/>
              </w:rPr>
              <w:t xml:space="preserve">Projekto </w:t>
            </w:r>
            <w:r w:rsidRPr="002C6EB9">
              <w:rPr>
                <w:szCs w:val="24"/>
              </w:rPr>
              <w:t xml:space="preserve">ekspertizę </w:t>
            </w:r>
            <w:r w:rsidR="00270AF0" w:rsidRPr="002C6EB9">
              <w:rPr>
                <w:szCs w:val="24"/>
              </w:rPr>
              <w:t>Pirkėjas</w:t>
            </w:r>
            <w:r w:rsidRPr="002C6EB9">
              <w:rPr>
                <w:szCs w:val="24"/>
              </w:rPr>
              <w:t xml:space="preserve"> įsipareigoja</w:t>
            </w:r>
            <w:r w:rsidRPr="008B3235">
              <w:rPr>
                <w:szCs w:val="24"/>
              </w:rPr>
              <w:t xml:space="preserve"> atlikti per 20 (dvidešimt) </w:t>
            </w:r>
            <w:r>
              <w:rPr>
                <w:szCs w:val="24"/>
              </w:rPr>
              <w:t>kalendorinių</w:t>
            </w:r>
            <w:r w:rsidRPr="008B3235">
              <w:rPr>
                <w:szCs w:val="24"/>
              </w:rPr>
              <w:t xml:space="preserve"> dienų (šis terminas įskaičiuojamas į Projekto parengimą). Į šį 20 (dvidešimties) kalendorinių dienų terminą neįeina laikotarpis, per kurį Tiekėjas taiso Projektą pagal ekspertizės pastabas ir </w:t>
            </w:r>
            <w:r w:rsidRPr="00A55812">
              <w:rPr>
                <w:szCs w:val="24"/>
              </w:rPr>
              <w:t>pakartotinės ekspertizės (jeigu reikia) atlikimas. Ekspertizei trunkant ilgiau nei 20 (dvidešimt) kalendorinių dienų, Tiekėjas turi teisę į termino pratęsimą Specialiųjų sąlygų 4.2. p. nustatyta</w:t>
            </w:r>
            <w:r w:rsidRPr="008B3235">
              <w:rPr>
                <w:szCs w:val="24"/>
              </w:rPr>
              <w:t xml:space="preserve"> tvarka (netaikoma Projekto taisymo pagal ekspertizės pastabas laikotarpiu</w:t>
            </w:r>
            <w:r w:rsidR="00F116FE">
              <w:rPr>
                <w:szCs w:val="24"/>
              </w:rPr>
              <w:t>i,</w:t>
            </w:r>
            <w:r w:rsidRPr="008B3235">
              <w:rPr>
                <w:szCs w:val="24"/>
              </w:rPr>
              <w:t xml:space="preserve"> </w:t>
            </w:r>
            <w:r w:rsidR="00561466">
              <w:rPr>
                <w:szCs w:val="24"/>
              </w:rPr>
              <w:t>pakartotin</w:t>
            </w:r>
            <w:r w:rsidR="00F116FE">
              <w:rPr>
                <w:szCs w:val="24"/>
              </w:rPr>
              <w:t>ės</w:t>
            </w:r>
            <w:r w:rsidR="00561466">
              <w:rPr>
                <w:szCs w:val="24"/>
              </w:rPr>
              <w:t xml:space="preserve"> ekspertiz</w:t>
            </w:r>
            <w:r w:rsidR="00F116FE">
              <w:rPr>
                <w:szCs w:val="24"/>
              </w:rPr>
              <w:t>ės atlikimui</w:t>
            </w:r>
            <w:r w:rsidR="00561466">
              <w:rPr>
                <w:szCs w:val="24"/>
              </w:rPr>
              <w:t xml:space="preserve"> ir </w:t>
            </w:r>
            <w:r w:rsidRPr="008B3235">
              <w:rPr>
                <w:szCs w:val="24"/>
              </w:rPr>
              <w:t>pakartotiniam taisymui)</w:t>
            </w:r>
            <w:r w:rsidR="0002436D">
              <w:rPr>
                <w:szCs w:val="24"/>
              </w:rPr>
              <w:t>.</w:t>
            </w:r>
          </w:p>
          <w:p w14:paraId="5E1C2B6B" w14:textId="34F0CFD2" w:rsidR="00F828F3" w:rsidRDefault="00F828F3" w:rsidP="00F828F3">
            <w:pPr>
              <w:jc w:val="both"/>
              <w:rPr>
                <w:szCs w:val="24"/>
              </w:rPr>
            </w:pPr>
            <w:r w:rsidRPr="00FB61B0">
              <w:rPr>
                <w:szCs w:val="24"/>
              </w:rPr>
              <w:t>4.1.3.</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Numatomas darbų atlikimo terminas </w:t>
            </w:r>
            <w:r w:rsidR="00A55812" w:rsidRPr="00A55812">
              <w:rPr>
                <w:color w:val="0070C0"/>
                <w:szCs w:val="24"/>
              </w:rPr>
              <w:t>(nereikalingą dalį išbraukti)</w:t>
            </w:r>
            <w:r w:rsidR="00A55812">
              <w:rPr>
                <w:color w:val="0070C0"/>
                <w:szCs w:val="24"/>
              </w:rPr>
              <w:t xml:space="preserve"> </w:t>
            </w:r>
            <w:r w:rsidRPr="006C41FF">
              <w:rPr>
                <w:szCs w:val="24"/>
              </w:rPr>
              <w:t>–</w:t>
            </w:r>
            <w:r w:rsidR="00011DBA">
              <w:rPr>
                <w:szCs w:val="24"/>
              </w:rPr>
              <w:t xml:space="preserve"> I pirkimo daliai 4 (keturi)</w:t>
            </w:r>
            <w:r w:rsidRPr="006C41FF">
              <w:rPr>
                <w:szCs w:val="24"/>
              </w:rPr>
              <w:t xml:space="preserve"> mėn.</w:t>
            </w:r>
            <w:r w:rsidR="00011DBA">
              <w:rPr>
                <w:szCs w:val="24"/>
              </w:rPr>
              <w:t xml:space="preserve">, II pirkimo daliai 7 (septyni) mėn. </w:t>
            </w: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Projekto vykdymo priežiūros paslaugas. Papildomų paslaugų apmokėjimo tvarka </w:t>
            </w:r>
            <w:r w:rsidRPr="008B3235">
              <w:rPr>
                <w:szCs w:val="24"/>
              </w:rPr>
              <w:t xml:space="preserve">nustatyta </w:t>
            </w:r>
            <w:r w:rsidRPr="008B3235">
              <w:rPr>
                <w:kern w:val="2"/>
                <w:szCs w:val="24"/>
              </w:rPr>
              <w:t>Specialiųjų sąlygų</w:t>
            </w:r>
            <w:r w:rsidRPr="008B3235">
              <w:rPr>
                <w:szCs w:val="24"/>
              </w:rPr>
              <w:t xml:space="preserve"> 5.5.1.</w:t>
            </w:r>
            <w:r w:rsidR="00400E40">
              <w:rPr>
                <w:szCs w:val="24"/>
              </w:rPr>
              <w:t>3</w:t>
            </w:r>
            <w:r w:rsidRPr="008B3235">
              <w:rPr>
                <w:szCs w:val="24"/>
              </w:rPr>
              <w:t>. p.</w:t>
            </w:r>
          </w:p>
          <w:p w14:paraId="35A7D241" w14:textId="79BA9F9A" w:rsidR="008905C2" w:rsidRDefault="00F828F3" w:rsidP="00F828F3">
            <w:pPr>
              <w:rPr>
                <w:kern w:val="2"/>
                <w:szCs w:val="24"/>
              </w:rPr>
            </w:pPr>
            <w:r>
              <w:rPr>
                <w:szCs w:val="24"/>
              </w:rPr>
              <w:t xml:space="preserve">4.1.4. Tiekėjas privalo </w:t>
            </w:r>
            <w:r w:rsidRPr="00036D39">
              <w:rPr>
                <w:szCs w:val="24"/>
              </w:rPr>
              <w:t xml:space="preserve">atsakyti į </w:t>
            </w:r>
            <w:r>
              <w:rPr>
                <w:szCs w:val="24"/>
              </w:rPr>
              <w:t>Pirkėjo</w:t>
            </w:r>
            <w:r w:rsidRPr="00036D39">
              <w:rPr>
                <w:szCs w:val="24"/>
              </w:rPr>
              <w:t xml:space="preserve">, rangovo, techninio prižiūrėtojo raštu ar žodžiu pateiktus klausimus, susijusius su Projektu, ne vėliau kaip </w:t>
            </w:r>
            <w:r>
              <w:rPr>
                <w:szCs w:val="24"/>
              </w:rPr>
              <w:t xml:space="preserve">per </w:t>
            </w:r>
            <w:r w:rsidRPr="00036D39">
              <w:rPr>
                <w:szCs w:val="24"/>
              </w:rPr>
              <w:t>3</w:t>
            </w:r>
            <w:r>
              <w:rPr>
                <w:szCs w:val="24"/>
              </w:rPr>
              <w:t xml:space="preserve"> (tris)</w:t>
            </w:r>
            <w:r w:rsidRPr="00036D39">
              <w:rPr>
                <w:szCs w:val="24"/>
              </w:rPr>
              <w:t xml:space="preserve"> darbo dienas nuo užklausimo pateikimo (įskaitant ir rangos darbų viešojo pirkimo metu pateiktus potencialių rangovų klausimus). Per nustatytą terminą neatsakius, ar pateikus netinkamus, neišsamius atsakymus taikoma </w:t>
            </w:r>
            <w:r>
              <w:rPr>
                <w:szCs w:val="24"/>
              </w:rPr>
              <w:t>Specialiųjų sąlygų 9.10.2.</w:t>
            </w:r>
            <w:r w:rsidRPr="00036D39">
              <w:rPr>
                <w:szCs w:val="24"/>
              </w:rPr>
              <w:t xml:space="preserve"> p. numatyta atsakomybė</w:t>
            </w:r>
            <w:r>
              <w:rPr>
                <w:szCs w:val="24"/>
              </w:rPr>
              <w:t>.</w:t>
            </w:r>
          </w:p>
        </w:tc>
      </w:tr>
      <w:tr w:rsidR="008905C2" w14:paraId="692D0645" w14:textId="77777777">
        <w:trPr>
          <w:trHeight w:val="300"/>
        </w:trPr>
        <w:tc>
          <w:tcPr>
            <w:tcW w:w="3094" w:type="dxa"/>
            <w:gridSpan w:val="2"/>
          </w:tcPr>
          <w:p w14:paraId="022EC972" w14:textId="77777777" w:rsidR="008905C2" w:rsidRDefault="008905C2" w:rsidP="008905C2">
            <w:pPr>
              <w:rPr>
                <w:b/>
                <w:kern w:val="2"/>
                <w:szCs w:val="24"/>
              </w:rPr>
            </w:pPr>
            <w:r>
              <w:rPr>
                <w:b/>
                <w:kern w:val="2"/>
                <w:szCs w:val="24"/>
              </w:rPr>
              <w:lastRenderedPageBreak/>
              <w:t>4.2. Paslaugų / jų dalies / etapo / periodo suteikimo termino pratęsimas</w:t>
            </w:r>
          </w:p>
        </w:tc>
        <w:tc>
          <w:tcPr>
            <w:tcW w:w="6441" w:type="dxa"/>
            <w:gridSpan w:val="2"/>
          </w:tcPr>
          <w:p w14:paraId="6F9537FA" w14:textId="26C48135" w:rsidR="007D1B57" w:rsidRPr="007D1B57" w:rsidRDefault="007D1B57" w:rsidP="007D1B57">
            <w:pPr>
              <w:rPr>
                <w:kern w:val="2"/>
                <w:szCs w:val="24"/>
              </w:rPr>
            </w:pPr>
            <w:r w:rsidRPr="007D1B57">
              <w:rPr>
                <w:kern w:val="2"/>
                <w:szCs w:val="24"/>
              </w:rPr>
              <w:t>4.2.1</w:t>
            </w:r>
            <w:r w:rsidR="00F35D35">
              <w:rPr>
                <w:kern w:val="2"/>
                <w:szCs w:val="24"/>
              </w:rPr>
              <w:t>.</w:t>
            </w:r>
            <w:r w:rsidRPr="007D1B57">
              <w:rPr>
                <w:kern w:val="2"/>
                <w:szCs w:val="24"/>
              </w:rPr>
              <w:t xml:space="preserve"> Tiekėjas turi teisę į Paslaugų nurodytų 4.1.1. - 4.1.2. p. suteikimo termino pratęsimą, jeigu atsiranda žemiau išvardytos aplinkybės. Tiekėjas turi teisę į paslaugų terminų pratęsimą tokia trukme, kiek dėl tokių aplinkybių poveikio Tiekėjas vėluoja suteikti paslaugas:</w:t>
            </w:r>
          </w:p>
          <w:p w14:paraId="4A91613D" w14:textId="298A28CC" w:rsidR="007D1B57" w:rsidRPr="007D1B57" w:rsidRDefault="007D1B57" w:rsidP="007D1B57">
            <w:pPr>
              <w:rPr>
                <w:kern w:val="2"/>
                <w:szCs w:val="24"/>
              </w:rPr>
            </w:pPr>
            <w:r w:rsidRPr="007D1B57">
              <w:rPr>
                <w:kern w:val="2"/>
                <w:szCs w:val="24"/>
              </w:rPr>
              <w:t>4.2.1.1</w:t>
            </w:r>
            <w:r w:rsidR="00F35D35">
              <w:rPr>
                <w:kern w:val="2"/>
                <w:szCs w:val="24"/>
              </w:rPr>
              <w:t>.</w:t>
            </w:r>
            <w:r w:rsidRPr="007D1B57">
              <w:rPr>
                <w:kern w:val="2"/>
                <w:szCs w:val="24"/>
              </w:rPr>
              <w:t xml:space="preserve"> </w:t>
            </w:r>
            <w:r w:rsidR="0044206A">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464C3EE5" w14:textId="77777777" w:rsidR="007D1B57" w:rsidRPr="007D1B57" w:rsidRDefault="007D1B57" w:rsidP="007D1B57">
            <w:pPr>
              <w:rPr>
                <w:kern w:val="2"/>
                <w:szCs w:val="24"/>
              </w:rPr>
            </w:pPr>
            <w:r w:rsidRPr="007D1B57">
              <w:rPr>
                <w:kern w:val="2"/>
                <w:szCs w:val="24"/>
              </w:rPr>
              <w:t>4.2.1.2. Pirkėjo Tiekėjui pateikiami nurodymai turi įtakos Paslaugų teikėjo prievolių įvykdymo terminams;</w:t>
            </w:r>
          </w:p>
          <w:p w14:paraId="7615B9F2" w14:textId="77777777" w:rsidR="007D1B57" w:rsidRPr="007D1B57" w:rsidRDefault="007D1B57" w:rsidP="007D1B57">
            <w:pPr>
              <w:rPr>
                <w:kern w:val="2"/>
                <w:szCs w:val="24"/>
              </w:rPr>
            </w:pPr>
            <w:r w:rsidRPr="007D1B57">
              <w:rPr>
                <w:kern w:val="2"/>
                <w:szCs w:val="24"/>
              </w:rPr>
              <w:t>4.2.1.3. pasikeičia arba panaikinami teisės aktai, kurie turi įtakos sutartinių prievolių vykdymui, arba įsigalioja nauji teisės aktai;</w:t>
            </w:r>
          </w:p>
          <w:p w14:paraId="3A8B6230" w14:textId="77777777" w:rsidR="007D1B57" w:rsidRPr="007D1B57" w:rsidRDefault="007D1B57" w:rsidP="007D1B57">
            <w:pPr>
              <w:rPr>
                <w:kern w:val="2"/>
                <w:szCs w:val="24"/>
              </w:rPr>
            </w:pPr>
            <w:r w:rsidRPr="007D1B57">
              <w:rPr>
                <w:kern w:val="2"/>
                <w:szCs w:val="24"/>
              </w:rPr>
              <w:t xml:space="preserve">4.2.1.4. Projekto ekspertizei trunkant ilgiau nei numatyta Specialiųjų sąlygų 4.1.2 p. </w:t>
            </w:r>
          </w:p>
          <w:p w14:paraId="1042AD39" w14:textId="44CAF16E" w:rsidR="007D1B57" w:rsidRPr="007D1B57" w:rsidRDefault="007D1B57" w:rsidP="007D1B57">
            <w:pPr>
              <w:rPr>
                <w:kern w:val="2"/>
                <w:szCs w:val="24"/>
              </w:rPr>
            </w:pPr>
            <w:r w:rsidRPr="007D1B57">
              <w:rPr>
                <w:kern w:val="2"/>
                <w:szCs w:val="24"/>
              </w:rPr>
              <w:t>4.2.2. Jei dėl nuo Tiekėjo nepriklausančių priežasčių to paties pirkimo objekto Rangos darbų atlikimo terminas būtų pratęstas, Paslaugų teikimo terminas pratęsiamas to paties pirkimo objekto Rangos darbų Sutartyje numatytam darbų pratęsimo terminui. Tokiu atveju Pirkėjas papildomai įsigis Projekto vykdymo priežiūros paslaugas. Papildomų paslaugų apmokėjimo tvarka nustatyta Sutarties 5.5.1.</w:t>
            </w:r>
            <w:r w:rsidR="00400E40">
              <w:rPr>
                <w:kern w:val="2"/>
                <w:szCs w:val="24"/>
              </w:rPr>
              <w:t>3</w:t>
            </w:r>
            <w:r w:rsidRPr="007D1B57">
              <w:rPr>
                <w:kern w:val="2"/>
                <w:szCs w:val="24"/>
              </w:rPr>
              <w:t>. p.</w:t>
            </w:r>
          </w:p>
          <w:p w14:paraId="5AAE3B7D" w14:textId="68FC18C1" w:rsidR="008905C2" w:rsidRDefault="007D1B57" w:rsidP="007D1B57">
            <w:pPr>
              <w:rPr>
                <w:szCs w:val="24"/>
              </w:rPr>
            </w:pPr>
            <w:r w:rsidRPr="007D1B57">
              <w:rPr>
                <w:kern w:val="2"/>
                <w:szCs w:val="24"/>
              </w:rPr>
              <w:t>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w:t>
            </w:r>
          </w:p>
        </w:tc>
      </w:tr>
      <w:tr w:rsidR="008905C2" w14:paraId="299B6374" w14:textId="77777777">
        <w:trPr>
          <w:trHeight w:val="300"/>
        </w:trPr>
        <w:tc>
          <w:tcPr>
            <w:tcW w:w="3094" w:type="dxa"/>
            <w:gridSpan w:val="2"/>
          </w:tcPr>
          <w:p w14:paraId="7F56796D" w14:textId="77777777" w:rsidR="008905C2" w:rsidRDefault="008905C2" w:rsidP="008905C2">
            <w:pPr>
              <w:rPr>
                <w:b/>
                <w:kern w:val="2"/>
                <w:szCs w:val="24"/>
              </w:rPr>
            </w:pPr>
            <w:r>
              <w:rPr>
                <w:b/>
                <w:kern w:val="2"/>
                <w:szCs w:val="24"/>
              </w:rPr>
              <w:t>4.3. Užsakymų teikimo tvarka</w:t>
            </w:r>
          </w:p>
        </w:tc>
        <w:tc>
          <w:tcPr>
            <w:tcW w:w="6441" w:type="dxa"/>
            <w:gridSpan w:val="2"/>
          </w:tcPr>
          <w:p w14:paraId="337D4E2C" w14:textId="77777777" w:rsidR="008905C2" w:rsidRDefault="008905C2" w:rsidP="008905C2">
            <w:pPr>
              <w:rPr>
                <w:szCs w:val="24"/>
              </w:rPr>
            </w:pPr>
            <w:r>
              <w:rPr>
                <w:szCs w:val="24"/>
              </w:rPr>
              <w:t>Netaikoma</w:t>
            </w:r>
          </w:p>
          <w:p w14:paraId="351CB6BE" w14:textId="3EDA1240" w:rsidR="008905C2" w:rsidRDefault="008905C2" w:rsidP="008905C2">
            <w:pPr>
              <w:rPr>
                <w:szCs w:val="24"/>
              </w:rPr>
            </w:pPr>
          </w:p>
        </w:tc>
      </w:tr>
      <w:tr w:rsidR="008905C2" w14:paraId="6E021EA6" w14:textId="77777777" w:rsidTr="00096966">
        <w:trPr>
          <w:trHeight w:val="1009"/>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8905C2" w:rsidRDefault="008905C2" w:rsidP="008905C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DA48F7" w14:textId="77777777" w:rsidR="008905C2" w:rsidRDefault="008905C2" w:rsidP="008905C2">
            <w:pPr>
              <w:rPr>
                <w:kern w:val="2"/>
                <w:szCs w:val="24"/>
              </w:rPr>
            </w:pPr>
            <w:r>
              <w:rPr>
                <w:kern w:val="2"/>
                <w:szCs w:val="24"/>
              </w:rPr>
              <w:t>Netaikoma</w:t>
            </w:r>
          </w:p>
          <w:p w14:paraId="0ED72063" w14:textId="4EFAE536" w:rsidR="008905C2" w:rsidRDefault="008905C2" w:rsidP="008905C2">
            <w:pPr>
              <w:rPr>
                <w:szCs w:val="24"/>
              </w:rPr>
            </w:pPr>
          </w:p>
        </w:tc>
      </w:tr>
      <w:tr w:rsidR="008905C2" w14:paraId="45D3F55A" w14:textId="77777777">
        <w:trPr>
          <w:trHeight w:val="300"/>
        </w:trPr>
        <w:tc>
          <w:tcPr>
            <w:tcW w:w="3094" w:type="dxa"/>
            <w:gridSpan w:val="2"/>
          </w:tcPr>
          <w:p w14:paraId="625EB858" w14:textId="77777777" w:rsidR="008905C2" w:rsidRDefault="008905C2" w:rsidP="008905C2">
            <w:pPr>
              <w:rPr>
                <w:b/>
                <w:kern w:val="2"/>
                <w:szCs w:val="24"/>
              </w:rPr>
            </w:pPr>
            <w:r>
              <w:rPr>
                <w:b/>
                <w:kern w:val="2"/>
                <w:szCs w:val="24"/>
              </w:rPr>
              <w:t>4.5. Pateikiami dokumentai</w:t>
            </w:r>
          </w:p>
        </w:tc>
        <w:tc>
          <w:tcPr>
            <w:tcW w:w="6441" w:type="dxa"/>
            <w:gridSpan w:val="2"/>
          </w:tcPr>
          <w:p w14:paraId="75B1EE19" w14:textId="22DF7FA5" w:rsidR="00096966" w:rsidRPr="00096966" w:rsidRDefault="00C8623D" w:rsidP="00096966">
            <w:pPr>
              <w:rPr>
                <w:kern w:val="2"/>
                <w:szCs w:val="24"/>
              </w:rPr>
            </w:pPr>
            <w:r>
              <w:rPr>
                <w:kern w:val="2"/>
                <w:szCs w:val="24"/>
              </w:rPr>
              <w:t xml:space="preserve">4.5.1. </w:t>
            </w:r>
            <w:r w:rsidR="00096966" w:rsidRPr="00096966">
              <w:rPr>
                <w:kern w:val="2"/>
                <w:szCs w:val="24"/>
              </w:rPr>
              <w:t xml:space="preserve">Turi būti pateikiami šie dokumentai: Paslaugų perdavimo-priėmimo aktas, Sąskaita ir Techninėje užduotyje reikalaujami pateikti dokumentai nustatytais formatais. </w:t>
            </w:r>
          </w:p>
          <w:p w14:paraId="315641C5" w14:textId="77777777" w:rsidR="00C8623D" w:rsidRDefault="00C8623D" w:rsidP="00096966">
            <w:pPr>
              <w:rPr>
                <w:kern w:val="2"/>
                <w:szCs w:val="24"/>
              </w:rPr>
            </w:pPr>
            <w:r>
              <w:rPr>
                <w:kern w:val="2"/>
                <w:szCs w:val="24"/>
              </w:rPr>
              <w:t xml:space="preserve">4.5.2. </w:t>
            </w:r>
            <w:r w:rsidR="00096966" w:rsidRPr="00096966">
              <w:rPr>
                <w:kern w:val="2"/>
                <w:szCs w:val="24"/>
              </w:rPr>
              <w:t>Ne vėliau kaip per 10 (dešimt) darbo dienų nuo Sutarties įsigaliojimo pateikti Paslaugų teikimo grafiką (Grafikas), kuriame turi būti nurodyta paslaugų teikimo trukmė mėnesiais ir kaina. Grafikas turi būti suderintas su Pirkėju. Grafikas keičiamas tik dėl paslaugų pradžios datos pasikeitimo ir kitų nuo Tiekėjo nepriklausančių priežasčių. Vėlavimas suteikti paslaugas negali būti Grafiko keitimo priežastis.</w:t>
            </w:r>
            <w:r w:rsidR="00096966">
              <w:rPr>
                <w:kern w:val="2"/>
                <w:szCs w:val="24"/>
              </w:rPr>
              <w:t xml:space="preserve"> </w:t>
            </w:r>
          </w:p>
          <w:p w14:paraId="66D2F37D" w14:textId="204BA436" w:rsidR="008905C2" w:rsidRPr="00096966" w:rsidRDefault="00C8623D" w:rsidP="00096966">
            <w:pPr>
              <w:rPr>
                <w:kern w:val="2"/>
                <w:szCs w:val="24"/>
              </w:rPr>
            </w:pPr>
            <w:r>
              <w:rPr>
                <w:kern w:val="2"/>
                <w:szCs w:val="24"/>
              </w:rPr>
              <w:t xml:space="preserve">4.5.3. </w:t>
            </w:r>
            <w:r w:rsidR="00096966" w:rsidRPr="00096966">
              <w:rPr>
                <w:kern w:val="2"/>
                <w:szCs w:val="24"/>
              </w:rPr>
              <w:t>Tiekėjui nepateikus nurodytų dokumentų, laikoma, kad Paslaugos neatitinka Sutartyje nustatytų reikalavimų.</w:t>
            </w:r>
          </w:p>
        </w:tc>
      </w:tr>
      <w:tr w:rsidR="008905C2" w14:paraId="74AC4C7E" w14:textId="77777777">
        <w:trPr>
          <w:trHeight w:val="300"/>
        </w:trPr>
        <w:tc>
          <w:tcPr>
            <w:tcW w:w="9535" w:type="dxa"/>
            <w:gridSpan w:val="4"/>
          </w:tcPr>
          <w:p w14:paraId="6F784998" w14:textId="77777777" w:rsidR="008905C2" w:rsidRDefault="008905C2" w:rsidP="008905C2">
            <w:pPr>
              <w:jc w:val="center"/>
              <w:rPr>
                <w:b/>
                <w:kern w:val="2"/>
                <w:szCs w:val="24"/>
              </w:rPr>
            </w:pPr>
            <w:r>
              <w:rPr>
                <w:b/>
                <w:kern w:val="2"/>
                <w:szCs w:val="24"/>
              </w:rPr>
              <w:t>5. SUTARTIES KAINA IR ATSISKAITYMO TVARKA</w:t>
            </w:r>
          </w:p>
        </w:tc>
      </w:tr>
      <w:tr w:rsidR="008905C2" w14:paraId="16B52D23" w14:textId="77777777">
        <w:trPr>
          <w:trHeight w:val="300"/>
        </w:trPr>
        <w:tc>
          <w:tcPr>
            <w:tcW w:w="3094" w:type="dxa"/>
            <w:gridSpan w:val="2"/>
          </w:tcPr>
          <w:p w14:paraId="10FF7CC8" w14:textId="77777777" w:rsidR="008905C2" w:rsidRDefault="008905C2" w:rsidP="008905C2">
            <w:pPr>
              <w:rPr>
                <w:b/>
                <w:kern w:val="2"/>
                <w:szCs w:val="24"/>
              </w:rPr>
            </w:pPr>
            <w:r>
              <w:rPr>
                <w:b/>
                <w:kern w:val="2"/>
                <w:szCs w:val="24"/>
              </w:rPr>
              <w:lastRenderedPageBreak/>
              <w:t>5.1. Sutarčiai taikomas kainos apskaičiavimo būdas</w:t>
            </w:r>
          </w:p>
        </w:tc>
        <w:tc>
          <w:tcPr>
            <w:tcW w:w="6441" w:type="dxa"/>
            <w:gridSpan w:val="2"/>
          </w:tcPr>
          <w:p w14:paraId="0C256822" w14:textId="77777777" w:rsidR="008905C2" w:rsidRDefault="008905C2" w:rsidP="008905C2">
            <w:pPr>
              <w:rPr>
                <w:kern w:val="2"/>
                <w:szCs w:val="24"/>
              </w:rPr>
            </w:pPr>
            <w:r>
              <w:rPr>
                <w:kern w:val="2"/>
                <w:szCs w:val="24"/>
              </w:rPr>
              <w:t>Fiksuotos kainos kainodara</w:t>
            </w:r>
          </w:p>
          <w:p w14:paraId="2AD70A5C" w14:textId="0838CEB8" w:rsidR="008905C2" w:rsidRDefault="008905C2" w:rsidP="008905C2">
            <w:pPr>
              <w:rPr>
                <w:color w:val="4472C4"/>
                <w:kern w:val="2"/>
                <w:szCs w:val="24"/>
              </w:rPr>
            </w:pPr>
          </w:p>
        </w:tc>
      </w:tr>
      <w:tr w:rsidR="008905C2" w14:paraId="6E779707" w14:textId="77777777">
        <w:trPr>
          <w:trHeight w:val="300"/>
        </w:trPr>
        <w:tc>
          <w:tcPr>
            <w:tcW w:w="3094" w:type="dxa"/>
            <w:gridSpan w:val="2"/>
          </w:tcPr>
          <w:p w14:paraId="3F9156A8" w14:textId="77777777" w:rsidR="008905C2" w:rsidRDefault="008905C2" w:rsidP="008905C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5B634B0" w14:textId="77777777" w:rsidR="008905C2" w:rsidRDefault="008905C2" w:rsidP="008905C2">
            <w:pPr>
              <w:rPr>
                <w:b/>
                <w:kern w:val="2"/>
                <w:szCs w:val="24"/>
              </w:rPr>
            </w:pPr>
          </w:p>
          <w:p w14:paraId="7A100C9D" w14:textId="77777777" w:rsidR="008905C2" w:rsidRDefault="008905C2" w:rsidP="008905C2">
            <w:pPr>
              <w:rPr>
                <w:b/>
                <w:kern w:val="2"/>
                <w:szCs w:val="24"/>
              </w:rPr>
            </w:pPr>
          </w:p>
          <w:p w14:paraId="54C0EA94" w14:textId="77777777" w:rsidR="008905C2" w:rsidRDefault="008905C2" w:rsidP="008905C2">
            <w:pPr>
              <w:rPr>
                <w:b/>
                <w:kern w:val="2"/>
                <w:szCs w:val="24"/>
              </w:rPr>
            </w:pPr>
          </w:p>
          <w:p w14:paraId="3B8569ED" w14:textId="77777777" w:rsidR="008905C2" w:rsidRDefault="008905C2" w:rsidP="008905C2">
            <w:pPr>
              <w:rPr>
                <w:b/>
                <w:kern w:val="2"/>
                <w:szCs w:val="24"/>
              </w:rPr>
            </w:pPr>
          </w:p>
        </w:tc>
        <w:tc>
          <w:tcPr>
            <w:tcW w:w="6441" w:type="dxa"/>
            <w:gridSpan w:val="2"/>
          </w:tcPr>
          <w:p w14:paraId="39900CB9" w14:textId="67B548A6" w:rsidR="00A110DE" w:rsidRDefault="00A110DE" w:rsidP="00A110DE">
            <w:pPr>
              <w:jc w:val="both"/>
              <w:rPr>
                <w:color w:val="4472C4"/>
                <w:kern w:val="2"/>
                <w:szCs w:val="24"/>
              </w:rPr>
            </w:pPr>
            <w:r>
              <w:rPr>
                <w:color w:val="4472C4"/>
                <w:kern w:val="2"/>
                <w:szCs w:val="24"/>
              </w:rPr>
              <w:t xml:space="preserve">(nurodoma kiekvienai pirkimo daliai atskirai, nesumuojant, </w:t>
            </w:r>
            <w:r w:rsidRPr="006179D5">
              <w:rPr>
                <w:color w:val="4472C4"/>
                <w:kern w:val="2"/>
                <w:szCs w:val="24"/>
              </w:rPr>
              <w:t>nereikalingą dalį išbraukti)</w:t>
            </w:r>
          </w:p>
          <w:p w14:paraId="30B105A9" w14:textId="77777777" w:rsidR="00A110DE" w:rsidRPr="006179D5" w:rsidRDefault="00A110DE" w:rsidP="00A110DE">
            <w:pPr>
              <w:jc w:val="both"/>
              <w:rPr>
                <w:color w:val="4472C4"/>
                <w:kern w:val="2"/>
                <w:szCs w:val="24"/>
              </w:rPr>
            </w:pPr>
          </w:p>
          <w:p w14:paraId="79C4AC10" w14:textId="77777777" w:rsidR="00A110DE" w:rsidRPr="006179D5" w:rsidRDefault="00A110DE" w:rsidP="00A110DE">
            <w:pPr>
              <w:jc w:val="both"/>
              <w:rPr>
                <w:b/>
                <w:bCs/>
                <w:kern w:val="2"/>
                <w:szCs w:val="24"/>
              </w:rPr>
            </w:pPr>
            <w:r w:rsidRPr="006179D5">
              <w:rPr>
                <w:b/>
                <w:bCs/>
                <w:kern w:val="2"/>
                <w:szCs w:val="24"/>
              </w:rPr>
              <w:t>I pirkimo daliai:</w:t>
            </w:r>
          </w:p>
          <w:p w14:paraId="083D718F" w14:textId="5AA01EAC" w:rsidR="008905C2" w:rsidRDefault="008905C2" w:rsidP="008905C2">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83A20DD" w14:textId="77777777" w:rsidR="008905C2" w:rsidRDefault="008905C2" w:rsidP="008905C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90B94AE" w14:textId="4EBCECE3" w:rsidR="008905C2" w:rsidRDefault="008905C2" w:rsidP="008905C2">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0D8B1C2" w14:textId="77777777" w:rsidR="00A110DE" w:rsidRDefault="00A110DE" w:rsidP="008905C2">
            <w:pPr>
              <w:rPr>
                <w:kern w:val="2"/>
                <w:szCs w:val="24"/>
              </w:rPr>
            </w:pPr>
          </w:p>
          <w:p w14:paraId="68C25311" w14:textId="54282B87" w:rsidR="00A110DE" w:rsidRPr="006179D5" w:rsidRDefault="00A110DE" w:rsidP="00A110DE">
            <w:pPr>
              <w:jc w:val="both"/>
              <w:rPr>
                <w:b/>
                <w:bCs/>
                <w:kern w:val="2"/>
                <w:szCs w:val="24"/>
              </w:rPr>
            </w:pPr>
            <w:r w:rsidRPr="006179D5">
              <w:rPr>
                <w:b/>
                <w:bCs/>
                <w:kern w:val="2"/>
                <w:szCs w:val="24"/>
              </w:rPr>
              <w:t>I</w:t>
            </w:r>
            <w:r>
              <w:rPr>
                <w:b/>
                <w:bCs/>
                <w:kern w:val="2"/>
                <w:szCs w:val="24"/>
              </w:rPr>
              <w:t>I</w:t>
            </w:r>
            <w:r w:rsidRPr="006179D5">
              <w:rPr>
                <w:b/>
                <w:bCs/>
                <w:kern w:val="2"/>
                <w:szCs w:val="24"/>
              </w:rPr>
              <w:t xml:space="preserve"> pirkimo daliai:</w:t>
            </w:r>
          </w:p>
          <w:p w14:paraId="01F991BE" w14:textId="77777777" w:rsidR="00A110DE" w:rsidRDefault="00A110DE" w:rsidP="00A110DE">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E58D2FB" w14:textId="77777777" w:rsidR="00A110DE" w:rsidRDefault="00A110DE" w:rsidP="00A110D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A2C06E" w14:textId="77777777" w:rsidR="00A110DE" w:rsidRDefault="00A110DE" w:rsidP="00A110D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A67D19" w14:textId="77777777" w:rsidR="00A110DE" w:rsidRDefault="00A110DE" w:rsidP="008905C2">
            <w:pPr>
              <w:rPr>
                <w:szCs w:val="24"/>
              </w:rPr>
            </w:pPr>
          </w:p>
          <w:p w14:paraId="3C539B3F" w14:textId="77777777" w:rsidR="008905C2" w:rsidRDefault="008905C2" w:rsidP="008905C2">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905C2" w14:paraId="6C35F119" w14:textId="77777777" w:rsidTr="0059207F">
        <w:trPr>
          <w:trHeight w:val="876"/>
        </w:trPr>
        <w:tc>
          <w:tcPr>
            <w:tcW w:w="3094" w:type="dxa"/>
            <w:gridSpan w:val="2"/>
          </w:tcPr>
          <w:p w14:paraId="4EF13506" w14:textId="5F011B1B" w:rsidR="008905C2" w:rsidRPr="0059207F" w:rsidRDefault="008905C2" w:rsidP="008905C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D2CAA2A" w14:textId="39577584" w:rsidR="008905C2" w:rsidRPr="0059207F" w:rsidRDefault="008905C2" w:rsidP="008905C2">
            <w:pPr>
              <w:rPr>
                <w:szCs w:val="24"/>
              </w:rPr>
            </w:pPr>
            <w:r w:rsidRPr="0059207F">
              <w:rPr>
                <w:kern w:val="2"/>
                <w:szCs w:val="24"/>
              </w:rPr>
              <w:t>Sutarties kaina bus perskaičiuojami:</w:t>
            </w:r>
          </w:p>
          <w:p w14:paraId="658902AB" w14:textId="77777777" w:rsidR="008905C2" w:rsidRPr="0059207F" w:rsidRDefault="008905C2" w:rsidP="008905C2">
            <w:pPr>
              <w:rPr>
                <w:kern w:val="2"/>
                <w:szCs w:val="24"/>
              </w:rPr>
            </w:pPr>
            <w:r w:rsidRPr="0059207F">
              <w:rPr>
                <w:kern w:val="2"/>
                <w:szCs w:val="24"/>
              </w:rPr>
              <w:t>5.3.1. dėl PVM tarifo pasikeitimo;</w:t>
            </w:r>
          </w:p>
          <w:p w14:paraId="17F9FB9A" w14:textId="56ACA504" w:rsidR="008905C2" w:rsidRDefault="008905C2" w:rsidP="008905C2">
            <w:pPr>
              <w:rPr>
                <w:color w:val="FF0000"/>
                <w:kern w:val="2"/>
                <w:szCs w:val="24"/>
              </w:rPr>
            </w:pPr>
            <w:r w:rsidRPr="0059207F">
              <w:rPr>
                <w:kern w:val="2"/>
                <w:szCs w:val="24"/>
              </w:rPr>
              <w:t>5.3.3. dėl kainų lygio pokyčio.</w:t>
            </w:r>
          </w:p>
        </w:tc>
      </w:tr>
      <w:tr w:rsidR="008905C2" w14:paraId="569A7EBC" w14:textId="77777777">
        <w:trPr>
          <w:trHeight w:val="300"/>
        </w:trPr>
        <w:tc>
          <w:tcPr>
            <w:tcW w:w="3094" w:type="dxa"/>
            <w:gridSpan w:val="2"/>
          </w:tcPr>
          <w:p w14:paraId="6C6F4816" w14:textId="77777777" w:rsidR="008905C2" w:rsidRDefault="008905C2" w:rsidP="008905C2">
            <w:pPr>
              <w:rPr>
                <w:b/>
                <w:kern w:val="2"/>
                <w:szCs w:val="24"/>
              </w:rPr>
            </w:pPr>
            <w:r>
              <w:rPr>
                <w:b/>
                <w:kern w:val="2"/>
                <w:szCs w:val="24"/>
              </w:rPr>
              <w:t>5.3.1. Sutarties kainos / įkainių peržiūra dėl PVM tarifo pasikeitimo</w:t>
            </w:r>
          </w:p>
        </w:tc>
        <w:tc>
          <w:tcPr>
            <w:tcW w:w="6441" w:type="dxa"/>
            <w:gridSpan w:val="2"/>
          </w:tcPr>
          <w:p w14:paraId="20E98FCD" w14:textId="77777777" w:rsidR="00B92F16" w:rsidRPr="00B92F16" w:rsidRDefault="00B92F16" w:rsidP="00B92F16">
            <w:pPr>
              <w:rPr>
                <w:szCs w:val="24"/>
              </w:rPr>
            </w:pPr>
            <w:r w:rsidRPr="00B92F16">
              <w:rPr>
                <w:szCs w:val="24"/>
              </w:rPr>
              <w:t>Jeigu Sutarties vykdymo metu pasikeičia PVM mokėjimą reglamentuojantys teisės aktai, darantys tiesioginę įtaką Tiekėjo teikiamų Paslaugų Sutartyje nurodytai kainai, Sutarties kaina perskaičiuojami nekeičiant Paslaugų kainos be PVM.</w:t>
            </w:r>
          </w:p>
          <w:p w14:paraId="3B3E5FEC" w14:textId="77777777" w:rsidR="00B92F16" w:rsidRPr="00B92F16" w:rsidRDefault="00B92F16" w:rsidP="00B92F16">
            <w:pPr>
              <w:rPr>
                <w:szCs w:val="24"/>
              </w:rPr>
            </w:pPr>
          </w:p>
          <w:p w14:paraId="452925C3" w14:textId="62F2C044" w:rsidR="008905C2" w:rsidRDefault="00B92F16" w:rsidP="00B92F16">
            <w:pPr>
              <w:rPr>
                <w:szCs w:val="24"/>
              </w:rPr>
            </w:pPr>
            <w:r w:rsidRPr="00B92F16">
              <w:rPr>
                <w:szCs w:val="24"/>
              </w:rPr>
              <w:t>Perskaičiavimas įforminamas Susitarimu ne vėliau kaip per 10 (dešimt) darbo dienų nuo PVM mokėjimą reglamentuojančių teisės aktų pasikeitimo, kuris tampa neatskiriama Sutarties dalimi. Perskaičiuota (-</w:t>
            </w:r>
            <w:proofErr w:type="spellStart"/>
            <w:r w:rsidRPr="00B92F16">
              <w:rPr>
                <w:szCs w:val="24"/>
              </w:rPr>
              <w:t>as</w:t>
            </w:r>
            <w:proofErr w:type="spellEnd"/>
            <w:r w:rsidRPr="00B92F16">
              <w:rPr>
                <w:szCs w:val="24"/>
              </w:rPr>
              <w:t>) Sutarties kaina taikoma (-i) už tą Paslaugų dalį, kurios bus teikiamos nuo Šalių pasirašyto Susitarimo įsigaliojimo dienos.</w:t>
            </w:r>
          </w:p>
        </w:tc>
      </w:tr>
      <w:tr w:rsidR="008905C2" w14:paraId="1B23F96B" w14:textId="77777777">
        <w:trPr>
          <w:trHeight w:val="300"/>
        </w:trPr>
        <w:tc>
          <w:tcPr>
            <w:tcW w:w="3094" w:type="dxa"/>
            <w:gridSpan w:val="2"/>
          </w:tcPr>
          <w:p w14:paraId="7FFCC46A" w14:textId="77777777" w:rsidR="008905C2" w:rsidRDefault="008905C2" w:rsidP="008905C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F0819B6" w14:textId="77777777" w:rsidR="008905C2" w:rsidRDefault="008905C2" w:rsidP="008905C2">
            <w:pPr>
              <w:rPr>
                <w:kern w:val="2"/>
                <w:szCs w:val="24"/>
              </w:rPr>
            </w:pPr>
            <w:r>
              <w:rPr>
                <w:kern w:val="2"/>
                <w:szCs w:val="24"/>
              </w:rPr>
              <w:t>Netaikoma</w:t>
            </w:r>
          </w:p>
          <w:p w14:paraId="14CF10B2" w14:textId="77777777" w:rsidR="008905C2" w:rsidRDefault="008905C2" w:rsidP="008905C2">
            <w:pPr>
              <w:rPr>
                <w:kern w:val="2"/>
                <w:szCs w:val="24"/>
              </w:rPr>
            </w:pPr>
          </w:p>
          <w:p w14:paraId="1E43691B" w14:textId="15C6E140" w:rsidR="008905C2" w:rsidRDefault="008905C2" w:rsidP="008905C2">
            <w:pPr>
              <w:rPr>
                <w:szCs w:val="24"/>
              </w:rPr>
            </w:pPr>
          </w:p>
        </w:tc>
      </w:tr>
      <w:tr w:rsidR="008905C2" w14:paraId="38A1C6C6" w14:textId="77777777">
        <w:trPr>
          <w:trHeight w:val="300"/>
        </w:trPr>
        <w:tc>
          <w:tcPr>
            <w:tcW w:w="3094" w:type="dxa"/>
            <w:gridSpan w:val="2"/>
          </w:tcPr>
          <w:p w14:paraId="4E2431B9" w14:textId="77777777" w:rsidR="008905C2" w:rsidRDefault="008905C2" w:rsidP="008905C2">
            <w:pPr>
              <w:rPr>
                <w:bCs/>
                <w:kern w:val="2"/>
                <w:szCs w:val="24"/>
              </w:rPr>
            </w:pPr>
            <w:bookmarkStart w:id="0" w:name="_Hlk200352547"/>
            <w:r>
              <w:rPr>
                <w:b/>
                <w:kern w:val="2"/>
                <w:szCs w:val="24"/>
              </w:rPr>
              <w:t>5.3.3. Sutarties kainos / įkainių peržiūra dėl kainų lygio pokyčio</w:t>
            </w:r>
          </w:p>
          <w:p w14:paraId="5D94545B" w14:textId="77777777" w:rsidR="008905C2" w:rsidRDefault="008905C2" w:rsidP="008905C2">
            <w:pPr>
              <w:rPr>
                <w:kern w:val="2"/>
                <w:szCs w:val="24"/>
              </w:rPr>
            </w:pPr>
          </w:p>
          <w:p w14:paraId="1E751235" w14:textId="09BC00FC" w:rsidR="008905C2" w:rsidRDefault="008905C2" w:rsidP="008905C2">
            <w:pPr>
              <w:rPr>
                <w:b/>
                <w:kern w:val="2"/>
                <w:szCs w:val="24"/>
              </w:rPr>
            </w:pPr>
          </w:p>
        </w:tc>
        <w:tc>
          <w:tcPr>
            <w:tcW w:w="6441" w:type="dxa"/>
            <w:gridSpan w:val="2"/>
          </w:tcPr>
          <w:p w14:paraId="52F11152" w14:textId="79460C21" w:rsidR="008905C2" w:rsidRPr="0054044C" w:rsidRDefault="008905C2" w:rsidP="008905C2">
            <w:pPr>
              <w:rPr>
                <w:color w:val="000000" w:themeColor="text1"/>
                <w:szCs w:val="24"/>
              </w:rPr>
            </w:pPr>
            <w:r>
              <w:rPr>
                <w:color w:val="000000"/>
                <w:szCs w:val="24"/>
              </w:rPr>
              <w:lastRenderedPageBreak/>
              <w:t>5.3.3.1. Bet</w:t>
            </w:r>
            <w:r>
              <w:rPr>
                <w:szCs w:val="24"/>
              </w:rPr>
              <w:t xml:space="preserve"> </w:t>
            </w:r>
            <w:r w:rsidRPr="0054044C">
              <w:rPr>
                <w:color w:val="000000" w:themeColor="text1"/>
                <w:szCs w:val="24"/>
              </w:rPr>
              <w:t xml:space="preserve">kuri Sutarties Šalis Sutarties galiojimo metu turi teisę inicijuoti Sutarties kainos peržiūrą (keitimą) ne anksčiau kaip po </w:t>
            </w:r>
            <w:r w:rsidR="00B92F16" w:rsidRPr="0054044C">
              <w:rPr>
                <w:color w:val="000000" w:themeColor="text1"/>
                <w:szCs w:val="24"/>
              </w:rPr>
              <w:t xml:space="preserve">6 (šešių) mėnesių  </w:t>
            </w:r>
            <w:r w:rsidRPr="0054044C">
              <w:rPr>
                <w:color w:val="000000" w:themeColor="text1"/>
                <w:szCs w:val="24"/>
              </w:rPr>
              <w:t xml:space="preserve">nuo Sutarties įsigaliojimo dienos (jeigu peržiūra jau buvo atlikta – nuo Susitarimo dėl paskutinio </w:t>
            </w:r>
            <w:r w:rsidRPr="0054044C">
              <w:rPr>
                <w:color w:val="000000" w:themeColor="text1"/>
                <w:szCs w:val="24"/>
              </w:rPr>
              <w:lastRenderedPageBreak/>
              <w:t xml:space="preserve">perskaičiavimo pagal šį Specialiųjų sąlygų punktą įsigaliojimo dienos), jeigu Vartojimo prekių ir paslaugų kainų pokytis (k), apskaičiuotas kaip nustatyta 5.3.3.6 punkte, viršija </w:t>
            </w:r>
            <w:r w:rsidR="00052DA9" w:rsidRPr="0054044C">
              <w:rPr>
                <w:color w:val="000000" w:themeColor="text1"/>
                <w:szCs w:val="24"/>
              </w:rPr>
              <w:t>10</w:t>
            </w:r>
            <w:r w:rsidRPr="0054044C">
              <w:rPr>
                <w:color w:val="000000" w:themeColor="text1"/>
                <w:szCs w:val="24"/>
              </w:rPr>
              <w:t xml:space="preserve"> procent</w:t>
            </w:r>
            <w:r w:rsidR="00052DA9" w:rsidRPr="0054044C">
              <w:rPr>
                <w:color w:val="000000" w:themeColor="text1"/>
                <w:szCs w:val="24"/>
              </w:rPr>
              <w:t xml:space="preserve">ų. </w:t>
            </w:r>
            <w:r w:rsidR="0095551F" w:rsidRPr="0054044C">
              <w:rPr>
                <w:color w:val="000000" w:themeColor="text1"/>
                <w:szCs w:val="24"/>
              </w:rPr>
              <w:t>Pirmosios peržiūros terminas netaikomas ir peržiūros dažnumas nėra ribojamas.</w:t>
            </w:r>
          </w:p>
          <w:p w14:paraId="05326264" w14:textId="60F412CF" w:rsidR="008905C2" w:rsidRPr="0054044C" w:rsidRDefault="008905C2" w:rsidP="008905C2">
            <w:pPr>
              <w:rPr>
                <w:color w:val="000000" w:themeColor="text1"/>
                <w:kern w:val="2"/>
                <w:szCs w:val="24"/>
                <w:shd w:val="clear" w:color="auto" w:fill="FFFFFF"/>
              </w:rPr>
            </w:pPr>
            <w:r w:rsidRPr="0054044C">
              <w:rPr>
                <w:color w:val="000000" w:themeColor="text1"/>
                <w:kern w:val="2"/>
                <w:szCs w:val="24"/>
              </w:rPr>
              <w:t>5.3.3.2. Sutarties k</w:t>
            </w:r>
            <w:r w:rsidRPr="0054044C">
              <w:rPr>
                <w:color w:val="000000" w:themeColor="text1"/>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78F54382" w14:textId="0E828716" w:rsidR="008905C2" w:rsidRPr="0054044C" w:rsidRDefault="008905C2" w:rsidP="008905C2">
            <w:pPr>
              <w:rPr>
                <w:color w:val="000000" w:themeColor="text1"/>
                <w:kern w:val="2"/>
                <w:szCs w:val="24"/>
                <w:shd w:val="clear" w:color="auto" w:fill="FFFFFF"/>
              </w:rPr>
            </w:pPr>
            <w:r w:rsidRPr="0054044C">
              <w:rPr>
                <w:color w:val="000000" w:themeColor="text1"/>
                <w:kern w:val="2"/>
                <w:szCs w:val="24"/>
              </w:rPr>
              <w:t xml:space="preserve">5.3.3.3. </w:t>
            </w:r>
            <w:r w:rsidRPr="0054044C">
              <w:rPr>
                <w:color w:val="000000" w:themeColor="text1"/>
                <w:kern w:val="2"/>
                <w:szCs w:val="24"/>
                <w:shd w:val="clear" w:color="auto" w:fill="FFFFFF"/>
              </w:rPr>
              <w:t>Jeigu P</w:t>
            </w:r>
            <w:r w:rsidRPr="0054044C">
              <w:rPr>
                <w:color w:val="000000" w:themeColor="text1"/>
                <w:szCs w:val="24"/>
              </w:rPr>
              <w:t>aslaugų teikimas</w:t>
            </w:r>
            <w:r w:rsidRPr="0054044C">
              <w:rPr>
                <w:color w:val="000000" w:themeColor="text1"/>
                <w:kern w:val="2"/>
                <w:szCs w:val="24"/>
                <w:shd w:val="clear" w:color="auto" w:fill="FFFFFF"/>
              </w:rPr>
              <w:t xml:space="preserve"> vėluoja dėl Tiekėjo kaltės, uždelstų suteikti P</w:t>
            </w:r>
            <w:r w:rsidRPr="0054044C">
              <w:rPr>
                <w:color w:val="000000" w:themeColor="text1"/>
                <w:szCs w:val="24"/>
              </w:rPr>
              <w:t>aslaugų</w:t>
            </w:r>
            <w:r w:rsidRPr="0054044C">
              <w:rPr>
                <w:color w:val="000000" w:themeColor="text1"/>
                <w:kern w:val="2"/>
                <w:szCs w:val="24"/>
                <w:shd w:val="clear" w:color="auto" w:fill="FFFFFF"/>
              </w:rPr>
              <w:t xml:space="preserve"> kaina nėra perskaičiuojami dėl kainų lygio kilimo (gali būti mažinami, tačiau negali būti didinami).</w:t>
            </w:r>
          </w:p>
          <w:p w14:paraId="5E686075" w14:textId="77777777" w:rsidR="00052DA9" w:rsidRPr="0054044C" w:rsidRDefault="008905C2" w:rsidP="00052DA9">
            <w:pPr>
              <w:rPr>
                <w:color w:val="000000" w:themeColor="text1"/>
                <w:kern w:val="2"/>
                <w:szCs w:val="24"/>
                <w:shd w:val="clear" w:color="auto" w:fill="FFFFFF"/>
              </w:rPr>
            </w:pPr>
            <w:r w:rsidRPr="0054044C">
              <w:rPr>
                <w:color w:val="000000" w:themeColor="text1"/>
                <w:kern w:val="2"/>
                <w:szCs w:val="24"/>
              </w:rPr>
              <w:t xml:space="preserve">5.3.3.4. </w:t>
            </w:r>
            <w:r w:rsidR="00052DA9" w:rsidRPr="0054044C">
              <w:rPr>
                <w:color w:val="000000" w:themeColor="text1"/>
                <w:kern w:val="2"/>
                <w:szCs w:val="24"/>
              </w:rPr>
              <w:t xml:space="preserve">Atlikdamos Sutarties įkainių peržiūrą </w:t>
            </w:r>
            <w:r w:rsidR="00052DA9" w:rsidRPr="0054044C">
              <w:rPr>
                <w:color w:val="000000" w:themeColor="text1"/>
                <w:kern w:val="2"/>
                <w:szCs w:val="24"/>
                <w:shd w:val="clear" w:color="auto" w:fill="FFFFFF"/>
              </w:rPr>
              <w:t xml:space="preserve">Šalys vadovaujasi Valstybės duomenų agentūros viešai Oficialiosios statistikos portale paskelbtais Rodiklių duomenų bazės duomenimis. Šiuos indeksus galima rasti (žingsniai): </w:t>
            </w:r>
            <w:hyperlink r:id="rId24" w:anchor="/" w:history="1">
              <w:r w:rsidR="00052DA9" w:rsidRPr="0054044C">
                <w:rPr>
                  <w:rStyle w:val="Hipersaitas"/>
                  <w:color w:val="000000" w:themeColor="text1"/>
                  <w:szCs w:val="24"/>
                </w:rPr>
                <w:t>https://osp.stat.gov.lt/statistiniu-rodikliu-analize#/</w:t>
              </w:r>
            </w:hyperlink>
            <w:r w:rsidR="00052DA9" w:rsidRPr="0054044C">
              <w:rPr>
                <w:color w:val="000000" w:themeColor="text1"/>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w:t>
            </w:r>
          </w:p>
          <w:p w14:paraId="654959F2" w14:textId="77777777" w:rsidR="00052DA9" w:rsidRPr="0054044C" w:rsidRDefault="00052DA9" w:rsidP="00052DA9">
            <w:pPr>
              <w:rPr>
                <w:color w:val="000000" w:themeColor="text1"/>
                <w:kern w:val="2"/>
                <w:szCs w:val="24"/>
                <w:shd w:val="clear" w:color="auto" w:fill="FFFFFF"/>
              </w:rPr>
            </w:pPr>
            <w:r w:rsidRPr="0054044C">
              <w:rPr>
                <w:color w:val="000000" w:themeColor="text1"/>
                <w:kern w:val="2"/>
                <w:szCs w:val="24"/>
                <w:shd w:val="clear" w:color="auto" w:fill="FFFFFF"/>
              </w:rPr>
              <w:t>Iš kitos Šalies nereikalaujama pateikti oficialaus Valstybės duomenų agentūros ar kitos institucijos išduoto dokumento ar patvirtinimo.</w:t>
            </w:r>
          </w:p>
          <w:p w14:paraId="4D7FD6F3" w14:textId="748B5400" w:rsidR="008905C2" w:rsidRPr="0054044C" w:rsidRDefault="008905C2" w:rsidP="008905C2">
            <w:pPr>
              <w:rPr>
                <w:color w:val="000000" w:themeColor="text1"/>
                <w:kern w:val="2"/>
                <w:szCs w:val="24"/>
                <w:shd w:val="clear" w:color="auto" w:fill="FFFFFF"/>
              </w:rPr>
            </w:pPr>
            <w:r w:rsidRPr="0054044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C660B68" w14:textId="23FE8016" w:rsidR="008905C2" w:rsidRPr="0054044C" w:rsidRDefault="008905C2" w:rsidP="008905C2">
            <w:pPr>
              <w:rPr>
                <w:color w:val="000000" w:themeColor="text1"/>
                <w:szCs w:val="24"/>
              </w:rPr>
            </w:pPr>
            <w:r w:rsidRPr="0054044C">
              <w:rPr>
                <w:color w:val="000000" w:themeColor="text1"/>
                <w:kern w:val="2"/>
                <w:szCs w:val="24"/>
                <w:shd w:val="clear" w:color="auto" w:fill="FFFFFF"/>
              </w:rPr>
              <w:t>5.3.3.6. Nauja Sutarties kaina apskaičiuojami pagal žemiau pateiktą formulę:</w:t>
            </w:r>
          </w:p>
          <w:p w14:paraId="25F9A6DF" w14:textId="75849365" w:rsidR="008905C2" w:rsidRPr="0054044C" w:rsidRDefault="00700792" w:rsidP="008905C2">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8905C2" w:rsidRPr="0054044C">
              <w:rPr>
                <w:color w:val="000000" w:themeColor="text1"/>
                <w:kern w:val="2"/>
                <w:szCs w:val="24"/>
              </w:rPr>
              <w:t>, kur a – kaina (Eur be PVM) (jei peržiūra jau buvo atlikta, tai po paskutinio perskaičiavimo)</w:t>
            </w:r>
          </w:p>
          <w:p w14:paraId="75838F53" w14:textId="7A178DDD" w:rsidR="008905C2" w:rsidRPr="0054044C" w:rsidRDefault="008905C2" w:rsidP="008905C2">
            <w:pPr>
              <w:jc w:val="both"/>
              <w:textAlignment w:val="baseline"/>
              <w:rPr>
                <w:color w:val="000000" w:themeColor="text1"/>
                <w:szCs w:val="24"/>
              </w:rPr>
            </w:pPr>
            <w:r w:rsidRPr="0054044C">
              <w:rPr>
                <w:color w:val="000000" w:themeColor="text1"/>
                <w:kern w:val="2"/>
                <w:szCs w:val="24"/>
              </w:rPr>
              <w:t>a</w:t>
            </w:r>
            <w:r w:rsidRPr="0054044C">
              <w:rPr>
                <w:color w:val="000000" w:themeColor="text1"/>
                <w:kern w:val="2"/>
                <w:szCs w:val="24"/>
                <w:vertAlign w:val="subscript"/>
              </w:rPr>
              <w:t>1</w:t>
            </w:r>
            <w:r w:rsidRPr="0054044C">
              <w:rPr>
                <w:color w:val="000000" w:themeColor="text1"/>
                <w:kern w:val="2"/>
                <w:szCs w:val="24"/>
              </w:rPr>
              <w:t xml:space="preserve"> – perskaičiuota (pakeista) kaina (Eur be PVM)</w:t>
            </w:r>
          </w:p>
          <w:p w14:paraId="531E6CF2" w14:textId="2796E312" w:rsidR="008905C2" w:rsidRPr="0054044C" w:rsidRDefault="008905C2" w:rsidP="008905C2">
            <w:pPr>
              <w:jc w:val="both"/>
              <w:textAlignment w:val="baseline"/>
              <w:rPr>
                <w:color w:val="000000" w:themeColor="text1"/>
                <w:szCs w:val="24"/>
              </w:rPr>
            </w:pPr>
            <w:r w:rsidRPr="0054044C">
              <w:rPr>
                <w:color w:val="000000" w:themeColor="text1"/>
                <w:kern w:val="2"/>
                <w:szCs w:val="24"/>
              </w:rPr>
              <w:t xml:space="preserve">k – pagal vartotojų kainų indeksą </w:t>
            </w:r>
            <w:r w:rsidR="00052DA9" w:rsidRPr="0054044C">
              <w:rPr>
                <w:color w:val="000000" w:themeColor="text1"/>
                <w:kern w:val="2"/>
                <w:szCs w:val="24"/>
              </w:rPr>
              <w:t xml:space="preserve">„12 Įvairios prekės ir paslaugos“ </w:t>
            </w:r>
            <w:r w:rsidRPr="0054044C">
              <w:rPr>
                <w:color w:val="000000" w:themeColor="text1"/>
                <w:kern w:val="2"/>
                <w:szCs w:val="24"/>
              </w:rPr>
              <w:t>apskaičiuotas Vartojimo prekių ir paslaugų kainų pokytis (padidėjimas arba sumažėjimas) (%). „k“ reikšmė skaičiuojama pagal formulę:</w:t>
            </w:r>
          </w:p>
          <w:p w14:paraId="51465B40" w14:textId="77777777" w:rsidR="008905C2" w:rsidRPr="0054044C" w:rsidRDefault="008905C2" w:rsidP="008905C2">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54044C">
              <w:rPr>
                <w:color w:val="000000" w:themeColor="text1"/>
                <w:kern w:val="2"/>
                <w:szCs w:val="24"/>
              </w:rPr>
              <w:t>, (proc.) kur</w:t>
            </w:r>
          </w:p>
          <w:p w14:paraId="13279034" w14:textId="347470F9" w:rsidR="008905C2" w:rsidRPr="0054044C" w:rsidRDefault="008905C2" w:rsidP="008905C2">
            <w:pPr>
              <w:jc w:val="both"/>
              <w:textAlignment w:val="baseline"/>
              <w:rPr>
                <w:color w:val="000000" w:themeColor="text1"/>
              </w:rPr>
            </w:pPr>
            <w:proofErr w:type="spellStart"/>
            <w:r w:rsidRPr="0054044C">
              <w:rPr>
                <w:color w:val="000000" w:themeColor="text1"/>
                <w:kern w:val="2"/>
              </w:rPr>
              <w:t>Ind</w:t>
            </w:r>
            <w:r w:rsidRPr="0054044C">
              <w:rPr>
                <w:color w:val="000000" w:themeColor="text1"/>
                <w:kern w:val="2"/>
                <w:vertAlign w:val="subscript"/>
              </w:rPr>
              <w:t>naujausias</w:t>
            </w:r>
            <w:proofErr w:type="spellEnd"/>
            <w:r w:rsidRPr="0054044C">
              <w:rPr>
                <w:color w:val="000000" w:themeColor="text1"/>
                <w:kern w:val="2"/>
              </w:rPr>
              <w:t xml:space="preserve"> – kreipimosi dėl kainos peržiūros išsiuntimo kitai Šaliai dieną paskelbtas naujausias vartojimo prekių ir paslaugų indeksas </w:t>
            </w:r>
            <w:r w:rsidR="00052DA9" w:rsidRPr="0054044C">
              <w:rPr>
                <w:color w:val="000000" w:themeColor="text1"/>
                <w:kern w:val="2"/>
              </w:rPr>
              <w:t>„12 Įvairios prekės ir paslaugos“</w:t>
            </w:r>
            <w:r w:rsidRPr="0054044C">
              <w:rPr>
                <w:color w:val="000000" w:themeColor="text1"/>
                <w:kern w:val="2"/>
              </w:rPr>
              <w:t>.</w:t>
            </w:r>
          </w:p>
          <w:p w14:paraId="6FD3C838" w14:textId="58A8F89A" w:rsidR="008905C2" w:rsidRPr="0054044C" w:rsidRDefault="008905C2" w:rsidP="008905C2">
            <w:pPr>
              <w:rPr>
                <w:color w:val="000000" w:themeColor="text1"/>
              </w:rPr>
            </w:pPr>
            <w:proofErr w:type="spellStart"/>
            <w:r w:rsidRPr="0054044C">
              <w:rPr>
                <w:color w:val="000000" w:themeColor="text1"/>
                <w:kern w:val="2"/>
              </w:rPr>
              <w:t>Ind</w:t>
            </w:r>
            <w:r w:rsidRPr="0054044C">
              <w:rPr>
                <w:color w:val="000000" w:themeColor="text1"/>
                <w:kern w:val="2"/>
                <w:vertAlign w:val="subscript"/>
              </w:rPr>
              <w:t>pradžia</w:t>
            </w:r>
            <w:proofErr w:type="spellEnd"/>
            <w:r w:rsidRPr="0054044C">
              <w:rPr>
                <w:color w:val="000000" w:themeColor="text1"/>
                <w:kern w:val="2"/>
              </w:rPr>
              <w:t xml:space="preserve"> – laikotarpio pradžios datos (mėnesio) vartojimo prekių ir paslaugų indeksas </w:t>
            </w:r>
            <w:r w:rsidR="00052DA9" w:rsidRPr="0054044C">
              <w:rPr>
                <w:color w:val="000000" w:themeColor="text1"/>
                <w:kern w:val="2"/>
              </w:rPr>
              <w:t>„12 Įvairios prekės ir paslaugos“</w:t>
            </w:r>
            <w:r w:rsidRPr="0054044C">
              <w:rPr>
                <w:color w:val="000000" w:themeColor="text1"/>
                <w:kern w:val="2"/>
              </w:rPr>
              <w:t>. Pirmojo perskaičiavimo atveju laikotarpio pradžia (mėnuo) yra</w:t>
            </w:r>
            <w:r w:rsidRPr="0054044C">
              <w:rPr>
                <w:color w:val="000000" w:themeColor="text1"/>
              </w:rPr>
              <w:t xml:space="preserve"> Sutarties </w:t>
            </w:r>
            <w:r w:rsidRPr="0054044C">
              <w:rPr>
                <w:color w:val="000000" w:themeColor="text1"/>
              </w:rPr>
              <w:lastRenderedPageBreak/>
              <w:t>įsigaliojimo dienos mėnuo</w:t>
            </w:r>
            <w:r w:rsidRPr="0054044C">
              <w:rPr>
                <w:color w:val="000000" w:themeColor="text1"/>
                <w:kern w:val="2"/>
                <w:szCs w:val="24"/>
                <w:shd w:val="clear" w:color="auto" w:fill="FFFFFF"/>
              </w:rPr>
              <w:t>.</w:t>
            </w:r>
            <w:r w:rsidRPr="0054044C">
              <w:rPr>
                <w:color w:val="000000" w:themeColor="text1"/>
                <w:kern w:val="2"/>
              </w:rPr>
              <w:t xml:space="preserve"> Antrojo ir vėlesnių perskaičiavimų atveju laikotarpio pradžia (mėnuo) yra paskutinio perskaičiavimo metu naudotos paskelbto atitinkamo indekso reikšmės mėnuo.</w:t>
            </w:r>
          </w:p>
          <w:p w14:paraId="2AB5086D" w14:textId="7FEA2955" w:rsidR="008905C2" w:rsidRPr="0054044C" w:rsidRDefault="008905C2" w:rsidP="008905C2">
            <w:pPr>
              <w:rPr>
                <w:color w:val="000000" w:themeColor="text1"/>
                <w:kern w:val="2"/>
                <w:szCs w:val="24"/>
                <w:shd w:val="clear" w:color="auto" w:fill="FFFFFF"/>
              </w:rPr>
            </w:pPr>
            <w:r w:rsidRPr="0054044C">
              <w:rPr>
                <w:color w:val="000000" w:themeColor="text1"/>
                <w:kern w:val="2"/>
                <w:szCs w:val="24"/>
              </w:rPr>
              <w:t xml:space="preserve">5.3.3.7. </w:t>
            </w:r>
            <w:r w:rsidRPr="0054044C">
              <w:rPr>
                <w:color w:val="000000" w:themeColor="text1"/>
                <w:kern w:val="2"/>
                <w:szCs w:val="24"/>
                <w:shd w:val="clear" w:color="auto" w:fill="FFFFFF"/>
              </w:rPr>
              <w:t xml:space="preserve">Skaičiavimams indeksų reikšmės imamos </w:t>
            </w:r>
            <w:r w:rsidRPr="0054044C">
              <w:rPr>
                <w:b/>
                <w:color w:val="000000" w:themeColor="text1"/>
                <w:kern w:val="2"/>
                <w:szCs w:val="24"/>
                <w:shd w:val="clear" w:color="auto" w:fill="FFFFFF"/>
              </w:rPr>
              <w:t>keturių</w:t>
            </w:r>
            <w:r w:rsidRPr="0054044C">
              <w:rPr>
                <w:color w:val="000000" w:themeColor="text1"/>
                <w:kern w:val="2"/>
                <w:szCs w:val="24"/>
                <w:shd w:val="clear" w:color="auto" w:fill="FFFFFF"/>
              </w:rPr>
              <w:t xml:space="preserve"> skaitmenų po kablelio tikslumu. Apskaičiuotas pokytis (k) tolimesniems skaičiavimams naudojamas suapvalinus iki </w:t>
            </w:r>
            <w:r w:rsidRPr="0054044C">
              <w:rPr>
                <w:b/>
                <w:color w:val="000000" w:themeColor="text1"/>
                <w:kern w:val="2"/>
                <w:szCs w:val="24"/>
                <w:shd w:val="clear" w:color="auto" w:fill="FFFFFF"/>
              </w:rPr>
              <w:t>vieno</w:t>
            </w:r>
            <w:r w:rsidR="00052DA9" w:rsidRPr="0054044C">
              <w:rPr>
                <w:b/>
                <w:color w:val="000000" w:themeColor="text1"/>
                <w:kern w:val="2"/>
                <w:szCs w:val="24"/>
                <w:shd w:val="clear" w:color="auto" w:fill="FFFFFF"/>
              </w:rPr>
              <w:t xml:space="preserve"> </w:t>
            </w:r>
            <w:r w:rsidRPr="0054044C">
              <w:rPr>
                <w:color w:val="000000" w:themeColor="text1"/>
                <w:kern w:val="2"/>
                <w:szCs w:val="24"/>
                <w:shd w:val="clear" w:color="auto" w:fill="FFFFFF"/>
              </w:rPr>
              <w:t>skaitmens po kablelio, o apskaičiuotas įkainis „a</w:t>
            </w:r>
            <w:r w:rsidRPr="0054044C">
              <w:rPr>
                <w:color w:val="000000" w:themeColor="text1"/>
                <w:kern w:val="2"/>
                <w:szCs w:val="24"/>
                <w:shd w:val="clear" w:color="auto" w:fill="FFFFFF"/>
                <w:vertAlign w:val="subscript"/>
              </w:rPr>
              <w:t>1</w:t>
            </w:r>
            <w:r w:rsidRPr="0054044C">
              <w:rPr>
                <w:color w:val="000000" w:themeColor="text1"/>
                <w:kern w:val="2"/>
                <w:szCs w:val="24"/>
                <w:shd w:val="clear" w:color="auto" w:fill="FFFFFF"/>
              </w:rPr>
              <w:t xml:space="preserve">“ suapvalinamas iki </w:t>
            </w:r>
            <w:r w:rsidRPr="0054044C">
              <w:rPr>
                <w:b/>
                <w:color w:val="000000" w:themeColor="text1"/>
                <w:kern w:val="2"/>
                <w:szCs w:val="24"/>
                <w:shd w:val="clear" w:color="auto" w:fill="FFFFFF"/>
              </w:rPr>
              <w:t xml:space="preserve">dviejų </w:t>
            </w:r>
            <w:r w:rsidRPr="0054044C">
              <w:rPr>
                <w:color w:val="000000" w:themeColor="text1"/>
                <w:kern w:val="2"/>
                <w:szCs w:val="24"/>
                <w:shd w:val="clear" w:color="auto" w:fill="FFFFFF"/>
              </w:rPr>
              <w:t>skaitmenų po kablelio.</w:t>
            </w:r>
          </w:p>
          <w:p w14:paraId="7E110FA4" w14:textId="1B8807F9" w:rsidR="008905C2" w:rsidRPr="0054044C" w:rsidRDefault="008905C2" w:rsidP="008905C2">
            <w:pPr>
              <w:rPr>
                <w:color w:val="000000" w:themeColor="text1"/>
                <w:kern w:val="2"/>
                <w:szCs w:val="24"/>
                <w:shd w:val="clear" w:color="auto" w:fill="FFFFFF"/>
              </w:rPr>
            </w:pPr>
            <w:r w:rsidRPr="0054044C">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4044C">
              <w:rPr>
                <w:color w:val="000000" w:themeColor="text1"/>
                <w:kern w:val="2"/>
                <w:szCs w:val="24"/>
                <w:bdr w:val="none" w:sz="0" w:space="0" w:color="auto" w:frame="1"/>
              </w:rPr>
              <w:t>kitus oficialius šaltinių duomenis</w:t>
            </w:r>
            <w:r w:rsidRPr="0054044C">
              <w:rPr>
                <w:color w:val="000000" w:themeColor="text1"/>
                <w:kern w:val="2"/>
                <w:szCs w:val="24"/>
                <w:shd w:val="clear" w:color="auto" w:fill="FFFFFF"/>
              </w:rPr>
              <w:t>, kita svarbi informacija</w:t>
            </w:r>
            <w:r w:rsidR="003B4A67" w:rsidRPr="0054044C">
              <w:rPr>
                <w:color w:val="000000" w:themeColor="text1"/>
                <w:kern w:val="2"/>
                <w:szCs w:val="24"/>
                <w:shd w:val="clear" w:color="auto" w:fill="FFFFFF"/>
              </w:rPr>
              <w:t>.</w:t>
            </w:r>
            <w:r w:rsidRPr="0054044C">
              <w:rPr>
                <w:color w:val="000000" w:themeColor="text1"/>
                <w:kern w:val="2"/>
                <w:szCs w:val="24"/>
                <w:shd w:val="clear" w:color="auto" w:fill="FFFFFF"/>
              </w:rPr>
              <w:t xml:space="preserve"> Prašyme Šalis neturi teisės nurodyti kito indekso ar prašyti perskaičiavimo pagal kitą indeksą nei nurodytas šioje procedūroje.</w:t>
            </w:r>
          </w:p>
          <w:p w14:paraId="6F9202CF" w14:textId="2D807BD4" w:rsidR="008905C2" w:rsidRPr="0054044C" w:rsidRDefault="008905C2" w:rsidP="008905C2">
            <w:pPr>
              <w:rPr>
                <w:color w:val="000000" w:themeColor="text1"/>
                <w:kern w:val="2"/>
                <w:szCs w:val="24"/>
                <w:shd w:val="clear" w:color="auto" w:fill="FFFFFF"/>
              </w:rPr>
            </w:pPr>
            <w:r w:rsidRPr="0054044C">
              <w:rPr>
                <w:color w:val="000000" w:themeColor="text1"/>
                <w:kern w:val="2"/>
                <w:szCs w:val="24"/>
                <w:shd w:val="clear" w:color="auto" w:fill="FFFFFF"/>
              </w:rPr>
              <w:t>5</w:t>
            </w:r>
            <w:r w:rsidRPr="0054044C">
              <w:rPr>
                <w:color w:val="000000" w:themeColor="text1"/>
                <w:kern w:val="2"/>
                <w:szCs w:val="24"/>
              </w:rPr>
              <w:t xml:space="preserve">.3.3.9. </w:t>
            </w:r>
            <w:r w:rsidRPr="0054044C">
              <w:rPr>
                <w:color w:val="000000" w:themeColor="text1"/>
                <w:kern w:val="2"/>
                <w:szCs w:val="24"/>
                <w:shd w:val="clear" w:color="auto" w:fill="FFFFFF"/>
              </w:rPr>
              <w:t xml:space="preserve">Susitarimas turi būti sudarytas per </w:t>
            </w:r>
            <w:r w:rsidR="003B4A67" w:rsidRPr="0054044C">
              <w:rPr>
                <w:color w:val="000000" w:themeColor="text1"/>
                <w:kern w:val="2"/>
                <w:szCs w:val="24"/>
                <w:shd w:val="clear" w:color="auto" w:fill="FFFFFF"/>
              </w:rPr>
              <w:t xml:space="preserve">10 (dešimt) darbo dienų </w:t>
            </w:r>
            <w:r w:rsidRPr="0054044C">
              <w:rPr>
                <w:color w:val="000000" w:themeColor="text1"/>
                <w:kern w:val="2"/>
                <w:szCs w:val="24"/>
                <w:shd w:val="clear" w:color="auto" w:fill="FFFFFF"/>
              </w:rPr>
              <w:t>nuo Šalies pateikto tinkamo prašymo perskaičiuoti S</w:t>
            </w:r>
            <w:r w:rsidRPr="0054044C">
              <w:rPr>
                <w:color w:val="000000" w:themeColor="text1"/>
                <w:kern w:val="2"/>
                <w:szCs w:val="24"/>
              </w:rPr>
              <w:t xml:space="preserve">utarties </w:t>
            </w:r>
            <w:r w:rsidRPr="0054044C">
              <w:rPr>
                <w:color w:val="000000" w:themeColor="text1"/>
                <w:kern w:val="2"/>
                <w:szCs w:val="24"/>
                <w:shd w:val="clear" w:color="auto" w:fill="FFFFFF"/>
              </w:rPr>
              <w:t>kainą gavimo dienos.</w:t>
            </w:r>
          </w:p>
          <w:p w14:paraId="5BD9410F" w14:textId="732200C1" w:rsidR="008905C2" w:rsidRPr="003B4A67" w:rsidRDefault="008905C2" w:rsidP="008905C2">
            <w:pPr>
              <w:rPr>
                <w:color w:val="000000"/>
                <w:kern w:val="2"/>
                <w:szCs w:val="24"/>
                <w:bdr w:val="none" w:sz="0" w:space="0" w:color="auto" w:frame="1"/>
              </w:rPr>
            </w:pPr>
            <w:r w:rsidRPr="0054044C">
              <w:rPr>
                <w:color w:val="000000" w:themeColor="text1"/>
                <w:kern w:val="2"/>
                <w:szCs w:val="24"/>
                <w:shd w:val="clear" w:color="auto" w:fill="FFFFFF"/>
              </w:rPr>
              <w:t xml:space="preserve">5.3.3.10. </w:t>
            </w:r>
            <w:r w:rsidRPr="0054044C">
              <w:rPr>
                <w:color w:val="000000" w:themeColor="text1"/>
                <w:kern w:val="2"/>
                <w:szCs w:val="24"/>
                <w:bdr w:val="none" w:sz="0" w:space="0" w:color="auto" w:frame="1"/>
              </w:rPr>
              <w:t xml:space="preserve">Susitarimu Šalys neturi teisės keisti procedūroje nurodytos tvarkos ar kitų Sutarties nuostatų, išskyrus, </w:t>
            </w:r>
            <w:r>
              <w:rPr>
                <w:color w:val="000000"/>
                <w:kern w:val="2"/>
                <w:szCs w:val="24"/>
                <w:bdr w:val="none" w:sz="0" w:space="0" w:color="auto" w:frame="1"/>
              </w:rPr>
              <w:t>jei keitimas atliekamas pagal VPĮ nuostatas.</w:t>
            </w:r>
          </w:p>
        </w:tc>
      </w:tr>
      <w:bookmarkEnd w:id="0"/>
      <w:tr w:rsidR="008905C2" w14:paraId="66F35260" w14:textId="77777777">
        <w:trPr>
          <w:trHeight w:val="300"/>
        </w:trPr>
        <w:tc>
          <w:tcPr>
            <w:tcW w:w="3094" w:type="dxa"/>
            <w:gridSpan w:val="2"/>
          </w:tcPr>
          <w:p w14:paraId="31536A1B" w14:textId="77777777" w:rsidR="008905C2" w:rsidRDefault="008905C2" w:rsidP="008905C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8905C2" w:rsidRDefault="008905C2" w:rsidP="008905C2">
            <w:pPr>
              <w:rPr>
                <w:kern w:val="2"/>
                <w:szCs w:val="24"/>
              </w:rPr>
            </w:pPr>
            <w:r>
              <w:rPr>
                <w:kern w:val="2"/>
                <w:szCs w:val="24"/>
              </w:rPr>
              <w:t>Netaikoma</w:t>
            </w:r>
          </w:p>
          <w:p w14:paraId="545287A7" w14:textId="77777777" w:rsidR="008905C2" w:rsidRDefault="008905C2" w:rsidP="008905C2">
            <w:pPr>
              <w:rPr>
                <w:kern w:val="2"/>
                <w:szCs w:val="24"/>
              </w:rPr>
            </w:pPr>
          </w:p>
          <w:p w14:paraId="0A01179B" w14:textId="6BC17E9A" w:rsidR="008905C2" w:rsidRDefault="008905C2" w:rsidP="008905C2">
            <w:pPr>
              <w:rPr>
                <w:szCs w:val="24"/>
              </w:rPr>
            </w:pPr>
          </w:p>
        </w:tc>
      </w:tr>
      <w:tr w:rsidR="008905C2" w14:paraId="530D2AFD" w14:textId="77777777">
        <w:trPr>
          <w:trHeight w:val="300"/>
        </w:trPr>
        <w:tc>
          <w:tcPr>
            <w:tcW w:w="3094" w:type="dxa"/>
            <w:gridSpan w:val="2"/>
          </w:tcPr>
          <w:p w14:paraId="1FAC0824" w14:textId="77777777" w:rsidR="008905C2" w:rsidRDefault="008905C2" w:rsidP="008905C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5C109B2" w14:textId="77777777" w:rsidR="008905C2" w:rsidRDefault="008905C2" w:rsidP="008905C2">
            <w:pPr>
              <w:rPr>
                <w:kern w:val="2"/>
                <w:szCs w:val="24"/>
              </w:rPr>
            </w:pPr>
            <w:r>
              <w:rPr>
                <w:kern w:val="2"/>
                <w:szCs w:val="24"/>
              </w:rPr>
              <w:t>Netaikoma</w:t>
            </w:r>
          </w:p>
          <w:p w14:paraId="799DC97A" w14:textId="77777777" w:rsidR="008905C2" w:rsidRDefault="008905C2" w:rsidP="008905C2">
            <w:pPr>
              <w:rPr>
                <w:kern w:val="2"/>
                <w:szCs w:val="24"/>
              </w:rPr>
            </w:pPr>
          </w:p>
          <w:p w14:paraId="4915593C" w14:textId="7922D9D8" w:rsidR="008905C2" w:rsidRDefault="008905C2" w:rsidP="008905C2">
            <w:pPr>
              <w:rPr>
                <w:szCs w:val="24"/>
              </w:rPr>
            </w:pPr>
          </w:p>
        </w:tc>
      </w:tr>
      <w:tr w:rsidR="008905C2" w14:paraId="0DF81937" w14:textId="77777777">
        <w:trPr>
          <w:trHeight w:val="300"/>
        </w:trPr>
        <w:tc>
          <w:tcPr>
            <w:tcW w:w="3094" w:type="dxa"/>
            <w:gridSpan w:val="2"/>
          </w:tcPr>
          <w:p w14:paraId="3B36FDBC" w14:textId="77777777" w:rsidR="008905C2" w:rsidRDefault="008905C2" w:rsidP="008905C2">
            <w:pPr>
              <w:rPr>
                <w:b/>
                <w:kern w:val="2"/>
                <w:szCs w:val="24"/>
              </w:rPr>
            </w:pPr>
            <w:r>
              <w:rPr>
                <w:b/>
                <w:kern w:val="2"/>
                <w:szCs w:val="24"/>
              </w:rPr>
              <w:t>5.5. Atsiskaitymo su Tiekėju terminas ir tvarka</w:t>
            </w:r>
          </w:p>
        </w:tc>
        <w:tc>
          <w:tcPr>
            <w:tcW w:w="6441" w:type="dxa"/>
            <w:gridSpan w:val="2"/>
          </w:tcPr>
          <w:p w14:paraId="17F29A04" w14:textId="77777777" w:rsidR="008C7795" w:rsidRPr="00DA6823" w:rsidRDefault="008C7795" w:rsidP="00B530CA">
            <w:pPr>
              <w:rPr>
                <w:kern w:val="2"/>
                <w:szCs w:val="24"/>
              </w:rPr>
            </w:pPr>
            <w:r>
              <w:rPr>
                <w:kern w:val="2"/>
                <w:szCs w:val="24"/>
              </w:rPr>
              <w:t xml:space="preserve">5.5.1. </w:t>
            </w:r>
            <w:r w:rsidRPr="00DA6823">
              <w:rPr>
                <w:kern w:val="2"/>
                <w:szCs w:val="24"/>
              </w:rPr>
              <w:t xml:space="preserve">Pirkėjas atsiskaito su Tiekėju ne vėliau kaip per 30 (trisdešimt) kalendorinių dienų nuo Sąskaitos </w:t>
            </w:r>
            <w:r>
              <w:rPr>
                <w:kern w:val="2"/>
                <w:szCs w:val="24"/>
              </w:rPr>
              <w:t xml:space="preserve">ir žemiau nurodytų dokumentų </w:t>
            </w:r>
            <w:r w:rsidRPr="00DA6823">
              <w:rPr>
                <w:kern w:val="2"/>
                <w:szCs w:val="24"/>
              </w:rPr>
              <w:t>gavimo dienos</w:t>
            </w:r>
            <w:r>
              <w:rPr>
                <w:kern w:val="2"/>
                <w:szCs w:val="24"/>
              </w:rPr>
              <w:t>:</w:t>
            </w:r>
          </w:p>
          <w:p w14:paraId="4B2F4EAD" w14:textId="2B3FE4EF" w:rsidR="008C7795" w:rsidRPr="00DA6823" w:rsidRDefault="008C7795" w:rsidP="00B530CA">
            <w:pPr>
              <w:rPr>
                <w:color w:val="000000" w:themeColor="text1"/>
                <w:kern w:val="2"/>
                <w:szCs w:val="24"/>
                <w:shd w:val="clear" w:color="auto" w:fill="FFFFFF"/>
              </w:rPr>
            </w:pPr>
            <w:r w:rsidRPr="00DA6823">
              <w:rPr>
                <w:color w:val="000000"/>
                <w:kern w:val="2"/>
                <w:szCs w:val="24"/>
                <w:shd w:val="clear" w:color="auto" w:fill="FFFFFF"/>
              </w:rPr>
              <w:t>5.5.</w:t>
            </w:r>
            <w:r>
              <w:rPr>
                <w:color w:val="000000"/>
                <w:kern w:val="2"/>
                <w:szCs w:val="24"/>
                <w:shd w:val="clear" w:color="auto" w:fill="FFFFFF"/>
              </w:rPr>
              <w:t>1.1. U</w:t>
            </w:r>
            <w:r w:rsidRPr="00DA6823">
              <w:rPr>
                <w:color w:val="000000"/>
                <w:kern w:val="2"/>
                <w:szCs w:val="24"/>
                <w:shd w:val="clear" w:color="auto" w:fill="FFFFFF"/>
              </w:rPr>
              <w:t>ž Projekto parengimą</w:t>
            </w:r>
            <w:r w:rsidRPr="00DA6823">
              <w:rPr>
                <w:color w:val="000000" w:themeColor="text1"/>
                <w:kern w:val="2"/>
                <w:szCs w:val="24"/>
                <w:shd w:val="clear" w:color="auto" w:fill="FFFFFF"/>
              </w:rPr>
              <w:t>:</w:t>
            </w:r>
          </w:p>
          <w:p w14:paraId="70EA11F8" w14:textId="3B26B524" w:rsidR="008C7795" w:rsidRPr="00C1710A" w:rsidRDefault="008C7795" w:rsidP="00B530CA">
            <w:pPr>
              <w:tabs>
                <w:tab w:val="left" w:pos="760"/>
              </w:tabs>
              <w:rPr>
                <w:color w:val="000000" w:themeColor="text1"/>
                <w:kern w:val="2"/>
                <w:szCs w:val="24"/>
                <w:shd w:val="clear" w:color="auto" w:fill="FFFFFF"/>
              </w:rPr>
            </w:pPr>
            <w:r>
              <w:rPr>
                <w:color w:val="000000" w:themeColor="text1"/>
                <w:kern w:val="2"/>
                <w:szCs w:val="24"/>
                <w:shd w:val="clear" w:color="auto" w:fill="FFFFFF"/>
              </w:rPr>
              <w:t>5.5.1.</w:t>
            </w:r>
            <w:r w:rsidR="00400E40">
              <w:rPr>
                <w:color w:val="000000" w:themeColor="text1"/>
                <w:kern w:val="2"/>
                <w:szCs w:val="24"/>
                <w:shd w:val="clear" w:color="auto" w:fill="FFFFFF"/>
              </w:rPr>
              <w:t>1.1</w:t>
            </w:r>
            <w:r w:rsidR="00A110DE">
              <w:rPr>
                <w:color w:val="000000" w:themeColor="text1"/>
                <w:kern w:val="2"/>
                <w:szCs w:val="24"/>
                <w:shd w:val="clear" w:color="auto" w:fill="FFFFFF"/>
              </w:rPr>
              <w:t>.</w:t>
            </w:r>
            <w:r>
              <w:rPr>
                <w:color w:val="000000" w:themeColor="text1"/>
                <w:kern w:val="2"/>
                <w:szCs w:val="24"/>
                <w:shd w:val="clear" w:color="auto" w:fill="FFFFFF"/>
              </w:rPr>
              <w:t xml:space="preserve"> </w:t>
            </w:r>
            <w:r w:rsidRPr="00DE48B0">
              <w:rPr>
                <w:color w:val="000000" w:themeColor="text1"/>
                <w:kern w:val="2"/>
                <w:szCs w:val="24"/>
                <w:shd w:val="clear" w:color="auto" w:fill="FFFFFF"/>
              </w:rPr>
              <w:t>parengus techninio darbo</w:t>
            </w:r>
            <w:r>
              <w:rPr>
                <w:color w:val="000000" w:themeColor="text1"/>
                <w:kern w:val="2"/>
                <w:szCs w:val="24"/>
                <w:shd w:val="clear" w:color="auto" w:fill="FFFFFF"/>
              </w:rPr>
              <w:t xml:space="preserve"> </w:t>
            </w:r>
            <w:r w:rsidRPr="00DE48B0">
              <w:rPr>
                <w:color w:val="000000" w:themeColor="text1"/>
                <w:kern w:val="2"/>
                <w:szCs w:val="24"/>
                <w:shd w:val="clear" w:color="auto" w:fill="FFFFFF"/>
              </w:rPr>
              <w:t xml:space="preserve">projekto </w:t>
            </w:r>
            <w:r>
              <w:rPr>
                <w:color w:val="000000" w:themeColor="text1"/>
                <w:kern w:val="2"/>
                <w:szCs w:val="24"/>
                <w:shd w:val="clear" w:color="auto" w:fill="FFFFFF"/>
              </w:rPr>
              <w:t>p</w:t>
            </w:r>
            <w:r w:rsidRPr="00DE48B0">
              <w:rPr>
                <w:color w:val="000000" w:themeColor="text1"/>
                <w:kern w:val="2"/>
                <w:szCs w:val="24"/>
                <w:shd w:val="clear" w:color="auto" w:fill="FFFFFF"/>
              </w:rPr>
              <w:t>rojektinius</w:t>
            </w:r>
            <w:r>
              <w:rPr>
                <w:color w:val="000000" w:themeColor="text1"/>
                <w:kern w:val="2"/>
                <w:szCs w:val="24"/>
                <w:shd w:val="clear" w:color="auto" w:fill="FFFFFF"/>
              </w:rPr>
              <w:t xml:space="preserve"> </w:t>
            </w:r>
            <w:r w:rsidRPr="00DE48B0">
              <w:rPr>
                <w:color w:val="000000" w:themeColor="text1"/>
                <w:kern w:val="2"/>
                <w:szCs w:val="24"/>
                <w:shd w:val="clear" w:color="auto" w:fill="FFFFFF"/>
              </w:rPr>
              <w:t>pasiūlymus ir gavus statybą</w:t>
            </w:r>
            <w:r>
              <w:rPr>
                <w:color w:val="000000" w:themeColor="text1"/>
                <w:kern w:val="2"/>
                <w:szCs w:val="24"/>
                <w:shd w:val="clear" w:color="auto" w:fill="FFFFFF"/>
              </w:rPr>
              <w:t xml:space="preserve"> </w:t>
            </w:r>
            <w:r w:rsidRPr="00DE48B0">
              <w:rPr>
                <w:color w:val="000000" w:themeColor="text1"/>
                <w:kern w:val="2"/>
                <w:szCs w:val="24"/>
                <w:shd w:val="clear" w:color="auto" w:fill="FFFFFF"/>
              </w:rPr>
              <w:t xml:space="preserve">leidžiantį </w:t>
            </w:r>
            <w:r w:rsidRPr="00C1710A">
              <w:rPr>
                <w:color w:val="000000" w:themeColor="text1"/>
                <w:kern w:val="2"/>
                <w:szCs w:val="24"/>
                <w:shd w:val="clear" w:color="auto" w:fill="FFFFFF"/>
              </w:rPr>
              <w:t>dokumentą apmokama 50 % Sutartyje numatytos Projekto parengimo kainos;</w:t>
            </w:r>
          </w:p>
          <w:p w14:paraId="5EC0501A" w14:textId="35549431" w:rsidR="008C7795" w:rsidRPr="00C1710A" w:rsidRDefault="008C7795" w:rsidP="00B530CA">
            <w:pPr>
              <w:rPr>
                <w:color w:val="000000" w:themeColor="text1"/>
                <w:kern w:val="2"/>
                <w:szCs w:val="24"/>
                <w:shd w:val="clear" w:color="auto" w:fill="FFFFFF"/>
              </w:rPr>
            </w:pPr>
            <w:r w:rsidRPr="00A03208">
              <w:rPr>
                <w:color w:val="000000" w:themeColor="text1"/>
                <w:kern w:val="2"/>
                <w:szCs w:val="24"/>
                <w:shd w:val="clear" w:color="auto" w:fill="FFFFFF"/>
              </w:rPr>
              <w:t>5.5.</w:t>
            </w:r>
            <w:r>
              <w:rPr>
                <w:color w:val="000000" w:themeColor="text1"/>
                <w:kern w:val="2"/>
                <w:szCs w:val="24"/>
                <w:shd w:val="clear" w:color="auto" w:fill="FFFFFF"/>
              </w:rPr>
              <w:t>1.</w:t>
            </w:r>
            <w:r w:rsidR="00400E40">
              <w:rPr>
                <w:color w:val="000000" w:themeColor="text1"/>
                <w:kern w:val="2"/>
                <w:szCs w:val="24"/>
                <w:shd w:val="clear" w:color="auto" w:fill="FFFFFF"/>
              </w:rPr>
              <w:t>1</w:t>
            </w:r>
            <w:r w:rsidRPr="00A03208">
              <w:rPr>
                <w:color w:val="000000" w:themeColor="text1"/>
                <w:kern w:val="2"/>
                <w:szCs w:val="24"/>
                <w:shd w:val="clear" w:color="auto" w:fill="FFFFFF"/>
              </w:rPr>
              <w:t>.</w:t>
            </w:r>
            <w:r>
              <w:rPr>
                <w:color w:val="000000" w:themeColor="text1"/>
                <w:kern w:val="2"/>
                <w:szCs w:val="24"/>
                <w:shd w:val="clear" w:color="auto" w:fill="FFFFFF"/>
              </w:rPr>
              <w:t xml:space="preserve">2. </w:t>
            </w:r>
            <w:r w:rsidRPr="00C1710A">
              <w:rPr>
                <w:color w:val="000000" w:themeColor="text1"/>
                <w:kern w:val="2"/>
                <w:szCs w:val="24"/>
                <w:shd w:val="clear" w:color="auto" w:fill="FFFFFF"/>
              </w:rPr>
              <w:t xml:space="preserve">parengus techninį darbo projektą ir jo dalis bei gavus teigiamą ekspertizės išvadą apmokama 50 % Sutartyje numatytos Projekto parengimo kainos. </w:t>
            </w:r>
          </w:p>
          <w:p w14:paraId="12CDDCC6" w14:textId="2C06166B" w:rsidR="008C7795" w:rsidRPr="00293E11" w:rsidRDefault="008C7795" w:rsidP="00B530CA">
            <w:pPr>
              <w:widowControl w:val="0"/>
              <w:tabs>
                <w:tab w:val="left" w:pos="1134"/>
              </w:tabs>
              <w:rPr>
                <w:szCs w:val="24"/>
              </w:rPr>
            </w:pPr>
            <w:r w:rsidRPr="000868B3">
              <w:rPr>
                <w:color w:val="000000" w:themeColor="text1"/>
                <w:kern w:val="2"/>
                <w:szCs w:val="24"/>
                <w:shd w:val="clear" w:color="auto" w:fill="FFFFFF"/>
              </w:rPr>
              <w:t>5.5.1.</w:t>
            </w:r>
            <w:r w:rsidR="00400E40">
              <w:rPr>
                <w:color w:val="000000" w:themeColor="text1"/>
                <w:kern w:val="2"/>
                <w:szCs w:val="24"/>
                <w:shd w:val="clear" w:color="auto" w:fill="FFFFFF"/>
              </w:rPr>
              <w:t>2</w:t>
            </w:r>
            <w:r w:rsidRPr="000868B3">
              <w:rPr>
                <w:color w:val="000000" w:themeColor="text1"/>
                <w:kern w:val="2"/>
                <w:szCs w:val="24"/>
                <w:shd w:val="clear" w:color="auto" w:fill="FFFFFF"/>
              </w:rPr>
              <w:t xml:space="preserve">. Už Projekto vykdymo priežiūros paslaugas </w:t>
            </w:r>
            <w:r w:rsidRPr="000868B3">
              <w:rPr>
                <w:bCs/>
                <w:szCs w:val="24"/>
              </w:rPr>
              <w:t>apmokama</w:t>
            </w:r>
            <w:r w:rsidRPr="000868B3">
              <w:rPr>
                <w:b/>
                <w:bCs/>
                <w:szCs w:val="24"/>
              </w:rPr>
              <w:t xml:space="preserve"> </w:t>
            </w:r>
            <w:r w:rsidRPr="000868B3">
              <w:rPr>
                <w:szCs w:val="24"/>
              </w:rPr>
              <w:t xml:space="preserve">proporcingai faktiškai atliktų </w:t>
            </w:r>
            <w:r w:rsidRPr="00293E11">
              <w:rPr>
                <w:szCs w:val="24"/>
              </w:rPr>
              <w:t xml:space="preserve">statybos darbų vertei nuo dokumentų, patvirtinančių suteiktas paslaugas (Sąskaitų, suteiktų paslaugų priėmimo–perdavimo aktų), gavimo dienos. </w:t>
            </w:r>
          </w:p>
          <w:p w14:paraId="32269A3E" w14:textId="33DBFE75" w:rsidR="008905C2" w:rsidRDefault="008C7795" w:rsidP="00B530CA">
            <w:pPr>
              <w:rPr>
                <w:color w:val="4472C4"/>
                <w:kern w:val="2"/>
                <w:szCs w:val="24"/>
                <w:shd w:val="clear" w:color="auto" w:fill="FFFFFF"/>
              </w:rPr>
            </w:pPr>
            <w:r w:rsidRPr="00293E11">
              <w:rPr>
                <w:szCs w:val="24"/>
              </w:rPr>
              <w:lastRenderedPageBreak/>
              <w:t>5.5.1.</w:t>
            </w:r>
            <w:r w:rsidR="00400E40" w:rsidRPr="00293E11">
              <w:rPr>
                <w:szCs w:val="24"/>
              </w:rPr>
              <w:t>3</w:t>
            </w:r>
            <w:r w:rsidRPr="00293E11">
              <w:rPr>
                <w:szCs w:val="24"/>
              </w:rPr>
              <w:t xml:space="preserve">. Jei būtų įsigyjamos papildomos projekto vykdymo priežiūros paslaugos Specialiosiose sąlygose </w:t>
            </w:r>
            <w:r w:rsidRPr="00293E11">
              <w:rPr>
                <w:szCs w:val="24"/>
                <w:lang w:val="en-US"/>
              </w:rPr>
              <w:t>4.1.3. p.</w:t>
            </w:r>
            <w:r w:rsidRPr="00293E11">
              <w:rPr>
                <w:szCs w:val="24"/>
              </w:rPr>
              <w:t xml:space="preserve"> nustatytu atveju, bus taikomas mėnesinis įkainis, gaunamas</w:t>
            </w:r>
            <w:r w:rsidRPr="006211B7">
              <w:rPr>
                <w:szCs w:val="24"/>
              </w:rPr>
              <w:t xml:space="preserve"> </w:t>
            </w:r>
            <w:r>
              <w:rPr>
                <w:szCs w:val="24"/>
              </w:rPr>
              <w:t>Tiekėjo</w:t>
            </w:r>
            <w:r w:rsidRPr="006211B7">
              <w:rPr>
                <w:szCs w:val="24"/>
              </w:rPr>
              <w:t xml:space="preserve"> nurodytą projekto vykdymo priežiūros kainą padalinus iš šių paslaugų teikimo laikotarpio (numatomo darbų atlikimo laikotarpio) </w:t>
            </w:r>
            <w:r w:rsidRPr="00F753C3">
              <w:rPr>
                <w:szCs w:val="24"/>
              </w:rPr>
              <w:t xml:space="preserve">– </w:t>
            </w:r>
            <w:r w:rsidRPr="00F753C3">
              <w:rPr>
                <w:color w:val="0070C0"/>
                <w:szCs w:val="24"/>
              </w:rPr>
              <w:t>(įrašyti)</w:t>
            </w:r>
            <w:r w:rsidRPr="006211B7">
              <w:rPr>
                <w:szCs w:val="24"/>
              </w:rPr>
              <w:t xml:space="preserve"> Eur be PVM.</w:t>
            </w:r>
          </w:p>
        </w:tc>
      </w:tr>
      <w:tr w:rsidR="008905C2" w14:paraId="3A888F5D" w14:textId="77777777">
        <w:trPr>
          <w:trHeight w:val="300"/>
        </w:trPr>
        <w:tc>
          <w:tcPr>
            <w:tcW w:w="3094" w:type="dxa"/>
            <w:gridSpan w:val="2"/>
          </w:tcPr>
          <w:p w14:paraId="01EBFA8C" w14:textId="77777777" w:rsidR="008905C2" w:rsidRDefault="008905C2" w:rsidP="008905C2">
            <w:pPr>
              <w:rPr>
                <w:b/>
                <w:kern w:val="2"/>
                <w:szCs w:val="24"/>
              </w:rPr>
            </w:pPr>
            <w:r>
              <w:rPr>
                <w:b/>
                <w:kern w:val="2"/>
                <w:szCs w:val="24"/>
              </w:rPr>
              <w:lastRenderedPageBreak/>
              <w:t>5.6. Avansas</w:t>
            </w:r>
          </w:p>
        </w:tc>
        <w:tc>
          <w:tcPr>
            <w:tcW w:w="6441" w:type="dxa"/>
            <w:gridSpan w:val="2"/>
          </w:tcPr>
          <w:p w14:paraId="590F49A1" w14:textId="24ED8044" w:rsidR="008905C2" w:rsidRPr="002B5B61" w:rsidRDefault="008905C2" w:rsidP="002B5B61">
            <w:pPr>
              <w:rPr>
                <w:kern w:val="2"/>
                <w:szCs w:val="24"/>
              </w:rPr>
            </w:pPr>
            <w:r>
              <w:rPr>
                <w:kern w:val="2"/>
                <w:szCs w:val="24"/>
              </w:rPr>
              <w:t>Netaikoma</w:t>
            </w:r>
          </w:p>
        </w:tc>
      </w:tr>
      <w:tr w:rsidR="008905C2" w14:paraId="372DD0FD" w14:textId="77777777">
        <w:trPr>
          <w:trHeight w:val="300"/>
        </w:trPr>
        <w:tc>
          <w:tcPr>
            <w:tcW w:w="3094" w:type="dxa"/>
            <w:gridSpan w:val="2"/>
          </w:tcPr>
          <w:p w14:paraId="23F0AF84" w14:textId="77777777" w:rsidR="008905C2" w:rsidRDefault="008905C2" w:rsidP="008905C2">
            <w:pPr>
              <w:rPr>
                <w:b/>
                <w:kern w:val="2"/>
                <w:szCs w:val="24"/>
              </w:rPr>
            </w:pPr>
            <w:r>
              <w:rPr>
                <w:b/>
                <w:kern w:val="2"/>
                <w:szCs w:val="24"/>
              </w:rPr>
              <w:t>5.7. Avanso užtikrinimas</w:t>
            </w:r>
          </w:p>
        </w:tc>
        <w:tc>
          <w:tcPr>
            <w:tcW w:w="6441" w:type="dxa"/>
            <w:gridSpan w:val="2"/>
          </w:tcPr>
          <w:p w14:paraId="238818D8" w14:textId="2F557D74" w:rsidR="008905C2" w:rsidRDefault="008905C2" w:rsidP="008905C2">
            <w:pPr>
              <w:rPr>
                <w:kern w:val="2"/>
                <w:szCs w:val="24"/>
              </w:rPr>
            </w:pPr>
            <w:r>
              <w:rPr>
                <w:kern w:val="2"/>
                <w:szCs w:val="24"/>
              </w:rPr>
              <w:t>Netaikoma</w:t>
            </w:r>
          </w:p>
        </w:tc>
      </w:tr>
      <w:tr w:rsidR="008905C2" w14:paraId="5A48A79A" w14:textId="77777777">
        <w:trPr>
          <w:trHeight w:val="300"/>
        </w:trPr>
        <w:tc>
          <w:tcPr>
            <w:tcW w:w="9535" w:type="dxa"/>
            <w:gridSpan w:val="4"/>
          </w:tcPr>
          <w:p w14:paraId="73B74E6D" w14:textId="77777777" w:rsidR="008905C2" w:rsidRDefault="008905C2" w:rsidP="008905C2">
            <w:pPr>
              <w:jc w:val="center"/>
              <w:rPr>
                <w:bCs/>
                <w:kern w:val="2"/>
                <w:szCs w:val="24"/>
              </w:rPr>
            </w:pPr>
            <w:r>
              <w:rPr>
                <w:b/>
                <w:kern w:val="2"/>
                <w:szCs w:val="24"/>
              </w:rPr>
              <w:t>6. PASLAUGŲ KOKYBĖ IR GARANTINIAI ĮSIPAREIGOJIMAI</w:t>
            </w:r>
          </w:p>
        </w:tc>
      </w:tr>
      <w:tr w:rsidR="008905C2" w14:paraId="1F335571" w14:textId="77777777">
        <w:trPr>
          <w:trHeight w:val="300"/>
        </w:trPr>
        <w:tc>
          <w:tcPr>
            <w:tcW w:w="3094" w:type="dxa"/>
            <w:gridSpan w:val="2"/>
          </w:tcPr>
          <w:p w14:paraId="3052B077" w14:textId="77777777" w:rsidR="008905C2" w:rsidRDefault="008905C2" w:rsidP="008905C2">
            <w:pPr>
              <w:rPr>
                <w:b/>
                <w:kern w:val="2"/>
                <w:szCs w:val="24"/>
              </w:rPr>
            </w:pPr>
            <w:r>
              <w:rPr>
                <w:b/>
                <w:kern w:val="2"/>
                <w:szCs w:val="24"/>
              </w:rPr>
              <w:t>6.1. Garantinis terminas</w:t>
            </w:r>
          </w:p>
        </w:tc>
        <w:tc>
          <w:tcPr>
            <w:tcW w:w="6441" w:type="dxa"/>
            <w:gridSpan w:val="2"/>
          </w:tcPr>
          <w:p w14:paraId="548220DB" w14:textId="780274C6" w:rsidR="008905C2" w:rsidRPr="002B5B61" w:rsidRDefault="008905C2" w:rsidP="002B5B61">
            <w:pPr>
              <w:rPr>
                <w:kern w:val="2"/>
                <w:szCs w:val="24"/>
              </w:rPr>
            </w:pPr>
            <w:r>
              <w:rPr>
                <w:kern w:val="2"/>
                <w:szCs w:val="24"/>
              </w:rPr>
              <w:t>Netaikoma</w:t>
            </w:r>
          </w:p>
        </w:tc>
      </w:tr>
      <w:tr w:rsidR="008905C2" w14:paraId="4F4DD2FA" w14:textId="77777777">
        <w:trPr>
          <w:trHeight w:val="300"/>
        </w:trPr>
        <w:tc>
          <w:tcPr>
            <w:tcW w:w="3094" w:type="dxa"/>
            <w:gridSpan w:val="2"/>
          </w:tcPr>
          <w:p w14:paraId="0F618866" w14:textId="77777777" w:rsidR="008905C2" w:rsidRDefault="008905C2" w:rsidP="008905C2">
            <w:pPr>
              <w:rPr>
                <w:b/>
                <w:kern w:val="2"/>
                <w:szCs w:val="24"/>
              </w:rPr>
            </w:pPr>
            <w:r>
              <w:rPr>
                <w:b/>
                <w:szCs w:val="24"/>
              </w:rPr>
              <w:t>6.2. Terminas Paslaugų trūkumams pašalinti</w:t>
            </w:r>
          </w:p>
        </w:tc>
        <w:tc>
          <w:tcPr>
            <w:tcW w:w="6441" w:type="dxa"/>
            <w:gridSpan w:val="2"/>
          </w:tcPr>
          <w:p w14:paraId="2BBA7B4F" w14:textId="77777777" w:rsidR="008905C2" w:rsidRDefault="008905C2" w:rsidP="008905C2">
            <w:pPr>
              <w:rPr>
                <w:kern w:val="2"/>
                <w:szCs w:val="24"/>
              </w:rPr>
            </w:pPr>
            <w:r>
              <w:rPr>
                <w:kern w:val="2"/>
                <w:szCs w:val="24"/>
              </w:rPr>
              <w:t>Netaikoma</w:t>
            </w:r>
          </w:p>
          <w:p w14:paraId="0FFBF0B4" w14:textId="1146BB28" w:rsidR="008905C2" w:rsidRDefault="008905C2" w:rsidP="008905C2">
            <w:pPr>
              <w:rPr>
                <w:bCs/>
                <w:kern w:val="2"/>
                <w:szCs w:val="24"/>
              </w:rPr>
            </w:pPr>
          </w:p>
        </w:tc>
      </w:tr>
      <w:tr w:rsidR="008905C2" w14:paraId="32077B23" w14:textId="77777777">
        <w:trPr>
          <w:trHeight w:val="300"/>
        </w:trPr>
        <w:tc>
          <w:tcPr>
            <w:tcW w:w="3094" w:type="dxa"/>
            <w:gridSpan w:val="2"/>
          </w:tcPr>
          <w:p w14:paraId="77A39363" w14:textId="77777777" w:rsidR="008905C2" w:rsidRDefault="008905C2" w:rsidP="008905C2">
            <w:pPr>
              <w:rPr>
                <w:b/>
                <w:kern w:val="2"/>
                <w:szCs w:val="24"/>
              </w:rPr>
            </w:pPr>
            <w:r>
              <w:rPr>
                <w:b/>
                <w:szCs w:val="24"/>
              </w:rPr>
              <w:t>6.3. Kokybinių kriterijų įgyvendinimo ir tikrinimo tvarka</w:t>
            </w:r>
          </w:p>
        </w:tc>
        <w:tc>
          <w:tcPr>
            <w:tcW w:w="6441" w:type="dxa"/>
            <w:gridSpan w:val="2"/>
          </w:tcPr>
          <w:p w14:paraId="61D135BD" w14:textId="531F234E" w:rsidR="008905C2" w:rsidRDefault="00CE36FF" w:rsidP="002B5B61">
            <w:pPr>
              <w:rPr>
                <w:bCs/>
                <w:kern w:val="2"/>
                <w:szCs w:val="24"/>
              </w:rPr>
            </w:pPr>
            <w:r>
              <w:rPr>
                <w:kern w:val="2"/>
                <w:szCs w:val="24"/>
              </w:rPr>
              <w:t xml:space="preserve">Netaikoma </w:t>
            </w:r>
          </w:p>
        </w:tc>
      </w:tr>
      <w:tr w:rsidR="008905C2" w14:paraId="32104E7A" w14:textId="77777777">
        <w:trPr>
          <w:trHeight w:val="300"/>
        </w:trPr>
        <w:tc>
          <w:tcPr>
            <w:tcW w:w="9535" w:type="dxa"/>
            <w:gridSpan w:val="4"/>
          </w:tcPr>
          <w:p w14:paraId="640BC1A2" w14:textId="77777777" w:rsidR="008905C2" w:rsidRDefault="008905C2" w:rsidP="008905C2">
            <w:pPr>
              <w:jc w:val="center"/>
              <w:rPr>
                <w:b/>
                <w:kern w:val="2"/>
                <w:szCs w:val="24"/>
              </w:rPr>
            </w:pPr>
            <w:r>
              <w:rPr>
                <w:b/>
                <w:kern w:val="2"/>
                <w:szCs w:val="24"/>
              </w:rPr>
              <w:t>7. SUTARTIES VYKDYMUI PASITELKIAMI SUBTIEKĖJAI IR (AR) SPECIALISTAI</w:t>
            </w:r>
          </w:p>
        </w:tc>
      </w:tr>
      <w:tr w:rsidR="008905C2" w14:paraId="578BEA71" w14:textId="77777777">
        <w:trPr>
          <w:trHeight w:val="300"/>
        </w:trPr>
        <w:tc>
          <w:tcPr>
            <w:tcW w:w="3094" w:type="dxa"/>
            <w:gridSpan w:val="2"/>
          </w:tcPr>
          <w:p w14:paraId="369F6401" w14:textId="77777777" w:rsidR="008905C2" w:rsidRDefault="008905C2" w:rsidP="008905C2">
            <w:pPr>
              <w:rPr>
                <w:b/>
                <w:bCs/>
                <w:kern w:val="2"/>
                <w:szCs w:val="24"/>
              </w:rPr>
            </w:pPr>
            <w:r>
              <w:rPr>
                <w:b/>
                <w:bCs/>
                <w:kern w:val="2"/>
                <w:szCs w:val="24"/>
              </w:rPr>
              <w:t>7.1. Sutarties vykdymui pasitelkiami subtiekėjai ir (ar) specialistai</w:t>
            </w:r>
          </w:p>
        </w:tc>
        <w:tc>
          <w:tcPr>
            <w:tcW w:w="6441" w:type="dxa"/>
            <w:gridSpan w:val="2"/>
          </w:tcPr>
          <w:p w14:paraId="0D5AC44F" w14:textId="77777777" w:rsidR="002B5B61" w:rsidRPr="00BA322D" w:rsidRDefault="002B5B61" w:rsidP="002B5B61">
            <w:pPr>
              <w:jc w:val="both"/>
              <w:rPr>
                <w:color w:val="4472C4" w:themeColor="accent1"/>
                <w:kern w:val="2"/>
                <w:szCs w:val="24"/>
              </w:rPr>
            </w:pPr>
            <w:r w:rsidRPr="00BA322D">
              <w:rPr>
                <w:color w:val="4472C4" w:themeColor="accent1"/>
                <w:kern w:val="2"/>
                <w:szCs w:val="24"/>
              </w:rPr>
              <w:t>Sutarties vykdymui subtiekėjai ir (ar) specialistai nepasitelkiami.</w:t>
            </w:r>
          </w:p>
          <w:p w14:paraId="6E29C3A4" w14:textId="77777777" w:rsidR="002B5B61" w:rsidRDefault="002B5B61" w:rsidP="002B5B61">
            <w:pPr>
              <w:jc w:val="both"/>
              <w:rPr>
                <w:kern w:val="2"/>
                <w:szCs w:val="24"/>
              </w:rPr>
            </w:pPr>
          </w:p>
          <w:p w14:paraId="53436C94" w14:textId="77777777" w:rsidR="002B5B61" w:rsidRDefault="002B5B61" w:rsidP="002B5B61">
            <w:pPr>
              <w:jc w:val="both"/>
              <w:rPr>
                <w:color w:val="FF0000"/>
                <w:kern w:val="2"/>
                <w:szCs w:val="24"/>
              </w:rPr>
            </w:pPr>
            <w:r>
              <w:rPr>
                <w:color w:val="FF0000"/>
                <w:kern w:val="2"/>
                <w:szCs w:val="24"/>
              </w:rPr>
              <w:t>arba</w:t>
            </w:r>
          </w:p>
          <w:p w14:paraId="5CA9494C" w14:textId="77777777" w:rsidR="002B5B61" w:rsidRDefault="002B5B61" w:rsidP="002B5B61">
            <w:pPr>
              <w:jc w:val="both"/>
              <w:rPr>
                <w:kern w:val="2"/>
                <w:szCs w:val="24"/>
              </w:rPr>
            </w:pPr>
          </w:p>
          <w:p w14:paraId="0CA60148" w14:textId="77A30BE9" w:rsidR="008905C2" w:rsidRDefault="002B5B61" w:rsidP="002B5B61">
            <w:pPr>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 xml:space="preserve">priede Nr. </w:t>
            </w:r>
            <w:r w:rsidR="00CE36FF">
              <w:rPr>
                <w:color w:val="4472C4" w:themeColor="accent1"/>
                <w:kern w:val="2"/>
                <w:szCs w:val="24"/>
              </w:rPr>
              <w:t>4</w:t>
            </w:r>
            <w:r w:rsidRPr="00190353">
              <w:rPr>
                <w:color w:val="4472C4" w:themeColor="accent1"/>
                <w:kern w:val="2"/>
                <w:szCs w:val="24"/>
              </w:rPr>
              <w:t xml:space="preserve"> „Sutarties vykdymui pasitelkiami subtiekėjai ir (ar) specialistai“</w:t>
            </w:r>
          </w:p>
        </w:tc>
      </w:tr>
      <w:tr w:rsidR="008905C2" w14:paraId="7FF416FF" w14:textId="77777777">
        <w:trPr>
          <w:trHeight w:val="300"/>
        </w:trPr>
        <w:tc>
          <w:tcPr>
            <w:tcW w:w="9535" w:type="dxa"/>
            <w:gridSpan w:val="4"/>
          </w:tcPr>
          <w:p w14:paraId="2DADCF3D" w14:textId="77777777" w:rsidR="008905C2" w:rsidRDefault="008905C2" w:rsidP="008905C2">
            <w:pPr>
              <w:jc w:val="center"/>
              <w:rPr>
                <w:b/>
                <w:kern w:val="2"/>
                <w:szCs w:val="24"/>
              </w:rPr>
            </w:pPr>
            <w:r>
              <w:rPr>
                <w:b/>
                <w:kern w:val="2"/>
                <w:szCs w:val="24"/>
              </w:rPr>
              <w:t>8. PRIEVOLIŲ PAGAL SUTARTĮ ĮVYKDYMO UŽTIKRINIMAS</w:t>
            </w:r>
          </w:p>
        </w:tc>
      </w:tr>
      <w:tr w:rsidR="008905C2" w14:paraId="3E3E10FF" w14:textId="77777777">
        <w:trPr>
          <w:trHeight w:val="300"/>
        </w:trPr>
        <w:tc>
          <w:tcPr>
            <w:tcW w:w="3094" w:type="dxa"/>
            <w:gridSpan w:val="2"/>
          </w:tcPr>
          <w:p w14:paraId="52232B8C" w14:textId="77777777" w:rsidR="008905C2" w:rsidRDefault="008905C2" w:rsidP="008905C2">
            <w:pPr>
              <w:rPr>
                <w:b/>
                <w:kern w:val="2"/>
                <w:szCs w:val="24"/>
              </w:rPr>
            </w:pPr>
            <w:r>
              <w:rPr>
                <w:b/>
                <w:kern w:val="2"/>
                <w:szCs w:val="24"/>
              </w:rPr>
              <w:t>8.1. Prievolių pagal Sutartį įvykdymo užtikrinimas</w:t>
            </w:r>
          </w:p>
        </w:tc>
        <w:tc>
          <w:tcPr>
            <w:tcW w:w="6441" w:type="dxa"/>
            <w:gridSpan w:val="2"/>
          </w:tcPr>
          <w:p w14:paraId="38FC3305" w14:textId="27924616" w:rsidR="008905C2" w:rsidRDefault="008905C2" w:rsidP="008905C2">
            <w:pPr>
              <w:rPr>
                <w:kern w:val="2"/>
                <w:szCs w:val="24"/>
              </w:rPr>
            </w:pPr>
            <w:r>
              <w:rPr>
                <w:kern w:val="2"/>
                <w:szCs w:val="24"/>
              </w:rPr>
              <w:t>Prievolių pagal Sutartį įvykdymas užtikrinamas:</w:t>
            </w:r>
            <w:r w:rsidR="002B5B61">
              <w:rPr>
                <w:kern w:val="2"/>
                <w:szCs w:val="24"/>
              </w:rPr>
              <w:t xml:space="preserve"> n</w:t>
            </w:r>
            <w:r>
              <w:rPr>
                <w:kern w:val="2"/>
                <w:szCs w:val="24"/>
              </w:rPr>
              <w:t>etesybomis (delspinigiais, bauda)</w:t>
            </w:r>
            <w:r w:rsidR="002B5B61">
              <w:rPr>
                <w:kern w:val="2"/>
                <w:szCs w:val="24"/>
              </w:rPr>
              <w:t>.</w:t>
            </w:r>
          </w:p>
        </w:tc>
      </w:tr>
      <w:tr w:rsidR="008905C2" w14:paraId="0CC3E054" w14:textId="77777777">
        <w:trPr>
          <w:trHeight w:val="300"/>
        </w:trPr>
        <w:tc>
          <w:tcPr>
            <w:tcW w:w="3094" w:type="dxa"/>
            <w:gridSpan w:val="2"/>
          </w:tcPr>
          <w:p w14:paraId="6E1ED9BB" w14:textId="77777777" w:rsidR="008905C2" w:rsidRDefault="008905C2" w:rsidP="008905C2">
            <w:pPr>
              <w:rPr>
                <w:b/>
                <w:kern w:val="2"/>
                <w:szCs w:val="24"/>
              </w:rPr>
            </w:pPr>
            <w:r>
              <w:rPr>
                <w:b/>
                <w:kern w:val="2"/>
                <w:szCs w:val="24"/>
              </w:rPr>
              <w:t>8.2 Sutarties įvykdymo užtikrinimo galiojimo terminas</w:t>
            </w:r>
          </w:p>
        </w:tc>
        <w:tc>
          <w:tcPr>
            <w:tcW w:w="6441" w:type="dxa"/>
            <w:gridSpan w:val="2"/>
          </w:tcPr>
          <w:p w14:paraId="3093C5A2" w14:textId="77777777" w:rsidR="008905C2" w:rsidRDefault="008905C2" w:rsidP="008905C2">
            <w:pPr>
              <w:rPr>
                <w:kern w:val="2"/>
                <w:szCs w:val="24"/>
              </w:rPr>
            </w:pPr>
            <w:r>
              <w:rPr>
                <w:kern w:val="2"/>
                <w:szCs w:val="24"/>
              </w:rPr>
              <w:t>Netaikoma</w:t>
            </w:r>
          </w:p>
          <w:p w14:paraId="57F27D75" w14:textId="31979063" w:rsidR="008905C2" w:rsidRDefault="008905C2" w:rsidP="008905C2">
            <w:pPr>
              <w:rPr>
                <w:kern w:val="2"/>
                <w:szCs w:val="24"/>
              </w:rPr>
            </w:pPr>
          </w:p>
        </w:tc>
      </w:tr>
      <w:tr w:rsidR="008905C2" w14:paraId="2EE52618" w14:textId="77777777">
        <w:trPr>
          <w:trHeight w:val="300"/>
        </w:trPr>
        <w:tc>
          <w:tcPr>
            <w:tcW w:w="3094" w:type="dxa"/>
            <w:gridSpan w:val="2"/>
          </w:tcPr>
          <w:p w14:paraId="51819C6E" w14:textId="77777777" w:rsidR="008905C2" w:rsidRDefault="008905C2" w:rsidP="008905C2">
            <w:pPr>
              <w:rPr>
                <w:b/>
                <w:kern w:val="2"/>
                <w:szCs w:val="24"/>
              </w:rPr>
            </w:pPr>
            <w:r>
              <w:rPr>
                <w:b/>
                <w:kern w:val="2"/>
                <w:szCs w:val="24"/>
              </w:rPr>
              <w:t>8.3. Sutarties įvykdymo užtikrinimo pateikimas</w:t>
            </w:r>
          </w:p>
        </w:tc>
        <w:tc>
          <w:tcPr>
            <w:tcW w:w="6441" w:type="dxa"/>
            <w:gridSpan w:val="2"/>
          </w:tcPr>
          <w:p w14:paraId="745AFE5A" w14:textId="77777777" w:rsidR="008905C2" w:rsidRDefault="008905C2" w:rsidP="008905C2">
            <w:pPr>
              <w:rPr>
                <w:kern w:val="2"/>
                <w:szCs w:val="24"/>
              </w:rPr>
            </w:pPr>
            <w:r>
              <w:rPr>
                <w:kern w:val="2"/>
                <w:szCs w:val="24"/>
              </w:rPr>
              <w:t>Netaikoma</w:t>
            </w:r>
          </w:p>
          <w:p w14:paraId="63938F16" w14:textId="1E8AEA01" w:rsidR="008905C2" w:rsidRDefault="008905C2" w:rsidP="008905C2">
            <w:pPr>
              <w:rPr>
                <w:szCs w:val="24"/>
              </w:rPr>
            </w:pPr>
          </w:p>
        </w:tc>
      </w:tr>
      <w:tr w:rsidR="008905C2" w14:paraId="39A483C3" w14:textId="77777777">
        <w:trPr>
          <w:trHeight w:val="300"/>
        </w:trPr>
        <w:tc>
          <w:tcPr>
            <w:tcW w:w="9535" w:type="dxa"/>
            <w:gridSpan w:val="4"/>
          </w:tcPr>
          <w:p w14:paraId="27F33E29" w14:textId="77777777" w:rsidR="008905C2" w:rsidRDefault="008905C2" w:rsidP="008905C2">
            <w:pPr>
              <w:jc w:val="center"/>
              <w:rPr>
                <w:bCs/>
                <w:kern w:val="2"/>
                <w:szCs w:val="24"/>
              </w:rPr>
            </w:pPr>
            <w:r>
              <w:rPr>
                <w:b/>
                <w:kern w:val="2"/>
                <w:szCs w:val="24"/>
              </w:rPr>
              <w:t>9. ŠALIŲ ATSAKOMYBĖ</w:t>
            </w:r>
          </w:p>
        </w:tc>
      </w:tr>
      <w:tr w:rsidR="008905C2" w14:paraId="03994CD5" w14:textId="77777777">
        <w:trPr>
          <w:trHeight w:val="300"/>
        </w:trPr>
        <w:tc>
          <w:tcPr>
            <w:tcW w:w="3094" w:type="dxa"/>
            <w:gridSpan w:val="2"/>
          </w:tcPr>
          <w:p w14:paraId="775F93A6" w14:textId="77777777" w:rsidR="008905C2" w:rsidRDefault="008905C2" w:rsidP="008905C2">
            <w:pPr>
              <w:rPr>
                <w:b/>
                <w:kern w:val="2"/>
                <w:szCs w:val="24"/>
              </w:rPr>
            </w:pPr>
            <w:r>
              <w:rPr>
                <w:b/>
                <w:kern w:val="2"/>
                <w:szCs w:val="24"/>
              </w:rPr>
              <w:t>9.1. Pirkėjui taikomos netesybos už mokėjimų pagal Sutartį vėlavimą</w:t>
            </w:r>
          </w:p>
        </w:tc>
        <w:tc>
          <w:tcPr>
            <w:tcW w:w="6441" w:type="dxa"/>
            <w:gridSpan w:val="2"/>
          </w:tcPr>
          <w:p w14:paraId="7E5AFC98" w14:textId="55C27AE2" w:rsidR="008905C2" w:rsidRDefault="008905C2" w:rsidP="002B5B61">
            <w:pPr>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2B5B61">
              <w:rPr>
                <w:bCs/>
                <w:kern w:val="2"/>
                <w:szCs w:val="24"/>
              </w:rPr>
              <w:t>Pirkėjui 0,02 (dvi šimtosios) procento dydžio delspinigius nuo neapmokėtos sumos be PVM už kiekvieną vėlavimo dieną</w:t>
            </w:r>
            <w:r w:rsidR="002B5B61" w:rsidRPr="002B5B61">
              <w:rPr>
                <w:bCs/>
                <w:kern w:val="2"/>
                <w:szCs w:val="24"/>
              </w:rPr>
              <w:t>.</w:t>
            </w:r>
          </w:p>
        </w:tc>
      </w:tr>
      <w:tr w:rsidR="008905C2" w14:paraId="0E735798" w14:textId="77777777">
        <w:trPr>
          <w:trHeight w:val="300"/>
        </w:trPr>
        <w:tc>
          <w:tcPr>
            <w:tcW w:w="3094" w:type="dxa"/>
            <w:gridSpan w:val="2"/>
          </w:tcPr>
          <w:p w14:paraId="2B25335D" w14:textId="77777777" w:rsidR="008905C2" w:rsidRDefault="008905C2" w:rsidP="008905C2">
            <w:pPr>
              <w:rPr>
                <w:b/>
                <w:kern w:val="2"/>
                <w:szCs w:val="24"/>
              </w:rPr>
            </w:pPr>
            <w:r>
              <w:rPr>
                <w:b/>
                <w:szCs w:val="24"/>
              </w:rPr>
              <w:t>9.2. Tiekėjui taikomos netesybos</w:t>
            </w:r>
          </w:p>
        </w:tc>
        <w:tc>
          <w:tcPr>
            <w:tcW w:w="6441" w:type="dxa"/>
            <w:gridSpan w:val="2"/>
          </w:tcPr>
          <w:p w14:paraId="4D30422A" w14:textId="0ABC7BB2" w:rsidR="008905C2" w:rsidRDefault="008905C2" w:rsidP="008905C2">
            <w:pPr>
              <w:rPr>
                <w:color w:val="000000"/>
              </w:rPr>
            </w:pPr>
            <w:r>
              <w:rPr>
                <w:color w:val="000000"/>
                <w:szCs w:val="24"/>
                <w:lang w:val="lt"/>
              </w:rPr>
              <w:t xml:space="preserve">9.2.1. Jeigu Tiekėjas vėluoja </w:t>
            </w:r>
            <w:r w:rsidRPr="00B530CA">
              <w:rPr>
                <w:szCs w:val="24"/>
                <w:lang w:val="lt"/>
              </w:rPr>
              <w:t>suteikti Paslaugas arba nevykdo kitų sutartinių įsipareigojimų, Pirkėjas nuo kitos nei nustatytas terminas dienos Tiekėjui skaičiuoja 0,</w:t>
            </w:r>
            <w:r w:rsidR="0043585F">
              <w:rPr>
                <w:szCs w:val="24"/>
                <w:lang w:val="lt"/>
              </w:rPr>
              <w:t>1</w:t>
            </w:r>
            <w:r w:rsidR="0043585F" w:rsidRPr="00B530CA">
              <w:rPr>
                <w:szCs w:val="24"/>
                <w:lang w:val="lt"/>
              </w:rPr>
              <w:t xml:space="preserve"> </w:t>
            </w:r>
            <w:r w:rsidRPr="00B530CA">
              <w:rPr>
                <w:szCs w:val="24"/>
                <w:lang w:val="lt"/>
              </w:rPr>
              <w:t>(</w:t>
            </w:r>
            <w:r w:rsidR="0043585F">
              <w:rPr>
                <w:szCs w:val="24"/>
                <w:lang w:val="lt"/>
              </w:rPr>
              <w:t>vienos dešimtosios</w:t>
            </w:r>
            <w:r w:rsidRPr="00B530CA">
              <w:rPr>
                <w:szCs w:val="24"/>
                <w:lang w:val="lt"/>
              </w:rPr>
              <w:t xml:space="preserve">) procento </w:t>
            </w:r>
            <w:r w:rsidR="002B5B61" w:rsidRPr="00B530CA">
              <w:rPr>
                <w:szCs w:val="24"/>
                <w:lang w:val="lt"/>
              </w:rPr>
              <w:t>d</w:t>
            </w:r>
            <w:r w:rsidRPr="00B530CA">
              <w:rPr>
                <w:szCs w:val="24"/>
                <w:lang w:val="lt"/>
              </w:rPr>
              <w:t xml:space="preserve">ydžio delspinigius už kiekvieną uždelstą dieną nuo </w:t>
            </w:r>
            <w:r>
              <w:rPr>
                <w:color w:val="000000"/>
                <w:szCs w:val="24"/>
                <w:lang w:val="lt"/>
              </w:rPr>
              <w:t>laiku nesuteiktų Paslaugų ar kitų sutartinių įsipareigojimų nevykdymo kainos be PVM.</w:t>
            </w:r>
          </w:p>
          <w:p w14:paraId="4F6714C2" w14:textId="6F9C16BC" w:rsidR="008905C2" w:rsidRPr="00B530CA" w:rsidRDefault="008905C2" w:rsidP="008905C2">
            <w:pPr>
              <w:rPr>
                <w:szCs w:val="24"/>
              </w:rPr>
            </w:pPr>
            <w:r>
              <w:rPr>
                <w:color w:val="000000"/>
                <w:szCs w:val="24"/>
                <w:lang w:val="lt"/>
              </w:rPr>
              <w:t xml:space="preserve">9.2.2. Jeigu Tiekėjas vėluoja grąžinti dėl Tiekėjui mokėtinos sumos sumažinimo susidariusią permoką pagal Bendrųjų sąlygų 7.4.1.2 papunktį, </w:t>
            </w:r>
            <w:r w:rsidRPr="00B530CA">
              <w:rPr>
                <w:szCs w:val="24"/>
                <w:lang w:val="lt"/>
              </w:rPr>
              <w:t xml:space="preserve">Pirkėjas nuo kitos nei nustatytas terminas </w:t>
            </w:r>
            <w:r w:rsidRPr="00B530CA">
              <w:rPr>
                <w:szCs w:val="24"/>
                <w:lang w:val="lt"/>
              </w:rPr>
              <w:lastRenderedPageBreak/>
              <w:t>dienos Tiekėjui skaičiuoja 0,02 (dvi šimtosios) procento dydžio delspinigius už kiekvieną uždelstą dieną nuo laiku negrąžintos permokos kainos be PVM.</w:t>
            </w:r>
          </w:p>
          <w:p w14:paraId="4094259A" w14:textId="3E019DBE" w:rsidR="008905C2" w:rsidRDefault="008905C2" w:rsidP="008905C2">
            <w:r w:rsidRPr="00B530CA">
              <w:rPr>
                <w:kern w:val="2"/>
              </w:rPr>
              <w:t xml:space="preserve">9.2.3. Tiekėjas privalo sumokėti Pirkėjui netesybas per </w:t>
            </w:r>
            <w:r w:rsidR="0075703C" w:rsidRPr="00B530CA">
              <w:rPr>
                <w:kern w:val="2"/>
              </w:rPr>
              <w:t xml:space="preserve">10 (dešimt) kalendorinių dienų </w:t>
            </w:r>
            <w:r w:rsidRPr="00B530CA">
              <w:rPr>
                <w:kern w:val="2"/>
              </w:rPr>
              <w:t xml:space="preserve">nuo Pirkėjo pareikalavimo, jeigu netesybų suma nėra </w:t>
            </w:r>
            <w:r w:rsidRPr="00B530CA">
              <w:t xml:space="preserve">išskaitoma iš Tiekėjui </w:t>
            </w:r>
            <w:r>
              <w:t>mokėtinos sumos.</w:t>
            </w:r>
          </w:p>
        </w:tc>
      </w:tr>
      <w:tr w:rsidR="008905C2" w14:paraId="54513EA4" w14:textId="77777777">
        <w:trPr>
          <w:trHeight w:val="300"/>
        </w:trPr>
        <w:tc>
          <w:tcPr>
            <w:tcW w:w="3094" w:type="dxa"/>
            <w:gridSpan w:val="2"/>
          </w:tcPr>
          <w:p w14:paraId="79F4231A" w14:textId="77777777" w:rsidR="008905C2" w:rsidRDefault="008905C2" w:rsidP="008905C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5F3A830" w14:textId="5968AC91" w:rsidR="008905C2" w:rsidRPr="00B530CA" w:rsidRDefault="008905C2" w:rsidP="008905C2">
            <w:pPr>
              <w:rPr>
                <w:bCs/>
                <w:szCs w:val="24"/>
              </w:rPr>
            </w:pPr>
            <w:r>
              <w:rPr>
                <w:bCs/>
                <w:kern w:val="2"/>
                <w:szCs w:val="24"/>
              </w:rPr>
              <w:t xml:space="preserve">9.3.1. Nutraukus Sutartį dėl esminio </w:t>
            </w:r>
            <w:r w:rsidRPr="00B530CA">
              <w:rPr>
                <w:bCs/>
                <w:kern w:val="2"/>
                <w:szCs w:val="24"/>
              </w:rPr>
              <w:t>Sutarties pažeidimo, nustatyto Sutarties Specialiosiose sąlygose, mokama (</w:t>
            </w:r>
            <w:r w:rsidR="0075703C" w:rsidRPr="00B530CA">
              <w:rPr>
                <w:bCs/>
                <w:kern w:val="2"/>
                <w:szCs w:val="24"/>
              </w:rPr>
              <w:t xml:space="preserve">10 (dešimties) </w:t>
            </w:r>
            <w:r w:rsidRPr="00B530CA">
              <w:rPr>
                <w:bCs/>
                <w:kern w:val="2"/>
                <w:szCs w:val="24"/>
              </w:rPr>
              <w:t>procentų dydžio bauda nuo Pradinės Sutarties vertės, nurodytos Specialiųjų sąlygų 5.2 punkte.</w:t>
            </w:r>
          </w:p>
          <w:p w14:paraId="5E85F693" w14:textId="7ED1981F" w:rsidR="008905C2" w:rsidRPr="0075703C" w:rsidRDefault="008905C2" w:rsidP="008905C2">
            <w:pPr>
              <w:rPr>
                <w:bCs/>
                <w:szCs w:val="24"/>
              </w:rPr>
            </w:pPr>
            <w:r w:rsidRPr="00B530CA">
              <w:rPr>
                <w:bCs/>
                <w:szCs w:val="24"/>
              </w:rPr>
              <w:t xml:space="preserve">9.3.2. Nepagrįstai nutraukus Sutarties vykdymą ne Sutartyje nustatyta tvarka, mokama </w:t>
            </w:r>
            <w:r w:rsidR="0075703C" w:rsidRPr="00B530CA">
              <w:rPr>
                <w:bCs/>
                <w:kern w:val="2"/>
                <w:szCs w:val="24"/>
              </w:rPr>
              <w:t xml:space="preserve">10 (dešimties) </w:t>
            </w:r>
            <w:r w:rsidRPr="00B530CA">
              <w:rPr>
                <w:bCs/>
                <w:kern w:val="2"/>
                <w:szCs w:val="24"/>
              </w:rPr>
              <w:t xml:space="preserve">procentų dydžio bauda nuo Pradinės Sutarties vertės, nurodytos Specialiųjų </w:t>
            </w:r>
            <w:r>
              <w:rPr>
                <w:bCs/>
                <w:kern w:val="2"/>
                <w:szCs w:val="24"/>
              </w:rPr>
              <w:t>sąlygų 5.2 punkte.</w:t>
            </w:r>
          </w:p>
        </w:tc>
      </w:tr>
      <w:tr w:rsidR="008905C2" w14:paraId="0BA1181C" w14:textId="77777777">
        <w:trPr>
          <w:trHeight w:val="300"/>
        </w:trPr>
        <w:tc>
          <w:tcPr>
            <w:tcW w:w="3094" w:type="dxa"/>
            <w:gridSpan w:val="2"/>
          </w:tcPr>
          <w:p w14:paraId="4BDD003B" w14:textId="77777777" w:rsidR="008905C2" w:rsidRDefault="008905C2" w:rsidP="008905C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B49410" w14:textId="50DA1489" w:rsidR="008905C2" w:rsidRDefault="0075703C" w:rsidP="008905C2">
            <w:pPr>
              <w:rPr>
                <w:bCs/>
                <w:kern w:val="2"/>
                <w:szCs w:val="24"/>
              </w:rPr>
            </w:pPr>
            <w:r w:rsidRPr="0075703C">
              <w:rPr>
                <w:bCs/>
                <w:color w:val="000000"/>
                <w:kern w:val="2"/>
                <w:szCs w:val="24"/>
              </w:rPr>
              <w:t>1000 (vienas tūkstantis) Eur už kiekvieną pažeidimo atvejį.</w:t>
            </w:r>
          </w:p>
        </w:tc>
      </w:tr>
      <w:tr w:rsidR="008905C2" w14:paraId="1D905490" w14:textId="77777777">
        <w:trPr>
          <w:trHeight w:val="300"/>
        </w:trPr>
        <w:tc>
          <w:tcPr>
            <w:tcW w:w="3094" w:type="dxa"/>
            <w:gridSpan w:val="2"/>
          </w:tcPr>
          <w:p w14:paraId="3E26AC09" w14:textId="77777777" w:rsidR="008905C2" w:rsidRDefault="008905C2" w:rsidP="008905C2">
            <w:pPr>
              <w:rPr>
                <w:b/>
                <w:kern w:val="2"/>
                <w:szCs w:val="24"/>
              </w:rPr>
            </w:pPr>
            <w:r>
              <w:rPr>
                <w:b/>
                <w:kern w:val="2"/>
                <w:szCs w:val="24"/>
              </w:rPr>
              <w:t>9.5. Tiekėjui taikomos baudos dėl aplinkosauginių ir (arba) socialinių kriterijų nesilaikymo</w:t>
            </w:r>
          </w:p>
        </w:tc>
        <w:tc>
          <w:tcPr>
            <w:tcW w:w="6441" w:type="dxa"/>
            <w:gridSpan w:val="2"/>
          </w:tcPr>
          <w:p w14:paraId="09F52B71" w14:textId="7245095F" w:rsidR="008905C2" w:rsidRDefault="0075703C" w:rsidP="008905C2">
            <w:pPr>
              <w:rPr>
                <w:bCs/>
                <w:color w:val="4472C4"/>
                <w:kern w:val="2"/>
                <w:szCs w:val="24"/>
              </w:rPr>
            </w:pPr>
            <w:r w:rsidRPr="0075703C">
              <w:rPr>
                <w:bCs/>
                <w:color w:val="000000"/>
                <w:kern w:val="2"/>
                <w:szCs w:val="24"/>
              </w:rPr>
              <w:t xml:space="preserve">Už Specialiųjų </w:t>
            </w:r>
            <w:r w:rsidRPr="00B27784">
              <w:rPr>
                <w:bCs/>
                <w:color w:val="000000"/>
                <w:kern w:val="2"/>
                <w:szCs w:val="24"/>
              </w:rPr>
              <w:t xml:space="preserve">sąlygų 13.1. p. pažeidimą taikoma </w:t>
            </w:r>
            <w:r w:rsidR="000344BE" w:rsidRPr="00B27784">
              <w:rPr>
                <w:bCs/>
                <w:color w:val="000000"/>
                <w:kern w:val="2"/>
                <w:szCs w:val="24"/>
              </w:rPr>
              <w:t>2</w:t>
            </w:r>
            <w:r w:rsidRPr="00B27784">
              <w:rPr>
                <w:bCs/>
                <w:color w:val="000000"/>
                <w:kern w:val="2"/>
                <w:szCs w:val="24"/>
              </w:rPr>
              <w:t>00 (</w:t>
            </w:r>
            <w:r w:rsidR="000344BE" w:rsidRPr="00B27784">
              <w:rPr>
                <w:bCs/>
                <w:color w:val="000000"/>
                <w:kern w:val="2"/>
                <w:szCs w:val="24"/>
              </w:rPr>
              <w:t>dviejų</w:t>
            </w:r>
            <w:r w:rsidRPr="00B27784">
              <w:rPr>
                <w:bCs/>
                <w:color w:val="000000"/>
                <w:kern w:val="2"/>
                <w:szCs w:val="24"/>
              </w:rPr>
              <w:t xml:space="preserve"> šimtų) Eur bauda už kiekvieną nustatytą</w:t>
            </w:r>
            <w:r w:rsidRPr="0075703C">
              <w:rPr>
                <w:bCs/>
                <w:color w:val="000000"/>
                <w:kern w:val="2"/>
                <w:szCs w:val="24"/>
              </w:rPr>
              <w:t xml:space="preserve"> pažeidimo atvejį.</w:t>
            </w:r>
          </w:p>
        </w:tc>
      </w:tr>
      <w:tr w:rsidR="008905C2" w14:paraId="73F7657E" w14:textId="77777777">
        <w:trPr>
          <w:trHeight w:val="300"/>
        </w:trPr>
        <w:tc>
          <w:tcPr>
            <w:tcW w:w="3094" w:type="dxa"/>
            <w:gridSpan w:val="2"/>
          </w:tcPr>
          <w:p w14:paraId="4508C8DE" w14:textId="77777777" w:rsidR="008905C2" w:rsidRDefault="008905C2" w:rsidP="008905C2">
            <w:pPr>
              <w:rPr>
                <w:b/>
                <w:kern w:val="2"/>
                <w:szCs w:val="24"/>
              </w:rPr>
            </w:pPr>
            <w:r>
              <w:rPr>
                <w:b/>
                <w:kern w:val="2"/>
                <w:szCs w:val="24"/>
              </w:rPr>
              <w:t>9.6. Tiekėjui / Pirkėjui taikoma bauda dėl konfidencialumo reikalavimų nesilaikymo</w:t>
            </w:r>
          </w:p>
        </w:tc>
        <w:tc>
          <w:tcPr>
            <w:tcW w:w="6441" w:type="dxa"/>
            <w:gridSpan w:val="2"/>
          </w:tcPr>
          <w:p w14:paraId="7D0EBB18" w14:textId="77777777" w:rsidR="008905C2" w:rsidRDefault="008905C2" w:rsidP="008905C2">
            <w:pPr>
              <w:rPr>
                <w:bCs/>
                <w:kern w:val="2"/>
                <w:szCs w:val="24"/>
              </w:rPr>
            </w:pPr>
            <w:r>
              <w:rPr>
                <w:bCs/>
                <w:kern w:val="2"/>
                <w:szCs w:val="24"/>
              </w:rPr>
              <w:t>Netaikoma</w:t>
            </w:r>
          </w:p>
          <w:p w14:paraId="392C8EBE" w14:textId="77777777" w:rsidR="008905C2" w:rsidRDefault="008905C2" w:rsidP="008905C2">
            <w:pPr>
              <w:rPr>
                <w:bCs/>
                <w:kern w:val="2"/>
                <w:szCs w:val="24"/>
              </w:rPr>
            </w:pPr>
          </w:p>
          <w:p w14:paraId="2DAA2919" w14:textId="24431401" w:rsidR="008905C2" w:rsidRDefault="008905C2" w:rsidP="008905C2">
            <w:pPr>
              <w:rPr>
                <w:bCs/>
                <w:color w:val="4472C4"/>
                <w:kern w:val="2"/>
                <w:szCs w:val="24"/>
              </w:rPr>
            </w:pPr>
          </w:p>
        </w:tc>
      </w:tr>
      <w:tr w:rsidR="008905C2" w14:paraId="4C15B6A9" w14:textId="77777777">
        <w:trPr>
          <w:trHeight w:val="300"/>
        </w:trPr>
        <w:tc>
          <w:tcPr>
            <w:tcW w:w="3094" w:type="dxa"/>
            <w:gridSpan w:val="2"/>
          </w:tcPr>
          <w:p w14:paraId="74FD8290" w14:textId="77777777" w:rsidR="008905C2" w:rsidRDefault="008905C2" w:rsidP="008905C2">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FC3F833" w14:textId="5F71A1E3" w:rsidR="008905C2" w:rsidRDefault="000344BE" w:rsidP="008905C2">
            <w:pPr>
              <w:rPr>
                <w:bCs/>
                <w:color w:val="4472C4"/>
                <w:kern w:val="2"/>
                <w:szCs w:val="24"/>
              </w:rPr>
            </w:pPr>
            <w:r w:rsidRPr="000344BE">
              <w:rPr>
                <w:bCs/>
                <w:kern w:val="2"/>
                <w:szCs w:val="24"/>
              </w:rPr>
              <w:t>Netaikoma</w:t>
            </w:r>
          </w:p>
        </w:tc>
      </w:tr>
      <w:tr w:rsidR="008905C2" w14:paraId="3D78A9CE" w14:textId="77777777" w:rsidTr="000344BE">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8905C2" w:rsidRDefault="008905C2" w:rsidP="008905C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A4B7FF4" w14:textId="0419D626" w:rsidR="008905C2" w:rsidRPr="0075703C" w:rsidRDefault="008905C2" w:rsidP="008905C2">
            <w:pPr>
              <w:rPr>
                <w:bCs/>
                <w:kern w:val="2"/>
                <w:szCs w:val="24"/>
              </w:rPr>
            </w:pPr>
            <w:r>
              <w:rPr>
                <w:bCs/>
                <w:kern w:val="2"/>
                <w:szCs w:val="24"/>
              </w:rPr>
              <w:t>Netaikoma</w:t>
            </w:r>
          </w:p>
        </w:tc>
      </w:tr>
      <w:tr w:rsidR="008905C2" w14:paraId="646E433C" w14:textId="77777777">
        <w:trPr>
          <w:trHeight w:val="300"/>
        </w:trPr>
        <w:tc>
          <w:tcPr>
            <w:tcW w:w="3094" w:type="dxa"/>
            <w:gridSpan w:val="2"/>
          </w:tcPr>
          <w:p w14:paraId="5917088B" w14:textId="77777777" w:rsidR="008905C2" w:rsidRDefault="008905C2" w:rsidP="008905C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27398349" w14:textId="1098463E" w:rsidR="008905C2" w:rsidRDefault="000344BE" w:rsidP="008905C2">
            <w:pPr>
              <w:rPr>
                <w:bCs/>
                <w:color w:val="4472C4"/>
                <w:kern w:val="2"/>
                <w:szCs w:val="24"/>
              </w:rPr>
            </w:pPr>
            <w:r>
              <w:rPr>
                <w:bCs/>
                <w:kern w:val="2"/>
                <w:szCs w:val="24"/>
              </w:rPr>
              <w:lastRenderedPageBreak/>
              <w:t>2</w:t>
            </w:r>
            <w:r w:rsidR="0075703C" w:rsidRPr="0075703C">
              <w:rPr>
                <w:bCs/>
                <w:kern w:val="2"/>
                <w:szCs w:val="24"/>
              </w:rPr>
              <w:t>00 (</w:t>
            </w:r>
            <w:r>
              <w:rPr>
                <w:bCs/>
                <w:kern w:val="2"/>
                <w:szCs w:val="24"/>
              </w:rPr>
              <w:t>du</w:t>
            </w:r>
            <w:r w:rsidR="0075703C" w:rsidRPr="0075703C">
              <w:rPr>
                <w:bCs/>
                <w:kern w:val="2"/>
                <w:szCs w:val="24"/>
              </w:rPr>
              <w:t xml:space="preserve"> šimtai) Eur už kiekvieną nustatytą pažeidimo atvejį.</w:t>
            </w:r>
          </w:p>
        </w:tc>
      </w:tr>
      <w:tr w:rsidR="008905C2" w14:paraId="696310F5" w14:textId="77777777">
        <w:trPr>
          <w:trHeight w:val="300"/>
        </w:trPr>
        <w:tc>
          <w:tcPr>
            <w:tcW w:w="3094" w:type="dxa"/>
            <w:gridSpan w:val="2"/>
          </w:tcPr>
          <w:p w14:paraId="75164C14" w14:textId="77777777" w:rsidR="008905C2" w:rsidRDefault="008905C2" w:rsidP="008905C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CA51E05" w14:textId="5411F623" w:rsidR="0075703C" w:rsidRDefault="0075703C" w:rsidP="00B530CA">
            <w:pPr>
              <w:rPr>
                <w:color w:val="000000" w:themeColor="text1"/>
                <w:kern w:val="2"/>
                <w:szCs w:val="24"/>
              </w:rPr>
            </w:pPr>
            <w:r>
              <w:rPr>
                <w:color w:val="000000" w:themeColor="text1"/>
                <w:kern w:val="2"/>
                <w:szCs w:val="24"/>
              </w:rPr>
              <w:t>9.10.1. T</w:t>
            </w:r>
            <w:r w:rsidRPr="003967FB">
              <w:rPr>
                <w:color w:val="000000" w:themeColor="text1"/>
                <w:kern w:val="2"/>
                <w:szCs w:val="24"/>
              </w:rPr>
              <w:t xml:space="preserve">eikėjui nustatoma </w:t>
            </w:r>
            <w:r w:rsidR="000344BE">
              <w:rPr>
                <w:color w:val="000000" w:themeColor="text1"/>
                <w:kern w:val="2"/>
                <w:szCs w:val="24"/>
              </w:rPr>
              <w:t>2</w:t>
            </w:r>
            <w:r w:rsidRPr="003967FB">
              <w:rPr>
                <w:color w:val="000000" w:themeColor="text1"/>
                <w:kern w:val="2"/>
                <w:szCs w:val="24"/>
              </w:rPr>
              <w:t xml:space="preserve">00 </w:t>
            </w:r>
            <w:r>
              <w:rPr>
                <w:color w:val="000000" w:themeColor="text1"/>
                <w:kern w:val="2"/>
                <w:szCs w:val="24"/>
              </w:rPr>
              <w:t>(</w:t>
            </w:r>
            <w:r w:rsidR="000344BE">
              <w:rPr>
                <w:color w:val="000000" w:themeColor="text1"/>
                <w:kern w:val="2"/>
                <w:szCs w:val="24"/>
              </w:rPr>
              <w:t>dviejų</w:t>
            </w:r>
            <w:r>
              <w:rPr>
                <w:color w:val="000000" w:themeColor="text1"/>
                <w:kern w:val="2"/>
                <w:szCs w:val="24"/>
              </w:rPr>
              <w:t xml:space="preserve"> šimtų) </w:t>
            </w:r>
            <w:r w:rsidRPr="003967FB">
              <w:rPr>
                <w:color w:val="000000" w:themeColor="text1"/>
                <w:kern w:val="2"/>
                <w:szCs w:val="24"/>
              </w:rPr>
              <w:t>Eur vertės bauda už nekokybiškai suteiktas paslaugas, Projekto vykdymo priežiūros paslaugos netinkamą teikimą</w:t>
            </w:r>
            <w:r>
              <w:rPr>
                <w:color w:val="000000" w:themeColor="text1"/>
                <w:kern w:val="2"/>
                <w:szCs w:val="24"/>
              </w:rPr>
              <w:t xml:space="preserve"> ir </w:t>
            </w:r>
            <w:r>
              <w:rPr>
                <w:color w:val="000000" w:themeColor="text1"/>
              </w:rPr>
              <w:t xml:space="preserve">už </w:t>
            </w:r>
            <w:r>
              <w:rPr>
                <w:color w:val="000000"/>
                <w:kern w:val="2"/>
                <w:szCs w:val="24"/>
              </w:rPr>
              <w:t>kitų sutartinių įsipareigojimų nevykdymą</w:t>
            </w:r>
            <w:r w:rsidRPr="003967FB">
              <w:rPr>
                <w:color w:val="000000" w:themeColor="text1"/>
                <w:kern w:val="2"/>
                <w:szCs w:val="24"/>
              </w:rPr>
              <w:t xml:space="preserve">, surašant pažeidimo aktą už kiekvieną nustatytą atvejį. Pažeidimo aktas surašomas dalyvaujant </w:t>
            </w:r>
            <w:r>
              <w:rPr>
                <w:color w:val="000000" w:themeColor="text1"/>
                <w:kern w:val="2"/>
                <w:szCs w:val="24"/>
              </w:rPr>
              <w:t>Tiekėjo</w:t>
            </w:r>
            <w:r w:rsidRPr="003967FB">
              <w:rPr>
                <w:color w:val="000000" w:themeColor="text1"/>
                <w:kern w:val="2"/>
                <w:szCs w:val="24"/>
              </w:rPr>
              <w:t xml:space="preserve"> atstovui. Jeigu jis</w:t>
            </w:r>
            <w:r>
              <w:rPr>
                <w:color w:val="000000" w:themeColor="text1"/>
                <w:kern w:val="2"/>
                <w:szCs w:val="24"/>
              </w:rPr>
              <w:t xml:space="preserve"> </w:t>
            </w:r>
            <w:r w:rsidRPr="003967FB">
              <w:rPr>
                <w:color w:val="000000" w:themeColor="text1"/>
                <w:kern w:val="2"/>
                <w:szCs w:val="24"/>
              </w:rPr>
              <w:t xml:space="preserve">neatvyksta sutartu laiku arba atsisako dalyvauti, pažeidimo aktas surašomas jam nedalyvaujant. Bauda gali būti išskaičiuojama iš </w:t>
            </w:r>
            <w:r>
              <w:rPr>
                <w:color w:val="000000" w:themeColor="text1"/>
                <w:kern w:val="2"/>
                <w:szCs w:val="24"/>
              </w:rPr>
              <w:t>Tiekėjui</w:t>
            </w:r>
            <w:r w:rsidRPr="003967FB">
              <w:rPr>
                <w:color w:val="000000" w:themeColor="text1"/>
                <w:kern w:val="2"/>
                <w:szCs w:val="24"/>
              </w:rPr>
              <w:t xml:space="preserve"> mokėtinos sumos. </w:t>
            </w:r>
            <w:r>
              <w:rPr>
                <w:color w:val="000000" w:themeColor="text1"/>
                <w:kern w:val="2"/>
                <w:szCs w:val="24"/>
              </w:rPr>
              <w:t>Pirkėjas</w:t>
            </w:r>
            <w:r w:rsidRPr="003967FB">
              <w:rPr>
                <w:color w:val="000000" w:themeColor="text1"/>
                <w:kern w:val="2"/>
                <w:szCs w:val="24"/>
              </w:rPr>
              <w:t xml:space="preserve"> nustato terminą, per kurį trūkumai turi būti pašalinti, per šį terminą nepašalinus trūkumų, numatyta bauda taikoma pakartotinai.</w:t>
            </w:r>
          </w:p>
          <w:p w14:paraId="7371A20F" w14:textId="3E12D03A" w:rsidR="008905C2" w:rsidRDefault="0075703C" w:rsidP="0075703C">
            <w:pPr>
              <w:rPr>
                <w:bCs/>
                <w:color w:val="4472C4"/>
                <w:kern w:val="2"/>
                <w:szCs w:val="24"/>
              </w:rPr>
            </w:pPr>
            <w:r w:rsidRPr="001246C3">
              <w:rPr>
                <w:color w:val="000000" w:themeColor="text1"/>
                <w:kern w:val="2"/>
                <w:szCs w:val="24"/>
              </w:rPr>
              <w:t>9.10.2. Tiekėjas, pradelsęs Specialiųjų sąlygų 4.5.</w:t>
            </w:r>
            <w:r w:rsidR="00C8623D" w:rsidRPr="001246C3">
              <w:rPr>
                <w:color w:val="000000" w:themeColor="text1"/>
                <w:kern w:val="2"/>
                <w:szCs w:val="24"/>
              </w:rPr>
              <w:t>2.</w:t>
            </w:r>
            <w:r w:rsidRPr="001246C3">
              <w:rPr>
                <w:color w:val="000000" w:themeColor="text1"/>
                <w:kern w:val="2"/>
                <w:szCs w:val="24"/>
              </w:rPr>
              <w:t xml:space="preserve"> p. </w:t>
            </w:r>
            <w:r w:rsidRPr="001246C3">
              <w:t>(Grafikas)</w:t>
            </w:r>
            <w:r w:rsidRPr="001246C3">
              <w:rPr>
                <w:color w:val="000000" w:themeColor="text1"/>
                <w:kern w:val="2"/>
                <w:szCs w:val="24"/>
              </w:rPr>
              <w:t xml:space="preserve"> pateikimo termin</w:t>
            </w:r>
            <w:r w:rsidR="001246C3" w:rsidRPr="001246C3">
              <w:rPr>
                <w:color w:val="000000" w:themeColor="text1"/>
                <w:kern w:val="2"/>
                <w:szCs w:val="24"/>
              </w:rPr>
              <w:t>ą</w:t>
            </w:r>
            <w:r w:rsidRPr="001246C3">
              <w:rPr>
                <w:color w:val="000000" w:themeColor="text1"/>
                <w:kern w:val="2"/>
                <w:szCs w:val="24"/>
              </w:rPr>
              <w:t xml:space="preserve"> ar Specialiųjų sąlygų </w:t>
            </w:r>
            <w:r w:rsidRPr="001246C3">
              <w:rPr>
                <w:szCs w:val="24"/>
              </w:rPr>
              <w:t xml:space="preserve">4.1.4. p. nurodytą terminą </w:t>
            </w:r>
            <w:r w:rsidRPr="001246C3">
              <w:rPr>
                <w:color w:val="000000" w:themeColor="text1"/>
                <w:kern w:val="2"/>
                <w:szCs w:val="24"/>
              </w:rPr>
              <w:t>moka Užsakovui 50 Eur dydžio delspinigius</w:t>
            </w:r>
            <w:r w:rsidRPr="00750F01">
              <w:rPr>
                <w:color w:val="000000" w:themeColor="text1"/>
                <w:kern w:val="2"/>
                <w:szCs w:val="24"/>
              </w:rPr>
              <w:t xml:space="preserve"> už kiekvieną pavėluotą dieną. Delspinigiai gali būti išskaičiuojami iš </w:t>
            </w:r>
            <w:r>
              <w:rPr>
                <w:color w:val="000000" w:themeColor="text1"/>
                <w:kern w:val="2"/>
                <w:szCs w:val="24"/>
              </w:rPr>
              <w:t>Tiekėjui</w:t>
            </w:r>
            <w:r w:rsidRPr="00750F01">
              <w:rPr>
                <w:color w:val="000000" w:themeColor="text1"/>
                <w:kern w:val="2"/>
                <w:szCs w:val="24"/>
              </w:rPr>
              <w:t xml:space="preserve"> mokėtinų sumų.</w:t>
            </w:r>
          </w:p>
        </w:tc>
      </w:tr>
      <w:tr w:rsidR="008905C2" w14:paraId="2D47E08D" w14:textId="77777777">
        <w:trPr>
          <w:trHeight w:val="300"/>
        </w:trPr>
        <w:tc>
          <w:tcPr>
            <w:tcW w:w="9535" w:type="dxa"/>
            <w:gridSpan w:val="4"/>
          </w:tcPr>
          <w:p w14:paraId="188E7C6B" w14:textId="77777777" w:rsidR="008905C2" w:rsidRDefault="008905C2" w:rsidP="008905C2">
            <w:pPr>
              <w:jc w:val="center"/>
              <w:rPr>
                <w:color w:val="4472C4"/>
                <w:kern w:val="2"/>
                <w:szCs w:val="24"/>
              </w:rPr>
            </w:pPr>
            <w:r>
              <w:rPr>
                <w:b/>
                <w:kern w:val="2"/>
                <w:szCs w:val="24"/>
              </w:rPr>
              <w:t>10. ESMINĖS SUTARTIES SĄLYGOS</w:t>
            </w:r>
          </w:p>
        </w:tc>
      </w:tr>
      <w:tr w:rsidR="008905C2" w14:paraId="59EE41DE" w14:textId="77777777">
        <w:trPr>
          <w:trHeight w:val="300"/>
        </w:trPr>
        <w:tc>
          <w:tcPr>
            <w:tcW w:w="3094" w:type="dxa"/>
            <w:gridSpan w:val="2"/>
          </w:tcPr>
          <w:p w14:paraId="397E463B" w14:textId="77777777" w:rsidR="008905C2" w:rsidRDefault="008905C2" w:rsidP="008905C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C592A70" w14:textId="77777777" w:rsidR="008905C2" w:rsidRDefault="008905C2" w:rsidP="008905C2">
            <w:pPr>
              <w:rPr>
                <w:kern w:val="2"/>
                <w:szCs w:val="24"/>
              </w:rPr>
            </w:pPr>
            <w:r>
              <w:rPr>
                <w:kern w:val="2"/>
                <w:szCs w:val="24"/>
              </w:rPr>
              <w:t>Netaikoma</w:t>
            </w:r>
          </w:p>
          <w:p w14:paraId="38095AD4" w14:textId="1BE5B283" w:rsidR="008905C2" w:rsidRDefault="008905C2" w:rsidP="008905C2">
            <w:pPr>
              <w:rPr>
                <w:color w:val="4472C4"/>
                <w:kern w:val="2"/>
                <w:szCs w:val="24"/>
              </w:rPr>
            </w:pPr>
          </w:p>
        </w:tc>
      </w:tr>
      <w:tr w:rsidR="008905C2" w14:paraId="21B14BC1" w14:textId="77777777">
        <w:trPr>
          <w:trHeight w:val="300"/>
        </w:trPr>
        <w:tc>
          <w:tcPr>
            <w:tcW w:w="3094" w:type="dxa"/>
            <w:gridSpan w:val="2"/>
          </w:tcPr>
          <w:p w14:paraId="2461CD19" w14:textId="77777777" w:rsidR="008905C2" w:rsidRDefault="008905C2" w:rsidP="008905C2">
            <w:pPr>
              <w:rPr>
                <w:b/>
                <w:kern w:val="2"/>
                <w:szCs w:val="24"/>
                <w:lang w:val="en-US"/>
              </w:rPr>
            </w:pPr>
            <w:r>
              <w:rPr>
                <w:b/>
                <w:bCs/>
                <w:kern w:val="2"/>
                <w:szCs w:val="24"/>
              </w:rPr>
              <w:t>10.2. Dideli arba nuolatiniai esminės Sutarties sąlygos vykdymo trūkumai</w:t>
            </w:r>
          </w:p>
        </w:tc>
        <w:tc>
          <w:tcPr>
            <w:tcW w:w="6441" w:type="dxa"/>
            <w:gridSpan w:val="2"/>
          </w:tcPr>
          <w:p w14:paraId="5705FDB0" w14:textId="4B5762C0" w:rsidR="00FE5C82" w:rsidRDefault="008905C2" w:rsidP="00FE5C82">
            <w:pPr>
              <w:spacing w:line="276" w:lineRule="auto"/>
              <w:jc w:val="both"/>
              <w:textAlignment w:val="baseline"/>
              <w:rPr>
                <w:kern w:val="2"/>
                <w:szCs w:val="24"/>
              </w:rPr>
            </w:pPr>
            <w:r>
              <w:rPr>
                <w:rFonts w:eastAsia="Arial"/>
              </w:rPr>
              <w:t xml:space="preserve">Netaikoma </w:t>
            </w:r>
          </w:p>
          <w:p w14:paraId="735BBEBD" w14:textId="43DE0292" w:rsidR="008905C2" w:rsidRDefault="008905C2" w:rsidP="008905C2">
            <w:pPr>
              <w:rPr>
                <w:kern w:val="2"/>
                <w:szCs w:val="24"/>
              </w:rPr>
            </w:pPr>
          </w:p>
        </w:tc>
      </w:tr>
      <w:tr w:rsidR="008905C2" w14:paraId="746F1886" w14:textId="77777777">
        <w:trPr>
          <w:trHeight w:val="300"/>
        </w:trPr>
        <w:tc>
          <w:tcPr>
            <w:tcW w:w="9535" w:type="dxa"/>
            <w:gridSpan w:val="4"/>
          </w:tcPr>
          <w:p w14:paraId="29B3DE97" w14:textId="77777777" w:rsidR="008905C2" w:rsidRDefault="008905C2" w:rsidP="008905C2">
            <w:pPr>
              <w:jc w:val="center"/>
              <w:rPr>
                <w:b/>
                <w:kern w:val="2"/>
                <w:szCs w:val="24"/>
              </w:rPr>
            </w:pPr>
            <w:r>
              <w:rPr>
                <w:b/>
                <w:kern w:val="2"/>
                <w:szCs w:val="24"/>
              </w:rPr>
              <w:t>11. SUTARTIES GALIOJIMAS IR KEITIMAS</w:t>
            </w:r>
          </w:p>
        </w:tc>
      </w:tr>
      <w:tr w:rsidR="008905C2" w14:paraId="33D7A1A5" w14:textId="77777777">
        <w:trPr>
          <w:trHeight w:val="300"/>
        </w:trPr>
        <w:tc>
          <w:tcPr>
            <w:tcW w:w="3094" w:type="dxa"/>
            <w:gridSpan w:val="2"/>
          </w:tcPr>
          <w:p w14:paraId="650CCC6E" w14:textId="77777777" w:rsidR="008905C2" w:rsidRDefault="008905C2" w:rsidP="008905C2">
            <w:pPr>
              <w:rPr>
                <w:b/>
                <w:kern w:val="2"/>
                <w:szCs w:val="24"/>
              </w:rPr>
            </w:pPr>
            <w:r>
              <w:rPr>
                <w:b/>
                <w:szCs w:val="24"/>
              </w:rPr>
              <w:t>11.1. Sutarties sudarymas ir įsigaliojimas</w:t>
            </w:r>
          </w:p>
        </w:tc>
        <w:tc>
          <w:tcPr>
            <w:tcW w:w="6441" w:type="dxa"/>
            <w:gridSpan w:val="2"/>
          </w:tcPr>
          <w:p w14:paraId="3468D9AA" w14:textId="77777777" w:rsidR="00E45DAE" w:rsidRPr="00E45DAE" w:rsidRDefault="00E45DAE" w:rsidP="00E45DAE">
            <w:pPr>
              <w:rPr>
                <w:kern w:val="2"/>
                <w:szCs w:val="24"/>
              </w:rPr>
            </w:pPr>
            <w:r w:rsidRPr="00E45DAE">
              <w:rPr>
                <w:kern w:val="2"/>
                <w:szCs w:val="24"/>
              </w:rPr>
              <w:t>Ši Sutartis laikoma sudaryta ir įsigalioja nuo Sutarties pasirašymo dienos (antrosios Šalies pasirašymo dieną).</w:t>
            </w:r>
          </w:p>
          <w:p w14:paraId="519748FB" w14:textId="3573290C" w:rsidR="008905C2" w:rsidRDefault="00E45DAE" w:rsidP="00E45DAE">
            <w:pPr>
              <w:rPr>
                <w:color w:val="4472C4"/>
                <w:kern w:val="2"/>
                <w:szCs w:val="24"/>
              </w:rPr>
            </w:pPr>
            <w:r w:rsidRPr="00E45DAE">
              <w:rPr>
                <w:kern w:val="2"/>
                <w:szCs w:val="24"/>
              </w:rPr>
              <w:t>Sutartis galioja iki visiško prievolių įvykdymo (kol bus išnaudota Pradinės Sutarties vertė), bet jos terminas negali būti ilgesnis kaip darbų užbaigimą patvirtinančio dokumento gavimo diena (vadovaujantis VPĮ 86 str. 5 d. 7 p.  gali būti taikomas ilgesnis nei 3 metų Sutarties galiojimo terminas).</w:t>
            </w:r>
          </w:p>
        </w:tc>
      </w:tr>
      <w:tr w:rsidR="008905C2" w14:paraId="26A69F2F" w14:textId="77777777">
        <w:trPr>
          <w:trHeight w:val="300"/>
        </w:trPr>
        <w:tc>
          <w:tcPr>
            <w:tcW w:w="3094" w:type="dxa"/>
            <w:gridSpan w:val="2"/>
          </w:tcPr>
          <w:p w14:paraId="72611653" w14:textId="77777777" w:rsidR="008905C2" w:rsidRDefault="008905C2" w:rsidP="008905C2">
            <w:pPr>
              <w:rPr>
                <w:b/>
                <w:kern w:val="2"/>
                <w:szCs w:val="24"/>
              </w:rPr>
            </w:pPr>
            <w:r>
              <w:rPr>
                <w:b/>
                <w:kern w:val="2"/>
                <w:szCs w:val="24"/>
              </w:rPr>
              <w:t>11.2. Sutarties galiojimo termino pratęsimas</w:t>
            </w:r>
          </w:p>
        </w:tc>
        <w:tc>
          <w:tcPr>
            <w:tcW w:w="6441" w:type="dxa"/>
            <w:gridSpan w:val="2"/>
          </w:tcPr>
          <w:p w14:paraId="5DD099BC" w14:textId="40344456" w:rsidR="008905C2" w:rsidRDefault="00941B88" w:rsidP="008905C2">
            <w:pPr>
              <w:rPr>
                <w:kern w:val="2"/>
                <w:szCs w:val="24"/>
              </w:rPr>
            </w:pPr>
            <w:r w:rsidRPr="00941B88">
              <w:rPr>
                <w:kern w:val="2"/>
                <w:szCs w:val="24"/>
              </w:rPr>
              <w:t xml:space="preserve">Šalių abipusiu rašytiniu Susitarimu Sutartis tomis pačiomis sąlygomis (įskaitant Sutarties kainos padidinimą, kai yra išnaudota Sutarties kaina) </w:t>
            </w:r>
            <w:r w:rsidR="009D4453" w:rsidRPr="009D4453">
              <w:rPr>
                <w:kern w:val="2"/>
                <w:szCs w:val="24"/>
              </w:rPr>
              <w:t>gali būti pratęsta paslaugų suteikimo pratęsimo laikotarpiui, jeigu Paslaugų suteikimo terminas pratęsiamas esant Specialiųjų sąlygų 4.2 p. nurodytoms aplinkybėms.</w:t>
            </w:r>
          </w:p>
        </w:tc>
      </w:tr>
      <w:tr w:rsidR="008905C2" w14:paraId="60248873" w14:textId="77777777">
        <w:trPr>
          <w:trHeight w:val="300"/>
        </w:trPr>
        <w:tc>
          <w:tcPr>
            <w:tcW w:w="9535" w:type="dxa"/>
            <w:gridSpan w:val="4"/>
          </w:tcPr>
          <w:p w14:paraId="61359867" w14:textId="77777777" w:rsidR="008905C2" w:rsidRDefault="008905C2" w:rsidP="008905C2">
            <w:pPr>
              <w:jc w:val="center"/>
              <w:rPr>
                <w:b/>
                <w:kern w:val="2"/>
                <w:szCs w:val="24"/>
              </w:rPr>
            </w:pPr>
            <w:r>
              <w:rPr>
                <w:b/>
                <w:kern w:val="2"/>
                <w:szCs w:val="24"/>
              </w:rPr>
              <w:t>12. SUTARTIES NUTRAUKIMAS</w:t>
            </w:r>
          </w:p>
        </w:tc>
      </w:tr>
      <w:tr w:rsidR="008905C2"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8905C2" w:rsidRDefault="008905C2" w:rsidP="008905C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3E2E6F" w14:textId="5A8C06A0" w:rsidR="008905C2" w:rsidRPr="00971E90" w:rsidRDefault="008905C2" w:rsidP="008905C2">
            <w:pPr>
              <w:rPr>
                <w:kern w:val="2"/>
                <w:szCs w:val="24"/>
              </w:rPr>
            </w:pPr>
            <w:r>
              <w:rPr>
                <w:kern w:val="2"/>
                <w:szCs w:val="24"/>
              </w:rPr>
              <w:t>Sutartis gali būti nutraukiama rašytiniu Šalių susitarimu arba vienašališkai, Bendrosiose sąlygose nustatyta tvarka.</w:t>
            </w:r>
          </w:p>
        </w:tc>
      </w:tr>
      <w:tr w:rsidR="008905C2"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8905C2" w:rsidRDefault="008905C2" w:rsidP="008905C2">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882F63D" w14:textId="77777777" w:rsidR="00B51F71" w:rsidRPr="00B51F71" w:rsidRDefault="00B51F71" w:rsidP="00B530CA">
            <w:pPr>
              <w:rPr>
                <w:color w:val="000000" w:themeColor="text1"/>
                <w:kern w:val="2"/>
                <w:szCs w:val="24"/>
              </w:rPr>
            </w:pPr>
            <w:r w:rsidRPr="00B51F71">
              <w:rPr>
                <w:color w:val="000000" w:themeColor="text1"/>
                <w:kern w:val="2"/>
                <w:szCs w:val="24"/>
              </w:rPr>
              <w:t>12.2.1. jeigu Tiekėjas nevykdo prisiimtų įsipareigojimų už Sutartyje nustatytą Sutarties kainą;</w:t>
            </w:r>
          </w:p>
          <w:p w14:paraId="132D50EA" w14:textId="77777777" w:rsidR="00B51F71" w:rsidRPr="00B51F71" w:rsidRDefault="00B51F71" w:rsidP="00B530CA">
            <w:pPr>
              <w:rPr>
                <w:color w:val="000000" w:themeColor="text1"/>
                <w:kern w:val="2"/>
                <w:szCs w:val="24"/>
              </w:rPr>
            </w:pPr>
            <w:r w:rsidRPr="00B51F71">
              <w:rPr>
                <w:color w:val="000000" w:themeColor="text1"/>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w:t>
            </w:r>
            <w:r w:rsidRPr="00B51F71">
              <w:rPr>
                <w:color w:val="000000" w:themeColor="text1"/>
                <w:kern w:val="2"/>
                <w:szCs w:val="24"/>
              </w:rPr>
              <w:lastRenderedPageBreak/>
              <w:t>kainos / sąnaudų ir kokybės santykį ir Tiekėjas per 10 (dešimt) kalendorinių dienų neištaiso pažeidimų;</w:t>
            </w:r>
          </w:p>
          <w:p w14:paraId="4C85D0D0" w14:textId="77777777" w:rsidR="00B51F71" w:rsidRPr="00B51F71" w:rsidRDefault="00B51F71" w:rsidP="00B530CA">
            <w:pPr>
              <w:rPr>
                <w:color w:val="000000" w:themeColor="text1"/>
                <w:kern w:val="2"/>
                <w:szCs w:val="24"/>
              </w:rPr>
            </w:pPr>
            <w:r w:rsidRPr="00B51F71">
              <w:rPr>
                <w:color w:val="000000" w:themeColor="text1"/>
                <w:kern w:val="2"/>
                <w:szCs w:val="24"/>
              </w:rPr>
              <w:t>12.2.3. jeigu Tiekėjas nesilaiko Sutartyje nustatytų Paslaugų teikimo terminų 2 (du) kartus iš eilės arba vėluoja suteikti Paslaugas daugiau nei 30 (trisdešimt) dienų nuo Sutartyje nustatyto Paslaugų suteikimo termino;</w:t>
            </w:r>
          </w:p>
          <w:p w14:paraId="44A8910E" w14:textId="77777777" w:rsidR="00B51F71" w:rsidRPr="00B51F71" w:rsidRDefault="00B51F71" w:rsidP="00B530CA">
            <w:pPr>
              <w:rPr>
                <w:color w:val="000000" w:themeColor="text1"/>
                <w:kern w:val="2"/>
                <w:szCs w:val="24"/>
              </w:rPr>
            </w:pPr>
            <w:r w:rsidRPr="00B51F71">
              <w:rPr>
                <w:color w:val="000000" w:themeColor="text1"/>
                <w:kern w:val="2"/>
                <w:szCs w:val="24"/>
              </w:rPr>
              <w:t>12.2.4. jeigu Tiekėjas pažeidžia Paslaugų suteikimo terminus ir priskaičiuotų netesybų už vėlavimą suma viršija 20 (dvidešimt) proc. Pradinės sutarties vertės;</w:t>
            </w:r>
          </w:p>
          <w:p w14:paraId="11D1A998" w14:textId="77777777" w:rsidR="00B51F71" w:rsidRPr="00B51F71" w:rsidRDefault="00B51F71" w:rsidP="00B530CA">
            <w:pPr>
              <w:rPr>
                <w:color w:val="000000" w:themeColor="text1"/>
                <w:kern w:val="2"/>
                <w:szCs w:val="24"/>
              </w:rPr>
            </w:pPr>
            <w:r w:rsidRPr="00B51F71">
              <w:rPr>
                <w:color w:val="000000" w:themeColor="text1"/>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A2530E4" w14:textId="77777777" w:rsidR="008905C2" w:rsidRDefault="00B51F71" w:rsidP="00B530CA">
            <w:pPr>
              <w:spacing w:line="257" w:lineRule="auto"/>
              <w:rPr>
                <w:color w:val="000000" w:themeColor="text1"/>
                <w:kern w:val="2"/>
                <w:szCs w:val="24"/>
              </w:rPr>
            </w:pPr>
            <w:r w:rsidRPr="00B51F71">
              <w:rPr>
                <w:color w:val="000000" w:themeColor="text1"/>
                <w:kern w:val="2"/>
                <w:szCs w:val="24"/>
              </w:rPr>
              <w:t>12.2.6. Tiekėjas pažeidžia šios Sutarties nuostatas, reglamentuojančias konkurenciją, intelektinės nuosavybės ar konfidencialios informacijos valdymą</w:t>
            </w:r>
            <w:r w:rsidR="00081B9B">
              <w:rPr>
                <w:color w:val="000000" w:themeColor="text1"/>
                <w:kern w:val="2"/>
                <w:szCs w:val="24"/>
              </w:rPr>
              <w:t>;</w:t>
            </w:r>
          </w:p>
          <w:p w14:paraId="0785ADA7" w14:textId="545EDBE6" w:rsidR="00081B9B" w:rsidRDefault="00081B9B" w:rsidP="00B530CA">
            <w:pPr>
              <w:spacing w:line="257" w:lineRule="auto"/>
              <w:rPr>
                <w:rFonts w:eastAsia="Arial"/>
                <w:color w:val="FF0000"/>
                <w:kern w:val="2"/>
                <w:szCs w:val="24"/>
              </w:rPr>
            </w:pPr>
            <w:r w:rsidRPr="00081B9B">
              <w:rPr>
                <w:rFonts w:eastAsia="Arial"/>
                <w:kern w:val="2"/>
                <w:szCs w:val="24"/>
              </w:rPr>
              <w:t>12.2.17.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r>
              <w:rPr>
                <w:rFonts w:eastAsia="Arial"/>
                <w:kern w:val="2"/>
                <w:szCs w:val="24"/>
              </w:rPr>
              <w:t>.</w:t>
            </w:r>
          </w:p>
        </w:tc>
      </w:tr>
      <w:tr w:rsidR="008905C2" w14:paraId="22248FDC" w14:textId="77777777">
        <w:trPr>
          <w:trHeight w:val="300"/>
        </w:trPr>
        <w:tc>
          <w:tcPr>
            <w:tcW w:w="9535" w:type="dxa"/>
            <w:gridSpan w:val="4"/>
          </w:tcPr>
          <w:p w14:paraId="3B395953" w14:textId="0F214930" w:rsidR="008905C2" w:rsidRDefault="008905C2" w:rsidP="008905C2">
            <w:pPr>
              <w:jc w:val="center"/>
              <w:rPr>
                <w:kern w:val="2"/>
                <w:szCs w:val="24"/>
              </w:rPr>
            </w:pPr>
            <w:r>
              <w:rPr>
                <w:b/>
                <w:kern w:val="2"/>
                <w:szCs w:val="24"/>
              </w:rPr>
              <w:lastRenderedPageBreak/>
              <w:t xml:space="preserve">13. APLINKOS APSAUGOS IR SOCIALINIAI KRITERIJAI </w:t>
            </w:r>
          </w:p>
        </w:tc>
      </w:tr>
      <w:tr w:rsidR="001F0E4C" w14:paraId="06BB9297" w14:textId="77777777">
        <w:trPr>
          <w:trHeight w:val="300"/>
        </w:trPr>
        <w:tc>
          <w:tcPr>
            <w:tcW w:w="3058" w:type="dxa"/>
          </w:tcPr>
          <w:p w14:paraId="6FAFA211" w14:textId="77777777" w:rsidR="001F0E4C" w:rsidRDefault="001F0E4C" w:rsidP="001F0E4C">
            <w:pPr>
              <w:rPr>
                <w:b/>
                <w:kern w:val="2"/>
                <w:szCs w:val="24"/>
              </w:rPr>
            </w:pPr>
            <w:r>
              <w:rPr>
                <w:b/>
                <w:kern w:val="2"/>
                <w:szCs w:val="24"/>
              </w:rPr>
              <w:t xml:space="preserve">13.1. Su perkamomis paslaugomis susiję  aplinkos apsaugos kriterijai </w:t>
            </w:r>
          </w:p>
        </w:tc>
        <w:tc>
          <w:tcPr>
            <w:tcW w:w="6477" w:type="dxa"/>
            <w:gridSpan w:val="3"/>
          </w:tcPr>
          <w:p w14:paraId="49C319D9" w14:textId="650C35A9" w:rsidR="001F0E4C" w:rsidRPr="008B42DE" w:rsidRDefault="001F0E4C" w:rsidP="001F0E4C">
            <w:pPr>
              <w:jc w:val="both"/>
              <w:rPr>
                <w:szCs w:val="24"/>
              </w:rPr>
            </w:pPr>
            <w:r w:rsidRPr="004A75B2">
              <w:rPr>
                <w:szCs w:val="24"/>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w:t>
            </w:r>
            <w:r>
              <w:rPr>
                <w:szCs w:val="24"/>
              </w:rPr>
              <w:t xml:space="preserve"> 4.3. p. vykdant projekto parengimo ir</w:t>
            </w:r>
            <w:r w:rsidRPr="008B42DE">
              <w:rPr>
                <w:szCs w:val="24"/>
              </w:rPr>
              <w:t xml:space="preserve"> projekto vykdymo priežiūros paslaugas per visą vykdymo laikotarpį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5CC37A57" w14:textId="21B94565" w:rsidR="001F0E4C" w:rsidRPr="008B42DE" w:rsidRDefault="001F0E4C" w:rsidP="001F0E4C">
            <w:pPr>
              <w:jc w:val="both"/>
              <w:rPr>
                <w:bCs/>
                <w:szCs w:val="24"/>
              </w:rPr>
            </w:pPr>
            <w:r w:rsidRPr="008B42DE">
              <w:rPr>
                <w:szCs w:val="24"/>
              </w:rPr>
              <w:t xml:space="preserve">Tiekėjas ne vėliau kaip per 10 darbo dienų </w:t>
            </w:r>
            <w:r w:rsidRPr="001F0E4C">
              <w:rPr>
                <w:szCs w:val="24"/>
              </w:rPr>
              <w:t>nuo Sutarties įsigaliojimo dienos</w:t>
            </w:r>
            <w:r>
              <w:rPr>
                <w:szCs w:val="24"/>
              </w:rPr>
              <w:t xml:space="preserve"> </w:t>
            </w:r>
            <w:r w:rsidRPr="001F0E4C">
              <w:rPr>
                <w:szCs w:val="24"/>
              </w:rPr>
              <w:t>Projekto parengimo paslaugoms</w:t>
            </w:r>
            <w:r w:rsidR="00850A0E">
              <w:rPr>
                <w:szCs w:val="24"/>
              </w:rPr>
              <w:t>, o</w:t>
            </w:r>
            <w:r w:rsidRPr="008B42DE">
              <w:rPr>
                <w:szCs w:val="24"/>
              </w:rPr>
              <w:t xml:space="preserve"> </w:t>
            </w:r>
            <w:r w:rsidR="00850A0E" w:rsidRPr="00850A0E">
              <w:rPr>
                <w:szCs w:val="24"/>
              </w:rPr>
              <w:t>Projekto vykdymo priežiūros paslaugoms</w:t>
            </w:r>
            <w:r w:rsidR="00850A0E">
              <w:rPr>
                <w:szCs w:val="24"/>
              </w:rPr>
              <w:t xml:space="preserve"> </w:t>
            </w:r>
            <w:r w:rsidR="00850A0E" w:rsidRPr="00850A0E">
              <w:rPr>
                <w:szCs w:val="24"/>
              </w:rPr>
              <w:t xml:space="preserve"> – ne vėliau kaip 10 darbo dienų iki Projekto vykdymo priežiūros paslaugų pradžios</w:t>
            </w:r>
            <w:r w:rsidRPr="008B42DE">
              <w:rPr>
                <w:szCs w:val="24"/>
              </w:rPr>
              <w:t xml:space="preserve"> turi pateikti Pirkėjui</w:t>
            </w:r>
            <w:r w:rsidR="00850A0E">
              <w:rPr>
                <w:szCs w:val="24"/>
              </w:rPr>
              <w:t xml:space="preserve"> </w:t>
            </w:r>
            <w:r w:rsidRPr="008B42DE">
              <w:rPr>
                <w:kern w:val="36"/>
                <w:szCs w:val="24"/>
                <w:lang w:eastAsia="lt-LT"/>
              </w:rPr>
              <w:t>arba (1)</w:t>
            </w:r>
            <w:r w:rsidR="00850A0E">
              <w:rPr>
                <w:kern w:val="36"/>
                <w:szCs w:val="24"/>
                <w:lang w:eastAsia="lt-LT"/>
              </w:rPr>
              <w:t xml:space="preserve"> </w:t>
            </w:r>
            <w:r w:rsidRPr="008B42DE">
              <w:rPr>
                <w:kern w:val="36"/>
                <w:szCs w:val="24"/>
                <w:lang w:eastAsia="lt-LT"/>
              </w:rPr>
              <w:t>nepriklausomos įstaigos išduotą galiojantį sertifikatą</w:t>
            </w:r>
            <w:r w:rsidRPr="008B42DE">
              <w:rPr>
                <w:bCs/>
                <w:kern w:val="36"/>
                <w:szCs w:val="24"/>
                <w:lang w:eastAsia="lt-LT"/>
              </w:rPr>
              <w:t xml:space="preserve">* dėl nustatytų aplinkos apsaugos vadybos sistemos standartų arba (2) kitus lygiaverčius aplinkos apsaugos vadybos užtikrinimo priemonių įrodymus, kurie patvirtintų, kad Tiekėjo siūlomos aplinkos apsaugos vadybos užtikrinimo priemonės atitinka reikalaujamus aplinkos apsaugos vadybos sistemos standartus (pvz. tai gali būti Tiekėjo taikomų aplinkos apsaugos </w:t>
            </w:r>
            <w:r w:rsidRPr="008B42DE">
              <w:rPr>
                <w:bCs/>
                <w:kern w:val="36"/>
                <w:szCs w:val="24"/>
                <w:lang w:eastAsia="lt-LT"/>
              </w:rPr>
              <w:lastRenderedPageBreak/>
              <w:t xml:space="preserve">vadybos priemonių aprašymas, atitinkantis visus </w:t>
            </w:r>
            <w:r>
              <w:rPr>
                <w:bCs/>
                <w:kern w:val="36"/>
                <w:szCs w:val="24"/>
                <w:lang w:eastAsia="lt-LT"/>
              </w:rPr>
              <w:t>Aprašo</w:t>
            </w:r>
            <w:r w:rsidRPr="008B42DE">
              <w:rPr>
                <w:bCs/>
                <w:kern w:val="36"/>
                <w:szCs w:val="24"/>
                <w:lang w:eastAsia="lt-LT"/>
              </w:rPr>
              <w:t xml:space="preserve"> 10 punkte nustatytus reikalavimus).</w:t>
            </w:r>
          </w:p>
          <w:p w14:paraId="523933A5" w14:textId="77777777" w:rsidR="001F0E4C" w:rsidRPr="008B42DE" w:rsidRDefault="001F0E4C" w:rsidP="001F0E4C">
            <w:pPr>
              <w:jc w:val="both"/>
              <w:rPr>
                <w:bCs/>
                <w:szCs w:val="24"/>
                <w:lang w:eastAsia="lt-LT"/>
              </w:rPr>
            </w:pPr>
            <w:r w:rsidRPr="008B42DE">
              <w:rPr>
                <w:bCs/>
                <w:i/>
                <w:iCs/>
                <w:szCs w:val="24"/>
                <w:lang w:eastAsia="lt-LT"/>
              </w:rPr>
              <w:t>*Pirkėjas pripažįsta lygiaverčius sertifikatus, išduotus kitose valstybėse narėse įsteigtų nepriklausomų įstaigų.</w:t>
            </w:r>
          </w:p>
          <w:p w14:paraId="777F2B30" w14:textId="61DD83F1" w:rsidR="001F0E4C" w:rsidRPr="008B42DE" w:rsidRDefault="001F0E4C" w:rsidP="001F0E4C">
            <w:pPr>
              <w:jc w:val="both"/>
              <w:rPr>
                <w:bCs/>
                <w:szCs w:val="24"/>
                <w:lang w:eastAsia="lt-LT"/>
              </w:rPr>
            </w:pPr>
            <w:r w:rsidRPr="008B42DE">
              <w:rPr>
                <w:bCs/>
                <w:szCs w:val="24"/>
                <w:lang w:eastAsia="lt-LT"/>
              </w:rPr>
              <w:t xml:space="preserve">Jei Tiekėjas pateikia Pirkėjui ties numeriu (1) nurodytus dokumentus: per visą </w:t>
            </w:r>
            <w:r w:rsidR="00850A0E" w:rsidRPr="00850A0E">
              <w:rPr>
                <w:bCs/>
                <w:szCs w:val="24"/>
                <w:lang w:eastAsia="lt-LT"/>
              </w:rPr>
              <w:t>Projekto parengimo</w:t>
            </w:r>
            <w:r w:rsidR="00850A0E">
              <w:rPr>
                <w:bCs/>
                <w:szCs w:val="24"/>
                <w:lang w:eastAsia="lt-LT"/>
              </w:rPr>
              <w:t xml:space="preserve">, </w:t>
            </w:r>
            <w:r w:rsidRPr="008B42DE">
              <w:rPr>
                <w:bCs/>
                <w:szCs w:val="24"/>
                <w:lang w:eastAsia="lt-LT"/>
              </w:rPr>
              <w:t xml:space="preserve">Projekto vykdymo priežiūros paslaugų laikotarpį Tiekėjas privalo turėti galiojantį aplinkos apsaugos vadybos sistemos standartą ir turėti tą patvirtinančius dokumentus, bei įdiegtos aplinkos apsaugos vadybos sistemos reikalavimus taikyti </w:t>
            </w:r>
            <w:r w:rsidR="00AE2D01" w:rsidRPr="00AE2D01">
              <w:rPr>
                <w:bCs/>
                <w:szCs w:val="24"/>
                <w:lang w:eastAsia="lt-LT"/>
              </w:rPr>
              <w:t>Projekto parengimo</w:t>
            </w:r>
            <w:r w:rsidR="00AE2D01">
              <w:rPr>
                <w:bCs/>
                <w:szCs w:val="24"/>
                <w:lang w:eastAsia="lt-LT"/>
              </w:rPr>
              <w:t xml:space="preserve">, </w:t>
            </w:r>
            <w:r w:rsidRPr="008B42DE">
              <w:rPr>
                <w:bCs/>
                <w:szCs w:val="24"/>
                <w:lang w:eastAsia="lt-LT"/>
              </w:rPr>
              <w:t xml:space="preserve">Projekto vykdymo priežiūros paslaugų atlikimo metu. Jei Tiekėjas ar ūkio subjektų grupės nario, ar subtiekėjo (jei vykdant sutartį jie pasitelkiami) turimas aplinkos apsaugos vadybos sistemos sertifikato galiojimas baigiasi iki </w:t>
            </w:r>
            <w:r w:rsidR="00AE2D01" w:rsidRPr="00AE2D01">
              <w:rPr>
                <w:bCs/>
                <w:szCs w:val="24"/>
                <w:lang w:eastAsia="lt-LT"/>
              </w:rPr>
              <w:t>Projekto parengimo</w:t>
            </w:r>
            <w:r w:rsidR="00AE2D01">
              <w:rPr>
                <w:bCs/>
                <w:szCs w:val="24"/>
                <w:lang w:eastAsia="lt-LT"/>
              </w:rPr>
              <w:t xml:space="preserve">, </w:t>
            </w:r>
            <w:r w:rsidRPr="008B42DE">
              <w:rPr>
                <w:bCs/>
                <w:szCs w:val="24"/>
                <w:lang w:eastAsia="lt-LT"/>
              </w:rPr>
              <w:t>Projekto vykdymo priežiūros paslaugų atlikimo, kuriems turi būti taikomi aplinkos apsaugos vadybos sistemos standarto reikalavimai laikotarpio pabaigos, Tiekėjas privalo užtikrinti, kad bus pratęstas turimas sertifikatas (įsigytas naujas) ir nedelsdamas pateikti tai pagrindžiančius dokumentus pirkimo vykdytojui. Aplinkos apsaugos vadybos sistemos  sertifikatas turi būti išduotas nepriklausomos įstaigos.</w:t>
            </w:r>
          </w:p>
          <w:p w14:paraId="64A8C001" w14:textId="2BDC9ECA" w:rsidR="001F0E4C" w:rsidRPr="008B42DE" w:rsidRDefault="001F0E4C" w:rsidP="001F0E4C">
            <w:pPr>
              <w:jc w:val="both"/>
              <w:rPr>
                <w:bCs/>
                <w:szCs w:val="24"/>
                <w:lang w:eastAsia="lt-LT"/>
              </w:rPr>
            </w:pPr>
            <w:r w:rsidRPr="008B42DE">
              <w:rPr>
                <w:bCs/>
                <w:szCs w:val="24"/>
                <w:lang w:eastAsia="lt-LT"/>
              </w:rPr>
              <w:t xml:space="preserve">Jei Tiekėjas pateikia Pirkėjui ties numeriu (2) nurodytus dokumentus: per visą </w:t>
            </w:r>
            <w:r w:rsidR="00AE2D01" w:rsidRPr="00AE2D01">
              <w:rPr>
                <w:bCs/>
                <w:szCs w:val="24"/>
                <w:lang w:eastAsia="lt-LT"/>
              </w:rPr>
              <w:t>Projekto parengimo</w:t>
            </w:r>
            <w:r w:rsidR="00AE2D01">
              <w:rPr>
                <w:bCs/>
                <w:szCs w:val="24"/>
                <w:lang w:eastAsia="lt-LT"/>
              </w:rPr>
              <w:t xml:space="preserve">, </w:t>
            </w:r>
            <w:r w:rsidRPr="008B42DE">
              <w:rPr>
                <w:bCs/>
                <w:szCs w:val="24"/>
                <w:lang w:eastAsia="lt-LT"/>
              </w:rPr>
              <w:t>Projekto vykdymo priežiūros paslaugų, kuriems taikomi aplinkos apsaugos vadybos sistemos reikalavimai, vykdymo laikotarpį Tiekėjas teikdamas minėtas paslaugas, privalo taikyti lygiavertes aplinkos apsaugos vadybos užtikrinimo priemones, kurias pateikė aukščiau šiame punkte nurodyta tvarka. </w:t>
            </w:r>
          </w:p>
          <w:p w14:paraId="38DAD209" w14:textId="77777777" w:rsidR="001F0E4C" w:rsidRPr="008B42DE" w:rsidRDefault="001F0E4C" w:rsidP="001F0E4C">
            <w:pPr>
              <w:jc w:val="both"/>
              <w:rPr>
                <w:bCs/>
                <w:szCs w:val="24"/>
                <w:lang w:eastAsia="lt-LT"/>
              </w:rPr>
            </w:pPr>
            <w:r w:rsidRPr="008B42DE">
              <w:rPr>
                <w:b/>
                <w:szCs w:val="24"/>
                <w:lang w:eastAsia="lt-LT"/>
              </w:rPr>
              <w:t>Jei aplinkos apsaugos vadybos sistemos sertifikatas nebus pratęstas arba bus sustabdytas, ar nutrauktas jo galiojimas, Pirkėjas turi teisę nutraukti Sutartį.</w:t>
            </w:r>
          </w:p>
          <w:p w14:paraId="76B7DD8E" w14:textId="49C46574" w:rsidR="001F0E4C" w:rsidRPr="00B51F71" w:rsidRDefault="001F0E4C" w:rsidP="001F0E4C">
            <w:pPr>
              <w:rPr>
                <w:color w:val="000000"/>
                <w:kern w:val="2"/>
                <w:szCs w:val="24"/>
                <w:shd w:val="clear" w:color="auto" w:fill="FFFFFF"/>
              </w:rPr>
            </w:pPr>
            <w:r w:rsidRPr="008B42DE">
              <w:rPr>
                <w:bCs/>
                <w:kern w:val="2"/>
                <w:szCs w:val="24"/>
                <w:shd w:val="clear" w:color="auto" w:fill="FFFFFF"/>
              </w:rPr>
              <w:t>Nustačius, kad Tiekėjas šiame papunktyje nustatyto kriterijaus (-jų) nesilaiko, Tiekėjui taikoma Specialiųjų sąlygų 9.5 punkte nurodyto dydžio bauda.</w:t>
            </w:r>
          </w:p>
        </w:tc>
      </w:tr>
      <w:tr w:rsidR="008905C2" w14:paraId="4C2A7B89" w14:textId="77777777">
        <w:trPr>
          <w:trHeight w:val="300"/>
        </w:trPr>
        <w:tc>
          <w:tcPr>
            <w:tcW w:w="3058" w:type="dxa"/>
          </w:tcPr>
          <w:p w14:paraId="64F36406" w14:textId="77777777" w:rsidR="008905C2" w:rsidRDefault="008905C2" w:rsidP="008905C2">
            <w:pPr>
              <w:rPr>
                <w:b/>
                <w:kern w:val="2"/>
                <w:szCs w:val="24"/>
              </w:rPr>
            </w:pPr>
            <w:r>
              <w:rPr>
                <w:b/>
                <w:kern w:val="2"/>
                <w:szCs w:val="24"/>
              </w:rPr>
              <w:lastRenderedPageBreak/>
              <w:t>13.2. Su perkamomis Paslaugomis susiję socialiniai kriterijai</w:t>
            </w:r>
          </w:p>
        </w:tc>
        <w:tc>
          <w:tcPr>
            <w:tcW w:w="6477" w:type="dxa"/>
            <w:gridSpan w:val="3"/>
          </w:tcPr>
          <w:p w14:paraId="68512AB8" w14:textId="77777777" w:rsidR="008905C2" w:rsidRDefault="008905C2" w:rsidP="008905C2">
            <w:pPr>
              <w:rPr>
                <w:color w:val="000000"/>
                <w:kern w:val="2"/>
                <w:szCs w:val="24"/>
                <w:shd w:val="clear" w:color="auto" w:fill="FFFFFF"/>
              </w:rPr>
            </w:pPr>
            <w:r>
              <w:rPr>
                <w:color w:val="000000"/>
                <w:kern w:val="2"/>
                <w:szCs w:val="24"/>
                <w:shd w:val="clear" w:color="auto" w:fill="FFFFFF"/>
              </w:rPr>
              <w:t>Netaikoma</w:t>
            </w:r>
          </w:p>
          <w:p w14:paraId="0CE0CE4E" w14:textId="77777777" w:rsidR="008905C2" w:rsidRDefault="008905C2" w:rsidP="008905C2">
            <w:pPr>
              <w:rPr>
                <w:color w:val="000000"/>
                <w:kern w:val="2"/>
                <w:szCs w:val="24"/>
                <w:shd w:val="clear" w:color="auto" w:fill="FFFFFF"/>
              </w:rPr>
            </w:pPr>
          </w:p>
          <w:p w14:paraId="0C8E5A4A" w14:textId="50F89626" w:rsidR="008905C2" w:rsidRDefault="008905C2" w:rsidP="008905C2">
            <w:pPr>
              <w:rPr>
                <w:color w:val="0070C0"/>
                <w:kern w:val="2"/>
                <w:szCs w:val="24"/>
              </w:rPr>
            </w:pPr>
          </w:p>
        </w:tc>
      </w:tr>
      <w:tr w:rsidR="008905C2" w14:paraId="2FB6172B" w14:textId="77777777">
        <w:trPr>
          <w:trHeight w:val="300"/>
        </w:trPr>
        <w:tc>
          <w:tcPr>
            <w:tcW w:w="9535" w:type="dxa"/>
            <w:gridSpan w:val="4"/>
          </w:tcPr>
          <w:p w14:paraId="589D904F" w14:textId="2C5B4F01" w:rsidR="008905C2" w:rsidRPr="00B51F71" w:rsidRDefault="008905C2" w:rsidP="00B51F71">
            <w:pPr>
              <w:jc w:val="center"/>
              <w:rPr>
                <w:b/>
                <w:kern w:val="2"/>
                <w:szCs w:val="24"/>
              </w:rPr>
            </w:pPr>
            <w:r>
              <w:rPr>
                <w:b/>
                <w:kern w:val="2"/>
                <w:szCs w:val="24"/>
              </w:rPr>
              <w:t xml:space="preserve">14. BENDRŲJŲ SĄLYGŲ PAKEITIMAI IR PAPILDYMAI </w:t>
            </w:r>
          </w:p>
        </w:tc>
      </w:tr>
      <w:tr w:rsidR="00B51F71" w14:paraId="662336AB" w14:textId="77777777">
        <w:trPr>
          <w:trHeight w:val="300"/>
        </w:trPr>
        <w:tc>
          <w:tcPr>
            <w:tcW w:w="3058" w:type="dxa"/>
          </w:tcPr>
          <w:p w14:paraId="77A398BF" w14:textId="77777777" w:rsidR="00B51F71" w:rsidRDefault="00B51F71" w:rsidP="00B51F71">
            <w:pPr>
              <w:rPr>
                <w:b/>
                <w:kern w:val="2"/>
                <w:szCs w:val="24"/>
              </w:rPr>
            </w:pPr>
            <w:r>
              <w:rPr>
                <w:b/>
                <w:kern w:val="2"/>
                <w:szCs w:val="24"/>
              </w:rPr>
              <w:t xml:space="preserve">14.1. </w:t>
            </w:r>
          </w:p>
        </w:tc>
        <w:tc>
          <w:tcPr>
            <w:tcW w:w="6477" w:type="dxa"/>
            <w:gridSpan w:val="3"/>
          </w:tcPr>
          <w:p w14:paraId="42EBAB9B" w14:textId="426D5222" w:rsidR="00B51F71" w:rsidRDefault="00B51F71" w:rsidP="00B51F71">
            <w:pPr>
              <w:rPr>
                <w:kern w:val="2"/>
                <w:szCs w:val="24"/>
              </w:rPr>
            </w:pPr>
            <w:r w:rsidRPr="00F20F58">
              <w:rPr>
                <w:color w:val="000000" w:themeColor="text1"/>
                <w:kern w:val="2"/>
                <w:szCs w:val="24"/>
              </w:rPr>
              <w:t>Netaikoma</w:t>
            </w:r>
          </w:p>
        </w:tc>
      </w:tr>
      <w:tr w:rsidR="00B51F71" w14:paraId="6BECE510" w14:textId="77777777">
        <w:trPr>
          <w:trHeight w:val="300"/>
        </w:trPr>
        <w:tc>
          <w:tcPr>
            <w:tcW w:w="3058" w:type="dxa"/>
          </w:tcPr>
          <w:p w14:paraId="6FF52465" w14:textId="77777777" w:rsidR="00B51F71" w:rsidRDefault="00B51F71" w:rsidP="00B51F71">
            <w:pPr>
              <w:rPr>
                <w:b/>
                <w:kern w:val="2"/>
                <w:szCs w:val="24"/>
              </w:rPr>
            </w:pPr>
            <w:r>
              <w:rPr>
                <w:b/>
                <w:kern w:val="2"/>
                <w:szCs w:val="24"/>
              </w:rPr>
              <w:t>14.2.</w:t>
            </w:r>
          </w:p>
        </w:tc>
        <w:tc>
          <w:tcPr>
            <w:tcW w:w="6477" w:type="dxa"/>
            <w:gridSpan w:val="3"/>
          </w:tcPr>
          <w:p w14:paraId="6027A4DF" w14:textId="263AB198" w:rsidR="00B51F71" w:rsidRDefault="00B51F71" w:rsidP="00B51F71">
            <w:pPr>
              <w:rPr>
                <w:kern w:val="2"/>
                <w:szCs w:val="24"/>
              </w:rPr>
            </w:pPr>
            <w:r w:rsidRPr="00F20F58">
              <w:rPr>
                <w:color w:val="000000" w:themeColor="text1"/>
                <w:kern w:val="2"/>
                <w:szCs w:val="24"/>
              </w:rPr>
              <w:t>Netaikoma</w:t>
            </w:r>
          </w:p>
        </w:tc>
      </w:tr>
      <w:tr w:rsidR="00B51F71" w14:paraId="26E37995" w14:textId="77777777">
        <w:trPr>
          <w:trHeight w:val="300"/>
        </w:trPr>
        <w:tc>
          <w:tcPr>
            <w:tcW w:w="3058" w:type="dxa"/>
          </w:tcPr>
          <w:p w14:paraId="7A1C7FC9" w14:textId="77777777" w:rsidR="00B51F71" w:rsidRDefault="00B51F71" w:rsidP="00B51F71">
            <w:pPr>
              <w:rPr>
                <w:b/>
                <w:kern w:val="2"/>
                <w:szCs w:val="24"/>
              </w:rPr>
            </w:pPr>
            <w:r>
              <w:rPr>
                <w:b/>
                <w:kern w:val="2"/>
                <w:szCs w:val="24"/>
              </w:rPr>
              <w:t>14.3.</w:t>
            </w:r>
          </w:p>
        </w:tc>
        <w:tc>
          <w:tcPr>
            <w:tcW w:w="6477" w:type="dxa"/>
            <w:gridSpan w:val="3"/>
          </w:tcPr>
          <w:p w14:paraId="087FB8DC" w14:textId="274F96A4" w:rsidR="00B51F71" w:rsidRDefault="00B51F71" w:rsidP="00B51F71">
            <w:pPr>
              <w:rPr>
                <w:kern w:val="2"/>
                <w:szCs w:val="24"/>
              </w:rPr>
            </w:pPr>
            <w:r w:rsidRPr="00F20F58">
              <w:rPr>
                <w:color w:val="000000" w:themeColor="text1"/>
                <w:kern w:val="2"/>
                <w:szCs w:val="24"/>
              </w:rPr>
              <w:t>Netaikoma</w:t>
            </w:r>
          </w:p>
        </w:tc>
      </w:tr>
      <w:tr w:rsidR="00B51F71" w14:paraId="3C4B722E" w14:textId="77777777">
        <w:trPr>
          <w:trHeight w:val="300"/>
        </w:trPr>
        <w:tc>
          <w:tcPr>
            <w:tcW w:w="3058" w:type="dxa"/>
          </w:tcPr>
          <w:p w14:paraId="7FBC22AA" w14:textId="77777777" w:rsidR="00B51F71" w:rsidRDefault="00B51F71" w:rsidP="00B51F71">
            <w:pPr>
              <w:rPr>
                <w:b/>
                <w:kern w:val="2"/>
                <w:szCs w:val="24"/>
              </w:rPr>
            </w:pPr>
            <w:r>
              <w:rPr>
                <w:b/>
                <w:kern w:val="2"/>
                <w:szCs w:val="24"/>
              </w:rPr>
              <w:t>14.4.</w:t>
            </w:r>
          </w:p>
        </w:tc>
        <w:tc>
          <w:tcPr>
            <w:tcW w:w="6477" w:type="dxa"/>
            <w:gridSpan w:val="3"/>
          </w:tcPr>
          <w:p w14:paraId="6F8AD648" w14:textId="0E6C0191" w:rsidR="00B51F71" w:rsidRDefault="00B51F71" w:rsidP="00B51F71">
            <w:pPr>
              <w:rPr>
                <w:color w:val="0070C0"/>
                <w:kern w:val="2"/>
                <w:szCs w:val="24"/>
              </w:rPr>
            </w:pPr>
            <w:r w:rsidRPr="00F20F58">
              <w:rPr>
                <w:color w:val="000000" w:themeColor="text1"/>
                <w:kern w:val="2"/>
                <w:szCs w:val="24"/>
              </w:rPr>
              <w:t>Netaikoma</w:t>
            </w:r>
          </w:p>
        </w:tc>
      </w:tr>
      <w:tr w:rsidR="00B51F71" w14:paraId="580C7345" w14:textId="77777777">
        <w:trPr>
          <w:trHeight w:val="300"/>
        </w:trPr>
        <w:tc>
          <w:tcPr>
            <w:tcW w:w="3058" w:type="dxa"/>
          </w:tcPr>
          <w:p w14:paraId="35682973" w14:textId="77777777" w:rsidR="00B51F71" w:rsidRDefault="00B51F71" w:rsidP="00B51F71">
            <w:pPr>
              <w:rPr>
                <w:b/>
                <w:kern w:val="2"/>
                <w:szCs w:val="24"/>
              </w:rPr>
            </w:pPr>
            <w:r>
              <w:rPr>
                <w:b/>
                <w:kern w:val="2"/>
                <w:szCs w:val="24"/>
              </w:rPr>
              <w:t>14.5.</w:t>
            </w:r>
          </w:p>
        </w:tc>
        <w:tc>
          <w:tcPr>
            <w:tcW w:w="6477" w:type="dxa"/>
            <w:gridSpan w:val="3"/>
          </w:tcPr>
          <w:p w14:paraId="780AF957" w14:textId="5F6D001E" w:rsidR="00B51F71" w:rsidRDefault="00B51F71" w:rsidP="00B51F71">
            <w:pPr>
              <w:rPr>
                <w:kern w:val="2"/>
                <w:szCs w:val="24"/>
              </w:rPr>
            </w:pPr>
            <w:r w:rsidRPr="00F20F58">
              <w:rPr>
                <w:color w:val="000000" w:themeColor="text1"/>
                <w:kern w:val="2"/>
                <w:szCs w:val="24"/>
              </w:rPr>
              <w:t>Netaikoma</w:t>
            </w:r>
          </w:p>
        </w:tc>
      </w:tr>
      <w:tr w:rsidR="008905C2" w14:paraId="025B1D1D" w14:textId="77777777">
        <w:trPr>
          <w:trHeight w:val="300"/>
        </w:trPr>
        <w:tc>
          <w:tcPr>
            <w:tcW w:w="9535" w:type="dxa"/>
            <w:gridSpan w:val="4"/>
          </w:tcPr>
          <w:p w14:paraId="70AEF0DC" w14:textId="77777777" w:rsidR="008905C2" w:rsidRDefault="008905C2" w:rsidP="008905C2">
            <w:pPr>
              <w:jc w:val="center"/>
              <w:rPr>
                <w:b/>
                <w:kern w:val="2"/>
                <w:szCs w:val="24"/>
              </w:rPr>
            </w:pPr>
            <w:r>
              <w:rPr>
                <w:b/>
                <w:kern w:val="2"/>
                <w:szCs w:val="24"/>
              </w:rPr>
              <w:t>15. SUTARTIES PRIEDAI</w:t>
            </w:r>
          </w:p>
        </w:tc>
      </w:tr>
      <w:tr w:rsidR="00B51F71" w14:paraId="46DC0D7F" w14:textId="77777777">
        <w:trPr>
          <w:trHeight w:val="300"/>
        </w:trPr>
        <w:tc>
          <w:tcPr>
            <w:tcW w:w="3058" w:type="dxa"/>
          </w:tcPr>
          <w:p w14:paraId="7C78984E" w14:textId="77777777" w:rsidR="00B51F71" w:rsidRDefault="00B51F71" w:rsidP="00153033">
            <w:pPr>
              <w:rPr>
                <w:b/>
                <w:kern w:val="2"/>
                <w:szCs w:val="24"/>
              </w:rPr>
            </w:pPr>
            <w:r>
              <w:rPr>
                <w:b/>
                <w:kern w:val="2"/>
                <w:szCs w:val="24"/>
              </w:rPr>
              <w:t>15.1. Priedas Nr. 1</w:t>
            </w:r>
          </w:p>
        </w:tc>
        <w:tc>
          <w:tcPr>
            <w:tcW w:w="6477" w:type="dxa"/>
            <w:gridSpan w:val="3"/>
          </w:tcPr>
          <w:p w14:paraId="3977E013" w14:textId="099BC3DE" w:rsidR="00B51F71" w:rsidRDefault="00B51F71" w:rsidP="00B51F71">
            <w:pPr>
              <w:rPr>
                <w:b/>
                <w:kern w:val="2"/>
                <w:szCs w:val="24"/>
              </w:rPr>
            </w:pPr>
            <w:r w:rsidRPr="0047102D">
              <w:rPr>
                <w:bCs/>
                <w:kern w:val="2"/>
                <w:szCs w:val="24"/>
              </w:rPr>
              <w:t>Tiekėjo pasiūlymas;</w:t>
            </w:r>
          </w:p>
        </w:tc>
      </w:tr>
      <w:tr w:rsidR="00B51F71" w14:paraId="1ADA1B1F" w14:textId="77777777">
        <w:trPr>
          <w:trHeight w:val="300"/>
        </w:trPr>
        <w:tc>
          <w:tcPr>
            <w:tcW w:w="3058" w:type="dxa"/>
          </w:tcPr>
          <w:p w14:paraId="02FE9DC1" w14:textId="77777777" w:rsidR="00B51F71" w:rsidRDefault="00B51F71" w:rsidP="00153033">
            <w:pPr>
              <w:rPr>
                <w:b/>
                <w:kern w:val="2"/>
                <w:szCs w:val="24"/>
              </w:rPr>
            </w:pPr>
            <w:r>
              <w:rPr>
                <w:b/>
                <w:kern w:val="2"/>
                <w:szCs w:val="24"/>
              </w:rPr>
              <w:t>15.2. Priedas Nr. 2</w:t>
            </w:r>
          </w:p>
        </w:tc>
        <w:tc>
          <w:tcPr>
            <w:tcW w:w="6477" w:type="dxa"/>
            <w:gridSpan w:val="3"/>
          </w:tcPr>
          <w:p w14:paraId="7CF695B4" w14:textId="1083D16D" w:rsidR="00B51F71" w:rsidRDefault="00B51F71" w:rsidP="00B51F71">
            <w:pPr>
              <w:rPr>
                <w:b/>
                <w:kern w:val="2"/>
                <w:szCs w:val="24"/>
              </w:rPr>
            </w:pPr>
            <w:r>
              <w:rPr>
                <w:bCs/>
                <w:kern w:val="2"/>
                <w:szCs w:val="24"/>
              </w:rPr>
              <w:t xml:space="preserve">Statinio projektavimo užduotis </w:t>
            </w:r>
            <w:r w:rsidR="00AE2D01">
              <w:rPr>
                <w:bCs/>
                <w:kern w:val="2"/>
                <w:szCs w:val="24"/>
              </w:rPr>
              <w:t xml:space="preserve">su priedais </w:t>
            </w:r>
            <w:r>
              <w:rPr>
                <w:bCs/>
                <w:kern w:val="2"/>
                <w:szCs w:val="24"/>
              </w:rPr>
              <w:t>(techninė užduotis)</w:t>
            </w:r>
            <w:r w:rsidRPr="0047102D">
              <w:rPr>
                <w:bCs/>
                <w:kern w:val="2"/>
                <w:szCs w:val="24"/>
              </w:rPr>
              <w:t>;</w:t>
            </w:r>
          </w:p>
        </w:tc>
      </w:tr>
      <w:tr w:rsidR="00B51F71" w14:paraId="104C1851" w14:textId="77777777">
        <w:trPr>
          <w:trHeight w:val="300"/>
        </w:trPr>
        <w:tc>
          <w:tcPr>
            <w:tcW w:w="3058" w:type="dxa"/>
          </w:tcPr>
          <w:p w14:paraId="3C4F4110" w14:textId="77777777" w:rsidR="00B51F71" w:rsidRDefault="00B51F71" w:rsidP="00153033">
            <w:pPr>
              <w:rPr>
                <w:b/>
                <w:kern w:val="2"/>
                <w:szCs w:val="24"/>
              </w:rPr>
            </w:pPr>
            <w:r>
              <w:rPr>
                <w:b/>
                <w:kern w:val="2"/>
                <w:szCs w:val="24"/>
              </w:rPr>
              <w:t>15.3. Priedas Nr. 3</w:t>
            </w:r>
          </w:p>
        </w:tc>
        <w:tc>
          <w:tcPr>
            <w:tcW w:w="6477" w:type="dxa"/>
            <w:gridSpan w:val="3"/>
          </w:tcPr>
          <w:p w14:paraId="477FE39F" w14:textId="1F6C65E9" w:rsidR="00B51F71" w:rsidRDefault="00AE2D01" w:rsidP="00B51F71">
            <w:pPr>
              <w:rPr>
                <w:b/>
                <w:kern w:val="2"/>
                <w:szCs w:val="24"/>
              </w:rPr>
            </w:pPr>
            <w:r w:rsidRPr="00327300">
              <w:rPr>
                <w:color w:val="4472C4" w:themeColor="accent1"/>
                <w:kern w:val="2"/>
                <w:szCs w:val="24"/>
              </w:rPr>
              <w:t>Sutarties vykdymui pasitelkiami subtiekėjai ir (ar) specialistai.</w:t>
            </w:r>
          </w:p>
        </w:tc>
      </w:tr>
      <w:tr w:rsidR="00430A06" w14:paraId="6A4CE15A" w14:textId="77777777">
        <w:trPr>
          <w:trHeight w:val="300"/>
        </w:trPr>
        <w:tc>
          <w:tcPr>
            <w:tcW w:w="3058" w:type="dxa"/>
          </w:tcPr>
          <w:p w14:paraId="524D8ED3" w14:textId="77777777" w:rsidR="00430A06" w:rsidRDefault="00430A06" w:rsidP="00430A06">
            <w:pPr>
              <w:rPr>
                <w:b/>
                <w:kern w:val="2"/>
                <w:szCs w:val="24"/>
              </w:rPr>
            </w:pPr>
            <w:r>
              <w:rPr>
                <w:b/>
                <w:kern w:val="2"/>
                <w:szCs w:val="24"/>
              </w:rPr>
              <w:lastRenderedPageBreak/>
              <w:t>15.4. Priedas Nr. 4</w:t>
            </w:r>
          </w:p>
        </w:tc>
        <w:tc>
          <w:tcPr>
            <w:tcW w:w="6477" w:type="dxa"/>
            <w:gridSpan w:val="3"/>
          </w:tcPr>
          <w:p w14:paraId="046D25B9" w14:textId="516EB6EC" w:rsidR="00430A06" w:rsidRDefault="00430A06" w:rsidP="007F673B">
            <w:pPr>
              <w:rPr>
                <w:b/>
                <w:kern w:val="2"/>
                <w:szCs w:val="24"/>
              </w:rPr>
            </w:pPr>
          </w:p>
        </w:tc>
      </w:tr>
      <w:tr w:rsidR="00430A06" w14:paraId="03B6A1F5" w14:textId="77777777">
        <w:trPr>
          <w:trHeight w:val="300"/>
        </w:trPr>
        <w:tc>
          <w:tcPr>
            <w:tcW w:w="3058" w:type="dxa"/>
          </w:tcPr>
          <w:p w14:paraId="226E2DE9" w14:textId="77777777" w:rsidR="00430A06" w:rsidRDefault="00430A06" w:rsidP="00430A06">
            <w:pPr>
              <w:rPr>
                <w:b/>
                <w:kern w:val="2"/>
                <w:szCs w:val="24"/>
              </w:rPr>
            </w:pPr>
            <w:r>
              <w:rPr>
                <w:b/>
                <w:kern w:val="2"/>
                <w:szCs w:val="24"/>
              </w:rPr>
              <w:t>15.5. Priedas Nr. 5</w:t>
            </w:r>
          </w:p>
        </w:tc>
        <w:tc>
          <w:tcPr>
            <w:tcW w:w="6477" w:type="dxa"/>
            <w:gridSpan w:val="3"/>
          </w:tcPr>
          <w:p w14:paraId="77E412EA" w14:textId="77777777" w:rsidR="00430A06" w:rsidRDefault="00430A06" w:rsidP="00430A06">
            <w:pPr>
              <w:jc w:val="center"/>
              <w:rPr>
                <w:b/>
                <w:kern w:val="2"/>
                <w:szCs w:val="24"/>
              </w:rPr>
            </w:pPr>
          </w:p>
        </w:tc>
      </w:tr>
      <w:tr w:rsidR="00430A06" w14:paraId="30D9624E" w14:textId="77777777">
        <w:tc>
          <w:tcPr>
            <w:tcW w:w="9535" w:type="dxa"/>
            <w:gridSpan w:val="4"/>
          </w:tcPr>
          <w:p w14:paraId="106FECBA" w14:textId="77777777" w:rsidR="00430A06" w:rsidRDefault="00430A06" w:rsidP="00430A06">
            <w:pPr>
              <w:jc w:val="center"/>
              <w:rPr>
                <w:b/>
                <w:kern w:val="2"/>
                <w:szCs w:val="24"/>
              </w:rPr>
            </w:pPr>
            <w:r>
              <w:rPr>
                <w:b/>
                <w:kern w:val="2"/>
                <w:szCs w:val="24"/>
              </w:rPr>
              <w:t>16. ŠALIŲ ATSTOVŲ PARAŠAI</w:t>
            </w:r>
          </w:p>
        </w:tc>
      </w:tr>
      <w:tr w:rsidR="00430A06" w14:paraId="16ADAAF3" w14:textId="77777777">
        <w:tc>
          <w:tcPr>
            <w:tcW w:w="5224" w:type="dxa"/>
            <w:gridSpan w:val="3"/>
          </w:tcPr>
          <w:p w14:paraId="1E9D0FCC" w14:textId="77777777" w:rsidR="00430A06" w:rsidRDefault="00430A06" w:rsidP="00430A06">
            <w:pPr>
              <w:jc w:val="center"/>
              <w:rPr>
                <w:b/>
                <w:kern w:val="2"/>
                <w:szCs w:val="24"/>
              </w:rPr>
            </w:pPr>
            <w:r>
              <w:rPr>
                <w:b/>
                <w:kern w:val="2"/>
                <w:szCs w:val="24"/>
              </w:rPr>
              <w:t>PIRKĖJAS</w:t>
            </w:r>
          </w:p>
        </w:tc>
        <w:tc>
          <w:tcPr>
            <w:tcW w:w="4311" w:type="dxa"/>
          </w:tcPr>
          <w:p w14:paraId="0A73C733" w14:textId="77777777" w:rsidR="00430A06" w:rsidRDefault="00430A06" w:rsidP="00430A06">
            <w:pPr>
              <w:jc w:val="center"/>
              <w:rPr>
                <w:b/>
                <w:kern w:val="2"/>
                <w:szCs w:val="24"/>
              </w:rPr>
            </w:pPr>
            <w:r>
              <w:rPr>
                <w:b/>
                <w:kern w:val="2"/>
                <w:szCs w:val="24"/>
              </w:rPr>
              <w:t>TIEKĖJAS</w:t>
            </w:r>
          </w:p>
        </w:tc>
      </w:tr>
      <w:tr w:rsidR="00430A06" w14:paraId="3256681D" w14:textId="77777777">
        <w:tc>
          <w:tcPr>
            <w:tcW w:w="5224" w:type="dxa"/>
            <w:gridSpan w:val="3"/>
          </w:tcPr>
          <w:p w14:paraId="1F83E154" w14:textId="77777777" w:rsidR="00430A06" w:rsidRDefault="00430A06" w:rsidP="00430A06">
            <w:pPr>
              <w:jc w:val="center"/>
              <w:rPr>
                <w:color w:val="4472C4"/>
                <w:kern w:val="2"/>
                <w:szCs w:val="24"/>
              </w:rPr>
            </w:pPr>
            <w:r>
              <w:rPr>
                <w:color w:val="4472C4"/>
                <w:kern w:val="2"/>
                <w:szCs w:val="24"/>
              </w:rPr>
              <w:t>(nurodomos atstovo pareigos, vardas, pavardė)</w:t>
            </w:r>
          </w:p>
        </w:tc>
        <w:tc>
          <w:tcPr>
            <w:tcW w:w="4311" w:type="dxa"/>
          </w:tcPr>
          <w:p w14:paraId="21681E12" w14:textId="77777777" w:rsidR="00430A06" w:rsidRDefault="00430A06" w:rsidP="00430A06">
            <w:pPr>
              <w:jc w:val="center"/>
              <w:rPr>
                <w:b/>
                <w:kern w:val="2"/>
                <w:szCs w:val="24"/>
              </w:rPr>
            </w:pPr>
            <w:r>
              <w:rPr>
                <w:color w:val="4472C4"/>
                <w:kern w:val="2"/>
                <w:szCs w:val="24"/>
              </w:rPr>
              <w:t>(nurodomos atstovo pareigos, vardas, pavardė)</w:t>
            </w:r>
          </w:p>
        </w:tc>
      </w:tr>
      <w:tr w:rsidR="00430A06" w14:paraId="366FF3E6" w14:textId="77777777">
        <w:tc>
          <w:tcPr>
            <w:tcW w:w="5224" w:type="dxa"/>
            <w:gridSpan w:val="3"/>
          </w:tcPr>
          <w:p w14:paraId="37E4F6A1" w14:textId="77777777" w:rsidR="00430A06" w:rsidRDefault="00430A06" w:rsidP="00430A06">
            <w:pPr>
              <w:jc w:val="center"/>
              <w:rPr>
                <w:b/>
                <w:color w:val="4472C4"/>
                <w:kern w:val="2"/>
                <w:szCs w:val="24"/>
              </w:rPr>
            </w:pPr>
          </w:p>
          <w:p w14:paraId="65D64D03" w14:textId="77777777" w:rsidR="00430A06" w:rsidRDefault="00430A06" w:rsidP="00430A06">
            <w:pPr>
              <w:jc w:val="center"/>
              <w:rPr>
                <w:b/>
                <w:color w:val="4472C4"/>
                <w:kern w:val="2"/>
                <w:szCs w:val="24"/>
              </w:rPr>
            </w:pPr>
            <w:r>
              <w:rPr>
                <w:b/>
                <w:color w:val="4472C4"/>
                <w:kern w:val="2"/>
                <w:szCs w:val="24"/>
              </w:rPr>
              <w:t>(parašas)</w:t>
            </w:r>
          </w:p>
          <w:p w14:paraId="695553B7" w14:textId="77777777" w:rsidR="00430A06" w:rsidRDefault="00430A06" w:rsidP="00430A06">
            <w:pPr>
              <w:jc w:val="center"/>
              <w:rPr>
                <w:b/>
                <w:color w:val="4472C4"/>
                <w:kern w:val="2"/>
                <w:szCs w:val="24"/>
              </w:rPr>
            </w:pPr>
          </w:p>
          <w:p w14:paraId="09797557" w14:textId="77777777" w:rsidR="00430A06" w:rsidRDefault="00430A06" w:rsidP="00430A06">
            <w:pPr>
              <w:jc w:val="center"/>
              <w:rPr>
                <w:b/>
                <w:color w:val="4472C4"/>
                <w:kern w:val="2"/>
                <w:szCs w:val="24"/>
              </w:rPr>
            </w:pPr>
          </w:p>
        </w:tc>
        <w:tc>
          <w:tcPr>
            <w:tcW w:w="4311" w:type="dxa"/>
          </w:tcPr>
          <w:p w14:paraId="139746A0" w14:textId="77777777" w:rsidR="00430A06" w:rsidRDefault="00430A06" w:rsidP="00430A06">
            <w:pPr>
              <w:jc w:val="center"/>
              <w:rPr>
                <w:b/>
                <w:color w:val="4472C4"/>
                <w:kern w:val="2"/>
                <w:szCs w:val="24"/>
              </w:rPr>
            </w:pPr>
          </w:p>
          <w:p w14:paraId="2D7D2E8F" w14:textId="77777777" w:rsidR="00430A06" w:rsidRDefault="00430A06" w:rsidP="00430A06">
            <w:pPr>
              <w:jc w:val="center"/>
              <w:rPr>
                <w:b/>
                <w:color w:val="4472C4"/>
                <w:kern w:val="2"/>
                <w:szCs w:val="24"/>
              </w:rPr>
            </w:pPr>
            <w:r>
              <w:rPr>
                <w:b/>
                <w:color w:val="4472C4"/>
                <w:kern w:val="2"/>
                <w:szCs w:val="24"/>
              </w:rPr>
              <w:t>(parašas)</w:t>
            </w:r>
          </w:p>
        </w:tc>
      </w:tr>
    </w:tbl>
    <w:p w14:paraId="7FEC911F" w14:textId="77777777" w:rsidR="00FC1393" w:rsidRDefault="00FC1393">
      <w:pPr>
        <w:rPr>
          <w:szCs w:val="24"/>
        </w:rPr>
      </w:pPr>
    </w:p>
    <w:p w14:paraId="318858E9" w14:textId="77777777" w:rsidR="00FC1393" w:rsidRDefault="00FC1393">
      <w:pPr>
        <w:rPr>
          <w:szCs w:val="24"/>
        </w:rPr>
      </w:pPr>
    </w:p>
    <w:p w14:paraId="56C7A5DB" w14:textId="77777777" w:rsidR="00FC1393" w:rsidRDefault="00446FDC">
      <w:pPr>
        <w:tabs>
          <w:tab w:val="left" w:pos="5400"/>
        </w:tabs>
        <w:jc w:val="center"/>
        <w:textAlignment w:val="center"/>
      </w:pPr>
      <w:r>
        <w:rPr>
          <w:b/>
          <w:bCs/>
        </w:rPr>
        <w:t>______________</w:t>
      </w:r>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E38F" w14:textId="77777777" w:rsidR="001E2AEC" w:rsidRDefault="001E2AEC">
      <w:pPr>
        <w:rPr>
          <w:sz w:val="20"/>
        </w:rPr>
      </w:pPr>
      <w:r>
        <w:rPr>
          <w:sz w:val="20"/>
        </w:rPr>
        <w:separator/>
      </w:r>
    </w:p>
  </w:endnote>
  <w:endnote w:type="continuationSeparator" w:id="0">
    <w:p w14:paraId="4B534BEA" w14:textId="77777777" w:rsidR="001E2AEC" w:rsidRDefault="001E2AEC">
      <w:pPr>
        <w:rPr>
          <w:sz w:val="20"/>
        </w:rPr>
      </w:pPr>
      <w:r>
        <w:rPr>
          <w:sz w:val="20"/>
        </w:rPr>
        <w:continuationSeparator/>
      </w:r>
    </w:p>
  </w:endnote>
  <w:endnote w:type="continuationNotice" w:id="1">
    <w:p w14:paraId="2E6CCEA5" w14:textId="77777777" w:rsidR="001E2AEC" w:rsidRDefault="001E2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A529" w14:textId="77777777" w:rsidR="001E2AEC" w:rsidRDefault="001E2AEC">
      <w:pPr>
        <w:rPr>
          <w:sz w:val="20"/>
        </w:rPr>
      </w:pPr>
      <w:r>
        <w:rPr>
          <w:sz w:val="20"/>
        </w:rPr>
        <w:separator/>
      </w:r>
    </w:p>
  </w:footnote>
  <w:footnote w:type="continuationSeparator" w:id="0">
    <w:p w14:paraId="04C5DE89" w14:textId="77777777" w:rsidR="001E2AEC" w:rsidRDefault="001E2AEC">
      <w:pPr>
        <w:rPr>
          <w:sz w:val="20"/>
        </w:rPr>
      </w:pPr>
      <w:r>
        <w:rPr>
          <w:sz w:val="20"/>
        </w:rPr>
        <w:continuationSeparator/>
      </w:r>
    </w:p>
  </w:footnote>
  <w:footnote w:type="continuationNotice" w:id="1">
    <w:p w14:paraId="5BB5F959" w14:textId="77777777" w:rsidR="001E2AEC" w:rsidRDefault="001E2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DBA"/>
    <w:rsid w:val="0002436D"/>
    <w:rsid w:val="000344BE"/>
    <w:rsid w:val="00052DA9"/>
    <w:rsid w:val="00077054"/>
    <w:rsid w:val="00081B9B"/>
    <w:rsid w:val="00096966"/>
    <w:rsid w:val="000A560C"/>
    <w:rsid w:val="000C2409"/>
    <w:rsid w:val="001223B8"/>
    <w:rsid w:val="001246C3"/>
    <w:rsid w:val="00153033"/>
    <w:rsid w:val="00171CF3"/>
    <w:rsid w:val="001839FA"/>
    <w:rsid w:val="001D7FD8"/>
    <w:rsid w:val="001E2AEC"/>
    <w:rsid w:val="001F0E4C"/>
    <w:rsid w:val="00270AF0"/>
    <w:rsid w:val="00293E11"/>
    <w:rsid w:val="002B5B61"/>
    <w:rsid w:val="002C6EB9"/>
    <w:rsid w:val="002E7119"/>
    <w:rsid w:val="00317753"/>
    <w:rsid w:val="00341078"/>
    <w:rsid w:val="00362C1C"/>
    <w:rsid w:val="00363AC8"/>
    <w:rsid w:val="0039748C"/>
    <w:rsid w:val="003A0C73"/>
    <w:rsid w:val="003B4A67"/>
    <w:rsid w:val="003F6D98"/>
    <w:rsid w:val="00400E40"/>
    <w:rsid w:val="00430A06"/>
    <w:rsid w:val="0043585F"/>
    <w:rsid w:val="0044206A"/>
    <w:rsid w:val="00446FDC"/>
    <w:rsid w:val="004E46F4"/>
    <w:rsid w:val="0054044C"/>
    <w:rsid w:val="00561466"/>
    <w:rsid w:val="00575C85"/>
    <w:rsid w:val="0059207F"/>
    <w:rsid w:val="005B052F"/>
    <w:rsid w:val="005E2A92"/>
    <w:rsid w:val="00700792"/>
    <w:rsid w:val="0075703C"/>
    <w:rsid w:val="007C07B4"/>
    <w:rsid w:val="007D1B57"/>
    <w:rsid w:val="007E46CE"/>
    <w:rsid w:val="007F673B"/>
    <w:rsid w:val="00850A0E"/>
    <w:rsid w:val="008905C2"/>
    <w:rsid w:val="008C7795"/>
    <w:rsid w:val="008E4B33"/>
    <w:rsid w:val="00941B88"/>
    <w:rsid w:val="00951245"/>
    <w:rsid w:val="0095551F"/>
    <w:rsid w:val="00971E90"/>
    <w:rsid w:val="00976287"/>
    <w:rsid w:val="009D4453"/>
    <w:rsid w:val="00A110DE"/>
    <w:rsid w:val="00A55812"/>
    <w:rsid w:val="00A63949"/>
    <w:rsid w:val="00AC7912"/>
    <w:rsid w:val="00AE2D01"/>
    <w:rsid w:val="00AF1B73"/>
    <w:rsid w:val="00B27784"/>
    <w:rsid w:val="00B51F71"/>
    <w:rsid w:val="00B530CA"/>
    <w:rsid w:val="00B67A64"/>
    <w:rsid w:val="00B830BD"/>
    <w:rsid w:val="00B92F16"/>
    <w:rsid w:val="00C04B63"/>
    <w:rsid w:val="00C8623D"/>
    <w:rsid w:val="00C96824"/>
    <w:rsid w:val="00CA3E52"/>
    <w:rsid w:val="00CD2BC3"/>
    <w:rsid w:val="00CE36FF"/>
    <w:rsid w:val="00CF784A"/>
    <w:rsid w:val="00D34647"/>
    <w:rsid w:val="00D40616"/>
    <w:rsid w:val="00D9113E"/>
    <w:rsid w:val="00DA4E0C"/>
    <w:rsid w:val="00DB5ABC"/>
    <w:rsid w:val="00E45DAE"/>
    <w:rsid w:val="00E66213"/>
    <w:rsid w:val="00EB0BC5"/>
    <w:rsid w:val="00EB44E7"/>
    <w:rsid w:val="00EC5821"/>
    <w:rsid w:val="00EE385E"/>
    <w:rsid w:val="00F116FE"/>
    <w:rsid w:val="00F23C30"/>
    <w:rsid w:val="00F341E7"/>
    <w:rsid w:val="00F35D35"/>
    <w:rsid w:val="00F55519"/>
    <w:rsid w:val="00F753C3"/>
    <w:rsid w:val="00F828F3"/>
    <w:rsid w:val="00FC1393"/>
    <w:rsid w:val="00FD4D0C"/>
    <w:rsid w:val="00FE5C8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uiPriority w:val="99"/>
    <w:unhideWhenUsed/>
    <w:qFormat/>
    <w:rsid w:val="00D34647"/>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D34647"/>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D34647"/>
    <w:rPr>
      <w:sz w:val="20"/>
    </w:rPr>
  </w:style>
  <w:style w:type="paragraph" w:styleId="Komentarotema">
    <w:name w:val="annotation subject"/>
    <w:basedOn w:val="Komentarotekstas"/>
    <w:next w:val="Komentarotekstas"/>
    <w:link w:val="KomentarotemaDiagrama"/>
    <w:semiHidden/>
    <w:unhideWhenUsed/>
    <w:rsid w:val="00D34647"/>
    <w:rPr>
      <w:b/>
      <w:bCs/>
    </w:rPr>
  </w:style>
  <w:style w:type="character" w:customStyle="1" w:styleId="KomentarotemaDiagrama">
    <w:name w:val="Komentaro tema Diagrama"/>
    <w:basedOn w:val="KomentarotekstasDiagrama"/>
    <w:link w:val="Komentarotema"/>
    <w:semiHidden/>
    <w:rsid w:val="00D34647"/>
    <w:rPr>
      <w:b/>
      <w:bCs/>
      <w:sz w:val="20"/>
    </w:rPr>
  </w:style>
  <w:style w:type="character" w:styleId="Hipersaitas">
    <w:name w:val="Hyperlink"/>
    <w:basedOn w:val="Numatytasispastraiposriftas"/>
    <w:unhideWhenUsed/>
    <w:rsid w:val="00052DA9"/>
    <w:rPr>
      <w:color w:val="0563C1" w:themeColor="hyperlink"/>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77054"/>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77054"/>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41</Pages>
  <Words>75055</Words>
  <Characters>42782</Characters>
  <Application>Microsoft Office Word</Application>
  <DocSecurity>0</DocSecurity>
  <Lines>356</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Odeta Papolskytė</cp:lastModifiedBy>
  <cp:revision>23</cp:revision>
  <cp:lastPrinted>2025-06-09T06:08:00Z</cp:lastPrinted>
  <dcterms:created xsi:type="dcterms:W3CDTF">2025-06-13T07:28:00Z</dcterms:created>
  <dcterms:modified xsi:type="dcterms:W3CDTF">2025-06-25T05:42:00Z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