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3FF936E6"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D6FBE" w:rsidRPr="00487E5D">
            <w:rPr>
              <w:rFonts w:ascii="Times New Roman" w:eastAsia="Times New Roman" w:hAnsi="Times New Roman" w:cs="Times New Roman"/>
              <w:noProof/>
              <w:sz w:val="24"/>
              <w:szCs w:val="24"/>
            </w:rPr>
            <w:t>06-</w:t>
          </w:r>
          <w:r w:rsidR="009F5061">
            <w:rPr>
              <w:rFonts w:ascii="Times New Roman" w:eastAsia="Times New Roman" w:hAnsi="Times New Roman" w:cs="Times New Roman"/>
              <w:noProof/>
              <w:sz w:val="24"/>
              <w:szCs w:val="24"/>
            </w:rPr>
            <w:t>26</w:t>
          </w:r>
        </w:p>
        <w:p w14:paraId="2B84068B" w14:textId="6F2DBF3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9F5061">
            <w:rPr>
              <w:rFonts w:ascii="Times New Roman" w:eastAsia="Times New Roman" w:hAnsi="Times New Roman" w:cs="Times New Roman"/>
              <w:noProof/>
              <w:sz w:val="24"/>
              <w:szCs w:val="24"/>
            </w:rPr>
            <w:t>1976</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43C0F045" w:rsidR="00D526C8" w:rsidRPr="00DF52A1" w:rsidRDefault="00DE3518"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KRAUJAGYSLIŲ UŽDARYMO PO KATETERIZACIJOS SISTEMA</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376DF881"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0B2EA5" w:rsidRPr="006C3DC0">
        <w:rPr>
          <w:rFonts w:ascii="Times New Roman" w:hAnsi="Times New Roman" w:cs="Times New Roman"/>
          <w:color w:val="000000" w:themeColor="text1"/>
          <w:sz w:val="24"/>
          <w:szCs w:val="24"/>
        </w:rPr>
        <w:t xml:space="preserve">. Prekė nėra perkama per CPO katalogą, nors ji jame yra, nes CPO kataloge pateikta techninė specifikacija neatitinka perkančiajai organizacijai reikalingų techninių </w:t>
      </w:r>
      <w:r w:rsidR="006C3DC0" w:rsidRPr="006C3DC0">
        <w:rPr>
          <w:rFonts w:ascii="Times New Roman" w:hAnsi="Times New Roman" w:cs="Times New Roman"/>
          <w:color w:val="000000" w:themeColor="text1"/>
          <w:sz w:val="24"/>
          <w:szCs w:val="24"/>
        </w:rPr>
        <w:t>reikalavimų.</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14B4377D"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E3518">
        <w:rPr>
          <w:rFonts w:ascii="Times New Roman" w:eastAsia="TimesNewRomanPS-BoldMT" w:hAnsi="Times New Roman" w:cs="Times New Roman"/>
          <w:sz w:val="24"/>
          <w:szCs w:val="24"/>
        </w:rPr>
        <w:t xml:space="preserve">kraujagyslių uždarymo po </w:t>
      </w:r>
      <w:proofErr w:type="spellStart"/>
      <w:r w:rsidR="00DE3518">
        <w:rPr>
          <w:rFonts w:ascii="Times New Roman" w:eastAsia="TimesNewRomanPS-BoldMT" w:hAnsi="Times New Roman" w:cs="Times New Roman"/>
          <w:sz w:val="24"/>
          <w:szCs w:val="24"/>
        </w:rPr>
        <w:t>kateterizacijos</w:t>
      </w:r>
      <w:proofErr w:type="spellEnd"/>
      <w:r w:rsidR="00DE3518">
        <w:rPr>
          <w:rFonts w:ascii="Times New Roman" w:eastAsia="TimesNewRomanPS-BoldMT" w:hAnsi="Times New Roman" w:cs="Times New Roman"/>
          <w:sz w:val="24"/>
          <w:szCs w:val="24"/>
        </w:rPr>
        <w:t xml:space="preserve"> sistemą</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lastRenderedPageBreak/>
        <w:t xml:space="preserve"> </w:t>
      </w:r>
      <w:r w:rsidR="00970624"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5C4C8E9" w:rsidR="00AA727A" w:rsidRPr="001D466B" w:rsidRDefault="000B2EA5" w:rsidP="0003169B">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D466B"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28</Pages>
  <Words>29311</Words>
  <Characters>16708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14</cp:revision>
  <cp:lastPrinted>2024-05-16T09:52:00Z</cp:lastPrinted>
  <dcterms:created xsi:type="dcterms:W3CDTF">2025-06-02T06:24:00Z</dcterms:created>
  <dcterms:modified xsi:type="dcterms:W3CDTF">2025-06-27T06:18:00Z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