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28068F75"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355FEE">
        <w:rPr>
          <w:rFonts w:ascii="Times New Roman" w:hAnsi="Times New Roman" w:cs="Times New Roman"/>
          <w:color w:val="auto"/>
          <w:sz w:val="22"/>
          <w:szCs w:val="22"/>
          <w:lang w:val="lt-LT"/>
        </w:rPr>
        <w:t>birželio</w:t>
      </w:r>
      <w:r w:rsidR="009C78D6" w:rsidRPr="00CA449C">
        <w:rPr>
          <w:rFonts w:ascii="Times New Roman" w:hAnsi="Times New Roman" w:cs="Times New Roman"/>
          <w:color w:val="auto"/>
          <w:sz w:val="22"/>
          <w:szCs w:val="22"/>
          <w:lang w:val="lt-LT"/>
        </w:rPr>
        <w:t xml:space="preserve"> </w:t>
      </w:r>
      <w:r w:rsidR="009479DE">
        <w:rPr>
          <w:rFonts w:ascii="Times New Roman" w:hAnsi="Times New Roman" w:cs="Times New Roman"/>
          <w:color w:val="auto"/>
          <w:sz w:val="22"/>
          <w:szCs w:val="22"/>
          <w:lang w:val="lt-LT"/>
        </w:rPr>
        <w:t>2</w:t>
      </w:r>
      <w:r w:rsidR="00355FEE">
        <w:rPr>
          <w:rFonts w:ascii="Times New Roman" w:hAnsi="Times New Roman" w:cs="Times New Roman"/>
          <w:color w:val="auto"/>
          <w:sz w:val="22"/>
          <w:szCs w:val="22"/>
          <w:lang w:val="lt-LT"/>
        </w:rPr>
        <w:t>7</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6BC81564" w:rsidR="006B51E6" w:rsidRPr="00CA449C" w:rsidRDefault="001D74A0" w:rsidP="00415A17">
      <w:pPr>
        <w:pStyle w:val="Heading"/>
        <w:jc w:val="center"/>
        <w:rPr>
          <w:rFonts w:eastAsia="Times New Roman" w:cs="Times New Roman"/>
          <w:b w:val="0"/>
          <w:bCs w:val="0"/>
          <w:color w:val="auto"/>
          <w:spacing w:val="0"/>
          <w:lang w:val="lt-LT"/>
        </w:rPr>
      </w:pPr>
      <w:r>
        <w:rPr>
          <w:rFonts w:cs="Times New Roman"/>
          <w:color w:val="auto"/>
        </w:rPr>
        <w:t>KRŪTINĖS LĄSTOS AUTOMATINIS PASPAUDIMŲ PRIETAISAS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sidR="00E0256F">
        <w:rPr>
          <w:rFonts w:cs="Times New Roman"/>
          <w:color w:val="auto"/>
          <w:lang w:val="lt-LT"/>
        </w:rPr>
        <w:t>10</w:t>
      </w:r>
      <w:r>
        <w:rPr>
          <w:rFonts w:cs="Times New Roman"/>
          <w:color w:val="auto"/>
          <w:lang w:val="lt-LT"/>
        </w:rPr>
        <w:t>144</w:t>
      </w:r>
      <w:r w:rsidR="00E0256F">
        <w:rPr>
          <w:rFonts w:cs="Times New Roman"/>
          <w:color w:val="auto"/>
          <w:lang w:val="lt-LT"/>
        </w:rPr>
        <w:t>-</w:t>
      </w:r>
      <w:r w:rsidR="00355FEE">
        <w:rPr>
          <w:rFonts w:cs="Times New Roman"/>
          <w:color w:val="auto"/>
          <w:lang w:val="lt-LT"/>
        </w:rPr>
        <w:t>2</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0DCA1772" w14:textId="6BEDDF52" w:rsidR="006B51E6" w:rsidRPr="00CA449C" w:rsidRDefault="008240BD" w:rsidP="00BF3D1B">
      <w:pPr>
        <w:pStyle w:val="Body2"/>
        <w:spacing w:after="0"/>
        <w:ind w:firstLine="709"/>
        <w:rPr>
          <w:lang w:val="lt-LT"/>
        </w:rPr>
      </w:pPr>
      <w:r w:rsidRPr="00CA449C">
        <w:rPr>
          <w:color w:val="auto"/>
          <w:lang w:val="lt-LT"/>
        </w:rPr>
        <w:t>2.4. Pirkimas skaidomas į dalis</w:t>
      </w:r>
      <w:r w:rsidR="00471724" w:rsidRPr="00CA449C">
        <w:rPr>
          <w:color w:val="auto"/>
          <w:lang w:val="lt-LT"/>
        </w:rPr>
        <w:t>.</w:t>
      </w:r>
      <w:r w:rsidR="00B07119" w:rsidRPr="00CA449C">
        <w:rPr>
          <w:color w:val="auto"/>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r w:rsidR="00FF31DE" w:rsidRPr="00E463AC">
        <w:rPr>
          <w:color w:val="auto"/>
          <w:sz w:val="24"/>
          <w:szCs w:val="24"/>
          <w:lang w:val="lt-LT"/>
        </w:rPr>
        <w:t xml:space="preserve">Kiekvienai pirkimo daliai bus sudaroma atskira pirkimo sutartis arba viena bendra sutartis vieno tiekėjo laimėtoms pirkimo dalims. Pirkimo dalys nurodytos </w:t>
      </w:r>
      <w:r w:rsidR="0039593D">
        <w:rPr>
          <w:color w:val="auto"/>
          <w:sz w:val="24"/>
          <w:szCs w:val="24"/>
          <w:lang w:val="lt-LT"/>
        </w:rPr>
        <w:t>techninėje specifikacijoje (</w:t>
      </w:r>
      <w:r w:rsidR="00FF31DE" w:rsidRPr="00E463AC">
        <w:rPr>
          <w:color w:val="auto"/>
          <w:sz w:val="24"/>
          <w:szCs w:val="24"/>
          <w:lang w:val="lt-LT"/>
        </w:rPr>
        <w:t xml:space="preserve">pirkimo sąlygų priede </w:t>
      </w:r>
      <w:r w:rsidR="0039593D">
        <w:rPr>
          <w:color w:val="auto"/>
          <w:sz w:val="24"/>
          <w:szCs w:val="24"/>
          <w:lang w:val="lt-LT"/>
        </w:rPr>
        <w:t xml:space="preserve">Nr. 1). </w:t>
      </w:r>
    </w:p>
    <w:p w14:paraId="1CF223E4" w14:textId="5ED73E0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319E8A2A" w:rsidR="00725A3A" w:rsidRDefault="00725A3A" w:rsidP="00BF3D1B">
      <w:pPr>
        <w:pStyle w:val="Body2"/>
        <w:spacing w:after="0"/>
        <w:ind w:firstLine="709"/>
        <w:rPr>
          <w:lang w:val="lt-LT"/>
        </w:rPr>
      </w:pPr>
      <w:r>
        <w:rPr>
          <w:lang w:val="lt-LT"/>
        </w:rPr>
        <w:t xml:space="preserve">2.10. Vadovaujantis </w:t>
      </w:r>
      <w:r w:rsidRPr="00CA449C">
        <w:rPr>
          <w:rFonts w:eastAsia="Arial Unicode MS"/>
          <w:lang w:val="lt-LT"/>
        </w:rPr>
        <w:t>Lietuvos Respublikos viešųjų pirkimų įstatym</w:t>
      </w:r>
      <w:r>
        <w:rPr>
          <w:rFonts w:eastAsia="Arial Unicode MS"/>
          <w:lang w:val="lt-LT"/>
        </w:rPr>
        <w:t>o (toliau – VPĮ) 27 str. 1 d. 1 p. Perkančioji organizacija atliko rinkos dalyvių konsultaciją, CVP IS Nr. 1294013.</w:t>
      </w:r>
    </w:p>
    <w:p w14:paraId="6DD3BE4B" w14:textId="77777777" w:rsidR="0039593D" w:rsidRPr="00CA449C" w:rsidRDefault="0039593D" w:rsidP="00BF3D1B">
      <w:pPr>
        <w:pStyle w:val="Body2"/>
        <w:spacing w:after="0"/>
        <w:ind w:firstLine="709"/>
        <w:rPr>
          <w:lang w:val="lt-LT"/>
        </w:rPr>
      </w:pP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w:t>
            </w:r>
            <w:r w:rsidR="005C359E" w:rsidRPr="00CA449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lastRenderedPageBreak/>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0248" w14:textId="77777777" w:rsidR="009C4E47" w:rsidRDefault="009C4E47">
      <w:r>
        <w:separator/>
      </w:r>
    </w:p>
  </w:endnote>
  <w:endnote w:type="continuationSeparator" w:id="0">
    <w:p w14:paraId="5BBBDCB0" w14:textId="77777777" w:rsidR="009C4E47" w:rsidRDefault="009C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23BE" w14:textId="77777777" w:rsidR="009C4E47" w:rsidRDefault="009C4E47">
      <w:r>
        <w:separator/>
      </w:r>
    </w:p>
  </w:footnote>
  <w:footnote w:type="continuationSeparator" w:id="0">
    <w:p w14:paraId="63A2D6A3" w14:textId="77777777" w:rsidR="009C4E47" w:rsidRDefault="009C4E47">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55FE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47483"/>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4E4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8397</Words>
  <Characters>47864</Characters>
  <Application>Microsoft Office Word</Application>
  <DocSecurity>0</DocSecurity>
  <Lines>398</Lines>
  <Paragraphs>112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dcterms:created xsi:type="dcterms:W3CDTF">2025-06-27T11:47:00Z</dcterms:created>
  <dcterms:modified xsi:type="dcterms:W3CDTF">2025-06-27T11:47:00Z</dcterms:modified>
</cp:coreProperties>
</file>