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35577962" w:rsidR="008D704D" w:rsidRPr="00010936" w:rsidRDefault="008D704D" w:rsidP="009C2357">
      <w:pPr>
        <w:pStyle w:val="Antrat2"/>
        <w:ind w:left="5103"/>
        <w:rPr>
          <w:rFonts w:ascii="Times New Roman" w:eastAsia="Calibri" w:hAnsi="Times New Roman" w:cs="Times New Roman"/>
          <w:color w:val="0070C0"/>
          <w:sz w:val="21"/>
          <w:szCs w:val="21"/>
        </w:rPr>
      </w:pPr>
      <w:bookmarkStart w:id="0" w:name="_Ref38291223"/>
      <w:bookmarkStart w:id="1" w:name="_Ref38291334"/>
      <w:bookmarkStart w:id="2" w:name="_Ref38533412"/>
      <w:bookmarkStart w:id="3" w:name="_Toc126333942"/>
      <w:r w:rsidRPr="00010936">
        <w:rPr>
          <w:rFonts w:ascii="Times New Roman" w:eastAsia="Calibri" w:hAnsi="Times New Roman" w:cs="Times New Roman"/>
          <w:color w:val="0070C0"/>
          <w:sz w:val="21"/>
          <w:szCs w:val="21"/>
        </w:rPr>
        <w:t xml:space="preserve">Pirkimo </w:t>
      </w:r>
      <w:r w:rsidRPr="007C6AC0">
        <w:rPr>
          <w:rFonts w:ascii="Times New Roman" w:eastAsia="Calibri" w:hAnsi="Times New Roman" w:cs="Times New Roman"/>
          <w:color w:val="0070C0"/>
          <w:sz w:val="21"/>
          <w:szCs w:val="21"/>
        </w:rPr>
        <w:t xml:space="preserve">sąlygų </w:t>
      </w:r>
      <w:r w:rsidR="00251A98" w:rsidRPr="007C6AC0">
        <w:rPr>
          <w:rFonts w:ascii="Times New Roman" w:eastAsia="Calibri" w:hAnsi="Times New Roman" w:cs="Times New Roman"/>
          <w:color w:val="0070C0"/>
          <w:sz w:val="21"/>
          <w:szCs w:val="21"/>
        </w:rPr>
        <w:t>4</w:t>
      </w:r>
      <w:r w:rsidRPr="007C6AC0">
        <w:rPr>
          <w:rFonts w:ascii="Times New Roman" w:eastAsia="Calibri" w:hAnsi="Times New Roman" w:cs="Times New Roman"/>
          <w:color w:val="0070C0"/>
          <w:sz w:val="21"/>
          <w:szCs w:val="21"/>
        </w:rPr>
        <w:t xml:space="preserve"> priedas „Tiekėjų kvalifikacijos reikalavimai</w:t>
      </w:r>
      <w:r w:rsidR="00283391" w:rsidRPr="007C6AC0">
        <w:rPr>
          <w:rFonts w:ascii="Times New Roman" w:eastAsia="Calibri" w:hAnsi="Times New Roman" w:cs="Times New Roman"/>
          <w:color w:val="0070C0"/>
          <w:sz w:val="21"/>
          <w:szCs w:val="21"/>
        </w:rPr>
        <w:t xml:space="preserve"> ir reikalaujami kokybės bei aplinkos apsaugos vadybos sistemų standartai</w:t>
      </w:r>
      <w:r w:rsidRPr="007C6AC0">
        <w:rPr>
          <w:rFonts w:ascii="Times New Roman" w:eastAsia="Calibri" w:hAnsi="Times New Roman" w:cs="Times New Roman"/>
          <w:color w:val="0070C0"/>
          <w:sz w:val="21"/>
          <w:szCs w:val="21"/>
        </w:rPr>
        <w:t>“</w:t>
      </w:r>
      <w:bookmarkEnd w:id="0"/>
      <w:bookmarkEnd w:id="1"/>
      <w:bookmarkEnd w:id="2"/>
      <w:bookmarkEnd w:id="3"/>
    </w:p>
    <w:p w14:paraId="70EF5423" w14:textId="77777777" w:rsidR="002F396F" w:rsidRPr="00010936" w:rsidRDefault="002F396F" w:rsidP="00DE290C">
      <w:pPr>
        <w:rPr>
          <w:rFonts w:ascii="Times New Roman" w:hAnsi="Times New Roman" w:cs="Times New Roman"/>
          <w:b/>
          <w:bCs/>
          <w:smallCaps/>
          <w:sz w:val="22"/>
          <w:szCs w:val="22"/>
        </w:rPr>
      </w:pPr>
    </w:p>
    <w:p w14:paraId="141BD46E" w14:textId="303D8533" w:rsidR="00AF1B5C" w:rsidRPr="00010936" w:rsidRDefault="002F396F" w:rsidP="00FD52B5">
      <w:pPr>
        <w:pStyle w:val="Paantrat"/>
        <w:spacing w:line="240" w:lineRule="auto"/>
        <w:jc w:val="center"/>
        <w:rPr>
          <w:rFonts w:ascii="Times New Roman" w:hAnsi="Times New Roman" w:cs="Times New Roman"/>
          <w:lang w:eastAsia="en-US"/>
        </w:rPr>
      </w:pPr>
      <w:r w:rsidRPr="00010936">
        <w:rPr>
          <w:rFonts w:ascii="Times New Roman" w:hAnsi="Times New Roman" w:cs="Times New Roman"/>
          <w:smallCaps/>
        </w:rPr>
        <w:t>TIEKĖJŲ KVALIFIKACIJOS REIKALAVIMAI</w:t>
      </w:r>
      <w:r w:rsidR="00955F2F" w:rsidRPr="00010936">
        <w:rPr>
          <w:rFonts w:ascii="Times New Roman" w:hAnsi="Times New Roman" w:cs="Times New Roman"/>
          <w:smallCaps/>
        </w:rPr>
        <w:t xml:space="preserve"> IR REIKALAVIMAI LAIKYTIS </w:t>
      </w:r>
      <w:r w:rsidR="00955F2F" w:rsidRPr="00010936">
        <w:rPr>
          <w:rFonts w:ascii="Times New Roman" w:hAnsi="Times New Roman" w:cs="Times New Roman"/>
          <w:lang w:eastAsia="en-US"/>
        </w:rPr>
        <w:t>KOKYBĖS VADYBOS SISTEMOS IR (ARBA) APLINKOS APSAUGOS VADYBOS SISTEMOS STANDARTŲ</w:t>
      </w:r>
    </w:p>
    <w:p w14:paraId="5E7F605E" w14:textId="77777777" w:rsidR="00013099" w:rsidRPr="00106167" w:rsidRDefault="00013099" w:rsidP="00013099">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7A0D23C" w14:textId="77777777" w:rsidR="00013099" w:rsidRPr="00106167" w:rsidRDefault="00013099" w:rsidP="00013099">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4FAE2AB4" w14:textId="77777777" w:rsidR="00013099" w:rsidRPr="00106167" w:rsidRDefault="00013099" w:rsidP="00013099">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67A90C3C" w14:textId="77777777" w:rsidR="00013099" w:rsidRPr="00106167" w:rsidRDefault="00013099" w:rsidP="00013099">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2"/>
      </w:r>
      <w:r w:rsidRPr="00106167">
        <w:rPr>
          <w:rFonts w:ascii="Times New Roman" w:hAnsi="Times New Roman"/>
          <w:sz w:val="24"/>
          <w:szCs w:val="24"/>
        </w:rPr>
        <w:t xml:space="preserve"> dalyvaujantys Pirkime, turi atitikti žemiau nurodytus techninio ir profesinio pajėgumo kvalifikacijos reikalavimus.</w:t>
      </w:r>
    </w:p>
    <w:p w14:paraId="2E361F0E" w14:textId="77777777" w:rsidR="003D5AE4" w:rsidRDefault="003D5AE4" w:rsidP="002D71B6">
      <w:pPr>
        <w:spacing w:before="60" w:after="60" w:line="256" w:lineRule="auto"/>
        <w:rPr>
          <w:rFonts w:eastAsiaTheme="minorHAnsi"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51"/>
        <w:gridCol w:w="3451"/>
        <w:gridCol w:w="2243"/>
      </w:tblGrid>
      <w:tr w:rsidR="00BE599E" w:rsidRPr="00BE599E" w14:paraId="147B42A3" w14:textId="77777777" w:rsidTr="00E43BCE">
        <w:trPr>
          <w:trHeight w:val="972"/>
          <w:jc w:val="center"/>
        </w:trPr>
        <w:tc>
          <w:tcPr>
            <w:tcW w:w="410" w:type="pct"/>
            <w:shd w:val="clear" w:color="auto" w:fill="D9E2F3" w:themeFill="accent1" w:themeFillTint="33"/>
            <w:vAlign w:val="center"/>
          </w:tcPr>
          <w:p w14:paraId="10516526" w14:textId="77777777" w:rsidR="00BE599E" w:rsidRPr="00BE599E" w:rsidRDefault="00BE599E" w:rsidP="00A0310E">
            <w:pPr>
              <w:tabs>
                <w:tab w:val="left" w:pos="0"/>
                <w:tab w:val="left" w:pos="426"/>
              </w:tabs>
              <w:spacing w:after="0" w:line="240" w:lineRule="auto"/>
              <w:jc w:val="center"/>
              <w:rPr>
                <w:rFonts w:ascii="Times New Roman" w:hAnsi="Times New Roman" w:cs="Times New Roman"/>
                <w:b/>
                <w:sz w:val="20"/>
                <w:szCs w:val="20"/>
              </w:rPr>
            </w:pPr>
            <w:r w:rsidRPr="00BE599E">
              <w:rPr>
                <w:rFonts w:ascii="Times New Roman" w:hAnsi="Times New Roman" w:cs="Times New Roman"/>
                <w:b/>
                <w:sz w:val="20"/>
                <w:szCs w:val="20"/>
              </w:rPr>
              <w:t>Eil. Nr.</w:t>
            </w:r>
          </w:p>
        </w:tc>
        <w:tc>
          <w:tcPr>
            <w:tcW w:w="1732" w:type="pct"/>
            <w:shd w:val="clear" w:color="auto" w:fill="D9E2F3" w:themeFill="accent1" w:themeFillTint="33"/>
            <w:vAlign w:val="center"/>
          </w:tcPr>
          <w:p w14:paraId="1DA215E9" w14:textId="77777777" w:rsidR="00BE599E" w:rsidRPr="00BE599E" w:rsidRDefault="00BE599E" w:rsidP="00A0310E">
            <w:pPr>
              <w:tabs>
                <w:tab w:val="left" w:pos="0"/>
                <w:tab w:val="left" w:pos="426"/>
              </w:tabs>
              <w:spacing w:after="0" w:line="240" w:lineRule="auto"/>
              <w:jc w:val="center"/>
              <w:rPr>
                <w:rFonts w:ascii="Times New Roman" w:hAnsi="Times New Roman" w:cs="Times New Roman"/>
                <w:b/>
                <w:sz w:val="20"/>
                <w:szCs w:val="20"/>
              </w:rPr>
            </w:pPr>
            <w:r w:rsidRPr="00BE599E">
              <w:rPr>
                <w:rFonts w:ascii="Times New Roman" w:hAnsi="Times New Roman" w:cs="Times New Roman"/>
                <w:b/>
                <w:sz w:val="20"/>
                <w:szCs w:val="20"/>
              </w:rPr>
              <w:t>Kvalifikacinis reikalavimas</w:t>
            </w:r>
          </w:p>
        </w:tc>
        <w:tc>
          <w:tcPr>
            <w:tcW w:w="1732" w:type="pct"/>
            <w:shd w:val="clear" w:color="auto" w:fill="D9E2F3" w:themeFill="accent1" w:themeFillTint="33"/>
            <w:vAlign w:val="center"/>
          </w:tcPr>
          <w:p w14:paraId="6E2F3A79" w14:textId="77777777" w:rsidR="00BE599E" w:rsidRPr="00BE599E" w:rsidRDefault="00BE599E" w:rsidP="00A0310E">
            <w:pPr>
              <w:tabs>
                <w:tab w:val="left" w:pos="0"/>
                <w:tab w:val="left" w:pos="426"/>
              </w:tabs>
              <w:spacing w:after="0" w:line="240" w:lineRule="auto"/>
              <w:jc w:val="center"/>
              <w:rPr>
                <w:rFonts w:ascii="Times New Roman" w:hAnsi="Times New Roman" w:cs="Times New Roman"/>
                <w:b/>
                <w:sz w:val="20"/>
                <w:szCs w:val="20"/>
              </w:rPr>
            </w:pPr>
            <w:r w:rsidRPr="00BE599E">
              <w:rPr>
                <w:rFonts w:ascii="Times New Roman" w:hAnsi="Times New Roman" w:cs="Times New Roman"/>
                <w:b/>
                <w:sz w:val="20"/>
                <w:szCs w:val="20"/>
              </w:rPr>
              <w:t>Dokumentai, įrodantys atitikimą kvalifikaciniams reikalavimams</w:t>
            </w:r>
          </w:p>
        </w:tc>
        <w:tc>
          <w:tcPr>
            <w:tcW w:w="1126" w:type="pct"/>
            <w:shd w:val="clear" w:color="auto" w:fill="D9E2F3" w:themeFill="accent1" w:themeFillTint="33"/>
            <w:vAlign w:val="center"/>
          </w:tcPr>
          <w:p w14:paraId="389A59FE" w14:textId="4406F6C9" w:rsidR="00BE599E" w:rsidRPr="00AB25A5" w:rsidRDefault="00BE599E" w:rsidP="00AB25A5">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BE599E">
              <w:rPr>
                <w:rFonts w:ascii="Times New Roman" w:hAnsi="Times New Roman" w:cs="Times New Roman"/>
                <w:b/>
                <w:color w:val="000000" w:themeColor="text1"/>
                <w:sz w:val="20"/>
                <w:szCs w:val="20"/>
              </w:rPr>
              <w:t>Subjektas, kuris turi atitikti reikalavimą</w:t>
            </w:r>
          </w:p>
        </w:tc>
      </w:tr>
      <w:tr w:rsidR="00BE599E" w:rsidRPr="00BE599E" w14:paraId="45DCFCA2" w14:textId="77777777" w:rsidTr="00AB25A5">
        <w:trPr>
          <w:trHeight w:val="288"/>
          <w:jc w:val="center"/>
        </w:trPr>
        <w:tc>
          <w:tcPr>
            <w:tcW w:w="5000" w:type="pct"/>
            <w:gridSpan w:val="4"/>
            <w:shd w:val="clear" w:color="auto" w:fill="auto"/>
          </w:tcPr>
          <w:p w14:paraId="4BA64CCC" w14:textId="77777777" w:rsidR="00BE599E" w:rsidRPr="00BE599E" w:rsidRDefault="00BE599E" w:rsidP="00E43BCE">
            <w:pPr>
              <w:pStyle w:val="Sraopastraipa"/>
              <w:numPr>
                <w:ilvl w:val="3"/>
                <w:numId w:val="21"/>
              </w:numPr>
              <w:tabs>
                <w:tab w:val="left" w:pos="0"/>
                <w:tab w:val="left" w:pos="426"/>
              </w:tabs>
              <w:spacing w:after="0" w:line="240" w:lineRule="auto"/>
              <w:ind w:left="0" w:firstLine="0"/>
              <w:rPr>
                <w:rFonts w:ascii="Times New Roman" w:hAnsi="Times New Roman" w:cs="Times New Roman"/>
                <w:b/>
                <w:sz w:val="20"/>
                <w:szCs w:val="20"/>
              </w:rPr>
            </w:pPr>
            <w:r w:rsidRPr="00BE599E">
              <w:rPr>
                <w:rFonts w:ascii="Times New Roman" w:hAnsi="Times New Roman" w:cs="Times New Roman"/>
                <w:b/>
                <w:sz w:val="20"/>
                <w:szCs w:val="20"/>
              </w:rPr>
              <w:t>Techninis ir profesinis pajėgumas</w:t>
            </w:r>
          </w:p>
        </w:tc>
      </w:tr>
      <w:tr w:rsidR="00BE599E" w:rsidRPr="00BE599E" w14:paraId="00BC5E1B" w14:textId="77777777" w:rsidTr="00AB25A5">
        <w:trPr>
          <w:trHeight w:val="955"/>
          <w:jc w:val="center"/>
        </w:trPr>
        <w:tc>
          <w:tcPr>
            <w:tcW w:w="410" w:type="pct"/>
            <w:shd w:val="clear" w:color="auto" w:fill="auto"/>
          </w:tcPr>
          <w:p w14:paraId="49D4BA7A" w14:textId="45616B3E" w:rsidR="00BE599E" w:rsidRPr="00BE599E" w:rsidRDefault="00E43BCE" w:rsidP="00A0310E">
            <w:pPr>
              <w:tabs>
                <w:tab w:val="left" w:pos="0"/>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BE599E" w:rsidRPr="00BE599E">
              <w:rPr>
                <w:rFonts w:ascii="Times New Roman" w:hAnsi="Times New Roman" w:cs="Times New Roman"/>
                <w:sz w:val="20"/>
                <w:szCs w:val="20"/>
              </w:rPr>
              <w:t>.1.</w:t>
            </w:r>
          </w:p>
        </w:tc>
        <w:tc>
          <w:tcPr>
            <w:tcW w:w="1732" w:type="pct"/>
            <w:shd w:val="clear" w:color="auto" w:fill="auto"/>
          </w:tcPr>
          <w:p w14:paraId="0102BC2E" w14:textId="1CC61ED9" w:rsidR="00BE599E" w:rsidRPr="00986694" w:rsidRDefault="00BE599E" w:rsidP="00A0310E">
            <w:pPr>
              <w:spacing w:after="0" w:line="240" w:lineRule="auto"/>
              <w:jc w:val="both"/>
              <w:outlineLvl w:val="2"/>
              <w:rPr>
                <w:rFonts w:ascii="Times New Roman" w:hAnsi="Times New Roman" w:cs="Times New Roman"/>
                <w:sz w:val="20"/>
                <w:szCs w:val="20"/>
              </w:rPr>
            </w:pPr>
            <w:r w:rsidRPr="00986694">
              <w:rPr>
                <w:rFonts w:ascii="Times New Roman" w:hAnsi="Times New Roman" w:cs="Times New Roman"/>
                <w:sz w:val="20"/>
                <w:szCs w:val="20"/>
              </w:rPr>
              <w:t xml:space="preserve">Tiekėjas per pastaruosius </w:t>
            </w:r>
            <w:r w:rsidR="00E43BCE" w:rsidRPr="00986694">
              <w:rPr>
                <w:rFonts w:ascii="Times New Roman" w:hAnsi="Times New Roman" w:cs="Times New Roman"/>
                <w:sz w:val="20"/>
                <w:szCs w:val="20"/>
              </w:rPr>
              <w:t>3</w:t>
            </w:r>
            <w:r w:rsidRPr="00986694">
              <w:rPr>
                <w:rFonts w:ascii="Times New Roman" w:hAnsi="Times New Roman" w:cs="Times New Roman"/>
                <w:sz w:val="20"/>
                <w:szCs w:val="20"/>
              </w:rPr>
              <w:t xml:space="preserve"> metus iki pasiūlymo pateikimo termino pabaigos pagal 1 (vieną) ar daugiau sutarčių yra tinkamai suteikęs visas išvardintas paslaugas:</w:t>
            </w:r>
          </w:p>
          <w:p w14:paraId="29703CF8" w14:textId="77777777" w:rsidR="009F1FCE" w:rsidRPr="00986694" w:rsidRDefault="009F1FCE" w:rsidP="00A0310E">
            <w:pPr>
              <w:spacing w:after="0" w:line="240" w:lineRule="auto"/>
              <w:jc w:val="both"/>
              <w:outlineLvl w:val="2"/>
              <w:rPr>
                <w:rFonts w:ascii="Times New Roman" w:hAnsi="Times New Roman" w:cs="Times New Roman"/>
                <w:strike/>
                <w:sz w:val="20"/>
                <w:szCs w:val="20"/>
              </w:rPr>
            </w:pPr>
          </w:p>
          <w:p w14:paraId="18BBEE31" w14:textId="19A85057" w:rsidR="009F1FCE" w:rsidRPr="00986694" w:rsidRDefault="00BE599E" w:rsidP="009F1FCE">
            <w:pPr>
              <w:pStyle w:val="Sraopastraipa"/>
              <w:numPr>
                <w:ilvl w:val="0"/>
                <w:numId w:val="24"/>
              </w:numPr>
              <w:spacing w:after="0" w:line="240" w:lineRule="auto"/>
              <w:jc w:val="both"/>
              <w:outlineLvl w:val="2"/>
              <w:rPr>
                <w:rFonts w:ascii="Times New Roman" w:hAnsi="Times New Roman" w:cs="Times New Roman"/>
                <w:sz w:val="20"/>
                <w:szCs w:val="20"/>
              </w:rPr>
            </w:pPr>
            <w:r w:rsidRPr="00986694">
              <w:rPr>
                <w:rFonts w:ascii="Times New Roman" w:hAnsi="Times New Roman" w:cs="Times New Roman"/>
                <w:sz w:val="20"/>
                <w:szCs w:val="20"/>
              </w:rPr>
              <w:t xml:space="preserve">kurios objektas yra informacinės sistemos sukūrimas </w:t>
            </w:r>
            <w:r w:rsidR="00B94B2B" w:rsidRPr="00986694">
              <w:rPr>
                <w:rFonts w:ascii="Times New Roman" w:hAnsi="Times New Roman" w:cs="Times New Roman"/>
                <w:sz w:val="20"/>
                <w:szCs w:val="20"/>
              </w:rPr>
              <w:t xml:space="preserve">(modernizavimas) </w:t>
            </w:r>
            <w:r w:rsidR="00C31696" w:rsidRPr="00986694">
              <w:rPr>
                <w:rFonts w:ascii="Times New Roman" w:hAnsi="Times New Roman" w:cs="Times New Roman"/>
                <w:sz w:val="20"/>
                <w:szCs w:val="20"/>
              </w:rPr>
              <w:t>ar priežiūra</w:t>
            </w:r>
            <w:r w:rsidR="00F86824" w:rsidRPr="00986694">
              <w:rPr>
                <w:rFonts w:ascii="Times New Roman" w:hAnsi="Times New Roman" w:cs="Times New Roman"/>
                <w:sz w:val="20"/>
                <w:szCs w:val="20"/>
              </w:rPr>
              <w:t>,</w:t>
            </w:r>
            <w:r w:rsidRPr="00986694">
              <w:rPr>
                <w:rFonts w:ascii="Times New Roman" w:hAnsi="Times New Roman" w:cs="Times New Roman"/>
                <w:sz w:val="20"/>
                <w:szCs w:val="20"/>
              </w:rPr>
              <w:t xml:space="preserve"> ir kurios vertė ne mažesnė kaip </w:t>
            </w:r>
            <w:r w:rsidR="00356645" w:rsidRPr="00986694">
              <w:rPr>
                <w:rFonts w:ascii="Times New Roman" w:hAnsi="Times New Roman" w:cs="Times New Roman"/>
                <w:sz w:val="20"/>
                <w:szCs w:val="20"/>
              </w:rPr>
              <w:t>9</w:t>
            </w:r>
            <w:r w:rsidR="006C0081" w:rsidRPr="00986694">
              <w:rPr>
                <w:rFonts w:ascii="Times New Roman" w:hAnsi="Times New Roman" w:cs="Times New Roman"/>
                <w:sz w:val="20"/>
                <w:szCs w:val="20"/>
              </w:rPr>
              <w:t>0 000</w:t>
            </w:r>
            <w:r w:rsidRPr="00986694">
              <w:rPr>
                <w:rFonts w:ascii="Times New Roman" w:hAnsi="Times New Roman" w:cs="Times New Roman"/>
                <w:sz w:val="20"/>
                <w:szCs w:val="20"/>
              </w:rPr>
              <w:t>,00</w:t>
            </w:r>
            <w:r w:rsidR="006C0081" w:rsidRPr="00986694">
              <w:rPr>
                <w:rFonts w:ascii="Times New Roman" w:hAnsi="Times New Roman" w:cs="Times New Roman"/>
                <w:sz w:val="20"/>
                <w:szCs w:val="20"/>
              </w:rPr>
              <w:t xml:space="preserve"> </w:t>
            </w:r>
            <w:r w:rsidRPr="00986694">
              <w:rPr>
                <w:rFonts w:ascii="Times New Roman" w:hAnsi="Times New Roman" w:cs="Times New Roman"/>
                <w:sz w:val="20"/>
                <w:szCs w:val="20"/>
              </w:rPr>
              <w:t>Eur be PVM</w:t>
            </w:r>
            <w:r w:rsidR="00131167" w:rsidRPr="00986694">
              <w:rPr>
                <w:rFonts w:ascii="Times New Roman" w:hAnsi="Times New Roman" w:cs="Times New Roman"/>
                <w:sz w:val="20"/>
                <w:szCs w:val="20"/>
              </w:rPr>
              <w:t xml:space="preserve"> (</w:t>
            </w:r>
            <w:r w:rsidRPr="00986694">
              <w:rPr>
                <w:rFonts w:ascii="Times New Roman" w:hAnsi="Times New Roman" w:cs="Times New Roman"/>
                <w:sz w:val="20"/>
                <w:szCs w:val="20"/>
              </w:rPr>
              <w:t>neįskaitant techninės įrangos ir licencijų kainos</w:t>
            </w:r>
            <w:r w:rsidR="00131167" w:rsidRPr="00986694">
              <w:rPr>
                <w:rFonts w:ascii="Times New Roman" w:hAnsi="Times New Roman" w:cs="Times New Roman"/>
                <w:sz w:val="20"/>
                <w:szCs w:val="20"/>
              </w:rPr>
              <w:t>;</w:t>
            </w:r>
          </w:p>
          <w:p w14:paraId="2A2AF11A" w14:textId="77777777" w:rsidR="009F1FCE" w:rsidRPr="00986694" w:rsidRDefault="009F1FCE" w:rsidP="009F1FCE">
            <w:pPr>
              <w:pStyle w:val="Sraopastraipa"/>
              <w:spacing w:after="0" w:line="240" w:lineRule="auto"/>
              <w:jc w:val="both"/>
              <w:outlineLvl w:val="2"/>
              <w:rPr>
                <w:rFonts w:ascii="Times New Roman" w:hAnsi="Times New Roman" w:cs="Times New Roman"/>
                <w:sz w:val="20"/>
                <w:szCs w:val="20"/>
              </w:rPr>
            </w:pPr>
          </w:p>
          <w:p w14:paraId="6364399A" w14:textId="13153A20" w:rsidR="000C7C60" w:rsidRPr="00986694" w:rsidRDefault="00BE599E" w:rsidP="00D14338">
            <w:pPr>
              <w:pStyle w:val="Sraopastraipa"/>
              <w:numPr>
                <w:ilvl w:val="0"/>
                <w:numId w:val="24"/>
              </w:numPr>
              <w:spacing w:after="0" w:line="240" w:lineRule="auto"/>
              <w:jc w:val="both"/>
              <w:outlineLvl w:val="2"/>
              <w:rPr>
                <w:rFonts w:ascii="Times New Roman" w:hAnsi="Times New Roman" w:cs="Times New Roman"/>
                <w:sz w:val="20"/>
                <w:szCs w:val="20"/>
              </w:rPr>
            </w:pPr>
            <w:r w:rsidRPr="00986694">
              <w:rPr>
                <w:rFonts w:ascii="Times New Roman" w:hAnsi="Times New Roman" w:cs="Times New Roman"/>
                <w:color w:val="000000"/>
                <w:sz w:val="20"/>
                <w:szCs w:val="20"/>
              </w:rPr>
              <w:t xml:space="preserve">kurios </w:t>
            </w:r>
            <w:r w:rsidR="00AE1976" w:rsidRPr="00986694">
              <w:rPr>
                <w:rFonts w:ascii="Times New Roman" w:hAnsi="Times New Roman" w:cs="Times New Roman"/>
                <w:color w:val="000000"/>
                <w:sz w:val="20"/>
                <w:szCs w:val="20"/>
              </w:rPr>
              <w:t xml:space="preserve">apimtyje </w:t>
            </w:r>
            <w:r w:rsidR="001A7D00" w:rsidRPr="00986694">
              <w:rPr>
                <w:rFonts w:ascii="Times New Roman" w:hAnsi="Times New Roman" w:cs="Times New Roman"/>
                <w:color w:val="000000"/>
                <w:sz w:val="20"/>
                <w:szCs w:val="20"/>
              </w:rPr>
              <w:t>yra</w:t>
            </w:r>
            <w:r w:rsidR="00BF6D18" w:rsidRPr="00986694">
              <w:rPr>
                <w:rFonts w:ascii="Times New Roman" w:hAnsi="Times New Roman" w:cs="Times New Roman"/>
                <w:color w:val="000000"/>
                <w:sz w:val="20"/>
                <w:szCs w:val="20"/>
              </w:rPr>
              <w:t xml:space="preserve"> realizuotas išorinių naudotojų prisijungimas prie organizacijos savitarnos zonos</w:t>
            </w:r>
            <w:r w:rsidR="00B94B2B" w:rsidRPr="00986694">
              <w:rPr>
                <w:rFonts w:ascii="Times New Roman" w:hAnsi="Times New Roman" w:cs="Times New Roman"/>
                <w:color w:val="000000"/>
                <w:sz w:val="20"/>
                <w:szCs w:val="20"/>
              </w:rPr>
              <w:t xml:space="preserve">, </w:t>
            </w:r>
            <w:r w:rsidR="00BF6D18" w:rsidRPr="00986694">
              <w:rPr>
                <w:rFonts w:ascii="Times New Roman" w:hAnsi="Times New Roman" w:cs="Times New Roman"/>
                <w:color w:val="000000"/>
                <w:sz w:val="20"/>
                <w:szCs w:val="20"/>
              </w:rPr>
              <w:t xml:space="preserve">prisijungusių </w:t>
            </w:r>
            <w:r w:rsidR="0095433A" w:rsidRPr="00986694">
              <w:rPr>
                <w:rFonts w:ascii="Times New Roman" w:hAnsi="Times New Roman" w:cs="Times New Roman"/>
                <w:color w:val="000000"/>
                <w:sz w:val="20"/>
                <w:szCs w:val="20"/>
              </w:rPr>
              <w:t>naudotojų</w:t>
            </w:r>
            <w:r w:rsidR="00BF6D18" w:rsidRPr="00986694">
              <w:rPr>
                <w:rFonts w:ascii="Times New Roman" w:hAnsi="Times New Roman" w:cs="Times New Roman"/>
                <w:color w:val="000000"/>
                <w:sz w:val="20"/>
                <w:szCs w:val="20"/>
              </w:rPr>
              <w:t xml:space="preserve"> tarpusavio keitimasis </w:t>
            </w:r>
            <w:r w:rsidR="00BF6D18" w:rsidRPr="00986694">
              <w:rPr>
                <w:rFonts w:ascii="Times New Roman" w:hAnsi="Times New Roman" w:cs="Times New Roman"/>
                <w:color w:val="000000"/>
                <w:sz w:val="20"/>
                <w:szCs w:val="20"/>
              </w:rPr>
              <w:lastRenderedPageBreak/>
              <w:t>duomenimis bei įkeltų duomenų vertinimas</w:t>
            </w:r>
            <w:r w:rsidR="000C7C60" w:rsidRPr="00986694">
              <w:rPr>
                <w:rFonts w:ascii="Times New Roman" w:hAnsi="Times New Roman" w:cs="Times New Roman"/>
                <w:color w:val="000000"/>
                <w:sz w:val="20"/>
                <w:szCs w:val="20"/>
              </w:rPr>
              <w:t>;</w:t>
            </w:r>
          </w:p>
          <w:p w14:paraId="1702B67E" w14:textId="77777777" w:rsidR="000C7C60" w:rsidRPr="00986694" w:rsidRDefault="000C7C60" w:rsidP="000C7C60">
            <w:pPr>
              <w:pStyle w:val="Sraopastraipa"/>
              <w:rPr>
                <w:rFonts w:ascii="Times New Roman" w:hAnsi="Times New Roman" w:cs="Times New Roman"/>
                <w:color w:val="000000"/>
                <w:sz w:val="20"/>
                <w:szCs w:val="20"/>
              </w:rPr>
            </w:pPr>
          </w:p>
          <w:p w14:paraId="3FEF99FF" w14:textId="7352B781" w:rsidR="00570FD4" w:rsidRPr="00986694" w:rsidRDefault="00DB3B06" w:rsidP="00D14338">
            <w:pPr>
              <w:pStyle w:val="Sraopastraipa"/>
              <w:numPr>
                <w:ilvl w:val="0"/>
                <w:numId w:val="24"/>
              </w:numPr>
              <w:spacing w:after="0" w:line="240" w:lineRule="auto"/>
              <w:jc w:val="both"/>
              <w:outlineLvl w:val="2"/>
              <w:rPr>
                <w:rFonts w:ascii="Times New Roman" w:hAnsi="Times New Roman" w:cs="Times New Roman"/>
                <w:sz w:val="20"/>
                <w:szCs w:val="20"/>
              </w:rPr>
            </w:pPr>
            <w:r w:rsidRPr="00986694">
              <w:rPr>
                <w:rFonts w:ascii="Times New Roman" w:hAnsi="Times New Roman" w:cs="Times New Roman"/>
                <w:color w:val="000000"/>
                <w:sz w:val="20"/>
                <w:szCs w:val="20"/>
              </w:rPr>
              <w:t xml:space="preserve">kurios apimtyje </w:t>
            </w:r>
            <w:r w:rsidR="0066188E" w:rsidRPr="00986694">
              <w:rPr>
                <w:rFonts w:ascii="Times New Roman" w:hAnsi="Times New Roman" w:cs="Times New Roman"/>
                <w:color w:val="000000"/>
                <w:sz w:val="20"/>
                <w:szCs w:val="20"/>
              </w:rPr>
              <w:t xml:space="preserve">yra </w:t>
            </w:r>
            <w:r w:rsidR="00BE599E" w:rsidRPr="00986694">
              <w:rPr>
                <w:rFonts w:ascii="Times New Roman" w:hAnsi="Times New Roman" w:cs="Times New Roman"/>
                <w:color w:val="000000"/>
                <w:sz w:val="20"/>
                <w:szCs w:val="20"/>
              </w:rPr>
              <w:t>integruoja</w:t>
            </w:r>
            <w:r w:rsidR="00AE1976" w:rsidRPr="00986694">
              <w:rPr>
                <w:rFonts w:ascii="Times New Roman" w:hAnsi="Times New Roman" w:cs="Times New Roman"/>
                <w:color w:val="000000"/>
                <w:sz w:val="20"/>
                <w:szCs w:val="20"/>
              </w:rPr>
              <w:t>mi</w:t>
            </w:r>
            <w:r w:rsidR="00BE599E" w:rsidRPr="00986694">
              <w:rPr>
                <w:rFonts w:ascii="Times New Roman" w:hAnsi="Times New Roman" w:cs="Times New Roman"/>
                <w:color w:val="000000"/>
                <w:sz w:val="20"/>
                <w:szCs w:val="20"/>
              </w:rPr>
              <w:t xml:space="preserve"> duomen</w:t>
            </w:r>
            <w:r w:rsidR="00AE1976" w:rsidRPr="00986694">
              <w:rPr>
                <w:rFonts w:ascii="Times New Roman" w:hAnsi="Times New Roman" w:cs="Times New Roman"/>
                <w:color w:val="000000"/>
                <w:sz w:val="20"/>
                <w:szCs w:val="20"/>
              </w:rPr>
              <w:t>ys</w:t>
            </w:r>
            <w:r w:rsidR="00BE599E" w:rsidRPr="00986694">
              <w:rPr>
                <w:rFonts w:ascii="Times New Roman" w:hAnsi="Times New Roman" w:cs="Times New Roman"/>
                <w:color w:val="000000"/>
                <w:sz w:val="20"/>
                <w:szCs w:val="20"/>
              </w:rPr>
              <w:t xml:space="preserve"> iš ne mažiau kaip </w:t>
            </w:r>
            <w:r w:rsidR="00CF3915" w:rsidRPr="00986694">
              <w:rPr>
                <w:rFonts w:ascii="Times New Roman" w:hAnsi="Times New Roman" w:cs="Times New Roman"/>
                <w:color w:val="000000"/>
                <w:sz w:val="20"/>
                <w:szCs w:val="20"/>
              </w:rPr>
              <w:t>3</w:t>
            </w:r>
            <w:r w:rsidR="00BE599E" w:rsidRPr="00986694">
              <w:rPr>
                <w:rFonts w:ascii="Times New Roman" w:hAnsi="Times New Roman" w:cs="Times New Roman"/>
                <w:color w:val="000000"/>
                <w:sz w:val="20"/>
                <w:szCs w:val="20"/>
              </w:rPr>
              <w:t xml:space="preserve"> skirtingų šaltinių, o šaltiniai </w:t>
            </w:r>
            <w:r w:rsidR="001A7D00" w:rsidRPr="00986694">
              <w:rPr>
                <w:rFonts w:ascii="Times New Roman" w:hAnsi="Times New Roman" w:cs="Times New Roman"/>
                <w:color w:val="000000"/>
                <w:sz w:val="20"/>
                <w:szCs w:val="20"/>
              </w:rPr>
              <w:t>yra</w:t>
            </w:r>
            <w:r w:rsidR="00BE599E" w:rsidRPr="00986694">
              <w:rPr>
                <w:rFonts w:ascii="Times New Roman" w:hAnsi="Times New Roman" w:cs="Times New Roman"/>
                <w:color w:val="000000"/>
                <w:sz w:val="20"/>
                <w:szCs w:val="20"/>
              </w:rPr>
              <w:t xml:space="preserve"> bent 3 skirtingų technologinių tipų: struktūrizuoti failai, duomenų bazės, žiniatinklio paslaugos (angl. </w:t>
            </w:r>
            <w:proofErr w:type="spellStart"/>
            <w:r w:rsidR="00BE599E" w:rsidRPr="00986694">
              <w:rPr>
                <w:rFonts w:ascii="Times New Roman" w:hAnsi="Times New Roman" w:cs="Times New Roman"/>
                <w:color w:val="000000"/>
                <w:sz w:val="20"/>
                <w:szCs w:val="20"/>
              </w:rPr>
              <w:t>Web</w:t>
            </w:r>
            <w:proofErr w:type="spellEnd"/>
            <w:r w:rsidR="00BE599E" w:rsidRPr="00986694">
              <w:rPr>
                <w:rFonts w:ascii="Times New Roman" w:hAnsi="Times New Roman" w:cs="Times New Roman"/>
                <w:color w:val="000000"/>
                <w:sz w:val="20"/>
                <w:szCs w:val="20"/>
              </w:rPr>
              <w:t xml:space="preserve"> </w:t>
            </w:r>
            <w:proofErr w:type="spellStart"/>
            <w:r w:rsidR="00BE599E" w:rsidRPr="00986694">
              <w:rPr>
                <w:rFonts w:ascii="Times New Roman" w:hAnsi="Times New Roman" w:cs="Times New Roman"/>
                <w:color w:val="000000"/>
                <w:sz w:val="20"/>
                <w:szCs w:val="20"/>
              </w:rPr>
              <w:t>service</w:t>
            </w:r>
            <w:proofErr w:type="spellEnd"/>
            <w:r w:rsidR="00BE599E" w:rsidRPr="00986694">
              <w:rPr>
                <w:rFonts w:ascii="Times New Roman" w:hAnsi="Times New Roman" w:cs="Times New Roman"/>
                <w:color w:val="000000"/>
                <w:sz w:val="20"/>
                <w:szCs w:val="20"/>
              </w:rPr>
              <w:t>)</w:t>
            </w:r>
            <w:r w:rsidR="00D14338" w:rsidRPr="00986694">
              <w:rPr>
                <w:rFonts w:ascii="Times New Roman" w:hAnsi="Times New Roman" w:cs="Times New Roman"/>
                <w:color w:val="000000"/>
                <w:sz w:val="20"/>
                <w:szCs w:val="20"/>
              </w:rPr>
              <w:t>.</w:t>
            </w:r>
          </w:p>
        </w:tc>
        <w:tc>
          <w:tcPr>
            <w:tcW w:w="1732" w:type="pct"/>
            <w:shd w:val="clear" w:color="auto" w:fill="auto"/>
          </w:tcPr>
          <w:p w14:paraId="65F3B343" w14:textId="77777777" w:rsidR="00BE599E" w:rsidRPr="00986694" w:rsidRDefault="00BE599E" w:rsidP="00A0310E">
            <w:pPr>
              <w:spacing w:after="0" w:line="240" w:lineRule="auto"/>
              <w:jc w:val="both"/>
              <w:rPr>
                <w:rFonts w:ascii="Times New Roman" w:hAnsi="Times New Roman" w:cs="Times New Roman"/>
                <w:sz w:val="20"/>
                <w:szCs w:val="20"/>
              </w:rPr>
            </w:pPr>
            <w:r w:rsidRPr="00986694">
              <w:rPr>
                <w:rFonts w:ascii="Times New Roman" w:hAnsi="Times New Roman" w:cs="Times New Roman"/>
                <w:sz w:val="20"/>
                <w:szCs w:val="20"/>
              </w:rPr>
              <w:lastRenderedPageBreak/>
              <w:t>Pateikiama:</w:t>
            </w:r>
          </w:p>
          <w:p w14:paraId="087D071E" w14:textId="77777777" w:rsidR="009F1FCE" w:rsidRPr="00986694" w:rsidRDefault="009F1FCE" w:rsidP="00A0310E">
            <w:pPr>
              <w:spacing w:after="0" w:line="240" w:lineRule="auto"/>
              <w:jc w:val="both"/>
              <w:rPr>
                <w:rFonts w:ascii="Times New Roman" w:hAnsi="Times New Roman" w:cs="Times New Roman"/>
                <w:sz w:val="20"/>
                <w:szCs w:val="20"/>
              </w:rPr>
            </w:pPr>
          </w:p>
          <w:p w14:paraId="5130F332" w14:textId="27C98E6F" w:rsidR="00BE599E" w:rsidRPr="00986694" w:rsidRDefault="00BE599E" w:rsidP="0025380B">
            <w:pPr>
              <w:pStyle w:val="Sraopastraipa"/>
              <w:numPr>
                <w:ilvl w:val="0"/>
                <w:numId w:val="25"/>
              </w:numPr>
              <w:spacing w:after="0" w:line="240" w:lineRule="auto"/>
              <w:jc w:val="both"/>
              <w:rPr>
                <w:rFonts w:ascii="Times New Roman" w:hAnsi="Times New Roman" w:cs="Times New Roman"/>
                <w:sz w:val="20"/>
                <w:szCs w:val="20"/>
              </w:rPr>
            </w:pPr>
            <w:r w:rsidRPr="00986694">
              <w:rPr>
                <w:rFonts w:ascii="Times New Roman" w:hAnsi="Times New Roman" w:cs="Times New Roman"/>
                <w:sz w:val="20"/>
                <w:szCs w:val="20"/>
              </w:rPr>
              <w:t>tinkamai suteiktų paslaugų  sąrašas</w:t>
            </w:r>
            <w:r w:rsidR="00D779A7" w:rsidRPr="00986694">
              <w:rPr>
                <w:rFonts w:ascii="Times New Roman" w:hAnsi="Times New Roman" w:cs="Times New Roman"/>
                <w:sz w:val="20"/>
                <w:szCs w:val="20"/>
              </w:rPr>
              <w:t xml:space="preserve"> (</w:t>
            </w:r>
            <w:r w:rsidR="00D779A7" w:rsidRPr="00986694">
              <w:rPr>
                <w:rFonts w:ascii="Times New Roman" w:eastAsia="Times New Roman" w:hAnsi="Times New Roman" w:cs="Times New Roman"/>
                <w:sz w:val="20"/>
                <w:szCs w:val="20"/>
              </w:rPr>
              <w:t xml:space="preserve">pildoma pirkimo sąlygų </w:t>
            </w:r>
            <w:r w:rsidR="004C1B4D" w:rsidRPr="00986694">
              <w:rPr>
                <w:rFonts w:ascii="Times New Roman" w:eastAsia="Times New Roman" w:hAnsi="Times New Roman" w:cs="Times New Roman"/>
                <w:sz w:val="20"/>
                <w:szCs w:val="20"/>
              </w:rPr>
              <w:t>12</w:t>
            </w:r>
            <w:r w:rsidR="00D779A7" w:rsidRPr="00986694">
              <w:rPr>
                <w:rFonts w:ascii="Times New Roman" w:eastAsia="Times New Roman" w:hAnsi="Times New Roman" w:cs="Times New Roman"/>
                <w:sz w:val="20"/>
                <w:szCs w:val="20"/>
              </w:rPr>
              <w:t xml:space="preserve"> priedo lentelė)</w:t>
            </w:r>
            <w:r w:rsidRPr="00986694">
              <w:rPr>
                <w:rFonts w:ascii="Times New Roman" w:hAnsi="Times New Roman" w:cs="Times New Roman"/>
                <w:sz w:val="20"/>
                <w:szCs w:val="20"/>
              </w:rPr>
              <w:t>, nurodant jame sutarties pavadinimą ir numerį, sutarties objektą, trumpą sutarties ir Tiekėjo suteiktų paslaugų aprašymą, sutarties pradžios ir pabaigos datas (metai ir mėnuo), sutarties vertę be PVM</w:t>
            </w:r>
            <w:r w:rsidR="007C4067" w:rsidRPr="00986694">
              <w:rPr>
                <w:rFonts w:ascii="Times New Roman" w:hAnsi="Times New Roman" w:cs="Times New Roman"/>
                <w:sz w:val="20"/>
                <w:szCs w:val="20"/>
              </w:rPr>
              <w:t xml:space="preserve"> (</w:t>
            </w:r>
            <w:r w:rsidR="00154550" w:rsidRPr="00986694">
              <w:rPr>
                <w:rFonts w:ascii="Times New Roman" w:hAnsi="Times New Roman" w:cs="Times New Roman"/>
                <w:sz w:val="20"/>
                <w:szCs w:val="20"/>
              </w:rPr>
              <w:t>neįskaitant techninės įrangos ir licencijų kainos</w:t>
            </w:r>
            <w:r w:rsidR="007C4067" w:rsidRPr="00986694">
              <w:rPr>
                <w:rFonts w:ascii="Times New Roman" w:hAnsi="Times New Roman" w:cs="Times New Roman"/>
                <w:sz w:val="20"/>
                <w:szCs w:val="20"/>
              </w:rPr>
              <w:t>)</w:t>
            </w:r>
            <w:r w:rsidR="00154550" w:rsidRPr="00986694">
              <w:rPr>
                <w:rFonts w:ascii="Times New Roman" w:hAnsi="Times New Roman" w:cs="Times New Roman"/>
                <w:sz w:val="20"/>
                <w:szCs w:val="20"/>
              </w:rPr>
              <w:t>,</w:t>
            </w:r>
            <w:r w:rsidRPr="00986694">
              <w:rPr>
                <w:rFonts w:ascii="Times New Roman" w:hAnsi="Times New Roman" w:cs="Times New Roman"/>
                <w:sz w:val="20"/>
                <w:szCs w:val="20"/>
              </w:rPr>
              <w:t xml:space="preserve"> duomenis apie Užsakovą </w:t>
            </w:r>
            <w:r w:rsidR="00875160" w:rsidRPr="00986694">
              <w:rPr>
                <w:rFonts w:ascii="Times New Roman" w:hAnsi="Times New Roman" w:cs="Times New Roman"/>
                <w:sz w:val="20"/>
                <w:szCs w:val="20"/>
              </w:rPr>
              <w:t xml:space="preserve">ir </w:t>
            </w:r>
            <w:r w:rsidR="00131167" w:rsidRPr="00986694">
              <w:rPr>
                <w:rFonts w:ascii="Times New Roman" w:hAnsi="Times New Roman" w:cs="Times New Roman"/>
                <w:sz w:val="20"/>
                <w:szCs w:val="20"/>
              </w:rPr>
              <w:t xml:space="preserve">jo </w:t>
            </w:r>
            <w:r w:rsidRPr="00986694">
              <w:rPr>
                <w:rFonts w:ascii="Times New Roman" w:hAnsi="Times New Roman" w:cs="Times New Roman"/>
                <w:sz w:val="20"/>
                <w:szCs w:val="20"/>
              </w:rPr>
              <w:t>kontaktin</w:t>
            </w:r>
            <w:r w:rsidR="0042276C" w:rsidRPr="00986694">
              <w:rPr>
                <w:rFonts w:ascii="Times New Roman" w:hAnsi="Times New Roman" w:cs="Times New Roman"/>
                <w:sz w:val="20"/>
                <w:szCs w:val="20"/>
              </w:rPr>
              <w:t>į</w:t>
            </w:r>
            <w:r w:rsidRPr="00986694">
              <w:rPr>
                <w:rFonts w:ascii="Times New Roman" w:hAnsi="Times New Roman" w:cs="Times New Roman"/>
                <w:sz w:val="20"/>
                <w:szCs w:val="20"/>
              </w:rPr>
              <w:t xml:space="preserve"> asm</w:t>
            </w:r>
            <w:r w:rsidR="00875160" w:rsidRPr="00986694">
              <w:rPr>
                <w:rFonts w:ascii="Times New Roman" w:hAnsi="Times New Roman" w:cs="Times New Roman"/>
                <w:sz w:val="20"/>
                <w:szCs w:val="20"/>
              </w:rPr>
              <w:t>enį</w:t>
            </w:r>
            <w:r w:rsidRPr="00986694">
              <w:rPr>
                <w:rFonts w:ascii="Times New Roman" w:hAnsi="Times New Roman" w:cs="Times New Roman"/>
                <w:sz w:val="20"/>
                <w:szCs w:val="20"/>
              </w:rPr>
              <w:t xml:space="preserve"> (vardas, pavardė, pareigos, </w:t>
            </w:r>
            <w:r w:rsidR="00A86B85" w:rsidRPr="00986694">
              <w:rPr>
                <w:rFonts w:ascii="Times New Roman" w:hAnsi="Times New Roman" w:cs="Times New Roman"/>
                <w:sz w:val="20"/>
                <w:szCs w:val="20"/>
              </w:rPr>
              <w:t>el</w:t>
            </w:r>
            <w:r w:rsidR="00BB2B83" w:rsidRPr="00986694">
              <w:rPr>
                <w:rFonts w:ascii="Times New Roman" w:hAnsi="Times New Roman" w:cs="Times New Roman"/>
                <w:sz w:val="20"/>
                <w:szCs w:val="20"/>
              </w:rPr>
              <w:t>.</w:t>
            </w:r>
            <w:r w:rsidR="00A86B85" w:rsidRPr="00986694">
              <w:rPr>
                <w:rFonts w:ascii="Times New Roman" w:hAnsi="Times New Roman" w:cs="Times New Roman"/>
                <w:sz w:val="20"/>
                <w:szCs w:val="20"/>
              </w:rPr>
              <w:t xml:space="preserve"> paštas ir/ar </w:t>
            </w:r>
            <w:r w:rsidRPr="00986694">
              <w:rPr>
                <w:rFonts w:ascii="Times New Roman" w:hAnsi="Times New Roman" w:cs="Times New Roman"/>
                <w:sz w:val="20"/>
                <w:szCs w:val="20"/>
              </w:rPr>
              <w:t xml:space="preserve">tel. </w:t>
            </w:r>
            <w:proofErr w:type="spellStart"/>
            <w:r w:rsidR="00A86B85" w:rsidRPr="00986694">
              <w:rPr>
                <w:rFonts w:ascii="Times New Roman" w:hAnsi="Times New Roman" w:cs="Times New Roman"/>
                <w:sz w:val="20"/>
                <w:szCs w:val="20"/>
              </w:rPr>
              <w:t>n</w:t>
            </w:r>
            <w:r w:rsidRPr="00986694">
              <w:rPr>
                <w:rFonts w:ascii="Times New Roman" w:hAnsi="Times New Roman" w:cs="Times New Roman"/>
                <w:sz w:val="20"/>
                <w:szCs w:val="20"/>
              </w:rPr>
              <w:t>r.</w:t>
            </w:r>
            <w:proofErr w:type="spellEnd"/>
            <w:r w:rsidRPr="00986694">
              <w:rPr>
                <w:rFonts w:ascii="Times New Roman" w:hAnsi="Times New Roman" w:cs="Times New Roman"/>
                <w:sz w:val="20"/>
                <w:szCs w:val="20"/>
              </w:rPr>
              <w:t>), galint</w:t>
            </w:r>
            <w:r w:rsidR="0042276C" w:rsidRPr="00986694">
              <w:rPr>
                <w:rFonts w:ascii="Times New Roman" w:hAnsi="Times New Roman" w:cs="Times New Roman"/>
                <w:sz w:val="20"/>
                <w:szCs w:val="20"/>
              </w:rPr>
              <w:t>į</w:t>
            </w:r>
            <w:r w:rsidRPr="00986694">
              <w:rPr>
                <w:rFonts w:ascii="Times New Roman" w:hAnsi="Times New Roman" w:cs="Times New Roman"/>
                <w:sz w:val="20"/>
                <w:szCs w:val="20"/>
              </w:rPr>
              <w:t xml:space="preserve"> suteikti informacijos apie sutartį</w:t>
            </w:r>
            <w:r w:rsidR="00154550" w:rsidRPr="00986694">
              <w:rPr>
                <w:rFonts w:ascii="Times New Roman" w:hAnsi="Times New Roman" w:cs="Times New Roman"/>
                <w:sz w:val="20"/>
                <w:szCs w:val="20"/>
              </w:rPr>
              <w:t>;</w:t>
            </w:r>
          </w:p>
          <w:p w14:paraId="4047DC26" w14:textId="77777777" w:rsidR="0025380B" w:rsidRPr="00986694" w:rsidRDefault="0025380B" w:rsidP="0025380B">
            <w:pPr>
              <w:pStyle w:val="Sraopastraipa"/>
              <w:spacing w:after="0" w:line="240" w:lineRule="auto"/>
              <w:jc w:val="both"/>
              <w:rPr>
                <w:rFonts w:ascii="Times New Roman" w:hAnsi="Times New Roman" w:cs="Times New Roman"/>
                <w:sz w:val="20"/>
                <w:szCs w:val="20"/>
              </w:rPr>
            </w:pPr>
          </w:p>
          <w:p w14:paraId="5DEEA78B" w14:textId="1EDEE85A" w:rsidR="00BE599E" w:rsidRPr="00986694" w:rsidRDefault="00BE599E" w:rsidP="0025380B">
            <w:pPr>
              <w:pStyle w:val="Sraopastraipa"/>
              <w:numPr>
                <w:ilvl w:val="0"/>
                <w:numId w:val="25"/>
              </w:numPr>
              <w:spacing w:after="0" w:line="240" w:lineRule="auto"/>
              <w:jc w:val="both"/>
              <w:rPr>
                <w:rFonts w:ascii="Times New Roman" w:hAnsi="Times New Roman" w:cs="Times New Roman"/>
                <w:sz w:val="20"/>
                <w:szCs w:val="20"/>
              </w:rPr>
            </w:pPr>
            <w:r w:rsidRPr="00986694">
              <w:rPr>
                <w:rFonts w:ascii="Times New Roman" w:hAnsi="Times New Roman" w:cs="Times New Roman"/>
                <w:sz w:val="20"/>
                <w:szCs w:val="20"/>
              </w:rPr>
              <w:lastRenderedPageBreak/>
              <w:t xml:space="preserve">užsakovų </w:t>
            </w:r>
            <w:r w:rsidR="00615BCA" w:rsidRPr="00986694">
              <w:rPr>
                <w:rFonts w:ascii="Times New Roman" w:hAnsi="Times New Roman" w:cs="Times New Roman"/>
                <w:sz w:val="20"/>
                <w:szCs w:val="20"/>
              </w:rPr>
              <w:t>patvirt</w:t>
            </w:r>
            <w:r w:rsidR="00577C12" w:rsidRPr="00986694">
              <w:rPr>
                <w:rFonts w:ascii="Times New Roman" w:hAnsi="Times New Roman" w:cs="Times New Roman"/>
                <w:sz w:val="20"/>
                <w:szCs w:val="20"/>
              </w:rPr>
              <w:t>in</w:t>
            </w:r>
            <w:r w:rsidR="00615BCA" w:rsidRPr="00986694">
              <w:rPr>
                <w:rFonts w:ascii="Times New Roman" w:hAnsi="Times New Roman" w:cs="Times New Roman"/>
                <w:sz w:val="20"/>
                <w:szCs w:val="20"/>
              </w:rPr>
              <w:t>i</w:t>
            </w:r>
            <w:r w:rsidR="00F30A1D" w:rsidRPr="00986694">
              <w:rPr>
                <w:rFonts w:ascii="Times New Roman" w:hAnsi="Times New Roman" w:cs="Times New Roman"/>
                <w:sz w:val="20"/>
                <w:szCs w:val="20"/>
              </w:rPr>
              <w:t>mai (</w:t>
            </w:r>
            <w:r w:rsidRPr="00986694">
              <w:rPr>
                <w:rFonts w:ascii="Times New Roman" w:hAnsi="Times New Roman" w:cs="Times New Roman"/>
                <w:sz w:val="20"/>
                <w:szCs w:val="20"/>
              </w:rPr>
              <w:t>pažymos</w:t>
            </w:r>
            <w:r w:rsidR="00577C12" w:rsidRPr="00986694">
              <w:rPr>
                <w:rFonts w:ascii="Times New Roman" w:hAnsi="Times New Roman" w:cs="Times New Roman"/>
                <w:sz w:val="20"/>
                <w:szCs w:val="20"/>
              </w:rPr>
              <w:t xml:space="preserve">) </w:t>
            </w:r>
            <w:r w:rsidR="00891C24" w:rsidRPr="00986694">
              <w:rPr>
                <w:rFonts w:ascii="Times New Roman" w:hAnsi="Times New Roman" w:cs="Times New Roman"/>
                <w:sz w:val="20"/>
                <w:szCs w:val="20"/>
              </w:rPr>
              <w:t>apie sąraše nurodytų sutartinių įsipareigojimų tinkamą įvykdymą.</w:t>
            </w:r>
          </w:p>
          <w:p w14:paraId="279E6C4B" w14:textId="672FB13A" w:rsidR="00BE599E" w:rsidRPr="00986694" w:rsidRDefault="00BE599E" w:rsidP="00A0310E">
            <w:pPr>
              <w:spacing w:after="0" w:line="240" w:lineRule="auto"/>
              <w:jc w:val="both"/>
              <w:rPr>
                <w:rFonts w:ascii="Times New Roman" w:hAnsi="Times New Roman" w:cs="Times New Roman"/>
                <w:sz w:val="20"/>
                <w:szCs w:val="20"/>
                <w:u w:val="single"/>
              </w:rPr>
            </w:pPr>
          </w:p>
          <w:p w14:paraId="2BAEE5B3" w14:textId="234DEBBE" w:rsidR="002B7421" w:rsidRPr="00986694" w:rsidRDefault="002B7421" w:rsidP="00A0310E">
            <w:pPr>
              <w:spacing w:after="0" w:line="240" w:lineRule="auto"/>
              <w:jc w:val="both"/>
              <w:rPr>
                <w:rFonts w:ascii="Times New Roman" w:hAnsi="Times New Roman" w:cs="Times New Roman"/>
                <w:i/>
                <w:iCs/>
                <w:color w:val="000000"/>
                <w:sz w:val="20"/>
                <w:szCs w:val="20"/>
              </w:rPr>
            </w:pPr>
            <w:r w:rsidRPr="00986694">
              <w:rPr>
                <w:rFonts w:ascii="Times New Roman" w:hAnsi="Times New Roman" w:cs="Times New Roman"/>
                <w:i/>
                <w:iCs/>
                <w:color w:val="000000"/>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F5993AA" w14:textId="77777777" w:rsidR="002B7421" w:rsidRPr="00986694" w:rsidRDefault="002B7421" w:rsidP="00A0310E">
            <w:pPr>
              <w:spacing w:after="0" w:line="240" w:lineRule="auto"/>
              <w:jc w:val="both"/>
              <w:rPr>
                <w:rFonts w:ascii="Times New Roman" w:hAnsi="Times New Roman" w:cs="Times New Roman"/>
                <w:sz w:val="20"/>
                <w:szCs w:val="20"/>
                <w:u w:val="single"/>
              </w:rPr>
            </w:pPr>
          </w:p>
          <w:p w14:paraId="03AD4933" w14:textId="77777777" w:rsidR="00BE599E" w:rsidRPr="00986694" w:rsidRDefault="00BE599E" w:rsidP="00A0310E">
            <w:pPr>
              <w:spacing w:after="0" w:line="240" w:lineRule="auto"/>
              <w:jc w:val="both"/>
              <w:rPr>
                <w:rFonts w:ascii="Times New Roman" w:hAnsi="Times New Roman" w:cs="Times New Roman"/>
                <w:sz w:val="20"/>
                <w:szCs w:val="20"/>
              </w:rPr>
            </w:pPr>
            <w:r w:rsidRPr="00986694">
              <w:rPr>
                <w:rFonts w:ascii="Times New Roman" w:hAnsi="Times New Roman" w:cs="Times New Roman"/>
                <w:sz w:val="20"/>
                <w:szCs w:val="20"/>
                <w:u w:val="single"/>
              </w:rPr>
              <w:t>Pateikiamos skaitmeninės dokumentų kopijos.</w:t>
            </w:r>
          </w:p>
        </w:tc>
        <w:tc>
          <w:tcPr>
            <w:tcW w:w="1126" w:type="pct"/>
          </w:tcPr>
          <w:p w14:paraId="29DDD5BD" w14:textId="5FEB2BAC" w:rsidR="00BE599E" w:rsidRPr="00BE599E" w:rsidRDefault="00BE599E" w:rsidP="00A0310E">
            <w:pPr>
              <w:spacing w:after="0" w:line="240" w:lineRule="auto"/>
              <w:jc w:val="both"/>
              <w:rPr>
                <w:rFonts w:ascii="Times New Roman" w:eastAsia="Verdana" w:hAnsi="Times New Roman" w:cs="Times New Roman"/>
                <w:color w:val="000000" w:themeColor="text1"/>
                <w:sz w:val="20"/>
                <w:szCs w:val="20"/>
              </w:rPr>
            </w:pPr>
            <w:r w:rsidRPr="00BE599E">
              <w:rPr>
                <w:rFonts w:ascii="Times New Roman" w:eastAsia="Verdana" w:hAnsi="Times New Roman" w:cs="Times New Roman"/>
                <w:color w:val="000000" w:themeColor="text1"/>
                <w:sz w:val="20"/>
                <w:szCs w:val="20"/>
              </w:rPr>
              <w:lastRenderedPageBreak/>
              <w:t>Jeigu pasiūlymą teikia ūkio subjektų grupė – reikalavimą turi atitikti visi ūkio subjektų grupės nariai kartu (ūkio subjektų grupės narių turima patirtis sumuojama), atsižvelgiant į jų prisiimamus įsipareigojimus.</w:t>
            </w:r>
          </w:p>
          <w:p w14:paraId="3E5D6D95" w14:textId="77777777" w:rsidR="00BE599E" w:rsidRPr="00BE599E" w:rsidRDefault="00BE599E" w:rsidP="00A0310E">
            <w:pPr>
              <w:spacing w:after="0" w:line="240" w:lineRule="auto"/>
              <w:jc w:val="both"/>
              <w:rPr>
                <w:rFonts w:ascii="Times New Roman" w:eastAsia="Verdana" w:hAnsi="Times New Roman" w:cs="Times New Roman"/>
                <w:color w:val="000000" w:themeColor="text1"/>
                <w:sz w:val="20"/>
                <w:szCs w:val="20"/>
              </w:rPr>
            </w:pPr>
          </w:p>
          <w:p w14:paraId="2141B044" w14:textId="68069767" w:rsidR="00BE599E" w:rsidRPr="00BE599E" w:rsidRDefault="00BE599E" w:rsidP="00A0310E">
            <w:pPr>
              <w:spacing w:after="0" w:line="240" w:lineRule="auto"/>
              <w:jc w:val="both"/>
              <w:rPr>
                <w:rFonts w:ascii="Times New Roman" w:eastAsia="Verdana" w:hAnsi="Times New Roman" w:cs="Times New Roman"/>
                <w:color w:val="000000" w:themeColor="text1"/>
                <w:sz w:val="20"/>
                <w:szCs w:val="20"/>
              </w:rPr>
            </w:pPr>
            <w:r w:rsidRPr="00BE599E">
              <w:rPr>
                <w:rFonts w:ascii="Times New Roman" w:eastAsia="Verdana" w:hAnsi="Times New Roman" w:cs="Times New Roman"/>
                <w:color w:val="000000" w:themeColor="text1"/>
                <w:sz w:val="20"/>
                <w:szCs w:val="20"/>
              </w:rPr>
              <w:t>Tiekėjas gali remtis kitų ūkio subjektų pajėgumais tik tuo atveju, jeigu tie subjektai patys vykdys tą pirkimo sutarties dalį, kuriai reikia jų turimų pajėgumų.</w:t>
            </w:r>
          </w:p>
          <w:p w14:paraId="7013F0F3" w14:textId="77777777" w:rsidR="00BE599E" w:rsidRPr="00BE599E" w:rsidRDefault="00BE599E" w:rsidP="00A0310E">
            <w:pPr>
              <w:spacing w:after="0" w:line="240" w:lineRule="auto"/>
              <w:jc w:val="both"/>
              <w:rPr>
                <w:rFonts w:ascii="Times New Roman" w:eastAsia="Verdana" w:hAnsi="Times New Roman" w:cs="Times New Roman"/>
                <w:color w:val="000000" w:themeColor="text1"/>
                <w:sz w:val="20"/>
                <w:szCs w:val="20"/>
              </w:rPr>
            </w:pPr>
          </w:p>
          <w:p w14:paraId="480F88B9" w14:textId="5BF75CD8" w:rsidR="00BE599E" w:rsidRPr="00BE599E" w:rsidRDefault="00BE599E" w:rsidP="00A0310E">
            <w:pPr>
              <w:spacing w:after="0" w:line="240" w:lineRule="auto"/>
              <w:jc w:val="both"/>
              <w:rPr>
                <w:rFonts w:ascii="Times New Roman" w:eastAsia="Verdana" w:hAnsi="Times New Roman" w:cs="Times New Roman"/>
                <w:color w:val="000000" w:themeColor="text1"/>
                <w:sz w:val="20"/>
                <w:szCs w:val="20"/>
              </w:rPr>
            </w:pPr>
            <w:r w:rsidRPr="00BE599E">
              <w:rPr>
                <w:rFonts w:ascii="Times New Roman" w:eastAsia="Verdana" w:hAnsi="Times New Roman" w:cs="Times New Roman"/>
                <w:color w:val="000000" w:themeColor="text1"/>
                <w:sz w:val="20"/>
                <w:szCs w:val="20"/>
              </w:rPr>
              <w:lastRenderedPageBreak/>
              <w:t>Subtiekėjams šis reikalavimas nekeliamas.</w:t>
            </w:r>
          </w:p>
          <w:p w14:paraId="16FCF129" w14:textId="77777777" w:rsidR="00BE599E" w:rsidRPr="00BE599E" w:rsidRDefault="00BE599E" w:rsidP="00A0310E">
            <w:pPr>
              <w:spacing w:after="0" w:line="240" w:lineRule="auto"/>
              <w:jc w:val="both"/>
              <w:rPr>
                <w:rFonts w:ascii="Times New Roman" w:hAnsi="Times New Roman" w:cs="Times New Roman"/>
                <w:sz w:val="20"/>
                <w:szCs w:val="20"/>
              </w:rPr>
            </w:pPr>
          </w:p>
        </w:tc>
      </w:tr>
      <w:tr w:rsidR="00BE599E" w:rsidRPr="00BE599E" w14:paraId="34CA2812" w14:textId="77777777" w:rsidTr="00EB414F">
        <w:trPr>
          <w:trHeight w:val="251"/>
          <w:jc w:val="center"/>
        </w:trPr>
        <w:tc>
          <w:tcPr>
            <w:tcW w:w="5000" w:type="pct"/>
            <w:gridSpan w:val="4"/>
            <w:shd w:val="clear" w:color="auto" w:fill="auto"/>
          </w:tcPr>
          <w:p w14:paraId="5572EBBA" w14:textId="77777777" w:rsidR="00BE599E" w:rsidRPr="00BE599E" w:rsidRDefault="00BE599E" w:rsidP="00EB414F">
            <w:pPr>
              <w:pStyle w:val="Sraopastraipa"/>
              <w:numPr>
                <w:ilvl w:val="3"/>
                <w:numId w:val="21"/>
              </w:numPr>
              <w:tabs>
                <w:tab w:val="left" w:pos="324"/>
                <w:tab w:val="left" w:pos="5575"/>
                <w:tab w:val="left" w:pos="10080"/>
                <w:tab w:val="left" w:pos="14395"/>
              </w:tabs>
              <w:spacing w:after="0" w:line="240" w:lineRule="auto"/>
              <w:ind w:left="0" w:hanging="43"/>
              <w:rPr>
                <w:rFonts w:ascii="Times New Roman" w:hAnsi="Times New Roman" w:cs="Times New Roman"/>
                <w:b/>
                <w:bCs/>
                <w:color w:val="000000"/>
                <w:sz w:val="20"/>
                <w:szCs w:val="20"/>
              </w:rPr>
            </w:pPr>
            <w:r w:rsidRPr="00BE599E">
              <w:rPr>
                <w:rFonts w:ascii="Times New Roman" w:hAnsi="Times New Roman" w:cs="Times New Roman"/>
                <w:b/>
                <w:bCs/>
                <w:color w:val="000000"/>
                <w:sz w:val="20"/>
                <w:szCs w:val="20"/>
              </w:rPr>
              <w:lastRenderedPageBreak/>
              <w:t>Tiekėjo personalo, ar jų vadovaujančio personalo išsilavinimas ir profesinė kvalifikacija</w:t>
            </w:r>
          </w:p>
        </w:tc>
      </w:tr>
      <w:tr w:rsidR="00BE599E" w:rsidRPr="00BE599E" w14:paraId="602F2E6E" w14:textId="77777777" w:rsidTr="00AB25A5">
        <w:trPr>
          <w:trHeight w:val="955"/>
          <w:jc w:val="center"/>
        </w:trPr>
        <w:tc>
          <w:tcPr>
            <w:tcW w:w="410" w:type="pct"/>
            <w:shd w:val="clear" w:color="auto" w:fill="auto"/>
          </w:tcPr>
          <w:p w14:paraId="4A701640" w14:textId="0CD39286" w:rsidR="00BE599E" w:rsidRPr="00BE599E" w:rsidRDefault="00EB414F" w:rsidP="00A0310E">
            <w:pPr>
              <w:tabs>
                <w:tab w:val="left" w:pos="0"/>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BE599E" w:rsidRPr="00BE599E">
              <w:rPr>
                <w:rFonts w:ascii="Times New Roman" w:hAnsi="Times New Roman" w:cs="Times New Roman"/>
                <w:sz w:val="20"/>
                <w:szCs w:val="20"/>
              </w:rPr>
              <w:t>.1.</w:t>
            </w:r>
          </w:p>
        </w:tc>
        <w:tc>
          <w:tcPr>
            <w:tcW w:w="1732" w:type="pct"/>
            <w:shd w:val="clear" w:color="auto" w:fill="auto"/>
          </w:tcPr>
          <w:p w14:paraId="49127BAD" w14:textId="79CCC3D4" w:rsidR="00BE599E" w:rsidRPr="00BE599E" w:rsidRDefault="00BE599E" w:rsidP="00A0310E">
            <w:pPr>
              <w:spacing w:after="0" w:line="20" w:lineRule="atLeast"/>
              <w:jc w:val="both"/>
              <w:rPr>
                <w:rFonts w:ascii="Times New Roman" w:eastAsia="Times New Roman" w:hAnsi="Times New Roman" w:cs="Times New Roman"/>
                <w:sz w:val="20"/>
                <w:szCs w:val="20"/>
              </w:rPr>
            </w:pPr>
            <w:r w:rsidRPr="00BE599E">
              <w:rPr>
                <w:rFonts w:ascii="Times New Roman" w:eastAsia="Times New Roman" w:hAnsi="Times New Roman" w:cs="Times New Roman"/>
                <w:sz w:val="20"/>
                <w:szCs w:val="20"/>
              </w:rPr>
              <w:t>Tiekėjas turi turėti ar gali pasitelkti sutarties vykdymui kvalifikuotus specialistus</w:t>
            </w:r>
            <w:r w:rsidR="00BF4A28">
              <w:rPr>
                <w:rFonts w:ascii="Times New Roman" w:eastAsia="Times New Roman" w:hAnsi="Times New Roman" w:cs="Times New Roman"/>
                <w:sz w:val="20"/>
                <w:szCs w:val="20"/>
              </w:rPr>
              <w:t>,</w:t>
            </w:r>
            <w:r w:rsidRPr="00BE599E">
              <w:rPr>
                <w:rFonts w:ascii="Times New Roman" w:eastAsia="Times New Roman" w:hAnsi="Times New Roman" w:cs="Times New Roman"/>
                <w:sz w:val="20"/>
                <w:szCs w:val="20"/>
              </w:rPr>
              <w:t xml:space="preserve"> turinčius žinių ir patirties, reikalingų pirkimo sutarties vykdymui</w:t>
            </w:r>
            <w:r w:rsidR="00BF4A28">
              <w:rPr>
                <w:rFonts w:ascii="Times New Roman" w:eastAsia="Times New Roman" w:hAnsi="Times New Roman" w:cs="Times New Roman"/>
                <w:sz w:val="20"/>
                <w:szCs w:val="20"/>
              </w:rPr>
              <w:t>:</w:t>
            </w:r>
          </w:p>
          <w:p w14:paraId="226FC138" w14:textId="77777777" w:rsidR="00504098" w:rsidRDefault="00504098" w:rsidP="00504098">
            <w:pPr>
              <w:widowControl w:val="0"/>
              <w:tabs>
                <w:tab w:val="left" w:pos="423"/>
              </w:tabs>
              <w:suppressAutoHyphens/>
              <w:autoSpaceDN w:val="0"/>
              <w:spacing w:after="0" w:line="240" w:lineRule="auto"/>
              <w:jc w:val="both"/>
              <w:textAlignment w:val="baseline"/>
              <w:outlineLvl w:val="2"/>
              <w:rPr>
                <w:rFonts w:ascii="Times New Roman" w:eastAsia="Times New Roman" w:hAnsi="Times New Roman" w:cs="Times New Roman"/>
                <w:sz w:val="20"/>
                <w:szCs w:val="20"/>
              </w:rPr>
            </w:pPr>
          </w:p>
          <w:p w14:paraId="6FA57B81" w14:textId="38428F1F" w:rsidR="009619DE" w:rsidRDefault="00BF4A28" w:rsidP="00A902C5">
            <w:pPr>
              <w:pStyle w:val="Sraopastraipa"/>
              <w:widowControl w:val="0"/>
              <w:numPr>
                <w:ilvl w:val="0"/>
                <w:numId w:val="23"/>
              </w:numPr>
              <w:tabs>
                <w:tab w:val="left" w:pos="423"/>
              </w:tabs>
              <w:suppressAutoHyphens/>
              <w:autoSpaceDN w:val="0"/>
              <w:spacing w:after="0" w:line="240" w:lineRule="auto"/>
              <w:ind w:left="330"/>
              <w:jc w:val="both"/>
              <w:textAlignment w:val="baseline"/>
              <w:outlineLvl w:val="2"/>
              <w:rPr>
                <w:rFonts w:ascii="Times New Roman" w:hAnsi="Times New Roman" w:cs="Times New Roman"/>
                <w:sz w:val="20"/>
                <w:szCs w:val="20"/>
              </w:rPr>
            </w:pPr>
            <w:r>
              <w:rPr>
                <w:rFonts w:ascii="Times New Roman" w:eastAsia="Times New Roman" w:hAnsi="Times New Roman" w:cs="Times New Roman"/>
                <w:sz w:val="20"/>
                <w:szCs w:val="20"/>
              </w:rPr>
              <w:t>T</w:t>
            </w:r>
            <w:r w:rsidR="00504098" w:rsidRPr="00BF4A28">
              <w:rPr>
                <w:rFonts w:ascii="Times New Roman" w:eastAsia="Times New Roman" w:hAnsi="Times New Roman" w:cs="Times New Roman"/>
                <w:sz w:val="20"/>
                <w:szCs w:val="20"/>
              </w:rPr>
              <w:t xml:space="preserve">iekėjas turi siūlyti bent po vieną specialistą </w:t>
            </w:r>
            <w:r w:rsidR="00504098" w:rsidRPr="00BF4A28">
              <w:rPr>
                <w:rFonts w:ascii="Times New Roman" w:hAnsi="Times New Roman" w:cs="Times New Roman"/>
                <w:sz w:val="20"/>
                <w:szCs w:val="20"/>
              </w:rPr>
              <w:t>į kiekvieną poziciją</w:t>
            </w:r>
            <w:r>
              <w:rPr>
                <w:rFonts w:ascii="Times New Roman" w:hAnsi="Times New Roman" w:cs="Times New Roman"/>
                <w:sz w:val="20"/>
                <w:szCs w:val="20"/>
              </w:rPr>
              <w:t>;</w:t>
            </w:r>
          </w:p>
          <w:p w14:paraId="0A26A09A" w14:textId="77777777" w:rsidR="00A902C5" w:rsidRPr="00A902C5" w:rsidRDefault="00A902C5" w:rsidP="00A902C5">
            <w:pPr>
              <w:pStyle w:val="Sraopastraipa"/>
              <w:widowControl w:val="0"/>
              <w:tabs>
                <w:tab w:val="left" w:pos="423"/>
              </w:tabs>
              <w:suppressAutoHyphens/>
              <w:autoSpaceDN w:val="0"/>
              <w:spacing w:after="0" w:line="240" w:lineRule="auto"/>
              <w:ind w:left="330"/>
              <w:jc w:val="both"/>
              <w:textAlignment w:val="baseline"/>
              <w:outlineLvl w:val="2"/>
              <w:rPr>
                <w:rFonts w:ascii="Times New Roman" w:hAnsi="Times New Roman" w:cs="Times New Roman"/>
                <w:sz w:val="20"/>
                <w:szCs w:val="20"/>
              </w:rPr>
            </w:pPr>
          </w:p>
          <w:p w14:paraId="74DC8DA9" w14:textId="51F4A12B" w:rsidR="00A902C5" w:rsidRDefault="00624214" w:rsidP="00A902C5">
            <w:pPr>
              <w:pStyle w:val="Sraopastraipa"/>
              <w:widowControl w:val="0"/>
              <w:numPr>
                <w:ilvl w:val="0"/>
                <w:numId w:val="23"/>
              </w:numPr>
              <w:tabs>
                <w:tab w:val="left" w:pos="423"/>
              </w:tabs>
              <w:suppressAutoHyphens/>
              <w:autoSpaceDN w:val="0"/>
              <w:spacing w:after="0" w:line="240" w:lineRule="auto"/>
              <w:ind w:left="330"/>
              <w:jc w:val="both"/>
              <w:textAlignment w:val="baseline"/>
              <w:outlineLvl w:val="2"/>
              <w:rPr>
                <w:rFonts w:ascii="Times New Roman" w:hAnsi="Times New Roman" w:cs="Times New Roman"/>
                <w:sz w:val="20"/>
                <w:szCs w:val="20"/>
              </w:rPr>
            </w:pPr>
            <w:r>
              <w:rPr>
                <w:rFonts w:ascii="Times New Roman" w:hAnsi="Times New Roman" w:cs="Times New Roman"/>
                <w:sz w:val="20"/>
                <w:szCs w:val="20"/>
              </w:rPr>
              <w:t>s</w:t>
            </w:r>
            <w:r w:rsidR="000518FC" w:rsidRPr="00BF4A28">
              <w:rPr>
                <w:rFonts w:ascii="Times New Roman" w:hAnsi="Times New Roman" w:cs="Times New Roman"/>
                <w:sz w:val="20"/>
                <w:szCs w:val="20"/>
              </w:rPr>
              <w:t xml:space="preserve">pecialisto patirtis turi būti įgyta viename </w:t>
            </w:r>
            <w:r w:rsidR="000518FC" w:rsidRPr="00562A97">
              <w:rPr>
                <w:rFonts w:ascii="Times New Roman" w:hAnsi="Times New Roman" w:cs="Times New Roman"/>
                <w:sz w:val="20"/>
                <w:szCs w:val="20"/>
              </w:rPr>
              <w:t>arba keliuose užbaigtuose projektuose</w:t>
            </w:r>
            <w:r w:rsidR="005A1F0D">
              <w:rPr>
                <w:rFonts w:ascii="Times New Roman" w:hAnsi="Times New Roman" w:cs="Times New Roman"/>
                <w:sz w:val="20"/>
                <w:szCs w:val="20"/>
              </w:rPr>
              <w:t xml:space="preserve"> per pastaruosius 3 m.</w:t>
            </w:r>
          </w:p>
          <w:p w14:paraId="4C3380FC" w14:textId="77777777" w:rsidR="00A902C5" w:rsidRPr="00A902C5" w:rsidRDefault="00A902C5" w:rsidP="00A902C5">
            <w:pPr>
              <w:pStyle w:val="Sraopastraipa"/>
              <w:rPr>
                <w:rFonts w:ascii="Times New Roman" w:hAnsi="Times New Roman" w:cs="Times New Roman"/>
                <w:sz w:val="20"/>
                <w:szCs w:val="20"/>
              </w:rPr>
            </w:pPr>
          </w:p>
          <w:p w14:paraId="07A3F53F" w14:textId="77777777" w:rsidR="00BE599E" w:rsidRDefault="003574BC" w:rsidP="005A1F0D">
            <w:pPr>
              <w:pStyle w:val="Sraopastraipa"/>
              <w:widowControl w:val="0"/>
              <w:numPr>
                <w:ilvl w:val="0"/>
                <w:numId w:val="23"/>
              </w:numPr>
              <w:tabs>
                <w:tab w:val="left" w:pos="423"/>
              </w:tabs>
              <w:suppressAutoHyphens/>
              <w:autoSpaceDN w:val="0"/>
              <w:spacing w:after="0" w:line="240" w:lineRule="auto"/>
              <w:ind w:left="330"/>
              <w:jc w:val="both"/>
              <w:textAlignment w:val="baseline"/>
              <w:outlineLvl w:val="2"/>
              <w:rPr>
                <w:rFonts w:ascii="Times New Roman" w:eastAsia="Times New Roman" w:hAnsi="Times New Roman" w:cs="Times New Roman"/>
                <w:sz w:val="20"/>
                <w:szCs w:val="20"/>
              </w:rPr>
            </w:pPr>
            <w:r w:rsidRPr="003574BC">
              <w:rPr>
                <w:rFonts w:ascii="Times New Roman" w:eastAsia="Times New Roman" w:hAnsi="Times New Roman" w:cs="Times New Roman"/>
                <w:sz w:val="20"/>
                <w:szCs w:val="20"/>
              </w:rPr>
              <w:t>Tiekėjas turi pasiūlyti tokį specialistų skaičių, kad galėtų laiku ir kokybiškai suteikti paslaugas pagal techninėje specifikacijoje nurodytas sąlygas</w:t>
            </w:r>
            <w:r w:rsidR="005A1F0D">
              <w:rPr>
                <w:rFonts w:ascii="Times New Roman" w:eastAsia="Times New Roman" w:hAnsi="Times New Roman" w:cs="Times New Roman"/>
                <w:sz w:val="20"/>
                <w:szCs w:val="20"/>
              </w:rPr>
              <w:t>.</w:t>
            </w:r>
          </w:p>
          <w:p w14:paraId="380432B3" w14:textId="77777777" w:rsidR="00497411" w:rsidRPr="00497411" w:rsidRDefault="00497411" w:rsidP="00497411">
            <w:pPr>
              <w:pStyle w:val="Sraopastraipa"/>
              <w:rPr>
                <w:rFonts w:ascii="Times New Roman" w:eastAsia="Times New Roman" w:hAnsi="Times New Roman" w:cs="Times New Roman"/>
                <w:sz w:val="20"/>
                <w:szCs w:val="20"/>
              </w:rPr>
            </w:pPr>
          </w:p>
          <w:p w14:paraId="3DE9BCD3" w14:textId="2D83C528" w:rsidR="00497411" w:rsidRPr="00986694" w:rsidRDefault="00497411" w:rsidP="00497411">
            <w:pPr>
              <w:widowControl w:val="0"/>
              <w:tabs>
                <w:tab w:val="left" w:pos="423"/>
              </w:tabs>
              <w:suppressAutoHyphens/>
              <w:autoSpaceDN w:val="0"/>
              <w:spacing w:after="0" w:line="240" w:lineRule="auto"/>
              <w:jc w:val="both"/>
              <w:textAlignment w:val="baseline"/>
              <w:outlineLvl w:val="2"/>
              <w:rPr>
                <w:rFonts w:ascii="Times New Roman" w:eastAsia="Times New Roman" w:hAnsi="Times New Roman" w:cs="Times New Roman"/>
                <w:sz w:val="20"/>
                <w:szCs w:val="20"/>
              </w:rPr>
            </w:pPr>
            <w:r w:rsidRPr="00986694">
              <w:rPr>
                <w:rFonts w:ascii="Times New Roman" w:hAnsi="Times New Roman" w:cs="Times New Roman"/>
                <w:color w:val="000000"/>
                <w:sz w:val="20"/>
                <w:szCs w:val="20"/>
                <w:u w:val="single"/>
              </w:rPr>
              <w:t>Vienas specialistas gali vykdyti daugiau nei vienos srities specialisto funkcijas, jei jo kvalifikacija atitinka ir kitos pozicijos specialistui keliamus reikalavimus.</w:t>
            </w:r>
          </w:p>
        </w:tc>
        <w:tc>
          <w:tcPr>
            <w:tcW w:w="1732" w:type="pct"/>
            <w:shd w:val="clear" w:color="auto" w:fill="auto"/>
          </w:tcPr>
          <w:p w14:paraId="4AFDAE50" w14:textId="25F77229" w:rsidR="00BE599E" w:rsidRDefault="00BE599E" w:rsidP="00A0310E">
            <w:pPr>
              <w:tabs>
                <w:tab w:val="left" w:pos="5575"/>
                <w:tab w:val="left" w:pos="10080"/>
                <w:tab w:val="left" w:pos="14395"/>
              </w:tabs>
              <w:spacing w:after="0" w:line="240" w:lineRule="auto"/>
              <w:jc w:val="both"/>
              <w:rPr>
                <w:rFonts w:ascii="Times New Roman" w:eastAsia="Times New Roman" w:hAnsi="Times New Roman" w:cs="Times New Roman"/>
                <w:sz w:val="20"/>
                <w:szCs w:val="20"/>
              </w:rPr>
            </w:pPr>
            <w:r w:rsidRPr="00BE599E">
              <w:rPr>
                <w:rFonts w:ascii="Times New Roman" w:eastAsia="Times New Roman" w:hAnsi="Times New Roman" w:cs="Times New Roman"/>
                <w:sz w:val="20"/>
                <w:szCs w:val="20"/>
              </w:rPr>
              <w:t>Pateikiama</w:t>
            </w:r>
            <w:r w:rsidR="00DA6AD9">
              <w:rPr>
                <w:rFonts w:ascii="Times New Roman" w:eastAsia="Times New Roman" w:hAnsi="Times New Roman" w:cs="Times New Roman"/>
                <w:sz w:val="20"/>
                <w:szCs w:val="20"/>
              </w:rPr>
              <w:t>:</w:t>
            </w:r>
          </w:p>
          <w:p w14:paraId="0AC659C7" w14:textId="77777777" w:rsidR="00B721EC" w:rsidRPr="00BE599E" w:rsidRDefault="00B721EC" w:rsidP="00A0310E">
            <w:pPr>
              <w:tabs>
                <w:tab w:val="left" w:pos="5575"/>
                <w:tab w:val="left" w:pos="10080"/>
                <w:tab w:val="left" w:pos="14395"/>
              </w:tabs>
              <w:spacing w:after="0" w:line="240" w:lineRule="auto"/>
              <w:jc w:val="both"/>
              <w:rPr>
                <w:rFonts w:ascii="Times New Roman" w:eastAsia="Times New Roman" w:hAnsi="Times New Roman" w:cs="Times New Roman"/>
                <w:sz w:val="20"/>
                <w:szCs w:val="20"/>
              </w:rPr>
            </w:pPr>
          </w:p>
          <w:p w14:paraId="15595936" w14:textId="2BBB9D91" w:rsidR="00FA3E17" w:rsidRDefault="00BE599E" w:rsidP="00053786">
            <w:pPr>
              <w:pStyle w:val="Sraopastraipa"/>
              <w:numPr>
                <w:ilvl w:val="0"/>
                <w:numId w:val="26"/>
              </w:numPr>
              <w:tabs>
                <w:tab w:val="left" w:pos="5575"/>
                <w:tab w:val="left" w:pos="10080"/>
                <w:tab w:val="left" w:pos="14395"/>
              </w:tabs>
              <w:spacing w:after="0" w:line="240" w:lineRule="auto"/>
              <w:jc w:val="both"/>
              <w:rPr>
                <w:rFonts w:ascii="Times New Roman" w:eastAsia="Times New Roman" w:hAnsi="Times New Roman" w:cs="Times New Roman"/>
                <w:sz w:val="20"/>
                <w:szCs w:val="20"/>
              </w:rPr>
            </w:pPr>
            <w:r w:rsidRPr="00FA3E17">
              <w:rPr>
                <w:rFonts w:ascii="Times New Roman" w:eastAsia="Times New Roman" w:hAnsi="Times New Roman" w:cs="Times New Roman"/>
                <w:sz w:val="20"/>
                <w:szCs w:val="20"/>
              </w:rPr>
              <w:t xml:space="preserve">sutarties vykdymui skiriamų kvalifikuotų specialistų sąrašas </w:t>
            </w:r>
            <w:r w:rsidRPr="00986694">
              <w:rPr>
                <w:rFonts w:ascii="Times New Roman" w:eastAsia="Times New Roman" w:hAnsi="Times New Roman" w:cs="Times New Roman"/>
                <w:sz w:val="20"/>
                <w:szCs w:val="20"/>
              </w:rPr>
              <w:t xml:space="preserve">(pildoma pirkimo sąlygų </w:t>
            </w:r>
            <w:r w:rsidR="004C1B4D" w:rsidRPr="00986694">
              <w:rPr>
                <w:rFonts w:ascii="Times New Roman" w:eastAsia="Times New Roman" w:hAnsi="Times New Roman" w:cs="Times New Roman"/>
                <w:sz w:val="20"/>
                <w:szCs w:val="20"/>
              </w:rPr>
              <w:t>9</w:t>
            </w:r>
            <w:r w:rsidRPr="00986694">
              <w:rPr>
                <w:rFonts w:ascii="Times New Roman" w:eastAsia="Times New Roman" w:hAnsi="Times New Roman" w:cs="Times New Roman"/>
                <w:sz w:val="20"/>
                <w:szCs w:val="20"/>
              </w:rPr>
              <w:t xml:space="preserve"> priedo lentelė),</w:t>
            </w:r>
            <w:r w:rsidRPr="00FA3E17">
              <w:rPr>
                <w:rFonts w:ascii="Times New Roman" w:eastAsia="Times New Roman" w:hAnsi="Times New Roman" w:cs="Times New Roman"/>
                <w:sz w:val="20"/>
                <w:szCs w:val="20"/>
              </w:rPr>
              <w:t xml:space="preserve"> nurodant </w:t>
            </w:r>
            <w:r w:rsidR="008B5A73">
              <w:rPr>
                <w:rFonts w:ascii="Times New Roman" w:eastAsia="Times New Roman" w:hAnsi="Times New Roman" w:cs="Times New Roman"/>
                <w:sz w:val="20"/>
                <w:szCs w:val="20"/>
              </w:rPr>
              <w:t>kokiai pozicijai yra si</w:t>
            </w:r>
            <w:r w:rsidR="001B6FB0">
              <w:rPr>
                <w:rFonts w:ascii="Times New Roman" w:eastAsia="Times New Roman" w:hAnsi="Times New Roman" w:cs="Times New Roman"/>
                <w:sz w:val="20"/>
                <w:szCs w:val="20"/>
              </w:rPr>
              <w:t>ū</w:t>
            </w:r>
            <w:r w:rsidR="008B5A73">
              <w:rPr>
                <w:rFonts w:ascii="Times New Roman" w:eastAsia="Times New Roman" w:hAnsi="Times New Roman" w:cs="Times New Roman"/>
                <w:sz w:val="20"/>
                <w:szCs w:val="20"/>
              </w:rPr>
              <w:t xml:space="preserve">lomas specialistas, </w:t>
            </w:r>
            <w:r w:rsidRPr="00FA3E17">
              <w:rPr>
                <w:rFonts w:ascii="Times New Roman" w:eastAsia="Times New Roman" w:hAnsi="Times New Roman" w:cs="Times New Roman"/>
                <w:sz w:val="20"/>
                <w:szCs w:val="20"/>
              </w:rPr>
              <w:t>kiekvieno specialisto vardą, pavardę, teisinius santykius su tiekėju</w:t>
            </w:r>
            <w:r w:rsidR="00FA3E17">
              <w:rPr>
                <w:rFonts w:ascii="Times New Roman" w:eastAsia="Times New Roman" w:hAnsi="Times New Roman" w:cs="Times New Roman"/>
                <w:sz w:val="20"/>
                <w:szCs w:val="20"/>
              </w:rPr>
              <w:t>;</w:t>
            </w:r>
          </w:p>
          <w:p w14:paraId="29DB1C09" w14:textId="77777777" w:rsidR="00FA3E17" w:rsidRDefault="00FA3E17" w:rsidP="00FA3E17">
            <w:pPr>
              <w:pStyle w:val="Sraopastraipa"/>
              <w:tabs>
                <w:tab w:val="left" w:pos="5575"/>
                <w:tab w:val="left" w:pos="10080"/>
                <w:tab w:val="left" w:pos="14395"/>
              </w:tabs>
              <w:spacing w:after="0" w:line="240" w:lineRule="auto"/>
              <w:ind w:left="825"/>
              <w:jc w:val="both"/>
              <w:rPr>
                <w:rFonts w:ascii="Times New Roman" w:eastAsia="Times New Roman" w:hAnsi="Times New Roman" w:cs="Times New Roman"/>
                <w:sz w:val="20"/>
                <w:szCs w:val="20"/>
              </w:rPr>
            </w:pPr>
          </w:p>
          <w:p w14:paraId="1FBC6A2B" w14:textId="26724DD7" w:rsidR="00BE599E" w:rsidRPr="00FA3E17" w:rsidRDefault="00BE599E" w:rsidP="00053786">
            <w:pPr>
              <w:pStyle w:val="Sraopastraipa"/>
              <w:numPr>
                <w:ilvl w:val="0"/>
                <w:numId w:val="26"/>
              </w:numPr>
              <w:tabs>
                <w:tab w:val="left" w:pos="5575"/>
                <w:tab w:val="left" w:pos="10080"/>
                <w:tab w:val="left" w:pos="14395"/>
              </w:tabs>
              <w:spacing w:after="0" w:line="240" w:lineRule="auto"/>
              <w:jc w:val="both"/>
              <w:rPr>
                <w:rFonts w:ascii="Times New Roman" w:eastAsia="Times New Roman" w:hAnsi="Times New Roman" w:cs="Times New Roman"/>
                <w:sz w:val="20"/>
                <w:szCs w:val="20"/>
              </w:rPr>
            </w:pPr>
            <w:r w:rsidRPr="00FA3E17">
              <w:rPr>
                <w:rFonts w:ascii="Times New Roman" w:eastAsia="Times New Roman" w:hAnsi="Times New Roman" w:cs="Times New Roman"/>
                <w:sz w:val="20"/>
                <w:szCs w:val="20"/>
              </w:rPr>
              <w:t>siūlomų specialistų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4D52B6B1" w14:textId="77777777" w:rsidR="00DD6D7D" w:rsidRPr="00BE599E" w:rsidRDefault="00DD6D7D" w:rsidP="00A0310E">
            <w:pPr>
              <w:tabs>
                <w:tab w:val="left" w:pos="5575"/>
                <w:tab w:val="left" w:pos="10080"/>
                <w:tab w:val="left" w:pos="14395"/>
              </w:tabs>
              <w:spacing w:after="0" w:line="240" w:lineRule="auto"/>
              <w:jc w:val="both"/>
              <w:rPr>
                <w:rFonts w:ascii="Times New Roman" w:eastAsia="Times New Roman" w:hAnsi="Times New Roman" w:cs="Times New Roman"/>
                <w:sz w:val="20"/>
                <w:szCs w:val="20"/>
              </w:rPr>
            </w:pPr>
          </w:p>
          <w:p w14:paraId="7AF1E902" w14:textId="3B3FBB74" w:rsidR="00BE599E" w:rsidRPr="00C904FE" w:rsidRDefault="00BE599E" w:rsidP="00A0310E">
            <w:pPr>
              <w:spacing w:after="0" w:line="240" w:lineRule="auto"/>
              <w:jc w:val="both"/>
              <w:rPr>
                <w:rFonts w:ascii="Times New Roman" w:eastAsia="Times New Roman" w:hAnsi="Times New Roman" w:cs="Times New Roman"/>
                <w:sz w:val="20"/>
                <w:szCs w:val="20"/>
                <w:u w:val="single"/>
              </w:rPr>
            </w:pPr>
            <w:r w:rsidRPr="00BE599E">
              <w:rPr>
                <w:rFonts w:ascii="Times New Roman" w:eastAsia="Times New Roman" w:hAnsi="Times New Roman" w:cs="Times New Roman"/>
                <w:sz w:val="20"/>
                <w:szCs w:val="20"/>
                <w:u w:val="single"/>
              </w:rPr>
              <w:t>Pateikiamos skaitmeninės dokumentų kopijos.</w:t>
            </w:r>
          </w:p>
        </w:tc>
        <w:tc>
          <w:tcPr>
            <w:tcW w:w="1126" w:type="pct"/>
            <w:vMerge w:val="restart"/>
            <w:vAlign w:val="center"/>
          </w:tcPr>
          <w:p w14:paraId="2D84E3D8" w14:textId="3F14DDD8" w:rsidR="00BE599E" w:rsidRPr="00BE599E" w:rsidRDefault="00BE599E" w:rsidP="00A0310E">
            <w:pPr>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t>Jeigu pasiūlymą teikia ūkio subjektų grupė – reikalavimą turi atitikti ūkio subjektų grupės nario (-</w:t>
            </w:r>
            <w:proofErr w:type="spellStart"/>
            <w:r w:rsidRPr="00BE599E">
              <w:rPr>
                <w:rFonts w:ascii="Times New Roman" w:hAnsi="Times New Roman" w:cs="Times New Roman"/>
                <w:sz w:val="20"/>
                <w:szCs w:val="20"/>
              </w:rPr>
              <w:t>ių</w:t>
            </w:r>
            <w:proofErr w:type="spellEnd"/>
            <w:r w:rsidRPr="00BE599E">
              <w:rPr>
                <w:rFonts w:ascii="Times New Roman" w:hAnsi="Times New Roman" w:cs="Times New Roman"/>
                <w:sz w:val="20"/>
                <w:szCs w:val="20"/>
              </w:rPr>
              <w:t>) specialistai, atsižvelgiant į jų prisiimamus įsipareigojimus pirkimo sutarčiai vykdyti</w:t>
            </w:r>
            <w:r w:rsidR="00D6214B">
              <w:rPr>
                <w:rFonts w:ascii="Times New Roman" w:hAnsi="Times New Roman" w:cs="Times New Roman"/>
                <w:sz w:val="20"/>
                <w:szCs w:val="20"/>
              </w:rPr>
              <w:t>.</w:t>
            </w:r>
          </w:p>
          <w:p w14:paraId="5E25A185" w14:textId="77777777" w:rsidR="00BE599E" w:rsidRPr="00BE599E" w:rsidRDefault="00BE599E" w:rsidP="00A0310E">
            <w:pPr>
              <w:spacing w:after="0" w:line="240" w:lineRule="auto"/>
              <w:jc w:val="both"/>
              <w:rPr>
                <w:rFonts w:ascii="Times New Roman" w:hAnsi="Times New Roman" w:cs="Times New Roman"/>
                <w:sz w:val="20"/>
                <w:szCs w:val="20"/>
              </w:rPr>
            </w:pPr>
          </w:p>
          <w:p w14:paraId="64B2532A" w14:textId="1AA989CF" w:rsidR="00BE599E" w:rsidRPr="00BE599E" w:rsidRDefault="00D6214B" w:rsidP="00A031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BE599E" w:rsidRPr="00BE599E">
              <w:rPr>
                <w:rFonts w:ascii="Times New Roman" w:hAnsi="Times New Roman" w:cs="Times New Roman"/>
                <w:sz w:val="20"/>
                <w:szCs w:val="20"/>
              </w:rPr>
              <w:t xml:space="preserve">iekėjas gali remtis kitų ūkio subjektų pajėgumais tik tuo atveju, jeigu tie subjektai (jų darbuotojai) patys vykdys tą pirkimo sutarties dalį, kuriai reikia jų turimų pajėgumų; </w:t>
            </w:r>
          </w:p>
          <w:p w14:paraId="282D6905" w14:textId="77777777" w:rsidR="00BE599E" w:rsidRPr="00BE599E" w:rsidRDefault="00BE599E" w:rsidP="00A0310E">
            <w:pPr>
              <w:spacing w:after="0" w:line="240" w:lineRule="auto"/>
              <w:jc w:val="both"/>
              <w:rPr>
                <w:rFonts w:ascii="Times New Roman" w:hAnsi="Times New Roman" w:cs="Times New Roman"/>
                <w:sz w:val="20"/>
                <w:szCs w:val="20"/>
              </w:rPr>
            </w:pPr>
          </w:p>
          <w:p w14:paraId="7122BAD5" w14:textId="554FC480" w:rsidR="00BE599E" w:rsidRPr="00BE599E" w:rsidRDefault="00D6214B" w:rsidP="00A031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BE599E" w:rsidRPr="00BE599E">
              <w:rPr>
                <w:rFonts w:ascii="Times New Roman" w:hAnsi="Times New Roman" w:cs="Times New Roman"/>
                <w:sz w:val="20"/>
                <w:szCs w:val="20"/>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C666B4C" w14:textId="77777777" w:rsidR="00BE599E" w:rsidRPr="00BE599E" w:rsidRDefault="00BE599E" w:rsidP="00A0310E">
            <w:pPr>
              <w:tabs>
                <w:tab w:val="left" w:pos="5575"/>
                <w:tab w:val="left" w:pos="10080"/>
                <w:tab w:val="left" w:pos="14395"/>
              </w:tabs>
              <w:spacing w:after="0" w:line="240" w:lineRule="auto"/>
              <w:jc w:val="both"/>
              <w:rPr>
                <w:rFonts w:ascii="Times New Roman" w:hAnsi="Times New Roman" w:cs="Times New Roman"/>
                <w:sz w:val="20"/>
                <w:szCs w:val="20"/>
              </w:rPr>
            </w:pPr>
          </w:p>
        </w:tc>
      </w:tr>
      <w:tr w:rsidR="00BE599E" w:rsidRPr="00BE599E" w14:paraId="10680A90" w14:textId="77777777" w:rsidTr="00AB25A5">
        <w:trPr>
          <w:trHeight w:val="955"/>
          <w:jc w:val="center"/>
        </w:trPr>
        <w:tc>
          <w:tcPr>
            <w:tcW w:w="410" w:type="pct"/>
            <w:shd w:val="clear" w:color="auto" w:fill="auto"/>
          </w:tcPr>
          <w:p w14:paraId="0D151A6A" w14:textId="08C973B4" w:rsidR="00BE599E" w:rsidRPr="00BE599E" w:rsidRDefault="00C904FE" w:rsidP="00A0310E">
            <w:pPr>
              <w:tabs>
                <w:tab w:val="left" w:pos="0"/>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BE599E" w:rsidRPr="00BE599E">
              <w:rPr>
                <w:rFonts w:ascii="Times New Roman" w:hAnsi="Times New Roman" w:cs="Times New Roman"/>
                <w:sz w:val="20"/>
                <w:szCs w:val="20"/>
              </w:rPr>
              <w:t>.1.1.</w:t>
            </w:r>
          </w:p>
        </w:tc>
        <w:tc>
          <w:tcPr>
            <w:tcW w:w="1732" w:type="pct"/>
            <w:shd w:val="clear" w:color="auto" w:fill="auto"/>
          </w:tcPr>
          <w:p w14:paraId="7DA30FEC" w14:textId="4C6067A4" w:rsidR="00BE599E" w:rsidRDefault="00BE599E" w:rsidP="00A0310E">
            <w:pPr>
              <w:spacing w:after="0" w:line="240" w:lineRule="auto"/>
              <w:jc w:val="both"/>
              <w:outlineLvl w:val="2"/>
              <w:rPr>
                <w:rFonts w:ascii="Times New Roman" w:hAnsi="Times New Roman" w:cs="Times New Roman"/>
                <w:sz w:val="20"/>
                <w:szCs w:val="20"/>
              </w:rPr>
            </w:pPr>
            <w:r w:rsidRPr="00BE599E">
              <w:rPr>
                <w:rFonts w:ascii="Times New Roman" w:hAnsi="Times New Roman" w:cs="Times New Roman"/>
                <w:b/>
                <w:bCs/>
                <w:sz w:val="20"/>
                <w:szCs w:val="20"/>
              </w:rPr>
              <w:t>Projekto vadovas</w:t>
            </w:r>
            <w:r w:rsidRPr="00BE599E">
              <w:rPr>
                <w:rFonts w:ascii="Times New Roman" w:hAnsi="Times New Roman" w:cs="Times New Roman"/>
                <w:sz w:val="20"/>
                <w:szCs w:val="20"/>
              </w:rPr>
              <w:t>, kuris:</w:t>
            </w:r>
          </w:p>
          <w:p w14:paraId="75F55C01" w14:textId="77777777" w:rsidR="00FB752F" w:rsidRPr="00BE599E" w:rsidRDefault="00FB752F" w:rsidP="00A0310E">
            <w:pPr>
              <w:spacing w:after="0" w:line="240" w:lineRule="auto"/>
              <w:jc w:val="both"/>
              <w:outlineLvl w:val="2"/>
              <w:rPr>
                <w:rFonts w:ascii="Times New Roman" w:hAnsi="Times New Roman" w:cs="Times New Roman"/>
                <w:sz w:val="20"/>
                <w:szCs w:val="20"/>
              </w:rPr>
            </w:pPr>
          </w:p>
          <w:p w14:paraId="61E6B624" w14:textId="4328417D" w:rsidR="00BE599E" w:rsidRPr="00FB752F" w:rsidRDefault="00BE599E" w:rsidP="00FB752F">
            <w:pPr>
              <w:pStyle w:val="Sraopastraipa"/>
              <w:numPr>
                <w:ilvl w:val="0"/>
                <w:numId w:val="27"/>
              </w:numPr>
              <w:tabs>
                <w:tab w:val="left" w:pos="246"/>
              </w:tabs>
              <w:spacing w:after="0" w:line="240" w:lineRule="auto"/>
              <w:jc w:val="both"/>
              <w:rPr>
                <w:rFonts w:ascii="Times New Roman" w:hAnsi="Times New Roman" w:cs="Times New Roman"/>
                <w:sz w:val="20"/>
                <w:szCs w:val="20"/>
              </w:rPr>
            </w:pPr>
            <w:r w:rsidRPr="00FB752F">
              <w:rPr>
                <w:rFonts w:ascii="Times New Roman" w:hAnsi="Times New Roman" w:cs="Times New Roman"/>
                <w:sz w:val="20"/>
                <w:szCs w:val="20"/>
              </w:rPr>
              <w:t xml:space="preserve">turi tarptautiniu mastu pripažįstamą PMP arba </w:t>
            </w:r>
            <w:proofErr w:type="spellStart"/>
            <w:r w:rsidRPr="00FB752F">
              <w:rPr>
                <w:rFonts w:ascii="Times New Roman" w:hAnsi="Times New Roman" w:cs="Times New Roman"/>
                <w:sz w:val="20"/>
                <w:szCs w:val="20"/>
              </w:rPr>
              <w:t>CompTIA</w:t>
            </w:r>
            <w:proofErr w:type="spellEnd"/>
            <w:r w:rsidRPr="00FB752F">
              <w:rPr>
                <w:rFonts w:ascii="Times New Roman" w:hAnsi="Times New Roman" w:cs="Times New Roman"/>
                <w:sz w:val="20"/>
                <w:szCs w:val="20"/>
              </w:rPr>
              <w:t xml:space="preserve"> Project+, arba Prince2, arba </w:t>
            </w:r>
            <w:proofErr w:type="spellStart"/>
            <w:r w:rsidRPr="00FB752F">
              <w:rPr>
                <w:rFonts w:ascii="Times New Roman" w:hAnsi="Times New Roman" w:cs="Times New Roman"/>
                <w:sz w:val="20"/>
                <w:szCs w:val="20"/>
              </w:rPr>
              <w:t>ICAgile</w:t>
            </w:r>
            <w:proofErr w:type="spellEnd"/>
            <w:r w:rsidRPr="00FB752F">
              <w:rPr>
                <w:rFonts w:ascii="Times New Roman" w:hAnsi="Times New Roman" w:cs="Times New Roman"/>
                <w:sz w:val="20"/>
                <w:szCs w:val="20"/>
              </w:rPr>
              <w:t xml:space="preserve"> sertifikuoto profesionalo (ICP) </w:t>
            </w:r>
            <w:r w:rsidRPr="00FB752F">
              <w:rPr>
                <w:rFonts w:ascii="Times New Roman" w:hAnsi="Times New Roman" w:cs="Times New Roman"/>
                <w:sz w:val="20"/>
                <w:szCs w:val="20"/>
              </w:rPr>
              <w:lastRenderedPageBreak/>
              <w:t>arba PMI-Agile sertifikuoto profesionalo (PMI-ACP) arba lygiavertę projekto vadovo projektų vadovo kvalifikaciją;</w:t>
            </w:r>
          </w:p>
          <w:p w14:paraId="1E49AC4B" w14:textId="77777777" w:rsidR="00E54D05" w:rsidRDefault="00E54D05" w:rsidP="00E54D05">
            <w:pPr>
              <w:pStyle w:val="Sraopastraipa"/>
              <w:tabs>
                <w:tab w:val="left" w:pos="246"/>
              </w:tabs>
              <w:spacing w:after="0" w:line="240" w:lineRule="auto"/>
              <w:jc w:val="both"/>
              <w:rPr>
                <w:rFonts w:ascii="Times New Roman" w:eastAsia="Times New Roman" w:hAnsi="Times New Roman" w:cs="Times New Roman"/>
                <w:sz w:val="20"/>
                <w:szCs w:val="20"/>
              </w:rPr>
            </w:pPr>
          </w:p>
          <w:p w14:paraId="5711302C" w14:textId="549194FC" w:rsidR="00BE599E" w:rsidRPr="00FB752F" w:rsidRDefault="00BE599E" w:rsidP="005E4076">
            <w:pPr>
              <w:pStyle w:val="Sraopastraipa"/>
              <w:numPr>
                <w:ilvl w:val="0"/>
                <w:numId w:val="27"/>
              </w:numPr>
              <w:tabs>
                <w:tab w:val="left" w:pos="246"/>
              </w:tabs>
              <w:spacing w:after="0" w:line="240" w:lineRule="auto"/>
              <w:jc w:val="both"/>
              <w:rPr>
                <w:rFonts w:ascii="Times New Roman" w:eastAsia="Times New Roman" w:hAnsi="Times New Roman" w:cs="Times New Roman"/>
                <w:sz w:val="20"/>
                <w:szCs w:val="20"/>
              </w:rPr>
            </w:pPr>
            <w:r w:rsidRPr="00FB752F">
              <w:rPr>
                <w:rFonts w:ascii="Times New Roman" w:eastAsia="Times New Roman" w:hAnsi="Times New Roman" w:cs="Times New Roman"/>
                <w:sz w:val="20"/>
                <w:szCs w:val="20"/>
              </w:rPr>
              <w:t xml:space="preserve">per pastaruosius 3 metus iki pasiūlymų pateikimo termino pabaigos </w:t>
            </w:r>
            <w:r w:rsidRPr="00A55132">
              <w:rPr>
                <w:rFonts w:ascii="Times New Roman" w:eastAsia="Times New Roman" w:hAnsi="Times New Roman" w:cs="Times New Roman"/>
                <w:sz w:val="20"/>
                <w:szCs w:val="20"/>
              </w:rPr>
              <w:t xml:space="preserve">turi ne mažiau kaip </w:t>
            </w:r>
            <w:r w:rsidR="006D74C4">
              <w:rPr>
                <w:rFonts w:ascii="Times New Roman" w:eastAsia="Times New Roman" w:hAnsi="Times New Roman" w:cs="Times New Roman"/>
                <w:sz w:val="20"/>
                <w:szCs w:val="20"/>
              </w:rPr>
              <w:t>12 mėn.</w:t>
            </w:r>
            <w:r w:rsidRPr="00A55132">
              <w:rPr>
                <w:rFonts w:ascii="Times New Roman" w:hAnsi="Times New Roman" w:cs="Times New Roman"/>
                <w:sz w:val="20"/>
                <w:szCs w:val="20"/>
              </w:rPr>
              <w:t xml:space="preserve"> </w:t>
            </w:r>
            <w:r w:rsidRPr="00A55132">
              <w:rPr>
                <w:rFonts w:ascii="Times New Roman" w:eastAsia="Times New Roman" w:hAnsi="Times New Roman" w:cs="Times New Roman"/>
                <w:sz w:val="20"/>
                <w:szCs w:val="20"/>
              </w:rPr>
              <w:t>vadovavimo</w:t>
            </w:r>
            <w:r w:rsidRPr="00FB752F">
              <w:rPr>
                <w:rFonts w:ascii="Times New Roman" w:eastAsia="Times New Roman" w:hAnsi="Times New Roman" w:cs="Times New Roman"/>
                <w:sz w:val="20"/>
                <w:szCs w:val="20"/>
              </w:rPr>
              <w:t xml:space="preserve"> </w:t>
            </w:r>
            <w:r w:rsidR="00A10F01">
              <w:rPr>
                <w:rFonts w:ascii="Times New Roman" w:eastAsia="Times New Roman" w:hAnsi="Times New Roman" w:cs="Times New Roman"/>
                <w:sz w:val="20"/>
                <w:szCs w:val="20"/>
              </w:rPr>
              <w:t>IS kūrimo ir/arba vystymo pro</w:t>
            </w:r>
            <w:r w:rsidRPr="00FB752F">
              <w:rPr>
                <w:rFonts w:ascii="Times New Roman" w:eastAsia="Times New Roman" w:hAnsi="Times New Roman" w:cs="Times New Roman"/>
                <w:sz w:val="20"/>
                <w:szCs w:val="20"/>
              </w:rPr>
              <w:t>jektams patirtį, vadovaujant IT specialistų komandai, dalyvaujančiai vykdant IT paslaugų teikimo sutartį.</w:t>
            </w:r>
          </w:p>
        </w:tc>
        <w:tc>
          <w:tcPr>
            <w:tcW w:w="1732" w:type="pct"/>
            <w:shd w:val="clear" w:color="auto" w:fill="auto"/>
          </w:tcPr>
          <w:p w14:paraId="4971DE14" w14:textId="77777777" w:rsidR="00BE599E" w:rsidRDefault="00BE599E" w:rsidP="00A0310E">
            <w:pPr>
              <w:pStyle w:val="WW-TableContents11111111111111111111111111111111111111111111111111111111"/>
              <w:snapToGrid w:val="0"/>
              <w:rPr>
                <w:sz w:val="20"/>
                <w:lang w:eastAsia="lt-LT"/>
              </w:rPr>
            </w:pPr>
            <w:r w:rsidRPr="00BE599E">
              <w:rPr>
                <w:sz w:val="20"/>
                <w:lang w:eastAsia="lt-LT"/>
              </w:rPr>
              <w:lastRenderedPageBreak/>
              <w:t>Pateikiama:</w:t>
            </w:r>
          </w:p>
          <w:p w14:paraId="5780183B" w14:textId="77777777" w:rsidR="003C352D" w:rsidRPr="00BE599E" w:rsidRDefault="003C352D" w:rsidP="00A0310E">
            <w:pPr>
              <w:pStyle w:val="WW-TableContents11111111111111111111111111111111111111111111111111111111"/>
              <w:snapToGrid w:val="0"/>
              <w:rPr>
                <w:sz w:val="20"/>
                <w:lang w:eastAsia="lt-LT"/>
              </w:rPr>
            </w:pPr>
          </w:p>
          <w:p w14:paraId="38C9F82A" w14:textId="222CCA76" w:rsidR="004F378D" w:rsidRDefault="00BE599E" w:rsidP="004F378D">
            <w:pPr>
              <w:pStyle w:val="WW-TableContents11111111111111111111111111111111111111111111111111111111"/>
              <w:numPr>
                <w:ilvl w:val="0"/>
                <w:numId w:val="28"/>
              </w:numPr>
              <w:snapToGrid w:val="0"/>
              <w:rPr>
                <w:sz w:val="20"/>
              </w:rPr>
            </w:pPr>
            <w:r w:rsidRPr="00BE599E">
              <w:rPr>
                <w:sz w:val="20"/>
                <w:lang w:eastAsia="en-US"/>
              </w:rPr>
              <w:t>P</w:t>
            </w:r>
            <w:r w:rsidRPr="00BE599E">
              <w:rPr>
                <w:sz w:val="20"/>
                <w:lang w:eastAsia="lt-LT"/>
              </w:rPr>
              <w:t xml:space="preserve">rojektų vadovo kvalifikaciją patvirtinančio galiojančio sertifikato arba kito lygiaverčio dokumento kopija (lygiaverčio dokumento </w:t>
            </w:r>
            <w:r w:rsidRPr="00BE599E">
              <w:rPr>
                <w:sz w:val="20"/>
                <w:lang w:eastAsia="lt-LT"/>
              </w:rPr>
              <w:lastRenderedPageBreak/>
              <w:t>lygiavertiškumą turi įrodyti tiekėjas)</w:t>
            </w:r>
            <w:r w:rsidR="00D779A7">
              <w:rPr>
                <w:sz w:val="20"/>
                <w:lang w:eastAsia="lt-LT"/>
              </w:rPr>
              <w:t>;</w:t>
            </w:r>
          </w:p>
          <w:p w14:paraId="01C769EC" w14:textId="77777777" w:rsidR="004F378D" w:rsidRDefault="004F378D" w:rsidP="004F378D">
            <w:pPr>
              <w:pStyle w:val="WW-TableContents11111111111111111111111111111111111111111111111111111111"/>
              <w:snapToGrid w:val="0"/>
              <w:ind w:left="795"/>
              <w:rPr>
                <w:sz w:val="20"/>
              </w:rPr>
            </w:pPr>
          </w:p>
          <w:p w14:paraId="6A11E805" w14:textId="072C8367" w:rsidR="004F378D" w:rsidRPr="004F378D" w:rsidRDefault="004F378D" w:rsidP="004F378D">
            <w:pPr>
              <w:pStyle w:val="WW-TableContents11111111111111111111111111111111111111111111111111111111"/>
              <w:numPr>
                <w:ilvl w:val="0"/>
                <w:numId w:val="28"/>
              </w:numPr>
              <w:snapToGrid w:val="0"/>
              <w:rPr>
                <w:sz w:val="20"/>
              </w:rPr>
            </w:pPr>
            <w:r w:rsidRPr="004F378D">
              <w:rPr>
                <w:sz w:val="20"/>
              </w:rPr>
              <w:t xml:space="preserve">Specialisto patirties aprašymas reikalaujamoje srityje (pildoma </w:t>
            </w:r>
            <w:r w:rsidRPr="004F378D">
              <w:rPr>
                <w:sz w:val="20"/>
                <w:highlight w:val="lightGray"/>
              </w:rPr>
              <w:t xml:space="preserve">pirkimo sąlygų </w:t>
            </w:r>
            <w:r w:rsidR="004C1B4D" w:rsidRPr="00F227B5">
              <w:rPr>
                <w:sz w:val="20"/>
              </w:rPr>
              <w:t>11</w:t>
            </w:r>
            <w:r w:rsidRPr="00F227B5">
              <w:rPr>
                <w:sz w:val="20"/>
              </w:rPr>
              <w:t xml:space="preserve"> priedo lentelė</w:t>
            </w:r>
            <w:r w:rsidRPr="004F378D">
              <w:rPr>
                <w:sz w:val="20"/>
              </w:rPr>
              <w:t>).</w:t>
            </w:r>
          </w:p>
        </w:tc>
        <w:tc>
          <w:tcPr>
            <w:tcW w:w="1126" w:type="pct"/>
            <w:vMerge/>
          </w:tcPr>
          <w:p w14:paraId="4BFEFE21" w14:textId="77777777" w:rsidR="00BE599E" w:rsidRPr="00BE599E" w:rsidRDefault="00BE599E" w:rsidP="00A0310E">
            <w:pPr>
              <w:tabs>
                <w:tab w:val="left" w:pos="645"/>
              </w:tabs>
              <w:spacing w:after="0" w:line="240" w:lineRule="auto"/>
              <w:jc w:val="both"/>
              <w:rPr>
                <w:rFonts w:ascii="Times New Roman" w:hAnsi="Times New Roman" w:cs="Times New Roman"/>
                <w:sz w:val="20"/>
                <w:szCs w:val="20"/>
              </w:rPr>
            </w:pPr>
          </w:p>
        </w:tc>
      </w:tr>
      <w:tr w:rsidR="00BE599E" w:rsidRPr="00BE599E" w14:paraId="4C398FAD" w14:textId="77777777" w:rsidTr="00AB25A5">
        <w:trPr>
          <w:trHeight w:val="699"/>
          <w:jc w:val="center"/>
        </w:trPr>
        <w:tc>
          <w:tcPr>
            <w:tcW w:w="410" w:type="pct"/>
            <w:shd w:val="clear" w:color="auto" w:fill="auto"/>
          </w:tcPr>
          <w:p w14:paraId="0269F03C" w14:textId="306FF8EE" w:rsidR="00BE599E" w:rsidRPr="00BE599E" w:rsidRDefault="001E14D5" w:rsidP="00A0310E">
            <w:pPr>
              <w:tabs>
                <w:tab w:val="left" w:pos="0"/>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00BE599E" w:rsidRPr="00BE599E">
              <w:rPr>
                <w:rFonts w:ascii="Times New Roman" w:hAnsi="Times New Roman" w:cs="Times New Roman"/>
                <w:sz w:val="20"/>
                <w:szCs w:val="20"/>
              </w:rPr>
              <w:t>.1.2.</w:t>
            </w:r>
          </w:p>
        </w:tc>
        <w:tc>
          <w:tcPr>
            <w:tcW w:w="1732" w:type="pct"/>
            <w:shd w:val="clear" w:color="auto" w:fill="auto"/>
          </w:tcPr>
          <w:p w14:paraId="3531F0EF" w14:textId="3A6253B7" w:rsidR="00BE599E" w:rsidRDefault="00BE599E" w:rsidP="00A0310E">
            <w:pPr>
              <w:spacing w:after="0" w:line="240" w:lineRule="auto"/>
              <w:jc w:val="both"/>
              <w:outlineLvl w:val="2"/>
              <w:rPr>
                <w:rFonts w:ascii="Times New Roman" w:hAnsi="Times New Roman" w:cs="Times New Roman"/>
                <w:sz w:val="20"/>
                <w:szCs w:val="20"/>
              </w:rPr>
            </w:pPr>
            <w:r w:rsidRPr="00BE599E">
              <w:rPr>
                <w:rFonts w:ascii="Times New Roman" w:hAnsi="Times New Roman" w:cs="Times New Roman"/>
                <w:b/>
                <w:bCs/>
                <w:sz w:val="20"/>
                <w:szCs w:val="20"/>
              </w:rPr>
              <w:t>I</w:t>
            </w:r>
            <w:r w:rsidR="000A678E">
              <w:rPr>
                <w:rFonts w:ascii="Times New Roman" w:hAnsi="Times New Roman" w:cs="Times New Roman"/>
                <w:b/>
                <w:bCs/>
                <w:sz w:val="20"/>
                <w:szCs w:val="20"/>
              </w:rPr>
              <w:t>S</w:t>
            </w:r>
            <w:r w:rsidRPr="00BE599E">
              <w:rPr>
                <w:rFonts w:ascii="Times New Roman" w:hAnsi="Times New Roman" w:cs="Times New Roman"/>
                <w:b/>
                <w:bCs/>
                <w:sz w:val="20"/>
                <w:szCs w:val="20"/>
              </w:rPr>
              <w:t xml:space="preserve"> sprendimų architektas</w:t>
            </w:r>
            <w:r w:rsidRPr="00BE599E">
              <w:rPr>
                <w:rFonts w:ascii="Times New Roman" w:hAnsi="Times New Roman" w:cs="Times New Roman"/>
                <w:sz w:val="20"/>
                <w:szCs w:val="20"/>
              </w:rPr>
              <w:t>, kuris:</w:t>
            </w:r>
          </w:p>
          <w:p w14:paraId="4DFFE4CC" w14:textId="77777777" w:rsidR="00A93148" w:rsidRPr="00BE599E" w:rsidRDefault="00A93148" w:rsidP="00A0310E">
            <w:pPr>
              <w:spacing w:after="0" w:line="240" w:lineRule="auto"/>
              <w:jc w:val="both"/>
              <w:outlineLvl w:val="2"/>
              <w:rPr>
                <w:rFonts w:ascii="Times New Roman" w:hAnsi="Times New Roman" w:cs="Times New Roman"/>
                <w:sz w:val="20"/>
                <w:szCs w:val="20"/>
              </w:rPr>
            </w:pPr>
          </w:p>
          <w:p w14:paraId="6605A4FC" w14:textId="27C34362" w:rsidR="00BE599E" w:rsidRDefault="00BE599E" w:rsidP="00447698">
            <w:pPr>
              <w:pStyle w:val="Sraopastraipa"/>
              <w:numPr>
                <w:ilvl w:val="0"/>
                <w:numId w:val="29"/>
              </w:numPr>
              <w:spacing w:after="0" w:line="240" w:lineRule="auto"/>
              <w:jc w:val="both"/>
              <w:outlineLvl w:val="2"/>
              <w:rPr>
                <w:rFonts w:ascii="Times New Roman" w:hAnsi="Times New Roman" w:cs="Times New Roman"/>
                <w:sz w:val="20"/>
                <w:szCs w:val="20"/>
              </w:rPr>
            </w:pPr>
            <w:r w:rsidRPr="00447698">
              <w:rPr>
                <w:rFonts w:ascii="Times New Roman" w:eastAsia="Times New Roman" w:hAnsi="Times New Roman" w:cs="Times New Roman"/>
                <w:sz w:val="20"/>
                <w:szCs w:val="20"/>
              </w:rPr>
              <w:t xml:space="preserve">turi tarptautiniu mastu pripažįstamą </w:t>
            </w:r>
            <w:proofErr w:type="spellStart"/>
            <w:r w:rsidRPr="00447698">
              <w:rPr>
                <w:rFonts w:ascii="Times New Roman" w:eastAsia="Times New Roman" w:hAnsi="Times New Roman" w:cs="Times New Roman"/>
                <w:sz w:val="20"/>
                <w:szCs w:val="20"/>
              </w:rPr>
              <w:t>Open</w:t>
            </w:r>
            <w:proofErr w:type="spellEnd"/>
            <w:r w:rsidRPr="00447698">
              <w:rPr>
                <w:rFonts w:ascii="Times New Roman" w:eastAsia="Times New Roman" w:hAnsi="Times New Roman" w:cs="Times New Roman"/>
                <w:sz w:val="20"/>
                <w:szCs w:val="20"/>
              </w:rPr>
              <w:t xml:space="preserve"> Group </w:t>
            </w:r>
            <w:proofErr w:type="spellStart"/>
            <w:r w:rsidRPr="00447698">
              <w:rPr>
                <w:rFonts w:ascii="Times New Roman" w:eastAsia="Times New Roman" w:hAnsi="Times New Roman" w:cs="Times New Roman"/>
                <w:sz w:val="20"/>
                <w:szCs w:val="20"/>
              </w:rPr>
              <w:t>certified</w:t>
            </w:r>
            <w:proofErr w:type="spellEnd"/>
            <w:r w:rsidRPr="00447698">
              <w:rPr>
                <w:rFonts w:ascii="Times New Roman" w:eastAsia="Times New Roman" w:hAnsi="Times New Roman" w:cs="Times New Roman"/>
                <w:sz w:val="20"/>
                <w:szCs w:val="20"/>
              </w:rPr>
              <w:t xml:space="preserve"> </w:t>
            </w:r>
            <w:proofErr w:type="spellStart"/>
            <w:r w:rsidRPr="00447698">
              <w:rPr>
                <w:rFonts w:ascii="Times New Roman" w:eastAsia="Times New Roman" w:hAnsi="Times New Roman" w:cs="Times New Roman"/>
                <w:sz w:val="20"/>
                <w:szCs w:val="20"/>
              </w:rPr>
              <w:t>Architect</w:t>
            </w:r>
            <w:proofErr w:type="spellEnd"/>
            <w:r w:rsidRPr="00447698">
              <w:rPr>
                <w:rFonts w:ascii="Times New Roman" w:eastAsia="Times New Roman" w:hAnsi="Times New Roman" w:cs="Times New Roman"/>
                <w:sz w:val="20"/>
                <w:szCs w:val="20"/>
              </w:rPr>
              <w:t xml:space="preserve"> (</w:t>
            </w:r>
            <w:proofErr w:type="spellStart"/>
            <w:r w:rsidRPr="00447698">
              <w:rPr>
                <w:rFonts w:ascii="Times New Roman" w:eastAsia="Times New Roman" w:hAnsi="Times New Roman" w:cs="Times New Roman"/>
                <w:sz w:val="20"/>
                <w:szCs w:val="20"/>
              </w:rPr>
              <w:t>Open</w:t>
            </w:r>
            <w:proofErr w:type="spellEnd"/>
            <w:r w:rsidRPr="00447698">
              <w:rPr>
                <w:rFonts w:ascii="Times New Roman" w:eastAsia="Times New Roman" w:hAnsi="Times New Roman" w:cs="Times New Roman"/>
                <w:sz w:val="20"/>
                <w:szCs w:val="20"/>
              </w:rPr>
              <w:t xml:space="preserve"> CA)</w:t>
            </w:r>
            <w:r w:rsidR="00D5690F" w:rsidRPr="00447698">
              <w:rPr>
                <w:rFonts w:ascii="Times New Roman" w:eastAsia="Times New Roman" w:hAnsi="Times New Roman" w:cs="Times New Roman"/>
                <w:sz w:val="20"/>
                <w:szCs w:val="20"/>
              </w:rPr>
              <w:t xml:space="preserve"> arba TOGA</w:t>
            </w:r>
            <w:r w:rsidR="00C11ACD" w:rsidRPr="00447698">
              <w:rPr>
                <w:rFonts w:ascii="Times New Roman" w:eastAsia="Times New Roman" w:hAnsi="Times New Roman" w:cs="Times New Roman"/>
                <w:sz w:val="20"/>
                <w:szCs w:val="20"/>
              </w:rPr>
              <w:t>F</w:t>
            </w:r>
            <w:r w:rsidR="00E0092E" w:rsidRPr="00447698">
              <w:rPr>
                <w:rFonts w:ascii="Times New Roman" w:eastAsia="Times New Roman" w:hAnsi="Times New Roman" w:cs="Times New Roman"/>
                <w:sz w:val="20"/>
                <w:szCs w:val="20"/>
              </w:rPr>
              <w:t xml:space="preserve"> </w:t>
            </w:r>
            <w:proofErr w:type="spellStart"/>
            <w:r w:rsidR="00447698" w:rsidRPr="00447698">
              <w:rPr>
                <w:rFonts w:ascii="Times New Roman" w:eastAsia="Times New Roman" w:hAnsi="Times New Roman" w:cs="Times New Roman"/>
                <w:sz w:val="20"/>
                <w:szCs w:val="20"/>
              </w:rPr>
              <w:t>Enterprise</w:t>
            </w:r>
            <w:proofErr w:type="spellEnd"/>
            <w:r w:rsidR="00447698" w:rsidRPr="00447698">
              <w:rPr>
                <w:rFonts w:ascii="Times New Roman" w:eastAsia="Times New Roman" w:hAnsi="Times New Roman" w:cs="Times New Roman"/>
                <w:sz w:val="20"/>
                <w:szCs w:val="20"/>
              </w:rPr>
              <w:t xml:space="preserve"> </w:t>
            </w:r>
            <w:proofErr w:type="spellStart"/>
            <w:r w:rsidR="00447698" w:rsidRPr="00447698">
              <w:rPr>
                <w:rFonts w:ascii="Times New Roman" w:eastAsia="Times New Roman" w:hAnsi="Times New Roman" w:cs="Times New Roman"/>
                <w:sz w:val="20"/>
                <w:szCs w:val="20"/>
              </w:rPr>
              <w:t>Architect</w:t>
            </w:r>
            <w:proofErr w:type="spellEnd"/>
            <w:r w:rsidR="00447698" w:rsidRPr="00447698">
              <w:rPr>
                <w:rFonts w:ascii="Times New Roman" w:eastAsia="Times New Roman" w:hAnsi="Times New Roman" w:cs="Times New Roman"/>
                <w:sz w:val="20"/>
                <w:szCs w:val="20"/>
              </w:rPr>
              <w:t xml:space="preserve"> </w:t>
            </w:r>
            <w:proofErr w:type="spellStart"/>
            <w:r w:rsidR="00447698" w:rsidRPr="00447698">
              <w:rPr>
                <w:rFonts w:ascii="Times New Roman" w:eastAsia="Times New Roman" w:hAnsi="Times New Roman" w:cs="Times New Roman"/>
                <w:sz w:val="20"/>
                <w:szCs w:val="20"/>
              </w:rPr>
              <w:t>Foundation</w:t>
            </w:r>
            <w:proofErr w:type="spellEnd"/>
            <w:r w:rsidRPr="00447698">
              <w:rPr>
                <w:rFonts w:ascii="Times New Roman" w:eastAsia="Times New Roman" w:hAnsi="Times New Roman" w:cs="Times New Roman"/>
                <w:sz w:val="20"/>
                <w:szCs w:val="20"/>
              </w:rPr>
              <w:t xml:space="preserve"> arba lygiavertę Informacinių sistemų sprendimų architekto kvalifikaciją</w:t>
            </w:r>
            <w:r w:rsidRPr="00447698">
              <w:rPr>
                <w:rFonts w:ascii="Times New Roman" w:hAnsi="Times New Roman" w:cs="Times New Roman"/>
                <w:sz w:val="20"/>
                <w:szCs w:val="20"/>
              </w:rPr>
              <w:t>;</w:t>
            </w:r>
          </w:p>
          <w:p w14:paraId="7A58131C" w14:textId="77777777" w:rsidR="00F33FB3" w:rsidRPr="00447698" w:rsidRDefault="00F33FB3" w:rsidP="00F33FB3">
            <w:pPr>
              <w:pStyle w:val="Sraopastraipa"/>
              <w:spacing w:after="0" w:line="240" w:lineRule="auto"/>
              <w:jc w:val="both"/>
              <w:outlineLvl w:val="2"/>
              <w:rPr>
                <w:rFonts w:ascii="Times New Roman" w:hAnsi="Times New Roman" w:cs="Times New Roman"/>
                <w:sz w:val="20"/>
                <w:szCs w:val="20"/>
              </w:rPr>
            </w:pPr>
          </w:p>
          <w:p w14:paraId="24EC1A26" w14:textId="648B1CF1" w:rsidR="00F33FB3" w:rsidRPr="00AE19B8" w:rsidRDefault="00BE599E" w:rsidP="00AE19B8">
            <w:pPr>
              <w:pStyle w:val="Sraopastraipa"/>
              <w:numPr>
                <w:ilvl w:val="0"/>
                <w:numId w:val="29"/>
              </w:numPr>
              <w:spacing w:after="0" w:line="240" w:lineRule="auto"/>
              <w:jc w:val="both"/>
              <w:outlineLvl w:val="2"/>
              <w:rPr>
                <w:rFonts w:ascii="Times New Roman" w:hAnsi="Times New Roman" w:cs="Times New Roman"/>
                <w:sz w:val="20"/>
                <w:szCs w:val="20"/>
              </w:rPr>
            </w:pPr>
            <w:r w:rsidRPr="00447698">
              <w:rPr>
                <w:rFonts w:ascii="Times New Roman" w:eastAsia="Times New Roman" w:hAnsi="Times New Roman" w:cs="Times New Roman"/>
                <w:sz w:val="20"/>
                <w:szCs w:val="20"/>
              </w:rPr>
              <w:t xml:space="preserve">per pastaruosius 3 metus iki pasiūlymų pateikimo termino pabaigos turi ne mažiau kaip </w:t>
            </w:r>
            <w:r w:rsidR="003F1D3F">
              <w:rPr>
                <w:rFonts w:ascii="Times New Roman" w:eastAsia="Times New Roman" w:hAnsi="Times New Roman" w:cs="Times New Roman"/>
                <w:sz w:val="20"/>
                <w:szCs w:val="20"/>
              </w:rPr>
              <w:t>12 mėn.</w:t>
            </w:r>
            <w:r w:rsidRPr="00447698">
              <w:rPr>
                <w:rFonts w:ascii="Times New Roman" w:hAnsi="Times New Roman" w:cs="Times New Roman"/>
                <w:sz w:val="20"/>
                <w:szCs w:val="20"/>
              </w:rPr>
              <w:t xml:space="preserve"> </w:t>
            </w:r>
            <w:r w:rsidR="003F1D3F">
              <w:rPr>
                <w:rFonts w:ascii="Times New Roman" w:hAnsi="Times New Roman" w:cs="Times New Roman"/>
                <w:sz w:val="20"/>
                <w:szCs w:val="20"/>
              </w:rPr>
              <w:t xml:space="preserve">darbo </w:t>
            </w:r>
            <w:r w:rsidRPr="00447698">
              <w:rPr>
                <w:rFonts w:ascii="Times New Roman" w:hAnsi="Times New Roman" w:cs="Times New Roman"/>
                <w:sz w:val="20"/>
                <w:szCs w:val="20"/>
              </w:rPr>
              <w:t xml:space="preserve">patirtį rengiant informacinės sistemos sukūrimo architektūrinį sprendimą, kuris apėmė duomenų bazės objektų kūrimą, duomenų srautų modeliavimą, sąsajų su ne mažiau nei </w:t>
            </w:r>
            <w:r w:rsidR="00991616">
              <w:rPr>
                <w:rFonts w:ascii="Times New Roman" w:hAnsi="Times New Roman" w:cs="Times New Roman"/>
                <w:sz w:val="20"/>
                <w:szCs w:val="20"/>
              </w:rPr>
              <w:t>3</w:t>
            </w:r>
            <w:r w:rsidRPr="00447698">
              <w:rPr>
                <w:rFonts w:ascii="Times New Roman" w:hAnsi="Times New Roman" w:cs="Times New Roman"/>
                <w:sz w:val="20"/>
                <w:szCs w:val="20"/>
              </w:rPr>
              <w:t xml:space="preserve"> skirtingais duomenų šaltiniais  ir skirtingais integravimo metodais projektavimą</w:t>
            </w:r>
            <w:r w:rsidR="00AE19B8">
              <w:rPr>
                <w:rFonts w:ascii="Times New Roman" w:hAnsi="Times New Roman" w:cs="Times New Roman"/>
                <w:sz w:val="20"/>
                <w:szCs w:val="20"/>
              </w:rPr>
              <w:t>.</w:t>
            </w:r>
          </w:p>
        </w:tc>
        <w:tc>
          <w:tcPr>
            <w:tcW w:w="1732" w:type="pct"/>
            <w:shd w:val="clear" w:color="auto" w:fill="auto"/>
          </w:tcPr>
          <w:p w14:paraId="10B3E781" w14:textId="77777777" w:rsidR="00BE599E" w:rsidRDefault="00BE599E" w:rsidP="00A0310E">
            <w:pPr>
              <w:pStyle w:val="WW-TableContents11111111111111111111111111111111111111111111111111111111"/>
              <w:snapToGrid w:val="0"/>
              <w:rPr>
                <w:sz w:val="20"/>
                <w:lang w:eastAsia="lt-LT"/>
              </w:rPr>
            </w:pPr>
            <w:r w:rsidRPr="00BE599E">
              <w:rPr>
                <w:sz w:val="20"/>
                <w:lang w:eastAsia="lt-LT"/>
              </w:rPr>
              <w:t>Pateikiama:</w:t>
            </w:r>
          </w:p>
          <w:p w14:paraId="23E1E316" w14:textId="77777777" w:rsidR="00447698" w:rsidRPr="00BE599E" w:rsidRDefault="00447698" w:rsidP="00A0310E">
            <w:pPr>
              <w:pStyle w:val="WW-TableContents11111111111111111111111111111111111111111111111111111111"/>
              <w:snapToGrid w:val="0"/>
              <w:rPr>
                <w:sz w:val="20"/>
                <w:lang w:eastAsia="lt-LT"/>
              </w:rPr>
            </w:pPr>
          </w:p>
          <w:p w14:paraId="023D49BD" w14:textId="79AD9211" w:rsidR="00BE599E" w:rsidRDefault="00BE599E" w:rsidP="00447698">
            <w:pPr>
              <w:pStyle w:val="WW-TableContents11111111111111111111111111111111111111111111111111111111"/>
              <w:numPr>
                <w:ilvl w:val="0"/>
                <w:numId w:val="30"/>
              </w:numPr>
              <w:snapToGrid w:val="0"/>
              <w:rPr>
                <w:sz w:val="20"/>
              </w:rPr>
            </w:pPr>
            <w:r w:rsidRPr="00BE599E">
              <w:rPr>
                <w:sz w:val="20"/>
                <w:lang w:eastAsia="lt-LT"/>
              </w:rPr>
              <w:t xml:space="preserve">Informacinių sistemų sprendimų architekto </w:t>
            </w:r>
            <w:r w:rsidRPr="00BE599E">
              <w:rPr>
                <w:sz w:val="20"/>
              </w:rPr>
              <w:t>kvalifikaciją patvirtinančio galiojančio sertifikato arba kito lygiaverčio dokumento kopija (lygiaverčio dokumento lygiavertiškumą turi įrodyti tiekėjas)</w:t>
            </w:r>
            <w:r w:rsidR="00447698">
              <w:rPr>
                <w:sz w:val="20"/>
              </w:rPr>
              <w:t>;</w:t>
            </w:r>
          </w:p>
          <w:p w14:paraId="78100C6C" w14:textId="77777777" w:rsidR="00544F86" w:rsidRDefault="00544F86" w:rsidP="00544F86">
            <w:pPr>
              <w:pStyle w:val="WW-TableContents11111111111111111111111111111111111111111111111111111111"/>
              <w:snapToGrid w:val="0"/>
              <w:ind w:left="360"/>
              <w:rPr>
                <w:sz w:val="20"/>
              </w:rPr>
            </w:pPr>
          </w:p>
          <w:p w14:paraId="043B99F5" w14:textId="5CAD4AC4" w:rsidR="00BE599E" w:rsidRPr="004F378D" w:rsidRDefault="0064755A" w:rsidP="00A0310E">
            <w:pPr>
              <w:pStyle w:val="WW-TableContents11111111111111111111111111111111111111111111111111111111"/>
              <w:numPr>
                <w:ilvl w:val="0"/>
                <w:numId w:val="30"/>
              </w:numPr>
              <w:snapToGrid w:val="0"/>
              <w:rPr>
                <w:sz w:val="20"/>
              </w:rPr>
            </w:pPr>
            <w:r w:rsidRPr="00447698">
              <w:rPr>
                <w:sz w:val="20"/>
              </w:rPr>
              <w:t xml:space="preserve">Specialisto patirties aprašymas reikalaujamoje srityje (pildoma </w:t>
            </w:r>
            <w:r w:rsidRPr="00447698">
              <w:rPr>
                <w:sz w:val="20"/>
                <w:highlight w:val="lightGray"/>
              </w:rPr>
              <w:t xml:space="preserve">pirkimo sąlygų </w:t>
            </w:r>
            <w:r w:rsidR="004C1B4D" w:rsidRPr="00F227B5">
              <w:rPr>
                <w:sz w:val="20"/>
              </w:rPr>
              <w:t>11</w:t>
            </w:r>
            <w:r w:rsidRPr="00F227B5">
              <w:rPr>
                <w:sz w:val="20"/>
              </w:rPr>
              <w:t xml:space="preserve"> priedo </w:t>
            </w:r>
            <w:r w:rsidRPr="00447698">
              <w:rPr>
                <w:sz w:val="20"/>
                <w:highlight w:val="lightGray"/>
              </w:rPr>
              <w:t>lentelė</w:t>
            </w:r>
            <w:r w:rsidRPr="00447698">
              <w:rPr>
                <w:sz w:val="20"/>
              </w:rPr>
              <w:t>).</w:t>
            </w:r>
          </w:p>
        </w:tc>
        <w:tc>
          <w:tcPr>
            <w:tcW w:w="1126" w:type="pct"/>
            <w:vMerge/>
          </w:tcPr>
          <w:p w14:paraId="7D8E03ED" w14:textId="77777777" w:rsidR="00BE599E" w:rsidRPr="00BE599E" w:rsidRDefault="00BE599E" w:rsidP="00A0310E">
            <w:pPr>
              <w:tabs>
                <w:tab w:val="left" w:pos="645"/>
              </w:tabs>
              <w:spacing w:after="0" w:line="240" w:lineRule="auto"/>
              <w:jc w:val="both"/>
              <w:rPr>
                <w:rFonts w:ascii="Times New Roman" w:hAnsi="Times New Roman" w:cs="Times New Roman"/>
                <w:sz w:val="20"/>
                <w:szCs w:val="20"/>
              </w:rPr>
            </w:pPr>
          </w:p>
        </w:tc>
      </w:tr>
      <w:tr w:rsidR="00BE599E" w:rsidRPr="00BE599E" w14:paraId="0FABB322" w14:textId="77777777" w:rsidTr="00AB25A5">
        <w:trPr>
          <w:trHeight w:val="699"/>
          <w:jc w:val="center"/>
        </w:trPr>
        <w:tc>
          <w:tcPr>
            <w:tcW w:w="410" w:type="pct"/>
            <w:shd w:val="clear" w:color="auto" w:fill="auto"/>
          </w:tcPr>
          <w:p w14:paraId="5749C2D4" w14:textId="77777777" w:rsidR="00BE599E" w:rsidRPr="00BE599E" w:rsidRDefault="00BE599E" w:rsidP="00A0310E">
            <w:pPr>
              <w:tabs>
                <w:tab w:val="left" w:pos="0"/>
                <w:tab w:val="left" w:pos="426"/>
              </w:tabs>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t>3.1.3.</w:t>
            </w:r>
          </w:p>
        </w:tc>
        <w:tc>
          <w:tcPr>
            <w:tcW w:w="1732" w:type="pct"/>
            <w:shd w:val="clear" w:color="auto" w:fill="auto"/>
          </w:tcPr>
          <w:p w14:paraId="43C416D5" w14:textId="54719B62" w:rsidR="00BE599E" w:rsidRDefault="00BE599E" w:rsidP="00A0310E">
            <w:pPr>
              <w:spacing w:after="0" w:line="240" w:lineRule="auto"/>
              <w:jc w:val="both"/>
              <w:outlineLvl w:val="2"/>
              <w:rPr>
                <w:rFonts w:ascii="Times New Roman" w:hAnsi="Times New Roman" w:cs="Times New Roman"/>
                <w:sz w:val="20"/>
                <w:szCs w:val="20"/>
              </w:rPr>
            </w:pPr>
            <w:r w:rsidRPr="00BE599E">
              <w:rPr>
                <w:rFonts w:ascii="Times New Roman" w:hAnsi="Times New Roman" w:cs="Times New Roman"/>
                <w:b/>
                <w:bCs/>
                <w:sz w:val="20"/>
                <w:szCs w:val="20"/>
              </w:rPr>
              <w:t>I</w:t>
            </w:r>
            <w:r w:rsidR="00025CB7">
              <w:rPr>
                <w:rFonts w:ascii="Times New Roman" w:hAnsi="Times New Roman" w:cs="Times New Roman"/>
                <w:b/>
                <w:bCs/>
                <w:sz w:val="20"/>
                <w:szCs w:val="20"/>
              </w:rPr>
              <w:t>S n</w:t>
            </w:r>
            <w:r w:rsidRPr="00BE599E">
              <w:rPr>
                <w:rFonts w:ascii="Times New Roman" w:hAnsi="Times New Roman" w:cs="Times New Roman"/>
                <w:b/>
                <w:bCs/>
                <w:sz w:val="20"/>
                <w:szCs w:val="20"/>
              </w:rPr>
              <w:t>audotojo sąsajos</w:t>
            </w:r>
            <w:r w:rsidR="00BC1CBC">
              <w:rPr>
                <w:rFonts w:ascii="Times New Roman" w:hAnsi="Times New Roman" w:cs="Times New Roman"/>
                <w:b/>
                <w:bCs/>
                <w:sz w:val="20"/>
                <w:szCs w:val="20"/>
              </w:rPr>
              <w:t xml:space="preserve"> ir </w:t>
            </w:r>
            <w:r w:rsidR="00A81434">
              <w:rPr>
                <w:rFonts w:ascii="Times New Roman" w:hAnsi="Times New Roman" w:cs="Times New Roman"/>
                <w:b/>
                <w:bCs/>
                <w:sz w:val="20"/>
                <w:szCs w:val="20"/>
              </w:rPr>
              <w:t>patirties dizaino (UI/UX)</w:t>
            </w:r>
            <w:r w:rsidR="00BC1CBC">
              <w:rPr>
                <w:rFonts w:ascii="Times New Roman" w:hAnsi="Times New Roman" w:cs="Times New Roman"/>
                <w:b/>
                <w:bCs/>
                <w:sz w:val="20"/>
                <w:szCs w:val="20"/>
              </w:rPr>
              <w:t xml:space="preserve"> ekspert</w:t>
            </w:r>
            <w:r w:rsidR="00BC1CBC" w:rsidRPr="0041534C">
              <w:rPr>
                <w:rFonts w:ascii="Times New Roman" w:hAnsi="Times New Roman" w:cs="Times New Roman"/>
                <w:b/>
                <w:bCs/>
                <w:sz w:val="20"/>
                <w:szCs w:val="20"/>
              </w:rPr>
              <w:t>a</w:t>
            </w:r>
            <w:r w:rsidRPr="0041534C">
              <w:rPr>
                <w:rFonts w:ascii="Times New Roman" w:hAnsi="Times New Roman" w:cs="Times New Roman"/>
                <w:b/>
                <w:bCs/>
                <w:sz w:val="20"/>
                <w:szCs w:val="20"/>
              </w:rPr>
              <w:t>s</w:t>
            </w:r>
            <w:r w:rsidRPr="00BE599E">
              <w:rPr>
                <w:rFonts w:ascii="Times New Roman" w:hAnsi="Times New Roman" w:cs="Times New Roman"/>
                <w:sz w:val="20"/>
                <w:szCs w:val="20"/>
              </w:rPr>
              <w:t>, kuris:</w:t>
            </w:r>
          </w:p>
          <w:p w14:paraId="2A531800" w14:textId="77777777" w:rsidR="001778EC" w:rsidRPr="00BE599E" w:rsidRDefault="001778EC" w:rsidP="00A0310E">
            <w:pPr>
              <w:spacing w:after="0" w:line="240" w:lineRule="auto"/>
              <w:jc w:val="both"/>
              <w:outlineLvl w:val="2"/>
              <w:rPr>
                <w:rFonts w:ascii="Times New Roman" w:hAnsi="Times New Roman" w:cs="Times New Roman"/>
                <w:sz w:val="20"/>
                <w:szCs w:val="20"/>
              </w:rPr>
            </w:pPr>
          </w:p>
          <w:p w14:paraId="021D94C7" w14:textId="0DDFDC67" w:rsidR="00BE599E" w:rsidRDefault="00BE599E" w:rsidP="001778EC">
            <w:pPr>
              <w:pStyle w:val="Sraopastraipa"/>
              <w:numPr>
                <w:ilvl w:val="0"/>
                <w:numId w:val="31"/>
              </w:numPr>
              <w:spacing w:after="0" w:line="240" w:lineRule="auto"/>
              <w:jc w:val="both"/>
              <w:outlineLvl w:val="2"/>
              <w:rPr>
                <w:rFonts w:ascii="Times New Roman" w:hAnsi="Times New Roman" w:cs="Times New Roman"/>
                <w:sz w:val="20"/>
                <w:szCs w:val="20"/>
              </w:rPr>
            </w:pPr>
            <w:r w:rsidRPr="001778EC">
              <w:rPr>
                <w:rFonts w:ascii="Times New Roman" w:hAnsi="Times New Roman" w:cs="Times New Roman"/>
                <w:sz w:val="20"/>
                <w:szCs w:val="20"/>
              </w:rPr>
              <w:t xml:space="preserve">turi tarptautiniu mastu pripažįstamą </w:t>
            </w:r>
            <w:proofErr w:type="spellStart"/>
            <w:r w:rsidR="002B2CC7">
              <w:rPr>
                <w:rFonts w:ascii="Times New Roman" w:hAnsi="Times New Roman" w:cs="Times New Roman"/>
                <w:sz w:val="20"/>
                <w:szCs w:val="20"/>
              </w:rPr>
              <w:t>Certified</w:t>
            </w:r>
            <w:proofErr w:type="spellEnd"/>
            <w:r w:rsidR="002B2CC7">
              <w:rPr>
                <w:rFonts w:ascii="Times New Roman" w:hAnsi="Times New Roman" w:cs="Times New Roman"/>
                <w:sz w:val="20"/>
                <w:szCs w:val="20"/>
              </w:rPr>
              <w:t xml:space="preserve"> </w:t>
            </w:r>
            <w:proofErr w:type="spellStart"/>
            <w:r w:rsidR="002B2CC7">
              <w:rPr>
                <w:rFonts w:ascii="Times New Roman" w:hAnsi="Times New Roman" w:cs="Times New Roman"/>
                <w:sz w:val="20"/>
                <w:szCs w:val="20"/>
              </w:rPr>
              <w:t>User</w:t>
            </w:r>
            <w:proofErr w:type="spellEnd"/>
            <w:r w:rsidR="002B2CC7">
              <w:rPr>
                <w:rFonts w:ascii="Times New Roman" w:hAnsi="Times New Roman" w:cs="Times New Roman"/>
                <w:sz w:val="20"/>
                <w:szCs w:val="20"/>
              </w:rPr>
              <w:t xml:space="preserve"> </w:t>
            </w:r>
            <w:proofErr w:type="spellStart"/>
            <w:r w:rsidR="002B2CC7">
              <w:rPr>
                <w:rFonts w:ascii="Times New Roman" w:hAnsi="Times New Roman" w:cs="Times New Roman"/>
                <w:sz w:val="20"/>
                <w:szCs w:val="20"/>
              </w:rPr>
              <w:t>Experience</w:t>
            </w:r>
            <w:proofErr w:type="spellEnd"/>
            <w:r w:rsidR="002B2CC7">
              <w:rPr>
                <w:rFonts w:ascii="Times New Roman" w:hAnsi="Times New Roman" w:cs="Times New Roman"/>
                <w:sz w:val="20"/>
                <w:szCs w:val="20"/>
              </w:rPr>
              <w:t xml:space="preserve"> </w:t>
            </w:r>
            <w:proofErr w:type="spellStart"/>
            <w:r w:rsidR="00465F9C">
              <w:rPr>
                <w:rFonts w:ascii="Times New Roman" w:hAnsi="Times New Roman" w:cs="Times New Roman"/>
                <w:sz w:val="20"/>
                <w:szCs w:val="20"/>
              </w:rPr>
              <w:t>Analyst</w:t>
            </w:r>
            <w:proofErr w:type="spellEnd"/>
            <w:r w:rsidR="00465F9C">
              <w:rPr>
                <w:rFonts w:ascii="Times New Roman" w:hAnsi="Times New Roman" w:cs="Times New Roman"/>
                <w:sz w:val="20"/>
                <w:szCs w:val="20"/>
              </w:rPr>
              <w:t xml:space="preserve"> (CXA) arba </w:t>
            </w:r>
            <w:proofErr w:type="spellStart"/>
            <w:r w:rsidR="008F18BC">
              <w:rPr>
                <w:rFonts w:ascii="Times New Roman" w:hAnsi="Times New Roman" w:cs="Times New Roman"/>
                <w:sz w:val="20"/>
                <w:szCs w:val="20"/>
              </w:rPr>
              <w:t>Certified</w:t>
            </w:r>
            <w:proofErr w:type="spellEnd"/>
            <w:r w:rsidR="008F18BC">
              <w:rPr>
                <w:rFonts w:ascii="Times New Roman" w:hAnsi="Times New Roman" w:cs="Times New Roman"/>
                <w:sz w:val="20"/>
                <w:szCs w:val="20"/>
              </w:rPr>
              <w:t xml:space="preserve"> </w:t>
            </w:r>
            <w:proofErr w:type="spellStart"/>
            <w:r w:rsidR="008F18BC">
              <w:rPr>
                <w:rFonts w:ascii="Times New Roman" w:hAnsi="Times New Roman" w:cs="Times New Roman"/>
                <w:sz w:val="20"/>
                <w:szCs w:val="20"/>
              </w:rPr>
              <w:t>Usability</w:t>
            </w:r>
            <w:proofErr w:type="spellEnd"/>
            <w:r w:rsidR="008F18BC">
              <w:rPr>
                <w:rFonts w:ascii="Times New Roman" w:hAnsi="Times New Roman" w:cs="Times New Roman"/>
                <w:sz w:val="20"/>
                <w:szCs w:val="20"/>
              </w:rPr>
              <w:t xml:space="preserve"> </w:t>
            </w:r>
            <w:proofErr w:type="spellStart"/>
            <w:r w:rsidR="008F18BC">
              <w:rPr>
                <w:rFonts w:ascii="Times New Roman" w:hAnsi="Times New Roman" w:cs="Times New Roman"/>
                <w:sz w:val="20"/>
                <w:szCs w:val="20"/>
              </w:rPr>
              <w:t>Analyst</w:t>
            </w:r>
            <w:proofErr w:type="spellEnd"/>
            <w:r w:rsidR="008F18BC">
              <w:rPr>
                <w:rFonts w:ascii="Times New Roman" w:hAnsi="Times New Roman" w:cs="Times New Roman"/>
                <w:sz w:val="20"/>
                <w:szCs w:val="20"/>
              </w:rPr>
              <w:t xml:space="preserve"> (CUA) </w:t>
            </w:r>
            <w:r w:rsidR="00BD309F">
              <w:rPr>
                <w:rFonts w:ascii="Times New Roman" w:hAnsi="Times New Roman" w:cs="Times New Roman"/>
                <w:sz w:val="20"/>
                <w:szCs w:val="20"/>
              </w:rPr>
              <w:t xml:space="preserve">arba lygiavertę </w:t>
            </w:r>
            <w:r w:rsidR="005151C1" w:rsidRPr="001778EC">
              <w:rPr>
                <w:rFonts w:ascii="Times New Roman" w:hAnsi="Times New Roman" w:cs="Times New Roman"/>
                <w:sz w:val="20"/>
                <w:szCs w:val="20"/>
              </w:rPr>
              <w:t>UI/UX eksperto kvalifikaciją patvirtinantį sertifikatą</w:t>
            </w:r>
            <w:r w:rsidR="00AD3929" w:rsidRPr="001778EC">
              <w:rPr>
                <w:rFonts w:ascii="Times New Roman" w:hAnsi="Times New Roman" w:cs="Times New Roman"/>
                <w:sz w:val="20"/>
                <w:szCs w:val="20"/>
              </w:rPr>
              <w:t>;</w:t>
            </w:r>
          </w:p>
          <w:p w14:paraId="700AB434" w14:textId="77777777" w:rsidR="00BD309F" w:rsidRPr="001778EC" w:rsidRDefault="00BD309F" w:rsidP="00BD309F">
            <w:pPr>
              <w:pStyle w:val="Sraopastraipa"/>
              <w:spacing w:after="0" w:line="240" w:lineRule="auto"/>
              <w:jc w:val="both"/>
              <w:outlineLvl w:val="2"/>
              <w:rPr>
                <w:rFonts w:ascii="Times New Roman" w:hAnsi="Times New Roman" w:cs="Times New Roman"/>
                <w:sz w:val="20"/>
                <w:szCs w:val="20"/>
              </w:rPr>
            </w:pPr>
          </w:p>
          <w:p w14:paraId="143499C3" w14:textId="17413BA4" w:rsidR="00BE599E" w:rsidRPr="001778EC" w:rsidRDefault="00BE599E" w:rsidP="005936E6">
            <w:pPr>
              <w:pStyle w:val="Sraopastraipa"/>
              <w:numPr>
                <w:ilvl w:val="0"/>
                <w:numId w:val="31"/>
              </w:numPr>
              <w:spacing w:after="0" w:line="240" w:lineRule="auto"/>
              <w:jc w:val="both"/>
              <w:outlineLvl w:val="2"/>
              <w:rPr>
                <w:rFonts w:ascii="Times New Roman" w:hAnsi="Times New Roman" w:cs="Times New Roman"/>
                <w:sz w:val="20"/>
                <w:szCs w:val="20"/>
              </w:rPr>
            </w:pPr>
            <w:r w:rsidRPr="001778EC">
              <w:rPr>
                <w:rFonts w:ascii="Times New Roman" w:eastAsia="Times New Roman" w:hAnsi="Times New Roman" w:cs="Times New Roman"/>
                <w:sz w:val="20"/>
                <w:szCs w:val="20"/>
              </w:rPr>
              <w:t xml:space="preserve">per pastaruosius 3 metus iki pasiūlymų pateikimo termino pabaigos turi ne mažiau kaip </w:t>
            </w:r>
            <w:r w:rsidR="003F1D3F">
              <w:rPr>
                <w:rFonts w:ascii="Times New Roman" w:eastAsia="Times New Roman" w:hAnsi="Times New Roman" w:cs="Times New Roman"/>
                <w:sz w:val="20"/>
                <w:szCs w:val="20"/>
              </w:rPr>
              <w:t>12 mėn.</w:t>
            </w:r>
            <w:r w:rsidRPr="001778EC">
              <w:rPr>
                <w:rFonts w:ascii="Times New Roman" w:eastAsia="Times New Roman" w:hAnsi="Times New Roman" w:cs="Times New Roman"/>
                <w:sz w:val="20"/>
                <w:szCs w:val="20"/>
              </w:rPr>
              <w:t xml:space="preserve"> </w:t>
            </w:r>
            <w:r w:rsidR="003F1D3F">
              <w:rPr>
                <w:rFonts w:ascii="Times New Roman" w:eastAsia="Times New Roman" w:hAnsi="Times New Roman" w:cs="Times New Roman"/>
                <w:sz w:val="20"/>
                <w:szCs w:val="20"/>
              </w:rPr>
              <w:t>darbo</w:t>
            </w:r>
            <w:r w:rsidRPr="001778EC" w:rsidDel="00936EF9">
              <w:rPr>
                <w:rFonts w:ascii="Times New Roman" w:eastAsia="Times New Roman" w:hAnsi="Times New Roman" w:cs="Times New Roman"/>
                <w:sz w:val="20"/>
                <w:szCs w:val="20"/>
              </w:rPr>
              <w:t xml:space="preserve"> </w:t>
            </w:r>
            <w:r w:rsidRPr="001778EC">
              <w:rPr>
                <w:rFonts w:ascii="Times New Roman" w:eastAsia="Times New Roman" w:hAnsi="Times New Roman" w:cs="Times New Roman"/>
                <w:sz w:val="20"/>
                <w:szCs w:val="20"/>
              </w:rPr>
              <w:t xml:space="preserve">patirtį </w:t>
            </w:r>
            <w:r w:rsidR="00891E44" w:rsidRPr="001778EC">
              <w:rPr>
                <w:rFonts w:ascii="Times New Roman" w:eastAsia="Times New Roman" w:hAnsi="Times New Roman" w:cs="Times New Roman"/>
                <w:sz w:val="20"/>
                <w:szCs w:val="20"/>
              </w:rPr>
              <w:t>UI/UX sąsajos (</w:t>
            </w:r>
            <w:r w:rsidR="006D0E2B" w:rsidRPr="001778EC">
              <w:rPr>
                <w:rFonts w:ascii="Times New Roman" w:eastAsia="Times New Roman" w:hAnsi="Times New Roman" w:cs="Times New Roman"/>
                <w:sz w:val="20"/>
                <w:szCs w:val="20"/>
              </w:rPr>
              <w:t xml:space="preserve">interneto </w:t>
            </w:r>
            <w:r w:rsidR="00891E44" w:rsidRPr="001778EC">
              <w:rPr>
                <w:rFonts w:ascii="Times New Roman" w:eastAsia="Times New Roman" w:hAnsi="Times New Roman" w:cs="Times New Roman"/>
                <w:sz w:val="20"/>
                <w:szCs w:val="20"/>
              </w:rPr>
              <w:t>svetainių, mob</w:t>
            </w:r>
            <w:r w:rsidR="006D0E2B" w:rsidRPr="001778EC">
              <w:rPr>
                <w:rFonts w:ascii="Times New Roman" w:eastAsia="Times New Roman" w:hAnsi="Times New Roman" w:cs="Times New Roman"/>
                <w:sz w:val="20"/>
                <w:szCs w:val="20"/>
              </w:rPr>
              <w:t>iliųjų</w:t>
            </w:r>
            <w:r w:rsidR="00891E44" w:rsidRPr="001778EC">
              <w:rPr>
                <w:rFonts w:ascii="Times New Roman" w:eastAsia="Times New Roman" w:hAnsi="Times New Roman" w:cs="Times New Roman"/>
                <w:sz w:val="20"/>
                <w:szCs w:val="20"/>
              </w:rPr>
              <w:t xml:space="preserve"> aplikacijų, svetainių žemėlapių) projektavimo </w:t>
            </w:r>
            <w:r w:rsidR="00435875">
              <w:rPr>
                <w:rFonts w:ascii="Times New Roman" w:eastAsia="Times New Roman" w:hAnsi="Times New Roman" w:cs="Times New Roman"/>
                <w:sz w:val="20"/>
                <w:szCs w:val="20"/>
              </w:rPr>
              <w:t xml:space="preserve">ir </w:t>
            </w:r>
            <w:r w:rsidR="00891E44" w:rsidRPr="001778EC">
              <w:rPr>
                <w:rFonts w:ascii="Times New Roman" w:eastAsia="Times New Roman" w:hAnsi="Times New Roman" w:cs="Times New Roman"/>
                <w:sz w:val="20"/>
                <w:szCs w:val="20"/>
              </w:rPr>
              <w:lastRenderedPageBreak/>
              <w:t>tinklapio struktūros kūrim</w:t>
            </w:r>
            <w:r w:rsidR="00435875">
              <w:rPr>
                <w:rFonts w:ascii="Times New Roman" w:eastAsia="Times New Roman" w:hAnsi="Times New Roman" w:cs="Times New Roman"/>
                <w:sz w:val="20"/>
                <w:szCs w:val="20"/>
              </w:rPr>
              <w:t>o srityje.</w:t>
            </w:r>
          </w:p>
        </w:tc>
        <w:tc>
          <w:tcPr>
            <w:tcW w:w="1732" w:type="pct"/>
            <w:shd w:val="clear" w:color="auto" w:fill="auto"/>
          </w:tcPr>
          <w:p w14:paraId="40FB8BF5" w14:textId="77777777" w:rsidR="00BE599E" w:rsidRDefault="00BE599E" w:rsidP="00A0310E">
            <w:pPr>
              <w:tabs>
                <w:tab w:val="left" w:pos="645"/>
              </w:tabs>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lastRenderedPageBreak/>
              <w:t>Pateikiama:</w:t>
            </w:r>
          </w:p>
          <w:p w14:paraId="68EE43A6" w14:textId="77777777" w:rsidR="00435875" w:rsidRPr="00BE599E" w:rsidRDefault="00435875" w:rsidP="00A0310E">
            <w:pPr>
              <w:tabs>
                <w:tab w:val="left" w:pos="645"/>
              </w:tabs>
              <w:spacing w:after="0" w:line="240" w:lineRule="auto"/>
              <w:jc w:val="both"/>
              <w:rPr>
                <w:rFonts w:ascii="Times New Roman" w:hAnsi="Times New Roman" w:cs="Times New Roman"/>
                <w:sz w:val="20"/>
                <w:szCs w:val="20"/>
              </w:rPr>
            </w:pPr>
          </w:p>
          <w:p w14:paraId="45439EF2" w14:textId="78260C5D" w:rsidR="00BE599E" w:rsidRDefault="00BE599E" w:rsidP="00435875">
            <w:pPr>
              <w:pStyle w:val="Sraopastraipa"/>
              <w:numPr>
                <w:ilvl w:val="0"/>
                <w:numId w:val="32"/>
              </w:numPr>
              <w:tabs>
                <w:tab w:val="left" w:pos="645"/>
              </w:tabs>
              <w:spacing w:after="0" w:line="240" w:lineRule="auto"/>
              <w:jc w:val="both"/>
              <w:rPr>
                <w:rFonts w:ascii="Times New Roman" w:hAnsi="Times New Roman" w:cs="Times New Roman"/>
                <w:sz w:val="20"/>
                <w:szCs w:val="20"/>
              </w:rPr>
            </w:pPr>
            <w:r w:rsidRPr="00435875">
              <w:rPr>
                <w:rFonts w:ascii="Times New Roman" w:hAnsi="Times New Roman" w:cs="Times New Roman"/>
                <w:sz w:val="20"/>
                <w:szCs w:val="20"/>
              </w:rPr>
              <w:t xml:space="preserve">Informacinių sistemų naudotojo sąsajos ir </w:t>
            </w:r>
            <w:r w:rsidR="00BD309F">
              <w:rPr>
                <w:rFonts w:ascii="Times New Roman" w:hAnsi="Times New Roman" w:cs="Times New Roman"/>
                <w:sz w:val="20"/>
                <w:szCs w:val="20"/>
              </w:rPr>
              <w:t xml:space="preserve">patirties dizaino </w:t>
            </w:r>
            <w:r w:rsidRPr="00435875">
              <w:rPr>
                <w:rFonts w:ascii="Times New Roman" w:hAnsi="Times New Roman" w:cs="Times New Roman"/>
                <w:sz w:val="20"/>
                <w:szCs w:val="20"/>
              </w:rPr>
              <w:t>kvalifikaciją patvirtinančio galiojančio sertifikato arba kito lygiaverčio dokumento kopija (lygiaverčio dokumento lygiavertiškumą turi įrodyti tiekėjas)</w:t>
            </w:r>
            <w:r w:rsidR="00435875" w:rsidRPr="00435875">
              <w:rPr>
                <w:rFonts w:ascii="Times New Roman" w:hAnsi="Times New Roman" w:cs="Times New Roman"/>
                <w:sz w:val="20"/>
                <w:szCs w:val="20"/>
              </w:rPr>
              <w:t>;</w:t>
            </w:r>
          </w:p>
          <w:p w14:paraId="54FA319A" w14:textId="77777777" w:rsidR="000B487E" w:rsidRPr="00435875" w:rsidRDefault="000B487E" w:rsidP="000B487E">
            <w:pPr>
              <w:pStyle w:val="Sraopastraipa"/>
              <w:tabs>
                <w:tab w:val="left" w:pos="645"/>
              </w:tabs>
              <w:spacing w:after="0" w:line="240" w:lineRule="auto"/>
              <w:ind w:left="735"/>
              <w:jc w:val="both"/>
              <w:rPr>
                <w:rFonts w:ascii="Times New Roman" w:hAnsi="Times New Roman" w:cs="Times New Roman"/>
                <w:sz w:val="20"/>
                <w:szCs w:val="20"/>
              </w:rPr>
            </w:pPr>
          </w:p>
          <w:p w14:paraId="57F145B5" w14:textId="5D9A3ED5" w:rsidR="00BE599E" w:rsidRPr="004F378D" w:rsidRDefault="00BE599E" w:rsidP="004F378D">
            <w:pPr>
              <w:pStyle w:val="Sraopastraipa"/>
              <w:numPr>
                <w:ilvl w:val="0"/>
                <w:numId w:val="32"/>
              </w:numPr>
              <w:tabs>
                <w:tab w:val="left" w:pos="645"/>
              </w:tabs>
              <w:spacing w:after="0" w:line="240" w:lineRule="auto"/>
              <w:jc w:val="both"/>
              <w:rPr>
                <w:rFonts w:ascii="Times New Roman" w:hAnsi="Times New Roman" w:cs="Times New Roman"/>
                <w:sz w:val="20"/>
                <w:szCs w:val="20"/>
              </w:rPr>
            </w:pPr>
            <w:r w:rsidRPr="00435875">
              <w:rPr>
                <w:rFonts w:ascii="Times New Roman" w:hAnsi="Times New Roman" w:cs="Times New Roman"/>
                <w:sz w:val="20"/>
                <w:szCs w:val="20"/>
              </w:rPr>
              <w:t xml:space="preserve">Specialisto patirties aprašymas reikalaujamoje srityje (pildoma </w:t>
            </w:r>
            <w:r w:rsidRPr="00435875">
              <w:rPr>
                <w:rFonts w:ascii="Times New Roman" w:hAnsi="Times New Roman" w:cs="Times New Roman"/>
                <w:sz w:val="20"/>
                <w:szCs w:val="20"/>
                <w:highlight w:val="lightGray"/>
              </w:rPr>
              <w:t xml:space="preserve">pirkimo sąlygų </w:t>
            </w:r>
            <w:r w:rsidR="004C1B4D" w:rsidRPr="00F227B5">
              <w:rPr>
                <w:rFonts w:ascii="Times New Roman" w:hAnsi="Times New Roman" w:cs="Times New Roman"/>
                <w:sz w:val="20"/>
                <w:szCs w:val="20"/>
              </w:rPr>
              <w:t>11</w:t>
            </w:r>
            <w:r w:rsidRPr="00F227B5">
              <w:rPr>
                <w:rFonts w:ascii="Times New Roman" w:hAnsi="Times New Roman" w:cs="Times New Roman"/>
                <w:sz w:val="20"/>
                <w:szCs w:val="20"/>
              </w:rPr>
              <w:t xml:space="preserve"> priedo </w:t>
            </w:r>
            <w:r w:rsidRPr="00435875">
              <w:rPr>
                <w:rFonts w:ascii="Times New Roman" w:hAnsi="Times New Roman" w:cs="Times New Roman"/>
                <w:sz w:val="20"/>
                <w:szCs w:val="20"/>
                <w:highlight w:val="lightGray"/>
              </w:rPr>
              <w:t>lentelė</w:t>
            </w:r>
            <w:r w:rsidRPr="00435875">
              <w:rPr>
                <w:rFonts w:ascii="Times New Roman" w:hAnsi="Times New Roman" w:cs="Times New Roman"/>
                <w:sz w:val="20"/>
                <w:szCs w:val="20"/>
              </w:rPr>
              <w:t>)</w:t>
            </w:r>
            <w:r w:rsidR="005936E6" w:rsidRPr="00435875">
              <w:rPr>
                <w:rFonts w:ascii="Times New Roman" w:hAnsi="Times New Roman" w:cs="Times New Roman"/>
                <w:sz w:val="20"/>
                <w:szCs w:val="20"/>
              </w:rPr>
              <w:t>.</w:t>
            </w:r>
          </w:p>
        </w:tc>
        <w:tc>
          <w:tcPr>
            <w:tcW w:w="1126" w:type="pct"/>
            <w:vMerge/>
          </w:tcPr>
          <w:p w14:paraId="5E0C0F16" w14:textId="77777777" w:rsidR="00BE599E" w:rsidRPr="00BE599E" w:rsidRDefault="00BE599E" w:rsidP="00A0310E">
            <w:pPr>
              <w:spacing w:after="0" w:line="240" w:lineRule="auto"/>
              <w:jc w:val="both"/>
              <w:rPr>
                <w:rFonts w:ascii="Times New Roman" w:hAnsi="Times New Roman" w:cs="Times New Roman"/>
                <w:sz w:val="20"/>
                <w:szCs w:val="20"/>
              </w:rPr>
            </w:pPr>
          </w:p>
        </w:tc>
      </w:tr>
      <w:tr w:rsidR="00BE599E" w:rsidRPr="00BE599E" w14:paraId="2529DA83" w14:textId="77777777" w:rsidTr="00AB25A5">
        <w:trPr>
          <w:trHeight w:val="699"/>
          <w:jc w:val="center"/>
        </w:trPr>
        <w:tc>
          <w:tcPr>
            <w:tcW w:w="410" w:type="pct"/>
            <w:shd w:val="clear" w:color="auto" w:fill="auto"/>
          </w:tcPr>
          <w:p w14:paraId="4903E7A8" w14:textId="77777777" w:rsidR="00BE599E" w:rsidRPr="00BE599E" w:rsidRDefault="00BE599E" w:rsidP="00A0310E">
            <w:pPr>
              <w:tabs>
                <w:tab w:val="left" w:pos="0"/>
                <w:tab w:val="left" w:pos="426"/>
              </w:tabs>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t>3.1.4.</w:t>
            </w:r>
          </w:p>
        </w:tc>
        <w:tc>
          <w:tcPr>
            <w:tcW w:w="1732" w:type="pct"/>
            <w:shd w:val="clear" w:color="auto" w:fill="auto"/>
          </w:tcPr>
          <w:p w14:paraId="35DAFCBC" w14:textId="437431F7" w:rsidR="00BE599E" w:rsidRDefault="00BE599E" w:rsidP="00A0310E">
            <w:pPr>
              <w:spacing w:after="0" w:line="240" w:lineRule="auto"/>
              <w:jc w:val="both"/>
              <w:outlineLvl w:val="2"/>
              <w:rPr>
                <w:rFonts w:ascii="Times New Roman" w:hAnsi="Times New Roman" w:cs="Times New Roman"/>
                <w:sz w:val="20"/>
                <w:szCs w:val="20"/>
              </w:rPr>
            </w:pPr>
            <w:r w:rsidRPr="00BE599E">
              <w:rPr>
                <w:rFonts w:ascii="Times New Roman" w:hAnsi="Times New Roman" w:cs="Times New Roman"/>
                <w:b/>
                <w:bCs/>
                <w:sz w:val="20"/>
                <w:szCs w:val="20"/>
              </w:rPr>
              <w:t>Duomenų bazių programuotoja</w:t>
            </w:r>
            <w:r w:rsidRPr="0041534C">
              <w:rPr>
                <w:rFonts w:ascii="Times New Roman" w:hAnsi="Times New Roman" w:cs="Times New Roman"/>
                <w:b/>
                <w:bCs/>
                <w:sz w:val="20"/>
                <w:szCs w:val="20"/>
              </w:rPr>
              <w:t>s</w:t>
            </w:r>
            <w:r w:rsidR="0041534C" w:rsidRPr="0041534C">
              <w:rPr>
                <w:rFonts w:ascii="Times New Roman" w:hAnsi="Times New Roman" w:cs="Times New Roman"/>
                <w:b/>
                <w:bCs/>
                <w:sz w:val="20"/>
                <w:szCs w:val="20"/>
              </w:rPr>
              <w:t>,</w:t>
            </w:r>
            <w:r w:rsidRPr="00BE599E">
              <w:rPr>
                <w:rFonts w:ascii="Times New Roman" w:hAnsi="Times New Roman" w:cs="Times New Roman"/>
                <w:sz w:val="20"/>
                <w:szCs w:val="20"/>
              </w:rPr>
              <w:t xml:space="preserve"> kuris:</w:t>
            </w:r>
          </w:p>
          <w:p w14:paraId="30D04187" w14:textId="77777777" w:rsidR="009A2F69" w:rsidRPr="00BE599E" w:rsidRDefault="009A2F69" w:rsidP="00A0310E">
            <w:pPr>
              <w:spacing w:after="0" w:line="240" w:lineRule="auto"/>
              <w:jc w:val="both"/>
              <w:outlineLvl w:val="2"/>
              <w:rPr>
                <w:rFonts w:ascii="Times New Roman" w:hAnsi="Times New Roman" w:cs="Times New Roman"/>
                <w:sz w:val="20"/>
                <w:szCs w:val="20"/>
              </w:rPr>
            </w:pPr>
          </w:p>
          <w:p w14:paraId="515A4B46" w14:textId="658D1E80" w:rsidR="008C265E" w:rsidRDefault="00BE599E" w:rsidP="008C265E">
            <w:pPr>
              <w:pStyle w:val="Sraopastraipa"/>
              <w:numPr>
                <w:ilvl w:val="0"/>
                <w:numId w:val="33"/>
              </w:numPr>
              <w:tabs>
                <w:tab w:val="left" w:pos="246"/>
              </w:tabs>
              <w:spacing w:after="0" w:line="240" w:lineRule="auto"/>
              <w:ind w:left="687"/>
              <w:jc w:val="both"/>
              <w:outlineLvl w:val="2"/>
              <w:rPr>
                <w:rFonts w:ascii="Times New Roman" w:eastAsia="Times New Roman" w:hAnsi="Times New Roman" w:cs="Times New Roman"/>
                <w:bCs/>
                <w:sz w:val="20"/>
                <w:szCs w:val="20"/>
              </w:rPr>
            </w:pPr>
            <w:r w:rsidRPr="009A2F69">
              <w:rPr>
                <w:rFonts w:ascii="Times New Roman" w:hAnsi="Times New Roman" w:cs="Times New Roman"/>
                <w:sz w:val="20"/>
                <w:szCs w:val="20"/>
              </w:rPr>
              <w:t xml:space="preserve">turi </w:t>
            </w:r>
            <w:r w:rsidRPr="00A4210B">
              <w:rPr>
                <w:rFonts w:ascii="Times New Roman" w:hAnsi="Times New Roman" w:cs="Times New Roman"/>
                <w:sz w:val="20"/>
                <w:szCs w:val="20"/>
              </w:rPr>
              <w:t xml:space="preserve">tarptautiniu mastu pripažįstamą </w:t>
            </w:r>
            <w:r w:rsidR="00A4210B" w:rsidRPr="00A4210B">
              <w:rPr>
                <w:rFonts w:ascii="Times New Roman" w:hAnsi="Times New Roman" w:cs="Times New Roman"/>
                <w:bCs/>
                <w:iCs/>
                <w:color w:val="000000"/>
                <w:sz w:val="20"/>
                <w:szCs w:val="20"/>
              </w:rPr>
              <w:t xml:space="preserve">Microsoft </w:t>
            </w:r>
            <w:proofErr w:type="spellStart"/>
            <w:r w:rsidR="00A4210B" w:rsidRPr="00A4210B">
              <w:rPr>
                <w:rFonts w:ascii="Times New Roman" w:hAnsi="Times New Roman" w:cs="Times New Roman"/>
                <w:bCs/>
                <w:iCs/>
                <w:color w:val="000000"/>
                <w:sz w:val="20"/>
                <w:szCs w:val="20"/>
              </w:rPr>
              <w:t>Certified</w:t>
            </w:r>
            <w:proofErr w:type="spellEnd"/>
            <w:r w:rsidR="00A4210B" w:rsidRPr="00A4210B">
              <w:rPr>
                <w:rFonts w:ascii="Times New Roman" w:hAnsi="Times New Roman" w:cs="Times New Roman"/>
                <w:bCs/>
                <w:iCs/>
                <w:color w:val="000000"/>
                <w:sz w:val="20"/>
                <w:szCs w:val="20"/>
              </w:rPr>
              <w:t xml:space="preserve">: </w:t>
            </w:r>
            <w:proofErr w:type="spellStart"/>
            <w:r w:rsidR="00A4210B" w:rsidRPr="00A4210B">
              <w:rPr>
                <w:rFonts w:ascii="Times New Roman" w:hAnsi="Times New Roman" w:cs="Times New Roman"/>
                <w:bCs/>
                <w:iCs/>
                <w:color w:val="000000"/>
                <w:sz w:val="20"/>
                <w:szCs w:val="20"/>
              </w:rPr>
              <w:t>Azure</w:t>
            </w:r>
            <w:proofErr w:type="spellEnd"/>
            <w:r w:rsidR="00A4210B" w:rsidRPr="00A4210B">
              <w:rPr>
                <w:rFonts w:ascii="Times New Roman" w:hAnsi="Times New Roman" w:cs="Times New Roman"/>
                <w:bCs/>
                <w:iCs/>
                <w:color w:val="000000"/>
                <w:sz w:val="20"/>
                <w:szCs w:val="20"/>
              </w:rPr>
              <w:t xml:space="preserve"> </w:t>
            </w:r>
            <w:proofErr w:type="spellStart"/>
            <w:r w:rsidR="00A4210B" w:rsidRPr="00A4210B">
              <w:rPr>
                <w:rFonts w:ascii="Times New Roman" w:hAnsi="Times New Roman" w:cs="Times New Roman"/>
                <w:bCs/>
                <w:iCs/>
                <w:color w:val="000000"/>
                <w:sz w:val="20"/>
                <w:szCs w:val="20"/>
              </w:rPr>
              <w:t>Solutions</w:t>
            </w:r>
            <w:proofErr w:type="spellEnd"/>
            <w:r w:rsidR="00A4210B" w:rsidRPr="00A4210B">
              <w:rPr>
                <w:rFonts w:ascii="Times New Roman" w:hAnsi="Times New Roman" w:cs="Times New Roman"/>
                <w:bCs/>
                <w:iCs/>
                <w:color w:val="000000"/>
                <w:sz w:val="20"/>
                <w:szCs w:val="20"/>
              </w:rPr>
              <w:t xml:space="preserve"> </w:t>
            </w:r>
            <w:proofErr w:type="spellStart"/>
            <w:r w:rsidR="00A4210B" w:rsidRPr="00A4210B">
              <w:rPr>
                <w:rFonts w:ascii="Times New Roman" w:hAnsi="Times New Roman" w:cs="Times New Roman"/>
                <w:bCs/>
                <w:iCs/>
                <w:color w:val="000000"/>
                <w:sz w:val="20"/>
                <w:szCs w:val="20"/>
              </w:rPr>
              <w:t>Architect</w:t>
            </w:r>
            <w:proofErr w:type="spellEnd"/>
            <w:r w:rsidR="00A4210B" w:rsidRPr="00A4210B">
              <w:rPr>
                <w:rFonts w:ascii="Times New Roman" w:hAnsi="Times New Roman" w:cs="Times New Roman"/>
                <w:bCs/>
                <w:iCs/>
                <w:color w:val="000000"/>
                <w:sz w:val="20"/>
                <w:szCs w:val="20"/>
              </w:rPr>
              <w:t xml:space="preserve"> </w:t>
            </w:r>
            <w:proofErr w:type="spellStart"/>
            <w:r w:rsidR="00A4210B" w:rsidRPr="00A4210B">
              <w:rPr>
                <w:rFonts w:ascii="Times New Roman" w:hAnsi="Times New Roman" w:cs="Times New Roman"/>
                <w:bCs/>
                <w:iCs/>
                <w:color w:val="000000"/>
                <w:sz w:val="20"/>
                <w:szCs w:val="20"/>
              </w:rPr>
              <w:t>Expert</w:t>
            </w:r>
            <w:proofErr w:type="spellEnd"/>
            <w:r w:rsidR="00A4210B" w:rsidRPr="00A4210B">
              <w:rPr>
                <w:rFonts w:ascii="Times New Roman" w:hAnsi="Times New Roman" w:cs="Times New Roman"/>
                <w:sz w:val="20"/>
                <w:szCs w:val="20"/>
              </w:rPr>
              <w:t xml:space="preserve"> </w:t>
            </w:r>
            <w:r w:rsidR="00A4210B">
              <w:rPr>
                <w:rFonts w:ascii="Times New Roman" w:hAnsi="Times New Roman" w:cs="Times New Roman"/>
                <w:sz w:val="20"/>
                <w:szCs w:val="20"/>
              </w:rPr>
              <w:t>arba lygiavertę</w:t>
            </w:r>
            <w:r w:rsidR="00A4210B">
              <w:rPr>
                <w:rFonts w:ascii="Times New Roman" w:hAnsi="Times New Roman" w:cs="Times New Roman"/>
                <w:sz w:val="20"/>
                <w:szCs w:val="20"/>
                <w:lang w:val="en-US"/>
              </w:rPr>
              <w:t xml:space="preserve"> </w:t>
            </w:r>
            <w:r w:rsidRPr="00A4210B">
              <w:rPr>
                <w:rFonts w:ascii="Times New Roman" w:hAnsi="Times New Roman" w:cs="Times New Roman"/>
                <w:sz w:val="20"/>
                <w:szCs w:val="20"/>
              </w:rPr>
              <w:t>duomenų bazių</w:t>
            </w:r>
            <w:r w:rsidRPr="009A2F69">
              <w:rPr>
                <w:rFonts w:ascii="Times New Roman" w:hAnsi="Times New Roman" w:cs="Times New Roman"/>
                <w:sz w:val="20"/>
                <w:szCs w:val="20"/>
              </w:rPr>
              <w:t xml:space="preserve"> programuotojo kvalifikaciją</w:t>
            </w:r>
            <w:r w:rsidRPr="009A2F69">
              <w:rPr>
                <w:rFonts w:ascii="Times New Roman" w:eastAsia="Times New Roman" w:hAnsi="Times New Roman" w:cs="Times New Roman"/>
                <w:bCs/>
                <w:sz w:val="20"/>
                <w:szCs w:val="20"/>
              </w:rPr>
              <w:t>;</w:t>
            </w:r>
          </w:p>
          <w:p w14:paraId="048047D3" w14:textId="77777777" w:rsidR="008C265E" w:rsidRDefault="008C265E" w:rsidP="008C265E">
            <w:pPr>
              <w:pStyle w:val="Sraopastraipa"/>
              <w:tabs>
                <w:tab w:val="left" w:pos="246"/>
              </w:tabs>
              <w:spacing w:after="0" w:line="240" w:lineRule="auto"/>
              <w:ind w:left="687"/>
              <w:jc w:val="both"/>
              <w:outlineLvl w:val="2"/>
              <w:rPr>
                <w:rFonts w:ascii="Times New Roman" w:eastAsia="Times New Roman" w:hAnsi="Times New Roman" w:cs="Times New Roman"/>
                <w:bCs/>
                <w:sz w:val="20"/>
                <w:szCs w:val="20"/>
              </w:rPr>
            </w:pPr>
          </w:p>
          <w:p w14:paraId="6655AD6B" w14:textId="71008CF7" w:rsidR="00BE599E" w:rsidRPr="008C265E" w:rsidRDefault="00BE599E" w:rsidP="008C265E">
            <w:pPr>
              <w:pStyle w:val="Sraopastraipa"/>
              <w:numPr>
                <w:ilvl w:val="0"/>
                <w:numId w:val="33"/>
              </w:numPr>
              <w:tabs>
                <w:tab w:val="left" w:pos="246"/>
              </w:tabs>
              <w:spacing w:after="0" w:line="240" w:lineRule="auto"/>
              <w:ind w:left="687"/>
              <w:jc w:val="both"/>
              <w:outlineLvl w:val="2"/>
              <w:rPr>
                <w:rFonts w:ascii="Times New Roman" w:eastAsia="Times New Roman" w:hAnsi="Times New Roman" w:cs="Times New Roman"/>
                <w:bCs/>
                <w:sz w:val="20"/>
                <w:szCs w:val="20"/>
              </w:rPr>
            </w:pPr>
            <w:r w:rsidRPr="008C265E">
              <w:rPr>
                <w:rFonts w:ascii="Times New Roman" w:eastAsia="Times New Roman" w:hAnsi="Times New Roman" w:cs="Times New Roman"/>
                <w:sz w:val="20"/>
                <w:szCs w:val="20"/>
              </w:rPr>
              <w:t xml:space="preserve">per pastaruosius 3 metus iki pasiūlymų pateikimo termino pabaigos </w:t>
            </w:r>
            <w:r w:rsidRPr="00EF42E9">
              <w:rPr>
                <w:rFonts w:ascii="Times New Roman" w:hAnsi="Times New Roman" w:cs="Times New Roman"/>
                <w:sz w:val="20"/>
                <w:szCs w:val="20"/>
              </w:rPr>
              <w:t>turi ne mažiau kaip</w:t>
            </w:r>
            <w:r w:rsidR="00EF42E9" w:rsidRPr="00EF42E9">
              <w:rPr>
                <w:rFonts w:ascii="Times New Roman" w:hAnsi="Times New Roman" w:cs="Times New Roman"/>
                <w:sz w:val="20"/>
                <w:szCs w:val="20"/>
              </w:rPr>
              <w:t xml:space="preserve"> </w:t>
            </w:r>
            <w:r w:rsidR="003F1D3F">
              <w:rPr>
                <w:rFonts w:ascii="Times New Roman" w:hAnsi="Times New Roman" w:cs="Times New Roman"/>
                <w:sz w:val="20"/>
                <w:szCs w:val="20"/>
              </w:rPr>
              <w:t>12 mėn. darbo patirtį</w:t>
            </w:r>
            <w:r w:rsidR="0058642E" w:rsidRPr="00EF42E9">
              <w:rPr>
                <w:rFonts w:ascii="Times New Roman" w:hAnsi="Times New Roman" w:cs="Times New Roman"/>
                <w:sz w:val="20"/>
                <w:szCs w:val="20"/>
              </w:rPr>
              <w:t xml:space="preserve"> dirbant su </w:t>
            </w:r>
            <w:proofErr w:type="spellStart"/>
            <w:r w:rsidR="0058642E" w:rsidRPr="00EF42E9">
              <w:rPr>
                <w:rFonts w:ascii="Times New Roman" w:hAnsi="Times New Roman" w:cs="Times New Roman"/>
                <w:sz w:val="20"/>
                <w:szCs w:val="20"/>
              </w:rPr>
              <w:t>MariaDB</w:t>
            </w:r>
            <w:proofErr w:type="spellEnd"/>
            <w:r w:rsidR="0058642E" w:rsidRPr="00EF42E9">
              <w:rPr>
                <w:rFonts w:ascii="Times New Roman" w:hAnsi="Times New Roman" w:cs="Times New Roman"/>
                <w:sz w:val="20"/>
                <w:szCs w:val="20"/>
              </w:rPr>
              <w:t xml:space="preserve"> duomenų bazių valdymo </w:t>
            </w:r>
            <w:r w:rsidR="00905AAD">
              <w:rPr>
                <w:rFonts w:ascii="Times New Roman" w:hAnsi="Times New Roman" w:cs="Times New Roman"/>
                <w:sz w:val="20"/>
                <w:szCs w:val="20"/>
              </w:rPr>
              <w:t xml:space="preserve">arba analogiška </w:t>
            </w:r>
            <w:r w:rsidR="0058642E" w:rsidRPr="00EF42E9">
              <w:rPr>
                <w:rFonts w:ascii="Times New Roman" w:hAnsi="Times New Roman" w:cs="Times New Roman"/>
                <w:sz w:val="20"/>
                <w:szCs w:val="20"/>
              </w:rPr>
              <w:t>platforma</w:t>
            </w:r>
            <w:r w:rsidR="00246448">
              <w:rPr>
                <w:rFonts w:ascii="Times New Roman" w:hAnsi="Times New Roman" w:cs="Times New Roman"/>
                <w:sz w:val="20"/>
                <w:szCs w:val="20"/>
              </w:rPr>
              <w:t>, apimant</w:t>
            </w:r>
            <w:r w:rsidR="00913DCD" w:rsidRPr="009C5054">
              <w:rPr>
                <w:rFonts w:ascii="Times New Roman" w:hAnsi="Times New Roman" w:cs="Times New Roman"/>
                <w:sz w:val="20"/>
                <w:szCs w:val="20"/>
              </w:rPr>
              <w:t xml:space="preserve"> sprendim</w:t>
            </w:r>
            <w:r w:rsidR="009C5054" w:rsidRPr="009C5054">
              <w:rPr>
                <w:rFonts w:ascii="Times New Roman" w:hAnsi="Times New Roman" w:cs="Times New Roman"/>
                <w:sz w:val="20"/>
                <w:szCs w:val="20"/>
              </w:rPr>
              <w:t>o d</w:t>
            </w:r>
            <w:r w:rsidR="00F741C0" w:rsidRPr="009C5054">
              <w:rPr>
                <w:rFonts w:ascii="Times New Roman" w:hAnsi="Times New Roman" w:cs="Times New Roman"/>
                <w:sz w:val="20"/>
                <w:szCs w:val="20"/>
              </w:rPr>
              <w:t>iegimą, konfigūravimą ir administravimą</w:t>
            </w:r>
            <w:r w:rsidR="009C5054" w:rsidRPr="009C5054">
              <w:rPr>
                <w:rFonts w:ascii="Times New Roman" w:hAnsi="Times New Roman" w:cs="Times New Roman"/>
                <w:sz w:val="20"/>
                <w:szCs w:val="20"/>
              </w:rPr>
              <w:t>.</w:t>
            </w:r>
          </w:p>
        </w:tc>
        <w:tc>
          <w:tcPr>
            <w:tcW w:w="1732" w:type="pct"/>
            <w:shd w:val="clear" w:color="auto" w:fill="auto"/>
          </w:tcPr>
          <w:p w14:paraId="7FEAC78C" w14:textId="77777777" w:rsidR="00BE599E" w:rsidRDefault="00BE599E" w:rsidP="00A0310E">
            <w:pPr>
              <w:tabs>
                <w:tab w:val="left" w:pos="5575"/>
                <w:tab w:val="left" w:pos="10080"/>
                <w:tab w:val="left" w:pos="14395"/>
              </w:tabs>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t>Pateikiama:</w:t>
            </w:r>
          </w:p>
          <w:p w14:paraId="4B1B98C5" w14:textId="77777777" w:rsidR="00B969D7" w:rsidRPr="00BE599E" w:rsidRDefault="00B969D7" w:rsidP="00A0310E">
            <w:pPr>
              <w:tabs>
                <w:tab w:val="left" w:pos="5575"/>
                <w:tab w:val="left" w:pos="10080"/>
                <w:tab w:val="left" w:pos="14395"/>
              </w:tabs>
              <w:spacing w:after="0" w:line="240" w:lineRule="auto"/>
              <w:jc w:val="both"/>
              <w:rPr>
                <w:rFonts w:ascii="Times New Roman" w:hAnsi="Times New Roman" w:cs="Times New Roman"/>
                <w:sz w:val="20"/>
                <w:szCs w:val="20"/>
              </w:rPr>
            </w:pPr>
          </w:p>
          <w:p w14:paraId="1349FEE8" w14:textId="20C6F881" w:rsidR="00B969D7" w:rsidRPr="00B969D7" w:rsidRDefault="00BE599E" w:rsidP="00B969D7">
            <w:pPr>
              <w:pStyle w:val="Sraopastraipa"/>
              <w:numPr>
                <w:ilvl w:val="0"/>
                <w:numId w:val="34"/>
              </w:numPr>
              <w:tabs>
                <w:tab w:val="left" w:pos="5575"/>
                <w:tab w:val="left" w:pos="10080"/>
                <w:tab w:val="left" w:pos="14395"/>
              </w:tabs>
              <w:spacing w:after="0" w:line="240" w:lineRule="auto"/>
              <w:jc w:val="both"/>
              <w:rPr>
                <w:rFonts w:ascii="Times New Roman" w:eastAsia="Times New Roman" w:hAnsi="Times New Roman" w:cs="Times New Roman"/>
                <w:sz w:val="20"/>
                <w:szCs w:val="20"/>
              </w:rPr>
            </w:pPr>
            <w:r w:rsidRPr="00B969D7">
              <w:rPr>
                <w:rFonts w:ascii="Times New Roman" w:hAnsi="Times New Roman" w:cs="Times New Roman"/>
                <w:sz w:val="20"/>
                <w:szCs w:val="20"/>
              </w:rPr>
              <w:t>Duomenų bazių programuotojo kvalifikaciją patvirtinančio sertifikato a</w:t>
            </w:r>
            <w:r w:rsidRPr="00B969D7">
              <w:rPr>
                <w:rFonts w:ascii="Times New Roman" w:eastAsia="Times New Roman" w:hAnsi="Times New Roman" w:cs="Times New Roman"/>
                <w:sz w:val="20"/>
                <w:szCs w:val="20"/>
              </w:rPr>
              <w:t>r kito lygiaverčio dokumento kopija (lygiaverčio dokumento lygiavertiškumą turi įrodyti tiekėjas)</w:t>
            </w:r>
            <w:r w:rsidR="00B969D7" w:rsidRPr="00B969D7">
              <w:rPr>
                <w:rFonts w:ascii="Times New Roman" w:eastAsia="Times New Roman" w:hAnsi="Times New Roman" w:cs="Times New Roman"/>
                <w:sz w:val="20"/>
                <w:szCs w:val="20"/>
              </w:rPr>
              <w:t>;</w:t>
            </w:r>
          </w:p>
          <w:p w14:paraId="149D199C" w14:textId="14BC6BC5" w:rsidR="00BE599E" w:rsidRPr="004F378D" w:rsidRDefault="00BE599E" w:rsidP="004F378D">
            <w:pPr>
              <w:pStyle w:val="Sraopastraipa"/>
              <w:numPr>
                <w:ilvl w:val="0"/>
                <w:numId w:val="34"/>
              </w:numPr>
              <w:tabs>
                <w:tab w:val="left" w:pos="5575"/>
                <w:tab w:val="left" w:pos="10080"/>
                <w:tab w:val="left" w:pos="14395"/>
              </w:tabs>
              <w:spacing w:after="0" w:line="240" w:lineRule="auto"/>
              <w:jc w:val="both"/>
              <w:rPr>
                <w:rFonts w:ascii="Times New Roman" w:eastAsia="Times New Roman" w:hAnsi="Times New Roman" w:cs="Times New Roman"/>
                <w:sz w:val="20"/>
                <w:szCs w:val="20"/>
              </w:rPr>
            </w:pPr>
            <w:r w:rsidRPr="00B969D7">
              <w:rPr>
                <w:rFonts w:ascii="Times New Roman" w:hAnsi="Times New Roman" w:cs="Times New Roman"/>
                <w:sz w:val="20"/>
                <w:szCs w:val="20"/>
              </w:rPr>
              <w:t xml:space="preserve">Specialisto patirties aprašymas reikalaujamoje srityje (pildoma </w:t>
            </w:r>
            <w:r w:rsidRPr="00B969D7">
              <w:rPr>
                <w:rFonts w:ascii="Times New Roman" w:hAnsi="Times New Roman" w:cs="Times New Roman"/>
                <w:sz w:val="20"/>
                <w:szCs w:val="20"/>
                <w:highlight w:val="lightGray"/>
              </w:rPr>
              <w:t xml:space="preserve">pirkimo sąlygų </w:t>
            </w:r>
            <w:r w:rsidR="004C1B4D">
              <w:rPr>
                <w:rFonts w:ascii="Times New Roman" w:hAnsi="Times New Roman" w:cs="Times New Roman"/>
                <w:sz w:val="20"/>
                <w:szCs w:val="20"/>
                <w:highlight w:val="lightGray"/>
              </w:rPr>
              <w:t>11</w:t>
            </w:r>
            <w:r w:rsidRPr="00A27CC6">
              <w:rPr>
                <w:rFonts w:ascii="Times New Roman" w:hAnsi="Times New Roman" w:cs="Times New Roman"/>
                <w:sz w:val="20"/>
                <w:szCs w:val="20"/>
                <w:highlight w:val="yellow"/>
              </w:rPr>
              <w:t xml:space="preserve"> </w:t>
            </w:r>
            <w:r w:rsidRPr="00F227B5">
              <w:rPr>
                <w:rFonts w:ascii="Times New Roman" w:hAnsi="Times New Roman" w:cs="Times New Roman"/>
                <w:sz w:val="20"/>
                <w:szCs w:val="20"/>
              </w:rPr>
              <w:t>priedo lentelė</w:t>
            </w:r>
            <w:r w:rsidRPr="00B969D7">
              <w:rPr>
                <w:rFonts w:ascii="Times New Roman" w:hAnsi="Times New Roman" w:cs="Times New Roman"/>
                <w:sz w:val="20"/>
                <w:szCs w:val="20"/>
              </w:rPr>
              <w:t>.</w:t>
            </w:r>
          </w:p>
        </w:tc>
        <w:tc>
          <w:tcPr>
            <w:tcW w:w="1126" w:type="pct"/>
            <w:vMerge/>
          </w:tcPr>
          <w:p w14:paraId="69EC313D" w14:textId="77777777" w:rsidR="00BE599E" w:rsidRPr="00BE599E" w:rsidRDefault="00BE599E" w:rsidP="00A0310E">
            <w:pPr>
              <w:spacing w:after="0" w:line="240" w:lineRule="auto"/>
              <w:jc w:val="both"/>
              <w:rPr>
                <w:rFonts w:ascii="Times New Roman" w:hAnsi="Times New Roman" w:cs="Times New Roman"/>
                <w:sz w:val="20"/>
                <w:szCs w:val="20"/>
              </w:rPr>
            </w:pPr>
          </w:p>
        </w:tc>
      </w:tr>
      <w:tr w:rsidR="00B93F7A" w:rsidRPr="00BE599E" w14:paraId="659E9482" w14:textId="77777777" w:rsidTr="00282484">
        <w:trPr>
          <w:trHeight w:val="3329"/>
          <w:jc w:val="center"/>
        </w:trPr>
        <w:tc>
          <w:tcPr>
            <w:tcW w:w="410" w:type="pct"/>
            <w:shd w:val="clear" w:color="auto" w:fill="auto"/>
          </w:tcPr>
          <w:p w14:paraId="51B095E7" w14:textId="77777777" w:rsidR="00B93F7A" w:rsidRPr="00BE599E" w:rsidRDefault="00B93F7A" w:rsidP="00A0310E">
            <w:pPr>
              <w:tabs>
                <w:tab w:val="left" w:pos="0"/>
                <w:tab w:val="left" w:pos="426"/>
              </w:tabs>
              <w:spacing w:after="0" w:line="240" w:lineRule="auto"/>
              <w:jc w:val="both"/>
              <w:rPr>
                <w:rFonts w:ascii="Times New Roman" w:hAnsi="Times New Roman" w:cs="Times New Roman"/>
                <w:sz w:val="20"/>
                <w:szCs w:val="20"/>
              </w:rPr>
            </w:pPr>
            <w:r w:rsidRPr="00BE599E">
              <w:rPr>
                <w:rFonts w:ascii="Times New Roman" w:hAnsi="Times New Roman" w:cs="Times New Roman"/>
                <w:sz w:val="20"/>
                <w:szCs w:val="20"/>
              </w:rPr>
              <w:t>3.1.5.</w:t>
            </w:r>
          </w:p>
        </w:tc>
        <w:tc>
          <w:tcPr>
            <w:tcW w:w="1732" w:type="pct"/>
            <w:shd w:val="clear" w:color="auto" w:fill="auto"/>
          </w:tcPr>
          <w:p w14:paraId="7E738F3D" w14:textId="5579CF0C" w:rsidR="00B93F7A" w:rsidRDefault="00B93F7A" w:rsidP="00A0310E">
            <w:pPr>
              <w:spacing w:after="0" w:line="240" w:lineRule="auto"/>
              <w:outlineLvl w:val="2"/>
              <w:rPr>
                <w:rFonts w:ascii="Times New Roman" w:hAnsi="Times New Roman" w:cs="Times New Roman"/>
                <w:sz w:val="20"/>
                <w:szCs w:val="20"/>
              </w:rPr>
            </w:pPr>
            <w:r w:rsidRPr="00BE599E">
              <w:rPr>
                <w:rFonts w:ascii="Times New Roman" w:hAnsi="Times New Roman" w:cs="Times New Roman"/>
                <w:b/>
                <w:bCs/>
                <w:sz w:val="20"/>
                <w:szCs w:val="20"/>
              </w:rPr>
              <w:t>I</w:t>
            </w:r>
            <w:r w:rsidR="00DE160B">
              <w:rPr>
                <w:rFonts w:ascii="Times New Roman" w:hAnsi="Times New Roman" w:cs="Times New Roman"/>
                <w:b/>
                <w:bCs/>
                <w:sz w:val="20"/>
                <w:szCs w:val="20"/>
              </w:rPr>
              <w:t>S</w:t>
            </w:r>
            <w:r w:rsidRPr="00BE599E">
              <w:rPr>
                <w:rFonts w:ascii="Times New Roman" w:hAnsi="Times New Roman" w:cs="Times New Roman"/>
                <w:b/>
                <w:bCs/>
                <w:sz w:val="20"/>
                <w:szCs w:val="20"/>
              </w:rPr>
              <w:t xml:space="preserve"> programuotojas</w:t>
            </w:r>
            <w:r>
              <w:rPr>
                <w:rFonts w:ascii="Times New Roman" w:hAnsi="Times New Roman" w:cs="Times New Roman"/>
                <w:b/>
                <w:bCs/>
                <w:sz w:val="20"/>
                <w:szCs w:val="20"/>
              </w:rPr>
              <w:t xml:space="preserve">, </w:t>
            </w:r>
            <w:r w:rsidRPr="0041534C">
              <w:rPr>
                <w:rFonts w:ascii="Times New Roman" w:hAnsi="Times New Roman" w:cs="Times New Roman"/>
                <w:sz w:val="20"/>
                <w:szCs w:val="20"/>
              </w:rPr>
              <w:t>kuris:</w:t>
            </w:r>
          </w:p>
          <w:p w14:paraId="7E254172" w14:textId="77777777" w:rsidR="00B93F7A" w:rsidRPr="00BE599E" w:rsidRDefault="00B93F7A" w:rsidP="00A0310E">
            <w:pPr>
              <w:spacing w:after="0" w:line="240" w:lineRule="auto"/>
              <w:outlineLvl w:val="2"/>
              <w:rPr>
                <w:rFonts w:ascii="Times New Roman" w:hAnsi="Times New Roman" w:cs="Times New Roman"/>
                <w:b/>
                <w:bCs/>
                <w:sz w:val="20"/>
                <w:szCs w:val="20"/>
              </w:rPr>
            </w:pPr>
          </w:p>
          <w:p w14:paraId="042E2F29" w14:textId="30CAAAB2" w:rsidR="00B93F7A" w:rsidRPr="002C1E6B" w:rsidRDefault="00B93F7A" w:rsidP="003E0815">
            <w:pPr>
              <w:pStyle w:val="Sraopastraipa"/>
              <w:numPr>
                <w:ilvl w:val="0"/>
                <w:numId w:val="35"/>
              </w:numPr>
              <w:tabs>
                <w:tab w:val="left" w:pos="336"/>
              </w:tabs>
              <w:spacing w:after="0" w:line="240" w:lineRule="auto"/>
              <w:ind w:left="686"/>
              <w:jc w:val="both"/>
              <w:rPr>
                <w:rFonts w:ascii="Times New Roman" w:hAnsi="Times New Roman" w:cs="Times New Roman"/>
                <w:sz w:val="20"/>
                <w:szCs w:val="20"/>
              </w:rPr>
            </w:pPr>
            <w:r w:rsidRPr="002C1E6B">
              <w:rPr>
                <w:rFonts w:ascii="Times New Roman" w:hAnsi="Times New Roman" w:cs="Times New Roman"/>
                <w:sz w:val="20"/>
                <w:szCs w:val="20"/>
              </w:rPr>
              <w:t>turi tarptautiniu mastu pripažįstamą informacinių sistemų kūrimo technologijų PHP arba lygiavertę eksperto kvalifikaciją patvirtinantį sertifikatą</w:t>
            </w:r>
            <w:r>
              <w:rPr>
                <w:rFonts w:ascii="Times New Roman" w:hAnsi="Times New Roman" w:cs="Times New Roman"/>
                <w:sz w:val="20"/>
                <w:szCs w:val="20"/>
              </w:rPr>
              <w:t>;</w:t>
            </w:r>
          </w:p>
          <w:p w14:paraId="5D5CF6D0" w14:textId="20FCE5D8" w:rsidR="00B93F7A" w:rsidRPr="001965E9" w:rsidRDefault="00B93F7A" w:rsidP="001965E9">
            <w:pPr>
              <w:pStyle w:val="Sraopastraipa"/>
              <w:numPr>
                <w:ilvl w:val="0"/>
                <w:numId w:val="35"/>
              </w:numPr>
              <w:tabs>
                <w:tab w:val="left" w:pos="336"/>
              </w:tabs>
              <w:spacing w:after="0" w:line="240" w:lineRule="auto"/>
              <w:ind w:left="686"/>
              <w:jc w:val="both"/>
              <w:rPr>
                <w:rFonts w:ascii="Times New Roman" w:hAnsi="Times New Roman" w:cs="Times New Roman"/>
                <w:sz w:val="20"/>
                <w:szCs w:val="20"/>
              </w:rPr>
            </w:pPr>
            <w:r w:rsidRPr="002C1E6B">
              <w:rPr>
                <w:rFonts w:ascii="Times New Roman" w:eastAsia="Times New Roman" w:hAnsi="Times New Roman" w:cs="Times New Roman"/>
                <w:sz w:val="20"/>
                <w:szCs w:val="20"/>
              </w:rPr>
              <w:t xml:space="preserve">per pastaruosius 3 metus iki pasiūlymų pateikimo termino pabaigos turi ne mažiau kaip </w:t>
            </w:r>
            <w:r w:rsidR="003F1D3F">
              <w:rPr>
                <w:rFonts w:ascii="Times New Roman" w:eastAsia="Times New Roman" w:hAnsi="Times New Roman" w:cs="Times New Roman"/>
                <w:sz w:val="20"/>
                <w:szCs w:val="20"/>
              </w:rPr>
              <w:t>12 mėn</w:t>
            </w:r>
            <w:r w:rsidR="00F33FB3">
              <w:rPr>
                <w:rFonts w:ascii="Times New Roman" w:eastAsia="Times New Roman" w:hAnsi="Times New Roman" w:cs="Times New Roman"/>
                <w:sz w:val="20"/>
                <w:szCs w:val="20"/>
              </w:rPr>
              <w:t xml:space="preserve">. </w:t>
            </w:r>
            <w:r w:rsidRPr="002C1E6B">
              <w:rPr>
                <w:rFonts w:ascii="Times New Roman" w:hAnsi="Times New Roman" w:cs="Times New Roman"/>
                <w:sz w:val="20"/>
                <w:szCs w:val="20"/>
              </w:rPr>
              <w:t xml:space="preserve">darbo patirtį </w:t>
            </w:r>
            <w:r w:rsidRPr="0059230A">
              <w:rPr>
                <w:rFonts w:ascii="Times New Roman" w:eastAsia="Times New Roman" w:hAnsi="Times New Roman" w:cs="Times New Roman"/>
                <w:sz w:val="20"/>
                <w:szCs w:val="20"/>
              </w:rPr>
              <w:t xml:space="preserve">programuojant informacines sistemas </w:t>
            </w:r>
            <w:r w:rsidR="00AA1C55">
              <w:rPr>
                <w:rFonts w:ascii="Times New Roman" w:eastAsia="Times New Roman" w:hAnsi="Times New Roman" w:cs="Times New Roman"/>
                <w:sz w:val="20"/>
                <w:szCs w:val="20"/>
              </w:rPr>
              <w:t>PHP programavimo kalba</w:t>
            </w:r>
            <w:r w:rsidR="001965E9">
              <w:rPr>
                <w:rFonts w:ascii="Times New Roman" w:eastAsia="Times New Roman" w:hAnsi="Times New Roman" w:cs="Times New Roman"/>
                <w:sz w:val="20"/>
                <w:szCs w:val="20"/>
              </w:rPr>
              <w:t>.</w:t>
            </w:r>
          </w:p>
        </w:tc>
        <w:tc>
          <w:tcPr>
            <w:tcW w:w="1732" w:type="pct"/>
            <w:shd w:val="clear" w:color="auto" w:fill="auto"/>
          </w:tcPr>
          <w:p w14:paraId="527576E2" w14:textId="77777777" w:rsidR="00B93F7A" w:rsidRDefault="00B93F7A" w:rsidP="00A0310E">
            <w:pPr>
              <w:spacing w:after="0" w:line="240" w:lineRule="auto"/>
              <w:jc w:val="both"/>
              <w:rPr>
                <w:rFonts w:ascii="Times New Roman" w:eastAsia="Times New Roman" w:hAnsi="Times New Roman" w:cs="Times New Roman"/>
                <w:sz w:val="20"/>
                <w:szCs w:val="20"/>
                <w:u w:val="single"/>
              </w:rPr>
            </w:pPr>
            <w:r w:rsidRPr="00BE599E">
              <w:rPr>
                <w:rFonts w:ascii="Times New Roman" w:eastAsia="Times New Roman" w:hAnsi="Times New Roman" w:cs="Times New Roman"/>
                <w:sz w:val="20"/>
                <w:szCs w:val="20"/>
                <w:u w:val="single"/>
              </w:rPr>
              <w:t>Pateikiama:</w:t>
            </w:r>
          </w:p>
          <w:p w14:paraId="50E85908" w14:textId="77777777" w:rsidR="00B93F7A" w:rsidRPr="00BE599E" w:rsidRDefault="00B93F7A" w:rsidP="00A0310E">
            <w:pPr>
              <w:spacing w:after="0" w:line="240" w:lineRule="auto"/>
              <w:jc w:val="both"/>
              <w:rPr>
                <w:rFonts w:ascii="Times New Roman" w:eastAsia="Times New Roman" w:hAnsi="Times New Roman" w:cs="Times New Roman"/>
                <w:sz w:val="20"/>
                <w:szCs w:val="20"/>
                <w:u w:val="single"/>
              </w:rPr>
            </w:pPr>
          </w:p>
          <w:p w14:paraId="6C76FB87" w14:textId="1CC2546D" w:rsidR="00B93F7A" w:rsidRPr="00660440" w:rsidRDefault="00B93F7A" w:rsidP="00660440">
            <w:pPr>
              <w:pStyle w:val="Sraopastraipa"/>
              <w:numPr>
                <w:ilvl w:val="0"/>
                <w:numId w:val="36"/>
              </w:numPr>
              <w:spacing w:after="0" w:line="240" w:lineRule="auto"/>
              <w:jc w:val="both"/>
              <w:rPr>
                <w:rFonts w:ascii="Times New Roman" w:eastAsia="Times New Roman" w:hAnsi="Times New Roman" w:cs="Times New Roman"/>
                <w:sz w:val="20"/>
                <w:szCs w:val="20"/>
              </w:rPr>
            </w:pPr>
            <w:r w:rsidRPr="00660440">
              <w:rPr>
                <w:rFonts w:ascii="Times New Roman" w:eastAsia="Times New Roman" w:hAnsi="Times New Roman" w:cs="Times New Roman"/>
                <w:sz w:val="20"/>
                <w:szCs w:val="20"/>
              </w:rPr>
              <w:t>Informacinių sistemų programuotojo kvalifikaciją</w:t>
            </w:r>
            <w:r w:rsidRPr="00660440" w:rsidDel="006E568B">
              <w:rPr>
                <w:rFonts w:ascii="Times New Roman" w:eastAsia="Times New Roman" w:hAnsi="Times New Roman" w:cs="Times New Roman"/>
                <w:sz w:val="20"/>
                <w:szCs w:val="20"/>
              </w:rPr>
              <w:t xml:space="preserve"> </w:t>
            </w:r>
            <w:r w:rsidRPr="00660440">
              <w:rPr>
                <w:rFonts w:ascii="Times New Roman" w:eastAsia="Times New Roman" w:hAnsi="Times New Roman" w:cs="Times New Roman"/>
                <w:sz w:val="20"/>
                <w:szCs w:val="20"/>
              </w:rPr>
              <w:t xml:space="preserve">patvirtinančio galiojančio sertifikato </w:t>
            </w:r>
            <w:r w:rsidRPr="00660440">
              <w:rPr>
                <w:rFonts w:ascii="Times New Roman" w:hAnsi="Times New Roman" w:cs="Times New Roman"/>
                <w:sz w:val="20"/>
                <w:szCs w:val="20"/>
              </w:rPr>
              <w:t>arba kito lygiaverčio dokumento kopija (lygiaverčio dokumento lygiavertiškumą turi įrodyti tiekėjas)</w:t>
            </w:r>
            <w:r>
              <w:rPr>
                <w:rFonts w:ascii="Times New Roman" w:hAnsi="Times New Roman" w:cs="Times New Roman"/>
                <w:sz w:val="20"/>
                <w:szCs w:val="20"/>
              </w:rPr>
              <w:t>;</w:t>
            </w:r>
          </w:p>
          <w:p w14:paraId="7BE8EAD0" w14:textId="77777777" w:rsidR="00B93F7A" w:rsidRPr="00660440" w:rsidRDefault="00B93F7A" w:rsidP="00660440">
            <w:pPr>
              <w:pStyle w:val="Sraopastraipa"/>
              <w:spacing w:after="0" w:line="240" w:lineRule="auto"/>
              <w:ind w:left="855"/>
              <w:jc w:val="both"/>
              <w:rPr>
                <w:rFonts w:ascii="Times New Roman" w:eastAsia="Times New Roman" w:hAnsi="Times New Roman" w:cs="Times New Roman"/>
                <w:sz w:val="20"/>
                <w:szCs w:val="20"/>
              </w:rPr>
            </w:pPr>
          </w:p>
          <w:p w14:paraId="7A96FE24" w14:textId="0162F3B1" w:rsidR="00B93F7A" w:rsidRPr="004F378D" w:rsidRDefault="00B93F7A" w:rsidP="004F378D">
            <w:pPr>
              <w:pStyle w:val="Sraopastraipa"/>
              <w:numPr>
                <w:ilvl w:val="0"/>
                <w:numId w:val="36"/>
              </w:numPr>
              <w:spacing w:after="0" w:line="240" w:lineRule="auto"/>
              <w:jc w:val="both"/>
              <w:rPr>
                <w:rFonts w:ascii="Times New Roman" w:eastAsia="Times New Roman" w:hAnsi="Times New Roman" w:cs="Times New Roman"/>
                <w:sz w:val="20"/>
                <w:szCs w:val="20"/>
              </w:rPr>
            </w:pPr>
            <w:r w:rsidRPr="00660440">
              <w:rPr>
                <w:rFonts w:ascii="Times New Roman" w:hAnsi="Times New Roman" w:cs="Times New Roman"/>
                <w:sz w:val="20"/>
                <w:szCs w:val="20"/>
              </w:rPr>
              <w:t xml:space="preserve">Specialisto patirties aprašymas reikalaujamoje srityje (pildoma </w:t>
            </w:r>
            <w:r w:rsidRPr="00660440">
              <w:rPr>
                <w:rFonts w:ascii="Times New Roman" w:hAnsi="Times New Roman" w:cs="Times New Roman"/>
                <w:sz w:val="20"/>
                <w:szCs w:val="20"/>
                <w:highlight w:val="lightGray"/>
              </w:rPr>
              <w:t xml:space="preserve">pirkimo sąlygų </w:t>
            </w:r>
            <w:r w:rsidR="004C1B4D" w:rsidRPr="00F227B5">
              <w:rPr>
                <w:rFonts w:ascii="Times New Roman" w:hAnsi="Times New Roman" w:cs="Times New Roman"/>
                <w:sz w:val="20"/>
                <w:szCs w:val="20"/>
              </w:rPr>
              <w:t>11</w:t>
            </w:r>
            <w:r w:rsidRPr="00F227B5">
              <w:rPr>
                <w:rFonts w:ascii="Times New Roman" w:hAnsi="Times New Roman" w:cs="Times New Roman"/>
                <w:sz w:val="20"/>
                <w:szCs w:val="20"/>
              </w:rPr>
              <w:t xml:space="preserve"> priedo lentelė</w:t>
            </w:r>
            <w:r w:rsidRPr="00660440">
              <w:rPr>
                <w:rFonts w:ascii="Times New Roman" w:hAnsi="Times New Roman" w:cs="Times New Roman"/>
                <w:sz w:val="20"/>
                <w:szCs w:val="20"/>
              </w:rPr>
              <w:t>).</w:t>
            </w:r>
          </w:p>
        </w:tc>
        <w:tc>
          <w:tcPr>
            <w:tcW w:w="1126" w:type="pct"/>
            <w:vMerge/>
          </w:tcPr>
          <w:p w14:paraId="0DA09C73" w14:textId="77777777" w:rsidR="00B93F7A" w:rsidRPr="00BE599E" w:rsidRDefault="00B93F7A" w:rsidP="00A0310E">
            <w:pPr>
              <w:spacing w:after="0" w:line="240" w:lineRule="auto"/>
              <w:jc w:val="both"/>
              <w:rPr>
                <w:rFonts w:ascii="Times New Roman" w:hAnsi="Times New Roman" w:cs="Times New Roman"/>
                <w:sz w:val="20"/>
                <w:szCs w:val="20"/>
              </w:rPr>
            </w:pPr>
          </w:p>
        </w:tc>
      </w:tr>
    </w:tbl>
    <w:p w14:paraId="0253C028" w14:textId="44EA9CE5" w:rsidR="00D779A7" w:rsidRDefault="00D779A7" w:rsidP="002D71B6">
      <w:pPr>
        <w:spacing w:before="60" w:after="60" w:line="256" w:lineRule="auto"/>
        <w:rPr>
          <w:rFonts w:eastAsiaTheme="minorHAnsi" w:cstheme="minorHAnsi"/>
          <w:b/>
          <w:bCs/>
        </w:rPr>
      </w:pPr>
    </w:p>
    <w:p w14:paraId="7791E2CB" w14:textId="77777777" w:rsidR="00D779A7" w:rsidRDefault="00D779A7">
      <w:pPr>
        <w:rPr>
          <w:rFonts w:eastAsiaTheme="minorHAnsi" w:cstheme="minorHAnsi"/>
          <w:b/>
          <w:bCs/>
        </w:rPr>
      </w:pPr>
      <w:r>
        <w:rPr>
          <w:rFonts w:eastAsiaTheme="minorHAnsi" w:cstheme="minorHAnsi"/>
          <w:b/>
          <w:bCs/>
        </w:rPr>
        <w:br w:type="page"/>
      </w:r>
    </w:p>
    <w:p w14:paraId="2AE912CA" w14:textId="22BFB6BE" w:rsidR="002F396F" w:rsidRPr="009A1935" w:rsidRDefault="23669F6D" w:rsidP="2E3255FC">
      <w:pPr>
        <w:tabs>
          <w:tab w:val="left" w:pos="720"/>
        </w:tabs>
        <w:spacing w:after="0" w:line="240" w:lineRule="auto"/>
        <w:ind w:firstLine="567"/>
        <w:jc w:val="center"/>
        <w:rPr>
          <w:rFonts w:ascii="Times New Roman" w:eastAsia="Calibri" w:hAnsi="Times New Roman" w:cs="Times New Roman"/>
          <w:b/>
          <w:bCs/>
          <w:lang w:eastAsia="en-US"/>
        </w:rPr>
      </w:pPr>
      <w:r w:rsidRPr="009A1935">
        <w:rPr>
          <w:rFonts w:ascii="Times New Roman" w:eastAsia="Calibri" w:hAnsi="Times New Roman" w:cs="Times New Roman"/>
          <w:b/>
          <w:bCs/>
          <w:lang w:eastAsia="en-US"/>
        </w:rPr>
        <w:lastRenderedPageBreak/>
        <w:t xml:space="preserve">Tiekėjams keliami reikalavimai dėl kokybės vadybos sistemos ir </w:t>
      </w:r>
      <w:r w:rsidR="50CC865C" w:rsidRPr="009A1935">
        <w:rPr>
          <w:rFonts w:ascii="Times New Roman" w:eastAsia="Calibri" w:hAnsi="Times New Roman" w:cs="Times New Roman"/>
          <w:b/>
          <w:bCs/>
          <w:lang w:eastAsia="en-US"/>
        </w:rPr>
        <w:t xml:space="preserve">(ar) </w:t>
      </w:r>
      <w:r w:rsidRPr="009A1935">
        <w:rPr>
          <w:rFonts w:ascii="Times New Roman" w:eastAsia="Calibri" w:hAnsi="Times New Roman" w:cs="Times New Roman"/>
          <w:b/>
          <w:bCs/>
          <w:lang w:eastAsia="en-US"/>
        </w:rPr>
        <w:t>aplinkos apsaugos vadybos sistemos standartų</w:t>
      </w:r>
      <w:r w:rsidR="13C3E59B" w:rsidRPr="009A1935">
        <w:rPr>
          <w:rFonts w:ascii="Times New Roman" w:eastAsia="Calibri" w:hAnsi="Times New Roman" w:cs="Times New Roman"/>
          <w:b/>
          <w:bCs/>
          <w:lang w:eastAsia="en-US"/>
        </w:rPr>
        <w:t xml:space="preserve"> reikalavimai</w:t>
      </w:r>
    </w:p>
    <w:p w14:paraId="242DD04D" w14:textId="77777777" w:rsidR="008B0BE2" w:rsidRDefault="008B0BE2" w:rsidP="005B19E4">
      <w:pPr>
        <w:tabs>
          <w:tab w:val="left" w:pos="720"/>
        </w:tabs>
        <w:spacing w:after="0" w:line="240" w:lineRule="auto"/>
        <w:ind w:firstLine="567"/>
        <w:jc w:val="both"/>
        <w:rPr>
          <w:rFonts w:eastAsia="Calibri" w:cstheme="minorHAnsi"/>
          <w:i/>
          <w:iCs/>
          <w:color w:val="7030A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351"/>
        <w:gridCol w:w="3760"/>
        <w:gridCol w:w="2321"/>
      </w:tblGrid>
      <w:tr w:rsidR="008B0BE2" w:rsidRPr="008B0BE2" w14:paraId="620F044D" w14:textId="77777777" w:rsidTr="006E4BC7">
        <w:trPr>
          <w:trHeight w:val="972"/>
        </w:trPr>
        <w:tc>
          <w:tcPr>
            <w:tcW w:w="266" w:type="pct"/>
            <w:shd w:val="clear" w:color="auto" w:fill="auto"/>
            <w:vAlign w:val="center"/>
          </w:tcPr>
          <w:p w14:paraId="1214E271" w14:textId="77777777" w:rsidR="008B0BE2" w:rsidRPr="008B0BE2" w:rsidRDefault="008B0BE2" w:rsidP="000D647E">
            <w:pPr>
              <w:tabs>
                <w:tab w:val="left" w:pos="0"/>
                <w:tab w:val="left" w:pos="426"/>
              </w:tabs>
              <w:spacing w:after="0" w:line="240" w:lineRule="auto"/>
              <w:jc w:val="center"/>
              <w:rPr>
                <w:rFonts w:ascii="Times New Roman" w:hAnsi="Times New Roman" w:cs="Times New Roman"/>
                <w:b/>
                <w:sz w:val="20"/>
                <w:szCs w:val="20"/>
              </w:rPr>
            </w:pPr>
            <w:r w:rsidRPr="008B0BE2">
              <w:rPr>
                <w:rFonts w:ascii="Times New Roman" w:hAnsi="Times New Roman" w:cs="Times New Roman"/>
                <w:b/>
                <w:sz w:val="20"/>
                <w:szCs w:val="20"/>
              </w:rPr>
              <w:t>Eil. Nr.</w:t>
            </w:r>
          </w:p>
        </w:tc>
        <w:tc>
          <w:tcPr>
            <w:tcW w:w="1682" w:type="pct"/>
            <w:shd w:val="clear" w:color="auto" w:fill="auto"/>
            <w:vAlign w:val="center"/>
          </w:tcPr>
          <w:p w14:paraId="463FC91D" w14:textId="77777777" w:rsidR="008B0BE2" w:rsidRPr="008B0BE2" w:rsidRDefault="008B0BE2" w:rsidP="000D647E">
            <w:pPr>
              <w:tabs>
                <w:tab w:val="left" w:pos="0"/>
                <w:tab w:val="left" w:pos="426"/>
              </w:tabs>
              <w:spacing w:after="0" w:line="240" w:lineRule="auto"/>
              <w:jc w:val="center"/>
              <w:rPr>
                <w:rFonts w:ascii="Times New Roman" w:hAnsi="Times New Roman" w:cs="Times New Roman"/>
                <w:b/>
                <w:sz w:val="20"/>
                <w:szCs w:val="20"/>
              </w:rPr>
            </w:pPr>
            <w:r w:rsidRPr="008B0BE2">
              <w:rPr>
                <w:rFonts w:ascii="Times New Roman" w:hAnsi="Times New Roman" w:cs="Times New Roman"/>
                <w:b/>
                <w:sz w:val="20"/>
                <w:szCs w:val="20"/>
              </w:rPr>
              <w:t>Reikalavimas</w:t>
            </w:r>
          </w:p>
        </w:tc>
        <w:tc>
          <w:tcPr>
            <w:tcW w:w="1887" w:type="pct"/>
            <w:shd w:val="clear" w:color="auto" w:fill="auto"/>
            <w:vAlign w:val="center"/>
          </w:tcPr>
          <w:p w14:paraId="181342FE" w14:textId="77777777" w:rsidR="008B0BE2" w:rsidRPr="008B0BE2" w:rsidRDefault="008B0BE2" w:rsidP="000D647E">
            <w:pPr>
              <w:tabs>
                <w:tab w:val="left" w:pos="0"/>
                <w:tab w:val="left" w:pos="426"/>
              </w:tabs>
              <w:spacing w:after="0" w:line="240" w:lineRule="auto"/>
              <w:jc w:val="center"/>
              <w:rPr>
                <w:rFonts w:ascii="Times New Roman" w:hAnsi="Times New Roman" w:cs="Times New Roman"/>
                <w:b/>
                <w:sz w:val="20"/>
                <w:szCs w:val="20"/>
              </w:rPr>
            </w:pPr>
            <w:r w:rsidRPr="008B0BE2">
              <w:rPr>
                <w:rFonts w:ascii="Times New Roman" w:hAnsi="Times New Roman" w:cs="Times New Roman"/>
                <w:b/>
                <w:sz w:val="20"/>
                <w:szCs w:val="20"/>
              </w:rPr>
              <w:t>Dokumentai, įrodantys atitikimą reikalavimams</w:t>
            </w:r>
          </w:p>
        </w:tc>
        <w:tc>
          <w:tcPr>
            <w:tcW w:w="1165" w:type="pct"/>
            <w:vAlign w:val="center"/>
          </w:tcPr>
          <w:p w14:paraId="35FDBB81" w14:textId="77777777" w:rsidR="008B0BE2" w:rsidRPr="008B0BE2" w:rsidRDefault="008B0BE2" w:rsidP="000D647E">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8B0BE2">
              <w:rPr>
                <w:rFonts w:ascii="Times New Roman" w:hAnsi="Times New Roman" w:cs="Times New Roman"/>
                <w:b/>
                <w:color w:val="000000" w:themeColor="text1"/>
                <w:sz w:val="20"/>
                <w:szCs w:val="20"/>
              </w:rPr>
              <w:t>Subjektas, kuris turi atitikti reikalavimą</w:t>
            </w:r>
          </w:p>
        </w:tc>
      </w:tr>
      <w:tr w:rsidR="008B0BE2" w:rsidRPr="008B0BE2" w14:paraId="22AE8A45" w14:textId="77777777" w:rsidTr="000D647E">
        <w:trPr>
          <w:trHeight w:val="288"/>
        </w:trPr>
        <w:tc>
          <w:tcPr>
            <w:tcW w:w="5000" w:type="pct"/>
            <w:gridSpan w:val="4"/>
            <w:shd w:val="clear" w:color="auto" w:fill="auto"/>
          </w:tcPr>
          <w:p w14:paraId="7524DFE7" w14:textId="77777777" w:rsidR="008B0BE2" w:rsidRPr="008B0BE2" w:rsidRDefault="008B0BE2" w:rsidP="000D647E">
            <w:pPr>
              <w:spacing w:after="0" w:line="240" w:lineRule="auto"/>
              <w:jc w:val="center"/>
              <w:rPr>
                <w:rFonts w:ascii="Times New Roman" w:hAnsi="Times New Roman" w:cs="Times New Roman"/>
                <w:b/>
                <w:sz w:val="20"/>
                <w:szCs w:val="20"/>
              </w:rPr>
            </w:pPr>
            <w:r w:rsidRPr="008B0BE2">
              <w:rPr>
                <w:rFonts w:ascii="Times New Roman" w:hAnsi="Times New Roman" w:cs="Times New Roman"/>
                <w:b/>
                <w:sz w:val="20"/>
                <w:szCs w:val="20"/>
              </w:rPr>
              <w:t>Kiti reikalavimai</w:t>
            </w:r>
          </w:p>
        </w:tc>
      </w:tr>
      <w:tr w:rsidR="00F34411" w:rsidRPr="008B0BE2" w14:paraId="3B3B1BC9" w14:textId="77777777" w:rsidTr="0003199B">
        <w:trPr>
          <w:trHeight w:val="5390"/>
        </w:trPr>
        <w:tc>
          <w:tcPr>
            <w:tcW w:w="266" w:type="pct"/>
            <w:shd w:val="clear" w:color="auto" w:fill="auto"/>
          </w:tcPr>
          <w:p w14:paraId="1CFB3B88" w14:textId="77777777" w:rsidR="00F34411" w:rsidRPr="008B0BE2" w:rsidRDefault="00F34411" w:rsidP="000D647E">
            <w:pPr>
              <w:tabs>
                <w:tab w:val="left" w:pos="0"/>
                <w:tab w:val="left" w:pos="426"/>
              </w:tabs>
              <w:spacing w:after="0" w:line="240" w:lineRule="auto"/>
              <w:jc w:val="both"/>
              <w:rPr>
                <w:rFonts w:ascii="Times New Roman" w:hAnsi="Times New Roman" w:cs="Times New Roman"/>
                <w:sz w:val="20"/>
                <w:szCs w:val="20"/>
                <w:lang w:val="en-US"/>
              </w:rPr>
            </w:pPr>
            <w:r w:rsidRPr="008B0BE2">
              <w:rPr>
                <w:rFonts w:ascii="Times New Roman" w:hAnsi="Times New Roman" w:cs="Times New Roman"/>
                <w:sz w:val="20"/>
                <w:szCs w:val="20"/>
                <w:lang w:val="en-US"/>
              </w:rPr>
              <w:t>1.</w:t>
            </w:r>
          </w:p>
        </w:tc>
        <w:tc>
          <w:tcPr>
            <w:tcW w:w="1682" w:type="pct"/>
            <w:shd w:val="clear" w:color="auto" w:fill="auto"/>
          </w:tcPr>
          <w:p w14:paraId="6D27884D" w14:textId="77777777" w:rsidR="00F34411" w:rsidRPr="008B0BE2" w:rsidRDefault="00F34411" w:rsidP="000D647E">
            <w:pPr>
              <w:pStyle w:val="Default"/>
              <w:jc w:val="both"/>
              <w:rPr>
                <w:sz w:val="20"/>
                <w:szCs w:val="20"/>
              </w:rPr>
            </w:pPr>
            <w:r w:rsidRPr="008B0BE2">
              <w:rPr>
                <w:sz w:val="20"/>
                <w:szCs w:val="20"/>
              </w:rPr>
              <w:t xml:space="preserve">Tiekėjas turi būti įsidiegęs ir savo veikloje taikyti IT paslaugų valdymo sistemą, atitinkančią ISO 9001 arba ISO 20000 arba </w:t>
            </w:r>
            <w:r w:rsidRPr="008B0BE2">
              <w:rPr>
                <w:rFonts w:eastAsia="Verdana"/>
                <w:sz w:val="20"/>
                <w:szCs w:val="20"/>
              </w:rPr>
              <w:t xml:space="preserve">lygiavertės </w:t>
            </w:r>
            <w:r w:rsidRPr="008B0BE2">
              <w:rPr>
                <w:sz w:val="20"/>
                <w:szCs w:val="20"/>
              </w:rPr>
              <w:t>IT paslaugų valdymo sistemos</w:t>
            </w:r>
            <w:r w:rsidRPr="008B0BE2">
              <w:rPr>
                <w:rFonts w:eastAsia="Verdana"/>
                <w:sz w:val="20"/>
                <w:szCs w:val="20"/>
              </w:rPr>
              <w:t xml:space="preserve"> reikalavimus, </w:t>
            </w:r>
            <w:r w:rsidRPr="008B0BE2">
              <w:rPr>
                <w:sz w:val="20"/>
                <w:szCs w:val="20"/>
              </w:rPr>
              <w:t>pagrįstus atitinkamais Europos arba tarptautinių standartizacijos organizacijų priimtais standartais, ar kitais tiekėjo pateiktais lygiaverčiais įrodymais.</w:t>
            </w:r>
          </w:p>
          <w:p w14:paraId="20A4DF25" w14:textId="77777777" w:rsidR="00F34411" w:rsidRPr="008B0BE2" w:rsidRDefault="00F34411" w:rsidP="000D647E">
            <w:pPr>
              <w:spacing w:after="0" w:line="240" w:lineRule="auto"/>
              <w:jc w:val="both"/>
              <w:rPr>
                <w:rFonts w:ascii="Times New Roman" w:hAnsi="Times New Roman" w:cs="Times New Roman"/>
                <w:sz w:val="20"/>
                <w:szCs w:val="20"/>
              </w:rPr>
            </w:pPr>
          </w:p>
        </w:tc>
        <w:tc>
          <w:tcPr>
            <w:tcW w:w="1887" w:type="pct"/>
            <w:shd w:val="clear" w:color="auto" w:fill="auto"/>
          </w:tcPr>
          <w:p w14:paraId="7CFE0A1B" w14:textId="77777777" w:rsidR="00F34411" w:rsidRDefault="00F34411" w:rsidP="000D647E">
            <w:pPr>
              <w:autoSpaceDE w:val="0"/>
              <w:autoSpaceDN w:val="0"/>
              <w:adjustRightInd w:val="0"/>
              <w:spacing w:after="0" w:line="240" w:lineRule="auto"/>
              <w:jc w:val="both"/>
              <w:rPr>
                <w:rFonts w:ascii="Times New Roman" w:eastAsia="Calibri" w:hAnsi="Times New Roman" w:cs="Times New Roman"/>
                <w:sz w:val="20"/>
                <w:szCs w:val="20"/>
                <w:u w:val="single"/>
              </w:rPr>
            </w:pPr>
            <w:r w:rsidRPr="008B0BE2">
              <w:rPr>
                <w:rFonts w:ascii="Times New Roman" w:eastAsia="Calibri" w:hAnsi="Times New Roman" w:cs="Times New Roman"/>
                <w:sz w:val="20"/>
                <w:szCs w:val="20"/>
                <w:u w:val="single"/>
              </w:rPr>
              <w:t>Pateikiama:</w:t>
            </w:r>
          </w:p>
          <w:p w14:paraId="209926EC" w14:textId="77777777" w:rsidR="00F34411" w:rsidRDefault="00F34411" w:rsidP="000D647E">
            <w:pPr>
              <w:autoSpaceDE w:val="0"/>
              <w:autoSpaceDN w:val="0"/>
              <w:adjustRightInd w:val="0"/>
              <w:spacing w:after="0" w:line="240" w:lineRule="auto"/>
              <w:jc w:val="both"/>
              <w:rPr>
                <w:rFonts w:ascii="Times New Roman" w:eastAsia="Calibri" w:hAnsi="Times New Roman" w:cs="Times New Roman"/>
                <w:sz w:val="20"/>
                <w:szCs w:val="20"/>
                <w:u w:val="single"/>
              </w:rPr>
            </w:pPr>
          </w:p>
          <w:p w14:paraId="70115AF1" w14:textId="2E76F743" w:rsidR="00F34411" w:rsidRDefault="00F34411" w:rsidP="000D647E">
            <w:pPr>
              <w:autoSpaceDE w:val="0"/>
              <w:autoSpaceDN w:val="0"/>
              <w:adjustRightInd w:val="0"/>
              <w:spacing w:after="0" w:line="240" w:lineRule="auto"/>
              <w:jc w:val="both"/>
              <w:rPr>
                <w:rFonts w:ascii="Times New Roman" w:eastAsia="Calibri" w:hAnsi="Times New Roman" w:cs="Times New Roman"/>
                <w:sz w:val="20"/>
                <w:szCs w:val="20"/>
              </w:rPr>
            </w:pPr>
            <w:r w:rsidRPr="008B0BE2">
              <w:rPr>
                <w:rFonts w:ascii="Times New Roman" w:eastAsia="Calibri" w:hAnsi="Times New Roman" w:cs="Times New Roman"/>
                <w:sz w:val="20"/>
                <w:szCs w:val="20"/>
              </w:rPr>
              <w:t xml:space="preserve">Nepriklausomos įstaigos išduotas galiojantis sertifikatas, patvirtinantis, kad </w:t>
            </w:r>
            <w:r w:rsidRPr="008B0BE2">
              <w:rPr>
                <w:rFonts w:ascii="Times New Roman" w:eastAsia="Calibri" w:hAnsi="Times New Roman" w:cs="Times New Roman"/>
                <w:bCs/>
                <w:sz w:val="20"/>
                <w:szCs w:val="20"/>
              </w:rPr>
              <w:t xml:space="preserve">tiekėjo veiklos kokybės vadybos </w:t>
            </w:r>
            <w:r w:rsidRPr="008B0BE2">
              <w:rPr>
                <w:rFonts w:ascii="Times New Roman" w:eastAsia="Calibri" w:hAnsi="Times New Roman" w:cs="Times New Roman"/>
                <w:sz w:val="20"/>
                <w:szCs w:val="20"/>
                <w:lang w:eastAsia="en-US"/>
              </w:rPr>
              <w:t xml:space="preserve">sistema informacinių </w:t>
            </w:r>
            <w:r w:rsidRPr="008B0BE2">
              <w:rPr>
                <w:rFonts w:ascii="Times New Roman" w:eastAsia="Calibri" w:hAnsi="Times New Roman" w:cs="Times New Roman"/>
                <w:sz w:val="20"/>
                <w:szCs w:val="20"/>
              </w:rPr>
              <w:t>technologijų paslaugų teikimo srityje</w:t>
            </w:r>
            <w:r w:rsidRPr="008B0BE2">
              <w:rPr>
                <w:rFonts w:ascii="Times New Roman" w:eastAsia="Calibri" w:hAnsi="Times New Roman" w:cs="Times New Roman"/>
                <w:sz w:val="20"/>
                <w:szCs w:val="20"/>
                <w:lang w:eastAsia="en-US"/>
              </w:rPr>
              <w:t xml:space="preserve"> atitinka </w:t>
            </w:r>
            <w:r w:rsidRPr="008B0BE2">
              <w:rPr>
                <w:rFonts w:ascii="Times New Roman" w:eastAsia="Calibri" w:hAnsi="Times New Roman" w:cs="Times New Roman"/>
                <w:sz w:val="20"/>
                <w:szCs w:val="20"/>
              </w:rPr>
              <w:t>ISO 9001 arba ISO 20000 arba lygiaverčio standarto reikalavimus, kiti lygiaverčiai kokybės vadybos sistemos užtikrinimo priemonių įrodymai. Lygiaverčiu standartu laikomas toks standartas, kurio reikalavimai visiškai atitinka arba viršija ISO 9001 arba ISO 20000 standarto reikalavimus.</w:t>
            </w:r>
          </w:p>
          <w:p w14:paraId="7189732C" w14:textId="77777777" w:rsidR="00F34411" w:rsidRPr="008B0BE2" w:rsidRDefault="00F34411" w:rsidP="000D647E">
            <w:pPr>
              <w:autoSpaceDE w:val="0"/>
              <w:autoSpaceDN w:val="0"/>
              <w:adjustRightInd w:val="0"/>
              <w:spacing w:after="0" w:line="240" w:lineRule="auto"/>
              <w:jc w:val="both"/>
              <w:rPr>
                <w:rFonts w:ascii="Times New Roman" w:eastAsia="Calibri" w:hAnsi="Times New Roman" w:cs="Times New Roman"/>
                <w:sz w:val="20"/>
                <w:szCs w:val="20"/>
              </w:rPr>
            </w:pPr>
          </w:p>
          <w:p w14:paraId="64DABAD9" w14:textId="77777777" w:rsidR="00F34411" w:rsidRPr="008B0BE2" w:rsidRDefault="00F34411" w:rsidP="000D647E">
            <w:pPr>
              <w:autoSpaceDE w:val="0"/>
              <w:autoSpaceDN w:val="0"/>
              <w:adjustRightInd w:val="0"/>
              <w:jc w:val="both"/>
              <w:rPr>
                <w:rFonts w:ascii="Times New Roman" w:hAnsi="Times New Roman" w:cs="Times New Roman"/>
                <w:color w:val="000000"/>
                <w:sz w:val="20"/>
                <w:szCs w:val="20"/>
                <w:u w:val="single"/>
              </w:rPr>
            </w:pPr>
            <w:r w:rsidRPr="008B0BE2">
              <w:rPr>
                <w:rFonts w:ascii="Times New Roman" w:eastAsia="Calibri" w:hAnsi="Times New Roman" w:cs="Times New Roman"/>
                <w:bCs/>
                <w:sz w:val="20"/>
                <w:szCs w:val="20"/>
                <w:u w:val="single"/>
              </w:rPr>
              <w:t>Pateikiama skaitmeninė dokumento kopija</w:t>
            </w:r>
            <w:r w:rsidRPr="008B0BE2">
              <w:rPr>
                <w:rFonts w:ascii="Times New Roman" w:eastAsia="Calibri" w:hAnsi="Times New Roman" w:cs="Times New Roman"/>
                <w:bCs/>
                <w:sz w:val="20"/>
                <w:szCs w:val="20"/>
              </w:rPr>
              <w:t>.</w:t>
            </w:r>
          </w:p>
        </w:tc>
        <w:tc>
          <w:tcPr>
            <w:tcW w:w="1165" w:type="pct"/>
          </w:tcPr>
          <w:p w14:paraId="363EF4DE" w14:textId="4906F58F" w:rsidR="00F34411" w:rsidRPr="008B0BE2" w:rsidRDefault="00F34411" w:rsidP="00720E51">
            <w:pPr>
              <w:spacing w:before="100" w:beforeAutospacing="1" w:after="100" w:afterAutospacing="1" w:line="240" w:lineRule="auto"/>
              <w:ind w:left="70"/>
              <w:jc w:val="both"/>
              <w:rPr>
                <w:rFonts w:ascii="Times New Roman" w:hAnsi="Times New Roman" w:cs="Times New Roman"/>
                <w:sz w:val="20"/>
                <w:szCs w:val="20"/>
              </w:rPr>
            </w:pPr>
            <w:r>
              <w:rPr>
                <w:rFonts w:ascii="Times New Roman" w:hAnsi="Times New Roman" w:cs="Times New Roman"/>
                <w:spacing w:val="2"/>
                <w:sz w:val="20"/>
                <w:szCs w:val="20"/>
              </w:rPr>
              <w:t>J</w:t>
            </w:r>
            <w:r w:rsidRPr="008B0BE2">
              <w:rPr>
                <w:rFonts w:ascii="Times New Roman" w:hAnsi="Times New Roman" w:cs="Times New Roman"/>
                <w:spacing w:val="2"/>
                <w:sz w:val="20"/>
                <w:szCs w:val="20"/>
              </w:rPr>
              <w:t>eigu pasiūlymą teikia ūkio subjektų grupė – reikalavimą turi atitikti bent vienas ūkio subjektų grupės narys;</w:t>
            </w:r>
          </w:p>
          <w:p w14:paraId="2844C0EA" w14:textId="0B9A0495" w:rsidR="00F34411" w:rsidRPr="008B0BE2" w:rsidRDefault="00F34411" w:rsidP="00720E51">
            <w:pPr>
              <w:spacing w:before="100" w:beforeAutospacing="1" w:after="100" w:afterAutospacing="1" w:line="240" w:lineRule="auto"/>
              <w:jc w:val="both"/>
              <w:rPr>
                <w:rFonts w:ascii="Times New Roman" w:hAnsi="Times New Roman" w:cs="Times New Roman"/>
                <w:spacing w:val="2"/>
                <w:sz w:val="20"/>
                <w:szCs w:val="20"/>
              </w:rPr>
            </w:pPr>
            <w:r>
              <w:rPr>
                <w:rFonts w:ascii="Times New Roman" w:hAnsi="Times New Roman" w:cs="Times New Roman"/>
                <w:spacing w:val="2"/>
                <w:sz w:val="20"/>
                <w:szCs w:val="20"/>
              </w:rPr>
              <w:t>T</w:t>
            </w:r>
            <w:r w:rsidRPr="008B0BE2">
              <w:rPr>
                <w:rFonts w:ascii="Times New Roman" w:hAnsi="Times New Roman" w:cs="Times New Roman"/>
                <w:spacing w:val="2"/>
                <w:sz w:val="20"/>
                <w:szCs w:val="20"/>
              </w:rPr>
              <w:t>iekėjas gali remtis kitų ūkio subjektų pajėgumais atsižvelgiant į jų prisiimamus įsipareigojimus pirkimo sutarčiai vykdyti;</w:t>
            </w:r>
          </w:p>
          <w:p w14:paraId="37E3DA51" w14:textId="51262318" w:rsidR="00F34411" w:rsidRPr="006E4BC7" w:rsidRDefault="00F34411" w:rsidP="006E4BC7">
            <w:pPr>
              <w:spacing w:before="100" w:beforeAutospacing="1" w:after="100" w:afterAutospacing="1" w:line="240" w:lineRule="auto"/>
              <w:ind w:left="42"/>
              <w:jc w:val="both"/>
              <w:rPr>
                <w:rFonts w:ascii="Times New Roman" w:hAnsi="Times New Roman" w:cs="Times New Roman"/>
                <w:spacing w:val="2"/>
                <w:sz w:val="20"/>
                <w:szCs w:val="20"/>
              </w:rPr>
            </w:pPr>
            <w:r>
              <w:rPr>
                <w:rFonts w:ascii="Times New Roman" w:hAnsi="Times New Roman" w:cs="Times New Roman"/>
                <w:spacing w:val="2"/>
                <w:sz w:val="20"/>
                <w:szCs w:val="20"/>
              </w:rPr>
              <w:t>S</w:t>
            </w:r>
            <w:r w:rsidRPr="008B0BE2">
              <w:rPr>
                <w:rFonts w:ascii="Times New Roman" w:hAnsi="Times New Roman" w:cs="Times New Roman"/>
                <w:spacing w:val="2"/>
                <w:sz w:val="20"/>
                <w:szCs w:val="20"/>
              </w:rPr>
              <w:t xml:space="preserve">ubtiekėjai turi laikytis reikalaujamų </w:t>
            </w:r>
            <w:r w:rsidRPr="008B0BE2">
              <w:rPr>
                <w:rFonts w:ascii="Times New Roman" w:hAnsi="Times New Roman" w:cs="Times New Roman"/>
                <w:sz w:val="20"/>
                <w:szCs w:val="20"/>
              </w:rPr>
              <w:t>IT paslaugų valdymo sistemos valdymo/ sistemos vadybos reikalavimų</w:t>
            </w:r>
            <w:r w:rsidRPr="008B0BE2">
              <w:rPr>
                <w:rFonts w:ascii="Times New Roman" w:hAnsi="Times New Roman" w:cs="Times New Roman"/>
                <w:spacing w:val="2"/>
                <w:sz w:val="20"/>
                <w:szCs w:val="20"/>
              </w:rPr>
              <w:t>, atsižvelgiant į jų prisiimamus įsipareigojimus pirkimo sutarčiai vykdyti.</w:t>
            </w:r>
          </w:p>
        </w:tc>
      </w:tr>
    </w:tbl>
    <w:p w14:paraId="2826B120" w14:textId="51379E16" w:rsidR="008D704D" w:rsidRPr="00B76FFE" w:rsidRDefault="00384F5A" w:rsidP="00B76FFE">
      <w:pPr>
        <w:spacing w:after="0" w:line="240" w:lineRule="auto"/>
        <w:jc w:val="center"/>
        <w:rPr>
          <w:rFonts w:cstheme="minorHAnsi"/>
          <w:b/>
          <w:bCs/>
          <w:smallCaps/>
        </w:rPr>
      </w:pPr>
      <w:r w:rsidRPr="00F0499F">
        <w:rPr>
          <w:rFonts w:eastAsiaTheme="minorHAnsi" w:cstheme="minorHAnsi"/>
          <w:lang w:eastAsia="en-US"/>
        </w:rPr>
        <w:t>__________</w:t>
      </w:r>
    </w:p>
    <w:sectPr w:rsidR="008D704D" w:rsidRPr="00B76FF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49AA" w14:textId="77777777" w:rsidR="00A75298" w:rsidRDefault="00A75298" w:rsidP="00D05666">
      <w:r>
        <w:separator/>
      </w:r>
    </w:p>
  </w:endnote>
  <w:endnote w:type="continuationSeparator" w:id="0">
    <w:p w14:paraId="1F8F7CBF" w14:textId="77777777" w:rsidR="00A75298" w:rsidRDefault="00A75298" w:rsidP="00D05666">
      <w:r>
        <w:continuationSeparator/>
      </w:r>
    </w:p>
  </w:endnote>
  <w:endnote w:type="continuationNotice" w:id="1">
    <w:p w14:paraId="55603828" w14:textId="77777777" w:rsidR="00A75298" w:rsidRDefault="00A75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31B1" w14:textId="77777777" w:rsidR="00A75298" w:rsidRDefault="00A75298" w:rsidP="00D05666">
      <w:r>
        <w:separator/>
      </w:r>
    </w:p>
  </w:footnote>
  <w:footnote w:type="continuationSeparator" w:id="0">
    <w:p w14:paraId="040FB720" w14:textId="77777777" w:rsidR="00A75298" w:rsidRDefault="00A75298" w:rsidP="00D05666">
      <w:r>
        <w:continuationSeparator/>
      </w:r>
    </w:p>
  </w:footnote>
  <w:footnote w:type="continuationNotice" w:id="1">
    <w:p w14:paraId="5D5B61BE" w14:textId="77777777" w:rsidR="00A75298" w:rsidRDefault="00A75298">
      <w:pPr>
        <w:spacing w:after="0" w:line="240" w:lineRule="auto"/>
      </w:pPr>
    </w:p>
  </w:footnote>
  <w:footnote w:id="2">
    <w:p w14:paraId="5B4759A0" w14:textId="77777777" w:rsidR="00013099" w:rsidRPr="001834FD" w:rsidRDefault="00013099" w:rsidP="00013099">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5756F9"/>
    <w:multiLevelType w:val="hybridMultilevel"/>
    <w:tmpl w:val="53AC71E4"/>
    <w:lvl w:ilvl="0" w:tplc="010EE48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03C6C"/>
    <w:multiLevelType w:val="hybridMultilevel"/>
    <w:tmpl w:val="EF948C5C"/>
    <w:lvl w:ilvl="0" w:tplc="89343852">
      <w:start w:val="1"/>
      <w:numFmt w:val="decimal"/>
      <w:lvlText w:val="%1)"/>
      <w:lvlJc w:val="left"/>
      <w:pPr>
        <w:ind w:left="750" w:hanging="39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E1452"/>
    <w:multiLevelType w:val="hybridMultilevel"/>
    <w:tmpl w:val="52109526"/>
    <w:lvl w:ilvl="0" w:tplc="B44A2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D67E78"/>
    <w:multiLevelType w:val="hybridMultilevel"/>
    <w:tmpl w:val="4E6E5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8946BA"/>
    <w:multiLevelType w:val="hybridMultilevel"/>
    <w:tmpl w:val="43CEC19E"/>
    <w:lvl w:ilvl="0" w:tplc="F4B4292E">
      <w:start w:val="1"/>
      <w:numFmt w:val="decimal"/>
      <w:lvlText w:val="%1)"/>
      <w:lvlJc w:val="left"/>
      <w:pPr>
        <w:ind w:left="336" w:hanging="360"/>
      </w:pPr>
      <w:rPr>
        <w:rFonts w:eastAsiaTheme="minorEastAsia"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 w15:restartNumberingAfterBreak="0">
    <w:nsid w:val="3ACF4E3C"/>
    <w:multiLevelType w:val="hybridMultilevel"/>
    <w:tmpl w:val="756E829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D1214"/>
    <w:multiLevelType w:val="hybridMultilevel"/>
    <w:tmpl w:val="91A85D92"/>
    <w:lvl w:ilvl="0" w:tplc="88A472E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497F33"/>
    <w:multiLevelType w:val="hybridMultilevel"/>
    <w:tmpl w:val="7F9CE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C7BA6"/>
    <w:multiLevelType w:val="hybridMultilevel"/>
    <w:tmpl w:val="F62A30C0"/>
    <w:lvl w:ilvl="0" w:tplc="1A3613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3901A3"/>
    <w:multiLevelType w:val="hybridMultilevel"/>
    <w:tmpl w:val="B2621196"/>
    <w:lvl w:ilvl="0" w:tplc="5368551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006AA"/>
    <w:multiLevelType w:val="hybridMultilevel"/>
    <w:tmpl w:val="ECE0E188"/>
    <w:lvl w:ilvl="0" w:tplc="D056F9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91475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5A66BF"/>
    <w:multiLevelType w:val="hybridMultilevel"/>
    <w:tmpl w:val="99782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713542C"/>
    <w:multiLevelType w:val="hybridMultilevel"/>
    <w:tmpl w:val="82D488C0"/>
    <w:lvl w:ilvl="0" w:tplc="24B0F278">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F548E7"/>
    <w:multiLevelType w:val="hybridMultilevel"/>
    <w:tmpl w:val="A54CFB5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E3C55"/>
    <w:multiLevelType w:val="hybridMultilevel"/>
    <w:tmpl w:val="B5F0628A"/>
    <w:lvl w:ilvl="0" w:tplc="04270011">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EFD7C48"/>
    <w:multiLevelType w:val="hybridMultilevel"/>
    <w:tmpl w:val="A5CAA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856920">
    <w:abstractNumId w:val="8"/>
  </w:num>
  <w:num w:numId="2" w16cid:durableId="375324945">
    <w:abstractNumId w:val="3"/>
  </w:num>
  <w:num w:numId="3" w16cid:durableId="515340390">
    <w:abstractNumId w:val="21"/>
  </w:num>
  <w:num w:numId="4" w16cid:durableId="850025390">
    <w:abstractNumId w:val="23"/>
  </w:num>
  <w:num w:numId="5" w16cid:durableId="1439594558">
    <w:abstractNumId w:val="17"/>
  </w:num>
  <w:num w:numId="6" w16cid:durableId="516507621">
    <w:abstractNumId w:val="33"/>
  </w:num>
  <w:num w:numId="7" w16cid:durableId="593241880">
    <w:abstractNumId w:val="30"/>
  </w:num>
  <w:num w:numId="8" w16cid:durableId="513111818">
    <w:abstractNumId w:val="0"/>
  </w:num>
  <w:num w:numId="9" w16cid:durableId="1377782024">
    <w:abstractNumId w:val="31"/>
  </w:num>
  <w:num w:numId="10" w16cid:durableId="2359728">
    <w:abstractNumId w:val="28"/>
  </w:num>
  <w:num w:numId="11" w16cid:durableId="600335438">
    <w:abstractNumId w:val="22"/>
  </w:num>
  <w:num w:numId="12" w16cid:durableId="1351830845">
    <w:abstractNumId w:val="12"/>
  </w:num>
  <w:num w:numId="13" w16cid:durableId="536820922">
    <w:abstractNumId w:val="16"/>
  </w:num>
  <w:num w:numId="14" w16cid:durableId="1122113667">
    <w:abstractNumId w:val="26"/>
  </w:num>
  <w:num w:numId="15" w16cid:durableId="1309088944">
    <w:abstractNumId w:val="4"/>
  </w:num>
  <w:num w:numId="16" w16cid:durableId="1195508959">
    <w:abstractNumId w:val="6"/>
  </w:num>
  <w:num w:numId="17" w16cid:durableId="1339311411">
    <w:abstractNumId w:val="15"/>
  </w:num>
  <w:num w:numId="18" w16cid:durableId="1890413828">
    <w:abstractNumId w:val="25"/>
  </w:num>
  <w:num w:numId="19" w16cid:durableId="807819519">
    <w:abstractNumId w:val="27"/>
  </w:num>
  <w:num w:numId="20" w16cid:durableId="666397628">
    <w:abstractNumId w:val="35"/>
  </w:num>
  <w:num w:numId="21" w16cid:durableId="71776999">
    <w:abstractNumId w:val="11"/>
  </w:num>
  <w:num w:numId="22" w16cid:durableId="696782629">
    <w:abstractNumId w:val="34"/>
  </w:num>
  <w:num w:numId="23" w16cid:durableId="1319724283">
    <w:abstractNumId w:val="10"/>
  </w:num>
  <w:num w:numId="24" w16cid:durableId="243033746">
    <w:abstractNumId w:val="13"/>
  </w:num>
  <w:num w:numId="25" w16cid:durableId="249390234">
    <w:abstractNumId w:val="7"/>
  </w:num>
  <w:num w:numId="26" w16cid:durableId="1662615457">
    <w:abstractNumId w:val="1"/>
  </w:num>
  <w:num w:numId="27" w16cid:durableId="677074376">
    <w:abstractNumId w:val="29"/>
  </w:num>
  <w:num w:numId="28" w16cid:durableId="1833449211">
    <w:abstractNumId w:val="5"/>
  </w:num>
  <w:num w:numId="29" w16cid:durableId="1986085371">
    <w:abstractNumId w:val="20"/>
  </w:num>
  <w:num w:numId="30" w16cid:durableId="449203667">
    <w:abstractNumId w:val="36"/>
  </w:num>
  <w:num w:numId="31" w16cid:durableId="1543514801">
    <w:abstractNumId w:val="19"/>
  </w:num>
  <w:num w:numId="32" w16cid:durableId="968901329">
    <w:abstractNumId w:val="14"/>
  </w:num>
  <w:num w:numId="33" w16cid:durableId="2024744020">
    <w:abstractNumId w:val="9"/>
  </w:num>
  <w:num w:numId="34" w16cid:durableId="247466659">
    <w:abstractNumId w:val="2"/>
  </w:num>
  <w:num w:numId="35" w16cid:durableId="812254417">
    <w:abstractNumId w:val="32"/>
  </w:num>
  <w:num w:numId="36" w16cid:durableId="1952736764">
    <w:abstractNumId w:val="18"/>
  </w:num>
  <w:num w:numId="37" w16cid:durableId="50116497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D8B"/>
    <w:rsid w:val="00007EC9"/>
    <w:rsid w:val="00007F36"/>
    <w:rsid w:val="0001089B"/>
    <w:rsid w:val="00010936"/>
    <w:rsid w:val="00010B64"/>
    <w:rsid w:val="00010EAD"/>
    <w:rsid w:val="00010FA6"/>
    <w:rsid w:val="00011887"/>
    <w:rsid w:val="00011A8D"/>
    <w:rsid w:val="00011B40"/>
    <w:rsid w:val="00012892"/>
    <w:rsid w:val="00012BE7"/>
    <w:rsid w:val="00013099"/>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0FE"/>
    <w:rsid w:val="00023641"/>
    <w:rsid w:val="00024DB9"/>
    <w:rsid w:val="0002541F"/>
    <w:rsid w:val="00025CB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392"/>
    <w:rsid w:val="000364C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FC"/>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6E1B"/>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3F"/>
    <w:rsid w:val="0009548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78E"/>
    <w:rsid w:val="000A6BBE"/>
    <w:rsid w:val="000A76C1"/>
    <w:rsid w:val="000A7BF8"/>
    <w:rsid w:val="000A7E99"/>
    <w:rsid w:val="000B01A0"/>
    <w:rsid w:val="000B049C"/>
    <w:rsid w:val="000B0CED"/>
    <w:rsid w:val="000B2E23"/>
    <w:rsid w:val="000B36CB"/>
    <w:rsid w:val="000B487E"/>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4E5"/>
    <w:rsid w:val="000C3D2E"/>
    <w:rsid w:val="000C3F71"/>
    <w:rsid w:val="000C4D87"/>
    <w:rsid w:val="000C4DF9"/>
    <w:rsid w:val="000C55D6"/>
    <w:rsid w:val="000C59B8"/>
    <w:rsid w:val="000C6068"/>
    <w:rsid w:val="000C7160"/>
    <w:rsid w:val="000C7C60"/>
    <w:rsid w:val="000D0F58"/>
    <w:rsid w:val="000D13D6"/>
    <w:rsid w:val="000D18E9"/>
    <w:rsid w:val="000D26D8"/>
    <w:rsid w:val="000D412D"/>
    <w:rsid w:val="000D4406"/>
    <w:rsid w:val="000D4B9C"/>
    <w:rsid w:val="000D4E2B"/>
    <w:rsid w:val="000D5C58"/>
    <w:rsid w:val="000D638A"/>
    <w:rsid w:val="000D67B6"/>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F7D"/>
    <w:rsid w:val="00111429"/>
    <w:rsid w:val="00111943"/>
    <w:rsid w:val="0011199A"/>
    <w:rsid w:val="001123B4"/>
    <w:rsid w:val="001126FB"/>
    <w:rsid w:val="00112EE8"/>
    <w:rsid w:val="0011305F"/>
    <w:rsid w:val="0011320C"/>
    <w:rsid w:val="0011344C"/>
    <w:rsid w:val="00113B07"/>
    <w:rsid w:val="00113C79"/>
    <w:rsid w:val="00113EAE"/>
    <w:rsid w:val="00113FD3"/>
    <w:rsid w:val="00115438"/>
    <w:rsid w:val="00116A84"/>
    <w:rsid w:val="0011798C"/>
    <w:rsid w:val="00117BF4"/>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1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550"/>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703"/>
    <w:rsid w:val="00173ACB"/>
    <w:rsid w:val="00173E9D"/>
    <w:rsid w:val="001741F9"/>
    <w:rsid w:val="00174A4C"/>
    <w:rsid w:val="00174EE0"/>
    <w:rsid w:val="0017506F"/>
    <w:rsid w:val="0017533E"/>
    <w:rsid w:val="001762FF"/>
    <w:rsid w:val="0017633A"/>
    <w:rsid w:val="00176FD3"/>
    <w:rsid w:val="001778EC"/>
    <w:rsid w:val="00177EC6"/>
    <w:rsid w:val="001801B7"/>
    <w:rsid w:val="00180340"/>
    <w:rsid w:val="00180466"/>
    <w:rsid w:val="00181168"/>
    <w:rsid w:val="00181511"/>
    <w:rsid w:val="00182729"/>
    <w:rsid w:val="00182821"/>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E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00"/>
    <w:rsid w:val="001B1895"/>
    <w:rsid w:val="001B2074"/>
    <w:rsid w:val="001B2226"/>
    <w:rsid w:val="001B3250"/>
    <w:rsid w:val="001B33A4"/>
    <w:rsid w:val="001B370C"/>
    <w:rsid w:val="001B3C7D"/>
    <w:rsid w:val="001B3F4C"/>
    <w:rsid w:val="001B4266"/>
    <w:rsid w:val="001B50F3"/>
    <w:rsid w:val="001B53D6"/>
    <w:rsid w:val="001B59DE"/>
    <w:rsid w:val="001B6FB0"/>
    <w:rsid w:val="001B77FA"/>
    <w:rsid w:val="001C1AD0"/>
    <w:rsid w:val="001C1CC5"/>
    <w:rsid w:val="001C2165"/>
    <w:rsid w:val="001C24BC"/>
    <w:rsid w:val="001C305A"/>
    <w:rsid w:val="001C37BD"/>
    <w:rsid w:val="001C45C1"/>
    <w:rsid w:val="001C468D"/>
    <w:rsid w:val="001C4F12"/>
    <w:rsid w:val="001C545C"/>
    <w:rsid w:val="001C635E"/>
    <w:rsid w:val="001C6757"/>
    <w:rsid w:val="001C6A8E"/>
    <w:rsid w:val="001C6E9F"/>
    <w:rsid w:val="001C762B"/>
    <w:rsid w:val="001C7F48"/>
    <w:rsid w:val="001D13FA"/>
    <w:rsid w:val="001D2623"/>
    <w:rsid w:val="001D29C4"/>
    <w:rsid w:val="001D2CB6"/>
    <w:rsid w:val="001D37D8"/>
    <w:rsid w:val="001D414C"/>
    <w:rsid w:val="001D41F4"/>
    <w:rsid w:val="001D5752"/>
    <w:rsid w:val="001D5946"/>
    <w:rsid w:val="001D612E"/>
    <w:rsid w:val="001D65F8"/>
    <w:rsid w:val="001D7492"/>
    <w:rsid w:val="001D7890"/>
    <w:rsid w:val="001D7E88"/>
    <w:rsid w:val="001E0107"/>
    <w:rsid w:val="001E14D5"/>
    <w:rsid w:val="001E250F"/>
    <w:rsid w:val="001E2699"/>
    <w:rsid w:val="001E2BC5"/>
    <w:rsid w:val="001E3801"/>
    <w:rsid w:val="001E3D5A"/>
    <w:rsid w:val="001E45A7"/>
    <w:rsid w:val="001E4891"/>
    <w:rsid w:val="001E4C29"/>
    <w:rsid w:val="001E4DB2"/>
    <w:rsid w:val="001E5701"/>
    <w:rsid w:val="001E61DF"/>
    <w:rsid w:val="001E76C7"/>
    <w:rsid w:val="001E7E24"/>
    <w:rsid w:val="001E7F8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15"/>
    <w:rsid w:val="00223D79"/>
    <w:rsid w:val="00224F0F"/>
    <w:rsid w:val="00224F7A"/>
    <w:rsid w:val="002256CF"/>
    <w:rsid w:val="002257D8"/>
    <w:rsid w:val="00225BC0"/>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48"/>
    <w:rsid w:val="0024735B"/>
    <w:rsid w:val="002476D5"/>
    <w:rsid w:val="002510C4"/>
    <w:rsid w:val="0025176F"/>
    <w:rsid w:val="00251A98"/>
    <w:rsid w:val="00251D4A"/>
    <w:rsid w:val="00252A35"/>
    <w:rsid w:val="00253090"/>
    <w:rsid w:val="0025380B"/>
    <w:rsid w:val="00253C3C"/>
    <w:rsid w:val="00254895"/>
    <w:rsid w:val="00254B13"/>
    <w:rsid w:val="00255225"/>
    <w:rsid w:val="0025579A"/>
    <w:rsid w:val="0025607C"/>
    <w:rsid w:val="002576BB"/>
    <w:rsid w:val="00257DA9"/>
    <w:rsid w:val="002601F1"/>
    <w:rsid w:val="002602D9"/>
    <w:rsid w:val="002603C7"/>
    <w:rsid w:val="002609DE"/>
    <w:rsid w:val="002616A9"/>
    <w:rsid w:val="002617A4"/>
    <w:rsid w:val="002620D1"/>
    <w:rsid w:val="0026218D"/>
    <w:rsid w:val="00262386"/>
    <w:rsid w:val="00262D3D"/>
    <w:rsid w:val="00263B34"/>
    <w:rsid w:val="00263E7F"/>
    <w:rsid w:val="0026424A"/>
    <w:rsid w:val="0026491C"/>
    <w:rsid w:val="00264B13"/>
    <w:rsid w:val="00264EBF"/>
    <w:rsid w:val="0026649F"/>
    <w:rsid w:val="002670AA"/>
    <w:rsid w:val="00267262"/>
    <w:rsid w:val="00267751"/>
    <w:rsid w:val="00267C1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8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7"/>
    <w:rsid w:val="002B2DC6"/>
    <w:rsid w:val="002B2FCD"/>
    <w:rsid w:val="002B32CA"/>
    <w:rsid w:val="002B3DB0"/>
    <w:rsid w:val="002B3F04"/>
    <w:rsid w:val="002B42DA"/>
    <w:rsid w:val="002B49CA"/>
    <w:rsid w:val="002B4DFD"/>
    <w:rsid w:val="002B6251"/>
    <w:rsid w:val="002B6B9E"/>
    <w:rsid w:val="002B6FF7"/>
    <w:rsid w:val="002B7421"/>
    <w:rsid w:val="002B75F7"/>
    <w:rsid w:val="002B781B"/>
    <w:rsid w:val="002C14FC"/>
    <w:rsid w:val="002C17A0"/>
    <w:rsid w:val="002C1E6B"/>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C1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C0"/>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57"/>
    <w:rsid w:val="002F6EDD"/>
    <w:rsid w:val="002F7A04"/>
    <w:rsid w:val="002F7B28"/>
    <w:rsid w:val="002F7D23"/>
    <w:rsid w:val="00300438"/>
    <w:rsid w:val="00300784"/>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C42"/>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7A9"/>
    <w:rsid w:val="00352820"/>
    <w:rsid w:val="00352C78"/>
    <w:rsid w:val="003536CF"/>
    <w:rsid w:val="00353A48"/>
    <w:rsid w:val="00353D1B"/>
    <w:rsid w:val="00354AB4"/>
    <w:rsid w:val="00355501"/>
    <w:rsid w:val="00355743"/>
    <w:rsid w:val="00355846"/>
    <w:rsid w:val="003558D6"/>
    <w:rsid w:val="003559E0"/>
    <w:rsid w:val="00356645"/>
    <w:rsid w:val="00356D0D"/>
    <w:rsid w:val="003574BC"/>
    <w:rsid w:val="003576C1"/>
    <w:rsid w:val="00357BB8"/>
    <w:rsid w:val="00357C23"/>
    <w:rsid w:val="003600F2"/>
    <w:rsid w:val="00360DB9"/>
    <w:rsid w:val="00360F9B"/>
    <w:rsid w:val="00361525"/>
    <w:rsid w:val="003617F1"/>
    <w:rsid w:val="003625CD"/>
    <w:rsid w:val="00362719"/>
    <w:rsid w:val="00363134"/>
    <w:rsid w:val="00363EB7"/>
    <w:rsid w:val="00365384"/>
    <w:rsid w:val="003660B8"/>
    <w:rsid w:val="003671C3"/>
    <w:rsid w:val="0037032B"/>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D6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7D"/>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471"/>
    <w:rsid w:val="003B2A4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92"/>
    <w:rsid w:val="003C2412"/>
    <w:rsid w:val="003C253D"/>
    <w:rsid w:val="003C269A"/>
    <w:rsid w:val="003C2837"/>
    <w:rsid w:val="003C2EEB"/>
    <w:rsid w:val="003C34BF"/>
    <w:rsid w:val="003C352D"/>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585"/>
    <w:rsid w:val="003D33F6"/>
    <w:rsid w:val="003D346C"/>
    <w:rsid w:val="003D3597"/>
    <w:rsid w:val="003D4196"/>
    <w:rsid w:val="003D490C"/>
    <w:rsid w:val="003D4A87"/>
    <w:rsid w:val="003D4F69"/>
    <w:rsid w:val="003D517C"/>
    <w:rsid w:val="003D5A05"/>
    <w:rsid w:val="003D5AE4"/>
    <w:rsid w:val="003D5EC9"/>
    <w:rsid w:val="003D6258"/>
    <w:rsid w:val="003D6501"/>
    <w:rsid w:val="003D6BCA"/>
    <w:rsid w:val="003D6DF2"/>
    <w:rsid w:val="003D74E8"/>
    <w:rsid w:val="003D7DD9"/>
    <w:rsid w:val="003E0815"/>
    <w:rsid w:val="003E0A08"/>
    <w:rsid w:val="003E0AF4"/>
    <w:rsid w:val="003E0EAD"/>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3F"/>
    <w:rsid w:val="003F1D78"/>
    <w:rsid w:val="003F1F79"/>
    <w:rsid w:val="003F2587"/>
    <w:rsid w:val="003F25CB"/>
    <w:rsid w:val="003F3C34"/>
    <w:rsid w:val="003F3EFE"/>
    <w:rsid w:val="003F3FC9"/>
    <w:rsid w:val="003F4245"/>
    <w:rsid w:val="003F4F3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C3A"/>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4C"/>
    <w:rsid w:val="004157B6"/>
    <w:rsid w:val="0041685F"/>
    <w:rsid w:val="00416CD6"/>
    <w:rsid w:val="00416D08"/>
    <w:rsid w:val="004170BC"/>
    <w:rsid w:val="00417604"/>
    <w:rsid w:val="00420393"/>
    <w:rsid w:val="00421D7D"/>
    <w:rsid w:val="0042276C"/>
    <w:rsid w:val="00422EEB"/>
    <w:rsid w:val="00424668"/>
    <w:rsid w:val="0042470D"/>
    <w:rsid w:val="00424B94"/>
    <w:rsid w:val="00424C4C"/>
    <w:rsid w:val="004252AF"/>
    <w:rsid w:val="0042578B"/>
    <w:rsid w:val="004257A5"/>
    <w:rsid w:val="00425CFB"/>
    <w:rsid w:val="0042788E"/>
    <w:rsid w:val="00430516"/>
    <w:rsid w:val="00431627"/>
    <w:rsid w:val="00432574"/>
    <w:rsid w:val="0043288C"/>
    <w:rsid w:val="0043335A"/>
    <w:rsid w:val="00433991"/>
    <w:rsid w:val="00433A4A"/>
    <w:rsid w:val="00433FD7"/>
    <w:rsid w:val="004344CB"/>
    <w:rsid w:val="0043483A"/>
    <w:rsid w:val="004350FA"/>
    <w:rsid w:val="00435186"/>
    <w:rsid w:val="00435437"/>
    <w:rsid w:val="004356A8"/>
    <w:rsid w:val="00435875"/>
    <w:rsid w:val="00436201"/>
    <w:rsid w:val="0043737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98"/>
    <w:rsid w:val="00447B36"/>
    <w:rsid w:val="00447D54"/>
    <w:rsid w:val="00450415"/>
    <w:rsid w:val="0045073B"/>
    <w:rsid w:val="00450767"/>
    <w:rsid w:val="004512A8"/>
    <w:rsid w:val="0045134B"/>
    <w:rsid w:val="004516A3"/>
    <w:rsid w:val="004516F1"/>
    <w:rsid w:val="00451781"/>
    <w:rsid w:val="0045184C"/>
    <w:rsid w:val="00451AF7"/>
    <w:rsid w:val="00451FD4"/>
    <w:rsid w:val="004525F0"/>
    <w:rsid w:val="00452C1D"/>
    <w:rsid w:val="00453770"/>
    <w:rsid w:val="004545ED"/>
    <w:rsid w:val="00454F45"/>
    <w:rsid w:val="00455094"/>
    <w:rsid w:val="00455131"/>
    <w:rsid w:val="00455810"/>
    <w:rsid w:val="00455A08"/>
    <w:rsid w:val="00455AA9"/>
    <w:rsid w:val="00455D35"/>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7EA"/>
    <w:rsid w:val="00463897"/>
    <w:rsid w:val="004642FA"/>
    <w:rsid w:val="00464400"/>
    <w:rsid w:val="0046472C"/>
    <w:rsid w:val="00465067"/>
    <w:rsid w:val="004658BF"/>
    <w:rsid w:val="00465F9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BB"/>
    <w:rsid w:val="004808F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411"/>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4D"/>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5A8"/>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7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78D"/>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09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C1"/>
    <w:rsid w:val="00515C55"/>
    <w:rsid w:val="00515CBD"/>
    <w:rsid w:val="00515ED0"/>
    <w:rsid w:val="00516043"/>
    <w:rsid w:val="0051611C"/>
    <w:rsid w:val="0051688D"/>
    <w:rsid w:val="00516EB5"/>
    <w:rsid w:val="00517A42"/>
    <w:rsid w:val="0052001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F8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A9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CB"/>
    <w:rsid w:val="005669CC"/>
    <w:rsid w:val="00566CC6"/>
    <w:rsid w:val="005670A1"/>
    <w:rsid w:val="00567348"/>
    <w:rsid w:val="00567800"/>
    <w:rsid w:val="00567A52"/>
    <w:rsid w:val="00567D50"/>
    <w:rsid w:val="00570722"/>
    <w:rsid w:val="00570FD4"/>
    <w:rsid w:val="0057158C"/>
    <w:rsid w:val="005717E5"/>
    <w:rsid w:val="005717E7"/>
    <w:rsid w:val="0057188A"/>
    <w:rsid w:val="00571EE0"/>
    <w:rsid w:val="00572AF3"/>
    <w:rsid w:val="00574529"/>
    <w:rsid w:val="005753B6"/>
    <w:rsid w:val="00575DFE"/>
    <w:rsid w:val="005769FF"/>
    <w:rsid w:val="0057745D"/>
    <w:rsid w:val="00577925"/>
    <w:rsid w:val="00577A72"/>
    <w:rsid w:val="00577C12"/>
    <w:rsid w:val="005806D2"/>
    <w:rsid w:val="00580736"/>
    <w:rsid w:val="00582CE9"/>
    <w:rsid w:val="00583195"/>
    <w:rsid w:val="0058377F"/>
    <w:rsid w:val="00583982"/>
    <w:rsid w:val="00583B84"/>
    <w:rsid w:val="00583CA7"/>
    <w:rsid w:val="00584DCA"/>
    <w:rsid w:val="0058525D"/>
    <w:rsid w:val="00585C84"/>
    <w:rsid w:val="00586057"/>
    <w:rsid w:val="0058642E"/>
    <w:rsid w:val="0058726C"/>
    <w:rsid w:val="005872C9"/>
    <w:rsid w:val="00587BAC"/>
    <w:rsid w:val="00590030"/>
    <w:rsid w:val="00590232"/>
    <w:rsid w:val="0059230A"/>
    <w:rsid w:val="00593111"/>
    <w:rsid w:val="005936E6"/>
    <w:rsid w:val="00593816"/>
    <w:rsid w:val="00593D67"/>
    <w:rsid w:val="00593F3E"/>
    <w:rsid w:val="0059475F"/>
    <w:rsid w:val="00594FA6"/>
    <w:rsid w:val="00595F0B"/>
    <w:rsid w:val="00595F1A"/>
    <w:rsid w:val="00595F8E"/>
    <w:rsid w:val="00596895"/>
    <w:rsid w:val="00596BDA"/>
    <w:rsid w:val="00596C27"/>
    <w:rsid w:val="00597743"/>
    <w:rsid w:val="00597972"/>
    <w:rsid w:val="005979E9"/>
    <w:rsid w:val="005A0791"/>
    <w:rsid w:val="005A07D8"/>
    <w:rsid w:val="005A195F"/>
    <w:rsid w:val="005A1F0D"/>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924"/>
    <w:rsid w:val="005D5B36"/>
    <w:rsid w:val="005D5E51"/>
    <w:rsid w:val="005D5FBB"/>
    <w:rsid w:val="005D60C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076"/>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65"/>
    <w:rsid w:val="00612434"/>
    <w:rsid w:val="00612CE6"/>
    <w:rsid w:val="00612DA3"/>
    <w:rsid w:val="00612EDD"/>
    <w:rsid w:val="00612FBA"/>
    <w:rsid w:val="00614A7B"/>
    <w:rsid w:val="00614FF2"/>
    <w:rsid w:val="006158E4"/>
    <w:rsid w:val="006158FB"/>
    <w:rsid w:val="00615BCA"/>
    <w:rsid w:val="00615C08"/>
    <w:rsid w:val="00616979"/>
    <w:rsid w:val="0061733E"/>
    <w:rsid w:val="0061741C"/>
    <w:rsid w:val="0061785B"/>
    <w:rsid w:val="006207BC"/>
    <w:rsid w:val="00621335"/>
    <w:rsid w:val="00621445"/>
    <w:rsid w:val="0062150E"/>
    <w:rsid w:val="00622EF5"/>
    <w:rsid w:val="00623F37"/>
    <w:rsid w:val="00623F56"/>
    <w:rsid w:val="00624214"/>
    <w:rsid w:val="006242E9"/>
    <w:rsid w:val="006250F6"/>
    <w:rsid w:val="006258F1"/>
    <w:rsid w:val="00625996"/>
    <w:rsid w:val="00625F95"/>
    <w:rsid w:val="00626341"/>
    <w:rsid w:val="00626BBC"/>
    <w:rsid w:val="006274B9"/>
    <w:rsid w:val="0062770C"/>
    <w:rsid w:val="00627808"/>
    <w:rsid w:val="0062788C"/>
    <w:rsid w:val="00627925"/>
    <w:rsid w:val="00627CD4"/>
    <w:rsid w:val="006300B6"/>
    <w:rsid w:val="00630A0F"/>
    <w:rsid w:val="00630DE9"/>
    <w:rsid w:val="00630F03"/>
    <w:rsid w:val="0063163D"/>
    <w:rsid w:val="0063190D"/>
    <w:rsid w:val="00631E78"/>
    <w:rsid w:val="0063255B"/>
    <w:rsid w:val="00632981"/>
    <w:rsid w:val="00632B0E"/>
    <w:rsid w:val="00632F7B"/>
    <w:rsid w:val="00633526"/>
    <w:rsid w:val="006339A2"/>
    <w:rsid w:val="00633A99"/>
    <w:rsid w:val="00633F89"/>
    <w:rsid w:val="0063491E"/>
    <w:rsid w:val="006349FB"/>
    <w:rsid w:val="00634E47"/>
    <w:rsid w:val="00635013"/>
    <w:rsid w:val="0063557A"/>
    <w:rsid w:val="00636208"/>
    <w:rsid w:val="006375BD"/>
    <w:rsid w:val="00637F68"/>
    <w:rsid w:val="00640399"/>
    <w:rsid w:val="00640DBD"/>
    <w:rsid w:val="0064169B"/>
    <w:rsid w:val="00641D3D"/>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55A"/>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40"/>
    <w:rsid w:val="006608B7"/>
    <w:rsid w:val="00660F6D"/>
    <w:rsid w:val="006616B4"/>
    <w:rsid w:val="0066179A"/>
    <w:rsid w:val="00661860"/>
    <w:rsid w:val="0066188E"/>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631"/>
    <w:rsid w:val="006752D5"/>
    <w:rsid w:val="00675AFC"/>
    <w:rsid w:val="00676607"/>
    <w:rsid w:val="006773B6"/>
    <w:rsid w:val="00677704"/>
    <w:rsid w:val="00680281"/>
    <w:rsid w:val="00681CDE"/>
    <w:rsid w:val="00681E77"/>
    <w:rsid w:val="006824FC"/>
    <w:rsid w:val="006837D6"/>
    <w:rsid w:val="00683C8F"/>
    <w:rsid w:val="0068448B"/>
    <w:rsid w:val="00684A39"/>
    <w:rsid w:val="00685538"/>
    <w:rsid w:val="00685973"/>
    <w:rsid w:val="00685C49"/>
    <w:rsid w:val="00685F30"/>
    <w:rsid w:val="006864E5"/>
    <w:rsid w:val="0068660C"/>
    <w:rsid w:val="006873F4"/>
    <w:rsid w:val="006876B2"/>
    <w:rsid w:val="00687997"/>
    <w:rsid w:val="006879D7"/>
    <w:rsid w:val="00687E47"/>
    <w:rsid w:val="0069025B"/>
    <w:rsid w:val="00690580"/>
    <w:rsid w:val="0069058D"/>
    <w:rsid w:val="006906C5"/>
    <w:rsid w:val="00690B5C"/>
    <w:rsid w:val="006911D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14"/>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81"/>
    <w:rsid w:val="006C0723"/>
    <w:rsid w:val="006C0B42"/>
    <w:rsid w:val="006C0F06"/>
    <w:rsid w:val="006C1273"/>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15"/>
    <w:rsid w:val="006D0D4C"/>
    <w:rsid w:val="006D0E2B"/>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DD5"/>
    <w:rsid w:val="006D74C4"/>
    <w:rsid w:val="006D775B"/>
    <w:rsid w:val="006E04DD"/>
    <w:rsid w:val="006E0DEA"/>
    <w:rsid w:val="006E1496"/>
    <w:rsid w:val="006E1CFB"/>
    <w:rsid w:val="006E202E"/>
    <w:rsid w:val="006E28D7"/>
    <w:rsid w:val="006E2957"/>
    <w:rsid w:val="006E2F05"/>
    <w:rsid w:val="006E3394"/>
    <w:rsid w:val="006E4BC7"/>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25"/>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401"/>
    <w:rsid w:val="00717724"/>
    <w:rsid w:val="00717909"/>
    <w:rsid w:val="00717D94"/>
    <w:rsid w:val="00717DCC"/>
    <w:rsid w:val="007204DB"/>
    <w:rsid w:val="00720E2A"/>
    <w:rsid w:val="00720E5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49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A5"/>
    <w:rsid w:val="00755142"/>
    <w:rsid w:val="007552F1"/>
    <w:rsid w:val="007554D6"/>
    <w:rsid w:val="00755ABF"/>
    <w:rsid w:val="00755C12"/>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4E"/>
    <w:rsid w:val="007A0227"/>
    <w:rsid w:val="007A059A"/>
    <w:rsid w:val="007A130B"/>
    <w:rsid w:val="007A15EC"/>
    <w:rsid w:val="007A1E23"/>
    <w:rsid w:val="007A21FE"/>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43"/>
    <w:rsid w:val="007B6219"/>
    <w:rsid w:val="007B6F6D"/>
    <w:rsid w:val="007B732B"/>
    <w:rsid w:val="007B7651"/>
    <w:rsid w:val="007B773D"/>
    <w:rsid w:val="007C0612"/>
    <w:rsid w:val="007C136F"/>
    <w:rsid w:val="007C1C57"/>
    <w:rsid w:val="007C348D"/>
    <w:rsid w:val="007C3B9B"/>
    <w:rsid w:val="007C4067"/>
    <w:rsid w:val="007C4A8E"/>
    <w:rsid w:val="007C4EA7"/>
    <w:rsid w:val="007C4F49"/>
    <w:rsid w:val="007C4FA1"/>
    <w:rsid w:val="007C50E5"/>
    <w:rsid w:val="007C5376"/>
    <w:rsid w:val="007C65CC"/>
    <w:rsid w:val="007C6AC0"/>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6A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2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686"/>
    <w:rsid w:val="00846788"/>
    <w:rsid w:val="008474DC"/>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C80"/>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6FC"/>
    <w:rsid w:val="00870F9D"/>
    <w:rsid w:val="008715AB"/>
    <w:rsid w:val="0087164F"/>
    <w:rsid w:val="008717FB"/>
    <w:rsid w:val="00871873"/>
    <w:rsid w:val="0087218A"/>
    <w:rsid w:val="008721F6"/>
    <w:rsid w:val="0087372C"/>
    <w:rsid w:val="00873D68"/>
    <w:rsid w:val="00874227"/>
    <w:rsid w:val="00874383"/>
    <w:rsid w:val="00875160"/>
    <w:rsid w:val="00875609"/>
    <w:rsid w:val="00875E60"/>
    <w:rsid w:val="00876B29"/>
    <w:rsid w:val="00876B6A"/>
    <w:rsid w:val="00876F48"/>
    <w:rsid w:val="00876FA0"/>
    <w:rsid w:val="00877A5D"/>
    <w:rsid w:val="008802B8"/>
    <w:rsid w:val="00881064"/>
    <w:rsid w:val="00881B1D"/>
    <w:rsid w:val="00881DB7"/>
    <w:rsid w:val="0088228F"/>
    <w:rsid w:val="00882826"/>
    <w:rsid w:val="00882956"/>
    <w:rsid w:val="008834C6"/>
    <w:rsid w:val="00884B13"/>
    <w:rsid w:val="00884D1B"/>
    <w:rsid w:val="0088536D"/>
    <w:rsid w:val="008877C1"/>
    <w:rsid w:val="00887B5D"/>
    <w:rsid w:val="008919DA"/>
    <w:rsid w:val="00891A20"/>
    <w:rsid w:val="00891C24"/>
    <w:rsid w:val="00891E44"/>
    <w:rsid w:val="008930CD"/>
    <w:rsid w:val="008931B4"/>
    <w:rsid w:val="0089331B"/>
    <w:rsid w:val="008933BC"/>
    <w:rsid w:val="008936BE"/>
    <w:rsid w:val="00893C2B"/>
    <w:rsid w:val="00894EF3"/>
    <w:rsid w:val="00895F31"/>
    <w:rsid w:val="008969D4"/>
    <w:rsid w:val="008971E3"/>
    <w:rsid w:val="008978C5"/>
    <w:rsid w:val="008A00D5"/>
    <w:rsid w:val="008A0157"/>
    <w:rsid w:val="008A1365"/>
    <w:rsid w:val="008A1AB1"/>
    <w:rsid w:val="008A1D36"/>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E2"/>
    <w:rsid w:val="008B1FB2"/>
    <w:rsid w:val="008B31B9"/>
    <w:rsid w:val="008B47EE"/>
    <w:rsid w:val="008B4851"/>
    <w:rsid w:val="008B5444"/>
    <w:rsid w:val="008B5670"/>
    <w:rsid w:val="008B5A73"/>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65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82B"/>
    <w:rsid w:val="008D3AE8"/>
    <w:rsid w:val="008D454C"/>
    <w:rsid w:val="008D6DD2"/>
    <w:rsid w:val="008D6F67"/>
    <w:rsid w:val="008D6FCC"/>
    <w:rsid w:val="008D704D"/>
    <w:rsid w:val="008E02DE"/>
    <w:rsid w:val="008E1835"/>
    <w:rsid w:val="008E1BD3"/>
    <w:rsid w:val="008E2035"/>
    <w:rsid w:val="008E3081"/>
    <w:rsid w:val="008E31B9"/>
    <w:rsid w:val="008E42F1"/>
    <w:rsid w:val="008E445C"/>
    <w:rsid w:val="008E479D"/>
    <w:rsid w:val="008E4A13"/>
    <w:rsid w:val="008E4A3C"/>
    <w:rsid w:val="008E4CB4"/>
    <w:rsid w:val="008E654F"/>
    <w:rsid w:val="008E656A"/>
    <w:rsid w:val="008E67F4"/>
    <w:rsid w:val="008E6D07"/>
    <w:rsid w:val="008E7939"/>
    <w:rsid w:val="008E79CC"/>
    <w:rsid w:val="008E7C2A"/>
    <w:rsid w:val="008E7D27"/>
    <w:rsid w:val="008E7D87"/>
    <w:rsid w:val="008E7DB3"/>
    <w:rsid w:val="008F02EA"/>
    <w:rsid w:val="008F0404"/>
    <w:rsid w:val="008F0B38"/>
    <w:rsid w:val="008F18BC"/>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6C"/>
    <w:rsid w:val="009025EC"/>
    <w:rsid w:val="009032BE"/>
    <w:rsid w:val="009034DF"/>
    <w:rsid w:val="00903F2F"/>
    <w:rsid w:val="009043AE"/>
    <w:rsid w:val="00904BC4"/>
    <w:rsid w:val="00905AAD"/>
    <w:rsid w:val="00905C8B"/>
    <w:rsid w:val="00905F47"/>
    <w:rsid w:val="009079D3"/>
    <w:rsid w:val="00910C39"/>
    <w:rsid w:val="00911987"/>
    <w:rsid w:val="00911B90"/>
    <w:rsid w:val="00911C54"/>
    <w:rsid w:val="009122A7"/>
    <w:rsid w:val="00912795"/>
    <w:rsid w:val="00913029"/>
    <w:rsid w:val="00913DCD"/>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3A"/>
    <w:rsid w:val="00954A8F"/>
    <w:rsid w:val="00955067"/>
    <w:rsid w:val="00955109"/>
    <w:rsid w:val="00955F2F"/>
    <w:rsid w:val="00956A4E"/>
    <w:rsid w:val="00956AB5"/>
    <w:rsid w:val="009572B3"/>
    <w:rsid w:val="00957893"/>
    <w:rsid w:val="00960A92"/>
    <w:rsid w:val="00961502"/>
    <w:rsid w:val="009619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DA8"/>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89"/>
    <w:rsid w:val="00985A84"/>
    <w:rsid w:val="00985BDD"/>
    <w:rsid w:val="00985F55"/>
    <w:rsid w:val="00986694"/>
    <w:rsid w:val="00986CE1"/>
    <w:rsid w:val="00986FE3"/>
    <w:rsid w:val="00987DE7"/>
    <w:rsid w:val="00990052"/>
    <w:rsid w:val="00990E9B"/>
    <w:rsid w:val="009910A4"/>
    <w:rsid w:val="00991616"/>
    <w:rsid w:val="00991D5A"/>
    <w:rsid w:val="009921F1"/>
    <w:rsid w:val="0099297C"/>
    <w:rsid w:val="00993376"/>
    <w:rsid w:val="00993646"/>
    <w:rsid w:val="0099370A"/>
    <w:rsid w:val="00993EC5"/>
    <w:rsid w:val="0099413E"/>
    <w:rsid w:val="00995FEE"/>
    <w:rsid w:val="00996076"/>
    <w:rsid w:val="0099696F"/>
    <w:rsid w:val="00996A31"/>
    <w:rsid w:val="00997065"/>
    <w:rsid w:val="0099736C"/>
    <w:rsid w:val="00997429"/>
    <w:rsid w:val="009978CF"/>
    <w:rsid w:val="009A0886"/>
    <w:rsid w:val="009A180D"/>
    <w:rsid w:val="009A1935"/>
    <w:rsid w:val="009A201E"/>
    <w:rsid w:val="009A2F69"/>
    <w:rsid w:val="009A3252"/>
    <w:rsid w:val="009A3A73"/>
    <w:rsid w:val="009A40D8"/>
    <w:rsid w:val="009A43BF"/>
    <w:rsid w:val="009A4609"/>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C45"/>
    <w:rsid w:val="009C2357"/>
    <w:rsid w:val="009C2518"/>
    <w:rsid w:val="009C30B3"/>
    <w:rsid w:val="009C3882"/>
    <w:rsid w:val="009C436F"/>
    <w:rsid w:val="009C43B4"/>
    <w:rsid w:val="009C4A6D"/>
    <w:rsid w:val="009C505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BD"/>
    <w:rsid w:val="009E61A9"/>
    <w:rsid w:val="009E6E3B"/>
    <w:rsid w:val="009F047D"/>
    <w:rsid w:val="009F0698"/>
    <w:rsid w:val="009F0935"/>
    <w:rsid w:val="009F0A4E"/>
    <w:rsid w:val="009F0F49"/>
    <w:rsid w:val="009F18CF"/>
    <w:rsid w:val="009F1FCE"/>
    <w:rsid w:val="009F3379"/>
    <w:rsid w:val="009F402F"/>
    <w:rsid w:val="009F474E"/>
    <w:rsid w:val="009F49FE"/>
    <w:rsid w:val="009F4CE8"/>
    <w:rsid w:val="009F4E56"/>
    <w:rsid w:val="009F4FBE"/>
    <w:rsid w:val="009F5AAD"/>
    <w:rsid w:val="009F639D"/>
    <w:rsid w:val="009F644C"/>
    <w:rsid w:val="009F7959"/>
    <w:rsid w:val="009F7C63"/>
    <w:rsid w:val="009F7D62"/>
    <w:rsid w:val="009F7F79"/>
    <w:rsid w:val="00A000BE"/>
    <w:rsid w:val="00A000F5"/>
    <w:rsid w:val="00A00765"/>
    <w:rsid w:val="00A0132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01"/>
    <w:rsid w:val="00A10FCA"/>
    <w:rsid w:val="00A113C1"/>
    <w:rsid w:val="00A12E7B"/>
    <w:rsid w:val="00A130D3"/>
    <w:rsid w:val="00A13EAF"/>
    <w:rsid w:val="00A147C9"/>
    <w:rsid w:val="00A14833"/>
    <w:rsid w:val="00A14B6D"/>
    <w:rsid w:val="00A176D5"/>
    <w:rsid w:val="00A1780C"/>
    <w:rsid w:val="00A215B6"/>
    <w:rsid w:val="00A217B2"/>
    <w:rsid w:val="00A21F3E"/>
    <w:rsid w:val="00A222A1"/>
    <w:rsid w:val="00A23042"/>
    <w:rsid w:val="00A235E8"/>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C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0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132"/>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13"/>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298"/>
    <w:rsid w:val="00A76F66"/>
    <w:rsid w:val="00A77900"/>
    <w:rsid w:val="00A8071F"/>
    <w:rsid w:val="00A80C02"/>
    <w:rsid w:val="00A80D01"/>
    <w:rsid w:val="00A81434"/>
    <w:rsid w:val="00A81620"/>
    <w:rsid w:val="00A81AA2"/>
    <w:rsid w:val="00A81B5E"/>
    <w:rsid w:val="00A81FB7"/>
    <w:rsid w:val="00A82267"/>
    <w:rsid w:val="00A8284B"/>
    <w:rsid w:val="00A829C4"/>
    <w:rsid w:val="00A82A79"/>
    <w:rsid w:val="00A82BCF"/>
    <w:rsid w:val="00A832A4"/>
    <w:rsid w:val="00A83F3F"/>
    <w:rsid w:val="00A84166"/>
    <w:rsid w:val="00A84566"/>
    <w:rsid w:val="00A84687"/>
    <w:rsid w:val="00A84D66"/>
    <w:rsid w:val="00A865DA"/>
    <w:rsid w:val="00A86B85"/>
    <w:rsid w:val="00A902C5"/>
    <w:rsid w:val="00A90AF8"/>
    <w:rsid w:val="00A91483"/>
    <w:rsid w:val="00A92611"/>
    <w:rsid w:val="00A93148"/>
    <w:rsid w:val="00A93339"/>
    <w:rsid w:val="00A934E0"/>
    <w:rsid w:val="00A93C5D"/>
    <w:rsid w:val="00A940CF"/>
    <w:rsid w:val="00A94742"/>
    <w:rsid w:val="00A94866"/>
    <w:rsid w:val="00A9488B"/>
    <w:rsid w:val="00A94AAE"/>
    <w:rsid w:val="00A96518"/>
    <w:rsid w:val="00A96630"/>
    <w:rsid w:val="00A967FE"/>
    <w:rsid w:val="00A97192"/>
    <w:rsid w:val="00A97EDD"/>
    <w:rsid w:val="00A97EF0"/>
    <w:rsid w:val="00AA0DC1"/>
    <w:rsid w:val="00AA1198"/>
    <w:rsid w:val="00AA1C55"/>
    <w:rsid w:val="00AA1D7C"/>
    <w:rsid w:val="00AA23FB"/>
    <w:rsid w:val="00AA2718"/>
    <w:rsid w:val="00AA29DF"/>
    <w:rsid w:val="00AA2A14"/>
    <w:rsid w:val="00AA362E"/>
    <w:rsid w:val="00AA4CE6"/>
    <w:rsid w:val="00AA52E1"/>
    <w:rsid w:val="00AA560E"/>
    <w:rsid w:val="00AA62D6"/>
    <w:rsid w:val="00AA6640"/>
    <w:rsid w:val="00AA66DF"/>
    <w:rsid w:val="00AA6796"/>
    <w:rsid w:val="00AA78B2"/>
    <w:rsid w:val="00AA7C0D"/>
    <w:rsid w:val="00AA7DD1"/>
    <w:rsid w:val="00AB088E"/>
    <w:rsid w:val="00AB1754"/>
    <w:rsid w:val="00AB1EF3"/>
    <w:rsid w:val="00AB25A5"/>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28"/>
    <w:rsid w:val="00AD2428"/>
    <w:rsid w:val="00AD352D"/>
    <w:rsid w:val="00AD3648"/>
    <w:rsid w:val="00AD3929"/>
    <w:rsid w:val="00AD3951"/>
    <w:rsid w:val="00AD3DCD"/>
    <w:rsid w:val="00AD4055"/>
    <w:rsid w:val="00AD4FD0"/>
    <w:rsid w:val="00AD5069"/>
    <w:rsid w:val="00AD51F7"/>
    <w:rsid w:val="00AD56F4"/>
    <w:rsid w:val="00AD57B1"/>
    <w:rsid w:val="00AD5BC5"/>
    <w:rsid w:val="00AD5DD1"/>
    <w:rsid w:val="00AD6119"/>
    <w:rsid w:val="00AD6A9B"/>
    <w:rsid w:val="00AD7D83"/>
    <w:rsid w:val="00AE0668"/>
    <w:rsid w:val="00AE1244"/>
    <w:rsid w:val="00AE1976"/>
    <w:rsid w:val="00AE19B8"/>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5C"/>
    <w:rsid w:val="00AF2399"/>
    <w:rsid w:val="00AF24D0"/>
    <w:rsid w:val="00AF2695"/>
    <w:rsid w:val="00AF2BB5"/>
    <w:rsid w:val="00AF3F0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A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23"/>
    <w:rsid w:val="00B2239D"/>
    <w:rsid w:val="00B22538"/>
    <w:rsid w:val="00B226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D3"/>
    <w:rsid w:val="00B61E41"/>
    <w:rsid w:val="00B61F68"/>
    <w:rsid w:val="00B620FC"/>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1EC"/>
    <w:rsid w:val="00B72BAC"/>
    <w:rsid w:val="00B73A00"/>
    <w:rsid w:val="00B741D0"/>
    <w:rsid w:val="00B7494D"/>
    <w:rsid w:val="00B74C65"/>
    <w:rsid w:val="00B7560A"/>
    <w:rsid w:val="00B75AF1"/>
    <w:rsid w:val="00B75F6D"/>
    <w:rsid w:val="00B7632D"/>
    <w:rsid w:val="00B76501"/>
    <w:rsid w:val="00B76FA2"/>
    <w:rsid w:val="00B76FFE"/>
    <w:rsid w:val="00B772DE"/>
    <w:rsid w:val="00B80303"/>
    <w:rsid w:val="00B804D6"/>
    <w:rsid w:val="00B80E8A"/>
    <w:rsid w:val="00B810E2"/>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F7A"/>
    <w:rsid w:val="00B944B8"/>
    <w:rsid w:val="00B946B2"/>
    <w:rsid w:val="00B94B2B"/>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A1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8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BC"/>
    <w:rsid w:val="00BC1CD4"/>
    <w:rsid w:val="00BC1DBB"/>
    <w:rsid w:val="00BC22EF"/>
    <w:rsid w:val="00BC2761"/>
    <w:rsid w:val="00BC2907"/>
    <w:rsid w:val="00BC2E44"/>
    <w:rsid w:val="00BC2E6B"/>
    <w:rsid w:val="00BC3440"/>
    <w:rsid w:val="00BC3BBD"/>
    <w:rsid w:val="00BC3DF9"/>
    <w:rsid w:val="00BC3EEA"/>
    <w:rsid w:val="00BC403A"/>
    <w:rsid w:val="00BC50FB"/>
    <w:rsid w:val="00BC512A"/>
    <w:rsid w:val="00BC5391"/>
    <w:rsid w:val="00BC5729"/>
    <w:rsid w:val="00BC67D0"/>
    <w:rsid w:val="00BC7052"/>
    <w:rsid w:val="00BC759E"/>
    <w:rsid w:val="00BC7F89"/>
    <w:rsid w:val="00BD00CF"/>
    <w:rsid w:val="00BD0C86"/>
    <w:rsid w:val="00BD22D9"/>
    <w:rsid w:val="00BD309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99E"/>
    <w:rsid w:val="00BE6552"/>
    <w:rsid w:val="00BE7C72"/>
    <w:rsid w:val="00BF073D"/>
    <w:rsid w:val="00BF129F"/>
    <w:rsid w:val="00BF1959"/>
    <w:rsid w:val="00BF1D3B"/>
    <w:rsid w:val="00BF22F5"/>
    <w:rsid w:val="00BF2B58"/>
    <w:rsid w:val="00BF386F"/>
    <w:rsid w:val="00BF4594"/>
    <w:rsid w:val="00BF4A28"/>
    <w:rsid w:val="00BF5AEB"/>
    <w:rsid w:val="00BF67B6"/>
    <w:rsid w:val="00BF6ABE"/>
    <w:rsid w:val="00BF6BED"/>
    <w:rsid w:val="00BF6C92"/>
    <w:rsid w:val="00BF6D18"/>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CD"/>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292"/>
    <w:rsid w:val="00C24623"/>
    <w:rsid w:val="00C24C10"/>
    <w:rsid w:val="00C2523A"/>
    <w:rsid w:val="00C25376"/>
    <w:rsid w:val="00C2594C"/>
    <w:rsid w:val="00C25FC8"/>
    <w:rsid w:val="00C26588"/>
    <w:rsid w:val="00C265EA"/>
    <w:rsid w:val="00C271D1"/>
    <w:rsid w:val="00C3061F"/>
    <w:rsid w:val="00C31457"/>
    <w:rsid w:val="00C31696"/>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36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77"/>
    <w:rsid w:val="00C605A8"/>
    <w:rsid w:val="00C61071"/>
    <w:rsid w:val="00C611D3"/>
    <w:rsid w:val="00C612F6"/>
    <w:rsid w:val="00C61989"/>
    <w:rsid w:val="00C619A2"/>
    <w:rsid w:val="00C62047"/>
    <w:rsid w:val="00C62355"/>
    <w:rsid w:val="00C6279F"/>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97"/>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991"/>
    <w:rsid w:val="00C85D49"/>
    <w:rsid w:val="00C86519"/>
    <w:rsid w:val="00C865A4"/>
    <w:rsid w:val="00C8691A"/>
    <w:rsid w:val="00C87941"/>
    <w:rsid w:val="00C87AB8"/>
    <w:rsid w:val="00C87B0E"/>
    <w:rsid w:val="00C87E49"/>
    <w:rsid w:val="00C904F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1E"/>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57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7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989"/>
    <w:rsid w:val="00CD4A66"/>
    <w:rsid w:val="00CD5A4E"/>
    <w:rsid w:val="00CD5F1C"/>
    <w:rsid w:val="00CD61BD"/>
    <w:rsid w:val="00CD6F81"/>
    <w:rsid w:val="00CD73FF"/>
    <w:rsid w:val="00CE07F5"/>
    <w:rsid w:val="00CE0A3E"/>
    <w:rsid w:val="00CE0E01"/>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15"/>
    <w:rsid w:val="00CF63E5"/>
    <w:rsid w:val="00CF66FF"/>
    <w:rsid w:val="00CF705D"/>
    <w:rsid w:val="00CF7B33"/>
    <w:rsid w:val="00D00392"/>
    <w:rsid w:val="00D00B14"/>
    <w:rsid w:val="00D0165B"/>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F7"/>
    <w:rsid w:val="00D10344"/>
    <w:rsid w:val="00D1062D"/>
    <w:rsid w:val="00D10723"/>
    <w:rsid w:val="00D10ED2"/>
    <w:rsid w:val="00D10FA6"/>
    <w:rsid w:val="00D11917"/>
    <w:rsid w:val="00D11E3A"/>
    <w:rsid w:val="00D128F1"/>
    <w:rsid w:val="00D134FE"/>
    <w:rsid w:val="00D137B6"/>
    <w:rsid w:val="00D14338"/>
    <w:rsid w:val="00D14BB3"/>
    <w:rsid w:val="00D14BEC"/>
    <w:rsid w:val="00D14CA6"/>
    <w:rsid w:val="00D1501C"/>
    <w:rsid w:val="00D1581F"/>
    <w:rsid w:val="00D159D2"/>
    <w:rsid w:val="00D1609F"/>
    <w:rsid w:val="00D17945"/>
    <w:rsid w:val="00D17972"/>
    <w:rsid w:val="00D202BA"/>
    <w:rsid w:val="00D20B5F"/>
    <w:rsid w:val="00D22226"/>
    <w:rsid w:val="00D232F1"/>
    <w:rsid w:val="00D23AE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1B7"/>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0F"/>
    <w:rsid w:val="00D56B13"/>
    <w:rsid w:val="00D56E36"/>
    <w:rsid w:val="00D5753E"/>
    <w:rsid w:val="00D5779B"/>
    <w:rsid w:val="00D60217"/>
    <w:rsid w:val="00D60271"/>
    <w:rsid w:val="00D60623"/>
    <w:rsid w:val="00D60E01"/>
    <w:rsid w:val="00D611AB"/>
    <w:rsid w:val="00D61620"/>
    <w:rsid w:val="00D61638"/>
    <w:rsid w:val="00D6214B"/>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9A7"/>
    <w:rsid w:val="00D77C78"/>
    <w:rsid w:val="00D8046D"/>
    <w:rsid w:val="00D80CDF"/>
    <w:rsid w:val="00D8178E"/>
    <w:rsid w:val="00D820FC"/>
    <w:rsid w:val="00D83945"/>
    <w:rsid w:val="00D840DA"/>
    <w:rsid w:val="00D84542"/>
    <w:rsid w:val="00D8625D"/>
    <w:rsid w:val="00D86901"/>
    <w:rsid w:val="00D86A7B"/>
    <w:rsid w:val="00D86C8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70"/>
    <w:rsid w:val="00D97852"/>
    <w:rsid w:val="00D97A86"/>
    <w:rsid w:val="00DA05AB"/>
    <w:rsid w:val="00DA0A61"/>
    <w:rsid w:val="00DA0BE3"/>
    <w:rsid w:val="00DA1942"/>
    <w:rsid w:val="00DA1B9B"/>
    <w:rsid w:val="00DA22F0"/>
    <w:rsid w:val="00DA62B5"/>
    <w:rsid w:val="00DA649F"/>
    <w:rsid w:val="00DA66AE"/>
    <w:rsid w:val="00DA6AD9"/>
    <w:rsid w:val="00DA6C21"/>
    <w:rsid w:val="00DA72F8"/>
    <w:rsid w:val="00DA758B"/>
    <w:rsid w:val="00DA7A8A"/>
    <w:rsid w:val="00DA7EE1"/>
    <w:rsid w:val="00DB0683"/>
    <w:rsid w:val="00DB27C4"/>
    <w:rsid w:val="00DB2857"/>
    <w:rsid w:val="00DB2F35"/>
    <w:rsid w:val="00DB374C"/>
    <w:rsid w:val="00DB3B06"/>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ACE"/>
    <w:rsid w:val="00DC3D76"/>
    <w:rsid w:val="00DC3F3B"/>
    <w:rsid w:val="00DC4BE0"/>
    <w:rsid w:val="00DC5C9E"/>
    <w:rsid w:val="00DC6585"/>
    <w:rsid w:val="00DC6651"/>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F9"/>
    <w:rsid w:val="00DD5A6E"/>
    <w:rsid w:val="00DD5EB4"/>
    <w:rsid w:val="00DD6064"/>
    <w:rsid w:val="00DD6138"/>
    <w:rsid w:val="00DD6240"/>
    <w:rsid w:val="00DD649E"/>
    <w:rsid w:val="00DD65A3"/>
    <w:rsid w:val="00DD6D7D"/>
    <w:rsid w:val="00DD7697"/>
    <w:rsid w:val="00DD772F"/>
    <w:rsid w:val="00DDB847"/>
    <w:rsid w:val="00DE0954"/>
    <w:rsid w:val="00DE0A53"/>
    <w:rsid w:val="00DE160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42BB"/>
    <w:rsid w:val="00E04697"/>
    <w:rsid w:val="00E04919"/>
    <w:rsid w:val="00E05E2D"/>
    <w:rsid w:val="00E06167"/>
    <w:rsid w:val="00E068F6"/>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7F6"/>
    <w:rsid w:val="00E41B4B"/>
    <w:rsid w:val="00E42587"/>
    <w:rsid w:val="00E42A6B"/>
    <w:rsid w:val="00E42AB8"/>
    <w:rsid w:val="00E42B7C"/>
    <w:rsid w:val="00E42FA5"/>
    <w:rsid w:val="00E43BCE"/>
    <w:rsid w:val="00E43E42"/>
    <w:rsid w:val="00E43FBD"/>
    <w:rsid w:val="00E448B7"/>
    <w:rsid w:val="00E44B3A"/>
    <w:rsid w:val="00E45FB7"/>
    <w:rsid w:val="00E46596"/>
    <w:rsid w:val="00E50D81"/>
    <w:rsid w:val="00E50F51"/>
    <w:rsid w:val="00E50F94"/>
    <w:rsid w:val="00E52B67"/>
    <w:rsid w:val="00E53CA2"/>
    <w:rsid w:val="00E53E12"/>
    <w:rsid w:val="00E54362"/>
    <w:rsid w:val="00E54BE2"/>
    <w:rsid w:val="00E54D05"/>
    <w:rsid w:val="00E55E1A"/>
    <w:rsid w:val="00E56BA8"/>
    <w:rsid w:val="00E57702"/>
    <w:rsid w:val="00E577C7"/>
    <w:rsid w:val="00E6008D"/>
    <w:rsid w:val="00E6084D"/>
    <w:rsid w:val="00E60B06"/>
    <w:rsid w:val="00E60C92"/>
    <w:rsid w:val="00E61D90"/>
    <w:rsid w:val="00E621BD"/>
    <w:rsid w:val="00E6341D"/>
    <w:rsid w:val="00E6378C"/>
    <w:rsid w:val="00E63E0C"/>
    <w:rsid w:val="00E64158"/>
    <w:rsid w:val="00E6448D"/>
    <w:rsid w:val="00E655C9"/>
    <w:rsid w:val="00E655D1"/>
    <w:rsid w:val="00E65C12"/>
    <w:rsid w:val="00E65C56"/>
    <w:rsid w:val="00E660CD"/>
    <w:rsid w:val="00E66292"/>
    <w:rsid w:val="00E668C5"/>
    <w:rsid w:val="00E670F8"/>
    <w:rsid w:val="00E6736B"/>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39"/>
    <w:rsid w:val="00E8432A"/>
    <w:rsid w:val="00E85013"/>
    <w:rsid w:val="00E85E8B"/>
    <w:rsid w:val="00E865C4"/>
    <w:rsid w:val="00E865CE"/>
    <w:rsid w:val="00E86BCE"/>
    <w:rsid w:val="00E871A9"/>
    <w:rsid w:val="00E9025B"/>
    <w:rsid w:val="00E909CE"/>
    <w:rsid w:val="00E90D60"/>
    <w:rsid w:val="00E9105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6C"/>
    <w:rsid w:val="00EB23E7"/>
    <w:rsid w:val="00EB3280"/>
    <w:rsid w:val="00EB33BE"/>
    <w:rsid w:val="00EB35C1"/>
    <w:rsid w:val="00EB3686"/>
    <w:rsid w:val="00EB381D"/>
    <w:rsid w:val="00EB414F"/>
    <w:rsid w:val="00EB444B"/>
    <w:rsid w:val="00EB4CA8"/>
    <w:rsid w:val="00EB4E31"/>
    <w:rsid w:val="00EB5160"/>
    <w:rsid w:val="00EB58C7"/>
    <w:rsid w:val="00EB5A03"/>
    <w:rsid w:val="00EB5C52"/>
    <w:rsid w:val="00EB5C85"/>
    <w:rsid w:val="00EB5DC1"/>
    <w:rsid w:val="00EB61E7"/>
    <w:rsid w:val="00EB6D85"/>
    <w:rsid w:val="00EB6E93"/>
    <w:rsid w:val="00EB79EA"/>
    <w:rsid w:val="00EB7FCE"/>
    <w:rsid w:val="00EC0799"/>
    <w:rsid w:val="00EC121F"/>
    <w:rsid w:val="00EC1554"/>
    <w:rsid w:val="00EC1B6F"/>
    <w:rsid w:val="00EC2FB9"/>
    <w:rsid w:val="00EC3339"/>
    <w:rsid w:val="00EC3E8D"/>
    <w:rsid w:val="00EC42F8"/>
    <w:rsid w:val="00EC4589"/>
    <w:rsid w:val="00EC4989"/>
    <w:rsid w:val="00EC4A1B"/>
    <w:rsid w:val="00EC4CB7"/>
    <w:rsid w:val="00EC4EBE"/>
    <w:rsid w:val="00EC5275"/>
    <w:rsid w:val="00EC76CF"/>
    <w:rsid w:val="00EC77B6"/>
    <w:rsid w:val="00EC7EA2"/>
    <w:rsid w:val="00ED0C16"/>
    <w:rsid w:val="00ED0DC7"/>
    <w:rsid w:val="00ED1268"/>
    <w:rsid w:val="00ED1DC6"/>
    <w:rsid w:val="00ED209B"/>
    <w:rsid w:val="00ED2787"/>
    <w:rsid w:val="00ED2CE2"/>
    <w:rsid w:val="00ED2DE8"/>
    <w:rsid w:val="00ED315B"/>
    <w:rsid w:val="00ED3360"/>
    <w:rsid w:val="00ED33FC"/>
    <w:rsid w:val="00ED35F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A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E9"/>
    <w:rsid w:val="00EF50EE"/>
    <w:rsid w:val="00EF5623"/>
    <w:rsid w:val="00EF577C"/>
    <w:rsid w:val="00EF595E"/>
    <w:rsid w:val="00EF5E21"/>
    <w:rsid w:val="00EF6136"/>
    <w:rsid w:val="00EF6436"/>
    <w:rsid w:val="00EF67DA"/>
    <w:rsid w:val="00EF69C0"/>
    <w:rsid w:val="00EF6FB9"/>
    <w:rsid w:val="00EF7124"/>
    <w:rsid w:val="00EF7384"/>
    <w:rsid w:val="00EF77A6"/>
    <w:rsid w:val="00EF7CDF"/>
    <w:rsid w:val="00F00418"/>
    <w:rsid w:val="00F0044A"/>
    <w:rsid w:val="00F009CE"/>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10"/>
    <w:rsid w:val="00F126A8"/>
    <w:rsid w:val="00F1334C"/>
    <w:rsid w:val="00F133E3"/>
    <w:rsid w:val="00F13921"/>
    <w:rsid w:val="00F13CE1"/>
    <w:rsid w:val="00F166A2"/>
    <w:rsid w:val="00F170D1"/>
    <w:rsid w:val="00F179A3"/>
    <w:rsid w:val="00F17A1F"/>
    <w:rsid w:val="00F20241"/>
    <w:rsid w:val="00F207CB"/>
    <w:rsid w:val="00F2108C"/>
    <w:rsid w:val="00F211FE"/>
    <w:rsid w:val="00F217F8"/>
    <w:rsid w:val="00F21BAE"/>
    <w:rsid w:val="00F21F12"/>
    <w:rsid w:val="00F227B5"/>
    <w:rsid w:val="00F2293A"/>
    <w:rsid w:val="00F229DE"/>
    <w:rsid w:val="00F235F7"/>
    <w:rsid w:val="00F2421D"/>
    <w:rsid w:val="00F2481B"/>
    <w:rsid w:val="00F25241"/>
    <w:rsid w:val="00F302A5"/>
    <w:rsid w:val="00F308B9"/>
    <w:rsid w:val="00F30A1D"/>
    <w:rsid w:val="00F30AA8"/>
    <w:rsid w:val="00F31B00"/>
    <w:rsid w:val="00F32018"/>
    <w:rsid w:val="00F32DE5"/>
    <w:rsid w:val="00F332DC"/>
    <w:rsid w:val="00F33516"/>
    <w:rsid w:val="00F33852"/>
    <w:rsid w:val="00F33A43"/>
    <w:rsid w:val="00F33FB3"/>
    <w:rsid w:val="00F34411"/>
    <w:rsid w:val="00F34532"/>
    <w:rsid w:val="00F346E3"/>
    <w:rsid w:val="00F34725"/>
    <w:rsid w:val="00F3565B"/>
    <w:rsid w:val="00F35C40"/>
    <w:rsid w:val="00F36428"/>
    <w:rsid w:val="00F3656D"/>
    <w:rsid w:val="00F368F7"/>
    <w:rsid w:val="00F369F6"/>
    <w:rsid w:val="00F36AA8"/>
    <w:rsid w:val="00F37882"/>
    <w:rsid w:val="00F40BD7"/>
    <w:rsid w:val="00F40E95"/>
    <w:rsid w:val="00F41BF7"/>
    <w:rsid w:val="00F42315"/>
    <w:rsid w:val="00F429B7"/>
    <w:rsid w:val="00F42BEE"/>
    <w:rsid w:val="00F42CE8"/>
    <w:rsid w:val="00F431D1"/>
    <w:rsid w:val="00F431D3"/>
    <w:rsid w:val="00F4353E"/>
    <w:rsid w:val="00F43C74"/>
    <w:rsid w:val="00F43D84"/>
    <w:rsid w:val="00F44527"/>
    <w:rsid w:val="00F44F39"/>
    <w:rsid w:val="00F4541C"/>
    <w:rsid w:val="00F45746"/>
    <w:rsid w:val="00F45ADC"/>
    <w:rsid w:val="00F45EB2"/>
    <w:rsid w:val="00F4689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C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29"/>
    <w:rsid w:val="00F85285"/>
    <w:rsid w:val="00F85EE3"/>
    <w:rsid w:val="00F86824"/>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E17"/>
    <w:rsid w:val="00FA56CE"/>
    <w:rsid w:val="00FA5EA4"/>
    <w:rsid w:val="00FA5ECB"/>
    <w:rsid w:val="00FA6560"/>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52F"/>
    <w:rsid w:val="00FB78A1"/>
    <w:rsid w:val="00FB7BCA"/>
    <w:rsid w:val="00FC01A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2B5"/>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FE6D4A-7B3A-4FA2-9B30-3B768D5A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ableContents11111111111111111111111111111111111111111111111111111111">
    <w:name w:val="WW-Table Contents11111111111111111111111111111111111111111111111111111111"/>
    <w:basedOn w:val="Pagrindinistekstas"/>
    <w:rsid w:val="00BE599E"/>
    <w:pPr>
      <w:suppressLineNumbers/>
      <w:suppressAutoHyphens/>
      <w:spacing w:after="0" w:line="240" w:lineRule="auto"/>
      <w:ind w:firstLine="0"/>
    </w:pPr>
    <w:rPr>
      <w:rFonts w:ascii="Times New Roman" w:eastAsia="Times New Roman" w:hAnsi="Times New Roman" w:cs="Times New Roman"/>
      <w:sz w:val="24"/>
      <w:lang w:eastAsia="ar-SA"/>
    </w:rPr>
  </w:style>
  <w:style w:type="paragraph" w:customStyle="1" w:styleId="Default">
    <w:name w:val="Default"/>
    <w:rsid w:val="008B0BE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openxmlformats.org/package/2006/metadata/core-properties"/>
    <ds:schemaRef ds:uri="http://purl.org/dc/terms/"/>
    <ds:schemaRef ds:uri="http://purl.org/dc/elements/1.1/"/>
    <ds:schemaRef ds:uri="http://schemas.microsoft.com/office/2006/metadata/properties"/>
    <ds:schemaRef ds:uri="bd2a18c2-06d4-44cd-af38-3237b532008a"/>
    <ds:schemaRef ds:uri="http://schemas.microsoft.com/office/2006/documentManagement/types"/>
    <ds:schemaRef ds:uri="http://schemas.microsoft.com/office/infopath/2007/PartnerControls"/>
    <ds:schemaRef ds:uri="441e4d8e-a8ab-46be-9694-e40af28e9c61"/>
    <ds:schemaRef ds:uri="http://www.w3.org/XML/1998/namespace"/>
    <ds:schemaRef ds:uri="http://purl.org/dc/dcmitype/"/>
  </ds:schemaRefs>
</ds:datastoreItem>
</file>

<file path=customXml/itemProps3.xml><?xml version="1.0" encoding="utf-8"?>
<ds:datastoreItem xmlns:ds="http://schemas.openxmlformats.org/officeDocument/2006/customXml" ds:itemID="{14849F52-2896-425A-99FA-3FE3D50E19C1}">
  <ds:schemaRefs>
    <ds:schemaRef ds:uri="http://schemas.openxmlformats.org/officeDocument/2006/bibliography"/>
  </ds:schemaRefs>
</ds:datastoreItem>
</file>

<file path=customXml/itemProps4.xml><?xml version="1.0" encoding="utf-8"?>
<ds:datastoreItem xmlns:ds="http://schemas.openxmlformats.org/officeDocument/2006/customXml" ds:itemID="{50FAA5A6-10C2-4A8D-8746-0EAE1701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7016</Words>
  <Characters>4000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Askoldavičius</dc:creator>
  <cp:lastModifiedBy>Dainius Linauskas</cp:lastModifiedBy>
  <cp:revision>16</cp:revision>
  <dcterms:created xsi:type="dcterms:W3CDTF">2025-06-26T07:14:00Z</dcterms:created>
  <dcterms:modified xsi:type="dcterms:W3CDTF">2025-06-27T07:15:00Z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