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57A3CA28" w:rsidR="000A08DB" w:rsidRPr="002B30D8" w:rsidRDefault="00AD3574"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4DDD8142" w:rsidR="005D64F0" w:rsidRPr="00315D0E" w:rsidRDefault="00350D39" w:rsidP="00521706">
            <w:pPr>
              <w:jc w:val="both"/>
              <w:rPr>
                <w:kern w:val="2"/>
                <w:szCs w:val="24"/>
              </w:rPr>
            </w:pPr>
            <w:r w:rsidRPr="00350D39">
              <w:rPr>
                <w:kern w:val="2"/>
                <w:szCs w:val="24"/>
              </w:rPr>
              <w:t>Administracinės teisės nusižengimų informacinės sistemos diegimo ir priežiūros paslaug</w:t>
            </w:r>
            <w:r>
              <w:rPr>
                <w:kern w:val="2"/>
                <w:szCs w:val="24"/>
              </w:rPr>
              <w:t>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62488096" w:rsidR="00C656D8" w:rsidRDefault="00315D0E" w:rsidP="00C656D8">
            <w:pPr>
              <w:jc w:val="both"/>
              <w:rPr>
                <w:color w:val="4472C4"/>
                <w:kern w:val="2"/>
                <w:szCs w:val="24"/>
              </w:rPr>
            </w:pPr>
            <w:r w:rsidRPr="007A787D">
              <w:rPr>
                <w:szCs w:val="24"/>
              </w:rPr>
              <w:t>Kibernetinio saugumo ir IT skyriaus patarėjas Darius Kadys, tel. (8 46) 39 60 65, el. p. darius.kadys@klaipeda.lt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0BC61ABE"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AD7130" w:rsidRPr="00AD7130">
              <w:rPr>
                <w:szCs w:val="24"/>
              </w:rPr>
              <w:t xml:space="preserve">Administracinės teisės nusižengimų informacinės sistemos diegimo ir priežiūros </w:t>
            </w:r>
            <w:r w:rsidR="00315D0E" w:rsidRPr="00315D0E">
              <w:rPr>
                <w:color w:val="000000"/>
                <w:szCs w:val="24"/>
              </w:rPr>
              <w:t>paslaug</w:t>
            </w:r>
            <w:r>
              <w:rPr>
                <w:color w:val="000000"/>
                <w:szCs w:val="24"/>
              </w:rPr>
              <w:t>as</w:t>
            </w:r>
            <w:r w:rsidR="005F66CC">
              <w:rPr>
                <w:color w:val="000000"/>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090C437A"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348C74D9" w:rsidR="005D64F0" w:rsidRPr="005F66CC" w:rsidRDefault="00AD7130" w:rsidP="00F8258D">
            <w:pPr>
              <w:jc w:val="both"/>
              <w:rPr>
                <w:rFonts w:eastAsia="Calibri"/>
                <w:color w:val="000000"/>
                <w:szCs w:val="24"/>
              </w:rPr>
            </w:pPr>
            <w:bookmarkStart w:id="5" w:name="_Hlk180232750"/>
            <w:bookmarkStart w:id="6" w:name="_Hlk180150697"/>
            <w:r>
              <w:rPr>
                <w:rFonts w:eastAsia="TimesNewRomanPS-BoldMT"/>
                <w:szCs w:val="24"/>
              </w:rPr>
              <w:t>A</w:t>
            </w:r>
            <w:r w:rsidRPr="00AD7130">
              <w:rPr>
                <w:rFonts w:eastAsia="TimesNewRomanPS-BoldMT"/>
                <w:szCs w:val="24"/>
              </w:rPr>
              <w:t>dministracinės teisės nusižengimų informacinės sistemos diegimo ir priežiūros paslaugų</w:t>
            </w:r>
            <w:bookmarkEnd w:id="5"/>
            <w:r w:rsidRPr="00AD7130">
              <w:rPr>
                <w:rFonts w:eastAsia="Calibri"/>
                <w:szCs w:val="24"/>
              </w:rPr>
              <w:t xml:space="preserve"> pirkimo</w:t>
            </w:r>
            <w:r w:rsidRPr="00AD7130">
              <w:rPr>
                <w:szCs w:val="24"/>
              </w:rPr>
              <w:t xml:space="preserve"> atviro konkurso būdu</w:t>
            </w:r>
            <w:bookmarkEnd w:id="6"/>
            <w:r>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40ABEF95" w14:textId="64D069A6" w:rsidR="004A4BBB" w:rsidRPr="004A4BBB" w:rsidRDefault="004A4BBB" w:rsidP="004A4BBB">
            <w:pPr>
              <w:jc w:val="both"/>
              <w:rPr>
                <w:szCs w:val="24"/>
                <w:lang w:eastAsia="lt-LT"/>
              </w:rPr>
            </w:pPr>
            <w:r w:rsidRPr="004A4BBB">
              <w:rPr>
                <w:szCs w:val="24"/>
              </w:rPr>
              <w:t xml:space="preserve">4.1.1. Tiekėjas sistemos įdiegimo Paslaugas įsipareigoja suteikti </w:t>
            </w:r>
            <w:r w:rsidRPr="004A4BBB">
              <w:rPr>
                <w:bCs/>
                <w:szCs w:val="24"/>
              </w:rPr>
              <w:t>ne vėliau kaip per</w:t>
            </w:r>
            <w:r w:rsidRPr="004A4BBB">
              <w:rPr>
                <w:szCs w:val="24"/>
              </w:rPr>
              <w:t xml:space="preserve"> </w:t>
            </w:r>
            <w:r w:rsidRPr="004A4BBB">
              <w:rPr>
                <w:szCs w:val="24"/>
                <w:lang w:eastAsia="lt-LT"/>
              </w:rPr>
              <w:t>1 mėn. nuo Sutarties įsigaliojimo dienos pagal Techninėje specifikacijoje nustatytus reikalavimus;</w:t>
            </w:r>
          </w:p>
          <w:p w14:paraId="1F12F296" w14:textId="77777777" w:rsidR="004A4BBB" w:rsidRPr="001A2602" w:rsidRDefault="004A4BBB" w:rsidP="004A4BBB">
            <w:pPr>
              <w:jc w:val="both"/>
              <w:rPr>
                <w:szCs w:val="24"/>
                <w:lang w:eastAsia="lt-LT"/>
              </w:rPr>
            </w:pPr>
            <w:r w:rsidRPr="004A4BBB">
              <w:rPr>
                <w:szCs w:val="24"/>
                <w:lang w:eastAsia="lt-LT"/>
              </w:rPr>
              <w:t xml:space="preserve">4.1.2. Tiekėjas </w:t>
            </w:r>
            <w:r w:rsidRPr="001A2602">
              <w:rPr>
                <w:szCs w:val="24"/>
                <w:lang w:eastAsia="lt-LT"/>
              </w:rPr>
              <w:t>po sistemos įdiegimo paslaugų priėmimo</w:t>
            </w:r>
            <w:r w:rsidRPr="001A2602">
              <w:rPr>
                <w:rFonts w:ascii="Courier New" w:hAnsi="Courier New" w:cs="Courier New"/>
                <w:szCs w:val="24"/>
                <w:lang w:eastAsia="lt-LT"/>
              </w:rPr>
              <w:t>-</w:t>
            </w:r>
            <w:r w:rsidRPr="001A2602">
              <w:rPr>
                <w:szCs w:val="24"/>
                <w:lang w:eastAsia="lt-LT"/>
              </w:rPr>
              <w:t>perdavimo akto pasirašymo dienos ne vėliau kaip per 10 darbo dienų turi pravesti mokymus darbuotojams;</w:t>
            </w:r>
          </w:p>
          <w:p w14:paraId="34F11499" w14:textId="31B47C66" w:rsidR="004A4BBB" w:rsidRPr="004A4BBB" w:rsidRDefault="004A4BBB" w:rsidP="004A4BBB">
            <w:pPr>
              <w:jc w:val="both"/>
              <w:rPr>
                <w:szCs w:val="24"/>
                <w:lang w:eastAsia="lt-LT"/>
              </w:rPr>
            </w:pPr>
            <w:r w:rsidRPr="001A2602">
              <w:rPr>
                <w:szCs w:val="24"/>
              </w:rPr>
              <w:t xml:space="preserve">4.1.3. Tiekėjas sistemos </w:t>
            </w:r>
            <w:r w:rsidR="005C2FC1" w:rsidRPr="005C2FC1">
              <w:rPr>
                <w:szCs w:val="24"/>
              </w:rPr>
              <w:t xml:space="preserve">techninės priežiūros </w:t>
            </w:r>
            <w:r w:rsidR="005C2FC1">
              <w:rPr>
                <w:szCs w:val="24"/>
              </w:rPr>
              <w:t>p</w:t>
            </w:r>
            <w:r w:rsidRPr="001A2602">
              <w:rPr>
                <w:szCs w:val="24"/>
              </w:rPr>
              <w:t>aslaugas įsipareigoja teikti 36 mėn. nuo sistemos įdiegimo paslaugų priėmimo</w:t>
            </w:r>
            <w:r w:rsidRPr="001A2602">
              <w:rPr>
                <w:rFonts w:ascii="Courier New" w:hAnsi="Courier New" w:cs="Courier New"/>
                <w:szCs w:val="24"/>
              </w:rPr>
              <w:t>-</w:t>
            </w:r>
            <w:r w:rsidRPr="001A2602">
              <w:rPr>
                <w:szCs w:val="24"/>
              </w:rPr>
              <w:t>perdavimo akto pasirašymo</w:t>
            </w:r>
            <w:r w:rsidRPr="004A4BBB">
              <w:rPr>
                <w:szCs w:val="24"/>
              </w:rPr>
              <w:t xml:space="preserve"> dienos pagal Techninėje specifikacijoje nustatytus reikalavimus.</w:t>
            </w:r>
          </w:p>
          <w:p w14:paraId="5867CD19" w14:textId="77777777" w:rsidR="004A4BBB" w:rsidRDefault="004A4BBB" w:rsidP="00FA2D62">
            <w:pPr>
              <w:jc w:val="both"/>
              <w:rPr>
                <w:szCs w:val="24"/>
              </w:rPr>
            </w:pPr>
          </w:p>
          <w:p w14:paraId="3480CF57" w14:textId="7E031B6E" w:rsidR="00B46DCC" w:rsidRPr="00594833" w:rsidRDefault="00214D87" w:rsidP="00FA2D62">
            <w:pPr>
              <w:jc w:val="both"/>
              <w:rPr>
                <w:szCs w:val="24"/>
              </w:rPr>
            </w:pPr>
            <w:r w:rsidRPr="00214D87">
              <w:rPr>
                <w:szCs w:val="24"/>
              </w:rPr>
              <w:t>Atskirų Paslaugų teikimo terminai ir periodiškumai nurodyti Techninėje specifikacijoje.</w:t>
            </w: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2131E7BF" w14:textId="77777777" w:rsidR="00FA2D62" w:rsidRPr="00FA2D62" w:rsidRDefault="00FA2D62" w:rsidP="00FA2D62">
            <w:pPr>
              <w:widowControl w:val="0"/>
              <w:pBdr>
                <w:top w:val="nil"/>
                <w:left w:val="nil"/>
                <w:bottom w:val="nil"/>
                <w:right w:val="nil"/>
                <w:between w:val="nil"/>
              </w:pBdr>
              <w:tabs>
                <w:tab w:val="left" w:pos="567"/>
                <w:tab w:val="left" w:pos="851"/>
                <w:tab w:val="left" w:pos="992"/>
                <w:tab w:val="left" w:pos="1134"/>
              </w:tabs>
              <w:jc w:val="both"/>
              <w:rPr>
                <w:szCs w:val="24"/>
              </w:rPr>
            </w:pPr>
            <w:r w:rsidRPr="00FA2D62">
              <w:rPr>
                <w:szCs w:val="24"/>
              </w:rPr>
              <w:t>Netaikoma</w:t>
            </w:r>
          </w:p>
          <w:p w14:paraId="3F88039F" w14:textId="4C7E25B2" w:rsidR="00984BFC" w:rsidRPr="004B123F" w:rsidRDefault="00984BFC" w:rsidP="00A85533">
            <w:pPr>
              <w:widowControl w:val="0"/>
              <w:pBdr>
                <w:top w:val="nil"/>
                <w:left w:val="nil"/>
                <w:bottom w:val="nil"/>
                <w:right w:val="nil"/>
                <w:between w:val="nil"/>
              </w:pBdr>
              <w:tabs>
                <w:tab w:val="left" w:pos="567"/>
                <w:tab w:val="left" w:pos="851"/>
                <w:tab w:val="left" w:pos="992"/>
                <w:tab w:val="left" w:pos="1134"/>
              </w:tabs>
              <w:jc w:val="both"/>
              <w:rPr>
                <w:szCs w:val="24"/>
              </w:rPr>
            </w:pP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40F864DA" w:rsidR="00156A7F" w:rsidRDefault="00473F47" w:rsidP="00DC7DC4">
            <w:pPr>
              <w:jc w:val="both"/>
              <w:rPr>
                <w:szCs w:val="24"/>
              </w:rPr>
            </w:pPr>
            <w:r w:rsidRPr="00473F47">
              <w:rPr>
                <w:szCs w:val="24"/>
              </w:rPr>
              <w:t>Užsakymai teikiami techninėje specifikacijoje nurodytomis priemonėmis ir laikomi gautais nedelsiant nuo Užsakymo pateikimo.</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0AE76E79"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454F5E">
              <w:rPr>
                <w:color w:val="000000" w:themeColor="text1"/>
                <w:kern w:val="2"/>
                <w:szCs w:val="24"/>
              </w:rPr>
              <w:t xml:space="preserve"> ir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484874A6" w14:textId="77777777" w:rsidR="003A543A" w:rsidRPr="003A543A" w:rsidRDefault="003A543A" w:rsidP="003A543A">
            <w:pPr>
              <w:rPr>
                <w:color w:val="000000" w:themeColor="text1"/>
                <w:kern w:val="2"/>
                <w:szCs w:val="24"/>
              </w:rPr>
            </w:pPr>
            <w:r w:rsidRPr="003A543A">
              <w:rPr>
                <w:color w:val="000000" w:themeColor="text1"/>
                <w:kern w:val="2"/>
                <w:szCs w:val="24"/>
              </w:rPr>
              <w:t>Fiksuotos kainos kainodara</w:t>
            </w:r>
          </w:p>
          <w:p w14:paraId="15AE2F5D" w14:textId="731F94B8" w:rsidR="005D64F0" w:rsidRDefault="005D64F0" w:rsidP="003A543A">
            <w:pPr>
              <w:rPr>
                <w:color w:val="4472C4"/>
                <w:kern w:val="2"/>
                <w:szCs w:val="24"/>
              </w:rPr>
            </w:pPr>
          </w:p>
        </w:tc>
      </w:tr>
      <w:tr w:rsidR="005D64F0" w14:paraId="13675644" w14:textId="77777777" w:rsidTr="00521706">
        <w:trPr>
          <w:trHeight w:val="300"/>
        </w:trPr>
        <w:tc>
          <w:tcPr>
            <w:tcW w:w="3094" w:type="dxa"/>
            <w:gridSpan w:val="2"/>
          </w:tcPr>
          <w:p w14:paraId="55E4FBAD" w14:textId="3440EC23" w:rsidR="005D64F0" w:rsidRDefault="003A543A" w:rsidP="003A543A">
            <w:pPr>
              <w:rPr>
                <w:b/>
                <w:kern w:val="2"/>
                <w:szCs w:val="24"/>
              </w:rPr>
            </w:pPr>
            <w:r w:rsidRPr="003A543A">
              <w:rPr>
                <w:b/>
                <w:kern w:val="2"/>
                <w:szCs w:val="24"/>
              </w:rPr>
              <w:t xml:space="preserve">5.2. Pradinės Sutarties vertė ir Sutarties kaina, kai taikoma </w:t>
            </w:r>
            <w:r w:rsidRPr="003A543A">
              <w:rPr>
                <w:b/>
                <w:kern w:val="2"/>
                <w:szCs w:val="24"/>
                <w:u w:val="single"/>
              </w:rPr>
              <w:t>fiksuotos kainos</w:t>
            </w:r>
            <w:r w:rsidRPr="003A543A">
              <w:rPr>
                <w:b/>
                <w:kern w:val="2"/>
                <w:szCs w:val="24"/>
              </w:rPr>
              <w:t xml:space="preserve"> kainodara</w:t>
            </w:r>
          </w:p>
        </w:tc>
        <w:tc>
          <w:tcPr>
            <w:tcW w:w="6441" w:type="dxa"/>
            <w:gridSpan w:val="2"/>
          </w:tcPr>
          <w:p w14:paraId="32D6F6EA" w14:textId="77777777" w:rsidR="009551DC" w:rsidRDefault="009551DC" w:rsidP="009551DC">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CB3C2E" w14:textId="77777777" w:rsidR="009551DC" w:rsidRDefault="009551DC" w:rsidP="009551D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D0B45C" w14:textId="77777777" w:rsidR="009551DC" w:rsidRDefault="009551DC" w:rsidP="009551DC">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67A40CCE" w:rsidR="007F6EA1" w:rsidRPr="003A3C7E" w:rsidRDefault="009551DC" w:rsidP="009551DC">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3A3C7E">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7CB3DF7C" w14:textId="25B52C75" w:rsidR="00F3766F" w:rsidRDefault="00F3766F" w:rsidP="0051329A">
            <w:pPr>
              <w:jc w:val="both"/>
              <w:rPr>
                <w:color w:val="000000" w:themeColor="text1"/>
                <w:kern w:val="2"/>
                <w:szCs w:val="24"/>
              </w:rPr>
            </w:pPr>
            <w:r w:rsidRPr="00F3766F">
              <w:rPr>
                <w:color w:val="000000" w:themeColor="text1"/>
                <w:kern w:val="2"/>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0EDA3026" w14:textId="59BB2CD5"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 įkainiai taikoma (-i)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77777777" w:rsidR="00F3766F" w:rsidRPr="00F3766F" w:rsidRDefault="00F3766F" w:rsidP="00F3766F">
            <w:pPr>
              <w:jc w:val="both"/>
              <w:rPr>
                <w:color w:val="000000" w:themeColor="text1"/>
                <w:kern w:val="2"/>
                <w:szCs w:val="24"/>
              </w:rPr>
            </w:pPr>
            <w:r w:rsidRPr="00F3766F">
              <w:rPr>
                <w:color w:val="000000" w:themeColor="text1"/>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531C800" w14:textId="77777777" w:rsidR="00F3766F" w:rsidRPr="00F3766F" w:rsidRDefault="00F3766F" w:rsidP="00F3766F">
            <w:pPr>
              <w:jc w:val="both"/>
              <w:rPr>
                <w:color w:val="000000" w:themeColor="text1"/>
                <w:kern w:val="2"/>
                <w:szCs w:val="24"/>
              </w:rPr>
            </w:pPr>
            <w:r w:rsidRPr="00F3766F">
              <w:rPr>
                <w:color w:val="000000" w:themeColor="text1"/>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51D27ED7" w14:textId="77777777" w:rsidR="00F3766F" w:rsidRPr="00F3766F" w:rsidRDefault="00F3766F" w:rsidP="00F3766F">
            <w:pPr>
              <w:jc w:val="both"/>
              <w:rPr>
                <w:color w:val="000000" w:themeColor="text1"/>
                <w:kern w:val="2"/>
                <w:szCs w:val="24"/>
              </w:rPr>
            </w:pPr>
            <w:r w:rsidRPr="00F3766F">
              <w:rPr>
                <w:color w:val="000000" w:themeColor="text1"/>
                <w:kern w:val="2"/>
                <w:szCs w:val="24"/>
              </w:rPr>
              <w:t>5.3.3.3. Jeigu Paslaugų teikimas vėluoja dėl Tiekėjo kaltės, uždelstų suteikti Paslaugų kaina nėra perskaičiuojama dėl kainų lygio kilimo (gali būti mažinami, tačiau negali būti didinami).</w:t>
            </w:r>
          </w:p>
          <w:p w14:paraId="1358EBF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5.3.3.4. Atlikdamos Sutarties kainos peržiūrą Šalys vadovaujasi Valstybės duomenų agentūros viešai Oficialiosios statistikos portale paskelbtais Rodiklių duomenų bazės duomenimis arba Valstybės duomenų agentūros duomenų bazės duomenimis. Šiuos indeksus galima rasti (žingsniai): </w:t>
            </w:r>
            <w:hyperlink r:id="rId13" w:anchor="/" w:history="1">
              <w:r w:rsidRPr="00F3766F">
                <w:rPr>
                  <w:rStyle w:val="Hipersaitas"/>
                  <w:kern w:val="2"/>
                  <w:szCs w:val="24"/>
                </w:rPr>
                <w:t>https://osp.stat.gov.lt/statistiniu-rodikliu-analize#/</w:t>
              </w:r>
            </w:hyperlink>
            <w:r w:rsidRPr="00F3766F">
              <w:rPr>
                <w:color w:val="000000" w:themeColor="text1"/>
                <w:kern w:val="2"/>
                <w:szCs w:val="24"/>
              </w:rPr>
              <w:t xml:space="preserve"> pasirenkant: Ūkis ir finansai (makroekonomika) → Kainų indeksai, pokyčiai ir kainos → Paslaugų kainų indeksai (PKI) ir kainų pokyčiai → Paslaugų kainų indeksai → Paslaugų kainų indeksai (2021 m. – </w:t>
            </w:r>
            <w:r w:rsidRPr="00F3766F">
              <w:rPr>
                <w:color w:val="000000" w:themeColor="text1"/>
                <w:kern w:val="2"/>
                <w:szCs w:val="24"/>
              </w:rPr>
              <w:lastRenderedPageBreak/>
              <w:t>100) → Lentelės parinktys → Ekonominės veiklos rūšis → Pažymima „J62 Kompiuterių programavimo, konsultacinė ir susijusi veikla“ → Nurodomas laikotarpis. Iš kitos Šalies nereikalaujama pateikti oficialaus Valstybės duomenų agentūros ar kitos institucijos išduoto dokumento ar patvirtinimo.</w:t>
            </w:r>
          </w:p>
          <w:p w14:paraId="5560AE0E" w14:textId="77777777" w:rsidR="00F3766F" w:rsidRPr="00F3766F" w:rsidRDefault="00F3766F" w:rsidP="00F3766F">
            <w:pPr>
              <w:jc w:val="both"/>
              <w:rPr>
                <w:color w:val="000000" w:themeColor="text1"/>
                <w:kern w:val="2"/>
                <w:szCs w:val="24"/>
              </w:rPr>
            </w:pPr>
            <w:r w:rsidRPr="00F3766F">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90234AF" w14:textId="77777777" w:rsidR="00F3766F" w:rsidRPr="00F3766F" w:rsidRDefault="00F3766F" w:rsidP="00F3766F">
            <w:pPr>
              <w:jc w:val="both"/>
              <w:rPr>
                <w:color w:val="000000" w:themeColor="text1"/>
                <w:kern w:val="2"/>
                <w:szCs w:val="24"/>
              </w:rPr>
            </w:pPr>
            <w:r w:rsidRPr="00F3766F">
              <w:rPr>
                <w:color w:val="000000" w:themeColor="text1"/>
                <w:kern w:val="2"/>
                <w:szCs w:val="24"/>
              </w:rPr>
              <w:t>5.3.3.6. Nauja Sutarties kaina apskaičiuojama pagal žemiau pateiktą formulę:</w:t>
            </w:r>
          </w:p>
          <w:p w14:paraId="64AC2977" w14:textId="77777777" w:rsidR="00F3766F" w:rsidRPr="00F3766F" w:rsidRDefault="00F3766F" w:rsidP="00F3766F">
            <w:pPr>
              <w:jc w:val="both"/>
              <w:rPr>
                <w:color w:val="000000" w:themeColor="text1"/>
                <w:kern w:val="2"/>
                <w:szCs w:val="24"/>
              </w:rPr>
            </w:pPr>
          </w:p>
          <w:p w14:paraId="3BBF98DE" w14:textId="09B84482" w:rsidR="00F3766F" w:rsidRPr="00F3766F" w:rsidRDefault="00E90455"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kur a – kaina (Eur be PVM) (jei peržiūra jau buvo atlikta, tai po paskutinio perskaičiavimo)</w:t>
            </w:r>
          </w:p>
          <w:p w14:paraId="40583FEF" w14:textId="77777777" w:rsidR="00F3766F" w:rsidRPr="00F3766F" w:rsidRDefault="00F3766F" w:rsidP="00F3766F">
            <w:pPr>
              <w:jc w:val="both"/>
              <w:rPr>
                <w:color w:val="000000" w:themeColor="text1"/>
                <w:kern w:val="2"/>
                <w:szCs w:val="24"/>
              </w:rPr>
            </w:pPr>
            <w:r w:rsidRPr="00F3766F">
              <w:rPr>
                <w:color w:val="000000" w:themeColor="text1"/>
                <w:kern w:val="2"/>
                <w:szCs w:val="24"/>
              </w:rPr>
              <w:t>a</w:t>
            </w:r>
            <w:r w:rsidRPr="00F3766F">
              <w:rPr>
                <w:color w:val="000000" w:themeColor="text1"/>
                <w:kern w:val="2"/>
                <w:szCs w:val="24"/>
                <w:vertAlign w:val="subscript"/>
              </w:rPr>
              <w:t>1</w:t>
            </w:r>
            <w:r w:rsidRPr="00F3766F">
              <w:rPr>
                <w:color w:val="000000" w:themeColor="text1"/>
                <w:kern w:val="2"/>
                <w:szCs w:val="24"/>
              </w:rPr>
              <w:t xml:space="preserve"> – perskaičiuota (pakeista) kaina (Eur be PVM)</w:t>
            </w:r>
          </w:p>
          <w:p w14:paraId="14999203" w14:textId="77777777"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„J62 Kompiuterių programavimo, konsultacinė ir susijusi veikla“ apskaičiuotas Vartojimo prekių ir paslaugų kainų pokytis (padidėjimas arba sumažėjimas) (%). „k“ reikšmė skaičiuojama pagal formulę:</w:t>
            </w:r>
          </w:p>
          <w:p w14:paraId="62833CED" w14:textId="7BB2F11D" w:rsidR="00F3766F" w:rsidRPr="00F3766F"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3766F">
              <w:rPr>
                <w:color w:val="000000" w:themeColor="text1"/>
                <w:kern w:val="2"/>
                <w:szCs w:val="24"/>
              </w:rPr>
              <w:t>, (proc.) kur</w:t>
            </w:r>
          </w:p>
          <w:p w14:paraId="5FC54702" w14:textId="77777777" w:rsidR="00F3766F" w:rsidRPr="002E1F34" w:rsidRDefault="00F3766F" w:rsidP="00F3766F">
            <w:pPr>
              <w:jc w:val="both"/>
              <w:rPr>
                <w:color w:val="000000" w:themeColor="text1"/>
                <w:kern w:val="2"/>
                <w:szCs w:val="24"/>
              </w:rPr>
            </w:pPr>
            <w:proofErr w:type="spellStart"/>
            <w:r w:rsidRPr="00F3766F">
              <w:rPr>
                <w:color w:val="000000" w:themeColor="text1"/>
                <w:kern w:val="2"/>
                <w:szCs w:val="24"/>
              </w:rPr>
              <w:t>Ind</w:t>
            </w:r>
            <w:r w:rsidRPr="00F3766F">
              <w:rPr>
                <w:color w:val="000000" w:themeColor="text1"/>
                <w:kern w:val="2"/>
                <w:szCs w:val="24"/>
                <w:vertAlign w:val="subscript"/>
              </w:rPr>
              <w:t>naujausias</w:t>
            </w:r>
            <w:proofErr w:type="spellEnd"/>
            <w:r w:rsidRPr="00F3766F">
              <w:rPr>
                <w:color w:val="000000" w:themeColor="text1"/>
                <w:kern w:val="2"/>
                <w:szCs w:val="24"/>
              </w:rPr>
              <w:t xml:space="preserve"> – kreipimosi dėl kainos peržiūros išsiuntimo kitai šaliai </w:t>
            </w:r>
            <w:r w:rsidRPr="002E1F34">
              <w:rPr>
                <w:color w:val="000000" w:themeColor="text1"/>
                <w:kern w:val="2"/>
                <w:szCs w:val="24"/>
              </w:rPr>
              <w:t>dieną paskelbtas naujausias vartojimo prekių ir paslaugų indeksas „J62 Kompiuterių programavimo, konsultacinė ir susijusi veikla“;</w:t>
            </w:r>
          </w:p>
          <w:p w14:paraId="2E41FBAF" w14:textId="77777777"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w:t>
            </w:r>
            <w:r w:rsidRPr="00F3766F">
              <w:rPr>
                <w:color w:val="000000" w:themeColor="text1"/>
                <w:kern w:val="2"/>
                <w:szCs w:val="24"/>
                <w:vertAlign w:val="subscript"/>
              </w:rPr>
              <w:t>1</w:t>
            </w:r>
            <w:r w:rsidRPr="00F3766F">
              <w:rPr>
                <w:color w:val="000000" w:themeColor="text1"/>
                <w:kern w:val="2"/>
                <w:szCs w:val="24"/>
              </w:rPr>
              <w:t>“ suapvalinamas iki dviejų skaitmenų po kablelio.</w:t>
            </w:r>
          </w:p>
          <w:p w14:paraId="0E441BF7" w14:textId="77777777" w:rsidR="00F3766F" w:rsidRPr="00F3766F" w:rsidRDefault="00F3766F" w:rsidP="00F3766F">
            <w:pPr>
              <w:jc w:val="both"/>
              <w:rPr>
                <w:color w:val="000000" w:themeColor="text1"/>
                <w:kern w:val="2"/>
                <w:szCs w:val="24"/>
              </w:rPr>
            </w:pPr>
            <w:r w:rsidRPr="00F3766F">
              <w:rPr>
                <w:color w:val="000000" w:themeColor="text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77777777" w:rsidR="00F3766F" w:rsidRPr="00F3766F" w:rsidRDefault="00F3766F" w:rsidP="00F3766F">
            <w:pPr>
              <w:jc w:val="both"/>
              <w:rPr>
                <w:color w:val="000000" w:themeColor="text1"/>
                <w:kern w:val="2"/>
                <w:szCs w:val="24"/>
              </w:rPr>
            </w:pPr>
            <w:r w:rsidRPr="00F3766F">
              <w:rPr>
                <w:color w:val="000000" w:themeColor="text1"/>
                <w:kern w:val="2"/>
                <w:szCs w:val="24"/>
              </w:rPr>
              <w:lastRenderedPageBreak/>
              <w:t>5.3.3.9. 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F3766F">
              <w:rPr>
                <w:color w:val="000000" w:themeColor="text1"/>
                <w:kern w:val="2"/>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02E0B47A" w:rsidR="009D2C4D" w:rsidRDefault="009D2C4D" w:rsidP="009D2C4D">
            <w:pPr>
              <w:jc w:val="both"/>
              <w:rPr>
                <w:szCs w:val="24"/>
              </w:rPr>
            </w:pPr>
            <w:r w:rsidRPr="005437F6">
              <w:rPr>
                <w:szCs w:val="24"/>
              </w:rPr>
              <w:t>5</w:t>
            </w:r>
            <w:r w:rsidR="00B9248D" w:rsidRPr="005437F6">
              <w:rPr>
                <w:szCs w:val="24"/>
              </w:rPr>
              <w:t>.</w:t>
            </w:r>
            <w:r w:rsidRPr="005437F6">
              <w:rPr>
                <w:szCs w:val="24"/>
              </w:rPr>
              <w:t>5.</w:t>
            </w:r>
            <w:r w:rsidR="00B9248D" w:rsidRPr="005437F6">
              <w:rPr>
                <w:szCs w:val="24"/>
              </w:rPr>
              <w:t xml:space="preserve"> </w:t>
            </w:r>
            <w:r w:rsidR="001A2602" w:rsidRPr="005437F6">
              <w:rPr>
                <w:szCs w:val="24"/>
              </w:rPr>
              <w:t>Pirkėjas atsiskaito su Tiekėju ne vėliau kaip per 30 (trisdešimt) kalendorinių dienų</w:t>
            </w:r>
            <w:r w:rsidR="0036439B" w:rsidRPr="0036439B">
              <w:rPr>
                <w:szCs w:val="24"/>
              </w:rPr>
              <w:t xml:space="preserve"> nuo Sąskaitos gavimo dienos</w:t>
            </w:r>
            <w:r w:rsidR="005437F6" w:rsidRPr="005437F6">
              <w:rPr>
                <w:szCs w:val="24"/>
              </w:rPr>
              <w:t>:</w:t>
            </w:r>
            <w:r w:rsidR="001A2602" w:rsidRPr="005437F6">
              <w:rPr>
                <w:szCs w:val="24"/>
              </w:rPr>
              <w:t xml:space="preserve"> </w:t>
            </w:r>
          </w:p>
          <w:p w14:paraId="01786C50" w14:textId="378023D9" w:rsidR="0036439B" w:rsidRPr="005437F6" w:rsidRDefault="0036439B" w:rsidP="009D2C4D">
            <w:pPr>
              <w:jc w:val="both"/>
              <w:rPr>
                <w:szCs w:val="24"/>
              </w:rPr>
            </w:pPr>
            <w:r w:rsidRPr="0036439B">
              <w:rPr>
                <w:szCs w:val="24"/>
              </w:rPr>
              <w:t>Apmokėjimo sąlygos:</w:t>
            </w:r>
          </w:p>
          <w:p w14:paraId="7E720E84" w14:textId="6905D7C5" w:rsidR="009D2C4D" w:rsidRPr="005437F6" w:rsidRDefault="0036439B" w:rsidP="009D2C4D">
            <w:pPr>
              <w:jc w:val="both"/>
              <w:rPr>
                <w:szCs w:val="24"/>
                <w:lang w:eastAsia="lt-LT"/>
              </w:rPr>
            </w:pPr>
            <w:r>
              <w:rPr>
                <w:szCs w:val="24"/>
                <w:lang w:eastAsia="lt-LT"/>
              </w:rPr>
              <w:t>1)</w:t>
            </w:r>
            <w:r w:rsidR="005C2FC1">
              <w:rPr>
                <w:szCs w:val="24"/>
                <w:lang w:eastAsia="lt-LT"/>
              </w:rPr>
              <w:t xml:space="preserve"> </w:t>
            </w:r>
            <w:r w:rsidR="009D2C4D" w:rsidRPr="009D2C4D">
              <w:rPr>
                <w:szCs w:val="24"/>
                <w:lang w:eastAsia="lt-LT"/>
              </w:rPr>
              <w:t xml:space="preserve">už sistemos įdiegimą ir darbuotojų mokymus </w:t>
            </w:r>
            <w:r w:rsidR="007567F4" w:rsidRPr="005437F6">
              <w:rPr>
                <w:szCs w:val="24"/>
                <w:lang w:eastAsia="lt-LT"/>
              </w:rPr>
              <w:t>Tie</w:t>
            </w:r>
            <w:r w:rsidR="009D2C4D" w:rsidRPr="009D2C4D">
              <w:rPr>
                <w:szCs w:val="24"/>
                <w:lang w:eastAsia="lt-LT"/>
              </w:rPr>
              <w:t xml:space="preserve">kėjui </w:t>
            </w:r>
            <w:r>
              <w:rPr>
                <w:szCs w:val="24"/>
                <w:lang w:eastAsia="lt-LT"/>
              </w:rPr>
              <w:t>ap</w:t>
            </w:r>
            <w:r w:rsidR="009D2C4D" w:rsidRPr="009D2C4D">
              <w:rPr>
                <w:szCs w:val="24"/>
                <w:lang w:eastAsia="lt-LT"/>
              </w:rPr>
              <w:t xml:space="preserve">mokama </w:t>
            </w:r>
            <w:r w:rsidR="005437F6" w:rsidRPr="005437F6">
              <w:rPr>
                <w:szCs w:val="24"/>
                <w:lang w:eastAsia="lt-LT"/>
              </w:rPr>
              <w:t>nuo Sąskaitos gavimo dienos;</w:t>
            </w:r>
          </w:p>
          <w:p w14:paraId="17D67BB1" w14:textId="2A8C86B8" w:rsidR="00951A8D" w:rsidRPr="004B6BF4" w:rsidRDefault="0036439B" w:rsidP="00EB27F8">
            <w:pPr>
              <w:jc w:val="both"/>
              <w:rPr>
                <w:szCs w:val="24"/>
                <w:lang w:eastAsia="lt-LT"/>
              </w:rPr>
            </w:pPr>
            <w:r>
              <w:rPr>
                <w:szCs w:val="24"/>
                <w:lang w:eastAsia="lt-LT"/>
              </w:rPr>
              <w:t xml:space="preserve">2) </w:t>
            </w:r>
            <w:r w:rsidR="009D2C4D" w:rsidRPr="009D2C4D">
              <w:rPr>
                <w:szCs w:val="24"/>
                <w:lang w:eastAsia="lt-LT"/>
              </w:rPr>
              <w:t xml:space="preserve">už sistemos </w:t>
            </w:r>
            <w:r w:rsidRPr="0036439B">
              <w:rPr>
                <w:szCs w:val="24"/>
                <w:lang w:eastAsia="lt-LT"/>
              </w:rPr>
              <w:t xml:space="preserve">techninės priežiūros </w:t>
            </w:r>
            <w:r w:rsidR="009D2C4D" w:rsidRPr="009D2C4D">
              <w:rPr>
                <w:szCs w:val="24"/>
                <w:lang w:eastAsia="lt-LT"/>
              </w:rPr>
              <w:t xml:space="preserve">paslaugas </w:t>
            </w:r>
            <w:r w:rsidR="007567F4" w:rsidRPr="005437F6">
              <w:rPr>
                <w:szCs w:val="24"/>
                <w:lang w:eastAsia="lt-LT"/>
              </w:rPr>
              <w:t>Tie</w:t>
            </w:r>
            <w:r w:rsidR="009D2C4D" w:rsidRPr="009D2C4D">
              <w:rPr>
                <w:szCs w:val="24"/>
                <w:lang w:eastAsia="lt-LT"/>
              </w:rPr>
              <w:t xml:space="preserve">kėjui </w:t>
            </w:r>
            <w:r>
              <w:rPr>
                <w:szCs w:val="24"/>
                <w:lang w:eastAsia="lt-LT"/>
              </w:rPr>
              <w:t>ap</w:t>
            </w:r>
            <w:r w:rsidR="009D2C4D" w:rsidRPr="009D2C4D">
              <w:rPr>
                <w:szCs w:val="24"/>
                <w:lang w:eastAsia="lt-LT"/>
              </w:rPr>
              <w:t xml:space="preserve">mokama kas mėnesį nuo </w:t>
            </w:r>
            <w:r w:rsidR="005437F6" w:rsidRPr="005437F6">
              <w:rPr>
                <w:szCs w:val="24"/>
                <w:lang w:eastAsia="lt-LT"/>
              </w:rPr>
              <w:t>Sąskaitos gavimo dienos</w:t>
            </w:r>
            <w:r w:rsidR="005437F6">
              <w:rPr>
                <w:szCs w:val="24"/>
                <w:lang w:eastAsia="lt-LT"/>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5283995C" w:rsidR="005D64F0" w:rsidRPr="003461DB" w:rsidRDefault="005D64F0" w:rsidP="00521706">
            <w:pPr>
              <w:rPr>
                <w:kern w:val="2"/>
                <w:szCs w:val="24"/>
              </w:rPr>
            </w:pPr>
            <w:r>
              <w:rPr>
                <w:kern w:val="2"/>
                <w:szCs w:val="24"/>
              </w:rPr>
              <w:t>Netaikoma</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4968FCF5" w14:textId="77777777" w:rsidR="005D64F0" w:rsidRDefault="005D64F0" w:rsidP="00521706">
            <w:pPr>
              <w:rPr>
                <w:kern w:val="2"/>
                <w:szCs w:val="24"/>
              </w:rPr>
            </w:pPr>
            <w:r>
              <w:rPr>
                <w:kern w:val="2"/>
                <w:szCs w:val="24"/>
              </w:rPr>
              <w:t>Netaikoma</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0E261315" w:rsidR="005D64F0" w:rsidRDefault="008629B9" w:rsidP="008629B9">
            <w:pPr>
              <w:jc w:val="both"/>
              <w:rPr>
                <w:b/>
                <w:kern w:val="2"/>
                <w:szCs w:val="24"/>
              </w:rPr>
            </w:pPr>
            <w:r>
              <w:rPr>
                <w:kern w:val="2"/>
                <w:szCs w:val="24"/>
              </w:rPr>
              <w:t xml:space="preserve">Sutarties vykdymui pasitelkiami subtiekėjai ir (ar) specialistai yra nurodyti Sutarties </w:t>
            </w:r>
            <w:r w:rsidRPr="00B47BC5">
              <w:rPr>
                <w:kern w:val="2"/>
                <w:szCs w:val="24"/>
              </w:rPr>
              <w:t xml:space="preserve">priede </w:t>
            </w:r>
            <w:r w:rsidRPr="00FB692C">
              <w:rPr>
                <w:kern w:val="2"/>
                <w:szCs w:val="24"/>
              </w:rPr>
              <w:t xml:space="preserve">Nr. </w:t>
            </w:r>
            <w:r w:rsidR="00F3766F" w:rsidRPr="00FB692C">
              <w:rPr>
                <w:kern w:val="2"/>
                <w:szCs w:val="24"/>
              </w:rPr>
              <w:t>4</w:t>
            </w:r>
            <w:r w:rsidRPr="00FB692C">
              <w:rPr>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C41542">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lastRenderedPageBreak/>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75CB625E"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Tiekėjui skaičiuoja</w:t>
            </w:r>
            <w:r w:rsidR="00E90455">
              <w:rPr>
                <w:color w:val="000000" w:themeColor="text1"/>
                <w:kern w:val="2"/>
                <w:szCs w:val="24"/>
              </w:rPr>
              <w:t xml:space="preserve"> </w:t>
            </w:r>
            <w:r w:rsidR="00E90455" w:rsidRPr="00E90455">
              <w:rPr>
                <w:color w:val="000000" w:themeColor="text1"/>
                <w:kern w:val="2"/>
                <w:szCs w:val="24"/>
              </w:rPr>
              <w:t>0,1 (viena dešimtoji)</w:t>
            </w:r>
            <w:r w:rsidR="00E90455">
              <w:rPr>
                <w:b/>
                <w:bCs/>
                <w:color w:val="000000" w:themeColor="text1"/>
                <w:kern w:val="2"/>
                <w:szCs w:val="24"/>
              </w:rPr>
              <w:t xml:space="preserve"> </w:t>
            </w:r>
            <w:r w:rsidR="008C5DC0" w:rsidRPr="00626F13">
              <w:rPr>
                <w:color w:val="000000" w:themeColor="text1"/>
                <w:kern w:val="2"/>
                <w:szCs w:val="24"/>
              </w:rPr>
              <w:t>procento dydžio</w:t>
            </w:r>
            <w:r w:rsidRPr="00626F13">
              <w:rPr>
                <w:color w:val="000000" w:themeColor="text1"/>
                <w:kern w:val="2"/>
                <w:szCs w:val="24"/>
              </w:rPr>
              <w:t xml:space="preserve"> delspinigius už kiekvieną uždelstą dieną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688656D2"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 punkte.</w:t>
            </w:r>
          </w:p>
          <w:p w14:paraId="3D2213DC" w14:textId="140E2384"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5D64F0" w:rsidRDefault="00190058" w:rsidP="00391DA8">
            <w:pPr>
              <w:jc w:val="both"/>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48D1DD0A" w:rsidR="005D64F0" w:rsidRDefault="00007764" w:rsidP="00007764">
            <w:pPr>
              <w:rPr>
                <w:color w:val="4472C4"/>
                <w:kern w:val="2"/>
                <w:szCs w:val="24"/>
              </w:rPr>
            </w:pPr>
            <w:r w:rsidRPr="00007764">
              <w:rPr>
                <w:color w:val="000000" w:themeColor="text1"/>
                <w:kern w:val="2"/>
                <w:szCs w:val="24"/>
              </w:rPr>
              <w:t>Netaikoma</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lastRenderedPageBreak/>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6E52DED6" w:rsidR="005D64F0" w:rsidRPr="00946718" w:rsidRDefault="00951A8D" w:rsidP="00521706">
            <w:pPr>
              <w:rPr>
                <w:color w:val="4472C4"/>
                <w:kern w:val="2"/>
                <w:szCs w:val="24"/>
                <w:highlight w:val="yellow"/>
              </w:rPr>
            </w:pPr>
            <w:r w:rsidRPr="00951A8D">
              <w:rPr>
                <w:color w:val="000000" w:themeColor="text1"/>
                <w:kern w:val="2"/>
                <w:szCs w:val="24"/>
              </w:rPr>
              <w:t>200 (du šimtai) Eur</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30917B9" w14:textId="77777777" w:rsidR="005D64F0" w:rsidRPr="00BA612B" w:rsidRDefault="00B46DCC" w:rsidP="00B46DCC">
            <w:pPr>
              <w:jc w:val="both"/>
              <w:rPr>
                <w:color w:val="000000" w:themeColor="text1"/>
                <w:kern w:val="2"/>
                <w:szCs w:val="24"/>
              </w:rPr>
            </w:pPr>
            <w:r w:rsidRPr="00B46DCC">
              <w:rPr>
                <w:color w:val="000000" w:themeColor="text1"/>
                <w:kern w:val="2"/>
                <w:szCs w:val="24"/>
              </w:rPr>
              <w:t xml:space="preserve">9.10.1. </w:t>
            </w:r>
            <w:r w:rsidR="00830D4C" w:rsidRPr="00830D4C">
              <w:rPr>
                <w:color w:val="000000" w:themeColor="text1"/>
                <w:kern w:val="2"/>
                <w:szCs w:val="24"/>
              </w:rPr>
              <w:t xml:space="preserve">Teikėjui nustatoma </w:t>
            </w:r>
            <w:r w:rsidR="00951A8D">
              <w:rPr>
                <w:color w:val="000000" w:themeColor="text1"/>
                <w:kern w:val="2"/>
                <w:szCs w:val="24"/>
              </w:rPr>
              <w:t>2</w:t>
            </w:r>
            <w:r w:rsidR="00830D4C" w:rsidRPr="00830D4C">
              <w:rPr>
                <w:color w:val="000000" w:themeColor="text1"/>
                <w:kern w:val="2"/>
                <w:szCs w:val="24"/>
              </w:rPr>
              <w:t>00 (</w:t>
            </w:r>
            <w:r w:rsidR="00951A8D">
              <w:rPr>
                <w:color w:val="000000" w:themeColor="text1"/>
                <w:kern w:val="2"/>
                <w:szCs w:val="24"/>
              </w:rPr>
              <w:t>dviejų šimtų</w:t>
            </w:r>
            <w:r w:rsidR="00830D4C"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00830D4C" w:rsidRPr="00BA612B">
              <w:rPr>
                <w:color w:val="000000" w:themeColor="text1"/>
                <w:kern w:val="2"/>
                <w:szCs w:val="24"/>
              </w:rPr>
              <w:t>kurį trūkumai turi būti pašalinti, per šį terminą nepašalinus trūkumų, numatyta bauda taikoma pakartotinai.</w:t>
            </w:r>
          </w:p>
          <w:p w14:paraId="7D6E7C83" w14:textId="49631A1B" w:rsidR="00951A8D" w:rsidRDefault="00951A8D" w:rsidP="00B46DCC">
            <w:pPr>
              <w:jc w:val="both"/>
              <w:rPr>
                <w:color w:val="4472C4"/>
                <w:kern w:val="2"/>
                <w:szCs w:val="24"/>
              </w:rPr>
            </w:pPr>
            <w:r w:rsidRPr="00BA612B">
              <w:rPr>
                <w:color w:val="000000" w:themeColor="text1"/>
                <w:kern w:val="2"/>
                <w:szCs w:val="24"/>
              </w:rPr>
              <w:t xml:space="preserve">9.10.2. </w:t>
            </w:r>
            <w:r w:rsidR="00BA612B" w:rsidRPr="00BA612B">
              <w:rPr>
                <w:color w:val="000000" w:themeColor="text1"/>
                <w:kern w:val="2"/>
                <w:szCs w:val="24"/>
              </w:rPr>
              <w:t xml:space="preserve">Tiekėjas, </w:t>
            </w:r>
            <w:r w:rsidR="00C14893" w:rsidRPr="00C14893">
              <w:rPr>
                <w:color w:val="000000"/>
              </w:rPr>
              <w:t xml:space="preserve">pradelsęs Techninėje specifikacijoje </w:t>
            </w:r>
            <w:r w:rsidR="006E2FD0">
              <w:rPr>
                <w:color w:val="000000"/>
              </w:rPr>
              <w:t xml:space="preserve">1.6.1.4. p. </w:t>
            </w:r>
            <w:r w:rsidR="00C14893" w:rsidRPr="00C14893">
              <w:rPr>
                <w:color w:val="000000"/>
              </w:rPr>
              <w:t>nustatytus terminus moka Užsakovui 50 Eur dydžio delspinigius už kiekvieną pavėluotą dieną ir/ar valandą (priklausomai nuo paslaugų suteikimui nurodyto laiko mato) už kiekvieną nustatytą atvejį.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498434B3" w:rsidR="00FA2847" w:rsidRDefault="00830D4C" w:rsidP="00F549CF">
            <w:pPr>
              <w:jc w:val="both"/>
              <w:rPr>
                <w:color w:val="4472C4"/>
                <w:kern w:val="2"/>
                <w:szCs w:val="24"/>
              </w:rPr>
            </w:pPr>
            <w:r w:rsidRPr="00830D4C">
              <w:rPr>
                <w:color w:val="000000" w:themeColor="text1"/>
                <w:kern w:val="2"/>
                <w:szCs w:val="24"/>
              </w:rPr>
              <w:t xml:space="preserve">Sutartis galioja iki visiško prievolių įvykdymo (kol bus išnaudota </w:t>
            </w:r>
            <w:r w:rsidRPr="00DC7DC4">
              <w:rPr>
                <w:color w:val="000000" w:themeColor="text1"/>
                <w:kern w:val="2"/>
                <w:szCs w:val="24"/>
              </w:rPr>
              <w:t>Pradinės Sutarties vertė), bet jos terminas negali būti ilgesnis kaip 3</w:t>
            </w:r>
            <w:r w:rsidR="00F549CF" w:rsidRPr="00DC7DC4">
              <w:rPr>
                <w:color w:val="000000" w:themeColor="text1"/>
                <w:kern w:val="2"/>
                <w:szCs w:val="24"/>
              </w:rPr>
              <w:t>8</w:t>
            </w:r>
            <w:r w:rsidRPr="00DC7DC4">
              <w:rPr>
                <w:color w:val="000000" w:themeColor="text1"/>
                <w:kern w:val="2"/>
                <w:szCs w:val="24"/>
              </w:rPr>
              <w:t xml:space="preserve"> (trisdešimt </w:t>
            </w:r>
            <w:r w:rsidR="00F549CF" w:rsidRPr="00DC7DC4">
              <w:rPr>
                <w:color w:val="000000" w:themeColor="text1"/>
                <w:kern w:val="2"/>
                <w:szCs w:val="24"/>
              </w:rPr>
              <w:t>aštuoni</w:t>
            </w:r>
            <w:r w:rsidRPr="00DC7DC4">
              <w:rPr>
                <w:color w:val="000000" w:themeColor="text1"/>
                <w:kern w:val="2"/>
                <w:szCs w:val="24"/>
              </w:rPr>
              <w:t>) mėnesiai</w:t>
            </w:r>
            <w:r w:rsidR="00FA2847" w:rsidRPr="00DC7DC4">
              <w:t xml:space="preserve"> (vadovaujantis Viešųjų pirkimų įstatymo 86 str. 5 d. 4 p. nustatomas ilgesnis Sutarties galiojimo terminas).</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7" w:name="_Hlk198037569"/>
            <w:r w:rsidRPr="00157435">
              <w:rPr>
                <w:b/>
                <w:kern w:val="2"/>
                <w:szCs w:val="24"/>
              </w:rPr>
              <w:t>11.2. Sutarties galiojimo termino pratęsimas</w:t>
            </w:r>
          </w:p>
        </w:tc>
        <w:tc>
          <w:tcPr>
            <w:tcW w:w="6441" w:type="dxa"/>
            <w:gridSpan w:val="2"/>
          </w:tcPr>
          <w:p w14:paraId="4C025B37" w14:textId="148704D9" w:rsidR="00984BFC" w:rsidRPr="00157435" w:rsidRDefault="00830D4C" w:rsidP="0069618C">
            <w:pPr>
              <w:jc w:val="both"/>
              <w:rPr>
                <w:kern w:val="2"/>
                <w:szCs w:val="24"/>
              </w:rPr>
            </w:pPr>
            <w:r w:rsidRPr="00830D4C">
              <w:rPr>
                <w:kern w:val="2"/>
                <w:szCs w:val="24"/>
              </w:rPr>
              <w:t>Netaikoma.</w:t>
            </w:r>
          </w:p>
        </w:tc>
      </w:tr>
      <w:bookmarkEnd w:id="7"/>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lastRenderedPageBreak/>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2A4BD0" w14:textId="7B214BD2" w:rsidR="00830D4C" w:rsidRPr="00541473" w:rsidRDefault="00F3766F" w:rsidP="00830D4C">
            <w:pPr>
              <w:widowControl w:val="0"/>
              <w:tabs>
                <w:tab w:val="left" w:pos="1134"/>
                <w:tab w:val="left" w:pos="1418"/>
                <w:tab w:val="left" w:pos="1560"/>
              </w:tabs>
              <w:jc w:val="both"/>
              <w:rPr>
                <w:color w:val="000000" w:themeColor="text1"/>
                <w:kern w:val="2"/>
                <w:szCs w:val="24"/>
              </w:rPr>
            </w:pPr>
            <w:r w:rsidRPr="00F3766F">
              <w:rPr>
                <w:color w:val="000000" w:themeColor="text1"/>
                <w:kern w:val="2"/>
                <w:szCs w:val="24"/>
              </w:rPr>
              <w:t>12.2.1. jeigu Tiekėjas nevykdo prisiimtų įsipareigojimų už Sutartyje nustatytą Sutarties kainą;</w:t>
            </w:r>
          </w:p>
          <w:p w14:paraId="5C40C155" w14:textId="6361A483" w:rsidR="00830D4C" w:rsidRPr="00830D4C" w:rsidRDefault="00830D4C" w:rsidP="00830D4C">
            <w:pPr>
              <w:widowControl w:val="0"/>
              <w:tabs>
                <w:tab w:val="left" w:pos="1134"/>
                <w:tab w:val="left" w:pos="1418"/>
                <w:tab w:val="left" w:pos="1560"/>
              </w:tabs>
              <w:jc w:val="both"/>
              <w:rPr>
                <w:color w:val="000000" w:themeColor="text1"/>
                <w:kern w:val="2"/>
                <w:szCs w:val="24"/>
              </w:rPr>
            </w:pPr>
            <w:r w:rsidRPr="00541473">
              <w:rPr>
                <w:color w:val="000000" w:themeColor="text1"/>
                <w:kern w:val="2"/>
                <w:szCs w:val="24"/>
              </w:rPr>
              <w:t>12.</w:t>
            </w:r>
            <w:r w:rsidR="002E1FDE" w:rsidRPr="00541473">
              <w:rPr>
                <w:color w:val="000000" w:themeColor="text1"/>
                <w:kern w:val="2"/>
                <w:szCs w:val="24"/>
              </w:rPr>
              <w:t xml:space="preserve">2.3. </w:t>
            </w:r>
            <w:r w:rsidRPr="00541473">
              <w:rPr>
                <w:color w:val="000000" w:themeColor="text1"/>
                <w:kern w:val="2"/>
                <w:szCs w:val="24"/>
              </w:rPr>
              <w:t xml:space="preserve">paaiškėja, kad Tiekėjas ir (ar) jo pasitelkiamas ūkio subjektas, kurio pajėgumais (kvalifikacija) remiamasi, ir (ar) subtiekėjas tuo atveju, kai šių subjektų vykdomos sutarties dalis yra </w:t>
            </w:r>
            <w:r w:rsidRPr="00541473">
              <w:rPr>
                <w:bCs/>
                <w:color w:val="000000" w:themeColor="text1"/>
                <w:kern w:val="2"/>
                <w:szCs w:val="24"/>
              </w:rPr>
              <w:t>daugiau kaip 10 proc.</w:t>
            </w:r>
            <w:r w:rsidRPr="00541473">
              <w:rPr>
                <w:color w:val="000000" w:themeColor="text1"/>
                <w:kern w:val="2"/>
                <w:szCs w:val="24"/>
              </w:rPr>
              <w:t>, atitinka Tarybos reglamente (ES) 2022/576 nustatytus draudimus</w:t>
            </w:r>
            <w:r w:rsidR="00541473">
              <w:rPr>
                <w:color w:val="000000" w:themeColor="text1"/>
                <w:kern w:val="2"/>
                <w:szCs w:val="24"/>
              </w:rPr>
              <w:t>;</w:t>
            </w:r>
          </w:p>
          <w:p w14:paraId="4EBDCE38" w14:textId="73AF9706" w:rsidR="001A2602" w:rsidRPr="001A2602" w:rsidRDefault="00830D4C" w:rsidP="00830D4C">
            <w:pPr>
              <w:widowControl w:val="0"/>
              <w:tabs>
                <w:tab w:val="left" w:pos="1134"/>
                <w:tab w:val="left" w:pos="1418"/>
                <w:tab w:val="left" w:pos="1560"/>
              </w:tabs>
              <w:jc w:val="both"/>
              <w:rPr>
                <w:color w:val="000000" w:themeColor="text1"/>
                <w:kern w:val="2"/>
                <w:szCs w:val="24"/>
              </w:rPr>
            </w:pPr>
            <w:r w:rsidRPr="00830D4C">
              <w:rPr>
                <w:color w:val="000000" w:themeColor="text1"/>
                <w:kern w:val="2"/>
                <w:szCs w:val="24"/>
                <w:lang w:val="lt"/>
              </w:rPr>
              <w:t>12.2.</w:t>
            </w:r>
            <w:r w:rsidR="00541473" w:rsidRPr="00541473">
              <w:rPr>
                <w:color w:val="000000" w:themeColor="text1"/>
                <w:kern w:val="2"/>
                <w:szCs w:val="24"/>
                <w:lang w:val="lt"/>
              </w:rPr>
              <w:t>4</w:t>
            </w:r>
            <w:r w:rsidRPr="00830D4C">
              <w:rPr>
                <w:color w:val="000000" w:themeColor="text1"/>
                <w:kern w:val="2"/>
                <w:szCs w:val="24"/>
                <w:lang w:val="lt"/>
              </w:rPr>
              <w:t xml:space="preserve">. </w:t>
            </w:r>
            <w:r w:rsidR="00493871" w:rsidRPr="00493871">
              <w:rPr>
                <w:color w:val="000000" w:themeColor="text1"/>
                <w:kern w:val="2"/>
                <w:szCs w:val="24"/>
              </w:rPr>
              <w:t xml:space="preserve">jeigu Tiekėjas nesilaiko Sutartyje nustatytų Paslaugų teikimo terminų 2 (du) kartus iš eilės arba vėluoja suteikti Paslaugas daugiau nei </w:t>
            </w:r>
            <w:r w:rsidR="00493871" w:rsidRPr="00493871">
              <w:rPr>
                <w:color w:val="000000" w:themeColor="text1"/>
                <w:kern w:val="2"/>
                <w:szCs w:val="24"/>
                <w:lang w:val="lt"/>
              </w:rPr>
              <w:t xml:space="preserve">30 (trisdešimt) </w:t>
            </w:r>
            <w:r w:rsidR="00B579B0">
              <w:rPr>
                <w:color w:val="000000" w:themeColor="text1"/>
                <w:kern w:val="2"/>
                <w:szCs w:val="24"/>
                <w:lang w:val="lt"/>
              </w:rPr>
              <w:t xml:space="preserve">dienų </w:t>
            </w:r>
            <w:r w:rsidR="00493871" w:rsidRPr="00493871">
              <w:rPr>
                <w:color w:val="000000" w:themeColor="text1"/>
                <w:kern w:val="2"/>
                <w:szCs w:val="24"/>
              </w:rPr>
              <w:t>nuo Sutartyje nustatyto Paslaugų suteikimo termino;</w:t>
            </w:r>
          </w:p>
          <w:p w14:paraId="4C20BA08" w14:textId="77777777" w:rsidR="00D050CE" w:rsidRDefault="00830D4C" w:rsidP="00830D4C">
            <w:pPr>
              <w:widowControl w:val="0"/>
              <w:tabs>
                <w:tab w:val="left" w:pos="1134"/>
                <w:tab w:val="left" w:pos="1418"/>
                <w:tab w:val="left" w:pos="1560"/>
              </w:tabs>
              <w:jc w:val="both"/>
              <w:rPr>
                <w:color w:val="000000" w:themeColor="text1"/>
                <w:kern w:val="2"/>
                <w:szCs w:val="24"/>
                <w:lang w:val="lt"/>
              </w:rPr>
            </w:pPr>
            <w:r w:rsidRPr="00830D4C">
              <w:rPr>
                <w:color w:val="000000" w:themeColor="text1"/>
                <w:kern w:val="2"/>
                <w:szCs w:val="24"/>
                <w:lang w:val="lt"/>
              </w:rPr>
              <w:t>12.2.</w:t>
            </w:r>
            <w:r w:rsidR="00541473" w:rsidRPr="00541473">
              <w:rPr>
                <w:color w:val="000000" w:themeColor="text1"/>
                <w:kern w:val="2"/>
                <w:szCs w:val="24"/>
                <w:lang w:val="lt"/>
              </w:rPr>
              <w:t>5</w:t>
            </w:r>
            <w:r w:rsidRPr="00830D4C">
              <w:rPr>
                <w:color w:val="000000" w:themeColor="text1"/>
                <w:kern w:val="2"/>
                <w:szCs w:val="24"/>
                <w:lang w:val="lt"/>
              </w:rPr>
              <w:t>. jeigu Tiekėjas pažeidžia Paslaugų suteikimo terminus ir priskaičiuotų netesybų už vėlavimą suma viršija 20 (dvidešimt) proc. Pradinės sutarties vertės;</w:t>
            </w:r>
          </w:p>
          <w:p w14:paraId="045BCA4B" w14:textId="30938550" w:rsidR="00493871" w:rsidRPr="00296AB2" w:rsidRDefault="00D050CE" w:rsidP="00830D4C">
            <w:pPr>
              <w:widowControl w:val="0"/>
              <w:tabs>
                <w:tab w:val="left" w:pos="1134"/>
                <w:tab w:val="left" w:pos="1418"/>
                <w:tab w:val="left" w:pos="1560"/>
              </w:tabs>
              <w:jc w:val="both"/>
              <w:rPr>
                <w:color w:val="000000" w:themeColor="text1"/>
                <w:kern w:val="2"/>
                <w:szCs w:val="24"/>
                <w:lang w:val="lt"/>
              </w:rPr>
            </w:pPr>
            <w:r>
              <w:rPr>
                <w:color w:val="000000" w:themeColor="text1"/>
                <w:kern w:val="2"/>
                <w:szCs w:val="24"/>
                <w:lang w:val="lt"/>
              </w:rPr>
              <w:t xml:space="preserve">12.2.6. </w:t>
            </w:r>
            <w:r w:rsidR="00493871" w:rsidRPr="00493871">
              <w:rPr>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29C771B3" w:rsidR="00541473" w:rsidRPr="00541473" w:rsidRDefault="00541473" w:rsidP="00830D4C">
            <w:pPr>
              <w:widowControl w:val="0"/>
              <w:tabs>
                <w:tab w:val="left" w:pos="1134"/>
                <w:tab w:val="left" w:pos="1418"/>
                <w:tab w:val="left" w:pos="1560"/>
              </w:tabs>
              <w:jc w:val="both"/>
              <w:rPr>
                <w:b/>
                <w:color w:val="000000" w:themeColor="text1"/>
                <w:szCs w:val="24"/>
              </w:rPr>
            </w:pPr>
            <w:r w:rsidRPr="00541473">
              <w:rPr>
                <w:rFonts w:eastAsia="Arial"/>
                <w:color w:val="000000" w:themeColor="text1"/>
                <w:kern w:val="2"/>
                <w:szCs w:val="24"/>
              </w:rPr>
              <w:t>12.2.8. Tiekėjas pažeidžia šios Sutarties nuostatas, reglamentuojančias 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127D1EBD" w:rsidR="008C7546"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w:t>
            </w:r>
            <w:r w:rsidR="00296AB2" w:rsidRPr="00296AB2">
              <w:rPr>
                <w:bCs/>
                <w:kern w:val="2"/>
                <w:szCs w:val="24"/>
                <w:shd w:val="clear" w:color="auto" w:fill="FFFFFF"/>
              </w:rPr>
              <w:t>Administracinės teisės nusižengimų informacinės sistemos diegimo ir priežiūros paslaug</w:t>
            </w:r>
            <w:r w:rsidR="00296AB2">
              <w:rPr>
                <w:bCs/>
                <w:kern w:val="2"/>
                <w:szCs w:val="24"/>
                <w:shd w:val="clear" w:color="auto" w:fill="FFFFFF"/>
              </w:rPr>
              <w:t>os</w:t>
            </w:r>
            <w:r w:rsidRPr="00C3526D">
              <w:rPr>
                <w:bCs/>
                <w:kern w:val="2"/>
                <w:szCs w:val="24"/>
                <w:shd w:val="clear" w:color="auto" w:fill="FFFFFF"/>
              </w:rPr>
              <w:t>)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29684662" w14:textId="77777777" w:rsidR="007D5588" w:rsidRPr="007D5588" w:rsidRDefault="007D5588" w:rsidP="007D5588">
            <w:pPr>
              <w:jc w:val="both"/>
              <w:rPr>
                <w:rFonts w:eastAsia="Calibri"/>
                <w:szCs w:val="24"/>
              </w:rPr>
            </w:pPr>
            <w:r w:rsidRPr="007D5588">
              <w:rPr>
                <w:rFonts w:eastAsia="Calibri"/>
                <w:szCs w:val="24"/>
              </w:rPr>
              <w:t>14.2.1. Šalys susitaria papildyti Sutarties Bendrąsias sąlygas nurodytu punktu, tačiau kitų punktų numeracijos nekeisti:</w:t>
            </w:r>
          </w:p>
          <w:p w14:paraId="2060F1C0" w14:textId="77777777" w:rsidR="007D5588" w:rsidRPr="007D5588" w:rsidRDefault="007D5588" w:rsidP="007D5588">
            <w:pPr>
              <w:jc w:val="both"/>
              <w:rPr>
                <w:rFonts w:eastAsia="Calibri"/>
                <w:szCs w:val="24"/>
              </w:rPr>
            </w:pPr>
            <w:r w:rsidRPr="007D5588">
              <w:rPr>
                <w:rFonts w:eastAsia="Calibri"/>
                <w:szCs w:val="24"/>
              </w:rPr>
              <w:t xml:space="preserve">„14.3. Tiekėjas įsipareigoja atlyginti Pirkėjo patirtą žalą ir nuostolius, kurie kiltų Tiekėjui pažeidus Susitarimo dėl asmens duomenų tvarkymo (Priedas Nr. 4) nuostatas arba Bendrojo </w:t>
            </w:r>
            <w:r w:rsidRPr="007D5588">
              <w:rPr>
                <w:rFonts w:eastAsia="Calibri"/>
                <w:szCs w:val="24"/>
              </w:rPr>
              <w:lastRenderedPageBreak/>
              <w:t>duomenų apsaugos reglamento 2016/679 (BDAR) ir kitų asmens duomenų apsaugą reglamentuojančių teisės aktų reikalavimus, įskaitant atsakomybę, kuri būtų pritaikyta Pirkėjui dėl Tiekėjo veiksmų ar neveikimo, pažeidžiančio Susitarimą dėl asmens duomenų tvarkymo ar teisės aktų reikalavimus.“</w:t>
            </w:r>
          </w:p>
          <w:p w14:paraId="4227058D" w14:textId="77777777" w:rsidR="007D5588" w:rsidRPr="007D5588" w:rsidRDefault="007D5588" w:rsidP="009D5E48">
            <w:pPr>
              <w:jc w:val="both"/>
              <w:rPr>
                <w:rFonts w:eastAsia="Calibri"/>
                <w:szCs w:val="24"/>
              </w:rPr>
            </w:pPr>
            <w:r w:rsidRPr="007D5588">
              <w:rPr>
                <w:rFonts w:eastAsia="Calibri"/>
                <w:szCs w:val="24"/>
              </w:rPr>
              <w:t xml:space="preserve">14.2.2. Šalys susitaria papildyti Sutarties Bendrąsias sąlygas nurodytu punktu, tačiau kitų punktų numeracijos nekeisti: </w:t>
            </w:r>
          </w:p>
          <w:p w14:paraId="6E0CD1E7" w14:textId="77777777" w:rsidR="007D5588" w:rsidRPr="007D5588" w:rsidRDefault="007D5588" w:rsidP="009D5E48">
            <w:pPr>
              <w:jc w:val="both"/>
              <w:rPr>
                <w:rFonts w:eastAsia="Calibri"/>
                <w:szCs w:val="24"/>
              </w:rPr>
            </w:pPr>
            <w:r w:rsidRPr="007D5588">
              <w:rPr>
                <w:rFonts w:eastAsia="Calibri"/>
                <w:szCs w:val="24"/>
              </w:rPr>
              <w:t>„14.4. Asmens duomenų tvarkymas:</w:t>
            </w:r>
          </w:p>
          <w:p w14:paraId="7CDD8965" w14:textId="77777777" w:rsidR="007D5588" w:rsidRPr="007D5588" w:rsidRDefault="007D5588" w:rsidP="007D5588">
            <w:pPr>
              <w:jc w:val="both"/>
              <w:rPr>
                <w:rFonts w:eastAsia="Calibri"/>
                <w:szCs w:val="24"/>
              </w:rPr>
            </w:pPr>
            <w:r w:rsidRPr="007D5588">
              <w:rPr>
                <w:rFonts w:eastAsia="Calibri"/>
                <w:szCs w:val="24"/>
              </w:rPr>
              <w:t>14.4.1. 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4).</w:t>
            </w:r>
          </w:p>
          <w:p w14:paraId="59ECD8E8" w14:textId="77777777" w:rsidR="007D5588" w:rsidRPr="007D5588" w:rsidRDefault="007D5588" w:rsidP="007D5588">
            <w:pPr>
              <w:jc w:val="both"/>
              <w:rPr>
                <w:rFonts w:eastAsia="Calibri"/>
                <w:szCs w:val="24"/>
              </w:rPr>
            </w:pPr>
            <w:r w:rsidRPr="007D5588">
              <w:rPr>
                <w:rFonts w:eastAsia="Calibri"/>
                <w:szCs w:val="24"/>
              </w:rPr>
              <w:t>14.4.2. Šalių atstovų, darbuotojų ar kitų fizinių asmenų, pasitelktų Sutarčiai vykdyti duomenų tvarkymo teisėtumas grindžiamas būtinybe įvykdyti Sutartį arba būtinybe pasinaudoti iš Sutarties kylančiomis teisėmis.</w:t>
            </w:r>
          </w:p>
          <w:p w14:paraId="6E4A27CD" w14:textId="77777777" w:rsidR="007D5588" w:rsidRPr="007D5588" w:rsidRDefault="007D5588" w:rsidP="007D5588">
            <w:pPr>
              <w:jc w:val="both"/>
              <w:rPr>
                <w:rFonts w:eastAsia="Calibri"/>
                <w:szCs w:val="24"/>
              </w:rPr>
            </w:pPr>
            <w:r w:rsidRPr="007D5588">
              <w:rPr>
                <w:rFonts w:eastAsia="Calibri"/>
                <w:szCs w:val="24"/>
              </w:rPr>
              <w:t xml:space="preserve">14.4.3.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DE5D66A" w14:textId="77777777" w:rsidR="007D5588" w:rsidRPr="007D5588" w:rsidRDefault="007D5588" w:rsidP="007D5588">
            <w:pPr>
              <w:jc w:val="both"/>
              <w:rPr>
                <w:rFonts w:eastAsia="Calibri"/>
                <w:szCs w:val="24"/>
              </w:rPr>
            </w:pPr>
            <w:r w:rsidRPr="007D5588">
              <w:rPr>
                <w:rFonts w:eastAsia="Calibri"/>
                <w:szCs w:val="24"/>
              </w:rPr>
              <w:t>14.4.4.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5F6C8F" w14:textId="77777777" w:rsidR="007D5588" w:rsidRPr="007D5588" w:rsidRDefault="007D5588" w:rsidP="007D5588">
            <w:pPr>
              <w:jc w:val="both"/>
              <w:rPr>
                <w:rFonts w:eastAsia="Calibri"/>
                <w:szCs w:val="24"/>
              </w:rPr>
            </w:pPr>
            <w:r w:rsidRPr="007D5588">
              <w:rPr>
                <w:rFonts w:eastAsia="Calibri"/>
                <w:szCs w:val="24"/>
              </w:rPr>
              <w:t>14.4.5.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8D491CD" w14:textId="77777777" w:rsidR="007D5588" w:rsidRPr="007D5588" w:rsidRDefault="007D5588" w:rsidP="007D5588">
            <w:pPr>
              <w:jc w:val="both"/>
              <w:rPr>
                <w:rFonts w:eastAsia="Calibri"/>
                <w:szCs w:val="24"/>
              </w:rPr>
            </w:pPr>
            <w:r w:rsidRPr="007D5588">
              <w:rPr>
                <w:rFonts w:eastAsia="Calibri"/>
                <w:szCs w:val="24"/>
              </w:rPr>
              <w:t>14.4.6.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DEA35DF" w14:textId="77777777" w:rsidR="007D5588" w:rsidRPr="007D5588" w:rsidRDefault="007D5588" w:rsidP="009D5E48">
            <w:pPr>
              <w:jc w:val="both"/>
              <w:rPr>
                <w:rFonts w:eastAsia="Calibri"/>
                <w:szCs w:val="24"/>
              </w:rPr>
            </w:pPr>
            <w:r w:rsidRPr="007D5588">
              <w:rPr>
                <w:rFonts w:eastAsia="Calibri"/>
                <w:szCs w:val="24"/>
              </w:rPr>
              <w:lastRenderedPageBreak/>
              <w:t>14.4.7. 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2A3DC4" w14:textId="0D218208" w:rsidR="00F20F58" w:rsidRPr="007D5588" w:rsidRDefault="007D5588" w:rsidP="009D5E48">
            <w:pPr>
              <w:jc w:val="both"/>
              <w:rPr>
                <w:kern w:val="2"/>
                <w:szCs w:val="24"/>
              </w:rPr>
            </w:pPr>
            <w:r w:rsidRPr="007D5588">
              <w:rPr>
                <w:rFonts w:eastAsia="Calibri"/>
                <w:szCs w:val="24"/>
              </w:rPr>
              <w:t>14.4.8.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lastRenderedPageBreak/>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33549BC5" w:rsidR="00F20F58" w:rsidRDefault="007D5588" w:rsidP="009D5E48">
            <w:pPr>
              <w:jc w:val="both"/>
              <w:rPr>
                <w:kern w:val="2"/>
                <w:szCs w:val="24"/>
              </w:rPr>
            </w:pPr>
            <w:r w:rsidRPr="007D5588">
              <w:rPr>
                <w:color w:val="000000"/>
              </w:rPr>
              <w:t>Sutarties Bendrosiose sąlygose nurodytos alternatyvios nuostatos (su prierašu „jei taikoma“ ir pan.) taikomos tik tokiu atveju, jeigu jos konkrečiai aprašomos Sutarties Specialiosiose sąlygose arba prieduose.</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FECB546" w:rsidR="005D64F0" w:rsidRPr="0047102D" w:rsidRDefault="00D03516" w:rsidP="0047102D">
            <w:pPr>
              <w:rPr>
                <w:bCs/>
                <w:kern w:val="2"/>
                <w:szCs w:val="24"/>
              </w:rPr>
            </w:pPr>
            <w:r>
              <w:rPr>
                <w:bCs/>
                <w:kern w:val="2"/>
                <w:szCs w:val="24"/>
              </w:rPr>
              <w:t>T</w:t>
            </w:r>
            <w:r w:rsidRPr="00D03516">
              <w:rPr>
                <w:bCs/>
                <w:kern w:val="2"/>
                <w:szCs w:val="24"/>
              </w:rPr>
              <w:t>echninė specifikacija;</w:t>
            </w:r>
          </w:p>
        </w:tc>
      </w:tr>
      <w:tr w:rsidR="00D03516" w14:paraId="4482C31B" w14:textId="77777777" w:rsidTr="00521706">
        <w:trPr>
          <w:trHeight w:val="300"/>
        </w:trPr>
        <w:tc>
          <w:tcPr>
            <w:tcW w:w="3058" w:type="dxa"/>
          </w:tcPr>
          <w:p w14:paraId="4F37A7E0" w14:textId="1AB408CD" w:rsidR="00D03516" w:rsidRDefault="00D03516" w:rsidP="00521706">
            <w:pPr>
              <w:jc w:val="center"/>
              <w:rPr>
                <w:b/>
                <w:kern w:val="2"/>
                <w:szCs w:val="24"/>
              </w:rPr>
            </w:pPr>
            <w:r w:rsidRPr="00D03516">
              <w:rPr>
                <w:b/>
                <w:kern w:val="2"/>
                <w:szCs w:val="24"/>
              </w:rPr>
              <w:t>15.3. Priedas Nr. 3</w:t>
            </w:r>
          </w:p>
        </w:tc>
        <w:tc>
          <w:tcPr>
            <w:tcW w:w="6477" w:type="dxa"/>
            <w:gridSpan w:val="3"/>
          </w:tcPr>
          <w:p w14:paraId="25302EDE" w14:textId="4D7BFE8A" w:rsidR="00D03516" w:rsidRDefault="00D03516" w:rsidP="0047102D">
            <w:pPr>
              <w:rPr>
                <w:bCs/>
                <w:kern w:val="2"/>
                <w:szCs w:val="24"/>
              </w:rPr>
            </w:pPr>
            <w:r w:rsidRPr="00D03516">
              <w:rPr>
                <w:bCs/>
                <w:kern w:val="2"/>
                <w:szCs w:val="24"/>
              </w:rPr>
              <w:t>Susitarimas dėl asmens duomenų tvarkymo</w:t>
            </w:r>
            <w:r w:rsidR="00391DA8">
              <w:rPr>
                <w:bCs/>
                <w:kern w:val="2"/>
                <w:szCs w:val="24"/>
              </w:rPr>
              <w:t>;</w:t>
            </w:r>
          </w:p>
        </w:tc>
      </w:tr>
      <w:tr w:rsidR="005D64F0" w14:paraId="28559192" w14:textId="77777777" w:rsidTr="00521706">
        <w:trPr>
          <w:trHeight w:val="300"/>
        </w:trPr>
        <w:tc>
          <w:tcPr>
            <w:tcW w:w="3058" w:type="dxa"/>
          </w:tcPr>
          <w:p w14:paraId="2D55B7AE" w14:textId="054423D2" w:rsidR="005D64F0" w:rsidRDefault="005D64F0" w:rsidP="00521706">
            <w:pPr>
              <w:jc w:val="center"/>
              <w:rPr>
                <w:b/>
                <w:kern w:val="2"/>
                <w:szCs w:val="24"/>
              </w:rPr>
            </w:pPr>
            <w:r>
              <w:rPr>
                <w:b/>
                <w:kern w:val="2"/>
                <w:szCs w:val="24"/>
              </w:rPr>
              <w:t>15.</w:t>
            </w:r>
            <w:r w:rsidR="00D03516">
              <w:rPr>
                <w:b/>
                <w:kern w:val="2"/>
                <w:szCs w:val="24"/>
              </w:rPr>
              <w:t>4</w:t>
            </w:r>
            <w:r>
              <w:rPr>
                <w:b/>
                <w:kern w:val="2"/>
                <w:szCs w:val="24"/>
              </w:rPr>
              <w:t xml:space="preserve">. Priedas Nr. </w:t>
            </w:r>
            <w:r w:rsidR="00D03516">
              <w:rPr>
                <w:b/>
                <w:kern w:val="2"/>
                <w:szCs w:val="24"/>
              </w:rPr>
              <w:t>4</w:t>
            </w:r>
          </w:p>
        </w:tc>
        <w:tc>
          <w:tcPr>
            <w:tcW w:w="6477" w:type="dxa"/>
            <w:gridSpan w:val="3"/>
          </w:tcPr>
          <w:p w14:paraId="4C74650D" w14:textId="414361B5" w:rsidR="005D64F0" w:rsidRPr="0047102D" w:rsidRDefault="0047102D" w:rsidP="0047102D">
            <w:pPr>
              <w:rPr>
                <w:b/>
                <w:color w:val="000000" w:themeColor="tex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8"/>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20088"/>
    <w:rsid w:val="000228F0"/>
    <w:rsid w:val="0002760E"/>
    <w:rsid w:val="00027B83"/>
    <w:rsid w:val="00030572"/>
    <w:rsid w:val="000316F4"/>
    <w:rsid w:val="000575A3"/>
    <w:rsid w:val="00065597"/>
    <w:rsid w:val="00071D00"/>
    <w:rsid w:val="0007731A"/>
    <w:rsid w:val="00081995"/>
    <w:rsid w:val="000960F3"/>
    <w:rsid w:val="000A08DB"/>
    <w:rsid w:val="000A4DDA"/>
    <w:rsid w:val="000A5F72"/>
    <w:rsid w:val="000B0897"/>
    <w:rsid w:val="000B2196"/>
    <w:rsid w:val="000B3117"/>
    <w:rsid w:val="000D01B7"/>
    <w:rsid w:val="000D361D"/>
    <w:rsid w:val="000D4C03"/>
    <w:rsid w:val="000D5A4B"/>
    <w:rsid w:val="000E253E"/>
    <w:rsid w:val="000F0620"/>
    <w:rsid w:val="00100A6A"/>
    <w:rsid w:val="00114B9A"/>
    <w:rsid w:val="001177E0"/>
    <w:rsid w:val="00121987"/>
    <w:rsid w:val="00134749"/>
    <w:rsid w:val="00135310"/>
    <w:rsid w:val="001402F3"/>
    <w:rsid w:val="00144502"/>
    <w:rsid w:val="00144A5D"/>
    <w:rsid w:val="001518BA"/>
    <w:rsid w:val="00156A7F"/>
    <w:rsid w:val="00157435"/>
    <w:rsid w:val="001574D0"/>
    <w:rsid w:val="00157D1A"/>
    <w:rsid w:val="00160912"/>
    <w:rsid w:val="0016316C"/>
    <w:rsid w:val="00164678"/>
    <w:rsid w:val="00182183"/>
    <w:rsid w:val="00182FFA"/>
    <w:rsid w:val="00190058"/>
    <w:rsid w:val="00190353"/>
    <w:rsid w:val="0019068F"/>
    <w:rsid w:val="00190B1C"/>
    <w:rsid w:val="00193D87"/>
    <w:rsid w:val="001A2602"/>
    <w:rsid w:val="001A300A"/>
    <w:rsid w:val="001A4AF3"/>
    <w:rsid w:val="001B0508"/>
    <w:rsid w:val="001C32F6"/>
    <w:rsid w:val="001C481B"/>
    <w:rsid w:val="001D29C6"/>
    <w:rsid w:val="001E4323"/>
    <w:rsid w:val="001F0725"/>
    <w:rsid w:val="001F2E04"/>
    <w:rsid w:val="00214D87"/>
    <w:rsid w:val="002178E9"/>
    <w:rsid w:val="00231FBD"/>
    <w:rsid w:val="0023519B"/>
    <w:rsid w:val="00237872"/>
    <w:rsid w:val="002401FF"/>
    <w:rsid w:val="00261502"/>
    <w:rsid w:val="002616D5"/>
    <w:rsid w:val="002760C2"/>
    <w:rsid w:val="00280011"/>
    <w:rsid w:val="00285228"/>
    <w:rsid w:val="00296AB2"/>
    <w:rsid w:val="002A5B58"/>
    <w:rsid w:val="002B1935"/>
    <w:rsid w:val="002B76C7"/>
    <w:rsid w:val="002D3F85"/>
    <w:rsid w:val="002E1F34"/>
    <w:rsid w:val="002E1FDE"/>
    <w:rsid w:val="002E32C5"/>
    <w:rsid w:val="002F586E"/>
    <w:rsid w:val="0030253C"/>
    <w:rsid w:val="00302548"/>
    <w:rsid w:val="003045EF"/>
    <w:rsid w:val="00315823"/>
    <w:rsid w:val="00315D0E"/>
    <w:rsid w:val="0031763D"/>
    <w:rsid w:val="00327300"/>
    <w:rsid w:val="00333FC3"/>
    <w:rsid w:val="0033416A"/>
    <w:rsid w:val="003446E1"/>
    <w:rsid w:val="003461DB"/>
    <w:rsid w:val="00350C7F"/>
    <w:rsid w:val="00350D39"/>
    <w:rsid w:val="0035263F"/>
    <w:rsid w:val="0036439B"/>
    <w:rsid w:val="003710FA"/>
    <w:rsid w:val="00372877"/>
    <w:rsid w:val="00391DA8"/>
    <w:rsid w:val="00395E04"/>
    <w:rsid w:val="003A3C7E"/>
    <w:rsid w:val="003A543A"/>
    <w:rsid w:val="003A7E2B"/>
    <w:rsid w:val="003B2213"/>
    <w:rsid w:val="003C1EB4"/>
    <w:rsid w:val="003C3D1D"/>
    <w:rsid w:val="003D09D0"/>
    <w:rsid w:val="004027C2"/>
    <w:rsid w:val="004065C0"/>
    <w:rsid w:val="00420F97"/>
    <w:rsid w:val="00423D5B"/>
    <w:rsid w:val="00431553"/>
    <w:rsid w:val="00447176"/>
    <w:rsid w:val="00454460"/>
    <w:rsid w:val="00454F5E"/>
    <w:rsid w:val="0047102D"/>
    <w:rsid w:val="00473E92"/>
    <w:rsid w:val="00473F47"/>
    <w:rsid w:val="00493871"/>
    <w:rsid w:val="004A491F"/>
    <w:rsid w:val="004A4BBB"/>
    <w:rsid w:val="004A75B2"/>
    <w:rsid w:val="004B123F"/>
    <w:rsid w:val="004B49D8"/>
    <w:rsid w:val="004B6BF4"/>
    <w:rsid w:val="004B776E"/>
    <w:rsid w:val="004D4198"/>
    <w:rsid w:val="004D5BAE"/>
    <w:rsid w:val="004D602A"/>
    <w:rsid w:val="004F6DAD"/>
    <w:rsid w:val="00505025"/>
    <w:rsid w:val="0051329A"/>
    <w:rsid w:val="005306DC"/>
    <w:rsid w:val="005320CD"/>
    <w:rsid w:val="0053778C"/>
    <w:rsid w:val="00541473"/>
    <w:rsid w:val="005437F6"/>
    <w:rsid w:val="00547B1E"/>
    <w:rsid w:val="00547CE5"/>
    <w:rsid w:val="005575AE"/>
    <w:rsid w:val="00561721"/>
    <w:rsid w:val="00571CB0"/>
    <w:rsid w:val="00573BDD"/>
    <w:rsid w:val="00573D09"/>
    <w:rsid w:val="0057629C"/>
    <w:rsid w:val="00582D40"/>
    <w:rsid w:val="0058469B"/>
    <w:rsid w:val="00594833"/>
    <w:rsid w:val="005A6019"/>
    <w:rsid w:val="005C2FC1"/>
    <w:rsid w:val="005D0168"/>
    <w:rsid w:val="005D64F0"/>
    <w:rsid w:val="005D64F7"/>
    <w:rsid w:val="005E2372"/>
    <w:rsid w:val="005E24AB"/>
    <w:rsid w:val="005E3D0A"/>
    <w:rsid w:val="005E6851"/>
    <w:rsid w:val="005F66CC"/>
    <w:rsid w:val="00613FCC"/>
    <w:rsid w:val="00624CAB"/>
    <w:rsid w:val="00624CD1"/>
    <w:rsid w:val="00626F13"/>
    <w:rsid w:val="006343CF"/>
    <w:rsid w:val="00640054"/>
    <w:rsid w:val="006426AA"/>
    <w:rsid w:val="00672D95"/>
    <w:rsid w:val="0069618C"/>
    <w:rsid w:val="006A5163"/>
    <w:rsid w:val="006B3B2B"/>
    <w:rsid w:val="006B7A3A"/>
    <w:rsid w:val="006C41FF"/>
    <w:rsid w:val="006C48CB"/>
    <w:rsid w:val="006C7892"/>
    <w:rsid w:val="006D27D1"/>
    <w:rsid w:val="006D50F7"/>
    <w:rsid w:val="006E2FD0"/>
    <w:rsid w:val="006E590A"/>
    <w:rsid w:val="006F56F2"/>
    <w:rsid w:val="00704927"/>
    <w:rsid w:val="007060B2"/>
    <w:rsid w:val="00707012"/>
    <w:rsid w:val="00711210"/>
    <w:rsid w:val="00722EFA"/>
    <w:rsid w:val="007254BB"/>
    <w:rsid w:val="00731A20"/>
    <w:rsid w:val="00752215"/>
    <w:rsid w:val="00752A98"/>
    <w:rsid w:val="00753905"/>
    <w:rsid w:val="00755273"/>
    <w:rsid w:val="007567F4"/>
    <w:rsid w:val="0076087F"/>
    <w:rsid w:val="00767C7F"/>
    <w:rsid w:val="007705E1"/>
    <w:rsid w:val="00772EF4"/>
    <w:rsid w:val="00774ABE"/>
    <w:rsid w:val="00797218"/>
    <w:rsid w:val="007A58E4"/>
    <w:rsid w:val="007B5370"/>
    <w:rsid w:val="007B7E49"/>
    <w:rsid w:val="007C7E58"/>
    <w:rsid w:val="007D0F74"/>
    <w:rsid w:val="007D2939"/>
    <w:rsid w:val="007D5588"/>
    <w:rsid w:val="007D5D2A"/>
    <w:rsid w:val="007D71DC"/>
    <w:rsid w:val="007E59F2"/>
    <w:rsid w:val="007F6E8C"/>
    <w:rsid w:val="007F6EA1"/>
    <w:rsid w:val="00824A9C"/>
    <w:rsid w:val="00824CCB"/>
    <w:rsid w:val="00830D4C"/>
    <w:rsid w:val="00844C76"/>
    <w:rsid w:val="008450A8"/>
    <w:rsid w:val="00852C24"/>
    <w:rsid w:val="00854BC9"/>
    <w:rsid w:val="0085595E"/>
    <w:rsid w:val="008575FD"/>
    <w:rsid w:val="008629B9"/>
    <w:rsid w:val="00862D0A"/>
    <w:rsid w:val="0088175A"/>
    <w:rsid w:val="00882AB3"/>
    <w:rsid w:val="008A24C1"/>
    <w:rsid w:val="008A459C"/>
    <w:rsid w:val="008A69CF"/>
    <w:rsid w:val="008B1AF8"/>
    <w:rsid w:val="008B42DE"/>
    <w:rsid w:val="008C02DA"/>
    <w:rsid w:val="008C2771"/>
    <w:rsid w:val="008C59C4"/>
    <w:rsid w:val="008C5DC0"/>
    <w:rsid w:val="008C7546"/>
    <w:rsid w:val="008D2D54"/>
    <w:rsid w:val="008D309B"/>
    <w:rsid w:val="009033DE"/>
    <w:rsid w:val="009133EF"/>
    <w:rsid w:val="009269D5"/>
    <w:rsid w:val="009316A3"/>
    <w:rsid w:val="00931F88"/>
    <w:rsid w:val="009339EB"/>
    <w:rsid w:val="00937DAC"/>
    <w:rsid w:val="00946718"/>
    <w:rsid w:val="00950407"/>
    <w:rsid w:val="00951A8D"/>
    <w:rsid w:val="009551DC"/>
    <w:rsid w:val="00965666"/>
    <w:rsid w:val="00971CF1"/>
    <w:rsid w:val="00971DD3"/>
    <w:rsid w:val="009728BC"/>
    <w:rsid w:val="00984BFC"/>
    <w:rsid w:val="00986F8C"/>
    <w:rsid w:val="0099267E"/>
    <w:rsid w:val="00996471"/>
    <w:rsid w:val="009A079E"/>
    <w:rsid w:val="009A4024"/>
    <w:rsid w:val="009A538C"/>
    <w:rsid w:val="009A580C"/>
    <w:rsid w:val="009B1067"/>
    <w:rsid w:val="009C4891"/>
    <w:rsid w:val="009D2672"/>
    <w:rsid w:val="009D2C4D"/>
    <w:rsid w:val="009D5E48"/>
    <w:rsid w:val="009D6270"/>
    <w:rsid w:val="009E2768"/>
    <w:rsid w:val="00A1009D"/>
    <w:rsid w:val="00A10525"/>
    <w:rsid w:val="00A262A4"/>
    <w:rsid w:val="00A4104E"/>
    <w:rsid w:val="00A42664"/>
    <w:rsid w:val="00A504B4"/>
    <w:rsid w:val="00A51CB8"/>
    <w:rsid w:val="00A5321A"/>
    <w:rsid w:val="00A639BA"/>
    <w:rsid w:val="00A8112D"/>
    <w:rsid w:val="00A82E1E"/>
    <w:rsid w:val="00A85533"/>
    <w:rsid w:val="00A95817"/>
    <w:rsid w:val="00A96B68"/>
    <w:rsid w:val="00AA304F"/>
    <w:rsid w:val="00AA7409"/>
    <w:rsid w:val="00AC66AC"/>
    <w:rsid w:val="00AC69A1"/>
    <w:rsid w:val="00AD3574"/>
    <w:rsid w:val="00AD7130"/>
    <w:rsid w:val="00AE5200"/>
    <w:rsid w:val="00AF297A"/>
    <w:rsid w:val="00B04E76"/>
    <w:rsid w:val="00B1241D"/>
    <w:rsid w:val="00B167E5"/>
    <w:rsid w:val="00B20DCF"/>
    <w:rsid w:val="00B21090"/>
    <w:rsid w:val="00B25366"/>
    <w:rsid w:val="00B25B36"/>
    <w:rsid w:val="00B32862"/>
    <w:rsid w:val="00B35D7C"/>
    <w:rsid w:val="00B3664F"/>
    <w:rsid w:val="00B36F2C"/>
    <w:rsid w:val="00B40260"/>
    <w:rsid w:val="00B46DCC"/>
    <w:rsid w:val="00B47BC5"/>
    <w:rsid w:val="00B579B0"/>
    <w:rsid w:val="00B65548"/>
    <w:rsid w:val="00B74E31"/>
    <w:rsid w:val="00B9248D"/>
    <w:rsid w:val="00B95DE8"/>
    <w:rsid w:val="00BA1A12"/>
    <w:rsid w:val="00BA322D"/>
    <w:rsid w:val="00BA4AC7"/>
    <w:rsid w:val="00BA4D85"/>
    <w:rsid w:val="00BA612B"/>
    <w:rsid w:val="00BC1C6B"/>
    <w:rsid w:val="00BD39AF"/>
    <w:rsid w:val="00BE0D1B"/>
    <w:rsid w:val="00BE6370"/>
    <w:rsid w:val="00BF34BB"/>
    <w:rsid w:val="00C14893"/>
    <w:rsid w:val="00C3335C"/>
    <w:rsid w:val="00C3526D"/>
    <w:rsid w:val="00C40356"/>
    <w:rsid w:val="00C413E6"/>
    <w:rsid w:val="00C41542"/>
    <w:rsid w:val="00C432E9"/>
    <w:rsid w:val="00C52521"/>
    <w:rsid w:val="00C550C7"/>
    <w:rsid w:val="00C57A6F"/>
    <w:rsid w:val="00C656D8"/>
    <w:rsid w:val="00C67BA3"/>
    <w:rsid w:val="00C8184E"/>
    <w:rsid w:val="00C90127"/>
    <w:rsid w:val="00C90595"/>
    <w:rsid w:val="00C916EF"/>
    <w:rsid w:val="00C948F3"/>
    <w:rsid w:val="00CB15E1"/>
    <w:rsid w:val="00CC2B7E"/>
    <w:rsid w:val="00CD017A"/>
    <w:rsid w:val="00CD09F6"/>
    <w:rsid w:val="00CD1DDD"/>
    <w:rsid w:val="00CF2DF7"/>
    <w:rsid w:val="00CF3460"/>
    <w:rsid w:val="00CF53C1"/>
    <w:rsid w:val="00CF5824"/>
    <w:rsid w:val="00D00662"/>
    <w:rsid w:val="00D03516"/>
    <w:rsid w:val="00D04C2F"/>
    <w:rsid w:val="00D050CE"/>
    <w:rsid w:val="00D05CE0"/>
    <w:rsid w:val="00D11BF1"/>
    <w:rsid w:val="00D14EF6"/>
    <w:rsid w:val="00D34653"/>
    <w:rsid w:val="00D43333"/>
    <w:rsid w:val="00D44F00"/>
    <w:rsid w:val="00D450B7"/>
    <w:rsid w:val="00D50202"/>
    <w:rsid w:val="00D84B9B"/>
    <w:rsid w:val="00DA4E0C"/>
    <w:rsid w:val="00DA6823"/>
    <w:rsid w:val="00DC4048"/>
    <w:rsid w:val="00DC5EEA"/>
    <w:rsid w:val="00DC6BB6"/>
    <w:rsid w:val="00DC7DC4"/>
    <w:rsid w:val="00DF0AB6"/>
    <w:rsid w:val="00E03CDB"/>
    <w:rsid w:val="00E072A8"/>
    <w:rsid w:val="00E13771"/>
    <w:rsid w:val="00E148EE"/>
    <w:rsid w:val="00E22810"/>
    <w:rsid w:val="00E255FE"/>
    <w:rsid w:val="00E32DFB"/>
    <w:rsid w:val="00E5214C"/>
    <w:rsid w:val="00E67BD4"/>
    <w:rsid w:val="00E806BC"/>
    <w:rsid w:val="00E80D00"/>
    <w:rsid w:val="00E84394"/>
    <w:rsid w:val="00E90455"/>
    <w:rsid w:val="00E91C6D"/>
    <w:rsid w:val="00E925C2"/>
    <w:rsid w:val="00E96EE3"/>
    <w:rsid w:val="00EB27F8"/>
    <w:rsid w:val="00EB371B"/>
    <w:rsid w:val="00EC4137"/>
    <w:rsid w:val="00ED0AD5"/>
    <w:rsid w:val="00EE00FA"/>
    <w:rsid w:val="00EE5C32"/>
    <w:rsid w:val="00EF088B"/>
    <w:rsid w:val="00F015C6"/>
    <w:rsid w:val="00F04E5C"/>
    <w:rsid w:val="00F07B44"/>
    <w:rsid w:val="00F07FBD"/>
    <w:rsid w:val="00F12878"/>
    <w:rsid w:val="00F20F58"/>
    <w:rsid w:val="00F21700"/>
    <w:rsid w:val="00F21759"/>
    <w:rsid w:val="00F2533C"/>
    <w:rsid w:val="00F2789F"/>
    <w:rsid w:val="00F3094F"/>
    <w:rsid w:val="00F3766F"/>
    <w:rsid w:val="00F4394C"/>
    <w:rsid w:val="00F43C32"/>
    <w:rsid w:val="00F52873"/>
    <w:rsid w:val="00F549CF"/>
    <w:rsid w:val="00F60449"/>
    <w:rsid w:val="00F60BD9"/>
    <w:rsid w:val="00F76A18"/>
    <w:rsid w:val="00F81F60"/>
    <w:rsid w:val="00F8258D"/>
    <w:rsid w:val="00F85F31"/>
    <w:rsid w:val="00F90B85"/>
    <w:rsid w:val="00F913C0"/>
    <w:rsid w:val="00F96FA1"/>
    <w:rsid w:val="00FA2847"/>
    <w:rsid w:val="00FA2D62"/>
    <w:rsid w:val="00FB692C"/>
    <w:rsid w:val="00FC346E"/>
    <w:rsid w:val="00FC70C3"/>
    <w:rsid w:val="00FC786D"/>
    <w:rsid w:val="00FD20A9"/>
    <w:rsid w:val="00FD2854"/>
    <w:rsid w:val="00FD3FF1"/>
    <w:rsid w:val="00FD531B"/>
    <w:rsid w:val="00FE2A5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7600660">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38</Pages>
  <Words>71283</Words>
  <Characters>40632</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Gajauskienė</cp:lastModifiedBy>
  <cp:revision>238</cp:revision>
  <cp:lastPrinted>2017-06-29T23:42:00Z</cp:lastPrinted>
  <dcterms:created xsi:type="dcterms:W3CDTF">2025-03-04T10:51:00Z</dcterms:created>
  <dcterms:modified xsi:type="dcterms:W3CDTF">2025-06-26T10:55:00Z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