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8EF2" w14:textId="77777777" w:rsidR="00153314" w:rsidRPr="000C14E2" w:rsidRDefault="00153314" w:rsidP="00153314">
      <w:pPr>
        <w:spacing w:after="120" w:line="20" w:lineRule="atLeast"/>
        <w:contextualSpacing/>
        <w:jc w:val="right"/>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FC9C295" w14:textId="5B324FB7" w:rsidR="00256C08" w:rsidRDefault="00256C08" w:rsidP="00CE07EB">
          <w:pPr>
            <w:spacing w:after="120" w:line="20" w:lineRule="atLeast"/>
            <w:contextualSpacing/>
            <w:jc w:val="center"/>
            <w:rPr>
              <w:rFonts w:cstheme="minorHAnsi"/>
              <w:b/>
              <w:bCs/>
              <w:sz w:val="24"/>
              <w:szCs w:val="24"/>
            </w:rPr>
          </w:pPr>
        </w:p>
        <w:p w14:paraId="5E578E90" w14:textId="65AFAFFA" w:rsidR="005F13F0" w:rsidRPr="00566CBC" w:rsidRDefault="00152E54"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sidR="00256B9A">
            <w:rPr>
              <w:rFonts w:cstheme="minorHAnsi"/>
              <w:b/>
              <w:bCs/>
              <w:sz w:val="24"/>
              <w:szCs w:val="24"/>
            </w:rPr>
            <w:t>,</w:t>
          </w:r>
        </w:p>
        <w:p w14:paraId="57B02275" w14:textId="66B227C3" w:rsidR="00CC08A0" w:rsidRPr="009A408F" w:rsidRDefault="00256B9A" w:rsidP="00CE07EB">
          <w:pPr>
            <w:spacing w:after="120" w:line="20" w:lineRule="atLeast"/>
            <w:contextualSpacing/>
            <w:jc w:val="center"/>
            <w:rPr>
              <w:rFonts w:cstheme="minorHAnsi"/>
              <w:b/>
              <w:iCs/>
              <w:sz w:val="24"/>
              <w:szCs w:val="24"/>
            </w:rPr>
          </w:pPr>
          <w:r>
            <w:rPr>
              <w:rFonts w:cstheme="minorHAnsi"/>
              <w:b/>
              <w:iCs/>
              <w:sz w:val="24"/>
              <w:szCs w:val="24"/>
            </w:rPr>
            <w:t xml:space="preserve">juridinio asmens </w:t>
          </w:r>
          <w:r w:rsidR="00F00008" w:rsidRPr="009A408F">
            <w:rPr>
              <w:rFonts w:cstheme="minorHAnsi"/>
              <w:b/>
              <w:iCs/>
              <w:sz w:val="24"/>
              <w:szCs w:val="24"/>
            </w:rPr>
            <w:t xml:space="preserve"> kodas 188764867</w:t>
          </w:r>
          <w:r>
            <w:rPr>
              <w:rFonts w:cstheme="minorHAnsi"/>
              <w:b/>
              <w:iCs/>
              <w:sz w:val="24"/>
              <w:szCs w:val="24"/>
            </w:rPr>
            <w:t xml:space="preserve">, </w:t>
          </w:r>
        </w:p>
        <w:p w14:paraId="4B92F888" w14:textId="5512444C" w:rsidR="00C32E53" w:rsidRPr="009A408F" w:rsidRDefault="00CC08A0" w:rsidP="00CE07EB">
          <w:pPr>
            <w:tabs>
              <w:tab w:val="left" w:pos="870"/>
            </w:tabs>
            <w:spacing w:after="120" w:line="20" w:lineRule="atLeast"/>
            <w:contextualSpacing/>
            <w:jc w:val="center"/>
            <w:rPr>
              <w:rFonts w:cstheme="minorHAnsi"/>
              <w:color w:val="00B050"/>
              <w:sz w:val="24"/>
              <w:szCs w:val="24"/>
            </w:rPr>
          </w:pPr>
          <w:r w:rsidRPr="009A408F">
            <w:rPr>
              <w:rFonts w:cstheme="minorHAnsi"/>
              <w:i/>
              <w:iCs/>
              <w:sz w:val="24"/>
              <w:szCs w:val="24"/>
            </w:rPr>
            <w:t xml:space="preserve"> </w:t>
          </w:r>
          <w:r w:rsidR="0081663D">
            <w:rPr>
              <w:rFonts w:cstheme="minorHAnsi"/>
              <w:b/>
              <w:iCs/>
              <w:sz w:val="24"/>
              <w:szCs w:val="24"/>
            </w:rPr>
            <w:t xml:space="preserve">Laisvės al. 96, </w:t>
          </w:r>
          <w:r w:rsidR="00256B9A">
            <w:rPr>
              <w:rFonts w:cstheme="minorHAnsi"/>
              <w:b/>
              <w:iCs/>
              <w:sz w:val="24"/>
              <w:szCs w:val="24"/>
            </w:rPr>
            <w:t>44251 Kaunas</w:t>
          </w:r>
          <w:r w:rsidRPr="009A408F">
            <w:rPr>
              <w:rFonts w:cstheme="minorHAnsi"/>
              <w:b/>
              <w:iCs/>
              <w:sz w:val="24"/>
              <w:szCs w:val="24"/>
            </w:rPr>
            <w:t xml:space="preserve"> </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81663D">
          <w:pPr>
            <w:spacing w:after="0" w:line="240" w:lineRule="auto"/>
            <w:ind w:firstLine="5812"/>
            <w:jc w:val="both"/>
            <w:rPr>
              <w:rFonts w:cstheme="minorHAnsi"/>
              <w:sz w:val="24"/>
              <w:szCs w:val="24"/>
            </w:rPr>
          </w:pPr>
          <w:r w:rsidRPr="009A408F">
            <w:rPr>
              <w:rFonts w:cstheme="minorHAnsi"/>
              <w:sz w:val="24"/>
              <w:szCs w:val="24"/>
            </w:rPr>
            <w:t>Viešojo pirkimo komisijos posėdžio</w:t>
          </w:r>
        </w:p>
        <w:p w14:paraId="701227C9" w14:textId="01B72028" w:rsidR="00CC08A0" w:rsidRPr="009E47F1" w:rsidRDefault="00CC08A0" w:rsidP="0081663D">
          <w:pPr>
            <w:tabs>
              <w:tab w:val="left" w:pos="5220"/>
            </w:tabs>
            <w:spacing w:after="0" w:line="240" w:lineRule="auto"/>
            <w:ind w:firstLine="5812"/>
            <w:jc w:val="both"/>
            <w:rPr>
              <w:rFonts w:cstheme="minorHAnsi"/>
              <w:sz w:val="24"/>
              <w:szCs w:val="24"/>
            </w:rPr>
          </w:pPr>
          <w:r w:rsidRPr="009E47F1">
            <w:rPr>
              <w:rFonts w:cstheme="minorHAnsi"/>
              <w:sz w:val="24"/>
              <w:szCs w:val="24"/>
            </w:rPr>
            <w:t>202</w:t>
          </w:r>
          <w:r w:rsidR="008E0B8C" w:rsidRPr="009E47F1">
            <w:rPr>
              <w:rFonts w:cstheme="minorHAnsi"/>
              <w:sz w:val="24"/>
              <w:szCs w:val="24"/>
            </w:rPr>
            <w:t>5</w:t>
          </w:r>
          <w:r w:rsidR="0081663D" w:rsidRPr="009E47F1">
            <w:rPr>
              <w:rFonts w:cstheme="minorHAnsi"/>
              <w:sz w:val="24"/>
              <w:szCs w:val="24"/>
            </w:rPr>
            <w:t xml:space="preserve"> m.</w:t>
          </w:r>
          <w:r w:rsidRPr="009E47F1">
            <w:rPr>
              <w:rFonts w:cstheme="minorHAnsi"/>
              <w:sz w:val="24"/>
              <w:szCs w:val="24"/>
            </w:rPr>
            <w:t xml:space="preserve"> </w:t>
          </w:r>
          <w:r w:rsidR="009E47F1">
            <w:rPr>
              <w:rFonts w:cstheme="minorHAnsi"/>
              <w:sz w:val="24"/>
              <w:szCs w:val="24"/>
            </w:rPr>
            <w:t>birželio 25</w:t>
          </w:r>
          <w:bookmarkStart w:id="0" w:name="_GoBack"/>
          <w:bookmarkEnd w:id="0"/>
          <w:r w:rsidR="00110807" w:rsidRPr="009E47F1">
            <w:rPr>
              <w:rFonts w:cstheme="minorHAnsi"/>
              <w:sz w:val="24"/>
              <w:szCs w:val="24"/>
            </w:rPr>
            <w:t xml:space="preserve"> </w:t>
          </w:r>
          <w:r w:rsidRPr="009E47F1">
            <w:rPr>
              <w:rFonts w:cstheme="minorHAnsi"/>
              <w:sz w:val="24"/>
              <w:szCs w:val="24"/>
            </w:rPr>
            <w:t xml:space="preserve">d.  </w:t>
          </w:r>
        </w:p>
        <w:p w14:paraId="038D36AB" w14:textId="692194D6" w:rsidR="00CC08A0" w:rsidRPr="009A408F" w:rsidRDefault="00CC08A0" w:rsidP="0081663D">
          <w:pPr>
            <w:spacing w:line="240" w:lineRule="auto"/>
            <w:ind w:firstLine="5812"/>
            <w:jc w:val="both"/>
            <w:rPr>
              <w:rFonts w:cstheme="minorHAnsi"/>
              <w:sz w:val="24"/>
              <w:szCs w:val="24"/>
            </w:rPr>
          </w:pPr>
          <w:r w:rsidRPr="009E47F1">
            <w:rPr>
              <w:rFonts w:cstheme="minorHAnsi"/>
              <w:sz w:val="24"/>
              <w:szCs w:val="24"/>
            </w:rPr>
            <w:t>protokolu Nr. 32-16-</w:t>
          </w:r>
          <w:r w:rsidR="009E47F1">
            <w:rPr>
              <w:rFonts w:cstheme="minorHAnsi"/>
              <w:sz w:val="24"/>
              <w:szCs w:val="24"/>
            </w:rPr>
            <w:t>47</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9A408F" w:rsidRDefault="00D526C8" w:rsidP="004E4612">
          <w:pPr>
            <w:spacing w:after="120" w:line="20" w:lineRule="atLeast"/>
            <w:contextualSpacing/>
            <w:jc w:val="center"/>
            <w:rPr>
              <w:rFonts w:cstheme="minorHAnsi"/>
              <w:sz w:val="24"/>
              <w:szCs w:val="24"/>
            </w:rPr>
          </w:pPr>
        </w:p>
        <w:p w14:paraId="7350A7E2" w14:textId="78457EBC" w:rsidR="00D526C8" w:rsidRPr="009A408F" w:rsidRDefault="00D526C8" w:rsidP="004E4612">
          <w:pPr>
            <w:spacing w:after="120" w:line="20" w:lineRule="atLeast"/>
            <w:contextualSpacing/>
            <w:jc w:val="center"/>
            <w:rPr>
              <w:rFonts w:cstheme="minorHAnsi"/>
              <w:sz w:val="24"/>
              <w:szCs w:val="24"/>
            </w:rPr>
          </w:pPr>
        </w:p>
        <w:p w14:paraId="14296521" w14:textId="77777777" w:rsidR="002A5D48" w:rsidRDefault="007A130B" w:rsidP="00B51BAD">
          <w:pPr>
            <w:spacing w:after="120" w:line="20" w:lineRule="atLeast"/>
            <w:contextualSpacing/>
            <w:jc w:val="center"/>
            <w:rPr>
              <w:rFonts w:cstheme="minorHAnsi"/>
              <w:b/>
              <w:bCs/>
              <w:color w:val="00B050"/>
              <w:sz w:val="28"/>
              <w:szCs w:val="28"/>
            </w:rPr>
          </w:pPr>
          <w:r w:rsidRPr="00566CBC">
            <w:rPr>
              <w:rFonts w:cstheme="minorHAnsi"/>
              <w:b/>
              <w:bCs/>
              <w:color w:val="00B050"/>
              <w:sz w:val="28"/>
              <w:szCs w:val="28"/>
            </w:rPr>
            <w:t>SUPAPRASTINTO</w:t>
          </w:r>
          <w:r w:rsidRPr="009A408F">
            <w:rPr>
              <w:rFonts w:cstheme="minorHAnsi"/>
              <w:b/>
              <w:bCs/>
              <w:sz w:val="28"/>
              <w:szCs w:val="28"/>
            </w:rPr>
            <w:t xml:space="preserve"> </w:t>
          </w:r>
          <w:r w:rsidR="00D526C8" w:rsidRPr="009A408F">
            <w:rPr>
              <w:rFonts w:cstheme="minorHAnsi"/>
              <w:b/>
              <w:bCs/>
              <w:sz w:val="28"/>
              <w:szCs w:val="28"/>
            </w:rPr>
            <w:t xml:space="preserve">VIEŠOJO PIRKIMO </w:t>
          </w:r>
          <w:r w:rsidR="0070004E" w:rsidRPr="0070004E">
            <w:rPr>
              <w:rFonts w:cstheme="minorHAnsi"/>
              <w:b/>
              <w:bCs/>
              <w:color w:val="00B050"/>
              <w:sz w:val="28"/>
              <w:szCs w:val="28"/>
            </w:rPr>
            <w:t>„</w:t>
          </w:r>
          <w:r w:rsidR="002A5D48">
            <w:rPr>
              <w:rFonts w:cstheme="minorHAnsi"/>
              <w:b/>
              <w:bCs/>
              <w:color w:val="00B050"/>
              <w:sz w:val="28"/>
              <w:szCs w:val="28"/>
            </w:rPr>
            <w:t xml:space="preserve">SAVANORIŲ GRUPIŲ DARBUI SU VAIKAIS IR PAAUGLIAIS SUDARYMO, MOKYMO IR </w:t>
          </w:r>
        </w:p>
        <w:p w14:paraId="1D1BF965" w14:textId="3E8F2273" w:rsidR="00D526C8" w:rsidRPr="009A408F" w:rsidRDefault="002A5D48" w:rsidP="00B51BAD">
          <w:pPr>
            <w:spacing w:after="120" w:line="20" w:lineRule="atLeast"/>
            <w:contextualSpacing/>
            <w:jc w:val="center"/>
            <w:rPr>
              <w:rFonts w:cstheme="minorHAnsi"/>
              <w:b/>
              <w:bCs/>
              <w:sz w:val="28"/>
              <w:szCs w:val="28"/>
            </w:rPr>
          </w:pPr>
          <w:r>
            <w:rPr>
              <w:rFonts w:cstheme="minorHAnsi"/>
              <w:b/>
              <w:bCs/>
              <w:color w:val="00B050"/>
              <w:sz w:val="28"/>
              <w:szCs w:val="28"/>
            </w:rPr>
            <w:t xml:space="preserve">ŠIŲ GRUPIŲ VEIKLOS KOORDINAVIMO </w:t>
          </w:r>
          <w:r w:rsidR="0081663D">
            <w:rPr>
              <w:rFonts w:cstheme="minorHAnsi"/>
              <w:b/>
              <w:bCs/>
              <w:color w:val="00B050"/>
              <w:sz w:val="28"/>
              <w:szCs w:val="28"/>
            </w:rPr>
            <w:t xml:space="preserve">PASLAUGOS“ </w:t>
          </w:r>
        </w:p>
        <w:p w14:paraId="18ACC6AD" w14:textId="455271B7" w:rsidR="00D526C8" w:rsidRPr="009A408F" w:rsidRDefault="00D526C8" w:rsidP="00CE07EB">
          <w:pPr>
            <w:spacing w:after="120" w:line="20" w:lineRule="atLeast"/>
            <w:contextualSpacing/>
            <w:jc w:val="center"/>
            <w:rPr>
              <w:rFonts w:cstheme="minorHAnsi"/>
              <w:b/>
              <w:bCs/>
              <w:sz w:val="28"/>
              <w:szCs w:val="28"/>
              <w:lang w:val="en-GB"/>
            </w:rPr>
          </w:pPr>
          <w:r w:rsidRPr="009A408F">
            <w:rPr>
              <w:rFonts w:cstheme="minorHAnsi"/>
              <w:b/>
              <w:bCs/>
              <w:sz w:val="28"/>
              <w:szCs w:val="28"/>
            </w:rPr>
            <w:t xml:space="preserve">ATVIRO KONKURSO </w:t>
          </w:r>
          <w:r w:rsidR="00EB164F" w:rsidRPr="009A408F">
            <w:rPr>
              <w:rFonts w:cstheme="minorHAnsi"/>
              <w:b/>
              <w:bCs/>
              <w:sz w:val="28"/>
              <w:szCs w:val="28"/>
            </w:rPr>
            <w:t xml:space="preserve">SPECIALIOSIOS </w:t>
          </w:r>
          <w:r w:rsidRPr="009A408F">
            <w:rPr>
              <w:rFonts w:cstheme="minorHAnsi"/>
              <w:b/>
              <w:bCs/>
              <w:sz w:val="28"/>
              <w:szCs w:val="28"/>
            </w:rPr>
            <w:t>SĄLYGOS</w:t>
          </w:r>
        </w:p>
        <w:p w14:paraId="517C01D9" w14:textId="016854A0" w:rsidR="001C24BC" w:rsidRPr="009A408F" w:rsidRDefault="005F13F0" w:rsidP="00397293">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0F43" w:rsidRDefault="001C24BC" w:rsidP="004E4612">
              <w:pPr>
                <w:pStyle w:val="Turinioantrat"/>
                <w:spacing w:before="0" w:line="20" w:lineRule="atLeast"/>
                <w:ind w:left="432" w:hanging="432"/>
                <w:contextualSpacing/>
                <w:rPr>
                  <w:rFonts w:asciiTheme="minorHAnsi" w:hAnsiTheme="minorHAnsi" w:cstheme="minorHAnsi"/>
                </w:rPr>
              </w:pPr>
              <w:r w:rsidRPr="00F40F43">
                <w:rPr>
                  <w:rFonts w:asciiTheme="minorHAnsi" w:hAnsiTheme="minorHAnsi" w:cstheme="minorHAnsi"/>
                </w:rPr>
                <w:t>TURINYS</w:t>
              </w:r>
            </w:p>
            <w:p w14:paraId="7E1C4909" w14:textId="7D7B8E78" w:rsidR="00BE7293" w:rsidRPr="00F40F43" w:rsidRDefault="001C24BC">
              <w:pPr>
                <w:pStyle w:val="Turinys1"/>
                <w:tabs>
                  <w:tab w:val="left" w:pos="660"/>
                </w:tabs>
                <w:rPr>
                  <w:rFonts w:cstheme="minorHAnsi"/>
                  <w:noProof/>
                  <w:sz w:val="22"/>
                  <w:szCs w:val="22"/>
                </w:rPr>
              </w:pPr>
              <w:r w:rsidRPr="00F40F43">
                <w:rPr>
                  <w:rFonts w:cstheme="minorHAnsi"/>
                  <w:shd w:val="clear" w:color="auto" w:fill="E6E6E6"/>
                </w:rPr>
                <w:fldChar w:fldCharType="begin"/>
              </w:r>
              <w:r w:rsidRPr="00F40F43">
                <w:rPr>
                  <w:rFonts w:cstheme="minorHAnsi"/>
                </w:rPr>
                <w:instrText xml:space="preserve"> TOC \o "1-3" \h \z \u </w:instrText>
              </w:r>
              <w:r w:rsidRPr="00F40F43">
                <w:rPr>
                  <w:rFonts w:cstheme="minorHAnsi"/>
                  <w:shd w:val="clear" w:color="auto" w:fill="E6E6E6"/>
                </w:rPr>
                <w:fldChar w:fldCharType="separate"/>
              </w:r>
              <w:hyperlink w:anchor="_Toc193205809" w:history="1">
                <w:r w:rsidR="00BE7293" w:rsidRPr="00F40F43">
                  <w:rPr>
                    <w:rStyle w:val="Hipersaitas"/>
                    <w:rFonts w:cstheme="minorHAnsi"/>
                    <w:noProof/>
                  </w:rPr>
                  <w:t>1.</w:t>
                </w:r>
                <w:r w:rsidR="00BE7293" w:rsidRPr="00F40F43">
                  <w:rPr>
                    <w:rFonts w:cstheme="minorHAnsi"/>
                    <w:noProof/>
                    <w:sz w:val="22"/>
                    <w:szCs w:val="22"/>
                  </w:rPr>
                  <w:tab/>
                </w:r>
                <w:r w:rsidR="00BE7293" w:rsidRPr="00F40F43">
                  <w:rPr>
                    <w:rStyle w:val="Hipersaitas"/>
                    <w:rFonts w:cstheme="minorHAnsi"/>
                    <w:noProof/>
                  </w:rPr>
                  <w:t>Bendra informacija</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_Toc193205809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2</w:t>
                </w:r>
                <w:r w:rsidR="00BE7293" w:rsidRPr="00F40F43">
                  <w:rPr>
                    <w:rFonts w:cstheme="minorHAnsi"/>
                    <w:noProof/>
                    <w:webHidden/>
                  </w:rPr>
                  <w:fldChar w:fldCharType="end"/>
                </w:r>
              </w:hyperlink>
            </w:p>
            <w:p w14:paraId="1E2ADBA1" w14:textId="4975BFB3" w:rsidR="00BE7293" w:rsidRPr="00F40F43" w:rsidRDefault="009E47F1">
              <w:pPr>
                <w:pStyle w:val="Turinys1"/>
                <w:rPr>
                  <w:rFonts w:cstheme="minorHAnsi"/>
                  <w:noProof/>
                  <w:sz w:val="22"/>
                  <w:szCs w:val="22"/>
                </w:rPr>
              </w:pPr>
              <w:hyperlink w:anchor="_Toc193205810" w:history="1">
                <w:r w:rsidR="00BE7293" w:rsidRPr="00F40F43">
                  <w:rPr>
                    <w:rStyle w:val="Hipersaitas"/>
                    <w:rFonts w:cstheme="minorHAnsi"/>
                    <w:noProof/>
                  </w:rPr>
                  <w:t>2. Pirkimo objektas</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_Toc193205810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2</w:t>
                </w:r>
                <w:r w:rsidR="00BE7293" w:rsidRPr="00F40F43">
                  <w:rPr>
                    <w:rFonts w:cstheme="minorHAnsi"/>
                    <w:noProof/>
                    <w:webHidden/>
                  </w:rPr>
                  <w:fldChar w:fldCharType="end"/>
                </w:r>
              </w:hyperlink>
            </w:p>
            <w:p w14:paraId="6D385E9E" w14:textId="79983DAE" w:rsidR="00BE7293" w:rsidRPr="00F40F43" w:rsidRDefault="009E47F1">
              <w:pPr>
                <w:pStyle w:val="Turinys1"/>
                <w:rPr>
                  <w:rFonts w:cstheme="minorHAnsi"/>
                  <w:noProof/>
                  <w:sz w:val="22"/>
                  <w:szCs w:val="22"/>
                </w:rPr>
              </w:pPr>
              <w:hyperlink w:anchor="_Toc193205811" w:history="1">
                <w:r w:rsidR="00BE7293" w:rsidRPr="00F40F43">
                  <w:rPr>
                    <w:rStyle w:val="Hipersaitas"/>
                    <w:rFonts w:cstheme="minorHAnsi"/>
                    <w:noProof/>
                  </w:rPr>
                  <w:t>3. Susitikimai su tiekėjais ir objekto apžiūra</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_Toc193205811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3</w:t>
                </w:r>
                <w:r w:rsidR="00BE7293" w:rsidRPr="00F40F43">
                  <w:rPr>
                    <w:rFonts w:cstheme="minorHAnsi"/>
                    <w:noProof/>
                    <w:webHidden/>
                  </w:rPr>
                  <w:fldChar w:fldCharType="end"/>
                </w:r>
              </w:hyperlink>
            </w:p>
            <w:p w14:paraId="2692B6E8" w14:textId="21C92D43" w:rsidR="00BE7293" w:rsidRPr="00F40F43" w:rsidRDefault="009E47F1">
              <w:pPr>
                <w:pStyle w:val="Turinys1"/>
                <w:rPr>
                  <w:rFonts w:cstheme="minorHAnsi"/>
                  <w:noProof/>
                  <w:sz w:val="22"/>
                  <w:szCs w:val="22"/>
                </w:rPr>
              </w:pPr>
              <w:hyperlink w:anchor="_Toc193205812" w:history="1">
                <w:r w:rsidR="00BE7293" w:rsidRPr="00F40F43">
                  <w:rPr>
                    <w:rStyle w:val="Hipersaitas"/>
                    <w:rFonts w:cstheme="minorHAnsi"/>
                    <w:noProof/>
                  </w:rPr>
                  <w:t>4. Tiekėjų pašalinimo pagrindai ir kvalifikacijos reikalavimai</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_Toc193205812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3</w:t>
                </w:r>
                <w:r w:rsidR="00BE7293" w:rsidRPr="00F40F43">
                  <w:rPr>
                    <w:rFonts w:cstheme="minorHAnsi"/>
                    <w:noProof/>
                    <w:webHidden/>
                  </w:rPr>
                  <w:fldChar w:fldCharType="end"/>
                </w:r>
              </w:hyperlink>
            </w:p>
            <w:p w14:paraId="657F9E26" w14:textId="75D79CFF" w:rsidR="00BE7293" w:rsidRPr="00F40F43" w:rsidRDefault="009E47F1">
              <w:pPr>
                <w:pStyle w:val="Turinys1"/>
                <w:rPr>
                  <w:rFonts w:cstheme="minorHAnsi"/>
                  <w:noProof/>
                  <w:sz w:val="22"/>
                  <w:szCs w:val="22"/>
                </w:rPr>
              </w:pPr>
              <w:hyperlink w:anchor="_Toc193205813" w:history="1">
                <w:r w:rsidR="00BE7293" w:rsidRPr="00F40F43">
                  <w:rPr>
                    <w:rStyle w:val="Hipersaitas"/>
                    <w:rFonts w:cstheme="minorHAnsi"/>
                    <w:noProof/>
                  </w:rPr>
                  <w:t>5.Reikalavimai, susiję su nacionaliniu saugumu</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_Toc193205813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3</w:t>
                </w:r>
                <w:r w:rsidR="00BE7293" w:rsidRPr="00F40F43">
                  <w:rPr>
                    <w:rFonts w:cstheme="minorHAnsi"/>
                    <w:noProof/>
                    <w:webHidden/>
                  </w:rPr>
                  <w:fldChar w:fldCharType="end"/>
                </w:r>
              </w:hyperlink>
            </w:p>
            <w:p w14:paraId="6BE2F6A9" w14:textId="2CE29F11" w:rsidR="00BE7293" w:rsidRPr="00F40F43" w:rsidRDefault="009E47F1">
              <w:pPr>
                <w:pStyle w:val="Turinys1"/>
                <w:rPr>
                  <w:rFonts w:cstheme="minorHAnsi"/>
                  <w:noProof/>
                  <w:sz w:val="22"/>
                  <w:szCs w:val="22"/>
                </w:rPr>
              </w:pPr>
              <w:hyperlink w:anchor="_Toc193205814" w:history="1">
                <w:r w:rsidR="00BE7293" w:rsidRPr="00F40F43">
                  <w:rPr>
                    <w:rStyle w:val="Hipersaitas"/>
                    <w:rFonts w:cstheme="minorHAnsi"/>
                    <w:noProof/>
                  </w:rPr>
                  <w:t>6. Specialieji reikalavimai pasiūlymų rengimui ir pateikimui</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_Toc193205814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3</w:t>
                </w:r>
                <w:r w:rsidR="00BE7293" w:rsidRPr="00F40F43">
                  <w:rPr>
                    <w:rFonts w:cstheme="minorHAnsi"/>
                    <w:noProof/>
                    <w:webHidden/>
                  </w:rPr>
                  <w:fldChar w:fldCharType="end"/>
                </w:r>
              </w:hyperlink>
            </w:p>
            <w:p w14:paraId="7D1DAFF2" w14:textId="652166E2" w:rsidR="00BE7293" w:rsidRPr="00F40F43" w:rsidRDefault="009E47F1">
              <w:pPr>
                <w:pStyle w:val="Turinys1"/>
                <w:rPr>
                  <w:rFonts w:cstheme="minorHAnsi"/>
                  <w:noProof/>
                  <w:sz w:val="22"/>
                  <w:szCs w:val="22"/>
                </w:rPr>
              </w:pPr>
              <w:hyperlink w:anchor="_Toc193205815" w:history="1">
                <w:r w:rsidR="00BE7293" w:rsidRPr="00F40F43">
                  <w:rPr>
                    <w:rStyle w:val="Hipersaitas"/>
                    <w:rFonts w:cstheme="minorHAnsi"/>
                    <w:noProof/>
                  </w:rPr>
                  <w:t>7. Pasiūlymo galiojimo užtikrinimas</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_Toc193205815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5</w:t>
                </w:r>
                <w:r w:rsidR="00BE7293" w:rsidRPr="00F40F43">
                  <w:rPr>
                    <w:rFonts w:cstheme="minorHAnsi"/>
                    <w:noProof/>
                    <w:webHidden/>
                  </w:rPr>
                  <w:fldChar w:fldCharType="end"/>
                </w:r>
              </w:hyperlink>
            </w:p>
            <w:p w14:paraId="76F3CF2C" w14:textId="18FF04FE" w:rsidR="00BE7293" w:rsidRPr="00F40F43" w:rsidRDefault="009E47F1">
              <w:pPr>
                <w:pStyle w:val="Turinys1"/>
                <w:rPr>
                  <w:rFonts w:cstheme="minorHAnsi"/>
                  <w:noProof/>
                  <w:sz w:val="22"/>
                  <w:szCs w:val="22"/>
                </w:rPr>
              </w:pPr>
              <w:hyperlink w:anchor="_Toc193205816" w:history="1">
                <w:r w:rsidR="00BE7293" w:rsidRPr="00F40F43">
                  <w:rPr>
                    <w:rStyle w:val="Hipersaitas"/>
                    <w:rFonts w:cstheme="minorHAnsi"/>
                    <w:noProof/>
                  </w:rPr>
                  <w:t>8. Elektroninis aukcionas</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_Toc193205816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5</w:t>
                </w:r>
                <w:r w:rsidR="00BE7293" w:rsidRPr="00F40F43">
                  <w:rPr>
                    <w:rFonts w:cstheme="minorHAnsi"/>
                    <w:noProof/>
                    <w:webHidden/>
                  </w:rPr>
                  <w:fldChar w:fldCharType="end"/>
                </w:r>
              </w:hyperlink>
            </w:p>
            <w:p w14:paraId="025FB95C" w14:textId="6C43DE2C" w:rsidR="00BE7293" w:rsidRPr="00F40F43" w:rsidRDefault="009E47F1">
              <w:pPr>
                <w:pStyle w:val="Turinys1"/>
                <w:rPr>
                  <w:rFonts w:cstheme="minorHAnsi"/>
                  <w:noProof/>
                  <w:sz w:val="22"/>
                  <w:szCs w:val="22"/>
                </w:rPr>
              </w:pPr>
              <w:hyperlink w:anchor="_Toc193205817" w:history="1">
                <w:r w:rsidR="00BE7293" w:rsidRPr="00F40F43">
                  <w:rPr>
                    <w:rStyle w:val="Hipersaitas"/>
                    <w:rFonts w:cstheme="minorHAnsi"/>
                    <w:noProof/>
                  </w:rPr>
                  <w:t>9. Pasiūlymų vertinimas</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_Toc193205817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5</w:t>
                </w:r>
                <w:r w:rsidR="00BE7293" w:rsidRPr="00F40F43">
                  <w:rPr>
                    <w:rFonts w:cstheme="minorHAnsi"/>
                    <w:noProof/>
                    <w:webHidden/>
                  </w:rPr>
                  <w:fldChar w:fldCharType="end"/>
                </w:r>
              </w:hyperlink>
            </w:p>
            <w:p w14:paraId="2D56A0F7" w14:textId="1595E458" w:rsidR="00BE7293" w:rsidRPr="00F40F43" w:rsidRDefault="009E47F1">
              <w:pPr>
                <w:pStyle w:val="Turinys1"/>
                <w:rPr>
                  <w:rFonts w:cstheme="minorHAnsi"/>
                  <w:noProof/>
                  <w:sz w:val="22"/>
                  <w:szCs w:val="22"/>
                </w:rPr>
              </w:pPr>
              <w:hyperlink w:anchor="_Toc193205818" w:history="1">
                <w:r w:rsidR="00BE7293" w:rsidRPr="00F40F43">
                  <w:rPr>
                    <w:rStyle w:val="Hipersaitas"/>
                    <w:rFonts w:cstheme="minorHAnsi"/>
                    <w:noProof/>
                  </w:rPr>
                  <w:t>10. Sutarties sudarymas</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_Toc193205818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5</w:t>
                </w:r>
                <w:r w:rsidR="00BE7293" w:rsidRPr="00F40F43">
                  <w:rPr>
                    <w:rFonts w:cstheme="minorHAnsi"/>
                    <w:noProof/>
                    <w:webHidden/>
                  </w:rPr>
                  <w:fldChar w:fldCharType="end"/>
                </w:r>
              </w:hyperlink>
            </w:p>
            <w:p w14:paraId="6F69F374" w14:textId="076BA8DB" w:rsidR="00BE7293" w:rsidRPr="00F40F43" w:rsidRDefault="009E47F1">
              <w:pPr>
                <w:pStyle w:val="Turinys1"/>
                <w:tabs>
                  <w:tab w:val="left" w:pos="660"/>
                </w:tabs>
                <w:rPr>
                  <w:rFonts w:cstheme="minorHAnsi"/>
                  <w:noProof/>
                  <w:sz w:val="22"/>
                  <w:szCs w:val="22"/>
                </w:rPr>
              </w:pPr>
              <w:hyperlink w:anchor="_Toc193205819" w:history="1">
                <w:r w:rsidR="00BE7293" w:rsidRPr="00F40F43">
                  <w:rPr>
                    <w:rStyle w:val="Hipersaitas"/>
                    <w:rFonts w:cstheme="minorHAnsi"/>
                    <w:noProof/>
                  </w:rPr>
                  <w:t>11.</w:t>
                </w:r>
                <w:r w:rsidR="00BE7293" w:rsidRPr="00F40F43">
                  <w:rPr>
                    <w:rFonts w:cstheme="minorHAnsi"/>
                    <w:noProof/>
                    <w:sz w:val="22"/>
                    <w:szCs w:val="22"/>
                  </w:rPr>
                  <w:tab/>
                </w:r>
                <w:r w:rsidR="00BE7293" w:rsidRPr="00F40F43">
                  <w:rPr>
                    <w:rStyle w:val="Hipersaitas"/>
                    <w:rFonts w:cstheme="minorHAnsi"/>
                    <w:noProof/>
                  </w:rPr>
                  <w:t>Kitos sąlygos</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_Toc193205819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5</w:t>
                </w:r>
                <w:r w:rsidR="00BE7293" w:rsidRPr="00F40F43">
                  <w:rPr>
                    <w:rFonts w:cstheme="minorHAnsi"/>
                    <w:noProof/>
                    <w:webHidden/>
                  </w:rPr>
                  <w:fldChar w:fldCharType="end"/>
                </w:r>
              </w:hyperlink>
            </w:p>
            <w:p w14:paraId="4EADA42C" w14:textId="6112B8E4" w:rsidR="00BE7293" w:rsidRPr="00F40F43" w:rsidRDefault="009E47F1">
              <w:pPr>
                <w:pStyle w:val="Turinys1"/>
                <w:rPr>
                  <w:rFonts w:cstheme="minorHAnsi"/>
                  <w:noProof/>
                  <w:sz w:val="22"/>
                  <w:szCs w:val="22"/>
                </w:rPr>
              </w:pPr>
              <w:hyperlink w:anchor="_Toc193205820" w:history="1">
                <w:r w:rsidR="00BE7293" w:rsidRPr="00F40F43">
                  <w:rPr>
                    <w:rStyle w:val="Hipersaitas"/>
                    <w:rFonts w:cstheme="minorHAnsi"/>
                    <w:noProof/>
                  </w:rPr>
                  <w:t>Pirkimo sąlygų 1 priedas „Terminai“</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_Toc193205820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6</w:t>
                </w:r>
                <w:r w:rsidR="00BE7293" w:rsidRPr="00F40F43">
                  <w:rPr>
                    <w:rFonts w:cstheme="minorHAnsi"/>
                    <w:noProof/>
                    <w:webHidden/>
                  </w:rPr>
                  <w:fldChar w:fldCharType="end"/>
                </w:r>
              </w:hyperlink>
            </w:p>
            <w:p w14:paraId="76800FB6" w14:textId="499C43ED" w:rsidR="00BE7293" w:rsidRPr="00F40F43" w:rsidRDefault="009E47F1" w:rsidP="00F40F43">
              <w:pPr>
                <w:pStyle w:val="Turinys2"/>
                <w:rPr>
                  <w:noProof/>
                  <w:sz w:val="22"/>
                  <w:szCs w:val="22"/>
                </w:rPr>
              </w:pPr>
              <w:hyperlink w:anchor="_Toc193205821" w:history="1">
                <w:r w:rsidR="00BE7293" w:rsidRPr="00F40F43">
                  <w:rPr>
                    <w:rStyle w:val="Hipersaitas"/>
                    <w:rFonts w:eastAsia="Calibri" w:cstheme="minorHAnsi"/>
                    <w:noProof/>
                  </w:rPr>
                  <w:t>Pirkimo sąlygų 2 priedas „Pasiūlymas“</w:t>
                </w:r>
                <w:r w:rsidR="00BE7293" w:rsidRPr="00F40F43">
                  <w:rPr>
                    <w:noProof/>
                    <w:webHidden/>
                  </w:rPr>
                  <w:tab/>
                </w:r>
                <w:r w:rsidR="00BE7293" w:rsidRPr="00F40F43">
                  <w:rPr>
                    <w:noProof/>
                    <w:webHidden/>
                  </w:rPr>
                  <w:fldChar w:fldCharType="begin"/>
                </w:r>
                <w:r w:rsidR="00BE7293" w:rsidRPr="00F40F43">
                  <w:rPr>
                    <w:noProof/>
                    <w:webHidden/>
                  </w:rPr>
                  <w:instrText xml:space="preserve"> PAGEREF _Toc193205821 \h </w:instrText>
                </w:r>
                <w:r w:rsidR="00BE7293" w:rsidRPr="00F40F43">
                  <w:rPr>
                    <w:noProof/>
                    <w:webHidden/>
                  </w:rPr>
                </w:r>
                <w:r w:rsidR="00BE7293" w:rsidRPr="00F40F43">
                  <w:rPr>
                    <w:noProof/>
                    <w:webHidden/>
                  </w:rPr>
                  <w:fldChar w:fldCharType="separate"/>
                </w:r>
                <w:r w:rsidR="00A55F8D">
                  <w:rPr>
                    <w:noProof/>
                    <w:webHidden/>
                  </w:rPr>
                  <w:t>9</w:t>
                </w:r>
                <w:r w:rsidR="00BE7293" w:rsidRPr="00F40F43">
                  <w:rPr>
                    <w:noProof/>
                    <w:webHidden/>
                  </w:rPr>
                  <w:fldChar w:fldCharType="end"/>
                </w:r>
              </w:hyperlink>
            </w:p>
            <w:p w14:paraId="29E7B041" w14:textId="529DCB7E" w:rsidR="00BE7293" w:rsidRPr="00F40F43" w:rsidRDefault="009E47F1" w:rsidP="00F40F43">
              <w:pPr>
                <w:pStyle w:val="Turinys2"/>
                <w:rPr>
                  <w:noProof/>
                  <w:sz w:val="22"/>
                  <w:szCs w:val="22"/>
                </w:rPr>
              </w:pPr>
              <w:hyperlink w:anchor="_Toc193205822" w:history="1">
                <w:r w:rsidR="00BE7293" w:rsidRPr="00F40F43">
                  <w:rPr>
                    <w:rStyle w:val="Hipersaitas"/>
                    <w:rFonts w:eastAsia="Calibri" w:cstheme="minorHAnsi"/>
                    <w:noProof/>
                  </w:rPr>
                  <w:t xml:space="preserve">Pirkimo sąlygų 3 priedas „EBVPD“ </w:t>
                </w:r>
                <w:r w:rsidR="00BE7293" w:rsidRPr="00F40F43">
                  <w:rPr>
                    <w:rStyle w:val="Hipersaitas"/>
                    <w:rFonts w:cstheme="minorHAnsi"/>
                    <w:noProof/>
                  </w:rPr>
                  <w:t>(XML formatu)</w:t>
                </w:r>
                <w:r w:rsidR="00BE7293" w:rsidRPr="00F40F43">
                  <w:rPr>
                    <w:noProof/>
                    <w:webHidden/>
                  </w:rPr>
                  <w:tab/>
                </w:r>
                <w:r w:rsidR="00BE7293" w:rsidRPr="00F40F43">
                  <w:rPr>
                    <w:noProof/>
                    <w:webHidden/>
                  </w:rPr>
                  <w:fldChar w:fldCharType="begin"/>
                </w:r>
                <w:r w:rsidR="00BE7293" w:rsidRPr="00F40F43">
                  <w:rPr>
                    <w:noProof/>
                    <w:webHidden/>
                  </w:rPr>
                  <w:instrText xml:space="preserve"> PAGEREF _Toc193205822 \h </w:instrText>
                </w:r>
                <w:r w:rsidR="00BE7293" w:rsidRPr="00F40F43">
                  <w:rPr>
                    <w:noProof/>
                    <w:webHidden/>
                  </w:rPr>
                </w:r>
                <w:r w:rsidR="00BE7293" w:rsidRPr="00F40F43">
                  <w:rPr>
                    <w:noProof/>
                    <w:webHidden/>
                  </w:rPr>
                  <w:fldChar w:fldCharType="separate"/>
                </w:r>
                <w:r w:rsidR="00A55F8D">
                  <w:rPr>
                    <w:noProof/>
                    <w:webHidden/>
                  </w:rPr>
                  <w:t>14</w:t>
                </w:r>
                <w:r w:rsidR="00BE7293" w:rsidRPr="00F40F43">
                  <w:rPr>
                    <w:noProof/>
                    <w:webHidden/>
                  </w:rPr>
                  <w:fldChar w:fldCharType="end"/>
                </w:r>
              </w:hyperlink>
            </w:p>
            <w:p w14:paraId="38618043" w14:textId="7EC31899" w:rsidR="00BE7293" w:rsidRPr="00F40F43" w:rsidRDefault="009E47F1" w:rsidP="00F40F43">
              <w:pPr>
                <w:pStyle w:val="Turinys2"/>
                <w:rPr>
                  <w:noProof/>
                  <w:sz w:val="22"/>
                  <w:szCs w:val="22"/>
                </w:rPr>
              </w:pPr>
              <w:hyperlink w:anchor="_Toc193205823" w:history="1">
                <w:r w:rsidR="00BE7293" w:rsidRPr="00F40F43">
                  <w:rPr>
                    <w:rStyle w:val="Hipersaitas"/>
                    <w:rFonts w:eastAsia="Calibri" w:cstheme="minorHAnsi"/>
                    <w:noProof/>
                  </w:rPr>
                  <w:t>Pirkimo sąlygų 4 priedas „Tiekėjų pašalinimo pagrindai“</w:t>
                </w:r>
                <w:r w:rsidR="00BE7293" w:rsidRPr="00F40F43">
                  <w:rPr>
                    <w:noProof/>
                    <w:webHidden/>
                  </w:rPr>
                  <w:tab/>
                </w:r>
                <w:r w:rsidR="00BE7293" w:rsidRPr="00F40F43">
                  <w:rPr>
                    <w:noProof/>
                    <w:webHidden/>
                  </w:rPr>
                  <w:fldChar w:fldCharType="begin"/>
                </w:r>
                <w:r w:rsidR="00BE7293" w:rsidRPr="00F40F43">
                  <w:rPr>
                    <w:noProof/>
                    <w:webHidden/>
                  </w:rPr>
                  <w:instrText xml:space="preserve"> PAGEREF _Toc193205823 \h </w:instrText>
                </w:r>
                <w:r w:rsidR="00BE7293" w:rsidRPr="00F40F43">
                  <w:rPr>
                    <w:noProof/>
                    <w:webHidden/>
                  </w:rPr>
                </w:r>
                <w:r w:rsidR="00BE7293" w:rsidRPr="00F40F43">
                  <w:rPr>
                    <w:noProof/>
                    <w:webHidden/>
                  </w:rPr>
                  <w:fldChar w:fldCharType="separate"/>
                </w:r>
                <w:r w:rsidR="00A55F8D">
                  <w:rPr>
                    <w:noProof/>
                    <w:webHidden/>
                  </w:rPr>
                  <w:t>15</w:t>
                </w:r>
                <w:r w:rsidR="00BE7293" w:rsidRPr="00F40F43">
                  <w:rPr>
                    <w:noProof/>
                    <w:webHidden/>
                  </w:rPr>
                  <w:fldChar w:fldCharType="end"/>
                </w:r>
              </w:hyperlink>
            </w:p>
            <w:p w14:paraId="0F824B3B" w14:textId="44012521" w:rsidR="00BE7293" w:rsidRPr="00F40F43" w:rsidRDefault="009E47F1">
              <w:pPr>
                <w:pStyle w:val="Turinys3"/>
                <w:tabs>
                  <w:tab w:val="right" w:leader="dot" w:pos="9962"/>
                </w:tabs>
                <w:rPr>
                  <w:rFonts w:cstheme="minorHAnsi"/>
                  <w:noProof/>
                  <w:sz w:val="22"/>
                  <w:szCs w:val="22"/>
                </w:rPr>
              </w:pPr>
              <w:hyperlink w:anchor="_Toc193205824" w:history="1">
                <w:r w:rsidR="00BE7293" w:rsidRPr="00F40F43">
                  <w:rPr>
                    <w:rStyle w:val="Hipersaitas"/>
                    <w:rFonts w:cstheme="minorHAnsi"/>
                    <w:noProof/>
                  </w:rPr>
                  <w:t>VPĮ straipsnis, dalis, punktas bei EBVPD formos dalis pildymui</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_Toc193205824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15</w:t>
                </w:r>
                <w:r w:rsidR="00BE7293" w:rsidRPr="00F40F43">
                  <w:rPr>
                    <w:rFonts w:cstheme="minorHAnsi"/>
                    <w:noProof/>
                    <w:webHidden/>
                  </w:rPr>
                  <w:fldChar w:fldCharType="end"/>
                </w:r>
              </w:hyperlink>
            </w:p>
            <w:p w14:paraId="148CD574" w14:textId="6CC5C524" w:rsidR="00BE7293" w:rsidRPr="00F40F43" w:rsidRDefault="009E47F1">
              <w:pPr>
                <w:pStyle w:val="Turinys3"/>
                <w:tabs>
                  <w:tab w:val="right" w:leader="dot" w:pos="9962"/>
                </w:tabs>
                <w:rPr>
                  <w:rFonts w:cstheme="minorHAnsi"/>
                  <w:noProof/>
                  <w:sz w:val="22"/>
                  <w:szCs w:val="22"/>
                </w:rPr>
              </w:pPr>
              <w:hyperlink w:anchor="_Toc193205825" w:history="1">
                <w:r w:rsidR="00BE7293" w:rsidRPr="00F40F43">
                  <w:rPr>
                    <w:rStyle w:val="Hipersaitas"/>
                    <w:rFonts w:cstheme="minorHAnsi"/>
                    <w:noProof/>
                  </w:rPr>
                  <w:t>Dokumentai, kuriuos tiekėjas turi pateikti, siekiant įrodyti jo pašalinimo pagrindų nebuvimą</w:t>
                </w:r>
                <w:r w:rsidR="00BE7293" w:rsidRPr="00F40F43">
                  <w:rPr>
                    <w:rFonts w:cstheme="minorHAnsi"/>
                    <w:noProof/>
                    <w:webHidden/>
                  </w:rPr>
                  <w:tab/>
                </w:r>
                <w:r w:rsidR="00BE7293" w:rsidRPr="00F40F43">
                  <w:rPr>
                    <w:rFonts w:cstheme="minorHAnsi"/>
                    <w:noProof/>
                    <w:webHidden/>
                  </w:rPr>
                  <w:fldChar w:fldCharType="begin"/>
                </w:r>
                <w:r w:rsidR="00BE7293" w:rsidRPr="00F40F43">
                  <w:rPr>
                    <w:rFonts w:cstheme="minorHAnsi"/>
                    <w:noProof/>
                    <w:webHidden/>
                  </w:rPr>
                  <w:instrText xml:space="preserve"> PAGEREF _Toc193205825 \h </w:instrText>
                </w:r>
                <w:r w:rsidR="00BE7293" w:rsidRPr="00F40F43">
                  <w:rPr>
                    <w:rFonts w:cstheme="minorHAnsi"/>
                    <w:noProof/>
                    <w:webHidden/>
                  </w:rPr>
                </w:r>
                <w:r w:rsidR="00BE7293" w:rsidRPr="00F40F43">
                  <w:rPr>
                    <w:rFonts w:cstheme="minorHAnsi"/>
                    <w:noProof/>
                    <w:webHidden/>
                  </w:rPr>
                  <w:fldChar w:fldCharType="separate"/>
                </w:r>
                <w:r w:rsidR="00A55F8D">
                  <w:rPr>
                    <w:rFonts w:cstheme="minorHAnsi"/>
                    <w:noProof/>
                    <w:webHidden/>
                  </w:rPr>
                  <w:t>15</w:t>
                </w:r>
                <w:r w:rsidR="00BE7293" w:rsidRPr="00F40F43">
                  <w:rPr>
                    <w:rFonts w:cstheme="minorHAnsi"/>
                    <w:noProof/>
                    <w:webHidden/>
                  </w:rPr>
                  <w:fldChar w:fldCharType="end"/>
                </w:r>
              </w:hyperlink>
            </w:p>
            <w:p w14:paraId="79E56D66" w14:textId="10AAF7D6" w:rsidR="00BE7293" w:rsidRPr="00F40F43" w:rsidRDefault="009E47F1" w:rsidP="00F40F43">
              <w:pPr>
                <w:pStyle w:val="Turinys2"/>
                <w:rPr>
                  <w:noProof/>
                  <w:sz w:val="22"/>
                  <w:szCs w:val="22"/>
                </w:rPr>
              </w:pPr>
              <w:hyperlink w:anchor="_Toc193205826" w:history="1">
                <w:r w:rsidR="00BE7293" w:rsidRPr="00F40F43">
                  <w:rPr>
                    <w:rStyle w:val="Hipersaitas"/>
                    <w:rFonts w:eastAsia="Calibri" w:cstheme="minorHAnsi"/>
                    <w:noProof/>
                  </w:rPr>
                  <w:t>Pirkimo sąlygų 5 priedas „Tiekėjų kvalifikacijos reikalavimai ir reikalaujami kokybės bei aplinkos apsaugos vadybos sistemų standartai“</w:t>
                </w:r>
                <w:r w:rsidR="00BE7293" w:rsidRPr="00F40F43">
                  <w:rPr>
                    <w:noProof/>
                    <w:webHidden/>
                  </w:rPr>
                  <w:tab/>
                </w:r>
                <w:r w:rsidR="00BE7293" w:rsidRPr="00F40F43">
                  <w:rPr>
                    <w:noProof/>
                    <w:webHidden/>
                  </w:rPr>
                  <w:fldChar w:fldCharType="begin"/>
                </w:r>
                <w:r w:rsidR="00BE7293" w:rsidRPr="00F40F43">
                  <w:rPr>
                    <w:noProof/>
                    <w:webHidden/>
                  </w:rPr>
                  <w:instrText xml:space="preserve"> PAGEREF _Toc193205826 \h </w:instrText>
                </w:r>
                <w:r w:rsidR="00BE7293" w:rsidRPr="00F40F43">
                  <w:rPr>
                    <w:noProof/>
                    <w:webHidden/>
                  </w:rPr>
                </w:r>
                <w:r w:rsidR="00BE7293" w:rsidRPr="00F40F43">
                  <w:rPr>
                    <w:noProof/>
                    <w:webHidden/>
                  </w:rPr>
                  <w:fldChar w:fldCharType="separate"/>
                </w:r>
                <w:r w:rsidR="00A55F8D">
                  <w:rPr>
                    <w:noProof/>
                    <w:webHidden/>
                  </w:rPr>
                  <w:t>27</w:t>
                </w:r>
                <w:r w:rsidR="00BE7293" w:rsidRPr="00F40F43">
                  <w:rPr>
                    <w:noProof/>
                    <w:webHidden/>
                  </w:rPr>
                  <w:fldChar w:fldCharType="end"/>
                </w:r>
              </w:hyperlink>
            </w:p>
            <w:p w14:paraId="71A2CCFA" w14:textId="39C89803" w:rsidR="00BE7293" w:rsidRPr="00F40F43" w:rsidRDefault="009E47F1" w:rsidP="00F40F43">
              <w:pPr>
                <w:pStyle w:val="Turinys2"/>
                <w:rPr>
                  <w:noProof/>
                  <w:sz w:val="22"/>
                  <w:szCs w:val="22"/>
                </w:rPr>
              </w:pPr>
              <w:hyperlink w:anchor="_Toc193205827" w:history="1">
                <w:r w:rsidR="00BE7293" w:rsidRPr="00F40F43">
                  <w:rPr>
                    <w:rStyle w:val="Hipersaitas"/>
                    <w:rFonts w:eastAsia="Calibri" w:cstheme="minorHAnsi"/>
                    <w:noProof/>
                  </w:rPr>
                  <w:t>Pirkimo sąlygų 6 priedas „Pasiūlymų vertinimo kriterijai ir sąlygos“</w:t>
                </w:r>
                <w:r w:rsidR="00BE7293" w:rsidRPr="00F40F43">
                  <w:rPr>
                    <w:noProof/>
                    <w:webHidden/>
                  </w:rPr>
                  <w:tab/>
                </w:r>
                <w:r w:rsidR="00BE7293" w:rsidRPr="00F40F43">
                  <w:rPr>
                    <w:noProof/>
                    <w:webHidden/>
                  </w:rPr>
                  <w:fldChar w:fldCharType="begin"/>
                </w:r>
                <w:r w:rsidR="00BE7293" w:rsidRPr="00F40F43">
                  <w:rPr>
                    <w:noProof/>
                    <w:webHidden/>
                  </w:rPr>
                  <w:instrText xml:space="preserve"> PAGEREF _Toc193205827 \h </w:instrText>
                </w:r>
                <w:r w:rsidR="00BE7293" w:rsidRPr="00F40F43">
                  <w:rPr>
                    <w:noProof/>
                    <w:webHidden/>
                  </w:rPr>
                </w:r>
                <w:r w:rsidR="00BE7293" w:rsidRPr="00F40F43">
                  <w:rPr>
                    <w:noProof/>
                    <w:webHidden/>
                  </w:rPr>
                  <w:fldChar w:fldCharType="separate"/>
                </w:r>
                <w:r w:rsidR="00A55F8D">
                  <w:rPr>
                    <w:noProof/>
                    <w:webHidden/>
                  </w:rPr>
                  <w:t>32</w:t>
                </w:r>
                <w:r w:rsidR="00BE7293" w:rsidRPr="00F40F43">
                  <w:rPr>
                    <w:noProof/>
                    <w:webHidden/>
                  </w:rPr>
                  <w:fldChar w:fldCharType="end"/>
                </w:r>
              </w:hyperlink>
            </w:p>
            <w:p w14:paraId="0D9E7475" w14:textId="47662BBC" w:rsidR="00BE7293" w:rsidRPr="00F40F43" w:rsidRDefault="009E47F1" w:rsidP="00F40F43">
              <w:pPr>
                <w:pStyle w:val="Turinys2"/>
                <w:rPr>
                  <w:noProof/>
                  <w:sz w:val="22"/>
                  <w:szCs w:val="22"/>
                </w:rPr>
              </w:pPr>
              <w:hyperlink w:anchor="_Toc193205828" w:history="1">
                <w:r w:rsidR="00BE7293" w:rsidRPr="00F40F43">
                  <w:rPr>
                    <w:rStyle w:val="Hipersaitas"/>
                    <w:rFonts w:cstheme="minorHAnsi"/>
                    <w:noProof/>
                  </w:rPr>
                  <w:t>Pirkimo sąlygų 7 priedas „Sutarties projektas“</w:t>
                </w:r>
                <w:r w:rsidR="00BE7293" w:rsidRPr="00F40F43">
                  <w:rPr>
                    <w:noProof/>
                    <w:webHidden/>
                  </w:rPr>
                  <w:tab/>
                </w:r>
                <w:r w:rsidR="00BE7293" w:rsidRPr="00F40F43">
                  <w:rPr>
                    <w:noProof/>
                    <w:webHidden/>
                  </w:rPr>
                  <w:fldChar w:fldCharType="begin"/>
                </w:r>
                <w:r w:rsidR="00BE7293" w:rsidRPr="00F40F43">
                  <w:rPr>
                    <w:noProof/>
                    <w:webHidden/>
                  </w:rPr>
                  <w:instrText xml:space="preserve"> PAGEREF _Toc193205828 \h </w:instrText>
                </w:r>
                <w:r w:rsidR="00BE7293" w:rsidRPr="00F40F43">
                  <w:rPr>
                    <w:noProof/>
                    <w:webHidden/>
                  </w:rPr>
                </w:r>
                <w:r w:rsidR="00BE7293" w:rsidRPr="00F40F43">
                  <w:rPr>
                    <w:noProof/>
                    <w:webHidden/>
                  </w:rPr>
                  <w:fldChar w:fldCharType="separate"/>
                </w:r>
                <w:r w:rsidR="00A55F8D">
                  <w:rPr>
                    <w:noProof/>
                    <w:webHidden/>
                  </w:rPr>
                  <w:t>35</w:t>
                </w:r>
                <w:r w:rsidR="00BE7293" w:rsidRPr="00F40F43">
                  <w:rPr>
                    <w:noProof/>
                    <w:webHidden/>
                  </w:rPr>
                  <w:fldChar w:fldCharType="end"/>
                </w:r>
              </w:hyperlink>
            </w:p>
            <w:p w14:paraId="414AECCD" w14:textId="548F960C" w:rsidR="00BE7293" w:rsidRPr="00F40F43" w:rsidRDefault="001C24BC" w:rsidP="00F40F43">
              <w:pPr>
                <w:pStyle w:val="Turinys2"/>
                <w:rPr>
                  <w:shd w:val="clear" w:color="auto" w:fill="E6E6E6"/>
                </w:rPr>
              </w:pPr>
              <w:r w:rsidRPr="00F40F43">
                <w:rPr>
                  <w:shd w:val="clear" w:color="auto" w:fill="E6E6E6"/>
                </w:rPr>
                <w:fldChar w:fldCharType="end"/>
              </w:r>
              <w:r w:rsidR="00110807" w:rsidRPr="00F40F43">
                <w:t>P</w:t>
              </w:r>
              <w:r w:rsidR="00BE7293" w:rsidRPr="00F40F43">
                <w:rPr>
                  <w:shd w:val="clear" w:color="auto" w:fill="E6E6E6"/>
                </w:rPr>
                <w:t>irkimo</w:t>
              </w:r>
              <w:r w:rsidR="00110807" w:rsidRPr="00F40F43">
                <w:rPr>
                  <w:shd w:val="clear" w:color="auto" w:fill="E6E6E6"/>
                </w:rPr>
                <w:t xml:space="preserve"> sąlygų 8</w:t>
              </w:r>
              <w:r w:rsidR="00BE7293" w:rsidRPr="00F40F43">
                <w:rPr>
                  <w:shd w:val="clear" w:color="auto" w:fill="E6E6E6"/>
                </w:rPr>
                <w:t xml:space="preserve"> priedas „Tiekėjo vadovaujančių darbuotojų (specialistų) ir asmenų,</w:t>
              </w:r>
              <w:r w:rsidR="00110807" w:rsidRPr="00F40F43">
                <w:rPr>
                  <w:shd w:val="clear" w:color="auto" w:fill="E6E6E6"/>
                </w:rPr>
                <w:t xml:space="preserve"> </w:t>
              </w:r>
              <w:r w:rsidR="00BE7293" w:rsidRPr="00F40F43">
                <w:rPr>
                  <w:shd w:val="clear" w:color="auto" w:fill="E6E6E6"/>
                </w:rPr>
                <w:t>atsakin</w:t>
              </w:r>
              <w:r w:rsidR="00110807" w:rsidRPr="00F40F43">
                <w:rPr>
                  <w:shd w:val="clear" w:color="auto" w:fill="E6E6E6"/>
                </w:rPr>
                <w:t>gų už sutarties vykdymą, sąrašo</w:t>
              </w:r>
              <w:r w:rsidR="00BE7293" w:rsidRPr="00F40F43">
                <w:rPr>
                  <w:shd w:val="clear" w:color="auto" w:fill="E6E6E6"/>
                </w:rPr>
                <w:t>forma“</w:t>
              </w:r>
              <w:r w:rsidR="00110807" w:rsidRPr="00F40F43">
                <w:rPr>
                  <w:shd w:val="clear" w:color="auto" w:fill="E6E6E6"/>
                </w:rPr>
                <w:t>...............................................................................................................................................37</w:t>
              </w:r>
            </w:p>
            <w:p w14:paraId="0DDC40AE" w14:textId="7CF10CB2" w:rsidR="001C24BC" w:rsidRPr="00110807" w:rsidRDefault="00110807" w:rsidP="00BE7293">
              <w:pPr>
                <w:rPr>
                  <w:rFonts w:cstheme="minorHAnsi"/>
                </w:rPr>
              </w:pPr>
              <w:r w:rsidRPr="00F40F43">
                <w:rPr>
                  <w:rFonts w:cstheme="minorHAnsi"/>
                </w:rPr>
                <w:t xml:space="preserve">    </w:t>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475495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3205809"/>
      <w:bookmarkStart w:id="2" w:name="_Toc335201954"/>
      <w:bookmarkStart w:id="3" w:name="_Toc147739116"/>
      <w:r w:rsidRPr="009A408F">
        <w:rPr>
          <w:rFonts w:asciiTheme="minorHAnsi" w:hAnsiTheme="minorHAnsi" w:cstheme="minorHAnsi"/>
        </w:rPr>
        <w:lastRenderedPageBreak/>
        <w:t>Bendra informacija</w:t>
      </w:r>
      <w:bookmarkEnd w:id="1"/>
    </w:p>
    <w:p w14:paraId="7A7B2FD4" w14:textId="5A368C62" w:rsidR="005F08F9" w:rsidRPr="007F443A" w:rsidRDefault="005F08F9" w:rsidP="005F08F9">
      <w:pPr>
        <w:spacing w:line="20" w:lineRule="atLeast"/>
        <w:ind w:firstLine="567"/>
        <w:jc w:val="both"/>
        <w:rPr>
          <w:rFonts w:cstheme="minorHAnsi"/>
        </w:rPr>
      </w:pPr>
      <w:r w:rsidRPr="007F443A">
        <w:rPr>
          <w:rFonts w:cstheme="minorHAnsi"/>
          <w:b/>
          <w:bCs/>
          <w:color w:val="00B050"/>
        </w:rPr>
        <w:t>1.1. Kauno miesto savivaldybės administracija</w:t>
      </w:r>
      <w:r w:rsidRPr="007F443A">
        <w:rPr>
          <w:rFonts w:cstheme="minorHAnsi"/>
        </w:rPr>
        <w:t>,</w:t>
      </w:r>
      <w:r w:rsidRPr="007F443A">
        <w:rPr>
          <w:rFonts w:cstheme="minorHAnsi"/>
          <w:color w:val="00B050"/>
        </w:rPr>
        <w:t xml:space="preserve"> </w:t>
      </w:r>
      <w:r w:rsidRPr="007F443A">
        <w:rPr>
          <w:rFonts w:cstheme="minorHAnsi"/>
        </w:rPr>
        <w:t xml:space="preserve">juridinio asmens kodas </w:t>
      </w:r>
      <w:r w:rsidRPr="007F443A">
        <w:rPr>
          <w:rFonts w:cstheme="minorHAnsi"/>
          <w:b/>
          <w:iCs/>
        </w:rPr>
        <w:t>188764867</w:t>
      </w:r>
      <w:r w:rsidRPr="007F443A">
        <w:rPr>
          <w:rFonts w:cstheme="minorHAnsi"/>
        </w:rPr>
        <w:t xml:space="preserve">, adresas </w:t>
      </w:r>
      <w:r>
        <w:rPr>
          <w:rFonts w:cstheme="minorHAnsi"/>
          <w:b/>
          <w:iCs/>
        </w:rPr>
        <w:t xml:space="preserve">Laisvės al. 96, </w:t>
      </w:r>
      <w:r w:rsidR="002A5D48">
        <w:rPr>
          <w:rFonts w:cstheme="minorHAnsi"/>
          <w:b/>
          <w:iCs/>
        </w:rPr>
        <w:t xml:space="preserve">      LT-</w:t>
      </w:r>
      <w:r>
        <w:rPr>
          <w:rFonts w:cstheme="minorHAnsi"/>
          <w:b/>
          <w:iCs/>
        </w:rPr>
        <w:t>44251</w:t>
      </w:r>
      <w:r w:rsidRPr="007F443A">
        <w:rPr>
          <w:rFonts w:cstheme="minorHAnsi"/>
          <w:b/>
          <w:iCs/>
        </w:rPr>
        <w:t xml:space="preserve"> Kaunas</w:t>
      </w:r>
      <w:r w:rsidRPr="007F443A">
        <w:rPr>
          <w:rFonts w:cstheme="minorHAnsi"/>
        </w:rPr>
        <w:t xml:space="preserve">. </w:t>
      </w:r>
      <w:bookmarkStart w:id="4" w:name="_Hlk184050846"/>
      <w:r w:rsidRPr="007F443A">
        <w:rPr>
          <w:rFonts w:cstheme="minorHAnsi"/>
        </w:rPr>
        <w:t>Perkančioji organizacija yra PVM mokėtoja.</w:t>
      </w:r>
    </w:p>
    <w:p w14:paraId="62E6C3E9" w14:textId="77777777" w:rsidR="005F08F9" w:rsidRPr="007F443A" w:rsidRDefault="005F08F9" w:rsidP="005F08F9">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14:paraId="49F6B110" w14:textId="713A6A8C" w:rsidR="005F08F9" w:rsidRPr="007F443A" w:rsidRDefault="005F08F9" w:rsidP="005F08F9">
      <w:pPr>
        <w:tabs>
          <w:tab w:val="left" w:pos="9631"/>
        </w:tabs>
        <w:spacing w:line="240" w:lineRule="atLeast"/>
        <w:jc w:val="both"/>
        <w:rPr>
          <w:rFonts w:cstheme="minorHAnsi"/>
          <w:b/>
          <w:bCs/>
          <w:u w:val="single"/>
        </w:rPr>
      </w:pPr>
      <w:r w:rsidRPr="007F443A">
        <w:rPr>
          <w:rFonts w:cstheme="minorHAnsi"/>
          <w:b/>
        </w:rPr>
        <w:t>- dėl klausimų, susijusių su pirkimo objektu</w:t>
      </w:r>
      <w:r w:rsidRPr="007F443A">
        <w:rPr>
          <w:rFonts w:cstheme="minorHAnsi"/>
        </w:rPr>
        <w:t xml:space="preserve"> –</w:t>
      </w:r>
      <w:r w:rsidRPr="007F443A">
        <w:rPr>
          <w:rFonts w:cstheme="minorHAnsi"/>
          <w:b/>
          <w:i/>
        </w:rPr>
        <w:t xml:space="preserve"> </w:t>
      </w:r>
      <w:r w:rsidRPr="007F443A">
        <w:rPr>
          <w:rFonts w:cstheme="minorHAnsi"/>
        </w:rPr>
        <w:t>Kauno miesto saviv</w:t>
      </w:r>
      <w:r>
        <w:rPr>
          <w:rFonts w:cstheme="minorHAnsi"/>
        </w:rPr>
        <w:t>aldybės administracijos</w:t>
      </w:r>
      <w:r w:rsidR="002A5D48">
        <w:rPr>
          <w:rFonts w:cstheme="minorHAnsi"/>
        </w:rPr>
        <w:t xml:space="preserve"> Socialinių paslaugų </w:t>
      </w:r>
      <w:r>
        <w:rPr>
          <w:rFonts w:cstheme="minorHAnsi"/>
        </w:rPr>
        <w:t xml:space="preserve">  skyriaus</w:t>
      </w:r>
      <w:r w:rsidR="002A5D48">
        <w:rPr>
          <w:rFonts w:cstheme="minorHAnsi"/>
        </w:rPr>
        <w:t xml:space="preserve"> vyriausioji specialistė Jovita Mikalonienė, Nemuno</w:t>
      </w:r>
      <w:r w:rsidR="00FC04E3">
        <w:rPr>
          <w:rFonts w:cstheme="minorHAnsi"/>
        </w:rPr>
        <w:t xml:space="preserve"> g. </w:t>
      </w:r>
      <w:r w:rsidR="002A5D48">
        <w:rPr>
          <w:rFonts w:cstheme="minorHAnsi"/>
        </w:rPr>
        <w:t>2</w:t>
      </w:r>
      <w:r w:rsidR="00FC04E3">
        <w:rPr>
          <w:rFonts w:cstheme="minorHAnsi"/>
        </w:rPr>
        <w:t>9</w:t>
      </w:r>
      <w:r>
        <w:rPr>
          <w:rFonts w:cstheme="minorHAnsi"/>
        </w:rPr>
        <w:t xml:space="preserve">, </w:t>
      </w:r>
      <w:r w:rsidR="002A5D48">
        <w:rPr>
          <w:rFonts w:cstheme="minorHAnsi"/>
        </w:rPr>
        <w:t>LT-44295</w:t>
      </w:r>
      <w:r w:rsidRPr="007F443A">
        <w:rPr>
          <w:rFonts w:cstheme="minorHAnsi"/>
        </w:rPr>
        <w:t xml:space="preserve"> Kaunas, </w:t>
      </w:r>
      <w:r>
        <w:rPr>
          <w:rFonts w:cstheme="minorHAnsi"/>
        </w:rPr>
        <w:t>tel.</w:t>
      </w:r>
      <w:r w:rsidRPr="007F443A">
        <w:rPr>
          <w:rFonts w:cstheme="minorHAnsi"/>
          <w:shd w:val="clear" w:color="auto" w:fill="FFFFFF"/>
        </w:rPr>
        <w:t> </w:t>
      </w:r>
      <w:r w:rsidR="002A5D48">
        <w:t>+370 37 423815</w:t>
      </w:r>
      <w:r w:rsidRPr="007F443A">
        <w:rPr>
          <w:rFonts w:cstheme="minorHAnsi"/>
        </w:rPr>
        <w:t xml:space="preserve">, el. p. </w:t>
      </w:r>
      <w:r w:rsidR="002A5D48">
        <w:rPr>
          <w:rFonts w:cstheme="minorHAnsi"/>
        </w:rPr>
        <w:t>jovita.mikaloniene</w:t>
      </w:r>
      <w:hyperlink r:id="rId11" w:history="1">
        <w:r w:rsidR="00FC04E3" w:rsidRPr="000410BF">
          <w:rPr>
            <w:rStyle w:val="Hipersaitas"/>
            <w:rFonts w:cstheme="minorHAnsi"/>
          </w:rPr>
          <w:t>@kaunas.lt</w:t>
        </w:r>
      </w:hyperlink>
      <w:r w:rsidR="00FC04E3">
        <w:rPr>
          <w:rFonts w:cstheme="minorHAnsi"/>
        </w:rPr>
        <w:t xml:space="preserve"> </w:t>
      </w:r>
      <w:r w:rsidR="00FC04E3">
        <w:rPr>
          <w:rStyle w:val="Hipersaitas"/>
          <w:rFonts w:cstheme="minorHAnsi"/>
        </w:rPr>
        <w:t xml:space="preserve"> </w:t>
      </w:r>
      <w:r>
        <w:rPr>
          <w:rFonts w:cstheme="minorHAnsi"/>
        </w:rPr>
        <w:t xml:space="preserve"> </w:t>
      </w:r>
    </w:p>
    <w:p w14:paraId="17F3907A" w14:textId="023E8026" w:rsidR="005F08F9" w:rsidRPr="007F443A" w:rsidRDefault="005F08F9" w:rsidP="005F08F9">
      <w:pPr>
        <w:jc w:val="both"/>
        <w:rPr>
          <w:rFonts w:cstheme="minorHAnsi"/>
        </w:rPr>
      </w:pPr>
      <w:r w:rsidRPr="007F443A">
        <w:rPr>
          <w:rFonts w:cstheme="minorHAnsi"/>
        </w:rPr>
        <w:t xml:space="preserve">– </w:t>
      </w:r>
      <w:r w:rsidRPr="007F443A">
        <w:rPr>
          <w:rFonts w:cstheme="minorHAnsi"/>
          <w:b/>
          <w:bCs/>
        </w:rPr>
        <w:t>dėl klausimų susijusių su viešųjų pirkimų procedūromis, pirkimo sąlygų reikalavimais</w:t>
      </w:r>
      <w:r w:rsidRPr="007F443A">
        <w:rPr>
          <w:rFonts w:cstheme="minorHAnsi"/>
          <w:i/>
        </w:rPr>
        <w:t xml:space="preserve"> –</w:t>
      </w:r>
      <w:bookmarkEnd w:id="4"/>
      <w:r>
        <w:rPr>
          <w:rFonts w:cstheme="minorHAnsi"/>
          <w:bCs/>
          <w:iCs/>
        </w:rPr>
        <w:t xml:space="preserve"> </w:t>
      </w:r>
      <w:r w:rsidRPr="007F443A">
        <w:rPr>
          <w:rFonts w:cstheme="minorHAnsi"/>
        </w:rPr>
        <w:t xml:space="preserve"> Kauno miesto savivaldybės administracijos Centrinio viešųjų pirkimų ir koncesijų </w:t>
      </w:r>
      <w:r>
        <w:rPr>
          <w:rFonts w:cstheme="minorHAnsi"/>
        </w:rPr>
        <w:t xml:space="preserve">skyriaus vyriausioji specialistė Jūratė Dabašinskienė, Laisvės al. 92, </w:t>
      </w:r>
      <w:r w:rsidR="002A5D48">
        <w:rPr>
          <w:rFonts w:cstheme="minorHAnsi"/>
        </w:rPr>
        <w:t>LT-</w:t>
      </w:r>
      <w:r>
        <w:rPr>
          <w:rFonts w:cstheme="minorHAnsi"/>
        </w:rPr>
        <w:t>44251 Kaunas, tel. +370 647 28 241</w:t>
      </w:r>
      <w:r w:rsidRPr="007F443A">
        <w:rPr>
          <w:rFonts w:cstheme="minorHAnsi"/>
        </w:rPr>
        <w:t xml:space="preserve">, el. p. </w:t>
      </w:r>
      <w:hyperlink r:id="rId12" w:history="1">
        <w:r w:rsidRPr="00554F47">
          <w:rPr>
            <w:rStyle w:val="Hipersaitas"/>
            <w:rFonts w:cstheme="minorHAnsi"/>
          </w:rPr>
          <w:t>jurate.dabasinskiene@kaunas.lt</w:t>
        </w:r>
      </w:hyperlink>
      <w:r>
        <w:rPr>
          <w:rFonts w:cstheme="minorHAnsi"/>
        </w:rPr>
        <w:t xml:space="preserve"> </w:t>
      </w:r>
      <w:r w:rsidRPr="007F443A">
        <w:rPr>
          <w:rFonts w:cstheme="minorHAnsi"/>
        </w:rPr>
        <w:t xml:space="preserve"> </w:t>
      </w:r>
    </w:p>
    <w:p w14:paraId="7574689D" w14:textId="77777777" w:rsidR="005F08F9" w:rsidRPr="005F08F9" w:rsidRDefault="005F08F9" w:rsidP="005F08F9">
      <w:pPr>
        <w:ind w:firstLine="567"/>
        <w:jc w:val="both"/>
        <w:rPr>
          <w:rFonts w:cstheme="minorHAnsi"/>
        </w:rPr>
      </w:pPr>
      <w:r w:rsidRPr="005F08F9">
        <w:rPr>
          <w:rFonts w:cstheme="minorHAnsi"/>
        </w:rPr>
        <w:t xml:space="preserve">1.2. Pirkimą atlieka  </w:t>
      </w:r>
      <w:r w:rsidRPr="005F08F9">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4EDB12A8" w:rsidR="002F5F8E" w:rsidRPr="002D6031" w:rsidRDefault="002F5F8E" w:rsidP="00470AA8">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nes </w:t>
      </w:r>
      <w:r w:rsidR="005F08F9">
        <w:rPr>
          <w:rFonts w:cstheme="minorHAnsi"/>
          <w:color w:val="00B050"/>
        </w:rPr>
        <w:t>CPO LT kataloge tokių paslaugų</w:t>
      </w:r>
      <w:r w:rsidR="00424EB4" w:rsidRPr="002D6031">
        <w:rPr>
          <w:rFonts w:cstheme="minorHAnsi"/>
          <w:color w:val="00B050"/>
        </w:rPr>
        <w:t xml:space="preserve"> nėra</w:t>
      </w:r>
      <w:r w:rsidR="008C5F5E" w:rsidRPr="002D6031">
        <w:rPr>
          <w:rFonts w:cstheme="minorHAnsi"/>
          <w:color w:val="000000" w:themeColor="text1"/>
        </w:rPr>
        <w:t xml:space="preserve">. </w:t>
      </w:r>
      <w:r w:rsidR="00424EB4" w:rsidRPr="002D6031">
        <w:rPr>
          <w:rFonts w:cstheme="minorHAnsi"/>
          <w:color w:val="000000" w:themeColor="text1"/>
        </w:rPr>
        <w:t xml:space="preserve">CPO LT katalogo patikrinimo data – </w:t>
      </w:r>
      <w:r w:rsidR="00424EB4" w:rsidRPr="002D6031">
        <w:rPr>
          <w:rFonts w:cstheme="minorHAnsi"/>
          <w:color w:val="00B050"/>
        </w:rPr>
        <w:t>202</w:t>
      </w:r>
      <w:r w:rsidR="006578AD">
        <w:rPr>
          <w:rFonts w:cstheme="minorHAnsi"/>
          <w:color w:val="00B050"/>
        </w:rPr>
        <w:t>5</w:t>
      </w:r>
      <w:r w:rsidR="00424EB4" w:rsidRPr="002D6031">
        <w:rPr>
          <w:rFonts w:cstheme="minorHAnsi"/>
          <w:color w:val="00B050"/>
        </w:rPr>
        <w:t>-</w:t>
      </w:r>
      <w:r w:rsidR="00132172">
        <w:rPr>
          <w:rFonts w:cstheme="minorHAnsi"/>
          <w:color w:val="00B050"/>
        </w:rPr>
        <w:t>06-23</w:t>
      </w:r>
      <w:r w:rsidR="00424EB4" w:rsidRPr="002D6031">
        <w:rPr>
          <w:rFonts w:cstheme="minorHAnsi"/>
          <w:color w:val="000000" w:themeColor="text1"/>
        </w:rPr>
        <w:t>.</w:t>
      </w:r>
      <w:r w:rsidRPr="002D6031">
        <w:rPr>
          <w:rFonts w:cstheme="minorHAnsi"/>
          <w:color w:val="000000" w:themeColor="text1"/>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5" w:name="_Hlk184050906"/>
      <w:r w:rsidR="00AA23FB" w:rsidRPr="002D6031">
        <w:rPr>
          <w:rFonts w:eastAsia="Times New Roman" w:cstheme="minorHAnsi"/>
        </w:rPr>
        <w:t>Perkančioji organizacija nerezervuoja teisės dalyvauti pirkime.</w:t>
      </w:r>
    </w:p>
    <w:bookmarkEnd w:id="5"/>
    <w:p w14:paraId="573233DF" w14:textId="224A9CD7" w:rsidR="00E32C8E" w:rsidRPr="002D6031" w:rsidRDefault="00C447D2" w:rsidP="00470AA8">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6"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p>
    <w:bookmarkEnd w:id="6"/>
    <w:p w14:paraId="03F2676B" w14:textId="7BD381BD" w:rsidR="00557418" w:rsidRDefault="003A502A" w:rsidP="00557418">
      <w:pPr>
        <w:pStyle w:val="Sraopastraipa"/>
        <w:numPr>
          <w:ilvl w:val="0"/>
          <w:numId w:val="15"/>
        </w:numPr>
        <w:tabs>
          <w:tab w:val="left" w:pos="993"/>
        </w:tabs>
        <w:autoSpaceDE w:val="0"/>
        <w:autoSpaceDN w:val="0"/>
        <w:adjustRightInd w:val="0"/>
        <w:spacing w:after="0" w:line="240" w:lineRule="atLeast"/>
        <w:ind w:left="0" w:firstLine="567"/>
        <w:jc w:val="both"/>
        <w:rPr>
          <w:rFonts w:cstheme="minorHAnsi"/>
          <w:iCs/>
          <w:color w:val="00B050"/>
        </w:rPr>
      </w:pPr>
      <w:r w:rsidRPr="00557418">
        <w:rPr>
          <w:rFonts w:cstheme="minorHAnsi"/>
          <w:color w:val="00B050"/>
        </w:rPr>
        <w:t xml:space="preserve">Atliekamas žaliasis pirkimas. </w:t>
      </w:r>
      <w:r w:rsidR="00557418" w:rsidRPr="007A6299">
        <w:rPr>
          <w:rFonts w:cstheme="minorHAnsi"/>
          <w:color w:val="00B050"/>
        </w:rPr>
        <w:t>P</w:t>
      </w:r>
      <w:r w:rsidR="00557418" w:rsidRPr="007A6299">
        <w:rPr>
          <w:rFonts w:eastAsia="Calibri" w:cstheme="minorHAnsi"/>
          <w:color w:val="00B050"/>
        </w:rPr>
        <w:t xml:space="preserve">erkamos paslaugos yra </w:t>
      </w:r>
      <w:r w:rsidR="00557418" w:rsidRPr="007A6299">
        <w:rPr>
          <w:rFonts w:cstheme="minorHAnsi"/>
          <w:color w:val="00B050"/>
        </w:rPr>
        <w:t>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4EF0C2E" w14:textId="0C200A75" w:rsidR="00557418" w:rsidRPr="008175AB" w:rsidRDefault="00E35E7C" w:rsidP="00557418">
      <w:pPr>
        <w:pStyle w:val="Sraopastraipa"/>
        <w:numPr>
          <w:ilvl w:val="0"/>
          <w:numId w:val="15"/>
        </w:numPr>
        <w:tabs>
          <w:tab w:val="left" w:pos="993"/>
        </w:tabs>
        <w:autoSpaceDE w:val="0"/>
        <w:autoSpaceDN w:val="0"/>
        <w:adjustRightInd w:val="0"/>
        <w:spacing w:after="0" w:line="240" w:lineRule="atLeast"/>
        <w:ind w:left="0" w:firstLine="567"/>
        <w:jc w:val="both"/>
        <w:rPr>
          <w:rFonts w:cstheme="minorHAnsi"/>
          <w:iCs/>
          <w:color w:val="00B050"/>
        </w:rPr>
      </w:pPr>
      <w:r w:rsidRPr="008175AB">
        <w:rPr>
          <w:rFonts w:cstheme="minorHAnsi"/>
        </w:rPr>
        <w:t xml:space="preserve">Šiame pirkime </w:t>
      </w:r>
      <w:r w:rsidR="008E0B8C" w:rsidRPr="008175AB">
        <w:rPr>
          <w:rFonts w:cstheme="minorHAnsi"/>
          <w:color w:val="00B050"/>
        </w:rPr>
        <w:t>taikomi</w:t>
      </w:r>
      <w:r w:rsidR="008E0B8C" w:rsidRPr="008175AB">
        <w:rPr>
          <w:rFonts w:cstheme="minorHAnsi"/>
        </w:rPr>
        <w:t xml:space="preserve"> socialiniai kriterijai</w:t>
      </w:r>
      <w:r w:rsidR="002D25EA" w:rsidRPr="008175AB">
        <w:rPr>
          <w:rFonts w:cstheme="minorHAnsi"/>
        </w:rPr>
        <w:t xml:space="preserve"> </w:t>
      </w:r>
      <w:r w:rsidR="008E0B8C" w:rsidRPr="008175AB">
        <w:rPr>
          <w:rFonts w:cstheme="minorHAnsi"/>
          <w:iCs/>
          <w:color w:val="00B050"/>
        </w:rPr>
        <w:t>(</w:t>
      </w:r>
      <w:r w:rsidR="008175AB" w:rsidRPr="008175AB">
        <w:rPr>
          <w:rFonts w:cstheme="minorHAnsi"/>
          <w:iCs/>
          <w:color w:val="00B050"/>
        </w:rPr>
        <w:t>Sąžiningo darbo užmokesčio mokėjimas</w:t>
      </w:r>
      <w:r w:rsidR="008E0B8C" w:rsidRPr="008175AB">
        <w:rPr>
          <w:rFonts w:cstheme="minorHAnsi"/>
          <w:iCs/>
          <w:color w:val="00B050"/>
        </w:rPr>
        <w:t>)</w:t>
      </w:r>
      <w:r w:rsidR="00B4674C" w:rsidRPr="008175AB">
        <w:rPr>
          <w:rFonts w:cstheme="minorHAnsi"/>
          <w:iCs/>
          <w:color w:val="00B050"/>
        </w:rPr>
        <w:t>.</w:t>
      </w:r>
      <w:r w:rsidR="008E0B8C" w:rsidRPr="008175AB">
        <w:rPr>
          <w:rFonts w:cstheme="minorHAnsi"/>
          <w:iCs/>
          <w:color w:val="00B050"/>
        </w:rPr>
        <w:t xml:space="preserve"> </w:t>
      </w:r>
    </w:p>
    <w:p w14:paraId="5975D58C" w14:textId="3D2FFBE4" w:rsidR="00557418" w:rsidRPr="008175AB" w:rsidRDefault="00557418" w:rsidP="00D63218">
      <w:pPr>
        <w:pStyle w:val="Sraopastraipa"/>
        <w:autoSpaceDE w:val="0"/>
        <w:autoSpaceDN w:val="0"/>
        <w:adjustRightInd w:val="0"/>
        <w:spacing w:after="0" w:line="240" w:lineRule="atLeast"/>
        <w:ind w:left="0"/>
        <w:jc w:val="both"/>
        <w:rPr>
          <w:rFonts w:cstheme="minorHAnsi"/>
          <w:iCs/>
          <w:color w:val="00B050"/>
        </w:rPr>
      </w:pPr>
      <w:r w:rsidRPr="008175AB">
        <w:rPr>
          <w:rFonts w:cstheme="minorHAnsi"/>
          <w:iCs/>
          <w:color w:val="00B050"/>
        </w:rPr>
        <w:t>Šis</w:t>
      </w:r>
      <w:r w:rsidR="00D63218" w:rsidRPr="008175AB">
        <w:rPr>
          <w:rFonts w:cstheme="minorHAnsi"/>
          <w:iCs/>
          <w:color w:val="00B050"/>
        </w:rPr>
        <w:t xml:space="preserve"> reikalavimas</w:t>
      </w:r>
      <w:r w:rsidRPr="008175AB">
        <w:rPr>
          <w:rFonts w:cstheme="minorHAnsi"/>
          <w:iCs/>
          <w:color w:val="00B050"/>
        </w:rPr>
        <w:t xml:space="preserve"> nustatytas</w:t>
      </w:r>
      <w:r w:rsidR="00D63218" w:rsidRPr="008175AB">
        <w:rPr>
          <w:rFonts w:cstheme="minorHAnsi"/>
          <w:iCs/>
          <w:color w:val="00B050"/>
        </w:rPr>
        <w:t xml:space="preserve"> </w:t>
      </w:r>
      <w:r w:rsidR="008175AB" w:rsidRPr="008175AB">
        <w:rPr>
          <w:rFonts w:cstheme="minorHAnsi"/>
          <w:iCs/>
          <w:color w:val="00B050"/>
        </w:rPr>
        <w:t>Specialiųjų sutarties sąlygų 6.3 p</w:t>
      </w:r>
    </w:p>
    <w:p w14:paraId="2413C02D" w14:textId="06E388D8" w:rsidR="00E32C8E" w:rsidRPr="002D6031" w:rsidRDefault="008E0B8C" w:rsidP="00FC5183">
      <w:pPr>
        <w:pStyle w:val="Sraopastraipa"/>
        <w:tabs>
          <w:tab w:val="left" w:pos="993"/>
        </w:tabs>
        <w:spacing w:after="0" w:line="240" w:lineRule="atLeast"/>
        <w:ind w:left="567"/>
        <w:jc w:val="both"/>
        <w:rPr>
          <w:rFonts w:eastAsia="Arial" w:cstheme="minorHAnsi"/>
        </w:rPr>
      </w:pPr>
      <w:bookmarkStart w:id="7" w:name="_Hlk184051065"/>
      <w:r w:rsidRPr="00117F74">
        <w:rPr>
          <w:rFonts w:eastAsia="Arial" w:cstheme="minorHAnsi"/>
          <w:color w:val="00B050"/>
        </w:rPr>
        <w:t xml:space="preserve">1.8. </w:t>
      </w:r>
      <w:r w:rsidR="00E32C8E" w:rsidRPr="00117F74">
        <w:rPr>
          <w:rFonts w:eastAsia="Arial" w:cstheme="minorHAnsi"/>
          <w:color w:val="00B050"/>
        </w:rPr>
        <w:t xml:space="preserve">Išankstinis skelbimas apie </w:t>
      </w:r>
      <w:r w:rsidR="007A68AD" w:rsidRPr="00117F74">
        <w:rPr>
          <w:rFonts w:eastAsia="Arial" w:cstheme="minorHAnsi"/>
          <w:color w:val="00B050"/>
        </w:rPr>
        <w:t>p</w:t>
      </w:r>
      <w:r w:rsidR="00E32C8E" w:rsidRPr="00117F74">
        <w:rPr>
          <w:rFonts w:eastAsia="Arial" w:cstheme="minorHAnsi"/>
          <w:color w:val="00B050"/>
        </w:rPr>
        <w:t>irkimą nebuvo paskelbtas</w:t>
      </w:r>
      <w:bookmarkEnd w:id="7"/>
      <w:r w:rsidR="00E32C8E" w:rsidRPr="00117F74">
        <w:rPr>
          <w:rFonts w:eastAsia="Arial" w:cstheme="minorHAnsi"/>
          <w:color w:val="00B050"/>
        </w:rPr>
        <w:t>.</w:t>
      </w:r>
      <w:r w:rsidR="00E32C8E" w:rsidRPr="002D6031">
        <w:rPr>
          <w:rFonts w:eastAsia="Arial" w:cstheme="minorHAnsi"/>
          <w:color w:val="00B050"/>
        </w:rPr>
        <w:t xml:space="preserve"> </w:t>
      </w:r>
    </w:p>
    <w:p w14:paraId="72EF28E7" w14:textId="7A55AED4" w:rsidR="00AF1430" w:rsidRPr="002D6031" w:rsidRDefault="008E0B8C" w:rsidP="00962FE2">
      <w:pPr>
        <w:pStyle w:val="Sraopastraipa"/>
        <w:tabs>
          <w:tab w:val="left" w:pos="851"/>
          <w:tab w:val="left" w:pos="993"/>
        </w:tabs>
        <w:spacing w:after="0" w:line="240" w:lineRule="atLeast"/>
        <w:ind w:left="567"/>
        <w:jc w:val="both"/>
        <w:rPr>
          <w:rFonts w:cstheme="minorHAnsi"/>
        </w:rPr>
      </w:pPr>
      <w:r>
        <w:rPr>
          <w:rFonts w:cstheme="minorHAnsi"/>
          <w:lang w:eastAsia="en-US"/>
        </w:rPr>
        <w:t xml:space="preserve">1.9. </w:t>
      </w:r>
      <w:r w:rsidR="00015FC9" w:rsidRPr="002D6031">
        <w:rPr>
          <w:rFonts w:cstheme="minorHAnsi"/>
          <w:lang w:eastAsia="en-US"/>
        </w:rPr>
        <w:t>P</w:t>
      </w:r>
      <w:r w:rsidR="00E32C8E" w:rsidRPr="002D6031">
        <w:rPr>
          <w:rFonts w:cstheme="minorHAnsi"/>
          <w:lang w:eastAsia="en-US"/>
        </w:rPr>
        <w:t xml:space="preserve">irkime </w:t>
      </w:r>
      <w:r w:rsidR="007A68AD" w:rsidRPr="002D6031">
        <w:rPr>
          <w:rFonts w:cstheme="minorHAnsi"/>
        </w:rPr>
        <w:t>perkančioji organizacija</w:t>
      </w:r>
      <w:r w:rsidR="00E32C8E" w:rsidRPr="002D6031">
        <w:rPr>
          <w:rFonts w:cstheme="minorHAnsi"/>
          <w:lang w:eastAsia="en-US"/>
        </w:rPr>
        <w:t xml:space="preserve"> nenumato skelbti pranešimo dėl savanoriško </w:t>
      </w:r>
      <w:proofErr w:type="spellStart"/>
      <w:r w:rsidR="00E32C8E" w:rsidRPr="002D6031">
        <w:rPr>
          <w:rFonts w:cstheme="minorHAnsi"/>
          <w:i/>
          <w:iCs/>
          <w:lang w:eastAsia="en-US"/>
        </w:rPr>
        <w:t>ex</w:t>
      </w:r>
      <w:proofErr w:type="spellEnd"/>
      <w:r w:rsidR="00E32C8E" w:rsidRPr="002D6031">
        <w:rPr>
          <w:rFonts w:cstheme="minorHAnsi"/>
          <w:i/>
          <w:iCs/>
          <w:lang w:eastAsia="en-US"/>
        </w:rPr>
        <w:t xml:space="preserve"> ante</w:t>
      </w:r>
      <w:r w:rsidR="00E32C8E" w:rsidRPr="002D6031">
        <w:rPr>
          <w:rFonts w:cstheme="minorHAnsi"/>
          <w:lang w:eastAsia="en-US"/>
        </w:rPr>
        <w:t xml:space="preserve"> skaidrumo.</w:t>
      </w:r>
    </w:p>
    <w:p w14:paraId="54F87F9F" w14:textId="5B0C4CC4" w:rsidR="004D070C" w:rsidRPr="002D6031" w:rsidRDefault="008E0B8C" w:rsidP="00962FE2">
      <w:pPr>
        <w:pStyle w:val="Sraopastraipa"/>
        <w:tabs>
          <w:tab w:val="left" w:pos="851"/>
          <w:tab w:val="left" w:pos="993"/>
        </w:tabs>
        <w:spacing w:after="0" w:line="240" w:lineRule="atLeast"/>
        <w:ind w:left="567"/>
        <w:jc w:val="both"/>
        <w:rPr>
          <w:rFonts w:cstheme="minorHAnsi"/>
          <w:color w:val="7030A0"/>
        </w:rPr>
      </w:pPr>
      <w:r>
        <w:rPr>
          <w:rFonts w:cstheme="minorHAnsi"/>
        </w:rPr>
        <w:t xml:space="preserve">1.10. </w:t>
      </w:r>
      <w:r w:rsidR="007466F8" w:rsidRPr="002D6031">
        <w:rPr>
          <w:rFonts w:cstheme="minorHAnsi"/>
        </w:rPr>
        <w:t>Pirkime neleidžia</w:t>
      </w:r>
      <w:r w:rsidR="00216820" w:rsidRPr="002D6031">
        <w:rPr>
          <w:rFonts w:cstheme="minorHAnsi"/>
        </w:rPr>
        <w:t>ma</w:t>
      </w:r>
      <w:r w:rsidR="007466F8" w:rsidRPr="002D6031">
        <w:rPr>
          <w:rFonts w:cstheme="minorHAnsi"/>
        </w:rPr>
        <w:t xml:space="preserve"> pateikti alternatyvių </w:t>
      </w:r>
      <w:r w:rsidR="00D27E76" w:rsidRPr="002D6031">
        <w:rPr>
          <w:rFonts w:cstheme="minorHAnsi"/>
        </w:rPr>
        <w:t>p</w:t>
      </w:r>
      <w:r w:rsidR="007466F8" w:rsidRPr="002D6031">
        <w:rPr>
          <w:rFonts w:cstheme="minorHAnsi"/>
        </w:rPr>
        <w:t xml:space="preserve">asiūlymų. </w:t>
      </w:r>
    </w:p>
    <w:p w14:paraId="0C002F05" w14:textId="1A75F287" w:rsidR="00E32C8E" w:rsidRDefault="008E0B8C" w:rsidP="00962FE2">
      <w:pPr>
        <w:pStyle w:val="Sraopastraipa"/>
        <w:tabs>
          <w:tab w:val="left" w:pos="993"/>
        </w:tabs>
        <w:spacing w:after="0" w:line="240" w:lineRule="atLeast"/>
        <w:ind w:left="567"/>
        <w:jc w:val="both"/>
        <w:rPr>
          <w:rFonts w:eastAsia="Arial" w:cstheme="minorHAnsi"/>
          <w:color w:val="333333"/>
        </w:rPr>
      </w:pPr>
      <w:r>
        <w:rPr>
          <w:rFonts w:eastAsia="Arial" w:cstheme="minorHAnsi"/>
          <w:color w:val="333333"/>
        </w:rPr>
        <w:t>1.11.</w:t>
      </w:r>
      <w:r w:rsidR="00AB5282" w:rsidRPr="002D6031">
        <w:rPr>
          <w:rFonts w:eastAsia="Arial" w:cstheme="minorHAnsi"/>
          <w:color w:val="333333"/>
        </w:rPr>
        <w:t xml:space="preserve"> </w:t>
      </w:r>
      <w:r w:rsidR="00E32C8E" w:rsidRPr="002D6031">
        <w:rPr>
          <w:rFonts w:eastAsia="Arial" w:cstheme="minorHAnsi"/>
          <w:color w:val="333333"/>
        </w:rPr>
        <w:t xml:space="preserve">Bendrosios </w:t>
      </w:r>
      <w:r w:rsidR="007E5F55" w:rsidRPr="002D6031">
        <w:rPr>
          <w:rFonts w:eastAsia="Arial" w:cstheme="minorHAnsi"/>
          <w:color w:val="333333"/>
        </w:rPr>
        <w:t xml:space="preserve">pirkimo </w:t>
      </w:r>
      <w:r w:rsidR="00E32C8E" w:rsidRPr="002D6031">
        <w:rPr>
          <w:rFonts w:eastAsia="Arial" w:cstheme="minorHAnsi"/>
          <w:color w:val="333333"/>
        </w:rPr>
        <w:t>sąlygos yra neatskiriama ši</w:t>
      </w:r>
      <w:r w:rsidR="00C07F25" w:rsidRPr="002D6031">
        <w:rPr>
          <w:rFonts w:eastAsia="Arial" w:cstheme="minorHAnsi"/>
          <w:color w:val="333333"/>
        </w:rPr>
        <w:t>ų</w:t>
      </w:r>
      <w:r w:rsidR="00E32C8E" w:rsidRPr="002D6031">
        <w:rPr>
          <w:rFonts w:eastAsia="Arial" w:cstheme="minorHAnsi"/>
          <w:color w:val="333333"/>
        </w:rPr>
        <w:t xml:space="preserve"> </w:t>
      </w:r>
      <w:r w:rsidR="00F4541C" w:rsidRPr="002D6031">
        <w:rPr>
          <w:rFonts w:eastAsia="Arial" w:cstheme="minorHAnsi"/>
          <w:color w:val="333333"/>
        </w:rPr>
        <w:t>p</w:t>
      </w:r>
      <w:r w:rsidR="00E32C8E" w:rsidRPr="002D6031">
        <w:rPr>
          <w:rFonts w:eastAsia="Arial" w:cstheme="minorHAnsi"/>
          <w:color w:val="333333"/>
        </w:rPr>
        <w:t>irkimo sąlygų dalis.</w:t>
      </w:r>
    </w:p>
    <w:p w14:paraId="5DEDEBC7" w14:textId="711F7868" w:rsidR="00B41C66" w:rsidRPr="008608E4" w:rsidRDefault="00507DC9" w:rsidP="00717DCC">
      <w:pPr>
        <w:pStyle w:val="Antrat1"/>
        <w:spacing w:line="20" w:lineRule="atLeast"/>
        <w:contextualSpacing/>
        <w:rPr>
          <w:rFonts w:asciiTheme="minorHAnsi" w:hAnsiTheme="minorHAnsi" w:cstheme="minorHAnsi"/>
        </w:rPr>
      </w:pPr>
      <w:bookmarkStart w:id="8" w:name="_Ref39426332"/>
      <w:bookmarkStart w:id="9" w:name="_Ref39426338"/>
      <w:bookmarkStart w:id="10" w:name="_Toc193205810"/>
      <w:bookmarkEnd w:id="2"/>
      <w:r w:rsidRPr="008608E4">
        <w:rPr>
          <w:rFonts w:asciiTheme="minorHAnsi" w:hAnsiTheme="minorHAnsi" w:cstheme="minorHAnsi"/>
        </w:rPr>
        <w:t xml:space="preserve">2. </w:t>
      </w:r>
      <w:r w:rsidR="00B41C66" w:rsidRPr="008608E4">
        <w:rPr>
          <w:rFonts w:asciiTheme="minorHAnsi" w:hAnsiTheme="minorHAnsi" w:cstheme="minorHAnsi"/>
        </w:rPr>
        <w:t>Pirkimo objektas</w:t>
      </w:r>
      <w:bookmarkEnd w:id="8"/>
      <w:bookmarkEnd w:id="9"/>
      <w:bookmarkEnd w:id="10"/>
    </w:p>
    <w:p w14:paraId="4C64DB8F" w14:textId="63131D09" w:rsidR="00135139" w:rsidRPr="002D6031" w:rsidRDefault="00E53CE6" w:rsidP="003D2CE6">
      <w:pPr>
        <w:pStyle w:val="Pagrindinistekstas"/>
        <w:spacing w:after="0" w:line="240" w:lineRule="atLeast"/>
        <w:rPr>
          <w:rFonts w:cstheme="minorHAnsi"/>
          <w:color w:val="00B050"/>
          <w:szCs w:val="21"/>
        </w:rPr>
      </w:pPr>
      <w:r>
        <w:rPr>
          <w:rFonts w:eastAsia="Calibri" w:cstheme="minorHAnsi"/>
          <w:color w:val="000000" w:themeColor="text1"/>
          <w:szCs w:val="21"/>
        </w:rPr>
        <w:t xml:space="preserve">2.1. </w:t>
      </w:r>
      <w:r w:rsidR="00B41C66" w:rsidRPr="002D6031">
        <w:rPr>
          <w:rFonts w:eastAsia="Calibri" w:cstheme="minorHAnsi"/>
          <w:color w:val="000000" w:themeColor="text1"/>
          <w:szCs w:val="21"/>
        </w:rPr>
        <w:t>Perkančioji organizacija numato įsigyti</w:t>
      </w:r>
      <w:r w:rsidR="002A5D48" w:rsidRPr="002A5D48">
        <w:rPr>
          <w:rFonts w:cstheme="minorHAnsi"/>
          <w:bCs/>
          <w:color w:val="000000" w:themeColor="text1"/>
          <w:szCs w:val="24"/>
        </w:rPr>
        <w:t xml:space="preserve"> </w:t>
      </w:r>
      <w:r w:rsidR="002A5D48" w:rsidRPr="007E5F14">
        <w:rPr>
          <w:rFonts w:cstheme="minorHAnsi"/>
          <w:bCs/>
          <w:color w:val="000000" w:themeColor="text1"/>
          <w:szCs w:val="24"/>
        </w:rPr>
        <w:t xml:space="preserve">savanorių grupių darbui su vaikais ir paaugliais </w:t>
      </w:r>
      <w:r w:rsidR="002A5D48" w:rsidRPr="007E5F14">
        <w:rPr>
          <w:rFonts w:cstheme="minorHAnsi"/>
          <w:bCs/>
          <w:szCs w:val="24"/>
        </w:rPr>
        <w:t xml:space="preserve">(10–18 m.) sudarymo, mokymo ir </w:t>
      </w:r>
      <w:r w:rsidR="002A5D48">
        <w:rPr>
          <w:rFonts w:cstheme="minorHAnsi"/>
          <w:bCs/>
          <w:szCs w:val="24"/>
        </w:rPr>
        <w:t xml:space="preserve">šių grupių </w:t>
      </w:r>
      <w:r w:rsidR="002A5D48" w:rsidRPr="007E5F14">
        <w:rPr>
          <w:rFonts w:cstheme="minorHAnsi"/>
          <w:bCs/>
          <w:szCs w:val="24"/>
        </w:rPr>
        <w:t xml:space="preserve"> (savanorių ir </w:t>
      </w:r>
      <w:r w:rsidR="002A5D48" w:rsidRPr="007E5F14">
        <w:rPr>
          <w:rFonts w:cstheme="minorHAnsi"/>
          <w:bCs/>
          <w:color w:val="000000" w:themeColor="text1"/>
          <w:szCs w:val="24"/>
        </w:rPr>
        <w:t xml:space="preserve">vaikų / paauglių </w:t>
      </w:r>
      <w:r w:rsidR="002A5D48" w:rsidRPr="007E5F14">
        <w:rPr>
          <w:rFonts w:cstheme="minorHAnsi"/>
          <w:bCs/>
          <w:szCs w:val="24"/>
        </w:rPr>
        <w:t>porų) veiklos koordinavimo</w:t>
      </w:r>
      <w:r w:rsidR="000C14E2">
        <w:rPr>
          <w:rFonts w:cstheme="minorHAnsi"/>
        </w:rPr>
        <w:t xml:space="preserve"> paslaugas.</w:t>
      </w:r>
    </w:p>
    <w:p w14:paraId="657D9102" w14:textId="74C13DC6" w:rsidR="00AF1090" w:rsidRPr="00727352" w:rsidRDefault="00135139" w:rsidP="00AF1090">
      <w:pPr>
        <w:tabs>
          <w:tab w:val="left" w:pos="1134"/>
        </w:tabs>
        <w:spacing w:after="0" w:line="240" w:lineRule="atLeast"/>
        <w:ind w:firstLine="567"/>
        <w:jc w:val="both"/>
      </w:pPr>
      <w:r w:rsidRPr="00A47C2D">
        <w:rPr>
          <w:rFonts w:cstheme="minorHAnsi"/>
        </w:rPr>
        <w:t>Apibūdinimas:</w:t>
      </w:r>
      <w:r w:rsidRPr="00A47C2D">
        <w:rPr>
          <w:rFonts w:cstheme="minorHAnsi"/>
          <w:color w:val="00B050"/>
        </w:rPr>
        <w:t xml:space="preserve"> </w:t>
      </w:r>
      <w:r w:rsidR="002A5D48" w:rsidRPr="00A47C2D">
        <w:rPr>
          <w:rFonts w:cstheme="minorHAnsi"/>
          <w:bCs/>
          <w:color w:val="000000" w:themeColor="text1"/>
        </w:rPr>
        <w:t xml:space="preserve">Savanorių grupių darbui su vaikais ir paaugliais </w:t>
      </w:r>
      <w:r w:rsidR="002A5D48" w:rsidRPr="00A47C2D">
        <w:rPr>
          <w:rFonts w:cstheme="minorHAnsi"/>
          <w:bCs/>
        </w:rPr>
        <w:t xml:space="preserve">(10–18 m.) sudarymo, mokymo ir šių grupių  (savanorių ir </w:t>
      </w:r>
      <w:r w:rsidR="002A5D48" w:rsidRPr="00A47C2D">
        <w:rPr>
          <w:rFonts w:cstheme="minorHAnsi"/>
          <w:bCs/>
          <w:color w:val="000000" w:themeColor="text1"/>
        </w:rPr>
        <w:t xml:space="preserve">vaikų / paauglių </w:t>
      </w:r>
      <w:r w:rsidR="002A5D48" w:rsidRPr="00A47C2D">
        <w:rPr>
          <w:rFonts w:cstheme="minorHAnsi"/>
          <w:bCs/>
        </w:rPr>
        <w:t>porų) veiklos koordinavimo</w:t>
      </w:r>
      <w:r w:rsidR="00A47C2D" w:rsidRPr="00A47C2D">
        <w:rPr>
          <w:rFonts w:cstheme="minorHAnsi"/>
        </w:rPr>
        <w:t xml:space="preserve"> paslaugas sudaro</w:t>
      </w:r>
      <w:r w:rsidR="000C14E2" w:rsidRPr="00A47C2D">
        <w:rPr>
          <w:rFonts w:cstheme="minorHAnsi"/>
        </w:rPr>
        <w:t xml:space="preserve"> </w:t>
      </w:r>
      <w:r w:rsidR="00A47C2D" w:rsidRPr="00A47C2D">
        <w:rPr>
          <w:rFonts w:cstheme="minorHAnsi"/>
        </w:rPr>
        <w:t>veiklos programos / plano, kurioje (-</w:t>
      </w:r>
      <w:proofErr w:type="spellStart"/>
      <w:r w:rsidR="00A47C2D" w:rsidRPr="00A47C2D">
        <w:rPr>
          <w:rFonts w:cstheme="minorHAnsi"/>
        </w:rPr>
        <w:t>iame</w:t>
      </w:r>
      <w:proofErr w:type="spellEnd"/>
      <w:r w:rsidR="00A47C2D" w:rsidRPr="00A47C2D">
        <w:rPr>
          <w:rFonts w:cstheme="minorHAnsi"/>
        </w:rPr>
        <w:t>) turi būti numatyta, kaip bus vykdoma savanorių atranka, savanorių grupių darbui su vaikais ir (ar) paaugliais (10–18 m.)</w:t>
      </w:r>
      <w:r w:rsidR="00A47C2D" w:rsidRPr="00A47C2D">
        <w:rPr>
          <w:rFonts w:cstheme="minorHAnsi"/>
          <w:color w:val="000000" w:themeColor="text1"/>
        </w:rPr>
        <w:t xml:space="preserve"> sudarymas, mokymas, jų (savanorių ir vaikų / paauglių porų) veiklos </w:t>
      </w:r>
      <w:r w:rsidR="00A47C2D" w:rsidRPr="00A47C2D">
        <w:rPr>
          <w:rFonts w:cstheme="minorHAnsi"/>
        </w:rPr>
        <w:t>organizavimas ir koordinavimas, siekiant numatyto paslaugų tikslo</w:t>
      </w:r>
      <w:r w:rsidR="00AF1090">
        <w:rPr>
          <w:rFonts w:cstheme="minorHAnsi"/>
        </w:rPr>
        <w:t xml:space="preserve">. </w:t>
      </w:r>
      <w:r w:rsidR="00A47C2D" w:rsidRPr="00A47C2D">
        <w:rPr>
          <w:rFonts w:cstheme="minorHAnsi"/>
        </w:rPr>
        <w:t xml:space="preserve"> </w:t>
      </w:r>
      <w:r w:rsidR="00AF1090">
        <w:rPr>
          <w:rFonts w:cstheme="minorHAnsi"/>
        </w:rPr>
        <w:t>Reikalavimai paslaugoms nustatyti pirkimo techninėje specifikacijoje, kuri yra neatskiriama sutarties dalis.</w:t>
      </w:r>
    </w:p>
    <w:p w14:paraId="3CF41C72" w14:textId="75395B77" w:rsidR="00385A74" w:rsidRPr="00A47C2D" w:rsidRDefault="00385A74" w:rsidP="002A5D48">
      <w:pPr>
        <w:tabs>
          <w:tab w:val="left" w:pos="1134"/>
        </w:tabs>
        <w:spacing w:after="0" w:line="240" w:lineRule="atLeast"/>
        <w:ind w:firstLine="567"/>
        <w:jc w:val="both"/>
        <w:rPr>
          <w:rFonts w:ascii="Calibri" w:hAnsi="Calibri" w:cs="Calibri"/>
          <w:color w:val="00B050"/>
        </w:rPr>
      </w:pPr>
    </w:p>
    <w:p w14:paraId="7590D27D" w14:textId="4DAC9AC9" w:rsidR="009931AD" w:rsidRPr="004D03BA" w:rsidRDefault="009931AD" w:rsidP="009931AD">
      <w:pPr>
        <w:pStyle w:val="Betarp"/>
        <w:spacing w:after="120"/>
        <w:ind w:left="709" w:hanging="142"/>
        <w:contextualSpacing/>
        <w:jc w:val="both"/>
        <w:rPr>
          <w:rStyle w:val="Grietas"/>
          <w:rFonts w:cstheme="minorHAnsi"/>
          <w:b w:val="0"/>
          <w:bCs w:val="0"/>
          <w:color w:val="00B050"/>
        </w:rPr>
      </w:pPr>
      <w:r w:rsidRPr="004D03BA">
        <w:rPr>
          <w:rFonts w:cstheme="minorHAnsi"/>
          <w:b/>
          <w:bCs/>
          <w:color w:val="00B050"/>
        </w:rPr>
        <w:t xml:space="preserve">Perkamų paslaugų </w:t>
      </w:r>
      <w:r w:rsidRPr="004D03BA">
        <w:rPr>
          <w:rFonts w:cstheme="minorHAnsi"/>
          <w:color w:val="00B050"/>
        </w:rPr>
        <w:t xml:space="preserve">BVPŽ kodas – </w:t>
      </w:r>
      <w:r w:rsidR="00AF1090">
        <w:rPr>
          <w:rStyle w:val="Grietas"/>
          <w:rFonts w:cstheme="minorHAnsi"/>
          <w:color w:val="00B050"/>
          <w:shd w:val="clear" w:color="auto" w:fill="FFFFFF"/>
        </w:rPr>
        <w:t>85320000-8 (Socialinės</w:t>
      </w:r>
      <w:r w:rsidRPr="004D03BA">
        <w:rPr>
          <w:rStyle w:val="Grietas"/>
          <w:rFonts w:cstheme="minorHAnsi"/>
          <w:color w:val="00B050"/>
          <w:shd w:val="clear" w:color="auto" w:fill="FFFFFF"/>
        </w:rPr>
        <w:t xml:space="preserve"> paslaugos).</w:t>
      </w:r>
    </w:p>
    <w:p w14:paraId="48EEE6C2" w14:textId="16043989" w:rsidR="00B41C66" w:rsidRPr="009A408F" w:rsidRDefault="00507DC9" w:rsidP="003D2CE6">
      <w:pPr>
        <w:pStyle w:val="Betarp"/>
        <w:spacing w:line="240" w:lineRule="atLeast"/>
        <w:ind w:firstLine="567"/>
        <w:contextualSpacing/>
        <w:jc w:val="both"/>
        <w:rPr>
          <w:rFonts w:cstheme="minorHAnsi"/>
          <w:color w:val="00B050"/>
        </w:rPr>
      </w:pPr>
      <w:r w:rsidRPr="009A408F">
        <w:rPr>
          <w:rFonts w:cstheme="minorHAnsi"/>
        </w:rPr>
        <w:lastRenderedPageBreak/>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7554D6" w:rsidRPr="009A408F">
        <w:rPr>
          <w:rFonts w:cstheme="minorHAnsi"/>
        </w:rPr>
        <w:t xml:space="preserve">Pirkimo apimtys, reikalavimai ir techninė specifikacija apibrėžti </w:t>
      </w:r>
      <w:r w:rsidR="007204DB" w:rsidRPr="009A408F">
        <w:rPr>
          <w:rFonts w:cstheme="minorHAnsi"/>
        </w:rPr>
        <w:t xml:space="preserve">specialiųjų </w:t>
      </w:r>
      <w:r w:rsidR="007554D6" w:rsidRPr="009A408F">
        <w:rPr>
          <w:rFonts w:cstheme="minorHAnsi"/>
        </w:rPr>
        <w:t xml:space="preserve">pirkimo </w:t>
      </w:r>
      <w:r w:rsidR="007554D6" w:rsidRPr="001C3CED">
        <w:rPr>
          <w:rFonts w:cstheme="minorHAnsi"/>
        </w:rPr>
        <w:t xml:space="preserve">sąlygų </w:t>
      </w:r>
      <w:r w:rsidR="001C3CED" w:rsidRPr="001C3CED">
        <w:rPr>
          <w:rFonts w:cstheme="minorHAnsi"/>
          <w:color w:val="00B050"/>
        </w:rPr>
        <w:t>7</w:t>
      </w:r>
      <w:r w:rsidR="007554D6" w:rsidRPr="001C3CED">
        <w:rPr>
          <w:rFonts w:cstheme="minorHAnsi"/>
          <w:color w:val="00B050"/>
        </w:rPr>
        <w:t xml:space="preserve"> </w:t>
      </w:r>
      <w:r w:rsidR="007554D6" w:rsidRPr="001C3CED">
        <w:rPr>
          <w:rFonts w:cstheme="minorHAnsi"/>
        </w:rPr>
        <w:t>priede</w:t>
      </w:r>
      <w:r w:rsidR="007554D6" w:rsidRPr="009A408F">
        <w:rPr>
          <w:rFonts w:cstheme="minorHAnsi"/>
        </w:rPr>
        <w:t>.</w:t>
      </w:r>
      <w:r w:rsidR="007554D6" w:rsidRPr="009A408F">
        <w:rPr>
          <w:rFonts w:cstheme="minorHAnsi"/>
          <w:color w:val="00B050"/>
        </w:rPr>
        <w:t xml:space="preserve"> </w:t>
      </w:r>
    </w:p>
    <w:p w14:paraId="0CA81FB8" w14:textId="7AA97CAF" w:rsidR="00325243" w:rsidRPr="009A408F" w:rsidRDefault="00325243" w:rsidP="003D2CE6">
      <w:pPr>
        <w:pStyle w:val="Sraopastraipa"/>
        <w:spacing w:after="0" w:line="240" w:lineRule="atLeast"/>
        <w:ind w:left="0" w:firstLine="567"/>
        <w:jc w:val="both"/>
        <w:rPr>
          <w:rFonts w:cstheme="minorHAnsi"/>
        </w:rPr>
      </w:pPr>
      <w:r w:rsidRPr="009A408F">
        <w:rPr>
          <w:rFonts w:cstheme="minorHAnsi"/>
        </w:rPr>
        <w:t>2.</w:t>
      </w:r>
      <w:r w:rsidR="009931AD">
        <w:rPr>
          <w:rFonts w:cstheme="minorHAnsi"/>
        </w:rPr>
        <w:t>3</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Pr>
          <w:rFonts w:cstheme="minorHAnsi"/>
        </w:rPr>
        <w:t xml:space="preserve">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D957DDB"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9931AD">
        <w:rPr>
          <w:rFonts w:cstheme="minorHAnsi"/>
        </w:rPr>
        <w:t>4</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0BFEF079" w:rsidR="00D22226" w:rsidRPr="009A408F" w:rsidRDefault="00202323" w:rsidP="00202323">
      <w:pPr>
        <w:pStyle w:val="Antrat1"/>
        <w:spacing w:line="20" w:lineRule="atLeast"/>
        <w:contextualSpacing/>
        <w:rPr>
          <w:rFonts w:asciiTheme="minorHAnsi" w:hAnsiTheme="minorHAnsi" w:cstheme="minorHAnsi"/>
        </w:rPr>
      </w:pPr>
      <w:bookmarkStart w:id="11" w:name="_Toc193205811"/>
      <w:r w:rsidRPr="009A408F">
        <w:rPr>
          <w:rFonts w:asciiTheme="minorHAnsi" w:hAnsiTheme="minorHAnsi" w:cstheme="minorHAnsi"/>
        </w:rPr>
        <w:t>3.</w:t>
      </w:r>
      <w:r w:rsidR="00D24970" w:rsidRPr="009A408F">
        <w:rPr>
          <w:rFonts w:asciiTheme="minorHAnsi" w:hAnsiTheme="minorHAnsi" w:cstheme="minorHAnsi"/>
        </w:rPr>
        <w:t xml:space="preserve"> </w:t>
      </w:r>
      <w:bookmarkStart w:id="12" w:name="_Ref39427921"/>
      <w:bookmarkStart w:id="13" w:name="_Ref39427927"/>
      <w:bookmarkStart w:id="14" w:name="_Ref39740354"/>
      <w:r w:rsidR="00D22226" w:rsidRPr="009A408F">
        <w:rPr>
          <w:rFonts w:asciiTheme="minorHAnsi" w:hAnsiTheme="minorHAnsi" w:cstheme="minorHAnsi"/>
        </w:rPr>
        <w:t>Susitikimai su tiekėjais</w:t>
      </w:r>
      <w:bookmarkEnd w:id="12"/>
      <w:bookmarkEnd w:id="13"/>
      <w:r w:rsidR="003B6924" w:rsidRPr="009A408F">
        <w:rPr>
          <w:rFonts w:asciiTheme="minorHAnsi" w:hAnsiTheme="minorHAnsi" w:cstheme="minorHAnsi"/>
        </w:rPr>
        <w:t xml:space="preserve"> ir objekto apžiūra</w:t>
      </w:r>
      <w:bookmarkEnd w:id="11"/>
      <w:bookmarkEnd w:id="14"/>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9A408F" w:rsidRDefault="000D4472" w:rsidP="000D4472">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00BE0587" w:rsidRPr="009A408F">
        <w:rPr>
          <w:rFonts w:eastAsiaTheme="minorHAnsi" w:cstheme="minorHAnsi"/>
          <w:color w:val="00B050"/>
          <w:lang w:eastAsia="en-US"/>
        </w:rPr>
        <w:t>P</w:t>
      </w:r>
      <w:r w:rsidR="00BE0587" w:rsidRPr="009A408F">
        <w:rPr>
          <w:rFonts w:cstheme="minorHAnsi"/>
          <w:color w:val="00B050"/>
        </w:rPr>
        <w:t>erkančioji organizacija nerengs objekto apžiūros.</w:t>
      </w:r>
      <w:r w:rsidRPr="009A408F">
        <w:rPr>
          <w:rFonts w:cstheme="minorHAnsi"/>
          <w:color w:val="00B050"/>
        </w:rPr>
        <w:t xml:space="preserve"> </w:t>
      </w:r>
    </w:p>
    <w:p w14:paraId="6443D2FF" w14:textId="5EA09C9C" w:rsidR="00C94B9F" w:rsidRPr="009A408F"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93205812"/>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5"/>
      <w:bookmarkEnd w:id="16"/>
      <w:bookmarkEnd w:id="17"/>
      <w:r w:rsidR="00975F1F" w:rsidRPr="009A408F">
        <w:rPr>
          <w:rFonts w:asciiTheme="minorHAnsi" w:hAnsiTheme="minorHAnsi" w:cstheme="minorHAnsi"/>
        </w:rPr>
        <w:t xml:space="preserve"> ir kvalifikacijos reikalavimai</w:t>
      </w:r>
      <w:bookmarkEnd w:id="18"/>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9"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 xml:space="preserve">ūkio subjektų, kurių </w:t>
      </w:r>
      <w:proofErr w:type="spellStart"/>
      <w:r w:rsidR="007F34C7" w:rsidRPr="009A408F">
        <w:rPr>
          <w:rFonts w:cstheme="minorHAnsi"/>
        </w:rPr>
        <w:t>pajėgumais</w:t>
      </w:r>
      <w:proofErr w:type="spellEnd"/>
      <w:r w:rsidR="007F34C7" w:rsidRPr="009A408F">
        <w:rPr>
          <w:rFonts w:cstheme="minorHAnsi"/>
        </w:rPr>
        <w:t xml:space="preserve"> tiekėjas remiasi,</w:t>
      </w:r>
      <w:r w:rsidR="002C5249" w:rsidRPr="009A408F">
        <w:rPr>
          <w:rFonts w:cstheme="minorHAnsi"/>
        </w:rPr>
        <w:t xml:space="preserve"> </w:t>
      </w:r>
      <w:bookmarkEnd w:id="19"/>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1C3CED">
        <w:rPr>
          <w:rFonts w:cstheme="minorHAnsi"/>
          <w:color w:val="00B050"/>
        </w:rPr>
        <w:t>4</w:t>
      </w:r>
      <w:r w:rsidR="00984B02" w:rsidRPr="001C3CED">
        <w:rPr>
          <w:rFonts w:cstheme="minorHAnsi"/>
          <w:color w:val="00B050"/>
        </w:rPr>
        <w:t xml:space="preserve"> </w:t>
      </w:r>
      <w:r w:rsidR="006773B6" w:rsidRPr="001C3CED">
        <w:rPr>
          <w:rFonts w:eastAsia="Calibri" w:cstheme="minorHAnsi"/>
        </w:rPr>
        <w:t>priede</w:t>
      </w:r>
      <w:r w:rsidR="002C5249" w:rsidRPr="001C3CED">
        <w:rPr>
          <w:rFonts w:cstheme="minorHAnsi"/>
        </w:rPr>
        <w:t>.</w:t>
      </w:r>
      <w:r w:rsidR="002C5249" w:rsidRPr="009A408F">
        <w:rPr>
          <w:rFonts w:cstheme="minorHAnsi"/>
        </w:rPr>
        <w:t xml:space="preserve"> </w:t>
      </w:r>
    </w:p>
    <w:p w14:paraId="34E32D48" w14:textId="03E3E93D" w:rsidR="007B6F6D" w:rsidRPr="001C3CED" w:rsidRDefault="00970624" w:rsidP="000D4472">
      <w:pPr>
        <w:pStyle w:val="Sraopastraipa"/>
        <w:tabs>
          <w:tab w:val="left" w:pos="851"/>
        </w:tabs>
        <w:spacing w:after="0" w:line="240" w:lineRule="atLeast"/>
        <w:ind w:left="0" w:firstLine="567"/>
        <w:jc w:val="both"/>
        <w:rPr>
          <w:rFonts w:cstheme="minorHAnsi"/>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1C3CED">
        <w:rPr>
          <w:rFonts w:cstheme="minorHAnsi"/>
          <w:color w:val="00B050"/>
        </w:rPr>
        <w:t xml:space="preserve">sąlygų </w:t>
      </w:r>
      <w:r w:rsidR="00F42C38" w:rsidRPr="001C3CED">
        <w:rPr>
          <w:rFonts w:cstheme="minorHAnsi"/>
          <w:color w:val="00B050"/>
        </w:rPr>
        <w:t>5</w:t>
      </w:r>
      <w:r w:rsidR="00A6625B" w:rsidRPr="001C3CED">
        <w:rPr>
          <w:rFonts w:cstheme="minorHAnsi"/>
          <w:color w:val="00B050"/>
        </w:rPr>
        <w:t xml:space="preserve"> priede. </w:t>
      </w:r>
    </w:p>
    <w:p w14:paraId="69D62E2B" w14:textId="1956E60F"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20" w:name="_Toc193205813"/>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20"/>
      <w:r w:rsidR="009743D3" w:rsidRPr="009A408F">
        <w:rPr>
          <w:rFonts w:asciiTheme="minorHAnsi" w:hAnsiTheme="minorHAnsi" w:cstheme="minorHAnsi"/>
        </w:rPr>
        <w:t xml:space="preserve"> </w:t>
      </w:r>
    </w:p>
    <w:p w14:paraId="582994DF" w14:textId="22C3B1A0" w:rsidR="0050232F" w:rsidRPr="00FC16A2" w:rsidRDefault="001475B1" w:rsidP="00043D65">
      <w:pPr>
        <w:spacing w:after="0" w:line="240" w:lineRule="auto"/>
        <w:ind w:firstLine="567"/>
        <w:jc w:val="both"/>
        <w:rPr>
          <w:rFonts w:cstheme="minorHAnsi"/>
          <w:i/>
          <w:iCs/>
          <w:shd w:val="clear" w:color="auto" w:fill="FFFFFF"/>
        </w:rPr>
      </w:pPr>
      <w:r>
        <w:rPr>
          <w:rFonts w:cstheme="minorHAnsi"/>
          <w:i/>
          <w:color w:val="00B050"/>
        </w:rPr>
        <w:t>Net</w:t>
      </w:r>
      <w:r w:rsidR="0050232F" w:rsidRPr="00FC16A2">
        <w:rPr>
          <w:rFonts w:cstheme="minorHAnsi"/>
          <w:i/>
          <w:color w:val="00B050"/>
        </w:rPr>
        <w:t xml:space="preserve">aikoma. </w:t>
      </w:r>
    </w:p>
    <w:p w14:paraId="4BEDE7AF" w14:textId="2B39F950" w:rsidR="00AF62E6" w:rsidRPr="009A408F"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3205814"/>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1"/>
      <w:bookmarkEnd w:id="22"/>
      <w:bookmarkEnd w:id="23"/>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04B1DCEA"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 xml:space="preserve">EBVPD turi būti pasirašytas jį užpildžiusio tiekėjo vadovo, jungtinės veiklos partnerio/ūkio subjekto, kurio </w:t>
      </w:r>
      <w:proofErr w:type="spellStart"/>
      <w:r w:rsidRPr="009A408F">
        <w:rPr>
          <w:rFonts w:cstheme="minorHAnsi"/>
          <w:bCs/>
        </w:rPr>
        <w:t>pajėgumais</w:t>
      </w:r>
      <w:proofErr w:type="spellEnd"/>
      <w:r w:rsidRPr="009A408F">
        <w:rPr>
          <w:rFonts w:cstheme="minorHAnsi"/>
          <w:bCs/>
        </w:rPr>
        <w:t xml:space="preserve"> tiekėjas remiasi, vadovo parašu, nurodant pasirašiusiojo asmens vardą ir pavardę (nuskenuotas dokumentas </w:t>
      </w:r>
      <w:proofErr w:type="spellStart"/>
      <w:r w:rsidRPr="009A408F">
        <w:rPr>
          <w:rFonts w:cstheme="minorHAnsi"/>
          <w:bCs/>
        </w:rPr>
        <w:t>pdf</w:t>
      </w:r>
      <w:proofErr w:type="spellEnd"/>
      <w:r w:rsidRPr="009A408F">
        <w:rPr>
          <w:rFonts w:cstheme="minorHAnsi"/>
          <w:bCs/>
        </w:rPr>
        <w:t xml:space="preserve"> formatu, arba pasirašytas elektroniniu parašu (jei dokumentas teikiamas ne </w:t>
      </w:r>
      <w:proofErr w:type="spellStart"/>
      <w:r w:rsidRPr="009A408F">
        <w:rPr>
          <w:rFonts w:cstheme="minorHAnsi"/>
          <w:bCs/>
        </w:rPr>
        <w:t>pdf</w:t>
      </w:r>
      <w:proofErr w:type="spellEnd"/>
      <w:r w:rsidRPr="009A408F">
        <w:rPr>
          <w:rFonts w:cstheme="minorHAnsi"/>
          <w:bCs/>
        </w:rPr>
        <w:t xml:space="preserve"> formatu)</w:t>
      </w:r>
      <w:r w:rsidR="00B076FA" w:rsidRPr="009A408F">
        <w:rPr>
          <w:rFonts w:cstheme="minorHAnsi"/>
          <w:bCs/>
          <w:iCs/>
          <w:shd w:val="clear" w:color="auto" w:fill="FFFFFF"/>
        </w:rPr>
        <w:t>;</w:t>
      </w:r>
    </w:p>
    <w:p w14:paraId="313115E6" w14:textId="77777777" w:rsidR="00E30FB3" w:rsidRPr="00E30FB3" w:rsidRDefault="000C55D6" w:rsidP="00E30FB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5BB56526" w14:textId="77777777" w:rsidR="00086A96" w:rsidRPr="00A01FC5" w:rsidRDefault="00086A96" w:rsidP="00086A96">
      <w:pPr>
        <w:pStyle w:val="Sraopastraipa"/>
        <w:numPr>
          <w:ilvl w:val="2"/>
          <w:numId w:val="8"/>
        </w:numPr>
        <w:spacing w:after="0" w:line="240" w:lineRule="atLeast"/>
        <w:ind w:left="0" w:firstLine="709"/>
        <w:jc w:val="both"/>
        <w:rPr>
          <w:rFonts w:cstheme="minorHAnsi"/>
          <w:u w:val="single"/>
        </w:rPr>
      </w:pPr>
      <w:r w:rsidRPr="009E62AF">
        <w:rPr>
          <w:rFonts w:cstheme="minorHAnsi"/>
        </w:rPr>
        <w:t xml:space="preserve">jei tiekėjas pasitelkia ūkio subjektus, kurių </w:t>
      </w:r>
      <w:proofErr w:type="spellStart"/>
      <w:r w:rsidRPr="009E62AF">
        <w:rPr>
          <w:rFonts w:cstheme="minorHAnsi"/>
        </w:rPr>
        <w:t>pajėgumais</w:t>
      </w:r>
      <w:proofErr w:type="spellEnd"/>
      <w:r w:rsidRPr="009E62AF">
        <w:rPr>
          <w:rFonts w:cstheme="minorHAnsi"/>
        </w:rPr>
        <w:t xml:space="preserve"> remiasi, – įrodymai, kad šie ištekliai bus prieinami per visą sutartinių įsipareigojimų vykdymo laikotarpį;</w:t>
      </w:r>
      <w:r>
        <w:rPr>
          <w:rFonts w:cstheme="minorHAnsi"/>
        </w:rPr>
        <w:t xml:space="preserve"> </w:t>
      </w:r>
      <w:r w:rsidRPr="00A01FC5">
        <w:rPr>
          <w:rFonts w:ascii="Calibri" w:hAnsi="Calibri" w:cs="Calibri"/>
          <w:b/>
          <w:bCs/>
        </w:rPr>
        <w:t xml:space="preserve">Kiekvieno pasitelkto ūkio subjekto, kurio </w:t>
      </w:r>
      <w:proofErr w:type="spellStart"/>
      <w:r w:rsidRPr="00A01FC5">
        <w:rPr>
          <w:rFonts w:ascii="Calibri" w:hAnsi="Calibri" w:cs="Calibri"/>
          <w:b/>
          <w:bCs/>
        </w:rPr>
        <w:t>pajėgumais</w:t>
      </w:r>
      <w:proofErr w:type="spellEnd"/>
      <w:r w:rsidRPr="00A01FC5">
        <w:rPr>
          <w:rFonts w:ascii="Calibri" w:hAnsi="Calibri" w:cs="Calibri"/>
          <w:b/>
          <w:bCs/>
        </w:rPr>
        <w:t xml:space="preserve"> tiekėjas remiasi, </w:t>
      </w:r>
      <w:r w:rsidRPr="00A01FC5">
        <w:rPr>
          <w:rFonts w:ascii="Calibri" w:hAnsi="Calibri" w:cs="Calibri"/>
          <w:b/>
          <w:bCs/>
          <w:iCs/>
          <w:noProof/>
        </w:rPr>
        <w:t>kad atitiktų kvalifikacijos reikalavimus</w:t>
      </w:r>
      <w:r w:rsidRPr="00A01FC5">
        <w:rPr>
          <w:rFonts w:ascii="Calibri" w:hAnsi="Calibri" w:cs="Calibri"/>
          <w:bCs/>
        </w:rPr>
        <w:t xml:space="preserve"> (jei tokius nurodė pasiūlyme), </w:t>
      </w:r>
      <w:r w:rsidRPr="00A01FC5">
        <w:rPr>
          <w:rFonts w:ascii="Calibri" w:hAnsi="Calibri" w:cs="Calibri"/>
          <w:b/>
          <w:bCs/>
        </w:rPr>
        <w:t xml:space="preserve">pasirašytos laisvos formos deklaracijos ar kito dokumento, patvirtinančio sutikimą dalyvauti šiame viešajame pirkime ir teikti  jam pavestas </w:t>
      </w:r>
      <w:r w:rsidRPr="00A01FC5">
        <w:rPr>
          <w:rFonts w:ascii="Calibri" w:hAnsi="Calibri" w:cs="Calibri"/>
          <w:b/>
          <w:bCs/>
        </w:rPr>
        <w:lastRenderedPageBreak/>
        <w:t>teikti paslaugas/tiekti prekes (jas įvardijant konkrečiai), skaitmeninė kopija arba el. parašu pasirašytas dokumentas.</w:t>
      </w:r>
      <w:r w:rsidRPr="00A01FC5">
        <w:rPr>
          <w:rFonts w:ascii="Calibri" w:hAnsi="Calibri" w:cs="Calibri"/>
        </w:rPr>
        <w:t xml:space="preserve"> </w:t>
      </w:r>
      <w:r w:rsidRPr="00A01FC5">
        <w:rPr>
          <w:rFonts w:ascii="Calibri" w:hAnsi="Calibri" w:cs="Calibri"/>
          <w:color w:val="000000"/>
        </w:rPr>
        <w:t xml:space="preserve">Tiekėjas gali remtis tik tokiais kitų ūkio subjektų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buvo pasiremta, ištekliai tiekėjui bus prieinami.</w:t>
      </w:r>
    </w:p>
    <w:p w14:paraId="58F63AD8" w14:textId="21D26A61" w:rsidR="00086A96" w:rsidRDefault="00086A96" w:rsidP="00086A96">
      <w:pPr>
        <w:tabs>
          <w:tab w:val="left" w:pos="0"/>
          <w:tab w:val="left" w:pos="9631"/>
        </w:tabs>
        <w:spacing w:after="0" w:line="240" w:lineRule="atLeast"/>
        <w:jc w:val="both"/>
        <w:rPr>
          <w:rFonts w:ascii="Calibri" w:hAnsi="Calibri" w:cs="Calibr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Pr="003157A5">
        <w:rPr>
          <w:rFonts w:cstheme="minorHAnsi"/>
          <w:b/>
          <w:i/>
          <w:color w:val="FF0000"/>
        </w:rPr>
        <w:t xml:space="preserve">bendrųjų pirkimo </w:t>
      </w:r>
      <w:r w:rsidRPr="00086A96">
        <w:rPr>
          <w:rFonts w:cstheme="minorHAnsi"/>
          <w:b/>
          <w:i/>
          <w:color w:val="FF0000"/>
        </w:rPr>
        <w:t>sąlygų 18.1.5 ir (ar) 18.1.6</w:t>
      </w:r>
      <w:r w:rsidRPr="003157A5">
        <w:rPr>
          <w:rFonts w:cstheme="minorHAnsi"/>
          <w:b/>
          <w:i/>
          <w:color w:val="FF0000"/>
        </w:rPr>
        <w:t xml:space="preserve"> 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Pr>
          <w:rFonts w:ascii="Calibri" w:hAnsi="Calibri" w:cs="Calibri"/>
          <w:i/>
          <w:color w:val="FF0000"/>
        </w:rPr>
        <w:t>tiekėjas remiasi</w:t>
      </w:r>
      <w:r w:rsidRPr="00086A96">
        <w:rPr>
          <w:rFonts w:ascii="Calibri" w:hAnsi="Calibri" w:cs="Calibri"/>
          <w:color w:val="FF0000"/>
        </w:rPr>
        <w:t>;</w:t>
      </w:r>
    </w:p>
    <w:p w14:paraId="0075BE07" w14:textId="55EFAEF1" w:rsidR="00086A96" w:rsidRPr="00086A96" w:rsidRDefault="00086A96" w:rsidP="00086A96">
      <w:pPr>
        <w:pStyle w:val="Sraopastraipa"/>
        <w:numPr>
          <w:ilvl w:val="2"/>
          <w:numId w:val="8"/>
        </w:numPr>
        <w:spacing w:after="0" w:line="240" w:lineRule="atLeast"/>
        <w:ind w:left="0" w:firstLine="709"/>
        <w:jc w:val="both"/>
        <w:rPr>
          <w:rFonts w:cstheme="minorHAnsi"/>
          <w:u w:val="single"/>
        </w:rPr>
      </w:pPr>
      <w:r w:rsidRPr="00086A96">
        <w:rPr>
          <w:rFonts w:ascii="Calibri" w:hAnsi="Calibri" w:cs="Calibri"/>
          <w:b/>
          <w:bCs/>
        </w:rPr>
        <w:t xml:space="preserve">kiekvieno specialisto, kurio </w:t>
      </w:r>
      <w:proofErr w:type="spellStart"/>
      <w:r w:rsidRPr="00086A96">
        <w:rPr>
          <w:rFonts w:ascii="Calibri" w:hAnsi="Calibri" w:cs="Calibri"/>
          <w:b/>
          <w:bCs/>
        </w:rPr>
        <w:t>pajėgumais</w:t>
      </w:r>
      <w:proofErr w:type="spellEnd"/>
      <w:r w:rsidRPr="00086A96">
        <w:rPr>
          <w:rFonts w:ascii="Calibri" w:hAnsi="Calibri" w:cs="Calibri"/>
          <w:b/>
          <w:bCs/>
        </w:rPr>
        <w:t xml:space="preserve"> tiekėjas remiasi ir kurį </w:t>
      </w:r>
      <w:r w:rsidRPr="00086A96">
        <w:rPr>
          <w:rFonts w:ascii="Calibri" w:hAnsi="Calibri" w:cs="Calibri"/>
          <w:b/>
          <w:bCs/>
          <w:u w:val="single"/>
        </w:rPr>
        <w:t>ketina įdarbinti</w:t>
      </w:r>
      <w:r w:rsidRPr="00086A96">
        <w:rPr>
          <w:rFonts w:ascii="Calibri" w:hAnsi="Calibri" w:cs="Calibri"/>
          <w:b/>
          <w:bCs/>
        </w:rPr>
        <w:t xml:space="preserve"> (toliau – </w:t>
      </w:r>
      <w:proofErr w:type="spellStart"/>
      <w:r w:rsidRPr="00086A96">
        <w:rPr>
          <w:rFonts w:ascii="Calibri" w:hAnsi="Calibri" w:cs="Calibri"/>
          <w:b/>
          <w:bCs/>
        </w:rPr>
        <w:t>kvazisubteikėjas</w:t>
      </w:r>
      <w:proofErr w:type="spellEnd"/>
      <w:r w:rsidRPr="00086A96">
        <w:rPr>
          <w:rFonts w:ascii="Calibri" w:hAnsi="Calibri" w:cs="Calibri"/>
          <w:b/>
          <w:bCs/>
        </w:rPr>
        <w:t xml:space="preserve">) </w:t>
      </w:r>
      <w:r w:rsidRPr="00086A96">
        <w:rPr>
          <w:rFonts w:ascii="Calibri" w:hAnsi="Calibri" w:cs="Calibri"/>
          <w:bCs/>
        </w:rPr>
        <w:t xml:space="preserve">(t. y. jei jis pasiūlymo pateikimo metu </w:t>
      </w:r>
      <w:r w:rsidRPr="00086A96">
        <w:rPr>
          <w:rFonts w:ascii="Calibri" w:hAnsi="Calibri" w:cs="Calibri"/>
          <w:b/>
          <w:bCs/>
          <w:i/>
        </w:rPr>
        <w:t>nėra tiekėjo ar</w:t>
      </w:r>
      <w:r w:rsidRPr="00086A96">
        <w:rPr>
          <w:rFonts w:ascii="Calibri" w:hAnsi="Calibri" w:cs="Calibri"/>
          <w:bCs/>
        </w:rPr>
        <w:t xml:space="preserve">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Cs/>
        </w:rPr>
        <w:t xml:space="preserve"> darbuotojas)</w:t>
      </w:r>
      <w:r w:rsidRPr="00086A96">
        <w:rPr>
          <w:rFonts w:ascii="Calibri" w:hAnsi="Calibri" w:cs="Calibri"/>
          <w:b/>
          <w:bCs/>
        </w:rPr>
        <w:t xml:space="preserve"> </w:t>
      </w:r>
      <w:r w:rsidRPr="00086A96">
        <w:rPr>
          <w:rFonts w:ascii="Calibri" w:hAnsi="Calibri" w:cs="Calibri"/>
          <w:bCs/>
        </w:rPr>
        <w:t xml:space="preserve">(jei tokius nurodė </w:t>
      </w:r>
      <w:r w:rsidRPr="008957B3">
        <w:rPr>
          <w:rFonts w:ascii="Calibri" w:hAnsi="Calibri" w:cs="Calibri"/>
          <w:bCs/>
        </w:rPr>
        <w:t>Pasiūlymo formoje (2 priedas</w:t>
      </w:r>
      <w:r w:rsidRPr="00086A96">
        <w:rPr>
          <w:rFonts w:ascii="Calibri" w:hAnsi="Calibri" w:cs="Calibri"/>
          <w:bCs/>
        </w:rPr>
        <w:t xml:space="preserve">), </w:t>
      </w:r>
      <w:r w:rsidRPr="00086A96">
        <w:rPr>
          <w:rFonts w:ascii="Calibri" w:hAnsi="Calibri" w:cs="Calibri"/>
          <w:b/>
          <w:bCs/>
        </w:rPr>
        <w:t xml:space="preserve">pasirašytos laisvos formos sutikimas, patvirtinantis sutikimą teikti sutartyje nurodytas paslaugas/tiekti prekes, jas konkrečiai įvardinant, ir tiekėjo ar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
          <w:bCs/>
        </w:rPr>
        <w:t xml:space="preserve"> patvirtinimas, kad laimėjęs konkursą, įdarbins šį specialistą</w:t>
      </w:r>
      <w:r w:rsidRPr="00086A96">
        <w:rPr>
          <w:rFonts w:ascii="Calibri" w:hAnsi="Calibri" w:cs="Calibri"/>
          <w:bCs/>
        </w:rPr>
        <w:t>, skaitmeninės kopijos.</w:t>
      </w:r>
      <w:r w:rsidRPr="00086A96">
        <w:rPr>
          <w:rFonts w:ascii="Calibri" w:hAnsi="Calibri" w:cs="Calibri"/>
        </w:rPr>
        <w:t xml:space="preserve"> </w:t>
      </w:r>
    </w:p>
    <w:p w14:paraId="4007C1C0" w14:textId="22F5F8C6" w:rsidR="00086A96" w:rsidRDefault="00086A96" w:rsidP="00086A96">
      <w:pPr>
        <w:tabs>
          <w:tab w:val="left" w:pos="0"/>
          <w:tab w:val="left" w:pos="9631"/>
        </w:tabs>
        <w:spacing w:after="0" w:line="240" w:lineRule="atLeast"/>
        <w:jc w:val="both"/>
        <w:rPr>
          <w:rFonts w:ascii="Calibri" w:hAnsi="Calibri" w:cs="Calibri"/>
          <w:b/>
          <w:i/>
          <w:color w:val="FF0000"/>
        </w:rPr>
      </w:pPr>
      <w:r w:rsidRPr="00086A96">
        <w:rPr>
          <w:rFonts w:ascii="Calibri" w:hAnsi="Calibri" w:cs="Calibri"/>
          <w:i/>
          <w:color w:val="FF0000"/>
          <w:u w:val="single"/>
        </w:rPr>
        <w:t>Pastaba.</w:t>
      </w:r>
      <w:r w:rsidRPr="00086A96">
        <w:rPr>
          <w:rFonts w:ascii="Calibri" w:hAnsi="Calibri" w:cs="Calibri"/>
          <w:i/>
          <w:color w:val="FF0000"/>
        </w:rPr>
        <w:t xml:space="preserve"> </w:t>
      </w:r>
      <w:proofErr w:type="spellStart"/>
      <w:r w:rsidRPr="00086A96">
        <w:rPr>
          <w:rFonts w:ascii="Calibri" w:hAnsi="Calibri" w:cs="Calibri"/>
          <w:i/>
          <w:color w:val="FF0000"/>
        </w:rPr>
        <w:t>Kvazisubteikėjai</w:t>
      </w:r>
      <w:proofErr w:type="spellEnd"/>
      <w:r w:rsidRPr="00086A96">
        <w:rPr>
          <w:rFonts w:ascii="Calibri" w:hAnsi="Calibri" w:cs="Calibri"/>
          <w:i/>
          <w:color w:val="FF0000"/>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Pr="003157A5">
        <w:rPr>
          <w:rFonts w:cstheme="minorHAnsi"/>
          <w:b/>
          <w:i/>
          <w:color w:val="FF0000"/>
        </w:rPr>
        <w:t xml:space="preserve">bendrųjų pirkimo sąlygų </w:t>
      </w:r>
      <w:r w:rsidRPr="00086A96">
        <w:rPr>
          <w:rFonts w:cstheme="minorHAnsi"/>
          <w:b/>
          <w:i/>
          <w:color w:val="FF0000"/>
        </w:rPr>
        <w:t>18.1.5 ir (ar) 18.1.6 punkte</w:t>
      </w:r>
      <w:r w:rsidRPr="003157A5">
        <w:rPr>
          <w:rFonts w:cstheme="minorHAnsi"/>
          <w:b/>
          <w:i/>
          <w:color w:val="FF0000"/>
        </w:rPr>
        <w:t>.</w:t>
      </w:r>
      <w:r w:rsidRPr="003157A5">
        <w:rPr>
          <w:rFonts w:ascii="Calibri" w:hAnsi="Calibri" w:cs="Calibri"/>
          <w:i/>
          <w:color w:val="FF0000"/>
        </w:rPr>
        <w:t xml:space="preserve"> </w:t>
      </w:r>
      <w:r w:rsidRPr="003157A5">
        <w:rPr>
          <w:rFonts w:ascii="Calibri" w:hAnsi="Calibri" w:cs="Calibri"/>
          <w:b/>
          <w:i/>
          <w:color w:val="FF0000"/>
        </w:rPr>
        <w:t xml:space="preserve">Jeigu teikiant pasiūlymą išviešintas </w:t>
      </w:r>
      <w:proofErr w:type="spellStart"/>
      <w:r w:rsidRPr="003157A5">
        <w:rPr>
          <w:rFonts w:ascii="Calibri" w:hAnsi="Calibri" w:cs="Calibri"/>
          <w:b/>
          <w:i/>
          <w:color w:val="FF0000"/>
        </w:rPr>
        <w:t>kvazisubtiekėjas</w:t>
      </w:r>
      <w:proofErr w:type="spellEnd"/>
      <w:r w:rsidRPr="003157A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p>
    <w:p w14:paraId="265DD071" w14:textId="5579E3DB" w:rsidR="006D78D0" w:rsidRPr="00AF1090" w:rsidRDefault="00AF1090" w:rsidP="00AF1090">
      <w:pPr>
        <w:spacing w:after="0" w:line="240" w:lineRule="atLeast"/>
        <w:ind w:left="142" w:firstLine="567"/>
        <w:jc w:val="both"/>
        <w:rPr>
          <w:rFonts w:cstheme="minorHAnsi"/>
          <w:u w:val="single"/>
        </w:rPr>
      </w:pPr>
      <w:r>
        <w:rPr>
          <w:rFonts w:cstheme="minorHAnsi"/>
        </w:rPr>
        <w:t xml:space="preserve">6.1.6. </w:t>
      </w:r>
      <w:r w:rsidR="00450415" w:rsidRPr="00AF1090">
        <w:rPr>
          <w:rFonts w:cstheme="minorHAnsi"/>
        </w:rPr>
        <w:t xml:space="preserve">dokumentai, patvirtinantys, kad ūkio subjektas, kurio </w:t>
      </w:r>
      <w:proofErr w:type="spellStart"/>
      <w:r w:rsidR="00450415" w:rsidRPr="00AF1090">
        <w:rPr>
          <w:rFonts w:cstheme="minorHAnsi"/>
        </w:rPr>
        <w:t>pajėgumais</w:t>
      </w:r>
      <w:proofErr w:type="spellEnd"/>
      <w:r w:rsidR="00450415" w:rsidRPr="00AF1090">
        <w:rPr>
          <w:rFonts w:cstheme="minorHAnsi"/>
        </w:rPr>
        <w:t xml:space="preserve"> tiekėjas remiasi, atsižvelgdamas į specialiųjų pirkimo sąlygų </w:t>
      </w:r>
      <w:r w:rsidR="00F42C38" w:rsidRPr="00AF1090">
        <w:rPr>
          <w:rFonts w:cstheme="minorHAnsi"/>
          <w:color w:val="00B050"/>
        </w:rPr>
        <w:t>5</w:t>
      </w:r>
      <w:r w:rsidR="00D15067" w:rsidRPr="00AF1090">
        <w:rPr>
          <w:rFonts w:cstheme="minorHAnsi"/>
          <w:color w:val="00B050"/>
        </w:rPr>
        <w:t xml:space="preserve"> </w:t>
      </w:r>
      <w:r w:rsidR="00450415" w:rsidRPr="00AF1090">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AF1090">
        <w:rPr>
          <w:rFonts w:cstheme="minorHAnsi"/>
          <w:color w:val="FF0000"/>
        </w:rPr>
        <w:t>(</w:t>
      </w:r>
      <w:r w:rsidR="00094B65" w:rsidRPr="00AF1090">
        <w:rPr>
          <w:rFonts w:cstheme="minorHAnsi"/>
          <w:i/>
          <w:iCs/>
          <w:color w:val="FF0000"/>
        </w:rPr>
        <w:t>Taikoma, jei 5 priede nustatytas ekonominio ir finansinio pajėgumo reikalavimas</w:t>
      </w:r>
      <w:r w:rsidR="00094B65" w:rsidRPr="00AF1090">
        <w:rPr>
          <w:rFonts w:cstheme="minorHAnsi"/>
          <w:i/>
          <w:color w:val="FF0000"/>
        </w:rPr>
        <w:t>)</w:t>
      </w:r>
      <w:r w:rsidR="00041F91" w:rsidRPr="00AF1090">
        <w:rPr>
          <w:rFonts w:cstheme="minorHAnsi"/>
          <w:color w:val="FF0000"/>
        </w:rPr>
        <w:t>.</w:t>
      </w:r>
      <w:r w:rsidR="00094B65" w:rsidRPr="00AF1090">
        <w:rPr>
          <w:rFonts w:cstheme="minorHAnsi"/>
        </w:rPr>
        <w:t xml:space="preserve"> </w:t>
      </w: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59BBD16A" w:rsidR="0096678C" w:rsidRPr="009A408F" w:rsidRDefault="00952E0D" w:rsidP="00045893">
      <w:pPr>
        <w:spacing w:line="240" w:lineRule="atLeast"/>
        <w:ind w:left="710"/>
        <w:jc w:val="both"/>
        <w:rPr>
          <w:rFonts w:cstheme="minorHAnsi"/>
        </w:rPr>
      </w:pPr>
      <w:r w:rsidRPr="009A408F">
        <w:rPr>
          <w:rFonts w:cstheme="minorHAnsi"/>
        </w:rPr>
        <w:t>6.3.</w:t>
      </w:r>
      <w:r w:rsidR="0018594C">
        <w:rPr>
          <w:rFonts w:cstheme="minorHAnsi"/>
        </w:rPr>
        <w:t xml:space="preserve"> </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18594C">
        <w:rPr>
          <w:rFonts w:cstheme="minorHAnsi"/>
        </w:rPr>
        <w:t>.</w:t>
      </w:r>
    </w:p>
    <w:p w14:paraId="4172BF9D" w14:textId="0EBF2E20" w:rsidR="00380B99" w:rsidRPr="009A408F" w:rsidRDefault="00952E0D" w:rsidP="00690F7B">
      <w:pPr>
        <w:spacing w:after="0" w:line="240" w:lineRule="atLeast"/>
        <w:ind w:firstLine="709"/>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761EF5" w:rsidRPr="00761EF5">
        <w:rPr>
          <w:rFonts w:cstheme="minorHAnsi"/>
        </w:rPr>
        <w:t>.</w:t>
      </w:r>
    </w:p>
    <w:p w14:paraId="22059CDA" w14:textId="29C3762E" w:rsidR="003A0EC0" w:rsidRPr="009A408F" w:rsidRDefault="00952E0D" w:rsidP="00690F7B">
      <w:pPr>
        <w:spacing w:after="0" w:line="240" w:lineRule="atLeast"/>
        <w:ind w:firstLine="709"/>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27840CFD" w14:textId="7A3F5EF0" w:rsidR="00CC7D89" w:rsidRPr="009A408F" w:rsidRDefault="00CC7D89" w:rsidP="00690F7B">
      <w:pPr>
        <w:shd w:val="clear" w:color="auto" w:fill="FFFFFF"/>
        <w:spacing w:after="0" w:line="240" w:lineRule="atLeast"/>
        <w:ind w:firstLine="709"/>
        <w:jc w:val="both"/>
        <w:rPr>
          <w:rFonts w:cstheme="minorHAnsi"/>
        </w:rPr>
      </w:pPr>
      <w:r w:rsidRPr="00912AA4">
        <w:rPr>
          <w:rFonts w:cstheme="minorHAnsi"/>
        </w:rPr>
        <w:t xml:space="preserve">6.6. </w:t>
      </w:r>
      <w:r w:rsidRPr="002B3ECB">
        <w:rPr>
          <w:rFonts w:cstheme="minorHAnsi"/>
          <w:color w:val="00B050"/>
        </w:rPr>
        <w:t xml:space="preserve">Bendra pasiūlymo kaina neturi viršyti </w:t>
      </w:r>
      <w:r w:rsidR="006012C4" w:rsidRPr="00A55F8D">
        <w:rPr>
          <w:rFonts w:cstheme="minorHAnsi"/>
          <w:color w:val="00B050"/>
        </w:rPr>
        <w:t>83 490</w:t>
      </w:r>
      <w:r w:rsidR="00912AA4" w:rsidRPr="00A55F8D">
        <w:rPr>
          <w:rFonts w:cstheme="minorHAnsi"/>
          <w:color w:val="00B050"/>
        </w:rPr>
        <w:t>,00</w:t>
      </w:r>
      <w:r w:rsidR="002B3ECB" w:rsidRPr="00A55F8D">
        <w:rPr>
          <w:rFonts w:cstheme="minorHAnsi"/>
          <w:color w:val="00B050"/>
        </w:rPr>
        <w:t xml:space="preserve"> </w:t>
      </w:r>
      <w:proofErr w:type="spellStart"/>
      <w:r w:rsidR="002B3ECB" w:rsidRPr="00A55F8D">
        <w:rPr>
          <w:rFonts w:cstheme="minorHAnsi"/>
          <w:color w:val="00B050"/>
        </w:rPr>
        <w:t>Eur</w:t>
      </w:r>
      <w:proofErr w:type="spellEnd"/>
      <w:r w:rsidR="002B3ECB" w:rsidRPr="00A55F8D">
        <w:rPr>
          <w:rFonts w:cstheme="minorHAnsi"/>
          <w:color w:val="00B050"/>
        </w:rPr>
        <w:t xml:space="preserve"> su</w:t>
      </w:r>
      <w:r w:rsidR="00912AA4" w:rsidRPr="00A55F8D">
        <w:rPr>
          <w:rFonts w:cstheme="minorHAnsi"/>
          <w:color w:val="00B050"/>
        </w:rPr>
        <w:t xml:space="preserve"> PVM</w:t>
      </w:r>
      <w:r w:rsidR="002B3ECB" w:rsidRPr="00A55F8D">
        <w:rPr>
          <w:rFonts w:cstheme="minorHAnsi"/>
          <w:color w:val="00B050"/>
        </w:rPr>
        <w:t xml:space="preserve"> </w:t>
      </w:r>
      <w:r w:rsidR="006012C4" w:rsidRPr="00A55F8D">
        <w:rPr>
          <w:rFonts w:cstheme="minorHAnsi"/>
          <w:color w:val="00B050"/>
        </w:rPr>
        <w:t>(</w:t>
      </w:r>
      <w:r w:rsidR="002B3ECB" w:rsidRPr="00A55F8D">
        <w:rPr>
          <w:rFonts w:cstheme="minorHAnsi"/>
          <w:color w:val="00B050"/>
        </w:rPr>
        <w:t>jei PVM taikomas)</w:t>
      </w:r>
      <w:r w:rsidRPr="00A55F8D">
        <w:rPr>
          <w:rFonts w:cstheme="minorHAnsi"/>
          <w:color w:val="00B050"/>
        </w:rPr>
        <w:t>.</w:t>
      </w:r>
      <w:r w:rsidR="00A67986" w:rsidRPr="00912AA4">
        <w:rPr>
          <w:rFonts w:cstheme="minorHAnsi"/>
          <w:color w:val="00B050"/>
        </w:rPr>
        <w:t xml:space="preserve"> </w:t>
      </w:r>
      <w:r w:rsidR="00045893" w:rsidRPr="00912AA4">
        <w:rPr>
          <w:rFonts w:cstheme="minorHAnsi"/>
        </w:rPr>
        <w:t>Perkančioji</w:t>
      </w:r>
      <w:r w:rsidR="00045893" w:rsidRPr="009A408F">
        <w:rPr>
          <w:rFonts w:cstheme="minorHAnsi"/>
        </w:rPr>
        <w:t xml:space="preserve"> organizacija, vertindama tiekėjų pasiūlymus, atsižvelgs į galutines jos mokėtinų lėšų sumas, įskaitant perkančiosios organizacijos ir pirkimą laimėjusio tiekėjo įgyjamas mokestines prievoles, susijusias su PVM. </w:t>
      </w:r>
    </w:p>
    <w:p w14:paraId="7A15AE0A" w14:textId="2F87828F" w:rsidR="00EE1C85" w:rsidRPr="009A408F" w:rsidRDefault="002D4C61" w:rsidP="00CE07EB">
      <w:pPr>
        <w:pStyle w:val="Antrat1"/>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3205815"/>
      <w:bookmarkEnd w:id="24"/>
      <w:bookmarkEnd w:id="25"/>
      <w:bookmarkEnd w:id="26"/>
      <w:bookmarkEnd w:id="27"/>
      <w:bookmarkEnd w:id="28"/>
      <w:r w:rsidRPr="009A408F">
        <w:rPr>
          <w:rFonts w:asciiTheme="minorHAnsi" w:hAnsiTheme="minorHAnsi" w:cstheme="minorHAnsi"/>
        </w:rPr>
        <w:lastRenderedPageBreak/>
        <w:t xml:space="preserve">7. </w:t>
      </w:r>
      <w:r w:rsidR="00EE1C85" w:rsidRPr="009A408F">
        <w:rPr>
          <w:rFonts w:asciiTheme="minorHAnsi" w:hAnsiTheme="minorHAnsi" w:cstheme="minorHAnsi"/>
        </w:rPr>
        <w:t>Pasiūlymo galiojimo užtikrinimas</w:t>
      </w:r>
      <w:bookmarkEnd w:id="29"/>
      <w:bookmarkEnd w:id="30"/>
      <w:bookmarkEnd w:id="31"/>
    </w:p>
    <w:p w14:paraId="320FE038" w14:textId="2885CD95" w:rsidR="00E30FB3" w:rsidRPr="007F443A" w:rsidRDefault="00655F17" w:rsidP="00E30FB3">
      <w:pPr>
        <w:spacing w:after="0" w:line="240" w:lineRule="auto"/>
        <w:ind w:firstLine="567"/>
        <w:jc w:val="both"/>
        <w:rPr>
          <w:rFonts w:cstheme="minorHAnsi"/>
        </w:rPr>
      </w:pPr>
      <w:r w:rsidRPr="009A408F">
        <w:rPr>
          <w:rFonts w:cstheme="minorHAnsi"/>
        </w:rPr>
        <w:t xml:space="preserve">7.1. </w:t>
      </w:r>
      <w:r w:rsidR="00E30FB3" w:rsidRPr="007F443A">
        <w:rPr>
          <w:rFonts w:cstheme="minorHAnsi"/>
        </w:rPr>
        <w:t xml:space="preserve"> </w:t>
      </w:r>
      <w:r w:rsidR="00E30FB3" w:rsidRPr="007F443A">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4B8E506" w14:textId="77777777" w:rsidR="00E30FB3" w:rsidRDefault="00E30FB3" w:rsidP="00690F7B">
      <w:pPr>
        <w:pStyle w:val="Sraopastraipa"/>
        <w:spacing w:after="0" w:line="240" w:lineRule="atLeast"/>
        <w:ind w:left="0" w:firstLine="567"/>
        <w:jc w:val="both"/>
        <w:rPr>
          <w:rFonts w:cstheme="minorHAnsi"/>
        </w:rPr>
      </w:pP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93205816"/>
      <w:bookmarkStart w:id="37" w:name="_Ref39485250"/>
      <w:bookmarkStart w:id="38" w:name="_Ref39485258"/>
      <w:r w:rsidRPr="009A408F">
        <w:rPr>
          <w:rFonts w:asciiTheme="minorHAnsi" w:hAnsiTheme="minorHAnsi" w:cstheme="minorHAnsi"/>
        </w:rPr>
        <w:t xml:space="preserve">8. </w:t>
      </w:r>
      <w:r w:rsidR="00040C0F" w:rsidRPr="009A408F">
        <w:rPr>
          <w:rFonts w:asciiTheme="minorHAnsi" w:hAnsiTheme="minorHAnsi" w:cstheme="minorHAnsi"/>
        </w:rPr>
        <w:t>Elektroninis aukcionas</w:t>
      </w:r>
      <w:bookmarkEnd w:id="32"/>
      <w:bookmarkEnd w:id="33"/>
      <w:bookmarkEnd w:id="34"/>
      <w:bookmarkEnd w:id="35"/>
      <w:bookmarkEnd w:id="36"/>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59AF7C40"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93205817"/>
      <w:r w:rsidRPr="009A408F">
        <w:rPr>
          <w:rFonts w:asciiTheme="minorHAnsi" w:hAnsiTheme="minorHAnsi" w:cstheme="minorHAnsi"/>
        </w:rPr>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7"/>
      <w:bookmarkEnd w:id="38"/>
      <w:bookmarkEnd w:id="39"/>
      <w:bookmarkEnd w:id="40"/>
      <w:bookmarkEnd w:id="41"/>
    </w:p>
    <w:p w14:paraId="50BC7989" w14:textId="01AAA3FE"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w:t>
      </w:r>
      <w:r w:rsidR="0081435A">
        <w:rPr>
          <w:rFonts w:cstheme="minorHAnsi"/>
        </w:rPr>
        <w:t>riterijai ir tvarka, pagal kurią</w:t>
      </w:r>
      <w:r w:rsidR="00003A3F" w:rsidRPr="009A408F">
        <w:rPr>
          <w:rFonts w:cstheme="minorHAnsi"/>
        </w:rPr>
        <w:t xml:space="preserve">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8957B3">
        <w:rPr>
          <w:rFonts w:cstheme="minorHAnsi"/>
        </w:rPr>
        <w:t>sąlygų</w:t>
      </w:r>
      <w:r w:rsidR="00090235" w:rsidRPr="008957B3">
        <w:rPr>
          <w:rFonts w:cstheme="minorHAnsi"/>
        </w:rPr>
        <w:t xml:space="preserve"> </w:t>
      </w:r>
      <w:r w:rsidR="00F42C38" w:rsidRPr="008957B3">
        <w:rPr>
          <w:rFonts w:cstheme="minorHAnsi"/>
          <w:color w:val="00B050"/>
          <w:shd w:val="clear" w:color="auto" w:fill="FFFFFF"/>
        </w:rPr>
        <w:t>6</w:t>
      </w:r>
      <w:r w:rsidR="00913029" w:rsidRPr="008957B3">
        <w:rPr>
          <w:rFonts w:cstheme="minorHAnsi"/>
        </w:rPr>
        <w:t xml:space="preserve"> priede</w:t>
      </w:r>
      <w:r w:rsidR="00090235" w:rsidRPr="008957B3">
        <w:rPr>
          <w:rFonts w:cstheme="minorHAnsi"/>
        </w:rPr>
        <w:t>.</w:t>
      </w:r>
      <w:r w:rsidR="00CE14DF" w:rsidRPr="009A408F">
        <w:rPr>
          <w:rFonts w:cstheme="minorHAnsi"/>
        </w:rPr>
        <w:t xml:space="preserve"> </w:t>
      </w:r>
    </w:p>
    <w:p w14:paraId="2E9F25C9" w14:textId="77777777" w:rsidR="000427E6" w:rsidRPr="00F0499F" w:rsidRDefault="00EE7DF9" w:rsidP="000427E6">
      <w:pPr>
        <w:pStyle w:val="Sraopastraipa"/>
        <w:spacing w:after="0" w:line="20" w:lineRule="atLeast"/>
        <w:ind w:left="0" w:firstLine="709"/>
        <w:jc w:val="both"/>
        <w:rPr>
          <w:rFonts w:eastAsiaTheme="minorHAnsi" w:cstheme="minorHAnsi"/>
          <w:bCs/>
          <w:iCs/>
        </w:rPr>
      </w:pPr>
      <w:r w:rsidRPr="009A408F">
        <w:rPr>
          <w:rFonts w:eastAsiaTheme="minorHAnsi" w:cstheme="minorHAnsi"/>
          <w:bCs/>
          <w:iCs/>
        </w:rPr>
        <w:t>9.2.</w:t>
      </w:r>
      <w:r w:rsidR="005474A6" w:rsidRPr="009A408F">
        <w:rPr>
          <w:rFonts w:cstheme="minorHAnsi"/>
          <w:color w:val="000000" w:themeColor="text1"/>
        </w:rPr>
        <w:t xml:space="preserve"> </w:t>
      </w:r>
      <w:r w:rsidR="000427E6" w:rsidRPr="00F0499F">
        <w:rPr>
          <w:rFonts w:cstheme="minorHAnsi"/>
          <w:color w:val="000000" w:themeColor="text1"/>
        </w:rPr>
        <w:t xml:space="preserve">Laimėjusiu pasiūlymu galės būti pripažintas tik 1 (vienas) ekonomiškai naudingiausias pasiūlymas, esantis pasiūlymų eilės pirmojoje vietoje. </w:t>
      </w:r>
    </w:p>
    <w:p w14:paraId="4C0C14F2" w14:textId="48902CB7" w:rsidR="0081435A" w:rsidRDefault="00CC1FE6" w:rsidP="000427E6">
      <w:pPr>
        <w:ind w:firstLine="709"/>
        <w:jc w:val="both"/>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327D20">
        <w:rPr>
          <w:rFonts w:cstheme="minorHAnsi"/>
          <w:color w:val="00B050"/>
        </w:rPr>
        <w:t>dokumentas nurodytas 6.1.1</w:t>
      </w:r>
      <w:r w:rsidR="00327D20" w:rsidRPr="007F443A">
        <w:rPr>
          <w:rFonts w:cstheme="minorHAnsi"/>
          <w:color w:val="00B050"/>
        </w:rPr>
        <w:t xml:space="preserve"> p</w:t>
      </w:r>
      <w:r w:rsidR="00327D20" w:rsidRPr="0081435A">
        <w:rPr>
          <w:rFonts w:cstheme="minorHAnsi"/>
          <w:color w:val="00B050"/>
        </w:rPr>
        <w:t>.</w:t>
      </w:r>
      <w:r w:rsidR="0081435A" w:rsidRPr="0081435A">
        <w:t xml:space="preserve"> </w:t>
      </w:r>
      <w:r w:rsidR="0081435A">
        <w:t>,</w:t>
      </w:r>
      <w:r w:rsidR="0081435A" w:rsidRPr="0081435A">
        <w:t xml:space="preserve">jei </w:t>
      </w:r>
      <w:r w:rsidR="000427E6">
        <w:t xml:space="preserve">kainos negalima nustatyti iš </w:t>
      </w:r>
      <w:r w:rsidR="0081435A" w:rsidRPr="0081435A">
        <w:t>turiningojo vertinimo.</w:t>
      </w:r>
    </w:p>
    <w:p w14:paraId="60FEBC05" w14:textId="728ECFB9" w:rsidR="001A25FD" w:rsidRPr="009A408F" w:rsidRDefault="001A25FD" w:rsidP="00C855EA">
      <w:pPr>
        <w:pStyle w:val="Betarp"/>
        <w:spacing w:line="240" w:lineRule="atLeast"/>
        <w:ind w:firstLine="709"/>
        <w:contextualSpacing/>
        <w:jc w:val="both"/>
        <w:rPr>
          <w:rFonts w:eastAsiaTheme="minorHAnsi" w:cstheme="minorHAnsi"/>
          <w:bCs/>
          <w:i/>
          <w:iCs/>
          <w:color w:val="7030A0"/>
        </w:rPr>
      </w:pPr>
    </w:p>
    <w:p w14:paraId="678C44CA" w14:textId="7723D40D" w:rsidR="00FE7908" w:rsidRPr="009A408F" w:rsidRDefault="002F3A0C" w:rsidP="003F3A26">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93205818"/>
      <w:r w:rsidRPr="009A408F">
        <w:rPr>
          <w:rFonts w:asciiTheme="minorHAnsi" w:hAnsiTheme="minorHAnsi" w:cstheme="minorHAnsi"/>
        </w:rPr>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2"/>
      <w:bookmarkEnd w:id="43"/>
      <w:bookmarkEnd w:id="44"/>
    </w:p>
    <w:p w14:paraId="40333CB2" w14:textId="77777777" w:rsidR="00A14CF6" w:rsidRDefault="00F57665" w:rsidP="00A14CF6">
      <w:pPr>
        <w:pStyle w:val="Sraopastraipa"/>
        <w:numPr>
          <w:ilvl w:val="1"/>
          <w:numId w:val="14"/>
        </w:numPr>
        <w:spacing w:after="0" w:line="240" w:lineRule="atLeast"/>
        <w:ind w:left="0" w:firstLine="709"/>
        <w:jc w:val="both"/>
        <w:rPr>
          <w:rFonts w:cstheme="minorHAnsi"/>
        </w:rPr>
      </w:pPr>
      <w:r w:rsidRPr="009A408F">
        <w:rPr>
          <w:rFonts w:cstheme="minorHAnsi"/>
          <w:color w:val="000000" w:themeColor="text1"/>
        </w:rPr>
        <w:t>Ši pirkimo procedūra atliekama siekiant sudaryti sutartį</w:t>
      </w:r>
      <w:r w:rsidR="009A7D11" w:rsidRPr="009A408F">
        <w:rPr>
          <w:rFonts w:cstheme="minorHAnsi"/>
          <w:color w:val="000000" w:themeColor="text1"/>
        </w:rPr>
        <w:t xml:space="preserve"> su tiekėju, kurio pasiūlymas</w:t>
      </w:r>
      <w:r w:rsidR="007B12FF" w:rsidRPr="009A408F">
        <w:rPr>
          <w:rFonts w:cstheme="minorHAnsi"/>
          <w:color w:val="000000" w:themeColor="text1"/>
        </w:rPr>
        <w:t xml:space="preserve">, vadovaujantis </w:t>
      </w:r>
      <w:r w:rsidR="008F4194" w:rsidRPr="009A408F">
        <w:rPr>
          <w:rFonts w:cstheme="minorHAnsi"/>
          <w:color w:val="000000" w:themeColor="text1"/>
        </w:rPr>
        <w:t>p</w:t>
      </w:r>
      <w:r w:rsidR="007B12FF" w:rsidRPr="009A408F">
        <w:rPr>
          <w:rFonts w:cstheme="minorHAnsi"/>
          <w:color w:val="000000" w:themeColor="text1"/>
        </w:rPr>
        <w:t xml:space="preserve">irkimo </w:t>
      </w:r>
      <w:r w:rsidR="00207E40" w:rsidRPr="009A408F">
        <w:rPr>
          <w:rFonts w:cstheme="minorHAnsi"/>
          <w:color w:val="000000" w:themeColor="text1"/>
        </w:rPr>
        <w:t>sąlygose</w:t>
      </w:r>
      <w:r w:rsidR="007B12FF" w:rsidRPr="009A408F">
        <w:rPr>
          <w:rFonts w:cstheme="minorHAnsi"/>
          <w:color w:val="0070C0"/>
        </w:rPr>
        <w:t xml:space="preserve"> </w:t>
      </w:r>
      <w:r w:rsidR="007B12FF" w:rsidRPr="009A408F">
        <w:rPr>
          <w:rFonts w:cstheme="minorHAnsi"/>
          <w:color w:val="000000" w:themeColor="text1"/>
        </w:rPr>
        <w:t>nustatyta tvarka</w:t>
      </w:r>
      <w:r w:rsidR="0023505D" w:rsidRPr="009A408F">
        <w:rPr>
          <w:rFonts w:cstheme="minorHAnsi"/>
          <w:color w:val="000000" w:themeColor="text1"/>
        </w:rPr>
        <w:t>,</w:t>
      </w:r>
      <w:r w:rsidR="009A7D11" w:rsidRPr="009A408F">
        <w:rPr>
          <w:rFonts w:cstheme="minorHAnsi"/>
          <w:color w:val="000000" w:themeColor="text1"/>
        </w:rPr>
        <w:t xml:space="preserve"> bus pripažintas laimėjęs</w:t>
      </w:r>
      <w:r w:rsidR="008933BC" w:rsidRPr="009A408F">
        <w:rPr>
          <w:rFonts w:cstheme="minorHAnsi"/>
          <w:color w:val="000000" w:themeColor="text1"/>
        </w:rPr>
        <w:t>, o jei pirkimas skaidomas į dalis – su tiekėjais, kurių pasiūlymai bus pripažinti laimėję</w:t>
      </w:r>
      <w:r w:rsidR="00F065D6" w:rsidRPr="009A408F">
        <w:rPr>
          <w:rFonts w:cstheme="minorHAnsi"/>
          <w:color w:val="000000" w:themeColor="text1"/>
        </w:rPr>
        <w:t xml:space="preserve">. </w:t>
      </w:r>
      <w:r w:rsidR="004B2DE4" w:rsidRPr="009A408F">
        <w:rPr>
          <w:rFonts w:cstheme="minorHAnsi"/>
        </w:rPr>
        <w:t xml:space="preserve">Sutarties sąlygos pateikiamos </w:t>
      </w:r>
      <w:r w:rsidR="007A5D9C" w:rsidRPr="009A408F">
        <w:rPr>
          <w:rFonts w:cstheme="minorHAnsi"/>
          <w:color w:val="00B050"/>
        </w:rPr>
        <w:t>P</w:t>
      </w:r>
      <w:r w:rsidR="00551FA7" w:rsidRPr="009A408F">
        <w:rPr>
          <w:rFonts w:cstheme="minorHAnsi"/>
          <w:color w:val="00B050"/>
        </w:rPr>
        <w:t xml:space="preserve">irkimo </w:t>
      </w:r>
      <w:r w:rsidR="00D86901" w:rsidRPr="009A408F">
        <w:rPr>
          <w:rFonts w:cstheme="minorHAnsi"/>
          <w:color w:val="00B050"/>
        </w:rPr>
        <w:t xml:space="preserve">sąlygų </w:t>
      </w:r>
      <w:r w:rsidR="00251CDF" w:rsidRPr="009A408F">
        <w:rPr>
          <w:rFonts w:cstheme="minorHAnsi"/>
          <w:color w:val="00B050"/>
        </w:rPr>
        <w:t xml:space="preserve">7 </w:t>
      </w:r>
      <w:r w:rsidR="00D86901" w:rsidRPr="009A408F">
        <w:rPr>
          <w:rFonts w:cstheme="minorHAnsi"/>
          <w:color w:val="00B050"/>
        </w:rPr>
        <w:t>priede „Sutarties projektas“</w:t>
      </w:r>
      <w:r w:rsidR="004B2DE4" w:rsidRPr="009A408F">
        <w:rPr>
          <w:rFonts w:cstheme="minorHAnsi"/>
        </w:rPr>
        <w:t>.</w:t>
      </w:r>
    </w:p>
    <w:p w14:paraId="05A13AC3" w14:textId="3ADDA44B" w:rsidR="00A14CF6" w:rsidRPr="00A14CF6" w:rsidRDefault="00A14CF6" w:rsidP="00A14CF6">
      <w:pPr>
        <w:pStyle w:val="Sraopastraipa"/>
        <w:spacing w:after="0" w:line="240" w:lineRule="atLeast"/>
        <w:ind w:left="0" w:firstLine="709"/>
        <w:jc w:val="both"/>
        <w:rPr>
          <w:rFonts w:cstheme="minorHAnsi"/>
        </w:rPr>
      </w:pPr>
      <w:r w:rsidRPr="00A14CF6">
        <w:rPr>
          <w:rFonts w:cstheme="minorHAnsi"/>
        </w:rPr>
        <w:t>Sutartis laikoma sudaryta ir įsigalioja nuo Sutarties pasirašymo dienos (antrosios Šalies pasirašymo dieną).</w:t>
      </w:r>
      <w:r>
        <w:rPr>
          <w:rFonts w:cstheme="minorHAnsi"/>
        </w:rPr>
        <w:t xml:space="preserve"> </w:t>
      </w:r>
      <w:r w:rsidRPr="00A14CF6">
        <w:rPr>
          <w:rFonts w:cstheme="minorHAnsi"/>
          <w:b/>
        </w:rPr>
        <w:t>Sutartis galioja 37 (trisdešimt septynis) mėnesius. Maksimalus paslaugų teikimo laikotarpis – 36 (trisdešimt šeši) mėnesiai.</w:t>
      </w:r>
      <w:r w:rsidRPr="00A14CF6">
        <w:rPr>
          <w:rFonts w:cstheme="minorHAnsi"/>
        </w:rPr>
        <w:t xml:space="preserve"> Sutarties galiojim</w:t>
      </w:r>
      <w:r>
        <w:rPr>
          <w:rFonts w:cstheme="minorHAnsi"/>
        </w:rPr>
        <w:t xml:space="preserve">o pabaiga neatleidžia šalių nuo </w:t>
      </w:r>
      <w:r w:rsidRPr="00A14CF6">
        <w:rPr>
          <w:rFonts w:cstheme="minorHAnsi"/>
        </w:rPr>
        <w:t>pareigos tinkamai įvykdyti Sutartimi prisiimtus įsipareigojimus</w:t>
      </w:r>
    </w:p>
    <w:p w14:paraId="1640F94B" w14:textId="6C4A43DE"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93205819"/>
      <w:bookmarkEnd w:id="3"/>
      <w:r w:rsidRPr="009A408F">
        <w:rPr>
          <w:rFonts w:asciiTheme="minorHAnsi" w:hAnsiTheme="minorHAnsi" w:cstheme="minorHAnsi"/>
        </w:rPr>
        <w:t>Kitos sąlygos</w:t>
      </w:r>
      <w:bookmarkEnd w:id="45"/>
    </w:p>
    <w:p w14:paraId="4B3D2236" w14:textId="29D7419F" w:rsidR="0030690D" w:rsidRPr="0030690D" w:rsidRDefault="0030690D" w:rsidP="00690F7B">
      <w:pPr>
        <w:pStyle w:val="Sraopastraipa"/>
        <w:numPr>
          <w:ilvl w:val="1"/>
          <w:numId w:val="14"/>
        </w:numPr>
        <w:spacing w:after="0" w:line="240" w:lineRule="atLeast"/>
        <w:ind w:left="0" w:firstLine="709"/>
        <w:jc w:val="both"/>
        <w:rPr>
          <w:rFonts w:cstheme="minorHAnsi"/>
        </w:rPr>
      </w:pPr>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3"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p>
    <w:p w14:paraId="7881FCAE" w14:textId="77777777" w:rsidR="00C87AB8" w:rsidRPr="009A408F" w:rsidRDefault="008D704D" w:rsidP="00C87AB8">
      <w:pPr>
        <w:shd w:val="clear" w:color="auto" w:fill="FFFFFF"/>
        <w:spacing w:after="0" w:line="240" w:lineRule="auto"/>
        <w:jc w:val="center"/>
        <w:rPr>
          <w:rFonts w:eastAsia="Calibri" w:cstheme="minorHAnsi"/>
        </w:rPr>
        <w:sectPr w:rsidR="00C87AB8" w:rsidRPr="009A408F"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9A408F">
        <w:rPr>
          <w:rFonts w:eastAsia="Calibri" w:cstheme="minorHAnsi"/>
        </w:rPr>
        <w:t>__________</w:t>
      </w:r>
    </w:p>
    <w:p w14:paraId="1DF37652" w14:textId="24C9284A" w:rsidR="00774AA5" w:rsidRPr="009A408F" w:rsidRDefault="000631F1" w:rsidP="005C1E12">
      <w:pPr>
        <w:pStyle w:val="Antrat1"/>
        <w:jc w:val="right"/>
        <w:rPr>
          <w:rFonts w:asciiTheme="minorHAnsi" w:hAnsiTheme="minorHAnsi" w:cstheme="minorHAnsi"/>
          <w:sz w:val="21"/>
          <w:szCs w:val="21"/>
        </w:rPr>
      </w:pPr>
      <w:bookmarkStart w:id="46" w:name="_Toc193205820"/>
      <w:r w:rsidRPr="009A408F">
        <w:rPr>
          <w:rFonts w:asciiTheme="minorHAnsi" w:hAnsiTheme="minorHAnsi" w:cstheme="minorHAnsi"/>
          <w:color w:val="0070C0"/>
          <w:sz w:val="21"/>
          <w:szCs w:val="21"/>
        </w:rPr>
        <w:lastRenderedPageBreak/>
        <w:t>P</w:t>
      </w:r>
      <w:r w:rsidR="008F59C5" w:rsidRPr="009A408F">
        <w:rPr>
          <w:rFonts w:asciiTheme="minorHAnsi" w:hAnsiTheme="minorHAnsi" w:cstheme="minorHAnsi"/>
          <w:color w:val="0070C0"/>
          <w:sz w:val="21"/>
          <w:szCs w:val="21"/>
        </w:rPr>
        <w:t>irkimo sąlygų 1 priedas „Terminai“</w:t>
      </w:r>
      <w:bookmarkEnd w:id="46"/>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A40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27663BC" w:rsidR="00774AA5" w:rsidRPr="009A408F" w:rsidRDefault="009F4FBE" w:rsidP="004B3551">
            <w:pPr>
              <w:jc w:val="center"/>
              <w:rPr>
                <w:rFonts w:cstheme="minorHAnsi"/>
                <w:b/>
                <w:bCs/>
              </w:rPr>
            </w:pPr>
            <w:r w:rsidRPr="009A408F">
              <w:rPr>
                <w:rFonts w:cstheme="minorHAnsi"/>
                <w:b/>
                <w:bCs/>
              </w:rPr>
              <w:t>Eil.</w:t>
            </w:r>
            <w:r w:rsidR="009B2877">
              <w:rPr>
                <w:rFonts w:cstheme="minorHAnsi"/>
                <w:b/>
                <w:bCs/>
              </w:rPr>
              <w:t xml:space="preserve"> </w:t>
            </w:r>
            <w:r w:rsidRPr="009A408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A408F" w:rsidRDefault="004B3551" w:rsidP="004B3551">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A408F" w:rsidRDefault="00774AA5" w:rsidP="004B3551">
            <w:pPr>
              <w:spacing w:after="0"/>
              <w:jc w:val="center"/>
              <w:rPr>
                <w:rFonts w:cstheme="minorHAnsi"/>
                <w:b/>
              </w:rPr>
            </w:pPr>
            <w:r w:rsidRPr="009A408F">
              <w:rPr>
                <w:rFonts w:cstheme="minorHAnsi"/>
                <w:b/>
              </w:rPr>
              <w:t>DATA/DIENŲ SKAIČIUS/ LAIKAS</w:t>
            </w:r>
          </w:p>
          <w:p w14:paraId="677BC1F4" w14:textId="77777777" w:rsidR="00774AA5" w:rsidRPr="009A408F" w:rsidRDefault="00774AA5" w:rsidP="004B3551">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A408F" w:rsidRDefault="00774AA5" w:rsidP="004B3551">
            <w:pPr>
              <w:jc w:val="center"/>
              <w:rPr>
                <w:rFonts w:cstheme="minorHAnsi"/>
                <w:b/>
              </w:rPr>
            </w:pPr>
            <w:r w:rsidRPr="009A408F">
              <w:rPr>
                <w:rFonts w:cstheme="minorHAnsi"/>
                <w:b/>
              </w:rPr>
              <w:t>PASTABOS</w:t>
            </w:r>
          </w:p>
        </w:tc>
      </w:tr>
      <w:tr w:rsidR="00774AA5" w:rsidRPr="009A40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A408F" w:rsidRDefault="006932C2" w:rsidP="006932C2">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A408F" w:rsidRDefault="00774AA5" w:rsidP="0003169B">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A408F" w:rsidRDefault="00774AA5" w:rsidP="0003169B">
            <w:pPr>
              <w:spacing w:after="0" w:line="240" w:lineRule="auto"/>
              <w:rPr>
                <w:rFonts w:cstheme="minorHAnsi"/>
              </w:rPr>
            </w:pPr>
            <w:r w:rsidRPr="009A408F">
              <w:rPr>
                <w:rFonts w:cstheme="minorHAnsi"/>
              </w:rPr>
              <w:t xml:space="preserve">nurodytas </w:t>
            </w:r>
            <w:r w:rsidR="00C47599" w:rsidRPr="009A408F">
              <w:rPr>
                <w:rFonts w:cstheme="minorHAnsi"/>
              </w:rPr>
              <w:t>s</w:t>
            </w:r>
            <w:r w:rsidRPr="009A408F">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A408F" w:rsidRDefault="00774AA5" w:rsidP="00593F3E">
            <w:pPr>
              <w:spacing w:after="0" w:line="240" w:lineRule="auto"/>
              <w:rPr>
                <w:rFonts w:cstheme="minorHAnsi"/>
                <w:iCs/>
              </w:rPr>
            </w:pPr>
            <w:r w:rsidRPr="009A408F">
              <w:rPr>
                <w:rFonts w:cstheme="minorHAnsi"/>
              </w:rPr>
              <w:t>Perkančioji organizacija turi teisę pratęsti pasiūlymų pateikimo terminą.</w:t>
            </w:r>
          </w:p>
        </w:tc>
      </w:tr>
      <w:tr w:rsidR="00774AA5" w:rsidRPr="009A40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A408F" w:rsidRDefault="006932C2" w:rsidP="006932C2">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A408F" w:rsidRDefault="00774AA5" w:rsidP="0003169B">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9A408F" w:rsidRDefault="00774AA5" w:rsidP="0003169B">
            <w:pPr>
              <w:spacing w:after="0" w:line="240" w:lineRule="auto"/>
              <w:rPr>
                <w:rFonts w:cstheme="minorHAnsi"/>
              </w:rPr>
            </w:pPr>
            <w:r w:rsidRPr="009A408F">
              <w:rPr>
                <w:rFonts w:cstheme="minorHAnsi"/>
              </w:rPr>
              <w:t xml:space="preserve">Pradedamas </w:t>
            </w:r>
            <w:bookmarkStart w:id="47" w:name="_Hlk184050664"/>
            <w:r w:rsidRPr="009A408F">
              <w:rPr>
                <w:rFonts w:cstheme="minorHAnsi"/>
              </w:rPr>
              <w:t xml:space="preserve">ne anksčiau nei </w:t>
            </w:r>
            <w:r w:rsidRPr="009A408F">
              <w:rPr>
                <w:rFonts w:cstheme="minorHAnsi"/>
                <w:color w:val="000000" w:themeColor="text1"/>
              </w:rPr>
              <w:t xml:space="preserve">po </w:t>
            </w:r>
            <w:r w:rsidR="00251CDF" w:rsidRPr="009A408F">
              <w:rPr>
                <w:rFonts w:cstheme="minorHAnsi"/>
                <w:color w:val="000000" w:themeColor="text1"/>
              </w:rPr>
              <w:t>30</w:t>
            </w:r>
            <w:r w:rsidRPr="009A408F">
              <w:rPr>
                <w:rFonts w:cstheme="minorHAnsi"/>
                <w:color w:val="000000" w:themeColor="text1"/>
              </w:rPr>
              <w:t xml:space="preserve"> minučių</w:t>
            </w:r>
            <w:r w:rsidRPr="009A408F">
              <w:rPr>
                <w:rFonts w:cstheme="minorHAnsi"/>
              </w:rPr>
              <w:t xml:space="preserve"> po pasiūlymų pateikimo termino pabaigos</w:t>
            </w:r>
            <w:bookmarkEnd w:id="47"/>
          </w:p>
        </w:tc>
        <w:tc>
          <w:tcPr>
            <w:tcW w:w="2954" w:type="dxa"/>
            <w:shd w:val="clear" w:color="auto" w:fill="auto"/>
            <w:tcMar>
              <w:top w:w="0" w:type="dxa"/>
              <w:left w:w="108" w:type="dxa"/>
              <w:bottom w:w="0" w:type="dxa"/>
              <w:right w:w="108" w:type="dxa"/>
            </w:tcMar>
          </w:tcPr>
          <w:p w14:paraId="516BC120" w14:textId="3556D373" w:rsidR="00774AA5" w:rsidRPr="009A408F" w:rsidRDefault="00774AA5" w:rsidP="0003169B">
            <w:pPr>
              <w:spacing w:after="0" w:line="240" w:lineRule="auto"/>
              <w:rPr>
                <w:rFonts w:cstheme="minorHAnsi"/>
                <w:iCs/>
              </w:rPr>
            </w:pPr>
          </w:p>
        </w:tc>
      </w:tr>
      <w:tr w:rsidR="00774AA5" w:rsidRPr="009A40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A408F" w:rsidRDefault="006932C2" w:rsidP="006932C2">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A408F" w:rsidRDefault="00774AA5" w:rsidP="0003169B">
            <w:pPr>
              <w:keepNext/>
              <w:spacing w:after="0" w:line="240" w:lineRule="auto"/>
              <w:rPr>
                <w:rFonts w:cstheme="minorHAnsi"/>
                <w:bCs/>
              </w:rPr>
            </w:pPr>
            <w:r w:rsidRPr="009A408F">
              <w:rPr>
                <w:rFonts w:cstheme="minorHAnsi"/>
              </w:rPr>
              <w:t xml:space="preserve">Prašymą paaiškinti, patikslinti pirkimo </w:t>
            </w:r>
            <w:r w:rsidR="00EF5E21" w:rsidRPr="009A408F">
              <w:rPr>
                <w:rFonts w:cstheme="minorHAnsi"/>
              </w:rPr>
              <w:t>sąlygas</w:t>
            </w:r>
            <w:r w:rsidRPr="009A408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9A408F" w:rsidRDefault="00CE3113" w:rsidP="0003169B">
            <w:pPr>
              <w:spacing w:after="0" w:line="240" w:lineRule="auto"/>
              <w:rPr>
                <w:rFonts w:cstheme="minorHAnsi"/>
              </w:rPr>
            </w:pPr>
            <w:r w:rsidRPr="009A408F">
              <w:rPr>
                <w:rFonts w:cstheme="minorHAnsi"/>
                <w:color w:val="00B050"/>
              </w:rPr>
              <w:t>4</w:t>
            </w:r>
            <w:r w:rsidR="00B843DB" w:rsidRPr="009A408F">
              <w:rPr>
                <w:rFonts w:cstheme="minorHAnsi"/>
                <w:color w:val="00B050"/>
              </w:rPr>
              <w:t xml:space="preserve"> (</w:t>
            </w:r>
            <w:r w:rsidRPr="009A408F">
              <w:rPr>
                <w:rFonts w:cstheme="minorHAnsi"/>
                <w:color w:val="00B050"/>
              </w:rPr>
              <w:t>keturios</w:t>
            </w:r>
            <w:r w:rsidR="00B843DB" w:rsidRPr="009A408F">
              <w:rPr>
                <w:rFonts w:cstheme="minorHAnsi"/>
                <w:color w:val="00B050"/>
              </w:rPr>
              <w:t>)</w:t>
            </w:r>
            <w:r w:rsidRPr="009A408F">
              <w:rPr>
                <w:rFonts w:cstheme="minorHAnsi"/>
                <w:color w:val="00B050"/>
              </w:rPr>
              <w:t xml:space="preserve"> darbo </w:t>
            </w:r>
            <w:r w:rsidR="005F17E7" w:rsidRPr="009A408F">
              <w:rPr>
                <w:rFonts w:cstheme="minorHAnsi"/>
              </w:rPr>
              <w:t>dien</w:t>
            </w:r>
            <w:r w:rsidR="00B843DB" w:rsidRPr="009A408F">
              <w:rPr>
                <w:rFonts w:cstheme="minorHAnsi"/>
              </w:rPr>
              <w:t>os</w:t>
            </w:r>
            <w:r w:rsidR="005F17E7"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9A408F" w:rsidRDefault="00774AA5" w:rsidP="00424668">
            <w:pPr>
              <w:spacing w:after="0" w:line="240" w:lineRule="auto"/>
              <w:rPr>
                <w:rFonts w:cstheme="minorHAnsi"/>
                <w:iCs/>
                <w:color w:val="7030A0"/>
              </w:rPr>
            </w:pPr>
          </w:p>
        </w:tc>
      </w:tr>
      <w:tr w:rsidR="00774AA5" w:rsidRPr="009A40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2D480D8" w:rsidR="00774AA5" w:rsidRPr="002370E9" w:rsidRDefault="002370E9" w:rsidP="002370E9">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9A408F" w:rsidRDefault="00774AA5" w:rsidP="0003169B">
            <w:pPr>
              <w:spacing w:after="0" w:line="240" w:lineRule="auto"/>
              <w:rPr>
                <w:rFonts w:cstheme="minorHAnsi"/>
              </w:rPr>
            </w:pPr>
            <w:r w:rsidRPr="009A408F">
              <w:rPr>
                <w:rFonts w:cstheme="minorHAnsi"/>
              </w:rPr>
              <w:t xml:space="preserve">Perkančioji organizacija </w:t>
            </w:r>
            <w:r w:rsidR="009B3AF8" w:rsidRPr="009A408F">
              <w:rPr>
                <w:rFonts w:cstheme="minorHAnsi"/>
              </w:rPr>
              <w:t>p</w:t>
            </w:r>
            <w:r w:rsidRPr="009A408F">
              <w:rPr>
                <w:rFonts w:cstheme="minorHAnsi"/>
              </w:rPr>
              <w:t xml:space="preserve">irkimo </w:t>
            </w:r>
            <w:r w:rsidR="00EF5E21" w:rsidRPr="009A408F">
              <w:rPr>
                <w:rFonts w:cstheme="minorHAnsi"/>
              </w:rPr>
              <w:t>sąlygų</w:t>
            </w:r>
            <w:r w:rsidRPr="009A408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9A408F" w:rsidRDefault="00B843DB" w:rsidP="0003169B">
            <w:pPr>
              <w:spacing w:after="0" w:line="240" w:lineRule="auto"/>
              <w:rPr>
                <w:rFonts w:cstheme="minorHAnsi"/>
              </w:rPr>
            </w:pPr>
            <w:r w:rsidRPr="009A408F">
              <w:rPr>
                <w:rFonts w:cstheme="minorHAnsi"/>
                <w:color w:val="00B050"/>
              </w:rPr>
              <w:t>4</w:t>
            </w:r>
            <w:r w:rsidR="00CE1F13" w:rsidRPr="009A408F">
              <w:rPr>
                <w:rFonts w:cstheme="minorHAnsi"/>
                <w:color w:val="00B050"/>
              </w:rPr>
              <w:t xml:space="preserve"> </w:t>
            </w:r>
            <w:r w:rsidRPr="009A408F">
              <w:rPr>
                <w:rFonts w:cstheme="minorHAnsi"/>
                <w:color w:val="00B050"/>
              </w:rPr>
              <w:t xml:space="preserve">(keturios) </w:t>
            </w:r>
            <w:r w:rsidR="00CE1F13" w:rsidRPr="009A408F">
              <w:rPr>
                <w:rFonts w:cstheme="minorHAnsi"/>
              </w:rPr>
              <w:t>dien</w:t>
            </w:r>
            <w:r w:rsidRPr="009A408F">
              <w:rPr>
                <w:rFonts w:cstheme="minorHAnsi"/>
              </w:rPr>
              <w:t>os</w:t>
            </w:r>
            <w:r w:rsidR="00CE1F13"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9A408F" w:rsidRDefault="00774AA5" w:rsidP="00CE1F13">
            <w:pPr>
              <w:spacing w:after="0" w:line="240" w:lineRule="auto"/>
              <w:rPr>
                <w:rFonts w:cstheme="minorHAnsi"/>
              </w:rPr>
            </w:pPr>
          </w:p>
        </w:tc>
      </w:tr>
      <w:tr w:rsidR="00774AA5" w:rsidRPr="009A40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3F362DC" w:rsidR="00774AA5" w:rsidRPr="002370E9" w:rsidRDefault="002370E9" w:rsidP="002370E9">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9A408F" w:rsidRDefault="00455131" w:rsidP="0003169B">
            <w:pPr>
              <w:spacing w:after="0" w:line="240" w:lineRule="auto"/>
              <w:rPr>
                <w:rFonts w:cstheme="minorHAnsi"/>
              </w:rPr>
            </w:pPr>
            <w:r w:rsidRPr="009A408F">
              <w:rPr>
                <w:rFonts w:cstheme="minorHAnsi"/>
              </w:rPr>
              <w:t>O</w:t>
            </w:r>
            <w:r w:rsidR="00774AA5" w:rsidRPr="009A408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A408F" w:rsidRDefault="00774AA5" w:rsidP="0003169B">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9A408F" w:rsidRDefault="00774AA5" w:rsidP="0003169B">
            <w:pPr>
              <w:spacing w:after="0" w:line="240" w:lineRule="auto"/>
              <w:rPr>
                <w:rFonts w:cstheme="minorHAnsi"/>
              </w:rPr>
            </w:pPr>
          </w:p>
        </w:tc>
      </w:tr>
      <w:tr w:rsidR="00774AA5" w:rsidRPr="009A40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D6E1AD0" w:rsidR="00774AA5" w:rsidRPr="002370E9" w:rsidRDefault="002370E9" w:rsidP="002370E9">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9A408F" w:rsidRDefault="00774AA5" w:rsidP="0003169B">
            <w:pPr>
              <w:spacing w:after="0" w:line="240" w:lineRule="auto"/>
              <w:rPr>
                <w:rFonts w:cstheme="minorHAnsi"/>
              </w:rPr>
            </w:pPr>
            <w:r w:rsidRPr="009A408F">
              <w:rPr>
                <w:rFonts w:cstheme="minorHAnsi"/>
              </w:rPr>
              <w:t xml:space="preserve">Perkančioji organizacija rengs susitikimus su tiekėjais dėl pirkimo </w:t>
            </w:r>
            <w:r w:rsidR="006932C2" w:rsidRPr="009A408F">
              <w:rPr>
                <w:rFonts w:cstheme="minorHAnsi"/>
              </w:rPr>
              <w:t>sąlygų</w:t>
            </w:r>
            <w:r w:rsidRPr="009A408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A408F" w:rsidRDefault="00774AA5" w:rsidP="0003169B">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9A408F" w:rsidRDefault="00774AA5" w:rsidP="0003169B">
            <w:pPr>
              <w:spacing w:after="0" w:line="240" w:lineRule="auto"/>
              <w:rPr>
                <w:rFonts w:cstheme="minorHAnsi"/>
              </w:rPr>
            </w:pPr>
          </w:p>
        </w:tc>
      </w:tr>
      <w:tr w:rsidR="00774AA5" w:rsidRPr="009A40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8B10D66" w:rsidR="00774AA5" w:rsidRPr="002370E9" w:rsidRDefault="002370E9" w:rsidP="002370E9">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9A408F" w:rsidRDefault="00774AA5" w:rsidP="0003169B">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A408F" w:rsidRDefault="00774AA5" w:rsidP="0003169B">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774AA5" w:rsidRPr="009A408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9A408F" w:rsidRDefault="00774AA5" w:rsidP="0003169B">
            <w:pPr>
              <w:spacing w:after="0" w:line="240" w:lineRule="auto"/>
              <w:rPr>
                <w:rFonts w:cstheme="minorHAnsi"/>
              </w:rPr>
            </w:pPr>
          </w:p>
        </w:tc>
      </w:tr>
      <w:tr w:rsidR="00774AA5" w:rsidRPr="009A40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F455414" w:rsidR="00774AA5" w:rsidRPr="002370E9" w:rsidRDefault="002370E9" w:rsidP="002370E9">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9A408F" w:rsidRDefault="00774AA5" w:rsidP="0003169B">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55B599A" w:rsidR="00774AA5" w:rsidRPr="009A408F" w:rsidRDefault="00B843DB" w:rsidP="006D6CD0">
            <w:pPr>
              <w:spacing w:after="0" w:line="240" w:lineRule="auto"/>
              <w:rPr>
                <w:rFonts w:cstheme="minorHAnsi"/>
                <w:iCs/>
              </w:rPr>
            </w:pPr>
            <w:r w:rsidRPr="009A408F">
              <w:rPr>
                <w:rFonts w:cstheme="minorHAnsi"/>
                <w:iCs/>
                <w:color w:val="00B050"/>
              </w:rPr>
              <w:t>4 (keturi) mėnesiai</w:t>
            </w:r>
            <w:r w:rsidR="00774AA5" w:rsidRPr="009A408F">
              <w:rPr>
                <w:rFonts w:cstheme="minorHAnsi"/>
                <w:iCs/>
                <w:color w:val="00B050"/>
              </w:rPr>
              <w:t xml:space="preserve"> </w:t>
            </w:r>
            <w:r w:rsidR="00774AA5"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A408F" w:rsidRDefault="00774AA5" w:rsidP="0003169B">
            <w:pPr>
              <w:spacing w:after="0" w:line="240" w:lineRule="auto"/>
              <w:rPr>
                <w:rFonts w:cstheme="minorHAnsi"/>
              </w:rPr>
            </w:pPr>
          </w:p>
        </w:tc>
      </w:tr>
      <w:tr w:rsidR="00774AA5" w:rsidRPr="009A40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7732FA8" w:rsidR="00774AA5" w:rsidRPr="002370E9" w:rsidRDefault="002370E9" w:rsidP="002370E9">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9A408F" w:rsidRDefault="00774AA5" w:rsidP="0003169B">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A408F" w:rsidRDefault="00774AA5" w:rsidP="0003169B">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774AA5" w:rsidRPr="009A408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9A408F" w:rsidRDefault="00774AA5" w:rsidP="127DD6E8">
            <w:pPr>
              <w:spacing w:after="0" w:line="240" w:lineRule="auto"/>
              <w:rPr>
                <w:rFonts w:cstheme="minorHAnsi"/>
              </w:rPr>
            </w:pPr>
          </w:p>
        </w:tc>
      </w:tr>
      <w:tr w:rsidR="00774AA5" w:rsidRPr="009A40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6B9ED6B" w:rsidR="00774AA5" w:rsidRPr="002370E9" w:rsidRDefault="002370E9" w:rsidP="002370E9">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9A408F" w:rsidRDefault="00774AA5" w:rsidP="0003169B">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A408F" w:rsidRDefault="00774AA5" w:rsidP="006E5188">
            <w:pPr>
              <w:spacing w:after="0" w:line="240" w:lineRule="auto"/>
              <w:jc w:val="both"/>
              <w:rPr>
                <w:rFonts w:cstheme="minorHAnsi"/>
              </w:rPr>
            </w:pPr>
            <w:r w:rsidRPr="009A408F">
              <w:rPr>
                <w:rFonts w:cstheme="minorHAnsi"/>
                <w:color w:val="00B050"/>
              </w:rPr>
              <w:t>5 (penkias) darbo dienas</w:t>
            </w:r>
            <w:r w:rsidR="006E5188" w:rsidRPr="009A408F">
              <w:rPr>
                <w:rFonts w:cstheme="minorHAnsi"/>
                <w:color w:val="00B050"/>
              </w:rPr>
              <w:t xml:space="preserve"> </w:t>
            </w:r>
            <w:r w:rsidR="006E5188" w:rsidRPr="009A408F">
              <w:rPr>
                <w:rFonts w:cstheme="minorHAnsi"/>
              </w:rPr>
              <w:t>nuo prašymo gavimo dienos</w:t>
            </w:r>
          </w:p>
          <w:p w14:paraId="684369EC" w14:textId="06D354C1" w:rsidR="00774AA5" w:rsidRPr="009A408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9A408F" w:rsidRDefault="00774AA5" w:rsidP="0003169B">
            <w:pPr>
              <w:spacing w:after="0" w:line="240" w:lineRule="auto"/>
              <w:rPr>
                <w:rFonts w:cstheme="minorHAnsi"/>
              </w:rPr>
            </w:pPr>
          </w:p>
        </w:tc>
      </w:tr>
      <w:tr w:rsidR="00774AA5" w:rsidRPr="009A40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43914C0" w:rsidR="00774AA5" w:rsidRPr="002370E9" w:rsidRDefault="002370E9" w:rsidP="002370E9">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informuoja pirkimo dalyvius apie EBVPD </w:t>
            </w:r>
            <w:r w:rsidRPr="009A408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A408F" w:rsidRDefault="00774AA5" w:rsidP="0003169B">
            <w:pPr>
              <w:spacing w:after="0" w:line="240" w:lineRule="auto"/>
              <w:rPr>
                <w:rFonts w:cstheme="minorHAnsi"/>
                <w:bCs/>
              </w:rPr>
            </w:pPr>
            <w:r w:rsidRPr="009A408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A408F" w:rsidRDefault="00774AA5" w:rsidP="0003169B">
            <w:pPr>
              <w:spacing w:after="0" w:line="240" w:lineRule="auto"/>
              <w:rPr>
                <w:rFonts w:cstheme="minorHAnsi"/>
                <w:bCs/>
              </w:rPr>
            </w:pPr>
          </w:p>
        </w:tc>
      </w:tr>
      <w:tr w:rsidR="00774AA5" w:rsidRPr="009A40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20D1D23" w:rsidR="00774AA5" w:rsidRPr="002370E9" w:rsidRDefault="002370E9" w:rsidP="002370E9">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A408F" w:rsidRDefault="00CC70B1" w:rsidP="0003169B">
            <w:pPr>
              <w:spacing w:after="0" w:line="240" w:lineRule="auto"/>
              <w:rPr>
                <w:rFonts w:cstheme="minorHAnsi"/>
                <w:bCs/>
              </w:rPr>
            </w:pPr>
            <w:r w:rsidRPr="009A408F">
              <w:rPr>
                <w:rFonts w:cstheme="minorHAnsi"/>
                <w:bCs/>
              </w:rPr>
              <w:t>3</w:t>
            </w:r>
            <w:r w:rsidR="00774AA5" w:rsidRPr="009A408F">
              <w:rPr>
                <w:rFonts w:cstheme="minorHAnsi"/>
                <w:bCs/>
              </w:rPr>
              <w:t xml:space="preserve"> (</w:t>
            </w:r>
            <w:r w:rsidR="00D707AB" w:rsidRPr="009A408F">
              <w:rPr>
                <w:rFonts w:cstheme="minorHAnsi"/>
                <w:bCs/>
              </w:rPr>
              <w:t>tris</w:t>
            </w:r>
            <w:r w:rsidR="00774AA5" w:rsidRPr="009A408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A408F" w:rsidRDefault="00774AA5" w:rsidP="0003169B">
            <w:pPr>
              <w:spacing w:after="0" w:line="240" w:lineRule="auto"/>
              <w:rPr>
                <w:rFonts w:cstheme="minorHAnsi"/>
              </w:rPr>
            </w:pPr>
          </w:p>
        </w:tc>
      </w:tr>
      <w:tr w:rsidR="00774AA5" w:rsidRPr="009A40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F7B7107" w:rsidR="00774AA5" w:rsidRPr="002370E9" w:rsidRDefault="002370E9" w:rsidP="002370E9">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9A408F" w:rsidRDefault="00774AA5" w:rsidP="0003169B">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A408F" w:rsidRDefault="00774AA5" w:rsidP="0003169B">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A408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9A40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BA827" w:rsidR="00774AA5" w:rsidRPr="003D20A3" w:rsidRDefault="002370E9" w:rsidP="002370E9">
            <w:pPr>
              <w:spacing w:after="0" w:line="240" w:lineRule="auto"/>
              <w:rPr>
                <w:rFonts w:cstheme="minorHAnsi"/>
                <w:bCs/>
              </w:rPr>
            </w:pPr>
            <w:r w:rsidRPr="003D20A3">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3D20A3" w:rsidRDefault="00774AA5" w:rsidP="0003169B">
            <w:pPr>
              <w:spacing w:after="0" w:line="240" w:lineRule="auto"/>
              <w:rPr>
                <w:rFonts w:cstheme="minorHAnsi"/>
                <w:bCs/>
              </w:rPr>
            </w:pPr>
            <w:r w:rsidRPr="003D20A3">
              <w:rPr>
                <w:rFonts w:cstheme="minorHAnsi"/>
                <w:color w:val="000000"/>
                <w:shd w:val="clear" w:color="auto" w:fill="FFFFFF"/>
              </w:rPr>
              <w:t xml:space="preserve">Tiekėjas turi teisę pateikti pretenziją perkančiajai organizacijai, pateikti prašymą ar pareikšti ieškinį teismui </w:t>
            </w:r>
            <w:r w:rsidRPr="003D20A3">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3D20A3" w:rsidRDefault="00774AA5" w:rsidP="00806405">
            <w:pPr>
              <w:spacing w:after="0" w:line="240" w:lineRule="auto"/>
              <w:rPr>
                <w:rFonts w:cstheme="minorHAnsi"/>
              </w:rPr>
            </w:pPr>
            <w:r w:rsidRPr="003D20A3">
              <w:rPr>
                <w:rFonts w:cstheme="minorHAnsi"/>
              </w:rPr>
              <w:t xml:space="preserve">5 (penkias) </w:t>
            </w:r>
            <w:r w:rsidR="007A5905" w:rsidRPr="003D20A3">
              <w:rPr>
                <w:rFonts w:cstheme="minorHAnsi"/>
              </w:rPr>
              <w:t xml:space="preserve">darbo </w:t>
            </w:r>
            <w:r w:rsidRPr="003D20A3">
              <w:rPr>
                <w:rFonts w:cstheme="minorHAnsi"/>
              </w:rPr>
              <w:t>dienas</w:t>
            </w:r>
            <w:r w:rsidR="00806405" w:rsidRPr="003D20A3">
              <w:rPr>
                <w:rFonts w:cstheme="minorHAnsi"/>
              </w:rPr>
              <w:t xml:space="preserve"> </w:t>
            </w:r>
            <w:r w:rsidR="00D65C16" w:rsidRPr="003D20A3">
              <w:rPr>
                <w:rFonts w:cstheme="minorHAnsi"/>
              </w:rPr>
              <w:t xml:space="preserve">nuo </w:t>
            </w:r>
            <w:r w:rsidR="006C7941" w:rsidRPr="003D20A3">
              <w:rPr>
                <w:rFonts w:eastAsia="Arial" w:cstheme="minorHAnsi"/>
              </w:rPr>
              <w:t>perkančiosios organizacijos</w:t>
            </w:r>
            <w:r w:rsidR="00D65C16" w:rsidRPr="003D20A3">
              <w:rPr>
                <w:rFonts w:cstheme="minorHAnsi"/>
              </w:rPr>
              <w:t xml:space="preserve"> pranešimo raštu apie jos priimtą sprendimą išsiuntimo tiekėjams dienos arba nuo paskelbimo apie </w:t>
            </w:r>
            <w:r w:rsidR="006C7941" w:rsidRPr="003D20A3">
              <w:rPr>
                <w:rFonts w:eastAsia="Arial" w:cstheme="minorHAnsi"/>
              </w:rPr>
              <w:t>perkančiosios organizacijos</w:t>
            </w:r>
            <w:r w:rsidR="00D65C16" w:rsidRPr="003D20A3">
              <w:rPr>
                <w:rFonts w:cstheme="minorHAnsi"/>
              </w:rPr>
              <w:t xml:space="preserve"> priimtus sprendimus dienos, jei VPĮ nenumato reikalavimo raštu informuoti tiekėjus apie </w:t>
            </w:r>
            <w:r w:rsidR="00D65C16" w:rsidRPr="003D20A3">
              <w:rPr>
                <w:rFonts w:eastAsia="Arial" w:cstheme="minorHAnsi"/>
              </w:rPr>
              <w:t xml:space="preserve"> </w:t>
            </w:r>
            <w:r w:rsidR="006C7941" w:rsidRPr="003D20A3">
              <w:rPr>
                <w:rFonts w:eastAsia="Arial" w:cstheme="minorHAnsi"/>
              </w:rPr>
              <w:t>perkančiosios organizacijos</w:t>
            </w:r>
            <w:r w:rsidR="00D65C16" w:rsidRPr="003D20A3">
              <w:rPr>
                <w:rFonts w:cstheme="minorHAnsi"/>
              </w:rPr>
              <w:t xml:space="preserve"> priimtus sprendimus;</w:t>
            </w:r>
          </w:p>
          <w:p w14:paraId="24167C40" w14:textId="73F042D8" w:rsidR="00774AA5" w:rsidRPr="003D20A3"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9A408F" w:rsidRDefault="00774AA5" w:rsidP="0003169B">
            <w:pPr>
              <w:spacing w:after="0" w:line="240" w:lineRule="auto"/>
              <w:rPr>
                <w:rFonts w:cstheme="minorHAnsi"/>
                <w:bCs/>
              </w:rPr>
            </w:pPr>
          </w:p>
        </w:tc>
      </w:tr>
      <w:tr w:rsidR="00774AA5" w:rsidRPr="009A40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B9EBF7" w:rsidR="00774AA5" w:rsidRPr="002370E9" w:rsidRDefault="002370E9" w:rsidP="002370E9">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9A408F" w:rsidRDefault="00774AA5" w:rsidP="0003169B">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A408F" w:rsidRDefault="00774AA5" w:rsidP="0003169B">
            <w:pPr>
              <w:spacing w:after="0" w:line="240" w:lineRule="auto"/>
              <w:rPr>
                <w:rFonts w:cstheme="minorHAnsi"/>
              </w:rPr>
            </w:pPr>
            <w:r w:rsidRPr="009A408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A408F" w:rsidRDefault="00774AA5" w:rsidP="0003169B">
            <w:pPr>
              <w:spacing w:after="0" w:line="240" w:lineRule="auto"/>
              <w:rPr>
                <w:rFonts w:cstheme="minorHAnsi"/>
              </w:rPr>
            </w:pPr>
          </w:p>
        </w:tc>
      </w:tr>
      <w:tr w:rsidR="00774AA5" w:rsidRPr="009A40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5A0894" w:rsidR="00774AA5" w:rsidRPr="002370E9" w:rsidRDefault="002370E9" w:rsidP="002370E9">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9A408F" w:rsidRDefault="00774AA5" w:rsidP="0003169B">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w:t>
            </w:r>
            <w:r w:rsidRPr="009A408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A408F" w:rsidRDefault="00774AA5" w:rsidP="0003169B">
            <w:pPr>
              <w:spacing w:after="0" w:line="240" w:lineRule="auto"/>
              <w:rPr>
                <w:rFonts w:cstheme="minorHAnsi"/>
              </w:rPr>
            </w:pPr>
            <w:r w:rsidRPr="009A408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A408F" w:rsidRDefault="00774AA5" w:rsidP="0003169B">
            <w:pPr>
              <w:spacing w:after="0" w:line="240" w:lineRule="auto"/>
              <w:rPr>
                <w:rFonts w:cstheme="minorHAnsi"/>
              </w:rPr>
            </w:pPr>
          </w:p>
        </w:tc>
      </w:tr>
      <w:tr w:rsidR="00774AA5" w:rsidRPr="009A40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7964BCB" w:rsidR="00774AA5" w:rsidRPr="002370E9" w:rsidRDefault="002370E9" w:rsidP="002370E9">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9A408F" w:rsidRDefault="00774AA5" w:rsidP="0003169B">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A408F" w:rsidRDefault="00774AA5" w:rsidP="00433991">
            <w:pPr>
              <w:spacing w:after="0" w:line="240" w:lineRule="auto"/>
              <w:jc w:val="both"/>
              <w:rPr>
                <w:rFonts w:cstheme="minorHAnsi"/>
              </w:rPr>
            </w:pPr>
            <w:r w:rsidRPr="009A408F">
              <w:rPr>
                <w:rFonts w:cstheme="minorHAnsi"/>
                <w:bCs/>
              </w:rPr>
              <w:t xml:space="preserve">5 (penkių) </w:t>
            </w:r>
            <w:r w:rsidR="00024DB9" w:rsidRPr="009A408F">
              <w:rPr>
                <w:rFonts w:cstheme="minorHAnsi"/>
                <w:bCs/>
              </w:rPr>
              <w:t xml:space="preserve">darbo </w:t>
            </w:r>
            <w:r w:rsidRPr="009A408F">
              <w:rPr>
                <w:rFonts w:cstheme="minorHAnsi"/>
                <w:bCs/>
              </w:rPr>
              <w:t>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A408F" w:rsidRDefault="00774AA5" w:rsidP="0003169B">
            <w:pPr>
              <w:spacing w:after="0" w:line="240" w:lineRule="auto"/>
              <w:rPr>
                <w:rFonts w:cstheme="minorHAnsi"/>
              </w:rPr>
            </w:pPr>
          </w:p>
        </w:tc>
      </w:tr>
      <w:tr w:rsidR="00451AF7" w:rsidRPr="009A408F" w14:paraId="74B4ACF3" w14:textId="77777777" w:rsidTr="002370E9">
        <w:trPr>
          <w:trHeight w:val="3342"/>
        </w:trPr>
        <w:tc>
          <w:tcPr>
            <w:tcW w:w="726" w:type="dxa"/>
            <w:shd w:val="clear" w:color="auto" w:fill="auto"/>
            <w:tcMar>
              <w:top w:w="0" w:type="dxa"/>
              <w:left w:w="108" w:type="dxa"/>
              <w:bottom w:w="0" w:type="dxa"/>
              <w:right w:w="108" w:type="dxa"/>
            </w:tcMar>
          </w:tcPr>
          <w:p w14:paraId="5A1CA8A8" w14:textId="24B20556" w:rsidR="00F50C57" w:rsidRPr="002370E9" w:rsidRDefault="002370E9" w:rsidP="002370E9">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9A408F" w:rsidRDefault="00F50C57" w:rsidP="0003169B">
            <w:pPr>
              <w:spacing w:after="0" w:line="240" w:lineRule="auto"/>
              <w:rPr>
                <w:rFonts w:cstheme="minorHAnsi"/>
              </w:rPr>
            </w:pPr>
            <w:r w:rsidRPr="009A408F">
              <w:rPr>
                <w:rFonts w:cstheme="minorHAnsi"/>
              </w:rPr>
              <w:t xml:space="preserve">Jeigu </w:t>
            </w:r>
            <w:r w:rsidR="00F46E88"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F28E46" w:rsidR="00ED5B78" w:rsidRPr="009A408F" w:rsidRDefault="000B4E01" w:rsidP="002370E9">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9A408F" w:rsidRDefault="00F50C57" w:rsidP="0003169B">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1A6EE71" w:rsidR="008D704D" w:rsidRPr="009A408F" w:rsidRDefault="008D704D" w:rsidP="008D704D">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93205821"/>
      <w:r w:rsidRPr="009A408F">
        <w:rPr>
          <w:rFonts w:asciiTheme="minorHAnsi" w:eastAsia="Calibri" w:hAnsiTheme="minorHAnsi" w:cstheme="minorHAnsi"/>
          <w:color w:val="0070C0"/>
          <w:sz w:val="21"/>
          <w:szCs w:val="21"/>
        </w:rPr>
        <w:lastRenderedPageBreak/>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8"/>
      <w:bookmarkEnd w:id="49"/>
      <w:bookmarkEnd w:id="50"/>
      <w:bookmarkEnd w:id="51"/>
      <w:bookmarkEnd w:id="52"/>
    </w:p>
    <w:p w14:paraId="251A9256" w14:textId="77777777" w:rsidR="00281735" w:rsidRPr="009A408F" w:rsidRDefault="00281735" w:rsidP="00281735">
      <w:pPr>
        <w:jc w:val="center"/>
        <w:rPr>
          <w:rFonts w:cstheme="minorHAnsi"/>
          <w:b/>
          <w:bCs/>
        </w:rPr>
      </w:pPr>
    </w:p>
    <w:p w14:paraId="4BC22011" w14:textId="77777777" w:rsidR="00327D20" w:rsidRDefault="00327D20" w:rsidP="00327D20">
      <w:pPr>
        <w:jc w:val="center"/>
        <w:rPr>
          <w:rFonts w:cstheme="minorHAnsi"/>
          <w:b/>
        </w:rPr>
      </w:pPr>
      <w:r w:rsidRPr="003107CC">
        <w:rPr>
          <w:rFonts w:cstheme="minorHAnsi"/>
          <w:b/>
        </w:rPr>
        <w:t>PASIŪLYMAS</w:t>
      </w:r>
    </w:p>
    <w:p w14:paraId="66A66FAF" w14:textId="1470C35A" w:rsidR="00327D20" w:rsidRPr="001063E0" w:rsidRDefault="00327D20" w:rsidP="00327D20">
      <w:pPr>
        <w:spacing w:after="0" w:line="280" w:lineRule="atLeast"/>
        <w:jc w:val="center"/>
        <w:rPr>
          <w:rFonts w:ascii="Calibri" w:hAnsi="Calibri" w:cs="Calibri"/>
          <w:b/>
        </w:rPr>
      </w:pPr>
      <w:r w:rsidRPr="00E51333">
        <w:rPr>
          <w:rFonts w:ascii="Calibri" w:hAnsi="Calibri" w:cs="Calibri"/>
          <w:b/>
          <w:bCs/>
        </w:rPr>
        <w:t>DĖL</w:t>
      </w:r>
      <w:r>
        <w:rPr>
          <w:rFonts w:cstheme="minorHAnsi"/>
          <w:b/>
          <w:bCs/>
        </w:rPr>
        <w:t xml:space="preserve"> </w:t>
      </w:r>
      <w:r w:rsidR="001063E0" w:rsidRPr="001063E0">
        <w:rPr>
          <w:rFonts w:cstheme="minorHAnsi"/>
          <w:b/>
          <w:bCs/>
          <w:color w:val="000000" w:themeColor="text1"/>
          <w:szCs w:val="24"/>
        </w:rPr>
        <w:t xml:space="preserve">SAVANORIŲ GRUPIŲ DARBUI SU VAIKAIS IR PAAUGLIAIS </w:t>
      </w:r>
      <w:r w:rsidR="001063E0" w:rsidRPr="001063E0">
        <w:rPr>
          <w:rFonts w:cstheme="minorHAnsi"/>
          <w:b/>
          <w:bCs/>
          <w:szCs w:val="24"/>
        </w:rPr>
        <w:t xml:space="preserve">SUDARYMO, MOKYMO IR ŠIŲ GRUPIŲ </w:t>
      </w:r>
      <w:r w:rsidR="001063E0">
        <w:rPr>
          <w:rFonts w:cstheme="minorHAnsi"/>
          <w:b/>
          <w:bCs/>
          <w:szCs w:val="24"/>
        </w:rPr>
        <w:t xml:space="preserve"> VEIKLOS KOORDINAVIMO </w:t>
      </w:r>
      <w:r w:rsidRPr="00F64D73">
        <w:rPr>
          <w:rFonts w:ascii="Calibri" w:hAnsi="Calibri" w:cs="Calibri"/>
          <w:b/>
        </w:rPr>
        <w:t xml:space="preserve"> PASLAUGŲ</w:t>
      </w:r>
      <w:r w:rsidRPr="00F64D73">
        <w:rPr>
          <w:rFonts w:ascii="Calibri" w:hAnsi="Calibri" w:cs="Calibri"/>
          <w:b/>
          <w:bCs/>
        </w:rPr>
        <w:t xml:space="preserve"> </w:t>
      </w:r>
      <w:r w:rsidRPr="00F64D73">
        <w:rPr>
          <w:rFonts w:ascii="Calibri" w:hAnsi="Calibri" w:cs="Calibri"/>
          <w:b/>
        </w:rPr>
        <w:t>PIRKIMO</w:t>
      </w:r>
    </w:p>
    <w:p w14:paraId="1A176C1C" w14:textId="77777777" w:rsidR="00327D20" w:rsidRPr="00A47EEB" w:rsidRDefault="00327D20" w:rsidP="00327D20">
      <w:pPr>
        <w:spacing w:after="0" w:line="240" w:lineRule="auto"/>
        <w:jc w:val="center"/>
        <w:rPr>
          <w:rFonts w:ascii="Calibri" w:hAnsi="Calibri" w:cs="Calibri"/>
        </w:rPr>
      </w:pPr>
      <w:r w:rsidRPr="00A47EEB">
        <w:rPr>
          <w:rFonts w:ascii="Calibri" w:hAnsi="Calibri" w:cs="Calibri"/>
        </w:rPr>
        <w:t>____________________</w:t>
      </w:r>
    </w:p>
    <w:p w14:paraId="0F9B385B" w14:textId="77777777" w:rsidR="00327D20" w:rsidRPr="00A47EEB" w:rsidRDefault="00327D20" w:rsidP="00327D20">
      <w:pPr>
        <w:spacing w:after="0" w:line="240" w:lineRule="auto"/>
        <w:jc w:val="center"/>
        <w:rPr>
          <w:rFonts w:ascii="Calibri" w:hAnsi="Calibri" w:cs="Calibri"/>
        </w:rPr>
      </w:pPr>
      <w:r w:rsidRPr="00A47EEB">
        <w:rPr>
          <w:rFonts w:ascii="Calibri" w:hAnsi="Calibri" w:cs="Calibri"/>
        </w:rPr>
        <w:t>(Data)</w:t>
      </w:r>
    </w:p>
    <w:p w14:paraId="50CDA7CA" w14:textId="77777777" w:rsidR="00327D20" w:rsidRPr="00A47EEB" w:rsidRDefault="00327D20" w:rsidP="00327D20">
      <w:pPr>
        <w:spacing w:after="0" w:line="240" w:lineRule="auto"/>
        <w:jc w:val="center"/>
        <w:rPr>
          <w:rFonts w:ascii="Calibri" w:hAnsi="Calibri" w:cs="Calibri"/>
        </w:rPr>
      </w:pPr>
      <w:r w:rsidRPr="00A47EEB">
        <w:rPr>
          <w:rFonts w:ascii="Calibri" w:hAnsi="Calibri" w:cs="Calibri"/>
        </w:rPr>
        <w:t>____________________</w:t>
      </w:r>
    </w:p>
    <w:p w14:paraId="7CAADB14" w14:textId="77777777" w:rsidR="00327D20" w:rsidRPr="00A47EEB" w:rsidRDefault="00327D20" w:rsidP="00327D20">
      <w:pPr>
        <w:spacing w:after="0" w:line="240" w:lineRule="auto"/>
        <w:jc w:val="center"/>
        <w:rPr>
          <w:rFonts w:ascii="Calibri" w:hAnsi="Calibri" w:cs="Calibri"/>
        </w:rPr>
      </w:pPr>
      <w:r w:rsidRPr="00F64D73">
        <w:rPr>
          <w:rFonts w:ascii="Calibri" w:hAnsi="Calibri" w:cs="Calibri"/>
        </w:rPr>
        <w:t>(Vieta)</w:t>
      </w:r>
    </w:p>
    <w:p w14:paraId="41A38148" w14:textId="77777777" w:rsidR="00327D20" w:rsidRPr="00A47EEB" w:rsidRDefault="00327D20" w:rsidP="00327D20">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327D20" w:rsidRPr="00A47EEB" w14:paraId="1C640A26" w14:textId="77777777" w:rsidTr="001C3CED">
        <w:tc>
          <w:tcPr>
            <w:tcW w:w="5070" w:type="dxa"/>
          </w:tcPr>
          <w:p w14:paraId="38A37A1A" w14:textId="77777777" w:rsidR="00327D20" w:rsidRPr="00A47EEB" w:rsidRDefault="00327D20" w:rsidP="001C3CED">
            <w:pPr>
              <w:jc w:val="both"/>
              <w:rPr>
                <w:rFonts w:ascii="Calibri" w:hAnsi="Calibri" w:cs="Calibri"/>
                <w:i/>
              </w:rPr>
            </w:pPr>
            <w:r w:rsidRPr="00A47EEB">
              <w:rPr>
                <w:rFonts w:ascii="Calibri" w:hAnsi="Calibri" w:cs="Calibri"/>
              </w:rPr>
              <w:t>Tiekėjo pavadinimas, įmonės kodas (</w:t>
            </w:r>
            <w:r w:rsidRPr="00A47EEB">
              <w:rPr>
                <w:rFonts w:ascii="Calibri" w:hAnsi="Calibri" w:cs="Calibri"/>
                <w:i/>
              </w:rPr>
              <w:t>/jei dalyvauja jungtinės veiklos sutartimi surašomi visų sutarties šalių duomenys/</w:t>
            </w:r>
          </w:p>
        </w:tc>
        <w:tc>
          <w:tcPr>
            <w:tcW w:w="5103" w:type="dxa"/>
          </w:tcPr>
          <w:p w14:paraId="72901434" w14:textId="77777777" w:rsidR="00327D20" w:rsidRPr="00A47EEB" w:rsidRDefault="00327D20" w:rsidP="001C3CED">
            <w:pPr>
              <w:jc w:val="both"/>
              <w:rPr>
                <w:rFonts w:ascii="Calibri" w:hAnsi="Calibri" w:cs="Calibri"/>
              </w:rPr>
            </w:pPr>
          </w:p>
        </w:tc>
      </w:tr>
      <w:tr w:rsidR="00327D20" w:rsidRPr="00A47EEB" w14:paraId="354E0394" w14:textId="77777777" w:rsidTr="001C3CED">
        <w:tc>
          <w:tcPr>
            <w:tcW w:w="5070" w:type="dxa"/>
          </w:tcPr>
          <w:p w14:paraId="44E62600" w14:textId="77777777" w:rsidR="00327D20" w:rsidRPr="00A47EEB" w:rsidRDefault="00327D20" w:rsidP="001C3CED">
            <w:pPr>
              <w:jc w:val="both"/>
              <w:rPr>
                <w:rFonts w:ascii="Calibri" w:hAnsi="Calibri" w:cs="Calibri"/>
              </w:rPr>
            </w:pPr>
            <w:r w:rsidRPr="00A47EEB">
              <w:rPr>
                <w:rFonts w:ascii="Calibri" w:hAnsi="Calibri" w:cs="Calibri"/>
              </w:rPr>
              <w:t xml:space="preserve">Tiekėjo adresas, pašto kodas </w:t>
            </w:r>
            <w:r w:rsidRPr="00A47EEB">
              <w:rPr>
                <w:rFonts w:ascii="Calibri" w:hAnsi="Calibri" w:cs="Calibri"/>
                <w:i/>
              </w:rPr>
              <w:t>/jei dalyvauja jungtinės veiklos sutartimi surašomi visų sutarties šalių duomenys/</w:t>
            </w:r>
          </w:p>
        </w:tc>
        <w:tc>
          <w:tcPr>
            <w:tcW w:w="5103" w:type="dxa"/>
          </w:tcPr>
          <w:p w14:paraId="4C4CB1CE" w14:textId="77777777" w:rsidR="00327D20" w:rsidRPr="00A47EEB" w:rsidRDefault="00327D20" w:rsidP="001C3CED">
            <w:pPr>
              <w:jc w:val="both"/>
              <w:rPr>
                <w:rFonts w:ascii="Calibri" w:hAnsi="Calibri" w:cs="Calibri"/>
              </w:rPr>
            </w:pPr>
          </w:p>
        </w:tc>
      </w:tr>
      <w:tr w:rsidR="00327D20" w:rsidRPr="00A47EEB" w14:paraId="4260BA4D" w14:textId="77777777" w:rsidTr="001C3CED">
        <w:tc>
          <w:tcPr>
            <w:tcW w:w="5070" w:type="dxa"/>
          </w:tcPr>
          <w:p w14:paraId="0CEC1325" w14:textId="77777777" w:rsidR="00327D20" w:rsidRPr="00A47EEB" w:rsidRDefault="00327D20" w:rsidP="001C3CED">
            <w:pPr>
              <w:jc w:val="both"/>
              <w:rPr>
                <w:rFonts w:ascii="Calibri" w:hAnsi="Calibri" w:cs="Calibri"/>
              </w:rPr>
            </w:pPr>
            <w:r w:rsidRPr="00A47EEB">
              <w:rPr>
                <w:rFonts w:ascii="Calibri" w:hAnsi="Calibri" w:cs="Calibri"/>
              </w:rPr>
              <w:t>Už pasiūlymą atsakingo asmens vardas, pavardė</w:t>
            </w:r>
          </w:p>
        </w:tc>
        <w:tc>
          <w:tcPr>
            <w:tcW w:w="5103" w:type="dxa"/>
          </w:tcPr>
          <w:p w14:paraId="57A725C4" w14:textId="77777777" w:rsidR="00327D20" w:rsidRPr="00A47EEB" w:rsidRDefault="00327D20" w:rsidP="001C3CED">
            <w:pPr>
              <w:jc w:val="both"/>
              <w:rPr>
                <w:rFonts w:ascii="Calibri" w:hAnsi="Calibri" w:cs="Calibri"/>
              </w:rPr>
            </w:pPr>
          </w:p>
        </w:tc>
      </w:tr>
      <w:tr w:rsidR="00327D20" w:rsidRPr="00A47EEB" w14:paraId="1DAA21D1" w14:textId="77777777" w:rsidTr="001C3CED">
        <w:tc>
          <w:tcPr>
            <w:tcW w:w="5070" w:type="dxa"/>
          </w:tcPr>
          <w:p w14:paraId="13D7FD9B" w14:textId="77777777" w:rsidR="00327D20" w:rsidRPr="00A47EEB" w:rsidRDefault="00327D20" w:rsidP="001C3CED">
            <w:pPr>
              <w:jc w:val="both"/>
              <w:rPr>
                <w:rFonts w:ascii="Calibri" w:hAnsi="Calibri" w:cs="Calibri"/>
              </w:rPr>
            </w:pPr>
            <w:r w:rsidRPr="00A47EEB">
              <w:rPr>
                <w:rFonts w:ascii="Calibri" w:hAnsi="Calibri" w:cs="Calibri"/>
              </w:rPr>
              <w:t>Telefono numeris</w:t>
            </w:r>
          </w:p>
        </w:tc>
        <w:tc>
          <w:tcPr>
            <w:tcW w:w="5103" w:type="dxa"/>
          </w:tcPr>
          <w:p w14:paraId="6028F0C8" w14:textId="77777777" w:rsidR="00327D20" w:rsidRPr="00A47EEB" w:rsidRDefault="00327D20" w:rsidP="001C3CED">
            <w:pPr>
              <w:jc w:val="both"/>
              <w:rPr>
                <w:rFonts w:ascii="Calibri" w:hAnsi="Calibri" w:cs="Calibri"/>
              </w:rPr>
            </w:pPr>
          </w:p>
        </w:tc>
      </w:tr>
      <w:tr w:rsidR="00327D20" w:rsidRPr="00A47EEB" w14:paraId="21BA74D7" w14:textId="77777777" w:rsidTr="001C3CED">
        <w:tc>
          <w:tcPr>
            <w:tcW w:w="5070" w:type="dxa"/>
            <w:tcBorders>
              <w:bottom w:val="single" w:sz="4" w:space="0" w:color="auto"/>
            </w:tcBorders>
          </w:tcPr>
          <w:p w14:paraId="22E01DC1" w14:textId="77777777" w:rsidR="00327D20" w:rsidRPr="00A47EEB" w:rsidRDefault="00327D20" w:rsidP="001C3CED">
            <w:pPr>
              <w:jc w:val="both"/>
              <w:rPr>
                <w:rFonts w:ascii="Calibri" w:hAnsi="Calibri" w:cs="Calibri"/>
              </w:rPr>
            </w:pPr>
            <w:r w:rsidRPr="00A47EEB">
              <w:rPr>
                <w:rFonts w:ascii="Calibri" w:hAnsi="Calibri" w:cs="Calibri"/>
              </w:rPr>
              <w:t>Fakso numeris</w:t>
            </w:r>
          </w:p>
        </w:tc>
        <w:tc>
          <w:tcPr>
            <w:tcW w:w="5103" w:type="dxa"/>
          </w:tcPr>
          <w:p w14:paraId="0AE22BE4" w14:textId="77777777" w:rsidR="00327D20" w:rsidRPr="00A47EEB" w:rsidRDefault="00327D20" w:rsidP="001C3CED">
            <w:pPr>
              <w:jc w:val="both"/>
              <w:rPr>
                <w:rFonts w:ascii="Calibri" w:hAnsi="Calibri" w:cs="Calibri"/>
              </w:rPr>
            </w:pPr>
          </w:p>
        </w:tc>
      </w:tr>
      <w:tr w:rsidR="00327D20" w:rsidRPr="00A47EEB" w14:paraId="2B513736" w14:textId="77777777" w:rsidTr="001C3CED">
        <w:trPr>
          <w:trHeight w:val="343"/>
        </w:trPr>
        <w:tc>
          <w:tcPr>
            <w:tcW w:w="5070" w:type="dxa"/>
            <w:tcBorders>
              <w:bottom w:val="single" w:sz="4" w:space="0" w:color="auto"/>
            </w:tcBorders>
          </w:tcPr>
          <w:p w14:paraId="092119A0" w14:textId="77777777" w:rsidR="00327D20" w:rsidRPr="00A47EEB" w:rsidRDefault="00327D20" w:rsidP="001C3CED">
            <w:pPr>
              <w:jc w:val="both"/>
              <w:rPr>
                <w:rFonts w:ascii="Calibri" w:hAnsi="Calibri" w:cs="Calibri"/>
              </w:rPr>
            </w:pPr>
            <w:r w:rsidRPr="00A47EEB">
              <w:rPr>
                <w:rFonts w:ascii="Calibri" w:hAnsi="Calibri" w:cs="Calibri"/>
              </w:rPr>
              <w:t>El. pašto adresas</w:t>
            </w:r>
          </w:p>
        </w:tc>
        <w:tc>
          <w:tcPr>
            <w:tcW w:w="5103" w:type="dxa"/>
          </w:tcPr>
          <w:p w14:paraId="55E0C778" w14:textId="77777777" w:rsidR="00327D20" w:rsidRPr="00A47EEB" w:rsidRDefault="00327D20" w:rsidP="001C3CED">
            <w:pPr>
              <w:jc w:val="both"/>
              <w:rPr>
                <w:rFonts w:ascii="Calibri" w:hAnsi="Calibri" w:cs="Calibri"/>
              </w:rPr>
            </w:pPr>
          </w:p>
        </w:tc>
      </w:tr>
    </w:tbl>
    <w:p w14:paraId="65BFECAE" w14:textId="77777777" w:rsidR="00327D20" w:rsidRPr="00A47EEB" w:rsidRDefault="00327D20" w:rsidP="00327D20">
      <w:pPr>
        <w:ind w:firstLine="720"/>
        <w:jc w:val="both"/>
        <w:rPr>
          <w:rFonts w:ascii="Calibri" w:hAnsi="Calibri" w:cs="Calibri"/>
        </w:rPr>
      </w:pPr>
    </w:p>
    <w:p w14:paraId="0EE7B5CB" w14:textId="0CF20AAA" w:rsidR="00327D20" w:rsidRPr="00786B52" w:rsidRDefault="00327D20" w:rsidP="00327D20">
      <w:pPr>
        <w:spacing w:line="280" w:lineRule="atLeast"/>
        <w:ind w:firstLine="851"/>
        <w:jc w:val="both"/>
        <w:rPr>
          <w:rFonts w:ascii="Calibri" w:hAnsi="Calibri" w:cs="Calibri"/>
          <w:b/>
        </w:rPr>
      </w:pPr>
      <w:r w:rsidRPr="001E53EB">
        <w:rPr>
          <w:rFonts w:ascii="Calibri" w:hAnsi="Calibri" w:cs="Calibri"/>
        </w:rPr>
        <w:t>1</w:t>
      </w:r>
      <w:r w:rsidRPr="00786B52">
        <w:rPr>
          <w:rFonts w:ascii="Calibri" w:hAnsi="Calibri" w:cs="Calibri"/>
          <w:b/>
        </w:rPr>
        <w:t xml:space="preserve">. </w:t>
      </w:r>
      <w:r w:rsidRPr="00786B52">
        <w:rPr>
          <w:rFonts w:ascii="Calibri" w:hAnsi="Calibri" w:cs="Calibri"/>
        </w:rPr>
        <w:t>Išnagrinėję pirkimo dokumentus ir reikalavimus, nurodytoms paslaugoms teikti, mes siūlome</w:t>
      </w:r>
      <w:r w:rsidR="001063E0" w:rsidRPr="001063E0">
        <w:rPr>
          <w:rFonts w:ascii="Calibri" w:hAnsi="Calibri" w:cs="Calibri"/>
          <w:b/>
          <w:bCs/>
        </w:rPr>
        <w:t xml:space="preserve"> </w:t>
      </w:r>
      <w:r w:rsidR="001063E0" w:rsidRPr="00E51333">
        <w:rPr>
          <w:rFonts w:ascii="Calibri" w:hAnsi="Calibri" w:cs="Calibri"/>
          <w:b/>
          <w:bCs/>
        </w:rPr>
        <w:t>dėl</w:t>
      </w:r>
      <w:r w:rsidR="001063E0">
        <w:rPr>
          <w:rFonts w:cstheme="minorHAnsi"/>
          <w:b/>
          <w:bCs/>
        </w:rPr>
        <w:t xml:space="preserve"> </w:t>
      </w:r>
      <w:r w:rsidR="001063E0" w:rsidRPr="001063E0">
        <w:rPr>
          <w:rFonts w:cstheme="minorHAnsi"/>
          <w:b/>
          <w:bCs/>
          <w:color w:val="000000" w:themeColor="text1"/>
          <w:szCs w:val="24"/>
        </w:rPr>
        <w:t xml:space="preserve">savanorių grupių darbui su vaikais ir paaugliais </w:t>
      </w:r>
      <w:r w:rsidR="001063E0" w:rsidRPr="001063E0">
        <w:rPr>
          <w:rFonts w:cstheme="minorHAnsi"/>
          <w:b/>
          <w:bCs/>
          <w:szCs w:val="24"/>
        </w:rPr>
        <w:t xml:space="preserve">sudarymo, mokymo ir šių grupių </w:t>
      </w:r>
      <w:r w:rsidR="001063E0">
        <w:rPr>
          <w:rFonts w:cstheme="minorHAnsi"/>
          <w:b/>
          <w:bCs/>
          <w:szCs w:val="24"/>
        </w:rPr>
        <w:t xml:space="preserve"> veiklos koordinavimo </w:t>
      </w:r>
      <w:r w:rsidR="001063E0" w:rsidRPr="00F64D73">
        <w:rPr>
          <w:rFonts w:ascii="Calibri" w:hAnsi="Calibri" w:cs="Calibri"/>
          <w:b/>
        </w:rPr>
        <w:t xml:space="preserve"> paslaugų</w:t>
      </w:r>
      <w:r w:rsidR="001063E0" w:rsidRPr="00786B52">
        <w:rPr>
          <w:rFonts w:ascii="Calibri" w:hAnsi="Calibri" w:cs="Calibri"/>
          <w:b/>
          <w:bCs/>
        </w:rPr>
        <w:t xml:space="preserve">  </w:t>
      </w:r>
      <w:r w:rsidRPr="00786B52">
        <w:rPr>
          <w:rFonts w:ascii="Calibri" w:hAnsi="Calibri" w:cs="Calibri"/>
          <w:b/>
        </w:rPr>
        <w:t>(toliau – Paslaugos)</w:t>
      </w:r>
      <w:r w:rsidRPr="00786B52">
        <w:rPr>
          <w:rFonts w:ascii="Calibri" w:hAnsi="Calibri" w:cs="Calibri"/>
        </w:rPr>
        <w:t xml:space="preserve"> pagal sutarties sąlygas ir kitus pirkimo dokumentus, </w:t>
      </w:r>
      <w:r w:rsidRPr="00786B52">
        <w:rPr>
          <w:rFonts w:ascii="Calibri" w:hAnsi="Calibri" w:cs="Calibri"/>
          <w:b/>
        </w:rPr>
        <w:t>suteikti už bendrą</w:t>
      </w:r>
      <w:r w:rsidR="00F47522">
        <w:rPr>
          <w:rFonts w:ascii="Calibri" w:hAnsi="Calibri" w:cs="Calibri"/>
          <w:b/>
        </w:rPr>
        <w:t xml:space="preserve"> planuojamą </w:t>
      </w:r>
      <w:r w:rsidRPr="00786B52">
        <w:rPr>
          <w:rFonts w:ascii="Calibri" w:hAnsi="Calibri" w:cs="Calibri"/>
          <w:b/>
        </w:rPr>
        <w:t xml:space="preserve"> kainą</w:t>
      </w:r>
      <w:r w:rsidRPr="00786B52">
        <w:rPr>
          <w:rFonts w:ascii="Calibri" w:hAnsi="Calibri" w:cs="Calibri"/>
        </w:rPr>
        <w:t xml:space="preserve">  </w:t>
      </w:r>
      <w:r w:rsidRPr="00786B52">
        <w:rPr>
          <w:rFonts w:ascii="Calibri" w:hAnsi="Calibri" w:cs="Calibri"/>
          <w:b/>
        </w:rPr>
        <w:t>...................</w:t>
      </w:r>
      <w:r w:rsidRPr="00786B52">
        <w:rPr>
          <w:rFonts w:ascii="Calibri" w:hAnsi="Calibri" w:cs="Calibri"/>
        </w:rPr>
        <w:t xml:space="preserve">  </w:t>
      </w:r>
      <w:proofErr w:type="spellStart"/>
      <w:r w:rsidRPr="00786B52">
        <w:rPr>
          <w:rFonts w:ascii="Calibri" w:hAnsi="Calibri" w:cs="Calibri"/>
          <w:b/>
        </w:rPr>
        <w:t>Eur</w:t>
      </w:r>
      <w:proofErr w:type="spellEnd"/>
      <w:r w:rsidRPr="00786B52">
        <w:rPr>
          <w:rFonts w:ascii="Calibri" w:hAnsi="Calibri" w:cs="Calibri"/>
        </w:rPr>
        <w:t xml:space="preserve"> </w:t>
      </w:r>
      <w:r w:rsidRPr="00786B52">
        <w:rPr>
          <w:rFonts w:ascii="Calibri" w:hAnsi="Calibri" w:cs="Calibri"/>
          <w:b/>
        </w:rPr>
        <w:t>be PVM, ........................</w:t>
      </w:r>
      <w:proofErr w:type="spellStart"/>
      <w:r w:rsidRPr="00786B52">
        <w:rPr>
          <w:rFonts w:ascii="Calibri" w:hAnsi="Calibri" w:cs="Calibri"/>
          <w:b/>
        </w:rPr>
        <w:t>Eu</w:t>
      </w:r>
      <w:proofErr w:type="spellEnd"/>
      <w:r w:rsidRPr="00786B52">
        <w:rPr>
          <w:rFonts w:ascii="Calibri" w:hAnsi="Calibri" w:cs="Calibri"/>
          <w:b/>
        </w:rPr>
        <w:t xml:space="preserve"> su PVM,  </w:t>
      </w:r>
    </w:p>
    <w:p w14:paraId="00E5699E" w14:textId="7CC3E527" w:rsidR="00786B52" w:rsidRPr="002B3ECB" w:rsidRDefault="00786B52" w:rsidP="00786B52">
      <w:pPr>
        <w:jc w:val="both"/>
        <w:rPr>
          <w:bCs/>
          <w:color w:val="FF0000"/>
        </w:rPr>
      </w:pPr>
      <w:r w:rsidRPr="00C239AF">
        <w:rPr>
          <w:b/>
          <w:color w:val="FF0000"/>
          <w:u w:val="single"/>
        </w:rPr>
        <w:t xml:space="preserve">Tiekėjo pasiūlyme nurodyta </w:t>
      </w:r>
      <w:r w:rsidRPr="00C239AF">
        <w:rPr>
          <w:b/>
          <w:bCs/>
          <w:color w:val="FF0000"/>
          <w:u w:val="single"/>
        </w:rPr>
        <w:t>bendra</w:t>
      </w:r>
      <w:r w:rsidRPr="00C239AF">
        <w:rPr>
          <w:b/>
          <w:color w:val="FF0000"/>
          <w:u w:val="single"/>
        </w:rPr>
        <w:t xml:space="preserve"> </w:t>
      </w:r>
      <w:r w:rsidRPr="00C239AF">
        <w:rPr>
          <w:b/>
          <w:bCs/>
          <w:color w:val="FF0000"/>
          <w:u w:val="single"/>
        </w:rPr>
        <w:t>paslaugų</w:t>
      </w:r>
      <w:r w:rsidRPr="00C239AF">
        <w:rPr>
          <w:b/>
          <w:color w:val="FF0000"/>
          <w:u w:val="single"/>
        </w:rPr>
        <w:t xml:space="preserve"> </w:t>
      </w:r>
      <w:r w:rsidR="00C239AF" w:rsidRPr="00C239AF">
        <w:rPr>
          <w:b/>
          <w:bCs/>
          <w:color w:val="FF0000"/>
          <w:u w:val="single"/>
        </w:rPr>
        <w:t xml:space="preserve">kaina neturi viršyti 83 490,00 </w:t>
      </w:r>
      <w:proofErr w:type="spellStart"/>
      <w:r w:rsidR="00C239AF" w:rsidRPr="00C239AF">
        <w:rPr>
          <w:b/>
          <w:bCs/>
          <w:color w:val="FF0000"/>
          <w:u w:val="single"/>
        </w:rPr>
        <w:t>Eur</w:t>
      </w:r>
      <w:proofErr w:type="spellEnd"/>
      <w:r w:rsidR="00C239AF" w:rsidRPr="00C239AF">
        <w:rPr>
          <w:b/>
          <w:bCs/>
          <w:color w:val="FF0000"/>
          <w:u w:val="single"/>
        </w:rPr>
        <w:t xml:space="preserve"> su</w:t>
      </w:r>
      <w:r w:rsidRPr="00C239AF">
        <w:rPr>
          <w:b/>
          <w:bCs/>
          <w:color w:val="FF0000"/>
          <w:u w:val="single"/>
        </w:rPr>
        <w:t xml:space="preserve"> PVM</w:t>
      </w:r>
      <w:r w:rsidR="00C239AF">
        <w:rPr>
          <w:b/>
          <w:bCs/>
          <w:i/>
          <w:iCs/>
          <w:color w:val="FF0000"/>
        </w:rPr>
        <w:t>.</w:t>
      </w:r>
      <w:r w:rsidRPr="00C239AF">
        <w:rPr>
          <w:i/>
          <w:iCs/>
          <w:color w:val="FF0000"/>
          <w:shd w:val="clear" w:color="auto" w:fill="FFFFFF"/>
        </w:rPr>
        <w:t xml:space="preserve"> </w:t>
      </w:r>
      <w:r w:rsidRPr="00786B52">
        <w:rPr>
          <w:color w:val="FF0000"/>
          <w:shd w:val="clear" w:color="auto" w:fill="FFFFFF"/>
        </w:rPr>
        <w:t>Tuo</w:t>
      </w:r>
      <w:r w:rsidRPr="00786B52">
        <w:rPr>
          <w:color w:val="FF0000"/>
        </w:rPr>
        <w:t xml:space="preserve"> atveju, jei pasiūlymo kaina viršys </w:t>
      </w:r>
      <w:r w:rsidRPr="002B3ECB">
        <w:rPr>
          <w:color w:val="FF0000"/>
        </w:rPr>
        <w:t>nurodytą sumą, pasiūlymas bus atmestas, kaip neatitinkantis pirkimo dokumentų reikalavimų</w:t>
      </w:r>
      <w:r w:rsidRPr="002B3ECB">
        <w:rPr>
          <w:bCs/>
          <w:i/>
          <w:iCs/>
          <w:color w:val="FF0000"/>
        </w:rPr>
        <w:t>.</w:t>
      </w:r>
      <w:r w:rsidRPr="002B3ECB">
        <w:rPr>
          <w:bCs/>
          <w:color w:val="FF0000"/>
        </w:rPr>
        <w:t xml:space="preserve"> Perkančioji organizacija, vertindama tiekėjų pasiūlymus, atsižvelgs į galutinę jos mokėtiną lėšų sumą.</w:t>
      </w:r>
    </w:p>
    <w:p w14:paraId="2DFC327F" w14:textId="11512675" w:rsidR="00327D20" w:rsidRDefault="00327D20" w:rsidP="00327D20">
      <w:pPr>
        <w:shd w:val="clear" w:color="auto" w:fill="FFFFFF"/>
        <w:spacing w:line="252" w:lineRule="auto"/>
        <w:ind w:right="49" w:firstLine="567"/>
        <w:jc w:val="both"/>
        <w:rPr>
          <w:rFonts w:cstheme="minorHAnsi"/>
          <w:i/>
        </w:rPr>
      </w:pPr>
      <w:r w:rsidRPr="003107CC">
        <w:rPr>
          <w:rFonts w:cstheme="minorHAnsi"/>
          <w:i/>
        </w:rPr>
        <w:t>Tais atvejais, kai pagal galiojančius teisės aktus tiekėjui nereikia mokėti PVM, prašome nurodyti juridinį pagrindą, kuriuo remiantis nereikia mokėti PVM: ......................................................</w:t>
      </w:r>
    </w:p>
    <w:p w14:paraId="22ADA6BE" w14:textId="7028EE51" w:rsidR="00F47522" w:rsidRDefault="00F47522" w:rsidP="00F47522">
      <w:pPr>
        <w:spacing w:after="0" w:line="240" w:lineRule="atLeast"/>
        <w:ind w:firstLine="709"/>
        <w:jc w:val="both"/>
        <w:rPr>
          <w:rFonts w:cstheme="minorHAnsi"/>
          <w:color w:val="FF0000"/>
        </w:rPr>
      </w:pPr>
      <w:r w:rsidRPr="005F5BED">
        <w:rPr>
          <w:bCs/>
          <w:color w:val="FF0000"/>
        </w:rPr>
        <w:t xml:space="preserve">Tiekėjai lentelėje nurodo paslaugų įkainius ir taikomą (jei taikoma) PVM tarifą. </w:t>
      </w:r>
      <w:r w:rsidRPr="005F5BED">
        <w:rPr>
          <w:rFonts w:eastAsia="Arial" w:cstheme="minorHAnsi"/>
          <w:color w:val="FF0000"/>
        </w:rPr>
        <w:t>Rekomenduojama 5 stulpelyje įkainį nurodyti  dviejų skaičių po kablelio tikslumu</w:t>
      </w:r>
      <w:r w:rsidRPr="005F5BED">
        <w:rPr>
          <w:rFonts w:cstheme="minorHAnsi"/>
          <w:color w:val="FF0000"/>
        </w:rPr>
        <w:t>.</w:t>
      </w:r>
    </w:p>
    <w:p w14:paraId="01D9031D" w14:textId="77777777" w:rsidR="00F47522" w:rsidRDefault="00F47522" w:rsidP="00F47522">
      <w:pPr>
        <w:spacing w:after="0" w:line="240" w:lineRule="atLeast"/>
        <w:ind w:firstLine="709"/>
        <w:jc w:val="both"/>
        <w:rPr>
          <w:rFonts w:cstheme="minorHAnsi"/>
        </w:rPr>
      </w:pPr>
    </w:p>
    <w:p w14:paraId="6D4B9C19" w14:textId="0564A9F6" w:rsidR="00F47522" w:rsidRPr="00F47522" w:rsidRDefault="00F47522" w:rsidP="00F47522">
      <w:pPr>
        <w:spacing w:after="0" w:line="240" w:lineRule="atLeast"/>
        <w:ind w:firstLine="709"/>
        <w:jc w:val="both"/>
        <w:rPr>
          <w:rFonts w:cstheme="minorHAnsi"/>
        </w:rPr>
      </w:pPr>
      <w:r w:rsidRPr="00F47522">
        <w:rPr>
          <w:rFonts w:cstheme="minorHAnsi"/>
        </w:rPr>
        <w:t>Bendrą planuojamą kainą sudaro:</w:t>
      </w:r>
    </w:p>
    <w:p w14:paraId="41986C34" w14:textId="77777777" w:rsidR="00F47522" w:rsidRPr="00F47522" w:rsidRDefault="00F47522" w:rsidP="00F47522">
      <w:pPr>
        <w:spacing w:after="0" w:line="240" w:lineRule="atLeast"/>
        <w:ind w:firstLine="709"/>
        <w:jc w:val="both"/>
        <w:rPr>
          <w:rFonts w:cstheme="minorHAnsi"/>
        </w:rPr>
      </w:pPr>
    </w:p>
    <w:tbl>
      <w:tblPr>
        <w:tblStyle w:val="Lentelstinklelis1"/>
        <w:tblW w:w="9634" w:type="dxa"/>
        <w:tblLook w:val="04A0" w:firstRow="1" w:lastRow="0" w:firstColumn="1" w:lastColumn="0" w:noHBand="0" w:noVBand="1"/>
      </w:tblPr>
      <w:tblGrid>
        <w:gridCol w:w="555"/>
        <w:gridCol w:w="2968"/>
        <w:gridCol w:w="700"/>
        <w:gridCol w:w="1735"/>
        <w:gridCol w:w="1697"/>
        <w:gridCol w:w="1979"/>
      </w:tblGrid>
      <w:tr w:rsidR="00F47522" w:rsidRPr="005F5BED" w14:paraId="17A8F4E8" w14:textId="77777777" w:rsidTr="00F47522">
        <w:trPr>
          <w:trHeight w:val="293"/>
        </w:trPr>
        <w:tc>
          <w:tcPr>
            <w:tcW w:w="555" w:type="dxa"/>
            <w:vMerge w:val="restart"/>
          </w:tcPr>
          <w:p w14:paraId="27D26772" w14:textId="77777777" w:rsidR="00F47522" w:rsidRPr="005F5BED" w:rsidRDefault="00F47522" w:rsidP="00BD745A">
            <w:pPr>
              <w:jc w:val="center"/>
              <w:rPr>
                <w:rFonts w:cstheme="minorHAnsi"/>
              </w:rPr>
            </w:pPr>
            <w:r w:rsidRPr="005F5BED">
              <w:rPr>
                <w:rFonts w:cstheme="minorHAnsi"/>
              </w:rPr>
              <w:t>Eil. Nr.</w:t>
            </w:r>
          </w:p>
        </w:tc>
        <w:tc>
          <w:tcPr>
            <w:tcW w:w="2968" w:type="dxa"/>
            <w:vMerge w:val="restart"/>
          </w:tcPr>
          <w:p w14:paraId="4DD75455" w14:textId="77777777" w:rsidR="00F47522" w:rsidRDefault="00F47522" w:rsidP="00BD745A">
            <w:pPr>
              <w:jc w:val="center"/>
              <w:rPr>
                <w:rFonts w:cstheme="minorHAnsi"/>
              </w:rPr>
            </w:pPr>
          </w:p>
          <w:p w14:paraId="58CB2B80" w14:textId="77777777" w:rsidR="00F47522" w:rsidRDefault="00F47522" w:rsidP="00BD745A">
            <w:pPr>
              <w:jc w:val="center"/>
              <w:rPr>
                <w:rFonts w:cstheme="minorHAnsi"/>
              </w:rPr>
            </w:pPr>
          </w:p>
          <w:p w14:paraId="0550B98D" w14:textId="77777777" w:rsidR="00F47522" w:rsidRPr="005F5BED" w:rsidRDefault="00F47522" w:rsidP="00BD745A">
            <w:pPr>
              <w:jc w:val="center"/>
              <w:rPr>
                <w:rFonts w:cstheme="minorHAnsi"/>
              </w:rPr>
            </w:pPr>
            <w:r w:rsidRPr="005F5BED">
              <w:rPr>
                <w:rFonts w:cstheme="minorHAnsi"/>
              </w:rPr>
              <w:t>Paslaugos pavadinimas</w:t>
            </w:r>
          </w:p>
        </w:tc>
        <w:tc>
          <w:tcPr>
            <w:tcW w:w="700" w:type="dxa"/>
            <w:vMerge w:val="restart"/>
          </w:tcPr>
          <w:p w14:paraId="04EB06DB" w14:textId="77777777" w:rsidR="00F47522" w:rsidRPr="005F5BED" w:rsidRDefault="00F47522" w:rsidP="00BD745A">
            <w:pPr>
              <w:jc w:val="center"/>
              <w:rPr>
                <w:rFonts w:cstheme="minorHAnsi"/>
              </w:rPr>
            </w:pPr>
            <w:r w:rsidRPr="005F5BED">
              <w:rPr>
                <w:rFonts w:cstheme="minorHAnsi"/>
              </w:rPr>
              <w:lastRenderedPageBreak/>
              <w:t>Mato vnt.</w:t>
            </w:r>
          </w:p>
        </w:tc>
        <w:tc>
          <w:tcPr>
            <w:tcW w:w="1735" w:type="dxa"/>
            <w:vMerge w:val="restart"/>
          </w:tcPr>
          <w:p w14:paraId="4772AE9D" w14:textId="66A1B92F" w:rsidR="00F47522" w:rsidRPr="005F5BED" w:rsidRDefault="00F47522" w:rsidP="00BD745A">
            <w:pPr>
              <w:jc w:val="center"/>
              <w:rPr>
                <w:rFonts w:cstheme="minorHAnsi"/>
                <w:lang w:val="en-US"/>
              </w:rPr>
            </w:pPr>
            <w:r>
              <w:rPr>
                <w:rFonts w:cstheme="minorHAnsi"/>
              </w:rPr>
              <w:t>Maksimalus planuojamas kiekis</w:t>
            </w:r>
            <w:r w:rsidRPr="00832604">
              <w:rPr>
                <w:rFonts w:cstheme="minorHAnsi"/>
                <w:vertAlign w:val="superscript"/>
                <w:lang w:val="en-US"/>
              </w:rPr>
              <w:t>1</w:t>
            </w:r>
          </w:p>
        </w:tc>
        <w:tc>
          <w:tcPr>
            <w:tcW w:w="1697" w:type="dxa"/>
            <w:vMerge w:val="restart"/>
          </w:tcPr>
          <w:p w14:paraId="15A19993" w14:textId="77777777" w:rsidR="00F47522" w:rsidRDefault="00F47522" w:rsidP="00BD745A">
            <w:pPr>
              <w:jc w:val="center"/>
              <w:rPr>
                <w:rFonts w:cstheme="minorHAnsi"/>
              </w:rPr>
            </w:pPr>
            <w:r>
              <w:rPr>
                <w:rFonts w:cstheme="minorHAnsi"/>
              </w:rPr>
              <w:t>Paslaugų vieneto įkainis, EUR be PVM</w:t>
            </w:r>
          </w:p>
          <w:p w14:paraId="738D5C63" w14:textId="77777777" w:rsidR="00F47522" w:rsidRPr="005F5BED" w:rsidRDefault="00F47522" w:rsidP="00BD745A">
            <w:pPr>
              <w:jc w:val="center"/>
              <w:rPr>
                <w:rFonts w:cstheme="minorHAnsi"/>
              </w:rPr>
            </w:pPr>
            <w:r>
              <w:rPr>
                <w:rFonts w:cstheme="minorHAnsi"/>
              </w:rPr>
              <w:t>(pildo tiekėjas 4x5 )</w:t>
            </w:r>
          </w:p>
        </w:tc>
        <w:tc>
          <w:tcPr>
            <w:tcW w:w="1979" w:type="dxa"/>
            <w:vMerge w:val="restart"/>
          </w:tcPr>
          <w:p w14:paraId="111E46D1" w14:textId="77777777" w:rsidR="00F47522" w:rsidRDefault="00F47522" w:rsidP="00BD745A">
            <w:pPr>
              <w:jc w:val="center"/>
              <w:rPr>
                <w:rFonts w:cstheme="minorHAnsi"/>
              </w:rPr>
            </w:pPr>
            <w:r>
              <w:rPr>
                <w:rFonts w:cstheme="minorHAnsi"/>
              </w:rPr>
              <w:t xml:space="preserve">Bendra planuojama kaina, </w:t>
            </w:r>
            <w:proofErr w:type="spellStart"/>
            <w:r>
              <w:rPr>
                <w:rFonts w:cstheme="minorHAnsi"/>
              </w:rPr>
              <w:t>Eur</w:t>
            </w:r>
            <w:proofErr w:type="spellEnd"/>
            <w:r>
              <w:rPr>
                <w:rFonts w:cstheme="minorHAnsi"/>
              </w:rPr>
              <w:t xml:space="preserve"> be PVM</w:t>
            </w:r>
          </w:p>
          <w:p w14:paraId="518F7559" w14:textId="77777777" w:rsidR="00F47522" w:rsidRDefault="00F47522" w:rsidP="00BD745A">
            <w:pPr>
              <w:jc w:val="center"/>
              <w:rPr>
                <w:rFonts w:cstheme="minorHAnsi"/>
              </w:rPr>
            </w:pPr>
          </w:p>
          <w:p w14:paraId="0795C4BB" w14:textId="77777777" w:rsidR="00F47522" w:rsidRPr="005F5BED" w:rsidRDefault="00F47522" w:rsidP="00BD745A">
            <w:pPr>
              <w:jc w:val="center"/>
              <w:rPr>
                <w:rFonts w:cstheme="minorHAnsi"/>
              </w:rPr>
            </w:pPr>
            <w:r>
              <w:rPr>
                <w:rFonts w:cstheme="minorHAnsi"/>
              </w:rPr>
              <w:t>(pildo tiekėjas)</w:t>
            </w:r>
          </w:p>
        </w:tc>
      </w:tr>
      <w:tr w:rsidR="00F47522" w:rsidRPr="005F5BED" w14:paraId="43AE9A54" w14:textId="77777777" w:rsidTr="00F47522">
        <w:trPr>
          <w:trHeight w:val="825"/>
        </w:trPr>
        <w:tc>
          <w:tcPr>
            <w:tcW w:w="555" w:type="dxa"/>
            <w:vMerge/>
          </w:tcPr>
          <w:p w14:paraId="47C819E2" w14:textId="77777777" w:rsidR="00F47522" w:rsidRPr="005F5BED" w:rsidRDefault="00F47522" w:rsidP="00BD745A">
            <w:pPr>
              <w:jc w:val="center"/>
              <w:rPr>
                <w:rFonts w:cstheme="minorHAnsi"/>
              </w:rPr>
            </w:pPr>
          </w:p>
        </w:tc>
        <w:tc>
          <w:tcPr>
            <w:tcW w:w="2968" w:type="dxa"/>
            <w:vMerge/>
          </w:tcPr>
          <w:p w14:paraId="6295D661" w14:textId="77777777" w:rsidR="00F47522" w:rsidRPr="005F5BED" w:rsidRDefault="00F47522" w:rsidP="00BD745A">
            <w:pPr>
              <w:jc w:val="center"/>
              <w:rPr>
                <w:rFonts w:cstheme="minorHAnsi"/>
              </w:rPr>
            </w:pPr>
          </w:p>
        </w:tc>
        <w:tc>
          <w:tcPr>
            <w:tcW w:w="700" w:type="dxa"/>
            <w:vMerge/>
          </w:tcPr>
          <w:p w14:paraId="294E3AEE" w14:textId="77777777" w:rsidR="00F47522" w:rsidRPr="005F5BED" w:rsidRDefault="00F47522" w:rsidP="00BD745A">
            <w:pPr>
              <w:jc w:val="center"/>
              <w:rPr>
                <w:rFonts w:cstheme="minorHAnsi"/>
              </w:rPr>
            </w:pPr>
          </w:p>
        </w:tc>
        <w:tc>
          <w:tcPr>
            <w:tcW w:w="1735" w:type="dxa"/>
            <w:vMerge/>
          </w:tcPr>
          <w:p w14:paraId="39378152" w14:textId="77777777" w:rsidR="00F47522" w:rsidRPr="005F5BED" w:rsidRDefault="00F47522" w:rsidP="00BD745A">
            <w:pPr>
              <w:jc w:val="center"/>
              <w:rPr>
                <w:rFonts w:cstheme="minorHAnsi"/>
              </w:rPr>
            </w:pPr>
          </w:p>
        </w:tc>
        <w:tc>
          <w:tcPr>
            <w:tcW w:w="1697" w:type="dxa"/>
            <w:vMerge/>
          </w:tcPr>
          <w:p w14:paraId="2168FDDC" w14:textId="77777777" w:rsidR="00F47522" w:rsidRPr="005F5BED" w:rsidRDefault="00F47522" w:rsidP="00BD745A">
            <w:pPr>
              <w:jc w:val="center"/>
              <w:rPr>
                <w:rFonts w:cstheme="minorHAnsi"/>
              </w:rPr>
            </w:pPr>
          </w:p>
        </w:tc>
        <w:tc>
          <w:tcPr>
            <w:tcW w:w="1979" w:type="dxa"/>
            <w:vMerge/>
          </w:tcPr>
          <w:p w14:paraId="53DF96F2" w14:textId="77777777" w:rsidR="00F47522" w:rsidRPr="005F5BED" w:rsidRDefault="00F47522" w:rsidP="00BD745A">
            <w:pPr>
              <w:jc w:val="center"/>
              <w:rPr>
                <w:rFonts w:cstheme="minorHAnsi"/>
              </w:rPr>
            </w:pPr>
          </w:p>
        </w:tc>
      </w:tr>
      <w:tr w:rsidR="00F47522" w:rsidRPr="005F5BED" w14:paraId="00A9ADB4" w14:textId="77777777" w:rsidTr="00F47522">
        <w:trPr>
          <w:trHeight w:val="336"/>
        </w:trPr>
        <w:tc>
          <w:tcPr>
            <w:tcW w:w="555" w:type="dxa"/>
          </w:tcPr>
          <w:p w14:paraId="1C636F3F" w14:textId="77777777" w:rsidR="00F47522" w:rsidRPr="005F5BED" w:rsidRDefault="00F47522" w:rsidP="00BD745A">
            <w:pPr>
              <w:jc w:val="center"/>
              <w:rPr>
                <w:rFonts w:cstheme="minorHAnsi"/>
              </w:rPr>
            </w:pPr>
            <w:r>
              <w:rPr>
                <w:rFonts w:cstheme="minorHAnsi"/>
              </w:rPr>
              <w:t>1</w:t>
            </w:r>
          </w:p>
        </w:tc>
        <w:tc>
          <w:tcPr>
            <w:tcW w:w="2968" w:type="dxa"/>
          </w:tcPr>
          <w:p w14:paraId="2DAF787D" w14:textId="77777777" w:rsidR="00F47522" w:rsidRPr="005F5BED" w:rsidRDefault="00F47522" w:rsidP="00BD745A">
            <w:pPr>
              <w:jc w:val="center"/>
              <w:rPr>
                <w:rFonts w:cstheme="minorHAnsi"/>
              </w:rPr>
            </w:pPr>
            <w:r>
              <w:rPr>
                <w:rFonts w:cstheme="minorHAnsi"/>
              </w:rPr>
              <w:t>2</w:t>
            </w:r>
          </w:p>
        </w:tc>
        <w:tc>
          <w:tcPr>
            <w:tcW w:w="700" w:type="dxa"/>
          </w:tcPr>
          <w:p w14:paraId="3FAE1A84" w14:textId="77777777" w:rsidR="00F47522" w:rsidRPr="005F5BED" w:rsidRDefault="00F47522" w:rsidP="00BD745A">
            <w:pPr>
              <w:jc w:val="center"/>
              <w:rPr>
                <w:rFonts w:cstheme="minorHAnsi"/>
              </w:rPr>
            </w:pPr>
            <w:r>
              <w:rPr>
                <w:rFonts w:cstheme="minorHAnsi"/>
              </w:rPr>
              <w:t>3</w:t>
            </w:r>
          </w:p>
        </w:tc>
        <w:tc>
          <w:tcPr>
            <w:tcW w:w="1735" w:type="dxa"/>
          </w:tcPr>
          <w:p w14:paraId="153C2242" w14:textId="77777777" w:rsidR="00F47522" w:rsidRPr="005F5BED" w:rsidRDefault="00F47522" w:rsidP="00BD745A">
            <w:pPr>
              <w:jc w:val="center"/>
              <w:rPr>
                <w:rFonts w:cstheme="minorHAnsi"/>
              </w:rPr>
            </w:pPr>
            <w:r>
              <w:rPr>
                <w:rFonts w:cstheme="minorHAnsi"/>
              </w:rPr>
              <w:t>4</w:t>
            </w:r>
          </w:p>
        </w:tc>
        <w:tc>
          <w:tcPr>
            <w:tcW w:w="1697" w:type="dxa"/>
          </w:tcPr>
          <w:p w14:paraId="3EFAEB75" w14:textId="77777777" w:rsidR="00F47522" w:rsidRPr="005F5BED" w:rsidRDefault="00F47522" w:rsidP="00BD745A">
            <w:pPr>
              <w:jc w:val="center"/>
              <w:rPr>
                <w:rFonts w:cstheme="minorHAnsi"/>
              </w:rPr>
            </w:pPr>
            <w:r>
              <w:rPr>
                <w:rFonts w:cstheme="minorHAnsi"/>
              </w:rPr>
              <w:t>5</w:t>
            </w:r>
          </w:p>
        </w:tc>
        <w:tc>
          <w:tcPr>
            <w:tcW w:w="1979" w:type="dxa"/>
          </w:tcPr>
          <w:p w14:paraId="3B27CB29" w14:textId="77777777" w:rsidR="00F47522" w:rsidRPr="005F5BED" w:rsidRDefault="00F47522" w:rsidP="00BD745A">
            <w:pPr>
              <w:jc w:val="center"/>
              <w:rPr>
                <w:rFonts w:cstheme="minorHAnsi"/>
              </w:rPr>
            </w:pPr>
            <w:r>
              <w:rPr>
                <w:rFonts w:cstheme="minorHAnsi"/>
              </w:rPr>
              <w:t>6</w:t>
            </w:r>
          </w:p>
        </w:tc>
      </w:tr>
      <w:tr w:rsidR="00F47522" w:rsidRPr="005F5BED" w14:paraId="539C111E" w14:textId="77777777" w:rsidTr="00F47522">
        <w:trPr>
          <w:trHeight w:val="825"/>
        </w:trPr>
        <w:tc>
          <w:tcPr>
            <w:tcW w:w="555" w:type="dxa"/>
          </w:tcPr>
          <w:p w14:paraId="087982A6" w14:textId="77777777" w:rsidR="00F47522" w:rsidRPr="005F5BED" w:rsidRDefault="00F47522" w:rsidP="00BD745A">
            <w:pPr>
              <w:jc w:val="center"/>
              <w:rPr>
                <w:rFonts w:cstheme="minorHAnsi"/>
              </w:rPr>
            </w:pPr>
            <w:r w:rsidRPr="005F5BED">
              <w:rPr>
                <w:rFonts w:cstheme="minorHAnsi"/>
              </w:rPr>
              <w:t>1.</w:t>
            </w:r>
          </w:p>
        </w:tc>
        <w:tc>
          <w:tcPr>
            <w:tcW w:w="2968" w:type="dxa"/>
          </w:tcPr>
          <w:p w14:paraId="3895CCE2" w14:textId="4C8148D5" w:rsidR="00F47522" w:rsidRPr="005F5BED" w:rsidRDefault="00F47522" w:rsidP="00A14CF6">
            <w:pPr>
              <w:jc w:val="both"/>
              <w:rPr>
                <w:rFonts w:cstheme="minorHAnsi"/>
              </w:rPr>
            </w:pPr>
            <w:r>
              <w:rPr>
                <w:rFonts w:cstheme="minorHAnsi"/>
                <w:bCs/>
                <w:color w:val="000000" w:themeColor="text1"/>
                <w:szCs w:val="24"/>
              </w:rPr>
              <w:t>S</w:t>
            </w:r>
            <w:r w:rsidRPr="007E5F14">
              <w:rPr>
                <w:rFonts w:cstheme="minorHAnsi"/>
                <w:bCs/>
                <w:color w:val="000000" w:themeColor="text1"/>
                <w:szCs w:val="24"/>
              </w:rPr>
              <w:t xml:space="preserve">avanorių grupių darbui su vaikais ir paaugliais </w:t>
            </w:r>
            <w:r w:rsidRPr="007E5F14">
              <w:rPr>
                <w:rFonts w:cstheme="minorHAnsi"/>
                <w:bCs/>
                <w:szCs w:val="24"/>
              </w:rPr>
              <w:t xml:space="preserve">(10–18 m.) sudarymo, mokymo ir </w:t>
            </w:r>
            <w:r>
              <w:rPr>
                <w:rFonts w:cstheme="minorHAnsi"/>
                <w:bCs/>
                <w:szCs w:val="24"/>
              </w:rPr>
              <w:t xml:space="preserve">šių grupių </w:t>
            </w:r>
            <w:r w:rsidRPr="007E5F14">
              <w:rPr>
                <w:rFonts w:cstheme="minorHAnsi"/>
                <w:bCs/>
                <w:szCs w:val="24"/>
              </w:rPr>
              <w:t xml:space="preserve"> (savanorių ir </w:t>
            </w:r>
            <w:r w:rsidRPr="007E5F14">
              <w:rPr>
                <w:rFonts w:cstheme="minorHAnsi"/>
                <w:bCs/>
                <w:color w:val="000000" w:themeColor="text1"/>
                <w:szCs w:val="24"/>
              </w:rPr>
              <w:t xml:space="preserve">vaikų / paauglių </w:t>
            </w:r>
            <w:r w:rsidRPr="007E5F14">
              <w:rPr>
                <w:rFonts w:cstheme="minorHAnsi"/>
                <w:bCs/>
                <w:szCs w:val="24"/>
              </w:rPr>
              <w:t>porų) veiklos koordinavimo paslaugos</w:t>
            </w:r>
            <w:r>
              <w:rPr>
                <w:rFonts w:cstheme="minorHAnsi"/>
                <w:bCs/>
                <w:szCs w:val="24"/>
              </w:rPr>
              <w:t xml:space="preserve"> (ne mažiau kaip 15 savanorių ir vaikų / paauglių porų)</w:t>
            </w:r>
          </w:p>
        </w:tc>
        <w:tc>
          <w:tcPr>
            <w:tcW w:w="700" w:type="dxa"/>
          </w:tcPr>
          <w:p w14:paraId="5A3393AF" w14:textId="77777777" w:rsidR="00F47522" w:rsidRDefault="00F47522" w:rsidP="00BD745A">
            <w:pPr>
              <w:jc w:val="center"/>
              <w:rPr>
                <w:rFonts w:cstheme="minorHAnsi"/>
              </w:rPr>
            </w:pPr>
          </w:p>
          <w:p w14:paraId="6E9619A8" w14:textId="77777777" w:rsidR="00F47522" w:rsidRDefault="00F47522" w:rsidP="00BD745A">
            <w:pPr>
              <w:jc w:val="center"/>
              <w:rPr>
                <w:rFonts w:cstheme="minorHAnsi"/>
              </w:rPr>
            </w:pPr>
          </w:p>
          <w:p w14:paraId="65E1D061" w14:textId="70A11456" w:rsidR="00F47522" w:rsidRPr="005F5BED" w:rsidRDefault="00F47522" w:rsidP="00BD745A">
            <w:pPr>
              <w:jc w:val="center"/>
              <w:rPr>
                <w:rFonts w:cstheme="minorHAnsi"/>
              </w:rPr>
            </w:pPr>
            <w:r w:rsidRPr="005F5BED">
              <w:rPr>
                <w:rFonts w:cstheme="minorHAnsi"/>
              </w:rPr>
              <w:t>vnt.</w:t>
            </w:r>
          </w:p>
        </w:tc>
        <w:tc>
          <w:tcPr>
            <w:tcW w:w="1735" w:type="dxa"/>
          </w:tcPr>
          <w:p w14:paraId="731D5A98" w14:textId="77777777" w:rsidR="00F47522" w:rsidRDefault="00F47522" w:rsidP="00BD745A">
            <w:pPr>
              <w:jc w:val="center"/>
              <w:rPr>
                <w:rFonts w:cstheme="minorHAnsi"/>
              </w:rPr>
            </w:pPr>
          </w:p>
          <w:p w14:paraId="478A02CD" w14:textId="77777777" w:rsidR="00F47522" w:rsidRDefault="00F47522" w:rsidP="00BD745A">
            <w:pPr>
              <w:jc w:val="center"/>
              <w:rPr>
                <w:rFonts w:cstheme="minorHAnsi"/>
              </w:rPr>
            </w:pPr>
          </w:p>
          <w:p w14:paraId="23040C55" w14:textId="356D9215" w:rsidR="00F47522" w:rsidRPr="005F5BED" w:rsidRDefault="00F47522" w:rsidP="00BD745A">
            <w:pPr>
              <w:jc w:val="center"/>
              <w:rPr>
                <w:rFonts w:cstheme="minorHAnsi"/>
              </w:rPr>
            </w:pPr>
            <w:r>
              <w:rPr>
                <w:rFonts w:cstheme="minorHAnsi"/>
              </w:rPr>
              <w:t>36</w:t>
            </w:r>
          </w:p>
          <w:p w14:paraId="6D59CC5A" w14:textId="77777777" w:rsidR="00F47522" w:rsidRPr="005F5BED" w:rsidRDefault="00F47522" w:rsidP="00BD745A">
            <w:pPr>
              <w:jc w:val="center"/>
              <w:rPr>
                <w:rFonts w:cstheme="minorHAnsi"/>
              </w:rPr>
            </w:pPr>
          </w:p>
        </w:tc>
        <w:tc>
          <w:tcPr>
            <w:tcW w:w="1697" w:type="dxa"/>
          </w:tcPr>
          <w:p w14:paraId="290190BB" w14:textId="77777777" w:rsidR="00F47522" w:rsidRPr="005F5BED" w:rsidRDefault="00F47522" w:rsidP="00BD745A">
            <w:pPr>
              <w:jc w:val="center"/>
              <w:rPr>
                <w:rFonts w:cstheme="minorHAnsi"/>
              </w:rPr>
            </w:pPr>
          </w:p>
        </w:tc>
        <w:tc>
          <w:tcPr>
            <w:tcW w:w="1979" w:type="dxa"/>
          </w:tcPr>
          <w:p w14:paraId="3C1A2F79" w14:textId="77777777" w:rsidR="00F47522" w:rsidRPr="005F5BED" w:rsidRDefault="00F47522" w:rsidP="00BD745A">
            <w:pPr>
              <w:jc w:val="center"/>
              <w:rPr>
                <w:rFonts w:cstheme="minorHAnsi"/>
              </w:rPr>
            </w:pPr>
          </w:p>
        </w:tc>
      </w:tr>
      <w:tr w:rsidR="00F47522" w:rsidRPr="005F5BED" w14:paraId="02588F06" w14:textId="77777777" w:rsidTr="00F47522">
        <w:trPr>
          <w:trHeight w:val="255"/>
        </w:trPr>
        <w:tc>
          <w:tcPr>
            <w:tcW w:w="7655" w:type="dxa"/>
            <w:gridSpan w:val="5"/>
          </w:tcPr>
          <w:p w14:paraId="5C81232E" w14:textId="2774A1E2" w:rsidR="00F47522" w:rsidRPr="005F5BED" w:rsidRDefault="00F47522" w:rsidP="00BD745A">
            <w:pPr>
              <w:jc w:val="center"/>
              <w:rPr>
                <w:rFonts w:cstheme="minorHAnsi"/>
                <w:b/>
              </w:rPr>
            </w:pPr>
            <w:r w:rsidRPr="00800D2A">
              <w:rPr>
                <w:rFonts w:cstheme="minorHAnsi"/>
                <w:b/>
              </w:rPr>
              <w:t xml:space="preserve">                                                  </w:t>
            </w:r>
            <w:r>
              <w:rPr>
                <w:rFonts w:cstheme="minorHAnsi"/>
                <w:b/>
              </w:rPr>
              <w:t xml:space="preserve">                           </w:t>
            </w:r>
            <w:r w:rsidRPr="00800D2A">
              <w:rPr>
                <w:rFonts w:cstheme="minorHAnsi"/>
                <w:b/>
              </w:rPr>
              <w:t xml:space="preserve">Bendra planuojama kaina, </w:t>
            </w:r>
            <w:proofErr w:type="spellStart"/>
            <w:r w:rsidRPr="00800D2A">
              <w:rPr>
                <w:rFonts w:cstheme="minorHAnsi"/>
                <w:b/>
              </w:rPr>
              <w:t>Eur</w:t>
            </w:r>
            <w:proofErr w:type="spellEnd"/>
            <w:r w:rsidRPr="00800D2A">
              <w:rPr>
                <w:rFonts w:cstheme="minorHAnsi"/>
                <w:b/>
              </w:rPr>
              <w:t xml:space="preserve"> be PVM</w:t>
            </w:r>
          </w:p>
        </w:tc>
        <w:tc>
          <w:tcPr>
            <w:tcW w:w="1979" w:type="dxa"/>
          </w:tcPr>
          <w:p w14:paraId="612F92EC" w14:textId="77777777" w:rsidR="00F47522" w:rsidRDefault="00F47522" w:rsidP="00BD745A">
            <w:pPr>
              <w:jc w:val="center"/>
              <w:rPr>
                <w:rFonts w:cstheme="minorHAnsi"/>
              </w:rPr>
            </w:pPr>
          </w:p>
          <w:p w14:paraId="79245833" w14:textId="77777777" w:rsidR="00F47522" w:rsidRPr="005F5BED" w:rsidRDefault="00F47522" w:rsidP="00BD745A">
            <w:pPr>
              <w:jc w:val="center"/>
              <w:rPr>
                <w:rFonts w:cstheme="minorHAnsi"/>
              </w:rPr>
            </w:pPr>
          </w:p>
        </w:tc>
      </w:tr>
      <w:tr w:rsidR="00F47522" w:rsidRPr="005F5BED" w14:paraId="75140422" w14:textId="77777777" w:rsidTr="00F47522">
        <w:trPr>
          <w:trHeight w:val="255"/>
        </w:trPr>
        <w:tc>
          <w:tcPr>
            <w:tcW w:w="7655" w:type="dxa"/>
            <w:gridSpan w:val="5"/>
          </w:tcPr>
          <w:p w14:paraId="1A737B46" w14:textId="600A722F" w:rsidR="00F47522" w:rsidRPr="00800D2A" w:rsidRDefault="00F47522" w:rsidP="00BD745A">
            <w:pPr>
              <w:jc w:val="center"/>
              <w:rPr>
                <w:rFonts w:cstheme="minorHAnsi"/>
                <w:b/>
              </w:rPr>
            </w:pPr>
            <w:r w:rsidRPr="00800D2A">
              <w:rPr>
                <w:rFonts w:cstheme="minorHAnsi"/>
                <w:b/>
              </w:rPr>
              <w:t xml:space="preserve">                                                </w:t>
            </w:r>
            <w:r>
              <w:rPr>
                <w:rFonts w:cstheme="minorHAnsi"/>
                <w:b/>
              </w:rPr>
              <w:t xml:space="preserve">                           </w:t>
            </w:r>
            <w:r w:rsidRPr="00800D2A">
              <w:rPr>
                <w:rFonts w:cstheme="minorHAnsi"/>
                <w:b/>
              </w:rPr>
              <w:t xml:space="preserve">  PVM tarifas, proc. (įrašyti, jei taikoma)</w:t>
            </w:r>
          </w:p>
        </w:tc>
        <w:tc>
          <w:tcPr>
            <w:tcW w:w="1979" w:type="dxa"/>
          </w:tcPr>
          <w:p w14:paraId="5B4CF8B5" w14:textId="77777777" w:rsidR="00F47522" w:rsidRDefault="00F47522" w:rsidP="00BD745A">
            <w:pPr>
              <w:jc w:val="center"/>
              <w:rPr>
                <w:rFonts w:cstheme="minorHAnsi"/>
              </w:rPr>
            </w:pPr>
          </w:p>
          <w:p w14:paraId="32EE2526" w14:textId="77777777" w:rsidR="00F47522" w:rsidRPr="005F5BED" w:rsidRDefault="00F47522" w:rsidP="00BD745A">
            <w:pPr>
              <w:jc w:val="center"/>
              <w:rPr>
                <w:rFonts w:cstheme="minorHAnsi"/>
              </w:rPr>
            </w:pPr>
          </w:p>
        </w:tc>
      </w:tr>
      <w:tr w:rsidR="00F47522" w:rsidRPr="005F5BED" w14:paraId="12CCE917" w14:textId="77777777" w:rsidTr="00F47522">
        <w:trPr>
          <w:trHeight w:val="255"/>
        </w:trPr>
        <w:tc>
          <w:tcPr>
            <w:tcW w:w="7655" w:type="dxa"/>
            <w:gridSpan w:val="5"/>
          </w:tcPr>
          <w:p w14:paraId="1BEF8AAF" w14:textId="08383B46" w:rsidR="00F47522" w:rsidRPr="00800D2A" w:rsidRDefault="00F47522" w:rsidP="00BD745A">
            <w:pPr>
              <w:jc w:val="center"/>
              <w:rPr>
                <w:rFonts w:cstheme="minorHAnsi"/>
                <w:b/>
              </w:rPr>
            </w:pPr>
            <w:r w:rsidRPr="00800D2A">
              <w:rPr>
                <w:rFonts w:cstheme="minorHAnsi"/>
                <w:b/>
              </w:rPr>
              <w:t xml:space="preserve">                                                    </w:t>
            </w:r>
            <w:r>
              <w:rPr>
                <w:rFonts w:cstheme="minorHAnsi"/>
                <w:b/>
              </w:rPr>
              <w:t xml:space="preserve">                           </w:t>
            </w:r>
            <w:r w:rsidRPr="00800D2A">
              <w:rPr>
                <w:rFonts w:cstheme="minorHAnsi"/>
                <w:b/>
              </w:rPr>
              <w:t xml:space="preserve">Bendra planuojama kaina, </w:t>
            </w:r>
            <w:proofErr w:type="spellStart"/>
            <w:r w:rsidRPr="00800D2A">
              <w:rPr>
                <w:rFonts w:cstheme="minorHAnsi"/>
                <w:b/>
              </w:rPr>
              <w:t>Eur</w:t>
            </w:r>
            <w:proofErr w:type="spellEnd"/>
            <w:r w:rsidRPr="00800D2A">
              <w:rPr>
                <w:rFonts w:cstheme="minorHAnsi"/>
                <w:b/>
              </w:rPr>
              <w:t xml:space="preserve"> su PVM</w:t>
            </w:r>
          </w:p>
        </w:tc>
        <w:tc>
          <w:tcPr>
            <w:tcW w:w="1979" w:type="dxa"/>
          </w:tcPr>
          <w:p w14:paraId="4FA818A4" w14:textId="77777777" w:rsidR="00F47522" w:rsidRDefault="00F47522" w:rsidP="00BD745A">
            <w:pPr>
              <w:jc w:val="center"/>
              <w:rPr>
                <w:rFonts w:cstheme="minorHAnsi"/>
              </w:rPr>
            </w:pPr>
          </w:p>
          <w:p w14:paraId="7EC626D6" w14:textId="77777777" w:rsidR="00F47522" w:rsidRPr="005F5BED" w:rsidRDefault="00F47522" w:rsidP="00BD745A">
            <w:pPr>
              <w:jc w:val="center"/>
              <w:rPr>
                <w:rFonts w:cstheme="minorHAnsi"/>
              </w:rPr>
            </w:pPr>
          </w:p>
        </w:tc>
      </w:tr>
    </w:tbl>
    <w:p w14:paraId="4555B4C6" w14:textId="1595C03E" w:rsidR="00327D20" w:rsidRPr="0073100C" w:rsidRDefault="00F47522" w:rsidP="0073100C">
      <w:pPr>
        <w:jc w:val="both"/>
        <w:rPr>
          <w:rFonts w:ascii="Calibri" w:hAnsi="Calibri"/>
          <w:spacing w:val="-5"/>
        </w:rPr>
      </w:pPr>
      <w:r w:rsidRPr="00800D2A">
        <w:rPr>
          <w:rFonts w:ascii="Calibri" w:hAnsi="Calibri"/>
          <w:b/>
          <w:spacing w:val="-5"/>
          <w:vertAlign w:val="superscript"/>
        </w:rPr>
        <w:t>1</w:t>
      </w:r>
      <w:r>
        <w:rPr>
          <w:rFonts w:ascii="Calibri" w:hAnsi="Calibri"/>
          <w:b/>
          <w:spacing w:val="-5"/>
          <w:vertAlign w:val="superscript"/>
        </w:rPr>
        <w:t xml:space="preserve"> </w:t>
      </w:r>
      <w:r w:rsidRPr="00800D2A">
        <w:rPr>
          <w:rFonts w:ascii="Calibri" w:hAnsi="Calibri"/>
          <w:spacing w:val="-5"/>
        </w:rPr>
        <w:t>N</w:t>
      </w:r>
      <w:r>
        <w:rPr>
          <w:rFonts w:ascii="Calibri" w:hAnsi="Calibri"/>
          <w:spacing w:val="-5"/>
        </w:rPr>
        <w:t>urodyti paslaugų kiekiai yra maksimalūs ir naudojami tik pasiū</w:t>
      </w:r>
      <w:r w:rsidRPr="00800D2A">
        <w:rPr>
          <w:rFonts w:ascii="Calibri" w:hAnsi="Calibri"/>
          <w:spacing w:val="-5"/>
        </w:rPr>
        <w:t>lymui palyginti</w:t>
      </w:r>
    </w:p>
    <w:tbl>
      <w:tblPr>
        <w:tblW w:w="9617" w:type="dxa"/>
        <w:tblInd w:w="-5" w:type="dxa"/>
        <w:tblLook w:val="04A0" w:firstRow="1" w:lastRow="0" w:firstColumn="1" w:lastColumn="0" w:noHBand="0" w:noVBand="1"/>
      </w:tblPr>
      <w:tblGrid>
        <w:gridCol w:w="7655"/>
        <w:gridCol w:w="992"/>
        <w:gridCol w:w="970"/>
      </w:tblGrid>
      <w:tr w:rsidR="00F47522" w:rsidRPr="0059214C" w14:paraId="1B9D3001" w14:textId="77777777" w:rsidTr="00BD745A">
        <w:trPr>
          <w:trHeight w:val="1410"/>
        </w:trPr>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16AEC" w14:textId="01D1DB47" w:rsidR="00F47522" w:rsidRPr="0059214C" w:rsidRDefault="00F47522" w:rsidP="0073100C">
            <w:pPr>
              <w:jc w:val="both"/>
              <w:rPr>
                <w:rFonts w:cstheme="minorHAnsi"/>
                <w:b/>
                <w:bCs/>
                <w:color w:val="000000"/>
              </w:rPr>
            </w:pPr>
            <w:r w:rsidRPr="00800D2A">
              <w:rPr>
                <w:rFonts w:cstheme="minorHAnsi"/>
                <w:b/>
                <w:bCs/>
                <w:color w:val="FF0000"/>
              </w:rPr>
              <w:t xml:space="preserve">2. Socialinis kriterijus: </w:t>
            </w:r>
            <w:r w:rsidRPr="0059214C">
              <w:rPr>
                <w:rFonts w:cstheme="minorHAnsi"/>
                <w:color w:val="000000"/>
              </w:rPr>
              <w:t>Tiekėjo siūloma mokėti sutartį faktiškai vykdysiančių įdarbintų asmenų (tik tų darbuotojų, su kuriais sudarytos darbo sutartys) darbo užmokesčio mėnesio mediana perkančiosios organizacijos nurodytas paslaugas (užduotis) faktiškai atliksiantiems (vykdant šią konkrečią sutartį</w:t>
            </w:r>
            <w:r w:rsidRPr="00444879">
              <w:rPr>
                <w:rFonts w:cstheme="minorHAnsi"/>
                <w:color w:val="000000"/>
              </w:rPr>
              <w:t xml:space="preserve">, t. </w:t>
            </w:r>
            <w:r w:rsidRPr="00444879">
              <w:rPr>
                <w:rFonts w:cstheme="minorHAnsi"/>
                <w:color w:val="000000"/>
                <w:u w:val="single"/>
              </w:rPr>
              <w:t>y.</w:t>
            </w:r>
            <w:r w:rsidRPr="00444879">
              <w:rPr>
                <w:rFonts w:ascii="Calibri" w:hAnsi="Calibri" w:cs="Calibri"/>
                <w:b/>
                <w:i/>
                <w:u w:val="single"/>
              </w:rPr>
              <w:t xml:space="preserve"> </w:t>
            </w:r>
            <w:r w:rsidR="0073100C" w:rsidRPr="00444879">
              <w:rPr>
                <w:rFonts w:cstheme="minorHAnsi"/>
                <w:bCs/>
                <w:color w:val="000000" w:themeColor="text1"/>
                <w:szCs w:val="24"/>
                <w:u w:val="single"/>
              </w:rPr>
              <w:t xml:space="preserve">savanorių grupių darbui su vaikais ir paaugliais </w:t>
            </w:r>
            <w:r w:rsidR="0073100C" w:rsidRPr="00444879">
              <w:rPr>
                <w:rFonts w:cstheme="minorHAnsi"/>
                <w:bCs/>
                <w:szCs w:val="24"/>
                <w:u w:val="single"/>
              </w:rPr>
              <w:t xml:space="preserve">(10–18 m.) sudarymo, mokymo ir šių grupių  (savanorių ir </w:t>
            </w:r>
            <w:r w:rsidR="0073100C" w:rsidRPr="00444879">
              <w:rPr>
                <w:rFonts w:cstheme="minorHAnsi"/>
                <w:bCs/>
                <w:color w:val="000000" w:themeColor="text1"/>
                <w:szCs w:val="24"/>
                <w:u w:val="single"/>
              </w:rPr>
              <w:t xml:space="preserve">vaikų / paauglių </w:t>
            </w:r>
            <w:r w:rsidR="0073100C" w:rsidRPr="00444879">
              <w:rPr>
                <w:rFonts w:cstheme="minorHAnsi"/>
                <w:bCs/>
                <w:szCs w:val="24"/>
                <w:u w:val="single"/>
              </w:rPr>
              <w:t xml:space="preserve">porų) veiklos koordinavimo paslaugas </w:t>
            </w:r>
            <w:r w:rsidR="0073100C" w:rsidRPr="00444879">
              <w:rPr>
                <w:rFonts w:ascii="Calibri" w:hAnsi="Calibri" w:cs="Calibri"/>
                <w:b/>
                <w:i/>
                <w:u w:val="single"/>
              </w:rPr>
              <w:t xml:space="preserve"> teiksiančius </w:t>
            </w:r>
            <w:r w:rsidRPr="00444879">
              <w:rPr>
                <w:rFonts w:ascii="Calibri" w:hAnsi="Calibri" w:cs="Calibri"/>
                <w:b/>
                <w:i/>
                <w:u w:val="single"/>
              </w:rPr>
              <w:t>darbuotojus</w:t>
            </w:r>
            <w:r w:rsidRPr="00444879">
              <w:rPr>
                <w:rFonts w:cstheme="minorHAnsi"/>
                <w:color w:val="000000"/>
              </w:rPr>
              <w:t>)</w:t>
            </w:r>
            <w:r w:rsidRPr="0059214C">
              <w:rPr>
                <w:rFonts w:cstheme="minorHAnsi"/>
                <w:color w:val="000000"/>
              </w:rPr>
              <w:t xml:space="preserve"> darbuotojams</w:t>
            </w:r>
            <w:r>
              <w:rPr>
                <w:rFonts w:cstheme="minorHAnsi"/>
              </w:rPr>
              <w:t xml:space="preserve"> (išskyrus Tiekėjo</w:t>
            </w:r>
            <w:r w:rsidRPr="0059214C">
              <w:rPr>
                <w:rFonts w:cstheme="minorHAnsi"/>
              </w:rPr>
              <w:t xml:space="preserve"> administracijos darbuotojus, kurie tiesiogiai neatlieka paslaugų)</w:t>
            </w:r>
            <w:r w:rsidRPr="0059214C">
              <w:rPr>
                <w:rFonts w:cstheme="minorHAnsi"/>
                <w:color w:val="000000"/>
              </w:rPr>
              <w:t xml:space="preserve">, įskaitant </w:t>
            </w:r>
            <w:proofErr w:type="spellStart"/>
            <w:r w:rsidRPr="0059214C">
              <w:rPr>
                <w:rFonts w:cstheme="minorHAnsi"/>
                <w:color w:val="000000"/>
              </w:rPr>
              <w:t>subteikėjo</w:t>
            </w:r>
            <w:proofErr w:type="spellEnd"/>
            <w:r w:rsidRPr="0059214C">
              <w:rPr>
                <w:rFonts w:cstheme="minorHAnsi"/>
                <w:color w:val="000000"/>
              </w:rPr>
              <w:t xml:space="preserve"> darbuotojus, yra </w:t>
            </w:r>
            <w:r w:rsidRPr="0059214C">
              <w:rPr>
                <w:rFonts w:cstheme="minorHAnsi"/>
                <w:i/>
                <w:iCs/>
                <w:color w:val="FF0000"/>
              </w:rPr>
              <w:t>(nurodyti konkretų skaičių)</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9F8C8C" w14:textId="77777777" w:rsidR="00F47522" w:rsidRPr="0059214C" w:rsidRDefault="00F47522" w:rsidP="00BD745A">
            <w:pPr>
              <w:jc w:val="center"/>
              <w:rPr>
                <w:rFonts w:cstheme="minorHAnsi"/>
                <w:b/>
                <w:bCs/>
                <w:color w:val="FF0000"/>
                <w:lang w:val="en-US"/>
              </w:rPr>
            </w:pPr>
            <w:r w:rsidRPr="0059214C">
              <w:rPr>
                <w:rFonts w:cstheme="minorHAnsi"/>
                <w:b/>
                <w:bCs/>
                <w:color w:val="FF0000"/>
              </w:rPr>
              <w:t> </w:t>
            </w: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5FDF7BCC" w14:textId="77777777" w:rsidR="00F47522" w:rsidRPr="0059214C" w:rsidRDefault="00F47522" w:rsidP="00BD745A">
            <w:pPr>
              <w:jc w:val="center"/>
              <w:rPr>
                <w:rFonts w:cstheme="minorHAnsi"/>
                <w:b/>
                <w:bCs/>
                <w:color w:val="000000"/>
              </w:rPr>
            </w:pPr>
            <w:proofErr w:type="spellStart"/>
            <w:r w:rsidRPr="0059214C">
              <w:rPr>
                <w:rFonts w:cstheme="minorHAnsi"/>
                <w:b/>
                <w:bCs/>
                <w:color w:val="000000"/>
              </w:rPr>
              <w:t>Eur</w:t>
            </w:r>
            <w:proofErr w:type="spellEnd"/>
          </w:p>
        </w:tc>
      </w:tr>
    </w:tbl>
    <w:p w14:paraId="54EC8FCA" w14:textId="2DE4EC3A" w:rsidR="00F47522" w:rsidRDefault="00F47522" w:rsidP="00887CBA">
      <w:pPr>
        <w:shd w:val="clear" w:color="auto" w:fill="FFFFFF"/>
        <w:spacing w:line="300" w:lineRule="atLeast"/>
        <w:ind w:right="-58" w:firstLine="851"/>
        <w:jc w:val="both"/>
        <w:rPr>
          <w:rFonts w:ascii="Calibri" w:hAnsi="Calibri"/>
          <w:b/>
        </w:rPr>
      </w:pPr>
    </w:p>
    <w:p w14:paraId="0404E367" w14:textId="77777777" w:rsidR="00327D20" w:rsidRDefault="00327D20" w:rsidP="00327D20">
      <w:pPr>
        <w:spacing w:line="300" w:lineRule="atLeast"/>
        <w:ind w:firstLine="851"/>
        <w:jc w:val="both"/>
        <w:rPr>
          <w:rFonts w:ascii="Calibri" w:hAnsi="Calibri" w:cs="Calibri"/>
          <w:color w:val="000000"/>
        </w:rPr>
      </w:pPr>
      <w:r>
        <w:rPr>
          <w:rFonts w:ascii="Calibri" w:hAnsi="Calibri" w:cs="Calibri"/>
          <w:color w:val="000000"/>
        </w:rPr>
        <w:t>3</w:t>
      </w:r>
      <w:r w:rsidRPr="00A47EEB">
        <w:rPr>
          <w:rFonts w:ascii="Calibri" w:hAnsi="Calibri" w:cs="Calibri"/>
          <w:color w:val="000000"/>
        </w:rPr>
        <w:t>.</w:t>
      </w:r>
      <w:r w:rsidRPr="00A47EEB">
        <w:rPr>
          <w:rFonts w:ascii="Calibri" w:hAnsi="Calibri" w:cs="Calibri"/>
        </w:rPr>
        <w:t xml:space="preserve"> Į pasiūlymo kainą</w:t>
      </w:r>
      <w:r>
        <w:rPr>
          <w:rFonts w:ascii="Calibri" w:hAnsi="Calibri" w:cs="Calibri"/>
        </w:rPr>
        <w:t xml:space="preserve"> turi būti </w:t>
      </w:r>
      <w:r w:rsidRPr="00A47EEB">
        <w:rPr>
          <w:rFonts w:ascii="Calibri" w:hAnsi="Calibri" w:cs="Calibri"/>
        </w:rPr>
        <w:t xml:space="preserve"> įskaičiuoti visi mokesčiai ir visos </w:t>
      </w:r>
      <w:r>
        <w:rPr>
          <w:rFonts w:ascii="Calibri" w:hAnsi="Calibri" w:cs="Calibri"/>
        </w:rPr>
        <w:t xml:space="preserve">su paslaugų teikimu susijusios </w:t>
      </w:r>
      <w:r w:rsidRPr="00A47EEB">
        <w:rPr>
          <w:rFonts w:ascii="Calibri" w:hAnsi="Calibri" w:cs="Calibri"/>
        </w:rPr>
        <w:t>išlaidos, apimančios viską, ko reikia visiškam ir tinkamam sutarties įvykdymui.</w:t>
      </w:r>
      <w:r w:rsidRPr="00A47EEB">
        <w:rPr>
          <w:rFonts w:ascii="Calibri" w:hAnsi="Calibri" w:cs="Calibri"/>
          <w:color w:val="000000"/>
        </w:rPr>
        <w:t xml:space="preserve"> </w:t>
      </w:r>
      <w:r>
        <w:rPr>
          <w:rFonts w:ascii="Calibri" w:hAnsi="Calibri" w:cs="Calibri"/>
          <w:color w:val="000000"/>
        </w:rPr>
        <w:t>Paslaugų teikėjas neturi teisės reikalauti padengti jokių išlaidų, viršijančių paslaugų kainą (be PVM) ir paslaugoms taikomo PVM, (jei taikoma)</w:t>
      </w:r>
    </w:p>
    <w:p w14:paraId="4A94A73B" w14:textId="77777777" w:rsidR="00327D20" w:rsidRPr="00A47EEB" w:rsidRDefault="00327D20" w:rsidP="00327D20">
      <w:pPr>
        <w:spacing w:line="300" w:lineRule="atLeast"/>
        <w:ind w:firstLine="851"/>
        <w:jc w:val="both"/>
        <w:rPr>
          <w:rFonts w:ascii="Calibri" w:hAnsi="Calibri" w:cs="Calibri"/>
          <w:color w:val="000000"/>
        </w:rPr>
      </w:pPr>
      <w:r>
        <w:rPr>
          <w:rFonts w:ascii="Calibri" w:hAnsi="Calibri" w:cs="Calibri"/>
          <w:color w:val="000000"/>
        </w:rPr>
        <w:t>4</w:t>
      </w:r>
      <w:r w:rsidRPr="00A47EEB">
        <w:rPr>
          <w:rFonts w:ascii="Calibri" w:hAnsi="Calibri" w:cs="Calibri"/>
          <w:color w:val="000000"/>
        </w:rPr>
        <w:t>. Šiuo pasiūlymu įsipareigojame laikytis Viešųjų pirkimų įstatymo, kitų teisės aktų, pirkimo sąlygose išdėstytų reikalavimų bei sutarties sąlygų.</w:t>
      </w:r>
    </w:p>
    <w:p w14:paraId="43E060D8" w14:textId="77777777" w:rsidR="00327D20" w:rsidRPr="00A47EEB" w:rsidRDefault="00327D20" w:rsidP="00327D20">
      <w:pPr>
        <w:spacing w:line="300" w:lineRule="atLeast"/>
        <w:ind w:firstLine="851"/>
        <w:jc w:val="both"/>
        <w:rPr>
          <w:rFonts w:ascii="Calibri" w:hAnsi="Calibri" w:cs="Calibri"/>
          <w:color w:val="000000"/>
        </w:rPr>
      </w:pPr>
      <w:r>
        <w:rPr>
          <w:rFonts w:ascii="Calibri" w:hAnsi="Calibri" w:cs="Calibri"/>
          <w:color w:val="000000"/>
        </w:rPr>
        <w:t>5</w:t>
      </w:r>
      <w:r w:rsidRPr="00A47EEB">
        <w:rPr>
          <w:rFonts w:ascii="Calibri" w:hAnsi="Calibri" w:cs="Calibri"/>
          <w:color w:val="000000"/>
        </w:rPr>
        <w:t>. Patvirtiname, kad visi pridedami dokumentai yra mūsų pasiūlymo dalis.</w:t>
      </w:r>
    </w:p>
    <w:p w14:paraId="11F01337" w14:textId="77777777" w:rsidR="00327D20" w:rsidRPr="00A47EEB" w:rsidRDefault="00327D20" w:rsidP="00327D20">
      <w:pPr>
        <w:spacing w:line="300" w:lineRule="atLeast"/>
        <w:ind w:firstLine="851"/>
        <w:jc w:val="both"/>
        <w:rPr>
          <w:rFonts w:ascii="Calibri" w:hAnsi="Calibri" w:cs="Calibri"/>
          <w:color w:val="000000"/>
        </w:rPr>
      </w:pPr>
      <w:r>
        <w:rPr>
          <w:rFonts w:ascii="Calibri" w:hAnsi="Calibri" w:cs="Calibri"/>
          <w:color w:val="000000"/>
        </w:rPr>
        <w:t>6</w:t>
      </w:r>
      <w:r w:rsidRPr="00A47EEB">
        <w:rPr>
          <w:rFonts w:ascii="Calibri" w:hAnsi="Calibri" w:cs="Calibri"/>
          <w:color w:val="000000"/>
        </w:rPr>
        <w:t xml:space="preserve">. Įsipareigojame nesiimti jokių veiksmų, galinčių sutrukdyti pasiūlymo akceptavimui ar sutarties pasirašymui ir įsipareigojimui. </w:t>
      </w:r>
    </w:p>
    <w:p w14:paraId="421DE92A" w14:textId="547DAE62" w:rsidR="00327D20" w:rsidRPr="00A47EEB" w:rsidRDefault="00327D20" w:rsidP="00327D20">
      <w:pPr>
        <w:spacing w:line="300" w:lineRule="atLeast"/>
        <w:ind w:firstLine="851"/>
        <w:jc w:val="both"/>
        <w:rPr>
          <w:rFonts w:ascii="Calibri" w:hAnsi="Calibri" w:cs="Calibri"/>
          <w:color w:val="000000"/>
        </w:rPr>
      </w:pPr>
      <w:r>
        <w:rPr>
          <w:rFonts w:ascii="Calibri" w:hAnsi="Calibri" w:cs="Calibri"/>
          <w:iCs/>
          <w:color w:val="000000"/>
        </w:rPr>
        <w:t>7</w:t>
      </w:r>
      <w:r w:rsidRPr="00A47EEB">
        <w:rPr>
          <w:rFonts w:ascii="Calibri" w:hAnsi="Calibri" w:cs="Calibri"/>
          <w:iCs/>
          <w:color w:val="000000"/>
        </w:rPr>
        <w:t>. Pasiūly</w:t>
      </w:r>
      <w:r>
        <w:rPr>
          <w:rFonts w:ascii="Calibri" w:hAnsi="Calibri" w:cs="Calibri"/>
          <w:iCs/>
          <w:color w:val="000000"/>
        </w:rPr>
        <w:t xml:space="preserve">mas galioja iki specialiųjų </w:t>
      </w:r>
      <w:r w:rsidRPr="00E51333">
        <w:rPr>
          <w:rFonts w:ascii="Calibri" w:hAnsi="Calibri" w:cs="Calibri"/>
          <w:iCs/>
          <w:color w:val="000000"/>
        </w:rPr>
        <w:t xml:space="preserve">pirkimo </w:t>
      </w:r>
      <w:r w:rsidR="003D0C78">
        <w:rPr>
          <w:rFonts w:ascii="Calibri" w:hAnsi="Calibri" w:cs="Calibri"/>
          <w:iCs/>
          <w:color w:val="000000"/>
        </w:rPr>
        <w:t xml:space="preserve">sąlygų </w:t>
      </w:r>
      <w:r w:rsidR="003D0C78" w:rsidRPr="00444879">
        <w:rPr>
          <w:rFonts w:ascii="Calibri" w:hAnsi="Calibri" w:cs="Calibri"/>
          <w:iCs/>
          <w:color w:val="000000"/>
        </w:rPr>
        <w:t>1 priedo 8</w:t>
      </w:r>
      <w:r w:rsidRPr="00444879">
        <w:rPr>
          <w:rFonts w:ascii="Calibri" w:hAnsi="Calibri" w:cs="Calibri"/>
          <w:iCs/>
          <w:color w:val="000000"/>
        </w:rPr>
        <w:t xml:space="preserve"> punkte nurodyto</w:t>
      </w:r>
      <w:r w:rsidRPr="00A47EEB">
        <w:rPr>
          <w:rFonts w:ascii="Calibri" w:hAnsi="Calibri" w:cs="Calibri"/>
          <w:iCs/>
          <w:color w:val="000000"/>
        </w:rPr>
        <w:t xml:space="preserve"> termino.</w:t>
      </w:r>
    </w:p>
    <w:p w14:paraId="1086D557" w14:textId="77777777" w:rsidR="00327D20" w:rsidRPr="00A47EEB" w:rsidRDefault="00327D20" w:rsidP="00327D20">
      <w:pPr>
        <w:spacing w:line="300" w:lineRule="atLeast"/>
        <w:ind w:firstLine="851"/>
        <w:jc w:val="both"/>
        <w:rPr>
          <w:rFonts w:ascii="Calibri" w:hAnsi="Calibri" w:cs="Calibri"/>
          <w:color w:val="000000"/>
        </w:rPr>
      </w:pPr>
      <w:r>
        <w:rPr>
          <w:rFonts w:ascii="Calibri" w:hAnsi="Calibri" w:cs="Calibri"/>
        </w:rPr>
        <w:lastRenderedPageBreak/>
        <w:t>8</w:t>
      </w:r>
      <w:r w:rsidRPr="00A47EEB">
        <w:rPr>
          <w:rFonts w:ascii="Calibri" w:hAnsi="Calibri" w:cs="Calibri"/>
        </w:rPr>
        <w:t xml:space="preserve">. </w:t>
      </w:r>
      <w:r w:rsidRPr="00A47EEB">
        <w:rPr>
          <w:rFonts w:ascii="Calibri" w:hAnsi="Calibri" w:cs="Calibri"/>
          <w:color w:val="000000"/>
        </w:rPr>
        <w:t>Jeigu mūsų pasiūlymas bus nustatytas laimėjusiu, mes sutinkame pirkimo sąlygose nurodytu terminu sudaryti sutartį.</w:t>
      </w:r>
    </w:p>
    <w:p w14:paraId="1FB31F5B" w14:textId="77777777" w:rsidR="00327D20" w:rsidRPr="00A47EEB" w:rsidRDefault="00327D20" w:rsidP="00327D20">
      <w:pPr>
        <w:spacing w:line="340" w:lineRule="atLeast"/>
        <w:ind w:firstLine="851"/>
        <w:jc w:val="both"/>
        <w:rPr>
          <w:rFonts w:ascii="Calibri" w:hAnsi="Calibri" w:cs="Calibri"/>
          <w:color w:val="000000"/>
        </w:rPr>
      </w:pPr>
      <w:r>
        <w:rPr>
          <w:rFonts w:ascii="Calibri" w:hAnsi="Calibri" w:cs="Calibri"/>
          <w:b/>
          <w:color w:val="000000"/>
        </w:rPr>
        <w:t>9</w:t>
      </w:r>
      <w:r w:rsidRPr="00A47EEB">
        <w:rPr>
          <w:rFonts w:ascii="Calibri" w:hAnsi="Calibri" w:cs="Calibri"/>
          <w:b/>
          <w:color w:val="000000"/>
        </w:rPr>
        <w:t>.</w:t>
      </w:r>
      <w:r w:rsidRPr="00A47EEB">
        <w:rPr>
          <w:rFonts w:ascii="Calibri" w:hAnsi="Calibri" w:cs="Calibri"/>
          <w:color w:val="000000"/>
        </w:rPr>
        <w:t xml:space="preserve"> </w:t>
      </w:r>
      <w:r w:rsidRPr="00A47EEB">
        <w:rPr>
          <w:rFonts w:ascii="Calibri" w:hAnsi="Calibri" w:cs="Calibri"/>
          <w:b/>
          <w:bCs/>
          <w:color w:val="000000"/>
        </w:rPr>
        <w:t xml:space="preserve">Vykdant sutartį pasitelksiu šiuos ūkio subjektus, kurių </w:t>
      </w:r>
      <w:proofErr w:type="spellStart"/>
      <w:r w:rsidRPr="00A47EEB">
        <w:rPr>
          <w:rFonts w:ascii="Calibri" w:hAnsi="Calibri" w:cs="Calibri"/>
          <w:b/>
          <w:bCs/>
          <w:color w:val="000000"/>
        </w:rPr>
        <w:t>pajėgumais</w:t>
      </w:r>
      <w:proofErr w:type="spellEnd"/>
      <w:r w:rsidRPr="00A47EEB">
        <w:rPr>
          <w:rFonts w:ascii="Calibri" w:hAnsi="Calibri" w:cs="Calibri"/>
          <w:b/>
          <w:bCs/>
          <w:color w:val="000000"/>
        </w:rPr>
        <w:t xml:space="preserve"> remiuosi</w:t>
      </w:r>
      <w:r w:rsidRPr="00A47EEB">
        <w:rPr>
          <w:rFonts w:ascii="Calibri" w:hAnsi="Calibri" w:cs="Calibri"/>
          <w:color w:val="000000"/>
          <w:vertAlign w:val="superscript"/>
        </w:rPr>
        <w:t>1</w:t>
      </w:r>
      <w:r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3947"/>
        <w:gridCol w:w="5089"/>
      </w:tblGrid>
      <w:tr w:rsidR="00327D20" w:rsidRPr="00A47EEB" w14:paraId="560BCAEC" w14:textId="77777777" w:rsidTr="001C3CED">
        <w:trPr>
          <w:trHeight w:val="1665"/>
        </w:trPr>
        <w:tc>
          <w:tcPr>
            <w:tcW w:w="465" w:type="pct"/>
          </w:tcPr>
          <w:p w14:paraId="35C6BB1A" w14:textId="77777777" w:rsidR="00327D20" w:rsidRPr="00A47EEB" w:rsidRDefault="00327D20" w:rsidP="001C3CED">
            <w:pPr>
              <w:spacing w:line="320" w:lineRule="atLeast"/>
              <w:jc w:val="center"/>
              <w:rPr>
                <w:rFonts w:ascii="Calibri" w:hAnsi="Calibri" w:cs="Calibri"/>
              </w:rPr>
            </w:pPr>
            <w:r w:rsidRPr="00A47EEB">
              <w:rPr>
                <w:rFonts w:ascii="Calibri" w:hAnsi="Calibri" w:cs="Calibri"/>
              </w:rPr>
              <w:t>Eil. Nr.</w:t>
            </w:r>
          </w:p>
        </w:tc>
        <w:tc>
          <w:tcPr>
            <w:tcW w:w="1981" w:type="pct"/>
          </w:tcPr>
          <w:p w14:paraId="2404B481" w14:textId="77777777" w:rsidR="00327D20" w:rsidRPr="00A47EEB" w:rsidRDefault="00327D20" w:rsidP="001C3CED">
            <w:pPr>
              <w:tabs>
                <w:tab w:val="left" w:pos="284"/>
              </w:tabs>
              <w:spacing w:line="320" w:lineRule="atLeast"/>
              <w:jc w:val="center"/>
              <w:rPr>
                <w:rFonts w:ascii="Calibri" w:hAnsi="Calibri" w:cs="Calibri"/>
              </w:rPr>
            </w:pPr>
            <w:r w:rsidRPr="00A47EEB">
              <w:rPr>
                <w:rFonts w:ascii="Calibri" w:hAnsi="Calibri" w:cs="Calibri"/>
              </w:rPr>
              <w:t xml:space="preserve">Ūkio subjekto, kurio </w:t>
            </w:r>
            <w:proofErr w:type="spellStart"/>
            <w:r w:rsidRPr="00A47EEB">
              <w:rPr>
                <w:rFonts w:ascii="Calibri" w:hAnsi="Calibri" w:cs="Calibri"/>
              </w:rPr>
              <w:t>pajėgumais</w:t>
            </w:r>
            <w:proofErr w:type="spellEnd"/>
            <w:r w:rsidRPr="00A47EEB">
              <w:rPr>
                <w:rFonts w:ascii="Calibri" w:hAnsi="Calibri" w:cs="Calibri"/>
              </w:rPr>
              <w:t xml:space="preserve"> remiuosi pavadinimas, adresas </w:t>
            </w:r>
          </w:p>
        </w:tc>
        <w:tc>
          <w:tcPr>
            <w:tcW w:w="2554" w:type="pct"/>
          </w:tcPr>
          <w:p w14:paraId="638D8D75" w14:textId="77777777" w:rsidR="00327D20" w:rsidRPr="00A47EEB" w:rsidRDefault="00327D20" w:rsidP="001C3CED">
            <w:pPr>
              <w:spacing w:after="0" w:line="240" w:lineRule="auto"/>
              <w:jc w:val="both"/>
              <w:rPr>
                <w:rFonts w:ascii="Calibri" w:hAnsi="Calibri" w:cs="Calibri"/>
              </w:rPr>
            </w:pPr>
            <w:r w:rsidRPr="00A47EEB">
              <w:rPr>
                <w:rFonts w:ascii="Calibri" w:hAnsi="Calibri" w:cs="Calibri"/>
              </w:rPr>
              <w:t>Įrašyti abi reikalaujamas reikšmes:</w:t>
            </w:r>
          </w:p>
          <w:p w14:paraId="48789E1D" w14:textId="77777777" w:rsidR="00327D20" w:rsidRPr="00A47EEB" w:rsidRDefault="00327D20" w:rsidP="001C3CED">
            <w:pPr>
              <w:spacing w:after="0" w:line="240" w:lineRule="auto"/>
              <w:rPr>
                <w:rFonts w:ascii="Calibri" w:hAnsi="Calibri" w:cs="Calibri"/>
              </w:rPr>
            </w:pPr>
            <w:r w:rsidRPr="00A47EEB">
              <w:rPr>
                <w:rFonts w:ascii="Calibri" w:hAnsi="Calibri" w:cs="Calibri"/>
              </w:rPr>
              <w:t xml:space="preserve">1. Ūkio subjektui, kurio </w:t>
            </w:r>
            <w:proofErr w:type="spellStart"/>
            <w:r w:rsidRPr="00A47EEB">
              <w:rPr>
                <w:rFonts w:ascii="Calibri" w:hAnsi="Calibri" w:cs="Calibri"/>
              </w:rPr>
              <w:t>pajėgumais</w:t>
            </w:r>
            <w:proofErr w:type="spellEnd"/>
            <w:r w:rsidRPr="00A47EEB">
              <w:rPr>
                <w:rFonts w:ascii="Calibri" w:hAnsi="Calibri" w:cs="Calibri"/>
              </w:rPr>
              <w:t xml:space="preserve"> remiuosi, numatomi perduoti darbai/paslaugos/prekės </w:t>
            </w:r>
            <w:r w:rsidRPr="00A47EEB">
              <w:rPr>
                <w:rFonts w:ascii="Calibri" w:hAnsi="Calibri" w:cs="Calibri"/>
                <w:i/>
              </w:rPr>
              <w:t>(įvardinti konkrečius darbus/paslaugas/prekes);</w:t>
            </w:r>
            <w:r w:rsidRPr="00A47EEB">
              <w:rPr>
                <w:rFonts w:ascii="Calibri" w:hAnsi="Calibri" w:cs="Calibri"/>
              </w:rPr>
              <w:t xml:space="preserve"> </w:t>
            </w:r>
          </w:p>
          <w:p w14:paraId="5656ABDB" w14:textId="77777777" w:rsidR="00327D20" w:rsidRPr="00A47EEB" w:rsidRDefault="00327D20" w:rsidP="001C3CED">
            <w:pPr>
              <w:tabs>
                <w:tab w:val="left" w:pos="284"/>
              </w:tabs>
              <w:spacing w:line="240" w:lineRule="auto"/>
              <w:rPr>
                <w:rFonts w:ascii="Calibri" w:hAnsi="Calibri" w:cs="Calibri"/>
                <w:lang w:val="en-US"/>
              </w:rPr>
            </w:pPr>
            <w:r w:rsidRPr="00A47EEB">
              <w:rPr>
                <w:rFonts w:ascii="Calibri" w:hAnsi="Calibri" w:cs="Calibri"/>
              </w:rPr>
              <w:t xml:space="preserve">2. Ūkio subjektui, kurio </w:t>
            </w:r>
            <w:proofErr w:type="spellStart"/>
            <w:r w:rsidRPr="00A47EEB">
              <w:rPr>
                <w:rFonts w:ascii="Calibri" w:hAnsi="Calibri" w:cs="Calibri"/>
              </w:rPr>
              <w:t>pajėgumais</w:t>
            </w:r>
            <w:proofErr w:type="spellEnd"/>
            <w:r w:rsidRPr="00A47EEB">
              <w:rPr>
                <w:rFonts w:ascii="Calibri" w:hAnsi="Calibri" w:cs="Calibri"/>
              </w:rPr>
              <w:t xml:space="preserve"> remiuosi, perduodama sutarties dalis % ar </w:t>
            </w:r>
            <w:proofErr w:type="spellStart"/>
            <w:r w:rsidRPr="00A47EEB">
              <w:rPr>
                <w:rFonts w:ascii="Calibri" w:hAnsi="Calibri" w:cs="Calibri"/>
              </w:rPr>
              <w:t>Eur</w:t>
            </w:r>
            <w:proofErr w:type="spellEnd"/>
            <w:r w:rsidRPr="00A47EEB">
              <w:rPr>
                <w:rFonts w:ascii="Calibri" w:hAnsi="Calibri" w:cs="Calibri"/>
              </w:rPr>
              <w:t xml:space="preserve"> sutarties kainoje</w:t>
            </w:r>
          </w:p>
        </w:tc>
      </w:tr>
      <w:tr w:rsidR="00327D20" w:rsidRPr="00A47EEB" w14:paraId="5C89798E" w14:textId="77777777" w:rsidTr="001C3CED">
        <w:tc>
          <w:tcPr>
            <w:tcW w:w="465" w:type="pct"/>
          </w:tcPr>
          <w:p w14:paraId="1D749BD3" w14:textId="77777777" w:rsidR="00327D20" w:rsidRPr="00A47EEB" w:rsidRDefault="00327D20" w:rsidP="001C3CED">
            <w:pPr>
              <w:tabs>
                <w:tab w:val="left" w:pos="284"/>
              </w:tabs>
              <w:spacing w:line="320" w:lineRule="atLeast"/>
              <w:jc w:val="both"/>
              <w:rPr>
                <w:rFonts w:ascii="Calibri" w:hAnsi="Calibri" w:cs="Calibri"/>
              </w:rPr>
            </w:pPr>
          </w:p>
        </w:tc>
        <w:tc>
          <w:tcPr>
            <w:tcW w:w="1981" w:type="pct"/>
          </w:tcPr>
          <w:p w14:paraId="1D8AAA32" w14:textId="77777777" w:rsidR="00327D20" w:rsidRPr="00A47EEB" w:rsidRDefault="00327D20" w:rsidP="001C3CED">
            <w:pPr>
              <w:tabs>
                <w:tab w:val="left" w:pos="284"/>
              </w:tabs>
              <w:spacing w:line="320" w:lineRule="atLeast"/>
              <w:jc w:val="both"/>
              <w:rPr>
                <w:rFonts w:ascii="Calibri" w:hAnsi="Calibri" w:cs="Calibri"/>
              </w:rPr>
            </w:pPr>
          </w:p>
        </w:tc>
        <w:tc>
          <w:tcPr>
            <w:tcW w:w="2554" w:type="pct"/>
          </w:tcPr>
          <w:p w14:paraId="6BB01102" w14:textId="77777777" w:rsidR="00327D20" w:rsidRPr="00A47EEB" w:rsidRDefault="00327D20" w:rsidP="001C3CED">
            <w:pPr>
              <w:tabs>
                <w:tab w:val="left" w:pos="284"/>
              </w:tabs>
              <w:spacing w:line="320" w:lineRule="atLeast"/>
              <w:jc w:val="both"/>
              <w:rPr>
                <w:rFonts w:ascii="Calibri" w:hAnsi="Calibri" w:cs="Calibri"/>
              </w:rPr>
            </w:pPr>
          </w:p>
        </w:tc>
      </w:tr>
      <w:tr w:rsidR="00327D20" w:rsidRPr="00A47EEB" w14:paraId="66D407A3" w14:textId="77777777" w:rsidTr="001C3CED">
        <w:tc>
          <w:tcPr>
            <w:tcW w:w="465" w:type="pct"/>
          </w:tcPr>
          <w:p w14:paraId="210911EE" w14:textId="77777777" w:rsidR="00327D20" w:rsidRPr="00A47EEB" w:rsidRDefault="00327D20" w:rsidP="001C3CED">
            <w:pPr>
              <w:tabs>
                <w:tab w:val="left" w:pos="284"/>
              </w:tabs>
              <w:spacing w:line="320" w:lineRule="atLeast"/>
              <w:jc w:val="both"/>
              <w:rPr>
                <w:rFonts w:ascii="Calibri" w:hAnsi="Calibri" w:cs="Calibri"/>
              </w:rPr>
            </w:pPr>
          </w:p>
        </w:tc>
        <w:tc>
          <w:tcPr>
            <w:tcW w:w="1981" w:type="pct"/>
          </w:tcPr>
          <w:p w14:paraId="7401AD07" w14:textId="77777777" w:rsidR="00327D20" w:rsidRPr="00A47EEB" w:rsidRDefault="00327D20" w:rsidP="001C3CED">
            <w:pPr>
              <w:tabs>
                <w:tab w:val="left" w:pos="284"/>
              </w:tabs>
              <w:spacing w:line="320" w:lineRule="atLeast"/>
              <w:jc w:val="both"/>
              <w:rPr>
                <w:rFonts w:ascii="Calibri" w:hAnsi="Calibri" w:cs="Calibri"/>
              </w:rPr>
            </w:pPr>
          </w:p>
        </w:tc>
        <w:tc>
          <w:tcPr>
            <w:tcW w:w="2554" w:type="pct"/>
          </w:tcPr>
          <w:p w14:paraId="7F57D003" w14:textId="77777777" w:rsidR="00327D20" w:rsidRPr="00A47EEB" w:rsidRDefault="00327D20" w:rsidP="001C3CED">
            <w:pPr>
              <w:tabs>
                <w:tab w:val="left" w:pos="284"/>
              </w:tabs>
              <w:spacing w:line="320" w:lineRule="atLeast"/>
              <w:jc w:val="both"/>
              <w:rPr>
                <w:rFonts w:ascii="Calibri" w:hAnsi="Calibri" w:cs="Calibri"/>
              </w:rPr>
            </w:pPr>
          </w:p>
        </w:tc>
      </w:tr>
    </w:tbl>
    <w:p w14:paraId="6F35DE7D" w14:textId="77777777" w:rsidR="00327D20" w:rsidRPr="00A47EEB" w:rsidRDefault="00327D20" w:rsidP="00327D20">
      <w:pPr>
        <w:ind w:firstLine="720"/>
        <w:jc w:val="both"/>
        <w:rPr>
          <w:rFonts w:ascii="Calibri" w:hAnsi="Calibri" w:cs="Calibri"/>
          <w:bCs/>
          <w:color w:val="000000"/>
        </w:rPr>
      </w:pPr>
      <w:r w:rsidRPr="00A47EEB">
        <w:rPr>
          <w:rFonts w:ascii="Calibri" w:hAnsi="Calibri" w:cs="Calibri"/>
          <w:bCs/>
          <w:color w:val="000000"/>
          <w:vertAlign w:val="superscript"/>
        </w:rPr>
        <w:t>1</w:t>
      </w:r>
      <w:r w:rsidRPr="00A47EEB">
        <w:rPr>
          <w:rFonts w:ascii="Calibri" w:hAnsi="Calibri" w:cs="Calibri"/>
          <w:bCs/>
          <w:color w:val="000000"/>
        </w:rPr>
        <w:t xml:space="preserve">Pildyti tuomet, jei sutarties vykdymui bus pasitelkti ūkio subjektai, kurių </w:t>
      </w:r>
      <w:proofErr w:type="spellStart"/>
      <w:r w:rsidRPr="00A47EEB">
        <w:rPr>
          <w:rFonts w:ascii="Calibri" w:hAnsi="Calibri" w:cs="Calibri"/>
          <w:bCs/>
          <w:color w:val="000000"/>
        </w:rPr>
        <w:t>pajėgumais</w:t>
      </w:r>
      <w:proofErr w:type="spellEnd"/>
      <w:r w:rsidRPr="00A47EEB">
        <w:rPr>
          <w:rFonts w:ascii="Calibri" w:hAnsi="Calibri" w:cs="Calibri"/>
          <w:bCs/>
          <w:color w:val="000000"/>
        </w:rPr>
        <w:t xml:space="preserve"> tiekėjas remiasi. </w:t>
      </w:r>
      <w:r w:rsidRPr="00A47EEB">
        <w:rPr>
          <w:rFonts w:ascii="Calibri" w:hAnsi="Calibri" w:cs="Calibri"/>
          <w:bCs/>
          <w:color w:val="000000"/>
          <w:u w:val="single"/>
        </w:rPr>
        <w:t xml:space="preserve">Pateikiama ūkio subjekto, kurio </w:t>
      </w:r>
      <w:proofErr w:type="spellStart"/>
      <w:r w:rsidRPr="00A47EEB">
        <w:rPr>
          <w:rFonts w:ascii="Calibri" w:hAnsi="Calibri" w:cs="Calibri"/>
          <w:bCs/>
          <w:color w:val="000000"/>
          <w:u w:val="single"/>
        </w:rPr>
        <w:t>pajėgumais</w:t>
      </w:r>
      <w:proofErr w:type="spellEnd"/>
      <w:r w:rsidRPr="00A47EEB">
        <w:rPr>
          <w:rFonts w:ascii="Calibri" w:hAnsi="Calibri" w:cs="Calibri"/>
          <w:bCs/>
          <w:color w:val="000000"/>
          <w:u w:val="single"/>
        </w:rPr>
        <w:t xml:space="preserve"> tiekėjas remiasi, pasirašytos laisvos formos deklaracijos ar kito dokumento, patvirtinančio sutikimą dalyvauti šiame viešajame pirkime, skaitmeninė kopija.</w:t>
      </w:r>
    </w:p>
    <w:p w14:paraId="00A55F4B" w14:textId="77777777" w:rsidR="00327D20" w:rsidRPr="00A47EEB" w:rsidRDefault="00327D20" w:rsidP="00327D20">
      <w:pPr>
        <w:ind w:firstLine="851"/>
        <w:jc w:val="both"/>
        <w:rPr>
          <w:rFonts w:ascii="Calibri" w:hAnsi="Calibri" w:cs="Calibri"/>
          <w:color w:val="000000"/>
        </w:rPr>
      </w:pPr>
      <w:r>
        <w:rPr>
          <w:rFonts w:ascii="Calibri" w:hAnsi="Calibri" w:cs="Calibri"/>
          <w:b/>
          <w:color w:val="000000"/>
        </w:rPr>
        <w:t>10</w:t>
      </w:r>
      <w:r w:rsidRPr="00A47EEB">
        <w:rPr>
          <w:rFonts w:ascii="Calibri" w:hAnsi="Calibri" w:cs="Calibri"/>
          <w:b/>
          <w:color w:val="000000"/>
        </w:rPr>
        <w:t>.</w:t>
      </w:r>
      <w:r w:rsidRPr="00A47EEB">
        <w:rPr>
          <w:rFonts w:ascii="Calibri" w:hAnsi="Calibri" w:cs="Calibri"/>
          <w:color w:val="000000"/>
        </w:rPr>
        <w:t xml:space="preserve"> </w:t>
      </w:r>
      <w:r w:rsidRPr="00A47EEB">
        <w:rPr>
          <w:rFonts w:ascii="Calibri" w:hAnsi="Calibri" w:cs="Calibri"/>
          <w:b/>
          <w:bCs/>
          <w:color w:val="000000"/>
        </w:rPr>
        <w:t>Vykdant sutartį pasitelksiu šiuos subtiekėjus</w:t>
      </w:r>
      <w:r w:rsidRPr="00A47EEB">
        <w:rPr>
          <w:rFonts w:ascii="Calibri" w:hAnsi="Calibri" w:cs="Calibri"/>
          <w:color w:val="000000"/>
          <w:vertAlign w:val="superscript"/>
        </w:rPr>
        <w:t>2</w:t>
      </w:r>
      <w:r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4082"/>
        <w:gridCol w:w="4953"/>
      </w:tblGrid>
      <w:tr w:rsidR="00327D20" w:rsidRPr="00A47EEB" w14:paraId="5B827E77" w14:textId="77777777" w:rsidTr="001C3CED">
        <w:tc>
          <w:tcPr>
            <w:tcW w:w="465" w:type="pct"/>
          </w:tcPr>
          <w:p w14:paraId="634579B7" w14:textId="77777777" w:rsidR="00327D20" w:rsidRPr="00A47EEB" w:rsidRDefault="00327D20" w:rsidP="001C3CED">
            <w:pPr>
              <w:tabs>
                <w:tab w:val="left" w:pos="0"/>
                <w:tab w:val="left" w:pos="284"/>
              </w:tabs>
              <w:spacing w:line="320" w:lineRule="atLeast"/>
              <w:jc w:val="center"/>
              <w:rPr>
                <w:rFonts w:ascii="Calibri" w:hAnsi="Calibri" w:cs="Calibri"/>
              </w:rPr>
            </w:pPr>
            <w:r w:rsidRPr="00A47EEB">
              <w:rPr>
                <w:rFonts w:ascii="Calibri" w:hAnsi="Calibri" w:cs="Calibri"/>
              </w:rPr>
              <w:t>Eil. Nr.</w:t>
            </w:r>
          </w:p>
        </w:tc>
        <w:tc>
          <w:tcPr>
            <w:tcW w:w="2049" w:type="pct"/>
          </w:tcPr>
          <w:p w14:paraId="7B5B4788" w14:textId="77777777" w:rsidR="00327D20" w:rsidRPr="00A47EEB" w:rsidRDefault="00327D20" w:rsidP="001C3CED">
            <w:pPr>
              <w:tabs>
                <w:tab w:val="left" w:pos="284"/>
              </w:tabs>
              <w:spacing w:line="320" w:lineRule="atLeast"/>
              <w:jc w:val="center"/>
              <w:rPr>
                <w:rFonts w:ascii="Calibri" w:hAnsi="Calibri" w:cs="Calibri"/>
              </w:rPr>
            </w:pPr>
            <w:proofErr w:type="spellStart"/>
            <w:r w:rsidRPr="00A47EEB">
              <w:rPr>
                <w:rFonts w:ascii="Calibri" w:hAnsi="Calibri" w:cs="Calibri"/>
              </w:rPr>
              <w:t>Subteikėjų</w:t>
            </w:r>
            <w:proofErr w:type="spellEnd"/>
            <w:r w:rsidRPr="00A47EEB">
              <w:rPr>
                <w:rFonts w:ascii="Calibri" w:hAnsi="Calibri" w:cs="Calibri"/>
              </w:rPr>
              <w:t xml:space="preserve"> pavadinimas, adresas </w:t>
            </w:r>
          </w:p>
        </w:tc>
        <w:tc>
          <w:tcPr>
            <w:tcW w:w="2486" w:type="pct"/>
          </w:tcPr>
          <w:p w14:paraId="77D420D7" w14:textId="77777777" w:rsidR="00327D20" w:rsidRPr="00A47EEB" w:rsidRDefault="00327D20" w:rsidP="001C3CED">
            <w:pPr>
              <w:spacing w:after="0" w:line="240" w:lineRule="auto"/>
              <w:jc w:val="both"/>
              <w:rPr>
                <w:rFonts w:ascii="Calibri" w:hAnsi="Calibri" w:cs="Calibri"/>
              </w:rPr>
            </w:pPr>
            <w:r w:rsidRPr="00A47EEB">
              <w:rPr>
                <w:rFonts w:ascii="Calibri" w:hAnsi="Calibri" w:cs="Calibri"/>
              </w:rPr>
              <w:t>Įrašyti abi reikalaujamas reikšmes:</w:t>
            </w:r>
          </w:p>
          <w:p w14:paraId="1FFCE2CD" w14:textId="77777777" w:rsidR="00327D20" w:rsidRPr="00A47EEB" w:rsidRDefault="00327D20" w:rsidP="001C3CED">
            <w:pPr>
              <w:spacing w:after="0" w:line="240" w:lineRule="auto"/>
              <w:rPr>
                <w:rFonts w:ascii="Calibri" w:hAnsi="Calibri" w:cs="Calibri"/>
                <w:i/>
              </w:rPr>
            </w:pPr>
            <w:r w:rsidRPr="00A47EEB">
              <w:rPr>
                <w:rFonts w:ascii="Calibri" w:hAnsi="Calibri" w:cs="Calibri"/>
              </w:rPr>
              <w:t xml:space="preserve">1. </w:t>
            </w:r>
            <w:proofErr w:type="spellStart"/>
            <w:r w:rsidRPr="00A47EEB">
              <w:rPr>
                <w:rFonts w:ascii="Calibri" w:hAnsi="Calibri" w:cs="Calibri"/>
              </w:rPr>
              <w:t>Subteikėjams</w:t>
            </w:r>
            <w:proofErr w:type="spellEnd"/>
            <w:r w:rsidRPr="00A47EEB">
              <w:rPr>
                <w:rFonts w:ascii="Calibri" w:hAnsi="Calibri" w:cs="Calibri"/>
              </w:rPr>
              <w:t xml:space="preserve"> numatomi perduoti darbai/paslaugos/prekės </w:t>
            </w:r>
            <w:r w:rsidRPr="00A47EEB">
              <w:rPr>
                <w:rFonts w:ascii="Calibri" w:hAnsi="Calibri" w:cs="Calibri"/>
                <w:i/>
              </w:rPr>
              <w:t>(įvardinti konkrečius darbus/paslaugas/prekes);</w:t>
            </w:r>
          </w:p>
          <w:p w14:paraId="43958E57" w14:textId="1B2961EA" w:rsidR="00327D20" w:rsidRPr="00A47EEB" w:rsidRDefault="00327D20" w:rsidP="001C3CED">
            <w:pPr>
              <w:tabs>
                <w:tab w:val="left" w:pos="284"/>
              </w:tabs>
              <w:spacing w:after="0" w:line="240" w:lineRule="auto"/>
              <w:rPr>
                <w:rFonts w:ascii="Calibri" w:hAnsi="Calibri" w:cs="Calibri"/>
              </w:rPr>
            </w:pPr>
            <w:r w:rsidRPr="00A47EEB">
              <w:rPr>
                <w:rFonts w:ascii="Calibri" w:hAnsi="Calibri" w:cs="Calibri"/>
              </w:rPr>
              <w:t xml:space="preserve">2. </w:t>
            </w:r>
            <w:proofErr w:type="spellStart"/>
            <w:r w:rsidRPr="00A47EEB">
              <w:rPr>
                <w:rFonts w:ascii="Calibri" w:hAnsi="Calibri" w:cs="Calibri"/>
              </w:rPr>
              <w:t>Subteikėjams</w:t>
            </w:r>
            <w:proofErr w:type="spellEnd"/>
            <w:r w:rsidRPr="00A47EEB">
              <w:rPr>
                <w:rFonts w:ascii="Calibri" w:hAnsi="Calibri" w:cs="Calibri"/>
              </w:rPr>
              <w:t xml:space="preserve"> perduodama sutarties dalis %</w:t>
            </w:r>
            <w:r w:rsidR="00367865" w:rsidRPr="00A47EEB">
              <w:rPr>
                <w:rFonts w:ascii="Calibri" w:hAnsi="Calibri" w:cs="Calibri"/>
              </w:rPr>
              <w:t xml:space="preserve"> ar </w:t>
            </w:r>
            <w:proofErr w:type="spellStart"/>
            <w:r w:rsidR="00367865" w:rsidRPr="00A47EEB">
              <w:rPr>
                <w:rFonts w:ascii="Calibri" w:hAnsi="Calibri" w:cs="Calibri"/>
              </w:rPr>
              <w:t>Eur</w:t>
            </w:r>
            <w:proofErr w:type="spellEnd"/>
            <w:r w:rsidRPr="00A47EEB">
              <w:rPr>
                <w:rFonts w:ascii="Calibri" w:hAnsi="Calibri" w:cs="Calibri"/>
              </w:rPr>
              <w:t xml:space="preserve"> sutarties kainoje</w:t>
            </w:r>
          </w:p>
        </w:tc>
      </w:tr>
      <w:tr w:rsidR="00327D20" w:rsidRPr="00A47EEB" w14:paraId="280EB07E" w14:textId="77777777" w:rsidTr="001C3CED">
        <w:tc>
          <w:tcPr>
            <w:tcW w:w="465" w:type="pct"/>
          </w:tcPr>
          <w:p w14:paraId="383A736C" w14:textId="77777777" w:rsidR="00327D20" w:rsidRPr="00A47EEB" w:rsidRDefault="00327D20" w:rsidP="001C3CED">
            <w:pPr>
              <w:tabs>
                <w:tab w:val="left" w:pos="284"/>
              </w:tabs>
              <w:spacing w:line="320" w:lineRule="atLeast"/>
              <w:jc w:val="both"/>
              <w:rPr>
                <w:rFonts w:ascii="Calibri" w:hAnsi="Calibri" w:cs="Calibri"/>
              </w:rPr>
            </w:pPr>
          </w:p>
        </w:tc>
        <w:tc>
          <w:tcPr>
            <w:tcW w:w="2049" w:type="pct"/>
          </w:tcPr>
          <w:p w14:paraId="356AC80F" w14:textId="77777777" w:rsidR="00327D20" w:rsidRPr="00A47EEB" w:rsidRDefault="00327D20" w:rsidP="001C3CED">
            <w:pPr>
              <w:tabs>
                <w:tab w:val="left" w:pos="284"/>
              </w:tabs>
              <w:spacing w:line="320" w:lineRule="atLeast"/>
              <w:jc w:val="both"/>
              <w:rPr>
                <w:rFonts w:ascii="Calibri" w:hAnsi="Calibri" w:cs="Calibri"/>
              </w:rPr>
            </w:pPr>
          </w:p>
        </w:tc>
        <w:tc>
          <w:tcPr>
            <w:tcW w:w="2486" w:type="pct"/>
          </w:tcPr>
          <w:p w14:paraId="5C89A869" w14:textId="77777777" w:rsidR="00327D20" w:rsidRPr="00A47EEB" w:rsidRDefault="00327D20" w:rsidP="001C3CED">
            <w:pPr>
              <w:tabs>
                <w:tab w:val="left" w:pos="284"/>
              </w:tabs>
              <w:spacing w:line="320" w:lineRule="atLeast"/>
              <w:jc w:val="both"/>
              <w:rPr>
                <w:rFonts w:ascii="Calibri" w:hAnsi="Calibri" w:cs="Calibri"/>
              </w:rPr>
            </w:pPr>
          </w:p>
        </w:tc>
      </w:tr>
      <w:tr w:rsidR="00327D20" w:rsidRPr="00A47EEB" w14:paraId="78837992" w14:textId="77777777" w:rsidTr="001C3CED">
        <w:tc>
          <w:tcPr>
            <w:tcW w:w="465" w:type="pct"/>
          </w:tcPr>
          <w:p w14:paraId="56959E46" w14:textId="77777777" w:rsidR="00327D20" w:rsidRPr="00A47EEB" w:rsidRDefault="00327D20" w:rsidP="001C3CED">
            <w:pPr>
              <w:tabs>
                <w:tab w:val="left" w:pos="284"/>
              </w:tabs>
              <w:spacing w:line="320" w:lineRule="atLeast"/>
              <w:jc w:val="both"/>
              <w:rPr>
                <w:rFonts w:ascii="Calibri" w:hAnsi="Calibri" w:cs="Calibri"/>
              </w:rPr>
            </w:pPr>
          </w:p>
        </w:tc>
        <w:tc>
          <w:tcPr>
            <w:tcW w:w="2049" w:type="pct"/>
          </w:tcPr>
          <w:p w14:paraId="44E5CEBA" w14:textId="77777777" w:rsidR="00327D20" w:rsidRPr="00A47EEB" w:rsidRDefault="00327D20" w:rsidP="001C3CED">
            <w:pPr>
              <w:tabs>
                <w:tab w:val="left" w:pos="284"/>
              </w:tabs>
              <w:spacing w:line="320" w:lineRule="atLeast"/>
              <w:jc w:val="both"/>
              <w:rPr>
                <w:rFonts w:ascii="Calibri" w:hAnsi="Calibri" w:cs="Calibri"/>
              </w:rPr>
            </w:pPr>
          </w:p>
        </w:tc>
        <w:tc>
          <w:tcPr>
            <w:tcW w:w="2486" w:type="pct"/>
          </w:tcPr>
          <w:p w14:paraId="3F38939B" w14:textId="77777777" w:rsidR="00327D20" w:rsidRPr="00A47EEB" w:rsidRDefault="00327D20" w:rsidP="001C3CED">
            <w:pPr>
              <w:tabs>
                <w:tab w:val="left" w:pos="284"/>
              </w:tabs>
              <w:spacing w:line="320" w:lineRule="atLeast"/>
              <w:jc w:val="both"/>
              <w:rPr>
                <w:rFonts w:ascii="Calibri" w:hAnsi="Calibri" w:cs="Calibri"/>
              </w:rPr>
            </w:pPr>
          </w:p>
        </w:tc>
      </w:tr>
    </w:tbl>
    <w:p w14:paraId="66DBD531" w14:textId="77777777" w:rsidR="00327D20" w:rsidRPr="00A47EEB" w:rsidRDefault="00327D20" w:rsidP="00327D20">
      <w:pPr>
        <w:ind w:firstLine="720"/>
        <w:jc w:val="both"/>
        <w:rPr>
          <w:rFonts w:ascii="Calibri" w:hAnsi="Calibri" w:cs="Calibri"/>
          <w:bCs/>
          <w:color w:val="000000"/>
        </w:rPr>
      </w:pPr>
      <w:r w:rsidRPr="00A47EEB">
        <w:rPr>
          <w:rFonts w:ascii="Calibri" w:hAnsi="Calibri" w:cs="Calibri"/>
          <w:bCs/>
          <w:color w:val="000000"/>
          <w:vertAlign w:val="superscript"/>
        </w:rPr>
        <w:t>2</w:t>
      </w:r>
      <w:r w:rsidRPr="00A47EEB">
        <w:rPr>
          <w:rFonts w:ascii="Calibri" w:hAnsi="Calibri" w:cs="Calibri"/>
          <w:bCs/>
          <w:color w:val="000000"/>
        </w:rPr>
        <w:t xml:space="preserve">Pildyti tuomet, jei sutarties vykdymui bus pasitelkti </w:t>
      </w:r>
      <w:proofErr w:type="spellStart"/>
      <w:r w:rsidRPr="00A47EEB">
        <w:rPr>
          <w:rFonts w:ascii="Calibri" w:hAnsi="Calibri" w:cs="Calibri"/>
          <w:bCs/>
          <w:color w:val="000000"/>
        </w:rPr>
        <w:t>subteikėjai</w:t>
      </w:r>
      <w:proofErr w:type="spellEnd"/>
      <w:r w:rsidRPr="00A47EEB">
        <w:rPr>
          <w:rFonts w:ascii="Calibri" w:hAnsi="Calibri" w:cs="Calibri"/>
          <w:bCs/>
          <w:color w:val="000000"/>
        </w:rPr>
        <w:t xml:space="preserve"> (tretieji asmenys, paskirti tiekėjo suteikti dalį d</w:t>
      </w:r>
      <w:r>
        <w:rPr>
          <w:rFonts w:ascii="Calibri" w:hAnsi="Calibri" w:cs="Calibri"/>
          <w:bCs/>
          <w:color w:val="000000"/>
        </w:rPr>
        <w:t>arbų/paslaugų/prekių,</w:t>
      </w:r>
      <w:r w:rsidRPr="00A47EEB">
        <w:rPr>
          <w:rFonts w:ascii="Calibri" w:hAnsi="Calibri" w:cs="Calibri"/>
          <w:bCs/>
          <w:color w:val="000000"/>
        </w:rPr>
        <w:t xml:space="preserve"> sutartyje nustatyta tvarka ir veikia aktyviai, t. y. teikia ar vykdo dalį darbų/paslaugų/prekių, kurių kvalifikacija tiekėjas </w:t>
      </w:r>
      <w:r w:rsidRPr="00535790">
        <w:rPr>
          <w:rFonts w:ascii="Calibri" w:hAnsi="Calibri" w:cs="Calibri"/>
          <w:bCs/>
          <w:color w:val="000000"/>
          <w:u w:val="single"/>
        </w:rPr>
        <w:t>nesiremia</w:t>
      </w:r>
      <w:r w:rsidRPr="00A47EEB">
        <w:rPr>
          <w:rFonts w:ascii="Calibri" w:hAnsi="Calibri" w:cs="Calibri"/>
          <w:bCs/>
          <w:color w:val="000000"/>
        </w:rPr>
        <w:t>, kad atitiktų kvalifikacijos reikalavimus).</w:t>
      </w:r>
    </w:p>
    <w:p w14:paraId="1A8E9C15" w14:textId="77777777" w:rsidR="00327D20" w:rsidRPr="00A47EEB" w:rsidRDefault="00327D20" w:rsidP="00327D20">
      <w:pPr>
        <w:ind w:firstLine="851"/>
        <w:jc w:val="both"/>
        <w:rPr>
          <w:rFonts w:ascii="Calibri" w:hAnsi="Calibri" w:cs="Calibri"/>
        </w:rPr>
      </w:pPr>
      <w:r w:rsidRPr="00A47EEB">
        <w:rPr>
          <w:rFonts w:ascii="Calibri" w:hAnsi="Calibri" w:cs="Calibri"/>
          <w:b/>
        </w:rPr>
        <w:t>1</w:t>
      </w:r>
      <w:r>
        <w:rPr>
          <w:rFonts w:ascii="Calibri" w:hAnsi="Calibri" w:cs="Calibri"/>
          <w:b/>
        </w:rPr>
        <w:t>1</w:t>
      </w:r>
      <w:r w:rsidRPr="00A47EEB">
        <w:rPr>
          <w:rFonts w:ascii="Calibri" w:hAnsi="Calibri" w:cs="Calibri"/>
          <w:b/>
        </w:rPr>
        <w:t xml:space="preserve">. </w:t>
      </w:r>
      <w:r w:rsidRPr="00A47EEB">
        <w:rPr>
          <w:rFonts w:ascii="Calibri" w:hAnsi="Calibri" w:cs="Calibri"/>
          <w:b/>
          <w:bCs/>
        </w:rPr>
        <w:t xml:space="preserve">Vykdant sutartį pasitelksiu šiuos specialistus, kuriuos ketinu įdarbinti (toliau – </w:t>
      </w:r>
      <w:proofErr w:type="spellStart"/>
      <w:r w:rsidRPr="00A47EEB">
        <w:rPr>
          <w:rFonts w:ascii="Calibri" w:hAnsi="Calibri" w:cs="Calibri"/>
          <w:b/>
          <w:bCs/>
        </w:rPr>
        <w:t>kvazisubteikėjai</w:t>
      </w:r>
      <w:proofErr w:type="spellEnd"/>
      <w:r w:rsidRPr="00A47EEB">
        <w:rPr>
          <w:rFonts w:ascii="Calibri" w:hAnsi="Calibri" w:cs="Calibri"/>
          <w:b/>
          <w:bCs/>
        </w:rPr>
        <w:t>)</w:t>
      </w:r>
      <w:r w:rsidRPr="00A47EEB">
        <w:rPr>
          <w:rFonts w:ascii="Calibri" w:hAnsi="Calibri" w:cs="Calibri"/>
          <w:vertAlign w:val="superscript"/>
        </w:rPr>
        <w:t>3</w:t>
      </w:r>
      <w:r w:rsidRPr="00A47EEB">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327D20" w:rsidRPr="00A47EEB" w14:paraId="7566E2F3" w14:textId="77777777" w:rsidTr="001C3CED">
        <w:tc>
          <w:tcPr>
            <w:tcW w:w="948" w:type="dxa"/>
          </w:tcPr>
          <w:p w14:paraId="6C069EF4" w14:textId="77777777" w:rsidR="00327D20" w:rsidRPr="00A47EEB" w:rsidRDefault="00327D20" w:rsidP="001C3CED">
            <w:pPr>
              <w:tabs>
                <w:tab w:val="left" w:pos="0"/>
              </w:tabs>
              <w:spacing w:line="360" w:lineRule="atLeast"/>
              <w:ind w:left="57" w:right="-3" w:hanging="57"/>
              <w:jc w:val="center"/>
              <w:rPr>
                <w:rFonts w:ascii="Calibri" w:hAnsi="Calibri" w:cs="Calibri"/>
              </w:rPr>
            </w:pPr>
            <w:r w:rsidRPr="00A47EEB">
              <w:rPr>
                <w:rFonts w:ascii="Calibri" w:hAnsi="Calibri" w:cs="Calibri"/>
              </w:rPr>
              <w:t>Eil. Nr.</w:t>
            </w:r>
          </w:p>
        </w:tc>
        <w:tc>
          <w:tcPr>
            <w:tcW w:w="4263" w:type="dxa"/>
          </w:tcPr>
          <w:p w14:paraId="550CE1DD" w14:textId="77777777" w:rsidR="00327D20" w:rsidRPr="00A47EEB" w:rsidRDefault="00327D20" w:rsidP="001C3CED">
            <w:pPr>
              <w:spacing w:line="360" w:lineRule="atLeast"/>
              <w:ind w:left="57" w:firstLine="652"/>
              <w:jc w:val="center"/>
              <w:rPr>
                <w:rFonts w:ascii="Calibri" w:hAnsi="Calibri" w:cs="Calibri"/>
              </w:rPr>
            </w:pPr>
            <w:proofErr w:type="spellStart"/>
            <w:r w:rsidRPr="00A47EEB">
              <w:rPr>
                <w:rFonts w:ascii="Calibri" w:hAnsi="Calibri" w:cs="Calibri"/>
              </w:rPr>
              <w:t>Kvazisubteikėjų</w:t>
            </w:r>
            <w:proofErr w:type="spellEnd"/>
            <w:r w:rsidRPr="00A47EEB">
              <w:rPr>
                <w:rFonts w:ascii="Calibri" w:hAnsi="Calibri" w:cs="Calibri"/>
              </w:rPr>
              <w:t xml:space="preserve"> vardas ir pavardė</w:t>
            </w:r>
          </w:p>
        </w:tc>
        <w:tc>
          <w:tcPr>
            <w:tcW w:w="4707" w:type="dxa"/>
          </w:tcPr>
          <w:p w14:paraId="6A41B26D" w14:textId="77777777" w:rsidR="00327D20" w:rsidRPr="00A47EEB" w:rsidRDefault="00327D20" w:rsidP="001C3CED">
            <w:pPr>
              <w:spacing w:line="280" w:lineRule="atLeast"/>
              <w:jc w:val="both"/>
              <w:rPr>
                <w:rFonts w:ascii="Calibri" w:hAnsi="Calibri" w:cs="Calibri"/>
              </w:rPr>
            </w:pPr>
            <w:proofErr w:type="spellStart"/>
            <w:r w:rsidRPr="00A47EEB">
              <w:rPr>
                <w:rFonts w:ascii="Calibri" w:hAnsi="Calibri" w:cs="Calibri"/>
              </w:rPr>
              <w:t>Kvazisubtiekėjams</w:t>
            </w:r>
            <w:proofErr w:type="spellEnd"/>
            <w:r w:rsidRPr="00A47EEB">
              <w:rPr>
                <w:rFonts w:ascii="Calibri" w:hAnsi="Calibri" w:cs="Calibri"/>
              </w:rPr>
              <w:t xml:space="preserve"> numatomi perduoti darbai/paslaugos/prekės </w:t>
            </w:r>
            <w:r w:rsidRPr="00A47EEB">
              <w:rPr>
                <w:rFonts w:ascii="Calibri" w:hAnsi="Calibri" w:cs="Calibri"/>
                <w:i/>
              </w:rPr>
              <w:t>(įvardinti konkrečiai darbus/paslaugas/prekes)</w:t>
            </w:r>
          </w:p>
        </w:tc>
      </w:tr>
      <w:tr w:rsidR="00327D20" w:rsidRPr="00A47EEB" w14:paraId="78D924E3" w14:textId="77777777" w:rsidTr="001C3CED">
        <w:tc>
          <w:tcPr>
            <w:tcW w:w="948" w:type="dxa"/>
          </w:tcPr>
          <w:p w14:paraId="071D7EF0" w14:textId="77777777" w:rsidR="00327D20" w:rsidRPr="00A47EEB" w:rsidRDefault="00327D20" w:rsidP="001C3CED">
            <w:pPr>
              <w:spacing w:line="360" w:lineRule="atLeast"/>
              <w:ind w:left="57" w:firstLine="652"/>
              <w:jc w:val="both"/>
              <w:rPr>
                <w:rFonts w:ascii="Calibri" w:hAnsi="Calibri" w:cs="Calibri"/>
                <w:highlight w:val="lightGray"/>
              </w:rPr>
            </w:pPr>
          </w:p>
        </w:tc>
        <w:tc>
          <w:tcPr>
            <w:tcW w:w="4263" w:type="dxa"/>
          </w:tcPr>
          <w:p w14:paraId="119B7E01" w14:textId="77777777" w:rsidR="00327D20" w:rsidRPr="00A47EEB" w:rsidRDefault="00327D20" w:rsidP="001C3CED">
            <w:pPr>
              <w:spacing w:line="360" w:lineRule="atLeast"/>
              <w:ind w:left="57" w:firstLine="652"/>
              <w:jc w:val="both"/>
              <w:rPr>
                <w:rFonts w:ascii="Calibri" w:hAnsi="Calibri" w:cs="Calibri"/>
                <w:highlight w:val="lightGray"/>
              </w:rPr>
            </w:pPr>
          </w:p>
        </w:tc>
        <w:tc>
          <w:tcPr>
            <w:tcW w:w="4707" w:type="dxa"/>
          </w:tcPr>
          <w:p w14:paraId="153DA46A" w14:textId="77777777" w:rsidR="00327D20" w:rsidRPr="00A47EEB" w:rsidRDefault="00327D20" w:rsidP="001C3CED">
            <w:pPr>
              <w:spacing w:line="360" w:lineRule="atLeast"/>
              <w:ind w:left="57" w:firstLine="652"/>
              <w:jc w:val="both"/>
              <w:rPr>
                <w:rFonts w:ascii="Calibri" w:hAnsi="Calibri" w:cs="Calibri"/>
                <w:highlight w:val="lightGray"/>
              </w:rPr>
            </w:pPr>
          </w:p>
        </w:tc>
      </w:tr>
      <w:tr w:rsidR="00327D20" w:rsidRPr="00A47EEB" w14:paraId="20D79820" w14:textId="77777777" w:rsidTr="001C3CED">
        <w:tc>
          <w:tcPr>
            <w:tcW w:w="948" w:type="dxa"/>
          </w:tcPr>
          <w:p w14:paraId="3D690303" w14:textId="77777777" w:rsidR="00327D20" w:rsidRPr="00A47EEB" w:rsidRDefault="00327D20" w:rsidP="001C3CED">
            <w:pPr>
              <w:spacing w:line="360" w:lineRule="atLeast"/>
              <w:ind w:left="57" w:firstLine="652"/>
              <w:jc w:val="both"/>
              <w:rPr>
                <w:rFonts w:ascii="Calibri" w:hAnsi="Calibri" w:cs="Calibri"/>
                <w:highlight w:val="lightGray"/>
              </w:rPr>
            </w:pPr>
          </w:p>
        </w:tc>
        <w:tc>
          <w:tcPr>
            <w:tcW w:w="4263" w:type="dxa"/>
          </w:tcPr>
          <w:p w14:paraId="00A56F52" w14:textId="77777777" w:rsidR="00327D20" w:rsidRPr="00A47EEB" w:rsidRDefault="00327D20" w:rsidP="001C3CED">
            <w:pPr>
              <w:spacing w:line="360" w:lineRule="atLeast"/>
              <w:ind w:left="57" w:firstLine="652"/>
              <w:jc w:val="both"/>
              <w:rPr>
                <w:rFonts w:ascii="Calibri" w:hAnsi="Calibri" w:cs="Calibri"/>
                <w:highlight w:val="lightGray"/>
              </w:rPr>
            </w:pPr>
          </w:p>
        </w:tc>
        <w:tc>
          <w:tcPr>
            <w:tcW w:w="4707" w:type="dxa"/>
          </w:tcPr>
          <w:p w14:paraId="65AC5F79" w14:textId="77777777" w:rsidR="00327D20" w:rsidRPr="00A47EEB" w:rsidRDefault="00327D20" w:rsidP="001C3CED">
            <w:pPr>
              <w:spacing w:line="360" w:lineRule="atLeast"/>
              <w:ind w:left="57" w:firstLine="652"/>
              <w:jc w:val="both"/>
              <w:rPr>
                <w:rFonts w:ascii="Calibri" w:hAnsi="Calibri" w:cs="Calibri"/>
                <w:highlight w:val="lightGray"/>
              </w:rPr>
            </w:pPr>
          </w:p>
        </w:tc>
      </w:tr>
    </w:tbl>
    <w:p w14:paraId="09F3C989" w14:textId="77777777" w:rsidR="00327D20" w:rsidRPr="00A47EEB" w:rsidRDefault="00327D20" w:rsidP="00327D20">
      <w:pPr>
        <w:ind w:firstLine="720"/>
        <w:jc w:val="both"/>
        <w:rPr>
          <w:rFonts w:ascii="Calibri" w:hAnsi="Calibri" w:cs="Calibri"/>
          <w:bCs/>
        </w:rPr>
      </w:pPr>
      <w:r w:rsidRPr="00A47EEB">
        <w:rPr>
          <w:rFonts w:ascii="Calibri" w:hAnsi="Calibri" w:cs="Calibri"/>
          <w:vertAlign w:val="superscript"/>
        </w:rPr>
        <w:t>3</w:t>
      </w:r>
      <w:r w:rsidRPr="00A47EEB">
        <w:rPr>
          <w:rFonts w:ascii="Calibri" w:hAnsi="Calibri" w:cs="Calibri"/>
          <w:bCs/>
        </w:rPr>
        <w:t xml:space="preserve">Pildyti tuomet, jei sutarties vykdymui bus pasitelkti </w:t>
      </w:r>
      <w:proofErr w:type="spellStart"/>
      <w:r w:rsidRPr="00A47EEB">
        <w:rPr>
          <w:rFonts w:ascii="Calibri" w:hAnsi="Calibri" w:cs="Calibri"/>
          <w:bCs/>
        </w:rPr>
        <w:t>kvazisubtiekėjai</w:t>
      </w:r>
      <w:proofErr w:type="spellEnd"/>
      <w:r w:rsidRPr="00A47EEB">
        <w:rPr>
          <w:rFonts w:ascii="Calibri" w:hAnsi="Calibri" w:cs="Calibri"/>
          <w:bCs/>
        </w:rPr>
        <w:t>.</w:t>
      </w:r>
    </w:p>
    <w:p w14:paraId="6887524D" w14:textId="77777777" w:rsidR="00327D20" w:rsidRPr="00A47EEB" w:rsidRDefault="00327D20" w:rsidP="00327D20">
      <w:pPr>
        <w:jc w:val="both"/>
        <w:rPr>
          <w:rFonts w:ascii="Calibri" w:hAnsi="Calibri" w:cs="Calibri"/>
          <w:bCs/>
        </w:rPr>
      </w:pPr>
      <w:r w:rsidRPr="00A47EEB">
        <w:rPr>
          <w:rFonts w:ascii="Calibri" w:hAnsi="Calibri" w:cs="Calibri"/>
          <w:bCs/>
        </w:rPr>
        <w:t xml:space="preserve">Pateikiama </w:t>
      </w:r>
      <w:proofErr w:type="spellStart"/>
      <w:r w:rsidRPr="00A47EEB">
        <w:rPr>
          <w:rFonts w:ascii="Calibri" w:hAnsi="Calibri" w:cs="Calibri"/>
          <w:bCs/>
        </w:rPr>
        <w:t>kvazisubtiekėjų</w:t>
      </w:r>
      <w:proofErr w:type="spellEnd"/>
      <w:r w:rsidRPr="00A47EEB">
        <w:rPr>
          <w:rFonts w:ascii="Calibri" w:hAnsi="Calibri" w:cs="Calibri"/>
          <w:bCs/>
        </w:rPr>
        <w:t xml:space="preserve"> pasirašytas laisvos formos sutikimas, patvirtinantis atlikti sutartyje nurodytus darbus/paslaugas ir tiekėjo ar subtiekėjo patvirtinimas, kad laimėjęs konkursą, įdarbins šį specialistą.</w:t>
      </w:r>
    </w:p>
    <w:p w14:paraId="2A6D4365" w14:textId="77777777" w:rsidR="00327D20" w:rsidRPr="00A47EEB" w:rsidRDefault="00327D20" w:rsidP="00327D20">
      <w:pPr>
        <w:ind w:firstLine="851"/>
        <w:jc w:val="both"/>
        <w:rPr>
          <w:rFonts w:ascii="Calibri" w:hAnsi="Calibri" w:cs="Calibri"/>
          <w:b/>
          <w:bCs/>
        </w:rPr>
      </w:pPr>
      <w:r>
        <w:rPr>
          <w:rFonts w:ascii="Calibri" w:hAnsi="Calibri" w:cs="Calibri"/>
          <w:b/>
          <w:bCs/>
        </w:rPr>
        <w:lastRenderedPageBreak/>
        <w:t>12</w:t>
      </w:r>
      <w:r w:rsidRPr="00A47EEB">
        <w:rPr>
          <w:rFonts w:ascii="Calibri" w:hAnsi="Calibri" w:cs="Calibri"/>
          <w:b/>
          <w:bCs/>
        </w:rPr>
        <w:t xml:space="preserve">. Vykdant sutartį pasitelksiu šiuos trečiuosius asmenis, kurių </w:t>
      </w:r>
      <w:proofErr w:type="spellStart"/>
      <w:r w:rsidRPr="00A47EEB">
        <w:rPr>
          <w:rFonts w:ascii="Calibri" w:hAnsi="Calibri" w:cs="Calibri"/>
          <w:b/>
          <w:bCs/>
        </w:rPr>
        <w:t>pajėgumais</w:t>
      </w:r>
      <w:proofErr w:type="spellEnd"/>
      <w:r w:rsidRPr="00A47EEB">
        <w:rPr>
          <w:rFonts w:ascii="Calibri" w:hAnsi="Calibri" w:cs="Calibri"/>
          <w:b/>
          <w:bCs/>
        </w:rPr>
        <w:t xml:space="preserve"> remiuosi, tačiau jie sutarties nevykdys</w:t>
      </w:r>
      <w:r w:rsidRPr="00A47EEB">
        <w:rPr>
          <w:rFonts w:ascii="Calibri" w:hAnsi="Calibri" w:cs="Calibri"/>
          <w:b/>
          <w:bCs/>
          <w:vertAlign w:val="superscript"/>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565"/>
      </w:tblGrid>
      <w:tr w:rsidR="00327D20" w:rsidRPr="00A47EEB" w14:paraId="47D7AFC8" w14:textId="77777777" w:rsidTr="001C3CED">
        <w:tc>
          <w:tcPr>
            <w:tcW w:w="948" w:type="dxa"/>
          </w:tcPr>
          <w:p w14:paraId="3CBF30FD" w14:textId="77777777" w:rsidR="00327D20" w:rsidRPr="00A47EEB" w:rsidRDefault="00327D20" w:rsidP="001C3CED">
            <w:pPr>
              <w:spacing w:line="320" w:lineRule="atLeast"/>
              <w:jc w:val="center"/>
              <w:rPr>
                <w:rFonts w:ascii="Calibri" w:hAnsi="Calibri" w:cs="Calibri"/>
              </w:rPr>
            </w:pPr>
            <w:r w:rsidRPr="00A47EEB">
              <w:rPr>
                <w:rFonts w:ascii="Calibri" w:hAnsi="Calibri" w:cs="Calibri"/>
              </w:rPr>
              <w:t>Eil. Nr.</w:t>
            </w:r>
          </w:p>
        </w:tc>
        <w:tc>
          <w:tcPr>
            <w:tcW w:w="4263" w:type="dxa"/>
          </w:tcPr>
          <w:p w14:paraId="0DC735B3" w14:textId="77777777" w:rsidR="00327D20" w:rsidRPr="00A47EEB" w:rsidRDefault="00327D20" w:rsidP="001C3CED">
            <w:pPr>
              <w:spacing w:line="240" w:lineRule="auto"/>
              <w:ind w:firstLine="731"/>
              <w:jc w:val="center"/>
              <w:rPr>
                <w:rFonts w:ascii="Calibri" w:hAnsi="Calibri" w:cs="Calibri"/>
              </w:rPr>
            </w:pPr>
            <w:r w:rsidRPr="00A47EEB">
              <w:rPr>
                <w:rFonts w:ascii="Calibri" w:hAnsi="Calibri" w:cs="Calibri"/>
              </w:rPr>
              <w:t>Trečiojo asmens vardas, pavardė /pavadinimas, adresas</w:t>
            </w:r>
          </w:p>
        </w:tc>
        <w:tc>
          <w:tcPr>
            <w:tcW w:w="4565" w:type="dxa"/>
          </w:tcPr>
          <w:p w14:paraId="2E63DB10" w14:textId="77777777" w:rsidR="00327D20" w:rsidRPr="00A47EEB" w:rsidRDefault="00327D20" w:rsidP="001C3CED">
            <w:pPr>
              <w:spacing w:line="240" w:lineRule="auto"/>
              <w:ind w:firstLine="42"/>
              <w:jc w:val="center"/>
              <w:rPr>
                <w:rFonts w:ascii="Calibri" w:hAnsi="Calibri" w:cs="Calibri"/>
              </w:rPr>
            </w:pPr>
            <w:r w:rsidRPr="00A47EEB">
              <w:rPr>
                <w:rFonts w:ascii="Calibri" w:hAnsi="Calibri" w:cs="Calibri"/>
              </w:rPr>
              <w:t>Trečiojo asmens priemonės, kuriomis naudosis sutarties vykdymo laikotarpiu</w:t>
            </w:r>
          </w:p>
        </w:tc>
      </w:tr>
      <w:tr w:rsidR="00327D20" w:rsidRPr="00A47EEB" w14:paraId="412E9A03" w14:textId="77777777" w:rsidTr="001C3CED">
        <w:tc>
          <w:tcPr>
            <w:tcW w:w="948" w:type="dxa"/>
          </w:tcPr>
          <w:p w14:paraId="387F639F" w14:textId="77777777" w:rsidR="00327D20" w:rsidRPr="00A47EEB" w:rsidRDefault="00327D20" w:rsidP="001C3CED">
            <w:pPr>
              <w:spacing w:line="320" w:lineRule="atLeast"/>
              <w:ind w:firstLine="731"/>
              <w:jc w:val="both"/>
              <w:rPr>
                <w:rFonts w:ascii="Calibri" w:hAnsi="Calibri" w:cs="Calibri"/>
              </w:rPr>
            </w:pPr>
          </w:p>
        </w:tc>
        <w:tc>
          <w:tcPr>
            <w:tcW w:w="4263" w:type="dxa"/>
          </w:tcPr>
          <w:p w14:paraId="0A1DAE0C" w14:textId="77777777" w:rsidR="00327D20" w:rsidRPr="00A47EEB" w:rsidRDefault="00327D20" w:rsidP="001C3CED">
            <w:pPr>
              <w:spacing w:line="320" w:lineRule="atLeast"/>
              <w:ind w:firstLine="731"/>
              <w:jc w:val="both"/>
              <w:rPr>
                <w:rFonts w:ascii="Calibri" w:hAnsi="Calibri" w:cs="Calibri"/>
              </w:rPr>
            </w:pPr>
          </w:p>
        </w:tc>
        <w:tc>
          <w:tcPr>
            <w:tcW w:w="4565" w:type="dxa"/>
          </w:tcPr>
          <w:p w14:paraId="2FAAA953" w14:textId="77777777" w:rsidR="00327D20" w:rsidRPr="00A47EEB" w:rsidRDefault="00327D20" w:rsidP="001C3CED">
            <w:pPr>
              <w:spacing w:line="320" w:lineRule="atLeast"/>
              <w:ind w:firstLine="731"/>
              <w:jc w:val="both"/>
              <w:rPr>
                <w:rFonts w:ascii="Calibri" w:hAnsi="Calibri" w:cs="Calibri"/>
              </w:rPr>
            </w:pPr>
          </w:p>
        </w:tc>
      </w:tr>
      <w:tr w:rsidR="00327D20" w:rsidRPr="00A47EEB" w14:paraId="0EADCEC0" w14:textId="77777777" w:rsidTr="001C3CED">
        <w:tc>
          <w:tcPr>
            <w:tcW w:w="948" w:type="dxa"/>
          </w:tcPr>
          <w:p w14:paraId="33D73C28" w14:textId="77777777" w:rsidR="00327D20" w:rsidRPr="00A47EEB" w:rsidRDefault="00327D20" w:rsidP="001C3CED">
            <w:pPr>
              <w:spacing w:line="320" w:lineRule="atLeast"/>
              <w:ind w:firstLine="731"/>
              <w:jc w:val="both"/>
              <w:rPr>
                <w:rFonts w:ascii="Calibri" w:hAnsi="Calibri" w:cs="Calibri"/>
              </w:rPr>
            </w:pPr>
          </w:p>
        </w:tc>
        <w:tc>
          <w:tcPr>
            <w:tcW w:w="4263" w:type="dxa"/>
          </w:tcPr>
          <w:p w14:paraId="632BA6EA" w14:textId="77777777" w:rsidR="00327D20" w:rsidRPr="00A47EEB" w:rsidRDefault="00327D20" w:rsidP="001C3CED">
            <w:pPr>
              <w:tabs>
                <w:tab w:val="left" w:pos="1296"/>
                <w:tab w:val="center" w:pos="4819"/>
                <w:tab w:val="right" w:pos="9638"/>
              </w:tabs>
              <w:spacing w:line="320" w:lineRule="atLeast"/>
              <w:ind w:firstLine="731"/>
              <w:rPr>
                <w:rFonts w:ascii="Calibri" w:hAnsi="Calibri" w:cs="Calibri"/>
              </w:rPr>
            </w:pPr>
          </w:p>
        </w:tc>
        <w:tc>
          <w:tcPr>
            <w:tcW w:w="4565" w:type="dxa"/>
          </w:tcPr>
          <w:p w14:paraId="1CAF5DCA" w14:textId="77777777" w:rsidR="00327D20" w:rsidRPr="00A47EEB" w:rsidRDefault="00327D20" w:rsidP="001C3CED">
            <w:pPr>
              <w:spacing w:line="320" w:lineRule="atLeast"/>
              <w:ind w:firstLine="731"/>
              <w:jc w:val="both"/>
              <w:rPr>
                <w:rFonts w:ascii="Calibri" w:hAnsi="Calibri" w:cs="Calibri"/>
              </w:rPr>
            </w:pPr>
          </w:p>
        </w:tc>
      </w:tr>
    </w:tbl>
    <w:p w14:paraId="67BBDD3F" w14:textId="77777777" w:rsidR="00535790" w:rsidRDefault="00327D20" w:rsidP="00535790">
      <w:pPr>
        <w:jc w:val="both"/>
        <w:rPr>
          <w:rFonts w:ascii="Calibri" w:hAnsi="Calibri" w:cs="Calibri"/>
          <w:bCs/>
          <w:vertAlign w:val="superscript"/>
        </w:rPr>
      </w:pPr>
      <w:r w:rsidRPr="00A47EEB">
        <w:rPr>
          <w:rFonts w:ascii="Calibri" w:hAnsi="Calibri" w:cs="Calibri"/>
          <w:bCs/>
          <w:vertAlign w:val="superscript"/>
        </w:rPr>
        <w:t xml:space="preserve">4    </w:t>
      </w:r>
      <w:r w:rsidRPr="00A47EEB">
        <w:rPr>
          <w:rFonts w:ascii="Calibri" w:hAnsi="Calibri" w:cs="Calibri"/>
          <w:bCs/>
        </w:rPr>
        <w:t xml:space="preserve">Pildyti tuomet, jei bus pasitelkti tretieji asmenys, kurie aktyviai sutarties nevykdys, tik suteiks atitinkamus </w:t>
      </w:r>
      <w:proofErr w:type="spellStart"/>
      <w:r w:rsidRPr="00A47EEB">
        <w:rPr>
          <w:rFonts w:ascii="Calibri" w:hAnsi="Calibri" w:cs="Calibri"/>
          <w:bCs/>
        </w:rPr>
        <w:t>pajėgumus</w:t>
      </w:r>
      <w:proofErr w:type="spellEnd"/>
      <w:r w:rsidRPr="00A47EEB">
        <w:rPr>
          <w:rFonts w:ascii="Calibri" w:hAnsi="Calibri" w:cs="Calibri"/>
          <w:bCs/>
        </w:rPr>
        <w:t xml:space="preserve"> tiekėjui, tam, kad jis atitiktų kvalifikacijos reikalavimus. Nurodyti informaciją apie su trečiaisiais asmenimis pasirašytas sutartis, ketinimo protokolus ir pan.</w:t>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p>
    <w:p w14:paraId="2AD453CE" w14:textId="704A26B5" w:rsidR="00327D20" w:rsidRPr="00A47EEB" w:rsidRDefault="00327D20" w:rsidP="00535790">
      <w:pPr>
        <w:ind w:firstLine="851"/>
        <w:jc w:val="both"/>
        <w:rPr>
          <w:rFonts w:ascii="Calibri" w:hAnsi="Calibri" w:cs="Calibri"/>
        </w:rPr>
      </w:pPr>
      <w:r w:rsidRPr="00A47EEB">
        <w:rPr>
          <w:rFonts w:ascii="Calibri" w:hAnsi="Calibri" w:cs="Calibri"/>
          <w:b/>
        </w:rPr>
        <w:t>1</w:t>
      </w:r>
      <w:r>
        <w:rPr>
          <w:rFonts w:ascii="Calibri" w:hAnsi="Calibri" w:cs="Calibri"/>
          <w:b/>
        </w:rPr>
        <w:t>3</w:t>
      </w:r>
      <w:r w:rsidRPr="00A47EEB">
        <w:rPr>
          <w:rFonts w:ascii="Calibri" w:hAnsi="Calibri" w:cs="Calibri"/>
          <w:b/>
        </w:rPr>
        <w:t>.</w:t>
      </w:r>
      <w:r w:rsidRPr="00A47EEB">
        <w:rPr>
          <w:rFonts w:ascii="Calibri" w:hAnsi="Calibri" w:cs="Calibri"/>
        </w:rPr>
        <w:t xml:space="preserve"> </w:t>
      </w:r>
      <w:r w:rsidRPr="00A47EEB">
        <w:rPr>
          <w:rFonts w:ascii="Calibri" w:hAnsi="Calibri" w:cs="Calibri"/>
          <w:b/>
        </w:rPr>
        <w:t>Šiame pasiūlyme yra pateikta ir konfidenciali informacija</w:t>
      </w:r>
      <w:r w:rsidRPr="00A47EEB">
        <w:rPr>
          <w:rFonts w:ascii="Calibri" w:hAnsi="Calibri" w:cs="Calibri"/>
        </w:rPr>
        <w:t xml:space="preserve"> (dokumentai su konfidencialia informacija įsegti atskirai)</w:t>
      </w:r>
      <w:r w:rsidRPr="00A47EEB">
        <w:rPr>
          <w:rFonts w:ascii="Calibri" w:hAnsi="Calibri" w:cs="Calibri"/>
          <w:vertAlign w:val="superscript"/>
        </w:rPr>
        <w:t xml:space="preserve">5 </w:t>
      </w:r>
      <w:r w:rsidRPr="00A47EE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327D20" w:rsidRPr="00A47EEB" w14:paraId="018AD14D" w14:textId="77777777" w:rsidTr="001C3CED">
        <w:tc>
          <w:tcPr>
            <w:tcW w:w="948" w:type="dxa"/>
          </w:tcPr>
          <w:p w14:paraId="2E9FC7C6" w14:textId="77777777" w:rsidR="00327D20" w:rsidRPr="00A47EEB" w:rsidRDefault="00327D20" w:rsidP="001C3CED">
            <w:pPr>
              <w:spacing w:line="320" w:lineRule="atLeast"/>
              <w:rPr>
                <w:rFonts w:ascii="Calibri" w:hAnsi="Calibri" w:cs="Calibri"/>
              </w:rPr>
            </w:pPr>
            <w:r w:rsidRPr="00A47EEB">
              <w:rPr>
                <w:rFonts w:ascii="Calibri" w:hAnsi="Calibri" w:cs="Calibri"/>
              </w:rPr>
              <w:t>Eil. Nr.</w:t>
            </w:r>
          </w:p>
        </w:tc>
        <w:tc>
          <w:tcPr>
            <w:tcW w:w="4263" w:type="dxa"/>
          </w:tcPr>
          <w:p w14:paraId="42BFCAC6" w14:textId="77777777" w:rsidR="00327D20" w:rsidRPr="00A47EEB" w:rsidRDefault="00327D20" w:rsidP="001C3CED">
            <w:pPr>
              <w:spacing w:line="240" w:lineRule="auto"/>
              <w:ind w:firstLine="45"/>
              <w:jc w:val="center"/>
              <w:rPr>
                <w:rFonts w:ascii="Calibri" w:hAnsi="Calibri" w:cs="Calibri"/>
              </w:rPr>
            </w:pPr>
            <w:r w:rsidRPr="00A47EEB">
              <w:rPr>
                <w:rFonts w:ascii="Calibri" w:hAnsi="Calibri" w:cs="Calibri"/>
              </w:rPr>
              <w:t>Pateikto dokumento pavadinimas</w:t>
            </w:r>
          </w:p>
        </w:tc>
        <w:tc>
          <w:tcPr>
            <w:tcW w:w="4707" w:type="dxa"/>
          </w:tcPr>
          <w:p w14:paraId="52D2F195" w14:textId="77777777" w:rsidR="00327D20" w:rsidRPr="00A47EEB" w:rsidRDefault="00327D20" w:rsidP="001C3CED">
            <w:pPr>
              <w:spacing w:line="240" w:lineRule="auto"/>
              <w:ind w:hanging="33"/>
              <w:jc w:val="center"/>
              <w:rPr>
                <w:rFonts w:ascii="Calibri" w:hAnsi="Calibri" w:cs="Calibri"/>
              </w:rPr>
            </w:pPr>
            <w:r w:rsidRPr="00A47EEB">
              <w:rPr>
                <w:rFonts w:ascii="Calibri" w:hAnsi="Calibri" w:cs="Calibri"/>
              </w:rPr>
              <w:t>Dokumentas yra įkeltas šioje CVP IS pasiūlymo lango eilutėje („Prisegti dokumentai“</w:t>
            </w:r>
            <w:r w:rsidRPr="00A47EEB">
              <w:rPr>
                <w:rFonts w:ascii="Calibri" w:hAnsi="Calibri" w:cs="Calibri"/>
                <w:bCs/>
              </w:rPr>
              <w:t>)</w:t>
            </w:r>
          </w:p>
        </w:tc>
      </w:tr>
      <w:tr w:rsidR="00327D20" w:rsidRPr="00A47EEB" w14:paraId="07C33B58" w14:textId="77777777" w:rsidTr="001C3CED">
        <w:tc>
          <w:tcPr>
            <w:tcW w:w="948" w:type="dxa"/>
          </w:tcPr>
          <w:p w14:paraId="458C273A" w14:textId="77777777" w:rsidR="00327D20" w:rsidRPr="00A47EEB" w:rsidRDefault="00327D20" w:rsidP="001C3CED">
            <w:pPr>
              <w:spacing w:line="320" w:lineRule="atLeast"/>
              <w:ind w:firstLine="731"/>
              <w:jc w:val="both"/>
              <w:rPr>
                <w:rFonts w:ascii="Calibri" w:hAnsi="Calibri" w:cs="Calibri"/>
              </w:rPr>
            </w:pPr>
          </w:p>
        </w:tc>
        <w:tc>
          <w:tcPr>
            <w:tcW w:w="4263" w:type="dxa"/>
          </w:tcPr>
          <w:p w14:paraId="2CC9B503" w14:textId="77777777" w:rsidR="00327D20" w:rsidRPr="00A47EEB" w:rsidRDefault="00327D20" w:rsidP="001C3CED">
            <w:pPr>
              <w:spacing w:line="320" w:lineRule="atLeast"/>
              <w:ind w:firstLine="731"/>
              <w:jc w:val="both"/>
              <w:rPr>
                <w:rFonts w:ascii="Calibri" w:hAnsi="Calibri" w:cs="Calibri"/>
              </w:rPr>
            </w:pPr>
          </w:p>
        </w:tc>
        <w:tc>
          <w:tcPr>
            <w:tcW w:w="4707" w:type="dxa"/>
          </w:tcPr>
          <w:p w14:paraId="51320A55" w14:textId="77777777" w:rsidR="00327D20" w:rsidRPr="00A47EEB" w:rsidRDefault="00327D20" w:rsidP="001C3CED">
            <w:pPr>
              <w:spacing w:line="320" w:lineRule="atLeast"/>
              <w:ind w:firstLine="731"/>
              <w:jc w:val="both"/>
              <w:rPr>
                <w:rFonts w:ascii="Calibri" w:hAnsi="Calibri" w:cs="Calibri"/>
              </w:rPr>
            </w:pPr>
          </w:p>
        </w:tc>
      </w:tr>
      <w:tr w:rsidR="00327D20" w:rsidRPr="00A47EEB" w14:paraId="1D8516D5" w14:textId="77777777" w:rsidTr="001C3CED">
        <w:tc>
          <w:tcPr>
            <w:tcW w:w="948" w:type="dxa"/>
          </w:tcPr>
          <w:p w14:paraId="67C857FD" w14:textId="77777777" w:rsidR="00327D20" w:rsidRPr="00A47EEB" w:rsidRDefault="00327D20" w:rsidP="001C3CED">
            <w:pPr>
              <w:spacing w:line="320" w:lineRule="atLeast"/>
              <w:ind w:firstLine="731"/>
              <w:jc w:val="both"/>
              <w:rPr>
                <w:rFonts w:ascii="Calibri" w:hAnsi="Calibri" w:cs="Calibri"/>
              </w:rPr>
            </w:pPr>
          </w:p>
        </w:tc>
        <w:tc>
          <w:tcPr>
            <w:tcW w:w="4263" w:type="dxa"/>
          </w:tcPr>
          <w:p w14:paraId="0BE46785" w14:textId="77777777" w:rsidR="00327D20" w:rsidRPr="00A47EEB" w:rsidRDefault="00327D20" w:rsidP="001C3CED">
            <w:pPr>
              <w:tabs>
                <w:tab w:val="left" w:pos="1296"/>
                <w:tab w:val="center" w:pos="4819"/>
                <w:tab w:val="right" w:pos="9638"/>
              </w:tabs>
              <w:spacing w:line="320" w:lineRule="atLeast"/>
              <w:ind w:firstLine="731"/>
              <w:rPr>
                <w:rFonts w:ascii="Calibri" w:hAnsi="Calibri" w:cs="Calibri"/>
              </w:rPr>
            </w:pPr>
          </w:p>
        </w:tc>
        <w:tc>
          <w:tcPr>
            <w:tcW w:w="4707" w:type="dxa"/>
          </w:tcPr>
          <w:p w14:paraId="54640E4A" w14:textId="77777777" w:rsidR="00327D20" w:rsidRPr="00A47EEB" w:rsidRDefault="00327D20" w:rsidP="001C3CED">
            <w:pPr>
              <w:spacing w:line="320" w:lineRule="atLeast"/>
              <w:ind w:firstLine="731"/>
              <w:jc w:val="both"/>
              <w:rPr>
                <w:rFonts w:ascii="Calibri" w:hAnsi="Calibri" w:cs="Calibri"/>
              </w:rPr>
            </w:pPr>
          </w:p>
        </w:tc>
      </w:tr>
    </w:tbl>
    <w:p w14:paraId="15C9BD14" w14:textId="77777777" w:rsidR="00327D20" w:rsidRPr="00A47EEB" w:rsidRDefault="00327D20" w:rsidP="00327D20">
      <w:pPr>
        <w:spacing w:line="320" w:lineRule="atLeast"/>
        <w:jc w:val="both"/>
        <w:rPr>
          <w:rFonts w:ascii="Calibri" w:hAnsi="Calibri" w:cs="Calibri"/>
          <w:bCs/>
        </w:rPr>
      </w:pPr>
      <w:r w:rsidRPr="00A47EEB">
        <w:rPr>
          <w:rFonts w:ascii="Calibri" w:hAnsi="Calibri" w:cs="Calibri"/>
          <w:bCs/>
          <w:vertAlign w:val="superscript"/>
        </w:rPr>
        <w:t>5</w:t>
      </w:r>
      <w:r w:rsidRPr="00A47EEB">
        <w:rPr>
          <w:rFonts w:ascii="Calibri" w:hAnsi="Calibri" w:cs="Calibri"/>
          <w:bCs/>
        </w:rPr>
        <w:t xml:space="preserve">Pildyti tuomet, jei bus pateikta konfidenciali informacija. Tiekėjas negali nurodyti, kad konfidenciali yra pasiūlymo kaina arba, kad visas pasiūlymas yra konfidencialus. </w:t>
      </w:r>
    </w:p>
    <w:p w14:paraId="7767579E" w14:textId="77777777" w:rsidR="00327D20" w:rsidRPr="00A47EEB" w:rsidRDefault="00327D20" w:rsidP="00327D20">
      <w:pPr>
        <w:spacing w:line="320" w:lineRule="atLeast"/>
        <w:ind w:firstLine="851"/>
        <w:jc w:val="both"/>
        <w:rPr>
          <w:rFonts w:ascii="Calibri" w:hAnsi="Calibri" w:cs="Calibri"/>
          <w:b/>
        </w:rPr>
      </w:pPr>
      <w:r w:rsidRPr="00A47EEB">
        <w:rPr>
          <w:rFonts w:ascii="Calibri" w:hAnsi="Calibri" w:cs="Calibri"/>
          <w:b/>
        </w:rPr>
        <w:t>1</w:t>
      </w:r>
      <w:r>
        <w:rPr>
          <w:rFonts w:ascii="Calibri" w:hAnsi="Calibri" w:cs="Calibri"/>
          <w:b/>
        </w:rPr>
        <w:t>4</w:t>
      </w:r>
      <w:r w:rsidRPr="00A47EEB">
        <w:rPr>
          <w:rFonts w:ascii="Calibri" w:hAnsi="Calibri" w:cs="Calibri"/>
          <w:b/>
        </w:rPr>
        <w:t>.</w:t>
      </w:r>
      <w:r w:rsidRPr="00A47EEB">
        <w:rPr>
          <w:rFonts w:ascii="Calibri" w:hAnsi="Calibri" w:cs="Calibri"/>
        </w:rPr>
        <w:t xml:space="preserve"> </w:t>
      </w:r>
      <w:r w:rsidRPr="00A47EEB">
        <w:rPr>
          <w:rFonts w:ascii="Calibri" w:hAnsi="Calibri" w:cs="Calibri"/>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13"/>
        <w:gridCol w:w="604"/>
        <w:gridCol w:w="246"/>
        <w:gridCol w:w="1734"/>
        <w:gridCol w:w="701"/>
        <w:gridCol w:w="2130"/>
        <w:gridCol w:w="203"/>
        <w:gridCol w:w="242"/>
      </w:tblGrid>
      <w:tr w:rsidR="00327D20" w:rsidRPr="00A47EEB" w14:paraId="5A17CB69" w14:textId="77777777" w:rsidTr="001C3CED">
        <w:trPr>
          <w:gridAfter w:val="2"/>
          <w:wAfter w:w="445" w:type="dxa"/>
        </w:trPr>
        <w:tc>
          <w:tcPr>
            <w:tcW w:w="948" w:type="dxa"/>
          </w:tcPr>
          <w:p w14:paraId="529940CF" w14:textId="77777777" w:rsidR="00327D20" w:rsidRPr="00A47EEB" w:rsidRDefault="00327D20" w:rsidP="001C3CED">
            <w:pPr>
              <w:spacing w:line="320" w:lineRule="atLeast"/>
              <w:jc w:val="center"/>
              <w:rPr>
                <w:rFonts w:ascii="Calibri" w:hAnsi="Calibri" w:cs="Calibri"/>
              </w:rPr>
            </w:pPr>
            <w:r w:rsidRPr="00A47EEB">
              <w:rPr>
                <w:rFonts w:ascii="Calibri" w:hAnsi="Calibri" w:cs="Calibri"/>
              </w:rPr>
              <w:t>Eil. Nr.</w:t>
            </w:r>
          </w:p>
        </w:tc>
        <w:tc>
          <w:tcPr>
            <w:tcW w:w="4263" w:type="dxa"/>
            <w:gridSpan w:val="3"/>
          </w:tcPr>
          <w:p w14:paraId="5C581B24" w14:textId="77777777" w:rsidR="00327D20" w:rsidRPr="00A47EEB" w:rsidRDefault="00327D20" w:rsidP="001C3CED">
            <w:pPr>
              <w:spacing w:line="320" w:lineRule="atLeast"/>
              <w:ind w:firstLine="731"/>
              <w:jc w:val="center"/>
              <w:rPr>
                <w:rFonts w:ascii="Calibri" w:hAnsi="Calibri" w:cs="Calibri"/>
              </w:rPr>
            </w:pPr>
            <w:r w:rsidRPr="00A47EEB">
              <w:rPr>
                <w:rFonts w:ascii="Calibri" w:hAnsi="Calibri" w:cs="Calibri"/>
              </w:rPr>
              <w:t>Pateiktų dokumentų pavadinimas</w:t>
            </w:r>
          </w:p>
        </w:tc>
        <w:tc>
          <w:tcPr>
            <w:tcW w:w="4565" w:type="dxa"/>
            <w:gridSpan w:val="3"/>
          </w:tcPr>
          <w:p w14:paraId="3B161B08" w14:textId="77777777" w:rsidR="00327D20" w:rsidRPr="00A47EEB" w:rsidRDefault="00327D20" w:rsidP="001C3CED">
            <w:pPr>
              <w:spacing w:line="320" w:lineRule="atLeast"/>
              <w:ind w:firstLine="42"/>
              <w:jc w:val="center"/>
              <w:rPr>
                <w:rFonts w:ascii="Calibri" w:hAnsi="Calibri" w:cs="Calibri"/>
              </w:rPr>
            </w:pPr>
            <w:r w:rsidRPr="00A47EEB">
              <w:rPr>
                <w:rFonts w:ascii="Calibri" w:hAnsi="Calibri" w:cs="Calibri"/>
              </w:rPr>
              <w:t>Dokumento puslapių skaičius</w:t>
            </w:r>
          </w:p>
        </w:tc>
      </w:tr>
      <w:tr w:rsidR="00327D20" w:rsidRPr="00A47EEB" w14:paraId="61A12857" w14:textId="77777777" w:rsidTr="001C3CED">
        <w:trPr>
          <w:gridAfter w:val="2"/>
          <w:wAfter w:w="445" w:type="dxa"/>
        </w:trPr>
        <w:tc>
          <w:tcPr>
            <w:tcW w:w="948" w:type="dxa"/>
          </w:tcPr>
          <w:p w14:paraId="5DE35C40" w14:textId="77777777" w:rsidR="00327D20" w:rsidRPr="00A47EEB" w:rsidRDefault="00327D20" w:rsidP="001C3CED">
            <w:pPr>
              <w:spacing w:line="320" w:lineRule="atLeast"/>
              <w:ind w:firstLine="731"/>
              <w:jc w:val="both"/>
              <w:rPr>
                <w:rFonts w:ascii="Calibri" w:hAnsi="Calibri" w:cs="Calibri"/>
              </w:rPr>
            </w:pPr>
          </w:p>
        </w:tc>
        <w:tc>
          <w:tcPr>
            <w:tcW w:w="4263" w:type="dxa"/>
            <w:gridSpan w:val="3"/>
          </w:tcPr>
          <w:p w14:paraId="7656ECAC" w14:textId="77777777" w:rsidR="00327D20" w:rsidRPr="00A47EEB" w:rsidRDefault="00327D20" w:rsidP="001C3CED">
            <w:pPr>
              <w:spacing w:line="320" w:lineRule="atLeast"/>
              <w:ind w:firstLine="731"/>
              <w:jc w:val="both"/>
              <w:rPr>
                <w:rFonts w:ascii="Calibri" w:hAnsi="Calibri" w:cs="Calibri"/>
              </w:rPr>
            </w:pPr>
          </w:p>
        </w:tc>
        <w:tc>
          <w:tcPr>
            <w:tcW w:w="4565" w:type="dxa"/>
            <w:gridSpan w:val="3"/>
          </w:tcPr>
          <w:p w14:paraId="7FC27220" w14:textId="77777777" w:rsidR="00327D20" w:rsidRPr="00A47EEB" w:rsidRDefault="00327D20" w:rsidP="001C3CED">
            <w:pPr>
              <w:spacing w:line="320" w:lineRule="atLeast"/>
              <w:ind w:firstLine="731"/>
              <w:jc w:val="both"/>
              <w:rPr>
                <w:rFonts w:ascii="Calibri" w:hAnsi="Calibri" w:cs="Calibri"/>
              </w:rPr>
            </w:pPr>
          </w:p>
        </w:tc>
      </w:tr>
      <w:tr w:rsidR="00327D20" w:rsidRPr="00A47EEB" w14:paraId="10542E4E" w14:textId="77777777" w:rsidTr="001C3CED">
        <w:trPr>
          <w:gridAfter w:val="2"/>
          <w:wAfter w:w="445" w:type="dxa"/>
        </w:trPr>
        <w:tc>
          <w:tcPr>
            <w:tcW w:w="948" w:type="dxa"/>
          </w:tcPr>
          <w:p w14:paraId="7E956F0A" w14:textId="77777777" w:rsidR="00327D20" w:rsidRPr="00A47EEB" w:rsidRDefault="00327D20" w:rsidP="001C3CED">
            <w:pPr>
              <w:spacing w:line="320" w:lineRule="atLeast"/>
              <w:ind w:firstLine="731"/>
              <w:jc w:val="both"/>
              <w:rPr>
                <w:rFonts w:ascii="Calibri" w:hAnsi="Calibri" w:cs="Calibri"/>
              </w:rPr>
            </w:pPr>
          </w:p>
        </w:tc>
        <w:tc>
          <w:tcPr>
            <w:tcW w:w="4263" w:type="dxa"/>
            <w:gridSpan w:val="3"/>
          </w:tcPr>
          <w:p w14:paraId="45D1BFE1" w14:textId="77777777" w:rsidR="00327D20" w:rsidRPr="00A47EEB" w:rsidRDefault="00327D20" w:rsidP="001C3CED">
            <w:pPr>
              <w:tabs>
                <w:tab w:val="left" w:pos="1296"/>
                <w:tab w:val="center" w:pos="4819"/>
                <w:tab w:val="right" w:pos="9638"/>
              </w:tabs>
              <w:spacing w:line="320" w:lineRule="atLeast"/>
              <w:ind w:firstLine="731"/>
              <w:rPr>
                <w:rFonts w:ascii="Calibri" w:hAnsi="Calibri" w:cs="Calibri"/>
              </w:rPr>
            </w:pPr>
          </w:p>
        </w:tc>
        <w:tc>
          <w:tcPr>
            <w:tcW w:w="4565" w:type="dxa"/>
            <w:gridSpan w:val="3"/>
          </w:tcPr>
          <w:p w14:paraId="1ABAEE49" w14:textId="77777777" w:rsidR="00327D20" w:rsidRPr="00A47EEB" w:rsidRDefault="00327D20" w:rsidP="001C3CED">
            <w:pPr>
              <w:spacing w:line="320" w:lineRule="atLeast"/>
              <w:ind w:firstLine="731"/>
              <w:jc w:val="both"/>
              <w:rPr>
                <w:rFonts w:ascii="Calibri" w:hAnsi="Calibri" w:cs="Calibri"/>
              </w:rPr>
            </w:pPr>
          </w:p>
        </w:tc>
      </w:tr>
      <w:tr w:rsidR="00327D20" w:rsidRPr="00A47EEB" w14:paraId="70F6EE5A" w14:textId="77777777" w:rsidTr="001C3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361" w:type="dxa"/>
            <w:gridSpan w:val="2"/>
            <w:tcBorders>
              <w:top w:val="single" w:sz="4" w:space="0" w:color="auto"/>
              <w:left w:val="nil"/>
              <w:bottom w:val="nil"/>
              <w:right w:val="nil"/>
            </w:tcBorders>
          </w:tcPr>
          <w:p w14:paraId="08811A44" w14:textId="77777777" w:rsidR="00327D20" w:rsidRPr="00A47EEB" w:rsidRDefault="00327D20" w:rsidP="001C3CED">
            <w:pPr>
              <w:snapToGrid w:val="0"/>
              <w:spacing w:line="320" w:lineRule="atLeast"/>
              <w:ind w:firstLine="731"/>
              <w:jc w:val="both"/>
              <w:rPr>
                <w:rFonts w:ascii="Calibri" w:eastAsia="Calibri" w:hAnsi="Calibri" w:cs="Calibri"/>
                <w:position w:val="6"/>
              </w:rPr>
            </w:pPr>
          </w:p>
        </w:tc>
        <w:tc>
          <w:tcPr>
            <w:tcW w:w="604" w:type="dxa"/>
          </w:tcPr>
          <w:p w14:paraId="5BD95175" w14:textId="77777777" w:rsidR="00327D20" w:rsidRPr="00A47EEB" w:rsidRDefault="00327D20" w:rsidP="001C3CED">
            <w:pPr>
              <w:spacing w:line="320" w:lineRule="atLeast"/>
              <w:ind w:right="-1" w:firstLine="731"/>
              <w:jc w:val="center"/>
              <w:rPr>
                <w:rFonts w:ascii="Calibri" w:hAnsi="Calibri" w:cs="Calibri"/>
              </w:rPr>
            </w:pPr>
          </w:p>
        </w:tc>
        <w:tc>
          <w:tcPr>
            <w:tcW w:w="1980" w:type="dxa"/>
            <w:gridSpan w:val="2"/>
            <w:tcBorders>
              <w:top w:val="single" w:sz="4" w:space="0" w:color="auto"/>
              <w:left w:val="nil"/>
              <w:bottom w:val="nil"/>
              <w:right w:val="nil"/>
            </w:tcBorders>
          </w:tcPr>
          <w:p w14:paraId="3B16DC88" w14:textId="77777777" w:rsidR="00327D20" w:rsidRPr="00A47EEB" w:rsidRDefault="00327D20" w:rsidP="001C3CED">
            <w:pPr>
              <w:spacing w:line="320" w:lineRule="atLeast"/>
              <w:ind w:right="-1" w:firstLine="731"/>
              <w:jc w:val="center"/>
              <w:rPr>
                <w:rFonts w:ascii="Calibri" w:hAnsi="Calibri" w:cs="Calibri"/>
              </w:rPr>
            </w:pPr>
          </w:p>
        </w:tc>
        <w:tc>
          <w:tcPr>
            <w:tcW w:w="701" w:type="dxa"/>
          </w:tcPr>
          <w:p w14:paraId="77171DE0" w14:textId="77777777" w:rsidR="00327D20" w:rsidRPr="00A47EEB" w:rsidRDefault="00327D20" w:rsidP="001C3CED">
            <w:pPr>
              <w:spacing w:line="320" w:lineRule="atLeast"/>
              <w:ind w:right="-1" w:firstLine="731"/>
              <w:jc w:val="center"/>
              <w:rPr>
                <w:rFonts w:ascii="Calibri" w:hAnsi="Calibri" w:cs="Calibri"/>
              </w:rPr>
            </w:pPr>
          </w:p>
        </w:tc>
        <w:tc>
          <w:tcPr>
            <w:tcW w:w="2333" w:type="dxa"/>
            <w:gridSpan w:val="2"/>
            <w:tcBorders>
              <w:top w:val="single" w:sz="4" w:space="0" w:color="auto"/>
              <w:left w:val="nil"/>
              <w:bottom w:val="nil"/>
              <w:right w:val="nil"/>
            </w:tcBorders>
          </w:tcPr>
          <w:p w14:paraId="4CE21DB9" w14:textId="77777777" w:rsidR="00327D20" w:rsidRPr="00A47EEB" w:rsidRDefault="00327D20" w:rsidP="001C3CED">
            <w:pPr>
              <w:spacing w:line="320" w:lineRule="atLeast"/>
              <w:ind w:right="-1" w:firstLine="731"/>
              <w:jc w:val="center"/>
              <w:rPr>
                <w:rFonts w:ascii="Calibri" w:hAnsi="Calibri" w:cs="Calibri"/>
              </w:rPr>
            </w:pPr>
          </w:p>
        </w:tc>
        <w:tc>
          <w:tcPr>
            <w:tcW w:w="242" w:type="dxa"/>
          </w:tcPr>
          <w:p w14:paraId="199B2C15" w14:textId="77777777" w:rsidR="00327D20" w:rsidRPr="00A47EEB" w:rsidRDefault="00327D20" w:rsidP="001C3CED">
            <w:pPr>
              <w:spacing w:line="320" w:lineRule="atLeast"/>
              <w:ind w:right="-1" w:firstLine="731"/>
              <w:jc w:val="center"/>
              <w:rPr>
                <w:rFonts w:ascii="Calibri" w:hAnsi="Calibri" w:cs="Calibri"/>
              </w:rPr>
            </w:pPr>
          </w:p>
        </w:tc>
      </w:tr>
    </w:tbl>
    <w:p w14:paraId="4C22F2E6" w14:textId="77777777" w:rsidR="00327D20" w:rsidRPr="003107CC" w:rsidRDefault="00327D20" w:rsidP="00327D20">
      <w:pPr>
        <w:spacing w:line="240" w:lineRule="exact"/>
        <w:jc w:val="both"/>
        <w:rPr>
          <w:rFonts w:cstheme="minorHAnsi"/>
          <w:b/>
          <w:i/>
          <w:u w:val="single"/>
        </w:rPr>
      </w:pPr>
      <w:r w:rsidRPr="003107CC">
        <w:rPr>
          <w:rFonts w:cstheme="minorHAnsi"/>
          <w:b/>
          <w:i/>
          <w:u w:val="single"/>
        </w:rPr>
        <w:t xml:space="preserve">PASTABOS: </w:t>
      </w:r>
    </w:p>
    <w:p w14:paraId="73CD334C" w14:textId="77777777" w:rsidR="00327D20" w:rsidRPr="003107CC" w:rsidRDefault="00327D20" w:rsidP="00327D20">
      <w:pPr>
        <w:tabs>
          <w:tab w:val="left" w:pos="0"/>
          <w:tab w:val="left" w:pos="9631"/>
        </w:tabs>
        <w:spacing w:line="240" w:lineRule="exact"/>
        <w:jc w:val="both"/>
        <w:rPr>
          <w:rFonts w:cstheme="minorHAnsi"/>
          <w:b/>
          <w:i/>
        </w:rPr>
      </w:pPr>
      <w:r w:rsidRPr="00183A7D">
        <w:rPr>
          <w:rFonts w:cstheme="minorHAnsi"/>
          <w:b/>
          <w:i/>
        </w:rPr>
        <w:t>– 9 ir 11 punktuose</w:t>
      </w:r>
      <w:r w:rsidRPr="003107CC">
        <w:rPr>
          <w:rFonts w:cstheme="minorHAnsi"/>
          <w:b/>
          <w:i/>
        </w:rPr>
        <w:t xml:space="preserve"> prašome nurodyti ūkio subjektus,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kvazisubtiekėjus</w:t>
      </w:r>
      <w:proofErr w:type="spellEnd"/>
      <w:r w:rsidRPr="003107CC">
        <w:rPr>
          <w:rFonts w:cstheme="minorHAnsi"/>
          <w:b/>
          <w:i/>
        </w:rPr>
        <w:t xml:space="preserve">, nes ūkio subjektai,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kvazisubtiekėjai</w:t>
      </w:r>
      <w:proofErr w:type="spellEnd"/>
      <w:r w:rsidRPr="003107CC">
        <w:rPr>
          <w:rFonts w:cstheme="minorHAnsi"/>
          <w:b/>
          <w:i/>
        </w:rPr>
        <w:t xml:space="preserve"> turi būti išviešinti teikiant pasiūlymą, nes po pasiūlymo pateikimo termino pabaigos pasitelkti (nurodyti) naujų ūkio subjektų,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kvazisubtiekėjų</w:t>
      </w:r>
      <w:proofErr w:type="spellEnd"/>
      <w:r w:rsidRPr="003107CC">
        <w:rPr>
          <w:rFonts w:cstheme="minorHAnsi"/>
          <w:b/>
          <w:i/>
        </w:rPr>
        <w:t xml:space="preserve"> tam, kad atitiktų kvalifikacijos reikalavimus, negalės, t. y. po pasiūlymo pateikimo tiekėjas neturi teisės </w:t>
      </w:r>
      <w:r w:rsidRPr="000F5B02">
        <w:rPr>
          <w:rFonts w:cstheme="minorHAnsi"/>
          <w:b/>
          <w:i/>
        </w:rPr>
        <w:t xml:space="preserve">nurodyti naujų ūkio subjektų, kurių </w:t>
      </w:r>
      <w:proofErr w:type="spellStart"/>
      <w:r w:rsidRPr="000F5B02">
        <w:rPr>
          <w:rFonts w:cstheme="minorHAnsi"/>
          <w:b/>
          <w:i/>
        </w:rPr>
        <w:t>pajėgumais</w:t>
      </w:r>
      <w:proofErr w:type="spellEnd"/>
      <w:r w:rsidRPr="000F5B02">
        <w:rPr>
          <w:rFonts w:cstheme="minorHAnsi"/>
          <w:b/>
          <w:i/>
        </w:rPr>
        <w:t xml:space="preserve"> tiekėjas remiasi ir </w:t>
      </w:r>
      <w:proofErr w:type="spellStart"/>
      <w:r w:rsidRPr="000F5B02">
        <w:rPr>
          <w:rFonts w:cstheme="minorHAnsi"/>
          <w:b/>
          <w:i/>
        </w:rPr>
        <w:t>kvazisubtiekėjų</w:t>
      </w:r>
      <w:proofErr w:type="spellEnd"/>
      <w:r w:rsidRPr="000F5B02">
        <w:rPr>
          <w:rFonts w:cstheme="minorHAnsi"/>
          <w:b/>
          <w:i/>
        </w:rPr>
        <w:t xml:space="preserve">,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bendrųjų sąlygų </w:t>
      </w:r>
      <w:r w:rsidRPr="00212DB8">
        <w:rPr>
          <w:rFonts w:cstheme="minorHAnsi"/>
          <w:b/>
          <w:i/>
          <w:color w:val="FF0000"/>
        </w:rPr>
        <w:t>18.1.5 ir (ar) 18.1.6</w:t>
      </w:r>
      <w:r w:rsidRPr="003157A5">
        <w:rPr>
          <w:rFonts w:cstheme="minorHAnsi"/>
          <w:b/>
          <w:i/>
          <w:color w:val="FF0000"/>
        </w:rPr>
        <w:t xml:space="preserve"> </w:t>
      </w:r>
      <w:r w:rsidRPr="000F5B02">
        <w:rPr>
          <w:rFonts w:cstheme="minorHAnsi"/>
          <w:b/>
          <w:i/>
        </w:rPr>
        <w:t>punkte.</w:t>
      </w:r>
      <w:r w:rsidRPr="003107CC">
        <w:rPr>
          <w:rFonts w:cstheme="minorHAnsi"/>
          <w:b/>
          <w:i/>
        </w:rPr>
        <w:t xml:space="preserve"> </w:t>
      </w:r>
    </w:p>
    <w:p w14:paraId="2235F155" w14:textId="77777777" w:rsidR="00327D20" w:rsidRPr="003107CC" w:rsidRDefault="00327D20" w:rsidP="00327D20">
      <w:pPr>
        <w:spacing w:line="240" w:lineRule="exact"/>
        <w:jc w:val="both"/>
        <w:rPr>
          <w:rFonts w:cstheme="minorHAnsi"/>
          <w:i/>
          <w:u w:val="single"/>
        </w:rPr>
      </w:pPr>
      <w:r>
        <w:rPr>
          <w:rFonts w:cstheme="minorHAnsi"/>
          <w:i/>
          <w:u w:val="single"/>
        </w:rPr>
        <w:t>– 13</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w:t>
      </w:r>
      <w:r w:rsidRPr="003107CC">
        <w:rPr>
          <w:rFonts w:cstheme="minorHAnsi"/>
          <w:i/>
          <w:u w:val="single"/>
        </w:rPr>
        <w:lastRenderedPageBreak/>
        <w:t>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781423" w14:textId="77777777" w:rsidR="00327D20" w:rsidRPr="003107CC" w:rsidRDefault="00327D20" w:rsidP="00327D20">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pateiktų asmens duomenų valdytojas yra Kauno miesto savivaldybės administracija (juridinio asmens kodas 1887648</w:t>
      </w:r>
      <w:r>
        <w:rPr>
          <w:rFonts w:cstheme="minorHAnsi"/>
          <w:i/>
        </w:rPr>
        <w:t>67, adresas: Laisvės al. 96, 44251 Kaunas, tel. + 370 37</w:t>
      </w:r>
      <w:r w:rsidRPr="003107CC">
        <w:rPr>
          <w:rFonts w:cstheme="minorHAnsi"/>
          <w:i/>
        </w:rPr>
        <w:t xml:space="preserve">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BA9366A" w14:textId="77777777" w:rsidR="00327D20" w:rsidRPr="003107CC" w:rsidRDefault="00327D20" w:rsidP="00327D20">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14:paraId="65996715" w14:textId="77777777" w:rsidR="00327D20" w:rsidRPr="00212DB8" w:rsidRDefault="00327D20" w:rsidP="00327D20">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7" w:history="1">
        <w:r w:rsidRPr="003107CC">
          <w:rPr>
            <w:rStyle w:val="Hipersaitas"/>
            <w:rFonts w:cstheme="minorHAnsi"/>
            <w:i/>
          </w:rPr>
          <w:t>www.kaunas.lt</w:t>
        </w:r>
      </w:hyperlink>
      <w:r w:rsidRPr="003107CC">
        <w:rPr>
          <w:rFonts w:cstheme="minorHAnsi"/>
          <w:i/>
        </w:rPr>
        <w:t>.</w:t>
      </w:r>
    </w:p>
    <w:p w14:paraId="617CCAEF" w14:textId="77777777" w:rsidR="00717724" w:rsidRPr="009A408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9A408F" w:rsidRDefault="00A4599F" w:rsidP="00DE290C">
      <w:pPr>
        <w:rPr>
          <w:rFonts w:cstheme="minorHAnsi"/>
          <w:b/>
          <w:bCs/>
          <w:smallCaps/>
        </w:rPr>
      </w:pPr>
      <w:r w:rsidRPr="009A408F">
        <w:rPr>
          <w:rFonts w:cstheme="minorHAnsi"/>
          <w:b/>
          <w:bCs/>
          <w:smallCaps/>
        </w:rPr>
        <w:br w:type="page"/>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3" w:name="_Toc193205822"/>
      <w:bookmarkStart w:id="54" w:name="_Ref38285444"/>
      <w:bookmarkStart w:id="55" w:name="_Ref38291496"/>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bookmarkEnd w:id="53"/>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61DA569D" w:rsidR="008D704D" w:rsidRPr="009A408F" w:rsidRDefault="008D704D" w:rsidP="008D704D">
      <w:pPr>
        <w:pStyle w:val="Antrat2"/>
        <w:ind w:left="5103"/>
        <w:rPr>
          <w:rFonts w:asciiTheme="minorHAnsi" w:eastAsia="Calibri" w:hAnsiTheme="minorHAnsi" w:cstheme="minorHAnsi"/>
          <w:color w:val="0070C0"/>
          <w:sz w:val="21"/>
          <w:szCs w:val="21"/>
        </w:rPr>
      </w:pPr>
      <w:bookmarkStart w:id="56" w:name="_Toc193205823"/>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9A408F" w:rsidRDefault="000E6657" w:rsidP="000E6657">
      <w:pPr>
        <w:jc w:val="center"/>
        <w:rPr>
          <w:rFonts w:cstheme="minorHAnsi"/>
          <w:b/>
          <w:bCs/>
          <w:smallCaps/>
          <w:sz w:val="22"/>
          <w:szCs w:val="22"/>
        </w:rPr>
      </w:pPr>
    </w:p>
    <w:p w14:paraId="626BA16A" w14:textId="7E655DFB" w:rsidR="000E6657" w:rsidRPr="009A408F" w:rsidRDefault="000E6657" w:rsidP="00BE1858">
      <w:pPr>
        <w:pStyle w:val="Paantrat"/>
        <w:jc w:val="center"/>
        <w:rPr>
          <w:rFonts w:cstheme="minorHAnsi"/>
        </w:rPr>
      </w:pPr>
      <w:r w:rsidRPr="009A408F">
        <w:rPr>
          <w:rFonts w:cstheme="minorHAnsi"/>
        </w:rPr>
        <w:t>TIEKĖJŲ PAŠALINIMO PAGRINDAI</w:t>
      </w:r>
    </w:p>
    <w:p w14:paraId="4E7A85F0" w14:textId="77777777" w:rsidR="00153D14" w:rsidRDefault="00DA1CEF" w:rsidP="006E3CC2">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xml:space="preserve">“, adresu </w:t>
      </w:r>
      <w:hyperlink r:id="rId18" w:history="1">
        <w:r w:rsidRPr="009A408F">
          <w:rPr>
            <w:rFonts w:eastAsia="Calibri" w:cstheme="minorHAnsi"/>
            <w:iCs/>
            <w:color w:val="0563C1"/>
            <w:kern w:val="2"/>
            <w:u w:val="single"/>
            <w:shd w:val="clear" w:color="auto" w:fill="FFFFFF"/>
          </w:rPr>
          <w:t>https://ec.europa.eu/tools/ecertis/</w:t>
        </w:r>
      </w:hyperlink>
    </w:p>
    <w:p w14:paraId="5C040416" w14:textId="7DD8AE5B" w:rsidR="00153D14" w:rsidRPr="00477827" w:rsidRDefault="00153D14" w:rsidP="00153D14">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w:t>
      </w:r>
      <w:r w:rsidR="00887CBA">
        <w:rPr>
          <w:rFonts w:eastAsia="Calibri" w:cstheme="minorHAnsi"/>
          <w:color w:val="000000"/>
          <w:kern w:val="2"/>
          <w:shd w:val="clear" w:color="auto" w:fill="FFFFFF"/>
        </w:rPr>
        <w:t xml:space="preserve"> šalis ir pateikti EBVPD ir </w:t>
      </w:r>
      <w:r w:rsidRPr="00477827">
        <w:rPr>
          <w:rFonts w:eastAsia="Calibri" w:cstheme="minorHAnsi"/>
          <w:color w:val="000000"/>
          <w:kern w:val="2"/>
          <w:shd w:val="clear" w:color="auto" w:fill="FFFFFF"/>
        </w:rPr>
        <w:t>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0072234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p w14:paraId="33CC6B7C" w14:textId="0159C06A" w:rsidR="006E3CC2" w:rsidRPr="009A408F" w:rsidRDefault="00153D14" w:rsidP="006E3CC2">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 xml:space="preserve">Tuo atveju, jeigu pirkimo procedūroje tiekėjas pasitelkia ūkio subjektus, kurių </w:t>
      </w:r>
      <w:proofErr w:type="spellStart"/>
      <w:r w:rsidRPr="00477827">
        <w:rPr>
          <w:rFonts w:eastAsia="Calibri" w:cstheme="minorHAnsi"/>
          <w:b/>
          <w:bCs/>
          <w:color w:val="000000"/>
          <w:kern w:val="2"/>
          <w:shd w:val="clear" w:color="auto" w:fill="FFFFFF"/>
        </w:rPr>
        <w:t>pajėgumais</w:t>
      </w:r>
      <w:proofErr w:type="spellEnd"/>
      <w:r w:rsidRPr="00477827">
        <w:rPr>
          <w:rFonts w:eastAsia="Calibri" w:cstheme="minorHAnsi"/>
          <w:b/>
          <w:bCs/>
          <w:color w:val="000000"/>
          <w:kern w:val="2"/>
          <w:shd w:val="clear" w:color="auto" w:fill="FFFFFF"/>
        </w:rPr>
        <w:t xml:space="preserve"> tiekėjas remiasi</w:t>
      </w:r>
      <w:r w:rsidRPr="00477827">
        <w:rPr>
          <w:rFonts w:eastAsia="Calibri" w:cstheme="minorHAnsi"/>
          <w:color w:val="000000"/>
          <w:kern w:val="2"/>
          <w:shd w:val="clear" w:color="auto" w:fill="FFFFFF"/>
        </w:rPr>
        <w:t xml:space="preserve"> savo įsipareigojimams vykdyti,  pasitelkti ūkio subjektai, kurių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tiekėjas remiasi, išskyrus</w:t>
      </w:r>
      <w:r w:rsidR="00887CBA">
        <w:rPr>
          <w:rFonts w:eastAsia="Calibri" w:cstheme="minorHAnsi"/>
          <w:color w:val="000000"/>
          <w:kern w:val="2"/>
          <w:shd w:val="clear" w:color="auto" w:fill="FFFFFF"/>
        </w:rPr>
        <w:t xml:space="preserve"> </w:t>
      </w:r>
      <w:proofErr w:type="spellStart"/>
      <w:r w:rsidR="00887CBA">
        <w:rPr>
          <w:rFonts w:eastAsia="Calibri" w:cstheme="minorHAnsi"/>
          <w:color w:val="000000"/>
          <w:kern w:val="2"/>
          <w:shd w:val="clear" w:color="auto" w:fill="FFFFFF"/>
        </w:rPr>
        <w:t>kvazisubtiekėjo</w:t>
      </w:r>
      <w:proofErr w:type="spellEnd"/>
      <w:r w:rsidR="00887CBA">
        <w:rPr>
          <w:rFonts w:eastAsia="Calibri" w:cstheme="minorHAnsi"/>
          <w:color w:val="000000"/>
          <w:kern w:val="2"/>
          <w:shd w:val="clear" w:color="auto" w:fill="FFFFFF"/>
        </w:rPr>
        <w:t xml:space="preserve">,  EBVPD ir </w:t>
      </w:r>
      <w:r w:rsidRPr="00477827">
        <w:rPr>
          <w:rFonts w:eastAsia="Calibri" w:cstheme="minorHAnsi"/>
          <w:color w:val="000000"/>
          <w:kern w:val="2"/>
          <w:shd w:val="clear" w:color="auto" w:fill="FFFFFF"/>
        </w:rPr>
        <w:t>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D06927">
        <w:rPr>
          <w:rFonts w:ascii="Calibri" w:hAnsi="Calibri" w:cs="Calibri"/>
        </w:rPr>
        <w:t>(kilus pag</w:t>
      </w:r>
      <w:r w:rsidR="00FE28F8" w:rsidRPr="00D06927">
        <w:rPr>
          <w:rFonts w:ascii="Calibri" w:hAnsi="Calibri" w:cs="Calibri"/>
        </w:rPr>
        <w:t>rįstų abejonių dėl ūkio subjekto</w:t>
      </w:r>
      <w:r w:rsidRPr="00D06927">
        <w:rPr>
          <w:rFonts w:ascii="Calibri" w:hAnsi="Calibri" w:cs="Calibri"/>
        </w:rPr>
        <w:t xml:space="preserve"> patikimumo)</w:t>
      </w:r>
      <w:r w:rsidRPr="00D06927">
        <w:rPr>
          <w:rFonts w:eastAsia="Calibri" w:cstheme="minorHAnsi"/>
          <w:color w:val="000000"/>
          <w:kern w:val="2"/>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D06927" w:rsidRPr="009A408F" w14:paraId="346076F8" w14:textId="77777777" w:rsidTr="001C3CED">
        <w:trPr>
          <w:trHeight w:val="1660"/>
          <w:jc w:val="center"/>
        </w:trPr>
        <w:tc>
          <w:tcPr>
            <w:tcW w:w="1648" w:type="pct"/>
          </w:tcPr>
          <w:p w14:paraId="4444414C" w14:textId="4FE33D27" w:rsidR="00D06927" w:rsidRPr="009A408F" w:rsidRDefault="00887CBA" w:rsidP="006578AD">
            <w:pPr>
              <w:spacing w:line="300" w:lineRule="atLeast"/>
              <w:ind w:hanging="108"/>
              <w:jc w:val="both"/>
              <w:rPr>
                <w:rFonts w:cstheme="minorHAnsi"/>
                <w:b/>
              </w:rPr>
            </w:pPr>
            <w:r>
              <w:rPr>
                <w:rFonts w:cstheme="minorHAnsi"/>
                <w:b/>
              </w:rPr>
              <w:t xml:space="preserve"> </w:t>
            </w:r>
            <w:r w:rsidR="00D06927" w:rsidRPr="009A408F">
              <w:rPr>
                <w:rFonts w:cstheme="minorHAnsi"/>
                <w:b/>
              </w:rPr>
              <w:t xml:space="preserve">Pašalinimo pagrindai </w:t>
            </w:r>
          </w:p>
        </w:tc>
        <w:tc>
          <w:tcPr>
            <w:tcW w:w="738" w:type="pct"/>
          </w:tcPr>
          <w:p w14:paraId="0989E4DE" w14:textId="77777777" w:rsidR="00D06927" w:rsidRPr="009A408F" w:rsidRDefault="00D06927" w:rsidP="006578AD">
            <w:pPr>
              <w:keepNext/>
              <w:spacing w:line="300" w:lineRule="atLeast"/>
              <w:jc w:val="center"/>
              <w:outlineLvl w:val="2"/>
              <w:rPr>
                <w:rFonts w:cstheme="minorHAnsi"/>
                <w:b/>
              </w:rPr>
            </w:pPr>
            <w:bookmarkStart w:id="57" w:name="_Toc190091897"/>
            <w:bookmarkStart w:id="58" w:name="_Toc193205824"/>
            <w:r w:rsidRPr="009A408F">
              <w:rPr>
                <w:rFonts w:cstheme="minorHAnsi"/>
                <w:b/>
              </w:rPr>
              <w:t>VPĮ straipsnis, dalis, punktas bei EBVPD formos dalis pildymui</w:t>
            </w:r>
            <w:bookmarkEnd w:id="57"/>
            <w:bookmarkEnd w:id="58"/>
          </w:p>
        </w:tc>
        <w:tc>
          <w:tcPr>
            <w:tcW w:w="2614" w:type="pct"/>
          </w:tcPr>
          <w:p w14:paraId="0A1DCD7A" w14:textId="77777777" w:rsidR="00D06927" w:rsidRPr="009A408F" w:rsidRDefault="00D06927" w:rsidP="006578AD">
            <w:pPr>
              <w:keepNext/>
              <w:spacing w:line="300" w:lineRule="atLeast"/>
              <w:jc w:val="center"/>
              <w:outlineLvl w:val="2"/>
              <w:rPr>
                <w:rFonts w:cstheme="minorHAnsi"/>
                <w:b/>
              </w:rPr>
            </w:pPr>
            <w:bookmarkStart w:id="59" w:name="_Toc190091898"/>
            <w:bookmarkStart w:id="60" w:name="_Toc193205825"/>
            <w:r w:rsidRPr="009A408F">
              <w:rPr>
                <w:rFonts w:cstheme="minorHAnsi"/>
                <w:b/>
              </w:rPr>
              <w:t>Dokumentai, kuriuos tiekėjas turi pateikti, siekiant įrodyti jo pašalinimo pagrindų nebuvimą</w:t>
            </w:r>
            <w:bookmarkEnd w:id="59"/>
            <w:bookmarkEnd w:id="60"/>
            <w:r w:rsidRPr="009A408F">
              <w:rPr>
                <w:rFonts w:cstheme="minorHAnsi"/>
                <w:b/>
              </w:rPr>
              <w:t xml:space="preserve"> </w:t>
            </w:r>
          </w:p>
        </w:tc>
      </w:tr>
      <w:tr w:rsidR="006E3CC2" w:rsidRPr="009A408F" w14:paraId="66DCDD1A" w14:textId="77777777" w:rsidTr="00492B0E">
        <w:trPr>
          <w:jc w:val="center"/>
        </w:trPr>
        <w:tc>
          <w:tcPr>
            <w:tcW w:w="1648" w:type="pct"/>
          </w:tcPr>
          <w:p w14:paraId="6F384E14" w14:textId="5E207CA6"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6679CF9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6A1D46D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9A408F">
              <w:rPr>
                <w:rFonts w:cstheme="minorHAnsi"/>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2866BC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69E089AD"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660EB3C5"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D138B6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9A408F" w:rsidRDefault="006E3CC2" w:rsidP="006578AD">
            <w:pPr>
              <w:spacing w:line="300" w:lineRule="atLeast"/>
              <w:jc w:val="both"/>
              <w:rPr>
                <w:rFonts w:cstheme="minorHAnsi"/>
                <w:b/>
                <w:bCs/>
                <w:color w:val="000000"/>
                <w:bdr w:val="none" w:sz="0" w:space="0" w:color="auto" w:frame="1"/>
              </w:rPr>
            </w:pPr>
          </w:p>
          <w:p w14:paraId="7823128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9A408F" w:rsidRDefault="006E3CC2" w:rsidP="006578AD">
            <w:pPr>
              <w:pStyle w:val="Betarp"/>
              <w:spacing w:line="300" w:lineRule="atLeast"/>
              <w:jc w:val="both"/>
              <w:rPr>
                <w:rFonts w:cstheme="minorHAnsi"/>
                <w:lang w:eastAsia="en-US"/>
              </w:rPr>
            </w:pPr>
            <w:r w:rsidRPr="009A408F">
              <w:rPr>
                <w:rFonts w:cstheme="minorHAnsi"/>
                <w:lang w:eastAsia="en-US"/>
              </w:rPr>
              <w:lastRenderedPageBreak/>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FEE1" w14:textId="77777777" w:rsidR="006E3CC2" w:rsidRPr="009A408F" w:rsidRDefault="006E3CC2" w:rsidP="006578AD">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9A408F" w:rsidRDefault="006E3CC2" w:rsidP="006578AD">
            <w:pPr>
              <w:spacing w:line="300" w:lineRule="atLeast"/>
              <w:ind w:left="37"/>
              <w:rPr>
                <w:rFonts w:cstheme="minorHAnsi"/>
                <w:b/>
              </w:rPr>
            </w:pPr>
            <w:r w:rsidRPr="009A408F">
              <w:rPr>
                <w:rFonts w:cstheme="minorHAnsi"/>
                <w:b/>
              </w:rPr>
              <w:lastRenderedPageBreak/>
              <w:t>VPĮ 46 straipsnio 1 dalis</w:t>
            </w:r>
          </w:p>
          <w:p w14:paraId="22434632" w14:textId="77777777" w:rsidR="006E3CC2" w:rsidRPr="009A408F" w:rsidRDefault="006E3CC2" w:rsidP="006578AD">
            <w:pPr>
              <w:spacing w:line="300" w:lineRule="atLeast"/>
              <w:ind w:left="37"/>
              <w:rPr>
                <w:rFonts w:cstheme="minorHAnsi"/>
                <w:b/>
              </w:rPr>
            </w:pPr>
          </w:p>
          <w:p w14:paraId="09E8A4BD" w14:textId="77777777" w:rsidR="006E3CC2" w:rsidRPr="009A408F" w:rsidRDefault="006E3CC2" w:rsidP="006578AD">
            <w:pPr>
              <w:spacing w:line="300" w:lineRule="atLeast"/>
              <w:ind w:left="37"/>
              <w:rPr>
                <w:rFonts w:cstheme="minorHAnsi"/>
              </w:rPr>
            </w:pPr>
            <w:r w:rsidRPr="009A408F">
              <w:rPr>
                <w:rFonts w:cstheme="minorHAnsi"/>
              </w:rPr>
              <w:t>EBVPD III dalies A1-A6 punktai</w:t>
            </w:r>
          </w:p>
          <w:p w14:paraId="3D049F75" w14:textId="77777777" w:rsidR="006E3CC2" w:rsidRPr="009A408F" w:rsidRDefault="006E3CC2" w:rsidP="006578AD">
            <w:pPr>
              <w:spacing w:line="300" w:lineRule="atLeast"/>
              <w:rPr>
                <w:rFonts w:cstheme="minorHAnsi"/>
              </w:rPr>
            </w:pPr>
            <w:r w:rsidRPr="009A408F">
              <w:rPr>
                <w:rFonts w:cstheme="minorHAnsi"/>
              </w:rPr>
              <w:t>EBVPD III dalies D1 punktas</w:t>
            </w:r>
          </w:p>
        </w:tc>
        <w:tc>
          <w:tcPr>
            <w:tcW w:w="2614" w:type="pct"/>
          </w:tcPr>
          <w:p w14:paraId="75661934" w14:textId="77777777" w:rsidR="006E3CC2" w:rsidRPr="009A408F" w:rsidRDefault="006E3CC2" w:rsidP="006578AD">
            <w:pPr>
              <w:spacing w:line="300" w:lineRule="atLeast"/>
              <w:jc w:val="both"/>
              <w:rPr>
                <w:rFonts w:cstheme="minorHAnsi"/>
              </w:rPr>
            </w:pPr>
            <w:r w:rsidRPr="009A408F">
              <w:rPr>
                <w:rFonts w:cstheme="minorHAnsi"/>
              </w:rPr>
              <w:t>Iš Lietuvoje įsteigtų subjektų reikalaujama:</w:t>
            </w:r>
          </w:p>
          <w:p w14:paraId="68E1C797"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38B2D4AE"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F95F579"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9A408F" w:rsidRDefault="006E3CC2" w:rsidP="006578AD">
            <w:pPr>
              <w:spacing w:line="300" w:lineRule="atLeast"/>
              <w:jc w:val="both"/>
              <w:rPr>
                <w:rFonts w:cstheme="minorHAnsi"/>
              </w:rPr>
            </w:pPr>
          </w:p>
          <w:p w14:paraId="7972D0A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44BA94D1"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4EBF828" w14:textId="77777777" w:rsidR="006E3CC2" w:rsidRPr="009A408F" w:rsidRDefault="006E3CC2" w:rsidP="006578AD">
            <w:pPr>
              <w:spacing w:line="300" w:lineRule="atLeast"/>
              <w:jc w:val="both"/>
              <w:rPr>
                <w:rFonts w:cstheme="minorHAnsi"/>
              </w:rPr>
            </w:pPr>
          </w:p>
          <w:p w14:paraId="2B9BF564" w14:textId="77777777" w:rsidR="006E3CC2" w:rsidRPr="009A408F" w:rsidRDefault="006E3CC2" w:rsidP="006578AD">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 xml:space="preserve">tos dienos, kai tiekėjas perkančiosios </w:t>
            </w:r>
            <w:r w:rsidRPr="009A408F">
              <w:rPr>
                <w:rFonts w:cstheme="minorHAnsi"/>
                <w:i/>
                <w:iCs/>
              </w:rPr>
              <w:lastRenderedPageBreak/>
              <w:t>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921D585" w14:textId="77777777" w:rsidR="006E3CC2" w:rsidRPr="009A408F" w:rsidRDefault="006E3CC2" w:rsidP="006578AD">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9A408F" w:rsidRDefault="006E3CC2" w:rsidP="006578AD">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349230A" w14:textId="77777777" w:rsidR="006E3CC2" w:rsidRPr="009A408F" w:rsidRDefault="006E3CC2" w:rsidP="006578AD">
            <w:pPr>
              <w:spacing w:line="300" w:lineRule="atLeast"/>
              <w:jc w:val="both"/>
              <w:rPr>
                <w:rFonts w:eastAsia="Calibri" w:cstheme="minorHAnsi"/>
              </w:rPr>
            </w:pPr>
            <w:r w:rsidRPr="009A408F">
              <w:rPr>
                <w:rFonts w:eastAsia="Calibri" w:cstheme="minorHAnsi"/>
              </w:rPr>
              <w:t>1) priesaikos deklaracija;</w:t>
            </w:r>
          </w:p>
          <w:p w14:paraId="57D222FA" w14:textId="77777777" w:rsidR="006E3CC2" w:rsidRPr="009A408F" w:rsidRDefault="006E3CC2" w:rsidP="006578AD">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750F4BD3"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 xml:space="preserve">Pažymų, patvirtinančių VPĮ 46 straipsnyje nurodytų tiekėjo pašalinimo pagrindų nebuvimą, pateikti </w:t>
            </w:r>
            <w:r w:rsidRPr="009A408F">
              <w:rPr>
                <w:rFonts w:cstheme="minorHAnsi"/>
              </w:rPr>
              <w:lastRenderedPageBreak/>
              <w:t>nereikalaujama. Jų perkančioji organizacija reikalaus tik turėdama pagrįstų abejonių dėl tiekėjo patikimumo.</w:t>
            </w:r>
          </w:p>
        </w:tc>
      </w:tr>
      <w:tr w:rsidR="00492B0E" w:rsidRPr="009A408F" w14:paraId="21DD6267" w14:textId="77777777" w:rsidTr="00492B0E">
        <w:trPr>
          <w:jc w:val="center"/>
        </w:trPr>
        <w:tc>
          <w:tcPr>
            <w:tcW w:w="1648" w:type="pct"/>
          </w:tcPr>
          <w:p w14:paraId="01AE2991" w14:textId="7732A812" w:rsidR="00492B0E" w:rsidRPr="00492B0E" w:rsidRDefault="00492B0E" w:rsidP="00492B0E">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1950E183" w14:textId="77777777" w:rsidR="00492B0E" w:rsidRPr="00492B0E" w:rsidRDefault="00492B0E" w:rsidP="00492B0E">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4EE82F10" w14:textId="77777777" w:rsidR="00492B0E" w:rsidRPr="00492B0E" w:rsidRDefault="00492B0E" w:rsidP="00492B0E">
            <w:pPr>
              <w:pStyle w:val="Betarp"/>
              <w:rPr>
                <w:rFonts w:ascii="Calibri" w:eastAsia="Yu Mincho" w:hAnsi="Calibri" w:cs="Calibri"/>
                <w:b/>
                <w:bCs/>
              </w:rPr>
            </w:pPr>
          </w:p>
          <w:p w14:paraId="117D4F1C" w14:textId="3C6255CD" w:rsidR="00492B0E" w:rsidRPr="00492B0E" w:rsidRDefault="00492B0E" w:rsidP="00492B0E">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23825CE9" w14:textId="77777777" w:rsidR="00492B0E" w:rsidRPr="00492B0E" w:rsidRDefault="00492B0E" w:rsidP="00492B0E">
            <w:pPr>
              <w:pStyle w:val="Betarp"/>
              <w:jc w:val="both"/>
              <w:rPr>
                <w:rFonts w:ascii="Calibri" w:hAnsi="Calibri" w:cs="Calibri"/>
                <w:lang w:eastAsia="en-US"/>
              </w:rPr>
            </w:pPr>
            <w:r w:rsidRPr="00492B0E">
              <w:rPr>
                <w:rFonts w:ascii="Calibri" w:hAnsi="Calibri" w:cs="Calibri"/>
                <w:lang w:eastAsia="en-US"/>
              </w:rPr>
              <w:t>Užtenka pateikto EBVPD.</w:t>
            </w:r>
          </w:p>
          <w:p w14:paraId="0F5097D4" w14:textId="77777777" w:rsidR="00492B0E" w:rsidRPr="00492B0E" w:rsidRDefault="00492B0E" w:rsidP="00492B0E">
            <w:pPr>
              <w:spacing w:line="300" w:lineRule="atLeast"/>
              <w:jc w:val="both"/>
              <w:rPr>
                <w:rFonts w:cstheme="minorHAnsi"/>
              </w:rPr>
            </w:pPr>
          </w:p>
        </w:tc>
      </w:tr>
      <w:tr w:rsidR="006E3CC2" w:rsidRPr="009A408F" w14:paraId="2CC073EB" w14:textId="77777777" w:rsidTr="00492B0E">
        <w:trPr>
          <w:jc w:val="center"/>
        </w:trPr>
        <w:tc>
          <w:tcPr>
            <w:tcW w:w="1648" w:type="pct"/>
          </w:tcPr>
          <w:p w14:paraId="421B2D99" w14:textId="2C087D2C"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sidR="00492B0E">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69CC7200"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7B4C62C"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2) įsiskolinimo suma neviršija 50 </w:t>
            </w:r>
            <w:proofErr w:type="spellStart"/>
            <w:r w:rsidRPr="009A408F">
              <w:rPr>
                <w:rFonts w:cstheme="minorHAnsi"/>
                <w:bCs/>
                <w:color w:val="000000"/>
                <w:u w:color="000000"/>
                <w:bdr w:val="nil"/>
              </w:rPr>
              <w:t>Eur</w:t>
            </w:r>
            <w:proofErr w:type="spellEnd"/>
            <w:r w:rsidRPr="009A408F">
              <w:rPr>
                <w:rFonts w:cstheme="minorHAnsi"/>
                <w:bCs/>
                <w:color w:val="000000"/>
                <w:u w:color="000000"/>
                <w:bdr w:val="nil"/>
              </w:rPr>
              <w:t xml:space="preserve"> (penkiasdešimt eurų);</w:t>
            </w:r>
          </w:p>
          <w:p w14:paraId="04FCC6E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9A408F">
              <w:rPr>
                <w:rFonts w:cstheme="minorHAnsi"/>
                <w:bCs/>
                <w:color w:val="000000"/>
                <w:u w:color="000000"/>
                <w:bdr w:val="nil"/>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067BADF" w14:textId="77777777" w:rsidR="006E3CC2" w:rsidRPr="009A408F" w:rsidRDefault="006E3CC2" w:rsidP="006578AD">
            <w:pPr>
              <w:spacing w:line="300" w:lineRule="atLeast"/>
              <w:ind w:firstLine="37"/>
              <w:rPr>
                <w:rFonts w:cstheme="minorHAnsi"/>
                <w:b/>
              </w:rPr>
            </w:pPr>
            <w:r w:rsidRPr="009A408F">
              <w:rPr>
                <w:rFonts w:cstheme="minorHAnsi"/>
                <w:b/>
              </w:rPr>
              <w:lastRenderedPageBreak/>
              <w:t>VPĮ 46 straipsnio 3 dalis</w:t>
            </w:r>
          </w:p>
          <w:p w14:paraId="5679023C" w14:textId="77777777" w:rsidR="006E3CC2" w:rsidRPr="009A408F" w:rsidRDefault="006E3CC2" w:rsidP="006578AD">
            <w:pPr>
              <w:spacing w:line="300" w:lineRule="atLeast"/>
              <w:ind w:firstLine="37"/>
              <w:rPr>
                <w:rFonts w:cstheme="minorHAnsi"/>
                <w:b/>
              </w:rPr>
            </w:pPr>
          </w:p>
          <w:p w14:paraId="7B579022" w14:textId="77777777" w:rsidR="006E3CC2" w:rsidRPr="009A408F" w:rsidRDefault="006E3CC2" w:rsidP="006578AD">
            <w:pPr>
              <w:spacing w:line="300" w:lineRule="atLeast"/>
              <w:ind w:firstLine="37"/>
              <w:rPr>
                <w:rFonts w:cstheme="minorHAnsi"/>
              </w:rPr>
            </w:pPr>
            <w:r w:rsidRPr="009A408F">
              <w:rPr>
                <w:rFonts w:cstheme="minorHAnsi"/>
              </w:rPr>
              <w:t>EBVPD III dalies B1 ir B2 punktai</w:t>
            </w:r>
          </w:p>
          <w:p w14:paraId="69416E79" w14:textId="77777777" w:rsidR="006E3CC2" w:rsidRPr="009A408F" w:rsidRDefault="006E3CC2" w:rsidP="006578AD">
            <w:pPr>
              <w:spacing w:line="300" w:lineRule="atLeast"/>
              <w:jc w:val="both"/>
              <w:rPr>
                <w:rFonts w:cstheme="minorHAnsi"/>
                <w:b/>
              </w:rPr>
            </w:pPr>
          </w:p>
        </w:tc>
        <w:tc>
          <w:tcPr>
            <w:tcW w:w="2614" w:type="pct"/>
          </w:tcPr>
          <w:p w14:paraId="0E37F732" w14:textId="77777777" w:rsidR="006E3CC2" w:rsidRPr="009A408F" w:rsidRDefault="006E3CC2" w:rsidP="006578AD">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1412E779" w14:textId="77777777" w:rsidR="006E3CC2" w:rsidRPr="009A408F" w:rsidRDefault="006E3CC2" w:rsidP="006E3CC2">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3446CA2D" w14:textId="77777777" w:rsidR="006E3CC2" w:rsidRPr="009A408F" w:rsidRDefault="006E3CC2" w:rsidP="006E3CC2">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5B065CD0"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E237021" w14:textId="77777777" w:rsidR="006E3CC2" w:rsidRPr="009A408F" w:rsidRDefault="006E3CC2" w:rsidP="006578AD">
            <w:pPr>
              <w:spacing w:line="300" w:lineRule="atLeast"/>
              <w:jc w:val="both"/>
              <w:rPr>
                <w:rFonts w:cstheme="minorHAnsi"/>
                <w:i/>
                <w:iCs/>
                <w:color w:val="000000"/>
              </w:rPr>
            </w:pPr>
            <w:r w:rsidRPr="009A408F">
              <w:rPr>
                <w:rFonts w:cstheme="minorHAnsi"/>
              </w:rPr>
              <w:lastRenderedPageBreak/>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9A408F" w:rsidRDefault="006E3CC2" w:rsidP="006578AD">
            <w:pPr>
              <w:spacing w:line="300" w:lineRule="atLeast"/>
              <w:jc w:val="both"/>
              <w:rPr>
                <w:rFonts w:cstheme="minorHAnsi"/>
                <w:i/>
                <w:iCs/>
                <w:color w:val="7030A0"/>
              </w:rPr>
            </w:pPr>
          </w:p>
          <w:p w14:paraId="768D999A" w14:textId="77777777" w:rsidR="006E3CC2" w:rsidRPr="009A408F" w:rsidRDefault="006E3CC2" w:rsidP="006578AD">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9A408F" w:rsidRDefault="006E3CC2" w:rsidP="006578AD">
            <w:pPr>
              <w:spacing w:line="300" w:lineRule="atLeast"/>
              <w:jc w:val="both"/>
              <w:rPr>
                <w:rFonts w:cstheme="minorHAnsi"/>
                <w:b/>
                <w:bCs/>
              </w:rPr>
            </w:pPr>
          </w:p>
          <w:p w14:paraId="37AE03D2" w14:textId="77777777" w:rsidR="006E3CC2" w:rsidRPr="009A408F" w:rsidRDefault="006E3CC2" w:rsidP="006578AD">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29D57292" w14:textId="77777777" w:rsidR="006E3CC2" w:rsidRPr="009A408F" w:rsidRDefault="006E3CC2" w:rsidP="006578AD">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9A408F" w:rsidRDefault="006E3CC2" w:rsidP="006578AD">
            <w:pPr>
              <w:spacing w:line="300" w:lineRule="atLeast"/>
              <w:jc w:val="both"/>
              <w:rPr>
                <w:rFonts w:cstheme="minorHAnsi"/>
                <w:b/>
                <w:bCs/>
              </w:rPr>
            </w:pPr>
          </w:p>
          <w:p w14:paraId="18489303" w14:textId="77777777" w:rsidR="006E3CC2" w:rsidRPr="009A408F" w:rsidRDefault="006E3CC2" w:rsidP="006578AD">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patikrinti </w:t>
            </w:r>
            <w:r w:rsidRPr="009A408F">
              <w:rPr>
                <w:rFonts w:cstheme="minorHAnsi"/>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9A408F" w:rsidRDefault="006E3CC2" w:rsidP="006578AD">
            <w:pPr>
              <w:spacing w:line="300" w:lineRule="atLeast"/>
              <w:jc w:val="both"/>
              <w:rPr>
                <w:rFonts w:cstheme="minorHAnsi"/>
                <w:b/>
                <w:bCs/>
              </w:rPr>
            </w:pPr>
          </w:p>
          <w:p w14:paraId="34A84A01" w14:textId="77777777" w:rsidR="006E3CC2" w:rsidRPr="009A408F" w:rsidRDefault="006E3CC2" w:rsidP="006578AD">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9A408F" w:rsidRDefault="006E3CC2" w:rsidP="006578AD">
            <w:pPr>
              <w:spacing w:line="300" w:lineRule="atLeast"/>
              <w:jc w:val="both"/>
              <w:rPr>
                <w:rFonts w:cstheme="minorHAnsi"/>
                <w:b/>
                <w:bCs/>
              </w:rPr>
            </w:pPr>
          </w:p>
          <w:p w14:paraId="28BD0022"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75BAEFCA"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1F8E179D" w14:textId="77777777" w:rsidR="006E3CC2" w:rsidRPr="009A408F" w:rsidRDefault="006E3CC2" w:rsidP="006578AD">
            <w:pPr>
              <w:spacing w:line="300" w:lineRule="atLeast"/>
              <w:jc w:val="both"/>
              <w:rPr>
                <w:rFonts w:cstheme="minorHAnsi"/>
                <w:b/>
                <w:bCs/>
              </w:rPr>
            </w:pPr>
          </w:p>
          <w:p w14:paraId="292CA5FF" w14:textId="77777777" w:rsidR="006E3CC2" w:rsidRPr="009A408F" w:rsidRDefault="006E3CC2" w:rsidP="006578AD">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9A408F" w:rsidRDefault="006E3CC2" w:rsidP="006578AD">
            <w:pPr>
              <w:spacing w:line="300" w:lineRule="atLeast"/>
              <w:jc w:val="both"/>
              <w:rPr>
                <w:rFonts w:cstheme="minorHAnsi"/>
                <w:b/>
                <w:bCs/>
              </w:rPr>
            </w:pPr>
          </w:p>
          <w:p w14:paraId="7477A7AC"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9A408F" w:rsidRDefault="006E3CC2" w:rsidP="006578AD">
            <w:pPr>
              <w:spacing w:line="300" w:lineRule="atLeast"/>
              <w:ind w:left="32"/>
              <w:jc w:val="both"/>
              <w:rPr>
                <w:rFonts w:cstheme="minorHAnsi"/>
              </w:rPr>
            </w:pPr>
            <w:r w:rsidRPr="009A408F">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9A408F" w:rsidRDefault="006E3CC2" w:rsidP="006578AD">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9A408F" w:rsidRDefault="006E3CC2" w:rsidP="006E3CC2">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418C3405" w14:textId="77777777" w:rsidR="006E3CC2" w:rsidRPr="009A408F" w:rsidRDefault="006E3CC2" w:rsidP="006E3CC2">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9A408F" w:rsidRDefault="006E3CC2" w:rsidP="006578AD">
            <w:pPr>
              <w:pStyle w:val="Betarp"/>
              <w:spacing w:line="300" w:lineRule="atLeast"/>
              <w:jc w:val="both"/>
              <w:rPr>
                <w:rFonts w:cstheme="minorHAnsi"/>
                <w:b/>
                <w:bCs/>
                <w:i/>
                <w:iCs/>
              </w:rPr>
            </w:pPr>
          </w:p>
          <w:p w14:paraId="389BCF56"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4C6DD63B" w14:textId="77777777" w:rsidR="006E3CC2" w:rsidRPr="009A408F" w:rsidRDefault="006E3CC2" w:rsidP="006578AD">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92FB9D2" w14:textId="77777777" w:rsidTr="00492B0E">
        <w:trPr>
          <w:jc w:val="center"/>
        </w:trPr>
        <w:tc>
          <w:tcPr>
            <w:tcW w:w="1648" w:type="pct"/>
          </w:tcPr>
          <w:p w14:paraId="6E2BDA15" w14:textId="281FAA23"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1.</w:t>
            </w:r>
            <w:r w:rsidR="00492B0E">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1 punktas</w:t>
            </w:r>
          </w:p>
          <w:p w14:paraId="580B849D" w14:textId="77777777" w:rsidR="006E3CC2" w:rsidRPr="009A408F" w:rsidRDefault="006E3CC2" w:rsidP="006578AD">
            <w:pPr>
              <w:spacing w:line="300" w:lineRule="atLeast"/>
              <w:ind w:left="37"/>
              <w:rPr>
                <w:rFonts w:eastAsia="Yu Mincho" w:cstheme="minorHAnsi"/>
              </w:rPr>
            </w:pPr>
          </w:p>
          <w:p w14:paraId="4CEB5998"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7BD8FEE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4EB79FDC"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378AD465" w14:textId="77777777" w:rsidTr="00492B0E">
        <w:trPr>
          <w:jc w:val="center"/>
        </w:trPr>
        <w:tc>
          <w:tcPr>
            <w:tcW w:w="1648" w:type="pct"/>
          </w:tcPr>
          <w:p w14:paraId="46F87FA3" w14:textId="5AF23F88"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sidR="00492B0E">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w:t>
            </w:r>
            <w:r w:rsidRPr="009A408F">
              <w:rPr>
                <w:rFonts w:cstheme="minorHAnsi"/>
                <w:color w:val="000000"/>
                <w:u w:color="000000"/>
                <w:bdr w:val="nil"/>
              </w:rPr>
              <w:lastRenderedPageBreak/>
              <w:t xml:space="preserve">apibrėžta VPĮ 21 straipsnyje, ir atitinkamos padėties negalima ištaisyti. </w:t>
            </w:r>
          </w:p>
          <w:p w14:paraId="46455B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DD7A5B7"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 xml:space="preserve">VPĮ 46 straipsnio 4 </w:t>
            </w:r>
            <w:r w:rsidRPr="009A408F">
              <w:rPr>
                <w:rFonts w:eastAsia="Yu Mincho" w:cstheme="minorHAnsi"/>
                <w:b/>
                <w:bCs/>
              </w:rPr>
              <w:lastRenderedPageBreak/>
              <w:t>dalies 2 punktas</w:t>
            </w:r>
          </w:p>
          <w:p w14:paraId="04FD52F9" w14:textId="77777777" w:rsidR="006E3CC2" w:rsidRPr="009A408F" w:rsidRDefault="006E3CC2" w:rsidP="006578AD">
            <w:pPr>
              <w:spacing w:line="300" w:lineRule="atLeast"/>
              <w:ind w:left="37"/>
              <w:rPr>
                <w:rFonts w:eastAsia="Yu Mincho" w:cstheme="minorHAnsi"/>
              </w:rPr>
            </w:pPr>
          </w:p>
          <w:p w14:paraId="0564C6BE"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062927EA" w14:textId="77777777" w:rsidR="006E3CC2" w:rsidRPr="009A408F" w:rsidRDefault="006E3CC2" w:rsidP="006578AD">
            <w:pPr>
              <w:spacing w:line="300" w:lineRule="atLeast"/>
              <w:jc w:val="both"/>
              <w:rPr>
                <w:rFonts w:cstheme="minorHAnsi"/>
              </w:rPr>
            </w:pPr>
            <w:r w:rsidRPr="009A408F">
              <w:rPr>
                <w:rFonts w:cstheme="minorHAnsi"/>
              </w:rPr>
              <w:lastRenderedPageBreak/>
              <w:t>Užtenka pateikto EBVPD.</w:t>
            </w:r>
          </w:p>
          <w:p w14:paraId="73ECFB0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7AD44F53" w14:textId="77777777" w:rsidTr="00492B0E">
        <w:trPr>
          <w:jc w:val="center"/>
        </w:trPr>
        <w:tc>
          <w:tcPr>
            <w:tcW w:w="1648" w:type="pct"/>
          </w:tcPr>
          <w:p w14:paraId="6403083F" w14:textId="505E2454"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1.</w:t>
            </w:r>
            <w:r w:rsidR="00492B0E">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3 punktas</w:t>
            </w:r>
          </w:p>
          <w:p w14:paraId="7F60FA64" w14:textId="77777777" w:rsidR="006E3CC2" w:rsidRPr="009A408F" w:rsidRDefault="006E3CC2" w:rsidP="006578AD">
            <w:pPr>
              <w:spacing w:line="300" w:lineRule="atLeast"/>
              <w:ind w:left="37"/>
              <w:rPr>
                <w:rFonts w:eastAsia="Yu Mincho" w:cstheme="minorHAnsi"/>
              </w:rPr>
            </w:pPr>
          </w:p>
          <w:p w14:paraId="4672C324"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14:paraId="3BB51CD0"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2E1F1E25"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1397D009" w14:textId="77777777" w:rsidTr="00492B0E">
        <w:trPr>
          <w:jc w:val="center"/>
        </w:trPr>
        <w:tc>
          <w:tcPr>
            <w:tcW w:w="1648" w:type="pct"/>
          </w:tcPr>
          <w:p w14:paraId="3DF413D8" w14:textId="40D44520"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sidR="00492B0E">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9A408F">
              <w:rPr>
                <w:rFonts w:cstheme="minorHAnsi"/>
                <w:bCs/>
                <w:color w:val="000000"/>
                <w:u w:color="000000"/>
                <w:bdr w:val="nil"/>
              </w:rPr>
              <w:t>vandentvarkos</w:t>
            </w:r>
            <w:proofErr w:type="spellEnd"/>
            <w:r w:rsidRPr="009A408F">
              <w:rPr>
                <w:rFonts w:cstheme="minorHAnsi"/>
                <w:bCs/>
                <w:color w:val="000000"/>
                <w:u w:color="000000"/>
                <w:bdr w:val="nil"/>
              </w:rPr>
              <w:t xml:space="preserve">, energetikos, </w:t>
            </w:r>
            <w:r w:rsidRPr="009A408F">
              <w:rPr>
                <w:rFonts w:cstheme="minorHAnsi"/>
                <w:bCs/>
                <w:color w:val="000000"/>
                <w:u w:color="000000"/>
                <w:bdr w:val="nil"/>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33B0A39C" w14:textId="77777777" w:rsidR="006E3CC2" w:rsidRPr="009A408F" w:rsidRDefault="006E3CC2" w:rsidP="006578AD">
            <w:pPr>
              <w:spacing w:line="300" w:lineRule="atLeast"/>
              <w:ind w:left="37"/>
              <w:rPr>
                <w:rFonts w:eastAsia="Yu Mincho" w:cstheme="minorHAnsi"/>
              </w:rPr>
            </w:pPr>
          </w:p>
          <w:p w14:paraId="1A816A9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71E40C28"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4B355CA" w14:textId="77777777" w:rsidR="006E3CC2" w:rsidRPr="009A408F" w:rsidRDefault="006E3CC2" w:rsidP="006578AD">
            <w:pPr>
              <w:spacing w:line="300" w:lineRule="atLeast"/>
              <w:ind w:left="32"/>
              <w:jc w:val="both"/>
              <w:rPr>
                <w:rFonts w:cstheme="minorHAnsi"/>
                <w:bCs/>
                <w:iCs/>
              </w:rPr>
            </w:pPr>
          </w:p>
          <w:p w14:paraId="7EEEF893" w14:textId="77777777" w:rsidR="006E3CC2" w:rsidRPr="009A408F" w:rsidRDefault="006E3CC2" w:rsidP="006578AD">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9A408F" w:rsidRDefault="006E3CC2" w:rsidP="006578AD">
            <w:pPr>
              <w:spacing w:line="300" w:lineRule="atLeast"/>
              <w:ind w:left="32"/>
              <w:jc w:val="both"/>
              <w:rPr>
                <w:rFonts w:cstheme="minorHAnsi"/>
                <w:b/>
                <w:bCs/>
              </w:rPr>
            </w:pPr>
          </w:p>
          <w:p w14:paraId="4A1E9DC8" w14:textId="77777777" w:rsidR="006E3CC2" w:rsidRPr="009A408F" w:rsidRDefault="009E47F1"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006E3CC2" w:rsidRPr="009A408F">
                <w:rPr>
                  <w:rStyle w:val="Hipersaitas"/>
                  <w:rFonts w:cstheme="minorHAnsi"/>
                </w:rPr>
                <w:t>https://vpt.lrv.lt/lt/nuorodos/kiti-duomenys/powerbi/melaginga-informacija-pateikusiu-tiekeju-sarasas-3/</w:t>
              </w:r>
            </w:hyperlink>
            <w:r w:rsidR="006E3CC2" w:rsidRPr="009A408F">
              <w:rPr>
                <w:rFonts w:cstheme="minorHAnsi"/>
              </w:rPr>
              <w:t xml:space="preserve"> </w:t>
            </w:r>
          </w:p>
        </w:tc>
      </w:tr>
      <w:tr w:rsidR="006E3CC2" w:rsidRPr="009A408F" w14:paraId="0260A03B" w14:textId="77777777" w:rsidTr="00492B0E">
        <w:trPr>
          <w:jc w:val="center"/>
        </w:trPr>
        <w:tc>
          <w:tcPr>
            <w:tcW w:w="1648" w:type="pct"/>
          </w:tcPr>
          <w:p w14:paraId="42149C98" w14:textId="33920BED" w:rsidR="006E3CC2" w:rsidRPr="009A408F" w:rsidRDefault="00492B0E" w:rsidP="006578AD">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1.8</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006E3CC2" w:rsidRPr="009A408F">
              <w:rPr>
                <w:rFonts w:cstheme="minorHAnsi"/>
                <w:color w:val="000000"/>
                <w:u w:color="000000"/>
                <w:bdr w:val="nil"/>
              </w:rPr>
              <w:lastRenderedPageBreak/>
              <w:t>įrodyti bet kokiomis teisėtomis priemonėmis.</w:t>
            </w:r>
          </w:p>
        </w:tc>
        <w:tc>
          <w:tcPr>
            <w:tcW w:w="738" w:type="pct"/>
          </w:tcPr>
          <w:p w14:paraId="2BC85D52"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VPĮ 46 straipsnio 4 dalies 5 punktas</w:t>
            </w:r>
          </w:p>
          <w:p w14:paraId="40B0CE0F" w14:textId="77777777" w:rsidR="006E3CC2" w:rsidRPr="009A408F" w:rsidRDefault="006E3CC2" w:rsidP="006578AD">
            <w:pPr>
              <w:spacing w:line="300" w:lineRule="atLeast"/>
              <w:ind w:left="37"/>
              <w:rPr>
                <w:rFonts w:eastAsia="Yu Mincho" w:cstheme="minorHAnsi"/>
              </w:rPr>
            </w:pPr>
          </w:p>
          <w:p w14:paraId="59DDE2E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5770E5"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592D00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C4306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031F5C63" w14:textId="77777777" w:rsidTr="00492B0E">
        <w:trPr>
          <w:jc w:val="center"/>
        </w:trPr>
        <w:tc>
          <w:tcPr>
            <w:tcW w:w="1648" w:type="pct"/>
          </w:tcPr>
          <w:p w14:paraId="4FEFB4F3" w14:textId="79FCB48F" w:rsidR="006E3CC2" w:rsidRPr="009A408F" w:rsidRDefault="006E3CC2" w:rsidP="006578AD">
            <w:pPr>
              <w:spacing w:line="300" w:lineRule="atLeast"/>
              <w:jc w:val="both"/>
              <w:rPr>
                <w:rFonts w:cstheme="minorHAnsi"/>
              </w:rPr>
            </w:pPr>
            <w:r w:rsidRPr="009A408F">
              <w:rPr>
                <w:rFonts w:cstheme="minorHAnsi"/>
                <w:b/>
              </w:rPr>
              <w:t>1.</w:t>
            </w:r>
            <w:r w:rsidR="00492B0E">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w:t>
            </w:r>
            <w:proofErr w:type="spellStart"/>
            <w:r w:rsidRPr="009A408F">
              <w:rPr>
                <w:rFonts w:cstheme="minorHAnsi"/>
              </w:rPr>
              <w:t>vandentvarkos</w:t>
            </w:r>
            <w:proofErr w:type="spellEnd"/>
            <w:r w:rsidRPr="009A408F">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9A408F" w:rsidRDefault="006E3CC2" w:rsidP="006578AD">
            <w:pPr>
              <w:spacing w:line="300" w:lineRule="atLeast"/>
              <w:jc w:val="both"/>
              <w:rPr>
                <w:rFonts w:cstheme="minorHAnsi"/>
              </w:rPr>
            </w:pPr>
            <w:r w:rsidRPr="009A408F">
              <w:rPr>
                <w:rFonts w:cstheme="minorHAnsi"/>
              </w:rPr>
              <w:t xml:space="preserve">Šiuo pagrindu tiekėjas taip pat pašalinamas iš pirkimo procedūros, kai, vadovaujantis kitų valstybių teisės aktais, per pastaruosius 3 metus nustatyta, kad jis, </w:t>
            </w:r>
            <w:r w:rsidRPr="009A408F">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3E2472B"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VPĮ 46 straipsnio 4 dalies 6 punktas</w:t>
            </w:r>
          </w:p>
          <w:p w14:paraId="2AD10D9F" w14:textId="77777777" w:rsidR="006E3CC2" w:rsidRPr="009A408F" w:rsidRDefault="006E3CC2" w:rsidP="006578AD">
            <w:pPr>
              <w:spacing w:line="300" w:lineRule="atLeast"/>
              <w:rPr>
                <w:rFonts w:eastAsia="Yu Mincho" w:cstheme="minorHAnsi"/>
              </w:rPr>
            </w:pPr>
          </w:p>
          <w:p w14:paraId="31044DCD" w14:textId="77777777" w:rsidR="006E3CC2" w:rsidRPr="009A408F" w:rsidRDefault="006E3CC2" w:rsidP="006578AD">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297E6D"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0BE3E3FB" w14:textId="77777777" w:rsidR="006E3CC2" w:rsidRPr="009A408F" w:rsidRDefault="006E3CC2" w:rsidP="006578AD">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0ADD97E"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6ACBBA28" w14:textId="77777777" w:rsidR="006E3CC2" w:rsidRPr="009A408F" w:rsidRDefault="009E47F1" w:rsidP="006578AD">
            <w:pPr>
              <w:spacing w:line="300" w:lineRule="atLeast"/>
              <w:rPr>
                <w:rFonts w:cstheme="minorHAnsi"/>
              </w:rPr>
            </w:pPr>
            <w:hyperlink r:id="rId21" w:history="1">
              <w:r w:rsidR="006E3CC2" w:rsidRPr="009A408F">
                <w:rPr>
                  <w:rStyle w:val="Hipersaitas"/>
                  <w:rFonts w:cstheme="minorHAnsi"/>
                </w:rPr>
                <w:t>https://vpt.lrv.lt/lt/nuorodos/kiti-duomenys/powerbi/nepatikimi-tiekejai-1/</w:t>
              </w:r>
            </w:hyperlink>
          </w:p>
          <w:p w14:paraId="24B1887E"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9A408F" w:rsidRDefault="009E47F1"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006E3CC2" w:rsidRPr="009A408F">
                <w:rPr>
                  <w:rFonts w:cstheme="minorHAnsi"/>
                  <w:color w:val="0000FF"/>
                  <w:u w:val="single" w:color="000000"/>
                  <w:bdr w:val="nil"/>
                </w:rPr>
                <w:t>https://vpt.lrv.lt/lt/pasalinimo-pagrindai-1/nepatikimu-koncesininku-sarasas-1/nepatikimu-koncesininku-sarasas</w:t>
              </w:r>
            </w:hyperlink>
          </w:p>
        </w:tc>
      </w:tr>
      <w:tr w:rsidR="006E3CC2" w:rsidRPr="009A408F" w14:paraId="6A173D14" w14:textId="77777777" w:rsidTr="00492B0E">
        <w:trPr>
          <w:jc w:val="center"/>
        </w:trPr>
        <w:tc>
          <w:tcPr>
            <w:tcW w:w="1648" w:type="pct"/>
          </w:tcPr>
          <w:p w14:paraId="6527E2DB" w14:textId="7F9E9DFC"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sidR="00492B0E">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9A408F" w:rsidRDefault="006E3CC2" w:rsidP="006578AD">
            <w:pPr>
              <w:spacing w:line="300" w:lineRule="atLeast"/>
              <w:jc w:val="both"/>
              <w:rPr>
                <w:rFonts w:cstheme="minorHAnsi"/>
                <w:b/>
              </w:rPr>
            </w:pPr>
          </w:p>
        </w:tc>
        <w:tc>
          <w:tcPr>
            <w:tcW w:w="738" w:type="pct"/>
          </w:tcPr>
          <w:p w14:paraId="428131B7"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a papunktis</w:t>
            </w:r>
          </w:p>
          <w:p w14:paraId="715D14D1" w14:textId="77777777" w:rsidR="006E3CC2" w:rsidRPr="009A408F" w:rsidRDefault="006E3CC2" w:rsidP="006578AD">
            <w:pPr>
              <w:spacing w:line="300" w:lineRule="atLeast"/>
              <w:rPr>
                <w:rFonts w:eastAsia="Yu Mincho" w:cstheme="minorHAnsi"/>
              </w:rPr>
            </w:pPr>
          </w:p>
          <w:p w14:paraId="1AF47FE1"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0DA883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AA8B000" w14:textId="77777777" w:rsidR="006E3CC2" w:rsidRPr="009A408F" w:rsidRDefault="006E3CC2" w:rsidP="006578AD">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history="1">
              <w:r w:rsidRPr="009A408F">
                <w:rPr>
                  <w:rFonts w:cstheme="minorHAnsi"/>
                  <w:color w:val="0000FF"/>
                  <w:u w:val="single"/>
                </w:rPr>
                <w:t>https://www.registrucentras.lt/jar/p/index.php</w:t>
              </w:r>
            </w:hyperlink>
          </w:p>
          <w:p w14:paraId="4474B9CE" w14:textId="77777777" w:rsidR="006E3CC2" w:rsidRPr="009A408F" w:rsidRDefault="006E3CC2" w:rsidP="006578AD">
            <w:pPr>
              <w:spacing w:line="300" w:lineRule="atLeast"/>
              <w:jc w:val="both"/>
              <w:rPr>
                <w:rFonts w:cstheme="minorHAnsi"/>
              </w:rPr>
            </w:pPr>
            <w:r w:rsidRPr="009A408F">
              <w:rPr>
                <w:rFonts w:cstheme="minorHAnsi"/>
              </w:rPr>
              <w:t>paskelbtą informaciją, taip pat į šiame informaciniame pranešime pateiktą informaciją:</w:t>
            </w:r>
          </w:p>
          <w:p w14:paraId="4D08EA74" w14:textId="77777777" w:rsidR="006E3CC2" w:rsidRPr="009A408F" w:rsidRDefault="009E47F1" w:rsidP="006578AD">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006E3CC2" w:rsidRPr="009A408F">
                <w:rPr>
                  <w:rStyle w:val="Hipersaitas"/>
                  <w:rFonts w:cstheme="minorHAnsi"/>
                </w:rPr>
                <w:t>https://vpt.lrv.lt/lt/naujienos-3/finansiniu-ataskaitu-nepateikimas-gali-tapti-kliutimi-dalyvauti-viesuosiuose-pirkimuose/</w:t>
              </w:r>
            </w:hyperlink>
          </w:p>
        </w:tc>
      </w:tr>
      <w:tr w:rsidR="006E3CC2" w:rsidRPr="009A408F" w14:paraId="0FDCC1B6" w14:textId="77777777" w:rsidTr="00492B0E">
        <w:trPr>
          <w:jc w:val="center"/>
        </w:trPr>
        <w:tc>
          <w:tcPr>
            <w:tcW w:w="1648" w:type="pct"/>
          </w:tcPr>
          <w:p w14:paraId="188F1969" w14:textId="53B1CA06"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1.1</w:t>
            </w:r>
            <w:r w:rsidR="00492B0E">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4CE8F43"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b papunktis</w:t>
            </w:r>
          </w:p>
          <w:p w14:paraId="435AC712" w14:textId="77777777" w:rsidR="006E3CC2" w:rsidRPr="009A408F" w:rsidRDefault="006E3CC2" w:rsidP="006578AD">
            <w:pPr>
              <w:spacing w:line="300" w:lineRule="atLeast"/>
              <w:rPr>
                <w:rFonts w:eastAsia="Yu Mincho" w:cstheme="minorHAnsi"/>
              </w:rPr>
            </w:pPr>
          </w:p>
          <w:p w14:paraId="0C93CD31"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C11 punktas</w:t>
            </w:r>
          </w:p>
        </w:tc>
        <w:tc>
          <w:tcPr>
            <w:tcW w:w="2614" w:type="pct"/>
          </w:tcPr>
          <w:p w14:paraId="1D33878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CE203E7" w14:textId="77777777" w:rsidR="006E3CC2" w:rsidRPr="009A408F" w:rsidRDefault="006E3CC2" w:rsidP="006578AD">
            <w:pPr>
              <w:spacing w:line="300" w:lineRule="atLeast"/>
              <w:ind w:left="32"/>
              <w:jc w:val="both"/>
              <w:rPr>
                <w:rFonts w:cstheme="minorHAnsi"/>
                <w:b/>
                <w:bCs/>
                <w:iCs/>
              </w:rPr>
            </w:pPr>
          </w:p>
          <w:p w14:paraId="65BC9CEB" w14:textId="77777777" w:rsidR="006E3CC2" w:rsidRPr="009A408F" w:rsidRDefault="006E3CC2" w:rsidP="006578AD">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5">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E3CC2" w:rsidRPr="009A408F" w14:paraId="62DB1E75" w14:textId="77777777" w:rsidTr="00492B0E">
        <w:trPr>
          <w:jc w:val="center"/>
        </w:trPr>
        <w:tc>
          <w:tcPr>
            <w:tcW w:w="1648" w:type="pct"/>
          </w:tcPr>
          <w:p w14:paraId="23000A88" w14:textId="4430B396" w:rsidR="006E3CC2" w:rsidRPr="009A408F" w:rsidRDefault="006E3CC2" w:rsidP="00492B0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1.1</w:t>
            </w:r>
            <w:r w:rsidR="00492B0E">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w:t>
            </w:r>
            <w:r w:rsidRPr="009A408F">
              <w:rPr>
                <w:rFonts w:cstheme="minorHAnsi"/>
                <w:color w:val="000000"/>
                <w:u w:color="000000"/>
                <w:bdr w:val="nil"/>
              </w:rPr>
              <w:lastRenderedPageBreak/>
              <w:t>Lietuvos Respublikos konkurencijos įstatyme ar panašaus pobūdžio kitos valstybės teisės akte, pažeidimą ir nuo jo padarymo dienos praėjo mažiau kaip 3 metai.</w:t>
            </w:r>
          </w:p>
        </w:tc>
        <w:tc>
          <w:tcPr>
            <w:tcW w:w="738" w:type="pct"/>
          </w:tcPr>
          <w:p w14:paraId="53A0CBB6"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VPĮ 46 straipsnio 4 dalies 7 punkto c papunktis</w:t>
            </w:r>
          </w:p>
          <w:p w14:paraId="5AB3E9D2" w14:textId="77777777" w:rsidR="006E3CC2" w:rsidRPr="009A408F" w:rsidRDefault="006E3CC2" w:rsidP="006578AD">
            <w:pPr>
              <w:spacing w:line="300" w:lineRule="atLeast"/>
              <w:rPr>
                <w:rFonts w:eastAsia="Yu Mincho" w:cstheme="minorHAnsi"/>
              </w:rPr>
            </w:pPr>
          </w:p>
          <w:p w14:paraId="431DFBEC"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70567661" w14:textId="77777777" w:rsidR="006E3CC2" w:rsidRPr="009A408F" w:rsidRDefault="006E3CC2" w:rsidP="006578AD">
            <w:pPr>
              <w:spacing w:line="300" w:lineRule="atLeast"/>
              <w:jc w:val="both"/>
              <w:rPr>
                <w:rFonts w:cstheme="minorHAnsi"/>
              </w:rPr>
            </w:pPr>
            <w:r w:rsidRPr="009A408F">
              <w:rPr>
                <w:rFonts w:cstheme="minorHAnsi"/>
              </w:rPr>
              <w:lastRenderedPageBreak/>
              <w:t>Užtenka pateikto EBVPD.</w:t>
            </w:r>
          </w:p>
          <w:p w14:paraId="40086BC9" w14:textId="77777777" w:rsidR="006E3CC2" w:rsidRPr="009A408F" w:rsidRDefault="006E3CC2" w:rsidP="006578AD">
            <w:pPr>
              <w:spacing w:line="300" w:lineRule="atLeast"/>
              <w:ind w:left="32"/>
              <w:jc w:val="both"/>
              <w:rPr>
                <w:rFonts w:cstheme="minorHAnsi"/>
                <w:bCs/>
                <w:iCs/>
              </w:rPr>
            </w:pPr>
          </w:p>
          <w:p w14:paraId="1E1BE44D" w14:textId="77777777" w:rsidR="006E3CC2" w:rsidRPr="009A408F" w:rsidRDefault="006E3CC2" w:rsidP="006578AD">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w:t>
            </w:r>
            <w:r w:rsidRPr="009A408F">
              <w:rPr>
                <w:rFonts w:cstheme="minorHAnsi"/>
                <w:b/>
                <w:bCs/>
              </w:rPr>
              <w:lastRenderedPageBreak/>
              <w:t xml:space="preserve">pagrindu, be kita ko, atsižvelgiama į nacionalinėje duomenų bazėje adresu: </w:t>
            </w:r>
          </w:p>
          <w:p w14:paraId="2F120F21" w14:textId="77777777" w:rsidR="006E3CC2" w:rsidRPr="009A408F" w:rsidRDefault="009E47F1" w:rsidP="006578AD">
            <w:pPr>
              <w:spacing w:line="300" w:lineRule="atLeast"/>
              <w:rPr>
                <w:rFonts w:cstheme="minorHAnsi"/>
                <w:bCs/>
                <w:iCs/>
              </w:rPr>
            </w:pPr>
            <w:hyperlink r:id="rId26" w:history="1">
              <w:r w:rsidR="006E3CC2" w:rsidRPr="009A408F">
                <w:rPr>
                  <w:rFonts w:cstheme="minorHAnsi"/>
                  <w:color w:val="0000FF"/>
                  <w:u w:val="single"/>
                </w:rPr>
                <w:t>https://kt.gov.lt/lt/atviri-duomenys/diskvalifikavimas-is-viesuju-pirkimu</w:t>
              </w:r>
            </w:hyperlink>
            <w:r w:rsidR="006E3CC2" w:rsidRPr="009A408F">
              <w:rPr>
                <w:rFonts w:cstheme="minorHAnsi"/>
              </w:rPr>
              <w:t xml:space="preserve"> skelbiamą informaciją.</w:t>
            </w:r>
          </w:p>
        </w:tc>
      </w:tr>
      <w:tr w:rsidR="006E3CC2" w:rsidRPr="009A408F" w14:paraId="51DBFD7B" w14:textId="77777777" w:rsidTr="00492B0E">
        <w:trPr>
          <w:jc w:val="center"/>
        </w:trPr>
        <w:tc>
          <w:tcPr>
            <w:tcW w:w="1648" w:type="pct"/>
          </w:tcPr>
          <w:p w14:paraId="0B2C548F" w14:textId="339977E8" w:rsidR="006E3CC2" w:rsidRPr="009A408F" w:rsidRDefault="006E3CC2" w:rsidP="00492B0E">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lastRenderedPageBreak/>
              <w:t>1.1</w:t>
            </w:r>
            <w:r w:rsidR="00492B0E">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EB4B490" w14:textId="77777777" w:rsidR="006E3CC2" w:rsidRPr="009A408F" w:rsidRDefault="006E3CC2" w:rsidP="006578AD">
            <w:pPr>
              <w:spacing w:line="300" w:lineRule="atLeast"/>
              <w:rPr>
                <w:rFonts w:eastAsia="Yu Mincho" w:cstheme="minorHAnsi"/>
              </w:rPr>
            </w:pPr>
            <w:r w:rsidRPr="009A408F">
              <w:rPr>
                <w:rFonts w:eastAsia="Yu Mincho" w:cstheme="minorHAnsi"/>
                <w:b/>
                <w:bCs/>
              </w:rPr>
              <w:t>VPĮ 46 straipsnio 6 dalies 1 punktas</w:t>
            </w:r>
          </w:p>
          <w:p w14:paraId="357FBE26"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 C2, C3 punktai</w:t>
            </w:r>
          </w:p>
          <w:p w14:paraId="00AE7660" w14:textId="77777777" w:rsidR="006E3CC2" w:rsidRPr="009A408F" w:rsidRDefault="006E3CC2" w:rsidP="006578AD">
            <w:pPr>
              <w:spacing w:line="300" w:lineRule="atLeast"/>
              <w:rPr>
                <w:rFonts w:cstheme="minorHAnsi"/>
              </w:rPr>
            </w:pPr>
          </w:p>
        </w:tc>
        <w:tc>
          <w:tcPr>
            <w:tcW w:w="2614" w:type="pct"/>
          </w:tcPr>
          <w:p w14:paraId="3FFFE7B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7682839" w14:textId="77777777" w:rsidR="006E3CC2" w:rsidRPr="009A408F" w:rsidRDefault="006E3CC2" w:rsidP="006578A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9A408F" w14:paraId="7F33ABE8" w14:textId="77777777" w:rsidTr="00492B0E">
        <w:trPr>
          <w:jc w:val="center"/>
        </w:trPr>
        <w:tc>
          <w:tcPr>
            <w:tcW w:w="1648" w:type="pct"/>
          </w:tcPr>
          <w:p w14:paraId="7F982B4D" w14:textId="56C6D7B6" w:rsidR="006E3CC2" w:rsidRPr="009A408F" w:rsidRDefault="006E3CC2" w:rsidP="006578AD">
            <w:pPr>
              <w:spacing w:line="300" w:lineRule="atLeast"/>
              <w:jc w:val="both"/>
              <w:rPr>
                <w:rFonts w:cstheme="minorHAnsi"/>
              </w:rPr>
            </w:pPr>
            <w:r w:rsidRPr="009A408F">
              <w:rPr>
                <w:rFonts w:cstheme="minorHAnsi"/>
                <w:b/>
              </w:rPr>
              <w:t>1.1</w:t>
            </w:r>
            <w:r w:rsidR="00492B0E">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9A408F" w:rsidRDefault="006E3CC2" w:rsidP="006578AD">
            <w:pPr>
              <w:spacing w:line="300" w:lineRule="atLeast"/>
              <w:jc w:val="both"/>
              <w:rPr>
                <w:rFonts w:cstheme="minorHAnsi"/>
              </w:rPr>
            </w:pPr>
            <w:r w:rsidRPr="009A408F">
              <w:rPr>
                <w:rFonts w:cstheme="minorHAnsi"/>
              </w:rPr>
              <w:t xml:space="preserve">Tačiau kai yra šiame punkte apibrėžta situacija, perkančioji organizacija nepašalins tiekėjo iš pirkimo procedūros, jeigu jis </w:t>
            </w:r>
            <w:r w:rsidRPr="009A408F">
              <w:rPr>
                <w:rFonts w:cstheme="minorHAnsi"/>
              </w:rPr>
              <w:lastRenderedPageBreak/>
              <w:t>pateikia pagrįstų įrodymų, kad sugebės tinkamai įvykdyti sutartį.</w:t>
            </w:r>
          </w:p>
        </w:tc>
        <w:tc>
          <w:tcPr>
            <w:tcW w:w="738" w:type="pct"/>
          </w:tcPr>
          <w:p w14:paraId="3109083C"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lastRenderedPageBreak/>
              <w:t>VPĮ 46 straipsnio 6 dalies 2 punktas</w:t>
            </w:r>
          </w:p>
          <w:p w14:paraId="428DC242" w14:textId="77777777" w:rsidR="006E3CC2" w:rsidRPr="009A408F" w:rsidRDefault="006E3CC2" w:rsidP="006578AD">
            <w:pPr>
              <w:spacing w:line="300" w:lineRule="atLeast"/>
              <w:ind w:left="37"/>
              <w:rPr>
                <w:rFonts w:eastAsia="Yu Mincho" w:cstheme="minorHAnsi"/>
              </w:rPr>
            </w:pPr>
          </w:p>
          <w:p w14:paraId="53623D5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AD8D506"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6B7148E1" w14:textId="77777777" w:rsidR="006E3CC2" w:rsidRPr="009A408F" w:rsidRDefault="006E3CC2" w:rsidP="006578AD">
            <w:pPr>
              <w:spacing w:line="300" w:lineRule="atLeast"/>
              <w:jc w:val="both"/>
              <w:rPr>
                <w:rFonts w:cstheme="minorHAnsi"/>
              </w:rPr>
            </w:pPr>
            <w:r w:rsidRPr="009A408F">
              <w:rPr>
                <w:rFonts w:cstheme="minorHAnsi"/>
              </w:rPr>
              <w:t>Perkančioji organizacija savarankiškai patikrina duomenis nacionalinėje duomenų bazėje, adresu:</w:t>
            </w:r>
          </w:p>
          <w:p w14:paraId="7405C9C2" w14:textId="77777777" w:rsidR="006E3CC2" w:rsidRPr="009A408F" w:rsidRDefault="009E47F1" w:rsidP="006578AD">
            <w:pPr>
              <w:spacing w:line="300" w:lineRule="atLeast"/>
              <w:jc w:val="both"/>
              <w:rPr>
                <w:rFonts w:cstheme="minorHAnsi"/>
                <w:bCs/>
              </w:rPr>
            </w:pPr>
            <w:hyperlink r:id="rId27" w:history="1">
              <w:r w:rsidR="006E3CC2" w:rsidRPr="009A408F">
                <w:rPr>
                  <w:rFonts w:cstheme="minorHAnsi"/>
                  <w:bCs/>
                  <w:color w:val="0000FF"/>
                  <w:u w:val="single"/>
                </w:rPr>
                <w:t>https://www.registrucentras.lt/jar/p/</w:t>
              </w:r>
            </w:hyperlink>
            <w:r w:rsidR="006E3CC2" w:rsidRPr="009A408F">
              <w:rPr>
                <w:rFonts w:cstheme="minorHAnsi"/>
                <w:bCs/>
              </w:rPr>
              <w:t xml:space="preserve">. </w:t>
            </w:r>
          </w:p>
          <w:p w14:paraId="1D1A1895" w14:textId="77777777" w:rsidR="006E3CC2" w:rsidRPr="009A408F" w:rsidRDefault="006E3CC2" w:rsidP="006578AD">
            <w:pPr>
              <w:spacing w:line="300" w:lineRule="atLeast"/>
              <w:jc w:val="both"/>
              <w:rPr>
                <w:rFonts w:cstheme="minorHAnsi"/>
                <w:b/>
                <w:bCs/>
                <w:highlight w:val="lightGray"/>
              </w:rPr>
            </w:pPr>
          </w:p>
          <w:p w14:paraId="0D2DBE69" w14:textId="77777777" w:rsidR="006E3CC2" w:rsidRPr="009A408F" w:rsidRDefault="006E3CC2" w:rsidP="006578AD">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2EEE710D" w14:textId="77777777" w:rsidR="006E3CC2" w:rsidRPr="009A408F" w:rsidRDefault="006E3CC2" w:rsidP="006578AD">
            <w:pPr>
              <w:spacing w:line="300" w:lineRule="atLeast"/>
              <w:ind w:left="32"/>
              <w:jc w:val="both"/>
              <w:rPr>
                <w:rFonts w:cstheme="minorHAnsi"/>
              </w:rPr>
            </w:pPr>
          </w:p>
          <w:p w14:paraId="0C73CE53" w14:textId="77777777" w:rsidR="006E3CC2" w:rsidRPr="009A408F" w:rsidRDefault="006E3CC2" w:rsidP="006578AD">
            <w:pPr>
              <w:spacing w:line="300" w:lineRule="atLeast"/>
              <w:ind w:left="32"/>
              <w:jc w:val="both"/>
              <w:rPr>
                <w:rFonts w:cstheme="minorHAnsi"/>
              </w:rPr>
            </w:pPr>
            <w:r w:rsidRPr="009A408F">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9A408F" w:rsidRDefault="006E3CC2" w:rsidP="006578AD">
            <w:pPr>
              <w:pStyle w:val="Betarp"/>
              <w:spacing w:line="300" w:lineRule="atLeast"/>
              <w:jc w:val="both"/>
              <w:rPr>
                <w:rFonts w:cstheme="minorHAnsi"/>
                <w:b/>
                <w:bCs/>
                <w:i/>
                <w:iCs/>
              </w:rPr>
            </w:pPr>
          </w:p>
          <w:p w14:paraId="2997A357"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3961FD00" w14:textId="77777777" w:rsidR="006E3CC2" w:rsidRPr="009A408F" w:rsidRDefault="006E3CC2" w:rsidP="006578AD">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7407AB9" w14:textId="77777777" w:rsidTr="00492B0E">
        <w:trPr>
          <w:jc w:val="center"/>
        </w:trPr>
        <w:tc>
          <w:tcPr>
            <w:tcW w:w="1648" w:type="pct"/>
          </w:tcPr>
          <w:p w14:paraId="7C56EB59" w14:textId="4A1AF134" w:rsidR="006E3CC2" w:rsidRPr="009A408F" w:rsidRDefault="006E3CC2" w:rsidP="00492B0E">
            <w:pPr>
              <w:spacing w:line="300" w:lineRule="atLeast"/>
              <w:jc w:val="both"/>
              <w:rPr>
                <w:rFonts w:cstheme="minorHAnsi"/>
              </w:rPr>
            </w:pPr>
            <w:r w:rsidRPr="009A408F">
              <w:rPr>
                <w:rFonts w:cstheme="minorHAnsi"/>
                <w:b/>
              </w:rPr>
              <w:lastRenderedPageBreak/>
              <w:t>1.1</w:t>
            </w:r>
            <w:r w:rsidR="00492B0E">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D8FB024"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t>VPĮ 46 straipsnio 6 dalies 3 punktas</w:t>
            </w:r>
          </w:p>
          <w:p w14:paraId="7C6523D3" w14:textId="77777777" w:rsidR="006E3CC2" w:rsidRPr="009A408F" w:rsidRDefault="006E3CC2" w:rsidP="006578AD">
            <w:pPr>
              <w:spacing w:line="300" w:lineRule="atLeast"/>
              <w:ind w:left="37"/>
              <w:rPr>
                <w:rFonts w:eastAsia="Yu Mincho" w:cstheme="minorHAnsi"/>
              </w:rPr>
            </w:pPr>
          </w:p>
          <w:p w14:paraId="4F1C522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0C89AAB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18671FED"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3E860750" w:rsidR="008D704D" w:rsidRPr="009A408F" w:rsidRDefault="008D704D" w:rsidP="009C2357">
      <w:pPr>
        <w:pStyle w:val="Antrat2"/>
        <w:ind w:left="5103"/>
        <w:rPr>
          <w:rFonts w:asciiTheme="minorHAnsi" w:eastAsia="Calibri" w:hAnsiTheme="minorHAnsi" w:cstheme="minorHAnsi"/>
          <w:color w:val="0070C0"/>
          <w:sz w:val="21"/>
          <w:szCs w:val="21"/>
        </w:rPr>
      </w:pPr>
      <w:bookmarkStart w:id="61" w:name="_Ref38291223"/>
      <w:bookmarkStart w:id="62" w:name="_Ref38291334"/>
      <w:bookmarkStart w:id="63" w:name="_Ref38533412"/>
      <w:bookmarkStart w:id="64" w:name="_Toc193205826"/>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61"/>
      <w:bookmarkEnd w:id="62"/>
      <w:bookmarkEnd w:id="63"/>
      <w:bookmarkEnd w:id="64"/>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78FDD4B3"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8"/>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4695" w:type="pct"/>
        <w:tblLook w:val="04A0" w:firstRow="1" w:lastRow="0" w:firstColumn="1" w:lastColumn="0" w:noHBand="0" w:noVBand="1"/>
      </w:tblPr>
      <w:tblGrid>
        <w:gridCol w:w="1033"/>
        <w:gridCol w:w="3833"/>
        <w:gridCol w:w="4488"/>
      </w:tblGrid>
      <w:tr w:rsidR="00D06927" w:rsidRPr="003107CC" w14:paraId="036A5835" w14:textId="77777777" w:rsidTr="001C3CED">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71DA3414" w14:textId="77777777" w:rsidR="00D06927" w:rsidRPr="003107CC" w:rsidRDefault="00D06927" w:rsidP="001C3CED">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0CD17C" w14:textId="77777777" w:rsidR="00D06927" w:rsidRPr="003107CC" w:rsidRDefault="00D06927" w:rsidP="001C3CED">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5CD6362" w14:textId="77777777" w:rsidR="00D06927" w:rsidRPr="003107CC" w:rsidRDefault="00D06927" w:rsidP="001C3CED">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D06927" w:rsidRPr="003107CC" w14:paraId="59A8C8EC" w14:textId="77777777" w:rsidTr="001C3CED">
        <w:tc>
          <w:tcPr>
            <w:tcW w:w="552" w:type="pct"/>
            <w:tcBorders>
              <w:top w:val="single" w:sz="4" w:space="0" w:color="auto"/>
              <w:left w:val="single" w:sz="4" w:space="0" w:color="auto"/>
              <w:bottom w:val="single" w:sz="4" w:space="0" w:color="auto"/>
              <w:right w:val="single" w:sz="4" w:space="0" w:color="auto"/>
            </w:tcBorders>
          </w:tcPr>
          <w:p w14:paraId="21C6A62C" w14:textId="77777777" w:rsidR="00D06927" w:rsidRPr="009F1965" w:rsidRDefault="00D06927" w:rsidP="001C3CE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5CE1B34F" w14:textId="77777777" w:rsidR="00D06927" w:rsidRPr="009F1965" w:rsidRDefault="00D06927" w:rsidP="001C3CED">
            <w:pPr>
              <w:rPr>
                <w:rFonts w:asciiTheme="minorHAnsi" w:hAnsiTheme="minorHAnsi" w:cstheme="minorHAnsi"/>
                <w:b/>
                <w:sz w:val="24"/>
                <w:szCs w:val="24"/>
              </w:rPr>
            </w:pPr>
            <w:r w:rsidRPr="009F1965">
              <w:rPr>
                <w:rFonts w:asciiTheme="minorHAnsi" w:hAnsiTheme="minorHAnsi" w:cstheme="minorHAnsi"/>
                <w:b/>
                <w:sz w:val="24"/>
                <w:szCs w:val="24"/>
              </w:rPr>
              <w:t>Teisė verstis veikla</w:t>
            </w:r>
          </w:p>
        </w:tc>
      </w:tr>
      <w:tr w:rsidR="00D06927" w:rsidRPr="003107CC" w14:paraId="5CEDD9F8" w14:textId="77777777" w:rsidTr="001C3CED">
        <w:tc>
          <w:tcPr>
            <w:tcW w:w="552" w:type="pct"/>
            <w:tcBorders>
              <w:top w:val="single" w:sz="4" w:space="0" w:color="auto"/>
              <w:left w:val="single" w:sz="4" w:space="0" w:color="auto"/>
              <w:bottom w:val="single" w:sz="4" w:space="0" w:color="auto"/>
              <w:right w:val="single" w:sz="4" w:space="0" w:color="auto"/>
            </w:tcBorders>
          </w:tcPr>
          <w:p w14:paraId="3B30DCCD" w14:textId="77777777" w:rsidR="00D06927" w:rsidRPr="009F1965" w:rsidRDefault="00D06927" w:rsidP="001C3CED">
            <w:pPr>
              <w:pStyle w:val="Sraopastraipa"/>
              <w:spacing w:before="60" w:after="60" w:line="257" w:lineRule="auto"/>
              <w:ind w:left="0"/>
              <w:jc w:val="right"/>
              <w:rPr>
                <w:rFonts w:asciiTheme="minorHAnsi" w:eastAsiaTheme="minorHAnsi" w:hAnsiTheme="minorHAnsi" w:cstheme="minorHAnsi"/>
                <w:sz w:val="21"/>
                <w:szCs w:val="21"/>
              </w:rPr>
            </w:pPr>
            <w:r w:rsidRPr="009F1965">
              <w:rPr>
                <w:rFonts w:asciiTheme="minorHAnsi" w:eastAsia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5C9380DC" w14:textId="77777777" w:rsidR="00D06927" w:rsidRPr="009F1965" w:rsidRDefault="00D06927" w:rsidP="001C3CED">
            <w:pPr>
              <w:autoSpaceDE w:val="0"/>
              <w:autoSpaceDN w:val="0"/>
              <w:adjustRightInd w:val="0"/>
              <w:rPr>
                <w:rFonts w:asciiTheme="minorHAnsi" w:hAnsiTheme="minorHAnsi" w:cstheme="minorHAnsi"/>
                <w:color w:val="000000"/>
              </w:rPr>
            </w:pPr>
            <w:r w:rsidRPr="009F1965">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21C35057" w14:textId="77777777" w:rsidR="00D06927" w:rsidRPr="00A1733E" w:rsidRDefault="00D06927" w:rsidP="001C3CED">
            <w:pPr>
              <w:pStyle w:val="pf0"/>
              <w:spacing w:before="0" w:beforeAutospacing="0" w:after="0" w:afterAutospacing="0"/>
              <w:jc w:val="both"/>
              <w:rPr>
                <w:rFonts w:asciiTheme="minorHAnsi" w:hAnsiTheme="minorHAnsi" w:cstheme="minorHAnsi"/>
                <w:color w:val="000000"/>
                <w:lang w:val="lt-LT"/>
              </w:rPr>
            </w:pPr>
          </w:p>
        </w:tc>
      </w:tr>
      <w:tr w:rsidR="00D06927" w:rsidRPr="003107CC" w14:paraId="2A9F87E3" w14:textId="77777777" w:rsidTr="001C3CED">
        <w:tc>
          <w:tcPr>
            <w:tcW w:w="552" w:type="pct"/>
            <w:tcBorders>
              <w:top w:val="single" w:sz="4" w:space="0" w:color="auto"/>
              <w:left w:val="single" w:sz="4" w:space="0" w:color="auto"/>
              <w:bottom w:val="single" w:sz="4" w:space="0" w:color="auto"/>
              <w:right w:val="single" w:sz="4" w:space="0" w:color="auto"/>
            </w:tcBorders>
          </w:tcPr>
          <w:p w14:paraId="2BCFDA0F" w14:textId="77777777" w:rsidR="00D06927" w:rsidRPr="009F1965" w:rsidRDefault="00D06927" w:rsidP="001C3CE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5FED388E" w14:textId="77777777" w:rsidR="00D06927" w:rsidRPr="009F1965" w:rsidRDefault="00D06927" w:rsidP="001C3CED">
            <w:pPr>
              <w:rPr>
                <w:rFonts w:asciiTheme="minorHAnsi" w:hAnsiTheme="minorHAnsi" w:cstheme="minorHAnsi"/>
                <w:b/>
                <w:sz w:val="24"/>
                <w:szCs w:val="24"/>
              </w:rPr>
            </w:pPr>
            <w:r w:rsidRPr="009F1965">
              <w:rPr>
                <w:rFonts w:asciiTheme="minorHAnsi" w:hAnsiTheme="minorHAnsi" w:cstheme="minorHAnsi"/>
                <w:b/>
                <w:sz w:val="24"/>
                <w:szCs w:val="24"/>
              </w:rPr>
              <w:t>Finansinis ir ekonominis pajėgumas</w:t>
            </w:r>
          </w:p>
        </w:tc>
      </w:tr>
      <w:tr w:rsidR="00D06927" w:rsidRPr="003107CC" w14:paraId="31C3A9E7" w14:textId="77777777" w:rsidTr="001C3CED">
        <w:tc>
          <w:tcPr>
            <w:tcW w:w="552" w:type="pct"/>
            <w:tcBorders>
              <w:top w:val="single" w:sz="4" w:space="0" w:color="auto"/>
              <w:left w:val="single" w:sz="4" w:space="0" w:color="auto"/>
              <w:bottom w:val="single" w:sz="4" w:space="0" w:color="auto"/>
              <w:right w:val="single" w:sz="4" w:space="0" w:color="auto"/>
            </w:tcBorders>
          </w:tcPr>
          <w:p w14:paraId="452CE34F" w14:textId="77777777" w:rsidR="00D06927" w:rsidRPr="009F1965" w:rsidRDefault="00D06927" w:rsidP="001C3CED">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6619315A" w14:textId="77777777" w:rsidR="00D06927" w:rsidRPr="009F1965" w:rsidRDefault="00D06927" w:rsidP="001C3CED">
            <w:pPr>
              <w:autoSpaceDE w:val="0"/>
              <w:autoSpaceDN w:val="0"/>
              <w:adjustRightInd w:val="0"/>
              <w:rPr>
                <w:rFonts w:asciiTheme="minorHAnsi" w:hAnsiTheme="minorHAnsi" w:cstheme="minorHAnsi"/>
                <w:color w:val="000000"/>
                <w:sz w:val="21"/>
                <w:szCs w:val="21"/>
              </w:rPr>
            </w:pPr>
            <w:r w:rsidRPr="009F1965">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6F8739DC" w14:textId="77777777" w:rsidR="00D06927" w:rsidRPr="003107CC" w:rsidRDefault="00D06927" w:rsidP="001C3CED">
            <w:pPr>
              <w:autoSpaceDE w:val="0"/>
              <w:autoSpaceDN w:val="0"/>
              <w:adjustRightInd w:val="0"/>
              <w:rPr>
                <w:rFonts w:asciiTheme="minorHAnsi" w:hAnsiTheme="minorHAnsi" w:cstheme="minorHAnsi"/>
                <w:color w:val="000000"/>
              </w:rPr>
            </w:pPr>
          </w:p>
        </w:tc>
      </w:tr>
      <w:tr w:rsidR="00D06927" w:rsidRPr="003107CC" w14:paraId="51CF2481"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9DBDC" w14:textId="77777777" w:rsidR="00D06927" w:rsidRPr="009F1965" w:rsidRDefault="00D06927" w:rsidP="001C3CE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245451B4" w14:textId="77777777" w:rsidR="00D06927" w:rsidRPr="009F1965" w:rsidRDefault="00D06927" w:rsidP="001C3CED">
            <w:pPr>
              <w:rPr>
                <w:rFonts w:asciiTheme="minorHAnsi" w:hAnsiTheme="minorHAnsi" w:cstheme="minorHAnsi"/>
                <w:b/>
                <w:sz w:val="24"/>
                <w:szCs w:val="24"/>
              </w:rPr>
            </w:pPr>
            <w:r w:rsidRPr="009F1965">
              <w:rPr>
                <w:rFonts w:asciiTheme="minorHAnsi" w:hAnsiTheme="minorHAnsi" w:cstheme="minorHAnsi"/>
                <w:b/>
                <w:sz w:val="24"/>
                <w:szCs w:val="24"/>
              </w:rPr>
              <w:t>Techninis ir profesinis pajėgumas</w:t>
            </w:r>
          </w:p>
        </w:tc>
      </w:tr>
      <w:tr w:rsidR="00D06927" w:rsidRPr="003107CC" w14:paraId="213455C4"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858F6" w14:textId="77777777" w:rsidR="00D06927" w:rsidRPr="009F1965" w:rsidRDefault="00D06927" w:rsidP="001C3CED">
            <w:pPr>
              <w:spacing w:before="60" w:after="60" w:line="257" w:lineRule="auto"/>
              <w:ind w:left="360"/>
              <w:jc w:val="right"/>
              <w:rPr>
                <w:rFonts w:eastAsiaTheme="minorHAnsi" w:cstheme="minorHAnsi"/>
                <w:highlight w:val="yellow"/>
              </w:rPr>
            </w:pPr>
            <w:r w:rsidRPr="009F1965">
              <w:rPr>
                <w:rFonts w:eastAsiaTheme="minorHAnsi" w:cstheme="minorHAnsi"/>
              </w:rPr>
              <w:t>3.1.</w:t>
            </w:r>
            <w:r>
              <w:rPr>
                <w:rFonts w:eastAsiaTheme="minorHAnsi" w:cstheme="minorHAnsi"/>
                <w:highlight w:val="yellow"/>
              </w:rPr>
              <w:t xml:space="preserve"> </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45397EA7" w14:textId="77777777" w:rsidR="00D06927" w:rsidRPr="006510B2" w:rsidRDefault="00D06927" w:rsidP="001C3CED">
            <w:pPr>
              <w:spacing w:line="276" w:lineRule="auto"/>
              <w:jc w:val="both"/>
              <w:rPr>
                <w:rFonts w:asciiTheme="minorHAnsi" w:hAnsiTheme="minorHAnsi" w:cstheme="minorHAnsi"/>
                <w:sz w:val="21"/>
                <w:szCs w:val="21"/>
              </w:rPr>
            </w:pPr>
            <w:r w:rsidRPr="006510B2">
              <w:rPr>
                <w:rFonts w:asciiTheme="minorHAnsi" w:hAnsiTheme="minorHAnsi" w:cstheme="minorHAnsi"/>
                <w:b/>
                <w:sz w:val="21"/>
                <w:szCs w:val="21"/>
              </w:rPr>
              <w:t>Tiekėjo specialistų, atsakingų už sutarties vykdymą, kvalifikacija</w:t>
            </w:r>
            <w:r w:rsidRPr="006510B2">
              <w:rPr>
                <w:rFonts w:asciiTheme="minorHAnsi" w:hAnsiTheme="minorHAnsi" w:cstheme="minorHAnsi"/>
                <w:sz w:val="21"/>
                <w:szCs w:val="21"/>
              </w:rPr>
              <w:t>.</w:t>
            </w:r>
          </w:p>
          <w:p w14:paraId="3B75A427" w14:textId="77777777" w:rsidR="00C239AF" w:rsidRPr="006510B2" w:rsidRDefault="00C239AF" w:rsidP="00C239AF">
            <w:pPr>
              <w:spacing w:line="262" w:lineRule="auto"/>
              <w:jc w:val="both"/>
              <w:rPr>
                <w:rFonts w:ascii="Calibri" w:hAnsi="Calibri" w:cs="Calibri"/>
                <w:sz w:val="22"/>
                <w:szCs w:val="22"/>
              </w:rPr>
            </w:pPr>
          </w:p>
          <w:p w14:paraId="2EC4AE41" w14:textId="070A7935" w:rsidR="00C239AF" w:rsidRPr="006510B2" w:rsidRDefault="00593E51" w:rsidP="00C239AF">
            <w:pPr>
              <w:spacing w:line="262" w:lineRule="auto"/>
              <w:jc w:val="both"/>
              <w:rPr>
                <w:rFonts w:ascii="Calibri" w:eastAsia="Calibri" w:hAnsi="Calibri" w:cs="Calibri"/>
                <w:b/>
                <w:color w:val="000000"/>
                <w:sz w:val="22"/>
                <w:szCs w:val="22"/>
              </w:rPr>
            </w:pPr>
            <w:r w:rsidRPr="006510B2">
              <w:rPr>
                <w:rFonts w:ascii="Calibri" w:hAnsi="Calibri" w:cs="Calibri"/>
                <w:sz w:val="22"/>
                <w:szCs w:val="22"/>
              </w:rPr>
              <w:t xml:space="preserve">3.1.1. </w:t>
            </w:r>
            <w:r w:rsidR="00C239AF" w:rsidRPr="006510B2">
              <w:rPr>
                <w:rFonts w:ascii="Calibri" w:hAnsi="Calibri" w:cs="Calibri"/>
                <w:sz w:val="22"/>
                <w:szCs w:val="22"/>
              </w:rPr>
              <w:t>Tiekėjas turi turėti paslaugoms teikti</w:t>
            </w:r>
            <w:r w:rsidR="00C239AF" w:rsidRPr="006510B2">
              <w:rPr>
                <w:rFonts w:ascii="Calibri" w:hAnsi="Calibri" w:cs="Calibri"/>
                <w:b/>
                <w:sz w:val="22"/>
                <w:szCs w:val="22"/>
                <w:lang w:eastAsia="ar-SA"/>
              </w:rPr>
              <w:t xml:space="preserve"> </w:t>
            </w:r>
            <w:r w:rsidR="00C239AF" w:rsidRPr="006510B2">
              <w:rPr>
                <w:rFonts w:ascii="Calibri" w:eastAsia="Calibri" w:hAnsi="Calibri" w:cs="Calibri"/>
                <w:b/>
                <w:color w:val="000000"/>
                <w:sz w:val="22"/>
                <w:szCs w:val="22"/>
                <w:u w:val="single"/>
              </w:rPr>
              <w:t>ne mažiau kaip 1 vadovaujantį specialistą</w:t>
            </w:r>
            <w:r w:rsidR="00C239AF" w:rsidRPr="006510B2">
              <w:rPr>
                <w:rFonts w:ascii="Calibri" w:eastAsia="Calibri" w:hAnsi="Calibri" w:cs="Calibri"/>
                <w:b/>
                <w:color w:val="000000"/>
                <w:sz w:val="22"/>
                <w:szCs w:val="22"/>
              </w:rPr>
              <w:t>,</w:t>
            </w:r>
            <w:r w:rsidRPr="006510B2">
              <w:rPr>
                <w:rFonts w:ascii="Calibri" w:eastAsia="Calibri" w:hAnsi="Calibri" w:cs="Calibri"/>
                <w:b/>
                <w:color w:val="000000"/>
                <w:sz w:val="22"/>
                <w:szCs w:val="22"/>
              </w:rPr>
              <w:t xml:space="preserve"> </w:t>
            </w:r>
            <w:r w:rsidR="00C239AF" w:rsidRPr="006510B2">
              <w:rPr>
                <w:rFonts w:ascii="Calibri" w:eastAsia="Calibri" w:hAnsi="Calibri" w:cs="Calibri"/>
                <w:color w:val="000000"/>
                <w:sz w:val="22"/>
                <w:szCs w:val="22"/>
              </w:rPr>
              <w:t>kuris:</w:t>
            </w:r>
          </w:p>
          <w:p w14:paraId="3F6D959D" w14:textId="4A2959C2" w:rsidR="00BD745A" w:rsidRDefault="00593E51" w:rsidP="00757DE7">
            <w:pPr>
              <w:spacing w:line="262" w:lineRule="auto"/>
              <w:jc w:val="both"/>
              <w:rPr>
                <w:rFonts w:ascii="Calibri" w:hAnsi="Calibri" w:cs="Calibri"/>
                <w:color w:val="000000"/>
                <w:sz w:val="21"/>
                <w:szCs w:val="21"/>
              </w:rPr>
            </w:pPr>
            <w:r w:rsidRPr="00BD745A">
              <w:rPr>
                <w:rFonts w:ascii="Calibri" w:hAnsi="Calibri" w:cs="Calibri"/>
                <w:color w:val="000000"/>
                <w:sz w:val="22"/>
                <w:szCs w:val="22"/>
              </w:rPr>
              <w:t>a</w:t>
            </w:r>
            <w:r w:rsidRPr="00BD745A">
              <w:rPr>
                <w:rFonts w:ascii="Calibri" w:hAnsi="Calibri" w:cs="Calibri"/>
                <w:color w:val="000000"/>
                <w:sz w:val="21"/>
                <w:szCs w:val="21"/>
              </w:rPr>
              <w:t>) yra įgijęs</w:t>
            </w:r>
            <w:r>
              <w:rPr>
                <w:rFonts w:ascii="Calibri" w:hAnsi="Calibri" w:cs="Calibri"/>
                <w:color w:val="000000"/>
                <w:sz w:val="21"/>
                <w:szCs w:val="21"/>
              </w:rPr>
              <w:t xml:space="preserve"> aukštąjį universitetinį ar jam prilygintą išsilavinimą</w:t>
            </w:r>
          </w:p>
          <w:p w14:paraId="2F6539BD" w14:textId="04D074D2" w:rsidR="00593E51" w:rsidRPr="00A95DC5" w:rsidRDefault="00593E51" w:rsidP="00757DE7">
            <w:pPr>
              <w:spacing w:line="262" w:lineRule="auto"/>
              <w:jc w:val="both"/>
              <w:rPr>
                <w:rFonts w:ascii="Calibri" w:hAnsi="Calibri" w:cs="Calibri"/>
                <w:b/>
                <w:color w:val="000000"/>
                <w:sz w:val="21"/>
                <w:szCs w:val="21"/>
              </w:rPr>
            </w:pPr>
            <w:r w:rsidRPr="00A95DC5">
              <w:rPr>
                <w:rFonts w:ascii="Calibri" w:hAnsi="Calibri" w:cs="Calibri"/>
                <w:b/>
                <w:color w:val="000000"/>
                <w:sz w:val="21"/>
                <w:szCs w:val="21"/>
              </w:rPr>
              <w:t xml:space="preserve">ir </w:t>
            </w:r>
          </w:p>
          <w:p w14:paraId="36A8452F" w14:textId="2E356F0E" w:rsidR="00BD745A" w:rsidRPr="00593E51" w:rsidRDefault="00593E51" w:rsidP="00593E51">
            <w:pPr>
              <w:spacing w:line="262" w:lineRule="auto"/>
              <w:jc w:val="both"/>
              <w:rPr>
                <w:rFonts w:asciiTheme="minorHAnsi" w:eastAsia="Calibri" w:hAnsiTheme="minorHAnsi" w:cstheme="minorHAnsi"/>
                <w:kern w:val="2"/>
                <w:sz w:val="21"/>
                <w:szCs w:val="21"/>
              </w:rPr>
            </w:pPr>
            <w:r w:rsidRPr="00593E51">
              <w:rPr>
                <w:rFonts w:asciiTheme="minorHAnsi" w:hAnsiTheme="minorHAnsi" w:cstheme="minorHAnsi"/>
                <w:color w:val="000000"/>
                <w:sz w:val="21"/>
                <w:szCs w:val="21"/>
              </w:rPr>
              <w:t xml:space="preserve">b) </w:t>
            </w:r>
            <w:r w:rsidRPr="00593E51">
              <w:rPr>
                <w:rFonts w:asciiTheme="minorHAnsi" w:eastAsia="Calibri" w:hAnsiTheme="minorHAnsi" w:cstheme="minorHAnsi"/>
                <w:kern w:val="2"/>
                <w:sz w:val="21"/>
                <w:szCs w:val="21"/>
              </w:rPr>
              <w:t xml:space="preserve"> kuris per paskutinius 3 metus</w:t>
            </w:r>
            <w:r w:rsidRPr="00593E51">
              <w:rPr>
                <w:rFonts w:asciiTheme="minorHAnsi" w:hAnsiTheme="minorHAnsi" w:cstheme="minorHAnsi"/>
                <w:sz w:val="21"/>
                <w:szCs w:val="21"/>
              </w:rPr>
              <w:t xml:space="preserve"> </w:t>
            </w:r>
            <w:r w:rsidRPr="00593E51">
              <w:rPr>
                <w:rFonts w:asciiTheme="minorHAnsi" w:eastAsia="Calibri" w:hAnsiTheme="minorHAnsi" w:cstheme="minorHAnsi"/>
                <w:kern w:val="2"/>
                <w:sz w:val="21"/>
                <w:szCs w:val="21"/>
              </w:rPr>
              <w:t xml:space="preserve">iki pasiūlymų pateikimo termino pabaigos </w:t>
            </w:r>
            <w:r w:rsidR="00C239AF" w:rsidRPr="00593E51">
              <w:rPr>
                <w:rFonts w:asciiTheme="minorHAnsi" w:hAnsiTheme="minorHAnsi" w:cstheme="minorHAnsi"/>
                <w:sz w:val="21"/>
                <w:szCs w:val="21"/>
              </w:rPr>
              <w:t xml:space="preserve">pagal vieną ar daugiau sutarčių (projektų) yra </w:t>
            </w:r>
            <w:r w:rsidR="00C239AF" w:rsidRPr="00593E51">
              <w:rPr>
                <w:rFonts w:asciiTheme="minorHAnsi" w:hAnsiTheme="minorHAnsi" w:cstheme="minorHAnsi"/>
                <w:color w:val="000000"/>
                <w:sz w:val="21"/>
                <w:szCs w:val="21"/>
              </w:rPr>
              <w:t>suteikęs socialinių-edukacinių</w:t>
            </w:r>
            <w:r w:rsidR="00C03D04">
              <w:rPr>
                <w:rFonts w:asciiTheme="minorHAnsi" w:hAnsiTheme="minorHAnsi" w:cstheme="minorHAnsi"/>
                <w:color w:val="000000"/>
                <w:sz w:val="21"/>
                <w:szCs w:val="21"/>
              </w:rPr>
              <w:t xml:space="preserve"> projektų, susijusių su </w:t>
            </w:r>
            <w:proofErr w:type="spellStart"/>
            <w:r w:rsidR="00C03D04">
              <w:rPr>
                <w:rFonts w:asciiTheme="minorHAnsi" w:hAnsiTheme="minorHAnsi" w:cstheme="minorHAnsi"/>
                <w:color w:val="000000"/>
                <w:sz w:val="21"/>
                <w:szCs w:val="21"/>
              </w:rPr>
              <w:t>savanoryste</w:t>
            </w:r>
            <w:proofErr w:type="spellEnd"/>
            <w:r w:rsidRPr="00593E51">
              <w:rPr>
                <w:rFonts w:asciiTheme="minorHAnsi" w:hAnsiTheme="minorHAnsi" w:cstheme="minorHAnsi"/>
                <w:color w:val="000000"/>
                <w:sz w:val="21"/>
                <w:szCs w:val="21"/>
              </w:rPr>
              <w:t xml:space="preserve"> ir (</w:t>
            </w:r>
            <w:r>
              <w:rPr>
                <w:rFonts w:asciiTheme="minorHAnsi" w:hAnsiTheme="minorHAnsi" w:cstheme="minorHAnsi"/>
                <w:color w:val="000000"/>
                <w:sz w:val="21"/>
                <w:szCs w:val="21"/>
              </w:rPr>
              <w:t>ar</w:t>
            </w:r>
            <w:r w:rsidRPr="00593E51">
              <w:rPr>
                <w:rFonts w:asciiTheme="minorHAnsi" w:hAnsiTheme="minorHAnsi" w:cstheme="minorHAnsi"/>
                <w:color w:val="000000"/>
                <w:sz w:val="21"/>
                <w:szCs w:val="21"/>
              </w:rPr>
              <w:t>)</w:t>
            </w:r>
            <w:r w:rsidR="00C239AF" w:rsidRPr="00593E51">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socialinės pagalbos </w:t>
            </w:r>
            <w:r w:rsidR="009E36EF">
              <w:rPr>
                <w:rFonts w:asciiTheme="minorHAnsi" w:hAnsiTheme="minorHAnsi" w:cstheme="minorHAnsi"/>
                <w:color w:val="000000"/>
                <w:sz w:val="21"/>
                <w:szCs w:val="21"/>
              </w:rPr>
              <w:t xml:space="preserve"> ir (ar) savanoriškos veiklos organizavimo, koordinavimo ir (ar) savanorių mokymų projektų</w:t>
            </w:r>
            <w:r w:rsidR="00C239AF" w:rsidRPr="00593E51">
              <w:rPr>
                <w:rFonts w:asciiTheme="minorHAnsi" w:hAnsiTheme="minorHAnsi" w:cstheme="minorHAnsi"/>
                <w:color w:val="000000"/>
                <w:sz w:val="21"/>
                <w:szCs w:val="21"/>
              </w:rPr>
              <w:t xml:space="preserve"> </w:t>
            </w:r>
            <w:r w:rsidRPr="00593E51">
              <w:rPr>
                <w:rFonts w:asciiTheme="minorHAnsi" w:hAnsiTheme="minorHAnsi" w:cstheme="minorHAnsi"/>
                <w:color w:val="000000"/>
                <w:sz w:val="21"/>
                <w:szCs w:val="21"/>
              </w:rPr>
              <w:t>įgyvendinimo paslaugų.</w:t>
            </w:r>
          </w:p>
          <w:p w14:paraId="6AFB2947" w14:textId="77777777" w:rsidR="00874693" w:rsidRPr="000F7CBA" w:rsidRDefault="00874693" w:rsidP="00874693">
            <w:pPr>
              <w:spacing w:line="262" w:lineRule="auto"/>
              <w:jc w:val="both"/>
              <w:rPr>
                <w:rFonts w:ascii="Calibri" w:eastAsia="Calibri" w:hAnsi="Calibri" w:cs="Calibri"/>
                <w:i/>
                <w:color w:val="000000"/>
                <w:sz w:val="22"/>
                <w:szCs w:val="22"/>
              </w:rPr>
            </w:pPr>
          </w:p>
          <w:p w14:paraId="59F5C37D" w14:textId="61BCB97A" w:rsidR="00BD745A" w:rsidRPr="006510B2" w:rsidRDefault="009E36EF" w:rsidP="00757DE7">
            <w:pPr>
              <w:spacing w:line="262" w:lineRule="auto"/>
              <w:jc w:val="both"/>
              <w:rPr>
                <w:rFonts w:ascii="Calibri" w:eastAsia="Calibri" w:hAnsi="Calibri" w:cs="Calibri"/>
                <w:b/>
                <w:color w:val="000000"/>
                <w:sz w:val="22"/>
                <w:szCs w:val="22"/>
              </w:rPr>
            </w:pPr>
            <w:r w:rsidRPr="006510B2">
              <w:rPr>
                <w:rFonts w:ascii="Calibri" w:hAnsi="Calibri" w:cs="Calibri"/>
                <w:sz w:val="22"/>
                <w:szCs w:val="22"/>
              </w:rPr>
              <w:t>3.1.2</w:t>
            </w:r>
            <w:r w:rsidR="00BD745A" w:rsidRPr="006510B2">
              <w:rPr>
                <w:rFonts w:ascii="Calibri" w:hAnsi="Calibri" w:cs="Calibri"/>
                <w:sz w:val="22"/>
                <w:szCs w:val="22"/>
              </w:rPr>
              <w:t>.</w:t>
            </w:r>
            <w:r w:rsidR="00B52419" w:rsidRPr="006510B2">
              <w:rPr>
                <w:rFonts w:ascii="Calibri" w:hAnsi="Calibri" w:cs="Calibri"/>
                <w:sz w:val="22"/>
                <w:szCs w:val="22"/>
              </w:rPr>
              <w:t xml:space="preserve"> </w:t>
            </w:r>
            <w:r w:rsidR="00757DE7" w:rsidRPr="006510B2">
              <w:rPr>
                <w:rFonts w:ascii="Calibri" w:hAnsi="Calibri" w:cs="Calibri"/>
                <w:sz w:val="22"/>
                <w:szCs w:val="22"/>
              </w:rPr>
              <w:t>Tiekėjas turi turėti paslaugoms teikti</w:t>
            </w:r>
            <w:r w:rsidR="00757DE7" w:rsidRPr="006510B2">
              <w:rPr>
                <w:rFonts w:ascii="Calibri" w:hAnsi="Calibri" w:cs="Calibri"/>
                <w:b/>
                <w:sz w:val="22"/>
                <w:szCs w:val="22"/>
                <w:lang w:eastAsia="ar-SA"/>
              </w:rPr>
              <w:t xml:space="preserve"> </w:t>
            </w:r>
            <w:r w:rsidR="00757DE7" w:rsidRPr="006510B2">
              <w:rPr>
                <w:rFonts w:ascii="Calibri" w:eastAsia="Calibri" w:hAnsi="Calibri" w:cs="Calibri"/>
                <w:b/>
                <w:color w:val="000000"/>
                <w:sz w:val="22"/>
                <w:szCs w:val="22"/>
                <w:u w:val="single"/>
              </w:rPr>
              <w:t>ne mažiau kaip 1</w:t>
            </w:r>
            <w:r w:rsidR="00BD745A" w:rsidRPr="006510B2">
              <w:rPr>
                <w:rFonts w:ascii="Calibri" w:eastAsia="Calibri" w:hAnsi="Calibri" w:cs="Calibri"/>
                <w:b/>
                <w:color w:val="000000"/>
                <w:sz w:val="22"/>
                <w:szCs w:val="22"/>
                <w:u w:val="single"/>
              </w:rPr>
              <w:t xml:space="preserve"> psichologą</w:t>
            </w:r>
            <w:r w:rsidR="00BD745A" w:rsidRPr="006510B2">
              <w:rPr>
                <w:rFonts w:ascii="Calibri" w:eastAsia="Calibri" w:hAnsi="Calibri" w:cs="Calibri"/>
                <w:b/>
                <w:color w:val="000000"/>
                <w:sz w:val="22"/>
                <w:szCs w:val="22"/>
              </w:rPr>
              <w:t>,</w:t>
            </w:r>
          </w:p>
          <w:p w14:paraId="5461BAFC" w14:textId="0012528E" w:rsidR="00757DE7" w:rsidRPr="006510B2" w:rsidRDefault="00757DE7" w:rsidP="00757DE7">
            <w:pPr>
              <w:spacing w:line="262" w:lineRule="auto"/>
              <w:jc w:val="both"/>
              <w:rPr>
                <w:rFonts w:ascii="Calibri" w:eastAsia="Calibri" w:hAnsi="Calibri" w:cs="Calibri"/>
                <w:color w:val="000000"/>
                <w:sz w:val="22"/>
                <w:szCs w:val="22"/>
              </w:rPr>
            </w:pPr>
            <w:r w:rsidRPr="006510B2">
              <w:rPr>
                <w:rFonts w:ascii="Calibri" w:eastAsia="Calibri" w:hAnsi="Calibri" w:cs="Calibri"/>
                <w:b/>
                <w:color w:val="000000"/>
                <w:sz w:val="22"/>
                <w:szCs w:val="22"/>
              </w:rPr>
              <w:t xml:space="preserve"> </w:t>
            </w:r>
            <w:r w:rsidRPr="006510B2">
              <w:rPr>
                <w:rFonts w:ascii="Calibri" w:eastAsia="Calibri" w:hAnsi="Calibri" w:cs="Calibri"/>
                <w:color w:val="000000"/>
                <w:sz w:val="22"/>
                <w:szCs w:val="22"/>
              </w:rPr>
              <w:t>kuris:</w:t>
            </w:r>
          </w:p>
          <w:p w14:paraId="2FFE966D" w14:textId="4F9FD6CB" w:rsidR="00757DE7" w:rsidRPr="00BD745A" w:rsidRDefault="00757DE7" w:rsidP="00757DE7">
            <w:pPr>
              <w:spacing w:line="262" w:lineRule="auto"/>
              <w:jc w:val="both"/>
              <w:rPr>
                <w:rFonts w:ascii="Calibri" w:hAnsi="Calibri" w:cs="Calibri"/>
                <w:color w:val="000000"/>
                <w:sz w:val="21"/>
                <w:szCs w:val="21"/>
              </w:rPr>
            </w:pPr>
            <w:r w:rsidRPr="00BD745A">
              <w:rPr>
                <w:rFonts w:ascii="Calibri" w:hAnsi="Calibri" w:cs="Calibri"/>
                <w:color w:val="000000"/>
                <w:sz w:val="22"/>
                <w:szCs w:val="22"/>
              </w:rPr>
              <w:t>a</w:t>
            </w:r>
            <w:r w:rsidRPr="00BD745A">
              <w:rPr>
                <w:rFonts w:ascii="Calibri" w:hAnsi="Calibri" w:cs="Calibri"/>
                <w:color w:val="000000"/>
                <w:sz w:val="21"/>
                <w:szCs w:val="21"/>
              </w:rPr>
              <w:t>) yra įgijęs psichologijos bakalauro ir psichologijos magistro kvalifikacinius laipsnius arba psichologijos magistro kvalifikacinį laipsnį baigus vientisąsias studijas arba švietimo, mokslo ir sporto ministro nustatyta tvarka prilygintą aukštojo mokslo kvalifikaciją, arba teisės aktų nustatyta tvarka pripažintą kaip lygiavertę užsienyje įgytą kvalifikaciją</w:t>
            </w:r>
          </w:p>
          <w:p w14:paraId="363BC975" w14:textId="4B3579C7" w:rsidR="00BD745A" w:rsidRPr="00A95DC5" w:rsidRDefault="00BD745A" w:rsidP="00757DE7">
            <w:pPr>
              <w:spacing w:line="262" w:lineRule="auto"/>
              <w:jc w:val="both"/>
              <w:rPr>
                <w:rFonts w:ascii="Calibri" w:eastAsia="Calibri" w:hAnsi="Calibri" w:cs="Calibri"/>
                <w:color w:val="000000"/>
                <w:sz w:val="21"/>
                <w:szCs w:val="21"/>
              </w:rPr>
            </w:pPr>
            <w:r w:rsidRPr="00BD745A">
              <w:rPr>
                <w:rFonts w:ascii="Calibri" w:hAnsi="Calibri" w:cs="Calibri"/>
                <w:color w:val="000000"/>
                <w:sz w:val="21"/>
                <w:szCs w:val="21"/>
              </w:rPr>
              <w:t xml:space="preserve"> </w:t>
            </w:r>
            <w:r w:rsidRPr="00A95DC5">
              <w:rPr>
                <w:rFonts w:ascii="Calibri" w:hAnsi="Calibri" w:cs="Calibri"/>
                <w:color w:val="000000"/>
                <w:sz w:val="21"/>
                <w:szCs w:val="21"/>
              </w:rPr>
              <w:t xml:space="preserve">ir </w:t>
            </w:r>
          </w:p>
          <w:p w14:paraId="64479E24" w14:textId="0F920BCE" w:rsidR="00047527" w:rsidRPr="00B52419" w:rsidRDefault="00BD745A" w:rsidP="00047527">
            <w:pPr>
              <w:spacing w:line="264" w:lineRule="auto"/>
              <w:jc w:val="both"/>
              <w:rPr>
                <w:rFonts w:ascii="Calibri" w:eastAsia="Calibri" w:hAnsi="Calibri" w:cs="Calibri"/>
                <w:b/>
                <w:color w:val="000000"/>
                <w:sz w:val="22"/>
                <w:szCs w:val="22"/>
              </w:rPr>
            </w:pPr>
            <w:r>
              <w:rPr>
                <w:rFonts w:asciiTheme="minorHAnsi" w:hAnsiTheme="minorHAnsi" w:cstheme="minorHAnsi"/>
                <w:sz w:val="21"/>
                <w:szCs w:val="21"/>
              </w:rPr>
              <w:t xml:space="preserve">b) </w:t>
            </w:r>
            <w:r w:rsidRPr="00BD745A">
              <w:rPr>
                <w:rFonts w:asciiTheme="minorHAnsi" w:hAnsiTheme="minorHAnsi" w:cstheme="minorHAnsi"/>
                <w:sz w:val="21"/>
                <w:szCs w:val="21"/>
              </w:rPr>
              <w:t xml:space="preserve">turintį ne mažesnę kaip </w:t>
            </w:r>
            <w:r w:rsidRPr="0057428A">
              <w:rPr>
                <w:rFonts w:asciiTheme="minorHAnsi" w:hAnsiTheme="minorHAnsi" w:cstheme="minorHAnsi"/>
                <w:b/>
                <w:i/>
                <w:sz w:val="21"/>
                <w:szCs w:val="21"/>
                <w:u w:val="single"/>
              </w:rPr>
              <w:t>2 metų</w:t>
            </w:r>
            <w:r w:rsidRPr="00BD745A">
              <w:rPr>
                <w:rFonts w:asciiTheme="minorHAnsi" w:hAnsiTheme="minorHAnsi" w:cstheme="minorHAnsi"/>
                <w:sz w:val="21"/>
                <w:szCs w:val="21"/>
              </w:rPr>
              <w:t xml:space="preserve"> psichologo </w:t>
            </w:r>
            <w:r w:rsidR="00047527">
              <w:rPr>
                <w:rFonts w:asciiTheme="minorHAnsi" w:hAnsiTheme="minorHAnsi" w:cstheme="minorHAnsi"/>
                <w:sz w:val="21"/>
                <w:szCs w:val="21"/>
              </w:rPr>
              <w:t xml:space="preserve">praktinės veiklos patirtį, </w:t>
            </w:r>
            <w:r w:rsidR="00047527" w:rsidRPr="00B52419">
              <w:rPr>
                <w:rFonts w:ascii="Calibri" w:eastAsia="Calibri" w:hAnsi="Calibri" w:cs="Calibri"/>
                <w:color w:val="000000"/>
                <w:sz w:val="23"/>
                <w:szCs w:val="23"/>
              </w:rPr>
              <w:t xml:space="preserve"> </w:t>
            </w:r>
            <w:r w:rsidR="00047527">
              <w:rPr>
                <w:rFonts w:ascii="Calibri" w:eastAsia="Calibri" w:hAnsi="Calibri" w:cs="Calibri"/>
                <w:color w:val="000000"/>
                <w:sz w:val="23"/>
                <w:szCs w:val="23"/>
              </w:rPr>
              <w:lastRenderedPageBreak/>
              <w:t>teikiant psichologinę pagalbą</w:t>
            </w:r>
            <w:r w:rsidR="00047527" w:rsidRPr="00B52419">
              <w:rPr>
                <w:rFonts w:ascii="Calibri" w:eastAsia="Calibri" w:hAnsi="Calibri" w:cs="Calibri"/>
                <w:color w:val="000000"/>
                <w:sz w:val="23"/>
                <w:szCs w:val="23"/>
              </w:rPr>
              <w:t xml:space="preserve"> socialinės riziką patiriantiems vaikams / paaugliams ar jų šeimoms.</w:t>
            </w:r>
          </w:p>
          <w:p w14:paraId="4EA33E84" w14:textId="1FD02574" w:rsidR="00BD745A" w:rsidRPr="00177526" w:rsidRDefault="00BD745A" w:rsidP="00BD745A">
            <w:pPr>
              <w:spacing w:line="264" w:lineRule="auto"/>
              <w:jc w:val="both"/>
              <w:rPr>
                <w:rFonts w:asciiTheme="minorHAnsi" w:hAnsiTheme="minorHAnsi" w:cstheme="minorHAnsi"/>
                <w:sz w:val="21"/>
                <w:szCs w:val="21"/>
                <w:highlight w:val="yellow"/>
              </w:rPr>
            </w:pPr>
          </w:p>
          <w:p w14:paraId="1EB0E4AE" w14:textId="77777777" w:rsidR="00177526" w:rsidRDefault="00177526" w:rsidP="00177526">
            <w:pPr>
              <w:spacing w:line="264" w:lineRule="auto"/>
              <w:jc w:val="both"/>
              <w:rPr>
                <w:b/>
                <w:sz w:val="22"/>
                <w:szCs w:val="22"/>
              </w:rPr>
            </w:pPr>
          </w:p>
          <w:p w14:paraId="10BDC32A" w14:textId="77777777" w:rsidR="00177526" w:rsidRDefault="00177526" w:rsidP="00177526">
            <w:pPr>
              <w:spacing w:line="264" w:lineRule="auto"/>
              <w:jc w:val="both"/>
              <w:rPr>
                <w:b/>
                <w:sz w:val="22"/>
                <w:szCs w:val="22"/>
              </w:rPr>
            </w:pPr>
          </w:p>
          <w:p w14:paraId="11E5928B" w14:textId="4CD24F22" w:rsidR="00177526" w:rsidRPr="00B52419" w:rsidRDefault="009E36EF" w:rsidP="00177526">
            <w:pPr>
              <w:spacing w:line="264" w:lineRule="auto"/>
              <w:jc w:val="both"/>
              <w:rPr>
                <w:rFonts w:ascii="Calibri" w:hAnsi="Calibri" w:cs="Calibri"/>
                <w:sz w:val="22"/>
                <w:szCs w:val="22"/>
              </w:rPr>
            </w:pPr>
            <w:r>
              <w:rPr>
                <w:rFonts w:ascii="Calibri" w:hAnsi="Calibri" w:cs="Calibri"/>
                <w:sz w:val="22"/>
                <w:szCs w:val="22"/>
              </w:rPr>
              <w:t>3.1.3</w:t>
            </w:r>
            <w:r w:rsidR="00177526" w:rsidRPr="003E159E">
              <w:rPr>
                <w:sz w:val="22"/>
                <w:szCs w:val="22"/>
              </w:rPr>
              <w:t xml:space="preserve"> </w:t>
            </w:r>
            <w:r w:rsidR="00177526" w:rsidRPr="006510B2">
              <w:rPr>
                <w:rFonts w:ascii="Calibri" w:hAnsi="Calibri" w:cs="Calibri"/>
                <w:sz w:val="22"/>
                <w:szCs w:val="22"/>
              </w:rPr>
              <w:t>Tiekėjas turi turėti paslaugoms teikti</w:t>
            </w:r>
            <w:r w:rsidR="00177526" w:rsidRPr="006510B2">
              <w:rPr>
                <w:rFonts w:eastAsia="Calibri"/>
                <w:b/>
                <w:color w:val="000000"/>
                <w:sz w:val="22"/>
                <w:szCs w:val="22"/>
              </w:rPr>
              <w:t xml:space="preserve"> </w:t>
            </w:r>
            <w:r w:rsidR="00177526" w:rsidRPr="006510B2">
              <w:rPr>
                <w:rFonts w:ascii="Calibri" w:eastAsia="Calibri" w:hAnsi="Calibri" w:cs="Calibri"/>
                <w:b/>
                <w:color w:val="000000"/>
                <w:sz w:val="22"/>
                <w:szCs w:val="22"/>
                <w:u w:val="single"/>
              </w:rPr>
              <w:t>ne mažiau kaip 1 socialinį</w:t>
            </w:r>
            <w:r w:rsidR="00177526" w:rsidRPr="00B52419">
              <w:rPr>
                <w:rFonts w:ascii="Calibri" w:eastAsia="Calibri" w:hAnsi="Calibri" w:cs="Calibri"/>
                <w:b/>
                <w:color w:val="000000"/>
                <w:sz w:val="22"/>
                <w:szCs w:val="22"/>
                <w:u w:val="single"/>
              </w:rPr>
              <w:t xml:space="preserve"> darbuotoją,</w:t>
            </w:r>
            <w:r w:rsidR="00177526" w:rsidRPr="00B52419">
              <w:rPr>
                <w:rFonts w:ascii="Calibri" w:eastAsia="Calibri" w:hAnsi="Calibri" w:cs="Calibri"/>
                <w:b/>
                <w:color w:val="000000"/>
                <w:sz w:val="22"/>
                <w:szCs w:val="22"/>
              </w:rPr>
              <w:t xml:space="preserve">  </w:t>
            </w:r>
            <w:r w:rsidR="00177526" w:rsidRPr="00B52419">
              <w:rPr>
                <w:rFonts w:ascii="Calibri" w:eastAsia="Calibri" w:hAnsi="Calibri" w:cs="Calibri"/>
                <w:color w:val="000000"/>
                <w:sz w:val="22"/>
                <w:szCs w:val="22"/>
              </w:rPr>
              <w:t>įgijusį:</w:t>
            </w:r>
          </w:p>
          <w:p w14:paraId="2F3390B3" w14:textId="77777777" w:rsidR="00177526" w:rsidRPr="00B52419" w:rsidRDefault="00177526" w:rsidP="00177526">
            <w:pPr>
              <w:spacing w:line="264" w:lineRule="auto"/>
              <w:jc w:val="both"/>
              <w:rPr>
                <w:rFonts w:ascii="Calibri" w:eastAsia="Calibri" w:hAnsi="Calibri" w:cs="Calibri"/>
                <w:color w:val="000000"/>
                <w:sz w:val="22"/>
                <w:szCs w:val="22"/>
              </w:rPr>
            </w:pPr>
            <w:r w:rsidRPr="00B52419">
              <w:rPr>
                <w:rFonts w:ascii="Calibri" w:eastAsia="Calibri" w:hAnsi="Calibri" w:cs="Calibri"/>
                <w:color w:val="000000"/>
                <w:sz w:val="22"/>
                <w:szCs w:val="22"/>
              </w:rPr>
              <w:t xml:space="preserve">a) socialinio darbo kvalifikacinį (profesinio bakalauro, bakalauro, magistro) laipsnį; </w:t>
            </w:r>
          </w:p>
          <w:p w14:paraId="6842F153" w14:textId="77777777" w:rsidR="00177526" w:rsidRPr="00B52419" w:rsidRDefault="00177526" w:rsidP="00177526">
            <w:pPr>
              <w:spacing w:line="264" w:lineRule="auto"/>
              <w:jc w:val="both"/>
              <w:rPr>
                <w:rFonts w:ascii="Calibri" w:eastAsia="Calibri" w:hAnsi="Calibri" w:cs="Calibri"/>
                <w:i/>
                <w:color w:val="000000"/>
                <w:sz w:val="22"/>
                <w:szCs w:val="22"/>
              </w:rPr>
            </w:pPr>
            <w:r w:rsidRPr="00B52419">
              <w:rPr>
                <w:rFonts w:ascii="Calibri" w:eastAsia="Calibri" w:hAnsi="Calibri" w:cs="Calibri"/>
                <w:i/>
                <w:color w:val="000000"/>
                <w:sz w:val="22"/>
                <w:szCs w:val="22"/>
              </w:rPr>
              <w:t>arba</w:t>
            </w:r>
          </w:p>
          <w:p w14:paraId="6B30F63C" w14:textId="77777777" w:rsidR="00177526" w:rsidRPr="00B52419" w:rsidRDefault="00177526" w:rsidP="00177526">
            <w:pPr>
              <w:spacing w:line="264" w:lineRule="auto"/>
              <w:jc w:val="both"/>
              <w:rPr>
                <w:rFonts w:ascii="Calibri" w:hAnsi="Calibri" w:cs="Calibri"/>
                <w:color w:val="000000"/>
                <w:sz w:val="22"/>
                <w:szCs w:val="22"/>
              </w:rPr>
            </w:pPr>
            <w:r w:rsidRPr="00B52419">
              <w:rPr>
                <w:rFonts w:ascii="Calibri" w:eastAsia="Calibri" w:hAnsi="Calibri" w:cs="Calibri"/>
                <w:color w:val="000000"/>
                <w:sz w:val="22"/>
                <w:szCs w:val="22"/>
              </w:rPr>
              <w:t xml:space="preserve">b) </w:t>
            </w:r>
            <w:r w:rsidRPr="00B52419">
              <w:rPr>
                <w:rFonts w:ascii="Calibri" w:hAnsi="Calibri" w:cs="Calibri"/>
                <w:color w:val="000000"/>
                <w:sz w:val="22"/>
                <w:szCs w:val="22"/>
              </w:rPr>
              <w:t>baigusį socialinio darbo studijų krypties programą ir įgijusį socialinių mokslų kvalifikacinį (profesinio bakalauro, bakalauro, magistro) laipsnį;</w:t>
            </w:r>
          </w:p>
          <w:p w14:paraId="50634A04" w14:textId="77777777" w:rsidR="00177526" w:rsidRPr="00B52419" w:rsidRDefault="00177526" w:rsidP="00177526">
            <w:pPr>
              <w:spacing w:line="264" w:lineRule="auto"/>
              <w:jc w:val="both"/>
              <w:rPr>
                <w:rFonts w:ascii="Calibri" w:eastAsia="Calibri" w:hAnsi="Calibri" w:cs="Calibri"/>
                <w:i/>
                <w:color w:val="000000"/>
                <w:sz w:val="22"/>
                <w:szCs w:val="22"/>
              </w:rPr>
            </w:pPr>
            <w:r w:rsidRPr="00B52419">
              <w:rPr>
                <w:rFonts w:ascii="Calibri" w:eastAsia="Calibri" w:hAnsi="Calibri" w:cs="Calibri"/>
                <w:i/>
                <w:color w:val="000000"/>
                <w:sz w:val="22"/>
                <w:szCs w:val="22"/>
              </w:rPr>
              <w:t>arba</w:t>
            </w:r>
          </w:p>
          <w:p w14:paraId="0C1B5CCA" w14:textId="77777777" w:rsidR="00177526" w:rsidRPr="00B52419" w:rsidRDefault="00177526" w:rsidP="00177526">
            <w:pPr>
              <w:spacing w:line="252" w:lineRule="auto"/>
              <w:jc w:val="both"/>
              <w:rPr>
                <w:rFonts w:ascii="Calibri" w:eastAsia="Calibri" w:hAnsi="Calibri" w:cs="Calibri"/>
                <w:color w:val="000000"/>
                <w:sz w:val="22"/>
                <w:szCs w:val="22"/>
              </w:rPr>
            </w:pPr>
            <w:r w:rsidRPr="00B52419">
              <w:rPr>
                <w:rFonts w:ascii="Calibri" w:eastAsia="Calibri" w:hAnsi="Calibri" w:cs="Calibri"/>
                <w:color w:val="000000"/>
                <w:sz w:val="22"/>
                <w:szCs w:val="22"/>
              </w:rPr>
              <w:t xml:space="preserve">c) iki 2014 m. gruodžio 31 d. įgytą kitą kvalifikacinį (profesinio bakalauro, bakalauro, magistro) laipsnį ir turėti socialinio darbuotojo kvalifikaciją; </w:t>
            </w:r>
          </w:p>
          <w:p w14:paraId="10C362FD" w14:textId="77777777" w:rsidR="00177526" w:rsidRPr="00B52419" w:rsidRDefault="00177526" w:rsidP="00177526">
            <w:pPr>
              <w:spacing w:line="264" w:lineRule="auto"/>
              <w:jc w:val="both"/>
              <w:rPr>
                <w:rFonts w:ascii="Calibri" w:eastAsia="Calibri" w:hAnsi="Calibri" w:cs="Calibri"/>
                <w:i/>
                <w:color w:val="000000"/>
                <w:sz w:val="22"/>
                <w:szCs w:val="22"/>
              </w:rPr>
            </w:pPr>
            <w:r w:rsidRPr="00B52419">
              <w:rPr>
                <w:rFonts w:ascii="Calibri" w:eastAsia="Calibri" w:hAnsi="Calibri" w:cs="Calibri"/>
                <w:i/>
                <w:color w:val="000000"/>
                <w:sz w:val="22"/>
                <w:szCs w:val="22"/>
              </w:rPr>
              <w:t>arba</w:t>
            </w:r>
          </w:p>
          <w:p w14:paraId="32B940D4" w14:textId="77777777" w:rsidR="00177526" w:rsidRPr="00B52419" w:rsidRDefault="00177526" w:rsidP="00177526">
            <w:pPr>
              <w:spacing w:line="264" w:lineRule="auto"/>
              <w:jc w:val="both"/>
              <w:rPr>
                <w:rFonts w:ascii="Calibri" w:eastAsia="Calibri" w:hAnsi="Calibri" w:cs="Calibri"/>
                <w:color w:val="000000"/>
                <w:sz w:val="22"/>
                <w:szCs w:val="22"/>
              </w:rPr>
            </w:pPr>
            <w:r w:rsidRPr="00B52419">
              <w:rPr>
                <w:rFonts w:ascii="Calibri" w:eastAsia="Calibri" w:hAnsi="Calibri" w:cs="Calibri"/>
                <w:color w:val="000000"/>
                <w:sz w:val="22"/>
                <w:szCs w:val="22"/>
              </w:rPr>
              <w:t xml:space="preserve">d) iki 2014 m. gruodžio 31 d. įgytą kitą kvalifikacinį (profesinio bakalauro, bakalauro, magistro) laipsnį ir būti baigęs socialinio darbo studijų programą; </w:t>
            </w:r>
          </w:p>
          <w:p w14:paraId="07F8D258" w14:textId="77777777" w:rsidR="00177526" w:rsidRPr="00B52419" w:rsidRDefault="00177526" w:rsidP="00177526">
            <w:pPr>
              <w:spacing w:line="264" w:lineRule="auto"/>
              <w:jc w:val="both"/>
              <w:rPr>
                <w:rFonts w:ascii="Calibri" w:eastAsia="Calibri" w:hAnsi="Calibri" w:cs="Calibri"/>
                <w:i/>
                <w:color w:val="000000"/>
                <w:sz w:val="22"/>
                <w:szCs w:val="22"/>
              </w:rPr>
            </w:pPr>
            <w:r w:rsidRPr="00B52419">
              <w:rPr>
                <w:rFonts w:ascii="Calibri" w:eastAsia="Calibri" w:hAnsi="Calibri" w:cs="Calibri"/>
                <w:i/>
                <w:color w:val="000000"/>
                <w:sz w:val="22"/>
                <w:szCs w:val="22"/>
              </w:rPr>
              <w:t>arba</w:t>
            </w:r>
          </w:p>
          <w:p w14:paraId="112B441A" w14:textId="77777777" w:rsidR="00177526" w:rsidRPr="00B52419" w:rsidRDefault="00177526" w:rsidP="00177526">
            <w:pPr>
              <w:spacing w:line="264" w:lineRule="auto"/>
              <w:jc w:val="both"/>
              <w:rPr>
                <w:rFonts w:ascii="Calibri" w:hAnsi="Calibri" w:cs="Calibri"/>
                <w:color w:val="000000"/>
                <w:sz w:val="22"/>
                <w:szCs w:val="22"/>
              </w:rPr>
            </w:pPr>
            <w:r w:rsidRPr="00B52419">
              <w:rPr>
                <w:rFonts w:ascii="Calibri" w:eastAsia="Calibri" w:hAnsi="Calibri" w:cs="Calibri"/>
                <w:color w:val="000000"/>
                <w:sz w:val="22"/>
                <w:szCs w:val="22"/>
              </w:rPr>
              <w:t xml:space="preserve">e) iki 2014 m. gruodžio 31 d. įgytą kitą socialinių mokslų studijų srities kvalifikacinį (profesinio bakalauro, bakalauro, magistro) laipsnį ir </w:t>
            </w:r>
            <w:r w:rsidRPr="00B52419">
              <w:rPr>
                <w:rFonts w:ascii="Calibri" w:hAnsi="Calibri" w:cs="Calibri"/>
                <w:color w:val="000000"/>
                <w:sz w:val="22"/>
                <w:szCs w:val="22"/>
              </w:rPr>
              <w:t>socialinės apsaugos ir darbo ministro nustatyta tvarka baigęs socialinio darbuotojo praktinei veiklai pasirengti skirtus mokymus;</w:t>
            </w:r>
          </w:p>
          <w:p w14:paraId="573F8EFC" w14:textId="77777777" w:rsidR="00B52419" w:rsidRDefault="00B52419" w:rsidP="00413758">
            <w:pPr>
              <w:spacing w:line="264" w:lineRule="auto"/>
              <w:jc w:val="both"/>
              <w:rPr>
                <w:rFonts w:ascii="Calibri" w:eastAsia="Calibri" w:hAnsi="Calibri" w:cs="Calibri"/>
                <w:b/>
                <w:color w:val="000000"/>
                <w:sz w:val="22"/>
                <w:szCs w:val="22"/>
              </w:rPr>
            </w:pPr>
            <w:r>
              <w:rPr>
                <w:rFonts w:ascii="Calibri" w:eastAsia="Calibri" w:hAnsi="Calibri" w:cs="Calibri"/>
                <w:b/>
                <w:color w:val="000000"/>
                <w:sz w:val="22"/>
                <w:szCs w:val="22"/>
              </w:rPr>
              <w:t xml:space="preserve">ir </w:t>
            </w:r>
          </w:p>
          <w:p w14:paraId="312C9DCB" w14:textId="2EBCD66C" w:rsidR="00413758" w:rsidRPr="00B52419" w:rsidRDefault="00177526" w:rsidP="00413758">
            <w:pPr>
              <w:spacing w:line="264" w:lineRule="auto"/>
              <w:jc w:val="both"/>
              <w:rPr>
                <w:rFonts w:ascii="Calibri" w:eastAsia="Calibri" w:hAnsi="Calibri" w:cs="Calibri"/>
                <w:b/>
                <w:color w:val="000000"/>
                <w:sz w:val="22"/>
                <w:szCs w:val="22"/>
              </w:rPr>
            </w:pPr>
            <w:r w:rsidRPr="003E159E">
              <w:rPr>
                <w:rFonts w:eastAsia="Calibri"/>
                <w:b/>
                <w:sz w:val="22"/>
                <w:szCs w:val="22"/>
              </w:rPr>
              <w:t xml:space="preserve"> </w:t>
            </w:r>
            <w:r w:rsidRPr="00B52419">
              <w:rPr>
                <w:rFonts w:ascii="Calibri" w:eastAsia="Calibri" w:hAnsi="Calibri" w:cs="Calibri"/>
                <w:sz w:val="22"/>
                <w:szCs w:val="22"/>
              </w:rPr>
              <w:t xml:space="preserve">turintį </w:t>
            </w:r>
            <w:r w:rsidR="00B52419">
              <w:rPr>
                <w:rFonts w:ascii="Calibri" w:eastAsia="Calibri" w:hAnsi="Calibri" w:cs="Calibri"/>
                <w:color w:val="000000"/>
                <w:sz w:val="23"/>
                <w:szCs w:val="23"/>
              </w:rPr>
              <w:t>ne mažesnę</w:t>
            </w:r>
            <w:r w:rsidR="00047527">
              <w:rPr>
                <w:rFonts w:ascii="Calibri" w:eastAsia="Calibri" w:hAnsi="Calibri" w:cs="Calibri"/>
                <w:color w:val="000000"/>
                <w:sz w:val="23"/>
                <w:szCs w:val="23"/>
              </w:rPr>
              <w:t xml:space="preserve"> kaip </w:t>
            </w:r>
            <w:r w:rsidR="00047527" w:rsidRPr="00047527">
              <w:rPr>
                <w:rFonts w:ascii="Calibri" w:eastAsia="Calibri" w:hAnsi="Calibri" w:cs="Calibri"/>
                <w:b/>
                <w:i/>
                <w:color w:val="000000"/>
                <w:sz w:val="23"/>
                <w:szCs w:val="23"/>
                <w:u w:val="single"/>
              </w:rPr>
              <w:t>1 metų</w:t>
            </w:r>
            <w:r w:rsidR="00413758" w:rsidRPr="00B52419">
              <w:rPr>
                <w:rFonts w:ascii="Calibri" w:eastAsia="Calibri" w:hAnsi="Calibri" w:cs="Calibri"/>
                <w:b/>
                <w:color w:val="000000"/>
                <w:sz w:val="23"/>
                <w:szCs w:val="23"/>
                <w:u w:val="single"/>
              </w:rPr>
              <w:t>.</w:t>
            </w:r>
            <w:r w:rsidR="00413758" w:rsidRPr="00B52419">
              <w:rPr>
                <w:rFonts w:ascii="Calibri" w:eastAsia="Calibri" w:hAnsi="Calibri" w:cs="Calibri"/>
                <w:color w:val="000000"/>
                <w:sz w:val="23"/>
                <w:szCs w:val="23"/>
              </w:rPr>
              <w:t xml:space="preserve"> socialinio darbo </w:t>
            </w:r>
            <w:r w:rsidR="00B52419">
              <w:rPr>
                <w:rFonts w:ascii="Calibri" w:eastAsia="Calibri" w:hAnsi="Calibri" w:cs="Calibri"/>
                <w:color w:val="000000"/>
                <w:sz w:val="23"/>
                <w:szCs w:val="23"/>
              </w:rPr>
              <w:t>patirtį</w:t>
            </w:r>
            <w:r w:rsidR="00413758" w:rsidRPr="00B52419">
              <w:rPr>
                <w:rFonts w:ascii="Calibri" w:eastAsia="Calibri" w:hAnsi="Calibri" w:cs="Calibri"/>
                <w:color w:val="000000"/>
                <w:sz w:val="23"/>
                <w:szCs w:val="23"/>
              </w:rPr>
              <w:t>, teikiant socialines paslaugas socialinės riziką patiriantiems vaikams / paaugliams ar jų šeimoms.</w:t>
            </w:r>
          </w:p>
          <w:p w14:paraId="71392214" w14:textId="6C0625EA" w:rsidR="00177526" w:rsidRPr="00B52419" w:rsidRDefault="00177526" w:rsidP="00177526">
            <w:pPr>
              <w:spacing w:line="264" w:lineRule="auto"/>
              <w:jc w:val="both"/>
              <w:rPr>
                <w:rFonts w:ascii="Calibri" w:eastAsia="Calibri" w:hAnsi="Calibri" w:cs="Calibri"/>
                <w:b/>
                <w:color w:val="000000"/>
                <w:sz w:val="22"/>
                <w:szCs w:val="22"/>
              </w:rPr>
            </w:pPr>
          </w:p>
          <w:p w14:paraId="02D2D056" w14:textId="77777777" w:rsidR="00D06927" w:rsidRPr="00386E4B" w:rsidRDefault="00D06927" w:rsidP="001C3CED">
            <w:pPr>
              <w:spacing w:before="120" w:line="262" w:lineRule="auto"/>
              <w:jc w:val="both"/>
              <w:rPr>
                <w:rFonts w:asciiTheme="minorHAnsi" w:hAnsiTheme="minorHAnsi" w:cstheme="minorHAnsi"/>
                <w:i/>
                <w:spacing w:val="-3"/>
                <w:sz w:val="21"/>
                <w:szCs w:val="21"/>
                <w:lang w:eastAsia="zh-CN"/>
              </w:rPr>
            </w:pPr>
            <w:r w:rsidRPr="00386E4B">
              <w:rPr>
                <w:rFonts w:asciiTheme="minorHAnsi" w:hAnsiTheme="minorHAnsi" w:cstheme="minorHAnsi"/>
                <w:i/>
                <w:spacing w:val="-3"/>
                <w:sz w:val="21"/>
                <w:szCs w:val="21"/>
                <w:u w:val="single"/>
                <w:lang w:eastAsia="zh-CN"/>
              </w:rPr>
              <w:t>Pastabos</w:t>
            </w:r>
            <w:r w:rsidRPr="00386E4B">
              <w:rPr>
                <w:rFonts w:asciiTheme="minorHAnsi" w:hAnsiTheme="minorHAnsi" w:cstheme="minorHAnsi"/>
                <w:i/>
                <w:spacing w:val="-3"/>
                <w:sz w:val="21"/>
                <w:szCs w:val="21"/>
                <w:lang w:eastAsia="zh-CN"/>
              </w:rPr>
              <w:t xml:space="preserve">: </w:t>
            </w:r>
          </w:p>
          <w:p w14:paraId="6D6C8A94" w14:textId="77777777" w:rsidR="005B61C3" w:rsidRPr="002B4223" w:rsidRDefault="005B61C3" w:rsidP="005B61C3">
            <w:pPr>
              <w:spacing w:line="264" w:lineRule="auto"/>
              <w:jc w:val="both"/>
              <w:rPr>
                <w:i/>
                <w:sz w:val="23"/>
                <w:szCs w:val="23"/>
                <w:lang w:eastAsia="ar-SA"/>
              </w:rPr>
            </w:pPr>
            <w:r w:rsidRPr="002B4223">
              <w:rPr>
                <w:i/>
                <w:sz w:val="23"/>
                <w:szCs w:val="23"/>
                <w:lang w:eastAsia="zh-CN"/>
              </w:rPr>
              <w:t>1)</w:t>
            </w:r>
            <w:r w:rsidRPr="002B4223">
              <w:rPr>
                <w:i/>
                <w:sz w:val="23"/>
                <w:szCs w:val="23"/>
                <w:lang w:eastAsia="ar-SA"/>
              </w:rPr>
              <w:t xml:space="preserve"> Reikalaujama patirtis turi būti įgyta iki pasiūlymų pateikimo dienos. </w:t>
            </w:r>
          </w:p>
          <w:p w14:paraId="780D3810" w14:textId="77777777" w:rsidR="005B61C3" w:rsidRPr="002B4223" w:rsidRDefault="005B61C3" w:rsidP="005B61C3">
            <w:pPr>
              <w:spacing w:line="264" w:lineRule="auto"/>
              <w:jc w:val="both"/>
              <w:rPr>
                <w:i/>
                <w:sz w:val="23"/>
                <w:szCs w:val="23"/>
                <w:lang w:eastAsia="ar-SA"/>
              </w:rPr>
            </w:pPr>
            <w:r w:rsidRPr="002B4223">
              <w:rPr>
                <w:i/>
                <w:sz w:val="23"/>
                <w:szCs w:val="23"/>
                <w:lang w:eastAsia="ar-SA"/>
              </w:rPr>
              <w:t xml:space="preserve">2) </w:t>
            </w:r>
            <w:r w:rsidRPr="002B4223">
              <w:rPr>
                <w:rFonts w:eastAsia="Calibri"/>
                <w:i/>
                <w:iCs/>
                <w:sz w:val="23"/>
                <w:szCs w:val="23"/>
              </w:rPr>
              <w:t>Tiekėjas gali siūlyti vieną asmenį kelioms pozicijoms, jei šis asmuo atitinka visus atitinkamoms pozicijoms keliamus reikalavimus.</w:t>
            </w:r>
          </w:p>
          <w:p w14:paraId="2138D632" w14:textId="72531846" w:rsidR="00D06927" w:rsidRDefault="005B61C3" w:rsidP="005B61C3">
            <w:pPr>
              <w:jc w:val="both"/>
              <w:rPr>
                <w:color w:val="000000" w:themeColor="text1"/>
                <w:szCs w:val="24"/>
              </w:rPr>
            </w:pPr>
            <w:r w:rsidRPr="002B4223">
              <w:rPr>
                <w:i/>
                <w:sz w:val="23"/>
                <w:szCs w:val="23"/>
                <w:lang w:eastAsia="ar-SA"/>
              </w:rPr>
              <w:t xml:space="preserve">3) </w:t>
            </w:r>
            <w:r w:rsidRPr="002B4223">
              <w:rPr>
                <w:i/>
                <w:iCs/>
                <w:sz w:val="23"/>
                <w:szCs w:val="23"/>
              </w:rPr>
              <w:t>Patirtis skaičiuojama sumuojant laiko</w:t>
            </w:r>
            <w:r w:rsidR="00814530">
              <w:rPr>
                <w:i/>
                <w:iCs/>
                <w:sz w:val="23"/>
                <w:szCs w:val="23"/>
              </w:rPr>
              <w:t>tarpius (metus, mėnesius</w:t>
            </w:r>
            <w:r w:rsidRPr="002B4223">
              <w:rPr>
                <w:i/>
                <w:iCs/>
                <w:sz w:val="23"/>
                <w:szCs w:val="23"/>
              </w:rPr>
              <w:t>) (tuo pačiu laikotarpiu įgyta patirtis nėra sumuojama).</w:t>
            </w:r>
          </w:p>
          <w:p w14:paraId="1C7DF69C" w14:textId="77777777" w:rsidR="00D06927" w:rsidRPr="00057A09" w:rsidRDefault="00D06927" w:rsidP="001C3CED">
            <w:pPr>
              <w:autoSpaceDE w:val="0"/>
              <w:autoSpaceDN w:val="0"/>
              <w:adjustRightInd w:val="0"/>
              <w:rPr>
                <w:rFonts w:asciiTheme="minorHAnsi" w:hAnsiTheme="minorHAnsi" w:cstheme="minorHAnsi"/>
                <w:color w:val="000000"/>
                <w:sz w:val="22"/>
                <w:szCs w:val="22"/>
                <w:highlight w:val="yellow"/>
              </w:rPr>
            </w:pP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574CEC18" w14:textId="72BD565E" w:rsidR="00C03D04" w:rsidRPr="006510B2" w:rsidRDefault="00D06927" w:rsidP="00C03D04">
            <w:pPr>
              <w:spacing w:line="262" w:lineRule="auto"/>
              <w:jc w:val="both"/>
              <w:rPr>
                <w:rFonts w:ascii="Calibri" w:eastAsia="Calibri" w:hAnsi="Calibri" w:cs="Calibri"/>
                <w:sz w:val="22"/>
                <w:szCs w:val="22"/>
              </w:rPr>
            </w:pPr>
            <w:r w:rsidRPr="006510B2">
              <w:rPr>
                <w:rFonts w:ascii="Calibri" w:eastAsia="Calibri" w:hAnsi="Calibri" w:cs="Calibri"/>
                <w:b/>
                <w:sz w:val="22"/>
                <w:szCs w:val="22"/>
              </w:rPr>
              <w:lastRenderedPageBreak/>
              <w:t>Pateikiama</w:t>
            </w:r>
            <w:r w:rsidRPr="006510B2">
              <w:rPr>
                <w:rFonts w:ascii="Calibri" w:eastAsia="Calibri" w:hAnsi="Calibri" w:cs="Calibri"/>
                <w:sz w:val="22"/>
                <w:szCs w:val="22"/>
              </w:rPr>
              <w:t>:</w:t>
            </w:r>
            <w:r w:rsidR="00C03D04" w:rsidRPr="006510B2">
              <w:rPr>
                <w:rFonts w:ascii="Calibri" w:eastAsia="Calibri" w:hAnsi="Calibri" w:cs="Calibri"/>
                <w:sz w:val="22"/>
                <w:szCs w:val="22"/>
              </w:rPr>
              <w:t xml:space="preserve"> </w:t>
            </w:r>
          </w:p>
          <w:p w14:paraId="3D924079" w14:textId="1BE7F7A8" w:rsidR="00D06927" w:rsidRDefault="00D06927" w:rsidP="00183A7D">
            <w:pPr>
              <w:spacing w:line="276" w:lineRule="auto"/>
              <w:jc w:val="both"/>
              <w:rPr>
                <w:rFonts w:ascii="Calibri" w:hAnsi="Calibri" w:cs="Calibri"/>
                <w:i/>
                <w:iCs/>
                <w:sz w:val="22"/>
                <w:szCs w:val="22"/>
              </w:rPr>
            </w:pPr>
            <w:r w:rsidRPr="006510B2">
              <w:rPr>
                <w:rFonts w:ascii="Calibri" w:eastAsia="Calibri" w:hAnsi="Calibri" w:cs="Calibri"/>
                <w:sz w:val="22"/>
                <w:szCs w:val="22"/>
              </w:rPr>
              <w:t xml:space="preserve">1) </w:t>
            </w:r>
            <w:r w:rsidRPr="006510B2">
              <w:rPr>
                <w:rFonts w:ascii="Calibri" w:hAnsi="Calibri" w:cs="Calibri"/>
                <w:sz w:val="22"/>
                <w:szCs w:val="22"/>
              </w:rPr>
              <w:t>Vadovaujančių ir už sutarties vykdymą atsakingų specialistų sąrašas (užpildyti specialiųjų sąlygų</w:t>
            </w:r>
            <w:r w:rsidRPr="006510B2">
              <w:rPr>
                <w:rFonts w:ascii="Calibri" w:hAnsi="Calibri" w:cs="Calibri"/>
                <w:i/>
                <w:sz w:val="22"/>
                <w:szCs w:val="22"/>
              </w:rPr>
              <w:t xml:space="preserve"> </w:t>
            </w:r>
            <w:r w:rsidR="00183A7D" w:rsidRPr="006510B2">
              <w:rPr>
                <w:rFonts w:ascii="Calibri" w:hAnsi="Calibri" w:cs="Calibri"/>
                <w:sz w:val="22"/>
                <w:szCs w:val="22"/>
              </w:rPr>
              <w:t>8</w:t>
            </w:r>
            <w:r w:rsidRPr="006510B2">
              <w:rPr>
                <w:rFonts w:ascii="Calibri" w:hAnsi="Calibri" w:cs="Calibri"/>
                <w:sz w:val="22"/>
                <w:szCs w:val="22"/>
              </w:rPr>
              <w:t xml:space="preserve"> priedą</w:t>
            </w:r>
            <w:r w:rsidRPr="00603DC6">
              <w:rPr>
                <w:rFonts w:ascii="Calibri" w:hAnsi="Calibri" w:cs="Calibri"/>
                <w:sz w:val="22"/>
                <w:szCs w:val="22"/>
              </w:rPr>
              <w:t xml:space="preserve"> „Tiekėjo vadovaujančių darbuotojų (specialistų) ir asmenų, atsakingų už sutarties vykdymą, sąrašas“)</w:t>
            </w:r>
            <w:r w:rsidRPr="00603DC6">
              <w:rPr>
                <w:rFonts w:ascii="Calibri" w:eastAsia="Calibri" w:hAnsi="Calibri" w:cs="Calibri"/>
                <w:sz w:val="22"/>
                <w:szCs w:val="22"/>
              </w:rPr>
              <w:t>. S</w:t>
            </w:r>
            <w:r>
              <w:rPr>
                <w:rFonts w:ascii="Calibri" w:eastAsia="Calibri" w:hAnsi="Calibri" w:cs="Calibri"/>
                <w:sz w:val="22"/>
                <w:szCs w:val="22"/>
              </w:rPr>
              <w:t>ąrašas pateikiamas elektronine forma</w:t>
            </w:r>
            <w:r w:rsidRPr="00603DC6">
              <w:rPr>
                <w:rFonts w:ascii="Calibri" w:eastAsia="Calibri" w:hAnsi="Calibri" w:cs="Calibri"/>
                <w:sz w:val="22"/>
                <w:szCs w:val="22"/>
              </w:rPr>
              <w:t xml:space="preserve">, </w:t>
            </w:r>
            <w:r w:rsidRPr="00603DC6">
              <w:rPr>
                <w:rFonts w:ascii="Calibri" w:hAnsi="Calibri" w:cs="Calibri"/>
                <w:color w:val="000000"/>
                <w:spacing w:val="-2"/>
                <w:sz w:val="22"/>
                <w:szCs w:val="22"/>
              </w:rPr>
              <w:t xml:space="preserve">nurodant kiekvieno siūlomo specialisto vardą, pavardę, dabartinę darbovietę, profesinę kvalifikaciją, darbo patirtį, nurodant </w:t>
            </w:r>
            <w:r w:rsidRPr="00603DC6">
              <w:rPr>
                <w:rFonts w:ascii="Calibri" w:hAnsi="Calibri" w:cs="Calibri"/>
                <w:iCs/>
                <w:sz w:val="22"/>
                <w:szCs w:val="22"/>
              </w:rPr>
              <w:t xml:space="preserve">kokias </w:t>
            </w:r>
            <w:r w:rsidRPr="00535790">
              <w:rPr>
                <w:rFonts w:ascii="Calibri" w:hAnsi="Calibri" w:cs="Calibri"/>
                <w:iCs/>
                <w:sz w:val="22"/>
                <w:szCs w:val="22"/>
              </w:rPr>
              <w:t xml:space="preserve">konkrečias paslaugas siūlomas specialistas teikė </w:t>
            </w:r>
          </w:p>
          <w:p w14:paraId="0FE18847" w14:textId="77777777" w:rsidR="00922C67" w:rsidRPr="00386E4B" w:rsidRDefault="00922C67" w:rsidP="00922C67">
            <w:pPr>
              <w:spacing w:line="259" w:lineRule="auto"/>
              <w:jc w:val="both"/>
              <w:rPr>
                <w:rFonts w:asciiTheme="minorHAnsi" w:hAnsiTheme="minorHAnsi" w:cstheme="minorHAnsi"/>
                <w:i/>
                <w:sz w:val="22"/>
                <w:szCs w:val="22"/>
                <w:lang w:eastAsia="zh-CN"/>
              </w:rPr>
            </w:pPr>
          </w:p>
          <w:p w14:paraId="4530DF9E" w14:textId="47973BE5" w:rsidR="00922C67" w:rsidRPr="00386E4B" w:rsidRDefault="00922C67" w:rsidP="00922C67">
            <w:pPr>
              <w:spacing w:line="259" w:lineRule="auto"/>
              <w:jc w:val="both"/>
              <w:rPr>
                <w:rFonts w:asciiTheme="minorHAnsi" w:hAnsiTheme="minorHAnsi" w:cstheme="minorHAnsi"/>
                <w:sz w:val="22"/>
                <w:szCs w:val="22"/>
              </w:rPr>
            </w:pPr>
            <w:r w:rsidRPr="00386E4B">
              <w:rPr>
                <w:rFonts w:asciiTheme="minorHAnsi" w:hAnsiTheme="minorHAnsi" w:cstheme="minorHAnsi"/>
                <w:i/>
                <w:sz w:val="22"/>
                <w:szCs w:val="22"/>
                <w:lang w:eastAsia="zh-CN"/>
              </w:rPr>
              <w:t xml:space="preserve">Aprašyme </w:t>
            </w:r>
            <w:r w:rsidRPr="00386E4B">
              <w:rPr>
                <w:rFonts w:asciiTheme="minorHAnsi" w:hAnsiTheme="minorHAnsi" w:cstheme="minorHAnsi"/>
                <w:i/>
                <w:iCs/>
                <w:color w:val="000000"/>
                <w:sz w:val="22"/>
                <w:szCs w:val="22"/>
              </w:rPr>
              <w:t xml:space="preserve">patirties duomenys turi būti nurodomi taip, kad iš jų būtų galima nustatyti atitiktį reikalaujamai patirčiai; </w:t>
            </w:r>
          </w:p>
          <w:p w14:paraId="1B6700BD" w14:textId="39F201CC" w:rsidR="00887CBA" w:rsidRDefault="00887CBA" w:rsidP="00183A7D">
            <w:pPr>
              <w:spacing w:line="276" w:lineRule="auto"/>
              <w:jc w:val="both"/>
              <w:rPr>
                <w:rFonts w:ascii="Calibri" w:hAnsi="Calibri" w:cs="Calibri"/>
                <w:i/>
                <w:iCs/>
                <w:sz w:val="22"/>
                <w:szCs w:val="22"/>
              </w:rPr>
            </w:pPr>
          </w:p>
          <w:p w14:paraId="7FEA0241" w14:textId="2734162B" w:rsidR="00757DE7" w:rsidRPr="006510B2" w:rsidRDefault="00757DE7" w:rsidP="00386E4B">
            <w:pPr>
              <w:spacing w:before="240" w:line="262" w:lineRule="auto"/>
              <w:jc w:val="both"/>
              <w:rPr>
                <w:rFonts w:ascii="Calibri" w:eastAsia="Calibri" w:hAnsi="Calibri" w:cs="Calibri"/>
                <w:color w:val="000000"/>
                <w:sz w:val="22"/>
                <w:szCs w:val="22"/>
              </w:rPr>
            </w:pPr>
            <w:r w:rsidRPr="006510B2">
              <w:rPr>
                <w:rFonts w:ascii="Calibri" w:hAnsi="Calibri" w:cs="Calibri"/>
                <w:sz w:val="22"/>
                <w:szCs w:val="22"/>
              </w:rPr>
              <w:t xml:space="preserve"> </w:t>
            </w:r>
            <w:r w:rsidR="00386E4B" w:rsidRPr="006510B2">
              <w:rPr>
                <w:rFonts w:ascii="Calibri" w:hAnsi="Calibri" w:cs="Calibri"/>
                <w:sz w:val="22"/>
                <w:szCs w:val="22"/>
              </w:rPr>
              <w:t xml:space="preserve">2) </w:t>
            </w:r>
            <w:r w:rsidRPr="006510B2">
              <w:rPr>
                <w:rFonts w:ascii="Calibri" w:hAnsi="Calibri" w:cs="Calibri"/>
                <w:b/>
                <w:sz w:val="22"/>
                <w:szCs w:val="22"/>
                <w:lang w:eastAsia="ar-SA"/>
              </w:rPr>
              <w:t xml:space="preserve">dėl </w:t>
            </w:r>
            <w:r w:rsidR="00047527" w:rsidRPr="006510B2">
              <w:rPr>
                <w:rFonts w:ascii="Calibri" w:hAnsi="Calibri" w:cs="Calibri"/>
                <w:b/>
                <w:sz w:val="22"/>
                <w:szCs w:val="22"/>
                <w:lang w:eastAsia="ar-SA"/>
              </w:rPr>
              <w:t>3.1.1.–</w:t>
            </w:r>
            <w:r w:rsidR="009E36EF" w:rsidRPr="006510B2">
              <w:rPr>
                <w:rFonts w:ascii="Calibri" w:eastAsia="Calibri" w:hAnsi="Calibri" w:cs="Calibri"/>
                <w:b/>
                <w:color w:val="000000"/>
                <w:sz w:val="22"/>
                <w:szCs w:val="22"/>
              </w:rPr>
              <w:t>3.1.2</w:t>
            </w:r>
            <w:r w:rsidR="00B52419" w:rsidRPr="006510B2">
              <w:rPr>
                <w:rFonts w:ascii="Calibri" w:eastAsia="Calibri" w:hAnsi="Calibri" w:cs="Calibri"/>
                <w:b/>
                <w:color w:val="000000"/>
                <w:sz w:val="22"/>
                <w:szCs w:val="22"/>
              </w:rPr>
              <w:t xml:space="preserve">  </w:t>
            </w:r>
            <w:r w:rsidR="00C03D04" w:rsidRPr="006510B2">
              <w:rPr>
                <w:rFonts w:ascii="Calibri" w:eastAsia="Calibri" w:hAnsi="Calibri" w:cs="Calibri"/>
                <w:b/>
                <w:color w:val="000000"/>
                <w:sz w:val="22"/>
                <w:szCs w:val="22"/>
              </w:rPr>
              <w:t>punktų</w:t>
            </w:r>
            <w:r w:rsidRPr="006510B2">
              <w:rPr>
                <w:rFonts w:ascii="Calibri" w:eastAsia="Calibri" w:hAnsi="Calibri" w:cs="Calibri"/>
                <w:b/>
                <w:color w:val="000000"/>
                <w:sz w:val="22"/>
                <w:szCs w:val="22"/>
              </w:rPr>
              <w:t xml:space="preserve">  a)</w:t>
            </w:r>
            <w:r w:rsidRPr="006510B2">
              <w:rPr>
                <w:rFonts w:ascii="Calibri" w:eastAsia="Calibri" w:hAnsi="Calibri" w:cs="Calibri"/>
                <w:color w:val="000000"/>
                <w:sz w:val="22"/>
                <w:szCs w:val="22"/>
              </w:rPr>
              <w:t xml:space="preserve"> reikalavimo</w:t>
            </w:r>
            <w:r w:rsidRPr="006510B2">
              <w:rPr>
                <w:rFonts w:ascii="Calibri" w:hAnsi="Calibri" w:cs="Calibri"/>
                <w:sz w:val="22"/>
                <w:szCs w:val="22"/>
                <w:lang w:eastAsia="ar-SA"/>
              </w:rPr>
              <w:t xml:space="preserve"> pateikiami</w:t>
            </w:r>
          </w:p>
          <w:p w14:paraId="4F657CFC" w14:textId="752AF2C3" w:rsidR="00757DE7" w:rsidRPr="006510B2" w:rsidRDefault="00757DE7" w:rsidP="00757DE7">
            <w:pPr>
              <w:spacing w:line="262" w:lineRule="auto"/>
              <w:jc w:val="both"/>
              <w:rPr>
                <w:rFonts w:ascii="Calibri" w:hAnsi="Calibri" w:cs="Calibri"/>
                <w:color w:val="000000"/>
                <w:sz w:val="22"/>
                <w:szCs w:val="22"/>
              </w:rPr>
            </w:pPr>
            <w:r w:rsidRPr="006510B2">
              <w:rPr>
                <w:rFonts w:ascii="Calibri" w:hAnsi="Calibri" w:cs="Calibri"/>
                <w:sz w:val="22"/>
                <w:szCs w:val="22"/>
                <w:lang w:eastAsia="ar-SA"/>
              </w:rPr>
              <w:t xml:space="preserve"> </w:t>
            </w:r>
            <w:r w:rsidRPr="006510B2">
              <w:rPr>
                <w:rFonts w:ascii="Calibri" w:hAnsi="Calibri" w:cs="Calibri"/>
                <w:b/>
                <w:sz w:val="22"/>
                <w:szCs w:val="22"/>
                <w:u w:val="single"/>
                <w:lang w:eastAsia="ar-SA"/>
              </w:rPr>
              <w:t>įgytą išsilavinimą</w:t>
            </w:r>
            <w:r w:rsidRPr="006510B2">
              <w:rPr>
                <w:rFonts w:ascii="Calibri" w:hAnsi="Calibri" w:cs="Calibri"/>
                <w:b/>
                <w:sz w:val="22"/>
                <w:szCs w:val="22"/>
                <w:lang w:eastAsia="ar-SA"/>
              </w:rPr>
              <w:t xml:space="preserve"> </w:t>
            </w:r>
            <w:r w:rsidRPr="006510B2">
              <w:rPr>
                <w:rFonts w:ascii="Calibri" w:hAnsi="Calibri" w:cs="Calibri"/>
                <w:b/>
                <w:sz w:val="22"/>
                <w:szCs w:val="22"/>
                <w:u w:val="single"/>
                <w:lang w:eastAsia="ar-SA"/>
              </w:rPr>
              <w:t>patvirtinantys dokumentai</w:t>
            </w:r>
            <w:r w:rsidRPr="006510B2">
              <w:rPr>
                <w:rFonts w:ascii="Calibri" w:hAnsi="Calibri" w:cs="Calibri"/>
                <w:color w:val="000000"/>
                <w:sz w:val="22"/>
                <w:szCs w:val="22"/>
              </w:rPr>
              <w:t xml:space="preserve">; </w:t>
            </w:r>
          </w:p>
          <w:p w14:paraId="7D6C1F50" w14:textId="77777777" w:rsidR="00C03D04" w:rsidRDefault="00C03D04" w:rsidP="00757DE7">
            <w:pPr>
              <w:spacing w:line="262" w:lineRule="auto"/>
              <w:jc w:val="both"/>
              <w:rPr>
                <w:sz w:val="23"/>
                <w:szCs w:val="23"/>
              </w:rPr>
            </w:pPr>
          </w:p>
          <w:p w14:paraId="2D2739A7" w14:textId="314DB1AD" w:rsidR="00C03D04" w:rsidRPr="00C03D04" w:rsidRDefault="00C03D04" w:rsidP="00757DE7">
            <w:pPr>
              <w:spacing w:line="262" w:lineRule="auto"/>
              <w:jc w:val="both"/>
              <w:rPr>
                <w:rFonts w:asciiTheme="minorHAnsi" w:hAnsiTheme="minorHAnsi" w:cstheme="minorHAnsi"/>
                <w:sz w:val="22"/>
                <w:szCs w:val="22"/>
              </w:rPr>
            </w:pPr>
            <w:r w:rsidRPr="00C03D04">
              <w:rPr>
                <w:rFonts w:asciiTheme="minorHAnsi" w:hAnsiTheme="minorHAnsi" w:cstheme="minorHAnsi"/>
                <w:sz w:val="22"/>
                <w:szCs w:val="22"/>
              </w:rPr>
              <w:t xml:space="preserve"> </w:t>
            </w:r>
            <w:r w:rsidRPr="00C03D04">
              <w:rPr>
                <w:rFonts w:asciiTheme="minorHAnsi" w:hAnsiTheme="minorHAnsi" w:cstheme="minorHAnsi"/>
                <w:b/>
                <w:sz w:val="22"/>
                <w:szCs w:val="22"/>
              </w:rPr>
              <w:t>dėl 3.1.1. punkto b)</w:t>
            </w:r>
            <w:r w:rsidRPr="00C03D04">
              <w:rPr>
                <w:rFonts w:asciiTheme="minorHAnsi" w:hAnsiTheme="minorHAnsi" w:cstheme="minorHAnsi"/>
                <w:sz w:val="22"/>
                <w:szCs w:val="22"/>
              </w:rPr>
              <w:t xml:space="preserve"> reikalavimo pateikiama</w:t>
            </w:r>
          </w:p>
          <w:p w14:paraId="0BB02AC3" w14:textId="00BAFBD8" w:rsidR="00B52419" w:rsidRDefault="00C03D04" w:rsidP="00757DE7">
            <w:pPr>
              <w:spacing w:line="262" w:lineRule="auto"/>
              <w:jc w:val="both"/>
              <w:rPr>
                <w:rFonts w:asciiTheme="minorHAnsi" w:hAnsiTheme="minorHAnsi" w:cstheme="minorHAnsi"/>
                <w:sz w:val="22"/>
                <w:szCs w:val="22"/>
              </w:rPr>
            </w:pPr>
            <w:r w:rsidRPr="00C03D04">
              <w:rPr>
                <w:rFonts w:asciiTheme="minorHAnsi" w:hAnsiTheme="minorHAnsi" w:cstheme="minorHAnsi"/>
                <w:sz w:val="22"/>
                <w:szCs w:val="22"/>
              </w:rPr>
              <w:t xml:space="preserve"> per pastaruosius 3 metus iki pasiūlymo pateikimo dienos suteiktų paslaugų, susijusių su pirkimo objektu (</w:t>
            </w:r>
            <w:r w:rsidRPr="00C03D04">
              <w:rPr>
                <w:rFonts w:asciiTheme="minorHAnsi" w:hAnsiTheme="minorHAnsi" w:cstheme="minorHAnsi"/>
                <w:color w:val="000000"/>
                <w:sz w:val="22"/>
                <w:szCs w:val="22"/>
              </w:rPr>
              <w:t xml:space="preserve">socialinių-edukacinių projektų, susijusių su </w:t>
            </w:r>
            <w:proofErr w:type="spellStart"/>
            <w:r w:rsidRPr="00C03D04">
              <w:rPr>
                <w:rFonts w:asciiTheme="minorHAnsi" w:hAnsiTheme="minorHAnsi" w:cstheme="minorHAnsi"/>
                <w:color w:val="000000"/>
                <w:sz w:val="22"/>
                <w:szCs w:val="22"/>
              </w:rPr>
              <w:t>savanoryste</w:t>
            </w:r>
            <w:proofErr w:type="spellEnd"/>
            <w:r w:rsidRPr="00C03D04">
              <w:rPr>
                <w:rFonts w:asciiTheme="minorHAnsi" w:hAnsiTheme="minorHAnsi" w:cstheme="minorHAnsi"/>
                <w:color w:val="000000"/>
                <w:sz w:val="22"/>
                <w:szCs w:val="22"/>
              </w:rPr>
              <w:t xml:space="preserve"> ir (ar) socialinės pagalbos  ir (ar) savanoriškos veiklos organizavimo, koordinavimo ir (ar) savanorių mokymų projektų įgyvendinimo paslaugų)</w:t>
            </w:r>
            <w:r w:rsidRPr="00C03D04">
              <w:rPr>
                <w:rFonts w:asciiTheme="minorHAnsi" w:hAnsiTheme="minorHAnsi" w:cstheme="minorHAnsi"/>
                <w:sz w:val="22"/>
                <w:szCs w:val="22"/>
              </w:rPr>
              <w:t xml:space="preserve">, sąrašas (4 priedą). Sąraše turi būti nurodyta: pagal vieną ar daugiau sutarčių (projektų) suteiktos paslaugos, jų apibūdinimas,  sutarties </w:t>
            </w:r>
            <w:r w:rsidRPr="00C03D04">
              <w:rPr>
                <w:rFonts w:asciiTheme="minorHAnsi" w:hAnsiTheme="minorHAnsi" w:cstheme="minorHAnsi"/>
                <w:sz w:val="22"/>
                <w:szCs w:val="22"/>
              </w:rPr>
              <w:lastRenderedPageBreak/>
              <w:t xml:space="preserve">vykdymo pradžios ir pabaigos datos (metai, </w:t>
            </w:r>
            <w:r w:rsidR="00814530">
              <w:rPr>
                <w:rFonts w:asciiTheme="minorHAnsi" w:hAnsiTheme="minorHAnsi" w:cstheme="minorHAnsi"/>
                <w:sz w:val="22"/>
                <w:szCs w:val="22"/>
              </w:rPr>
              <w:t>mėnuo</w:t>
            </w:r>
            <w:r w:rsidRPr="00C03D04">
              <w:rPr>
                <w:rFonts w:asciiTheme="minorHAnsi" w:hAnsiTheme="minorHAnsi" w:cstheme="minorHAnsi"/>
                <w:sz w:val="22"/>
                <w:szCs w:val="22"/>
              </w:rPr>
              <w:t>), užsakovo identifikavimo duomenys.</w:t>
            </w:r>
          </w:p>
          <w:p w14:paraId="2302788D" w14:textId="1D34DC24" w:rsidR="00C03D04" w:rsidRDefault="00386E4B" w:rsidP="00B52419">
            <w:pPr>
              <w:spacing w:line="264" w:lineRule="auto"/>
              <w:jc w:val="both"/>
              <w:rPr>
                <w:rFonts w:ascii="Calibri" w:hAnsi="Calibri" w:cs="Calibri"/>
                <w:sz w:val="22"/>
                <w:szCs w:val="22"/>
                <w:lang w:eastAsia="ar-SA"/>
              </w:rPr>
            </w:pPr>
            <w:r>
              <w:rPr>
                <w:rFonts w:ascii="Calibri" w:hAnsi="Calibri" w:cs="Calibri"/>
                <w:sz w:val="22"/>
                <w:szCs w:val="22"/>
                <w:lang w:eastAsia="ar-SA"/>
              </w:rPr>
              <w:t xml:space="preserve">   </w:t>
            </w:r>
          </w:p>
          <w:p w14:paraId="620FF70E" w14:textId="77777777" w:rsidR="00C03D04" w:rsidRDefault="00C03D04" w:rsidP="00B52419">
            <w:pPr>
              <w:spacing w:line="264" w:lineRule="auto"/>
              <w:jc w:val="both"/>
              <w:rPr>
                <w:rFonts w:ascii="Calibri" w:hAnsi="Calibri" w:cs="Calibri"/>
                <w:sz w:val="22"/>
                <w:szCs w:val="22"/>
                <w:lang w:eastAsia="ar-SA"/>
              </w:rPr>
            </w:pPr>
          </w:p>
          <w:p w14:paraId="06614525" w14:textId="77777777" w:rsidR="00A95DC5" w:rsidRDefault="00386E4B" w:rsidP="00B52419">
            <w:pPr>
              <w:spacing w:line="264" w:lineRule="auto"/>
              <w:jc w:val="both"/>
              <w:rPr>
                <w:rFonts w:ascii="Calibri" w:hAnsi="Calibri" w:cs="Calibri"/>
                <w:sz w:val="22"/>
                <w:szCs w:val="22"/>
                <w:lang w:eastAsia="ar-SA"/>
              </w:rPr>
            </w:pPr>
            <w:r>
              <w:rPr>
                <w:rFonts w:ascii="Calibri" w:hAnsi="Calibri" w:cs="Calibri"/>
                <w:sz w:val="22"/>
                <w:szCs w:val="22"/>
                <w:lang w:eastAsia="ar-SA"/>
              </w:rPr>
              <w:t xml:space="preserve"> </w:t>
            </w:r>
          </w:p>
          <w:p w14:paraId="26CAF8A6" w14:textId="7739FB0E" w:rsidR="00B52419" w:rsidRPr="00A95DC5" w:rsidRDefault="00A95DC5" w:rsidP="00B52419">
            <w:pPr>
              <w:spacing w:line="264" w:lineRule="auto"/>
              <w:jc w:val="both"/>
              <w:rPr>
                <w:rFonts w:ascii="Calibri" w:eastAsia="Calibri" w:hAnsi="Calibri" w:cs="Calibri"/>
                <w:b/>
                <w:color w:val="000000"/>
                <w:sz w:val="22"/>
                <w:szCs w:val="22"/>
              </w:rPr>
            </w:pPr>
            <w:r>
              <w:rPr>
                <w:rFonts w:ascii="Calibri" w:hAnsi="Calibri" w:cs="Calibri"/>
                <w:b/>
                <w:sz w:val="22"/>
                <w:szCs w:val="22"/>
                <w:lang w:eastAsia="ar-SA"/>
              </w:rPr>
              <w:t>dėl 3.1.3</w:t>
            </w:r>
            <w:r w:rsidR="00B52419" w:rsidRPr="00A95DC5">
              <w:rPr>
                <w:rFonts w:ascii="Calibri" w:eastAsia="Calibri" w:hAnsi="Calibri" w:cs="Calibri"/>
                <w:b/>
                <w:color w:val="000000"/>
                <w:sz w:val="22"/>
                <w:szCs w:val="22"/>
              </w:rPr>
              <w:t xml:space="preserve"> punkto reikalavimo pateikiami </w:t>
            </w:r>
          </w:p>
          <w:p w14:paraId="600CC7B7" w14:textId="5C4137B6" w:rsidR="00B52419" w:rsidRPr="00922C67" w:rsidRDefault="00B52419" w:rsidP="00B52419">
            <w:pPr>
              <w:spacing w:line="264" w:lineRule="auto"/>
              <w:jc w:val="both"/>
              <w:rPr>
                <w:rFonts w:ascii="Calibri" w:hAnsi="Calibri" w:cs="Calibri"/>
                <w:sz w:val="22"/>
                <w:szCs w:val="22"/>
                <w:lang w:eastAsia="ar-SA"/>
              </w:rPr>
            </w:pPr>
            <w:r w:rsidRPr="00922C67">
              <w:rPr>
                <w:rFonts w:ascii="Calibri" w:eastAsia="Calibri" w:hAnsi="Calibri" w:cs="Calibri"/>
                <w:color w:val="000000"/>
                <w:sz w:val="22"/>
                <w:szCs w:val="22"/>
              </w:rPr>
              <w:t xml:space="preserve">iš </w:t>
            </w:r>
            <w:r w:rsidRPr="00922C67">
              <w:rPr>
                <w:rFonts w:ascii="Calibri" w:hAnsi="Calibri" w:cs="Calibri"/>
                <w:sz w:val="22"/>
                <w:szCs w:val="22"/>
                <w:lang w:eastAsia="ar-SA"/>
              </w:rPr>
              <w:t xml:space="preserve">nurodytų bent vieną įgytą išsilavinimą įrodantis </w:t>
            </w:r>
            <w:r w:rsidRPr="00922C67">
              <w:rPr>
                <w:rFonts w:ascii="Calibri" w:hAnsi="Calibri" w:cs="Calibri"/>
                <w:b/>
                <w:sz w:val="22"/>
                <w:szCs w:val="22"/>
                <w:u w:val="single"/>
              </w:rPr>
              <w:t>mokslo baigimo dokumentas</w:t>
            </w:r>
            <w:r w:rsidRPr="00922C67">
              <w:rPr>
                <w:rFonts w:ascii="Calibri" w:hAnsi="Calibri" w:cs="Calibri"/>
                <w:sz w:val="22"/>
                <w:szCs w:val="22"/>
              </w:rPr>
              <w:t>,</w:t>
            </w:r>
            <w:r w:rsidRPr="00922C67">
              <w:rPr>
                <w:rFonts w:ascii="Calibri" w:hAnsi="Calibri" w:cs="Calibri"/>
                <w:b/>
                <w:sz w:val="22"/>
                <w:szCs w:val="22"/>
              </w:rPr>
              <w:t xml:space="preserve"> </w:t>
            </w:r>
            <w:r w:rsidRPr="00922C67">
              <w:rPr>
                <w:rFonts w:ascii="Calibri" w:hAnsi="Calibri" w:cs="Calibri"/>
                <w:sz w:val="22"/>
                <w:szCs w:val="22"/>
              </w:rPr>
              <w:t>o</w:t>
            </w:r>
            <w:r w:rsidRPr="00922C67">
              <w:rPr>
                <w:rFonts w:ascii="Calibri" w:hAnsi="Calibri" w:cs="Calibri"/>
                <w:b/>
                <w:sz w:val="22"/>
                <w:szCs w:val="22"/>
              </w:rPr>
              <w:t xml:space="preserve"> </w:t>
            </w:r>
            <w:r w:rsidRPr="00922C67">
              <w:rPr>
                <w:rFonts w:ascii="Calibri" w:hAnsi="Calibri" w:cs="Calibri"/>
                <w:sz w:val="22"/>
                <w:szCs w:val="22"/>
                <w:lang w:eastAsia="ar-SA"/>
              </w:rPr>
              <w:t>jei siūlomas specialistas</w:t>
            </w:r>
            <w:r w:rsidRPr="00922C67">
              <w:rPr>
                <w:rFonts w:ascii="Calibri" w:hAnsi="Calibri" w:cs="Calibri"/>
                <w:sz w:val="22"/>
                <w:szCs w:val="22"/>
              </w:rPr>
              <w:t xml:space="preserve"> neturi </w:t>
            </w:r>
            <w:r w:rsidR="00A95DC5">
              <w:rPr>
                <w:rFonts w:ascii="Calibri" w:eastAsia="Calibri" w:hAnsi="Calibri" w:cs="Calibri"/>
                <w:color w:val="000000"/>
                <w:sz w:val="22"/>
                <w:szCs w:val="22"/>
              </w:rPr>
              <w:t>3.13</w:t>
            </w:r>
            <w:r w:rsidRPr="00922C67">
              <w:rPr>
                <w:rFonts w:ascii="Calibri" w:eastAsia="Calibri" w:hAnsi="Calibri" w:cs="Calibri"/>
                <w:color w:val="000000"/>
                <w:sz w:val="22"/>
                <w:szCs w:val="22"/>
              </w:rPr>
              <w:t xml:space="preserve"> punkto a ir b dalyse nurodyto</w:t>
            </w:r>
            <w:r w:rsidRPr="00922C67">
              <w:rPr>
                <w:rFonts w:ascii="Calibri" w:hAnsi="Calibri" w:cs="Calibri"/>
                <w:sz w:val="22"/>
                <w:szCs w:val="22"/>
              </w:rPr>
              <w:t xml:space="preserve"> išsilavinimo, tačiau atitinka kitus </w:t>
            </w:r>
            <w:r w:rsidRPr="00922C67">
              <w:rPr>
                <w:rFonts w:ascii="Calibri" w:hAnsi="Calibri" w:cs="Calibri"/>
                <w:sz w:val="22"/>
                <w:szCs w:val="22"/>
                <w:lang w:eastAsia="ar-SA"/>
              </w:rPr>
              <w:t xml:space="preserve">nustatytus </w:t>
            </w:r>
            <w:r w:rsidRPr="00922C67">
              <w:rPr>
                <w:rFonts w:ascii="Calibri" w:hAnsi="Calibri" w:cs="Calibri"/>
                <w:sz w:val="22"/>
                <w:szCs w:val="22"/>
              </w:rPr>
              <w:t xml:space="preserve">išsilavinimo reikalavimus, pateikiama: išsilavinimą patvirtinantis dokumentas, kuriame atsispindėtų įgyta kvalifikacija ar baigta studijų programa (jei siūlomas specialistas pagal </w:t>
            </w:r>
            <w:r w:rsidR="00A95DC5">
              <w:rPr>
                <w:rFonts w:ascii="Calibri" w:eastAsia="Calibri" w:hAnsi="Calibri" w:cs="Calibri"/>
                <w:color w:val="000000"/>
                <w:sz w:val="22"/>
                <w:szCs w:val="22"/>
              </w:rPr>
              <w:t>3.1.3</w:t>
            </w:r>
            <w:r w:rsidRPr="00922C67">
              <w:rPr>
                <w:rFonts w:ascii="Calibri" w:hAnsi="Calibri" w:cs="Calibri"/>
                <w:sz w:val="22"/>
                <w:szCs w:val="22"/>
              </w:rPr>
              <w:t xml:space="preserve"> punkto c, d ir e dalyse nustatytus reikalavimus), </w:t>
            </w:r>
            <w:r w:rsidRPr="00922C67">
              <w:rPr>
                <w:rFonts w:ascii="Calibri" w:hAnsi="Calibri" w:cs="Calibri"/>
                <w:color w:val="000000"/>
                <w:sz w:val="22"/>
                <w:szCs w:val="22"/>
              </w:rPr>
              <w:t>socialinio darbuotojo praktinei veiklai pasirengti skirtų mokymų baigimo dokumentas (atestatas, sertifikatas, pažymėjimas ar kt.) (</w:t>
            </w:r>
            <w:r w:rsidRPr="00922C67">
              <w:rPr>
                <w:rFonts w:ascii="Calibri" w:hAnsi="Calibri" w:cs="Calibri"/>
                <w:sz w:val="22"/>
                <w:szCs w:val="22"/>
              </w:rPr>
              <w:t xml:space="preserve">jei siūlomas specialistas pagal </w:t>
            </w:r>
            <w:r w:rsidR="00A95DC5">
              <w:rPr>
                <w:rFonts w:ascii="Calibri" w:eastAsia="Calibri" w:hAnsi="Calibri" w:cs="Calibri"/>
                <w:color w:val="000000"/>
                <w:sz w:val="22"/>
                <w:szCs w:val="22"/>
              </w:rPr>
              <w:t>3.1.3</w:t>
            </w:r>
            <w:r w:rsidRPr="00922C67">
              <w:rPr>
                <w:rFonts w:ascii="Calibri" w:hAnsi="Calibri" w:cs="Calibri"/>
                <w:sz w:val="22"/>
                <w:szCs w:val="22"/>
              </w:rPr>
              <w:t xml:space="preserve"> punkto e dalyje nustatytus reikalavimus)</w:t>
            </w:r>
            <w:r w:rsidRPr="00922C67">
              <w:rPr>
                <w:rFonts w:ascii="Calibri" w:hAnsi="Calibri" w:cs="Calibri"/>
                <w:color w:val="000000"/>
                <w:sz w:val="22"/>
                <w:szCs w:val="22"/>
              </w:rPr>
              <w:t xml:space="preserve">; </w:t>
            </w:r>
          </w:p>
          <w:p w14:paraId="0950C37E" w14:textId="77777777" w:rsidR="00A95DC5" w:rsidRDefault="00A95DC5" w:rsidP="001C3CED">
            <w:pPr>
              <w:spacing w:line="262" w:lineRule="auto"/>
              <w:jc w:val="both"/>
              <w:rPr>
                <w:rFonts w:ascii="Calibri" w:hAnsi="Calibri" w:cs="Calibri"/>
                <w:i/>
                <w:color w:val="FF0000"/>
                <w:sz w:val="22"/>
                <w:szCs w:val="22"/>
              </w:rPr>
            </w:pPr>
          </w:p>
          <w:p w14:paraId="2EC02CA9" w14:textId="3C5E50DB" w:rsidR="00D06927" w:rsidRPr="00114549" w:rsidRDefault="00D06927" w:rsidP="001C3CED">
            <w:pPr>
              <w:spacing w:line="262" w:lineRule="auto"/>
              <w:jc w:val="both"/>
              <w:rPr>
                <w:rFonts w:ascii="Calibri" w:hAnsi="Calibri" w:cs="Calibri"/>
                <w:sz w:val="22"/>
                <w:szCs w:val="22"/>
              </w:rPr>
            </w:pPr>
            <w:r w:rsidRPr="00386E4B">
              <w:rPr>
                <w:rFonts w:ascii="Calibri" w:hAnsi="Calibri" w:cs="Calibri"/>
                <w:i/>
                <w:color w:val="FF0000"/>
                <w:sz w:val="22"/>
                <w:szCs w:val="22"/>
              </w:rPr>
              <w:t>Perkančioji organizacija pasilieka sau teisę reikalauti reikiamą specialistų patirtį įrodyti pvz. užsakovo (darbdavio, jei paslaugos buvo teiktos vykdant darbines funkcijas) atsiliepimais (pažymomis) ar kitais įrodančiais dokumentais ir Perkančioji organizacija pasilieka teisę be išankstinio įspėjimo susisiekti su tiekėjo nurodytais užsakovo (darbdavio, jei paslaugos buvo teiktos vykdant darbines funkcijas) atstovais.</w:t>
            </w:r>
            <w:r w:rsidRPr="00DA73C6">
              <w:rPr>
                <w:rFonts w:ascii="Calibri" w:hAnsi="Calibri" w:cs="Calibri"/>
                <w:i/>
                <w:color w:val="FF0000"/>
                <w:sz w:val="22"/>
                <w:szCs w:val="22"/>
              </w:rPr>
              <w:t xml:space="preserve"> </w:t>
            </w:r>
          </w:p>
          <w:p w14:paraId="1D7E2CE8" w14:textId="77777777" w:rsidR="00D06927" w:rsidRDefault="00D06927" w:rsidP="001C3CED">
            <w:pPr>
              <w:spacing w:line="262" w:lineRule="auto"/>
              <w:jc w:val="both"/>
              <w:rPr>
                <w:rFonts w:ascii="Calibri" w:eastAsia="Calibri" w:hAnsi="Calibri" w:cs="Calibri"/>
                <w:sz w:val="22"/>
                <w:szCs w:val="22"/>
              </w:rPr>
            </w:pPr>
            <w:r>
              <w:rPr>
                <w:rFonts w:ascii="Calibri" w:eastAsia="Calibri" w:hAnsi="Calibri" w:cs="Calibri"/>
                <w:sz w:val="22"/>
                <w:szCs w:val="22"/>
              </w:rPr>
              <w:t>3</w:t>
            </w:r>
            <w:r w:rsidRPr="00114549">
              <w:rPr>
                <w:rFonts w:ascii="Calibri" w:eastAsia="Calibri" w:hAnsi="Calibri" w:cs="Calibri"/>
                <w:sz w:val="22"/>
                <w:szCs w:val="22"/>
              </w:rPr>
              <w:t xml:space="preserve">) specialisto – </w:t>
            </w:r>
            <w:proofErr w:type="spellStart"/>
            <w:r w:rsidRPr="00114549">
              <w:rPr>
                <w:rFonts w:ascii="Calibri" w:eastAsia="Calibri" w:hAnsi="Calibri" w:cs="Calibri"/>
                <w:sz w:val="22"/>
                <w:szCs w:val="22"/>
              </w:rPr>
              <w:t>kvazisubtiekėjo</w:t>
            </w:r>
            <w:proofErr w:type="spellEnd"/>
            <w:r w:rsidRPr="00114549">
              <w:rPr>
                <w:rFonts w:ascii="Calibri" w:eastAsia="Calibri" w:hAnsi="Calibri" w:cs="Calibri"/>
                <w:sz w:val="22"/>
                <w:szCs w:val="22"/>
              </w:rPr>
              <w:t xml:space="preserve"> sutikimas teikti sutartyje nurodytas paslaugas, </w:t>
            </w:r>
            <w:r w:rsidRPr="00114549">
              <w:rPr>
                <w:rFonts w:ascii="Calibri" w:eastAsia="Calibri" w:hAnsi="Calibri" w:cs="Calibri"/>
                <w:b/>
                <w:bCs/>
                <w:sz w:val="22"/>
                <w:szCs w:val="22"/>
              </w:rPr>
              <w:t>jei jis dirba kitoje įmonėje</w:t>
            </w:r>
            <w:r w:rsidRPr="00114549">
              <w:rPr>
                <w:rFonts w:ascii="Calibri" w:eastAsia="Calibri" w:hAnsi="Calibri" w:cs="Calibri"/>
                <w:sz w:val="22"/>
                <w:szCs w:val="22"/>
              </w:rPr>
              <w:t xml:space="preserve"> (ne tiekėjo ar ūkio subjekto, kurio </w:t>
            </w:r>
            <w:proofErr w:type="spellStart"/>
            <w:r w:rsidRPr="00114549">
              <w:rPr>
                <w:rFonts w:ascii="Calibri" w:eastAsia="Calibri" w:hAnsi="Calibri" w:cs="Calibri"/>
                <w:sz w:val="22"/>
                <w:szCs w:val="22"/>
              </w:rPr>
              <w:t>pajėgumais</w:t>
            </w:r>
            <w:proofErr w:type="spellEnd"/>
            <w:r w:rsidRPr="00114549">
              <w:rPr>
                <w:rFonts w:ascii="Calibri" w:eastAsia="Calibri" w:hAnsi="Calibri" w:cs="Calibri"/>
                <w:sz w:val="22"/>
                <w:szCs w:val="22"/>
              </w:rPr>
              <w:t xml:space="preserve"> tiekėjas remiasi, įmonėje) ir </w:t>
            </w:r>
            <w:r w:rsidRPr="00114549">
              <w:rPr>
                <w:rFonts w:ascii="Calibri" w:eastAsia="Calibri" w:hAnsi="Calibri" w:cs="Calibri"/>
                <w:b/>
                <w:bCs/>
                <w:sz w:val="22"/>
                <w:szCs w:val="22"/>
              </w:rPr>
              <w:t xml:space="preserve">tiekėjo ar ūkio subjekto, kurio </w:t>
            </w:r>
            <w:proofErr w:type="spellStart"/>
            <w:r w:rsidRPr="00114549">
              <w:rPr>
                <w:rFonts w:ascii="Calibri" w:eastAsia="Calibri" w:hAnsi="Calibri" w:cs="Calibri"/>
                <w:b/>
                <w:bCs/>
                <w:sz w:val="22"/>
                <w:szCs w:val="22"/>
              </w:rPr>
              <w:t>pajėgumais</w:t>
            </w:r>
            <w:proofErr w:type="spellEnd"/>
            <w:r w:rsidRPr="00114549">
              <w:rPr>
                <w:rFonts w:ascii="Calibri" w:eastAsia="Calibri" w:hAnsi="Calibri" w:cs="Calibri"/>
                <w:b/>
                <w:bCs/>
                <w:sz w:val="22"/>
                <w:szCs w:val="22"/>
              </w:rPr>
              <w:t xml:space="preserve"> tiekėjas remiasi, patvirtinimas, </w:t>
            </w:r>
            <w:r w:rsidRPr="00114549">
              <w:rPr>
                <w:rFonts w:ascii="Calibri" w:eastAsia="Calibri" w:hAnsi="Calibri" w:cs="Calibri"/>
                <w:sz w:val="22"/>
                <w:szCs w:val="22"/>
              </w:rPr>
              <w:t xml:space="preserve">kad laimėjęs konkursą, įdarbins šį </w:t>
            </w:r>
            <w:proofErr w:type="spellStart"/>
            <w:r w:rsidRPr="00114549">
              <w:rPr>
                <w:rFonts w:ascii="Calibri" w:eastAsia="Calibri" w:hAnsi="Calibri" w:cs="Calibri"/>
                <w:sz w:val="22"/>
                <w:szCs w:val="22"/>
              </w:rPr>
              <w:t>kvazisubtiekėją</w:t>
            </w:r>
            <w:proofErr w:type="spellEnd"/>
            <w:r w:rsidRPr="00114549">
              <w:rPr>
                <w:rFonts w:ascii="Calibri" w:eastAsia="Calibri" w:hAnsi="Calibri" w:cs="Calibri"/>
                <w:sz w:val="22"/>
                <w:szCs w:val="22"/>
              </w:rPr>
              <w:t xml:space="preserve"> (tik tuo atveju, jei šis specialistas nesiūlomas kaip ūkio subjektas, kurio </w:t>
            </w:r>
            <w:proofErr w:type="spellStart"/>
            <w:r w:rsidRPr="00114549">
              <w:rPr>
                <w:rFonts w:ascii="Calibri" w:eastAsia="Calibri" w:hAnsi="Calibri" w:cs="Calibri"/>
                <w:sz w:val="22"/>
                <w:szCs w:val="22"/>
              </w:rPr>
              <w:t>pajėgumais</w:t>
            </w:r>
            <w:proofErr w:type="spellEnd"/>
            <w:r w:rsidRPr="00114549">
              <w:rPr>
                <w:rFonts w:ascii="Calibri" w:eastAsia="Calibri" w:hAnsi="Calibri" w:cs="Calibri"/>
                <w:sz w:val="22"/>
                <w:szCs w:val="22"/>
              </w:rPr>
              <w:t xml:space="preserve"> tiekėjas remiasi).</w:t>
            </w:r>
          </w:p>
          <w:p w14:paraId="0C8D8E23" w14:textId="77777777" w:rsidR="00D06927" w:rsidRPr="00114549" w:rsidRDefault="00D06927" w:rsidP="001C3CED">
            <w:pPr>
              <w:spacing w:line="262" w:lineRule="auto"/>
              <w:jc w:val="both"/>
              <w:rPr>
                <w:rFonts w:ascii="Calibri" w:eastAsia="Calibri" w:hAnsi="Calibri" w:cs="Calibri"/>
                <w:sz w:val="22"/>
                <w:szCs w:val="22"/>
              </w:rPr>
            </w:pPr>
          </w:p>
          <w:p w14:paraId="2D927DA1" w14:textId="77777777" w:rsidR="00D06927" w:rsidRDefault="00D06927" w:rsidP="001C3CED">
            <w:pPr>
              <w:autoSpaceDE w:val="0"/>
              <w:autoSpaceDN w:val="0"/>
              <w:adjustRightInd w:val="0"/>
              <w:rPr>
                <w:rFonts w:ascii="Calibri" w:eastAsia="Calibri" w:hAnsi="Calibri" w:cs="Calibri"/>
                <w:sz w:val="22"/>
                <w:szCs w:val="22"/>
                <w:u w:val="single"/>
              </w:rPr>
            </w:pPr>
            <w:r w:rsidRPr="00114549">
              <w:rPr>
                <w:rFonts w:ascii="Calibri" w:eastAsia="Calibri" w:hAnsi="Calibri" w:cs="Calibri"/>
                <w:sz w:val="22"/>
                <w:szCs w:val="22"/>
                <w:u w:val="single"/>
              </w:rPr>
              <w:lastRenderedPageBreak/>
              <w:t>Pateikiamos atitinkamų</w:t>
            </w:r>
            <w:r>
              <w:rPr>
                <w:rFonts w:ascii="Calibri" w:eastAsia="Calibri" w:hAnsi="Calibri" w:cs="Calibri"/>
                <w:sz w:val="22"/>
                <w:szCs w:val="22"/>
                <w:u w:val="single"/>
              </w:rPr>
              <w:t xml:space="preserve"> dokumentų</w:t>
            </w:r>
            <w:r w:rsidRPr="00114549">
              <w:rPr>
                <w:rFonts w:ascii="Calibri" w:eastAsia="Calibri" w:hAnsi="Calibri" w:cs="Calibri"/>
                <w:sz w:val="22"/>
                <w:szCs w:val="22"/>
                <w:u w:val="single"/>
              </w:rPr>
              <w:t xml:space="preserve"> skaitmeninės kopijos.</w:t>
            </w:r>
          </w:p>
          <w:p w14:paraId="67EA43B5" w14:textId="77777777" w:rsidR="00D06927" w:rsidRPr="000F7F04" w:rsidRDefault="00D06927" w:rsidP="001C3CED">
            <w:pPr>
              <w:autoSpaceDE w:val="0"/>
              <w:autoSpaceDN w:val="0"/>
              <w:adjustRightInd w:val="0"/>
              <w:rPr>
                <w:rFonts w:asciiTheme="minorHAnsi" w:hAnsiTheme="minorHAnsi" w:cstheme="minorHAnsi"/>
                <w:color w:val="000000"/>
                <w:sz w:val="22"/>
                <w:szCs w:val="22"/>
              </w:rPr>
            </w:pPr>
          </w:p>
        </w:tc>
      </w:tr>
      <w:tr w:rsidR="00D06927" w:rsidRPr="003107CC" w14:paraId="30D70EFF"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AFFF7" w14:textId="77777777" w:rsidR="00D06927" w:rsidRPr="00A63A35" w:rsidRDefault="00D06927" w:rsidP="001C3CED">
            <w:pPr>
              <w:spacing w:before="60" w:after="60" w:line="257" w:lineRule="auto"/>
              <w:ind w:left="360"/>
              <w:jc w:val="right"/>
              <w:rPr>
                <w:rFonts w:asciiTheme="minorHAnsi" w:eastAsiaTheme="minorHAnsi" w:hAnsiTheme="minorHAnsi" w:cstheme="minorHAnsi"/>
                <w:sz w:val="21"/>
                <w:szCs w:val="21"/>
              </w:rPr>
            </w:pPr>
            <w:r w:rsidRPr="00A63A35">
              <w:rPr>
                <w:rFonts w:asciiTheme="minorHAnsi" w:eastAsiaTheme="minorHAnsi" w:hAnsiTheme="minorHAnsi" w:cstheme="minorHAnsi"/>
                <w:sz w:val="21"/>
                <w:szCs w:val="21"/>
              </w:rPr>
              <w:lastRenderedPageBreak/>
              <w:t>3.2.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9CA96AC" w14:textId="77777777" w:rsidR="00D06927" w:rsidRPr="003107CC" w:rsidRDefault="00D06927" w:rsidP="001C3CED">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4C032CB6" w14:textId="77777777" w:rsidR="00D06927" w:rsidRPr="003107CC" w:rsidRDefault="00D06927" w:rsidP="001C3CED">
            <w:pPr>
              <w:tabs>
                <w:tab w:val="left" w:pos="9631"/>
              </w:tabs>
              <w:jc w:val="both"/>
              <w:rPr>
                <w:rFonts w:asciiTheme="minorHAnsi" w:hAnsiTheme="minorHAnsi" w:cstheme="minorHAnsi"/>
                <w:i/>
                <w:color w:val="000000"/>
              </w:rPr>
            </w:pPr>
          </w:p>
        </w:tc>
      </w:tr>
      <w:tr w:rsidR="00D06927" w:rsidRPr="003107CC" w14:paraId="55738C01"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70E0D" w14:textId="77777777" w:rsidR="00D06927" w:rsidRPr="00A5251C" w:rsidRDefault="00D06927" w:rsidP="001C3CED">
            <w:pPr>
              <w:pStyle w:val="Sraopastraipa"/>
              <w:spacing w:before="60" w:after="60" w:line="257" w:lineRule="auto"/>
              <w:ind w:left="357"/>
              <w:rPr>
                <w:rFonts w:asciiTheme="minorHAnsi" w:eastAsiaTheme="minorHAnsi" w:hAnsiTheme="minorHAnsi" w:cstheme="minorHAnsi"/>
                <w:sz w:val="21"/>
                <w:szCs w:val="21"/>
              </w:rPr>
            </w:pPr>
            <w:r>
              <w:rPr>
                <w:rFonts w:asciiTheme="minorHAnsi" w:eastAsiaTheme="minorHAnsi" w:hAnsiTheme="minorHAnsi" w:cstheme="minorHAnsi"/>
                <w:sz w:val="21"/>
                <w:szCs w:val="21"/>
              </w:rPr>
              <w:t>3.2.1</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1D92D228" w14:textId="77777777" w:rsidR="00D06927" w:rsidRPr="003400D4" w:rsidRDefault="00D06927" w:rsidP="001C3CED">
            <w:pPr>
              <w:spacing w:line="254" w:lineRule="auto"/>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Jeigu pirkimo procedūroje dalyvauja jungtinės veiklos sutarties pagrindu ūkio subjektų grupė</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2494FC4F" w14:textId="77777777" w:rsidR="00D06927" w:rsidRPr="009A408F" w:rsidRDefault="00D06927" w:rsidP="001C3CED">
            <w:pPr>
              <w:spacing w:line="240" w:lineRule="atLeast"/>
              <w:jc w:val="both"/>
              <w:rPr>
                <w:rFonts w:asciiTheme="minorHAnsi" w:hAnsiTheme="minorHAnsi" w:cstheme="minorHAnsi"/>
                <w:sz w:val="21"/>
                <w:szCs w:val="21"/>
              </w:rPr>
            </w:pPr>
            <w:r w:rsidRPr="0038035C">
              <w:rPr>
                <w:rFonts w:asciiTheme="minorHAnsi" w:hAnsiTheme="minorHAnsi" w:cstheme="minorHAnsi"/>
                <w:color w:val="000000"/>
                <w:sz w:val="21"/>
                <w:szCs w:val="21"/>
              </w:rPr>
              <w:t>3.1 punkto reikalavimus turi atitikti ir pateikti nurodytus dokumentus ūkio subjektų grupės nario (-</w:t>
            </w:r>
            <w:proofErr w:type="spellStart"/>
            <w:r w:rsidRPr="0038035C">
              <w:rPr>
                <w:rFonts w:asciiTheme="minorHAnsi" w:hAnsiTheme="minorHAnsi" w:cstheme="minorHAnsi"/>
                <w:color w:val="000000"/>
                <w:sz w:val="21"/>
                <w:szCs w:val="21"/>
              </w:rPr>
              <w:t>ių</w:t>
            </w:r>
            <w:proofErr w:type="spellEnd"/>
            <w:r w:rsidRPr="0038035C">
              <w:rPr>
                <w:rFonts w:asciiTheme="minorHAnsi" w:hAnsiTheme="minorHAnsi" w:cstheme="minorHAnsi"/>
                <w:color w:val="000000"/>
                <w:sz w:val="21"/>
                <w:szCs w:val="21"/>
              </w:rPr>
              <w:t>) specialistai, atsižvelgiant į jų prisiimamus įsipareigojimus pirkimo sutarčiai vykdyti</w:t>
            </w:r>
            <w:r w:rsidRPr="009A408F" w:rsidDel="00504BFD">
              <w:rPr>
                <w:rFonts w:asciiTheme="minorHAnsi" w:hAnsiTheme="minorHAnsi" w:cstheme="minorHAnsi"/>
                <w:sz w:val="21"/>
                <w:szCs w:val="21"/>
              </w:rPr>
              <w:t xml:space="preserve"> </w:t>
            </w:r>
          </w:p>
          <w:p w14:paraId="02A029E3" w14:textId="77777777" w:rsidR="00D06927" w:rsidRPr="003400D4" w:rsidRDefault="00D06927" w:rsidP="001C3CED">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u w:val="single"/>
              </w:rPr>
              <w:t>Pateikiamos dokumentų skaitmeninės kopijos arba dokumentai elektroninėje formoje</w:t>
            </w:r>
            <w:r w:rsidRPr="009A408F">
              <w:rPr>
                <w:rFonts w:asciiTheme="minorHAnsi" w:hAnsiTheme="minorHAnsi" w:cstheme="minorHAnsi"/>
                <w:sz w:val="21"/>
                <w:szCs w:val="21"/>
              </w:rPr>
              <w:t xml:space="preserve">. </w:t>
            </w:r>
          </w:p>
        </w:tc>
      </w:tr>
      <w:tr w:rsidR="00D06927" w:rsidRPr="003107CC" w14:paraId="5366CF3B"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EF874" w14:textId="77777777" w:rsidR="00D06927" w:rsidRPr="00A5251C" w:rsidRDefault="00D06927" w:rsidP="001C3CED">
            <w:pPr>
              <w:spacing w:before="60" w:after="60" w:line="257" w:lineRule="auto"/>
              <w:ind w:left="360"/>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3B1E4ECF" w14:textId="77777777" w:rsidR="00D06927" w:rsidRPr="003400D4" w:rsidRDefault="00D06927" w:rsidP="001C3CED">
            <w:pPr>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 xml:space="preserve"> Tiekėjas turi teisę pasitelkti ūkio subjektus, kurių </w:t>
            </w:r>
            <w:proofErr w:type="spellStart"/>
            <w:r w:rsidRPr="009A408F">
              <w:rPr>
                <w:rFonts w:asciiTheme="minorHAnsi" w:hAnsiTheme="minorHAnsi" w:cstheme="minorHAnsi"/>
                <w:b/>
                <w:bCs/>
                <w:sz w:val="21"/>
                <w:szCs w:val="21"/>
              </w:rPr>
              <w:t>pajėgumais</w:t>
            </w:r>
            <w:proofErr w:type="spellEnd"/>
            <w:r w:rsidRPr="009A408F">
              <w:rPr>
                <w:rFonts w:asciiTheme="minorHAnsi" w:hAnsiTheme="minorHAnsi" w:cstheme="minorHAnsi"/>
                <w:b/>
                <w:bCs/>
                <w:sz w:val="21"/>
                <w:szCs w:val="21"/>
              </w:rPr>
              <w:t xml:space="preserve">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14C23EC8" w14:textId="77777777" w:rsidR="00D06927" w:rsidRPr="009A408F" w:rsidRDefault="00D06927" w:rsidP="001C3CED">
            <w:pPr>
              <w:jc w:val="both"/>
              <w:rPr>
                <w:rFonts w:asciiTheme="minorHAnsi" w:hAnsiTheme="minorHAnsi" w:cstheme="minorHAnsi"/>
                <w:sz w:val="21"/>
                <w:szCs w:val="21"/>
              </w:rPr>
            </w:pP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iCs/>
                <w:sz w:val="21"/>
                <w:szCs w:val="21"/>
              </w:rPr>
              <w:t xml:space="preserve">, dokumentai, </w:t>
            </w:r>
            <w:r w:rsidRPr="00E001EB">
              <w:rPr>
                <w:rFonts w:asciiTheme="minorHAnsi" w:hAnsiTheme="minorHAnsi" w:cstheme="minorHAnsi"/>
                <w:iCs/>
                <w:sz w:val="21"/>
                <w:szCs w:val="21"/>
              </w:rPr>
              <w:t xml:space="preserve">nurodyti  3.1 </w:t>
            </w:r>
            <w:r>
              <w:rPr>
                <w:rFonts w:asciiTheme="minorHAnsi" w:hAnsiTheme="minorHAnsi" w:cstheme="minorHAnsi"/>
                <w:iCs/>
                <w:sz w:val="21"/>
                <w:szCs w:val="21"/>
              </w:rPr>
              <w:t xml:space="preserve"> punkt</w:t>
            </w:r>
            <w:r w:rsidRPr="009A408F">
              <w:rPr>
                <w:rFonts w:asciiTheme="minorHAnsi" w:hAnsiTheme="minorHAnsi" w:cstheme="minorHAnsi"/>
                <w:iCs/>
                <w:sz w:val="21"/>
                <w:szCs w:val="21"/>
              </w:rPr>
              <w:t xml:space="preserve">e pateikiami </w:t>
            </w:r>
            <w:r w:rsidRPr="009A408F">
              <w:rPr>
                <w:rFonts w:asciiTheme="minorHAnsi" w:hAnsiTheme="minorHAnsi" w:cstheme="minorHAnsi"/>
                <w:color w:val="000000"/>
                <w:sz w:val="21"/>
                <w:szCs w:val="21"/>
              </w:rPr>
              <w:t xml:space="preserve">tuo atveju, jeigu tie subjektai patys vykdys tą pirkimo sutarties dalį, kuriai reikia jų turimų </w:t>
            </w:r>
            <w:proofErr w:type="spellStart"/>
            <w:r w:rsidRPr="009A408F">
              <w:rPr>
                <w:rFonts w:asciiTheme="minorHAnsi" w:hAnsiTheme="minorHAnsi" w:cstheme="minorHAnsi"/>
                <w:color w:val="000000"/>
                <w:sz w:val="21"/>
                <w:szCs w:val="21"/>
              </w:rPr>
              <w:t>pajėgumų</w:t>
            </w:r>
            <w:proofErr w:type="spellEnd"/>
            <w:r w:rsidRPr="009A408F">
              <w:rPr>
                <w:rFonts w:asciiTheme="minorHAnsi" w:hAnsiTheme="minorHAnsi" w:cstheme="minorHAnsi"/>
                <w:color w:val="000000"/>
                <w:sz w:val="21"/>
                <w:szCs w:val="21"/>
              </w:rPr>
              <w:t xml:space="preserve">. Pateikiama </w:t>
            </w:r>
            <w:r w:rsidRPr="009A408F">
              <w:rPr>
                <w:rFonts w:asciiTheme="minorHAnsi" w:hAnsiTheme="minorHAnsi" w:cstheme="minorHAnsi"/>
                <w:iCs/>
                <w:sz w:val="21"/>
                <w:szCs w:val="21"/>
              </w:rPr>
              <w:t xml:space="preserve">ketinamo pasitelkti </w:t>
            </w: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7AEF417D" w14:textId="77777777" w:rsidR="00D06927" w:rsidRPr="009A408F" w:rsidRDefault="00D06927" w:rsidP="001C3CED">
            <w:pPr>
              <w:jc w:val="both"/>
              <w:rPr>
                <w:rFonts w:asciiTheme="minorHAnsi" w:hAnsiTheme="minorHAnsi" w:cstheme="minorHAnsi"/>
                <w:sz w:val="21"/>
                <w:szCs w:val="21"/>
                <w:u w:val="single"/>
                <w:lang w:eastAsia="en-US"/>
              </w:rPr>
            </w:pPr>
            <w:r w:rsidRPr="009A408F">
              <w:rPr>
                <w:rFonts w:asciiTheme="minorHAnsi" w:hAnsiTheme="minorHAnsi" w:cstheme="minorHAnsi"/>
                <w:sz w:val="21"/>
                <w:szCs w:val="21"/>
                <w:u w:val="single"/>
              </w:rPr>
              <w:t>Pateikiamos dokumentų skaitmeninės kopijos arba el. parašu pasirašyti dokumentai.</w:t>
            </w:r>
          </w:p>
          <w:p w14:paraId="47B05983" w14:textId="77777777" w:rsidR="00D06927" w:rsidRPr="003400D4" w:rsidRDefault="00D06927" w:rsidP="001C3CED">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t>Galimybė pasitelkti trečiuosius asmenis nekeičia pagrindinio tiekėjo atsakomybės dėl numatomos sudaryti pirkimo sutarties įvykdymo.</w:t>
            </w:r>
          </w:p>
        </w:tc>
      </w:tr>
      <w:tr w:rsidR="00D06927" w:rsidRPr="003107CC" w14:paraId="3FD34499" w14:textId="77777777" w:rsidTr="001C3CED">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8DFB4" w14:textId="77777777" w:rsidR="00D06927" w:rsidRPr="00A5251C" w:rsidRDefault="00D06927" w:rsidP="001C3CED">
            <w:pPr>
              <w:pStyle w:val="Sraopastraipa"/>
              <w:spacing w:before="60" w:after="60" w:line="257" w:lineRule="auto"/>
              <w:ind w:left="357"/>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3.2.3</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D1ACAFD" w14:textId="77777777" w:rsidR="00D06927" w:rsidRPr="003400D4" w:rsidRDefault="00D06927" w:rsidP="001C3CED">
            <w:pPr>
              <w:spacing w:line="254" w:lineRule="auto"/>
              <w:jc w:val="both"/>
              <w:rPr>
                <w:rFonts w:asciiTheme="minorHAnsi" w:hAnsiTheme="minorHAnsi" w:cstheme="minorHAnsi"/>
                <w:sz w:val="24"/>
                <w:szCs w:val="24"/>
                <w:highlight w:val="yellow"/>
              </w:rPr>
            </w:pPr>
            <w:r w:rsidRPr="004E5504">
              <w:rPr>
                <w:rFonts w:asciiTheme="minorHAnsi" w:hAnsiTheme="minorHAnsi" w:cstheme="minorHAnsi"/>
                <w:bCs/>
                <w:sz w:val="21"/>
                <w:szCs w:val="21"/>
              </w:rPr>
              <w:t xml:space="preserve"> Jei tiekėjas (jo pasitelkiami specialistai) pats atitinka nustatytą reikalavimą, tačiau pirkimo sutarties vykdymui ketina pasitelkti subtiekėjus (jo specialistus) </w:t>
            </w:r>
            <w:r w:rsidRPr="004E5504">
              <w:rPr>
                <w:rFonts w:asciiTheme="minorHAnsi" w:hAnsiTheme="minorHAnsi" w:cstheme="minorHAnsi"/>
                <w:sz w:val="21"/>
                <w:szCs w:val="21"/>
              </w:rPr>
              <w:t xml:space="preserve">(kurių </w:t>
            </w:r>
            <w:proofErr w:type="spellStart"/>
            <w:r w:rsidRPr="004E5504">
              <w:rPr>
                <w:rFonts w:asciiTheme="minorHAnsi" w:hAnsiTheme="minorHAnsi" w:cstheme="minorHAnsi"/>
                <w:sz w:val="21"/>
                <w:szCs w:val="21"/>
              </w:rPr>
              <w:t>pajėgumais</w:t>
            </w:r>
            <w:proofErr w:type="spellEnd"/>
            <w:r w:rsidRPr="004E5504">
              <w:rPr>
                <w:rFonts w:asciiTheme="minorHAnsi" w:hAnsiTheme="minorHAnsi" w:cstheme="minorHAnsi"/>
                <w:sz w:val="21"/>
                <w:szCs w:val="21"/>
              </w:rPr>
              <w:t xml:space="preserve"> nesiremia, kad atitiktų kvalifikacijos reikalavimus)</w:t>
            </w:r>
            <w:r w:rsidRPr="004E5504">
              <w:rPr>
                <w:rFonts w:asciiTheme="minorHAnsi" w:hAnsiTheme="minorHAnsi" w:cstheme="minorHAnsi"/>
                <w:bCs/>
                <w:sz w:val="21"/>
                <w:szCs w:val="21"/>
              </w:rPr>
              <w:t>, subtiekėjų specialistai privalo atitikti reikalavimus, nustatytus 3.</w:t>
            </w:r>
            <w:r>
              <w:rPr>
                <w:rFonts w:asciiTheme="minorHAnsi" w:hAnsiTheme="minorHAnsi" w:cstheme="minorHAnsi"/>
                <w:bCs/>
                <w:sz w:val="21"/>
                <w:szCs w:val="21"/>
              </w:rPr>
              <w:t>1</w:t>
            </w:r>
            <w:r w:rsidRPr="004E5504">
              <w:rPr>
                <w:rFonts w:asciiTheme="minorHAnsi" w:hAnsiTheme="minorHAnsi" w:cstheme="minorHAnsi"/>
                <w:bCs/>
                <w:sz w:val="21"/>
                <w:szCs w:val="21"/>
              </w:rPr>
              <w:t xml:space="preserve"> p.</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07EA3A82" w14:textId="77777777" w:rsidR="00D06927" w:rsidRPr="003400D4" w:rsidRDefault="00D06927" w:rsidP="001C3CED">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t xml:space="preserve">Dėl </w:t>
            </w:r>
            <w:r w:rsidRPr="00E001EB">
              <w:rPr>
                <w:rFonts w:asciiTheme="minorHAnsi" w:hAnsiTheme="minorHAnsi" w:cstheme="minorHAnsi"/>
                <w:sz w:val="21"/>
                <w:szCs w:val="21"/>
              </w:rPr>
              <w:t>3.1 p.</w:t>
            </w:r>
            <w:r>
              <w:rPr>
                <w:rFonts w:asciiTheme="minorHAnsi" w:hAnsiTheme="minorHAnsi" w:cstheme="minorHAnsi"/>
                <w:sz w:val="21"/>
                <w:szCs w:val="21"/>
              </w:rPr>
              <w:t xml:space="preserve"> –</w:t>
            </w:r>
            <w:r w:rsidRPr="009A408F">
              <w:rPr>
                <w:rFonts w:asciiTheme="minorHAnsi" w:hAnsiTheme="minorHAnsi" w:cstheme="minorHAnsi"/>
                <w:sz w:val="21"/>
                <w:szCs w:val="21"/>
              </w:rPr>
              <w:t xml:space="preserve"> subtiekėjo </w:t>
            </w:r>
            <w:r>
              <w:rPr>
                <w:rFonts w:asciiTheme="minorHAnsi" w:hAnsiTheme="minorHAnsi" w:cstheme="minorHAnsi"/>
                <w:sz w:val="21"/>
                <w:szCs w:val="21"/>
              </w:rPr>
              <w:t xml:space="preserve"> (jo pasitelkiamų specialistų)</w:t>
            </w:r>
            <w:r w:rsidRPr="009A408F">
              <w:rPr>
                <w:rFonts w:asciiTheme="minorHAnsi" w:hAnsiTheme="minorHAnsi" w:cstheme="minorHAnsi"/>
                <w:sz w:val="21"/>
                <w:szCs w:val="21"/>
              </w:rPr>
              <w:t xml:space="preserve"> dokumentai, nurodyti 3.</w:t>
            </w:r>
            <w:r>
              <w:rPr>
                <w:rFonts w:asciiTheme="minorHAnsi" w:hAnsiTheme="minorHAnsi" w:cstheme="minorHAnsi"/>
                <w:sz w:val="21"/>
                <w:szCs w:val="21"/>
              </w:rPr>
              <w:t>1</w:t>
            </w:r>
            <w:r w:rsidRPr="009A408F">
              <w:rPr>
                <w:rFonts w:asciiTheme="minorHAnsi" w:hAnsiTheme="minorHAnsi" w:cstheme="minorHAnsi"/>
                <w:sz w:val="21"/>
                <w:szCs w:val="21"/>
              </w:rPr>
              <w:t xml:space="preserve"> punkte</w:t>
            </w:r>
            <w:r>
              <w:rPr>
                <w:rFonts w:asciiTheme="minorHAnsi" w:hAnsiTheme="minorHAnsi" w:cstheme="minorHAnsi"/>
                <w:sz w:val="21"/>
                <w:szCs w:val="21"/>
              </w:rPr>
              <w:t>,</w:t>
            </w:r>
            <w:r w:rsidRPr="009A408F">
              <w:rPr>
                <w:rFonts w:asciiTheme="minorHAnsi" w:hAnsiTheme="minorHAnsi" w:cstheme="minorHAnsi"/>
                <w:sz w:val="21"/>
                <w:szCs w:val="21"/>
              </w:rPr>
              <w:t xml:space="preserve"> </w:t>
            </w:r>
            <w:r w:rsidRPr="009A408F">
              <w:rPr>
                <w:rFonts w:asciiTheme="minorHAnsi" w:hAnsiTheme="minorHAnsi" w:cstheme="minorHAnsi"/>
                <w:color w:val="000000"/>
                <w:sz w:val="21"/>
                <w:szCs w:val="21"/>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26FB8457" w14:textId="77777777" w:rsidR="00D06927" w:rsidRPr="003107CC" w:rsidRDefault="00D06927" w:rsidP="00D06927">
      <w:pPr>
        <w:tabs>
          <w:tab w:val="left" w:pos="720"/>
        </w:tabs>
        <w:ind w:firstLine="567"/>
        <w:jc w:val="center"/>
        <w:rPr>
          <w:rFonts w:cstheme="minorHAnsi"/>
          <w:b/>
          <w:bCs/>
        </w:rPr>
      </w:pPr>
    </w:p>
    <w:p w14:paraId="1A10C085" w14:textId="77777777" w:rsidR="00D06927" w:rsidRPr="003107CC" w:rsidRDefault="00D06927" w:rsidP="00D06927">
      <w:pPr>
        <w:pStyle w:val="Paantrat"/>
        <w:spacing w:line="240" w:lineRule="auto"/>
        <w:rPr>
          <w:rFonts w:cstheme="minorHAnsi"/>
          <w:smallCaps/>
          <w:sz w:val="24"/>
          <w:szCs w:val="24"/>
        </w:rPr>
      </w:pPr>
      <w:r w:rsidRPr="003107CC">
        <w:rPr>
          <w:rFonts w:cstheme="minorHAnsi"/>
          <w:caps w:val="0"/>
          <w:sz w:val="24"/>
          <w:szCs w:val="24"/>
          <w:lang w:eastAsia="en-US"/>
        </w:rPr>
        <w:lastRenderedPageBreak/>
        <w:t>Reikalavimai laikytis kokybės vadybos sistemos ir (arba) aplinkos apsaugos vadybos sistemos standartų netaikomi.</w:t>
      </w:r>
    </w:p>
    <w:p w14:paraId="054BBDB1" w14:textId="6778349B" w:rsidR="002F396F" w:rsidRPr="009A408F" w:rsidRDefault="00384F5A" w:rsidP="00384F5A">
      <w:pPr>
        <w:spacing w:after="0" w:line="240" w:lineRule="auto"/>
        <w:jc w:val="center"/>
        <w:rPr>
          <w:rFonts w:cstheme="minorHAnsi"/>
          <w:b/>
          <w:bCs/>
          <w:smallCaps/>
        </w:rPr>
      </w:pPr>
      <w:r w:rsidRPr="009A408F">
        <w:rPr>
          <w:rFonts w:eastAsiaTheme="minorHAnsi" w:cstheme="minorHAnsi"/>
          <w:lang w:eastAsia="en-US"/>
        </w:rPr>
        <w:t>__________</w:t>
      </w:r>
    </w:p>
    <w:p w14:paraId="6821DAB9" w14:textId="3EED3D03" w:rsidR="00A4599F" w:rsidRPr="009A408F" w:rsidRDefault="00A4599F" w:rsidP="00DE290C">
      <w:pPr>
        <w:rPr>
          <w:rFonts w:cstheme="minorHAnsi"/>
          <w:b/>
          <w:bCs/>
          <w:smallCaps/>
        </w:rPr>
      </w:pPr>
      <w:r w:rsidRPr="009A408F">
        <w:rPr>
          <w:rFonts w:cstheme="minorHAnsi"/>
          <w:b/>
          <w:bCs/>
          <w:smallCaps/>
        </w:rPr>
        <w:br w:type="page"/>
      </w:r>
    </w:p>
    <w:p w14:paraId="3D8CCDF3" w14:textId="5A10FA29" w:rsidR="008D704D" w:rsidRPr="009A408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93205827"/>
      <w:r w:rsidRPr="009A408F">
        <w:rPr>
          <w:rFonts w:asciiTheme="minorHAnsi" w:eastAsia="Calibri" w:hAnsiTheme="minorHAnsi" w:cstheme="minorHAnsi"/>
          <w:color w:val="0070C0"/>
          <w:sz w:val="21"/>
          <w:szCs w:val="21"/>
        </w:rPr>
        <w:lastRenderedPageBreak/>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9A408F" w:rsidRDefault="00FE3D7C" w:rsidP="00FE3D7C">
      <w:pPr>
        <w:jc w:val="center"/>
        <w:rPr>
          <w:rFonts w:cstheme="minorHAnsi"/>
          <w:b/>
          <w:szCs w:val="24"/>
        </w:rPr>
      </w:pP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5AFC8E00" w14:textId="77777777" w:rsidR="00D06927" w:rsidRPr="003107CC" w:rsidRDefault="000A7A3E" w:rsidP="00D06927">
      <w:pPr>
        <w:pStyle w:val="Paantrat"/>
        <w:jc w:val="center"/>
        <w:rPr>
          <w:rFonts w:cstheme="minorHAnsi"/>
          <w:bCs/>
          <w:smallCaps/>
          <w:sz w:val="22"/>
          <w:szCs w:val="22"/>
        </w:rPr>
      </w:pPr>
      <w:r w:rsidRPr="009A408F">
        <w:rPr>
          <w:rFonts w:cstheme="minorHAnsi"/>
          <w:color w:val="7030A0"/>
        </w:rPr>
        <w:tab/>
      </w:r>
      <w:r w:rsidR="00D06927" w:rsidRPr="003107CC">
        <w:rPr>
          <w:rFonts w:cstheme="minorHAnsi"/>
        </w:rPr>
        <w:t>PASIŪLYMŲ VERTINIMO KRITERIJAI ir Sąlygos</w:t>
      </w:r>
    </w:p>
    <w:p w14:paraId="25E08EDC" w14:textId="77777777" w:rsidR="00D06927" w:rsidRPr="00456CC7" w:rsidRDefault="00D06927" w:rsidP="00D06927">
      <w:pPr>
        <w:shd w:val="clear" w:color="auto" w:fill="FFFFFF"/>
        <w:tabs>
          <w:tab w:val="left" w:pos="0"/>
          <w:tab w:val="left" w:pos="720"/>
        </w:tabs>
        <w:jc w:val="both"/>
        <w:rPr>
          <w:rFonts w:ascii="Calibri" w:hAnsi="Calibri" w:cs="Calibri"/>
          <w:b/>
          <w:bCs/>
        </w:rPr>
      </w:pPr>
      <w:r w:rsidRPr="00C239AF">
        <w:rPr>
          <w:rFonts w:ascii="Calibri" w:hAnsi="Calibri" w:cs="Calibri"/>
          <w:b/>
          <w:bCs/>
          <w:iCs/>
          <w:u w:val="single"/>
        </w:rPr>
        <w:t>Ekonomiškai naudingiausio pasiūlymo vertinimo kriterijus:</w:t>
      </w:r>
      <w:r w:rsidRPr="00C239AF">
        <w:rPr>
          <w:rFonts w:ascii="Calibri" w:hAnsi="Calibri" w:cs="Calibri"/>
          <w:b/>
          <w:bCs/>
          <w:i/>
          <w:iCs/>
        </w:rPr>
        <w:t xml:space="preserve"> </w:t>
      </w:r>
      <w:r w:rsidRPr="00C239AF">
        <w:rPr>
          <w:rFonts w:ascii="Calibri" w:hAnsi="Calibri" w:cs="Calibri"/>
          <w:b/>
          <w:bCs/>
          <w:iCs/>
        </w:rPr>
        <w:t>kainos ir kokybės santykis.</w:t>
      </w:r>
    </w:p>
    <w:p w14:paraId="32D5673D" w14:textId="77777777" w:rsidR="00D06927" w:rsidRPr="00456CC7" w:rsidRDefault="00D06927" w:rsidP="00D06927">
      <w:pPr>
        <w:jc w:val="both"/>
        <w:rPr>
          <w:rFonts w:ascii="Calibri" w:hAnsi="Calibri" w:cs="Calibri"/>
          <w:b/>
        </w:rPr>
      </w:pPr>
      <w:r w:rsidRPr="00456CC7">
        <w:rPr>
          <w:rFonts w:ascii="Calibri" w:hAnsi="Calibri" w:cs="Calibri"/>
        </w:rPr>
        <w:t>Sutartis bus sudaroma su dalyviu, pateikusiu Perkančiajai organizacijai ekonomiškai naudingiausią pasiūlymą, išrinktą pagal jos nustatytus kriterijus.</w:t>
      </w:r>
    </w:p>
    <w:p w14:paraId="3FE6566B" w14:textId="43759967" w:rsidR="00D06927" w:rsidRDefault="00D06927" w:rsidP="00D06927">
      <w:pPr>
        <w:tabs>
          <w:tab w:val="left" w:pos="9631"/>
        </w:tabs>
        <w:jc w:val="both"/>
        <w:rPr>
          <w:rFonts w:ascii="Calibri" w:hAnsi="Calibri" w:cs="Calibri"/>
          <w:b/>
          <w:bCs/>
        </w:rPr>
      </w:pPr>
      <w:r w:rsidRPr="00456CC7">
        <w:rPr>
          <w:rFonts w:ascii="Calibri" w:hAnsi="Calibri" w:cs="Calibri"/>
          <w:b/>
          <w:bCs/>
        </w:rPr>
        <w:t>Ekonomiškai naudingiausio pasiūlymo nustatymo taisyklės:</w:t>
      </w:r>
    </w:p>
    <w:p w14:paraId="6B8551CF" w14:textId="77777777" w:rsidR="00E902C4" w:rsidRPr="008A3B5F" w:rsidRDefault="00E902C4" w:rsidP="00E902C4">
      <w:pPr>
        <w:numPr>
          <w:ilvl w:val="2"/>
          <w:numId w:val="0"/>
        </w:numPr>
        <w:tabs>
          <w:tab w:val="num" w:pos="720"/>
          <w:tab w:val="left" w:pos="9631"/>
        </w:tabs>
        <w:jc w:val="both"/>
        <w:rPr>
          <w:rFonts w:ascii="Calibri" w:hAnsi="Calibri" w:cs="Calibri"/>
          <w:iCs/>
        </w:rPr>
      </w:pPr>
      <w:r w:rsidRPr="008A3B5F">
        <w:rPr>
          <w:rFonts w:ascii="Calibri" w:hAnsi="Calibri" w:cs="Calibri"/>
          <w:iCs/>
          <w:color w:val="000000"/>
        </w:rPr>
        <w:t xml:space="preserve">1. Ekonominis naudingumas </w:t>
      </w:r>
      <w:r w:rsidRPr="008A3B5F">
        <w:rPr>
          <w:rFonts w:ascii="Calibri" w:hAnsi="Calibri" w:cs="Calibri"/>
          <w:b/>
          <w:iCs/>
          <w:color w:val="000000"/>
        </w:rPr>
        <w:t>(S)</w:t>
      </w:r>
      <w:r w:rsidRPr="008A3B5F">
        <w:rPr>
          <w:rFonts w:ascii="Calibri" w:hAnsi="Calibri" w:cs="Calibri"/>
          <w:iCs/>
          <w:color w:val="000000"/>
        </w:rPr>
        <w:t xml:space="preserve"> apskaičiuojamas sudedant tiekėjo pasiūlymo kainos (C)</w:t>
      </w:r>
      <w:r w:rsidRPr="008A3B5F">
        <w:rPr>
          <w:rFonts w:ascii="Calibri" w:hAnsi="Calibri" w:cs="Calibri"/>
          <w:iCs/>
        </w:rPr>
        <w:t xml:space="preserve"> ir socialinio kriterijaus (B) balus:</w:t>
      </w:r>
    </w:p>
    <w:p w14:paraId="74A067D5" w14:textId="77777777" w:rsidR="00E902C4" w:rsidRPr="008A3B5F" w:rsidRDefault="00E902C4" w:rsidP="00E902C4">
      <w:pPr>
        <w:numPr>
          <w:ilvl w:val="2"/>
          <w:numId w:val="0"/>
        </w:numPr>
        <w:tabs>
          <w:tab w:val="num" w:pos="720"/>
          <w:tab w:val="left" w:pos="6030"/>
        </w:tabs>
        <w:jc w:val="center"/>
        <w:rPr>
          <w:rFonts w:ascii="Calibri" w:hAnsi="Calibri" w:cs="Calibri"/>
          <w:color w:val="000000"/>
        </w:rPr>
      </w:pPr>
      <w:r w:rsidRPr="008A3B5F">
        <w:rPr>
          <w:rFonts w:ascii="Calibri" w:hAnsi="Calibri" w:cs="Calibri"/>
          <w:color w:val="000000"/>
        </w:rPr>
        <w:t>S = C + B</w:t>
      </w:r>
    </w:p>
    <w:p w14:paraId="48BC5D79" w14:textId="77777777" w:rsidR="00E902C4" w:rsidRPr="008A3B5F" w:rsidRDefault="00E902C4" w:rsidP="00E902C4">
      <w:pPr>
        <w:shd w:val="clear" w:color="auto" w:fill="FFFFFF"/>
        <w:tabs>
          <w:tab w:val="left" w:pos="709"/>
        </w:tabs>
        <w:jc w:val="both"/>
        <w:rPr>
          <w:rFonts w:ascii="Calibri" w:hAnsi="Calibri" w:cs="Calibri"/>
          <w:color w:val="000000"/>
        </w:rPr>
      </w:pPr>
      <w:r w:rsidRPr="008A3B5F">
        <w:rPr>
          <w:rFonts w:ascii="Calibri" w:hAnsi="Calibri" w:cs="Calibri"/>
          <w:iCs/>
          <w:color w:val="000000"/>
        </w:rPr>
        <w:t xml:space="preserve">2. </w:t>
      </w:r>
      <w:r w:rsidRPr="008A3B5F">
        <w:rPr>
          <w:rFonts w:ascii="Calibri" w:hAnsi="Calibri" w:cs="Calibri"/>
          <w:color w:val="000000"/>
        </w:rPr>
        <w:t xml:space="preserve">Tiekėjo pasiūlymo kainos balas </w:t>
      </w:r>
      <w:r w:rsidRPr="008A3B5F">
        <w:rPr>
          <w:rFonts w:ascii="Calibri" w:hAnsi="Calibri" w:cs="Calibri"/>
          <w:b/>
          <w:color w:val="000000"/>
        </w:rPr>
        <w:t>(C)</w:t>
      </w:r>
      <w:r w:rsidRPr="008A3B5F">
        <w:rPr>
          <w:rFonts w:ascii="Calibri" w:hAnsi="Calibri" w:cs="Calibri"/>
          <w:color w:val="000000"/>
        </w:rPr>
        <w:t xml:space="preserve"> apskaičiuojamas mažiausios pasiūlytos kainos (</w:t>
      </w:r>
      <w:proofErr w:type="spellStart"/>
      <w:r w:rsidRPr="008A3B5F">
        <w:rPr>
          <w:rFonts w:ascii="Calibri" w:hAnsi="Calibri" w:cs="Calibri"/>
          <w:color w:val="000000"/>
        </w:rPr>
        <w:t>C</w:t>
      </w:r>
      <w:r w:rsidRPr="008A3B5F">
        <w:rPr>
          <w:rFonts w:ascii="Calibri" w:hAnsi="Calibri" w:cs="Calibri"/>
          <w:color w:val="000000"/>
          <w:vertAlign w:val="subscript"/>
        </w:rPr>
        <w:t>min</w:t>
      </w:r>
      <w:proofErr w:type="spellEnd"/>
      <w:r w:rsidRPr="008A3B5F">
        <w:rPr>
          <w:rFonts w:ascii="Calibri" w:hAnsi="Calibri" w:cs="Calibri"/>
          <w:color w:val="000000"/>
        </w:rPr>
        <w:t>) ir vertinamo pasiūlymo kainos (</w:t>
      </w:r>
      <w:proofErr w:type="spellStart"/>
      <w:r w:rsidRPr="008A3B5F">
        <w:rPr>
          <w:rFonts w:ascii="Calibri" w:hAnsi="Calibri" w:cs="Calibri"/>
          <w:color w:val="000000"/>
        </w:rPr>
        <w:t>C</w:t>
      </w:r>
      <w:r w:rsidRPr="008A3B5F">
        <w:rPr>
          <w:rFonts w:ascii="Calibri" w:hAnsi="Calibri" w:cs="Calibri"/>
          <w:color w:val="000000"/>
          <w:vertAlign w:val="subscript"/>
        </w:rPr>
        <w:t>p</w:t>
      </w:r>
      <w:proofErr w:type="spellEnd"/>
      <w:r w:rsidRPr="008A3B5F">
        <w:rPr>
          <w:rFonts w:ascii="Calibri" w:hAnsi="Calibri" w:cs="Calibri"/>
          <w:color w:val="000000"/>
        </w:rPr>
        <w:t>) (</w:t>
      </w:r>
      <w:r w:rsidRPr="006A6B46">
        <w:rPr>
          <w:rFonts w:ascii="Calibri" w:hAnsi="Calibri" w:cs="Calibri"/>
          <w:color w:val="000000"/>
        </w:rPr>
        <w:t>nurodytos specialiųjų pirkimų sąlygų 2 priedo 1 punkte)</w:t>
      </w:r>
      <w:r w:rsidRPr="008A3B5F">
        <w:rPr>
          <w:rFonts w:ascii="Calibri" w:hAnsi="Calibri" w:cs="Calibri"/>
          <w:color w:val="000000"/>
        </w:rPr>
        <w:t xml:space="preserve"> santykį padauginant iš kainos lyginamojo svorio (X):</w:t>
      </w:r>
    </w:p>
    <w:p w14:paraId="7D5AD7F9" w14:textId="77777777" w:rsidR="00E902C4" w:rsidRPr="008A3B5F" w:rsidRDefault="00E902C4" w:rsidP="00E902C4">
      <w:pPr>
        <w:shd w:val="clear" w:color="auto" w:fill="FFFFFF"/>
        <w:tabs>
          <w:tab w:val="left" w:pos="709"/>
        </w:tabs>
        <w:jc w:val="center"/>
        <w:rPr>
          <w:rFonts w:ascii="Calibri" w:hAnsi="Calibri" w:cs="Calibri"/>
          <w:color w:val="000000"/>
        </w:rPr>
      </w:pPr>
      <w:proofErr w:type="spellStart"/>
      <w:r w:rsidRPr="008A3B5F">
        <w:rPr>
          <w:rFonts w:ascii="Calibri" w:hAnsi="Calibri" w:cs="Calibri"/>
          <w:color w:val="000000"/>
        </w:rPr>
        <w:t>C</w:t>
      </w:r>
      <w:r w:rsidRPr="008A3B5F">
        <w:rPr>
          <w:rFonts w:ascii="Calibri" w:hAnsi="Calibri" w:cs="Calibri"/>
          <w:color w:val="000000"/>
          <w:vertAlign w:val="subscript"/>
        </w:rPr>
        <w:t>min</w:t>
      </w:r>
      <w:proofErr w:type="spellEnd"/>
    </w:p>
    <w:p w14:paraId="211C76AD" w14:textId="77777777" w:rsidR="00E902C4" w:rsidRPr="008A3B5F" w:rsidRDefault="00E902C4" w:rsidP="00E902C4">
      <w:pPr>
        <w:shd w:val="clear" w:color="auto" w:fill="FFFFFF"/>
        <w:tabs>
          <w:tab w:val="left" w:pos="709"/>
        </w:tabs>
        <w:jc w:val="center"/>
        <w:rPr>
          <w:rFonts w:ascii="Calibri" w:hAnsi="Calibri" w:cs="Calibri"/>
          <w:color w:val="000000"/>
        </w:rPr>
      </w:pPr>
      <w:r w:rsidRPr="008A3B5F">
        <w:rPr>
          <w:rFonts w:ascii="Calibri" w:hAnsi="Calibri" w:cs="Calibri"/>
          <w:color w:val="000000"/>
        </w:rPr>
        <w:t xml:space="preserve">C = ------------ x </w:t>
      </w:r>
      <w:proofErr w:type="spellStart"/>
      <w:r w:rsidRPr="008A3B5F">
        <w:rPr>
          <w:rFonts w:ascii="Calibri" w:hAnsi="Calibri" w:cs="Calibri"/>
          <w:color w:val="000000"/>
        </w:rPr>
        <w:t>X</w:t>
      </w:r>
      <w:proofErr w:type="spellEnd"/>
    </w:p>
    <w:p w14:paraId="5C019134" w14:textId="77777777" w:rsidR="00E902C4" w:rsidRDefault="00E902C4" w:rsidP="00E902C4">
      <w:pPr>
        <w:shd w:val="clear" w:color="auto" w:fill="FFFFFF"/>
        <w:tabs>
          <w:tab w:val="left" w:pos="709"/>
        </w:tabs>
        <w:jc w:val="center"/>
        <w:rPr>
          <w:rFonts w:ascii="Calibri" w:hAnsi="Calibri" w:cs="Calibri"/>
          <w:color w:val="000000"/>
          <w:vertAlign w:val="subscript"/>
        </w:rPr>
      </w:pPr>
      <w:proofErr w:type="spellStart"/>
      <w:r w:rsidRPr="008A3B5F">
        <w:rPr>
          <w:rFonts w:ascii="Calibri" w:hAnsi="Calibri" w:cs="Calibri"/>
          <w:color w:val="000000"/>
        </w:rPr>
        <w:t>C</w:t>
      </w:r>
      <w:r>
        <w:rPr>
          <w:rFonts w:ascii="Calibri" w:hAnsi="Calibri" w:cs="Calibri"/>
          <w:color w:val="000000"/>
          <w:vertAlign w:val="subscript"/>
        </w:rPr>
        <w:t>p</w:t>
      </w:r>
      <w:proofErr w:type="spellEnd"/>
    </w:p>
    <w:p w14:paraId="432C673C" w14:textId="77777777" w:rsidR="00E902C4" w:rsidRPr="003400D4" w:rsidRDefault="00E902C4" w:rsidP="00E902C4">
      <w:pPr>
        <w:shd w:val="clear" w:color="auto" w:fill="FFFFFF"/>
        <w:tabs>
          <w:tab w:val="left" w:pos="709"/>
        </w:tabs>
        <w:jc w:val="both"/>
        <w:rPr>
          <w:rFonts w:ascii="Calibri" w:hAnsi="Calibri" w:cs="Calibri"/>
          <w:color w:val="000000"/>
          <w:vertAlign w:val="subscript"/>
        </w:rPr>
      </w:pPr>
      <w:r w:rsidRPr="008A3B5F">
        <w:rPr>
          <w:rFonts w:ascii="Calibri" w:hAnsi="Calibri" w:cs="Calibri"/>
        </w:rPr>
        <w:t xml:space="preserve">3. </w:t>
      </w:r>
      <w:r w:rsidRPr="008A3B5F">
        <w:rPr>
          <w:rFonts w:ascii="Calibri" w:hAnsi="Calibri" w:cs="Calibri"/>
          <w:b/>
        </w:rPr>
        <w:t>Socialinio kriterijaus</w:t>
      </w:r>
      <w:r w:rsidRPr="008A3B5F">
        <w:rPr>
          <w:rFonts w:ascii="Calibri" w:hAnsi="Calibri" w:cs="Calibri"/>
        </w:rPr>
        <w:t xml:space="preserve"> – sutartį faktiškai vykdysiančių įdarbintų asmenų darbo užmokesčio – balas </w:t>
      </w:r>
      <w:r w:rsidRPr="008A3B5F">
        <w:rPr>
          <w:rFonts w:ascii="Calibri" w:hAnsi="Calibri" w:cs="Calibri"/>
          <w:b/>
        </w:rPr>
        <w:t>(B)</w:t>
      </w:r>
      <w:r w:rsidRPr="008A3B5F">
        <w:rPr>
          <w:rFonts w:ascii="Calibri" w:hAnsi="Calibri" w:cs="Calibri"/>
        </w:rPr>
        <w:t xml:space="preserve"> apskaičiuojamas vertinamo tiekėjo pasiūlymo siūlomos mokėti darbo užmokesčio mėnesio medianos* užsakovo nurodytas užduotis atliksiantiems, įdarbintiems darbuotojams** ir Lietuvos Respublikoje nustatyto minimalaus darbo užmokesčio skirtumo (</w:t>
      </w:r>
      <w:proofErr w:type="spellStart"/>
      <w:r w:rsidRPr="008A3B5F">
        <w:rPr>
          <w:rFonts w:ascii="Calibri" w:hAnsi="Calibri" w:cs="Calibri"/>
        </w:rPr>
        <w:t>B</w:t>
      </w:r>
      <w:r w:rsidRPr="008A3B5F">
        <w:rPr>
          <w:rFonts w:ascii="Calibri" w:hAnsi="Calibri" w:cs="Calibri"/>
          <w:vertAlign w:val="subscript"/>
        </w:rPr>
        <w:t>p</w:t>
      </w:r>
      <w:proofErr w:type="spellEnd"/>
      <w:r w:rsidRPr="008A3B5F">
        <w:rPr>
          <w:rFonts w:ascii="Calibri" w:hAnsi="Calibri" w:cs="Calibri"/>
        </w:rPr>
        <w:t>) ir didžiausio pasiūlytos darbo užmokesčio mėnesio medianos ir Lietuvos Respublikoje nustatyto minimalaus darbo užmokesčio skirtumo (</w:t>
      </w:r>
      <w:proofErr w:type="spellStart"/>
      <w:r w:rsidRPr="008A3B5F">
        <w:rPr>
          <w:rFonts w:ascii="Calibri" w:hAnsi="Calibri" w:cs="Calibri"/>
        </w:rPr>
        <w:t>B</w:t>
      </w:r>
      <w:r w:rsidRPr="008A3B5F">
        <w:rPr>
          <w:rFonts w:ascii="Calibri" w:hAnsi="Calibri" w:cs="Calibri"/>
          <w:vertAlign w:val="subscript"/>
        </w:rPr>
        <w:t>max</w:t>
      </w:r>
      <w:proofErr w:type="spellEnd"/>
      <w:r w:rsidRPr="008A3B5F">
        <w:rPr>
          <w:rFonts w:ascii="Calibri" w:hAnsi="Calibri" w:cs="Calibri"/>
        </w:rPr>
        <w:t xml:space="preserve">) santykį padauginant iš lyginamojo svorio (Z): </w:t>
      </w:r>
    </w:p>
    <w:p w14:paraId="19813F7E" w14:textId="77777777" w:rsidR="00E902C4" w:rsidRPr="008A3B5F" w:rsidRDefault="00E902C4" w:rsidP="00E902C4">
      <w:pPr>
        <w:numPr>
          <w:ilvl w:val="2"/>
          <w:numId w:val="0"/>
        </w:numPr>
        <w:tabs>
          <w:tab w:val="num" w:pos="720"/>
          <w:tab w:val="left" w:pos="9631"/>
        </w:tabs>
        <w:jc w:val="center"/>
        <w:rPr>
          <w:rFonts w:ascii="Calibri" w:hAnsi="Calibri" w:cs="Calibri"/>
        </w:rPr>
      </w:pPr>
    </w:p>
    <w:p w14:paraId="0E6D7E52" w14:textId="77777777" w:rsidR="00E902C4" w:rsidRPr="008A3B5F" w:rsidRDefault="00E902C4" w:rsidP="00E902C4">
      <w:pPr>
        <w:numPr>
          <w:ilvl w:val="2"/>
          <w:numId w:val="0"/>
        </w:numPr>
        <w:tabs>
          <w:tab w:val="num" w:pos="720"/>
          <w:tab w:val="left" w:pos="9631"/>
        </w:tabs>
        <w:jc w:val="center"/>
        <w:rPr>
          <w:rFonts w:ascii="Calibri" w:hAnsi="Calibri" w:cs="Calibri"/>
        </w:rPr>
      </w:pPr>
      <w:proofErr w:type="spellStart"/>
      <w:r w:rsidRPr="008A3B5F">
        <w:rPr>
          <w:rFonts w:ascii="Calibri" w:hAnsi="Calibri" w:cs="Calibri"/>
        </w:rPr>
        <w:t>B</w:t>
      </w:r>
      <w:r w:rsidRPr="008A3B5F">
        <w:rPr>
          <w:rFonts w:ascii="Calibri" w:hAnsi="Calibri" w:cs="Calibri"/>
          <w:vertAlign w:val="subscript"/>
        </w:rPr>
        <w:t>p</w:t>
      </w:r>
      <w:proofErr w:type="spellEnd"/>
    </w:p>
    <w:p w14:paraId="1993D673" w14:textId="77777777" w:rsidR="00E902C4" w:rsidRPr="008A3B5F" w:rsidRDefault="00E902C4" w:rsidP="00E902C4">
      <w:pPr>
        <w:numPr>
          <w:ilvl w:val="2"/>
          <w:numId w:val="0"/>
        </w:numPr>
        <w:tabs>
          <w:tab w:val="num" w:pos="720"/>
          <w:tab w:val="left" w:pos="9631"/>
        </w:tabs>
        <w:jc w:val="center"/>
        <w:rPr>
          <w:rFonts w:ascii="Calibri" w:hAnsi="Calibri" w:cs="Calibri"/>
        </w:rPr>
      </w:pPr>
      <w:r w:rsidRPr="008A3B5F">
        <w:rPr>
          <w:rFonts w:ascii="Calibri" w:hAnsi="Calibri" w:cs="Calibri"/>
        </w:rPr>
        <w:t>B = ------------ x Z</w:t>
      </w:r>
    </w:p>
    <w:p w14:paraId="5796B844" w14:textId="77777777" w:rsidR="00E902C4" w:rsidRPr="008A3B5F" w:rsidRDefault="00E902C4" w:rsidP="00E902C4">
      <w:pPr>
        <w:numPr>
          <w:ilvl w:val="2"/>
          <w:numId w:val="0"/>
        </w:numPr>
        <w:tabs>
          <w:tab w:val="num" w:pos="720"/>
          <w:tab w:val="left" w:pos="9631"/>
        </w:tabs>
        <w:jc w:val="center"/>
        <w:rPr>
          <w:rFonts w:ascii="Calibri" w:hAnsi="Calibri" w:cs="Calibri"/>
        </w:rPr>
      </w:pPr>
      <w:proofErr w:type="spellStart"/>
      <w:r w:rsidRPr="008A3B5F">
        <w:rPr>
          <w:rFonts w:ascii="Calibri" w:hAnsi="Calibri" w:cs="Calibri"/>
        </w:rPr>
        <w:t>B</w:t>
      </w:r>
      <w:r w:rsidRPr="008A3B5F">
        <w:rPr>
          <w:rFonts w:ascii="Calibri" w:hAnsi="Calibri" w:cs="Calibri"/>
          <w:vertAlign w:val="subscript"/>
        </w:rPr>
        <w:t>max</w:t>
      </w:r>
      <w:proofErr w:type="spellEnd"/>
    </w:p>
    <w:p w14:paraId="4C27F546" w14:textId="77777777" w:rsidR="00E902C4" w:rsidRPr="008A3B5F" w:rsidRDefault="00E902C4" w:rsidP="00E902C4">
      <w:pPr>
        <w:numPr>
          <w:ilvl w:val="2"/>
          <w:numId w:val="0"/>
        </w:numPr>
        <w:tabs>
          <w:tab w:val="num" w:pos="720"/>
          <w:tab w:val="left" w:pos="9631"/>
        </w:tabs>
        <w:jc w:val="both"/>
        <w:rPr>
          <w:rFonts w:ascii="Calibri" w:hAnsi="Calibri" w:cs="Calibri"/>
        </w:rPr>
      </w:pPr>
      <w:r w:rsidRPr="008A3B5F">
        <w:rPr>
          <w:rFonts w:ascii="Calibri" w:hAnsi="Calibri" w:cs="Calibri"/>
        </w:rPr>
        <w:t>*darbo užmokesčio (darbuotojams mokamu darbo užmokesčiu laikomos jų draudžiamosios pajamos) mediana yra skaičių eilės vidurinis elementas, pavyzdžiui, skaičių sekos 1000, 1000, 2000, 3000, 3050, mediana yra 2000. Jei skaičių sekos (perkančiosios organizacijos nurodytas užduotis atliksiančių darbuotojų mėnesinio darbo užmokesčio) sudedamųjų dalių skaičius lyginis, mediana yra dviejų vidurinių skaičių vidurkis, pavyzdžiui, sekos 1000, 1000, 2000, 3000 mediana yra 1500;</w:t>
      </w:r>
    </w:p>
    <w:p w14:paraId="33F95FD6" w14:textId="650450CF" w:rsidR="00E902C4" w:rsidRPr="008A3B5F" w:rsidRDefault="00E902C4" w:rsidP="00E902C4">
      <w:pPr>
        <w:numPr>
          <w:ilvl w:val="2"/>
          <w:numId w:val="0"/>
        </w:numPr>
        <w:tabs>
          <w:tab w:val="num" w:pos="720"/>
          <w:tab w:val="left" w:pos="9631"/>
        </w:tabs>
        <w:jc w:val="both"/>
        <w:rPr>
          <w:rFonts w:ascii="Calibri" w:hAnsi="Calibri" w:cs="Calibri"/>
        </w:rPr>
      </w:pPr>
      <w:r w:rsidRPr="008A3B5F">
        <w:rPr>
          <w:rFonts w:ascii="Calibri" w:hAnsi="Calibri" w:cs="Calibri"/>
        </w:rPr>
        <w:lastRenderedPageBreak/>
        <w:t xml:space="preserve">** Perkančiosios organizacijos nurodytas paslaugas (užduotis) faktiškai atliksiantys darbuotojai, įskaitant ir ūkio subjektų, kurių </w:t>
      </w:r>
      <w:proofErr w:type="spellStart"/>
      <w:r w:rsidRPr="008A3B5F">
        <w:rPr>
          <w:rFonts w:ascii="Calibri" w:hAnsi="Calibri" w:cs="Calibri"/>
        </w:rPr>
        <w:t>pajėgumais</w:t>
      </w:r>
      <w:proofErr w:type="spellEnd"/>
      <w:r w:rsidRPr="008A3B5F">
        <w:rPr>
          <w:rFonts w:ascii="Calibri" w:hAnsi="Calibri" w:cs="Calibri"/>
        </w:rPr>
        <w:t xml:space="preserve"> remiamasi, </w:t>
      </w:r>
      <w:proofErr w:type="spellStart"/>
      <w:r w:rsidRPr="008A3B5F">
        <w:rPr>
          <w:rFonts w:ascii="Calibri" w:hAnsi="Calibri" w:cs="Calibri"/>
        </w:rPr>
        <w:t>subteikėjų</w:t>
      </w:r>
      <w:proofErr w:type="spellEnd"/>
      <w:r w:rsidRPr="008A3B5F">
        <w:rPr>
          <w:rFonts w:ascii="Calibri" w:hAnsi="Calibri" w:cs="Calibri"/>
        </w:rPr>
        <w:t xml:space="preserve"> darbuotojus</w:t>
      </w:r>
      <w:r w:rsidRPr="00941822">
        <w:rPr>
          <w:rFonts w:ascii="Calibri" w:hAnsi="Calibri" w:cs="Calibri"/>
          <w:b/>
        </w:rPr>
        <w:t xml:space="preserve">, </w:t>
      </w:r>
      <w:r w:rsidRPr="00941822">
        <w:rPr>
          <w:rFonts w:ascii="Calibri" w:hAnsi="Calibri" w:cs="Calibri"/>
          <w:b/>
          <w:i/>
          <w:u w:val="single"/>
        </w:rPr>
        <w:t xml:space="preserve">tai yra </w:t>
      </w:r>
      <w:r w:rsidRPr="006510B2">
        <w:rPr>
          <w:rFonts w:cstheme="minorHAnsi"/>
          <w:bCs/>
          <w:i/>
          <w:color w:val="000000" w:themeColor="text1"/>
          <w:szCs w:val="24"/>
          <w:u w:val="single"/>
        </w:rPr>
        <w:t xml:space="preserve">savanorių grupių darbui su vaikais ir paaugliais </w:t>
      </w:r>
      <w:r w:rsidRPr="006510B2">
        <w:rPr>
          <w:rFonts w:cstheme="minorHAnsi"/>
          <w:bCs/>
          <w:i/>
          <w:szCs w:val="24"/>
          <w:u w:val="single"/>
        </w:rPr>
        <w:t xml:space="preserve">(10–18 m.) sudarymo, mokymo ir šių grupių  (savanorių ir </w:t>
      </w:r>
      <w:r w:rsidRPr="006510B2">
        <w:rPr>
          <w:rFonts w:cstheme="minorHAnsi"/>
          <w:bCs/>
          <w:i/>
          <w:color w:val="000000" w:themeColor="text1"/>
          <w:szCs w:val="24"/>
          <w:u w:val="single"/>
        </w:rPr>
        <w:t xml:space="preserve">vaikų / paauglių </w:t>
      </w:r>
      <w:r w:rsidRPr="006510B2">
        <w:rPr>
          <w:rFonts w:cstheme="minorHAnsi"/>
          <w:bCs/>
          <w:i/>
          <w:szCs w:val="24"/>
          <w:u w:val="single"/>
        </w:rPr>
        <w:t>porų) veiklos koordinavimo</w:t>
      </w:r>
      <w:r w:rsidRPr="00941822">
        <w:rPr>
          <w:rFonts w:ascii="Calibri" w:hAnsi="Calibri" w:cs="Calibri"/>
          <w:b/>
          <w:i/>
          <w:u w:val="single"/>
        </w:rPr>
        <w:t xml:space="preserve"> paslaugas teiksiančius darbuotojus</w:t>
      </w:r>
      <w:r>
        <w:rPr>
          <w:rFonts w:ascii="Calibri" w:hAnsi="Calibri" w:cs="Calibri"/>
          <w:i/>
          <w:u w:val="single"/>
        </w:rPr>
        <w:t xml:space="preserve"> </w:t>
      </w:r>
      <w:r>
        <w:rPr>
          <w:rFonts w:ascii="Calibri" w:hAnsi="Calibri" w:cs="Calibri"/>
        </w:rPr>
        <w:t>(išskyrus Tiekėjo</w:t>
      </w:r>
      <w:r w:rsidRPr="00DD6EE6">
        <w:rPr>
          <w:rFonts w:ascii="Calibri" w:hAnsi="Calibri" w:cs="Calibri"/>
        </w:rPr>
        <w:t xml:space="preserve"> administracijos</w:t>
      </w:r>
      <w:r w:rsidRPr="008A3B5F">
        <w:rPr>
          <w:rFonts w:ascii="Calibri" w:hAnsi="Calibri" w:cs="Calibri"/>
        </w:rPr>
        <w:t xml:space="preserve"> darbuotojus, kurie tiesiogiai neteikia perkamų paslaugų).</w:t>
      </w:r>
    </w:p>
    <w:p w14:paraId="00DE73AE" w14:textId="77777777" w:rsidR="00E902C4" w:rsidRPr="008A3B5F" w:rsidRDefault="00E902C4" w:rsidP="00E902C4">
      <w:pPr>
        <w:numPr>
          <w:ilvl w:val="2"/>
          <w:numId w:val="0"/>
        </w:numPr>
        <w:tabs>
          <w:tab w:val="num" w:pos="720"/>
          <w:tab w:val="left" w:pos="9631"/>
        </w:tabs>
        <w:jc w:val="both"/>
        <w:rPr>
          <w:rFonts w:ascii="Calibri" w:hAnsi="Calibri" w:cs="Calibri"/>
        </w:rPr>
      </w:pPr>
      <w:r w:rsidRPr="008A3B5F">
        <w:rPr>
          <w:rFonts w:ascii="Calibri" w:hAnsi="Calibri" w:cs="Calibri"/>
        </w:rPr>
        <w:t>3.1. Tiekėjas pasiūlymo formos (</w:t>
      </w:r>
      <w:r>
        <w:rPr>
          <w:rFonts w:ascii="Calibri" w:hAnsi="Calibri" w:cs="Calibri"/>
        </w:rPr>
        <w:t>specialiųjų</w:t>
      </w:r>
      <w:r w:rsidRPr="008A3B5F">
        <w:rPr>
          <w:rFonts w:ascii="Calibri" w:hAnsi="Calibri" w:cs="Calibri"/>
        </w:rPr>
        <w:t xml:space="preserve"> sąlygų 2 priedas) 2 punkte turi nurodyti siūlomą mokėti (vykdant </w:t>
      </w:r>
      <w:r>
        <w:rPr>
          <w:rFonts w:ascii="Calibri" w:hAnsi="Calibri" w:cs="Calibri"/>
        </w:rPr>
        <w:t xml:space="preserve">šią konkrečią </w:t>
      </w:r>
      <w:r w:rsidRPr="008A3B5F">
        <w:rPr>
          <w:rFonts w:ascii="Calibri" w:hAnsi="Calibri" w:cs="Calibri"/>
        </w:rPr>
        <w:t xml:space="preserve">sutartį) darbo užmokesčio mėnesio medianą perkančiosios organizacijos nurodytas paslaugas tiesiogiai teiksiantiems įdarbintiems darbuotojams, </w:t>
      </w:r>
      <w:proofErr w:type="spellStart"/>
      <w:r w:rsidRPr="008A3B5F">
        <w:rPr>
          <w:rFonts w:ascii="Calibri" w:hAnsi="Calibri" w:cs="Calibri"/>
        </w:rPr>
        <w:t>Eur</w:t>
      </w:r>
      <w:proofErr w:type="spellEnd"/>
      <w:r w:rsidRPr="008A3B5F">
        <w:rPr>
          <w:rFonts w:ascii="Calibri" w:hAnsi="Calibri" w:cs="Calibri"/>
        </w:rPr>
        <w:t>. Tiekėjas turi nurodyti konkretų (</w:t>
      </w:r>
      <w:r w:rsidRPr="008A3B5F">
        <w:rPr>
          <w:rFonts w:ascii="Calibri" w:hAnsi="Calibri" w:cs="Calibri"/>
          <w:u w:val="single"/>
        </w:rPr>
        <w:t>nurodyti konkrečią sumą be intervalų ar be žodžio nuo / iki)</w:t>
      </w:r>
      <w:r w:rsidRPr="008A3B5F">
        <w:rPr>
          <w:rFonts w:ascii="Calibri" w:hAnsi="Calibri" w:cs="Calibri"/>
        </w:rPr>
        <w:t xml:space="preserve"> siūlomo mokėti darbo užmokesčio mėnesio medianos dydį;</w:t>
      </w:r>
    </w:p>
    <w:p w14:paraId="71089301" w14:textId="77777777" w:rsidR="00E902C4" w:rsidRPr="008A3B5F" w:rsidRDefault="00E902C4" w:rsidP="00E902C4">
      <w:pPr>
        <w:numPr>
          <w:ilvl w:val="2"/>
          <w:numId w:val="0"/>
        </w:numPr>
        <w:tabs>
          <w:tab w:val="num" w:pos="720"/>
          <w:tab w:val="left" w:pos="9631"/>
        </w:tabs>
        <w:jc w:val="both"/>
        <w:rPr>
          <w:rFonts w:ascii="Calibri" w:hAnsi="Calibri" w:cs="Calibri"/>
        </w:rPr>
      </w:pPr>
      <w:r w:rsidRPr="008A3B5F">
        <w:rPr>
          <w:rFonts w:ascii="Calibri" w:hAnsi="Calibri" w:cs="Calibri"/>
        </w:rPr>
        <w:t>3.2. Jei tiekėjo pasiūlymo formos 2 punkte nebus nurodyta siūloma mokėti (ateityje, vykdant šią konkrečią sutartį) darbo užmokesčio, darbuotojams, su kuriais sudarytos darbo sutartys, mėnesio mediana (vykdant šią konkrečią sutartį), tiekėjui už socialinį kriterijų bus skiriama 0 balų.</w:t>
      </w:r>
    </w:p>
    <w:p w14:paraId="70FC816D" w14:textId="77777777" w:rsidR="00E902C4" w:rsidRPr="008A3B5F" w:rsidRDefault="00E902C4" w:rsidP="00E902C4">
      <w:pPr>
        <w:numPr>
          <w:ilvl w:val="2"/>
          <w:numId w:val="0"/>
        </w:numPr>
        <w:tabs>
          <w:tab w:val="num" w:pos="720"/>
          <w:tab w:val="left" w:pos="9631"/>
        </w:tabs>
        <w:jc w:val="both"/>
        <w:rPr>
          <w:rFonts w:ascii="Calibri" w:hAnsi="Calibri" w:cs="Calibri"/>
        </w:rPr>
      </w:pPr>
      <w:r w:rsidRPr="008A3B5F">
        <w:rPr>
          <w:rFonts w:ascii="Calibri" w:hAnsi="Calibri" w:cs="Calibri"/>
        </w:rPr>
        <w:t xml:space="preserve">3.3. Perkančioji organizacija nustato, kad skaičiuojant socialinio kriterijaus balą (B), bus vertinama ne didesnė kaip </w:t>
      </w:r>
      <w:r>
        <w:rPr>
          <w:rFonts w:ascii="Calibri" w:hAnsi="Calibri" w:cs="Calibri"/>
        </w:rPr>
        <w:t xml:space="preserve">        </w:t>
      </w:r>
      <w:r w:rsidRPr="008A3B5F">
        <w:rPr>
          <w:rFonts w:ascii="Calibri" w:hAnsi="Calibri" w:cs="Calibri"/>
        </w:rPr>
        <w:t xml:space="preserve">2 500 </w:t>
      </w:r>
      <w:proofErr w:type="spellStart"/>
      <w:r w:rsidRPr="008A3B5F">
        <w:rPr>
          <w:rFonts w:ascii="Calibri" w:hAnsi="Calibri" w:cs="Calibri"/>
        </w:rPr>
        <w:t>Eur</w:t>
      </w:r>
      <w:proofErr w:type="spellEnd"/>
      <w:r w:rsidRPr="008A3B5F">
        <w:rPr>
          <w:rFonts w:ascii="Calibri" w:hAnsi="Calibri" w:cs="Calibri"/>
        </w:rPr>
        <w:t xml:space="preserve"> siūloma darbo užmokesčio mėnesio mediana. Jei tiekėjas pasiūlyme nurodys didesnę kaip 2 500 </w:t>
      </w:r>
      <w:proofErr w:type="spellStart"/>
      <w:r w:rsidRPr="008A3B5F">
        <w:rPr>
          <w:rFonts w:ascii="Calibri" w:hAnsi="Calibri" w:cs="Calibri"/>
        </w:rPr>
        <w:t>Eur</w:t>
      </w:r>
      <w:proofErr w:type="spellEnd"/>
      <w:r w:rsidRPr="008A3B5F">
        <w:rPr>
          <w:rFonts w:ascii="Calibri" w:hAnsi="Calibri" w:cs="Calibri"/>
        </w:rPr>
        <w:t xml:space="preserve"> siūlomą darbo užmokesčio mėnesio medianą, skaičiuojant socialinio kriterijaus balą (B) bus vertinama, kad tiekėjas pasiūlė maksimalią 2 500 </w:t>
      </w:r>
      <w:proofErr w:type="spellStart"/>
      <w:r w:rsidRPr="008A3B5F">
        <w:rPr>
          <w:rFonts w:ascii="Calibri" w:hAnsi="Calibri" w:cs="Calibri"/>
        </w:rPr>
        <w:t>Eur</w:t>
      </w:r>
      <w:proofErr w:type="spellEnd"/>
      <w:r w:rsidRPr="008A3B5F">
        <w:rPr>
          <w:rFonts w:ascii="Calibri" w:hAnsi="Calibri" w:cs="Calibri"/>
        </w:rPr>
        <w:t xml:space="preserve"> siūlomą darbo užmokesčio mėnesio medianą.</w:t>
      </w:r>
    </w:p>
    <w:p w14:paraId="21FE25EA" w14:textId="77777777" w:rsidR="00E902C4" w:rsidRPr="008A3B5F" w:rsidRDefault="00E902C4" w:rsidP="00E902C4">
      <w:pPr>
        <w:numPr>
          <w:ilvl w:val="2"/>
          <w:numId w:val="0"/>
        </w:numPr>
        <w:tabs>
          <w:tab w:val="num" w:pos="720"/>
          <w:tab w:val="left" w:pos="9631"/>
        </w:tabs>
        <w:jc w:val="both"/>
        <w:rPr>
          <w:rFonts w:ascii="Calibri" w:hAnsi="Calibri" w:cs="Calibri"/>
        </w:rPr>
      </w:pPr>
      <w:r w:rsidRPr="008A3B5F">
        <w:rPr>
          <w:rFonts w:ascii="Calibri" w:hAnsi="Calibri" w:cs="Calibri"/>
        </w:rPr>
        <w:t>3.4. Jeigu tiekėjas nurodys ne konkretų darbo užmokesčio mėnesio medianos dydį, o nurodys dydžio intervalą, vertinamas bus intervalo mažiausias dydis.</w:t>
      </w:r>
    </w:p>
    <w:p w14:paraId="2E014A77" w14:textId="77777777" w:rsidR="00E902C4" w:rsidRPr="008A3B5F" w:rsidRDefault="00E902C4" w:rsidP="00E902C4">
      <w:pPr>
        <w:numPr>
          <w:ilvl w:val="2"/>
          <w:numId w:val="0"/>
        </w:numPr>
        <w:tabs>
          <w:tab w:val="num" w:pos="720"/>
          <w:tab w:val="left" w:pos="9631"/>
        </w:tabs>
        <w:jc w:val="both"/>
        <w:rPr>
          <w:rFonts w:ascii="Calibri" w:hAnsi="Calibri" w:cs="Calibri"/>
        </w:rPr>
      </w:pPr>
      <w:r w:rsidRPr="008A3B5F">
        <w:rPr>
          <w:rFonts w:ascii="Calibri" w:hAnsi="Calibri" w:cs="Calibri"/>
        </w:rPr>
        <w:t xml:space="preserve">3.5. Sudarius sutartį, bet ne vėliau kaip per 3 darbo dienas nuo sutarties įsigaliojimo, Tiekėjas privalo pateikti </w:t>
      </w:r>
      <w:r>
        <w:rPr>
          <w:rFonts w:ascii="Calibri" w:hAnsi="Calibri" w:cs="Calibri"/>
        </w:rPr>
        <w:t>Pirkėjui</w:t>
      </w:r>
      <w:r w:rsidRPr="008A3B5F">
        <w:rPr>
          <w:rFonts w:ascii="Calibri" w:hAnsi="Calibri" w:cs="Calibri"/>
        </w:rPr>
        <w:t xml:space="preserve"> Nurodytų darbuotojų sąrašą (nurodyti vardus, pavardes, gimimo datas, darbuotojo funkcijas (pareigas) vykdant sutartį) ir jiems siūlomo mokėti darbo užmokesčio mėnesio medianą. Sąraše Nurodytų darbuotojų mediana turi būti ne mažesnė, nei nurodyta </w:t>
      </w:r>
      <w:r>
        <w:rPr>
          <w:rFonts w:ascii="Calibri" w:hAnsi="Calibri" w:cs="Calibri"/>
        </w:rPr>
        <w:t xml:space="preserve">specialiųjų </w:t>
      </w:r>
      <w:r w:rsidRPr="00941822">
        <w:rPr>
          <w:rFonts w:ascii="Calibri" w:hAnsi="Calibri" w:cs="Calibri"/>
        </w:rPr>
        <w:t>sutarties  sąlygų 6.3.1 papunktyje.</w:t>
      </w:r>
      <w:r w:rsidRPr="003030FC">
        <w:rPr>
          <w:rFonts w:ascii="Calibri" w:hAnsi="Calibri" w:cs="Calibri"/>
        </w:rPr>
        <w:t xml:space="preserve"> Sutarties vykdymo metu, pasikeitus nurodytai informacijai, tiekėjas nedelsdamas privalo</w:t>
      </w:r>
      <w:r w:rsidRPr="008A3B5F">
        <w:rPr>
          <w:rFonts w:ascii="Calibri" w:hAnsi="Calibri" w:cs="Calibri"/>
        </w:rPr>
        <w:t xml:space="preserve"> informuoti Užsakovą ir pateikti atnaujintą Nurodytų darbuotojų </w:t>
      </w:r>
      <w:r w:rsidRPr="00412551">
        <w:rPr>
          <w:rFonts w:ascii="Calibri" w:hAnsi="Calibri" w:cs="Calibri"/>
        </w:rPr>
        <w:t xml:space="preserve">sąrašą </w:t>
      </w:r>
      <w:r w:rsidRPr="008A3B5F">
        <w:rPr>
          <w:rFonts w:ascii="Calibri" w:hAnsi="Calibri" w:cs="Calibri"/>
        </w:rPr>
        <w:t>(</w:t>
      </w:r>
      <w:r w:rsidRPr="008A3B5F">
        <w:rPr>
          <w:rFonts w:ascii="Calibri" w:hAnsi="Calibri" w:cs="Calibri"/>
          <w:i/>
        </w:rPr>
        <w:t>ši nuostata taikoma, jeigu tiekėjui už socialinį kriterijų buvo skirta daugiau kaip 0 balų</w:t>
      </w:r>
      <w:r w:rsidRPr="008A3B5F">
        <w:rPr>
          <w:rFonts w:ascii="Calibri" w:hAnsi="Calibri" w:cs="Calibri"/>
        </w:rPr>
        <w:t>).</w:t>
      </w:r>
    </w:p>
    <w:p w14:paraId="02928383" w14:textId="77777777" w:rsidR="00E902C4" w:rsidRPr="008A3B5F" w:rsidRDefault="00E902C4" w:rsidP="00E902C4">
      <w:pPr>
        <w:numPr>
          <w:ilvl w:val="2"/>
          <w:numId w:val="0"/>
        </w:numPr>
        <w:tabs>
          <w:tab w:val="num" w:pos="720"/>
          <w:tab w:val="left" w:pos="9631"/>
        </w:tabs>
        <w:jc w:val="both"/>
        <w:rPr>
          <w:rFonts w:ascii="Calibri" w:hAnsi="Calibri" w:cs="Calibri"/>
        </w:rPr>
      </w:pPr>
      <w:r w:rsidRPr="008A3B5F">
        <w:rPr>
          <w:rFonts w:ascii="Calibri" w:hAnsi="Calibri" w:cs="Calibri"/>
        </w:rPr>
        <w:t>3.6. Perkančioji organizacija pasiūlymo vertinimo metu gali prašyti paaiškinti, pagrįsti tiekėjo pasiūlymo 2 punkte nurodytų kriterijų realumą (pvz. jei reikšmės skirsis nuo visų pasiūlymų</w:t>
      </w:r>
      <w:r w:rsidRPr="008A3B5F">
        <w:rPr>
          <w:rFonts w:ascii="Calibri" w:hAnsi="Calibri" w:cs="Calibri"/>
          <w:color w:val="2E74B5"/>
        </w:rPr>
        <w:t xml:space="preserve"> </w:t>
      </w:r>
      <w:r w:rsidRPr="008A3B5F">
        <w:rPr>
          <w:rFonts w:ascii="Calibri" w:hAnsi="Calibri" w:cs="Calibri"/>
        </w:rPr>
        <w:t>reikšmių</w:t>
      </w:r>
      <w:r w:rsidRPr="008A3B5F">
        <w:rPr>
          <w:rFonts w:ascii="Calibri" w:hAnsi="Calibri" w:cs="Calibri"/>
          <w:color w:val="2E74B5"/>
        </w:rPr>
        <w:t xml:space="preserve"> </w:t>
      </w:r>
      <w:r w:rsidRPr="008A3B5F">
        <w:rPr>
          <w:rFonts w:ascii="Calibri" w:hAnsi="Calibri" w:cs="Calibri"/>
        </w:rPr>
        <w:t>vidurkio daugiau kaip 30 proc. arba ženkliai skirsis nuo viešai skelbiamų reikšmių).</w:t>
      </w:r>
    </w:p>
    <w:p w14:paraId="49CBE89E" w14:textId="77777777" w:rsidR="00E902C4" w:rsidRDefault="00E902C4" w:rsidP="00E902C4">
      <w:pPr>
        <w:numPr>
          <w:ilvl w:val="2"/>
          <w:numId w:val="0"/>
        </w:numPr>
        <w:tabs>
          <w:tab w:val="num" w:pos="720"/>
          <w:tab w:val="left" w:pos="9631"/>
        </w:tabs>
        <w:jc w:val="both"/>
        <w:rPr>
          <w:rFonts w:ascii="Calibri" w:hAnsi="Calibri" w:cs="Calibri"/>
        </w:rPr>
      </w:pPr>
      <w:r w:rsidRPr="006A7642">
        <w:rPr>
          <w:rFonts w:ascii="Calibri" w:hAnsi="Calibri" w:cs="Calibri"/>
        </w:rPr>
        <w:t xml:space="preserve">3.7. Tiekėjas įsipareigoja visą sutarties vykdymo laikotarpį mokėti Nurodytiems darbuotojams ne mažesnio dydžio nei </w:t>
      </w:r>
      <w:r w:rsidRPr="003030FC">
        <w:rPr>
          <w:rFonts w:ascii="Calibri" w:hAnsi="Calibri" w:cs="Calibri"/>
        </w:rPr>
        <w:t xml:space="preserve">nurodyta </w:t>
      </w:r>
      <w:r w:rsidRPr="00625FE9">
        <w:rPr>
          <w:rFonts w:ascii="Calibri" w:hAnsi="Calibri" w:cs="Calibri"/>
        </w:rPr>
        <w:t>sutarties specialiųjų sąlygų 6.3.1 punkte</w:t>
      </w:r>
      <w:r w:rsidRPr="003030FC">
        <w:rPr>
          <w:rFonts w:ascii="Calibri" w:hAnsi="Calibri" w:cs="Calibri"/>
        </w:rPr>
        <w:t xml:space="preserve"> darbo</w:t>
      </w:r>
      <w:r w:rsidRPr="006A7642">
        <w:rPr>
          <w:rFonts w:ascii="Calibri" w:hAnsi="Calibri" w:cs="Calibri"/>
        </w:rPr>
        <w:t xml:space="preserve"> užmokesčio mėnesio medianą. </w:t>
      </w:r>
    </w:p>
    <w:p w14:paraId="2EA7DFCD" w14:textId="77777777" w:rsidR="00E902C4" w:rsidRPr="008B6174" w:rsidRDefault="00E902C4" w:rsidP="00E902C4">
      <w:pPr>
        <w:numPr>
          <w:ilvl w:val="2"/>
          <w:numId w:val="0"/>
        </w:numPr>
        <w:tabs>
          <w:tab w:val="num" w:pos="720"/>
          <w:tab w:val="left" w:pos="9631"/>
        </w:tabs>
        <w:jc w:val="both"/>
        <w:rPr>
          <w:rFonts w:ascii="Calibri" w:hAnsi="Calibri" w:cs="Calibri"/>
        </w:rPr>
      </w:pPr>
      <w:r>
        <w:rPr>
          <w:rFonts w:ascii="Calibri" w:hAnsi="Calibri" w:cs="Calibri"/>
        </w:rPr>
        <w:t xml:space="preserve">3.8. Pirkėjas </w:t>
      </w:r>
      <w:r w:rsidRPr="006A7642">
        <w:rPr>
          <w:rFonts w:ascii="Calibri" w:hAnsi="Calibri" w:cs="Calibri"/>
        </w:rPr>
        <w:t xml:space="preserve">patikrins, ar tiekėjas laikosi šio įsipareigojimo, ir kreipsis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w:t>
      </w:r>
      <w:r>
        <w:rPr>
          <w:rFonts w:ascii="Calibri" w:hAnsi="Calibri" w:cs="Calibri"/>
        </w:rPr>
        <w:t xml:space="preserve">Pirkėjui </w:t>
      </w:r>
      <w:r w:rsidRPr="006A7642">
        <w:rPr>
          <w:rFonts w:ascii="Calibri" w:hAnsi="Calibri" w:cs="Calibri"/>
        </w:rPr>
        <w:t xml:space="preserve">nepateikia prašomos informacijos, informaciją </w:t>
      </w:r>
      <w:r>
        <w:rPr>
          <w:rFonts w:ascii="Calibri" w:hAnsi="Calibri" w:cs="Calibri"/>
        </w:rPr>
        <w:t xml:space="preserve">Pirkėjui </w:t>
      </w:r>
      <w:r w:rsidRPr="006A7642">
        <w:rPr>
          <w:rFonts w:ascii="Calibri" w:hAnsi="Calibri" w:cs="Calibri"/>
        </w:rPr>
        <w:t xml:space="preserve">apie tiekėjo Nurodytiems darbuotojams mokamo darbo užmokesčio mėnesio medianą turi pateikti pats tiekėjas, prieš tai kreipęsis į minėtą instituciją dėl tiekėjo prašomos informacijos išdavimo. Tiekėjas įsipareigoja ne </w:t>
      </w:r>
      <w:r w:rsidRPr="003030FC">
        <w:rPr>
          <w:rFonts w:ascii="Calibri" w:hAnsi="Calibri" w:cs="Calibri"/>
        </w:rPr>
        <w:t>rečiau kaip 1 (vieną) kartą kas 6 mėnesius</w:t>
      </w:r>
      <w:r>
        <w:rPr>
          <w:rFonts w:ascii="Calibri" w:hAnsi="Calibri" w:cs="Calibri"/>
        </w:rPr>
        <w:t xml:space="preserve"> </w:t>
      </w:r>
      <w:r w:rsidRPr="007C14B6">
        <w:rPr>
          <w:rFonts w:ascii="Calibri" w:hAnsi="Calibri" w:cs="Calibri"/>
        </w:rPr>
        <w:t xml:space="preserve">(jei paslaugų teikimo sutarties trukmė ilgesnė kaip 6 mėnesiai) </w:t>
      </w:r>
      <w:r w:rsidRPr="006A7642">
        <w:rPr>
          <w:rFonts w:ascii="Calibri" w:hAnsi="Calibri" w:cs="Calibri"/>
        </w:rPr>
        <w:t xml:space="preserve"> nuo sutarties įsigaliojimo dienos pateikti </w:t>
      </w:r>
      <w:r>
        <w:rPr>
          <w:rFonts w:ascii="Calibri" w:hAnsi="Calibri" w:cs="Calibri"/>
        </w:rPr>
        <w:t xml:space="preserve">Pirkėjui </w:t>
      </w:r>
      <w:r w:rsidRPr="006A7642">
        <w:rPr>
          <w:rFonts w:ascii="Calibri" w:hAnsi="Calibri" w:cs="Calibri"/>
        </w:rPr>
        <w:t>informaciją, gautą iš Valstybinio socialinio draudimo fondo valdybos prie Socialinės apsaugos ir darbo min</w:t>
      </w:r>
      <w:r>
        <w:rPr>
          <w:rFonts w:ascii="Calibri" w:hAnsi="Calibri" w:cs="Calibri"/>
        </w:rPr>
        <w:t>isterijos, apie Tiekėjo</w:t>
      </w:r>
      <w:r w:rsidRPr="006A7642">
        <w:rPr>
          <w:rFonts w:ascii="Calibri" w:hAnsi="Calibri" w:cs="Calibri"/>
        </w:rPr>
        <w:t xml:space="preserve"> Nurodytiems darbuotojams mokamo darbo užmokesčio mėnesio medianą</w:t>
      </w:r>
      <w:r>
        <w:rPr>
          <w:rFonts w:ascii="Calibri" w:hAnsi="Calibri" w:cs="Calibri"/>
        </w:rPr>
        <w:t xml:space="preserve"> </w:t>
      </w:r>
      <w:r w:rsidRPr="008A3B5F">
        <w:rPr>
          <w:rFonts w:ascii="Calibri" w:hAnsi="Calibri" w:cs="Calibri"/>
        </w:rPr>
        <w:t>(</w:t>
      </w:r>
      <w:r w:rsidRPr="008A3B5F">
        <w:rPr>
          <w:rFonts w:ascii="Calibri" w:hAnsi="Calibri" w:cs="Calibri"/>
          <w:i/>
        </w:rPr>
        <w:t>ši nuostata taikoma, jeigu tiekėjui už socialinį kriterijų buvo skirta daugiau kaip 0 balų</w:t>
      </w:r>
      <w:r w:rsidRPr="008A3B5F">
        <w:rPr>
          <w:rFonts w:ascii="Calibri" w:hAnsi="Calibri" w:cs="Calibri"/>
        </w:rPr>
        <w:t>)</w:t>
      </w:r>
      <w:r w:rsidRPr="006A7642">
        <w:rPr>
          <w:rFonts w:ascii="Calibri" w:hAnsi="Calibri" w:cs="Calibri"/>
        </w:rPr>
        <w:t>.</w:t>
      </w:r>
    </w:p>
    <w:p w14:paraId="79418340" w14:textId="3A63362D" w:rsidR="00E902C4" w:rsidRPr="008A3B5F" w:rsidRDefault="00E902C4" w:rsidP="00E902C4">
      <w:pPr>
        <w:numPr>
          <w:ilvl w:val="2"/>
          <w:numId w:val="0"/>
        </w:numPr>
        <w:tabs>
          <w:tab w:val="num" w:pos="720"/>
          <w:tab w:val="left" w:pos="9631"/>
        </w:tabs>
        <w:jc w:val="both"/>
        <w:rPr>
          <w:rFonts w:ascii="Calibri" w:hAnsi="Calibri" w:cs="Calibri"/>
        </w:rPr>
      </w:pPr>
      <w:r>
        <w:rPr>
          <w:rFonts w:ascii="Calibri" w:hAnsi="Calibri" w:cs="Calibri"/>
        </w:rPr>
        <w:lastRenderedPageBreak/>
        <w:t xml:space="preserve">3.9. </w:t>
      </w:r>
      <w:r w:rsidRPr="00444879">
        <w:rPr>
          <w:rFonts w:ascii="Calibri" w:hAnsi="Calibri" w:cs="Calibri"/>
        </w:rPr>
        <w:t xml:space="preserve">Tuo atveju, jei nustatoma, kad tiekėjas nesilaiko 6.3.2 p. ir 6.3.3 p. įsipareigojimų, Pirkėjas privalo </w:t>
      </w:r>
      <w:r w:rsidR="00444879" w:rsidRPr="00444879">
        <w:rPr>
          <w:rFonts w:ascii="Calibri" w:hAnsi="Calibri" w:cs="Calibri"/>
        </w:rPr>
        <w:t xml:space="preserve">reikalauti iš tiekėjo sumokėti </w:t>
      </w:r>
      <w:r w:rsidRPr="00444879">
        <w:rPr>
          <w:rFonts w:ascii="Calibri" w:hAnsi="Calibri" w:cs="Calibri"/>
        </w:rPr>
        <w:t>baudą už</w:t>
      </w:r>
      <w:r w:rsidRPr="00625FE9">
        <w:rPr>
          <w:rFonts w:ascii="Calibri" w:hAnsi="Calibri" w:cs="Calibri"/>
        </w:rPr>
        <w:t xml:space="preserve"> kiekvieną pažeidimo mėnesį,</w:t>
      </w:r>
      <w:r w:rsidRPr="008A3B5F">
        <w:rPr>
          <w:rFonts w:ascii="Calibri" w:hAnsi="Calibri" w:cs="Calibri"/>
        </w:rPr>
        <w:t xml:space="preserve"> taip pat jeigu Nurodytų darbuotojų sąraše nebelieka darbuotojų (pvz., darbuotojai pakeičiami į asmenis, su kuriais nėra sudarytos darbo sutartys).</w:t>
      </w:r>
    </w:p>
    <w:p w14:paraId="61552EE6" w14:textId="77777777" w:rsidR="00E902C4" w:rsidRPr="008A3B5F" w:rsidRDefault="00E902C4" w:rsidP="00E902C4">
      <w:pPr>
        <w:numPr>
          <w:ilvl w:val="2"/>
          <w:numId w:val="0"/>
        </w:numPr>
        <w:tabs>
          <w:tab w:val="num" w:pos="720"/>
          <w:tab w:val="left" w:pos="9631"/>
        </w:tabs>
        <w:jc w:val="both"/>
        <w:rPr>
          <w:rFonts w:ascii="Calibri" w:hAnsi="Calibri" w:cs="Calibri"/>
          <w:highlight w:val="cyan"/>
        </w:rPr>
      </w:pPr>
      <w:r w:rsidRPr="008A3B5F">
        <w:rPr>
          <w:rFonts w:ascii="Calibri" w:hAnsi="Calibri" w:cs="Calibri"/>
        </w:rPr>
        <w:t>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w:t>
      </w:r>
    </w:p>
    <w:p w14:paraId="1BF5291D" w14:textId="77777777" w:rsidR="00E902C4" w:rsidRPr="008A3B5F" w:rsidRDefault="00E902C4" w:rsidP="00E902C4">
      <w:pPr>
        <w:shd w:val="clear" w:color="auto" w:fill="FFFFFF"/>
        <w:tabs>
          <w:tab w:val="left" w:pos="709"/>
        </w:tabs>
        <w:spacing w:after="0"/>
        <w:jc w:val="both"/>
        <w:rPr>
          <w:rFonts w:ascii="Calibri" w:hAnsi="Calibri" w:cs="Calibri"/>
          <w:b/>
        </w:rPr>
      </w:pPr>
      <w:r w:rsidRPr="00DD3AA4">
        <w:rPr>
          <w:rFonts w:ascii="Calibri" w:hAnsi="Calibri" w:cs="Calibri"/>
          <w:b/>
          <w:color w:val="000000"/>
        </w:rPr>
        <w:t>4.</w:t>
      </w:r>
      <w:r w:rsidRPr="008A3B5F">
        <w:rPr>
          <w:rFonts w:ascii="Calibri" w:hAnsi="Calibri" w:cs="Calibri"/>
          <w:color w:val="000000"/>
        </w:rPr>
        <w:t xml:space="preserve"> </w:t>
      </w:r>
      <w:r w:rsidRPr="008A3B5F">
        <w:rPr>
          <w:rFonts w:ascii="Calibri" w:hAnsi="Calibri" w:cs="Calibri"/>
          <w:b/>
        </w:rPr>
        <w:t>Vertinant pasiūlymą:</w:t>
      </w:r>
    </w:p>
    <w:p w14:paraId="2737052B" w14:textId="77777777" w:rsidR="00E902C4" w:rsidRPr="008A3B5F" w:rsidRDefault="00E902C4" w:rsidP="00E902C4">
      <w:pPr>
        <w:shd w:val="clear" w:color="auto" w:fill="FFFFFF"/>
        <w:tabs>
          <w:tab w:val="left" w:pos="709"/>
        </w:tabs>
        <w:spacing w:after="0"/>
        <w:jc w:val="both"/>
        <w:rPr>
          <w:rFonts w:ascii="Calibri" w:hAnsi="Calibri" w:cs="Calibri"/>
          <w:b/>
        </w:rPr>
      </w:pPr>
      <w:r w:rsidRPr="008A3B5F">
        <w:rPr>
          <w:rFonts w:ascii="Calibri" w:hAnsi="Calibri" w:cs="Calibri"/>
          <w:b/>
        </w:rPr>
        <w:t>Kainos (C) lyginamasis svoris (X) – 95;</w:t>
      </w:r>
    </w:p>
    <w:p w14:paraId="04CE0EFA" w14:textId="77777777" w:rsidR="00E902C4" w:rsidRPr="008A3B5F" w:rsidRDefault="00E902C4" w:rsidP="00E902C4">
      <w:pPr>
        <w:shd w:val="clear" w:color="auto" w:fill="FFFFFF"/>
        <w:tabs>
          <w:tab w:val="left" w:pos="709"/>
        </w:tabs>
        <w:jc w:val="both"/>
        <w:rPr>
          <w:rFonts w:ascii="Calibri" w:hAnsi="Calibri" w:cs="Calibri"/>
          <w:b/>
        </w:rPr>
      </w:pPr>
      <w:r w:rsidRPr="008A3B5F">
        <w:rPr>
          <w:rFonts w:ascii="Calibri" w:hAnsi="Calibri" w:cs="Calibri"/>
          <w:b/>
        </w:rPr>
        <w:t>Socialinio kriterijaus (B) lyginamasis svoris (Z) – 5.</w:t>
      </w:r>
    </w:p>
    <w:p w14:paraId="118AD15F" w14:textId="77777777" w:rsidR="00E902C4" w:rsidRPr="00456CC7" w:rsidRDefault="00E902C4" w:rsidP="00D06927">
      <w:pPr>
        <w:tabs>
          <w:tab w:val="left" w:pos="9631"/>
        </w:tabs>
        <w:jc w:val="both"/>
        <w:rPr>
          <w:rFonts w:ascii="Calibri" w:hAnsi="Calibri" w:cs="Calibri"/>
          <w:b/>
          <w:bCs/>
        </w:rPr>
      </w:pPr>
    </w:p>
    <w:p w14:paraId="3349DCD9" w14:textId="77777777" w:rsidR="00D06927" w:rsidRPr="003107CC" w:rsidRDefault="00D06927" w:rsidP="00D06927">
      <w:pPr>
        <w:ind w:left="7314"/>
        <w:rPr>
          <w:rFonts w:cstheme="minorHAnsi"/>
        </w:rPr>
      </w:pPr>
    </w:p>
    <w:p w14:paraId="32106055" w14:textId="4E02B157" w:rsidR="000A7A3E" w:rsidRPr="009A408F" w:rsidRDefault="000A7A3E" w:rsidP="00D06927">
      <w:pPr>
        <w:numPr>
          <w:ilvl w:val="2"/>
          <w:numId w:val="0"/>
        </w:numPr>
        <w:tabs>
          <w:tab w:val="num" w:pos="720"/>
          <w:tab w:val="left" w:pos="9631"/>
        </w:tabs>
        <w:spacing w:line="300" w:lineRule="atLeast"/>
        <w:jc w:val="both"/>
        <w:rPr>
          <w:rFonts w:cstheme="minorHAnsi"/>
          <w:b/>
          <w:spacing w:val="-5"/>
        </w:rPr>
      </w:pPr>
    </w:p>
    <w:p w14:paraId="3A024621" w14:textId="394C7871" w:rsidR="00210870" w:rsidRPr="009A408F"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9A408F" w:rsidRDefault="009B6F95" w:rsidP="00A5751B">
      <w:pPr>
        <w:jc w:val="center"/>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8" w:name="_Toc193205828"/>
      <w:bookmarkStart w:id="69" w:name="_Ref39586171"/>
      <w:bookmarkStart w:id="70" w:name="_Ref39673580"/>
      <w:bookmarkStart w:id="71" w:name="_Ref39674283"/>
      <w:r w:rsidRPr="009A408F">
        <w:rPr>
          <w:rFonts w:asciiTheme="minorHAnsi" w:hAnsiTheme="minorHAnsi" w:cstheme="minorHAnsi"/>
          <w:color w:val="0070C0"/>
          <w:sz w:val="21"/>
          <w:szCs w:val="21"/>
        </w:rPr>
        <w:lastRenderedPageBreak/>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8"/>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0152D6A8" w14:textId="77777777" w:rsidR="00D06927" w:rsidRPr="003107CC" w:rsidRDefault="00D06927" w:rsidP="00D06927">
      <w:pPr>
        <w:ind w:left="7314"/>
        <w:rPr>
          <w:rFonts w:cstheme="minorHAnsi"/>
        </w:rPr>
      </w:pPr>
    </w:p>
    <w:p w14:paraId="62018E52" w14:textId="3C4F7235" w:rsidR="00D06927" w:rsidRDefault="00D06927" w:rsidP="00D06927">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 (su technine specifikacija)</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4EDD1FBD" w14:textId="753C072C" w:rsidR="00D06927" w:rsidRPr="00456CC7" w:rsidRDefault="00D06927" w:rsidP="00D06927">
      <w:pPr>
        <w:pStyle w:val="paragrafesrasas2lygis"/>
        <w:ind w:firstLine="397"/>
        <w:jc w:val="center"/>
        <w:rPr>
          <w:rFonts w:asciiTheme="minorHAnsi" w:hAnsiTheme="minorHAnsi" w:cstheme="minorHAnsi"/>
          <w:color w:val="7030A0"/>
          <w:sz w:val="21"/>
          <w:szCs w:val="21"/>
        </w:rPr>
      </w:pPr>
      <w:r>
        <w:rPr>
          <w:rFonts w:asciiTheme="minorHAnsi" w:hAnsiTheme="minorHAnsi" w:cstheme="minorHAnsi"/>
          <w:color w:val="7030A0"/>
          <w:sz w:val="21"/>
          <w:szCs w:val="21"/>
        </w:rPr>
        <w:t>____________________</w:t>
      </w:r>
    </w:p>
    <w:p w14:paraId="2B4D52B8" w14:textId="262C4F7E" w:rsidR="008153A6" w:rsidRPr="009A408F" w:rsidRDefault="008153A6" w:rsidP="008153A6">
      <w:pPr>
        <w:rPr>
          <w:rFonts w:cstheme="minorHAnsi"/>
          <w:b/>
          <w:bCs/>
          <w:smallCaps/>
          <w:sz w:val="22"/>
          <w:szCs w:val="22"/>
        </w:rPr>
      </w:pPr>
    </w:p>
    <w:p w14:paraId="404EC240" w14:textId="2F668F0E" w:rsidR="00D06927" w:rsidRDefault="00D06927" w:rsidP="008153A6">
      <w:pPr>
        <w:pStyle w:val="Antrat2"/>
        <w:ind w:left="5103"/>
        <w:rPr>
          <w:rFonts w:asciiTheme="minorHAnsi" w:hAnsiTheme="minorHAnsi" w:cstheme="minorHAnsi"/>
          <w:color w:val="0070C0"/>
          <w:sz w:val="21"/>
          <w:szCs w:val="21"/>
        </w:rPr>
      </w:pPr>
    </w:p>
    <w:p w14:paraId="0C8AE986" w14:textId="7FDC2FE7" w:rsidR="00D06927" w:rsidRDefault="00D06927" w:rsidP="00D06927"/>
    <w:p w14:paraId="3D26A821" w14:textId="77777777" w:rsidR="00D06927" w:rsidRPr="00D06927" w:rsidRDefault="00D06927" w:rsidP="00D06927"/>
    <w:p w14:paraId="40EBE8CD" w14:textId="77777777" w:rsidR="00D06927" w:rsidRDefault="00D06927" w:rsidP="008153A6">
      <w:pPr>
        <w:pStyle w:val="Antrat2"/>
        <w:ind w:left="5103"/>
        <w:rPr>
          <w:rFonts w:asciiTheme="minorHAnsi" w:hAnsiTheme="minorHAnsi" w:cstheme="minorHAnsi"/>
          <w:color w:val="0070C0"/>
          <w:sz w:val="21"/>
          <w:szCs w:val="21"/>
        </w:rPr>
      </w:pPr>
    </w:p>
    <w:p w14:paraId="62C537C3" w14:textId="77777777" w:rsidR="00D06927" w:rsidRDefault="00D06927" w:rsidP="008153A6">
      <w:pPr>
        <w:pStyle w:val="Antrat2"/>
        <w:ind w:left="5103"/>
        <w:rPr>
          <w:rFonts w:asciiTheme="minorHAnsi" w:hAnsiTheme="minorHAnsi" w:cstheme="minorHAnsi"/>
          <w:color w:val="0070C0"/>
          <w:sz w:val="21"/>
          <w:szCs w:val="21"/>
        </w:rPr>
      </w:pPr>
    </w:p>
    <w:p w14:paraId="47841609" w14:textId="77777777" w:rsidR="00D06927" w:rsidRDefault="00D06927" w:rsidP="008153A6">
      <w:pPr>
        <w:pStyle w:val="Antrat2"/>
        <w:ind w:left="5103"/>
        <w:rPr>
          <w:rFonts w:asciiTheme="minorHAnsi" w:hAnsiTheme="minorHAnsi" w:cstheme="minorHAnsi"/>
          <w:color w:val="0070C0"/>
          <w:sz w:val="21"/>
          <w:szCs w:val="21"/>
        </w:rPr>
      </w:pPr>
    </w:p>
    <w:p w14:paraId="5AE8F7C3" w14:textId="77777777" w:rsidR="00D06927" w:rsidRDefault="00D06927" w:rsidP="008153A6">
      <w:pPr>
        <w:pStyle w:val="Antrat2"/>
        <w:ind w:left="5103"/>
        <w:rPr>
          <w:rFonts w:asciiTheme="minorHAnsi" w:hAnsiTheme="minorHAnsi" w:cstheme="minorHAnsi"/>
          <w:color w:val="0070C0"/>
          <w:sz w:val="21"/>
          <w:szCs w:val="21"/>
        </w:rPr>
      </w:pPr>
    </w:p>
    <w:p w14:paraId="5A5267D0" w14:textId="77777777" w:rsidR="00D06927" w:rsidRDefault="00D06927" w:rsidP="008153A6">
      <w:pPr>
        <w:pStyle w:val="Antrat2"/>
        <w:ind w:left="5103"/>
        <w:rPr>
          <w:rFonts w:asciiTheme="minorHAnsi" w:hAnsiTheme="minorHAnsi" w:cstheme="minorHAnsi"/>
          <w:color w:val="0070C0"/>
          <w:sz w:val="21"/>
          <w:szCs w:val="21"/>
        </w:rPr>
      </w:pPr>
    </w:p>
    <w:p w14:paraId="3A13E51A" w14:textId="77777777" w:rsidR="00D06927" w:rsidRDefault="00D06927" w:rsidP="008153A6">
      <w:pPr>
        <w:pStyle w:val="Antrat2"/>
        <w:ind w:left="5103"/>
        <w:rPr>
          <w:rFonts w:asciiTheme="minorHAnsi" w:hAnsiTheme="minorHAnsi" w:cstheme="minorHAnsi"/>
          <w:color w:val="0070C0"/>
          <w:sz w:val="21"/>
          <w:szCs w:val="21"/>
        </w:rPr>
      </w:pPr>
    </w:p>
    <w:p w14:paraId="1610102A" w14:textId="77777777" w:rsidR="00D06927" w:rsidRDefault="00D06927" w:rsidP="008153A6">
      <w:pPr>
        <w:pStyle w:val="Antrat2"/>
        <w:ind w:left="5103"/>
        <w:rPr>
          <w:rFonts w:asciiTheme="minorHAnsi" w:hAnsiTheme="minorHAnsi" w:cstheme="minorHAnsi"/>
          <w:color w:val="0070C0"/>
          <w:sz w:val="21"/>
          <w:szCs w:val="21"/>
        </w:rPr>
      </w:pPr>
    </w:p>
    <w:p w14:paraId="31241A77" w14:textId="77777777" w:rsidR="00D06927" w:rsidRDefault="00D06927" w:rsidP="008153A6">
      <w:pPr>
        <w:pStyle w:val="Antrat2"/>
        <w:ind w:left="5103"/>
        <w:rPr>
          <w:rFonts w:asciiTheme="minorHAnsi" w:hAnsiTheme="minorHAnsi" w:cstheme="minorHAnsi"/>
          <w:color w:val="0070C0"/>
          <w:sz w:val="21"/>
          <w:szCs w:val="21"/>
        </w:rPr>
      </w:pPr>
    </w:p>
    <w:p w14:paraId="4C66CC6A" w14:textId="77777777" w:rsidR="00D06927" w:rsidRDefault="00D06927" w:rsidP="008153A6">
      <w:pPr>
        <w:pStyle w:val="Antrat2"/>
        <w:ind w:left="5103"/>
        <w:rPr>
          <w:rFonts w:asciiTheme="minorHAnsi" w:hAnsiTheme="minorHAnsi" w:cstheme="minorHAnsi"/>
          <w:color w:val="0070C0"/>
          <w:sz w:val="21"/>
          <w:szCs w:val="21"/>
        </w:rPr>
      </w:pPr>
    </w:p>
    <w:p w14:paraId="2A1246E3" w14:textId="77777777" w:rsidR="00D06927" w:rsidRDefault="00D06927" w:rsidP="008153A6">
      <w:pPr>
        <w:pStyle w:val="Antrat2"/>
        <w:ind w:left="5103"/>
        <w:rPr>
          <w:rFonts w:asciiTheme="minorHAnsi" w:hAnsiTheme="minorHAnsi" w:cstheme="minorHAnsi"/>
          <w:color w:val="0070C0"/>
          <w:sz w:val="21"/>
          <w:szCs w:val="21"/>
        </w:rPr>
      </w:pPr>
    </w:p>
    <w:p w14:paraId="0C38D629" w14:textId="77777777" w:rsidR="00D06927" w:rsidRDefault="00D06927" w:rsidP="008153A6">
      <w:pPr>
        <w:pStyle w:val="Antrat2"/>
        <w:ind w:left="5103"/>
        <w:rPr>
          <w:rFonts w:asciiTheme="minorHAnsi" w:hAnsiTheme="minorHAnsi" w:cstheme="minorHAnsi"/>
          <w:color w:val="0070C0"/>
          <w:sz w:val="21"/>
          <w:szCs w:val="21"/>
        </w:rPr>
      </w:pPr>
    </w:p>
    <w:p w14:paraId="1EAACC3D" w14:textId="77777777" w:rsidR="00D06927" w:rsidRDefault="00D06927" w:rsidP="008153A6">
      <w:pPr>
        <w:pStyle w:val="Antrat2"/>
        <w:ind w:left="5103"/>
        <w:rPr>
          <w:rFonts w:asciiTheme="minorHAnsi" w:hAnsiTheme="minorHAnsi" w:cstheme="minorHAnsi"/>
          <w:color w:val="0070C0"/>
          <w:sz w:val="21"/>
          <w:szCs w:val="21"/>
        </w:rPr>
      </w:pPr>
    </w:p>
    <w:p w14:paraId="1BB481DC" w14:textId="77777777" w:rsidR="00D06927" w:rsidRDefault="00D06927" w:rsidP="008153A6">
      <w:pPr>
        <w:pStyle w:val="Antrat2"/>
        <w:ind w:left="5103"/>
        <w:rPr>
          <w:rFonts w:asciiTheme="minorHAnsi" w:hAnsiTheme="minorHAnsi" w:cstheme="minorHAnsi"/>
          <w:color w:val="0070C0"/>
          <w:sz w:val="21"/>
          <w:szCs w:val="21"/>
        </w:rPr>
      </w:pPr>
    </w:p>
    <w:p w14:paraId="07006A28" w14:textId="77777777" w:rsidR="00D06927" w:rsidRDefault="00D06927" w:rsidP="008153A6">
      <w:pPr>
        <w:pStyle w:val="Antrat2"/>
        <w:ind w:left="5103"/>
        <w:rPr>
          <w:rFonts w:asciiTheme="minorHAnsi" w:hAnsiTheme="minorHAnsi" w:cstheme="minorHAnsi"/>
          <w:color w:val="0070C0"/>
          <w:sz w:val="21"/>
          <w:szCs w:val="21"/>
        </w:rPr>
      </w:pPr>
    </w:p>
    <w:p w14:paraId="3992F98F" w14:textId="77777777" w:rsidR="00D06927" w:rsidRDefault="00D06927" w:rsidP="008153A6">
      <w:pPr>
        <w:pStyle w:val="Antrat2"/>
        <w:ind w:left="5103"/>
        <w:rPr>
          <w:rFonts w:asciiTheme="minorHAnsi" w:hAnsiTheme="minorHAnsi" w:cstheme="minorHAnsi"/>
          <w:color w:val="0070C0"/>
          <w:sz w:val="21"/>
          <w:szCs w:val="21"/>
        </w:rPr>
      </w:pPr>
    </w:p>
    <w:p w14:paraId="54A14C92" w14:textId="77777777" w:rsidR="00D06927" w:rsidRDefault="00D06927" w:rsidP="008153A6">
      <w:pPr>
        <w:pStyle w:val="Antrat2"/>
        <w:ind w:left="5103"/>
        <w:rPr>
          <w:rFonts w:asciiTheme="minorHAnsi" w:hAnsiTheme="minorHAnsi" w:cstheme="minorHAnsi"/>
          <w:color w:val="0070C0"/>
          <w:sz w:val="21"/>
          <w:szCs w:val="21"/>
        </w:rPr>
      </w:pPr>
    </w:p>
    <w:p w14:paraId="20F73495" w14:textId="77777777" w:rsidR="00D06927" w:rsidRDefault="00D06927" w:rsidP="008153A6">
      <w:pPr>
        <w:pStyle w:val="Antrat2"/>
        <w:ind w:left="5103"/>
        <w:rPr>
          <w:rFonts w:asciiTheme="minorHAnsi" w:hAnsiTheme="minorHAnsi" w:cstheme="minorHAnsi"/>
          <w:color w:val="0070C0"/>
          <w:sz w:val="21"/>
          <w:szCs w:val="21"/>
        </w:rPr>
      </w:pPr>
    </w:p>
    <w:p w14:paraId="41419482" w14:textId="77777777" w:rsidR="00D06927" w:rsidRDefault="00D06927" w:rsidP="008153A6">
      <w:pPr>
        <w:pStyle w:val="Antrat2"/>
        <w:ind w:left="5103"/>
        <w:rPr>
          <w:rFonts w:asciiTheme="minorHAnsi" w:hAnsiTheme="minorHAnsi" w:cstheme="minorHAnsi"/>
          <w:color w:val="0070C0"/>
          <w:sz w:val="21"/>
          <w:szCs w:val="21"/>
        </w:rPr>
      </w:pPr>
    </w:p>
    <w:p w14:paraId="3A2FC099" w14:textId="77777777" w:rsidR="00D06927" w:rsidRDefault="00D06927" w:rsidP="008153A6">
      <w:pPr>
        <w:pStyle w:val="Antrat2"/>
        <w:ind w:left="5103"/>
        <w:rPr>
          <w:rFonts w:asciiTheme="minorHAnsi" w:hAnsiTheme="minorHAnsi" w:cstheme="minorHAnsi"/>
          <w:color w:val="0070C0"/>
          <w:sz w:val="21"/>
          <w:szCs w:val="21"/>
        </w:rPr>
      </w:pPr>
    </w:p>
    <w:p w14:paraId="3E53366A" w14:textId="77777777" w:rsidR="00D06927" w:rsidRDefault="00D06927" w:rsidP="008153A6">
      <w:pPr>
        <w:pStyle w:val="Antrat2"/>
        <w:ind w:left="5103"/>
        <w:rPr>
          <w:rFonts w:asciiTheme="minorHAnsi" w:hAnsiTheme="minorHAnsi" w:cstheme="minorHAnsi"/>
          <w:color w:val="0070C0"/>
          <w:sz w:val="21"/>
          <w:szCs w:val="21"/>
        </w:rPr>
      </w:pPr>
    </w:p>
    <w:p w14:paraId="08F7EC12" w14:textId="77777777" w:rsidR="00D06927" w:rsidRDefault="00D06927" w:rsidP="008153A6">
      <w:pPr>
        <w:pStyle w:val="Antrat2"/>
        <w:ind w:left="5103"/>
        <w:rPr>
          <w:rFonts w:asciiTheme="minorHAnsi" w:hAnsiTheme="minorHAnsi" w:cstheme="minorHAnsi"/>
          <w:color w:val="0070C0"/>
          <w:sz w:val="21"/>
          <w:szCs w:val="21"/>
        </w:rPr>
      </w:pPr>
    </w:p>
    <w:p w14:paraId="14E2396E" w14:textId="77777777" w:rsidR="00D06927" w:rsidRDefault="00D06927" w:rsidP="008153A6">
      <w:pPr>
        <w:pStyle w:val="Antrat2"/>
        <w:ind w:left="5103"/>
        <w:rPr>
          <w:rFonts w:asciiTheme="minorHAnsi" w:hAnsiTheme="minorHAnsi" w:cstheme="minorHAnsi"/>
          <w:color w:val="0070C0"/>
          <w:sz w:val="21"/>
          <w:szCs w:val="21"/>
        </w:rPr>
      </w:pPr>
    </w:p>
    <w:p w14:paraId="1076DF68" w14:textId="77777777" w:rsidR="0016165F" w:rsidRDefault="0016165F" w:rsidP="00CE07EB">
      <w:pPr>
        <w:spacing w:line="300" w:lineRule="atLeast"/>
        <w:ind w:firstLine="5103"/>
        <w:jc w:val="both"/>
        <w:rPr>
          <w:rFonts w:eastAsia="Calibri" w:cstheme="minorHAnsi"/>
          <w:color w:val="0070C0"/>
        </w:rPr>
        <w:sectPr w:rsidR="0016165F" w:rsidSect="009D6624">
          <w:pgSz w:w="12240" w:h="15840"/>
          <w:pgMar w:top="1134" w:right="567" w:bottom="1134" w:left="1701" w:header="720" w:footer="720" w:gutter="0"/>
          <w:cols w:space="720"/>
          <w:titlePg/>
          <w:docGrid w:linePitch="360"/>
        </w:sectPr>
      </w:pPr>
      <w:bookmarkStart w:id="72" w:name="_Ref39673589"/>
      <w:bookmarkStart w:id="73" w:name="_Toc126333949"/>
      <w:bookmarkEnd w:id="69"/>
      <w:bookmarkEnd w:id="70"/>
      <w:bookmarkEnd w:id="71"/>
    </w:p>
    <w:p w14:paraId="27C9BDA2" w14:textId="55FCCD6E" w:rsidR="008A052E" w:rsidRPr="009A408F" w:rsidRDefault="008D704D" w:rsidP="0016165F">
      <w:pPr>
        <w:spacing w:line="300" w:lineRule="atLeast"/>
        <w:ind w:left="3969" w:firstLine="5103"/>
        <w:jc w:val="both"/>
        <w:rPr>
          <w:rFonts w:cstheme="minorHAnsi"/>
        </w:rPr>
      </w:pPr>
      <w:r w:rsidRPr="009A408F">
        <w:rPr>
          <w:rFonts w:eastAsia="Calibri" w:cstheme="minorHAnsi"/>
          <w:color w:val="0070C0"/>
        </w:rPr>
        <w:lastRenderedPageBreak/>
        <w:t xml:space="preserve">Pirkimo sąlygų </w:t>
      </w:r>
      <w:r w:rsidR="00335125">
        <w:rPr>
          <w:rFonts w:eastAsia="Calibri" w:cstheme="minorHAnsi"/>
          <w:color w:val="0070C0"/>
        </w:rPr>
        <w:t>8</w:t>
      </w:r>
      <w:r w:rsidRPr="009A408F">
        <w:rPr>
          <w:rFonts w:eastAsia="Calibri" w:cstheme="minorHAnsi"/>
          <w:color w:val="0070C0"/>
        </w:rPr>
        <w:t xml:space="preserve"> priedas </w:t>
      </w:r>
    </w:p>
    <w:p w14:paraId="090517F8" w14:textId="215D93F6" w:rsidR="008A052E" w:rsidRPr="009A408F" w:rsidRDefault="00C0229D" w:rsidP="0016165F">
      <w:pPr>
        <w:spacing w:line="300" w:lineRule="atLeast"/>
        <w:ind w:left="9072"/>
        <w:jc w:val="both"/>
        <w:rPr>
          <w:rFonts w:cstheme="minorHAnsi"/>
        </w:rPr>
      </w:pPr>
      <w:r w:rsidRPr="009A408F">
        <w:rPr>
          <w:rFonts w:cstheme="minorHAnsi"/>
          <w:color w:val="4472C4" w:themeColor="accent1"/>
        </w:rPr>
        <w:t>„</w:t>
      </w:r>
      <w:r w:rsidR="008A052E" w:rsidRPr="009A408F">
        <w:rPr>
          <w:rFonts w:cstheme="minorHAnsi"/>
          <w:color w:val="4472C4" w:themeColor="accent1"/>
        </w:rPr>
        <w:t>Tiekėjo vadovaujančių darbuotojų (specialistų) ir asmenų</w:t>
      </w:r>
      <w:r w:rsidRPr="009A408F">
        <w:rPr>
          <w:rFonts w:cstheme="minorHAnsi"/>
          <w:color w:val="4472C4" w:themeColor="accent1"/>
        </w:rPr>
        <w:t xml:space="preserve">, </w:t>
      </w:r>
      <w:r w:rsidR="008A052E" w:rsidRPr="009A408F">
        <w:rPr>
          <w:rFonts w:cstheme="minorHAnsi"/>
          <w:color w:val="4472C4" w:themeColor="accent1"/>
        </w:rPr>
        <w:t>atsakingų už sutarties vykdymą, sąrašas“ forma</w:t>
      </w:r>
      <w:bookmarkEnd w:id="72"/>
      <w:bookmarkEnd w:id="73"/>
    </w:p>
    <w:p w14:paraId="519F0F9F" w14:textId="77777777" w:rsidR="008A052E" w:rsidRPr="009A408F" w:rsidRDefault="008A052E" w:rsidP="00CE07EB">
      <w:pPr>
        <w:rPr>
          <w:rFonts w:cstheme="minorHAnsi"/>
        </w:rPr>
      </w:pPr>
    </w:p>
    <w:p w14:paraId="7A42994C" w14:textId="11EDC18F" w:rsidR="008A052E" w:rsidRDefault="008A052E" w:rsidP="008A052E">
      <w:pPr>
        <w:jc w:val="center"/>
        <w:rPr>
          <w:rFonts w:cstheme="minorHAnsi"/>
          <w:b/>
          <w:caps/>
        </w:rPr>
      </w:pPr>
      <w:r w:rsidRPr="009A408F">
        <w:rPr>
          <w:rFonts w:cstheme="minorHAnsi"/>
          <w:b/>
        </w:rPr>
        <w:t>TIEKĖJO</w:t>
      </w:r>
      <w:r w:rsidRPr="009A408F">
        <w:rPr>
          <w:rFonts w:cstheme="minorHAnsi"/>
          <w:b/>
          <w:caps/>
        </w:rPr>
        <w:t xml:space="preserve"> vadovaujančių darbuotojų (specialistų) ir asmenų, atsakingų už sutarties vykdymą sąrašas</w:t>
      </w:r>
    </w:p>
    <w:p w14:paraId="227E05F7" w14:textId="78267437" w:rsidR="00335125" w:rsidRDefault="00335125" w:rsidP="00335125">
      <w:pPr>
        <w:spacing w:line="240" w:lineRule="auto"/>
        <w:ind w:left="3969" w:firstLine="5103"/>
        <w:jc w:val="both"/>
        <w:rPr>
          <w:rFonts w:eastAsia="Calibri" w:cstheme="minorHAnsi"/>
          <w:color w:val="0070C0"/>
        </w:rPr>
      </w:pPr>
    </w:p>
    <w:p w14:paraId="7CEAE54A" w14:textId="77777777" w:rsidR="003E2657" w:rsidRPr="002D0C11" w:rsidRDefault="003E2657" w:rsidP="003E2657">
      <w:pPr>
        <w:jc w:val="center"/>
        <w:rPr>
          <w:rFonts w:eastAsia="Calibri"/>
          <w:b/>
        </w:rPr>
      </w:pPr>
      <w:r>
        <w:rPr>
          <w:rFonts w:eastAsia="Calibri"/>
          <w:b/>
        </w:rPr>
        <w:t xml:space="preserve">TIEKĖJO UŽ SUTARTIES VYKDYMĄ ATSAKINGŲ SPECIALISTŲ </w:t>
      </w:r>
      <w:r w:rsidRPr="002D0C11">
        <w:rPr>
          <w:rFonts w:eastAsia="Calibri"/>
          <w:b/>
        </w:rPr>
        <w:t>SĄRAŠAS</w:t>
      </w:r>
    </w:p>
    <w:tbl>
      <w:tblPr>
        <w:tblW w:w="140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43"/>
        <w:gridCol w:w="1701"/>
        <w:gridCol w:w="1985"/>
        <w:gridCol w:w="1559"/>
        <w:gridCol w:w="1984"/>
        <w:gridCol w:w="1560"/>
        <w:gridCol w:w="2835"/>
      </w:tblGrid>
      <w:tr w:rsidR="003E2657" w:rsidRPr="003A26BA" w14:paraId="072BED7C" w14:textId="77777777" w:rsidTr="00BD745A">
        <w:tc>
          <w:tcPr>
            <w:tcW w:w="540" w:type="dxa"/>
            <w:shd w:val="clear" w:color="auto" w:fill="auto"/>
          </w:tcPr>
          <w:p w14:paraId="62517EE9" w14:textId="77777777" w:rsidR="003E2657" w:rsidRPr="003A26BA" w:rsidRDefault="003E2657" w:rsidP="00BD745A">
            <w:pPr>
              <w:jc w:val="center"/>
              <w:rPr>
                <w:b/>
                <w:sz w:val="20"/>
                <w:szCs w:val="20"/>
              </w:rPr>
            </w:pPr>
            <w:r w:rsidRPr="003A26BA">
              <w:rPr>
                <w:b/>
                <w:sz w:val="20"/>
                <w:szCs w:val="20"/>
              </w:rPr>
              <w:t>Eil</w:t>
            </w:r>
            <w:r>
              <w:rPr>
                <w:b/>
                <w:sz w:val="20"/>
                <w:szCs w:val="20"/>
              </w:rPr>
              <w:t>.</w:t>
            </w:r>
          </w:p>
          <w:p w14:paraId="6B7EAC93" w14:textId="77777777" w:rsidR="003E2657" w:rsidRPr="003A26BA" w:rsidRDefault="003E2657" w:rsidP="00BD745A">
            <w:pPr>
              <w:jc w:val="center"/>
              <w:rPr>
                <w:b/>
                <w:sz w:val="20"/>
                <w:szCs w:val="20"/>
              </w:rPr>
            </w:pPr>
            <w:r w:rsidRPr="003A26BA">
              <w:rPr>
                <w:b/>
                <w:sz w:val="20"/>
                <w:szCs w:val="20"/>
              </w:rPr>
              <w:t>Nr</w:t>
            </w:r>
            <w:r>
              <w:rPr>
                <w:b/>
                <w:sz w:val="20"/>
                <w:szCs w:val="20"/>
              </w:rPr>
              <w:t>.</w:t>
            </w:r>
          </w:p>
        </w:tc>
        <w:tc>
          <w:tcPr>
            <w:tcW w:w="1843" w:type="dxa"/>
            <w:shd w:val="clear" w:color="auto" w:fill="auto"/>
          </w:tcPr>
          <w:p w14:paraId="75AF6DDF" w14:textId="77777777" w:rsidR="003E2657" w:rsidRPr="003A26BA" w:rsidRDefault="003E2657" w:rsidP="00BD745A">
            <w:pPr>
              <w:jc w:val="center"/>
              <w:rPr>
                <w:b/>
                <w:sz w:val="20"/>
                <w:szCs w:val="20"/>
              </w:rPr>
            </w:pPr>
            <w:r w:rsidRPr="003A26BA">
              <w:rPr>
                <w:b/>
                <w:caps/>
                <w:sz w:val="20"/>
                <w:szCs w:val="20"/>
              </w:rPr>
              <w:t>V</w:t>
            </w:r>
            <w:r w:rsidRPr="003A26BA">
              <w:rPr>
                <w:b/>
                <w:sz w:val="20"/>
                <w:szCs w:val="20"/>
              </w:rPr>
              <w:t>ardas, pavardė</w:t>
            </w:r>
          </w:p>
        </w:tc>
        <w:tc>
          <w:tcPr>
            <w:tcW w:w="1701" w:type="dxa"/>
          </w:tcPr>
          <w:p w14:paraId="6617088F" w14:textId="09C96C7E" w:rsidR="003E2657" w:rsidRPr="003A26BA" w:rsidRDefault="00C239AF" w:rsidP="00BD745A">
            <w:pPr>
              <w:jc w:val="center"/>
              <w:rPr>
                <w:b/>
                <w:sz w:val="20"/>
                <w:szCs w:val="20"/>
              </w:rPr>
            </w:pPr>
            <w:r>
              <w:rPr>
                <w:b/>
                <w:sz w:val="20"/>
                <w:szCs w:val="20"/>
              </w:rPr>
              <w:t xml:space="preserve">Darbuotojo </w:t>
            </w:r>
            <w:r w:rsidR="003E2657" w:rsidRPr="003A26BA">
              <w:rPr>
                <w:b/>
                <w:sz w:val="20"/>
                <w:szCs w:val="20"/>
              </w:rPr>
              <w:t xml:space="preserve"> esama darbovietė (darbovietės)</w:t>
            </w:r>
          </w:p>
        </w:tc>
        <w:tc>
          <w:tcPr>
            <w:tcW w:w="1985" w:type="dxa"/>
            <w:shd w:val="clear" w:color="auto" w:fill="auto"/>
          </w:tcPr>
          <w:p w14:paraId="1CB03C3B" w14:textId="3119FB6C" w:rsidR="003E2657" w:rsidRPr="006510B2" w:rsidRDefault="003E2657" w:rsidP="00BD745A">
            <w:pPr>
              <w:jc w:val="center"/>
              <w:rPr>
                <w:b/>
                <w:sz w:val="20"/>
                <w:szCs w:val="20"/>
              </w:rPr>
            </w:pPr>
            <w:r w:rsidRPr="006510B2">
              <w:rPr>
                <w:b/>
                <w:sz w:val="20"/>
                <w:szCs w:val="20"/>
              </w:rPr>
              <w:t xml:space="preserve">Pozicija (darbo vieta, pareigos), kuriai siūlomas darbuotojas (specialistas) </w:t>
            </w:r>
            <w:r w:rsidR="00C239AF" w:rsidRPr="006510B2">
              <w:rPr>
                <w:b/>
                <w:sz w:val="20"/>
                <w:szCs w:val="20"/>
                <w:u w:val="single"/>
              </w:rPr>
              <w:t>pagal pirkimo sąlygų 3.1</w:t>
            </w:r>
            <w:r w:rsidRPr="006510B2">
              <w:rPr>
                <w:b/>
                <w:sz w:val="20"/>
                <w:szCs w:val="20"/>
                <w:u w:val="single"/>
              </w:rPr>
              <w:t xml:space="preserve"> p. reikalavimus</w:t>
            </w:r>
          </w:p>
        </w:tc>
        <w:tc>
          <w:tcPr>
            <w:tcW w:w="1559" w:type="dxa"/>
            <w:shd w:val="clear" w:color="auto" w:fill="auto"/>
          </w:tcPr>
          <w:p w14:paraId="0E610EC4" w14:textId="77777777" w:rsidR="003E2657" w:rsidRPr="006510B2" w:rsidRDefault="003E2657" w:rsidP="00C239AF">
            <w:pPr>
              <w:jc w:val="center"/>
              <w:rPr>
                <w:rFonts w:ascii="Calibri" w:hAnsi="Calibri" w:cs="Calibri"/>
                <w:b/>
                <w:sz w:val="20"/>
                <w:szCs w:val="20"/>
              </w:rPr>
            </w:pPr>
            <w:r w:rsidRPr="006510B2">
              <w:rPr>
                <w:sz w:val="20"/>
                <w:szCs w:val="20"/>
              </w:rPr>
              <w:t>Darbuotojo (specialisto</w:t>
            </w:r>
            <w:r w:rsidRPr="006510B2">
              <w:rPr>
                <w:b/>
                <w:sz w:val="20"/>
                <w:szCs w:val="20"/>
              </w:rPr>
              <w:t xml:space="preserve">) </w:t>
            </w:r>
            <w:r w:rsidR="008133A8" w:rsidRPr="006510B2">
              <w:rPr>
                <w:b/>
                <w:sz w:val="20"/>
                <w:szCs w:val="20"/>
              </w:rPr>
              <w:t>išsilavinimas</w:t>
            </w:r>
            <w:r w:rsidR="008133A8" w:rsidRPr="006510B2">
              <w:rPr>
                <w:rFonts w:ascii="Calibri" w:hAnsi="Calibri" w:cs="Calibri"/>
                <w:b/>
                <w:sz w:val="20"/>
                <w:szCs w:val="20"/>
              </w:rPr>
              <w:t>**</w:t>
            </w:r>
          </w:p>
          <w:p w14:paraId="6B1292E6" w14:textId="77777777" w:rsidR="008133A8" w:rsidRPr="006510B2" w:rsidRDefault="008133A8" w:rsidP="00C239AF">
            <w:pPr>
              <w:jc w:val="center"/>
              <w:rPr>
                <w:rFonts w:ascii="Calibri" w:hAnsi="Calibri" w:cs="Calibri"/>
                <w:b/>
                <w:sz w:val="20"/>
                <w:szCs w:val="20"/>
              </w:rPr>
            </w:pPr>
          </w:p>
          <w:p w14:paraId="30035496" w14:textId="44D1E9AB" w:rsidR="008133A8" w:rsidRPr="006510B2" w:rsidRDefault="008133A8" w:rsidP="00C239AF">
            <w:pPr>
              <w:jc w:val="center"/>
              <w:rPr>
                <w:b/>
                <w:sz w:val="20"/>
                <w:szCs w:val="20"/>
              </w:rPr>
            </w:pPr>
            <w:r w:rsidRPr="006510B2">
              <w:rPr>
                <w:b/>
                <w:sz w:val="20"/>
                <w:szCs w:val="20"/>
              </w:rPr>
              <w:t xml:space="preserve">Darbuotojo (specialisto) </w:t>
            </w:r>
            <w:r w:rsidRPr="006510B2">
              <w:rPr>
                <w:b/>
                <w:sz w:val="20"/>
                <w:szCs w:val="20"/>
                <w:u w:val="single"/>
              </w:rPr>
              <w:t>stažas pirkimo sąlygose reikalaujamoje srityje (metais ir mėnesiais)</w:t>
            </w:r>
            <w:r w:rsidRPr="006510B2">
              <w:rPr>
                <w:b/>
                <w:sz w:val="20"/>
                <w:szCs w:val="20"/>
              </w:rPr>
              <w:t>**</w:t>
            </w:r>
          </w:p>
        </w:tc>
        <w:tc>
          <w:tcPr>
            <w:tcW w:w="1984" w:type="dxa"/>
            <w:shd w:val="clear" w:color="auto" w:fill="auto"/>
          </w:tcPr>
          <w:p w14:paraId="0AD0DE54" w14:textId="77777777" w:rsidR="003E2657" w:rsidRPr="00BC7F3A" w:rsidRDefault="003E2657" w:rsidP="00BD745A">
            <w:pPr>
              <w:jc w:val="center"/>
              <w:rPr>
                <w:b/>
                <w:sz w:val="20"/>
                <w:szCs w:val="20"/>
              </w:rPr>
            </w:pPr>
            <w:r w:rsidRPr="00BC7F3A">
              <w:rPr>
                <w:b/>
                <w:sz w:val="20"/>
                <w:szCs w:val="20"/>
              </w:rPr>
              <w:t>Darbuotojo (specialisto) turima kvalifikacija, patvirtinanti  4 stulpelyje nurodytus darbuotojui (specialistui) keliamus reikalavimus**</w:t>
            </w:r>
          </w:p>
        </w:tc>
        <w:tc>
          <w:tcPr>
            <w:tcW w:w="1560" w:type="dxa"/>
            <w:shd w:val="clear" w:color="auto" w:fill="auto"/>
          </w:tcPr>
          <w:p w14:paraId="09EDFC35" w14:textId="77777777" w:rsidR="003E2657" w:rsidRPr="00BC7F3A" w:rsidRDefault="003E2657" w:rsidP="00BD745A">
            <w:pPr>
              <w:jc w:val="center"/>
              <w:rPr>
                <w:b/>
                <w:sz w:val="20"/>
                <w:szCs w:val="20"/>
              </w:rPr>
            </w:pPr>
            <w:r w:rsidRPr="00BC7F3A">
              <w:rPr>
                <w:b/>
                <w:sz w:val="20"/>
                <w:szCs w:val="20"/>
              </w:rPr>
              <w:t>Pridedami reikalaujami darbuotojo (specialisto) kvalifikaciją (išsilavinimą*) patvirtinantys dokumentai (atestatai, pažymėjimai, mokslo baigimo diplomai ir kt.)**</w:t>
            </w:r>
          </w:p>
        </w:tc>
        <w:tc>
          <w:tcPr>
            <w:tcW w:w="2835" w:type="dxa"/>
            <w:shd w:val="clear" w:color="auto" w:fill="auto"/>
          </w:tcPr>
          <w:p w14:paraId="09F13FDE" w14:textId="0B40326A" w:rsidR="003E2657" w:rsidRPr="00055643" w:rsidRDefault="003E2657" w:rsidP="00BD745A">
            <w:pPr>
              <w:jc w:val="center"/>
              <w:rPr>
                <w:b/>
                <w:sz w:val="20"/>
                <w:szCs w:val="20"/>
              </w:rPr>
            </w:pPr>
            <w:r w:rsidRPr="00BC7F3A">
              <w:rPr>
                <w:b/>
                <w:sz w:val="20"/>
                <w:szCs w:val="20"/>
              </w:rPr>
              <w:t xml:space="preserve">Darbuotojo (specialisto) patirties reikalaujamoje srityje aprašymas*, </w:t>
            </w:r>
            <w:r>
              <w:rPr>
                <w:b/>
                <w:sz w:val="20"/>
                <w:szCs w:val="20"/>
              </w:rPr>
              <w:t xml:space="preserve">pateikiant informaciją apie specialisto darbo patirtį, </w:t>
            </w:r>
            <w:r w:rsidRPr="00BC7F3A">
              <w:rPr>
                <w:b/>
                <w:spacing w:val="-2"/>
                <w:sz w:val="20"/>
                <w:szCs w:val="20"/>
              </w:rPr>
              <w:t>konkrečius vykdytus projektus, sutartis, jų vykdymo laikotarpį (nurodant konkrečias pradžios ir pabaigos datas), užsakovus, jų kontaktinę informaciją ir kt. reikalaujamą patirtį pagrindžiančią informaciją</w:t>
            </w:r>
            <w:r w:rsidR="008133A8">
              <w:rPr>
                <w:b/>
                <w:sz w:val="20"/>
                <w:szCs w:val="20"/>
                <w:u w:val="single"/>
              </w:rPr>
              <w:t xml:space="preserve"> pagal pirkimo </w:t>
            </w:r>
            <w:r w:rsidR="008133A8" w:rsidRPr="006510B2">
              <w:rPr>
                <w:b/>
                <w:sz w:val="20"/>
                <w:szCs w:val="20"/>
                <w:u w:val="single"/>
              </w:rPr>
              <w:t xml:space="preserve">sąlygų 3.1 </w:t>
            </w:r>
            <w:r w:rsidRPr="006510B2">
              <w:rPr>
                <w:b/>
                <w:sz w:val="20"/>
                <w:szCs w:val="20"/>
                <w:u w:val="single"/>
              </w:rPr>
              <w:t>p.</w:t>
            </w:r>
            <w:r w:rsidRPr="00BC7F3A">
              <w:rPr>
                <w:b/>
                <w:sz w:val="20"/>
                <w:szCs w:val="20"/>
                <w:u w:val="single"/>
              </w:rPr>
              <w:t xml:space="preserve"> reikalavimus</w:t>
            </w:r>
            <w:r w:rsidRPr="00BC7F3A">
              <w:rPr>
                <w:spacing w:val="-2"/>
                <w:sz w:val="20"/>
                <w:szCs w:val="20"/>
              </w:rPr>
              <w:t xml:space="preserve"> </w:t>
            </w:r>
          </w:p>
        </w:tc>
      </w:tr>
      <w:tr w:rsidR="003E2657" w:rsidRPr="003A26BA" w14:paraId="30AC85E9" w14:textId="77777777" w:rsidTr="00BD745A">
        <w:tc>
          <w:tcPr>
            <w:tcW w:w="540" w:type="dxa"/>
            <w:shd w:val="clear" w:color="auto" w:fill="auto"/>
          </w:tcPr>
          <w:p w14:paraId="3B426C9D" w14:textId="77777777" w:rsidR="003E2657" w:rsidRPr="003A26BA" w:rsidRDefault="003E2657" w:rsidP="00BD745A">
            <w:pPr>
              <w:jc w:val="center"/>
              <w:rPr>
                <w:b/>
                <w:caps/>
                <w:sz w:val="20"/>
                <w:szCs w:val="20"/>
              </w:rPr>
            </w:pPr>
            <w:r w:rsidRPr="003A26BA">
              <w:rPr>
                <w:b/>
                <w:caps/>
                <w:sz w:val="20"/>
                <w:szCs w:val="20"/>
              </w:rPr>
              <w:t>1</w:t>
            </w:r>
          </w:p>
        </w:tc>
        <w:tc>
          <w:tcPr>
            <w:tcW w:w="1843" w:type="dxa"/>
            <w:shd w:val="clear" w:color="auto" w:fill="auto"/>
          </w:tcPr>
          <w:p w14:paraId="7E4D9035" w14:textId="77777777" w:rsidR="003E2657" w:rsidRPr="003A26BA" w:rsidRDefault="003E2657" w:rsidP="00BD745A">
            <w:pPr>
              <w:jc w:val="center"/>
              <w:rPr>
                <w:b/>
                <w:caps/>
                <w:sz w:val="20"/>
                <w:szCs w:val="20"/>
              </w:rPr>
            </w:pPr>
            <w:r w:rsidRPr="003A26BA">
              <w:rPr>
                <w:b/>
                <w:caps/>
                <w:sz w:val="20"/>
                <w:szCs w:val="20"/>
              </w:rPr>
              <w:t>2</w:t>
            </w:r>
          </w:p>
        </w:tc>
        <w:tc>
          <w:tcPr>
            <w:tcW w:w="1701" w:type="dxa"/>
          </w:tcPr>
          <w:p w14:paraId="00A244E8" w14:textId="77777777" w:rsidR="003E2657" w:rsidRPr="003A26BA" w:rsidRDefault="003E2657" w:rsidP="00BD745A">
            <w:pPr>
              <w:jc w:val="center"/>
              <w:rPr>
                <w:b/>
                <w:caps/>
                <w:sz w:val="20"/>
                <w:szCs w:val="20"/>
              </w:rPr>
            </w:pPr>
            <w:r>
              <w:rPr>
                <w:b/>
                <w:caps/>
                <w:sz w:val="20"/>
                <w:szCs w:val="20"/>
              </w:rPr>
              <w:t>3</w:t>
            </w:r>
          </w:p>
        </w:tc>
        <w:tc>
          <w:tcPr>
            <w:tcW w:w="1985" w:type="dxa"/>
            <w:shd w:val="clear" w:color="auto" w:fill="auto"/>
          </w:tcPr>
          <w:p w14:paraId="6C3A314D" w14:textId="77777777" w:rsidR="003E2657" w:rsidRPr="003A26BA" w:rsidRDefault="003E2657" w:rsidP="00BD745A">
            <w:pPr>
              <w:jc w:val="center"/>
              <w:rPr>
                <w:b/>
                <w:caps/>
                <w:sz w:val="20"/>
                <w:szCs w:val="20"/>
              </w:rPr>
            </w:pPr>
            <w:r>
              <w:rPr>
                <w:b/>
                <w:caps/>
                <w:sz w:val="20"/>
                <w:szCs w:val="20"/>
              </w:rPr>
              <w:t>4</w:t>
            </w:r>
          </w:p>
        </w:tc>
        <w:tc>
          <w:tcPr>
            <w:tcW w:w="1559" w:type="dxa"/>
            <w:shd w:val="clear" w:color="auto" w:fill="auto"/>
          </w:tcPr>
          <w:p w14:paraId="0F823995" w14:textId="77777777" w:rsidR="003E2657" w:rsidRPr="003A26BA" w:rsidRDefault="003E2657" w:rsidP="00BD745A">
            <w:pPr>
              <w:jc w:val="center"/>
              <w:rPr>
                <w:b/>
                <w:caps/>
                <w:sz w:val="20"/>
                <w:szCs w:val="20"/>
              </w:rPr>
            </w:pPr>
            <w:r>
              <w:rPr>
                <w:b/>
                <w:caps/>
                <w:sz w:val="20"/>
                <w:szCs w:val="20"/>
              </w:rPr>
              <w:t>5</w:t>
            </w:r>
          </w:p>
        </w:tc>
        <w:tc>
          <w:tcPr>
            <w:tcW w:w="1984" w:type="dxa"/>
            <w:shd w:val="clear" w:color="auto" w:fill="auto"/>
          </w:tcPr>
          <w:p w14:paraId="11E7C9A5" w14:textId="77777777" w:rsidR="003E2657" w:rsidRPr="003A26BA" w:rsidRDefault="003E2657" w:rsidP="00BD745A">
            <w:pPr>
              <w:jc w:val="center"/>
              <w:rPr>
                <w:b/>
                <w:caps/>
                <w:sz w:val="20"/>
                <w:szCs w:val="20"/>
              </w:rPr>
            </w:pPr>
            <w:r w:rsidRPr="003A26BA">
              <w:rPr>
                <w:b/>
                <w:caps/>
                <w:sz w:val="20"/>
                <w:szCs w:val="20"/>
              </w:rPr>
              <w:t>6</w:t>
            </w:r>
          </w:p>
        </w:tc>
        <w:tc>
          <w:tcPr>
            <w:tcW w:w="1560" w:type="dxa"/>
            <w:shd w:val="clear" w:color="auto" w:fill="auto"/>
          </w:tcPr>
          <w:p w14:paraId="042F817B" w14:textId="77777777" w:rsidR="003E2657" w:rsidRPr="003A26BA" w:rsidRDefault="003E2657" w:rsidP="00BD745A">
            <w:pPr>
              <w:jc w:val="center"/>
              <w:rPr>
                <w:b/>
                <w:caps/>
                <w:sz w:val="20"/>
                <w:szCs w:val="20"/>
              </w:rPr>
            </w:pPr>
            <w:r w:rsidRPr="003A26BA">
              <w:rPr>
                <w:b/>
                <w:caps/>
                <w:sz w:val="20"/>
                <w:szCs w:val="20"/>
              </w:rPr>
              <w:t>7</w:t>
            </w:r>
          </w:p>
        </w:tc>
        <w:tc>
          <w:tcPr>
            <w:tcW w:w="2835" w:type="dxa"/>
            <w:shd w:val="clear" w:color="auto" w:fill="auto"/>
          </w:tcPr>
          <w:p w14:paraId="2D870A8D" w14:textId="77777777" w:rsidR="003E2657" w:rsidRPr="003A26BA" w:rsidRDefault="003E2657" w:rsidP="00BD745A">
            <w:pPr>
              <w:jc w:val="center"/>
              <w:rPr>
                <w:b/>
                <w:caps/>
                <w:sz w:val="20"/>
                <w:szCs w:val="20"/>
              </w:rPr>
            </w:pPr>
            <w:r>
              <w:rPr>
                <w:b/>
                <w:caps/>
                <w:sz w:val="20"/>
                <w:szCs w:val="20"/>
              </w:rPr>
              <w:t>8</w:t>
            </w:r>
          </w:p>
        </w:tc>
      </w:tr>
      <w:tr w:rsidR="003E2657" w:rsidRPr="003A26BA" w14:paraId="465706CA" w14:textId="77777777" w:rsidTr="00BD745A">
        <w:trPr>
          <w:trHeight w:val="604"/>
        </w:trPr>
        <w:tc>
          <w:tcPr>
            <w:tcW w:w="540" w:type="dxa"/>
            <w:shd w:val="clear" w:color="auto" w:fill="auto"/>
          </w:tcPr>
          <w:p w14:paraId="659A0872" w14:textId="77777777" w:rsidR="003E2657" w:rsidRPr="003A26BA" w:rsidRDefault="003E2657" w:rsidP="00BD745A">
            <w:pPr>
              <w:jc w:val="center"/>
              <w:rPr>
                <w:caps/>
                <w:sz w:val="20"/>
                <w:szCs w:val="20"/>
              </w:rPr>
            </w:pPr>
            <w:r w:rsidRPr="003A26BA">
              <w:rPr>
                <w:caps/>
                <w:sz w:val="20"/>
                <w:szCs w:val="20"/>
              </w:rPr>
              <w:t>1.</w:t>
            </w:r>
          </w:p>
        </w:tc>
        <w:tc>
          <w:tcPr>
            <w:tcW w:w="1843" w:type="dxa"/>
            <w:shd w:val="clear" w:color="auto" w:fill="auto"/>
          </w:tcPr>
          <w:p w14:paraId="6142DE38" w14:textId="77777777" w:rsidR="003E2657" w:rsidRPr="003A26BA" w:rsidRDefault="003E2657" w:rsidP="00BD745A">
            <w:pPr>
              <w:jc w:val="center"/>
              <w:rPr>
                <w:caps/>
                <w:sz w:val="20"/>
                <w:szCs w:val="20"/>
              </w:rPr>
            </w:pPr>
          </w:p>
        </w:tc>
        <w:tc>
          <w:tcPr>
            <w:tcW w:w="1701" w:type="dxa"/>
          </w:tcPr>
          <w:p w14:paraId="5D53FE42" w14:textId="77777777" w:rsidR="003E2657" w:rsidRPr="003A26BA" w:rsidRDefault="003E2657" w:rsidP="00BD745A">
            <w:pPr>
              <w:spacing w:after="200"/>
              <w:rPr>
                <w:caps/>
                <w:sz w:val="20"/>
                <w:szCs w:val="20"/>
              </w:rPr>
            </w:pPr>
          </w:p>
        </w:tc>
        <w:tc>
          <w:tcPr>
            <w:tcW w:w="1985" w:type="dxa"/>
            <w:shd w:val="clear" w:color="auto" w:fill="auto"/>
          </w:tcPr>
          <w:p w14:paraId="7A4E03BD" w14:textId="77777777" w:rsidR="003E2657" w:rsidRPr="003A26BA" w:rsidRDefault="003E2657" w:rsidP="00BD745A">
            <w:pPr>
              <w:spacing w:after="200"/>
              <w:rPr>
                <w:caps/>
                <w:sz w:val="20"/>
                <w:szCs w:val="20"/>
              </w:rPr>
            </w:pPr>
          </w:p>
        </w:tc>
        <w:tc>
          <w:tcPr>
            <w:tcW w:w="1559" w:type="dxa"/>
            <w:shd w:val="clear" w:color="auto" w:fill="auto"/>
          </w:tcPr>
          <w:p w14:paraId="1DF25ABB" w14:textId="77777777" w:rsidR="003E2657" w:rsidRPr="003A26BA" w:rsidRDefault="003E2657" w:rsidP="00BD745A">
            <w:pPr>
              <w:jc w:val="center"/>
              <w:rPr>
                <w:caps/>
                <w:sz w:val="20"/>
                <w:szCs w:val="20"/>
              </w:rPr>
            </w:pPr>
          </w:p>
        </w:tc>
        <w:tc>
          <w:tcPr>
            <w:tcW w:w="1984" w:type="dxa"/>
            <w:shd w:val="clear" w:color="auto" w:fill="auto"/>
          </w:tcPr>
          <w:p w14:paraId="758F6F27" w14:textId="77777777" w:rsidR="003E2657" w:rsidRPr="003A26BA" w:rsidRDefault="003E2657" w:rsidP="00BD745A">
            <w:pPr>
              <w:jc w:val="center"/>
              <w:rPr>
                <w:caps/>
                <w:sz w:val="20"/>
                <w:szCs w:val="20"/>
              </w:rPr>
            </w:pPr>
          </w:p>
        </w:tc>
        <w:tc>
          <w:tcPr>
            <w:tcW w:w="1560" w:type="dxa"/>
            <w:shd w:val="clear" w:color="auto" w:fill="auto"/>
          </w:tcPr>
          <w:p w14:paraId="1AA8265A" w14:textId="77777777" w:rsidR="003E2657" w:rsidRPr="003A26BA" w:rsidRDefault="003E2657" w:rsidP="00BD745A">
            <w:pPr>
              <w:jc w:val="center"/>
              <w:rPr>
                <w:caps/>
                <w:sz w:val="20"/>
                <w:szCs w:val="20"/>
              </w:rPr>
            </w:pPr>
          </w:p>
        </w:tc>
        <w:tc>
          <w:tcPr>
            <w:tcW w:w="2835" w:type="dxa"/>
            <w:shd w:val="clear" w:color="auto" w:fill="auto"/>
          </w:tcPr>
          <w:p w14:paraId="3FD415D9" w14:textId="77777777" w:rsidR="003E2657" w:rsidRPr="003A26BA" w:rsidRDefault="003E2657" w:rsidP="00BD745A">
            <w:pPr>
              <w:jc w:val="center"/>
              <w:rPr>
                <w:caps/>
                <w:sz w:val="20"/>
                <w:szCs w:val="20"/>
              </w:rPr>
            </w:pPr>
          </w:p>
        </w:tc>
      </w:tr>
      <w:tr w:rsidR="003E2657" w:rsidRPr="003A26BA" w14:paraId="09A87D08" w14:textId="77777777" w:rsidTr="00BD745A">
        <w:trPr>
          <w:trHeight w:val="555"/>
        </w:trPr>
        <w:tc>
          <w:tcPr>
            <w:tcW w:w="540" w:type="dxa"/>
            <w:shd w:val="clear" w:color="auto" w:fill="auto"/>
          </w:tcPr>
          <w:p w14:paraId="13AC4EE0" w14:textId="77777777" w:rsidR="003E2657" w:rsidRPr="003A26BA" w:rsidRDefault="003E2657" w:rsidP="00BD745A">
            <w:pPr>
              <w:jc w:val="center"/>
              <w:rPr>
                <w:caps/>
                <w:sz w:val="20"/>
                <w:szCs w:val="20"/>
              </w:rPr>
            </w:pPr>
            <w:r w:rsidRPr="003A26BA">
              <w:rPr>
                <w:caps/>
                <w:sz w:val="20"/>
                <w:szCs w:val="20"/>
              </w:rPr>
              <w:t>2.</w:t>
            </w:r>
          </w:p>
        </w:tc>
        <w:tc>
          <w:tcPr>
            <w:tcW w:w="1843" w:type="dxa"/>
            <w:shd w:val="clear" w:color="auto" w:fill="auto"/>
          </w:tcPr>
          <w:p w14:paraId="545A9288" w14:textId="77777777" w:rsidR="003E2657" w:rsidRPr="003A26BA" w:rsidRDefault="003E2657" w:rsidP="00BD745A">
            <w:pPr>
              <w:jc w:val="center"/>
              <w:rPr>
                <w:caps/>
                <w:sz w:val="20"/>
                <w:szCs w:val="20"/>
              </w:rPr>
            </w:pPr>
          </w:p>
        </w:tc>
        <w:tc>
          <w:tcPr>
            <w:tcW w:w="1701" w:type="dxa"/>
          </w:tcPr>
          <w:p w14:paraId="31B45D39" w14:textId="77777777" w:rsidR="003E2657" w:rsidRPr="003A26BA" w:rsidRDefault="003E2657" w:rsidP="00BD745A">
            <w:pPr>
              <w:jc w:val="both"/>
              <w:rPr>
                <w:caps/>
                <w:sz w:val="20"/>
                <w:szCs w:val="20"/>
              </w:rPr>
            </w:pPr>
          </w:p>
        </w:tc>
        <w:tc>
          <w:tcPr>
            <w:tcW w:w="1985" w:type="dxa"/>
            <w:shd w:val="clear" w:color="auto" w:fill="auto"/>
          </w:tcPr>
          <w:p w14:paraId="6F692A2C" w14:textId="77777777" w:rsidR="003E2657" w:rsidRPr="003A26BA" w:rsidRDefault="003E2657" w:rsidP="00BD745A">
            <w:pPr>
              <w:jc w:val="both"/>
              <w:rPr>
                <w:caps/>
                <w:sz w:val="20"/>
                <w:szCs w:val="20"/>
              </w:rPr>
            </w:pPr>
          </w:p>
        </w:tc>
        <w:tc>
          <w:tcPr>
            <w:tcW w:w="1559" w:type="dxa"/>
            <w:shd w:val="clear" w:color="auto" w:fill="auto"/>
          </w:tcPr>
          <w:p w14:paraId="3083CB5A" w14:textId="77777777" w:rsidR="003E2657" w:rsidRPr="003A26BA" w:rsidRDefault="003E2657" w:rsidP="00BD745A">
            <w:pPr>
              <w:jc w:val="center"/>
              <w:rPr>
                <w:caps/>
                <w:sz w:val="20"/>
                <w:szCs w:val="20"/>
              </w:rPr>
            </w:pPr>
          </w:p>
        </w:tc>
        <w:tc>
          <w:tcPr>
            <w:tcW w:w="1984" w:type="dxa"/>
            <w:shd w:val="clear" w:color="auto" w:fill="auto"/>
          </w:tcPr>
          <w:p w14:paraId="4B1D0ECA" w14:textId="77777777" w:rsidR="003E2657" w:rsidRPr="003A26BA" w:rsidRDefault="003E2657" w:rsidP="00BD745A">
            <w:pPr>
              <w:jc w:val="center"/>
              <w:rPr>
                <w:caps/>
                <w:sz w:val="20"/>
                <w:szCs w:val="20"/>
              </w:rPr>
            </w:pPr>
          </w:p>
        </w:tc>
        <w:tc>
          <w:tcPr>
            <w:tcW w:w="1560" w:type="dxa"/>
            <w:shd w:val="clear" w:color="auto" w:fill="auto"/>
          </w:tcPr>
          <w:p w14:paraId="34CD4615" w14:textId="77777777" w:rsidR="003E2657" w:rsidRPr="003A26BA" w:rsidRDefault="003E2657" w:rsidP="00BD745A">
            <w:pPr>
              <w:jc w:val="center"/>
              <w:rPr>
                <w:caps/>
                <w:sz w:val="20"/>
                <w:szCs w:val="20"/>
              </w:rPr>
            </w:pPr>
          </w:p>
        </w:tc>
        <w:tc>
          <w:tcPr>
            <w:tcW w:w="2835" w:type="dxa"/>
            <w:shd w:val="clear" w:color="auto" w:fill="auto"/>
          </w:tcPr>
          <w:p w14:paraId="42066048" w14:textId="77777777" w:rsidR="003E2657" w:rsidRPr="003A26BA" w:rsidRDefault="003E2657" w:rsidP="00BD745A">
            <w:pPr>
              <w:jc w:val="center"/>
              <w:rPr>
                <w:caps/>
                <w:sz w:val="20"/>
                <w:szCs w:val="20"/>
              </w:rPr>
            </w:pPr>
          </w:p>
        </w:tc>
      </w:tr>
    </w:tbl>
    <w:p w14:paraId="620D9965" w14:textId="77777777" w:rsidR="003E2657" w:rsidRDefault="003E2657" w:rsidP="003E2657">
      <w:pPr>
        <w:rPr>
          <w:b/>
        </w:rPr>
      </w:pPr>
    </w:p>
    <w:p w14:paraId="3EC2A84F" w14:textId="77777777" w:rsidR="003E2657" w:rsidRPr="003A26BA" w:rsidRDefault="003E2657" w:rsidP="003E2657">
      <w:pPr>
        <w:rPr>
          <w:b/>
        </w:rPr>
      </w:pPr>
      <w:r w:rsidRPr="003A26BA">
        <w:rPr>
          <w:b/>
        </w:rPr>
        <w:t>Pastabos:</w:t>
      </w:r>
    </w:p>
    <w:p w14:paraId="4CBFB8C3" w14:textId="77777777" w:rsidR="003E2657" w:rsidRPr="003A26BA" w:rsidRDefault="003E2657" w:rsidP="003E2657">
      <w:pPr>
        <w:jc w:val="both"/>
      </w:pPr>
      <w:r w:rsidRPr="003A26BA">
        <w:rPr>
          <w:i/>
        </w:rPr>
        <w:t>*Jei specialistas</w:t>
      </w:r>
      <w:r>
        <w:rPr>
          <w:i/>
        </w:rPr>
        <w:t xml:space="preserve"> (</w:t>
      </w:r>
      <w:proofErr w:type="spellStart"/>
      <w:r>
        <w:rPr>
          <w:i/>
        </w:rPr>
        <w:t>kvazisubtiekėjas</w:t>
      </w:r>
      <w:proofErr w:type="spellEnd"/>
      <w:r>
        <w:rPr>
          <w:i/>
        </w:rPr>
        <w:t>) d</w:t>
      </w:r>
      <w:r w:rsidRPr="003A26BA">
        <w:rPr>
          <w:i/>
        </w:rPr>
        <w:t xml:space="preserve">irba kitoje </w:t>
      </w:r>
      <w:r w:rsidRPr="00985007">
        <w:rPr>
          <w:i/>
        </w:rPr>
        <w:t>įmonėje (ne tiekėjo ar subtiekėjo įmonėje), turi bū</w:t>
      </w:r>
      <w:r>
        <w:rPr>
          <w:i/>
        </w:rPr>
        <w:t>ti pateikiamas specialisto (</w:t>
      </w:r>
      <w:proofErr w:type="spellStart"/>
      <w:r>
        <w:rPr>
          <w:i/>
        </w:rPr>
        <w:t>kvazisubtiekėjo</w:t>
      </w:r>
      <w:proofErr w:type="spellEnd"/>
      <w:r>
        <w:rPr>
          <w:i/>
        </w:rPr>
        <w:t>)</w:t>
      </w:r>
      <w:r w:rsidRPr="003A26BA">
        <w:rPr>
          <w:i/>
        </w:rPr>
        <w:t xml:space="preserve"> </w:t>
      </w:r>
      <w:r w:rsidRPr="003A26BA">
        <w:rPr>
          <w:b/>
          <w:i/>
        </w:rPr>
        <w:t xml:space="preserve">sutikimas </w:t>
      </w:r>
      <w:r w:rsidRPr="003A26BA">
        <w:rPr>
          <w:i/>
        </w:rPr>
        <w:t>teikti</w:t>
      </w:r>
      <w:r>
        <w:rPr>
          <w:i/>
        </w:rPr>
        <w:t xml:space="preserve"> </w:t>
      </w:r>
      <w:r w:rsidRPr="003A26BA">
        <w:rPr>
          <w:i/>
        </w:rPr>
        <w:t>/</w:t>
      </w:r>
      <w:r>
        <w:rPr>
          <w:i/>
        </w:rPr>
        <w:t xml:space="preserve"> </w:t>
      </w:r>
      <w:r w:rsidRPr="003A26BA">
        <w:rPr>
          <w:i/>
        </w:rPr>
        <w:t>atlikti sutartyje nurodytas (-</w:t>
      </w:r>
      <w:proofErr w:type="spellStart"/>
      <w:r w:rsidRPr="003A26BA">
        <w:rPr>
          <w:i/>
        </w:rPr>
        <w:t>us</w:t>
      </w:r>
      <w:proofErr w:type="spellEnd"/>
      <w:r w:rsidRPr="003A26BA">
        <w:rPr>
          <w:i/>
        </w:rPr>
        <w:t>) paslaugas</w:t>
      </w:r>
      <w:r>
        <w:rPr>
          <w:i/>
        </w:rPr>
        <w:t xml:space="preserve"> </w:t>
      </w:r>
      <w:r w:rsidRPr="003A26BA">
        <w:rPr>
          <w:i/>
        </w:rPr>
        <w:t>/</w:t>
      </w:r>
      <w:r>
        <w:rPr>
          <w:i/>
        </w:rPr>
        <w:t xml:space="preserve"> </w:t>
      </w:r>
      <w:r w:rsidRPr="003A26BA">
        <w:rPr>
          <w:i/>
        </w:rPr>
        <w:t xml:space="preserve">darbus ir tiekėjo ar subtiekėjo </w:t>
      </w:r>
      <w:r w:rsidRPr="003A26BA">
        <w:rPr>
          <w:b/>
          <w:i/>
        </w:rPr>
        <w:t>patvirtinimas</w:t>
      </w:r>
      <w:r w:rsidRPr="003A26BA">
        <w:rPr>
          <w:i/>
        </w:rPr>
        <w:t xml:space="preserve">, kad laimėjęs konkursą įdarbins šį specialistą (tik tuo atveju, jei šis specialistas nesiūlomas kaip </w:t>
      </w:r>
      <w:proofErr w:type="spellStart"/>
      <w:r w:rsidRPr="003A26BA">
        <w:rPr>
          <w:i/>
        </w:rPr>
        <w:t>subteikėjas</w:t>
      </w:r>
      <w:proofErr w:type="spellEnd"/>
      <w:r w:rsidRPr="003A26BA">
        <w:rPr>
          <w:i/>
        </w:rPr>
        <w:t xml:space="preserve">). </w:t>
      </w:r>
    </w:p>
    <w:p w14:paraId="721FF76A" w14:textId="77777777" w:rsidR="003E2657" w:rsidRPr="003A26BA" w:rsidRDefault="003E2657" w:rsidP="003E2657">
      <w:r>
        <w:t>**</w:t>
      </w:r>
      <w:r w:rsidRPr="003A26BA">
        <w:rPr>
          <w:i/>
        </w:rPr>
        <w:t xml:space="preserve">Pildoma, jei tokios informacijos reikalaujama pirkimo </w:t>
      </w:r>
      <w:r>
        <w:rPr>
          <w:i/>
        </w:rPr>
        <w:t>sąlygose</w:t>
      </w:r>
      <w:r w:rsidRPr="003A26BA">
        <w:rPr>
          <w:i/>
        </w:rPr>
        <w:t>.</w:t>
      </w:r>
    </w:p>
    <w:p w14:paraId="76456C85" w14:textId="12C9C2D0" w:rsidR="003E2657" w:rsidRDefault="003E2657" w:rsidP="00335125">
      <w:pPr>
        <w:spacing w:line="240" w:lineRule="auto"/>
        <w:ind w:left="3969" w:firstLine="5103"/>
        <w:jc w:val="both"/>
        <w:rPr>
          <w:rFonts w:eastAsia="Calibri" w:cstheme="minorHAnsi"/>
          <w:color w:val="0070C0"/>
        </w:rPr>
      </w:pPr>
    </w:p>
    <w:p w14:paraId="61435B6F" w14:textId="3BDB23AF" w:rsidR="003E2657" w:rsidRDefault="003E2657" w:rsidP="00335125">
      <w:pPr>
        <w:spacing w:line="240" w:lineRule="auto"/>
        <w:ind w:left="3969" w:firstLine="5103"/>
        <w:jc w:val="both"/>
        <w:rPr>
          <w:rFonts w:eastAsia="Calibri" w:cstheme="minorHAnsi"/>
          <w:color w:val="0070C0"/>
        </w:rPr>
      </w:pPr>
    </w:p>
    <w:p w14:paraId="60F4C53E" w14:textId="4464ADDD" w:rsidR="003E2657" w:rsidRDefault="003E2657" w:rsidP="00335125">
      <w:pPr>
        <w:spacing w:line="240" w:lineRule="auto"/>
        <w:ind w:left="3969" w:firstLine="5103"/>
        <w:jc w:val="both"/>
        <w:rPr>
          <w:rFonts w:eastAsia="Calibri" w:cstheme="minorHAnsi"/>
          <w:color w:val="0070C0"/>
        </w:rPr>
      </w:pPr>
    </w:p>
    <w:p w14:paraId="656EDDDC" w14:textId="5BE462A3" w:rsidR="003E2657" w:rsidRDefault="003E2657" w:rsidP="00335125">
      <w:pPr>
        <w:spacing w:line="240" w:lineRule="auto"/>
        <w:ind w:left="3969" w:firstLine="5103"/>
        <w:jc w:val="both"/>
        <w:rPr>
          <w:rFonts w:eastAsia="Calibri" w:cstheme="minorHAnsi"/>
          <w:color w:val="0070C0"/>
        </w:rPr>
      </w:pPr>
    </w:p>
    <w:p w14:paraId="63A8E82C" w14:textId="7DC6249D" w:rsidR="003E2657" w:rsidRDefault="003E2657" w:rsidP="00335125">
      <w:pPr>
        <w:spacing w:line="240" w:lineRule="auto"/>
        <w:ind w:left="3969" w:firstLine="5103"/>
        <w:jc w:val="both"/>
        <w:rPr>
          <w:rFonts w:eastAsia="Calibri" w:cstheme="minorHAnsi"/>
          <w:color w:val="0070C0"/>
        </w:rPr>
      </w:pPr>
    </w:p>
    <w:p w14:paraId="3577A5CE" w14:textId="5EBE6143" w:rsidR="003E2657" w:rsidRDefault="003E2657" w:rsidP="00335125">
      <w:pPr>
        <w:spacing w:line="240" w:lineRule="auto"/>
        <w:ind w:left="3969" w:firstLine="5103"/>
        <w:jc w:val="both"/>
        <w:rPr>
          <w:rFonts w:eastAsia="Calibri" w:cstheme="minorHAnsi"/>
          <w:color w:val="0070C0"/>
        </w:rPr>
      </w:pPr>
    </w:p>
    <w:p w14:paraId="48A61D35" w14:textId="617314B5" w:rsidR="003E2657" w:rsidRDefault="003E2657" w:rsidP="00335125">
      <w:pPr>
        <w:spacing w:line="240" w:lineRule="auto"/>
        <w:ind w:left="3969" w:firstLine="5103"/>
        <w:jc w:val="both"/>
        <w:rPr>
          <w:rFonts w:eastAsia="Calibri" w:cstheme="minorHAnsi"/>
          <w:color w:val="0070C0"/>
        </w:rPr>
      </w:pPr>
    </w:p>
    <w:p w14:paraId="16EE5473" w14:textId="4EB2658C" w:rsidR="003E2657" w:rsidRDefault="003E2657" w:rsidP="00335125">
      <w:pPr>
        <w:spacing w:line="240" w:lineRule="auto"/>
        <w:ind w:left="3969" w:firstLine="5103"/>
        <w:jc w:val="both"/>
        <w:rPr>
          <w:rFonts w:eastAsia="Calibri" w:cstheme="minorHAnsi"/>
          <w:color w:val="0070C0"/>
        </w:rPr>
      </w:pPr>
    </w:p>
    <w:p w14:paraId="2CEE8AF2" w14:textId="492F7DE5" w:rsidR="003E2657" w:rsidRDefault="003E2657" w:rsidP="00335125">
      <w:pPr>
        <w:spacing w:line="240" w:lineRule="auto"/>
        <w:ind w:left="3969" w:firstLine="5103"/>
        <w:jc w:val="both"/>
        <w:rPr>
          <w:rFonts w:eastAsia="Calibri" w:cstheme="minorHAnsi"/>
          <w:color w:val="0070C0"/>
        </w:rPr>
      </w:pPr>
    </w:p>
    <w:p w14:paraId="3DFDA56A" w14:textId="0764A05A" w:rsidR="003E2657" w:rsidRDefault="003E2657" w:rsidP="00335125">
      <w:pPr>
        <w:spacing w:line="240" w:lineRule="auto"/>
        <w:ind w:left="3969" w:firstLine="5103"/>
        <w:jc w:val="both"/>
        <w:rPr>
          <w:rFonts w:eastAsia="Calibri" w:cstheme="minorHAnsi"/>
          <w:color w:val="0070C0"/>
        </w:rPr>
      </w:pPr>
    </w:p>
    <w:p w14:paraId="3A6853D8" w14:textId="1ACB1669" w:rsidR="003E2657" w:rsidRDefault="003E2657" w:rsidP="00335125">
      <w:pPr>
        <w:spacing w:line="240" w:lineRule="auto"/>
        <w:ind w:left="3969" w:firstLine="5103"/>
        <w:jc w:val="both"/>
        <w:rPr>
          <w:rFonts w:eastAsia="Calibri" w:cstheme="minorHAnsi"/>
          <w:color w:val="0070C0"/>
        </w:rPr>
      </w:pPr>
    </w:p>
    <w:p w14:paraId="7C2787FE" w14:textId="162CB177" w:rsidR="003E2657" w:rsidRDefault="003E2657" w:rsidP="00335125">
      <w:pPr>
        <w:spacing w:line="240" w:lineRule="auto"/>
        <w:ind w:left="3969" w:firstLine="5103"/>
        <w:jc w:val="both"/>
        <w:rPr>
          <w:rFonts w:eastAsia="Calibri" w:cstheme="minorHAnsi"/>
          <w:color w:val="0070C0"/>
        </w:rPr>
      </w:pPr>
    </w:p>
    <w:p w14:paraId="4BA0CF1D" w14:textId="667DF3CB" w:rsidR="003E2657" w:rsidRDefault="003E2657" w:rsidP="00335125">
      <w:pPr>
        <w:spacing w:line="240" w:lineRule="auto"/>
        <w:ind w:left="3969" w:firstLine="5103"/>
        <w:jc w:val="both"/>
        <w:rPr>
          <w:rFonts w:eastAsia="Calibri" w:cstheme="minorHAnsi"/>
          <w:color w:val="0070C0"/>
        </w:rPr>
      </w:pPr>
    </w:p>
    <w:p w14:paraId="08FE91FC" w14:textId="77777777" w:rsidR="003E2657" w:rsidRDefault="003E2657" w:rsidP="00335125">
      <w:pPr>
        <w:spacing w:line="240" w:lineRule="auto"/>
        <w:ind w:left="3969" w:firstLine="5103"/>
        <w:jc w:val="both"/>
        <w:rPr>
          <w:rFonts w:eastAsia="Calibri" w:cstheme="minorHAnsi"/>
          <w:color w:val="0070C0"/>
        </w:rPr>
      </w:pPr>
    </w:p>
    <w:p w14:paraId="09BF0FD9" w14:textId="77777777" w:rsidR="00891A61" w:rsidRDefault="00891A61" w:rsidP="00335125">
      <w:pPr>
        <w:spacing w:line="240" w:lineRule="auto"/>
        <w:ind w:left="3969" w:firstLine="5103"/>
        <w:jc w:val="both"/>
        <w:rPr>
          <w:rFonts w:eastAsia="Calibri" w:cstheme="minorHAnsi"/>
          <w:color w:val="0070C0"/>
          <w:highlight w:val="yellow"/>
        </w:rPr>
      </w:pPr>
    </w:p>
    <w:sectPr w:rsidR="00891A61"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A9D20" w14:textId="77777777" w:rsidR="00593E51" w:rsidRDefault="00593E51" w:rsidP="00D05666">
      <w:r>
        <w:separator/>
      </w:r>
    </w:p>
  </w:endnote>
  <w:endnote w:type="continuationSeparator" w:id="0">
    <w:p w14:paraId="59680666" w14:textId="77777777" w:rsidR="00593E51" w:rsidRDefault="00593E51" w:rsidP="00D05666">
      <w:r>
        <w:continuationSeparator/>
      </w:r>
    </w:p>
  </w:endnote>
  <w:endnote w:type="continuationNotice" w:id="1">
    <w:p w14:paraId="1C431F35" w14:textId="77777777" w:rsidR="00593E51" w:rsidRDefault="00593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EndPr/>
    <w:sdtContent>
      <w:p w14:paraId="07D8ECC8" w14:textId="6A920467" w:rsidR="00593E51" w:rsidRDefault="00593E51">
        <w:pPr>
          <w:pStyle w:val="Porat"/>
          <w:jc w:val="right"/>
        </w:pPr>
        <w:r>
          <w:fldChar w:fldCharType="begin"/>
        </w:r>
        <w:r>
          <w:instrText>PAGE   \* MERGEFORMAT</w:instrText>
        </w:r>
        <w:r>
          <w:fldChar w:fldCharType="separate"/>
        </w:r>
        <w:r w:rsidR="009E47F1">
          <w:rPr>
            <w:noProof/>
          </w:rPr>
          <w:t>20</w:t>
        </w:r>
        <w:r>
          <w:fldChar w:fldCharType="end"/>
        </w:r>
      </w:p>
    </w:sdtContent>
  </w:sdt>
  <w:p w14:paraId="384D48BF" w14:textId="77777777" w:rsidR="00593E51" w:rsidRDefault="00593E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593E51" w:rsidRDefault="00593E51">
    <w:pPr>
      <w:pStyle w:val="Porat"/>
      <w:jc w:val="right"/>
    </w:pPr>
  </w:p>
  <w:p w14:paraId="2575BBBA" w14:textId="77777777" w:rsidR="00593E51" w:rsidRDefault="00593E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33507E1F" w:rsidR="00593E51" w:rsidRDefault="00593E51">
    <w:pPr>
      <w:pStyle w:val="Porat"/>
      <w:jc w:val="right"/>
    </w:pPr>
    <w:r>
      <w:fldChar w:fldCharType="begin"/>
    </w:r>
    <w:r>
      <w:instrText xml:space="preserve"> PAGE   \* MERGEFORMAT </w:instrText>
    </w:r>
    <w:r>
      <w:fldChar w:fldCharType="separate"/>
    </w:r>
    <w:r w:rsidR="009E47F1">
      <w:rPr>
        <w:noProof/>
      </w:rPr>
      <w:t>6</w:t>
    </w:r>
    <w:r>
      <w:rPr>
        <w:noProof/>
      </w:rPr>
      <w:fldChar w:fldCharType="end"/>
    </w:r>
  </w:p>
  <w:p w14:paraId="0B840016" w14:textId="77777777" w:rsidR="00593E51" w:rsidRDefault="00593E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B811B" w14:textId="77777777" w:rsidR="00593E51" w:rsidRDefault="00593E51" w:rsidP="00D05666">
      <w:r>
        <w:separator/>
      </w:r>
    </w:p>
  </w:footnote>
  <w:footnote w:type="continuationSeparator" w:id="0">
    <w:p w14:paraId="27E2534B" w14:textId="77777777" w:rsidR="00593E51" w:rsidRDefault="00593E51" w:rsidP="00D05666">
      <w:r>
        <w:continuationSeparator/>
      </w:r>
    </w:p>
  </w:footnote>
  <w:footnote w:type="continuationNotice" w:id="1">
    <w:p w14:paraId="59297B33" w14:textId="77777777" w:rsidR="00593E51" w:rsidRDefault="00593E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593E51" w:rsidRDefault="00593E51">
    <w:pPr>
      <w:pStyle w:val="Antrats"/>
      <w:jc w:val="right"/>
    </w:pPr>
  </w:p>
  <w:p w14:paraId="68E3FFE8" w14:textId="3805043F" w:rsidR="00593E51" w:rsidRDefault="00593E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786"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571"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360" w:hanging="360"/>
      </w:pPr>
      <w:rPr>
        <w:rFonts w:ascii="Calibri" w:eastAsiaTheme="minorEastAsia" w:hAnsi="Calibri" w:cs="Calibri"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4"/>
  </w:num>
  <w:num w:numId="3">
    <w:abstractNumId w:val="22"/>
  </w:num>
  <w:num w:numId="4">
    <w:abstractNumId w:val="25"/>
  </w:num>
  <w:num w:numId="5">
    <w:abstractNumId w:val="18"/>
  </w:num>
  <w:num w:numId="6">
    <w:abstractNumId w:val="30"/>
  </w:num>
  <w:num w:numId="7">
    <w:abstractNumId w:val="28"/>
  </w:num>
  <w:num w:numId="8">
    <w:abstractNumId w:val="2"/>
  </w:num>
  <w:num w:numId="9">
    <w:abstractNumId w:val="29"/>
  </w:num>
  <w:num w:numId="10">
    <w:abstractNumId w:val="27"/>
  </w:num>
  <w:num w:numId="11">
    <w:abstractNumId w:val="24"/>
  </w:num>
  <w:num w:numId="12">
    <w:abstractNumId w:val="12"/>
  </w:num>
  <w:num w:numId="13">
    <w:abstractNumId w:val="16"/>
  </w:num>
  <w:num w:numId="14">
    <w:abstractNumId w:val="26"/>
  </w:num>
  <w:num w:numId="15">
    <w:abstractNumId w:val="5"/>
  </w:num>
  <w:num w:numId="16">
    <w:abstractNumId w:val="6"/>
  </w:num>
  <w:num w:numId="17">
    <w:abstractNumId w:val="15"/>
  </w:num>
  <w:num w:numId="18">
    <w:abstractNumId w:val="13"/>
  </w:num>
  <w:num w:numId="19">
    <w:abstractNumId w:val="8"/>
  </w:num>
  <w:num w:numId="20">
    <w:abstractNumId w:val="20"/>
  </w:num>
  <w:num w:numId="21">
    <w:abstractNumId w:val="11"/>
  </w:num>
  <w:num w:numId="22">
    <w:abstractNumId w:val="23"/>
  </w:num>
  <w:num w:numId="23">
    <w:abstractNumId w:val="0"/>
  </w:num>
  <w:num w:numId="24">
    <w:abstractNumId w:val="10"/>
  </w:num>
  <w:num w:numId="25">
    <w:abstractNumId w:val="19"/>
  </w:num>
  <w:num w:numId="26">
    <w:abstractNumId w:val="3"/>
  </w:num>
  <w:num w:numId="27">
    <w:abstractNumId w:val="14"/>
  </w:num>
  <w:num w:numId="28">
    <w:abstractNumId w:val="7"/>
  </w:num>
  <w:num w:numId="29">
    <w:abstractNumId w:val="21"/>
  </w:num>
  <w:num w:numId="30">
    <w:abstractNumId w:val="1"/>
  </w:num>
  <w:num w:numId="3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D23"/>
    <w:rsid w:val="00007EC9"/>
    <w:rsid w:val="00007F36"/>
    <w:rsid w:val="0001089B"/>
    <w:rsid w:val="00010B64"/>
    <w:rsid w:val="00010EAD"/>
    <w:rsid w:val="00010FA6"/>
    <w:rsid w:val="00011887"/>
    <w:rsid w:val="00011A8D"/>
    <w:rsid w:val="00011B40"/>
    <w:rsid w:val="000126AE"/>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7E6"/>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527"/>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8F4"/>
    <w:rsid w:val="00080396"/>
    <w:rsid w:val="00080EE8"/>
    <w:rsid w:val="00080F53"/>
    <w:rsid w:val="0008241E"/>
    <w:rsid w:val="00082F6A"/>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138"/>
    <w:rsid w:val="000943CF"/>
    <w:rsid w:val="00094604"/>
    <w:rsid w:val="00094B65"/>
    <w:rsid w:val="00095834"/>
    <w:rsid w:val="00095A99"/>
    <w:rsid w:val="0009724E"/>
    <w:rsid w:val="000977DB"/>
    <w:rsid w:val="00097B80"/>
    <w:rsid w:val="000A05FB"/>
    <w:rsid w:val="000A09BB"/>
    <w:rsid w:val="000A0DFE"/>
    <w:rsid w:val="000A0F5D"/>
    <w:rsid w:val="000A1E34"/>
    <w:rsid w:val="000A202B"/>
    <w:rsid w:val="000A2CBA"/>
    <w:rsid w:val="000A2D88"/>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5CED"/>
    <w:rsid w:val="000B63E9"/>
    <w:rsid w:val="000B685D"/>
    <w:rsid w:val="000B7223"/>
    <w:rsid w:val="000C006A"/>
    <w:rsid w:val="000C02F3"/>
    <w:rsid w:val="000C14E2"/>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AA3"/>
    <w:rsid w:val="000F4B8F"/>
    <w:rsid w:val="000F513D"/>
    <w:rsid w:val="000F5948"/>
    <w:rsid w:val="000F678D"/>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63E0"/>
    <w:rsid w:val="001072BE"/>
    <w:rsid w:val="0010779C"/>
    <w:rsid w:val="00107A04"/>
    <w:rsid w:val="00110481"/>
    <w:rsid w:val="00110807"/>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74"/>
    <w:rsid w:val="00120F58"/>
    <w:rsid w:val="00121867"/>
    <w:rsid w:val="00121982"/>
    <w:rsid w:val="00121B97"/>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172"/>
    <w:rsid w:val="001329A7"/>
    <w:rsid w:val="00132BAE"/>
    <w:rsid w:val="00132C73"/>
    <w:rsid w:val="00132FC0"/>
    <w:rsid w:val="00133312"/>
    <w:rsid w:val="0013353A"/>
    <w:rsid w:val="00133F6D"/>
    <w:rsid w:val="00134536"/>
    <w:rsid w:val="00134825"/>
    <w:rsid w:val="0013485F"/>
    <w:rsid w:val="00135122"/>
    <w:rsid w:val="00135139"/>
    <w:rsid w:val="001351A4"/>
    <w:rsid w:val="001351B2"/>
    <w:rsid w:val="00135B56"/>
    <w:rsid w:val="00135EEE"/>
    <w:rsid w:val="0013610E"/>
    <w:rsid w:val="001363E3"/>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1"/>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E7"/>
    <w:rsid w:val="0017277D"/>
    <w:rsid w:val="00172D53"/>
    <w:rsid w:val="00173ACB"/>
    <w:rsid w:val="00173E9D"/>
    <w:rsid w:val="001741F9"/>
    <w:rsid w:val="00174A4C"/>
    <w:rsid w:val="00174EE0"/>
    <w:rsid w:val="0017506F"/>
    <w:rsid w:val="0017533E"/>
    <w:rsid w:val="00176FD3"/>
    <w:rsid w:val="00177526"/>
    <w:rsid w:val="00177EC6"/>
    <w:rsid w:val="001801B7"/>
    <w:rsid w:val="00180340"/>
    <w:rsid w:val="00180466"/>
    <w:rsid w:val="00181168"/>
    <w:rsid w:val="00181511"/>
    <w:rsid w:val="00182729"/>
    <w:rsid w:val="00182CBF"/>
    <w:rsid w:val="00182E25"/>
    <w:rsid w:val="0018349F"/>
    <w:rsid w:val="00183A7D"/>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CE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2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3EB"/>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B9A"/>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1EB6"/>
    <w:rsid w:val="002A25D9"/>
    <w:rsid w:val="002A3B3E"/>
    <w:rsid w:val="002A3BEB"/>
    <w:rsid w:val="002A3C89"/>
    <w:rsid w:val="002A43AA"/>
    <w:rsid w:val="002A4AC9"/>
    <w:rsid w:val="002A5143"/>
    <w:rsid w:val="002A5D48"/>
    <w:rsid w:val="002A62B6"/>
    <w:rsid w:val="002A637A"/>
    <w:rsid w:val="002A6658"/>
    <w:rsid w:val="002A70E6"/>
    <w:rsid w:val="002A71C8"/>
    <w:rsid w:val="002A790B"/>
    <w:rsid w:val="002A7A35"/>
    <w:rsid w:val="002B0002"/>
    <w:rsid w:val="002B042D"/>
    <w:rsid w:val="002B062F"/>
    <w:rsid w:val="002B1198"/>
    <w:rsid w:val="002B12BE"/>
    <w:rsid w:val="002B144C"/>
    <w:rsid w:val="002B165D"/>
    <w:rsid w:val="002B189A"/>
    <w:rsid w:val="002B19CD"/>
    <w:rsid w:val="002B1AD3"/>
    <w:rsid w:val="002B2DC6"/>
    <w:rsid w:val="002B2FCD"/>
    <w:rsid w:val="002B32CA"/>
    <w:rsid w:val="002B3ECB"/>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20"/>
    <w:rsid w:val="003300F2"/>
    <w:rsid w:val="00331673"/>
    <w:rsid w:val="00331ED1"/>
    <w:rsid w:val="003328D9"/>
    <w:rsid w:val="00333BFA"/>
    <w:rsid w:val="00334D33"/>
    <w:rsid w:val="00334EB8"/>
    <w:rsid w:val="00335125"/>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865"/>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4FD"/>
    <w:rsid w:val="00386E4B"/>
    <w:rsid w:val="00386E76"/>
    <w:rsid w:val="003903FB"/>
    <w:rsid w:val="00390B20"/>
    <w:rsid w:val="0039114B"/>
    <w:rsid w:val="0039120E"/>
    <w:rsid w:val="0039183A"/>
    <w:rsid w:val="00391FE7"/>
    <w:rsid w:val="003927E2"/>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38D"/>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0C78"/>
    <w:rsid w:val="003D11CB"/>
    <w:rsid w:val="003D1383"/>
    <w:rsid w:val="003D20A3"/>
    <w:rsid w:val="003D2CE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5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758"/>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574"/>
    <w:rsid w:val="0043288C"/>
    <w:rsid w:val="00432B4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879"/>
    <w:rsid w:val="00444CAF"/>
    <w:rsid w:val="00444DC8"/>
    <w:rsid w:val="00445041"/>
    <w:rsid w:val="00445162"/>
    <w:rsid w:val="00445179"/>
    <w:rsid w:val="00446913"/>
    <w:rsid w:val="00447B36"/>
    <w:rsid w:val="00447D54"/>
    <w:rsid w:val="00447DFA"/>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578"/>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D0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1C1"/>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296C"/>
    <w:rsid w:val="005332CF"/>
    <w:rsid w:val="005334CF"/>
    <w:rsid w:val="00533865"/>
    <w:rsid w:val="00533C4A"/>
    <w:rsid w:val="005346BB"/>
    <w:rsid w:val="00535763"/>
    <w:rsid w:val="00535790"/>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59A8"/>
    <w:rsid w:val="0055710D"/>
    <w:rsid w:val="00557418"/>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28A"/>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E51"/>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58E6"/>
    <w:rsid w:val="005A65C8"/>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B61C3"/>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56"/>
    <w:rsid w:val="005F03EF"/>
    <w:rsid w:val="005F03F3"/>
    <w:rsid w:val="005F08F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2C4"/>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0D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0B2"/>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A39"/>
    <w:rsid w:val="00685538"/>
    <w:rsid w:val="00685C49"/>
    <w:rsid w:val="00685F30"/>
    <w:rsid w:val="006864E5"/>
    <w:rsid w:val="0068660C"/>
    <w:rsid w:val="00686D68"/>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11"/>
    <w:rsid w:val="006D4FDC"/>
    <w:rsid w:val="006D5AF9"/>
    <w:rsid w:val="006D5E06"/>
    <w:rsid w:val="006D65C1"/>
    <w:rsid w:val="006D65C7"/>
    <w:rsid w:val="006D6694"/>
    <w:rsid w:val="006D675E"/>
    <w:rsid w:val="006D6CD0"/>
    <w:rsid w:val="006D775B"/>
    <w:rsid w:val="006D78D0"/>
    <w:rsid w:val="006E01DA"/>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875"/>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00C"/>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57DE7"/>
    <w:rsid w:val="00761EF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4B6C"/>
    <w:rsid w:val="0077554C"/>
    <w:rsid w:val="00775B4B"/>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B52"/>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E76"/>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15"/>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897"/>
    <w:rsid w:val="00805D63"/>
    <w:rsid w:val="00806044"/>
    <w:rsid w:val="00806116"/>
    <w:rsid w:val="00806360"/>
    <w:rsid w:val="00806405"/>
    <w:rsid w:val="00807B75"/>
    <w:rsid w:val="00810237"/>
    <w:rsid w:val="00810AF3"/>
    <w:rsid w:val="00811594"/>
    <w:rsid w:val="008125DB"/>
    <w:rsid w:val="00813105"/>
    <w:rsid w:val="008133A8"/>
    <w:rsid w:val="0081425E"/>
    <w:rsid w:val="008142E7"/>
    <w:rsid w:val="0081435A"/>
    <w:rsid w:val="00814530"/>
    <w:rsid w:val="00814604"/>
    <w:rsid w:val="008148F0"/>
    <w:rsid w:val="00814C2C"/>
    <w:rsid w:val="00814F72"/>
    <w:rsid w:val="008150F0"/>
    <w:rsid w:val="008153A6"/>
    <w:rsid w:val="0081570A"/>
    <w:rsid w:val="00815D5F"/>
    <w:rsid w:val="00816329"/>
    <w:rsid w:val="0081663D"/>
    <w:rsid w:val="008175AB"/>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5A6"/>
    <w:rsid w:val="008608E4"/>
    <w:rsid w:val="00860F5E"/>
    <w:rsid w:val="00861205"/>
    <w:rsid w:val="00861C17"/>
    <w:rsid w:val="00861F49"/>
    <w:rsid w:val="0086202D"/>
    <w:rsid w:val="00862DB8"/>
    <w:rsid w:val="0086303D"/>
    <w:rsid w:val="008638DF"/>
    <w:rsid w:val="00864390"/>
    <w:rsid w:val="008643DD"/>
    <w:rsid w:val="008656E1"/>
    <w:rsid w:val="00865794"/>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469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34C6"/>
    <w:rsid w:val="00884B13"/>
    <w:rsid w:val="00884D1B"/>
    <w:rsid w:val="0088536D"/>
    <w:rsid w:val="008877C1"/>
    <w:rsid w:val="00887B5D"/>
    <w:rsid w:val="00887CBA"/>
    <w:rsid w:val="00891149"/>
    <w:rsid w:val="008919DA"/>
    <w:rsid w:val="00891A20"/>
    <w:rsid w:val="00891A61"/>
    <w:rsid w:val="008930CD"/>
    <w:rsid w:val="008931B4"/>
    <w:rsid w:val="0089331B"/>
    <w:rsid w:val="008933BC"/>
    <w:rsid w:val="008936BE"/>
    <w:rsid w:val="00893C2B"/>
    <w:rsid w:val="00894EF3"/>
    <w:rsid w:val="008957B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1D31"/>
    <w:rsid w:val="008C1E31"/>
    <w:rsid w:val="008C230B"/>
    <w:rsid w:val="008C233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9D3"/>
    <w:rsid w:val="00910C39"/>
    <w:rsid w:val="00911B90"/>
    <w:rsid w:val="00911C54"/>
    <w:rsid w:val="009122A7"/>
    <w:rsid w:val="009124B5"/>
    <w:rsid w:val="00912795"/>
    <w:rsid w:val="00912AA4"/>
    <w:rsid w:val="00913029"/>
    <w:rsid w:val="00913EE3"/>
    <w:rsid w:val="009142CB"/>
    <w:rsid w:val="00914D3F"/>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2C67"/>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429A"/>
    <w:rsid w:val="00945504"/>
    <w:rsid w:val="00945DC6"/>
    <w:rsid w:val="009465A0"/>
    <w:rsid w:val="00946722"/>
    <w:rsid w:val="009501C3"/>
    <w:rsid w:val="009502BE"/>
    <w:rsid w:val="009502F5"/>
    <w:rsid w:val="0095251F"/>
    <w:rsid w:val="00952E0D"/>
    <w:rsid w:val="0095321C"/>
    <w:rsid w:val="00953D09"/>
    <w:rsid w:val="00953F2B"/>
    <w:rsid w:val="00954151"/>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D5A"/>
    <w:rsid w:val="009921F1"/>
    <w:rsid w:val="0099297C"/>
    <w:rsid w:val="009931AD"/>
    <w:rsid w:val="00993376"/>
    <w:rsid w:val="0099370A"/>
    <w:rsid w:val="00993EC5"/>
    <w:rsid w:val="0099413E"/>
    <w:rsid w:val="00995FEE"/>
    <w:rsid w:val="00996076"/>
    <w:rsid w:val="0099696F"/>
    <w:rsid w:val="00996A31"/>
    <w:rsid w:val="00997065"/>
    <w:rsid w:val="00997208"/>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6EF"/>
    <w:rsid w:val="009E3E43"/>
    <w:rsid w:val="009E43D5"/>
    <w:rsid w:val="009E46B6"/>
    <w:rsid w:val="009E46BC"/>
    <w:rsid w:val="009E47F1"/>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7FD"/>
    <w:rsid w:val="00A14833"/>
    <w:rsid w:val="00A14CF6"/>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2D"/>
    <w:rsid w:val="00A47CF8"/>
    <w:rsid w:val="00A507A9"/>
    <w:rsid w:val="00A50FE6"/>
    <w:rsid w:val="00A510B9"/>
    <w:rsid w:val="00A51E81"/>
    <w:rsid w:val="00A52316"/>
    <w:rsid w:val="00A524F1"/>
    <w:rsid w:val="00A5253F"/>
    <w:rsid w:val="00A52B08"/>
    <w:rsid w:val="00A53041"/>
    <w:rsid w:val="00A53BAE"/>
    <w:rsid w:val="00A54FCF"/>
    <w:rsid w:val="00A5552B"/>
    <w:rsid w:val="00A55891"/>
    <w:rsid w:val="00A55AA5"/>
    <w:rsid w:val="00A55F8D"/>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80"/>
    <w:rsid w:val="00A864C1"/>
    <w:rsid w:val="00A865DA"/>
    <w:rsid w:val="00A90AF8"/>
    <w:rsid w:val="00A91483"/>
    <w:rsid w:val="00A92611"/>
    <w:rsid w:val="00A926D1"/>
    <w:rsid w:val="00A934E0"/>
    <w:rsid w:val="00A93C5D"/>
    <w:rsid w:val="00A940CF"/>
    <w:rsid w:val="00A94866"/>
    <w:rsid w:val="00A9488B"/>
    <w:rsid w:val="00A94AAE"/>
    <w:rsid w:val="00A95DC5"/>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3308"/>
    <w:rsid w:val="00AC4350"/>
    <w:rsid w:val="00AC4934"/>
    <w:rsid w:val="00AC69AA"/>
    <w:rsid w:val="00AC6CCC"/>
    <w:rsid w:val="00AC6F14"/>
    <w:rsid w:val="00AC7575"/>
    <w:rsid w:val="00AC7C29"/>
    <w:rsid w:val="00AD010C"/>
    <w:rsid w:val="00AD0431"/>
    <w:rsid w:val="00AD0911"/>
    <w:rsid w:val="00AD09FB"/>
    <w:rsid w:val="00AD0F22"/>
    <w:rsid w:val="00AD16FA"/>
    <w:rsid w:val="00AD1B88"/>
    <w:rsid w:val="00AD2428"/>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090"/>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BA4"/>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874"/>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50760"/>
    <w:rsid w:val="00B50CB6"/>
    <w:rsid w:val="00B51BAD"/>
    <w:rsid w:val="00B52024"/>
    <w:rsid w:val="00B5221E"/>
    <w:rsid w:val="00B522AC"/>
    <w:rsid w:val="00B52419"/>
    <w:rsid w:val="00B52729"/>
    <w:rsid w:val="00B5429E"/>
    <w:rsid w:val="00B54910"/>
    <w:rsid w:val="00B54C37"/>
    <w:rsid w:val="00B54DAB"/>
    <w:rsid w:val="00B5521E"/>
    <w:rsid w:val="00B55A65"/>
    <w:rsid w:val="00B55FAF"/>
    <w:rsid w:val="00B56D81"/>
    <w:rsid w:val="00B57190"/>
    <w:rsid w:val="00B57BDA"/>
    <w:rsid w:val="00B600AE"/>
    <w:rsid w:val="00B606C9"/>
    <w:rsid w:val="00B60CB8"/>
    <w:rsid w:val="00B61E41"/>
    <w:rsid w:val="00B61F68"/>
    <w:rsid w:val="00B62973"/>
    <w:rsid w:val="00B62AF3"/>
    <w:rsid w:val="00B62C56"/>
    <w:rsid w:val="00B62D48"/>
    <w:rsid w:val="00B63A02"/>
    <w:rsid w:val="00B64F95"/>
    <w:rsid w:val="00B6522C"/>
    <w:rsid w:val="00B65F97"/>
    <w:rsid w:val="00B669F2"/>
    <w:rsid w:val="00B66E67"/>
    <w:rsid w:val="00B67D76"/>
    <w:rsid w:val="00B70104"/>
    <w:rsid w:val="00B712C7"/>
    <w:rsid w:val="00B71986"/>
    <w:rsid w:val="00B71B06"/>
    <w:rsid w:val="00B72BAC"/>
    <w:rsid w:val="00B73A00"/>
    <w:rsid w:val="00B741D0"/>
    <w:rsid w:val="00B748E5"/>
    <w:rsid w:val="00B7494D"/>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41D7"/>
    <w:rsid w:val="00BD4544"/>
    <w:rsid w:val="00BD498D"/>
    <w:rsid w:val="00BD4EAA"/>
    <w:rsid w:val="00BD57E7"/>
    <w:rsid w:val="00BD584D"/>
    <w:rsid w:val="00BD65B2"/>
    <w:rsid w:val="00BD745A"/>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293"/>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D04"/>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9A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AC9"/>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6A20"/>
    <w:rsid w:val="00C87941"/>
    <w:rsid w:val="00C87AB8"/>
    <w:rsid w:val="00C87B0E"/>
    <w:rsid w:val="00C87E49"/>
    <w:rsid w:val="00C906F5"/>
    <w:rsid w:val="00C90917"/>
    <w:rsid w:val="00C90E94"/>
    <w:rsid w:val="00C91381"/>
    <w:rsid w:val="00C9193B"/>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08"/>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6927"/>
    <w:rsid w:val="00D07AEB"/>
    <w:rsid w:val="00D10344"/>
    <w:rsid w:val="00D1062D"/>
    <w:rsid w:val="00D10723"/>
    <w:rsid w:val="00D10ED2"/>
    <w:rsid w:val="00D10FA6"/>
    <w:rsid w:val="00D11917"/>
    <w:rsid w:val="00D119CD"/>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281"/>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3218"/>
    <w:rsid w:val="00D65C16"/>
    <w:rsid w:val="00D6652F"/>
    <w:rsid w:val="00D6654D"/>
    <w:rsid w:val="00D66697"/>
    <w:rsid w:val="00D668C3"/>
    <w:rsid w:val="00D66A43"/>
    <w:rsid w:val="00D66F4C"/>
    <w:rsid w:val="00D67710"/>
    <w:rsid w:val="00D67ACD"/>
    <w:rsid w:val="00D67D52"/>
    <w:rsid w:val="00D70555"/>
    <w:rsid w:val="00D707AB"/>
    <w:rsid w:val="00D71363"/>
    <w:rsid w:val="00D7155A"/>
    <w:rsid w:val="00D72167"/>
    <w:rsid w:val="00D734C6"/>
    <w:rsid w:val="00D73765"/>
    <w:rsid w:val="00D7377C"/>
    <w:rsid w:val="00D740D9"/>
    <w:rsid w:val="00D74236"/>
    <w:rsid w:val="00D75062"/>
    <w:rsid w:val="00D75C80"/>
    <w:rsid w:val="00D76CA3"/>
    <w:rsid w:val="00D77078"/>
    <w:rsid w:val="00D7735E"/>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2E5"/>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BD3"/>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2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0FB3"/>
    <w:rsid w:val="00E32664"/>
    <w:rsid w:val="00E3277D"/>
    <w:rsid w:val="00E32C8E"/>
    <w:rsid w:val="00E33261"/>
    <w:rsid w:val="00E345D2"/>
    <w:rsid w:val="00E347D3"/>
    <w:rsid w:val="00E3498B"/>
    <w:rsid w:val="00E3539C"/>
    <w:rsid w:val="00E355F1"/>
    <w:rsid w:val="00E3566E"/>
    <w:rsid w:val="00E3567D"/>
    <w:rsid w:val="00E357B2"/>
    <w:rsid w:val="00E3598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28D2"/>
    <w:rsid w:val="00E52B67"/>
    <w:rsid w:val="00E53CA2"/>
    <w:rsid w:val="00E53CE6"/>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6EDA"/>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2C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550"/>
    <w:rsid w:val="00EA1790"/>
    <w:rsid w:val="00EA234A"/>
    <w:rsid w:val="00EA256A"/>
    <w:rsid w:val="00EA2625"/>
    <w:rsid w:val="00EA2B04"/>
    <w:rsid w:val="00EA3A8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95B"/>
    <w:rsid w:val="00EB23E7"/>
    <w:rsid w:val="00EB27AC"/>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2DD1"/>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0F43"/>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522"/>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7417"/>
    <w:rsid w:val="00F678A1"/>
    <w:rsid w:val="00F701DB"/>
    <w:rsid w:val="00F7135D"/>
    <w:rsid w:val="00F71B90"/>
    <w:rsid w:val="00F7215F"/>
    <w:rsid w:val="00F73B04"/>
    <w:rsid w:val="00F75592"/>
    <w:rsid w:val="00F7599F"/>
    <w:rsid w:val="00F75FB4"/>
    <w:rsid w:val="00F7680D"/>
    <w:rsid w:val="00F76C42"/>
    <w:rsid w:val="00F7725C"/>
    <w:rsid w:val="00F7789D"/>
    <w:rsid w:val="00F80241"/>
    <w:rsid w:val="00F80694"/>
    <w:rsid w:val="00F80B9A"/>
    <w:rsid w:val="00F815F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20E"/>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E3"/>
    <w:rsid w:val="00FC0DC2"/>
    <w:rsid w:val="00FC11E6"/>
    <w:rsid w:val="00FC16A2"/>
    <w:rsid w:val="00FC1714"/>
    <w:rsid w:val="00FC1A04"/>
    <w:rsid w:val="00FC25D9"/>
    <w:rsid w:val="00FC2982"/>
    <w:rsid w:val="00FC30FB"/>
    <w:rsid w:val="00FC3FB1"/>
    <w:rsid w:val="00FC46D9"/>
    <w:rsid w:val="00FC518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2F0"/>
    <w:rsid w:val="00FE252E"/>
    <w:rsid w:val="00FE28F8"/>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0F4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customStyle="1" w:styleId="UnresolvedMention">
    <w:name w:val="Unresolved Mention"/>
    <w:basedOn w:val="Numatytasispastraiposriftas"/>
    <w:uiPriority w:val="99"/>
    <w:semiHidden/>
    <w:unhideWhenUsed/>
    <w:rsid w:val="00686D68"/>
    <w:rPr>
      <w:color w:val="605E5C"/>
      <w:shd w:val="clear" w:color="auto" w:fill="E1DFDD"/>
    </w:rPr>
  </w:style>
  <w:style w:type="table" w:customStyle="1" w:styleId="Lentelstinklelis1">
    <w:name w:val="Lentelės tinklelis1"/>
    <w:basedOn w:val="prastojilentel"/>
    <w:next w:val="Lentelstinklelis"/>
    <w:uiPriority w:val="39"/>
    <w:rsid w:val="00F47522"/>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0">
    <w:name w:val="Diagrama Diagrama"/>
    <w:basedOn w:val="prastasis"/>
    <w:rsid w:val="003E2657"/>
    <w:pPr>
      <w:spacing w:line="240" w:lineRule="exact"/>
    </w:pPr>
    <w:rPr>
      <w:rFonts w:ascii="Tahoma" w:eastAsia="Times New Roman" w:hAnsi="Tahoma" w:cs="Times New Roman"/>
      <w:sz w:val="20"/>
      <w:szCs w:val="20"/>
      <w:lang w:val="en-US" w:eastAsia="en-US"/>
    </w:rPr>
  </w:style>
  <w:style w:type="paragraph" w:customStyle="1" w:styleId="DiagramaDiagrama1">
    <w:name w:val="Diagrama Diagrama"/>
    <w:basedOn w:val="prastasis"/>
    <w:rsid w:val="008133A8"/>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4168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9896733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87468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85114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ENPV_gaires.pdf"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jurate.dabasinskiene@kaunas.lt"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kazlauskaite@kaunas.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2.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AAE2C-43E3-4EFA-A470-16A383AB77D6}">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58d86aa-8fe5-4539-8203-03c44674af5d"/>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4965BC71-6397-4EE4-9D0C-BD59EC14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38</Pages>
  <Words>47122</Words>
  <Characters>26861</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Jūratė Dabašinskienė</cp:lastModifiedBy>
  <cp:revision>17</cp:revision>
  <cp:lastPrinted>2025-06-19T13:12:00Z</cp:lastPrinted>
  <dcterms:created xsi:type="dcterms:W3CDTF">2025-05-30T05:57:00Z</dcterms:created>
  <dcterms:modified xsi:type="dcterms:W3CDTF">2025-06-25T08:16:00Z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