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E229C" w14:textId="77777777" w:rsidR="004D3C43" w:rsidRPr="00443E69" w:rsidRDefault="004D3C43" w:rsidP="004D3C43">
      <w:pPr>
        <w:tabs>
          <w:tab w:val="left" w:pos="8137"/>
        </w:tabs>
        <w:spacing w:before="60" w:after="60"/>
        <w:rPr>
          <w:rFonts w:asciiTheme="minorHAnsi" w:eastAsia="Calibri" w:hAnsiTheme="minorHAnsi" w:cstheme="minorHAnsi"/>
          <w:sz w:val="20"/>
          <w:szCs w:val="20"/>
        </w:rPr>
      </w:pPr>
    </w:p>
    <w:p w14:paraId="70B29748"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 xml:space="preserve">TECHNINĖ SPECIFIKACIJA </w:t>
      </w:r>
    </w:p>
    <w:p w14:paraId="769A2CC1" w14:textId="77777777" w:rsidR="004D3C43" w:rsidRPr="00B106DF" w:rsidRDefault="004D3C43" w:rsidP="004D3C43">
      <w:pPr>
        <w:tabs>
          <w:tab w:val="left" w:pos="8137"/>
        </w:tabs>
        <w:spacing w:before="60" w:after="60"/>
        <w:jc w:val="center"/>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PASLAUGŲ PIRKIMO TECHNINĖ SPECIFIKACIJA</w:t>
      </w:r>
    </w:p>
    <w:p w14:paraId="13B3F189" w14:textId="77777777" w:rsidR="004D3C43" w:rsidRPr="00B106DF" w:rsidRDefault="004D3C43" w:rsidP="004D3C43">
      <w:pPr>
        <w:tabs>
          <w:tab w:val="left" w:pos="284"/>
        </w:tabs>
        <w:spacing w:before="60" w:after="60"/>
        <w:jc w:val="center"/>
        <w:rPr>
          <w:rFonts w:asciiTheme="minorHAnsi" w:eastAsia="Calibri" w:hAnsiTheme="minorHAnsi" w:cstheme="minorHAnsi"/>
          <w:b/>
          <w:bCs/>
          <w:sz w:val="20"/>
          <w:szCs w:val="20"/>
        </w:rPr>
      </w:pPr>
      <w:bookmarkStart w:id="0" w:name="_Hlk162524814"/>
    </w:p>
    <w:p w14:paraId="7945CD56" w14:textId="77777777" w:rsidR="004D3C43" w:rsidRPr="00B106DF" w:rsidRDefault="004D3C43" w:rsidP="00936721">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bookmarkStart w:id="1" w:name="_Hlk162513234"/>
      <w:r w:rsidRPr="00B106DF">
        <w:rPr>
          <w:rFonts w:asciiTheme="minorHAnsi" w:eastAsia="Times New Roman" w:hAnsiTheme="minorHAnsi" w:cstheme="minorHAnsi"/>
          <w:b/>
          <w:bCs/>
          <w:sz w:val="20"/>
          <w:szCs w:val="20"/>
        </w:rPr>
        <w:t>1. SĄVOKOS IR SUTRUMPINIMAI</w:t>
      </w:r>
    </w:p>
    <w:bookmarkEnd w:id="0"/>
    <w:bookmarkEnd w:id="1"/>
    <w:p w14:paraId="05E361C5"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b/>
          <w:bCs/>
          <w:sz w:val="20"/>
          <w:szCs w:val="20"/>
        </w:rPr>
      </w:pPr>
      <w:r w:rsidRPr="00B106DF">
        <w:rPr>
          <w:rFonts w:asciiTheme="minorHAnsi" w:eastAsia="Times New Roman" w:hAnsiTheme="minorHAnsi" w:cstheme="minorHAnsi"/>
          <w:b/>
          <w:bCs/>
          <w:sz w:val="20"/>
          <w:szCs w:val="20"/>
        </w:rPr>
        <w:t>1.1</w:t>
      </w:r>
      <w:r w:rsidRPr="00B106DF">
        <w:rPr>
          <w:rFonts w:asciiTheme="minorHAnsi" w:eastAsia="Times New Roman" w:hAnsiTheme="minorHAnsi" w:cstheme="minorHAnsi"/>
          <w:bCs/>
          <w:sz w:val="20"/>
          <w:szCs w:val="20"/>
        </w:rPr>
        <w:t>.</w:t>
      </w:r>
      <w:r w:rsidRPr="00B106DF">
        <w:rPr>
          <w:rFonts w:asciiTheme="minorHAnsi" w:eastAsia="Times New Roman" w:hAnsiTheme="minorHAnsi" w:cstheme="minorHAnsi"/>
          <w:b/>
          <w:bCs/>
          <w:sz w:val="20"/>
          <w:szCs w:val="20"/>
        </w:rPr>
        <w:t xml:space="preserve"> Paslaugų gavėjas – </w:t>
      </w:r>
      <w:r w:rsidRPr="00B106DF">
        <w:rPr>
          <w:rFonts w:asciiTheme="minorHAnsi" w:eastAsia="Times New Roman" w:hAnsiTheme="minorHAnsi" w:cstheme="minorHAnsi"/>
          <w:sz w:val="20"/>
          <w:szCs w:val="20"/>
        </w:rPr>
        <w:t>Uždaroji akcinė bendrovė „VILNIAUS VANDENYS“.</w:t>
      </w:r>
    </w:p>
    <w:p w14:paraId="7F2A6A0D" w14:textId="77777777" w:rsidR="004D3C43" w:rsidRPr="00B106DF" w:rsidRDefault="004D3C43" w:rsidP="004D3C43">
      <w:pPr>
        <w:tabs>
          <w:tab w:val="left" w:pos="284"/>
        </w:tabs>
        <w:spacing w:before="60" w:after="60"/>
        <w:jc w:val="both"/>
        <w:rPr>
          <w:rFonts w:asciiTheme="minorHAnsi" w:eastAsia="Calibri" w:hAnsiTheme="minorHAnsi" w:cstheme="minorHAnsi"/>
          <w:b/>
          <w:bCs/>
          <w:color w:val="00B0F0"/>
          <w:sz w:val="20"/>
          <w:szCs w:val="20"/>
        </w:rPr>
      </w:pPr>
      <w:r w:rsidRPr="00B106DF">
        <w:rPr>
          <w:rFonts w:asciiTheme="minorHAnsi" w:eastAsia="Times New Roman" w:hAnsiTheme="minorHAnsi" w:cstheme="minorHAnsi"/>
          <w:b/>
          <w:bCs/>
          <w:sz w:val="20"/>
          <w:szCs w:val="20"/>
        </w:rPr>
        <w:t xml:space="preserve">1.2. Paslaugų teikėjas – </w:t>
      </w:r>
      <w:r w:rsidRPr="00B106DF">
        <w:rPr>
          <w:rFonts w:asciiTheme="minorHAnsi" w:eastAsia="Times New Roman" w:hAnsiTheme="minorHAnsi" w:cstheme="minorHAnsi"/>
          <w:sz w:val="20"/>
          <w:szCs w:val="20"/>
        </w:rPr>
        <w:t xml:space="preserve">ūkio subjektas – fizinis asmuo, privatusis ar viešasis juridinis asmuo, kita organizacija ir (ar) jų padalinys </w:t>
      </w:r>
      <w:r w:rsidRPr="00B106DF">
        <w:rPr>
          <w:rFonts w:asciiTheme="minorHAnsi" w:eastAsia="Calibri" w:hAnsiTheme="minorHAnsi" w:cstheme="minorHAnsi"/>
          <w:sz w:val="20"/>
          <w:szCs w:val="20"/>
        </w:rPr>
        <w:t xml:space="preserve">įskaitant </w:t>
      </w:r>
      <w:bookmarkStart w:id="2" w:name="_Hlk69200619"/>
      <w:r w:rsidRPr="00B106DF">
        <w:rPr>
          <w:rFonts w:asciiTheme="minorHAnsi" w:eastAsia="Calibri" w:hAnsiTheme="minorHAnsi" w:cstheme="minorHAnsi"/>
          <w:sz w:val="20"/>
          <w:szCs w:val="20"/>
        </w:rPr>
        <w:t>ūkio subjektus, kurių pajėgumais remiamasi</w:t>
      </w:r>
      <w:bookmarkEnd w:id="2"/>
      <w:r w:rsidRPr="00B106DF">
        <w:rPr>
          <w:rFonts w:asciiTheme="minorHAnsi" w:eastAsia="Calibri" w:hAnsiTheme="minorHAnsi" w:cstheme="minorHAnsi"/>
          <w:sz w:val="20"/>
          <w:szCs w:val="20"/>
        </w:rPr>
        <w:t>, Subteikėjus, darbuotojus ir kitus teisėtais pagrindais Paslaugų teikimui pasitelktus asmenis.</w:t>
      </w:r>
    </w:p>
    <w:p w14:paraId="19336A5D"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Times New Roman" w:hAnsiTheme="minorHAnsi" w:cstheme="minorHAnsi"/>
          <w:b/>
          <w:bCs/>
          <w:sz w:val="20"/>
          <w:szCs w:val="20"/>
        </w:rPr>
        <w:t>1.3.</w:t>
      </w:r>
      <w:r w:rsidRPr="00B106DF">
        <w:rPr>
          <w:rFonts w:asciiTheme="minorHAnsi" w:eastAsia="Times New Roman" w:hAnsiTheme="minorHAnsi" w:cstheme="minorHAnsi"/>
          <w:sz w:val="20"/>
          <w:szCs w:val="20"/>
        </w:rPr>
        <w:t xml:space="preserve"> </w:t>
      </w:r>
      <w:r w:rsidRPr="00B106DF">
        <w:rPr>
          <w:rFonts w:asciiTheme="minorHAnsi" w:eastAsia="Times New Roman" w:hAnsiTheme="minorHAnsi" w:cstheme="minorHAnsi"/>
          <w:b/>
          <w:bCs/>
          <w:sz w:val="20"/>
          <w:szCs w:val="20"/>
        </w:rPr>
        <w:t xml:space="preserve">Sutartis </w:t>
      </w:r>
      <w:r w:rsidRPr="00B106DF">
        <w:rPr>
          <w:rFonts w:asciiTheme="minorHAnsi" w:eastAsia="Times New Roman" w:hAnsiTheme="minorHAnsi" w:cstheme="minorHAnsi"/>
          <w:sz w:val="20"/>
          <w:szCs w:val="20"/>
        </w:rPr>
        <w:t>– Sutartis, sudaroma tarp Paslaugų teikėjo ir Paslaugų gavėjo dėl Pirkimo objekto.</w:t>
      </w:r>
    </w:p>
    <w:p w14:paraId="64842C27" w14:textId="77777777" w:rsidR="004D3C43" w:rsidRPr="00B106DF" w:rsidRDefault="004D3C43" w:rsidP="004D3C43">
      <w:pPr>
        <w:tabs>
          <w:tab w:val="left" w:pos="284"/>
        </w:tabs>
        <w:spacing w:before="60" w:after="60"/>
        <w:contextualSpacing/>
        <w:jc w:val="both"/>
        <w:rPr>
          <w:rFonts w:asciiTheme="minorHAnsi" w:eastAsia="Calibri" w:hAnsiTheme="minorHAnsi" w:cstheme="minorHAnsi"/>
          <w:sz w:val="20"/>
          <w:szCs w:val="20"/>
        </w:rPr>
      </w:pPr>
      <w:bookmarkStart w:id="3" w:name="_Hlk75526393"/>
      <w:r w:rsidRPr="00B106DF">
        <w:rPr>
          <w:rFonts w:asciiTheme="minorHAnsi" w:eastAsia="Calibri" w:hAnsiTheme="minorHAnsi" w:cstheme="minorHAnsi"/>
          <w:b/>
          <w:bCs/>
          <w:sz w:val="20"/>
          <w:szCs w:val="20"/>
        </w:rPr>
        <w:t>1.4. Techninė specifikacija</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
          <w:bCs/>
          <w:sz w:val="20"/>
          <w:szCs w:val="20"/>
        </w:rPr>
        <w:t>arba TS</w:t>
      </w:r>
      <w:r w:rsidRPr="00B106DF">
        <w:rPr>
          <w:rFonts w:asciiTheme="minorHAnsi" w:eastAsia="Calibri" w:hAnsiTheme="minorHAnsi" w:cstheme="minorHAnsi"/>
          <w:sz w:val="20"/>
          <w:szCs w:val="20"/>
        </w:rPr>
        <w:t xml:space="preserve"> – dokumentas, kuriame apibūdintas pirkimo objektas.</w:t>
      </w:r>
    </w:p>
    <w:p w14:paraId="3D9EC11D" w14:textId="77777777" w:rsidR="004D3C43" w:rsidRPr="00B106DF" w:rsidRDefault="004D3C43" w:rsidP="004D3C43">
      <w:pPr>
        <w:tabs>
          <w:tab w:val="left" w:pos="284"/>
        </w:tabs>
        <w:spacing w:before="60" w:after="60"/>
        <w:contextualSpacing/>
        <w:jc w:val="both"/>
        <w:rPr>
          <w:rFonts w:asciiTheme="minorHAnsi" w:eastAsia="Times New Roman" w:hAnsiTheme="minorHAnsi" w:cstheme="minorHAnsi"/>
          <w:sz w:val="20"/>
          <w:szCs w:val="20"/>
        </w:rPr>
      </w:pPr>
      <w:r w:rsidRPr="00B106DF">
        <w:rPr>
          <w:rFonts w:asciiTheme="minorHAnsi" w:eastAsia="Calibri" w:hAnsiTheme="minorHAnsi" w:cstheme="minorHAnsi"/>
          <w:b/>
          <w:bCs/>
          <w:sz w:val="20"/>
          <w:szCs w:val="20"/>
        </w:rPr>
        <w:t>1.5. Priėmimo-perdavimo aktas arba Aktas –</w:t>
      </w:r>
      <w:r w:rsidRPr="00B106DF">
        <w:rPr>
          <w:rFonts w:asciiTheme="minorHAnsi" w:eastAsia="Calibri" w:hAnsiTheme="minorHAnsi" w:cstheme="minorHAnsi"/>
          <w:sz w:val="20"/>
          <w:szCs w:val="20"/>
        </w:rPr>
        <w:t xml:space="preserve">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Pr="00B106DF">
        <w:rPr>
          <w:rFonts w:asciiTheme="minorHAnsi" w:eastAsia="Times New Roman" w:hAnsiTheme="minorHAnsi" w:cstheme="minorHAnsi"/>
          <w:sz w:val="20"/>
          <w:szCs w:val="20"/>
        </w:rPr>
        <w:t xml:space="preserve"> </w:t>
      </w:r>
    </w:p>
    <w:p w14:paraId="564529FF" w14:textId="24C523EB" w:rsidR="004D3C43" w:rsidRPr="00B106DF" w:rsidRDefault="00CD0AF6" w:rsidP="004D3C43">
      <w:pPr>
        <w:tabs>
          <w:tab w:val="left" w:pos="284"/>
        </w:tabs>
        <w:spacing w:before="60" w:after="60"/>
        <w:contextualSpacing/>
        <w:jc w:val="both"/>
        <w:rPr>
          <w:rFonts w:asciiTheme="minorHAnsi" w:eastAsia="Calibri" w:hAnsiTheme="minorHAnsi" w:cstheme="minorHAnsi"/>
          <w:sz w:val="20"/>
          <w:szCs w:val="20"/>
        </w:rPr>
      </w:pPr>
      <w:r>
        <w:rPr>
          <w:rFonts w:asciiTheme="minorHAnsi" w:eastAsia="Calibri" w:hAnsiTheme="minorHAnsi" w:cstheme="minorHAnsi"/>
          <w:sz w:val="20"/>
          <w:szCs w:val="20"/>
        </w:rPr>
        <w:t>1.8. VERT metodika- valstybinės energetikos reguliavimo tarnybos patvirtinta metodika.</w:t>
      </w:r>
    </w:p>
    <w:p w14:paraId="36690DD4" w14:textId="77777777" w:rsidR="004D3C43" w:rsidRPr="00B106DF" w:rsidRDefault="004D3C43" w:rsidP="004D3C43">
      <w:pPr>
        <w:numPr>
          <w:ilvl w:val="0"/>
          <w:numId w:val="48"/>
        </w:numPr>
        <w:pBdr>
          <w:top w:val="single" w:sz="8" w:space="1" w:color="auto"/>
          <w:bottom w:val="single" w:sz="8" w:space="1" w:color="auto"/>
        </w:pBdr>
        <w:tabs>
          <w:tab w:val="left" w:pos="284"/>
        </w:tabs>
        <w:spacing w:before="60" w:after="60"/>
        <w:ind w:hanging="720"/>
        <w:contextualSpacing/>
        <w:rPr>
          <w:rFonts w:asciiTheme="minorHAnsi" w:eastAsia="Calibri" w:hAnsiTheme="minorHAnsi" w:cstheme="minorHAnsi"/>
          <w:b/>
          <w:sz w:val="20"/>
          <w:szCs w:val="20"/>
        </w:rPr>
      </w:pPr>
      <w:bookmarkStart w:id="4" w:name="_Hlk75526437"/>
      <w:bookmarkEnd w:id="3"/>
      <w:r w:rsidRPr="00B106DF">
        <w:rPr>
          <w:rFonts w:asciiTheme="minorHAnsi" w:eastAsia="Calibri" w:hAnsiTheme="minorHAnsi" w:cstheme="minorHAnsi"/>
          <w:b/>
          <w:sz w:val="20"/>
          <w:szCs w:val="20"/>
        </w:rPr>
        <w:t>PIRKIMO OBJEKTO PAVADINIMAS IR JO KIEKIAI/APIMTYS</w:t>
      </w:r>
    </w:p>
    <w:p w14:paraId="774450F5" w14:textId="47D51F33" w:rsidR="004D3C43" w:rsidRPr="00B106DF" w:rsidRDefault="00930A8A"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bookmarkStart w:id="5" w:name="_Hlk75526413"/>
      <w:bookmarkStart w:id="6" w:name="_Hlk46986110"/>
      <w:bookmarkEnd w:id="4"/>
      <w:r>
        <w:rPr>
          <w:rFonts w:asciiTheme="minorHAnsi" w:eastAsia="Calibri" w:hAnsiTheme="minorHAnsi" w:cstheme="minorHAnsi"/>
          <w:b/>
          <w:bCs/>
          <w:sz w:val="20"/>
          <w:szCs w:val="20"/>
          <w:u w:val="single"/>
        </w:rPr>
        <w:t xml:space="preserve">Vandens minkštinimo centralizuotai </w:t>
      </w:r>
      <w:r w:rsidR="001608B4">
        <w:rPr>
          <w:rFonts w:asciiTheme="minorHAnsi" w:eastAsia="Calibri" w:hAnsiTheme="minorHAnsi" w:cstheme="minorHAnsi"/>
          <w:b/>
          <w:bCs/>
          <w:sz w:val="20"/>
          <w:szCs w:val="20"/>
          <w:u w:val="single"/>
        </w:rPr>
        <w:t xml:space="preserve">galimybių studija </w:t>
      </w:r>
      <w:r w:rsidR="004D3C43" w:rsidRPr="00B106DF">
        <w:rPr>
          <w:rFonts w:asciiTheme="minorHAnsi" w:eastAsia="Calibri" w:hAnsiTheme="minorHAnsi" w:cstheme="minorHAnsi"/>
          <w:sz w:val="20"/>
          <w:szCs w:val="20"/>
        </w:rPr>
        <w:t xml:space="preserve">(toliau - </w:t>
      </w:r>
      <w:r w:rsidR="004D3C43" w:rsidRPr="00B106DF">
        <w:rPr>
          <w:rFonts w:asciiTheme="minorHAnsi" w:eastAsia="Calibri" w:hAnsiTheme="minorHAnsi" w:cstheme="minorHAnsi"/>
          <w:b/>
          <w:bCs/>
          <w:sz w:val="20"/>
          <w:szCs w:val="20"/>
        </w:rPr>
        <w:t>Paslaugos</w:t>
      </w:r>
      <w:r w:rsidR="004D3C43" w:rsidRPr="00B106DF">
        <w:rPr>
          <w:rFonts w:asciiTheme="minorHAnsi" w:eastAsia="Calibri" w:hAnsiTheme="minorHAnsi" w:cstheme="minorHAnsi"/>
          <w:sz w:val="20"/>
          <w:szCs w:val="20"/>
        </w:rPr>
        <w:t>).</w:t>
      </w:r>
      <w:bookmarkEnd w:id="5"/>
    </w:p>
    <w:p w14:paraId="12E2CA22" w14:textId="5C6A79F5" w:rsidR="004D3C43" w:rsidRPr="00B106DF" w:rsidRDefault="00435053" w:rsidP="004D3C43">
      <w:pPr>
        <w:numPr>
          <w:ilvl w:val="1"/>
          <w:numId w:val="48"/>
        </w:numPr>
        <w:tabs>
          <w:tab w:val="left" w:pos="360"/>
        </w:tabs>
        <w:spacing w:before="60" w:after="60"/>
        <w:ind w:hanging="720"/>
        <w:contextualSpacing/>
        <w:jc w:val="both"/>
        <w:rPr>
          <w:rFonts w:asciiTheme="minorHAnsi" w:eastAsia="Calibri" w:hAnsiTheme="minorHAnsi" w:cstheme="minorHAnsi"/>
          <w:sz w:val="20"/>
          <w:szCs w:val="20"/>
        </w:rPr>
      </w:pPr>
      <w:sdt>
        <w:sdtPr>
          <w:rPr>
            <w:rFonts w:asciiTheme="minorHAnsi" w:eastAsia="Calibri" w:hAnsiTheme="minorHAnsi" w:cstheme="minorHAnsi"/>
            <w:sz w:val="20"/>
            <w:szCs w:val="20"/>
          </w:rPr>
          <w:id w:val="-942615994"/>
          <w:placeholder>
            <w:docPart w:val="EB95DEC8645C47619724D98AA455F853"/>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1608B4">
            <w:rPr>
              <w:rFonts w:asciiTheme="minorHAnsi" w:eastAsia="Calibri" w:hAnsiTheme="minorHAnsi" w:cstheme="minorHAnsi"/>
              <w:sz w:val="20"/>
              <w:szCs w:val="20"/>
            </w:rPr>
            <w:t>Pirkimo objektas nėra skaidomas į pirkimo objekto dalis.</w:t>
          </w:r>
        </w:sdtContent>
      </w:sdt>
    </w:p>
    <w:p w14:paraId="53752D29" w14:textId="7E847BDB" w:rsidR="004D3C43" w:rsidRPr="00B106DF" w:rsidRDefault="004D3C43" w:rsidP="001608B4">
      <w:pPr>
        <w:tabs>
          <w:tab w:val="left" w:pos="540"/>
          <w:tab w:val="left" w:pos="5568"/>
        </w:tabs>
        <w:ind w:firstLine="0"/>
        <w:jc w:val="both"/>
        <w:rPr>
          <w:rFonts w:asciiTheme="minorHAnsi" w:eastAsia="Calibri" w:hAnsiTheme="minorHAnsi" w:cstheme="minorHAnsi"/>
          <w:b/>
          <w:sz w:val="20"/>
          <w:szCs w:val="20"/>
        </w:rPr>
      </w:pPr>
      <w:bookmarkStart w:id="7" w:name="_Hlk75526451"/>
      <w:r w:rsidRPr="00B106DF">
        <w:rPr>
          <w:rFonts w:asciiTheme="minorHAnsi" w:eastAsia="Calibri" w:hAnsiTheme="minorHAnsi" w:cstheme="minorHAnsi"/>
          <w:b/>
          <w:sz w:val="20"/>
          <w:szCs w:val="20"/>
        </w:rPr>
        <w:t>2.3. Kiekiai/Apimtys:</w:t>
      </w:r>
      <w:r w:rsidRPr="00B106DF">
        <w:rPr>
          <w:rFonts w:asciiTheme="minorHAnsi" w:eastAsia="Calibri" w:hAnsiTheme="minorHAnsi" w:cstheme="minorHAnsi"/>
          <w:sz w:val="20"/>
          <w:szCs w:val="20"/>
        </w:rPr>
        <w:t xml:space="preserve"> </w:t>
      </w:r>
      <w:r w:rsidRPr="00B106DF">
        <w:rPr>
          <w:rFonts w:asciiTheme="minorHAnsi" w:eastAsia="Calibri" w:hAnsiTheme="minorHAnsi" w:cstheme="minorHAnsi"/>
          <w:bCs/>
          <w:sz w:val="20"/>
          <w:szCs w:val="20"/>
        </w:rPr>
        <w:t>Perkamas</w:t>
      </w:r>
      <w:r w:rsidRPr="00B106DF">
        <w:rPr>
          <w:rFonts w:asciiTheme="minorHAnsi" w:eastAsia="Calibri" w:hAnsiTheme="minorHAnsi" w:cstheme="minorHAnsi"/>
          <w:bCs/>
          <w:color w:val="FF0000"/>
          <w:sz w:val="20"/>
          <w:szCs w:val="20"/>
        </w:rPr>
        <w:t xml:space="preserve"> </w:t>
      </w:r>
      <w:r w:rsidRPr="00B106DF">
        <w:rPr>
          <w:rFonts w:asciiTheme="minorHAnsi" w:eastAsia="Calibri" w:hAnsiTheme="minorHAnsi" w:cstheme="minorHAnsi"/>
          <w:bCs/>
          <w:sz w:val="20"/>
          <w:szCs w:val="20"/>
        </w:rPr>
        <w:t>Paslaugų</w:t>
      </w:r>
      <w:r w:rsidRPr="00B106DF">
        <w:rPr>
          <w:rFonts w:asciiTheme="minorHAnsi" w:eastAsia="Calibri" w:hAnsiTheme="minorHAnsi" w:cstheme="minorHAnsi"/>
          <w:bCs/>
          <w:color w:val="FF0000"/>
          <w:sz w:val="20"/>
          <w:szCs w:val="20"/>
        </w:rPr>
        <w:t xml:space="preserve"> </w:t>
      </w:r>
      <w:r w:rsidRPr="00B106DF">
        <w:rPr>
          <w:rFonts w:asciiTheme="minorHAnsi" w:eastAsia="Calibri" w:hAnsiTheme="minorHAnsi" w:cstheme="minorHAnsi"/>
          <w:bCs/>
          <w:sz w:val="20"/>
          <w:szCs w:val="20"/>
        </w:rPr>
        <w:t xml:space="preserve">kiekis </w:t>
      </w:r>
      <w:r w:rsidRPr="00B106DF">
        <w:rPr>
          <w:rFonts w:asciiTheme="minorHAnsi" w:eastAsia="Calibri" w:hAnsiTheme="minorHAnsi" w:cstheme="minorHAnsi"/>
          <w:b/>
          <w:sz w:val="20"/>
          <w:szCs w:val="20"/>
        </w:rPr>
        <w:t>yra</w:t>
      </w:r>
      <w:r w:rsidRPr="00B106DF">
        <w:rPr>
          <w:rFonts w:asciiTheme="minorHAnsi" w:eastAsia="Calibri" w:hAnsiTheme="minorHAnsi" w:cstheme="minorHAnsi"/>
          <w:b/>
          <w:color w:val="FF0000"/>
          <w:sz w:val="20"/>
          <w:szCs w:val="20"/>
        </w:rPr>
        <w:t xml:space="preserve"> </w:t>
      </w:r>
      <w:sdt>
        <w:sdtPr>
          <w:rPr>
            <w:rFonts w:asciiTheme="minorHAnsi" w:eastAsia="Calibri" w:hAnsiTheme="minorHAnsi" w:cstheme="minorHAnsi"/>
            <w:b/>
            <w:sz w:val="20"/>
            <w:szCs w:val="20"/>
          </w:rPr>
          <w:id w:val="-1459794489"/>
          <w:placeholder>
            <w:docPart w:val="7FF104845D2441D5BAD2ED0974376F49"/>
          </w:placeholder>
          <w:comboBox>
            <w:listItem w:displayText="Pasirinkti" w:value="Pasirinkti"/>
            <w:listItem w:displayText="konkretus." w:value="konkretus."/>
            <w:listItem w:displayText="maksimalus." w:value="maksimalus."/>
            <w:listItem w:displayText="preliminarus." w:value="preliminarus."/>
          </w:comboBox>
        </w:sdtPr>
        <w:sdtEndPr/>
        <w:sdtContent>
          <w:r w:rsidR="001608B4">
            <w:rPr>
              <w:rFonts w:asciiTheme="minorHAnsi" w:eastAsia="Calibri" w:hAnsiTheme="minorHAnsi" w:cstheme="minorHAnsi"/>
              <w:b/>
              <w:sz w:val="20"/>
              <w:szCs w:val="20"/>
            </w:rPr>
            <w:t>konkretus.</w:t>
          </w:r>
        </w:sdtContent>
      </w:sdt>
      <w:r w:rsidRPr="00B106DF">
        <w:rPr>
          <w:rFonts w:asciiTheme="minorHAnsi" w:eastAsia="Calibri" w:hAnsiTheme="minorHAnsi" w:cstheme="minorHAnsi"/>
          <w:b/>
          <w:sz w:val="20"/>
          <w:szCs w:val="20"/>
        </w:rPr>
        <w:tab/>
      </w:r>
    </w:p>
    <w:p w14:paraId="51525842"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Paslaugų kiekiai pateikiami žemiau esančioje Lentelėje Nr. 1:</w:t>
      </w:r>
    </w:p>
    <w:p w14:paraId="5F10B810" w14:textId="77777777" w:rsidR="004D3C43" w:rsidRPr="00B106DF" w:rsidRDefault="004D3C43" w:rsidP="004D3C43">
      <w:pPr>
        <w:tabs>
          <w:tab w:val="left" w:pos="540"/>
          <w:tab w:val="left" w:pos="5568"/>
        </w:tabs>
        <w:jc w:val="both"/>
        <w:rPr>
          <w:rFonts w:asciiTheme="minorHAnsi" w:eastAsia="Calibri" w:hAnsiTheme="minorHAnsi" w:cstheme="minorHAnsi"/>
          <w:b/>
          <w:sz w:val="20"/>
          <w:szCs w:val="20"/>
        </w:rPr>
      </w:pP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r>
      <w:r w:rsidRPr="00B106DF">
        <w:rPr>
          <w:rFonts w:asciiTheme="minorHAnsi" w:eastAsia="Calibri" w:hAnsiTheme="minorHAnsi" w:cstheme="minorHAnsi"/>
          <w:b/>
          <w:sz w:val="20"/>
          <w:szCs w:val="20"/>
        </w:rPr>
        <w:tab/>
        <w:t>Lentelėje Nr. 1</w:t>
      </w:r>
    </w:p>
    <w:tbl>
      <w:tblPr>
        <w:tblStyle w:val="TableGrid"/>
        <w:tblW w:w="0" w:type="auto"/>
        <w:tblLook w:val="04A0" w:firstRow="1" w:lastRow="0" w:firstColumn="1" w:lastColumn="0" w:noHBand="0" w:noVBand="1"/>
      </w:tblPr>
      <w:tblGrid>
        <w:gridCol w:w="988"/>
        <w:gridCol w:w="3969"/>
        <w:gridCol w:w="1559"/>
        <w:gridCol w:w="2650"/>
      </w:tblGrid>
      <w:tr w:rsidR="004D3C43" w:rsidRPr="00B106DF" w14:paraId="1A4FE553" w14:textId="77777777" w:rsidTr="0093355C">
        <w:tc>
          <w:tcPr>
            <w:tcW w:w="988" w:type="dxa"/>
          </w:tcPr>
          <w:p w14:paraId="1F7220B8" w14:textId="77777777" w:rsidR="004D3C43" w:rsidRPr="00B106DF" w:rsidRDefault="004D3C43" w:rsidP="0093355C">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Eil. Nr.</w:t>
            </w:r>
          </w:p>
        </w:tc>
        <w:tc>
          <w:tcPr>
            <w:tcW w:w="3969" w:type="dxa"/>
          </w:tcPr>
          <w:p w14:paraId="785E03B0"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Paslaugų pavadinimas</w:t>
            </w:r>
          </w:p>
        </w:tc>
        <w:tc>
          <w:tcPr>
            <w:tcW w:w="1559" w:type="dxa"/>
          </w:tcPr>
          <w:p w14:paraId="49C076C4" w14:textId="77777777" w:rsidR="004D3C43" w:rsidRPr="00B106DF" w:rsidRDefault="004D3C43" w:rsidP="0093355C">
            <w:pPr>
              <w:tabs>
                <w:tab w:val="left" w:pos="540"/>
                <w:tab w:val="left" w:pos="5568"/>
              </w:tabs>
              <w:jc w:val="both"/>
              <w:rPr>
                <w:rFonts w:asciiTheme="minorHAnsi" w:eastAsia="Calibri" w:hAnsiTheme="minorHAnsi" w:cstheme="minorHAnsi"/>
                <w:b/>
                <w:bCs/>
              </w:rPr>
            </w:pPr>
            <w:r w:rsidRPr="00B106DF">
              <w:rPr>
                <w:rFonts w:asciiTheme="minorHAnsi" w:eastAsia="Calibri" w:hAnsiTheme="minorHAnsi" w:cstheme="minorHAnsi"/>
                <w:b/>
                <w:bCs/>
              </w:rPr>
              <w:t>Mato vnt.</w:t>
            </w:r>
          </w:p>
        </w:tc>
        <w:tc>
          <w:tcPr>
            <w:tcW w:w="2650" w:type="dxa"/>
          </w:tcPr>
          <w:p w14:paraId="7799128B"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Preliminarus kiekis</w:t>
            </w:r>
            <w:r w:rsidRPr="00B106DF">
              <w:rPr>
                <w:rFonts w:asciiTheme="minorHAnsi" w:eastAsia="Calibri" w:hAnsiTheme="minorHAnsi" w:cstheme="minorHAnsi"/>
                <w:b/>
                <w:bCs/>
                <w:vertAlign w:val="superscript"/>
              </w:rPr>
              <w:footnoteReference w:id="1"/>
            </w:r>
            <w:r w:rsidRPr="00B106DF">
              <w:rPr>
                <w:rFonts w:asciiTheme="minorHAnsi" w:eastAsia="Calibri" w:hAnsiTheme="minorHAnsi" w:cstheme="minorHAnsi"/>
                <w:b/>
                <w:bCs/>
              </w:rPr>
              <w:t xml:space="preserve"> /</w:t>
            </w:r>
          </w:p>
          <w:p w14:paraId="46695A6D"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Maksimalus kiekis</w:t>
            </w:r>
            <w:r w:rsidRPr="00B106DF">
              <w:rPr>
                <w:rFonts w:asciiTheme="minorHAnsi" w:eastAsia="Calibri" w:hAnsiTheme="minorHAnsi" w:cstheme="minorHAnsi"/>
                <w:b/>
                <w:bCs/>
                <w:vertAlign w:val="superscript"/>
              </w:rPr>
              <w:footnoteReference w:id="2"/>
            </w:r>
            <w:r w:rsidRPr="00B106DF">
              <w:rPr>
                <w:rFonts w:asciiTheme="minorHAnsi" w:eastAsia="Calibri" w:hAnsiTheme="minorHAnsi" w:cstheme="minorHAnsi"/>
                <w:b/>
                <w:bCs/>
              </w:rPr>
              <w:t xml:space="preserve"> /</w:t>
            </w:r>
          </w:p>
          <w:p w14:paraId="52BEF238"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Konkretus kiekis</w:t>
            </w:r>
            <w:r w:rsidRPr="00B106DF">
              <w:rPr>
                <w:rFonts w:asciiTheme="minorHAnsi" w:eastAsia="Calibri" w:hAnsiTheme="minorHAnsi" w:cstheme="minorHAnsi"/>
                <w:b/>
                <w:bCs/>
                <w:vertAlign w:val="superscript"/>
              </w:rPr>
              <w:footnoteReference w:id="3"/>
            </w:r>
            <w:r w:rsidRPr="00B106DF">
              <w:rPr>
                <w:rFonts w:asciiTheme="minorHAnsi" w:eastAsia="Calibri" w:hAnsiTheme="minorHAnsi" w:cstheme="minorHAnsi"/>
                <w:b/>
                <w:bCs/>
              </w:rPr>
              <w:t xml:space="preserve"> Sutarties galiojimo</w:t>
            </w:r>
          </w:p>
          <w:p w14:paraId="025F3A65" w14:textId="77777777" w:rsidR="004D3C43" w:rsidRPr="00B106DF" w:rsidRDefault="004D3C43" w:rsidP="0093355C">
            <w:pPr>
              <w:tabs>
                <w:tab w:val="left" w:pos="540"/>
                <w:tab w:val="left" w:pos="5568"/>
              </w:tabs>
              <w:jc w:val="center"/>
              <w:rPr>
                <w:rFonts w:asciiTheme="minorHAnsi" w:eastAsia="Calibri" w:hAnsiTheme="minorHAnsi" w:cstheme="minorHAnsi"/>
                <w:b/>
                <w:bCs/>
              </w:rPr>
            </w:pPr>
            <w:r w:rsidRPr="00B106DF">
              <w:rPr>
                <w:rFonts w:asciiTheme="minorHAnsi" w:eastAsia="Calibri" w:hAnsiTheme="minorHAnsi" w:cstheme="minorHAnsi"/>
                <w:b/>
                <w:bCs/>
              </w:rPr>
              <w:t>laikotarpiu</w:t>
            </w:r>
          </w:p>
        </w:tc>
      </w:tr>
      <w:tr w:rsidR="004D3C43" w:rsidRPr="00B106DF" w14:paraId="5565B89E" w14:textId="77777777" w:rsidTr="0093355C">
        <w:tc>
          <w:tcPr>
            <w:tcW w:w="988" w:type="dxa"/>
          </w:tcPr>
          <w:p w14:paraId="061D5037" w14:textId="77777777" w:rsidR="004D3C43" w:rsidRPr="00B106DF" w:rsidRDefault="004D3C43" w:rsidP="0093355C">
            <w:pPr>
              <w:tabs>
                <w:tab w:val="left" w:pos="540"/>
                <w:tab w:val="left" w:pos="5568"/>
              </w:tabs>
              <w:jc w:val="center"/>
              <w:rPr>
                <w:rFonts w:asciiTheme="minorHAnsi" w:eastAsia="Calibri" w:hAnsiTheme="minorHAnsi" w:cstheme="minorHAnsi"/>
                <w:b/>
              </w:rPr>
            </w:pPr>
            <w:r w:rsidRPr="00B106DF">
              <w:rPr>
                <w:rFonts w:asciiTheme="minorHAnsi" w:eastAsia="Calibri" w:hAnsiTheme="minorHAnsi" w:cstheme="minorHAnsi"/>
                <w:b/>
              </w:rPr>
              <w:t>1.</w:t>
            </w:r>
          </w:p>
        </w:tc>
        <w:tc>
          <w:tcPr>
            <w:tcW w:w="3969" w:type="dxa"/>
          </w:tcPr>
          <w:p w14:paraId="2D9AF4CB" w14:textId="4DC82D06" w:rsidR="004D3C43" w:rsidRPr="00B106DF" w:rsidRDefault="001608B4" w:rsidP="001608B4">
            <w:pPr>
              <w:tabs>
                <w:tab w:val="left" w:pos="540"/>
                <w:tab w:val="left" w:pos="5568"/>
              </w:tabs>
              <w:ind w:firstLine="0"/>
              <w:jc w:val="both"/>
              <w:rPr>
                <w:rFonts w:asciiTheme="minorHAnsi" w:eastAsia="Calibri" w:hAnsiTheme="minorHAnsi" w:cstheme="minorHAnsi"/>
                <w:b/>
              </w:rPr>
            </w:pPr>
            <w:r>
              <w:rPr>
                <w:rFonts w:asciiTheme="minorHAnsi" w:eastAsia="Calibri" w:hAnsiTheme="minorHAnsi" w:cstheme="minorHAnsi"/>
                <w:b/>
                <w:bCs/>
                <w:u w:val="single"/>
              </w:rPr>
              <w:t>Vandens minkštinimo centralizuotai galimybių studija</w:t>
            </w:r>
          </w:p>
        </w:tc>
        <w:tc>
          <w:tcPr>
            <w:tcW w:w="1559" w:type="dxa"/>
          </w:tcPr>
          <w:p w14:paraId="2CADED09" w14:textId="2C430226" w:rsidR="004D3C43" w:rsidRPr="00B106DF" w:rsidRDefault="001608B4" w:rsidP="0093355C">
            <w:pPr>
              <w:tabs>
                <w:tab w:val="left" w:pos="540"/>
                <w:tab w:val="left" w:pos="5568"/>
              </w:tabs>
              <w:jc w:val="both"/>
              <w:rPr>
                <w:rFonts w:asciiTheme="minorHAnsi" w:eastAsia="Calibri" w:hAnsiTheme="minorHAnsi" w:cstheme="minorHAnsi"/>
                <w:b/>
              </w:rPr>
            </w:pPr>
            <w:r>
              <w:rPr>
                <w:rFonts w:asciiTheme="minorHAnsi" w:eastAsia="Calibri" w:hAnsiTheme="minorHAnsi" w:cstheme="minorHAnsi"/>
                <w:b/>
              </w:rPr>
              <w:t>1 vnt.</w:t>
            </w:r>
          </w:p>
        </w:tc>
        <w:tc>
          <w:tcPr>
            <w:tcW w:w="2650" w:type="dxa"/>
          </w:tcPr>
          <w:p w14:paraId="276B2B38" w14:textId="55F769C3" w:rsidR="004D3C43" w:rsidRPr="00B106DF" w:rsidRDefault="006E47CF" w:rsidP="0093355C">
            <w:pPr>
              <w:tabs>
                <w:tab w:val="left" w:pos="540"/>
                <w:tab w:val="left" w:pos="5568"/>
              </w:tabs>
              <w:jc w:val="both"/>
              <w:rPr>
                <w:rFonts w:asciiTheme="minorHAnsi" w:eastAsia="Calibri" w:hAnsiTheme="minorHAnsi" w:cstheme="minorHAnsi"/>
                <w:b/>
              </w:rPr>
            </w:pPr>
            <w:r w:rsidRPr="006E47CF">
              <w:rPr>
                <w:rFonts w:asciiTheme="minorHAnsi" w:eastAsia="Calibri" w:hAnsiTheme="minorHAnsi" w:cstheme="minorHAnsi"/>
                <w:b/>
              </w:rPr>
              <w:t>Konkretus kiekis</w:t>
            </w:r>
          </w:p>
        </w:tc>
      </w:tr>
    </w:tbl>
    <w:p w14:paraId="2D470AFD" w14:textId="77777777" w:rsidR="00DA63B5" w:rsidRDefault="00DA63B5" w:rsidP="004D3C43">
      <w:pPr>
        <w:tabs>
          <w:tab w:val="left" w:pos="540"/>
          <w:tab w:val="left" w:pos="5568"/>
        </w:tabs>
        <w:jc w:val="both"/>
        <w:rPr>
          <w:rFonts w:asciiTheme="minorHAnsi" w:eastAsia="Calibri" w:hAnsiTheme="minorHAnsi" w:cstheme="minorHAnsi"/>
          <w:b/>
          <w:sz w:val="20"/>
          <w:szCs w:val="20"/>
        </w:rPr>
      </w:pPr>
    </w:p>
    <w:bookmarkEnd w:id="7"/>
    <w:p w14:paraId="6B204B77" w14:textId="77777777" w:rsidR="004D3C43" w:rsidRPr="00B106DF" w:rsidRDefault="004D3C43" w:rsidP="004D3C43">
      <w:pPr>
        <w:tabs>
          <w:tab w:val="left" w:pos="540"/>
        </w:tabs>
        <w:jc w:val="both"/>
        <w:rPr>
          <w:rFonts w:asciiTheme="minorHAnsi" w:eastAsia="Calibri" w:hAnsiTheme="minorHAnsi" w:cstheme="minorHAnsi"/>
          <w:bCs/>
          <w:sz w:val="20"/>
          <w:szCs w:val="20"/>
        </w:rPr>
      </w:pPr>
      <w:r w:rsidRPr="00B106DF">
        <w:rPr>
          <w:rFonts w:asciiTheme="minorHAnsi" w:eastAsia="Calibri" w:hAnsiTheme="minorHAnsi" w:cstheme="minorHAnsi"/>
          <w:bCs/>
          <w:sz w:val="20"/>
          <w:szCs w:val="20"/>
        </w:rPr>
        <w:t>2.4.</w:t>
      </w:r>
      <w:r w:rsidRPr="00B106DF">
        <w:rPr>
          <w:rFonts w:asciiTheme="minorHAnsi" w:eastAsia="Calibri" w:hAnsiTheme="minorHAnsi" w:cstheme="minorHAnsi"/>
          <w:b/>
          <w:sz w:val="20"/>
          <w:szCs w:val="20"/>
        </w:rPr>
        <w:t xml:space="preserve"> </w:t>
      </w:r>
      <w:r w:rsidRPr="00B106DF">
        <w:rPr>
          <w:rFonts w:asciiTheme="minorHAnsi" w:eastAsia="Calibr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50FBFDA7" w14:textId="77777777" w:rsidR="004D3C43" w:rsidRPr="00B106DF" w:rsidRDefault="004D3C43" w:rsidP="004D3C43">
      <w:pPr>
        <w:tabs>
          <w:tab w:val="left" w:pos="540"/>
        </w:tabs>
        <w:jc w:val="both"/>
        <w:rPr>
          <w:rFonts w:asciiTheme="minorHAnsi" w:eastAsia="Calibri" w:hAnsiTheme="minorHAnsi" w:cstheme="minorHAnsi"/>
          <w:b/>
          <w:sz w:val="20"/>
          <w:szCs w:val="20"/>
        </w:rPr>
      </w:pPr>
      <w:r w:rsidRPr="00B106DF">
        <w:rPr>
          <w:rFonts w:asciiTheme="minorHAnsi" w:eastAsia="Calibri" w:hAnsiTheme="minorHAnsi" w:cstheme="minorHAnsi"/>
          <w:bCs/>
          <w:sz w:val="20"/>
          <w:szCs w:val="20"/>
        </w:rPr>
        <w:t xml:space="preserve">2.5. Paslaugų teikėjas </w:t>
      </w:r>
      <w:r w:rsidRPr="00B106DF">
        <w:rPr>
          <w:rFonts w:asciiTheme="minorHAnsi" w:eastAsia="Calibr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bookmarkEnd w:id="6"/>
    <w:p w14:paraId="0B57557D" w14:textId="77777777" w:rsidR="004D3C43" w:rsidRPr="00B106DF" w:rsidRDefault="004D3C43" w:rsidP="004D3C43">
      <w:pPr>
        <w:jc w:val="both"/>
        <w:rPr>
          <w:rFonts w:asciiTheme="minorHAnsi" w:eastAsia="Calibri" w:hAnsiTheme="minorHAnsi" w:cstheme="minorHAnsi"/>
          <w:sz w:val="20"/>
          <w:szCs w:val="20"/>
        </w:rPr>
      </w:pPr>
    </w:p>
    <w:p w14:paraId="307741CD" w14:textId="77777777" w:rsidR="004D3C43" w:rsidRDefault="004D3C43" w:rsidP="001A4805">
      <w:pPr>
        <w:numPr>
          <w:ilvl w:val="0"/>
          <w:numId w:val="48"/>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r w:rsidRPr="00B106DF">
        <w:rPr>
          <w:rFonts w:asciiTheme="minorHAnsi" w:eastAsia="Calibri" w:hAnsiTheme="minorHAnsi" w:cstheme="minorHAnsi"/>
          <w:b/>
          <w:sz w:val="20"/>
          <w:szCs w:val="20"/>
        </w:rPr>
        <w:t>REIKALAVIMAI PIRKIMO OBJEKTUI</w:t>
      </w:r>
    </w:p>
    <w:p w14:paraId="03C4AA78" w14:textId="30B845F6" w:rsidR="002078EF" w:rsidRPr="00123B15" w:rsidRDefault="00AF74E1" w:rsidP="008229E1">
      <w:pPr>
        <w:pStyle w:val="ListParagraph"/>
        <w:numPr>
          <w:ilvl w:val="1"/>
          <w:numId w:val="48"/>
        </w:numPr>
        <w:pBdr>
          <w:top w:val="single" w:sz="4" w:space="1" w:color="auto"/>
          <w:bottom w:val="single" w:sz="8" w:space="1" w:color="auto"/>
          <w:between w:val="single" w:sz="12" w:space="1" w:color="auto"/>
        </w:pBdr>
        <w:shd w:val="clear" w:color="auto" w:fill="FFFFFF"/>
        <w:tabs>
          <w:tab w:val="left" w:pos="567"/>
        </w:tabs>
        <w:spacing w:before="60" w:after="60"/>
        <w:ind w:left="426" w:hanging="426"/>
        <w:jc w:val="both"/>
        <w:rPr>
          <w:rFonts w:asciiTheme="minorHAnsi" w:eastAsia="Calibri" w:hAnsiTheme="minorHAnsi" w:cstheme="minorHAnsi"/>
          <w:b/>
          <w:sz w:val="20"/>
          <w:szCs w:val="20"/>
        </w:rPr>
      </w:pPr>
      <w:r w:rsidRPr="00123B15">
        <w:rPr>
          <w:rFonts w:asciiTheme="minorHAnsi" w:eastAsia="Calibri" w:hAnsiTheme="minorHAnsi" w:cstheme="minorHAnsi"/>
          <w:b/>
          <w:sz w:val="20"/>
          <w:szCs w:val="20"/>
        </w:rPr>
        <w:t xml:space="preserve">Esama </w:t>
      </w:r>
      <w:r w:rsidR="002078EF" w:rsidRPr="00123B15">
        <w:rPr>
          <w:rFonts w:asciiTheme="minorHAnsi" w:eastAsia="Calibri" w:hAnsiTheme="minorHAnsi" w:cstheme="minorHAnsi"/>
          <w:b/>
          <w:sz w:val="20"/>
          <w:szCs w:val="20"/>
        </w:rPr>
        <w:t xml:space="preserve">situacija                                                                                                                                                                                         </w:t>
      </w:r>
    </w:p>
    <w:p w14:paraId="57D7A918" w14:textId="293B9888" w:rsidR="00C61B59" w:rsidRDefault="00C61B59" w:rsidP="002B1579">
      <w:pPr>
        <w:pBdr>
          <w:top w:val="single" w:sz="4" w:space="1" w:color="auto"/>
          <w:bottom w:val="single" w:sz="8" w:space="1" w:color="auto"/>
          <w:between w:val="single" w:sz="12" w:space="1" w:color="auto"/>
        </w:pBdr>
        <w:shd w:val="clear" w:color="auto" w:fill="FFFFFF"/>
        <w:tabs>
          <w:tab w:val="left" w:pos="142"/>
        </w:tabs>
        <w:spacing w:before="60" w:after="60"/>
        <w:ind w:firstLine="0"/>
        <w:jc w:val="both"/>
        <w:rPr>
          <w:rFonts w:asciiTheme="minorHAnsi" w:eastAsia="Calibri" w:hAnsiTheme="minorHAnsi" w:cstheme="minorHAnsi"/>
          <w:bCs/>
          <w:sz w:val="20"/>
          <w:szCs w:val="20"/>
        </w:rPr>
      </w:pPr>
      <w:r w:rsidRPr="00C61B59">
        <w:rPr>
          <w:rFonts w:asciiTheme="minorHAnsi" w:eastAsia="Calibri" w:hAnsiTheme="minorHAnsi" w:cstheme="minorHAnsi"/>
          <w:bCs/>
          <w:sz w:val="20"/>
          <w:szCs w:val="20"/>
        </w:rPr>
        <w:t xml:space="preserve">UAB „Vilniaus vandenys“ (toliau – Paslaugų gavėjas) tiekia geriamąjį vandenį ir tvarko nuotekas beveik 291 tūkst. klientų Vilniaus miesto bei Vilniaus, Švenčionių ir Šalčininkų rajonams. Paslaugų gavėjas eksploatuoja 33 vandenvietes, apie 1969 km vandentiekio tinklo. Per 2024 m.  Paslaugų gavėjas išgavo 36,1 mln. kubinių metrų geriamojo vandens, patiekė 36,0 mln. kubinių metrų vandens. Paslaugų gavėjo vandens kietumas yra matuojamas kartą metuose, bendrasis vandens kietumas svyruoja nuo 4.4 iki 7.4 </w:t>
      </w:r>
      <w:proofErr w:type="spellStart"/>
      <w:r w:rsidRPr="00C61B59">
        <w:rPr>
          <w:rFonts w:asciiTheme="minorHAnsi" w:eastAsia="Calibri" w:hAnsiTheme="minorHAnsi" w:cstheme="minorHAnsi"/>
          <w:bCs/>
          <w:sz w:val="20"/>
          <w:szCs w:val="20"/>
        </w:rPr>
        <w:t>mekv</w:t>
      </w:r>
      <w:proofErr w:type="spellEnd"/>
      <w:r w:rsidRPr="00C61B59">
        <w:rPr>
          <w:rFonts w:asciiTheme="minorHAnsi" w:eastAsia="Calibri" w:hAnsiTheme="minorHAnsi" w:cstheme="minorHAnsi"/>
          <w:bCs/>
          <w:sz w:val="20"/>
          <w:szCs w:val="20"/>
        </w:rPr>
        <w:t xml:space="preserve">/l, o Paslaugų gavėjo tiekiamas vanduo priskiriamas prie vidutiniškai kieto, o kai kuriose vandenvietėse – kietas. </w:t>
      </w:r>
    </w:p>
    <w:p w14:paraId="1ADBD28B" w14:textId="77777777" w:rsidR="00C61B59" w:rsidRPr="00C61B59" w:rsidRDefault="00C61B59" w:rsidP="002B1579">
      <w:pPr>
        <w:pBdr>
          <w:top w:val="single" w:sz="4" w:space="1" w:color="auto"/>
          <w:bottom w:val="single" w:sz="8" w:space="1" w:color="auto"/>
          <w:between w:val="single" w:sz="12" w:space="1" w:color="auto"/>
        </w:pBdr>
        <w:shd w:val="clear" w:color="auto" w:fill="FFFFFF"/>
        <w:tabs>
          <w:tab w:val="left" w:pos="142"/>
        </w:tabs>
        <w:spacing w:before="60" w:after="60"/>
        <w:ind w:firstLine="0"/>
        <w:jc w:val="both"/>
        <w:rPr>
          <w:rFonts w:asciiTheme="minorHAnsi" w:eastAsia="Calibri" w:hAnsiTheme="minorHAnsi" w:cstheme="minorHAnsi"/>
          <w:b/>
          <w:sz w:val="20"/>
          <w:szCs w:val="20"/>
        </w:rPr>
      </w:pPr>
    </w:p>
    <w:p w14:paraId="6A242173" w14:textId="77777777" w:rsidR="004D3C43" w:rsidRPr="00B106DF" w:rsidRDefault="004D3C43" w:rsidP="004771C3">
      <w:pPr>
        <w:pBdr>
          <w:bottom w:val="single" w:sz="8" w:space="1" w:color="auto"/>
          <w:between w:val="single" w:sz="12" w:space="1" w:color="auto"/>
        </w:pBdr>
        <w:tabs>
          <w:tab w:val="left" w:pos="567"/>
        </w:tabs>
        <w:spacing w:before="60" w:after="60"/>
        <w:contextualSpacing/>
        <w:rPr>
          <w:rFonts w:asciiTheme="minorHAnsi" w:eastAsia="Calibri" w:hAnsiTheme="minorHAnsi" w:cstheme="minorHAnsi"/>
          <w:b/>
          <w:sz w:val="20"/>
          <w:szCs w:val="20"/>
        </w:rPr>
      </w:pPr>
      <w:r w:rsidRPr="00B106DF">
        <w:rPr>
          <w:rFonts w:asciiTheme="minorHAnsi" w:eastAsia="Calibri" w:hAnsiTheme="minorHAnsi" w:cstheme="minorHAnsi"/>
          <w:b/>
          <w:sz w:val="20"/>
          <w:szCs w:val="20"/>
        </w:rPr>
        <w:lastRenderedPageBreak/>
        <w:t>Pirkimo objekto aprašymas</w:t>
      </w:r>
    </w:p>
    <w:p w14:paraId="5532BC84" w14:textId="052F5932" w:rsidR="008C7E92" w:rsidRPr="00812439" w:rsidRDefault="008C7E92" w:rsidP="00812439">
      <w:pPr>
        <w:numPr>
          <w:ilvl w:val="1"/>
          <w:numId w:val="48"/>
        </w:numPr>
        <w:spacing w:before="60" w:after="60"/>
        <w:ind w:left="450" w:hanging="450"/>
        <w:contextualSpacing/>
        <w:jc w:val="both"/>
        <w:rPr>
          <w:rFonts w:asciiTheme="minorHAnsi" w:eastAsia="Calibri" w:hAnsiTheme="minorHAnsi" w:cstheme="minorHAnsi"/>
          <w:bCs/>
          <w:sz w:val="20"/>
          <w:szCs w:val="20"/>
        </w:rPr>
      </w:pPr>
      <w:r w:rsidRPr="00812439">
        <w:rPr>
          <w:rFonts w:asciiTheme="minorHAnsi" w:eastAsia="Calibri" w:hAnsiTheme="minorHAnsi" w:cstheme="minorHAnsi"/>
          <w:bCs/>
          <w:sz w:val="20"/>
          <w:szCs w:val="20"/>
        </w:rPr>
        <w:t xml:space="preserve">Parengti ir pateikti vandens minkštinimo centralizuotai galimybių studiją vandenvietėms Vilniaus miesto bei Vilniaus, Švenčionių ir Šalčininkų rajonams (toliau – Studija), kuri įvertins esamo paruošto vandens kietumą bei jo minkštinimo galimybes. </w:t>
      </w:r>
    </w:p>
    <w:p w14:paraId="16770852" w14:textId="6187F07C" w:rsidR="008C7E92" w:rsidRPr="00812439" w:rsidRDefault="008C7E92" w:rsidP="00812439">
      <w:pPr>
        <w:numPr>
          <w:ilvl w:val="1"/>
          <w:numId w:val="48"/>
        </w:numPr>
        <w:spacing w:before="60" w:after="60"/>
        <w:ind w:left="450" w:hanging="450"/>
        <w:contextualSpacing/>
        <w:jc w:val="both"/>
        <w:rPr>
          <w:rFonts w:asciiTheme="minorHAnsi" w:eastAsia="Calibri" w:hAnsiTheme="minorHAnsi" w:cstheme="minorHAnsi"/>
          <w:bCs/>
          <w:sz w:val="20"/>
          <w:szCs w:val="20"/>
        </w:rPr>
      </w:pPr>
      <w:r w:rsidRPr="00812439">
        <w:rPr>
          <w:rFonts w:asciiTheme="minorHAnsi" w:eastAsia="Calibri" w:hAnsiTheme="minorHAnsi" w:cstheme="minorHAnsi"/>
          <w:bCs/>
          <w:sz w:val="20"/>
          <w:szCs w:val="20"/>
        </w:rPr>
        <w:t>Studijos nagrinėjama vandens tiekimo teritorija apima Vilniaus miesto bei Vilniaus, Švenčionių ir Šalčininkų rajonus vandenvietės.</w:t>
      </w:r>
    </w:p>
    <w:p w14:paraId="6F86E8A2" w14:textId="13CAAABF" w:rsidR="008C7E92" w:rsidRPr="00BE2DD5" w:rsidRDefault="008C7E92" w:rsidP="004771C3">
      <w:pPr>
        <w:numPr>
          <w:ilvl w:val="1"/>
          <w:numId w:val="48"/>
        </w:numPr>
        <w:spacing w:before="60" w:after="60"/>
        <w:ind w:left="450" w:hanging="450"/>
        <w:contextualSpacing/>
        <w:jc w:val="both"/>
        <w:rPr>
          <w:rFonts w:asciiTheme="minorHAnsi" w:eastAsia="Calibri" w:hAnsiTheme="minorHAnsi" w:cstheme="minorHAnsi"/>
          <w:bCs/>
          <w:sz w:val="20"/>
          <w:szCs w:val="20"/>
        </w:rPr>
      </w:pPr>
      <w:r w:rsidRPr="00BE2DD5">
        <w:rPr>
          <w:rFonts w:asciiTheme="minorHAnsi" w:eastAsia="Calibri" w:hAnsiTheme="minorHAnsi" w:cstheme="minorHAnsi"/>
          <w:bCs/>
          <w:sz w:val="20"/>
          <w:szCs w:val="20"/>
        </w:rPr>
        <w:t>Paslaugų teikėjas Studijoje turės:</w:t>
      </w:r>
    </w:p>
    <w:p w14:paraId="25978D8F" w14:textId="76503F48" w:rsidR="008C7E92" w:rsidRPr="00DF22B0" w:rsidRDefault="008C7E92"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 xml:space="preserve">Įvertinti ir išanalizuoti dabartinius </w:t>
      </w:r>
      <w:r w:rsidR="00FB6F64" w:rsidRPr="00DF22B0">
        <w:rPr>
          <w:rFonts w:asciiTheme="minorHAnsi" w:eastAsia="Calibri" w:hAnsiTheme="minorHAnsi" w:cstheme="minorHAnsi"/>
          <w:bCs/>
          <w:color w:val="000000" w:themeColor="text1"/>
          <w:sz w:val="20"/>
          <w:szCs w:val="20"/>
        </w:rPr>
        <w:t xml:space="preserve">Paslaugų gavėjo </w:t>
      </w:r>
      <w:r w:rsidRPr="00DF22B0">
        <w:rPr>
          <w:rFonts w:asciiTheme="minorHAnsi" w:eastAsia="Calibri" w:hAnsiTheme="minorHAnsi" w:cstheme="minorHAnsi"/>
          <w:bCs/>
          <w:color w:val="000000" w:themeColor="text1"/>
          <w:sz w:val="20"/>
          <w:szCs w:val="20"/>
        </w:rPr>
        <w:t>eksploatuojam</w:t>
      </w:r>
      <w:r w:rsidR="00343511" w:rsidRPr="00DF22B0">
        <w:rPr>
          <w:rFonts w:asciiTheme="minorHAnsi" w:eastAsia="Calibri" w:hAnsiTheme="minorHAnsi" w:cstheme="minorHAnsi"/>
          <w:bCs/>
          <w:color w:val="000000" w:themeColor="text1"/>
          <w:sz w:val="20"/>
          <w:szCs w:val="20"/>
        </w:rPr>
        <w:t>ų visų</w:t>
      </w:r>
      <w:r w:rsidRPr="00DF22B0">
        <w:rPr>
          <w:rFonts w:asciiTheme="minorHAnsi" w:eastAsia="Calibri" w:hAnsiTheme="minorHAnsi" w:cstheme="minorHAnsi"/>
          <w:bCs/>
          <w:color w:val="000000" w:themeColor="text1"/>
          <w:sz w:val="20"/>
          <w:szCs w:val="20"/>
        </w:rPr>
        <w:t xml:space="preserve"> vandenviečių </w:t>
      </w:r>
      <w:r w:rsidR="005868A8" w:rsidRPr="00DF22B0">
        <w:rPr>
          <w:rFonts w:asciiTheme="minorHAnsi" w:eastAsia="Calibri" w:hAnsiTheme="minorHAnsi" w:cstheme="minorHAnsi"/>
          <w:bCs/>
          <w:color w:val="000000" w:themeColor="text1"/>
          <w:sz w:val="20"/>
          <w:szCs w:val="20"/>
        </w:rPr>
        <w:t>(3</w:t>
      </w:r>
      <w:r w:rsidR="007C0DAF">
        <w:rPr>
          <w:rFonts w:asciiTheme="minorHAnsi" w:eastAsia="Calibri" w:hAnsiTheme="minorHAnsi" w:cstheme="minorHAnsi"/>
          <w:bCs/>
          <w:color w:val="000000" w:themeColor="text1"/>
          <w:sz w:val="20"/>
          <w:szCs w:val="20"/>
        </w:rPr>
        <w:t>2</w:t>
      </w:r>
      <w:r w:rsidR="00DF22B0" w:rsidRPr="00DF22B0">
        <w:rPr>
          <w:rFonts w:asciiTheme="minorHAnsi" w:eastAsia="Calibri" w:hAnsiTheme="minorHAnsi" w:cstheme="minorHAnsi"/>
          <w:bCs/>
          <w:color w:val="000000" w:themeColor="text1"/>
          <w:sz w:val="20"/>
          <w:szCs w:val="20"/>
        </w:rPr>
        <w:t xml:space="preserve"> vnt.</w:t>
      </w:r>
      <w:r w:rsidR="005868A8" w:rsidRPr="00DF22B0">
        <w:rPr>
          <w:rFonts w:asciiTheme="minorHAnsi" w:eastAsia="Calibri" w:hAnsiTheme="minorHAnsi" w:cstheme="minorHAnsi"/>
          <w:bCs/>
          <w:color w:val="000000" w:themeColor="text1"/>
          <w:sz w:val="20"/>
          <w:szCs w:val="20"/>
        </w:rPr>
        <w:t xml:space="preserve">) </w:t>
      </w:r>
      <w:r w:rsidRPr="00DF22B0">
        <w:rPr>
          <w:rFonts w:asciiTheme="minorHAnsi" w:eastAsia="Calibri" w:hAnsiTheme="minorHAnsi" w:cstheme="minorHAnsi"/>
          <w:bCs/>
          <w:color w:val="000000" w:themeColor="text1"/>
          <w:sz w:val="20"/>
          <w:szCs w:val="20"/>
        </w:rPr>
        <w:t>vandens kietumo rodiklius</w:t>
      </w:r>
      <w:r w:rsidR="007C0DAF">
        <w:rPr>
          <w:rFonts w:asciiTheme="minorHAnsi" w:eastAsia="Calibri" w:hAnsiTheme="minorHAnsi" w:cstheme="minorHAnsi"/>
          <w:bCs/>
          <w:color w:val="000000" w:themeColor="text1"/>
          <w:sz w:val="20"/>
          <w:szCs w:val="20"/>
        </w:rPr>
        <w:t xml:space="preserve"> (Priedas Nr.1)</w:t>
      </w:r>
      <w:r w:rsidR="00232320" w:rsidRPr="00DF22B0">
        <w:rPr>
          <w:rFonts w:asciiTheme="minorHAnsi" w:eastAsia="Calibri" w:hAnsiTheme="minorHAnsi" w:cstheme="minorHAnsi"/>
          <w:bCs/>
          <w:color w:val="000000" w:themeColor="text1"/>
          <w:sz w:val="20"/>
          <w:szCs w:val="20"/>
        </w:rPr>
        <w:t>.</w:t>
      </w:r>
    </w:p>
    <w:p w14:paraId="543BC64A" w14:textId="0FA9C4C0" w:rsidR="00801C3A" w:rsidRPr="00DF22B0" w:rsidRDefault="00801C3A"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Įvertinti ir išanalizuoti dabartinius</w:t>
      </w:r>
      <w:r w:rsidR="00FB6F64" w:rsidRPr="00DF22B0">
        <w:rPr>
          <w:rFonts w:asciiTheme="minorHAnsi" w:eastAsia="Calibri" w:hAnsiTheme="minorHAnsi" w:cstheme="minorHAnsi"/>
          <w:bCs/>
          <w:color w:val="000000" w:themeColor="text1"/>
          <w:sz w:val="20"/>
          <w:szCs w:val="20"/>
        </w:rPr>
        <w:t xml:space="preserve"> Paslaugų gavėjo </w:t>
      </w:r>
      <w:r w:rsidRPr="00DF22B0">
        <w:rPr>
          <w:rFonts w:asciiTheme="minorHAnsi" w:eastAsia="Calibri" w:hAnsiTheme="minorHAnsi" w:cstheme="minorHAnsi"/>
          <w:bCs/>
          <w:color w:val="000000" w:themeColor="text1"/>
          <w:sz w:val="20"/>
          <w:szCs w:val="20"/>
        </w:rPr>
        <w:t xml:space="preserve">eksploatuojamų vandentiekio tinklų </w:t>
      </w:r>
      <w:r w:rsidR="00AA631D" w:rsidRPr="00DF22B0">
        <w:rPr>
          <w:rFonts w:asciiTheme="minorHAnsi" w:eastAsia="Calibri" w:hAnsiTheme="minorHAnsi" w:cstheme="minorHAnsi"/>
          <w:b/>
          <w:color w:val="000000" w:themeColor="text1"/>
          <w:sz w:val="20"/>
          <w:szCs w:val="20"/>
        </w:rPr>
        <w:t>vandens zonų</w:t>
      </w:r>
      <w:r w:rsidR="00AA631D" w:rsidRPr="00DF22B0">
        <w:rPr>
          <w:rFonts w:asciiTheme="minorHAnsi" w:eastAsia="Calibri" w:hAnsiTheme="minorHAnsi" w:cstheme="minorHAnsi"/>
          <w:bCs/>
          <w:color w:val="000000" w:themeColor="text1"/>
          <w:sz w:val="20"/>
          <w:szCs w:val="20"/>
        </w:rPr>
        <w:t xml:space="preserve"> </w:t>
      </w:r>
      <w:r w:rsidR="00E74756">
        <w:rPr>
          <w:rFonts w:asciiTheme="minorHAnsi" w:eastAsia="Calibri" w:hAnsiTheme="minorHAnsi" w:cstheme="minorHAnsi"/>
          <w:bCs/>
          <w:color w:val="000000" w:themeColor="text1"/>
          <w:sz w:val="20"/>
          <w:szCs w:val="20"/>
        </w:rPr>
        <w:t xml:space="preserve">32 </w:t>
      </w:r>
      <w:r w:rsidRPr="00DF22B0">
        <w:rPr>
          <w:rFonts w:asciiTheme="minorHAnsi" w:eastAsia="Calibri" w:hAnsiTheme="minorHAnsi" w:cstheme="minorHAnsi"/>
          <w:bCs/>
          <w:color w:val="000000" w:themeColor="text1"/>
          <w:sz w:val="20"/>
          <w:szCs w:val="20"/>
        </w:rPr>
        <w:t>vandens kietumo rodiklius</w:t>
      </w:r>
      <w:r w:rsidR="00542A9E">
        <w:rPr>
          <w:rFonts w:asciiTheme="minorHAnsi" w:eastAsia="Calibri" w:hAnsiTheme="minorHAnsi" w:cstheme="minorHAnsi"/>
          <w:bCs/>
          <w:color w:val="000000" w:themeColor="text1"/>
          <w:sz w:val="20"/>
          <w:szCs w:val="20"/>
        </w:rPr>
        <w:t xml:space="preserve"> pagal Priedą Nr. 1</w:t>
      </w:r>
      <w:r w:rsidR="00232320" w:rsidRPr="00DF22B0">
        <w:rPr>
          <w:rFonts w:asciiTheme="minorHAnsi" w:eastAsia="Calibri" w:hAnsiTheme="minorHAnsi" w:cstheme="minorHAnsi"/>
          <w:bCs/>
          <w:color w:val="000000" w:themeColor="text1"/>
          <w:sz w:val="20"/>
          <w:szCs w:val="20"/>
        </w:rPr>
        <w:t>.</w:t>
      </w:r>
    </w:p>
    <w:p w14:paraId="421E606B" w14:textId="525AA88B" w:rsidR="008C7E92" w:rsidRPr="00DF22B0" w:rsidRDefault="008C7E92"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Išanalizuoti vandens kietumo reglamentavimą ir gerąsias praktikas</w:t>
      </w:r>
      <w:r w:rsidR="00880E9D" w:rsidRPr="00DF22B0">
        <w:rPr>
          <w:rFonts w:asciiTheme="minorHAnsi" w:eastAsia="Calibri" w:hAnsiTheme="minorHAnsi" w:cstheme="minorHAnsi"/>
          <w:bCs/>
          <w:color w:val="000000" w:themeColor="text1"/>
          <w:sz w:val="20"/>
          <w:szCs w:val="20"/>
        </w:rPr>
        <w:t xml:space="preserve"> Lietuvoje ir</w:t>
      </w:r>
      <w:r w:rsidRPr="00DF22B0">
        <w:rPr>
          <w:rFonts w:asciiTheme="minorHAnsi" w:eastAsia="Calibri" w:hAnsiTheme="minorHAnsi" w:cstheme="minorHAnsi"/>
          <w:bCs/>
          <w:color w:val="000000" w:themeColor="text1"/>
          <w:sz w:val="20"/>
          <w:szCs w:val="20"/>
        </w:rPr>
        <w:t xml:space="preserve"> kitose</w:t>
      </w:r>
      <w:r w:rsidR="00880E9D" w:rsidRPr="00DF22B0">
        <w:rPr>
          <w:rFonts w:asciiTheme="minorHAnsi" w:eastAsia="Calibri" w:hAnsiTheme="minorHAnsi" w:cstheme="minorHAnsi"/>
          <w:bCs/>
          <w:color w:val="000000" w:themeColor="text1"/>
          <w:sz w:val="20"/>
          <w:szCs w:val="20"/>
        </w:rPr>
        <w:t xml:space="preserve"> ES</w:t>
      </w:r>
      <w:r w:rsidRPr="00DF22B0">
        <w:rPr>
          <w:rFonts w:asciiTheme="minorHAnsi" w:eastAsia="Calibri" w:hAnsiTheme="minorHAnsi" w:cstheme="minorHAnsi"/>
          <w:bCs/>
          <w:color w:val="000000" w:themeColor="text1"/>
          <w:sz w:val="20"/>
          <w:szCs w:val="20"/>
        </w:rPr>
        <w:t xml:space="preserve"> šalyse</w:t>
      </w:r>
      <w:r w:rsidR="003E06D7">
        <w:rPr>
          <w:rFonts w:asciiTheme="minorHAnsi" w:eastAsia="Calibri" w:hAnsiTheme="minorHAnsi" w:cstheme="minorHAnsi"/>
          <w:bCs/>
          <w:color w:val="000000" w:themeColor="text1"/>
          <w:sz w:val="20"/>
          <w:szCs w:val="20"/>
        </w:rPr>
        <w:t>, pateikti išvadas dėl vandens minkštinimo reglamentavimo</w:t>
      </w:r>
    </w:p>
    <w:p w14:paraId="2265CEED" w14:textId="7F62D2B1" w:rsidR="008C7E92" w:rsidRPr="00DF22B0" w:rsidRDefault="002B1579"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Paslaugų gavėjo</w:t>
      </w:r>
      <w:r w:rsidR="008C7E92" w:rsidRPr="00DF22B0">
        <w:rPr>
          <w:rFonts w:asciiTheme="minorHAnsi" w:eastAsia="Calibri" w:hAnsiTheme="minorHAnsi" w:cstheme="minorHAnsi"/>
          <w:bCs/>
          <w:color w:val="000000" w:themeColor="text1"/>
          <w:sz w:val="20"/>
          <w:szCs w:val="20"/>
        </w:rPr>
        <w:t xml:space="preserve"> vandens kietumo rodiklius palyginti su ne mažiau kaip </w:t>
      </w:r>
      <w:r w:rsidR="000C6DCB" w:rsidRPr="00DF22B0">
        <w:rPr>
          <w:rFonts w:asciiTheme="minorHAnsi" w:eastAsia="Calibri" w:hAnsiTheme="minorHAnsi" w:cstheme="minorHAnsi"/>
          <w:bCs/>
          <w:color w:val="000000" w:themeColor="text1"/>
          <w:sz w:val="20"/>
          <w:szCs w:val="20"/>
        </w:rPr>
        <w:t>10</w:t>
      </w:r>
      <w:r w:rsidR="008C7E92" w:rsidRPr="00DF22B0">
        <w:rPr>
          <w:rFonts w:asciiTheme="minorHAnsi" w:eastAsia="Calibri" w:hAnsiTheme="minorHAnsi" w:cstheme="minorHAnsi"/>
          <w:bCs/>
          <w:color w:val="000000" w:themeColor="text1"/>
          <w:sz w:val="20"/>
          <w:szCs w:val="20"/>
        </w:rPr>
        <w:t xml:space="preserve"> Europos </w:t>
      </w:r>
      <w:r w:rsidR="000C6DCB" w:rsidRPr="00DF22B0">
        <w:rPr>
          <w:rFonts w:asciiTheme="minorHAnsi" w:eastAsia="Calibri" w:hAnsiTheme="minorHAnsi" w:cstheme="minorHAnsi"/>
          <w:bCs/>
          <w:color w:val="000000" w:themeColor="text1"/>
          <w:sz w:val="20"/>
          <w:szCs w:val="20"/>
        </w:rPr>
        <w:t>S</w:t>
      </w:r>
      <w:r w:rsidR="008C7E92" w:rsidRPr="00DF22B0">
        <w:rPr>
          <w:rFonts w:asciiTheme="minorHAnsi" w:eastAsia="Calibri" w:hAnsiTheme="minorHAnsi" w:cstheme="minorHAnsi"/>
          <w:bCs/>
          <w:color w:val="000000" w:themeColor="text1"/>
          <w:sz w:val="20"/>
          <w:szCs w:val="20"/>
        </w:rPr>
        <w:t>ąjungos šali</w:t>
      </w:r>
      <w:r w:rsidR="000C6DCB" w:rsidRPr="00DF22B0">
        <w:rPr>
          <w:rFonts w:asciiTheme="minorHAnsi" w:eastAsia="Calibri" w:hAnsiTheme="minorHAnsi" w:cstheme="minorHAnsi"/>
          <w:bCs/>
          <w:color w:val="000000" w:themeColor="text1"/>
          <w:sz w:val="20"/>
          <w:szCs w:val="20"/>
        </w:rPr>
        <w:t>ų</w:t>
      </w:r>
      <w:r w:rsidR="00073D11" w:rsidRPr="00DF22B0">
        <w:rPr>
          <w:rFonts w:asciiTheme="minorHAnsi" w:eastAsia="Calibri" w:hAnsiTheme="minorHAnsi" w:cstheme="minorHAnsi"/>
          <w:bCs/>
          <w:color w:val="000000" w:themeColor="text1"/>
          <w:sz w:val="20"/>
          <w:szCs w:val="20"/>
        </w:rPr>
        <w:t xml:space="preserve"> vandentvarkos įmonių</w:t>
      </w:r>
      <w:r w:rsidR="008C7E92" w:rsidRPr="00DF22B0">
        <w:rPr>
          <w:rFonts w:asciiTheme="minorHAnsi" w:eastAsia="Calibri" w:hAnsiTheme="minorHAnsi" w:cstheme="minorHAnsi"/>
          <w:bCs/>
          <w:color w:val="000000" w:themeColor="text1"/>
          <w:sz w:val="20"/>
          <w:szCs w:val="20"/>
        </w:rPr>
        <w:t>. Taip pat apžvelgti ir palyginti įgyvendintus projekt</w:t>
      </w:r>
      <w:r w:rsidR="000B5769">
        <w:rPr>
          <w:rFonts w:asciiTheme="minorHAnsi" w:eastAsia="Calibri" w:hAnsiTheme="minorHAnsi" w:cstheme="minorHAnsi"/>
          <w:bCs/>
          <w:color w:val="000000" w:themeColor="text1"/>
          <w:sz w:val="20"/>
          <w:szCs w:val="20"/>
        </w:rPr>
        <w:t>u</w:t>
      </w:r>
      <w:r w:rsidR="008C7E92" w:rsidRPr="00DF22B0">
        <w:rPr>
          <w:rFonts w:asciiTheme="minorHAnsi" w:eastAsia="Calibri" w:hAnsiTheme="minorHAnsi" w:cstheme="minorHAnsi"/>
          <w:bCs/>
          <w:color w:val="000000" w:themeColor="text1"/>
          <w:sz w:val="20"/>
          <w:szCs w:val="20"/>
        </w:rPr>
        <w:t>s, taikom</w:t>
      </w:r>
      <w:r w:rsidR="00551816">
        <w:rPr>
          <w:rFonts w:asciiTheme="minorHAnsi" w:eastAsia="Calibri" w:hAnsiTheme="minorHAnsi" w:cstheme="minorHAnsi"/>
          <w:bCs/>
          <w:color w:val="000000" w:themeColor="text1"/>
          <w:sz w:val="20"/>
          <w:szCs w:val="20"/>
        </w:rPr>
        <w:t>u</w:t>
      </w:r>
      <w:r w:rsidR="008C7E92" w:rsidRPr="00DF22B0">
        <w:rPr>
          <w:rFonts w:asciiTheme="minorHAnsi" w:eastAsia="Calibri" w:hAnsiTheme="minorHAnsi" w:cstheme="minorHAnsi"/>
          <w:bCs/>
          <w:color w:val="000000" w:themeColor="text1"/>
          <w:sz w:val="20"/>
          <w:szCs w:val="20"/>
        </w:rPr>
        <w:t>s sprendim</w:t>
      </w:r>
      <w:r w:rsidR="00551816">
        <w:rPr>
          <w:rFonts w:asciiTheme="minorHAnsi" w:eastAsia="Calibri" w:hAnsiTheme="minorHAnsi" w:cstheme="minorHAnsi"/>
          <w:bCs/>
          <w:color w:val="000000" w:themeColor="text1"/>
          <w:sz w:val="20"/>
          <w:szCs w:val="20"/>
        </w:rPr>
        <w:t>u</w:t>
      </w:r>
      <w:r w:rsidR="008C7E92" w:rsidRPr="00DF22B0">
        <w:rPr>
          <w:rFonts w:asciiTheme="minorHAnsi" w:eastAsia="Calibri" w:hAnsiTheme="minorHAnsi" w:cstheme="minorHAnsi"/>
          <w:bCs/>
          <w:color w:val="000000" w:themeColor="text1"/>
          <w:sz w:val="20"/>
          <w:szCs w:val="20"/>
        </w:rPr>
        <w:t>s, išvad</w:t>
      </w:r>
      <w:r w:rsidR="00551816">
        <w:rPr>
          <w:rFonts w:asciiTheme="minorHAnsi" w:eastAsia="Calibri" w:hAnsiTheme="minorHAnsi" w:cstheme="minorHAnsi"/>
          <w:bCs/>
          <w:color w:val="000000" w:themeColor="text1"/>
          <w:sz w:val="20"/>
          <w:szCs w:val="20"/>
        </w:rPr>
        <w:t>as</w:t>
      </w:r>
      <w:r w:rsidR="008C7E92" w:rsidRPr="00DF22B0">
        <w:rPr>
          <w:rFonts w:asciiTheme="minorHAnsi" w:eastAsia="Calibri" w:hAnsiTheme="minorHAnsi" w:cstheme="minorHAnsi"/>
          <w:bCs/>
          <w:color w:val="000000" w:themeColor="text1"/>
          <w:sz w:val="20"/>
          <w:szCs w:val="20"/>
        </w:rPr>
        <w:t>, rekomendacij</w:t>
      </w:r>
      <w:r w:rsidR="00096AF7">
        <w:rPr>
          <w:rFonts w:asciiTheme="minorHAnsi" w:eastAsia="Calibri" w:hAnsiTheme="minorHAnsi" w:cstheme="minorHAnsi"/>
          <w:bCs/>
          <w:color w:val="000000" w:themeColor="text1"/>
          <w:sz w:val="20"/>
          <w:szCs w:val="20"/>
        </w:rPr>
        <w:t>as</w:t>
      </w:r>
      <w:r w:rsidR="00D06825" w:rsidRPr="00DF22B0">
        <w:rPr>
          <w:rFonts w:asciiTheme="minorHAnsi" w:eastAsia="Calibri" w:hAnsiTheme="minorHAnsi" w:cstheme="minorHAnsi"/>
          <w:bCs/>
          <w:color w:val="000000" w:themeColor="text1"/>
          <w:sz w:val="20"/>
          <w:szCs w:val="20"/>
        </w:rPr>
        <w:t xml:space="preserve"> ir išgaunamo vandens šaltinius (požeminis arba paviršinis).</w:t>
      </w:r>
    </w:p>
    <w:p w14:paraId="65DF869A" w14:textId="1A25E822" w:rsidR="009C0D4F" w:rsidRPr="00DF22B0" w:rsidRDefault="009C0D4F" w:rsidP="009C0D4F">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Išanalizuoti, kodėl kitose šalyse</w:t>
      </w:r>
      <w:r w:rsidR="003E06D7">
        <w:rPr>
          <w:rFonts w:asciiTheme="minorHAnsi" w:eastAsia="Calibri" w:hAnsiTheme="minorHAnsi" w:cstheme="minorHAnsi"/>
          <w:bCs/>
          <w:color w:val="000000" w:themeColor="text1"/>
          <w:sz w:val="20"/>
          <w:szCs w:val="20"/>
        </w:rPr>
        <w:t xml:space="preserve"> (ne mažiau kaip 5 ES šalyse)</w:t>
      </w:r>
      <w:r w:rsidRPr="00DF22B0">
        <w:rPr>
          <w:rFonts w:asciiTheme="minorHAnsi" w:eastAsia="Calibri" w:hAnsiTheme="minorHAnsi" w:cstheme="minorHAnsi"/>
          <w:bCs/>
          <w:color w:val="000000" w:themeColor="text1"/>
          <w:sz w:val="20"/>
          <w:szCs w:val="20"/>
        </w:rPr>
        <w:t xml:space="preserve"> vanduo yra minkštas natūraliai arba minkštinamas centralizuotai.</w:t>
      </w:r>
    </w:p>
    <w:p w14:paraId="36C01CB6" w14:textId="154B16AB" w:rsidR="008C7E92" w:rsidRPr="00DF22B0" w:rsidRDefault="008C7E92"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 xml:space="preserve">Įvertinti esamo vandens kietumo įtaką </w:t>
      </w:r>
      <w:r w:rsidR="00FB6F64" w:rsidRPr="00DF22B0">
        <w:rPr>
          <w:rFonts w:asciiTheme="minorHAnsi" w:eastAsia="Calibri" w:hAnsiTheme="minorHAnsi" w:cstheme="minorHAnsi"/>
          <w:bCs/>
          <w:color w:val="000000" w:themeColor="text1"/>
          <w:sz w:val="20"/>
          <w:szCs w:val="20"/>
        </w:rPr>
        <w:t>Paslaugų gavėjo</w:t>
      </w:r>
      <w:r w:rsidRPr="00DF22B0">
        <w:rPr>
          <w:rFonts w:asciiTheme="minorHAnsi" w:eastAsia="Calibri" w:hAnsiTheme="minorHAnsi" w:cstheme="minorHAnsi"/>
          <w:bCs/>
          <w:color w:val="000000" w:themeColor="text1"/>
          <w:sz w:val="20"/>
          <w:szCs w:val="20"/>
        </w:rPr>
        <w:t xml:space="preserve"> infrastruktūrai (vamzdynai, siurblinės, nuotekų valymo ir šalinimo procesams).</w:t>
      </w:r>
    </w:p>
    <w:p w14:paraId="031A37F4" w14:textId="38215CF0" w:rsidR="008C7E92" w:rsidRPr="00DF22B0" w:rsidRDefault="008C7E92"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Įvertinti minkštinto vandens įtak</w:t>
      </w:r>
      <w:r w:rsidR="00336D26" w:rsidRPr="00DF22B0">
        <w:rPr>
          <w:rFonts w:asciiTheme="minorHAnsi" w:eastAsia="Calibri" w:hAnsiTheme="minorHAnsi" w:cstheme="minorHAnsi"/>
          <w:bCs/>
          <w:color w:val="000000" w:themeColor="text1"/>
          <w:sz w:val="20"/>
          <w:szCs w:val="20"/>
        </w:rPr>
        <w:t>ą</w:t>
      </w:r>
      <w:r w:rsidRPr="00DF22B0">
        <w:rPr>
          <w:rFonts w:asciiTheme="minorHAnsi" w:eastAsia="Calibri" w:hAnsiTheme="minorHAnsi" w:cstheme="minorHAnsi"/>
          <w:bCs/>
          <w:color w:val="000000" w:themeColor="text1"/>
          <w:sz w:val="20"/>
          <w:szCs w:val="20"/>
        </w:rPr>
        <w:t xml:space="preserve"> </w:t>
      </w:r>
      <w:r w:rsidR="00FB6F64" w:rsidRPr="00DF22B0">
        <w:rPr>
          <w:rFonts w:asciiTheme="minorHAnsi" w:eastAsia="Calibri" w:hAnsiTheme="minorHAnsi" w:cstheme="minorHAnsi"/>
          <w:bCs/>
          <w:color w:val="000000" w:themeColor="text1"/>
          <w:sz w:val="20"/>
          <w:szCs w:val="20"/>
        </w:rPr>
        <w:t>Paslaugų gavėjo</w:t>
      </w:r>
      <w:r w:rsidRPr="00DF22B0">
        <w:rPr>
          <w:rFonts w:asciiTheme="minorHAnsi" w:eastAsia="Calibri" w:hAnsiTheme="minorHAnsi" w:cstheme="minorHAnsi"/>
          <w:bCs/>
          <w:color w:val="000000" w:themeColor="text1"/>
          <w:sz w:val="20"/>
          <w:szCs w:val="20"/>
        </w:rPr>
        <w:t xml:space="preserve"> infrastruktūrai (vamzdynai, siurblinės, nuotekų valymo ir šalinimo procesams).</w:t>
      </w:r>
    </w:p>
    <w:p w14:paraId="75D3FFB1" w14:textId="0240376D" w:rsidR="007060E9" w:rsidRPr="00C54207" w:rsidRDefault="007060E9"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C54207">
        <w:rPr>
          <w:rFonts w:asciiTheme="minorHAnsi" w:eastAsia="Calibri" w:hAnsiTheme="minorHAnsi" w:cstheme="minorHAnsi"/>
          <w:bCs/>
          <w:strike/>
          <w:color w:val="000000" w:themeColor="text1"/>
          <w:sz w:val="20"/>
          <w:szCs w:val="20"/>
        </w:rPr>
        <w:t>Įvertinti</w:t>
      </w:r>
      <w:r w:rsidRPr="00C54207">
        <w:rPr>
          <w:rFonts w:asciiTheme="minorHAnsi" w:eastAsia="Calibri" w:hAnsiTheme="minorHAnsi" w:cstheme="minorHAnsi"/>
          <w:bCs/>
          <w:color w:val="000000" w:themeColor="text1"/>
          <w:sz w:val="20"/>
          <w:szCs w:val="20"/>
        </w:rPr>
        <w:t xml:space="preserve"> </w:t>
      </w:r>
      <w:r w:rsidRPr="00C54207">
        <w:rPr>
          <w:rFonts w:asciiTheme="minorHAnsi" w:eastAsia="Calibri" w:hAnsiTheme="minorHAnsi" w:cstheme="minorHAnsi"/>
          <w:bCs/>
          <w:strike/>
          <w:color w:val="000000" w:themeColor="text1"/>
          <w:sz w:val="20"/>
          <w:szCs w:val="20"/>
        </w:rPr>
        <w:t>esamo vandens</w:t>
      </w:r>
      <w:r w:rsidRPr="00C54207">
        <w:rPr>
          <w:rFonts w:asciiTheme="minorHAnsi" w:eastAsia="Calibri" w:hAnsiTheme="minorHAnsi" w:cstheme="minorHAnsi"/>
          <w:bCs/>
          <w:color w:val="000000" w:themeColor="text1"/>
          <w:sz w:val="20"/>
          <w:szCs w:val="20"/>
        </w:rPr>
        <w:t xml:space="preserve"> </w:t>
      </w:r>
      <w:r w:rsidRPr="00C54207">
        <w:rPr>
          <w:rFonts w:asciiTheme="minorHAnsi" w:eastAsia="Calibri" w:hAnsiTheme="minorHAnsi" w:cstheme="minorHAnsi"/>
          <w:bCs/>
          <w:strike/>
          <w:color w:val="000000" w:themeColor="text1"/>
          <w:sz w:val="20"/>
          <w:szCs w:val="20"/>
        </w:rPr>
        <w:t>kietumo ir minkštinto vandens</w:t>
      </w:r>
      <w:r w:rsidRPr="00C54207">
        <w:rPr>
          <w:rFonts w:asciiTheme="minorHAnsi" w:eastAsia="Calibri" w:hAnsiTheme="minorHAnsi" w:cstheme="minorHAnsi"/>
          <w:bCs/>
          <w:color w:val="000000" w:themeColor="text1"/>
          <w:sz w:val="20"/>
          <w:szCs w:val="20"/>
        </w:rPr>
        <w:t xml:space="preserve"> </w:t>
      </w:r>
      <w:r w:rsidRPr="00C54207">
        <w:rPr>
          <w:rFonts w:asciiTheme="minorHAnsi" w:eastAsia="Calibri" w:hAnsiTheme="minorHAnsi" w:cstheme="minorHAnsi"/>
          <w:bCs/>
          <w:strike/>
          <w:color w:val="000000" w:themeColor="text1"/>
          <w:sz w:val="20"/>
          <w:szCs w:val="20"/>
        </w:rPr>
        <w:t xml:space="preserve">įtaką </w:t>
      </w:r>
      <w:r w:rsidR="00FB6F64" w:rsidRPr="00C54207">
        <w:rPr>
          <w:rFonts w:asciiTheme="minorHAnsi" w:eastAsia="Calibri" w:hAnsiTheme="minorHAnsi" w:cstheme="minorHAnsi"/>
          <w:bCs/>
          <w:strike/>
          <w:color w:val="000000" w:themeColor="text1"/>
          <w:sz w:val="20"/>
          <w:szCs w:val="20"/>
        </w:rPr>
        <w:t>Paslaugų gavėjo</w:t>
      </w:r>
      <w:r w:rsidRPr="00C54207">
        <w:rPr>
          <w:rFonts w:asciiTheme="minorHAnsi" w:eastAsia="Calibri" w:hAnsiTheme="minorHAnsi" w:cstheme="minorHAnsi"/>
          <w:bCs/>
          <w:strike/>
          <w:color w:val="000000" w:themeColor="text1"/>
          <w:sz w:val="20"/>
          <w:szCs w:val="20"/>
        </w:rPr>
        <w:t xml:space="preserve"> klientams</w:t>
      </w:r>
      <w:r w:rsidR="007C6C78" w:rsidRPr="00C54207">
        <w:rPr>
          <w:rFonts w:asciiTheme="minorHAnsi" w:eastAsia="Calibri" w:hAnsiTheme="minorHAnsi" w:cstheme="minorHAnsi"/>
          <w:bCs/>
          <w:color w:val="000000" w:themeColor="text1"/>
          <w:sz w:val="20"/>
          <w:szCs w:val="20"/>
        </w:rPr>
        <w:t>,</w:t>
      </w:r>
    </w:p>
    <w:p w14:paraId="09F5D369" w14:textId="476EC1AF" w:rsidR="00BD200F" w:rsidRPr="008154B1" w:rsidRDefault="007C6C78" w:rsidP="00123B15">
      <w:pPr>
        <w:spacing w:before="60" w:after="60"/>
        <w:ind w:left="720" w:firstLine="0"/>
        <w:contextualSpacing/>
        <w:jc w:val="both"/>
        <w:rPr>
          <w:rFonts w:asciiTheme="minorHAnsi" w:eastAsia="Calibri" w:hAnsiTheme="minorHAnsi" w:cstheme="minorHAnsi"/>
          <w:bCs/>
          <w:strike/>
          <w:color w:val="000000" w:themeColor="text1"/>
          <w:sz w:val="20"/>
          <w:szCs w:val="20"/>
        </w:rPr>
      </w:pPr>
      <w:r w:rsidRPr="00C54207">
        <w:rPr>
          <w:rFonts w:asciiTheme="minorHAnsi" w:eastAsia="Calibri" w:hAnsiTheme="minorHAnsi" w:cstheme="minorHAnsi"/>
          <w:bCs/>
          <w:strike/>
          <w:color w:val="000000" w:themeColor="text1"/>
          <w:sz w:val="20"/>
          <w:szCs w:val="20"/>
        </w:rPr>
        <w:t>p</w:t>
      </w:r>
      <w:r w:rsidR="00BD200F" w:rsidRPr="00C54207">
        <w:rPr>
          <w:rFonts w:asciiTheme="minorHAnsi" w:eastAsia="Calibri" w:hAnsiTheme="minorHAnsi" w:cstheme="minorHAnsi"/>
          <w:bCs/>
          <w:strike/>
          <w:color w:val="000000" w:themeColor="text1"/>
          <w:sz w:val="20"/>
          <w:szCs w:val="20"/>
        </w:rPr>
        <w:t>aruoš</w:t>
      </w:r>
      <w:r w:rsidRPr="00C54207">
        <w:rPr>
          <w:rFonts w:asciiTheme="minorHAnsi" w:eastAsia="Calibri" w:hAnsiTheme="minorHAnsi" w:cstheme="minorHAnsi"/>
          <w:bCs/>
          <w:strike/>
          <w:color w:val="000000" w:themeColor="text1"/>
          <w:sz w:val="20"/>
          <w:szCs w:val="20"/>
        </w:rPr>
        <w:t>iant</w:t>
      </w:r>
      <w:r w:rsidR="00BD200F" w:rsidRPr="00C54207">
        <w:rPr>
          <w:rFonts w:asciiTheme="minorHAnsi" w:eastAsia="Calibri" w:hAnsiTheme="minorHAnsi" w:cstheme="minorHAnsi"/>
          <w:bCs/>
          <w:strike/>
          <w:color w:val="000000" w:themeColor="text1"/>
          <w:sz w:val="20"/>
          <w:szCs w:val="20"/>
        </w:rPr>
        <w:t xml:space="preserve"> </w:t>
      </w:r>
      <w:r w:rsidR="0030287F" w:rsidRPr="00C54207">
        <w:rPr>
          <w:rFonts w:asciiTheme="minorHAnsi" w:eastAsia="Calibri" w:hAnsiTheme="minorHAnsi" w:cstheme="minorHAnsi"/>
          <w:bCs/>
          <w:strike/>
          <w:color w:val="000000" w:themeColor="text1"/>
          <w:sz w:val="20"/>
          <w:szCs w:val="20"/>
        </w:rPr>
        <w:t>klausimyną, jį suderinti su Paslaugų tiekėju</w:t>
      </w:r>
      <w:r w:rsidR="003D4D04" w:rsidRPr="00C54207">
        <w:rPr>
          <w:rFonts w:asciiTheme="minorHAnsi" w:eastAsia="Calibri" w:hAnsiTheme="minorHAnsi" w:cstheme="minorHAnsi"/>
          <w:bCs/>
          <w:strike/>
          <w:color w:val="000000" w:themeColor="text1"/>
          <w:sz w:val="20"/>
          <w:szCs w:val="20"/>
        </w:rPr>
        <w:t xml:space="preserve"> ir atlikti klientų apklausą, apklausiant ne mažiau kaip </w:t>
      </w:r>
      <w:r w:rsidR="00A55736" w:rsidRPr="00C54207">
        <w:rPr>
          <w:rFonts w:asciiTheme="minorHAnsi" w:eastAsia="Calibri" w:hAnsiTheme="minorHAnsi" w:cstheme="minorHAnsi"/>
          <w:bCs/>
          <w:strike/>
          <w:color w:val="000000" w:themeColor="text1"/>
          <w:sz w:val="20"/>
          <w:szCs w:val="20"/>
        </w:rPr>
        <w:t xml:space="preserve">6000 </w:t>
      </w:r>
      <w:r w:rsidR="00780CD3" w:rsidRPr="00C54207">
        <w:rPr>
          <w:rFonts w:asciiTheme="minorHAnsi" w:eastAsia="Calibri" w:hAnsiTheme="minorHAnsi" w:cstheme="minorHAnsi"/>
          <w:bCs/>
          <w:strike/>
          <w:color w:val="000000" w:themeColor="text1"/>
          <w:sz w:val="20"/>
          <w:szCs w:val="20"/>
        </w:rPr>
        <w:t>Paslaugų tiekėjo klientų</w:t>
      </w:r>
      <w:r w:rsidR="00DF3CEF" w:rsidRPr="00C54207">
        <w:rPr>
          <w:rFonts w:asciiTheme="minorHAnsi" w:eastAsia="Calibri" w:hAnsiTheme="minorHAnsi" w:cstheme="minorHAnsi"/>
          <w:bCs/>
          <w:strike/>
          <w:color w:val="000000" w:themeColor="text1"/>
          <w:sz w:val="20"/>
          <w:szCs w:val="20"/>
        </w:rPr>
        <w:t xml:space="preserve">, apklausiant klientus iš visų </w:t>
      </w:r>
      <w:r w:rsidR="00107450" w:rsidRPr="00C54207">
        <w:rPr>
          <w:rFonts w:asciiTheme="minorHAnsi" w:eastAsia="Calibri" w:hAnsiTheme="minorHAnsi" w:cstheme="minorHAnsi"/>
          <w:bCs/>
          <w:strike/>
          <w:color w:val="000000" w:themeColor="text1"/>
          <w:sz w:val="20"/>
          <w:szCs w:val="20"/>
        </w:rPr>
        <w:t>Paslaugų tiekėjų eksploatuojamų vandens tiekimo zonų</w:t>
      </w:r>
      <w:r w:rsidR="002A7C60" w:rsidRPr="00C54207">
        <w:rPr>
          <w:rFonts w:asciiTheme="minorHAnsi" w:eastAsia="Calibri" w:hAnsiTheme="minorHAnsi" w:cstheme="minorHAnsi"/>
          <w:bCs/>
          <w:strike/>
          <w:color w:val="000000" w:themeColor="text1"/>
          <w:sz w:val="20"/>
          <w:szCs w:val="20"/>
        </w:rPr>
        <w:t xml:space="preserve"> </w:t>
      </w:r>
      <w:r w:rsidR="00131235" w:rsidRPr="00C54207">
        <w:rPr>
          <w:rFonts w:asciiTheme="minorHAnsi" w:eastAsia="Calibri" w:hAnsiTheme="minorHAnsi" w:cstheme="minorHAnsi"/>
          <w:bCs/>
          <w:strike/>
          <w:color w:val="000000" w:themeColor="text1"/>
          <w:sz w:val="20"/>
          <w:szCs w:val="20"/>
        </w:rPr>
        <w:t>proporcingai</w:t>
      </w:r>
      <w:r w:rsidR="002A7C60" w:rsidRPr="00C54207">
        <w:rPr>
          <w:rFonts w:asciiTheme="minorHAnsi" w:eastAsia="Calibri" w:hAnsiTheme="minorHAnsi" w:cstheme="minorHAnsi"/>
          <w:bCs/>
          <w:strike/>
          <w:color w:val="000000" w:themeColor="text1"/>
          <w:sz w:val="20"/>
          <w:szCs w:val="20"/>
        </w:rPr>
        <w:t xml:space="preserve"> vandens tiekimo zonos </w:t>
      </w:r>
      <w:r w:rsidR="00131235" w:rsidRPr="00C54207">
        <w:rPr>
          <w:rFonts w:asciiTheme="minorHAnsi" w:eastAsia="Calibri" w:hAnsiTheme="minorHAnsi" w:cstheme="minorHAnsi"/>
          <w:bCs/>
          <w:strike/>
          <w:color w:val="000000" w:themeColor="text1"/>
          <w:sz w:val="20"/>
          <w:szCs w:val="20"/>
        </w:rPr>
        <w:t>klientų skaičiui joje</w:t>
      </w:r>
      <w:r w:rsidR="00780CD3" w:rsidRPr="00C54207">
        <w:rPr>
          <w:rFonts w:asciiTheme="minorHAnsi" w:eastAsia="Calibri" w:hAnsiTheme="minorHAnsi" w:cstheme="minorHAnsi"/>
          <w:bCs/>
          <w:strike/>
          <w:color w:val="000000" w:themeColor="text1"/>
          <w:sz w:val="20"/>
          <w:szCs w:val="20"/>
        </w:rPr>
        <w:t>.</w:t>
      </w:r>
      <w:r w:rsidR="00E71C89" w:rsidRPr="00E71C89">
        <w:t xml:space="preserve"> </w:t>
      </w:r>
      <w:r w:rsidR="00E71C89" w:rsidRPr="00E71C89">
        <w:rPr>
          <w:rFonts w:asciiTheme="minorHAnsi" w:eastAsia="Calibri" w:hAnsiTheme="minorHAnsi" w:cstheme="minorHAnsi"/>
          <w:b/>
          <w:color w:val="000000" w:themeColor="text1"/>
          <w:sz w:val="20"/>
          <w:szCs w:val="20"/>
        </w:rPr>
        <w:t>Įvertinti esamo vandens kietumo ir minkštinto vandens įtaką Paslaugų gavėjo klientams, pagal Paslaugų gavėjo atliktą apklausą. Paslaugų gavėjas studijos atlikimo metu pateiks atliktos klientų apklausos iš skirtingų vandens tiekimo zonų rezultatus.</w:t>
      </w:r>
    </w:p>
    <w:p w14:paraId="1FE14A35" w14:textId="0776328C" w:rsidR="008C7E92" w:rsidRPr="00DF22B0" w:rsidRDefault="008C7E92"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 xml:space="preserve">Išanalizuoti vandens minkštinimo galimybes </w:t>
      </w:r>
      <w:r w:rsidR="00FB6F64" w:rsidRPr="00DF22B0">
        <w:rPr>
          <w:rFonts w:asciiTheme="minorHAnsi" w:eastAsia="Calibri" w:hAnsiTheme="minorHAnsi" w:cstheme="minorHAnsi"/>
          <w:bCs/>
          <w:color w:val="000000" w:themeColor="text1"/>
          <w:sz w:val="20"/>
          <w:szCs w:val="20"/>
        </w:rPr>
        <w:t>Paslaugų gavėjo</w:t>
      </w:r>
      <w:r w:rsidRPr="00DF22B0">
        <w:rPr>
          <w:rFonts w:asciiTheme="minorHAnsi" w:eastAsia="Calibri" w:hAnsiTheme="minorHAnsi" w:cstheme="minorHAnsi"/>
          <w:bCs/>
          <w:color w:val="000000" w:themeColor="text1"/>
          <w:sz w:val="20"/>
          <w:szCs w:val="20"/>
        </w:rPr>
        <w:t xml:space="preserve"> eksploatuojamose vandenvietėse </w:t>
      </w:r>
      <w:r w:rsidR="003940A5" w:rsidRPr="00DF22B0">
        <w:rPr>
          <w:rFonts w:asciiTheme="minorHAnsi" w:eastAsia="Calibri" w:hAnsiTheme="minorHAnsi" w:cstheme="minorHAnsi"/>
          <w:bCs/>
          <w:color w:val="000000" w:themeColor="text1"/>
          <w:sz w:val="20"/>
          <w:szCs w:val="20"/>
        </w:rPr>
        <w:t>ir</w:t>
      </w:r>
      <w:r w:rsidR="00C6051A" w:rsidRPr="00DF22B0">
        <w:rPr>
          <w:rFonts w:asciiTheme="minorHAnsi" w:eastAsia="Calibri" w:hAnsiTheme="minorHAnsi" w:cstheme="minorHAnsi"/>
          <w:bCs/>
          <w:color w:val="000000" w:themeColor="text1"/>
          <w:sz w:val="20"/>
          <w:szCs w:val="20"/>
        </w:rPr>
        <w:t xml:space="preserve"> (arba)</w:t>
      </w:r>
      <w:r w:rsidR="003940A5" w:rsidRPr="00DF22B0">
        <w:rPr>
          <w:rFonts w:asciiTheme="minorHAnsi" w:eastAsia="Calibri" w:hAnsiTheme="minorHAnsi" w:cstheme="minorHAnsi"/>
          <w:bCs/>
          <w:color w:val="000000" w:themeColor="text1"/>
          <w:sz w:val="20"/>
          <w:szCs w:val="20"/>
        </w:rPr>
        <w:t xml:space="preserve"> vandens gerinimo įrenginiuose</w:t>
      </w:r>
      <w:r w:rsidR="007C0DAF">
        <w:rPr>
          <w:rFonts w:asciiTheme="minorHAnsi" w:eastAsia="Calibri" w:hAnsiTheme="minorHAnsi" w:cstheme="minorHAnsi"/>
          <w:bCs/>
          <w:color w:val="000000" w:themeColor="text1"/>
          <w:sz w:val="20"/>
          <w:szCs w:val="20"/>
        </w:rPr>
        <w:t xml:space="preserve"> (VGĮ)</w:t>
      </w:r>
      <w:r w:rsidR="003940A5" w:rsidRPr="00DF22B0">
        <w:rPr>
          <w:rFonts w:asciiTheme="minorHAnsi" w:eastAsia="Calibri" w:hAnsiTheme="minorHAnsi" w:cstheme="minorHAnsi"/>
          <w:bCs/>
          <w:color w:val="000000" w:themeColor="text1"/>
          <w:sz w:val="20"/>
          <w:szCs w:val="20"/>
        </w:rPr>
        <w:t xml:space="preserve"> </w:t>
      </w:r>
      <w:r w:rsidR="001C30B7" w:rsidRPr="00DF22B0">
        <w:rPr>
          <w:rFonts w:asciiTheme="minorHAnsi" w:eastAsia="Calibri" w:hAnsiTheme="minorHAnsi" w:cstheme="minorHAnsi"/>
          <w:bCs/>
          <w:color w:val="000000" w:themeColor="text1"/>
          <w:sz w:val="20"/>
          <w:szCs w:val="20"/>
        </w:rPr>
        <w:t>(2</w:t>
      </w:r>
      <w:r w:rsidR="007C0DAF">
        <w:rPr>
          <w:rFonts w:asciiTheme="minorHAnsi" w:eastAsia="Calibri" w:hAnsiTheme="minorHAnsi" w:cstheme="minorHAnsi"/>
          <w:bCs/>
          <w:color w:val="000000" w:themeColor="text1"/>
          <w:sz w:val="20"/>
          <w:szCs w:val="20"/>
        </w:rPr>
        <w:t>2</w:t>
      </w:r>
      <w:r w:rsidR="001C30B7" w:rsidRPr="00DF22B0">
        <w:rPr>
          <w:rFonts w:asciiTheme="minorHAnsi" w:eastAsia="Calibri" w:hAnsiTheme="minorHAnsi" w:cstheme="minorHAnsi"/>
          <w:bCs/>
          <w:color w:val="000000" w:themeColor="text1"/>
          <w:sz w:val="20"/>
          <w:szCs w:val="20"/>
        </w:rPr>
        <w:t xml:space="preserve"> vnt.</w:t>
      </w:r>
      <w:r w:rsidR="007C0DAF">
        <w:rPr>
          <w:rFonts w:asciiTheme="minorHAnsi" w:eastAsia="Calibri" w:hAnsiTheme="minorHAnsi" w:cstheme="minorHAnsi"/>
          <w:bCs/>
          <w:color w:val="000000" w:themeColor="text1"/>
          <w:sz w:val="20"/>
          <w:szCs w:val="20"/>
        </w:rPr>
        <w:t xml:space="preserve"> (Priedas Nr.1)</w:t>
      </w:r>
      <w:r w:rsidR="007C0DAF" w:rsidRPr="00DF22B0">
        <w:rPr>
          <w:rFonts w:asciiTheme="minorHAnsi" w:eastAsia="Calibri" w:hAnsiTheme="minorHAnsi" w:cstheme="minorHAnsi"/>
          <w:bCs/>
          <w:color w:val="000000" w:themeColor="text1"/>
          <w:sz w:val="20"/>
          <w:szCs w:val="20"/>
        </w:rPr>
        <w:t>.</w:t>
      </w:r>
      <w:r w:rsidR="001C30B7" w:rsidRPr="00DF22B0">
        <w:rPr>
          <w:rFonts w:asciiTheme="minorHAnsi" w:eastAsia="Calibri" w:hAnsiTheme="minorHAnsi" w:cstheme="minorHAnsi"/>
          <w:bCs/>
          <w:color w:val="000000" w:themeColor="text1"/>
          <w:sz w:val="20"/>
          <w:szCs w:val="20"/>
        </w:rPr>
        <w:t xml:space="preserve">) </w:t>
      </w:r>
      <w:r w:rsidRPr="00DF22B0">
        <w:rPr>
          <w:rFonts w:asciiTheme="minorHAnsi" w:eastAsia="Calibri" w:hAnsiTheme="minorHAnsi" w:cstheme="minorHAnsi"/>
          <w:bCs/>
          <w:color w:val="000000" w:themeColor="text1"/>
          <w:sz w:val="20"/>
          <w:szCs w:val="20"/>
        </w:rPr>
        <w:t>(Vilniaus miesto bei Vilniaus, Švenčionių ir Šalčininkų rajonams)</w:t>
      </w:r>
      <w:r w:rsidR="00131235" w:rsidRPr="00DF22B0">
        <w:rPr>
          <w:rFonts w:asciiTheme="minorHAnsi" w:eastAsia="Calibri" w:hAnsiTheme="minorHAnsi" w:cstheme="minorHAnsi"/>
          <w:bCs/>
          <w:color w:val="000000" w:themeColor="text1"/>
          <w:sz w:val="20"/>
          <w:szCs w:val="20"/>
        </w:rPr>
        <w:t>.</w:t>
      </w:r>
    </w:p>
    <w:p w14:paraId="0C35E680" w14:textId="2FFD0575" w:rsidR="0083611F" w:rsidRPr="00DF22B0" w:rsidRDefault="008C7E92"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 xml:space="preserve">Apskaičiuoti ir pateikti vandens minkštinimo technologijų </w:t>
      </w:r>
      <w:r w:rsidR="00437D3F" w:rsidRPr="00DF22B0">
        <w:rPr>
          <w:rFonts w:asciiTheme="minorHAnsi" w:eastAsia="Calibri" w:hAnsiTheme="minorHAnsi" w:cstheme="minorHAnsi"/>
          <w:bCs/>
          <w:color w:val="000000" w:themeColor="text1"/>
          <w:sz w:val="20"/>
          <w:szCs w:val="20"/>
        </w:rPr>
        <w:t xml:space="preserve">alternatyvų </w:t>
      </w:r>
      <w:r w:rsidR="00476AF8" w:rsidRPr="00DF22B0">
        <w:rPr>
          <w:rFonts w:asciiTheme="minorHAnsi" w:eastAsia="Calibri" w:hAnsiTheme="minorHAnsi" w:cstheme="minorHAnsi"/>
          <w:bCs/>
          <w:color w:val="000000" w:themeColor="text1"/>
          <w:sz w:val="20"/>
          <w:szCs w:val="20"/>
        </w:rPr>
        <w:t xml:space="preserve">(ne mažiau 3) </w:t>
      </w:r>
      <w:r w:rsidRPr="00DF22B0">
        <w:rPr>
          <w:rFonts w:asciiTheme="minorHAnsi" w:eastAsia="Calibri" w:hAnsiTheme="minorHAnsi" w:cstheme="minorHAnsi"/>
          <w:bCs/>
          <w:color w:val="000000" w:themeColor="text1"/>
          <w:sz w:val="20"/>
          <w:szCs w:val="20"/>
        </w:rPr>
        <w:t>įrengimo investicijas kiekvienai</w:t>
      </w:r>
      <w:r w:rsidR="002757B8" w:rsidRPr="00DF22B0">
        <w:rPr>
          <w:rFonts w:asciiTheme="minorHAnsi" w:eastAsia="Calibri" w:hAnsiTheme="minorHAnsi" w:cstheme="minorHAnsi"/>
          <w:bCs/>
          <w:color w:val="000000" w:themeColor="text1"/>
          <w:sz w:val="20"/>
          <w:szCs w:val="20"/>
        </w:rPr>
        <w:t xml:space="preserve"> atskir</w:t>
      </w:r>
      <w:r w:rsidR="00675704" w:rsidRPr="00DF22B0">
        <w:rPr>
          <w:rFonts w:asciiTheme="minorHAnsi" w:eastAsia="Calibri" w:hAnsiTheme="minorHAnsi" w:cstheme="minorHAnsi"/>
          <w:bCs/>
          <w:color w:val="000000" w:themeColor="text1"/>
          <w:sz w:val="20"/>
          <w:szCs w:val="20"/>
        </w:rPr>
        <w:t>ai</w:t>
      </w:r>
      <w:r w:rsidR="002757B8" w:rsidRPr="00DF22B0">
        <w:rPr>
          <w:rFonts w:asciiTheme="minorHAnsi" w:eastAsia="Calibri" w:hAnsiTheme="minorHAnsi" w:cstheme="minorHAnsi"/>
          <w:bCs/>
          <w:color w:val="000000" w:themeColor="text1"/>
          <w:sz w:val="20"/>
          <w:szCs w:val="20"/>
        </w:rPr>
        <w:t xml:space="preserve"> ir bendr</w:t>
      </w:r>
      <w:r w:rsidR="00675704" w:rsidRPr="00DF22B0">
        <w:rPr>
          <w:rFonts w:asciiTheme="minorHAnsi" w:eastAsia="Calibri" w:hAnsiTheme="minorHAnsi" w:cstheme="minorHAnsi"/>
          <w:bCs/>
          <w:color w:val="000000" w:themeColor="text1"/>
          <w:sz w:val="20"/>
          <w:szCs w:val="20"/>
        </w:rPr>
        <w:t>ai</w:t>
      </w:r>
      <w:r w:rsidRPr="00DF22B0">
        <w:rPr>
          <w:rFonts w:asciiTheme="minorHAnsi" w:eastAsia="Calibri" w:hAnsiTheme="minorHAnsi" w:cstheme="minorHAnsi"/>
          <w:bCs/>
          <w:color w:val="000000" w:themeColor="text1"/>
          <w:sz w:val="20"/>
          <w:szCs w:val="20"/>
        </w:rPr>
        <w:t xml:space="preserve"> </w:t>
      </w:r>
      <w:r w:rsidR="00FB6F64" w:rsidRPr="00DF22B0">
        <w:rPr>
          <w:rFonts w:asciiTheme="minorHAnsi" w:eastAsia="Calibri" w:hAnsiTheme="minorHAnsi" w:cstheme="minorHAnsi"/>
          <w:bCs/>
          <w:color w:val="000000" w:themeColor="text1"/>
          <w:sz w:val="20"/>
          <w:szCs w:val="20"/>
        </w:rPr>
        <w:t>Paslaugų gavėjo</w:t>
      </w:r>
      <w:r w:rsidRPr="00DF22B0">
        <w:rPr>
          <w:rFonts w:asciiTheme="minorHAnsi" w:eastAsia="Calibri" w:hAnsiTheme="minorHAnsi" w:cstheme="minorHAnsi"/>
          <w:bCs/>
          <w:color w:val="000000" w:themeColor="text1"/>
          <w:sz w:val="20"/>
          <w:szCs w:val="20"/>
        </w:rPr>
        <w:t xml:space="preserve"> eksploatuojamai vandenvietei </w:t>
      </w:r>
      <w:r w:rsidR="003940A5" w:rsidRPr="00DF22B0">
        <w:rPr>
          <w:rFonts w:asciiTheme="minorHAnsi" w:eastAsia="Calibri" w:hAnsiTheme="minorHAnsi" w:cstheme="minorHAnsi"/>
          <w:bCs/>
          <w:color w:val="000000" w:themeColor="text1"/>
          <w:sz w:val="20"/>
          <w:szCs w:val="20"/>
        </w:rPr>
        <w:t xml:space="preserve">ir </w:t>
      </w:r>
      <w:r w:rsidR="00C6051A" w:rsidRPr="00DF22B0">
        <w:rPr>
          <w:rFonts w:asciiTheme="minorHAnsi" w:eastAsia="Calibri" w:hAnsiTheme="minorHAnsi" w:cstheme="minorHAnsi"/>
          <w:bCs/>
          <w:color w:val="000000" w:themeColor="text1"/>
          <w:sz w:val="20"/>
          <w:szCs w:val="20"/>
        </w:rPr>
        <w:t>(</w:t>
      </w:r>
      <w:r w:rsidR="003940A5" w:rsidRPr="00DF22B0">
        <w:rPr>
          <w:rFonts w:asciiTheme="minorHAnsi" w:eastAsia="Calibri" w:hAnsiTheme="minorHAnsi" w:cstheme="minorHAnsi"/>
          <w:bCs/>
          <w:color w:val="000000" w:themeColor="text1"/>
          <w:sz w:val="20"/>
          <w:szCs w:val="20"/>
        </w:rPr>
        <w:t>arba</w:t>
      </w:r>
      <w:r w:rsidR="00C6051A" w:rsidRPr="00DF22B0">
        <w:rPr>
          <w:rFonts w:asciiTheme="minorHAnsi" w:eastAsia="Calibri" w:hAnsiTheme="minorHAnsi" w:cstheme="minorHAnsi"/>
          <w:bCs/>
          <w:color w:val="000000" w:themeColor="text1"/>
          <w:sz w:val="20"/>
          <w:szCs w:val="20"/>
        </w:rPr>
        <w:t>)</w:t>
      </w:r>
      <w:r w:rsidR="003940A5" w:rsidRPr="00DF22B0">
        <w:rPr>
          <w:rFonts w:asciiTheme="minorHAnsi" w:eastAsia="Calibri" w:hAnsiTheme="minorHAnsi" w:cstheme="minorHAnsi"/>
          <w:bCs/>
          <w:color w:val="000000" w:themeColor="text1"/>
          <w:sz w:val="20"/>
          <w:szCs w:val="20"/>
        </w:rPr>
        <w:t xml:space="preserve"> vandens gerinimo įrenginiuose </w:t>
      </w:r>
      <w:r w:rsidRPr="00DF22B0">
        <w:rPr>
          <w:rFonts w:asciiTheme="minorHAnsi" w:eastAsia="Calibri" w:hAnsiTheme="minorHAnsi" w:cstheme="minorHAnsi"/>
          <w:bCs/>
          <w:color w:val="000000" w:themeColor="text1"/>
          <w:sz w:val="20"/>
          <w:szCs w:val="20"/>
        </w:rPr>
        <w:t xml:space="preserve">bei </w:t>
      </w:r>
      <w:r w:rsidR="00C6051A" w:rsidRPr="00DF22B0">
        <w:rPr>
          <w:rFonts w:asciiTheme="minorHAnsi" w:eastAsia="Calibri" w:hAnsiTheme="minorHAnsi" w:cstheme="minorHAnsi"/>
          <w:bCs/>
          <w:color w:val="000000" w:themeColor="text1"/>
          <w:sz w:val="20"/>
          <w:szCs w:val="20"/>
        </w:rPr>
        <w:t>apskaičiuoti</w:t>
      </w:r>
      <w:r w:rsidRPr="00DF22B0">
        <w:rPr>
          <w:rFonts w:asciiTheme="minorHAnsi" w:eastAsia="Calibri" w:hAnsiTheme="minorHAnsi" w:cstheme="minorHAnsi"/>
          <w:bCs/>
          <w:color w:val="000000" w:themeColor="text1"/>
          <w:sz w:val="20"/>
          <w:szCs w:val="20"/>
        </w:rPr>
        <w:t xml:space="preserve"> eksploatacines sąnaudas visiems </w:t>
      </w:r>
      <w:r w:rsidR="00FB6F64" w:rsidRPr="00DF22B0">
        <w:rPr>
          <w:rFonts w:asciiTheme="minorHAnsi" w:eastAsia="Calibri" w:hAnsiTheme="minorHAnsi" w:cstheme="minorHAnsi"/>
          <w:bCs/>
          <w:color w:val="000000" w:themeColor="text1"/>
          <w:sz w:val="20"/>
          <w:szCs w:val="20"/>
        </w:rPr>
        <w:t>Paslaugų gavėjo</w:t>
      </w:r>
      <w:r w:rsidRPr="00DF22B0">
        <w:rPr>
          <w:rFonts w:asciiTheme="minorHAnsi" w:eastAsia="Calibri" w:hAnsiTheme="minorHAnsi" w:cstheme="minorHAnsi"/>
          <w:bCs/>
          <w:color w:val="000000" w:themeColor="text1"/>
          <w:sz w:val="20"/>
          <w:szCs w:val="20"/>
        </w:rPr>
        <w:t xml:space="preserve"> objektams įrengti minkštinimo įrenginius</w:t>
      </w:r>
      <w:r w:rsidR="00623E19">
        <w:rPr>
          <w:rFonts w:asciiTheme="minorHAnsi" w:eastAsia="Calibri" w:hAnsiTheme="minorHAnsi" w:cstheme="minorHAnsi"/>
          <w:bCs/>
          <w:color w:val="000000" w:themeColor="text1"/>
          <w:sz w:val="20"/>
          <w:szCs w:val="20"/>
        </w:rPr>
        <w:t xml:space="preserve"> (Priedas Nr.1)</w:t>
      </w:r>
      <w:r w:rsidRPr="00DF22B0">
        <w:rPr>
          <w:rFonts w:asciiTheme="minorHAnsi" w:eastAsia="Calibri" w:hAnsiTheme="minorHAnsi" w:cstheme="minorHAnsi"/>
          <w:bCs/>
          <w:color w:val="000000" w:themeColor="text1"/>
          <w:sz w:val="20"/>
          <w:szCs w:val="20"/>
        </w:rPr>
        <w:t xml:space="preserve">. </w:t>
      </w:r>
    </w:p>
    <w:p w14:paraId="20E8A06F" w14:textId="56CE33BB" w:rsidR="008C7E92" w:rsidRPr="00DF22B0" w:rsidRDefault="0083611F"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P</w:t>
      </w:r>
      <w:r w:rsidR="008C7E92" w:rsidRPr="00DF22B0">
        <w:rPr>
          <w:rFonts w:asciiTheme="minorHAnsi" w:eastAsia="Calibri" w:hAnsiTheme="minorHAnsi" w:cstheme="minorHAnsi"/>
          <w:bCs/>
          <w:color w:val="000000" w:themeColor="text1"/>
          <w:sz w:val="20"/>
          <w:szCs w:val="20"/>
        </w:rPr>
        <w:t xml:space="preserve">ateikti minkštinimo įrenginių </w:t>
      </w:r>
      <w:r w:rsidR="003D6E81" w:rsidRPr="00DF22B0">
        <w:rPr>
          <w:rFonts w:asciiTheme="minorHAnsi" w:eastAsia="Calibri" w:hAnsiTheme="minorHAnsi" w:cstheme="minorHAnsi"/>
          <w:bCs/>
          <w:color w:val="000000" w:themeColor="text1"/>
          <w:sz w:val="20"/>
          <w:szCs w:val="20"/>
        </w:rPr>
        <w:t>investicijų</w:t>
      </w:r>
      <w:r w:rsidR="00CD0AF6">
        <w:rPr>
          <w:rFonts w:asciiTheme="minorHAnsi" w:eastAsia="Calibri" w:hAnsiTheme="minorHAnsi" w:cstheme="minorHAnsi"/>
          <w:bCs/>
          <w:color w:val="000000" w:themeColor="text1"/>
          <w:sz w:val="20"/>
          <w:szCs w:val="20"/>
        </w:rPr>
        <w:t xml:space="preserve"> ( pagal Priedą Nr.1)</w:t>
      </w:r>
      <w:r w:rsidR="003D6E81" w:rsidRPr="00DF22B0">
        <w:rPr>
          <w:rFonts w:asciiTheme="minorHAnsi" w:eastAsia="Calibri" w:hAnsiTheme="minorHAnsi" w:cstheme="minorHAnsi"/>
          <w:bCs/>
          <w:color w:val="000000" w:themeColor="text1"/>
          <w:sz w:val="20"/>
          <w:szCs w:val="20"/>
        </w:rPr>
        <w:t xml:space="preserve"> </w:t>
      </w:r>
      <w:r w:rsidR="008C7E92" w:rsidRPr="00DF22B0">
        <w:rPr>
          <w:rFonts w:asciiTheme="minorHAnsi" w:eastAsia="Calibri" w:hAnsiTheme="minorHAnsi" w:cstheme="minorHAnsi"/>
          <w:bCs/>
          <w:color w:val="000000" w:themeColor="text1"/>
          <w:sz w:val="20"/>
          <w:szCs w:val="20"/>
        </w:rPr>
        <w:t>atsipirkimo skaičiavimus</w:t>
      </w:r>
      <w:r w:rsidR="003D6E81" w:rsidRPr="00DF22B0">
        <w:rPr>
          <w:rFonts w:asciiTheme="minorHAnsi" w:eastAsia="Calibri" w:hAnsiTheme="minorHAnsi" w:cstheme="minorHAnsi"/>
          <w:bCs/>
          <w:color w:val="000000" w:themeColor="text1"/>
          <w:sz w:val="20"/>
          <w:szCs w:val="20"/>
        </w:rPr>
        <w:t xml:space="preserve"> ir įtaką tarifui</w:t>
      </w:r>
      <w:r w:rsidR="00EA1AC8" w:rsidRPr="00DF22B0">
        <w:rPr>
          <w:rFonts w:asciiTheme="minorHAnsi" w:eastAsia="Calibri" w:hAnsiTheme="minorHAnsi" w:cstheme="minorHAnsi"/>
          <w:bCs/>
          <w:color w:val="000000" w:themeColor="text1"/>
          <w:sz w:val="20"/>
          <w:szCs w:val="20"/>
        </w:rPr>
        <w:t>, pagal V</w:t>
      </w:r>
      <w:r w:rsidR="00830D45" w:rsidRPr="00DF22B0">
        <w:rPr>
          <w:rFonts w:asciiTheme="minorHAnsi" w:eastAsia="Calibri" w:hAnsiTheme="minorHAnsi" w:cstheme="minorHAnsi"/>
          <w:bCs/>
          <w:color w:val="000000" w:themeColor="text1"/>
          <w:sz w:val="20"/>
          <w:szCs w:val="20"/>
        </w:rPr>
        <w:t>ERT</w:t>
      </w:r>
      <w:r w:rsidR="00EA1AC8" w:rsidRPr="00DF22B0">
        <w:rPr>
          <w:rFonts w:asciiTheme="minorHAnsi" w:eastAsia="Calibri" w:hAnsiTheme="minorHAnsi" w:cstheme="minorHAnsi"/>
          <w:bCs/>
          <w:color w:val="000000" w:themeColor="text1"/>
          <w:sz w:val="20"/>
          <w:szCs w:val="20"/>
        </w:rPr>
        <w:t xml:space="preserve"> metodiką</w:t>
      </w:r>
      <w:r w:rsidR="00BA0A80" w:rsidRPr="00DF22B0">
        <w:rPr>
          <w:rFonts w:asciiTheme="minorHAnsi" w:eastAsia="Calibri" w:hAnsiTheme="minorHAnsi" w:cstheme="minorHAnsi"/>
          <w:bCs/>
          <w:color w:val="000000" w:themeColor="text1"/>
          <w:sz w:val="20"/>
          <w:szCs w:val="20"/>
        </w:rPr>
        <w:t>.</w:t>
      </w:r>
    </w:p>
    <w:p w14:paraId="175F9041" w14:textId="28997657" w:rsidR="008C7E92" w:rsidRPr="00DF22B0" w:rsidRDefault="008C7E92" w:rsidP="004771C3">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 xml:space="preserve">Studijoje pateikti išvadas dėl vandens minkštinimo centralizuotai </w:t>
      </w:r>
      <w:r w:rsidR="00E374EC" w:rsidRPr="00DF22B0">
        <w:rPr>
          <w:rFonts w:asciiTheme="minorHAnsi" w:eastAsia="Calibri" w:hAnsiTheme="minorHAnsi" w:cstheme="minorHAnsi"/>
          <w:bCs/>
          <w:color w:val="000000" w:themeColor="text1"/>
          <w:sz w:val="20"/>
          <w:szCs w:val="20"/>
        </w:rPr>
        <w:t>galimyb</w:t>
      </w:r>
      <w:r w:rsidR="003600B7" w:rsidRPr="00DF22B0">
        <w:rPr>
          <w:rFonts w:asciiTheme="minorHAnsi" w:eastAsia="Calibri" w:hAnsiTheme="minorHAnsi" w:cstheme="minorHAnsi"/>
          <w:bCs/>
          <w:color w:val="000000" w:themeColor="text1"/>
          <w:sz w:val="20"/>
          <w:szCs w:val="20"/>
        </w:rPr>
        <w:t>ė</w:t>
      </w:r>
      <w:r w:rsidR="00E374EC" w:rsidRPr="00DF22B0">
        <w:rPr>
          <w:rFonts w:asciiTheme="minorHAnsi" w:eastAsia="Calibri" w:hAnsiTheme="minorHAnsi" w:cstheme="minorHAnsi"/>
          <w:bCs/>
          <w:color w:val="000000" w:themeColor="text1"/>
          <w:sz w:val="20"/>
          <w:szCs w:val="20"/>
        </w:rPr>
        <w:t xml:space="preserve">s </w:t>
      </w:r>
      <w:r w:rsidRPr="00DF22B0">
        <w:rPr>
          <w:rFonts w:asciiTheme="minorHAnsi" w:eastAsia="Calibri" w:hAnsiTheme="minorHAnsi" w:cstheme="minorHAnsi"/>
          <w:bCs/>
          <w:color w:val="000000" w:themeColor="text1"/>
          <w:sz w:val="20"/>
          <w:szCs w:val="20"/>
        </w:rPr>
        <w:t>privalumų, rizikų, trūkumų ir apibendrint</w:t>
      </w:r>
      <w:r w:rsidR="00E374EC" w:rsidRPr="00DF22B0">
        <w:rPr>
          <w:rFonts w:asciiTheme="minorHAnsi" w:eastAsia="Calibri" w:hAnsiTheme="minorHAnsi" w:cstheme="minorHAnsi"/>
          <w:bCs/>
          <w:color w:val="000000" w:themeColor="text1"/>
          <w:sz w:val="20"/>
          <w:szCs w:val="20"/>
        </w:rPr>
        <w:t>ą</w:t>
      </w:r>
      <w:r w:rsidRPr="00DF22B0">
        <w:rPr>
          <w:rFonts w:asciiTheme="minorHAnsi" w:eastAsia="Calibri" w:hAnsiTheme="minorHAnsi" w:cstheme="minorHAnsi"/>
          <w:bCs/>
          <w:color w:val="000000" w:themeColor="text1"/>
          <w:sz w:val="20"/>
          <w:szCs w:val="20"/>
        </w:rPr>
        <w:t xml:space="preserve"> išvad</w:t>
      </w:r>
      <w:r w:rsidR="00E374EC" w:rsidRPr="00DF22B0">
        <w:rPr>
          <w:rFonts w:asciiTheme="minorHAnsi" w:eastAsia="Calibri" w:hAnsiTheme="minorHAnsi" w:cstheme="minorHAnsi"/>
          <w:bCs/>
          <w:color w:val="000000" w:themeColor="text1"/>
          <w:sz w:val="20"/>
          <w:szCs w:val="20"/>
        </w:rPr>
        <w:t>ą</w:t>
      </w:r>
      <w:r w:rsidRPr="00DF22B0">
        <w:rPr>
          <w:rFonts w:asciiTheme="minorHAnsi" w:eastAsia="Calibri" w:hAnsiTheme="minorHAnsi" w:cstheme="minorHAnsi"/>
          <w:bCs/>
          <w:color w:val="000000" w:themeColor="text1"/>
          <w:sz w:val="20"/>
          <w:szCs w:val="20"/>
        </w:rPr>
        <w:t xml:space="preserve"> dėl minkštinimo įrengimo.</w:t>
      </w:r>
    </w:p>
    <w:p w14:paraId="2215C3ED" w14:textId="590120B2" w:rsidR="00F34F9D" w:rsidRPr="00DF22B0" w:rsidRDefault="008C7E92" w:rsidP="003D6E81">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Alternatyvų vertinimui reikalingų duomenų (tyrimų, analizių ar kt.), kurių Paslaugų gavėjas neturi, duomenų gavimą, reikalingų tyrimų atlikimą (ar jų organizavimą) užtikrina Paslaugų tiekėjas.</w:t>
      </w:r>
      <w:r w:rsidR="00595A25" w:rsidRPr="00DF22B0">
        <w:rPr>
          <w:rFonts w:asciiTheme="minorHAnsi" w:eastAsia="Calibri" w:hAnsiTheme="minorHAnsi" w:cstheme="minorHAnsi"/>
          <w:bCs/>
          <w:color w:val="000000" w:themeColor="text1"/>
          <w:sz w:val="20"/>
          <w:szCs w:val="20"/>
        </w:rPr>
        <w:t xml:space="preserve"> </w:t>
      </w:r>
    </w:p>
    <w:p w14:paraId="6DB6AAF6" w14:textId="606D11F7" w:rsidR="00595A25" w:rsidRDefault="00595A25" w:rsidP="003D6E81">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DF22B0">
        <w:rPr>
          <w:rFonts w:asciiTheme="minorHAnsi" w:eastAsia="Calibri" w:hAnsiTheme="minorHAnsi" w:cstheme="minorHAnsi"/>
          <w:bCs/>
          <w:color w:val="000000" w:themeColor="text1"/>
          <w:sz w:val="20"/>
          <w:szCs w:val="20"/>
        </w:rPr>
        <w:t xml:space="preserve">Po sutarties pasirašymo </w:t>
      </w:r>
      <w:r w:rsidR="00EA022A" w:rsidRPr="00DF22B0">
        <w:rPr>
          <w:rFonts w:asciiTheme="minorHAnsi" w:eastAsia="Calibri" w:hAnsiTheme="minorHAnsi" w:cstheme="minorHAnsi"/>
          <w:bCs/>
          <w:color w:val="000000" w:themeColor="text1"/>
          <w:sz w:val="20"/>
          <w:szCs w:val="20"/>
        </w:rPr>
        <w:t xml:space="preserve">ne vėliau kaip per </w:t>
      </w:r>
      <w:r w:rsidRPr="00DF22B0">
        <w:rPr>
          <w:rFonts w:asciiTheme="minorHAnsi" w:eastAsia="Calibri" w:hAnsiTheme="minorHAnsi" w:cstheme="minorHAnsi"/>
          <w:bCs/>
          <w:color w:val="000000" w:themeColor="text1"/>
          <w:sz w:val="20"/>
          <w:szCs w:val="20"/>
        </w:rPr>
        <w:t>10 d.</w:t>
      </w:r>
      <w:r w:rsidR="005C6523" w:rsidRPr="00DF22B0">
        <w:rPr>
          <w:rFonts w:asciiTheme="minorHAnsi" w:eastAsia="Calibri" w:hAnsiTheme="minorHAnsi" w:cstheme="minorHAnsi"/>
          <w:bCs/>
          <w:color w:val="000000" w:themeColor="text1"/>
          <w:sz w:val="20"/>
          <w:szCs w:val="20"/>
        </w:rPr>
        <w:t xml:space="preserve"> </w:t>
      </w:r>
      <w:r w:rsidRPr="00DF22B0">
        <w:rPr>
          <w:rFonts w:asciiTheme="minorHAnsi" w:eastAsia="Calibri" w:hAnsiTheme="minorHAnsi" w:cstheme="minorHAnsi"/>
          <w:bCs/>
          <w:color w:val="000000" w:themeColor="text1"/>
          <w:sz w:val="20"/>
          <w:szCs w:val="20"/>
        </w:rPr>
        <w:t>d.</w:t>
      </w:r>
      <w:r w:rsidR="005C6523" w:rsidRPr="00DF22B0">
        <w:rPr>
          <w:rFonts w:asciiTheme="minorHAnsi" w:eastAsia="Calibri" w:hAnsiTheme="minorHAnsi" w:cstheme="minorHAnsi"/>
          <w:bCs/>
          <w:color w:val="000000" w:themeColor="text1"/>
          <w:sz w:val="20"/>
          <w:szCs w:val="20"/>
        </w:rPr>
        <w:t xml:space="preserve"> atsiųsti vykdomų darbų grafiką </w:t>
      </w:r>
      <w:r w:rsidR="00472523" w:rsidRPr="00DF22B0">
        <w:rPr>
          <w:rFonts w:asciiTheme="minorHAnsi" w:eastAsia="Calibri" w:hAnsiTheme="minorHAnsi" w:cstheme="minorHAnsi"/>
          <w:bCs/>
          <w:color w:val="000000" w:themeColor="text1"/>
          <w:sz w:val="20"/>
          <w:szCs w:val="20"/>
        </w:rPr>
        <w:t>ir jį susiderinti su Paslaugų gavėj</w:t>
      </w:r>
      <w:r w:rsidR="00EA022A" w:rsidRPr="00DF22B0">
        <w:rPr>
          <w:rFonts w:asciiTheme="minorHAnsi" w:eastAsia="Calibri" w:hAnsiTheme="minorHAnsi" w:cstheme="minorHAnsi"/>
          <w:bCs/>
          <w:color w:val="000000" w:themeColor="text1"/>
          <w:sz w:val="20"/>
          <w:szCs w:val="20"/>
        </w:rPr>
        <w:t>u</w:t>
      </w:r>
      <w:r w:rsidR="00BC429F" w:rsidRPr="00DF22B0">
        <w:rPr>
          <w:rFonts w:asciiTheme="minorHAnsi" w:eastAsia="Calibri" w:hAnsiTheme="minorHAnsi" w:cstheme="minorHAnsi"/>
          <w:bCs/>
          <w:color w:val="000000" w:themeColor="text1"/>
          <w:sz w:val="20"/>
          <w:szCs w:val="20"/>
        </w:rPr>
        <w:t>, grafike numatant galimybių studijos rengimą</w:t>
      </w:r>
      <w:r w:rsidR="00A77CA9">
        <w:rPr>
          <w:rFonts w:asciiTheme="minorHAnsi" w:eastAsia="Calibri" w:hAnsiTheme="minorHAnsi" w:cstheme="minorHAnsi"/>
          <w:bCs/>
          <w:color w:val="000000" w:themeColor="text1"/>
          <w:sz w:val="20"/>
          <w:szCs w:val="20"/>
        </w:rPr>
        <w:t xml:space="preserve">. </w:t>
      </w:r>
      <w:r w:rsidR="00BC429F" w:rsidRPr="00891164">
        <w:rPr>
          <w:rFonts w:asciiTheme="minorHAnsi" w:eastAsia="Calibri" w:hAnsiTheme="minorHAnsi" w:cstheme="minorHAnsi"/>
          <w:bCs/>
          <w:strike/>
          <w:color w:val="000000" w:themeColor="text1"/>
          <w:sz w:val="20"/>
          <w:szCs w:val="20"/>
        </w:rPr>
        <w:t xml:space="preserve"> </w:t>
      </w:r>
      <w:r w:rsidR="00FF1A4D" w:rsidRPr="00891164">
        <w:rPr>
          <w:rFonts w:asciiTheme="minorHAnsi" w:eastAsia="Calibri" w:hAnsiTheme="minorHAnsi" w:cstheme="minorHAnsi"/>
          <w:bCs/>
          <w:strike/>
          <w:color w:val="000000" w:themeColor="text1"/>
          <w:sz w:val="20"/>
          <w:szCs w:val="20"/>
        </w:rPr>
        <w:t>K</w:t>
      </w:r>
      <w:r w:rsidR="00BC429F" w:rsidRPr="00891164">
        <w:rPr>
          <w:rFonts w:asciiTheme="minorHAnsi" w:eastAsia="Calibri" w:hAnsiTheme="minorHAnsi" w:cstheme="minorHAnsi"/>
          <w:bCs/>
          <w:strike/>
          <w:color w:val="000000" w:themeColor="text1"/>
          <w:sz w:val="20"/>
          <w:szCs w:val="20"/>
        </w:rPr>
        <w:t>lientų apklaus</w:t>
      </w:r>
      <w:r w:rsidR="00FF1A4D" w:rsidRPr="00891164">
        <w:rPr>
          <w:rFonts w:asciiTheme="minorHAnsi" w:eastAsia="Calibri" w:hAnsiTheme="minorHAnsi" w:cstheme="minorHAnsi"/>
          <w:bCs/>
          <w:strike/>
          <w:color w:val="000000" w:themeColor="text1"/>
          <w:sz w:val="20"/>
          <w:szCs w:val="20"/>
        </w:rPr>
        <w:t>a turi būti vykdoma tuo pačiu metu kaip ir studijos rengimas.</w:t>
      </w:r>
      <w:r w:rsidR="00FF1A4D">
        <w:rPr>
          <w:rFonts w:asciiTheme="minorHAnsi" w:eastAsia="Calibri" w:hAnsiTheme="minorHAnsi" w:cstheme="minorHAnsi"/>
          <w:bCs/>
          <w:color w:val="000000" w:themeColor="text1"/>
          <w:sz w:val="20"/>
          <w:szCs w:val="20"/>
        </w:rPr>
        <w:t xml:space="preserve"> </w:t>
      </w:r>
      <w:r w:rsidR="00BC429F" w:rsidRPr="00DF22B0">
        <w:rPr>
          <w:rFonts w:asciiTheme="minorHAnsi" w:eastAsia="Calibri" w:hAnsiTheme="minorHAnsi" w:cstheme="minorHAnsi"/>
          <w:bCs/>
          <w:color w:val="000000" w:themeColor="text1"/>
          <w:sz w:val="20"/>
          <w:szCs w:val="20"/>
        </w:rPr>
        <w:t xml:space="preserve"> </w:t>
      </w:r>
    </w:p>
    <w:p w14:paraId="0CB8BAFB" w14:textId="5C21D65A" w:rsidR="00443E69" w:rsidRDefault="00443E69" w:rsidP="003D6E81">
      <w:pPr>
        <w:numPr>
          <w:ilvl w:val="2"/>
          <w:numId w:val="48"/>
        </w:numPr>
        <w:spacing w:before="60" w:after="60"/>
        <w:contextualSpacing/>
        <w:jc w:val="both"/>
        <w:rPr>
          <w:rFonts w:asciiTheme="minorHAnsi" w:eastAsia="Calibri" w:hAnsiTheme="minorHAnsi" w:cstheme="minorHAnsi"/>
          <w:bCs/>
          <w:color w:val="000000" w:themeColor="text1"/>
          <w:sz w:val="20"/>
          <w:szCs w:val="20"/>
        </w:rPr>
      </w:pPr>
      <w:r>
        <w:rPr>
          <w:rFonts w:asciiTheme="minorHAnsi" w:eastAsia="Calibri" w:hAnsiTheme="minorHAnsi" w:cstheme="minorHAnsi"/>
          <w:bCs/>
          <w:color w:val="000000" w:themeColor="text1"/>
          <w:sz w:val="20"/>
          <w:szCs w:val="20"/>
        </w:rPr>
        <w:t>Paslaugų teikėjas konsultuos Paslaugų gavėją vandens minkštinimo klausimais.</w:t>
      </w:r>
    </w:p>
    <w:p w14:paraId="0DAA5B23" w14:textId="657A17C7" w:rsidR="00172849" w:rsidRPr="00DF22B0" w:rsidRDefault="00172849" w:rsidP="003D6E81">
      <w:pPr>
        <w:numPr>
          <w:ilvl w:val="2"/>
          <w:numId w:val="48"/>
        </w:numPr>
        <w:spacing w:before="60" w:after="60"/>
        <w:contextualSpacing/>
        <w:jc w:val="both"/>
        <w:rPr>
          <w:rFonts w:asciiTheme="minorHAnsi" w:eastAsia="Calibri" w:hAnsiTheme="minorHAnsi" w:cstheme="minorHAnsi"/>
          <w:bCs/>
          <w:color w:val="000000" w:themeColor="text1"/>
          <w:sz w:val="20"/>
          <w:szCs w:val="20"/>
        </w:rPr>
      </w:pPr>
      <w:r w:rsidRPr="00172849">
        <w:rPr>
          <w:rFonts w:asciiTheme="minorHAnsi" w:eastAsia="Calibri" w:hAnsiTheme="minorHAnsi" w:cstheme="minorHAnsi"/>
          <w:bCs/>
          <w:color w:val="000000" w:themeColor="text1"/>
          <w:sz w:val="20"/>
          <w:szCs w:val="20"/>
        </w:rPr>
        <w:t xml:space="preserve">Pirkimas vykdomas vadovaujantis 2011 m. birželio 28 d. Lietuvos Respublikos aplinkos ministro įsakymo Nr. D1-508 „Dėl aplinkos apsaugos kriterijų taikymo, vykdant žaliuosius pirkimus, tvarkos aprašo patvirtinimo“ (2022-12-13 įsakymo Nr. D1-401 redakcija) </w:t>
      </w:r>
      <w:sdt>
        <w:sdtPr>
          <w:rPr>
            <w:rFonts w:asciiTheme="minorHAnsi" w:eastAsia="Calibri" w:hAnsiTheme="minorHAnsi" w:cstheme="minorHAnsi"/>
            <w:b/>
            <w:bCs/>
            <w:color w:val="000000" w:themeColor="text1"/>
            <w:sz w:val="20"/>
            <w:szCs w:val="20"/>
          </w:rPr>
          <w:id w:val="-1077362924"/>
          <w:placeholder>
            <w:docPart w:val="5923A8E813864F32A906613090CF1217"/>
          </w:placeholder>
          <w:dropDownList>
            <w:listItem w:value="[Pasirinkite]"/>
            <w:listItem w:displayText="4.1 papunktį (minimalūs aplinkos apsaugos kriterijai)." w:value="4.1 papunktį (minimalūs aplinkos apsaugos kriterijai)."/>
            <w:listItem w:displayText="4.2 papunktį (I tipo ekologinis ženklas)." w:value="4.2 papunktį (I tipo ekologinis ženklas)."/>
            <w:listItem w:displayText="4.3 papunktį (aplinkos apsaugos vadybos sistemos reikalavimai)." w:value="4.3 papunktį (aplinkos apsaugos vadybos sistemos reikalavimai)."/>
            <w:listItem w:displayText="4.4.1 papunktį (perkamas produktas, kuris patenka į orientacinį aplinkosauginių ir aplinkai palankių prekių bei paslaugų sąrašą)." w:value="4.4.1 papunktį (perkamas produktas, kuris patenka į orientacinį aplinkosauginių ir aplinkai palankių prekių bei paslaugų sąrašą)."/>
            <w:listItem w:displayText="4.4.2 papunktį (perkamas inovatyvus produktas, paslauga ar procesas, darantis kuo mažesnį neigiamą poveikį aplinkai)." w:value="4.4.2 papunktį (perkamas inovatyvus produktas, paslauga ar procesas, darantis kuo mažesnį neigiamą poveikį aplinkai)."/>
            <w:listItem w:displayText="4.4.3 papunktį (perkama tik nematerialaus pobūdžio (intelektinė) ar kitokia paslauga, nesusijusi su materialaus objekto sukūrimu arba perkama prekė: programinė įranga, programinės įrangos nuoma, licencijos, elektroniniai leidiniai ar elektroninės knygos)." w:value="4.4.3 papunktį (perkama tik nematerialaus pobūdžio (intelektinė) ar kitokia paslauga, nesusijusi su materialaus objekto sukūrimu arba perkama prekė: programinė įranga, programinės įrangos nuoma, licencijos, elektroniniai leidiniai ar elektroninės knygos)."/>
            <w:listItem w:displayText="4.4.4 papunktį (savarankiškai nustatomi aplinkos apsaugos kriterijai)." w:value="4.4.4 papunktį (savarankiškai nustatomi aplinkos apsaugos kriterijai)."/>
            <w:listItem w:displayText="4.4.4.1. punktu: prekei pagaminti ir (ar) tiekti, paslaugai teikti ar darbams atlikti sunaudojama mažiau gamtos išteklių ir (ar) sudėtyje yra pakartotinai panaudotų ir (ar) perdirbtų medžiagų." w:value="4.4.4.1. punktu: prekei pagaminti ir (ar) tiekti, paslaugai teikti ar darbams atlikti sunaudojama mažiau gamtos išteklių ir (ar) sudėtyje yra pakartotinai panaudotų ir (ar) perdirbtų medžiagų."/>
            <w:listItem w:displayText="4.4.4.2. punktu: rekei pagaminti, tiekti ir (ar) naudoti, paslaugai teikti ar darbams atlikti sunaudojama mažiau elektros energijos ir (ar) naudojama energija iš atsinaujinančių energijos išteklių." w:value="4.4.4.2. punktu: rekei pagaminti, tiekti ir (ar) naudoti, paslaugai teikti ar darbams atlikti sunaudojama mažiau elektros energijos ir (ar) naudojama energija iš atsinaujinančių energijos išteklių."/>
            <w:listItem w:displayText="4.4.4.3 punktu: prekei pagaminti, paslaugai teikti ar darbams atlikti naudojama mažiau ar nenaudojama pavojingųjų cheminių medžiagų, neteršiama aplinka ir nekeliamas pavojus sveikatai." w:value="4.4.4.3 punktu: prekei pagaminti, paslaugai teikti ar darbams atlikti naudojama mažiau ar nenaudojama pavojingųjų cheminių medžiagų, neteršiama aplinka ir nekeliamas pavojus sveikatai."/>
            <w:listItem w:displayText="4.4.4.4. punktu: prekė yra tvirta, ilgaamžė, funkcionali, ji ar jos sudedamosios dalys tinka naudoti daug kartų ir (ar) lengvai pataisomos, ir (ar) pakeičiamos." w:value="4.4.4.4. punktu: prekė yra tvirta, ilgaamžė, funkcionali, ji ar jos sudedamosios dalys tinka naudoti daug kartų ir (ar) lengvai pataisomos, ir (ar) pakeičiamos."/>
            <w:listItem w:displayText="4.4.4.5. punktu: prekė, virtusi atliekomis, tinka paruošti pakartotinai naudoti ar perdirbti." w:value="4.4.4.5. punktu: prekė, virtusi atliekomis, tinka paruošti pakartotinai naudoti ar perdirbti."/>
          </w:dropDownList>
        </w:sdtPr>
        <w:sdtEndPr/>
        <w:sdtContent>
          <w:r w:rsidRPr="00172849">
            <w:rPr>
              <w:rFonts w:asciiTheme="minorHAnsi" w:eastAsia="Calibri" w:hAnsiTheme="minorHAnsi" w:cstheme="minorHAnsi"/>
              <w:b/>
              <w:bCs/>
              <w:color w:val="000000" w:themeColor="text1"/>
              <w:sz w:val="20"/>
              <w:szCs w:val="20"/>
            </w:rPr>
            <w:t>4.4.3 papunktį (perkama tik nematerialaus pobūdžio (intelektinė) ar kitokia paslauga, nesusijusi su materialaus objekto sukūrimu arba perkama prekė: programinė įranga, programinės įrangos nuoma, licencijos, elektroniniai leidiniai ar elektroninės knygos).</w:t>
          </w:r>
        </w:sdtContent>
      </w:sdt>
    </w:p>
    <w:p w14:paraId="3E65F524" w14:textId="77777777" w:rsidR="004D3C43" w:rsidRPr="00B106DF" w:rsidRDefault="004D3C43" w:rsidP="004D3C43">
      <w:pPr>
        <w:numPr>
          <w:ilvl w:val="0"/>
          <w:numId w:val="48"/>
        </w:numPr>
        <w:pBdr>
          <w:top w:val="single" w:sz="4" w:space="1" w:color="auto"/>
          <w:bottom w:val="single" w:sz="8" w:space="1" w:color="auto"/>
          <w:between w:val="single" w:sz="12" w:space="1" w:color="auto"/>
        </w:pBdr>
        <w:shd w:val="clear" w:color="auto" w:fill="FFFFFF"/>
        <w:tabs>
          <w:tab w:val="left" w:pos="567"/>
        </w:tabs>
        <w:spacing w:before="60" w:after="60"/>
        <w:ind w:left="270" w:hanging="270"/>
        <w:rPr>
          <w:rFonts w:asciiTheme="minorHAnsi" w:eastAsia="Calibri" w:hAnsiTheme="minorHAnsi" w:cstheme="minorHAnsi"/>
          <w:b/>
          <w:sz w:val="20"/>
          <w:szCs w:val="20"/>
        </w:rPr>
      </w:pPr>
      <w:bookmarkStart w:id="8" w:name="_Hlk40957178"/>
      <w:r w:rsidRPr="00B106DF">
        <w:rPr>
          <w:rFonts w:asciiTheme="minorHAnsi" w:eastAsia="Calibri" w:hAnsiTheme="minorHAnsi" w:cstheme="minorHAnsi"/>
          <w:b/>
          <w:sz w:val="20"/>
          <w:szCs w:val="20"/>
        </w:rPr>
        <w:t>PASLAUGŲ TEIKIMO VIETA, TERMINAI IR TVARKA</w:t>
      </w:r>
    </w:p>
    <w:p w14:paraId="0E19EAD2" w14:textId="0C5320C0" w:rsidR="004D3C43" w:rsidRPr="00A56A67" w:rsidRDefault="004D3C43" w:rsidP="00CF7CFF">
      <w:pPr>
        <w:numPr>
          <w:ilvl w:val="1"/>
          <w:numId w:val="48"/>
        </w:numPr>
        <w:spacing w:before="60" w:after="60"/>
        <w:ind w:left="450" w:hanging="450"/>
        <w:contextualSpacing/>
        <w:jc w:val="both"/>
        <w:rPr>
          <w:rFonts w:asciiTheme="minorHAnsi" w:eastAsia="Calibri" w:hAnsiTheme="minorHAnsi" w:cstheme="minorHAnsi"/>
          <w:i/>
          <w:color w:val="7F7F7F"/>
          <w:sz w:val="20"/>
          <w:szCs w:val="20"/>
        </w:rPr>
      </w:pPr>
      <w:bookmarkStart w:id="9" w:name="_Hlk75526604"/>
      <w:r w:rsidRPr="00A56A67">
        <w:rPr>
          <w:rFonts w:asciiTheme="minorHAnsi" w:eastAsia="Calibri" w:hAnsiTheme="minorHAnsi" w:cstheme="minorHAnsi"/>
          <w:b/>
          <w:sz w:val="20"/>
          <w:szCs w:val="20"/>
        </w:rPr>
        <w:t xml:space="preserve">Paslaugų teikimo vieta </w:t>
      </w:r>
      <w:r w:rsidRPr="00A56A67">
        <w:rPr>
          <w:rFonts w:asciiTheme="minorHAnsi" w:eastAsia="Calibri" w:hAnsiTheme="minorHAnsi" w:cstheme="minorHAnsi"/>
          <w:bCs/>
          <w:sz w:val="20"/>
          <w:szCs w:val="20"/>
        </w:rPr>
        <w:t>–</w:t>
      </w:r>
      <w:r w:rsidRPr="00A56A67">
        <w:rPr>
          <w:rFonts w:asciiTheme="minorHAnsi" w:eastAsia="Calibri" w:hAnsiTheme="minorHAnsi" w:cstheme="minorHAnsi"/>
          <w:b/>
          <w:sz w:val="20"/>
          <w:szCs w:val="20"/>
        </w:rPr>
        <w:t xml:space="preserve"> </w:t>
      </w:r>
      <w:r w:rsidR="0005112A" w:rsidRPr="00A56A67">
        <w:rPr>
          <w:rFonts w:asciiTheme="minorHAnsi" w:eastAsia="Calibri" w:hAnsiTheme="minorHAnsi" w:cstheme="minorHAnsi"/>
          <w:bCs/>
          <w:sz w:val="20"/>
          <w:szCs w:val="20"/>
        </w:rPr>
        <w:t>Paslaugos teikiamos nuotoliniu būdu</w:t>
      </w:r>
      <w:r w:rsidR="00CD0AF6">
        <w:rPr>
          <w:rFonts w:asciiTheme="minorHAnsi" w:eastAsia="Calibri" w:hAnsiTheme="minorHAnsi" w:cstheme="minorHAnsi"/>
          <w:bCs/>
          <w:sz w:val="20"/>
          <w:szCs w:val="20"/>
        </w:rPr>
        <w:t xml:space="preserve">, atliekamas studijos pristatymas su bendromis išvadomis ir visa studija pateikiama </w:t>
      </w:r>
      <w:proofErr w:type="spellStart"/>
      <w:r w:rsidR="00CD0AF6">
        <w:rPr>
          <w:rFonts w:asciiTheme="minorHAnsi" w:eastAsia="Calibri" w:hAnsiTheme="minorHAnsi" w:cstheme="minorHAnsi"/>
          <w:bCs/>
          <w:sz w:val="20"/>
          <w:szCs w:val="20"/>
        </w:rPr>
        <w:t>pdf</w:t>
      </w:r>
      <w:proofErr w:type="spellEnd"/>
      <w:r w:rsidR="00CD0AF6">
        <w:rPr>
          <w:rFonts w:asciiTheme="minorHAnsi" w:eastAsia="Calibri" w:hAnsiTheme="minorHAnsi" w:cstheme="minorHAnsi"/>
          <w:bCs/>
          <w:sz w:val="20"/>
          <w:szCs w:val="20"/>
        </w:rPr>
        <w:t xml:space="preserve"> formatu atsiunčiant el. p</w:t>
      </w:r>
      <w:r w:rsidR="0005112A" w:rsidRPr="00A56A67">
        <w:rPr>
          <w:rFonts w:asciiTheme="minorHAnsi" w:eastAsia="Calibri" w:hAnsiTheme="minorHAnsi" w:cstheme="minorHAnsi"/>
          <w:bCs/>
          <w:sz w:val="20"/>
          <w:szCs w:val="20"/>
        </w:rPr>
        <w:t xml:space="preserve">. </w:t>
      </w:r>
    </w:p>
    <w:p w14:paraId="543F3807" w14:textId="16F65BBD" w:rsidR="004D3C43" w:rsidRPr="00A56A67" w:rsidRDefault="004D3C43" w:rsidP="00A56A67">
      <w:pPr>
        <w:numPr>
          <w:ilvl w:val="1"/>
          <w:numId w:val="48"/>
        </w:numPr>
        <w:spacing w:before="60" w:after="60"/>
        <w:ind w:left="450" w:hanging="450"/>
        <w:contextualSpacing/>
        <w:jc w:val="both"/>
        <w:rPr>
          <w:rFonts w:asciiTheme="minorHAnsi" w:eastAsia="Calibri" w:hAnsiTheme="minorHAnsi" w:cstheme="minorHAnsi"/>
          <w:b/>
          <w:sz w:val="20"/>
          <w:szCs w:val="20"/>
        </w:rPr>
      </w:pPr>
      <w:r w:rsidRPr="00A56A67">
        <w:rPr>
          <w:rFonts w:asciiTheme="minorHAnsi" w:eastAsia="Calibri" w:hAnsiTheme="minorHAnsi" w:cstheme="minorHAnsi"/>
          <w:b/>
          <w:sz w:val="20"/>
          <w:szCs w:val="20"/>
        </w:rPr>
        <w:t>Paslaugų teikimo terminas (-ai)</w:t>
      </w:r>
      <w:r w:rsidRPr="00A56A67">
        <w:rPr>
          <w:rFonts w:asciiTheme="minorHAnsi" w:eastAsia="Calibri" w:hAnsiTheme="minorHAnsi" w:cstheme="minorHAnsi"/>
          <w:bCs/>
          <w:sz w:val="20"/>
          <w:szCs w:val="20"/>
        </w:rPr>
        <w:t>-</w:t>
      </w:r>
      <w:r w:rsidRPr="00A56A67">
        <w:rPr>
          <w:rFonts w:asciiTheme="minorHAnsi" w:eastAsia="Calibri" w:hAnsiTheme="minorHAnsi" w:cstheme="minorHAnsi"/>
          <w:b/>
          <w:sz w:val="20"/>
          <w:szCs w:val="20"/>
        </w:rPr>
        <w:t xml:space="preserve">  </w:t>
      </w:r>
      <w:r w:rsidR="00F3425A" w:rsidRPr="006F6D8A">
        <w:rPr>
          <w:rFonts w:asciiTheme="minorHAnsi" w:eastAsia="Calibri" w:hAnsiTheme="minorHAnsi" w:cstheme="minorHAnsi"/>
          <w:bCs/>
          <w:sz w:val="20"/>
          <w:szCs w:val="20"/>
        </w:rPr>
        <w:t xml:space="preserve">Paslaugų teikimo terminas (-ai) –  </w:t>
      </w:r>
      <w:r w:rsidR="00C23A8D" w:rsidRPr="006F6D8A">
        <w:rPr>
          <w:rFonts w:asciiTheme="minorHAnsi" w:eastAsia="Calibri" w:hAnsiTheme="minorHAnsi" w:cstheme="minorHAnsi"/>
          <w:bCs/>
          <w:sz w:val="20"/>
          <w:szCs w:val="20"/>
        </w:rPr>
        <w:t>4</w:t>
      </w:r>
      <w:r w:rsidR="00F3425A" w:rsidRPr="006F6D8A">
        <w:rPr>
          <w:rFonts w:asciiTheme="minorHAnsi" w:eastAsia="Calibri" w:hAnsiTheme="minorHAnsi" w:cstheme="minorHAnsi"/>
          <w:bCs/>
          <w:sz w:val="20"/>
          <w:szCs w:val="20"/>
        </w:rPr>
        <w:t xml:space="preserve"> mėn. Apmokėjimas – 1 mėn. Sutarties galiojimo trukmė – </w:t>
      </w:r>
      <w:r w:rsidR="00C23A8D" w:rsidRPr="006F6D8A">
        <w:rPr>
          <w:rFonts w:asciiTheme="minorHAnsi" w:eastAsia="Calibri" w:hAnsiTheme="minorHAnsi" w:cstheme="minorHAnsi"/>
          <w:bCs/>
          <w:sz w:val="20"/>
          <w:szCs w:val="20"/>
        </w:rPr>
        <w:t>5</w:t>
      </w:r>
      <w:r w:rsidR="00F3425A" w:rsidRPr="006F6D8A">
        <w:rPr>
          <w:rFonts w:asciiTheme="minorHAnsi" w:eastAsia="Calibri" w:hAnsiTheme="minorHAnsi" w:cstheme="minorHAnsi"/>
          <w:bCs/>
          <w:sz w:val="20"/>
          <w:szCs w:val="20"/>
        </w:rPr>
        <w:t xml:space="preserve"> mėn. Esant objektyvioms priežastims tokioms kaip duomenų trūkumas, paslaugų teikimo terminas gali būti pratęstas, bet ne ilgiau kaip </w:t>
      </w:r>
      <w:r w:rsidR="00C23A8D" w:rsidRPr="006F6D8A">
        <w:rPr>
          <w:rFonts w:asciiTheme="minorHAnsi" w:eastAsia="Calibri" w:hAnsiTheme="minorHAnsi" w:cstheme="minorHAnsi"/>
          <w:bCs/>
          <w:sz w:val="20"/>
          <w:szCs w:val="20"/>
        </w:rPr>
        <w:t>2</w:t>
      </w:r>
      <w:r w:rsidR="00F3425A" w:rsidRPr="006F6D8A">
        <w:rPr>
          <w:rFonts w:asciiTheme="minorHAnsi" w:eastAsia="Calibri" w:hAnsiTheme="minorHAnsi" w:cstheme="minorHAnsi"/>
          <w:bCs/>
          <w:sz w:val="20"/>
          <w:szCs w:val="20"/>
        </w:rPr>
        <w:t xml:space="preserve"> mėn.</w:t>
      </w:r>
    </w:p>
    <w:p w14:paraId="0064548D" w14:textId="3A10FD18" w:rsidR="004D3C43" w:rsidRPr="00B106DF" w:rsidRDefault="004D3C43" w:rsidP="00A56A67">
      <w:pPr>
        <w:numPr>
          <w:ilvl w:val="1"/>
          <w:numId w:val="48"/>
        </w:numPr>
        <w:tabs>
          <w:tab w:val="left" w:pos="567"/>
        </w:tabs>
        <w:spacing w:before="60" w:after="60"/>
        <w:ind w:left="426" w:hanging="426"/>
        <w:contextualSpacing/>
        <w:jc w:val="both"/>
        <w:rPr>
          <w:rFonts w:asciiTheme="minorHAnsi" w:eastAsia="Calibri" w:hAnsiTheme="minorHAnsi" w:cstheme="minorHAnsi"/>
          <w:sz w:val="20"/>
          <w:szCs w:val="20"/>
        </w:rPr>
      </w:pPr>
      <w:r w:rsidRPr="00B106DF">
        <w:rPr>
          <w:rFonts w:asciiTheme="minorHAnsi" w:eastAsia="Calibri" w:hAnsiTheme="minorHAnsi" w:cstheme="minorHAnsi"/>
          <w:b/>
          <w:bCs/>
          <w:sz w:val="20"/>
          <w:szCs w:val="20"/>
        </w:rPr>
        <w:t>Paslaugų vykdymo tvarka</w:t>
      </w:r>
      <w:r w:rsidRPr="00B106DF">
        <w:rPr>
          <w:rFonts w:asciiTheme="minorHAnsi" w:eastAsia="Calibri" w:hAnsiTheme="minorHAnsi" w:cstheme="minorHAnsi"/>
          <w:sz w:val="20"/>
          <w:szCs w:val="20"/>
        </w:rPr>
        <w:t xml:space="preserve"> – Paslaugų teikėjas Paslaugas pradeda teikti nuo </w:t>
      </w:r>
      <w:r w:rsidRPr="00B106DF">
        <w:rPr>
          <w:rFonts w:asciiTheme="minorHAnsi" w:eastAsia="Calibri" w:hAnsiTheme="minorHAnsi" w:cstheme="minorHAnsi"/>
          <w:color w:val="808080"/>
          <w:sz w:val="20"/>
          <w:szCs w:val="20"/>
        </w:rPr>
        <w:t>Sutarties įsigaliojimo dieno</w:t>
      </w:r>
      <w:r w:rsidRPr="00A56A67">
        <w:rPr>
          <w:rFonts w:asciiTheme="minorHAnsi" w:eastAsia="Calibri" w:hAnsiTheme="minorHAnsi" w:cstheme="minorHAnsi"/>
          <w:color w:val="808080"/>
          <w:sz w:val="20"/>
          <w:szCs w:val="20"/>
        </w:rPr>
        <w:t>s</w:t>
      </w:r>
      <w:r w:rsidR="00A56A67" w:rsidRPr="00A56A67">
        <w:rPr>
          <w:rFonts w:asciiTheme="minorHAnsi" w:eastAsia="Calibri" w:hAnsiTheme="minorHAnsi" w:cstheme="minorHAnsi"/>
          <w:sz w:val="20"/>
          <w:szCs w:val="20"/>
        </w:rPr>
        <w:t>.</w:t>
      </w:r>
    </w:p>
    <w:p w14:paraId="240C55B4" w14:textId="77777777" w:rsidR="004D3C43" w:rsidRPr="00B106DF" w:rsidRDefault="004D3C43" w:rsidP="004D3C43">
      <w:pPr>
        <w:tabs>
          <w:tab w:val="left" w:pos="567"/>
        </w:tabs>
        <w:spacing w:before="60" w:after="60"/>
        <w:jc w:val="both"/>
        <w:rPr>
          <w:rFonts w:asciiTheme="minorHAnsi" w:eastAsia="MS Gothic" w:hAnsiTheme="minorHAnsi" w:cstheme="minorHAnsi"/>
          <w:i/>
          <w:iCs/>
          <w:color w:val="FF0000"/>
          <w:sz w:val="20"/>
          <w:szCs w:val="20"/>
        </w:rPr>
      </w:pPr>
    </w:p>
    <w:bookmarkEnd w:id="8"/>
    <w:bookmarkEnd w:id="9"/>
    <w:p w14:paraId="4C711F32" w14:textId="77777777" w:rsidR="004D3C43" w:rsidRPr="00B106DF" w:rsidRDefault="004D3C43" w:rsidP="007744EA">
      <w:pPr>
        <w:pBdr>
          <w:top w:val="single" w:sz="4" w:space="1" w:color="auto"/>
          <w:bottom w:val="single" w:sz="8" w:space="1" w:color="auto"/>
          <w:between w:val="single" w:sz="12" w:space="1" w:color="auto"/>
        </w:pBdr>
        <w:tabs>
          <w:tab w:val="left" w:pos="284"/>
        </w:tabs>
        <w:spacing w:before="60" w:after="60"/>
        <w:ind w:firstLine="0"/>
        <w:rPr>
          <w:rFonts w:asciiTheme="minorHAnsi" w:eastAsia="Calibri" w:hAnsiTheme="minorHAnsi" w:cstheme="minorHAnsi"/>
          <w:b/>
          <w:sz w:val="20"/>
          <w:szCs w:val="20"/>
        </w:rPr>
      </w:pPr>
      <w:r w:rsidRPr="00B106DF">
        <w:rPr>
          <w:rFonts w:asciiTheme="minorHAnsi" w:eastAsia="Calibri" w:hAnsiTheme="minorHAnsi" w:cstheme="minorHAnsi"/>
          <w:b/>
          <w:sz w:val="20"/>
          <w:szCs w:val="20"/>
        </w:rPr>
        <w:lastRenderedPageBreak/>
        <w:t>5. PASLAUGŲ KOKYBĖ IR TRŪKUMŲ ŠALINIMAS</w:t>
      </w:r>
    </w:p>
    <w:p w14:paraId="6AD8F799" w14:textId="77777777" w:rsidR="00E47181" w:rsidRDefault="00E47181" w:rsidP="00E47181">
      <w:pPr>
        <w:shd w:val="clear" w:color="auto" w:fill="FFFFFF"/>
        <w:tabs>
          <w:tab w:val="left" w:pos="-180"/>
        </w:tabs>
        <w:spacing w:before="60" w:after="60"/>
        <w:jc w:val="both"/>
        <w:rPr>
          <w:rFonts w:asciiTheme="minorHAnsi" w:eastAsia="Calibri" w:hAnsiTheme="minorHAnsi" w:cstheme="minorHAnsi"/>
          <w:bCs/>
          <w:iCs/>
          <w:sz w:val="20"/>
          <w:szCs w:val="20"/>
        </w:rPr>
      </w:pPr>
      <w:bookmarkStart w:id="10" w:name="_Hlk41056113"/>
      <w:r w:rsidRPr="00B106DF">
        <w:rPr>
          <w:rFonts w:asciiTheme="minorHAnsi" w:eastAsia="Calibri" w:hAnsiTheme="minorHAnsi" w:cstheme="minorHAnsi"/>
          <w:bCs/>
          <w:iCs/>
          <w:sz w:val="20"/>
          <w:szCs w:val="20"/>
        </w:rPr>
        <w:t xml:space="preserve">5.1. </w:t>
      </w:r>
      <w:r w:rsidRPr="00B6784F">
        <w:rPr>
          <w:rFonts w:asciiTheme="minorHAnsi" w:eastAsia="Calibri" w:hAnsiTheme="minorHAnsi" w:cstheme="minorHAnsi"/>
          <w:bCs/>
          <w:iCs/>
          <w:sz w:val="20"/>
          <w:szCs w:val="20"/>
        </w:rPr>
        <w:t>Visos Paslaugos turi būti kokybiškos, teikiamos vadovaujantis Techninėje specifikacijoje nustatytais terminais, remiantis šioje Techninėje specifikacijoje ir Sutartyje nustatytais reikalavimais.</w:t>
      </w:r>
    </w:p>
    <w:p w14:paraId="209F874B" w14:textId="77777777" w:rsidR="00E47181" w:rsidRPr="00B6784F" w:rsidRDefault="00E47181" w:rsidP="00E47181">
      <w:pPr>
        <w:shd w:val="clear" w:color="auto" w:fill="FFFFFF"/>
        <w:tabs>
          <w:tab w:val="left" w:pos="-180"/>
        </w:tabs>
        <w:spacing w:before="60" w:after="60"/>
        <w:jc w:val="both"/>
        <w:rPr>
          <w:rFonts w:asciiTheme="minorHAnsi" w:eastAsia="Calibri" w:hAnsiTheme="minorHAnsi" w:cstheme="minorHAnsi"/>
          <w:bCs/>
          <w:iCs/>
          <w:sz w:val="20"/>
          <w:szCs w:val="20"/>
        </w:rPr>
      </w:pPr>
      <w:r>
        <w:rPr>
          <w:rFonts w:asciiTheme="minorHAnsi" w:eastAsia="Calibri" w:hAnsiTheme="minorHAnsi" w:cstheme="minorHAnsi"/>
          <w:bCs/>
          <w:iCs/>
          <w:sz w:val="20"/>
          <w:szCs w:val="20"/>
        </w:rPr>
        <w:t xml:space="preserve">5.2. </w:t>
      </w:r>
      <w:r w:rsidRPr="00B6784F">
        <w:rPr>
          <w:rFonts w:asciiTheme="minorHAnsi" w:eastAsia="Calibri" w:hAnsiTheme="minorHAnsi" w:cstheme="minorHAnsi"/>
          <w:bCs/>
          <w:iCs/>
          <w:sz w:val="20"/>
          <w:szCs w:val="20"/>
        </w:rPr>
        <w:t xml:space="preserve">Nekokybišku Paslaugų teikimo rezultatu (kai Paslaugų gavėjui pateikiama bet kokia Paslaugų teikėjo rengta dokumentacija) laikomas neatitikimas teisės aktų ir Techninės specifikacijos reikalavimams arba (ir) toks rezultatas, kuris neatitinka Techninės specifikacijos reikalavimų arba tenkina bent vieną iš šių kriterijų: 1) neaiški, nevieninga dokumento, struktūra; </w:t>
      </w:r>
      <w:r>
        <w:rPr>
          <w:rFonts w:asciiTheme="minorHAnsi" w:eastAsia="Calibri" w:hAnsiTheme="minorHAnsi" w:cstheme="minorHAnsi"/>
          <w:bCs/>
          <w:iCs/>
          <w:sz w:val="20"/>
          <w:szCs w:val="20"/>
        </w:rPr>
        <w:t>2</w:t>
      </w:r>
      <w:r w:rsidRPr="00B6784F">
        <w:rPr>
          <w:rFonts w:asciiTheme="minorHAnsi" w:eastAsia="Calibri" w:hAnsiTheme="minorHAnsi" w:cstheme="minorHAnsi"/>
          <w:bCs/>
          <w:iCs/>
          <w:sz w:val="20"/>
          <w:szCs w:val="20"/>
        </w:rPr>
        <w:t xml:space="preserve">) nepilnai išanalizuotos temos ir (ar) nepateiktos rekomendacijos aprašytos techninėje specifikacijoje; </w:t>
      </w:r>
      <w:r>
        <w:rPr>
          <w:rFonts w:asciiTheme="minorHAnsi" w:eastAsia="Calibri" w:hAnsiTheme="minorHAnsi" w:cstheme="minorHAnsi"/>
          <w:bCs/>
          <w:iCs/>
          <w:sz w:val="20"/>
          <w:szCs w:val="20"/>
        </w:rPr>
        <w:t>3</w:t>
      </w:r>
      <w:r w:rsidRPr="00B6784F">
        <w:rPr>
          <w:rFonts w:asciiTheme="minorHAnsi" w:eastAsia="Calibri" w:hAnsiTheme="minorHAnsi" w:cstheme="minorHAnsi"/>
          <w:bCs/>
          <w:iCs/>
          <w:sz w:val="20"/>
          <w:szCs w:val="20"/>
        </w:rPr>
        <w:t>) dokumentuose pateikta netiksli informacija, skaičiavimai, vadovautasi ne naujausia/aktualia praktika arba kiti, trūkumai, kurie sumažintų perkam</w:t>
      </w:r>
      <w:r>
        <w:rPr>
          <w:rFonts w:asciiTheme="minorHAnsi" w:eastAsia="Calibri" w:hAnsiTheme="minorHAnsi" w:cstheme="minorHAnsi"/>
          <w:bCs/>
          <w:iCs/>
          <w:sz w:val="20"/>
          <w:szCs w:val="20"/>
        </w:rPr>
        <w:t>ų paslaugų</w:t>
      </w:r>
      <w:r w:rsidRPr="00B6784F">
        <w:rPr>
          <w:rFonts w:asciiTheme="minorHAnsi" w:eastAsia="Calibri" w:hAnsiTheme="minorHAnsi" w:cstheme="minorHAnsi"/>
          <w:bCs/>
          <w:iCs/>
          <w:sz w:val="20"/>
          <w:szCs w:val="20"/>
        </w:rPr>
        <w:t xml:space="preserve"> vertę arba naudą Paslaugų gavėjui, kurios jis galėjo pagrįstai tikėtis iš Paslaugų teikėjo darbo rezultato (mokslinio, analitinio, kokybinio ir kiekybinio).</w:t>
      </w:r>
    </w:p>
    <w:p w14:paraId="23161281" w14:textId="77777777" w:rsidR="00E47181" w:rsidRPr="00B6784F" w:rsidRDefault="00E47181" w:rsidP="00E47181">
      <w:pPr>
        <w:shd w:val="clear" w:color="auto" w:fill="FFFFFF"/>
        <w:tabs>
          <w:tab w:val="left" w:pos="-180"/>
        </w:tabs>
        <w:spacing w:before="60" w:after="60"/>
        <w:jc w:val="both"/>
        <w:rPr>
          <w:rFonts w:asciiTheme="minorHAnsi" w:eastAsia="Calibri" w:hAnsiTheme="minorHAnsi" w:cstheme="minorHAnsi"/>
          <w:bCs/>
          <w:iCs/>
          <w:sz w:val="20"/>
          <w:szCs w:val="20"/>
        </w:rPr>
      </w:pPr>
      <w:r w:rsidRPr="00B6784F">
        <w:rPr>
          <w:rFonts w:asciiTheme="minorHAnsi" w:eastAsia="Calibri" w:hAnsiTheme="minorHAnsi" w:cstheme="minorHAnsi"/>
          <w:bCs/>
          <w:iCs/>
          <w:sz w:val="20"/>
          <w:szCs w:val="20"/>
        </w:rPr>
        <w:t>5.3</w:t>
      </w:r>
      <w:r>
        <w:rPr>
          <w:rFonts w:asciiTheme="minorHAnsi" w:eastAsia="Calibri" w:hAnsiTheme="minorHAnsi" w:cstheme="minorHAnsi"/>
          <w:bCs/>
          <w:iCs/>
          <w:sz w:val="20"/>
          <w:szCs w:val="20"/>
        </w:rPr>
        <w:t xml:space="preserve"> </w:t>
      </w:r>
      <w:r w:rsidRPr="00B6784F">
        <w:rPr>
          <w:rFonts w:asciiTheme="minorHAnsi" w:eastAsia="Calibri" w:hAnsiTheme="minorHAnsi" w:cstheme="minorHAnsi"/>
          <w:bCs/>
          <w:iCs/>
          <w:sz w:val="20"/>
          <w:szCs w:val="20"/>
        </w:rPr>
        <w:t>Paslaugų ir (ar) Paslaugų rezultato trūkumais laikomi neatitikimai Techninės specifikacijos, Sutarties reikalavimams bei teisės aktams, reglamentuojantiems tokių Paslaugų teikimą.</w:t>
      </w:r>
    </w:p>
    <w:p w14:paraId="20D09291" w14:textId="77777777" w:rsidR="00E47181" w:rsidRDefault="00E47181" w:rsidP="00E47181">
      <w:pPr>
        <w:shd w:val="clear" w:color="auto" w:fill="FFFFFF"/>
        <w:tabs>
          <w:tab w:val="left" w:pos="-180"/>
        </w:tabs>
        <w:spacing w:before="60" w:after="60"/>
        <w:jc w:val="both"/>
        <w:rPr>
          <w:rFonts w:asciiTheme="minorHAnsi" w:eastAsia="Calibri" w:hAnsiTheme="minorHAnsi" w:cstheme="minorHAnsi"/>
          <w:bCs/>
          <w:iCs/>
          <w:sz w:val="20"/>
          <w:szCs w:val="20"/>
        </w:rPr>
      </w:pPr>
      <w:r w:rsidRPr="00B6784F">
        <w:rPr>
          <w:rFonts w:asciiTheme="minorHAnsi" w:eastAsia="Calibri" w:hAnsiTheme="minorHAnsi" w:cstheme="minorHAnsi"/>
          <w:bCs/>
          <w:iCs/>
          <w:sz w:val="20"/>
          <w:szCs w:val="20"/>
        </w:rPr>
        <w:t>5.4</w:t>
      </w:r>
      <w:r>
        <w:rPr>
          <w:rFonts w:asciiTheme="minorHAnsi" w:eastAsia="Calibri" w:hAnsiTheme="minorHAnsi" w:cstheme="minorHAnsi"/>
          <w:bCs/>
          <w:iCs/>
          <w:sz w:val="20"/>
          <w:szCs w:val="20"/>
        </w:rPr>
        <w:t xml:space="preserve"> </w:t>
      </w:r>
      <w:r w:rsidRPr="00B6784F">
        <w:rPr>
          <w:rFonts w:asciiTheme="minorHAnsi" w:eastAsia="Calibri" w:hAnsiTheme="minorHAnsi" w:cstheme="minorHAnsi"/>
          <w:bCs/>
          <w:iCs/>
          <w:sz w:val="20"/>
          <w:szCs w:val="20"/>
        </w:rPr>
        <w:t xml:space="preserve">Nekokybiškos ir (ar) Techninėje specifikacijoje nurodytų reikalavimų neatitinkančios Paslaugos turi būti ištaisytos nuo Paslaugų gavėjo rašytinio reikalavimo dėl trūkumų šalinimo pateikimo dienos ne vėliau kaip per 7 (septynių) darbo dienų terminą. </w:t>
      </w:r>
    </w:p>
    <w:bookmarkEnd w:id="10"/>
    <w:p w14:paraId="4C9AEA7A" w14:textId="77777777" w:rsidR="004D3C43" w:rsidRPr="00B106DF" w:rsidRDefault="004D3C43" w:rsidP="004D3C43">
      <w:pPr>
        <w:rPr>
          <w:rFonts w:asciiTheme="minorHAnsi" w:eastAsia="Calibri" w:hAnsiTheme="minorHAnsi" w:cstheme="minorHAnsi"/>
          <w:b/>
          <w:i/>
          <w:color w:val="808080"/>
          <w:sz w:val="20"/>
          <w:szCs w:val="20"/>
        </w:rPr>
      </w:pPr>
    </w:p>
    <w:p w14:paraId="6E222069" w14:textId="77777777" w:rsidR="004D3C43" w:rsidRPr="00B106DF" w:rsidRDefault="004D3C43" w:rsidP="007744EA">
      <w:pPr>
        <w:pBdr>
          <w:top w:val="single" w:sz="4" w:space="1" w:color="auto"/>
          <w:bottom w:val="single" w:sz="4" w:space="1" w:color="auto"/>
        </w:pBdr>
        <w:ind w:firstLine="0"/>
        <w:rPr>
          <w:rFonts w:asciiTheme="minorHAnsi" w:eastAsia="Calibri" w:hAnsiTheme="minorHAnsi" w:cstheme="minorHAnsi"/>
          <w:bCs/>
          <w:iCs/>
          <w:sz w:val="20"/>
          <w:szCs w:val="20"/>
        </w:rPr>
      </w:pPr>
      <w:r w:rsidRPr="00B106DF">
        <w:rPr>
          <w:rFonts w:asciiTheme="minorHAnsi" w:eastAsia="Calibri" w:hAnsiTheme="minorHAnsi" w:cstheme="minorHAnsi"/>
          <w:b/>
          <w:bCs/>
          <w:sz w:val="20"/>
          <w:szCs w:val="20"/>
        </w:rPr>
        <w:t>6. SUTARTIES VYKDYMO METU PATEIKIAMA DOKUMENTACIJA</w:t>
      </w:r>
    </w:p>
    <w:p w14:paraId="5D5039FF" w14:textId="32180037" w:rsidR="006F1755" w:rsidRPr="008D3C18" w:rsidRDefault="006F1755" w:rsidP="006F1755">
      <w:pPr>
        <w:spacing w:before="60" w:after="60"/>
        <w:jc w:val="both"/>
        <w:rPr>
          <w:rFonts w:asciiTheme="minorHAnsi" w:eastAsia="Calibri" w:hAnsiTheme="minorHAnsi" w:cstheme="minorHAnsi"/>
          <w:bCs/>
          <w:iCs/>
          <w:sz w:val="20"/>
          <w:szCs w:val="20"/>
        </w:rPr>
      </w:pPr>
      <w:r w:rsidRPr="00B106DF">
        <w:rPr>
          <w:rFonts w:asciiTheme="minorHAnsi" w:eastAsia="Calibri" w:hAnsiTheme="minorHAnsi" w:cstheme="minorHAnsi"/>
          <w:bCs/>
          <w:iCs/>
          <w:sz w:val="20"/>
          <w:szCs w:val="20"/>
        </w:rPr>
        <w:t xml:space="preserve">6.1. </w:t>
      </w:r>
      <w:r w:rsidRPr="008D3C18">
        <w:rPr>
          <w:rFonts w:asciiTheme="minorHAnsi" w:eastAsia="Calibri" w:hAnsiTheme="minorHAnsi" w:cstheme="minorHAnsi"/>
          <w:bCs/>
          <w:iCs/>
          <w:sz w:val="20"/>
          <w:szCs w:val="20"/>
        </w:rPr>
        <w:t>Paslaugų teikėjas privalo Paslaugų gavėjui pateikti kokybiškus dokumentus. Kokybišku dokumentu laikomas toks dokumentas, kuriame pateikiama visa Techninėje specifikacijoje nurodyta informacija.</w:t>
      </w:r>
    </w:p>
    <w:p w14:paraId="69CDC71F" w14:textId="77777777" w:rsidR="006F1755" w:rsidRPr="008D3C18" w:rsidRDefault="006F1755" w:rsidP="006F1755">
      <w:pPr>
        <w:spacing w:before="60" w:after="60"/>
        <w:jc w:val="both"/>
        <w:rPr>
          <w:rFonts w:asciiTheme="minorHAnsi" w:eastAsia="Calibri" w:hAnsiTheme="minorHAnsi" w:cstheme="minorHAnsi"/>
          <w:bCs/>
          <w:iCs/>
          <w:sz w:val="20"/>
          <w:szCs w:val="20"/>
        </w:rPr>
      </w:pPr>
      <w:r w:rsidRPr="008D3C18">
        <w:rPr>
          <w:rFonts w:asciiTheme="minorHAnsi" w:eastAsia="Calibri" w:hAnsiTheme="minorHAnsi" w:cstheme="minorHAnsi"/>
          <w:bCs/>
          <w:iCs/>
          <w:sz w:val="20"/>
          <w:szCs w:val="20"/>
        </w:rPr>
        <w:t>6.2. Paslaugų teikėjas Paslaugų gavėjui elektroniniu paštu turės pateikti studiją suderinimui ne vėliau kaip</w:t>
      </w:r>
      <w:r>
        <w:rPr>
          <w:rFonts w:asciiTheme="minorHAnsi" w:eastAsia="Calibri" w:hAnsiTheme="minorHAnsi" w:cstheme="minorHAnsi"/>
          <w:bCs/>
          <w:iCs/>
          <w:sz w:val="20"/>
          <w:szCs w:val="20"/>
        </w:rPr>
        <w:t xml:space="preserve"> 2</w:t>
      </w:r>
      <w:r w:rsidRPr="008D3C18">
        <w:rPr>
          <w:rFonts w:asciiTheme="minorHAnsi" w:eastAsia="Calibri" w:hAnsiTheme="minorHAnsi" w:cstheme="minorHAnsi"/>
          <w:bCs/>
          <w:iCs/>
          <w:sz w:val="20"/>
          <w:szCs w:val="20"/>
        </w:rPr>
        <w:t xml:space="preserve"> savaitės iki įsipareigojimų įvykdymo.</w:t>
      </w:r>
    </w:p>
    <w:p w14:paraId="165CE826" w14:textId="77777777" w:rsidR="006F1755" w:rsidRPr="00B106DF" w:rsidRDefault="006F1755" w:rsidP="006F1755">
      <w:pPr>
        <w:spacing w:before="60" w:after="60"/>
        <w:jc w:val="both"/>
        <w:rPr>
          <w:rFonts w:asciiTheme="minorHAnsi" w:eastAsia="Calibri" w:hAnsiTheme="minorHAnsi" w:cstheme="minorHAnsi"/>
          <w:bCs/>
          <w:iCs/>
          <w:sz w:val="20"/>
          <w:szCs w:val="20"/>
        </w:rPr>
      </w:pPr>
      <w:r w:rsidRPr="008D3C18">
        <w:rPr>
          <w:rFonts w:asciiTheme="minorHAnsi" w:eastAsia="Calibri" w:hAnsiTheme="minorHAnsi" w:cstheme="minorHAnsi"/>
          <w:bCs/>
          <w:iCs/>
          <w:sz w:val="20"/>
          <w:szCs w:val="20"/>
        </w:rPr>
        <w:t>6.4. Studija turės būti pateikiama skaitmeniniame variante.</w:t>
      </w:r>
    </w:p>
    <w:p w14:paraId="5B58804E" w14:textId="333F422F" w:rsidR="004D3C43" w:rsidRPr="00B106DF" w:rsidRDefault="004D3C43" w:rsidP="007744EA">
      <w:pPr>
        <w:numPr>
          <w:ilvl w:val="0"/>
          <w:numId w:val="54"/>
        </w:numPr>
        <w:pBdr>
          <w:top w:val="single" w:sz="8" w:space="1" w:color="auto"/>
          <w:bottom w:val="single" w:sz="8" w:space="1" w:color="auto"/>
        </w:pBdr>
        <w:tabs>
          <w:tab w:val="left" w:pos="284"/>
        </w:tabs>
        <w:spacing w:before="60" w:after="60"/>
        <w:ind w:left="284"/>
        <w:rPr>
          <w:rFonts w:asciiTheme="minorHAnsi" w:eastAsia="Calibri" w:hAnsiTheme="minorHAnsi" w:cstheme="minorHAnsi"/>
          <w:b/>
          <w:sz w:val="20"/>
          <w:szCs w:val="20"/>
        </w:rPr>
      </w:pPr>
      <w:r w:rsidRPr="00B106DF">
        <w:rPr>
          <w:rFonts w:asciiTheme="minorHAnsi" w:eastAsia="Calibri" w:hAnsiTheme="minorHAnsi" w:cstheme="minorHAnsi"/>
          <w:b/>
          <w:sz w:val="20"/>
          <w:szCs w:val="20"/>
        </w:rPr>
        <w:t xml:space="preserve">PASLAUGŲ GAVĖJO IR PASLAUGŲ TEIKĖJO ĮSIPAREIGOJIMAI </w:t>
      </w:r>
    </w:p>
    <w:p w14:paraId="6D3F1B55" w14:textId="77777777" w:rsidR="004D3C43" w:rsidRPr="00B106DF" w:rsidRDefault="004D3C43" w:rsidP="004D3C43">
      <w:pPr>
        <w:spacing w:before="60" w:after="60"/>
        <w:jc w:val="both"/>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7.1. Paslaugų gavėjo įsipareigojimai:</w:t>
      </w:r>
    </w:p>
    <w:p w14:paraId="29087468" w14:textId="77777777" w:rsidR="004D3C43" w:rsidRPr="00B106DF" w:rsidRDefault="004D3C43" w:rsidP="004D3C43">
      <w:pPr>
        <w:spacing w:before="60" w:after="60"/>
        <w:jc w:val="both"/>
        <w:rPr>
          <w:rFonts w:asciiTheme="minorHAnsi" w:eastAsia="Calibri" w:hAnsiTheme="minorHAnsi" w:cstheme="minorHAnsi"/>
          <w:sz w:val="20"/>
          <w:szCs w:val="20"/>
        </w:rPr>
      </w:pPr>
      <w:r w:rsidRPr="00B106DF">
        <w:rPr>
          <w:rFonts w:asciiTheme="minorHAnsi" w:eastAsia="Calibri" w:hAnsiTheme="minorHAnsi" w:cstheme="minorHAnsi"/>
          <w:sz w:val="20"/>
          <w:szCs w:val="20"/>
        </w:rPr>
        <w:t>7.1.1.Bendradarbiauti su Paslaugų teikėju, teikiant reikalingą informaciją Užsakymų ir (ar) Sutarties vykdymo metu.</w:t>
      </w:r>
    </w:p>
    <w:p w14:paraId="44667C3E" w14:textId="77777777" w:rsidR="004D3C43" w:rsidRPr="00B106DF" w:rsidRDefault="004D3C43" w:rsidP="004D3C43">
      <w:pPr>
        <w:spacing w:before="60" w:after="60"/>
        <w:jc w:val="both"/>
        <w:rPr>
          <w:rFonts w:asciiTheme="minorHAnsi" w:eastAsia="Calibri" w:hAnsiTheme="minorHAnsi" w:cstheme="minorHAnsi"/>
          <w:sz w:val="20"/>
          <w:szCs w:val="20"/>
        </w:rPr>
      </w:pPr>
      <w:r w:rsidRPr="00B106DF">
        <w:rPr>
          <w:rFonts w:asciiTheme="minorHAnsi" w:eastAsia="Calibri" w:hAnsiTheme="minorHAnsi" w:cstheme="minorHAnsi"/>
          <w:sz w:val="20"/>
          <w:szCs w:val="20"/>
        </w:rPr>
        <w:t>7.1.2. Priimti iš Paslaugų teikėjo jo kokybiškai suteiktas Paslaugas, atitinkančių teisės aktų ir Užsakyme ir (ar) Sutartyje numatytų Paslaugų reikalavimus, ir tinkamai bei laiku atsiskaityti su Paslaugų teikėju Sutartyje numatytomis  sąlygomis.</w:t>
      </w:r>
    </w:p>
    <w:p w14:paraId="2AB934C9" w14:textId="77777777" w:rsidR="004D3C43" w:rsidRPr="00B106DF" w:rsidRDefault="004D3C43" w:rsidP="004D3C43">
      <w:pPr>
        <w:spacing w:before="60" w:after="60"/>
        <w:jc w:val="both"/>
        <w:rPr>
          <w:rFonts w:asciiTheme="minorHAnsi" w:eastAsia="Calibri" w:hAnsiTheme="minorHAnsi" w:cstheme="minorHAnsi"/>
          <w:b/>
          <w:bCs/>
          <w:sz w:val="20"/>
          <w:szCs w:val="20"/>
        </w:rPr>
      </w:pPr>
      <w:r w:rsidRPr="00B106DF">
        <w:rPr>
          <w:rFonts w:asciiTheme="minorHAnsi" w:eastAsia="Calibri" w:hAnsiTheme="minorHAnsi" w:cstheme="minorHAnsi"/>
          <w:b/>
          <w:bCs/>
          <w:sz w:val="20"/>
          <w:szCs w:val="20"/>
        </w:rPr>
        <w:t>7.2. Paslaugų teikėjo įsipareigojimai:</w:t>
      </w:r>
    </w:p>
    <w:p w14:paraId="1E2AC9D4" w14:textId="77777777" w:rsidR="004D3C43" w:rsidRPr="00B106DF" w:rsidRDefault="004D3C43" w:rsidP="004D3C43">
      <w:pPr>
        <w:spacing w:before="60" w:after="60"/>
        <w:jc w:val="both"/>
        <w:rPr>
          <w:rFonts w:asciiTheme="minorHAnsi" w:eastAsia="Calibri" w:hAnsiTheme="minorHAnsi" w:cstheme="minorHAnsi"/>
          <w:sz w:val="20"/>
          <w:szCs w:val="20"/>
        </w:rPr>
      </w:pPr>
      <w:r w:rsidRPr="00B106DF">
        <w:rPr>
          <w:rFonts w:asciiTheme="minorHAnsi" w:eastAsia="Calibri" w:hAnsiTheme="minorHAnsi" w:cstheme="minorHAnsi"/>
          <w:sz w:val="20"/>
          <w:szCs w:val="20"/>
        </w:rPr>
        <w:t>7.2.1. Teikti Paslaugas profesionaliai, kokybiškai ir laiku, vadovaujantis Užsakyme (-</w:t>
      </w:r>
      <w:proofErr w:type="spellStart"/>
      <w:r w:rsidRPr="00B106DF">
        <w:rPr>
          <w:rFonts w:asciiTheme="minorHAnsi" w:eastAsia="Calibri" w:hAnsiTheme="minorHAnsi" w:cstheme="minorHAnsi"/>
          <w:sz w:val="20"/>
          <w:szCs w:val="20"/>
        </w:rPr>
        <w:t>uose</w:t>
      </w:r>
      <w:proofErr w:type="spellEnd"/>
      <w:r w:rsidRPr="00B106DF">
        <w:rPr>
          <w:rFonts w:asciiTheme="minorHAnsi" w:eastAsia="Calibri" w:hAnsiTheme="minorHAnsi" w:cstheme="minorHAnsi"/>
          <w:sz w:val="20"/>
          <w:szCs w:val="20"/>
        </w:rPr>
        <w:t>), Sutartyje nustatyta tvarka, Lietuvos Respublikoje galiojančiais įstatymais ir kitais teisės aktais reglamentuojančiais Paslaugų teikimą.</w:t>
      </w:r>
    </w:p>
    <w:p w14:paraId="54D15161" w14:textId="5DD41D57" w:rsidR="004D3C43" w:rsidRPr="00B106DF" w:rsidRDefault="004D3C43" w:rsidP="004D3C43">
      <w:pPr>
        <w:numPr>
          <w:ilvl w:val="0"/>
          <w:numId w:val="54"/>
        </w:numPr>
        <w:pBdr>
          <w:top w:val="single" w:sz="4" w:space="1" w:color="auto"/>
          <w:bottom w:val="single" w:sz="4" w:space="1" w:color="auto"/>
        </w:pBdr>
        <w:tabs>
          <w:tab w:val="left" w:pos="360"/>
        </w:tabs>
        <w:spacing w:before="60" w:after="60"/>
        <w:ind w:hanging="720"/>
        <w:contextualSpacing/>
        <w:jc w:val="both"/>
        <w:rPr>
          <w:rFonts w:asciiTheme="minorHAnsi" w:eastAsia="Calibri" w:hAnsiTheme="minorHAnsi" w:cstheme="minorHAnsi"/>
          <w:b/>
          <w:iCs/>
          <w:sz w:val="20"/>
          <w:szCs w:val="20"/>
        </w:rPr>
      </w:pPr>
      <w:r w:rsidRPr="00B106DF">
        <w:rPr>
          <w:rFonts w:asciiTheme="minorHAnsi" w:eastAsia="Calibri" w:hAnsiTheme="minorHAnsi" w:cstheme="minorHAnsi"/>
          <w:b/>
          <w:iCs/>
          <w:sz w:val="20"/>
          <w:szCs w:val="20"/>
        </w:rPr>
        <w:t xml:space="preserve">PAPILDOMA INFORMACIJA </w:t>
      </w:r>
    </w:p>
    <w:p w14:paraId="7D2BD864" w14:textId="52C4CF9D" w:rsidR="004D3C43" w:rsidRPr="00B106DF" w:rsidRDefault="004D3C43" w:rsidP="004D3C43">
      <w:pPr>
        <w:tabs>
          <w:tab w:val="left" w:pos="0"/>
          <w:tab w:val="left" w:pos="360"/>
        </w:tabs>
        <w:contextualSpacing/>
        <w:jc w:val="both"/>
        <w:rPr>
          <w:rFonts w:asciiTheme="minorHAnsi" w:eastAsia="Calibri" w:hAnsiTheme="minorHAnsi" w:cstheme="minorHAnsi"/>
          <w:color w:val="808080"/>
          <w:sz w:val="20"/>
          <w:szCs w:val="20"/>
        </w:rPr>
      </w:pPr>
      <w:r w:rsidRPr="00B106DF">
        <w:rPr>
          <w:rFonts w:asciiTheme="minorHAnsi" w:eastAsia="Calibri" w:hAnsiTheme="minorHAnsi" w:cstheme="minorHAnsi"/>
          <w:bCs/>
          <w:iCs/>
          <w:sz w:val="20"/>
          <w:szCs w:val="20"/>
        </w:rPr>
        <w:t xml:space="preserve">8.1. </w:t>
      </w:r>
      <w:r w:rsidR="00623E19">
        <w:rPr>
          <w:rFonts w:asciiTheme="minorHAnsi" w:eastAsia="Calibri" w:hAnsiTheme="minorHAnsi" w:cstheme="minorHAnsi"/>
          <w:b/>
          <w:bCs/>
          <w:sz w:val="20"/>
          <w:szCs w:val="20"/>
          <w:u w:val="single"/>
        </w:rPr>
        <w:t>Vandens minkštinimo centralizuotai galimybių studiją pateikti PDF formatu.</w:t>
      </w:r>
    </w:p>
    <w:p w14:paraId="16197296" w14:textId="77777777" w:rsidR="004D3C43" w:rsidRPr="00B106DF" w:rsidRDefault="004D3C43" w:rsidP="008229E1">
      <w:pPr>
        <w:pBdr>
          <w:top w:val="single" w:sz="8" w:space="1" w:color="auto"/>
          <w:bottom w:val="single" w:sz="8" w:space="1" w:color="auto"/>
        </w:pBdr>
        <w:tabs>
          <w:tab w:val="left" w:pos="284"/>
        </w:tabs>
        <w:spacing w:before="60" w:after="60"/>
        <w:ind w:firstLine="0"/>
        <w:rPr>
          <w:rFonts w:asciiTheme="minorHAnsi" w:eastAsia="Calibri" w:hAnsiTheme="minorHAnsi" w:cstheme="minorHAnsi"/>
          <w:b/>
          <w:sz w:val="20"/>
          <w:szCs w:val="20"/>
        </w:rPr>
      </w:pPr>
      <w:r w:rsidRPr="00B106DF">
        <w:rPr>
          <w:rFonts w:asciiTheme="minorHAnsi" w:eastAsia="Calibri" w:hAnsiTheme="minorHAnsi" w:cstheme="minorHAnsi"/>
          <w:b/>
          <w:sz w:val="20"/>
          <w:szCs w:val="20"/>
        </w:rPr>
        <w:t>9. PRIEDAI</w:t>
      </w:r>
    </w:p>
    <w:p w14:paraId="694D9A83" w14:textId="2A69D883" w:rsidR="004D3C43" w:rsidRPr="00B106DF" w:rsidRDefault="004D3C43" w:rsidP="004D3C43">
      <w:pPr>
        <w:spacing w:before="60" w:after="60"/>
        <w:rPr>
          <w:rFonts w:asciiTheme="minorHAnsi" w:eastAsia="Calibri" w:hAnsiTheme="minorHAnsi" w:cstheme="minorHAnsi"/>
          <w:bCs/>
          <w:sz w:val="20"/>
          <w:szCs w:val="20"/>
        </w:rPr>
      </w:pPr>
      <w:r w:rsidRPr="00B106DF">
        <w:rPr>
          <w:rFonts w:asciiTheme="minorHAnsi" w:eastAsia="Calibri" w:hAnsiTheme="minorHAnsi" w:cstheme="minorHAnsi"/>
          <w:bCs/>
          <w:sz w:val="20"/>
          <w:szCs w:val="20"/>
        </w:rPr>
        <w:t>Priedas Nr. 1 -</w:t>
      </w:r>
      <w:r w:rsidR="007C0DAF">
        <w:rPr>
          <w:rFonts w:asciiTheme="minorHAnsi" w:eastAsia="Calibri" w:hAnsiTheme="minorHAnsi" w:cstheme="minorHAnsi"/>
          <w:bCs/>
          <w:sz w:val="20"/>
          <w:szCs w:val="20"/>
        </w:rPr>
        <w:t>Informacija apie vandenvietes</w:t>
      </w:r>
      <w:r w:rsidR="00C340AB">
        <w:rPr>
          <w:rFonts w:asciiTheme="minorHAnsi" w:eastAsia="Calibri" w:hAnsiTheme="minorHAnsi" w:cstheme="minorHAnsi"/>
          <w:bCs/>
          <w:sz w:val="20"/>
          <w:szCs w:val="20"/>
        </w:rPr>
        <w:t>,</w:t>
      </w:r>
      <w:r w:rsidR="007C0DAF">
        <w:rPr>
          <w:rFonts w:asciiTheme="minorHAnsi" w:eastAsia="Calibri" w:hAnsiTheme="minorHAnsi" w:cstheme="minorHAnsi"/>
          <w:bCs/>
          <w:sz w:val="20"/>
          <w:szCs w:val="20"/>
        </w:rPr>
        <w:t xml:space="preserve"> VGĮ</w:t>
      </w:r>
      <w:r w:rsidR="00C340AB">
        <w:rPr>
          <w:rFonts w:asciiTheme="minorHAnsi" w:eastAsia="Calibri" w:hAnsiTheme="minorHAnsi" w:cstheme="minorHAnsi"/>
          <w:bCs/>
          <w:sz w:val="20"/>
          <w:szCs w:val="20"/>
        </w:rPr>
        <w:t xml:space="preserve"> bei vandens tiekimo zonas,</w:t>
      </w:r>
    </w:p>
    <w:p w14:paraId="612D925E" w14:textId="0DAE365B" w:rsidR="004D3C43" w:rsidRPr="00B106DF" w:rsidRDefault="004D3C43" w:rsidP="004D3C43">
      <w:pPr>
        <w:spacing w:before="60" w:after="60"/>
        <w:rPr>
          <w:rFonts w:asciiTheme="minorHAnsi" w:eastAsia="Calibri" w:hAnsiTheme="minorHAnsi" w:cstheme="minorHAnsi"/>
          <w:b/>
          <w:i/>
          <w:color w:val="7F7F7F"/>
          <w:sz w:val="20"/>
          <w:szCs w:val="20"/>
        </w:rPr>
      </w:pPr>
    </w:p>
    <w:sectPr w:rsidR="004D3C43" w:rsidRPr="00B106DF" w:rsidSect="00E437B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5D59" w14:textId="77777777" w:rsidR="00440095" w:rsidRDefault="00440095" w:rsidP="002603FC">
      <w:r>
        <w:separator/>
      </w:r>
    </w:p>
  </w:endnote>
  <w:endnote w:type="continuationSeparator" w:id="0">
    <w:p w14:paraId="3D27888F" w14:textId="77777777" w:rsidR="00440095" w:rsidRDefault="00440095"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F4CD" w14:textId="60B459FC"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FA44" w14:textId="7B188641"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F32D" w14:textId="34350977"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w:t>
    </w:r>
    <w:r w:rsidR="004E1138">
      <w:rPr>
        <w:rFonts w:asciiTheme="minorHAnsi" w:hAnsiTheme="minorHAnsi" w:cstheme="minorHAnsi"/>
        <w:color w:val="808080" w:themeColor="background1" w:themeShade="80"/>
        <w:sz w:val="16"/>
        <w:szCs w:val="16"/>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7F12" w14:textId="77777777" w:rsidR="00440095" w:rsidRDefault="00440095" w:rsidP="002603FC">
      <w:r>
        <w:separator/>
      </w:r>
    </w:p>
  </w:footnote>
  <w:footnote w:type="continuationSeparator" w:id="0">
    <w:p w14:paraId="5EF8B222" w14:textId="77777777" w:rsidR="00440095" w:rsidRDefault="00440095" w:rsidP="002603FC">
      <w:r>
        <w:continuationSeparator/>
      </w:r>
    </w:p>
  </w:footnote>
  <w:footnote w:id="1">
    <w:p w14:paraId="2C5506E0" w14:textId="77777777" w:rsidR="004D3C43" w:rsidRPr="00EF14D8" w:rsidRDefault="004D3C43" w:rsidP="004D3C43">
      <w:pPr>
        <w:pStyle w:val="FootnoteText1"/>
        <w:rPr>
          <w:rFonts w:ascii="Calibri" w:hAnsi="Calibri" w:cs="Calibri"/>
          <w:sz w:val="16"/>
          <w:szCs w:val="16"/>
        </w:rPr>
      </w:pPr>
      <w:r w:rsidRPr="00EF14D8">
        <w:rPr>
          <w:rStyle w:val="FootnoteReference"/>
          <w:rFonts w:ascii="Calibri" w:hAnsi="Calibri" w:cs="Calibri"/>
          <w:sz w:val="16"/>
          <w:szCs w:val="16"/>
        </w:rPr>
        <w:footnoteRef/>
      </w:r>
      <w:r w:rsidRPr="00EF14D8">
        <w:rPr>
          <w:rFonts w:ascii="Calibri" w:hAnsi="Calibri" w:cs="Calibri"/>
          <w:sz w:val="16"/>
          <w:szCs w:val="16"/>
        </w:rPr>
        <w:t xml:space="preserve"> Nurodytas preliminarus Paslaugų kiekis. Sutarties galiojimo laikotarpiu Klientas turi teisę koreguoti perkamų Paslaugų kiekį, </w:t>
      </w:r>
    </w:p>
    <w:p w14:paraId="54F59A56" w14:textId="77777777" w:rsidR="004D3C43" w:rsidRPr="00EF14D8" w:rsidRDefault="004D3C43" w:rsidP="004D3C43">
      <w:pPr>
        <w:pStyle w:val="FootnoteText1"/>
        <w:rPr>
          <w:rFonts w:ascii="Calibri" w:hAnsi="Calibri" w:cs="Calibri"/>
          <w:sz w:val="16"/>
          <w:szCs w:val="16"/>
        </w:rPr>
      </w:pPr>
      <w:r w:rsidRPr="00EF14D8">
        <w:rPr>
          <w:rFonts w:ascii="Calibri" w:hAnsi="Calibri" w:cs="Calibri"/>
          <w:sz w:val="16"/>
          <w:szCs w:val="16"/>
        </w:rPr>
        <w:t>neviršijant sutartyje nurodytos maksimalios Sutarties kainos. Klientas neįsipareigoja išpirkti viso Paslaugų kiekio ar bet kokios jų dalies</w:t>
      </w:r>
      <w:r w:rsidRPr="00EF14D8">
        <w:rPr>
          <w:rFonts w:ascii="Calibri" w:hAnsi="Calibri" w:cs="Calibri"/>
          <w:sz w:val="16"/>
          <w:szCs w:val="16"/>
        </w:rPr>
        <w:cr/>
      </w:r>
    </w:p>
  </w:footnote>
  <w:footnote w:id="2">
    <w:p w14:paraId="6D2EC2B6" w14:textId="77777777" w:rsidR="004D3C43" w:rsidRPr="00EF14D8" w:rsidRDefault="004D3C43" w:rsidP="004D3C43">
      <w:pPr>
        <w:pStyle w:val="FootnoteText1"/>
        <w:rPr>
          <w:rFonts w:ascii="Calibri" w:hAnsi="Calibri" w:cs="Calibri"/>
          <w:sz w:val="16"/>
          <w:szCs w:val="16"/>
        </w:rPr>
      </w:pPr>
      <w:r w:rsidRPr="00EF14D8">
        <w:rPr>
          <w:rStyle w:val="FootnoteReference"/>
          <w:rFonts w:ascii="Calibri" w:hAnsi="Calibri" w:cs="Calibri"/>
          <w:sz w:val="16"/>
          <w:szCs w:val="16"/>
        </w:rPr>
        <w:footnoteRef/>
      </w:r>
      <w:r w:rsidRPr="00EF14D8">
        <w:rPr>
          <w:rFonts w:ascii="Calibri" w:hAnsi="Calibri" w:cs="Calibri"/>
          <w:sz w:val="16"/>
          <w:szCs w:val="16"/>
        </w:rPr>
        <w:t xml:space="preserve"> Nurodytas maksimalus Paslaugų kiekis. Klientas neįsipareigoja nupirkti viso nurodyto kiekio</w:t>
      </w:r>
    </w:p>
  </w:footnote>
  <w:footnote w:id="3">
    <w:p w14:paraId="35F0A86B" w14:textId="77777777" w:rsidR="004D3C43" w:rsidRDefault="004D3C43" w:rsidP="004D3C43">
      <w:pPr>
        <w:pStyle w:val="FootnoteText1"/>
      </w:pPr>
      <w:r w:rsidRPr="00EF14D8">
        <w:rPr>
          <w:rStyle w:val="FootnoteReference"/>
          <w:rFonts w:ascii="Calibri" w:hAnsi="Calibri" w:cs="Calibri"/>
          <w:sz w:val="16"/>
          <w:szCs w:val="16"/>
        </w:rPr>
        <w:footnoteRef/>
      </w:r>
      <w:r w:rsidRPr="00EF14D8">
        <w:rPr>
          <w:rFonts w:ascii="Calibri" w:hAnsi="Calibri" w:cs="Calibri"/>
          <w:sz w:val="16"/>
          <w:szCs w:val="16"/>
        </w:rPr>
        <w:t xml:space="preserve"> Kai nurodytas konkretus Paslaugų kiekis, Klientas įsipareigoja išpirkti visą nurodytą paslaugų kiekį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DD84" w14:textId="77777777" w:rsidR="004E1138" w:rsidRDefault="004E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CCB" w14:textId="77777777" w:rsidR="004E1138" w:rsidRDefault="004E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2CA2A4D"/>
    <w:multiLevelType w:val="hybridMultilevel"/>
    <w:tmpl w:val="3872BB22"/>
    <w:lvl w:ilvl="0" w:tplc="96B2C43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8E3596"/>
    <w:multiLevelType w:val="multilevel"/>
    <w:tmpl w:val="3BDAADA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3"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5"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2E1CC2"/>
    <w:multiLevelType w:val="hybridMultilevel"/>
    <w:tmpl w:val="F5AEDF4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1"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5"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E12C58"/>
    <w:multiLevelType w:val="hybridMultilevel"/>
    <w:tmpl w:val="BFA0171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3"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6"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3447331">
    <w:abstractNumId w:val="30"/>
  </w:num>
  <w:num w:numId="2" w16cid:durableId="1555504222">
    <w:abstractNumId w:val="18"/>
  </w:num>
  <w:num w:numId="3" w16cid:durableId="1160387355">
    <w:abstractNumId w:val="6"/>
  </w:num>
  <w:num w:numId="4" w16cid:durableId="800344181">
    <w:abstractNumId w:val="37"/>
  </w:num>
  <w:num w:numId="5" w16cid:durableId="1918593548">
    <w:abstractNumId w:val="5"/>
  </w:num>
  <w:num w:numId="6" w16cid:durableId="2114859922">
    <w:abstractNumId w:val="7"/>
  </w:num>
  <w:num w:numId="7" w16cid:durableId="1825007791">
    <w:abstractNumId w:val="25"/>
  </w:num>
  <w:num w:numId="8" w16cid:durableId="1277908101">
    <w:abstractNumId w:val="2"/>
  </w:num>
  <w:num w:numId="9" w16cid:durableId="618032779">
    <w:abstractNumId w:val="43"/>
  </w:num>
  <w:num w:numId="10" w16cid:durableId="2093158385">
    <w:abstractNumId w:val="17"/>
  </w:num>
  <w:num w:numId="11" w16cid:durableId="1196507945">
    <w:abstractNumId w:val="38"/>
  </w:num>
  <w:num w:numId="12" w16cid:durableId="203369197">
    <w:abstractNumId w:val="21"/>
  </w:num>
  <w:num w:numId="13" w16cid:durableId="770928826">
    <w:abstractNumId w:val="28"/>
  </w:num>
  <w:num w:numId="14" w16cid:durableId="1926960911">
    <w:abstractNumId w:val="9"/>
  </w:num>
  <w:num w:numId="15" w16cid:durableId="493109298">
    <w:abstractNumId w:val="32"/>
  </w:num>
  <w:num w:numId="16" w16cid:durableId="1539582621">
    <w:abstractNumId w:val="11"/>
  </w:num>
  <w:num w:numId="17" w16cid:durableId="1753744208">
    <w:abstractNumId w:val="35"/>
  </w:num>
  <w:num w:numId="18" w16cid:durableId="9377163">
    <w:abstractNumId w:val="1"/>
  </w:num>
  <w:num w:numId="19" w16cid:durableId="1753745813">
    <w:abstractNumId w:val="33"/>
  </w:num>
  <w:num w:numId="20" w16cid:durableId="2404531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97731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84257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44571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13089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4649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6866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19733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01428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5790943">
    <w:abstractNumId w:val="19"/>
  </w:num>
  <w:num w:numId="30" w16cid:durableId="25567482">
    <w:abstractNumId w:val="16"/>
  </w:num>
  <w:num w:numId="31" w16cid:durableId="1927033667">
    <w:abstractNumId w:val="46"/>
  </w:num>
  <w:num w:numId="32" w16cid:durableId="1915242646">
    <w:abstractNumId w:val="45"/>
  </w:num>
  <w:num w:numId="33" w16cid:durableId="767849321">
    <w:abstractNumId w:val="4"/>
  </w:num>
  <w:num w:numId="34" w16cid:durableId="159050386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79624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19671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6391633">
    <w:abstractNumId w:val="23"/>
  </w:num>
  <w:num w:numId="38" w16cid:durableId="2001806592">
    <w:abstractNumId w:val="29"/>
  </w:num>
  <w:num w:numId="39" w16cid:durableId="820855330">
    <w:abstractNumId w:val="36"/>
  </w:num>
  <w:num w:numId="40" w16cid:durableId="2122144137">
    <w:abstractNumId w:val="10"/>
  </w:num>
  <w:num w:numId="41" w16cid:durableId="1596085769">
    <w:abstractNumId w:val="3"/>
  </w:num>
  <w:num w:numId="42" w16cid:durableId="1623537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0807954">
    <w:abstractNumId w:val="27"/>
  </w:num>
  <w:num w:numId="44" w16cid:durableId="1994066212">
    <w:abstractNumId w:val="0"/>
  </w:num>
  <w:num w:numId="45" w16cid:durableId="1433477918">
    <w:abstractNumId w:val="8"/>
  </w:num>
  <w:num w:numId="46" w16cid:durableId="817385658">
    <w:abstractNumId w:val="40"/>
  </w:num>
  <w:num w:numId="47" w16cid:durableId="826897519">
    <w:abstractNumId w:val="39"/>
  </w:num>
  <w:num w:numId="48" w16cid:durableId="1376465915">
    <w:abstractNumId w:val="22"/>
  </w:num>
  <w:num w:numId="49" w16cid:durableId="1224755640">
    <w:abstractNumId w:val="12"/>
  </w:num>
  <w:num w:numId="50" w16cid:durableId="1574317363">
    <w:abstractNumId w:val="34"/>
  </w:num>
  <w:num w:numId="51" w16cid:durableId="1671761495">
    <w:abstractNumId w:val="41"/>
  </w:num>
  <w:num w:numId="52" w16cid:durableId="165632632">
    <w:abstractNumId w:val="13"/>
  </w:num>
  <w:num w:numId="53" w16cid:durableId="1492479107">
    <w:abstractNumId w:val="31"/>
  </w:num>
  <w:num w:numId="54" w16cid:durableId="1740900448">
    <w:abstractNumId w:val="44"/>
  </w:num>
  <w:num w:numId="55" w16cid:durableId="713894059">
    <w:abstractNumId w:val="24"/>
  </w:num>
  <w:num w:numId="56" w16cid:durableId="2071994191">
    <w:abstractNumId w:val="26"/>
  </w:num>
  <w:num w:numId="57" w16cid:durableId="425424488">
    <w:abstractNumId w:val="15"/>
  </w:num>
  <w:num w:numId="58" w16cid:durableId="135877339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47"/>
    <w:rsid w:val="000103ED"/>
    <w:rsid w:val="00010B59"/>
    <w:rsid w:val="00011091"/>
    <w:rsid w:val="0001116F"/>
    <w:rsid w:val="00013791"/>
    <w:rsid w:val="000151CB"/>
    <w:rsid w:val="00015365"/>
    <w:rsid w:val="00016599"/>
    <w:rsid w:val="000170DB"/>
    <w:rsid w:val="0002256A"/>
    <w:rsid w:val="00023118"/>
    <w:rsid w:val="000252D1"/>
    <w:rsid w:val="000276CB"/>
    <w:rsid w:val="00027B5B"/>
    <w:rsid w:val="00027C50"/>
    <w:rsid w:val="00033559"/>
    <w:rsid w:val="00033933"/>
    <w:rsid w:val="000359C6"/>
    <w:rsid w:val="00035BB9"/>
    <w:rsid w:val="00035DD9"/>
    <w:rsid w:val="00040C22"/>
    <w:rsid w:val="000414C6"/>
    <w:rsid w:val="0004332C"/>
    <w:rsid w:val="000442C7"/>
    <w:rsid w:val="000447B5"/>
    <w:rsid w:val="00045575"/>
    <w:rsid w:val="00046A73"/>
    <w:rsid w:val="00047487"/>
    <w:rsid w:val="0005045B"/>
    <w:rsid w:val="00050CA6"/>
    <w:rsid w:val="0005112A"/>
    <w:rsid w:val="00052E08"/>
    <w:rsid w:val="0005319A"/>
    <w:rsid w:val="00054E31"/>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3D11"/>
    <w:rsid w:val="00074B48"/>
    <w:rsid w:val="00075812"/>
    <w:rsid w:val="00075E8E"/>
    <w:rsid w:val="00076437"/>
    <w:rsid w:val="00076520"/>
    <w:rsid w:val="0007659C"/>
    <w:rsid w:val="00076871"/>
    <w:rsid w:val="00081F9F"/>
    <w:rsid w:val="0008216C"/>
    <w:rsid w:val="0008307F"/>
    <w:rsid w:val="000836CC"/>
    <w:rsid w:val="00084FBB"/>
    <w:rsid w:val="00085B8D"/>
    <w:rsid w:val="00085F15"/>
    <w:rsid w:val="0008677C"/>
    <w:rsid w:val="0008704B"/>
    <w:rsid w:val="00087214"/>
    <w:rsid w:val="00087C8B"/>
    <w:rsid w:val="0009055A"/>
    <w:rsid w:val="00091644"/>
    <w:rsid w:val="000928A0"/>
    <w:rsid w:val="000947CA"/>
    <w:rsid w:val="00094BC2"/>
    <w:rsid w:val="0009564F"/>
    <w:rsid w:val="00096AF7"/>
    <w:rsid w:val="000A0FEE"/>
    <w:rsid w:val="000A2E49"/>
    <w:rsid w:val="000A3303"/>
    <w:rsid w:val="000A4483"/>
    <w:rsid w:val="000A4E26"/>
    <w:rsid w:val="000A6434"/>
    <w:rsid w:val="000B01C1"/>
    <w:rsid w:val="000B14F4"/>
    <w:rsid w:val="000B1691"/>
    <w:rsid w:val="000B18AD"/>
    <w:rsid w:val="000B1F21"/>
    <w:rsid w:val="000B33B1"/>
    <w:rsid w:val="000B3D60"/>
    <w:rsid w:val="000B5769"/>
    <w:rsid w:val="000B60D7"/>
    <w:rsid w:val="000B6E05"/>
    <w:rsid w:val="000B75C5"/>
    <w:rsid w:val="000B7F21"/>
    <w:rsid w:val="000C1F98"/>
    <w:rsid w:val="000C1FC3"/>
    <w:rsid w:val="000C248C"/>
    <w:rsid w:val="000C2FEC"/>
    <w:rsid w:val="000C3130"/>
    <w:rsid w:val="000C31B5"/>
    <w:rsid w:val="000C3781"/>
    <w:rsid w:val="000C3C98"/>
    <w:rsid w:val="000C5268"/>
    <w:rsid w:val="000C6AC9"/>
    <w:rsid w:val="000C6DCB"/>
    <w:rsid w:val="000D0922"/>
    <w:rsid w:val="000D3EEB"/>
    <w:rsid w:val="000D4963"/>
    <w:rsid w:val="000D4D81"/>
    <w:rsid w:val="000D59EE"/>
    <w:rsid w:val="000D5B53"/>
    <w:rsid w:val="000D6FD8"/>
    <w:rsid w:val="000D737D"/>
    <w:rsid w:val="000D7856"/>
    <w:rsid w:val="000E0018"/>
    <w:rsid w:val="000E048E"/>
    <w:rsid w:val="000E0491"/>
    <w:rsid w:val="000E234D"/>
    <w:rsid w:val="000E49EF"/>
    <w:rsid w:val="000E4FF0"/>
    <w:rsid w:val="000E5B6C"/>
    <w:rsid w:val="000E5C27"/>
    <w:rsid w:val="000E5F2F"/>
    <w:rsid w:val="000E78C8"/>
    <w:rsid w:val="000F028E"/>
    <w:rsid w:val="000F1225"/>
    <w:rsid w:val="000F1EE8"/>
    <w:rsid w:val="000F3072"/>
    <w:rsid w:val="000F30C2"/>
    <w:rsid w:val="000F377A"/>
    <w:rsid w:val="000F3BEB"/>
    <w:rsid w:val="000F4407"/>
    <w:rsid w:val="000F5DB2"/>
    <w:rsid w:val="000F602B"/>
    <w:rsid w:val="000F63E9"/>
    <w:rsid w:val="000F6495"/>
    <w:rsid w:val="000F6917"/>
    <w:rsid w:val="00103850"/>
    <w:rsid w:val="00103B43"/>
    <w:rsid w:val="0010417F"/>
    <w:rsid w:val="0010639D"/>
    <w:rsid w:val="00106E8F"/>
    <w:rsid w:val="00107450"/>
    <w:rsid w:val="001143F8"/>
    <w:rsid w:val="00116AD2"/>
    <w:rsid w:val="00122266"/>
    <w:rsid w:val="00123B15"/>
    <w:rsid w:val="00126608"/>
    <w:rsid w:val="00131235"/>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4CC7"/>
    <w:rsid w:val="0015531B"/>
    <w:rsid w:val="00155A87"/>
    <w:rsid w:val="00155D2E"/>
    <w:rsid w:val="00160447"/>
    <w:rsid w:val="0016076C"/>
    <w:rsid w:val="001608B4"/>
    <w:rsid w:val="00161BCD"/>
    <w:rsid w:val="0016258A"/>
    <w:rsid w:val="0016481E"/>
    <w:rsid w:val="0016541B"/>
    <w:rsid w:val="001655A4"/>
    <w:rsid w:val="00165719"/>
    <w:rsid w:val="00165F80"/>
    <w:rsid w:val="00166799"/>
    <w:rsid w:val="00166EE5"/>
    <w:rsid w:val="00167160"/>
    <w:rsid w:val="00170536"/>
    <w:rsid w:val="001715E6"/>
    <w:rsid w:val="00172849"/>
    <w:rsid w:val="00172BFB"/>
    <w:rsid w:val="001730AF"/>
    <w:rsid w:val="00175386"/>
    <w:rsid w:val="00176437"/>
    <w:rsid w:val="001771BF"/>
    <w:rsid w:val="00177476"/>
    <w:rsid w:val="001779A3"/>
    <w:rsid w:val="00182602"/>
    <w:rsid w:val="0018339C"/>
    <w:rsid w:val="00183C03"/>
    <w:rsid w:val="00184596"/>
    <w:rsid w:val="00184992"/>
    <w:rsid w:val="00185198"/>
    <w:rsid w:val="0018534E"/>
    <w:rsid w:val="00187729"/>
    <w:rsid w:val="001901CC"/>
    <w:rsid w:val="001907CA"/>
    <w:rsid w:val="00192440"/>
    <w:rsid w:val="00192692"/>
    <w:rsid w:val="00192D90"/>
    <w:rsid w:val="001930F0"/>
    <w:rsid w:val="00193880"/>
    <w:rsid w:val="00194EB3"/>
    <w:rsid w:val="0019567D"/>
    <w:rsid w:val="00197901"/>
    <w:rsid w:val="00197A8B"/>
    <w:rsid w:val="001A07A6"/>
    <w:rsid w:val="001A096B"/>
    <w:rsid w:val="001A252C"/>
    <w:rsid w:val="001A2A3C"/>
    <w:rsid w:val="001A31CB"/>
    <w:rsid w:val="001A356B"/>
    <w:rsid w:val="001A3ABD"/>
    <w:rsid w:val="001A456C"/>
    <w:rsid w:val="001A4805"/>
    <w:rsid w:val="001A58C0"/>
    <w:rsid w:val="001A59F5"/>
    <w:rsid w:val="001A5D60"/>
    <w:rsid w:val="001A6DDC"/>
    <w:rsid w:val="001A7CF7"/>
    <w:rsid w:val="001B12DE"/>
    <w:rsid w:val="001B196F"/>
    <w:rsid w:val="001B4540"/>
    <w:rsid w:val="001B4B7F"/>
    <w:rsid w:val="001B5222"/>
    <w:rsid w:val="001B54A5"/>
    <w:rsid w:val="001C033C"/>
    <w:rsid w:val="001C0FEC"/>
    <w:rsid w:val="001C1525"/>
    <w:rsid w:val="001C1584"/>
    <w:rsid w:val="001C1EFB"/>
    <w:rsid w:val="001C23C6"/>
    <w:rsid w:val="001C23F8"/>
    <w:rsid w:val="001C2A09"/>
    <w:rsid w:val="001C30B7"/>
    <w:rsid w:val="001C3CC6"/>
    <w:rsid w:val="001C4992"/>
    <w:rsid w:val="001C4EA1"/>
    <w:rsid w:val="001C6825"/>
    <w:rsid w:val="001C7B1B"/>
    <w:rsid w:val="001D049E"/>
    <w:rsid w:val="001D1034"/>
    <w:rsid w:val="001D3827"/>
    <w:rsid w:val="001D3E08"/>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E6DEA"/>
    <w:rsid w:val="001F05FB"/>
    <w:rsid w:val="001F0E64"/>
    <w:rsid w:val="001F0E70"/>
    <w:rsid w:val="001F1F21"/>
    <w:rsid w:val="001F2E57"/>
    <w:rsid w:val="001F2F61"/>
    <w:rsid w:val="001F5523"/>
    <w:rsid w:val="001F5E84"/>
    <w:rsid w:val="001F621F"/>
    <w:rsid w:val="001F675E"/>
    <w:rsid w:val="001F772D"/>
    <w:rsid w:val="00203387"/>
    <w:rsid w:val="00203CCB"/>
    <w:rsid w:val="00205008"/>
    <w:rsid w:val="002078EF"/>
    <w:rsid w:val="002108F0"/>
    <w:rsid w:val="00211238"/>
    <w:rsid w:val="00211762"/>
    <w:rsid w:val="00211FF0"/>
    <w:rsid w:val="0021243C"/>
    <w:rsid w:val="002129B2"/>
    <w:rsid w:val="00212F04"/>
    <w:rsid w:val="00214B6A"/>
    <w:rsid w:val="00215459"/>
    <w:rsid w:val="0021585C"/>
    <w:rsid w:val="00215F13"/>
    <w:rsid w:val="002166C0"/>
    <w:rsid w:val="00216E38"/>
    <w:rsid w:val="00217CF2"/>
    <w:rsid w:val="0022192C"/>
    <w:rsid w:val="00222247"/>
    <w:rsid w:val="00222356"/>
    <w:rsid w:val="00222A20"/>
    <w:rsid w:val="00223486"/>
    <w:rsid w:val="00227C53"/>
    <w:rsid w:val="00227DE9"/>
    <w:rsid w:val="002305F9"/>
    <w:rsid w:val="00232044"/>
    <w:rsid w:val="00232320"/>
    <w:rsid w:val="002327CF"/>
    <w:rsid w:val="00232F81"/>
    <w:rsid w:val="00233298"/>
    <w:rsid w:val="002337F3"/>
    <w:rsid w:val="00234F8F"/>
    <w:rsid w:val="00235F38"/>
    <w:rsid w:val="00236FEF"/>
    <w:rsid w:val="0023731F"/>
    <w:rsid w:val="002401B3"/>
    <w:rsid w:val="00240AB0"/>
    <w:rsid w:val="00241062"/>
    <w:rsid w:val="00241F06"/>
    <w:rsid w:val="00242A88"/>
    <w:rsid w:val="002447D6"/>
    <w:rsid w:val="00244E8C"/>
    <w:rsid w:val="0024554A"/>
    <w:rsid w:val="0024557F"/>
    <w:rsid w:val="002471C3"/>
    <w:rsid w:val="00250407"/>
    <w:rsid w:val="0025176A"/>
    <w:rsid w:val="00253981"/>
    <w:rsid w:val="00254E10"/>
    <w:rsid w:val="00256122"/>
    <w:rsid w:val="002603FC"/>
    <w:rsid w:val="00260F01"/>
    <w:rsid w:val="00261540"/>
    <w:rsid w:val="00263716"/>
    <w:rsid w:val="00263E12"/>
    <w:rsid w:val="002642B1"/>
    <w:rsid w:val="00266DA5"/>
    <w:rsid w:val="00270A67"/>
    <w:rsid w:val="002719AB"/>
    <w:rsid w:val="00271ADE"/>
    <w:rsid w:val="00272CBB"/>
    <w:rsid w:val="00274934"/>
    <w:rsid w:val="00274DE1"/>
    <w:rsid w:val="002750C3"/>
    <w:rsid w:val="002757B8"/>
    <w:rsid w:val="002758C8"/>
    <w:rsid w:val="00276030"/>
    <w:rsid w:val="002769EC"/>
    <w:rsid w:val="0027739A"/>
    <w:rsid w:val="00280404"/>
    <w:rsid w:val="00280429"/>
    <w:rsid w:val="0028149A"/>
    <w:rsid w:val="00281675"/>
    <w:rsid w:val="00281678"/>
    <w:rsid w:val="002832B4"/>
    <w:rsid w:val="00284111"/>
    <w:rsid w:val="00284551"/>
    <w:rsid w:val="00284E63"/>
    <w:rsid w:val="00285EB5"/>
    <w:rsid w:val="00285F5A"/>
    <w:rsid w:val="00291EB3"/>
    <w:rsid w:val="00294A23"/>
    <w:rsid w:val="00294CB7"/>
    <w:rsid w:val="00296946"/>
    <w:rsid w:val="002A0089"/>
    <w:rsid w:val="002A0632"/>
    <w:rsid w:val="002A08A9"/>
    <w:rsid w:val="002A2E6C"/>
    <w:rsid w:val="002A3AD1"/>
    <w:rsid w:val="002A423E"/>
    <w:rsid w:val="002A4A82"/>
    <w:rsid w:val="002A715D"/>
    <w:rsid w:val="002A7C60"/>
    <w:rsid w:val="002B0B10"/>
    <w:rsid w:val="002B0B5E"/>
    <w:rsid w:val="002B1579"/>
    <w:rsid w:val="002B1C29"/>
    <w:rsid w:val="002B4531"/>
    <w:rsid w:val="002B467D"/>
    <w:rsid w:val="002B4F29"/>
    <w:rsid w:val="002B5231"/>
    <w:rsid w:val="002C02D2"/>
    <w:rsid w:val="002C034E"/>
    <w:rsid w:val="002C0952"/>
    <w:rsid w:val="002C32D5"/>
    <w:rsid w:val="002C38B1"/>
    <w:rsid w:val="002C3984"/>
    <w:rsid w:val="002C4B27"/>
    <w:rsid w:val="002C5642"/>
    <w:rsid w:val="002C56B8"/>
    <w:rsid w:val="002C6EF0"/>
    <w:rsid w:val="002C7B47"/>
    <w:rsid w:val="002D132A"/>
    <w:rsid w:val="002D25E5"/>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16F6"/>
    <w:rsid w:val="003020F9"/>
    <w:rsid w:val="0030287F"/>
    <w:rsid w:val="003028E3"/>
    <w:rsid w:val="00303831"/>
    <w:rsid w:val="00304073"/>
    <w:rsid w:val="0030408D"/>
    <w:rsid w:val="003041E0"/>
    <w:rsid w:val="003071CD"/>
    <w:rsid w:val="00311313"/>
    <w:rsid w:val="00311739"/>
    <w:rsid w:val="00312460"/>
    <w:rsid w:val="00313156"/>
    <w:rsid w:val="00313A4C"/>
    <w:rsid w:val="00314A73"/>
    <w:rsid w:val="003151BD"/>
    <w:rsid w:val="003162B2"/>
    <w:rsid w:val="00316878"/>
    <w:rsid w:val="00316904"/>
    <w:rsid w:val="003169B4"/>
    <w:rsid w:val="00316AD6"/>
    <w:rsid w:val="00317CA2"/>
    <w:rsid w:val="00317CF5"/>
    <w:rsid w:val="00321891"/>
    <w:rsid w:val="00321FF4"/>
    <w:rsid w:val="003246C2"/>
    <w:rsid w:val="00325BEE"/>
    <w:rsid w:val="00325DE7"/>
    <w:rsid w:val="003270B1"/>
    <w:rsid w:val="00331A21"/>
    <w:rsid w:val="00332258"/>
    <w:rsid w:val="003330BC"/>
    <w:rsid w:val="003330ED"/>
    <w:rsid w:val="00333871"/>
    <w:rsid w:val="00334DB4"/>
    <w:rsid w:val="003356F5"/>
    <w:rsid w:val="00336D26"/>
    <w:rsid w:val="0034322D"/>
    <w:rsid w:val="00343511"/>
    <w:rsid w:val="00345CED"/>
    <w:rsid w:val="00346A04"/>
    <w:rsid w:val="00346F83"/>
    <w:rsid w:val="00347DF1"/>
    <w:rsid w:val="00350427"/>
    <w:rsid w:val="00351A15"/>
    <w:rsid w:val="00353BD3"/>
    <w:rsid w:val="003558EF"/>
    <w:rsid w:val="0035616E"/>
    <w:rsid w:val="00357E3F"/>
    <w:rsid w:val="003600B7"/>
    <w:rsid w:val="00363138"/>
    <w:rsid w:val="003675BE"/>
    <w:rsid w:val="00367C8B"/>
    <w:rsid w:val="00371AB8"/>
    <w:rsid w:val="00371BF2"/>
    <w:rsid w:val="00374170"/>
    <w:rsid w:val="003741ED"/>
    <w:rsid w:val="00375728"/>
    <w:rsid w:val="0037576B"/>
    <w:rsid w:val="00375854"/>
    <w:rsid w:val="003765A7"/>
    <w:rsid w:val="003800D1"/>
    <w:rsid w:val="00380DE6"/>
    <w:rsid w:val="00380F33"/>
    <w:rsid w:val="0038100D"/>
    <w:rsid w:val="003812F8"/>
    <w:rsid w:val="00382A2A"/>
    <w:rsid w:val="00382BCB"/>
    <w:rsid w:val="00382F54"/>
    <w:rsid w:val="003841F7"/>
    <w:rsid w:val="00384456"/>
    <w:rsid w:val="00384DC9"/>
    <w:rsid w:val="00386313"/>
    <w:rsid w:val="00387805"/>
    <w:rsid w:val="00387A6F"/>
    <w:rsid w:val="00387E10"/>
    <w:rsid w:val="003919E9"/>
    <w:rsid w:val="0039200D"/>
    <w:rsid w:val="00392400"/>
    <w:rsid w:val="003924DE"/>
    <w:rsid w:val="003937EE"/>
    <w:rsid w:val="00393801"/>
    <w:rsid w:val="0039393B"/>
    <w:rsid w:val="0039406F"/>
    <w:rsid w:val="003940A5"/>
    <w:rsid w:val="00394936"/>
    <w:rsid w:val="00394A29"/>
    <w:rsid w:val="00395DA2"/>
    <w:rsid w:val="00396715"/>
    <w:rsid w:val="003A0C77"/>
    <w:rsid w:val="003A0CE9"/>
    <w:rsid w:val="003A66CB"/>
    <w:rsid w:val="003A7942"/>
    <w:rsid w:val="003B10B1"/>
    <w:rsid w:val="003B32FE"/>
    <w:rsid w:val="003B45A7"/>
    <w:rsid w:val="003B4DEF"/>
    <w:rsid w:val="003B59DE"/>
    <w:rsid w:val="003B5ADC"/>
    <w:rsid w:val="003B5C1E"/>
    <w:rsid w:val="003B62C7"/>
    <w:rsid w:val="003B7B61"/>
    <w:rsid w:val="003C0DAE"/>
    <w:rsid w:val="003C238E"/>
    <w:rsid w:val="003C36A6"/>
    <w:rsid w:val="003C37C3"/>
    <w:rsid w:val="003C3E82"/>
    <w:rsid w:val="003C493C"/>
    <w:rsid w:val="003C6230"/>
    <w:rsid w:val="003C646A"/>
    <w:rsid w:val="003C70D2"/>
    <w:rsid w:val="003D0664"/>
    <w:rsid w:val="003D286C"/>
    <w:rsid w:val="003D2988"/>
    <w:rsid w:val="003D41D8"/>
    <w:rsid w:val="003D4D04"/>
    <w:rsid w:val="003D6E81"/>
    <w:rsid w:val="003D7844"/>
    <w:rsid w:val="003E04B2"/>
    <w:rsid w:val="003E06D7"/>
    <w:rsid w:val="003E2110"/>
    <w:rsid w:val="003E3961"/>
    <w:rsid w:val="003E443A"/>
    <w:rsid w:val="003E4FD8"/>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36C2"/>
    <w:rsid w:val="0041485A"/>
    <w:rsid w:val="00415F99"/>
    <w:rsid w:val="0042349F"/>
    <w:rsid w:val="0042353A"/>
    <w:rsid w:val="00425D35"/>
    <w:rsid w:val="00427858"/>
    <w:rsid w:val="004278A4"/>
    <w:rsid w:val="004309A9"/>
    <w:rsid w:val="00431240"/>
    <w:rsid w:val="00431ECE"/>
    <w:rsid w:val="00433C0A"/>
    <w:rsid w:val="00435053"/>
    <w:rsid w:val="004358B7"/>
    <w:rsid w:val="00435A70"/>
    <w:rsid w:val="00435ABD"/>
    <w:rsid w:val="00435CE6"/>
    <w:rsid w:val="00435D09"/>
    <w:rsid w:val="0043657C"/>
    <w:rsid w:val="0043664E"/>
    <w:rsid w:val="00436B4D"/>
    <w:rsid w:val="00437D3F"/>
    <w:rsid w:val="00440095"/>
    <w:rsid w:val="00440E65"/>
    <w:rsid w:val="00440FE2"/>
    <w:rsid w:val="004427D3"/>
    <w:rsid w:val="00442B01"/>
    <w:rsid w:val="00443E69"/>
    <w:rsid w:val="00444B66"/>
    <w:rsid w:val="00444F79"/>
    <w:rsid w:val="0044569D"/>
    <w:rsid w:val="00445A6C"/>
    <w:rsid w:val="0044644B"/>
    <w:rsid w:val="0044706C"/>
    <w:rsid w:val="00450F32"/>
    <w:rsid w:val="004518D7"/>
    <w:rsid w:val="00453C4E"/>
    <w:rsid w:val="00453CF8"/>
    <w:rsid w:val="004546EA"/>
    <w:rsid w:val="00454CFF"/>
    <w:rsid w:val="004575DE"/>
    <w:rsid w:val="00460C8D"/>
    <w:rsid w:val="004610A5"/>
    <w:rsid w:val="004613A7"/>
    <w:rsid w:val="00463694"/>
    <w:rsid w:val="004639C3"/>
    <w:rsid w:val="00464935"/>
    <w:rsid w:val="00465293"/>
    <w:rsid w:val="00472083"/>
    <w:rsid w:val="00472480"/>
    <w:rsid w:val="00472523"/>
    <w:rsid w:val="00472D29"/>
    <w:rsid w:val="0047323D"/>
    <w:rsid w:val="00473ACC"/>
    <w:rsid w:val="0047491B"/>
    <w:rsid w:val="004759D0"/>
    <w:rsid w:val="00476AF8"/>
    <w:rsid w:val="004771C3"/>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114B"/>
    <w:rsid w:val="00491880"/>
    <w:rsid w:val="00492BFC"/>
    <w:rsid w:val="004931F4"/>
    <w:rsid w:val="00497E2E"/>
    <w:rsid w:val="004A131F"/>
    <w:rsid w:val="004A1A32"/>
    <w:rsid w:val="004A2948"/>
    <w:rsid w:val="004A2E2E"/>
    <w:rsid w:val="004A47E1"/>
    <w:rsid w:val="004A6784"/>
    <w:rsid w:val="004A6BAD"/>
    <w:rsid w:val="004B1B61"/>
    <w:rsid w:val="004B4A0E"/>
    <w:rsid w:val="004B506C"/>
    <w:rsid w:val="004B5432"/>
    <w:rsid w:val="004B546D"/>
    <w:rsid w:val="004B5487"/>
    <w:rsid w:val="004B54A2"/>
    <w:rsid w:val="004B55E6"/>
    <w:rsid w:val="004B5BD6"/>
    <w:rsid w:val="004B70FC"/>
    <w:rsid w:val="004B71C9"/>
    <w:rsid w:val="004C01C7"/>
    <w:rsid w:val="004C40EC"/>
    <w:rsid w:val="004C5600"/>
    <w:rsid w:val="004C58D2"/>
    <w:rsid w:val="004D10C3"/>
    <w:rsid w:val="004D1745"/>
    <w:rsid w:val="004D3C43"/>
    <w:rsid w:val="004D3D58"/>
    <w:rsid w:val="004D4E61"/>
    <w:rsid w:val="004E03D6"/>
    <w:rsid w:val="004E1062"/>
    <w:rsid w:val="004E1138"/>
    <w:rsid w:val="004E14CA"/>
    <w:rsid w:val="004E21F3"/>
    <w:rsid w:val="004E2810"/>
    <w:rsid w:val="004E7EAC"/>
    <w:rsid w:val="004F0E10"/>
    <w:rsid w:val="004F0EBE"/>
    <w:rsid w:val="004F1DA0"/>
    <w:rsid w:val="004F2905"/>
    <w:rsid w:val="004F3DA9"/>
    <w:rsid w:val="004F40DB"/>
    <w:rsid w:val="004F4273"/>
    <w:rsid w:val="004F5833"/>
    <w:rsid w:val="004F59BC"/>
    <w:rsid w:val="004F720A"/>
    <w:rsid w:val="004F7DE9"/>
    <w:rsid w:val="005008D4"/>
    <w:rsid w:val="00501011"/>
    <w:rsid w:val="00501AE7"/>
    <w:rsid w:val="00501BFC"/>
    <w:rsid w:val="005020F3"/>
    <w:rsid w:val="00502AFB"/>
    <w:rsid w:val="00502FC4"/>
    <w:rsid w:val="00503BED"/>
    <w:rsid w:val="005040EE"/>
    <w:rsid w:val="00504C73"/>
    <w:rsid w:val="00505425"/>
    <w:rsid w:val="005060DF"/>
    <w:rsid w:val="00507071"/>
    <w:rsid w:val="00510802"/>
    <w:rsid w:val="00512988"/>
    <w:rsid w:val="00513522"/>
    <w:rsid w:val="00513B14"/>
    <w:rsid w:val="00514195"/>
    <w:rsid w:val="00514565"/>
    <w:rsid w:val="00515368"/>
    <w:rsid w:val="00515DE0"/>
    <w:rsid w:val="00516623"/>
    <w:rsid w:val="0051707F"/>
    <w:rsid w:val="00517EC0"/>
    <w:rsid w:val="005209C4"/>
    <w:rsid w:val="00520ACE"/>
    <w:rsid w:val="00522331"/>
    <w:rsid w:val="005223C8"/>
    <w:rsid w:val="00523089"/>
    <w:rsid w:val="005234EC"/>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414B1"/>
    <w:rsid w:val="00542A9E"/>
    <w:rsid w:val="00542FC9"/>
    <w:rsid w:val="005431C4"/>
    <w:rsid w:val="00544D56"/>
    <w:rsid w:val="005450BF"/>
    <w:rsid w:val="0054589D"/>
    <w:rsid w:val="005468BB"/>
    <w:rsid w:val="00547CBF"/>
    <w:rsid w:val="00547F38"/>
    <w:rsid w:val="00551816"/>
    <w:rsid w:val="0055194C"/>
    <w:rsid w:val="00551F01"/>
    <w:rsid w:val="00552D07"/>
    <w:rsid w:val="00553195"/>
    <w:rsid w:val="0055376C"/>
    <w:rsid w:val="00553C0F"/>
    <w:rsid w:val="0055592C"/>
    <w:rsid w:val="00556E98"/>
    <w:rsid w:val="005578BA"/>
    <w:rsid w:val="00561AC5"/>
    <w:rsid w:val="0056264B"/>
    <w:rsid w:val="005629E0"/>
    <w:rsid w:val="00562D4D"/>
    <w:rsid w:val="00564209"/>
    <w:rsid w:val="00570116"/>
    <w:rsid w:val="00570FC9"/>
    <w:rsid w:val="00571C21"/>
    <w:rsid w:val="0057384F"/>
    <w:rsid w:val="005745F9"/>
    <w:rsid w:val="0057478F"/>
    <w:rsid w:val="00575474"/>
    <w:rsid w:val="0058063A"/>
    <w:rsid w:val="00581914"/>
    <w:rsid w:val="00581C12"/>
    <w:rsid w:val="00581D93"/>
    <w:rsid w:val="00582808"/>
    <w:rsid w:val="00583835"/>
    <w:rsid w:val="005847DD"/>
    <w:rsid w:val="005850CF"/>
    <w:rsid w:val="005856BD"/>
    <w:rsid w:val="005868A8"/>
    <w:rsid w:val="005869B7"/>
    <w:rsid w:val="00586EE1"/>
    <w:rsid w:val="00587BE9"/>
    <w:rsid w:val="00590D2F"/>
    <w:rsid w:val="00590F94"/>
    <w:rsid w:val="0059128F"/>
    <w:rsid w:val="005931E5"/>
    <w:rsid w:val="005934E1"/>
    <w:rsid w:val="0059430C"/>
    <w:rsid w:val="00595A25"/>
    <w:rsid w:val="0059684E"/>
    <w:rsid w:val="005A0A44"/>
    <w:rsid w:val="005A0B3D"/>
    <w:rsid w:val="005A1416"/>
    <w:rsid w:val="005A2174"/>
    <w:rsid w:val="005A243E"/>
    <w:rsid w:val="005A34F7"/>
    <w:rsid w:val="005A5DF5"/>
    <w:rsid w:val="005A6F66"/>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B7E70"/>
    <w:rsid w:val="005C0E0F"/>
    <w:rsid w:val="005C2847"/>
    <w:rsid w:val="005C2B0D"/>
    <w:rsid w:val="005C529E"/>
    <w:rsid w:val="005C5985"/>
    <w:rsid w:val="005C5AF2"/>
    <w:rsid w:val="005C6523"/>
    <w:rsid w:val="005C6ED6"/>
    <w:rsid w:val="005C78FA"/>
    <w:rsid w:val="005D0BA8"/>
    <w:rsid w:val="005D122F"/>
    <w:rsid w:val="005D191C"/>
    <w:rsid w:val="005D209C"/>
    <w:rsid w:val="005D3E53"/>
    <w:rsid w:val="005D5A27"/>
    <w:rsid w:val="005D5B95"/>
    <w:rsid w:val="005D5D55"/>
    <w:rsid w:val="005D7D59"/>
    <w:rsid w:val="005E0116"/>
    <w:rsid w:val="005E1DB5"/>
    <w:rsid w:val="005E3CDB"/>
    <w:rsid w:val="005E4065"/>
    <w:rsid w:val="005E489C"/>
    <w:rsid w:val="005E4EE7"/>
    <w:rsid w:val="005E4EED"/>
    <w:rsid w:val="005E52AC"/>
    <w:rsid w:val="005E5F23"/>
    <w:rsid w:val="005E6944"/>
    <w:rsid w:val="005E75D6"/>
    <w:rsid w:val="005F3878"/>
    <w:rsid w:val="005F4C7A"/>
    <w:rsid w:val="005F50DB"/>
    <w:rsid w:val="005F7093"/>
    <w:rsid w:val="005F77C6"/>
    <w:rsid w:val="00600383"/>
    <w:rsid w:val="00600A86"/>
    <w:rsid w:val="00603E98"/>
    <w:rsid w:val="00604439"/>
    <w:rsid w:val="006048C6"/>
    <w:rsid w:val="00604ABC"/>
    <w:rsid w:val="00604C20"/>
    <w:rsid w:val="0060585E"/>
    <w:rsid w:val="006059A4"/>
    <w:rsid w:val="00605E1B"/>
    <w:rsid w:val="00607537"/>
    <w:rsid w:val="00607C50"/>
    <w:rsid w:val="00612465"/>
    <w:rsid w:val="006131F0"/>
    <w:rsid w:val="00613C04"/>
    <w:rsid w:val="006148E8"/>
    <w:rsid w:val="00616E55"/>
    <w:rsid w:val="00620B87"/>
    <w:rsid w:val="006221BB"/>
    <w:rsid w:val="006229F9"/>
    <w:rsid w:val="00622FE0"/>
    <w:rsid w:val="0062307C"/>
    <w:rsid w:val="006232E4"/>
    <w:rsid w:val="00623E19"/>
    <w:rsid w:val="006253F7"/>
    <w:rsid w:val="00625492"/>
    <w:rsid w:val="00625594"/>
    <w:rsid w:val="006279FB"/>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4B75"/>
    <w:rsid w:val="00645225"/>
    <w:rsid w:val="00647BF6"/>
    <w:rsid w:val="0065142E"/>
    <w:rsid w:val="00651442"/>
    <w:rsid w:val="006518A2"/>
    <w:rsid w:val="006530A4"/>
    <w:rsid w:val="006539EE"/>
    <w:rsid w:val="00654DAD"/>
    <w:rsid w:val="00655730"/>
    <w:rsid w:val="006616CE"/>
    <w:rsid w:val="00665B8B"/>
    <w:rsid w:val="00665BC4"/>
    <w:rsid w:val="0066621D"/>
    <w:rsid w:val="006662B8"/>
    <w:rsid w:val="0066644C"/>
    <w:rsid w:val="00666FF6"/>
    <w:rsid w:val="00667336"/>
    <w:rsid w:val="00667A93"/>
    <w:rsid w:val="00671C8D"/>
    <w:rsid w:val="0067265F"/>
    <w:rsid w:val="00675704"/>
    <w:rsid w:val="00675FCE"/>
    <w:rsid w:val="00676077"/>
    <w:rsid w:val="00680D4C"/>
    <w:rsid w:val="00682FA1"/>
    <w:rsid w:val="00683791"/>
    <w:rsid w:val="00685C50"/>
    <w:rsid w:val="00685C53"/>
    <w:rsid w:val="00685EDD"/>
    <w:rsid w:val="0068753C"/>
    <w:rsid w:val="00687C6E"/>
    <w:rsid w:val="00690FE6"/>
    <w:rsid w:val="006954B6"/>
    <w:rsid w:val="0069602D"/>
    <w:rsid w:val="0069684A"/>
    <w:rsid w:val="006A186E"/>
    <w:rsid w:val="006A2B4B"/>
    <w:rsid w:val="006A2C72"/>
    <w:rsid w:val="006A2FA2"/>
    <w:rsid w:val="006A35F4"/>
    <w:rsid w:val="006A648F"/>
    <w:rsid w:val="006A67CB"/>
    <w:rsid w:val="006A712B"/>
    <w:rsid w:val="006A7C96"/>
    <w:rsid w:val="006B0EB9"/>
    <w:rsid w:val="006B142B"/>
    <w:rsid w:val="006B1A79"/>
    <w:rsid w:val="006B2BDA"/>
    <w:rsid w:val="006B326E"/>
    <w:rsid w:val="006B34F6"/>
    <w:rsid w:val="006B35DD"/>
    <w:rsid w:val="006B4051"/>
    <w:rsid w:val="006B46B0"/>
    <w:rsid w:val="006B4B85"/>
    <w:rsid w:val="006B7152"/>
    <w:rsid w:val="006B74BC"/>
    <w:rsid w:val="006C2290"/>
    <w:rsid w:val="006C3C65"/>
    <w:rsid w:val="006C47D8"/>
    <w:rsid w:val="006C616F"/>
    <w:rsid w:val="006C6536"/>
    <w:rsid w:val="006C6822"/>
    <w:rsid w:val="006D31A7"/>
    <w:rsid w:val="006D38B8"/>
    <w:rsid w:val="006D6F85"/>
    <w:rsid w:val="006E025E"/>
    <w:rsid w:val="006E0A85"/>
    <w:rsid w:val="006E1BB7"/>
    <w:rsid w:val="006E3A14"/>
    <w:rsid w:val="006E3D58"/>
    <w:rsid w:val="006E47CF"/>
    <w:rsid w:val="006E5467"/>
    <w:rsid w:val="006E5EB2"/>
    <w:rsid w:val="006E5FB0"/>
    <w:rsid w:val="006E7875"/>
    <w:rsid w:val="006F1215"/>
    <w:rsid w:val="006F1755"/>
    <w:rsid w:val="006F21DE"/>
    <w:rsid w:val="006F269F"/>
    <w:rsid w:val="006F3A32"/>
    <w:rsid w:val="006F46D8"/>
    <w:rsid w:val="006F5BC0"/>
    <w:rsid w:val="006F5C51"/>
    <w:rsid w:val="006F6D8A"/>
    <w:rsid w:val="006F6F7A"/>
    <w:rsid w:val="006F774C"/>
    <w:rsid w:val="007011F6"/>
    <w:rsid w:val="00701542"/>
    <w:rsid w:val="00701892"/>
    <w:rsid w:val="00702B2C"/>
    <w:rsid w:val="007035D8"/>
    <w:rsid w:val="0070429D"/>
    <w:rsid w:val="007045A8"/>
    <w:rsid w:val="00704E22"/>
    <w:rsid w:val="007060E9"/>
    <w:rsid w:val="007061F4"/>
    <w:rsid w:val="00707F9F"/>
    <w:rsid w:val="007112EB"/>
    <w:rsid w:val="00712F2F"/>
    <w:rsid w:val="00713126"/>
    <w:rsid w:val="007131C0"/>
    <w:rsid w:val="0071477E"/>
    <w:rsid w:val="00715F2F"/>
    <w:rsid w:val="00717FD5"/>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10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AAE"/>
    <w:rsid w:val="00773530"/>
    <w:rsid w:val="00773D54"/>
    <w:rsid w:val="00773DC2"/>
    <w:rsid w:val="007744EA"/>
    <w:rsid w:val="0077451F"/>
    <w:rsid w:val="00774B8A"/>
    <w:rsid w:val="00774E8F"/>
    <w:rsid w:val="00774F9F"/>
    <w:rsid w:val="00775301"/>
    <w:rsid w:val="00777CA7"/>
    <w:rsid w:val="00780275"/>
    <w:rsid w:val="00780761"/>
    <w:rsid w:val="00780CD3"/>
    <w:rsid w:val="0078116E"/>
    <w:rsid w:val="0078130F"/>
    <w:rsid w:val="007819EA"/>
    <w:rsid w:val="007825DF"/>
    <w:rsid w:val="007827B4"/>
    <w:rsid w:val="007827E8"/>
    <w:rsid w:val="007831D6"/>
    <w:rsid w:val="00784269"/>
    <w:rsid w:val="00786EB2"/>
    <w:rsid w:val="00790503"/>
    <w:rsid w:val="007923F1"/>
    <w:rsid w:val="00792D7E"/>
    <w:rsid w:val="00792ED9"/>
    <w:rsid w:val="00792EDC"/>
    <w:rsid w:val="007946BE"/>
    <w:rsid w:val="00795373"/>
    <w:rsid w:val="007958A4"/>
    <w:rsid w:val="00795EEC"/>
    <w:rsid w:val="00797F72"/>
    <w:rsid w:val="007A0F53"/>
    <w:rsid w:val="007A22E0"/>
    <w:rsid w:val="007A2794"/>
    <w:rsid w:val="007A4E73"/>
    <w:rsid w:val="007A7713"/>
    <w:rsid w:val="007B0270"/>
    <w:rsid w:val="007B02D2"/>
    <w:rsid w:val="007B0CD9"/>
    <w:rsid w:val="007B22C1"/>
    <w:rsid w:val="007B4CCE"/>
    <w:rsid w:val="007B4F45"/>
    <w:rsid w:val="007B731A"/>
    <w:rsid w:val="007B766E"/>
    <w:rsid w:val="007B7F84"/>
    <w:rsid w:val="007C063A"/>
    <w:rsid w:val="007C0DAF"/>
    <w:rsid w:val="007C0FAB"/>
    <w:rsid w:val="007C180A"/>
    <w:rsid w:val="007C1B76"/>
    <w:rsid w:val="007C1FEC"/>
    <w:rsid w:val="007C274A"/>
    <w:rsid w:val="007C3DC4"/>
    <w:rsid w:val="007C5A77"/>
    <w:rsid w:val="007C6C78"/>
    <w:rsid w:val="007C7371"/>
    <w:rsid w:val="007C75F8"/>
    <w:rsid w:val="007D0120"/>
    <w:rsid w:val="007D0125"/>
    <w:rsid w:val="007D18EA"/>
    <w:rsid w:val="007D25E2"/>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1C3A"/>
    <w:rsid w:val="008020FA"/>
    <w:rsid w:val="00804512"/>
    <w:rsid w:val="0080483E"/>
    <w:rsid w:val="00807018"/>
    <w:rsid w:val="00807D75"/>
    <w:rsid w:val="008102DF"/>
    <w:rsid w:val="0081085B"/>
    <w:rsid w:val="00812439"/>
    <w:rsid w:val="0081280F"/>
    <w:rsid w:val="008148A5"/>
    <w:rsid w:val="008154B1"/>
    <w:rsid w:val="00816255"/>
    <w:rsid w:val="00816CCF"/>
    <w:rsid w:val="00817466"/>
    <w:rsid w:val="00817869"/>
    <w:rsid w:val="00820359"/>
    <w:rsid w:val="008227BC"/>
    <w:rsid w:val="008229E1"/>
    <w:rsid w:val="00824AA7"/>
    <w:rsid w:val="00827435"/>
    <w:rsid w:val="00827B39"/>
    <w:rsid w:val="00830D45"/>
    <w:rsid w:val="00831481"/>
    <w:rsid w:val="0083150A"/>
    <w:rsid w:val="00831A5B"/>
    <w:rsid w:val="00831F24"/>
    <w:rsid w:val="00831F84"/>
    <w:rsid w:val="00832763"/>
    <w:rsid w:val="0083611F"/>
    <w:rsid w:val="00837D2F"/>
    <w:rsid w:val="00840A14"/>
    <w:rsid w:val="008424EA"/>
    <w:rsid w:val="008447E3"/>
    <w:rsid w:val="00846373"/>
    <w:rsid w:val="00846469"/>
    <w:rsid w:val="0084785F"/>
    <w:rsid w:val="00847C41"/>
    <w:rsid w:val="00850729"/>
    <w:rsid w:val="00851E42"/>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80B7E"/>
    <w:rsid w:val="00880E9D"/>
    <w:rsid w:val="008819A7"/>
    <w:rsid w:val="00881A64"/>
    <w:rsid w:val="00881F32"/>
    <w:rsid w:val="00884682"/>
    <w:rsid w:val="00884AB6"/>
    <w:rsid w:val="00884C34"/>
    <w:rsid w:val="00886582"/>
    <w:rsid w:val="00887206"/>
    <w:rsid w:val="00887311"/>
    <w:rsid w:val="008906D6"/>
    <w:rsid w:val="00891164"/>
    <w:rsid w:val="00892B5E"/>
    <w:rsid w:val="00893625"/>
    <w:rsid w:val="00894A57"/>
    <w:rsid w:val="008956D1"/>
    <w:rsid w:val="00897CD4"/>
    <w:rsid w:val="008A23E2"/>
    <w:rsid w:val="008A2A12"/>
    <w:rsid w:val="008A33B6"/>
    <w:rsid w:val="008A3922"/>
    <w:rsid w:val="008A4C2E"/>
    <w:rsid w:val="008A6409"/>
    <w:rsid w:val="008B010B"/>
    <w:rsid w:val="008B3561"/>
    <w:rsid w:val="008B42C1"/>
    <w:rsid w:val="008B4A66"/>
    <w:rsid w:val="008C0511"/>
    <w:rsid w:val="008C29CF"/>
    <w:rsid w:val="008C37AA"/>
    <w:rsid w:val="008C412D"/>
    <w:rsid w:val="008C53B0"/>
    <w:rsid w:val="008C58F4"/>
    <w:rsid w:val="008C5E8B"/>
    <w:rsid w:val="008C6222"/>
    <w:rsid w:val="008C63DE"/>
    <w:rsid w:val="008C7CFC"/>
    <w:rsid w:val="008C7D2E"/>
    <w:rsid w:val="008C7E92"/>
    <w:rsid w:val="008C7F88"/>
    <w:rsid w:val="008D00E0"/>
    <w:rsid w:val="008D0D46"/>
    <w:rsid w:val="008D256B"/>
    <w:rsid w:val="008D2D48"/>
    <w:rsid w:val="008D433E"/>
    <w:rsid w:val="008D77EF"/>
    <w:rsid w:val="008E0E7E"/>
    <w:rsid w:val="008E2521"/>
    <w:rsid w:val="008E2A73"/>
    <w:rsid w:val="008E4CC3"/>
    <w:rsid w:val="008F34C8"/>
    <w:rsid w:val="008F45FD"/>
    <w:rsid w:val="008F57FB"/>
    <w:rsid w:val="008F603B"/>
    <w:rsid w:val="00901440"/>
    <w:rsid w:val="009028B5"/>
    <w:rsid w:val="00902C8A"/>
    <w:rsid w:val="009063F0"/>
    <w:rsid w:val="00906EF0"/>
    <w:rsid w:val="00907210"/>
    <w:rsid w:val="009079AE"/>
    <w:rsid w:val="00907DAE"/>
    <w:rsid w:val="00907E03"/>
    <w:rsid w:val="009106EC"/>
    <w:rsid w:val="00910CC6"/>
    <w:rsid w:val="0091238C"/>
    <w:rsid w:val="00912C46"/>
    <w:rsid w:val="00912DC0"/>
    <w:rsid w:val="00913115"/>
    <w:rsid w:val="0091320A"/>
    <w:rsid w:val="00913FC9"/>
    <w:rsid w:val="0091499B"/>
    <w:rsid w:val="00914C92"/>
    <w:rsid w:val="009168DC"/>
    <w:rsid w:val="00916ED3"/>
    <w:rsid w:val="009239CB"/>
    <w:rsid w:val="00923A4B"/>
    <w:rsid w:val="00923E01"/>
    <w:rsid w:val="00923EFE"/>
    <w:rsid w:val="00926679"/>
    <w:rsid w:val="00926D46"/>
    <w:rsid w:val="009271DE"/>
    <w:rsid w:val="00930139"/>
    <w:rsid w:val="00930A86"/>
    <w:rsid w:val="00930A8A"/>
    <w:rsid w:val="00931086"/>
    <w:rsid w:val="00931CCB"/>
    <w:rsid w:val="009321CF"/>
    <w:rsid w:val="00933952"/>
    <w:rsid w:val="00934441"/>
    <w:rsid w:val="00934473"/>
    <w:rsid w:val="00935827"/>
    <w:rsid w:val="00936721"/>
    <w:rsid w:val="009417DE"/>
    <w:rsid w:val="00942B06"/>
    <w:rsid w:val="0094376D"/>
    <w:rsid w:val="009449FE"/>
    <w:rsid w:val="009460FF"/>
    <w:rsid w:val="0094744D"/>
    <w:rsid w:val="00951778"/>
    <w:rsid w:val="00951BFB"/>
    <w:rsid w:val="00952E39"/>
    <w:rsid w:val="00960948"/>
    <w:rsid w:val="00960C9E"/>
    <w:rsid w:val="00961413"/>
    <w:rsid w:val="0096336D"/>
    <w:rsid w:val="009638FE"/>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0637"/>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33D4"/>
    <w:rsid w:val="009B359B"/>
    <w:rsid w:val="009B4086"/>
    <w:rsid w:val="009B507B"/>
    <w:rsid w:val="009C0D4F"/>
    <w:rsid w:val="009C1FA1"/>
    <w:rsid w:val="009C28B8"/>
    <w:rsid w:val="009C4534"/>
    <w:rsid w:val="009C4D1D"/>
    <w:rsid w:val="009C5220"/>
    <w:rsid w:val="009C73A7"/>
    <w:rsid w:val="009D0098"/>
    <w:rsid w:val="009D29ED"/>
    <w:rsid w:val="009D2B26"/>
    <w:rsid w:val="009D3065"/>
    <w:rsid w:val="009D3962"/>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6549"/>
    <w:rsid w:val="00A16F50"/>
    <w:rsid w:val="00A20A2B"/>
    <w:rsid w:val="00A23CC3"/>
    <w:rsid w:val="00A243AF"/>
    <w:rsid w:val="00A24B58"/>
    <w:rsid w:val="00A252E8"/>
    <w:rsid w:val="00A25A01"/>
    <w:rsid w:val="00A269AB"/>
    <w:rsid w:val="00A26F21"/>
    <w:rsid w:val="00A27F55"/>
    <w:rsid w:val="00A308D4"/>
    <w:rsid w:val="00A30A62"/>
    <w:rsid w:val="00A30BA6"/>
    <w:rsid w:val="00A31501"/>
    <w:rsid w:val="00A36376"/>
    <w:rsid w:val="00A3681E"/>
    <w:rsid w:val="00A36A25"/>
    <w:rsid w:val="00A40960"/>
    <w:rsid w:val="00A424A8"/>
    <w:rsid w:val="00A44B08"/>
    <w:rsid w:val="00A45BF3"/>
    <w:rsid w:val="00A47B78"/>
    <w:rsid w:val="00A47BE3"/>
    <w:rsid w:val="00A507DE"/>
    <w:rsid w:val="00A51F92"/>
    <w:rsid w:val="00A5217F"/>
    <w:rsid w:val="00A52FA2"/>
    <w:rsid w:val="00A54E1D"/>
    <w:rsid w:val="00A55736"/>
    <w:rsid w:val="00A559BD"/>
    <w:rsid w:val="00A561CD"/>
    <w:rsid w:val="00A56A67"/>
    <w:rsid w:val="00A579E9"/>
    <w:rsid w:val="00A602F7"/>
    <w:rsid w:val="00A6139D"/>
    <w:rsid w:val="00A6197F"/>
    <w:rsid w:val="00A6211E"/>
    <w:rsid w:val="00A6489F"/>
    <w:rsid w:val="00A65092"/>
    <w:rsid w:val="00A6670E"/>
    <w:rsid w:val="00A67F66"/>
    <w:rsid w:val="00A713BB"/>
    <w:rsid w:val="00A71D67"/>
    <w:rsid w:val="00A7230F"/>
    <w:rsid w:val="00A72DFB"/>
    <w:rsid w:val="00A74050"/>
    <w:rsid w:val="00A765DF"/>
    <w:rsid w:val="00A7702F"/>
    <w:rsid w:val="00A77CA9"/>
    <w:rsid w:val="00A77F14"/>
    <w:rsid w:val="00A802E2"/>
    <w:rsid w:val="00A81112"/>
    <w:rsid w:val="00A81824"/>
    <w:rsid w:val="00A81C29"/>
    <w:rsid w:val="00A81FC3"/>
    <w:rsid w:val="00A8251B"/>
    <w:rsid w:val="00A82618"/>
    <w:rsid w:val="00A831CA"/>
    <w:rsid w:val="00A8379D"/>
    <w:rsid w:val="00A840FB"/>
    <w:rsid w:val="00A85962"/>
    <w:rsid w:val="00A85F53"/>
    <w:rsid w:val="00A86695"/>
    <w:rsid w:val="00A90A4F"/>
    <w:rsid w:val="00A91D07"/>
    <w:rsid w:val="00A929FF"/>
    <w:rsid w:val="00A934AB"/>
    <w:rsid w:val="00A93637"/>
    <w:rsid w:val="00A93E92"/>
    <w:rsid w:val="00A93FC8"/>
    <w:rsid w:val="00A9570F"/>
    <w:rsid w:val="00A973E4"/>
    <w:rsid w:val="00AA02D5"/>
    <w:rsid w:val="00AA0336"/>
    <w:rsid w:val="00AA14B1"/>
    <w:rsid w:val="00AA1D0A"/>
    <w:rsid w:val="00AA5FA7"/>
    <w:rsid w:val="00AA631D"/>
    <w:rsid w:val="00AA654B"/>
    <w:rsid w:val="00AA68E9"/>
    <w:rsid w:val="00AA7962"/>
    <w:rsid w:val="00AA7D39"/>
    <w:rsid w:val="00AB0738"/>
    <w:rsid w:val="00AB08C9"/>
    <w:rsid w:val="00AB0C2C"/>
    <w:rsid w:val="00AB13D1"/>
    <w:rsid w:val="00AB1D4C"/>
    <w:rsid w:val="00AB22BC"/>
    <w:rsid w:val="00AB343E"/>
    <w:rsid w:val="00AB3CDF"/>
    <w:rsid w:val="00AB513A"/>
    <w:rsid w:val="00AB5C3E"/>
    <w:rsid w:val="00AB66F4"/>
    <w:rsid w:val="00AB7CE1"/>
    <w:rsid w:val="00AC0543"/>
    <w:rsid w:val="00AC09C0"/>
    <w:rsid w:val="00AC0E96"/>
    <w:rsid w:val="00AC237C"/>
    <w:rsid w:val="00AC24E6"/>
    <w:rsid w:val="00AC2EE8"/>
    <w:rsid w:val="00AC3D8C"/>
    <w:rsid w:val="00AC5836"/>
    <w:rsid w:val="00AC5B81"/>
    <w:rsid w:val="00AC66BC"/>
    <w:rsid w:val="00AC7F69"/>
    <w:rsid w:val="00AD176B"/>
    <w:rsid w:val="00AD1BC7"/>
    <w:rsid w:val="00AD2F59"/>
    <w:rsid w:val="00AD39FC"/>
    <w:rsid w:val="00AD4485"/>
    <w:rsid w:val="00AD4E9D"/>
    <w:rsid w:val="00AD500E"/>
    <w:rsid w:val="00AD61B5"/>
    <w:rsid w:val="00AD6644"/>
    <w:rsid w:val="00AD6D8B"/>
    <w:rsid w:val="00AE02CA"/>
    <w:rsid w:val="00AE05DF"/>
    <w:rsid w:val="00AE0BC2"/>
    <w:rsid w:val="00AE245C"/>
    <w:rsid w:val="00AE3AB8"/>
    <w:rsid w:val="00AE3EA3"/>
    <w:rsid w:val="00AE4BD9"/>
    <w:rsid w:val="00AE4E86"/>
    <w:rsid w:val="00AE5A5C"/>
    <w:rsid w:val="00AE6B8D"/>
    <w:rsid w:val="00AE72E3"/>
    <w:rsid w:val="00AF05BD"/>
    <w:rsid w:val="00AF2EBA"/>
    <w:rsid w:val="00AF37B6"/>
    <w:rsid w:val="00AF5800"/>
    <w:rsid w:val="00AF6EAE"/>
    <w:rsid w:val="00AF6F95"/>
    <w:rsid w:val="00AF74E1"/>
    <w:rsid w:val="00AF7DD1"/>
    <w:rsid w:val="00B035CF"/>
    <w:rsid w:val="00B03C65"/>
    <w:rsid w:val="00B04020"/>
    <w:rsid w:val="00B045E4"/>
    <w:rsid w:val="00B04FE1"/>
    <w:rsid w:val="00B05095"/>
    <w:rsid w:val="00B06071"/>
    <w:rsid w:val="00B062A7"/>
    <w:rsid w:val="00B07CE0"/>
    <w:rsid w:val="00B1041D"/>
    <w:rsid w:val="00B106DF"/>
    <w:rsid w:val="00B10DE8"/>
    <w:rsid w:val="00B1273A"/>
    <w:rsid w:val="00B14B52"/>
    <w:rsid w:val="00B155D8"/>
    <w:rsid w:val="00B15884"/>
    <w:rsid w:val="00B167AF"/>
    <w:rsid w:val="00B20B7C"/>
    <w:rsid w:val="00B23C25"/>
    <w:rsid w:val="00B2690F"/>
    <w:rsid w:val="00B325BF"/>
    <w:rsid w:val="00B34F2F"/>
    <w:rsid w:val="00B378E4"/>
    <w:rsid w:val="00B3797F"/>
    <w:rsid w:val="00B37E53"/>
    <w:rsid w:val="00B402C4"/>
    <w:rsid w:val="00B430E9"/>
    <w:rsid w:val="00B43A35"/>
    <w:rsid w:val="00B43A82"/>
    <w:rsid w:val="00B43F66"/>
    <w:rsid w:val="00B469F5"/>
    <w:rsid w:val="00B47707"/>
    <w:rsid w:val="00B500FE"/>
    <w:rsid w:val="00B5247F"/>
    <w:rsid w:val="00B52DAB"/>
    <w:rsid w:val="00B5342A"/>
    <w:rsid w:val="00B53E92"/>
    <w:rsid w:val="00B55425"/>
    <w:rsid w:val="00B55B4A"/>
    <w:rsid w:val="00B56097"/>
    <w:rsid w:val="00B5723A"/>
    <w:rsid w:val="00B5791A"/>
    <w:rsid w:val="00B61E78"/>
    <w:rsid w:val="00B61F70"/>
    <w:rsid w:val="00B632FC"/>
    <w:rsid w:val="00B64F67"/>
    <w:rsid w:val="00B6644A"/>
    <w:rsid w:val="00B6651B"/>
    <w:rsid w:val="00B66A4B"/>
    <w:rsid w:val="00B70448"/>
    <w:rsid w:val="00B72016"/>
    <w:rsid w:val="00B74174"/>
    <w:rsid w:val="00B742F5"/>
    <w:rsid w:val="00B74688"/>
    <w:rsid w:val="00B749BB"/>
    <w:rsid w:val="00B75FD3"/>
    <w:rsid w:val="00B7662C"/>
    <w:rsid w:val="00B80519"/>
    <w:rsid w:val="00B808CE"/>
    <w:rsid w:val="00B81054"/>
    <w:rsid w:val="00B82177"/>
    <w:rsid w:val="00B822F9"/>
    <w:rsid w:val="00B82EC5"/>
    <w:rsid w:val="00B852D4"/>
    <w:rsid w:val="00B8539F"/>
    <w:rsid w:val="00B85A69"/>
    <w:rsid w:val="00B85B3B"/>
    <w:rsid w:val="00B871F3"/>
    <w:rsid w:val="00B87A05"/>
    <w:rsid w:val="00B9011E"/>
    <w:rsid w:val="00B936A1"/>
    <w:rsid w:val="00B94B67"/>
    <w:rsid w:val="00B94EFF"/>
    <w:rsid w:val="00B95803"/>
    <w:rsid w:val="00B967D7"/>
    <w:rsid w:val="00BA037F"/>
    <w:rsid w:val="00BA0402"/>
    <w:rsid w:val="00BA054F"/>
    <w:rsid w:val="00BA0A80"/>
    <w:rsid w:val="00BA2623"/>
    <w:rsid w:val="00BA2B74"/>
    <w:rsid w:val="00BA313C"/>
    <w:rsid w:val="00BA3967"/>
    <w:rsid w:val="00BA60BA"/>
    <w:rsid w:val="00BA654C"/>
    <w:rsid w:val="00BB272B"/>
    <w:rsid w:val="00BB35C8"/>
    <w:rsid w:val="00BB3DD7"/>
    <w:rsid w:val="00BB44F0"/>
    <w:rsid w:val="00BB562A"/>
    <w:rsid w:val="00BB5831"/>
    <w:rsid w:val="00BB5A7F"/>
    <w:rsid w:val="00BB6670"/>
    <w:rsid w:val="00BC082C"/>
    <w:rsid w:val="00BC0BE6"/>
    <w:rsid w:val="00BC145F"/>
    <w:rsid w:val="00BC171F"/>
    <w:rsid w:val="00BC2FEF"/>
    <w:rsid w:val="00BC34FA"/>
    <w:rsid w:val="00BC429F"/>
    <w:rsid w:val="00BC54CA"/>
    <w:rsid w:val="00BC5A3C"/>
    <w:rsid w:val="00BC6EEB"/>
    <w:rsid w:val="00BD03D1"/>
    <w:rsid w:val="00BD06DA"/>
    <w:rsid w:val="00BD07B7"/>
    <w:rsid w:val="00BD1062"/>
    <w:rsid w:val="00BD200F"/>
    <w:rsid w:val="00BD26EA"/>
    <w:rsid w:val="00BD46DB"/>
    <w:rsid w:val="00BD48C0"/>
    <w:rsid w:val="00BD4F0C"/>
    <w:rsid w:val="00BD554B"/>
    <w:rsid w:val="00BD5D05"/>
    <w:rsid w:val="00BD6B03"/>
    <w:rsid w:val="00BD6B1D"/>
    <w:rsid w:val="00BD75EE"/>
    <w:rsid w:val="00BE2DD5"/>
    <w:rsid w:val="00BE46D2"/>
    <w:rsid w:val="00BE5BA7"/>
    <w:rsid w:val="00BE60DD"/>
    <w:rsid w:val="00BE67DA"/>
    <w:rsid w:val="00BE687A"/>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5E74"/>
    <w:rsid w:val="00C05F6C"/>
    <w:rsid w:val="00C06FCE"/>
    <w:rsid w:val="00C0780B"/>
    <w:rsid w:val="00C07E36"/>
    <w:rsid w:val="00C10818"/>
    <w:rsid w:val="00C10E0F"/>
    <w:rsid w:val="00C12368"/>
    <w:rsid w:val="00C12B27"/>
    <w:rsid w:val="00C12CEF"/>
    <w:rsid w:val="00C17211"/>
    <w:rsid w:val="00C17DAA"/>
    <w:rsid w:val="00C231DB"/>
    <w:rsid w:val="00C23A8D"/>
    <w:rsid w:val="00C23B76"/>
    <w:rsid w:val="00C247AB"/>
    <w:rsid w:val="00C24E78"/>
    <w:rsid w:val="00C3086C"/>
    <w:rsid w:val="00C312CE"/>
    <w:rsid w:val="00C31AA0"/>
    <w:rsid w:val="00C3322D"/>
    <w:rsid w:val="00C3326E"/>
    <w:rsid w:val="00C33F78"/>
    <w:rsid w:val="00C340AB"/>
    <w:rsid w:val="00C34600"/>
    <w:rsid w:val="00C34898"/>
    <w:rsid w:val="00C366C0"/>
    <w:rsid w:val="00C37F93"/>
    <w:rsid w:val="00C409CD"/>
    <w:rsid w:val="00C4180D"/>
    <w:rsid w:val="00C43A3E"/>
    <w:rsid w:val="00C442F3"/>
    <w:rsid w:val="00C44593"/>
    <w:rsid w:val="00C44850"/>
    <w:rsid w:val="00C44BD1"/>
    <w:rsid w:val="00C475C0"/>
    <w:rsid w:val="00C47849"/>
    <w:rsid w:val="00C5031C"/>
    <w:rsid w:val="00C517A2"/>
    <w:rsid w:val="00C51B9C"/>
    <w:rsid w:val="00C526E0"/>
    <w:rsid w:val="00C54207"/>
    <w:rsid w:val="00C54AAE"/>
    <w:rsid w:val="00C56F03"/>
    <w:rsid w:val="00C6051A"/>
    <w:rsid w:val="00C6084F"/>
    <w:rsid w:val="00C610A7"/>
    <w:rsid w:val="00C61395"/>
    <w:rsid w:val="00C61AAB"/>
    <w:rsid w:val="00C61B59"/>
    <w:rsid w:val="00C63F96"/>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715"/>
    <w:rsid w:val="00C85F52"/>
    <w:rsid w:val="00C8649E"/>
    <w:rsid w:val="00C87813"/>
    <w:rsid w:val="00C90453"/>
    <w:rsid w:val="00C90ED4"/>
    <w:rsid w:val="00C91F80"/>
    <w:rsid w:val="00C94D19"/>
    <w:rsid w:val="00C9550B"/>
    <w:rsid w:val="00CA0472"/>
    <w:rsid w:val="00CA0D58"/>
    <w:rsid w:val="00CA1B75"/>
    <w:rsid w:val="00CA6026"/>
    <w:rsid w:val="00CA6D2E"/>
    <w:rsid w:val="00CA7689"/>
    <w:rsid w:val="00CA7972"/>
    <w:rsid w:val="00CB0250"/>
    <w:rsid w:val="00CB1F19"/>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0AF6"/>
    <w:rsid w:val="00CD101F"/>
    <w:rsid w:val="00CD1B7A"/>
    <w:rsid w:val="00CD35CC"/>
    <w:rsid w:val="00CD37BE"/>
    <w:rsid w:val="00CD47B8"/>
    <w:rsid w:val="00CD4ED8"/>
    <w:rsid w:val="00CD545A"/>
    <w:rsid w:val="00CD63EC"/>
    <w:rsid w:val="00CD67C0"/>
    <w:rsid w:val="00CD684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29E"/>
    <w:rsid w:val="00CF4A20"/>
    <w:rsid w:val="00CF59B0"/>
    <w:rsid w:val="00D006C4"/>
    <w:rsid w:val="00D01C46"/>
    <w:rsid w:val="00D03690"/>
    <w:rsid w:val="00D058E6"/>
    <w:rsid w:val="00D05DDA"/>
    <w:rsid w:val="00D06825"/>
    <w:rsid w:val="00D0748D"/>
    <w:rsid w:val="00D10990"/>
    <w:rsid w:val="00D10D61"/>
    <w:rsid w:val="00D12357"/>
    <w:rsid w:val="00D12765"/>
    <w:rsid w:val="00D131A9"/>
    <w:rsid w:val="00D14DD5"/>
    <w:rsid w:val="00D14E43"/>
    <w:rsid w:val="00D164AA"/>
    <w:rsid w:val="00D16533"/>
    <w:rsid w:val="00D16F95"/>
    <w:rsid w:val="00D17188"/>
    <w:rsid w:val="00D1774C"/>
    <w:rsid w:val="00D2150F"/>
    <w:rsid w:val="00D25888"/>
    <w:rsid w:val="00D2596E"/>
    <w:rsid w:val="00D32A97"/>
    <w:rsid w:val="00D33972"/>
    <w:rsid w:val="00D33B25"/>
    <w:rsid w:val="00D34C95"/>
    <w:rsid w:val="00D34FF8"/>
    <w:rsid w:val="00D35AC7"/>
    <w:rsid w:val="00D35D0C"/>
    <w:rsid w:val="00D368EF"/>
    <w:rsid w:val="00D36B3B"/>
    <w:rsid w:val="00D40742"/>
    <w:rsid w:val="00D4097D"/>
    <w:rsid w:val="00D4119E"/>
    <w:rsid w:val="00D4158D"/>
    <w:rsid w:val="00D42E04"/>
    <w:rsid w:val="00D430FA"/>
    <w:rsid w:val="00D43EEC"/>
    <w:rsid w:val="00D4586F"/>
    <w:rsid w:val="00D46787"/>
    <w:rsid w:val="00D50BEA"/>
    <w:rsid w:val="00D511F7"/>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2F57"/>
    <w:rsid w:val="00D63354"/>
    <w:rsid w:val="00D63E31"/>
    <w:rsid w:val="00D6447F"/>
    <w:rsid w:val="00D64722"/>
    <w:rsid w:val="00D64D4B"/>
    <w:rsid w:val="00D64DEA"/>
    <w:rsid w:val="00D65EB3"/>
    <w:rsid w:val="00D67A34"/>
    <w:rsid w:val="00D67E96"/>
    <w:rsid w:val="00D708D8"/>
    <w:rsid w:val="00D7363F"/>
    <w:rsid w:val="00D73D53"/>
    <w:rsid w:val="00D765C3"/>
    <w:rsid w:val="00D7676E"/>
    <w:rsid w:val="00D76AA1"/>
    <w:rsid w:val="00D8078D"/>
    <w:rsid w:val="00D80F13"/>
    <w:rsid w:val="00D8192F"/>
    <w:rsid w:val="00D81DC7"/>
    <w:rsid w:val="00D824B9"/>
    <w:rsid w:val="00D829FC"/>
    <w:rsid w:val="00D835E9"/>
    <w:rsid w:val="00D847BC"/>
    <w:rsid w:val="00D85761"/>
    <w:rsid w:val="00D8628A"/>
    <w:rsid w:val="00D86619"/>
    <w:rsid w:val="00D91598"/>
    <w:rsid w:val="00D9254D"/>
    <w:rsid w:val="00D92B76"/>
    <w:rsid w:val="00D93434"/>
    <w:rsid w:val="00D93B6B"/>
    <w:rsid w:val="00D94175"/>
    <w:rsid w:val="00D95135"/>
    <w:rsid w:val="00D959E4"/>
    <w:rsid w:val="00D95BE1"/>
    <w:rsid w:val="00D97FBA"/>
    <w:rsid w:val="00DA025B"/>
    <w:rsid w:val="00DA13AA"/>
    <w:rsid w:val="00DA4503"/>
    <w:rsid w:val="00DA47F0"/>
    <w:rsid w:val="00DA4AF2"/>
    <w:rsid w:val="00DA51E7"/>
    <w:rsid w:val="00DA63B5"/>
    <w:rsid w:val="00DA7A67"/>
    <w:rsid w:val="00DA7E4D"/>
    <w:rsid w:val="00DB080B"/>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A25"/>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2B0"/>
    <w:rsid w:val="00DF2916"/>
    <w:rsid w:val="00DF3AE9"/>
    <w:rsid w:val="00DF3CEF"/>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6AFB"/>
    <w:rsid w:val="00E17A62"/>
    <w:rsid w:val="00E17F05"/>
    <w:rsid w:val="00E20000"/>
    <w:rsid w:val="00E20C2E"/>
    <w:rsid w:val="00E214C1"/>
    <w:rsid w:val="00E21C49"/>
    <w:rsid w:val="00E22948"/>
    <w:rsid w:val="00E25088"/>
    <w:rsid w:val="00E2522F"/>
    <w:rsid w:val="00E26639"/>
    <w:rsid w:val="00E2719D"/>
    <w:rsid w:val="00E3131A"/>
    <w:rsid w:val="00E3172A"/>
    <w:rsid w:val="00E32DF2"/>
    <w:rsid w:val="00E33132"/>
    <w:rsid w:val="00E34630"/>
    <w:rsid w:val="00E34A6D"/>
    <w:rsid w:val="00E34CAE"/>
    <w:rsid w:val="00E36E6E"/>
    <w:rsid w:val="00E374EC"/>
    <w:rsid w:val="00E400A9"/>
    <w:rsid w:val="00E40C3F"/>
    <w:rsid w:val="00E42AF2"/>
    <w:rsid w:val="00E42B29"/>
    <w:rsid w:val="00E437BE"/>
    <w:rsid w:val="00E43D4E"/>
    <w:rsid w:val="00E43E06"/>
    <w:rsid w:val="00E4514B"/>
    <w:rsid w:val="00E46328"/>
    <w:rsid w:val="00E4691C"/>
    <w:rsid w:val="00E47181"/>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206D"/>
    <w:rsid w:val="00E62571"/>
    <w:rsid w:val="00E64D99"/>
    <w:rsid w:val="00E66012"/>
    <w:rsid w:val="00E66D93"/>
    <w:rsid w:val="00E67046"/>
    <w:rsid w:val="00E671AB"/>
    <w:rsid w:val="00E70280"/>
    <w:rsid w:val="00E71991"/>
    <w:rsid w:val="00E71C89"/>
    <w:rsid w:val="00E7455B"/>
    <w:rsid w:val="00E74756"/>
    <w:rsid w:val="00E76C22"/>
    <w:rsid w:val="00E809FD"/>
    <w:rsid w:val="00E82C24"/>
    <w:rsid w:val="00E8376F"/>
    <w:rsid w:val="00E841E9"/>
    <w:rsid w:val="00E86692"/>
    <w:rsid w:val="00E86C89"/>
    <w:rsid w:val="00E90766"/>
    <w:rsid w:val="00E959EF"/>
    <w:rsid w:val="00E9780D"/>
    <w:rsid w:val="00EA022A"/>
    <w:rsid w:val="00EA1AC8"/>
    <w:rsid w:val="00EA1E5D"/>
    <w:rsid w:val="00EA1E7F"/>
    <w:rsid w:val="00EA2FB7"/>
    <w:rsid w:val="00EA3E3D"/>
    <w:rsid w:val="00EA4FDF"/>
    <w:rsid w:val="00EA6ED4"/>
    <w:rsid w:val="00EA6EE3"/>
    <w:rsid w:val="00EA7D9B"/>
    <w:rsid w:val="00EB1525"/>
    <w:rsid w:val="00EB27F1"/>
    <w:rsid w:val="00EB2FCD"/>
    <w:rsid w:val="00EB3CC4"/>
    <w:rsid w:val="00EB5474"/>
    <w:rsid w:val="00EB65B4"/>
    <w:rsid w:val="00EC029C"/>
    <w:rsid w:val="00EC0968"/>
    <w:rsid w:val="00EC170D"/>
    <w:rsid w:val="00EC186B"/>
    <w:rsid w:val="00EC1C22"/>
    <w:rsid w:val="00EC30DF"/>
    <w:rsid w:val="00EC3475"/>
    <w:rsid w:val="00EC36C2"/>
    <w:rsid w:val="00EC37B2"/>
    <w:rsid w:val="00EC3C88"/>
    <w:rsid w:val="00EC4BA9"/>
    <w:rsid w:val="00EC4E17"/>
    <w:rsid w:val="00EC7317"/>
    <w:rsid w:val="00EC7E5A"/>
    <w:rsid w:val="00ED2C47"/>
    <w:rsid w:val="00ED76A4"/>
    <w:rsid w:val="00EE068C"/>
    <w:rsid w:val="00EE07A8"/>
    <w:rsid w:val="00EE2089"/>
    <w:rsid w:val="00EE317D"/>
    <w:rsid w:val="00EE5ABD"/>
    <w:rsid w:val="00EE606C"/>
    <w:rsid w:val="00EE665A"/>
    <w:rsid w:val="00EE7438"/>
    <w:rsid w:val="00EF0504"/>
    <w:rsid w:val="00EF2CD9"/>
    <w:rsid w:val="00EF3724"/>
    <w:rsid w:val="00EF372D"/>
    <w:rsid w:val="00EF3BA3"/>
    <w:rsid w:val="00EF51A1"/>
    <w:rsid w:val="00EF5FAB"/>
    <w:rsid w:val="00EF6B9E"/>
    <w:rsid w:val="00EF6C7F"/>
    <w:rsid w:val="00F005FF"/>
    <w:rsid w:val="00F006E0"/>
    <w:rsid w:val="00F007D7"/>
    <w:rsid w:val="00F01315"/>
    <w:rsid w:val="00F026EA"/>
    <w:rsid w:val="00F03627"/>
    <w:rsid w:val="00F04C37"/>
    <w:rsid w:val="00F062DA"/>
    <w:rsid w:val="00F06A98"/>
    <w:rsid w:val="00F06C18"/>
    <w:rsid w:val="00F06F8C"/>
    <w:rsid w:val="00F0766F"/>
    <w:rsid w:val="00F0791F"/>
    <w:rsid w:val="00F104BB"/>
    <w:rsid w:val="00F10982"/>
    <w:rsid w:val="00F11499"/>
    <w:rsid w:val="00F11A37"/>
    <w:rsid w:val="00F1228D"/>
    <w:rsid w:val="00F125BD"/>
    <w:rsid w:val="00F13A84"/>
    <w:rsid w:val="00F13B6C"/>
    <w:rsid w:val="00F140CD"/>
    <w:rsid w:val="00F14D9D"/>
    <w:rsid w:val="00F1588C"/>
    <w:rsid w:val="00F15A48"/>
    <w:rsid w:val="00F15CA1"/>
    <w:rsid w:val="00F17DD0"/>
    <w:rsid w:val="00F20883"/>
    <w:rsid w:val="00F20F84"/>
    <w:rsid w:val="00F22159"/>
    <w:rsid w:val="00F22429"/>
    <w:rsid w:val="00F22790"/>
    <w:rsid w:val="00F26696"/>
    <w:rsid w:val="00F3008E"/>
    <w:rsid w:val="00F3099B"/>
    <w:rsid w:val="00F31238"/>
    <w:rsid w:val="00F32581"/>
    <w:rsid w:val="00F3425A"/>
    <w:rsid w:val="00F34F9D"/>
    <w:rsid w:val="00F427A9"/>
    <w:rsid w:val="00F42A6C"/>
    <w:rsid w:val="00F433A9"/>
    <w:rsid w:val="00F435CB"/>
    <w:rsid w:val="00F453D1"/>
    <w:rsid w:val="00F4547A"/>
    <w:rsid w:val="00F47739"/>
    <w:rsid w:val="00F50536"/>
    <w:rsid w:val="00F507CA"/>
    <w:rsid w:val="00F514D5"/>
    <w:rsid w:val="00F516F1"/>
    <w:rsid w:val="00F527FC"/>
    <w:rsid w:val="00F5479A"/>
    <w:rsid w:val="00F55304"/>
    <w:rsid w:val="00F56E29"/>
    <w:rsid w:val="00F608AE"/>
    <w:rsid w:val="00F60A70"/>
    <w:rsid w:val="00F60DF7"/>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0BCD"/>
    <w:rsid w:val="00F91AC1"/>
    <w:rsid w:val="00F92116"/>
    <w:rsid w:val="00F92B8E"/>
    <w:rsid w:val="00F93626"/>
    <w:rsid w:val="00F949A2"/>
    <w:rsid w:val="00F94E08"/>
    <w:rsid w:val="00F95509"/>
    <w:rsid w:val="00F964C2"/>
    <w:rsid w:val="00FA01A9"/>
    <w:rsid w:val="00FA0BB0"/>
    <w:rsid w:val="00FA192B"/>
    <w:rsid w:val="00FA1E51"/>
    <w:rsid w:val="00FA3AAC"/>
    <w:rsid w:val="00FA491F"/>
    <w:rsid w:val="00FA5179"/>
    <w:rsid w:val="00FA5C88"/>
    <w:rsid w:val="00FA5FC7"/>
    <w:rsid w:val="00FA7239"/>
    <w:rsid w:val="00FA7396"/>
    <w:rsid w:val="00FA7F9E"/>
    <w:rsid w:val="00FB0534"/>
    <w:rsid w:val="00FB06B1"/>
    <w:rsid w:val="00FB40C6"/>
    <w:rsid w:val="00FB54B4"/>
    <w:rsid w:val="00FB5598"/>
    <w:rsid w:val="00FB6F64"/>
    <w:rsid w:val="00FB7366"/>
    <w:rsid w:val="00FC0391"/>
    <w:rsid w:val="00FC0798"/>
    <w:rsid w:val="00FC131A"/>
    <w:rsid w:val="00FC2434"/>
    <w:rsid w:val="00FC2C36"/>
    <w:rsid w:val="00FC3B11"/>
    <w:rsid w:val="00FC3C13"/>
    <w:rsid w:val="00FC3D3D"/>
    <w:rsid w:val="00FC6767"/>
    <w:rsid w:val="00FC690F"/>
    <w:rsid w:val="00FD0559"/>
    <w:rsid w:val="00FD099A"/>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A4D"/>
    <w:rsid w:val="00FF1CAD"/>
    <w:rsid w:val="00FF2447"/>
    <w:rsid w:val="00FF2D00"/>
    <w:rsid w:val="00FF2E54"/>
    <w:rsid w:val="00FF3484"/>
    <w:rsid w:val="00FF359E"/>
    <w:rsid w:val="00FF3634"/>
    <w:rsid w:val="00FF4F90"/>
    <w:rsid w:val="00FF4FE1"/>
    <w:rsid w:val="00FF65F4"/>
    <w:rsid w:val="00FF6B32"/>
    <w:rsid w:val="00FF6E6C"/>
    <w:rsid w:val="40215568"/>
    <w:rsid w:val="6F58D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A494F627-2E00-4D24-A420-B56A3E30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unhideWhenUsed/>
    <w:rsid w:val="004D3C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51269288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95DEC8645C47619724D98AA455F853"/>
        <w:category>
          <w:name w:val="General"/>
          <w:gallery w:val="placeholder"/>
        </w:category>
        <w:types>
          <w:type w:val="bbPlcHdr"/>
        </w:types>
        <w:behaviors>
          <w:behavior w:val="content"/>
        </w:behaviors>
        <w:guid w:val="{5E11EFDF-F2A9-48E0-95EE-044DD2779FEF}"/>
      </w:docPartPr>
      <w:docPartBody>
        <w:p w:rsidR="004B55B8" w:rsidRDefault="00C17C44" w:rsidP="00C17C44">
          <w:pPr>
            <w:pStyle w:val="EB95DEC8645C47619724D98AA455F853"/>
          </w:pPr>
          <w:r w:rsidRPr="006B6C6C">
            <w:rPr>
              <w:rStyle w:val="PlaceholderText"/>
            </w:rPr>
            <w:t>Choose an item.</w:t>
          </w:r>
        </w:p>
      </w:docPartBody>
    </w:docPart>
    <w:docPart>
      <w:docPartPr>
        <w:name w:val="7FF104845D2441D5BAD2ED0974376F49"/>
        <w:category>
          <w:name w:val="General"/>
          <w:gallery w:val="placeholder"/>
        </w:category>
        <w:types>
          <w:type w:val="bbPlcHdr"/>
        </w:types>
        <w:behaviors>
          <w:behavior w:val="content"/>
        </w:behaviors>
        <w:guid w:val="{C2D89CAE-A5A9-4D33-BE5B-1F9E5ED83426}"/>
      </w:docPartPr>
      <w:docPartBody>
        <w:p w:rsidR="004B55B8" w:rsidRDefault="00C17C44" w:rsidP="00C17C44">
          <w:pPr>
            <w:pStyle w:val="7FF104845D2441D5BAD2ED0974376F49"/>
          </w:pPr>
          <w:r w:rsidRPr="00E95799">
            <w:rPr>
              <w:rStyle w:val="PlaceholderText"/>
            </w:rPr>
            <w:t>Choose an item.</w:t>
          </w:r>
        </w:p>
      </w:docPartBody>
    </w:docPart>
    <w:docPart>
      <w:docPartPr>
        <w:name w:val="5923A8E813864F32A906613090CF1217"/>
        <w:category>
          <w:name w:val="General"/>
          <w:gallery w:val="placeholder"/>
        </w:category>
        <w:types>
          <w:type w:val="bbPlcHdr"/>
        </w:types>
        <w:behaviors>
          <w:behavior w:val="content"/>
        </w:behaviors>
        <w:guid w:val="{7E1F8949-1503-4224-840B-BEB101C7F4A7}"/>
      </w:docPartPr>
      <w:docPartBody>
        <w:p w:rsidR="00CC6CAD" w:rsidRDefault="00CF5AA9" w:rsidP="00CF5AA9">
          <w:pPr>
            <w:pStyle w:val="5923A8E813864F32A906613090CF1217"/>
          </w:pPr>
          <w:r w:rsidRPr="000D6F9C">
            <w:rPr>
              <w:rFonts w:cstheme="minorHAnsi"/>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Courier New"/>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015395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7416"/>
    <w:rsid w:val="0002256A"/>
    <w:rsid w:val="00067B56"/>
    <w:rsid w:val="000806CB"/>
    <w:rsid w:val="00082C58"/>
    <w:rsid w:val="000928A0"/>
    <w:rsid w:val="000D5B53"/>
    <w:rsid w:val="000F377A"/>
    <w:rsid w:val="001368AA"/>
    <w:rsid w:val="00161DA1"/>
    <w:rsid w:val="00182678"/>
    <w:rsid w:val="00194F27"/>
    <w:rsid w:val="001A6DDC"/>
    <w:rsid w:val="001C58C5"/>
    <w:rsid w:val="002129B2"/>
    <w:rsid w:val="00216E38"/>
    <w:rsid w:val="00225397"/>
    <w:rsid w:val="00233C42"/>
    <w:rsid w:val="00281678"/>
    <w:rsid w:val="002A3AD1"/>
    <w:rsid w:val="002A7BCB"/>
    <w:rsid w:val="002E5E3B"/>
    <w:rsid w:val="00307A90"/>
    <w:rsid w:val="00332227"/>
    <w:rsid w:val="00333871"/>
    <w:rsid w:val="003618F8"/>
    <w:rsid w:val="00365F4A"/>
    <w:rsid w:val="003769D3"/>
    <w:rsid w:val="003A66CB"/>
    <w:rsid w:val="003B49EC"/>
    <w:rsid w:val="0044737E"/>
    <w:rsid w:val="004611F8"/>
    <w:rsid w:val="00473929"/>
    <w:rsid w:val="004853E2"/>
    <w:rsid w:val="004B55B8"/>
    <w:rsid w:val="004E026C"/>
    <w:rsid w:val="00516623"/>
    <w:rsid w:val="00520327"/>
    <w:rsid w:val="00525EB4"/>
    <w:rsid w:val="00532C0A"/>
    <w:rsid w:val="005816F6"/>
    <w:rsid w:val="00591052"/>
    <w:rsid w:val="005B124A"/>
    <w:rsid w:val="005C01B7"/>
    <w:rsid w:val="005E52AC"/>
    <w:rsid w:val="0061504E"/>
    <w:rsid w:val="006279FB"/>
    <w:rsid w:val="0068753C"/>
    <w:rsid w:val="00695F22"/>
    <w:rsid w:val="006A31C3"/>
    <w:rsid w:val="006B6113"/>
    <w:rsid w:val="006B7152"/>
    <w:rsid w:val="006C79FD"/>
    <w:rsid w:val="00741027"/>
    <w:rsid w:val="00773148"/>
    <w:rsid w:val="0078130F"/>
    <w:rsid w:val="007A69CC"/>
    <w:rsid w:val="007B4F45"/>
    <w:rsid w:val="007B7372"/>
    <w:rsid w:val="007C5EF4"/>
    <w:rsid w:val="007D507A"/>
    <w:rsid w:val="00804B98"/>
    <w:rsid w:val="00807449"/>
    <w:rsid w:val="00817869"/>
    <w:rsid w:val="008226B9"/>
    <w:rsid w:val="008424EA"/>
    <w:rsid w:val="00847449"/>
    <w:rsid w:val="00875425"/>
    <w:rsid w:val="0088022E"/>
    <w:rsid w:val="008868E2"/>
    <w:rsid w:val="008A1E43"/>
    <w:rsid w:val="008C3649"/>
    <w:rsid w:val="00950690"/>
    <w:rsid w:val="009624F0"/>
    <w:rsid w:val="009D3962"/>
    <w:rsid w:val="00A16F50"/>
    <w:rsid w:val="00A47BE3"/>
    <w:rsid w:val="00A63175"/>
    <w:rsid w:val="00A82618"/>
    <w:rsid w:val="00A959E5"/>
    <w:rsid w:val="00AA1D0A"/>
    <w:rsid w:val="00AC7488"/>
    <w:rsid w:val="00B04020"/>
    <w:rsid w:val="00B119BA"/>
    <w:rsid w:val="00B4462B"/>
    <w:rsid w:val="00B6644A"/>
    <w:rsid w:val="00B6717F"/>
    <w:rsid w:val="00BD2E80"/>
    <w:rsid w:val="00C17C44"/>
    <w:rsid w:val="00C85715"/>
    <w:rsid w:val="00CC6CAD"/>
    <w:rsid w:val="00CF5AA9"/>
    <w:rsid w:val="00D407D6"/>
    <w:rsid w:val="00D4119E"/>
    <w:rsid w:val="00D51C4D"/>
    <w:rsid w:val="00D54D10"/>
    <w:rsid w:val="00D64D4B"/>
    <w:rsid w:val="00E02975"/>
    <w:rsid w:val="00E62124"/>
    <w:rsid w:val="00E671AB"/>
    <w:rsid w:val="00E702A9"/>
    <w:rsid w:val="00E71991"/>
    <w:rsid w:val="00ED254E"/>
    <w:rsid w:val="00EE2089"/>
    <w:rsid w:val="00F22790"/>
    <w:rsid w:val="00F27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C44"/>
    <w:rPr>
      <w:color w:val="808080"/>
    </w:rPr>
  </w:style>
  <w:style w:type="paragraph" w:customStyle="1" w:styleId="EB95DEC8645C47619724D98AA455F853">
    <w:name w:val="EB95DEC8645C47619724D98AA455F853"/>
    <w:rsid w:val="00C17C44"/>
    <w:pPr>
      <w:spacing w:line="278" w:lineRule="auto"/>
    </w:pPr>
    <w:rPr>
      <w:kern w:val="2"/>
      <w:sz w:val="24"/>
      <w:szCs w:val="24"/>
      <w14:ligatures w14:val="standardContextual"/>
    </w:rPr>
  </w:style>
  <w:style w:type="paragraph" w:customStyle="1" w:styleId="7FF104845D2441D5BAD2ED0974376F49">
    <w:name w:val="7FF104845D2441D5BAD2ED0974376F49"/>
    <w:rsid w:val="00C17C44"/>
    <w:pPr>
      <w:spacing w:line="278" w:lineRule="auto"/>
    </w:pPr>
    <w:rPr>
      <w:kern w:val="2"/>
      <w:sz w:val="24"/>
      <w:szCs w:val="24"/>
      <w14:ligatures w14:val="standardContextual"/>
    </w:rPr>
  </w:style>
  <w:style w:type="paragraph" w:customStyle="1" w:styleId="5923A8E813864F32A906613090CF1217">
    <w:name w:val="5923A8E813864F32A906613090CF1217"/>
    <w:rsid w:val="00CF5A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15" ma:contentTypeDescription="Kurkite naują dokumentą." ma:contentTypeScope="" ma:versionID="dba98a8abd38c8690c9159b7c0860a48">
  <xsd:schema xmlns:xsd="http://www.w3.org/2001/XMLSchema" xmlns:xs="http://www.w3.org/2001/XMLSchema" xmlns:p="http://schemas.microsoft.com/office/2006/metadata/properties" xmlns:ns2="2664c69d-1d09-4d04-8255-5a646ed4631d" xmlns:ns3="a93a4600-b5e1-42e8-ad15-a59f7b47b08f" targetNamespace="http://schemas.microsoft.com/office/2006/metadata/properties" ma:root="true" ma:fieldsID="039f4a62fb35e1cf7b100ff072c2babd" ns2:_="" ns3:_="">
    <xsd:import namespace="2664c69d-1d09-4d04-8255-5a646ed4631d"/>
    <xsd:import namespace="a93a4600-b5e1-42e8-ad15-a59f7b47b0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Skilti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Skiltis" ma:index="19" nillable="true" ma:displayName="Skiltis" ma:format="Dropdown" ma:indexed="true" ma:internalName="Skiltis">
      <xsd:simpleType>
        <xsd:restriction base="dms:Choice">
          <xsd:enumeration value="Pirkimu_dokumentai"/>
        </xsd:restriction>
      </xsd:simpleType>
    </xsd:element>
  </xsd:schema>
  <xsd:schema xmlns:xsd="http://www.w3.org/2001/XMLSchema" xmlns:xs="http://www.w3.org/2001/XMLSchema" xmlns:dms="http://schemas.microsoft.com/office/2006/documentManagement/types" xmlns:pc="http://schemas.microsoft.com/office/infopath/2007/PartnerControls" targetNamespace="a93a4600-b5e1-42e8-ad15-a59f7b47b08f"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kiltis xmlns="2664c69d-1d09-4d04-8255-5a646ed4631d">Pirkimu_dokumentai</Skilti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E7612-4F40-42D9-9508-36E876EF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a93a4600-b5e1-42e8-ad15-a59f7b47b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6778</Words>
  <Characters>3864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Lukas Kirslys</dc:creator>
  <cp:lastModifiedBy>Eglė Dmukauskaitė</cp:lastModifiedBy>
  <cp:revision>2</cp:revision>
  <dcterms:created xsi:type="dcterms:W3CDTF">2025-06-30T07:23:00Z</dcterms:created>
  <dcterms:modified xsi:type="dcterms:W3CDTF">2025-06-30T07:23:00Z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