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8C261C" w:rsidRPr="00B05789" w14:paraId="295099A3" w14:textId="77777777" w:rsidTr="005551F0">
        <w:tc>
          <w:tcPr>
            <w:tcW w:w="4390" w:type="dxa"/>
          </w:tcPr>
          <w:p w14:paraId="374268AA" w14:textId="77777777" w:rsidR="008C261C" w:rsidRPr="00B05789" w:rsidRDefault="008C261C" w:rsidP="008C261C">
            <w:pPr>
              <w:jc w:val="center"/>
              <w:rPr>
                <w:rFonts w:hAnsi="Times New Roman" w:cs="Times New Roman"/>
                <w:b/>
                <w:sz w:val="24"/>
                <w:szCs w:val="24"/>
              </w:rPr>
            </w:pPr>
          </w:p>
        </w:tc>
        <w:tc>
          <w:tcPr>
            <w:tcW w:w="5238" w:type="dxa"/>
          </w:tcPr>
          <w:p w14:paraId="09B61502" w14:textId="4491A2EA"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8C261C" w:rsidRPr="00B05789" w14:paraId="23715D23" w14:textId="77777777" w:rsidTr="005551F0">
        <w:tc>
          <w:tcPr>
            <w:tcW w:w="4390" w:type="dxa"/>
          </w:tcPr>
          <w:p w14:paraId="1422C6A1" w14:textId="77777777" w:rsidR="008C261C" w:rsidRPr="00B05789" w:rsidRDefault="008C261C" w:rsidP="008C261C">
            <w:pPr>
              <w:jc w:val="center"/>
              <w:rPr>
                <w:rFonts w:hAnsi="Times New Roman" w:cs="Times New Roman"/>
                <w:b/>
                <w:sz w:val="24"/>
                <w:szCs w:val="24"/>
              </w:rPr>
            </w:pPr>
          </w:p>
        </w:tc>
        <w:tc>
          <w:tcPr>
            <w:tcW w:w="5238" w:type="dxa"/>
          </w:tcPr>
          <w:p w14:paraId="152ABBBF" w14:textId="320F7520"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w:t>
            </w:r>
            <w:r w:rsidRPr="00A55AF6">
              <w:rPr>
                <w:rFonts w:hAnsi="Times New Roman" w:cs="Times New Roman"/>
                <w:bCs/>
                <w:i/>
                <w:sz w:val="24"/>
                <w:szCs w:val="24"/>
              </w:rPr>
              <w:t xml:space="preserve">. </w:t>
            </w:r>
            <w:r w:rsidR="004E48F4" w:rsidRPr="00A55AF6">
              <w:rPr>
                <w:rFonts w:hAnsi="Times New Roman" w:cs="Times New Roman"/>
                <w:bCs/>
                <w:i/>
                <w:sz w:val="24"/>
                <w:szCs w:val="24"/>
              </w:rPr>
              <w:t xml:space="preserve">birželio </w:t>
            </w:r>
            <w:r w:rsidR="00A55AF6" w:rsidRPr="00A55AF6">
              <w:rPr>
                <w:rFonts w:hAnsi="Times New Roman" w:cs="Times New Roman"/>
                <w:bCs/>
                <w:i/>
                <w:sz w:val="24"/>
                <w:szCs w:val="24"/>
              </w:rPr>
              <w:t>30</w:t>
            </w:r>
            <w:r w:rsidRPr="00A55AF6">
              <w:rPr>
                <w:rFonts w:hAnsi="Times New Roman" w:cs="Times New Roman"/>
                <w:bCs/>
                <w:i/>
                <w:sz w:val="24"/>
                <w:szCs w:val="24"/>
              </w:rPr>
              <w:t xml:space="preserve"> d</w:t>
            </w:r>
            <w:r>
              <w:rPr>
                <w:rFonts w:hAnsi="Times New Roman" w:cs="Times New Roman"/>
                <w:bCs/>
                <w:i/>
                <w:sz w:val="24"/>
                <w:szCs w:val="24"/>
              </w:rPr>
              <w:t>.</w:t>
            </w:r>
            <w:r w:rsidRPr="000E29FA">
              <w:rPr>
                <w:rFonts w:hAnsi="Times New Roman" w:cs="Times New Roman"/>
                <w:bCs/>
                <w:i/>
                <w:sz w:val="24"/>
                <w:szCs w:val="24"/>
              </w:rPr>
              <w:t xml:space="preserve">  </w:t>
            </w:r>
          </w:p>
        </w:tc>
      </w:tr>
      <w:tr w:rsidR="008C261C" w:rsidRPr="00B05789" w14:paraId="588136B9" w14:textId="77777777" w:rsidTr="005551F0">
        <w:tc>
          <w:tcPr>
            <w:tcW w:w="4390" w:type="dxa"/>
          </w:tcPr>
          <w:p w14:paraId="4F0EDDE2" w14:textId="77777777" w:rsidR="008C261C" w:rsidRPr="00B05789" w:rsidRDefault="008C261C" w:rsidP="008C261C">
            <w:pPr>
              <w:jc w:val="center"/>
              <w:rPr>
                <w:rFonts w:hAnsi="Times New Roman" w:cs="Times New Roman"/>
                <w:b/>
                <w:sz w:val="24"/>
                <w:szCs w:val="24"/>
              </w:rPr>
            </w:pPr>
          </w:p>
        </w:tc>
        <w:tc>
          <w:tcPr>
            <w:tcW w:w="5238" w:type="dxa"/>
          </w:tcPr>
          <w:p w14:paraId="0862FC99" w14:textId="3B3F5168" w:rsidR="008C261C" w:rsidRPr="000E29FA" w:rsidRDefault="008C261C" w:rsidP="008C261C">
            <w:pPr>
              <w:rPr>
                <w:rFonts w:hAnsi="Times New Roman" w:cs="Times New Roman"/>
                <w:bCs/>
                <w:i/>
                <w:sz w:val="24"/>
                <w:szCs w:val="24"/>
              </w:rPr>
            </w:pPr>
            <w:r w:rsidRPr="000E29FA">
              <w:rPr>
                <w:rFonts w:hAnsi="Times New Roman" w:cs="Times New Roman"/>
                <w:bCs/>
                <w:i/>
                <w:sz w:val="24"/>
                <w:szCs w:val="24"/>
              </w:rPr>
              <w:t>protokolu Nr. 11-</w:t>
            </w:r>
            <w:r w:rsidR="00A55AF6">
              <w:rPr>
                <w:rFonts w:hAnsi="Times New Roman" w:cs="Times New Roman"/>
                <w:bCs/>
                <w:i/>
                <w:sz w:val="24"/>
                <w:szCs w:val="24"/>
              </w:rPr>
              <w:t>184</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2412E305"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00471AA7">
        <w:rPr>
          <w:rFonts w:ascii="Times New Roman" w:hAnsi="Times New Roman"/>
          <w:b/>
          <w:sz w:val="24"/>
          <w:szCs w:val="24"/>
          <w:lang w:eastAsia="ar-SA"/>
        </w:rPr>
        <w:t xml:space="preserve">VISAGINO </w:t>
      </w:r>
      <w:r w:rsidR="00471AA7" w:rsidRPr="0078691D">
        <w:rPr>
          <w:rFonts w:ascii="Times New Roman" w:hAnsi="Times New Roman"/>
          <w:b/>
          <w:sz w:val="24"/>
          <w:szCs w:val="24"/>
          <w:lang w:eastAsia="ar-SA"/>
        </w:rPr>
        <w:t xml:space="preserve">CENTRINIO STADIONO FUTBOLO AIKŠTĖS </w:t>
      </w:r>
      <w:r w:rsidR="00CB6361" w:rsidRPr="00CB6361">
        <w:rPr>
          <w:rFonts w:ascii="Times New Roman" w:hAnsi="Times New Roman" w:cs="Times New Roman"/>
          <w:b/>
          <w:bCs/>
          <w:caps/>
          <w:sz w:val="24"/>
          <w:szCs w:val="24"/>
        </w:rPr>
        <w:t>Parko g. 2C, Visagine, laistymo sistemos, vandens tiekimo siurblinės ir vandens ėmyklos statybos darb</w:t>
      </w:r>
      <w:r w:rsidR="00CB6361">
        <w:rPr>
          <w:rFonts w:ascii="Times New Roman" w:hAnsi="Times New Roman" w:cs="Times New Roman"/>
          <w:b/>
          <w:bCs/>
          <w:caps/>
          <w:sz w:val="24"/>
          <w:szCs w:val="24"/>
        </w:rPr>
        <w:t xml:space="preserve">ų </w:t>
      </w:r>
      <w:r w:rsidR="008C261C" w:rsidRPr="008C261C">
        <w:rPr>
          <w:rFonts w:ascii="Times New Roman" w:hAnsi="Times New Roman" w:cs="Times New Roman"/>
          <w:b/>
          <w:bCs/>
          <w:caps/>
          <w:sz w:val="24"/>
          <w:szCs w:val="24"/>
        </w:rPr>
        <w:t>PIRKIMAS</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p>
    <w:bookmarkEnd w:id="0"/>
    <w:p w14:paraId="65091A62" w14:textId="77777777" w:rsidR="008B7EE1" w:rsidRPr="00646C7A" w:rsidRDefault="008B7EE1" w:rsidP="008B7EE1">
      <w:pPr>
        <w:spacing w:after="120" w:line="20" w:lineRule="atLeast"/>
        <w:contextualSpacing/>
        <w:jc w:val="center"/>
        <w:rPr>
          <w:rFonts w:ascii="Times New Roman" w:hAnsi="Times New Roman" w:cs="Times New Roman"/>
          <w:b/>
          <w:bCs/>
          <w:color w:val="0070C0"/>
          <w:sz w:val="24"/>
          <w:szCs w:val="24"/>
        </w:rPr>
      </w:pPr>
      <w:r w:rsidRPr="00646C7A">
        <w:rPr>
          <w:rFonts w:ascii="Times New Roman" w:hAnsi="Times New Roman" w:cs="Times New Roman"/>
          <w:b/>
          <w:bCs/>
          <w:color w:val="0070C0"/>
          <w:sz w:val="24"/>
          <w:szCs w:val="24"/>
        </w:rPr>
        <w:t>SPECIALIOSIOS SĄLYGOS</w:t>
      </w:r>
    </w:p>
    <w:p w14:paraId="4CEF39C4" w14:textId="5D1B85EB" w:rsidR="00F9530A" w:rsidRPr="00646C7A" w:rsidRDefault="00F9530A" w:rsidP="008B7EE1">
      <w:pPr>
        <w:spacing w:after="120" w:line="20" w:lineRule="atLeast"/>
        <w:contextualSpacing/>
        <w:jc w:val="center"/>
        <w:rPr>
          <w:rFonts w:ascii="Times New Roman" w:hAnsi="Times New Roman" w:cs="Times New Roman"/>
          <w:b/>
          <w:bCs/>
          <w:color w:val="0070C0"/>
          <w:sz w:val="24"/>
          <w:szCs w:val="24"/>
        </w:rPr>
      </w:pPr>
      <w:r w:rsidRPr="00646C7A">
        <w:rPr>
          <w:rFonts w:ascii="Times New Roman" w:hAnsi="Times New Roman" w:cs="Times New Roman"/>
          <w:b/>
          <w:bCs/>
          <w:color w:val="0070C0"/>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236F28C"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646C7A">
              <w:rPr>
                <w:noProof/>
                <w:webHidden/>
              </w:rPr>
              <w:t>2</w:t>
            </w:r>
            <w:r w:rsidR="005A1AE8" w:rsidRPr="00D77637">
              <w:rPr>
                <w:noProof/>
                <w:webHidden/>
              </w:rPr>
              <w:fldChar w:fldCharType="end"/>
            </w:r>
          </w:hyperlink>
        </w:p>
        <w:p w14:paraId="19095CC3" w14:textId="2A638576"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646C7A">
              <w:rPr>
                <w:noProof/>
                <w:webHidden/>
              </w:rPr>
              <w:t>2</w:t>
            </w:r>
            <w:r w:rsidRPr="00D77637">
              <w:rPr>
                <w:noProof/>
                <w:webHidden/>
              </w:rPr>
              <w:fldChar w:fldCharType="end"/>
            </w:r>
          </w:hyperlink>
        </w:p>
        <w:p w14:paraId="17385E8A" w14:textId="76207053"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646C7A">
              <w:rPr>
                <w:noProof/>
                <w:webHidden/>
              </w:rPr>
              <w:t>3</w:t>
            </w:r>
            <w:r w:rsidRPr="00D77637">
              <w:rPr>
                <w:noProof/>
                <w:webHidden/>
              </w:rPr>
              <w:fldChar w:fldCharType="end"/>
            </w:r>
          </w:hyperlink>
        </w:p>
        <w:p w14:paraId="688F825D" w14:textId="7AEF6283"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646C7A">
              <w:rPr>
                <w:noProof/>
                <w:webHidden/>
              </w:rPr>
              <w:t>3</w:t>
            </w:r>
            <w:r w:rsidRPr="00D77637">
              <w:rPr>
                <w:noProof/>
                <w:webHidden/>
              </w:rPr>
              <w:fldChar w:fldCharType="end"/>
            </w:r>
          </w:hyperlink>
        </w:p>
        <w:p w14:paraId="64890665" w14:textId="2AAD29C7"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w:t>
            </w:r>
            <w:r w:rsidR="00DF4CD2">
              <w:rPr>
                <w:rStyle w:val="Hipersaitas"/>
                <w:rFonts w:ascii="Times New Roman" w:hAnsi="Times New Roman" w:cs="Times New Roman"/>
                <w:noProof/>
              </w:rPr>
              <w:t xml:space="preserve"> </w:t>
            </w:r>
            <w:r w:rsidRPr="00D77637">
              <w:rPr>
                <w:rStyle w:val="Hipersaitas"/>
                <w:rFonts w:ascii="Times New Roman" w:hAnsi="Times New Roman" w:cs="Times New Roman"/>
                <w:noProof/>
              </w:rPr>
              <w:t>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646C7A">
              <w:rPr>
                <w:noProof/>
                <w:webHidden/>
              </w:rPr>
              <w:t>3</w:t>
            </w:r>
            <w:r w:rsidRPr="00D77637">
              <w:rPr>
                <w:noProof/>
                <w:webHidden/>
              </w:rPr>
              <w:fldChar w:fldCharType="end"/>
            </w:r>
          </w:hyperlink>
        </w:p>
        <w:p w14:paraId="77C73E02" w14:textId="3BB9E08A"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646C7A">
              <w:rPr>
                <w:noProof/>
                <w:webHidden/>
              </w:rPr>
              <w:t>3</w:t>
            </w:r>
            <w:r w:rsidRPr="00D77637">
              <w:rPr>
                <w:noProof/>
                <w:webHidden/>
              </w:rPr>
              <w:fldChar w:fldCharType="end"/>
            </w:r>
          </w:hyperlink>
        </w:p>
        <w:p w14:paraId="31A2D374" w14:textId="2CB0102D"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646C7A">
              <w:rPr>
                <w:noProof/>
                <w:webHidden/>
              </w:rPr>
              <w:t>4</w:t>
            </w:r>
            <w:r w:rsidRPr="00D77637">
              <w:rPr>
                <w:noProof/>
                <w:webHidden/>
              </w:rPr>
              <w:fldChar w:fldCharType="end"/>
            </w:r>
          </w:hyperlink>
        </w:p>
        <w:p w14:paraId="4E96E560" w14:textId="5C616483"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646C7A">
              <w:rPr>
                <w:noProof/>
                <w:webHidden/>
              </w:rPr>
              <w:t>4</w:t>
            </w:r>
            <w:r w:rsidRPr="00D77637">
              <w:rPr>
                <w:noProof/>
                <w:webHidden/>
              </w:rPr>
              <w:fldChar w:fldCharType="end"/>
            </w:r>
          </w:hyperlink>
        </w:p>
        <w:p w14:paraId="0DEA84B8" w14:textId="56689EC0"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646C7A">
              <w:rPr>
                <w:noProof/>
                <w:webHidden/>
              </w:rPr>
              <w:t>4</w:t>
            </w:r>
            <w:r w:rsidRPr="00D77637">
              <w:rPr>
                <w:noProof/>
                <w:webHidden/>
              </w:rPr>
              <w:fldChar w:fldCharType="end"/>
            </w:r>
          </w:hyperlink>
        </w:p>
        <w:p w14:paraId="78F24F72" w14:textId="1CC04DE0"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646C7A">
              <w:rPr>
                <w:noProof/>
                <w:webHidden/>
              </w:rPr>
              <w:t>4</w:t>
            </w:r>
            <w:r w:rsidRPr="00D77637">
              <w:rPr>
                <w:noProof/>
                <w:webHidden/>
              </w:rPr>
              <w:fldChar w:fldCharType="end"/>
            </w:r>
          </w:hyperlink>
        </w:p>
        <w:p w14:paraId="02DEC8FF" w14:textId="5B423F54"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646C7A">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44264D85"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CB6361">
        <w:rPr>
          <w:rFonts w:ascii="Times New Roman" w:hAnsi="Times New Roman" w:cs="Times New Roman"/>
          <w:sz w:val="22"/>
          <w:szCs w:val="22"/>
        </w:rPr>
        <w:t>užduotis</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551E61E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10C28432"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w:t>
      </w:r>
      <w:r w:rsidR="0035163D">
        <w:rPr>
          <w:rFonts w:ascii="Times New Roman" w:hAnsi="Times New Roman" w:cs="Times New Roman"/>
          <w:sz w:val="22"/>
          <w:szCs w:val="22"/>
        </w:rPr>
        <w:t>Statybos rangos</w:t>
      </w:r>
      <w:r w:rsidR="00731E3F">
        <w:rPr>
          <w:rFonts w:ascii="Times New Roman" w:hAnsi="Times New Roman" w:cs="Times New Roman"/>
          <w:sz w:val="22"/>
          <w:szCs w:val="22"/>
        </w:rPr>
        <w:t xml:space="preserve"> s</w:t>
      </w:r>
      <w:r w:rsidRPr="005A1AE8">
        <w:rPr>
          <w:rFonts w:ascii="Times New Roman" w:hAnsi="Times New Roman" w:cs="Times New Roman"/>
          <w:sz w:val="22"/>
          <w:szCs w:val="22"/>
        </w:rPr>
        <w:t>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44A70664"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w:t>
      </w:r>
      <w:r w:rsidR="0035163D">
        <w:rPr>
          <w:rFonts w:ascii="Times New Roman" w:hAnsi="Times New Roman" w:cs="Times New Roman"/>
          <w:sz w:val="22"/>
          <w:szCs w:val="22"/>
        </w:rPr>
        <w:t>Statybos rangos sutarties</w:t>
      </w:r>
      <w:r w:rsidR="005E58B8" w:rsidRPr="005E58B8">
        <w:rPr>
          <w:rFonts w:ascii="Times New Roman" w:hAnsi="Times New Roman" w:cs="Times New Roman"/>
          <w:sz w:val="22"/>
          <w:szCs w:val="22"/>
        </w:rPr>
        <w:t xml:space="preserve">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410E8F3B"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w:t>
      </w:r>
      <w:r w:rsidR="00A076F2">
        <w:rPr>
          <w:rFonts w:ascii="Times New Roman" w:hAnsi="Times New Roman" w:cs="Times New Roman"/>
          <w:sz w:val="22"/>
          <w:szCs w:val="22"/>
        </w:rPr>
        <w:t xml:space="preserve">ir kiti </w:t>
      </w:r>
      <w:r w:rsidR="00AC2901">
        <w:rPr>
          <w:rFonts w:ascii="Times New Roman" w:hAnsi="Times New Roman" w:cs="Times New Roman"/>
          <w:sz w:val="22"/>
          <w:szCs w:val="22"/>
        </w:rPr>
        <w:t>reikalavimai“</w:t>
      </w:r>
    </w:p>
    <w:p w14:paraId="28481B99" w14:textId="1512E183" w:rsidR="00991689" w:rsidRDefault="00991689" w:rsidP="00703D56">
      <w:pPr>
        <w:spacing w:after="120" w:line="20" w:lineRule="atLeast"/>
        <w:contextualSpacing/>
        <w:rPr>
          <w:rFonts w:ascii="Times New Roman" w:hAnsi="Times New Roman" w:cs="Times New Roman"/>
          <w:sz w:val="22"/>
          <w:szCs w:val="22"/>
        </w:rPr>
      </w:pPr>
      <w:r w:rsidRPr="00913934">
        <w:rPr>
          <w:rFonts w:ascii="Times New Roman" w:hAnsi="Times New Roman" w:cs="Times New Roman"/>
          <w:sz w:val="22"/>
          <w:szCs w:val="22"/>
        </w:rPr>
        <w:t xml:space="preserve">Pirkimo sąlygų 9 priedas </w:t>
      </w:r>
      <w:r w:rsidR="00731E3F" w:rsidRPr="00913934">
        <w:rPr>
          <w:rFonts w:ascii="Times New Roman" w:hAnsi="Times New Roman" w:cs="Times New Roman"/>
          <w:sz w:val="22"/>
          <w:szCs w:val="22"/>
        </w:rPr>
        <w:t>„</w:t>
      </w:r>
      <w:r w:rsidR="00494F8F" w:rsidRPr="00913934">
        <w:rPr>
          <w:rFonts w:ascii="Times New Roman" w:hAnsi="Times New Roman" w:cs="Times New Roman"/>
          <w:sz w:val="22"/>
          <w:szCs w:val="22"/>
        </w:rPr>
        <w:t>Specialistų sąrašas</w:t>
      </w:r>
      <w:r w:rsidR="00731E3F" w:rsidRPr="00913934">
        <w:rPr>
          <w:rFonts w:ascii="Times New Roman" w:hAnsi="Times New Roman" w:cs="Times New Roman"/>
          <w:sz w:val="22"/>
          <w:szCs w:val="22"/>
        </w:rPr>
        <w:t>“</w:t>
      </w:r>
    </w:p>
    <w:p w14:paraId="4929CEEF" w14:textId="5A2481F8" w:rsidR="00A818F9" w:rsidRDefault="00A818F9" w:rsidP="00703D56">
      <w:pPr>
        <w:spacing w:after="120" w:line="20" w:lineRule="atLeast"/>
        <w:contextualSpacing/>
        <w:rPr>
          <w:rFonts w:ascii="Times New Roman" w:eastAsia="Calibri" w:hAnsi="Times New Roman" w:cs="Times New Roman"/>
          <w:sz w:val="22"/>
          <w:szCs w:val="22"/>
        </w:rPr>
      </w:pPr>
      <w:r>
        <w:rPr>
          <w:rFonts w:ascii="Times New Roman" w:hAnsi="Times New Roman" w:cs="Times New Roman"/>
          <w:sz w:val="22"/>
          <w:szCs w:val="22"/>
        </w:rPr>
        <w:t>Pirkimo sąlygų 10 priedas „</w:t>
      </w:r>
      <w:r w:rsidRPr="00A818F9">
        <w:rPr>
          <w:rFonts w:ascii="Times New Roman" w:eastAsia="Calibri" w:hAnsi="Times New Roman" w:cs="Times New Roman"/>
          <w:sz w:val="22"/>
          <w:szCs w:val="22"/>
        </w:rPr>
        <w:t>Pasiūlymų vertinimo kriterijai ir sąlygos“</w:t>
      </w:r>
    </w:p>
    <w:p w14:paraId="054E05EE" w14:textId="386B801C" w:rsidR="00CE4444" w:rsidRPr="00A818F9" w:rsidRDefault="00CE4444" w:rsidP="00703D56">
      <w:pPr>
        <w:spacing w:after="120" w:line="20" w:lineRule="atLeast"/>
        <w:contextualSpacing/>
        <w:rPr>
          <w:rFonts w:ascii="Times New Roman" w:hAnsi="Times New Roman" w:cs="Times New Roman"/>
          <w:sz w:val="22"/>
          <w:szCs w:val="22"/>
        </w:rPr>
      </w:pPr>
      <w:r>
        <w:rPr>
          <w:rFonts w:ascii="Times New Roman" w:eastAsia="Calibri" w:hAnsi="Times New Roman" w:cs="Times New Roman"/>
          <w:sz w:val="22"/>
          <w:szCs w:val="22"/>
        </w:rPr>
        <w:t>Pirkimo sąlygų 11 priedas „Atliktų darbų sąrašas“</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t>Bendra informacija</w:t>
      </w:r>
      <w:bookmarkEnd w:id="3"/>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4794D5E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CB6361">
        <w:rPr>
          <w:rFonts w:ascii="Times New Roman" w:hAnsi="Times New Roman" w:cs="Times New Roman"/>
          <w:sz w:val="24"/>
          <w:szCs w:val="24"/>
        </w:rPr>
        <w:t>darb</w:t>
      </w:r>
      <w:r w:rsidR="00C71662">
        <w:rPr>
          <w:rFonts w:ascii="Times New Roman" w:hAnsi="Times New Roman" w:cs="Times New Roman"/>
          <w:sz w:val="24"/>
          <w:szCs w:val="24"/>
        </w:rPr>
        <w:t>ų</w:t>
      </w:r>
      <w:r w:rsidRPr="00D755D7">
        <w:rPr>
          <w:rFonts w:ascii="Times New Roman" w:hAnsi="Times New Roman" w:cs="Times New Roman"/>
          <w:sz w:val="24"/>
          <w:szCs w:val="24"/>
        </w:rPr>
        <w:t xml:space="preserve"> pasiūlą, nustatyta, kad tokių </w:t>
      </w:r>
      <w:r w:rsidR="00CB6361">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E4D58FB" w14:textId="14848B24" w:rsidR="00A0560A" w:rsidRPr="00A0560A" w:rsidRDefault="00AD5DC2" w:rsidP="00A0560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F4CD2">
        <w:rPr>
          <w:rFonts w:ascii="Times New Roman" w:eastAsia="Calibri"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A0560A" w:rsidRPr="00A0560A">
        <w:rPr>
          <w:rFonts w:ascii="Times New Roman" w:eastAsia="Calibri" w:hAnsi="Times New Roman" w:cs="Times New Roman"/>
          <w:sz w:val="24"/>
          <w:szCs w:val="24"/>
        </w:rPr>
        <w:t xml:space="preserve">4.3. punktu. Aplinkos apaugos kriterijai nustatyti specialiųjų pirkimo sąlygų </w:t>
      </w:r>
      <w:r w:rsidR="00A0560A">
        <w:rPr>
          <w:rFonts w:ascii="Times New Roman" w:eastAsia="Calibri" w:hAnsi="Times New Roman" w:cs="Times New Roman"/>
          <w:sz w:val="24"/>
          <w:szCs w:val="24"/>
        </w:rPr>
        <w:t>8</w:t>
      </w:r>
      <w:r w:rsidR="00A0560A" w:rsidRPr="00A0560A">
        <w:rPr>
          <w:rFonts w:ascii="Times New Roman" w:eastAsia="Calibri" w:hAnsi="Times New Roman" w:cs="Times New Roman"/>
          <w:sz w:val="24"/>
          <w:szCs w:val="24"/>
        </w:rPr>
        <w:t xml:space="preserve"> priede „</w:t>
      </w:r>
      <w:r w:rsidR="00A0560A" w:rsidRPr="00D9263E">
        <w:rPr>
          <w:rFonts w:ascii="Times New Roman" w:hAnsi="Times New Roman" w:cs="Times New Roman"/>
          <w:sz w:val="22"/>
          <w:szCs w:val="22"/>
        </w:rPr>
        <w:t>Tiekėjų kvalifikacijos</w:t>
      </w:r>
      <w:r w:rsidR="00A0560A">
        <w:rPr>
          <w:rFonts w:ascii="Times New Roman" w:hAnsi="Times New Roman" w:cs="Times New Roman"/>
          <w:sz w:val="22"/>
          <w:szCs w:val="22"/>
        </w:rPr>
        <w:t xml:space="preserve"> ir kiti reikalavimai</w:t>
      </w:r>
      <w:r w:rsidR="00A0560A" w:rsidRPr="00A0560A">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D755D7">
        <w:rPr>
          <w:rFonts w:ascii="Times New Roman" w:eastAsia="Arial" w:hAnsi="Times New Roman" w:cs="Times New Roman"/>
          <w:sz w:val="24"/>
          <w:szCs w:val="24"/>
        </w:rPr>
        <w:t xml:space="preserve">Išankstinis skelbimas apie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proofErr w:type="spellStart"/>
      <w:r w:rsidR="00E32C8E" w:rsidRPr="00D755D7">
        <w:rPr>
          <w:rFonts w:ascii="Times New Roman" w:hAnsi="Times New Roman" w:cs="Times New Roman"/>
          <w:i/>
          <w:iCs/>
          <w:sz w:val="24"/>
          <w:szCs w:val="24"/>
          <w:lang w:eastAsia="en-US"/>
        </w:rPr>
        <w:t>ex</w:t>
      </w:r>
      <w:proofErr w:type="spellEnd"/>
      <w:r w:rsidR="00E32C8E" w:rsidRPr="00D755D7">
        <w:rPr>
          <w:rFonts w:ascii="Times New Roman" w:hAnsi="Times New Roman" w:cs="Times New Roman"/>
          <w:i/>
          <w:iCs/>
          <w:sz w:val="24"/>
          <w:szCs w:val="24"/>
          <w:lang w:eastAsia="en-US"/>
        </w:rPr>
        <w:t xml:space="preserve">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2D9478AF"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DF4CD2">
        <w:rPr>
          <w:rFonts w:ascii="Times New Roman" w:eastAsia="Calibri" w:hAnsi="Times New Roman" w:cs="Times New Roman"/>
          <w:sz w:val="24"/>
          <w:szCs w:val="24"/>
        </w:rPr>
        <w:t xml:space="preserve"> numato</w:t>
      </w:r>
      <w:r w:rsidR="00F370D9" w:rsidRPr="00191E55">
        <w:rPr>
          <w:rFonts w:ascii="Times New Roman" w:hAnsi="Times New Roman" w:cs="Times New Roman"/>
          <w:sz w:val="24"/>
          <w:szCs w:val="24"/>
        </w:rPr>
        <w:t xml:space="preserve"> </w:t>
      </w:r>
      <w:r w:rsidR="00DF4CD2">
        <w:rPr>
          <w:rFonts w:ascii="Times New Roman" w:eastAsia="Calibri" w:hAnsi="Times New Roman" w:cs="Times New Roman"/>
          <w:sz w:val="24"/>
          <w:szCs w:val="24"/>
        </w:rPr>
        <w:t>įsigyti</w:t>
      </w:r>
      <w:r w:rsidR="005840F5">
        <w:rPr>
          <w:rFonts w:ascii="Times New Roman" w:eastAsia="Calibri" w:hAnsi="Times New Roman" w:cs="Times New Roman"/>
          <w:sz w:val="24"/>
          <w:szCs w:val="24"/>
        </w:rPr>
        <w:t xml:space="preserve"> </w:t>
      </w:r>
      <w:r w:rsidR="005840F5" w:rsidRPr="005840F5">
        <w:rPr>
          <w:rFonts w:ascii="Times New Roman" w:hAnsi="Times New Roman" w:cs="Times New Roman"/>
          <w:b/>
          <w:bCs/>
          <w:i/>
          <w:iCs/>
          <w:sz w:val="24"/>
          <w:szCs w:val="24"/>
        </w:rPr>
        <w:t>Visagino centrinio stadiono futbolo aikštės</w:t>
      </w:r>
      <w:r w:rsidR="00DF4CD2">
        <w:rPr>
          <w:rFonts w:ascii="Times New Roman" w:eastAsia="Calibri" w:hAnsi="Times New Roman" w:cs="Times New Roman"/>
          <w:sz w:val="24"/>
          <w:szCs w:val="24"/>
        </w:rPr>
        <w:t xml:space="preserve"> </w:t>
      </w:r>
      <w:r w:rsidR="00CB6361" w:rsidRPr="00CB6361">
        <w:rPr>
          <w:rFonts w:ascii="Times New Roman" w:eastAsia="Calibri" w:hAnsi="Times New Roman" w:cs="Times New Roman"/>
          <w:b/>
          <w:bCs/>
          <w:i/>
          <w:iCs/>
          <w:sz w:val="24"/>
          <w:szCs w:val="24"/>
        </w:rPr>
        <w:t xml:space="preserve">Parko g. 2C, Visagine, laistymo sistemos, vandens tiekimo siurblinės ir vandens </w:t>
      </w:r>
      <w:proofErr w:type="spellStart"/>
      <w:r w:rsidR="00CB6361" w:rsidRPr="00CB6361">
        <w:rPr>
          <w:rFonts w:ascii="Times New Roman" w:eastAsia="Calibri" w:hAnsi="Times New Roman" w:cs="Times New Roman"/>
          <w:b/>
          <w:bCs/>
          <w:i/>
          <w:iCs/>
          <w:sz w:val="24"/>
          <w:szCs w:val="24"/>
        </w:rPr>
        <w:t>ėmyklos</w:t>
      </w:r>
      <w:proofErr w:type="spellEnd"/>
      <w:r w:rsidR="00CB6361" w:rsidRPr="00CB6361">
        <w:rPr>
          <w:rFonts w:ascii="Times New Roman" w:eastAsia="Calibri" w:hAnsi="Times New Roman" w:cs="Times New Roman"/>
          <w:b/>
          <w:bCs/>
          <w:i/>
          <w:iCs/>
          <w:sz w:val="24"/>
          <w:szCs w:val="24"/>
        </w:rPr>
        <w:t xml:space="preserve"> statybos darb</w:t>
      </w:r>
      <w:r w:rsidR="00CB6361">
        <w:rPr>
          <w:rFonts w:ascii="Times New Roman" w:eastAsia="Calibri" w:hAnsi="Times New Roman" w:cs="Times New Roman"/>
          <w:b/>
          <w:bCs/>
          <w:i/>
          <w:iCs/>
          <w:sz w:val="24"/>
          <w:szCs w:val="24"/>
        </w:rPr>
        <w:t>us</w:t>
      </w:r>
      <w:r w:rsidR="00CB6361" w:rsidRPr="00CB6361">
        <w:rPr>
          <w:rFonts w:ascii="Times New Roman" w:eastAsia="Calibri" w:hAnsi="Times New Roman" w:cs="Times New Roman"/>
          <w:b/>
          <w:bCs/>
          <w:i/>
          <w:iCs/>
          <w:sz w:val="24"/>
          <w:szCs w:val="24"/>
        </w:rPr>
        <w:t xml:space="preserve"> </w:t>
      </w:r>
      <w:r w:rsidR="003B3AE2" w:rsidRPr="00D755D7">
        <w:rPr>
          <w:rFonts w:ascii="Times New Roman" w:eastAsia="Calibri" w:hAnsi="Times New Roman" w:cs="Times New Roman"/>
          <w:sz w:val="24"/>
          <w:szCs w:val="24"/>
        </w:rPr>
        <w:t xml:space="preserve">(toliau – </w:t>
      </w:r>
      <w:r w:rsidR="00C71662">
        <w:rPr>
          <w:rFonts w:ascii="Times New Roman" w:eastAsia="Calibri" w:hAnsi="Times New Roman" w:cs="Times New Roman"/>
          <w:sz w:val="24"/>
          <w:szCs w:val="24"/>
        </w:rPr>
        <w:t>Paslaugos</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CB6361">
        <w:rPr>
          <w:rFonts w:ascii="Times New Roman" w:hAnsi="Times New Roman" w:cs="Times New Roman"/>
          <w:sz w:val="24"/>
          <w:szCs w:val="24"/>
        </w:rPr>
        <w:t xml:space="preserve">Visagino centrinio stadiono futbolo aikštės </w:t>
      </w:r>
      <w:r w:rsidR="00CB6361" w:rsidRPr="00CB6361">
        <w:rPr>
          <w:rFonts w:ascii="Times New Roman" w:hAnsi="Times New Roman" w:cs="Times New Roman"/>
          <w:bCs/>
          <w:sz w:val="24"/>
          <w:szCs w:val="24"/>
        </w:rPr>
        <w:t xml:space="preserve">Parko g. 2C, Visagine, laistymo sistemos, vandens tiekimo siurblinės ir vandens </w:t>
      </w:r>
      <w:proofErr w:type="spellStart"/>
      <w:r w:rsidR="00CB6361" w:rsidRPr="00CB6361">
        <w:rPr>
          <w:rFonts w:ascii="Times New Roman" w:hAnsi="Times New Roman" w:cs="Times New Roman"/>
          <w:bCs/>
          <w:sz w:val="24"/>
          <w:szCs w:val="24"/>
        </w:rPr>
        <w:t>ėmyklos</w:t>
      </w:r>
      <w:proofErr w:type="spellEnd"/>
      <w:r w:rsidR="00CB6361" w:rsidRPr="00CB6361">
        <w:rPr>
          <w:rFonts w:ascii="Times New Roman" w:hAnsi="Times New Roman" w:cs="Times New Roman"/>
          <w:bCs/>
          <w:sz w:val="24"/>
          <w:szCs w:val="24"/>
        </w:rPr>
        <w:t xml:space="preserve"> statybos darb</w:t>
      </w:r>
      <w:r w:rsidR="00CB6361">
        <w:rPr>
          <w:rFonts w:ascii="Times New Roman" w:hAnsi="Times New Roman" w:cs="Times New Roman"/>
          <w:bCs/>
          <w:sz w:val="24"/>
          <w:szCs w:val="24"/>
        </w:rPr>
        <w:t>ų</w:t>
      </w:r>
      <w:r w:rsidR="00247D06" w:rsidRPr="00247D06">
        <w:rPr>
          <w:rFonts w:ascii="Times New Roman" w:hAnsi="Times New Roman" w:cs="Times New Roman"/>
          <w:bCs/>
          <w:sz w:val="24"/>
          <w:szCs w:val="24"/>
        </w:rPr>
        <w:t xml:space="preserve"> techninėje </w:t>
      </w:r>
      <w:r w:rsidR="00CB6361">
        <w:rPr>
          <w:rFonts w:ascii="Times New Roman" w:hAnsi="Times New Roman" w:cs="Times New Roman"/>
          <w:bCs/>
          <w:sz w:val="24"/>
          <w:szCs w:val="24"/>
        </w:rPr>
        <w:t>užduotyje</w:t>
      </w:r>
      <w:r w:rsidR="00247D06" w:rsidRPr="00D755D7">
        <w:rPr>
          <w:rFonts w:ascii="Times New Roman" w:hAnsi="Times New Roman" w:cs="Times New Roman"/>
          <w:sz w:val="24"/>
          <w:szCs w:val="24"/>
        </w:rPr>
        <w:t xml:space="preserve"> (toliau - techninė </w:t>
      </w:r>
      <w:r w:rsidR="00CB6361">
        <w:rPr>
          <w:rFonts w:ascii="Times New Roman" w:hAnsi="Times New Roman" w:cs="Times New Roman"/>
          <w:sz w:val="24"/>
          <w:szCs w:val="24"/>
        </w:rPr>
        <w:t>užduotis</w:t>
      </w:r>
      <w:r w:rsidR="00247D06" w:rsidRPr="00D755D7">
        <w:rPr>
          <w:rFonts w:ascii="Times New Roman" w:hAnsi="Times New Roman" w:cs="Times New Roman"/>
          <w:sz w:val="24"/>
          <w:szCs w:val="24"/>
        </w:rPr>
        <w:t xml:space="preserve">)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w:t>
      </w:r>
      <w:r w:rsidR="00CB6361">
        <w:rPr>
          <w:rFonts w:ascii="Times New Roman" w:hAnsi="Times New Roman" w:cs="Times New Roman"/>
          <w:sz w:val="24"/>
          <w:szCs w:val="24"/>
        </w:rPr>
        <w:t>užduotis</w:t>
      </w:r>
      <w:r w:rsidRPr="00D755D7">
        <w:rPr>
          <w:rFonts w:ascii="Times New Roman" w:hAnsi="Times New Roman" w:cs="Times New Roman"/>
          <w:sz w:val="24"/>
          <w:szCs w:val="24"/>
        </w:rPr>
        <w:t>“.</w:t>
      </w:r>
    </w:p>
    <w:p w14:paraId="2817F613" w14:textId="4640FB1F"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CB6361">
        <w:rPr>
          <w:rFonts w:ascii="Times New Roman" w:hAnsi="Times New Roman" w:cs="Times New Roman"/>
          <w:sz w:val="24"/>
          <w:szCs w:val="24"/>
        </w:rPr>
        <w:t>užduotis</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w:t>
      </w:r>
      <w:r w:rsidR="00CB6361">
        <w:rPr>
          <w:rFonts w:ascii="Times New Roman" w:hAnsi="Times New Roman" w:cs="Times New Roman"/>
          <w:sz w:val="24"/>
          <w:szCs w:val="24"/>
        </w:rPr>
        <w:t>užduotis</w:t>
      </w:r>
      <w:r>
        <w:rPr>
          <w:rFonts w:ascii="Times New Roman" w:hAnsi="Times New Roman" w:cs="Times New Roman"/>
          <w:sz w:val="24"/>
          <w:szCs w:val="24"/>
        </w:rPr>
        <w:t>“</w:t>
      </w:r>
      <w:r w:rsidR="001D26A6" w:rsidRPr="00D755D7">
        <w:rPr>
          <w:rFonts w:ascii="Times New Roman" w:hAnsi="Times New Roman" w:cs="Times New Roman"/>
          <w:sz w:val="24"/>
          <w:szCs w:val="24"/>
        </w:rPr>
        <w:t>.</w:t>
      </w:r>
    </w:p>
    <w:p w14:paraId="387B5B17" w14:textId="000501C8"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CB6361">
        <w:rPr>
          <w:rFonts w:ascii="Times New Roman" w:hAnsi="Times New Roman" w:cs="Times New Roman"/>
          <w:sz w:val="24"/>
          <w:szCs w:val="24"/>
        </w:rPr>
        <w:t>užduotyje</w:t>
      </w:r>
      <w:r w:rsidR="001D26A6" w:rsidRPr="00D755D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65448658"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CB6361">
        <w:rPr>
          <w:rFonts w:ascii="Times New Roman" w:hAnsi="Times New Roman" w:cs="Times New Roman"/>
          <w:sz w:val="24"/>
          <w:szCs w:val="24"/>
        </w:rPr>
        <w:t>užduotyje</w:t>
      </w:r>
      <w:r w:rsidR="001D26A6" w:rsidRPr="00D755D7">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lastRenderedPageBreak/>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1AACB154" w14:textId="0D01C890" w:rsidR="001D26A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69022035" w14:textId="158F68B3" w:rsidR="00CB6361" w:rsidRPr="00247D06" w:rsidRDefault="00CB6361" w:rsidP="003F734D">
      <w:pPr>
        <w:pStyle w:val="Betarp"/>
        <w:ind w:firstLine="709"/>
        <w:rPr>
          <w:rFonts w:ascii="Times New Roman" w:hAnsi="Times New Roman" w:cs="Times New Roman"/>
          <w:sz w:val="24"/>
          <w:szCs w:val="24"/>
        </w:rPr>
      </w:pPr>
      <w:r w:rsidRPr="003F734D">
        <w:rPr>
          <w:rFonts w:ascii="Times New Roman" w:hAnsi="Times New Roman" w:cs="Times New Roman"/>
          <w:sz w:val="24"/>
          <w:szCs w:val="24"/>
        </w:rPr>
        <w:t xml:space="preserve">3.2. </w:t>
      </w:r>
      <w:r w:rsidR="00A864B7" w:rsidRPr="00FA6598">
        <w:rPr>
          <w:rFonts w:ascii="Times New Roman" w:eastAsiaTheme="minorHAnsi" w:hAnsi="Times New Roman" w:cs="Times New Roman"/>
          <w:sz w:val="24"/>
          <w:szCs w:val="24"/>
          <w:lang w:eastAsia="en-US"/>
        </w:rPr>
        <w:t>P</w:t>
      </w:r>
      <w:r w:rsidR="00A864B7" w:rsidRPr="00FA6598">
        <w:rPr>
          <w:rFonts w:ascii="Times New Roman" w:hAnsi="Times New Roman" w:cs="Times New Roman"/>
          <w:sz w:val="24"/>
          <w:szCs w:val="24"/>
        </w:rPr>
        <w:t>erkančioji organizacija nerengs objekto apžiūros.</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3"/>
      <w:bookmarkEnd w:id="14"/>
      <w:bookmarkEnd w:id="15"/>
      <w:r w:rsidR="00975F1F" w:rsidRPr="00FF327D">
        <w:rPr>
          <w:rFonts w:ascii="Times New Roman" w:hAnsi="Times New Roman" w:cs="Times New Roman"/>
          <w:color w:val="auto"/>
        </w:rPr>
        <w:t xml:space="preserve"> ir kvalifikacijos reikalavimai</w:t>
      </w:r>
      <w:bookmarkEnd w:id="16"/>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7"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7"/>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11482AA7" w14:textId="3DCF7C6D" w:rsidR="00FA7D97" w:rsidRPr="00FA7D97" w:rsidRDefault="00970624" w:rsidP="00A0560A">
      <w:pPr>
        <w:pStyle w:val="Sraopastraipa"/>
        <w:tabs>
          <w:tab w:val="left" w:pos="851"/>
        </w:tabs>
        <w:spacing w:after="0" w:line="20" w:lineRule="atLeast"/>
        <w:ind w:left="0" w:firstLine="567"/>
        <w:jc w:val="both"/>
        <w:rPr>
          <w:rFonts w:ascii="Times New Roman" w:hAnsi="Times New Roman" w:cs="Times New Roman"/>
          <w:sz w:val="24"/>
          <w:szCs w:val="24"/>
        </w:rPr>
      </w:pPr>
      <w:r w:rsidRPr="00FA7D97">
        <w:rPr>
          <w:rFonts w:ascii="Times New Roman" w:hAnsi="Times New Roman" w:cs="Times New Roman"/>
          <w:sz w:val="24"/>
          <w:szCs w:val="24"/>
        </w:rPr>
        <w:t>4.2</w:t>
      </w:r>
      <w:r w:rsidRPr="00913934">
        <w:rPr>
          <w:rFonts w:ascii="Times New Roman" w:hAnsi="Times New Roman" w:cs="Times New Roman"/>
          <w:sz w:val="24"/>
          <w:szCs w:val="24"/>
        </w:rPr>
        <w:t>.</w:t>
      </w:r>
      <w:r w:rsidR="00A6625B" w:rsidRPr="00913934">
        <w:rPr>
          <w:rFonts w:ascii="Times New Roman" w:hAnsi="Times New Roman" w:cs="Times New Roman"/>
          <w:sz w:val="24"/>
          <w:szCs w:val="24"/>
        </w:rPr>
        <w:t xml:space="preserve"> </w:t>
      </w:r>
      <w:r w:rsidR="00A0560A" w:rsidRPr="00A0560A">
        <w:rPr>
          <w:rFonts w:ascii="Times New Roman" w:hAnsi="Times New Roman" w:cs="Times New Roman"/>
          <w:sz w:val="24"/>
          <w:szCs w:val="24"/>
        </w:rPr>
        <w:t>Tiekėjams nustatomi kvalifikacijos reikalavimai ir reikalavimai dėl aplinkos apsaugos vadybos sistemos standartų laikymosi, jų atitiktį patvirtinantys dokumentai nurodyti specialiųjų pirkimo sąlygų 8 priede „Tiekėjų kvalifikacijos ir kiti reikalavimai“</w:t>
      </w:r>
      <w:r w:rsidR="00FA7D97" w:rsidRPr="00FA7D97">
        <w:rPr>
          <w:rFonts w:ascii="Times New Roman" w:hAnsi="Times New Roman" w:cs="Times New Roman"/>
          <w:sz w:val="24"/>
          <w:szCs w:val="24"/>
        </w:rPr>
        <w:t>.</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8" w:name="_Toc157757159"/>
      <w:bookmarkStart w:id="19"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8"/>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0" w:name="_Ref39666794"/>
      <w:bookmarkStart w:id="21" w:name="_Ref39666796"/>
      <w:bookmarkStart w:id="22"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9"/>
      <w:r w:rsidR="00DF58E2" w:rsidRPr="00FF327D">
        <w:rPr>
          <w:rFonts w:ascii="Times New Roman" w:hAnsi="Times New Roman" w:cs="Times New Roman"/>
          <w:color w:val="auto"/>
        </w:rPr>
        <w:t>rengimui ir pateikimui</w:t>
      </w:r>
      <w:bookmarkEnd w:id="20"/>
      <w:bookmarkEnd w:id="21"/>
      <w:bookmarkEnd w:id="22"/>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2620180C"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A60097">
        <w:rPr>
          <w:rFonts w:ascii="Times New Roman" w:hAnsi="Times New Roman" w:cs="Times New Roman"/>
          <w:sz w:val="24"/>
          <w:szCs w:val="24"/>
        </w:rPr>
        <w:t xml:space="preserve">, </w:t>
      </w:r>
      <w:r w:rsidR="00A60097" w:rsidRPr="00A60097">
        <w:rPr>
          <w:rFonts w:ascii="Times New Roman" w:hAnsi="Times New Roman" w:cs="Times New Roman"/>
          <w:sz w:val="24"/>
          <w:szCs w:val="24"/>
        </w:rPr>
        <w:t>kartu su užpildytu 5 priedo tęsiniu (veiklų sąrašu).</w:t>
      </w:r>
    </w:p>
    <w:p w14:paraId="3459FD0B" w14:textId="60E3DEDB" w:rsidR="009C1155" w:rsidRPr="00A60097" w:rsidRDefault="009C1155" w:rsidP="00A6009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r w:rsidR="00A60097">
        <w:rPr>
          <w:rFonts w:ascii="Times New Roman" w:hAnsi="Times New Roman" w:cs="Times New Roman"/>
          <w:sz w:val="24"/>
          <w:szCs w:val="24"/>
        </w:rPr>
        <w:t xml:space="preserve">. </w:t>
      </w:r>
      <w:r w:rsidR="00A60097" w:rsidRPr="00A60097">
        <w:rPr>
          <w:rFonts w:ascii="Times New Roman" w:hAnsi="Times New Roman" w:cs="Times New Roman"/>
          <w:sz w:val="24"/>
          <w:szCs w:val="24"/>
        </w:rPr>
        <w:t>Jei tiekėjas</w:t>
      </w:r>
      <w:r w:rsidR="00A0560A">
        <w:rPr>
          <w:rFonts w:ascii="Times New Roman" w:hAnsi="Times New Roman" w:cs="Times New Roman"/>
          <w:sz w:val="24"/>
          <w:szCs w:val="24"/>
        </w:rPr>
        <w:t xml:space="preserve">, </w:t>
      </w:r>
      <w:r w:rsidR="00A0560A" w:rsidRPr="00A60097">
        <w:rPr>
          <w:rFonts w:ascii="Times New Roman" w:hAnsi="Times New Roman" w:cs="Times New Roman"/>
          <w:sz w:val="24"/>
          <w:szCs w:val="24"/>
        </w:rPr>
        <w:t>įrodinėdamas kvalifikacijos atitiktį</w:t>
      </w:r>
      <w:r w:rsidR="00A0560A">
        <w:rPr>
          <w:rFonts w:ascii="Times New Roman" w:hAnsi="Times New Roman" w:cs="Times New Roman"/>
          <w:sz w:val="24"/>
          <w:szCs w:val="24"/>
        </w:rPr>
        <w:t>,</w:t>
      </w:r>
      <w:r w:rsidR="00A60097" w:rsidRPr="00A60097">
        <w:rPr>
          <w:rFonts w:ascii="Times New Roman" w:hAnsi="Times New Roman" w:cs="Times New Roman"/>
          <w:sz w:val="24"/>
          <w:szCs w:val="24"/>
        </w:rPr>
        <w:t xml:space="preserve"> remiasi subtiekėjų ar ūkio subjektų pajėgumais, </w:t>
      </w:r>
      <w:r w:rsidR="00A0560A">
        <w:rPr>
          <w:rFonts w:ascii="Times New Roman" w:hAnsi="Times New Roman" w:cs="Times New Roman"/>
          <w:sz w:val="24"/>
          <w:szCs w:val="24"/>
        </w:rPr>
        <w:t>tokie</w:t>
      </w:r>
      <w:r w:rsidR="00A60097" w:rsidRPr="00A60097">
        <w:rPr>
          <w:rFonts w:ascii="Times New Roman" w:hAnsi="Times New Roman" w:cs="Times New Roman"/>
          <w:sz w:val="24"/>
          <w:szCs w:val="24"/>
        </w:rPr>
        <w:t xml:space="preserve"> subtiekėjai ar ūkio subjektai </w:t>
      </w:r>
      <w:r w:rsidR="00A0560A">
        <w:rPr>
          <w:rFonts w:ascii="Times New Roman" w:hAnsi="Times New Roman" w:cs="Times New Roman"/>
          <w:sz w:val="24"/>
          <w:szCs w:val="24"/>
        </w:rPr>
        <w:t>privalo</w:t>
      </w:r>
      <w:r w:rsidR="00A60097" w:rsidRPr="00A60097">
        <w:rPr>
          <w:rFonts w:ascii="Times New Roman" w:hAnsi="Times New Roman" w:cs="Times New Roman"/>
          <w:sz w:val="24"/>
          <w:szCs w:val="24"/>
        </w:rPr>
        <w:t xml:space="preserve"> pateikti užpildytą EBVPD.</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1186E37"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r w:rsidR="00A076F2">
        <w:rPr>
          <w:rFonts w:ascii="Times New Roman" w:hAnsi="Times New Roman" w:cs="Times New Roman"/>
          <w:sz w:val="24"/>
          <w:szCs w:val="24"/>
        </w:rPr>
        <w:t>.</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lastRenderedPageBreak/>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757161"/>
      <w:bookmarkEnd w:id="23"/>
      <w:bookmarkEnd w:id="24"/>
      <w:bookmarkEnd w:id="25"/>
      <w:bookmarkEnd w:id="26"/>
      <w:bookmarkEnd w:id="27"/>
      <w:r w:rsidRPr="00FF327D">
        <w:rPr>
          <w:rFonts w:ascii="Times New Roman" w:hAnsi="Times New Roman" w:cs="Times New Roman"/>
          <w:color w:val="auto"/>
        </w:rPr>
        <w:t>Pasiūlymo galiojimo užtikrinimas</w:t>
      </w:r>
      <w:bookmarkEnd w:id="28"/>
      <w:bookmarkEnd w:id="29"/>
      <w:bookmarkEnd w:id="30"/>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157757162"/>
      <w:bookmarkStart w:id="36" w:name="_Ref39485250"/>
      <w:bookmarkStart w:id="37" w:name="_Ref39485258"/>
      <w:r w:rsidRPr="00FF327D">
        <w:rPr>
          <w:rFonts w:ascii="Times New Roman" w:hAnsi="Times New Roman" w:cs="Times New Roman"/>
          <w:color w:val="auto"/>
        </w:rPr>
        <w:t>Elektroninis aukcionas</w:t>
      </w:r>
      <w:bookmarkEnd w:id="31"/>
      <w:bookmarkEnd w:id="32"/>
      <w:bookmarkEnd w:id="33"/>
      <w:bookmarkEnd w:id="34"/>
      <w:bookmarkEnd w:id="35"/>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6"/>
      <w:bookmarkEnd w:id="37"/>
      <w:bookmarkEnd w:id="38"/>
      <w:bookmarkEnd w:id="39"/>
      <w:bookmarkEnd w:id="40"/>
    </w:p>
    <w:p w14:paraId="16A969EA" w14:textId="77777777" w:rsidR="00D04639" w:rsidRDefault="007F1330" w:rsidP="00D04639">
      <w:pPr>
        <w:spacing w:after="0" w:line="240" w:lineRule="auto"/>
        <w:ind w:firstLine="504"/>
        <w:jc w:val="both"/>
        <w:rPr>
          <w:rFonts w:ascii="Times New Roman" w:hAnsi="Times New Roman" w:cs="Times New Roman"/>
          <w:sz w:val="24"/>
          <w:szCs w:val="24"/>
        </w:rPr>
      </w:pPr>
      <w:r w:rsidRPr="00C72836">
        <w:rPr>
          <w:rFonts w:ascii="Times New Roman" w:eastAsia="Calibri" w:hAnsi="Times New Roman" w:cs="Times New Roman"/>
          <w:sz w:val="24"/>
          <w:szCs w:val="24"/>
        </w:rPr>
        <w:t xml:space="preserve">9.1. </w:t>
      </w:r>
      <w:r w:rsidR="00C72836" w:rsidRPr="00C72836">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10 priede „Pasiūlymų vertinimo kriterijai“. </w:t>
      </w:r>
    </w:p>
    <w:p w14:paraId="65CB260D" w14:textId="065E2783" w:rsidR="00C72836" w:rsidRPr="00D04639" w:rsidRDefault="00D04639" w:rsidP="00D04639">
      <w:pPr>
        <w:spacing w:after="0" w:line="240" w:lineRule="auto"/>
        <w:ind w:firstLine="504"/>
        <w:jc w:val="both"/>
        <w:rPr>
          <w:rFonts w:ascii="Times New Roman" w:hAnsi="Times New Roman" w:cs="Times New Roman"/>
          <w:sz w:val="24"/>
          <w:szCs w:val="24"/>
        </w:rPr>
      </w:pPr>
      <w:r>
        <w:rPr>
          <w:rFonts w:ascii="Times New Roman" w:hAnsi="Times New Roman" w:cs="Times New Roman"/>
          <w:sz w:val="24"/>
          <w:szCs w:val="24"/>
        </w:rPr>
        <w:t xml:space="preserve">9.2. </w:t>
      </w:r>
      <w:r w:rsidR="00C72836" w:rsidRPr="00D04639">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805ADD" w14:textId="27F3BC71" w:rsidR="000B5322" w:rsidRPr="00141AD6" w:rsidRDefault="0067482F" w:rsidP="00141AD6">
      <w:pPr>
        <w:spacing w:after="0" w:line="20" w:lineRule="atLeast"/>
        <w:ind w:firstLine="710"/>
        <w:jc w:val="both"/>
        <w:rPr>
          <w:rFonts w:ascii="Times New Roman" w:eastAsiaTheme="minorHAnsi" w:hAnsi="Times New Roman" w:cs="Times New Roman"/>
          <w:bCs/>
          <w:iCs/>
          <w:sz w:val="24"/>
          <w:szCs w:val="24"/>
        </w:rPr>
      </w:pPr>
      <w:r w:rsidRPr="00913934">
        <w:rPr>
          <w:rFonts w:ascii="Times New Roman" w:eastAsiaTheme="minorHAnsi" w:hAnsi="Times New Roman" w:cs="Times New Roman"/>
          <w:bCs/>
          <w:sz w:val="24"/>
          <w:szCs w:val="24"/>
        </w:rPr>
        <w:t xml:space="preserve">9.3. </w:t>
      </w:r>
      <w:r w:rsidR="000B5322" w:rsidRPr="00913934">
        <w:rPr>
          <w:rFonts w:ascii="Times New Roman" w:eastAsiaTheme="minorHAnsi" w:hAnsi="Times New Roman" w:cs="Times New Roman"/>
          <w:bCs/>
          <w:sz w:val="24"/>
          <w:szCs w:val="24"/>
        </w:rPr>
        <w:t xml:space="preserve">Tiekėjo pasiūlymo kaina su visomis įskaičiuotomis išlaidomis negali būti didesnė nei </w:t>
      </w:r>
      <w:r w:rsidR="00D04639" w:rsidRPr="008154FA">
        <w:rPr>
          <w:rFonts w:ascii="Times New Roman" w:eastAsiaTheme="minorHAnsi" w:hAnsi="Times New Roman" w:cs="Times New Roman"/>
          <w:bCs/>
          <w:sz w:val="24"/>
          <w:szCs w:val="24"/>
        </w:rPr>
        <w:t>350282,77</w:t>
      </w:r>
      <w:r w:rsidR="000B5322" w:rsidRPr="008154FA">
        <w:rPr>
          <w:rFonts w:ascii="Times New Roman" w:eastAsiaTheme="minorHAnsi" w:hAnsi="Times New Roman" w:cs="Times New Roman"/>
          <w:bCs/>
          <w:sz w:val="24"/>
          <w:szCs w:val="24"/>
        </w:rPr>
        <w:t xml:space="preserve"> Eur su PVM. Didesnę kainą Perkančioji organizacija laikys, per didele ir nepriimtina.</w:t>
      </w:r>
      <w:r w:rsidR="00141AD6">
        <w:rPr>
          <w:rFonts w:ascii="Times New Roman" w:eastAsiaTheme="minorHAnsi" w:hAnsi="Times New Roman" w:cs="Times New Roman"/>
          <w:bCs/>
          <w:sz w:val="24"/>
          <w:szCs w:val="24"/>
        </w:rPr>
        <w:t xml:space="preserve"> </w:t>
      </w:r>
    </w:p>
    <w:p w14:paraId="6A8A8511" w14:textId="6FAFC8B5" w:rsidR="00C72836" w:rsidRPr="00C72836" w:rsidRDefault="00C72836" w:rsidP="00C72836">
      <w:pPr>
        <w:spacing w:after="0" w:line="20" w:lineRule="atLeast"/>
        <w:ind w:firstLine="504"/>
        <w:jc w:val="both"/>
        <w:rPr>
          <w:rFonts w:ascii="Times New Roman" w:hAnsi="Times New Roman" w:cs="Times New Roman"/>
          <w:b/>
          <w:bCs/>
          <w:sz w:val="24"/>
          <w:szCs w:val="24"/>
        </w:rPr>
      </w:pPr>
      <w:r>
        <w:rPr>
          <w:rStyle w:val="cf01"/>
          <w:rFonts w:ascii="Times New Roman" w:hAnsi="Times New Roman" w:cs="Times New Roman"/>
          <w:sz w:val="24"/>
          <w:szCs w:val="24"/>
        </w:rPr>
        <w:t xml:space="preserve">9.4. </w:t>
      </w:r>
      <w:r w:rsidRPr="006B1D56">
        <w:rPr>
          <w:rStyle w:val="cf01"/>
          <w:rFonts w:ascii="Times New Roman" w:hAnsi="Times New Roman" w:cs="Times New Roman"/>
          <w:sz w:val="24"/>
          <w:szCs w:val="24"/>
        </w:rPr>
        <w:t xml:space="preserve">Perkančioji organizacija atmes tiekėjo pasiūlymą, </w:t>
      </w:r>
      <w:r w:rsidRPr="006B1D56">
        <w:rPr>
          <w:rStyle w:val="cf01"/>
          <w:rFonts w:ascii="Times New Roman" w:hAnsi="Times New Roman" w:cs="Times New Roman"/>
          <w:b/>
          <w:bCs/>
          <w:sz w:val="24"/>
          <w:szCs w:val="24"/>
        </w:rPr>
        <w:t>jeigu kartu su pasiūlymu nebus pateiktas</w:t>
      </w:r>
      <w:r>
        <w:rPr>
          <w:rStyle w:val="cf01"/>
          <w:rFonts w:ascii="Times New Roman" w:hAnsi="Times New Roman" w:cs="Times New Roman"/>
          <w:b/>
          <w:bCs/>
          <w:sz w:val="24"/>
          <w:szCs w:val="24"/>
        </w:rPr>
        <w:t xml:space="preserve"> </w:t>
      </w:r>
      <w:r w:rsidR="00A864B7">
        <w:rPr>
          <w:rStyle w:val="cf01"/>
          <w:rFonts w:ascii="Times New Roman" w:hAnsi="Times New Roman" w:cs="Times New Roman"/>
          <w:b/>
          <w:bCs/>
          <w:sz w:val="24"/>
          <w:szCs w:val="24"/>
        </w:rPr>
        <w:t xml:space="preserve">veiklų sąrašas, kuris yra pirkimo sąlygų 5 priedo „Pasiūlymo forma“ tęsinys, </w:t>
      </w:r>
      <w:r>
        <w:rPr>
          <w:rStyle w:val="cf01"/>
          <w:rFonts w:ascii="Times New Roman" w:hAnsi="Times New Roman" w:cs="Times New Roman"/>
          <w:b/>
          <w:bCs/>
          <w:sz w:val="24"/>
          <w:szCs w:val="24"/>
        </w:rPr>
        <w:t xml:space="preserve">arba bus pateiktas, tačiau </w:t>
      </w:r>
      <w:r w:rsidR="00A864B7">
        <w:rPr>
          <w:rStyle w:val="cf01"/>
          <w:rFonts w:ascii="Times New Roman" w:hAnsi="Times New Roman" w:cs="Times New Roman"/>
          <w:b/>
          <w:bCs/>
          <w:sz w:val="24"/>
          <w:szCs w:val="24"/>
        </w:rPr>
        <w:t xml:space="preserve">jis bus </w:t>
      </w:r>
      <w:r>
        <w:rPr>
          <w:rStyle w:val="cf01"/>
          <w:rFonts w:ascii="Times New Roman" w:hAnsi="Times New Roman" w:cs="Times New Roman"/>
          <w:b/>
          <w:bCs/>
          <w:sz w:val="24"/>
          <w:szCs w:val="24"/>
        </w:rPr>
        <w:t>neužpildytas</w:t>
      </w:r>
      <w:r w:rsidR="00A864B7">
        <w:rPr>
          <w:rStyle w:val="cf01"/>
          <w:rFonts w:ascii="Times New Roman" w:hAnsi="Times New Roman" w:cs="Times New Roman"/>
          <w:b/>
          <w:bCs/>
          <w:sz w:val="24"/>
          <w:szCs w:val="24"/>
        </w:rPr>
        <w:t>.</w:t>
      </w:r>
    </w:p>
    <w:p w14:paraId="1365315A" w14:textId="77777777" w:rsidR="00D04639" w:rsidRDefault="000B5322" w:rsidP="00D04639">
      <w:pPr>
        <w:spacing w:after="0" w:line="240" w:lineRule="auto"/>
        <w:ind w:firstLine="504"/>
        <w:jc w:val="both"/>
        <w:rPr>
          <w:rFonts w:ascii="Times New Roman" w:eastAsiaTheme="minorHAnsi" w:hAnsi="Times New Roman" w:cs="Times New Roman"/>
          <w:bCs/>
          <w:sz w:val="24"/>
          <w:szCs w:val="24"/>
        </w:rPr>
      </w:pPr>
      <w:r w:rsidRPr="00913934">
        <w:rPr>
          <w:rFonts w:ascii="Times New Roman" w:hAnsi="Times New Roman" w:cs="Times New Roman"/>
          <w:sz w:val="24"/>
          <w:szCs w:val="24"/>
        </w:rPr>
        <w:t>9.</w:t>
      </w:r>
      <w:r w:rsidR="00C72836">
        <w:rPr>
          <w:rFonts w:ascii="Times New Roman" w:hAnsi="Times New Roman" w:cs="Times New Roman"/>
          <w:sz w:val="24"/>
          <w:szCs w:val="24"/>
        </w:rPr>
        <w:t>5</w:t>
      </w:r>
      <w:r w:rsidR="0067482F" w:rsidRPr="00913934">
        <w:rPr>
          <w:rFonts w:ascii="Times New Roman" w:hAnsi="Times New Roman" w:cs="Times New Roman"/>
          <w:sz w:val="24"/>
          <w:szCs w:val="24"/>
        </w:rPr>
        <w:t>.</w:t>
      </w:r>
      <w:r w:rsidRPr="00913934">
        <w:rPr>
          <w:rFonts w:ascii="Times New Roman" w:hAnsi="Times New Roman" w:cs="Times New Roman"/>
          <w:sz w:val="24"/>
          <w:szCs w:val="24"/>
        </w:rPr>
        <w:t xml:space="preserve"> </w:t>
      </w:r>
      <w:r w:rsidR="00AB75ED" w:rsidRPr="00913934">
        <w:rPr>
          <w:rFonts w:ascii="Times New Roman" w:eastAsiaTheme="minorHAnsi" w:hAnsi="Times New Roman" w:cs="Times New Roman"/>
          <w:bCs/>
          <w:sz w:val="24"/>
          <w:szCs w:val="24"/>
        </w:rPr>
        <w:t>Perkančioji organizacija, dokumentų, pagrindžiančių atitiktį nustatytiems kvalifikacijos</w:t>
      </w:r>
      <w:r w:rsidR="00AB75ED" w:rsidRPr="000B5322">
        <w:rPr>
          <w:rFonts w:ascii="Times New Roman" w:eastAsiaTheme="minorHAnsi" w:hAnsi="Times New Roman" w:cs="Times New Roman"/>
          <w:bCs/>
          <w:sz w:val="24"/>
          <w:szCs w:val="24"/>
        </w:rPr>
        <w:t xml:space="preserve"> reikalavimams reikalaus iš tiekėjo, kuris pagal vertinimo rezultatus galės būti pripažintas laimėjusiu.</w:t>
      </w:r>
    </w:p>
    <w:p w14:paraId="3CC918CF" w14:textId="5FE61D9C" w:rsidR="00D04639" w:rsidRPr="00D04639" w:rsidRDefault="00D04639" w:rsidP="00D04639">
      <w:pPr>
        <w:spacing w:after="0" w:line="240" w:lineRule="auto"/>
        <w:ind w:firstLine="504"/>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9.6. </w:t>
      </w:r>
      <w:r w:rsidRPr="007D145A">
        <w:rPr>
          <w:rFonts w:ascii="Times New Roman" w:eastAsiaTheme="minorHAnsi" w:hAnsi="Times New Roman" w:cs="Times New Roman"/>
          <w:bCs/>
          <w:sz w:val="24"/>
          <w:szCs w:val="24"/>
        </w:rPr>
        <w:t xml:space="preserve">Perkančioji organizacija atitiktį aplinkos apsaugos nurodytų kriterijų laikymosi įrodančių dokumentų </w:t>
      </w:r>
      <w:bookmarkStart w:id="41" w:name="_Hlk178082899"/>
      <w:r w:rsidRPr="007D145A">
        <w:rPr>
          <w:rFonts w:ascii="Times New Roman" w:eastAsiaTheme="minorHAnsi" w:hAnsi="Times New Roman" w:cs="Times New Roman"/>
          <w:bCs/>
          <w:sz w:val="24"/>
          <w:szCs w:val="24"/>
        </w:rPr>
        <w:t>reikalaus iš tiekėjo, kuris pagal vertinimo rezultatus galės būti pripažintas laimėjusiu.</w:t>
      </w:r>
      <w:bookmarkEnd w:id="41"/>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2" w:name="_Ref39425999"/>
      <w:bookmarkStart w:id="43" w:name="_Ref39426005"/>
      <w:bookmarkStart w:id="44" w:name="_Toc157757164"/>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2"/>
      <w:bookmarkEnd w:id="43"/>
      <w:bookmarkEnd w:id="44"/>
    </w:p>
    <w:p w14:paraId="06FB8148" w14:textId="267131EE"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 xml:space="preserve">Ši pirkimo procedūra atliekama siekiant sudaryti sutartį su tiekėju, kurio pasiūlymas, vadovaujantis </w:t>
      </w:r>
      <w:r w:rsidRPr="00A076F2">
        <w:rPr>
          <w:rFonts w:ascii="Times New Roman" w:hAnsi="Times New Roman" w:cs="Times New Roman"/>
          <w:sz w:val="24"/>
          <w:szCs w:val="24"/>
        </w:rPr>
        <w:t>pirkimo sąlygose nustatyta tvarka, bus pripažintas laimėjęs</w:t>
      </w:r>
      <w:r w:rsidR="001959E1" w:rsidRPr="00A076F2">
        <w:rPr>
          <w:rFonts w:ascii="Times New Roman" w:hAnsi="Times New Roman" w:cs="Times New Roman"/>
          <w:sz w:val="24"/>
          <w:szCs w:val="24"/>
        </w:rPr>
        <w:t xml:space="preserve">. Sutartį pasirašys tiekėjas ir </w:t>
      </w:r>
      <w:r w:rsidR="00652B8E" w:rsidRPr="00A076F2">
        <w:rPr>
          <w:rFonts w:ascii="Times New Roman" w:hAnsi="Times New Roman" w:cs="Times New Roman"/>
          <w:sz w:val="24"/>
          <w:szCs w:val="24"/>
        </w:rPr>
        <w:t>P</w:t>
      </w:r>
      <w:r w:rsidR="001959E1" w:rsidRPr="00A076F2">
        <w:rPr>
          <w:rFonts w:ascii="Times New Roman" w:hAnsi="Times New Roman" w:cs="Times New Roman"/>
          <w:sz w:val="24"/>
          <w:szCs w:val="24"/>
        </w:rPr>
        <w:t xml:space="preserve">erkančioji organizacija. </w:t>
      </w:r>
      <w:r w:rsidRPr="00A076F2">
        <w:rPr>
          <w:rFonts w:ascii="Times New Roman" w:hAnsi="Times New Roman" w:cs="Times New Roman"/>
          <w:sz w:val="24"/>
          <w:szCs w:val="24"/>
        </w:rPr>
        <w:t xml:space="preserve">Sutarties sąlygos pateikiamos Pirkimo sąlygų </w:t>
      </w:r>
      <w:r w:rsidR="00AB66DB" w:rsidRPr="00A076F2">
        <w:rPr>
          <w:rFonts w:ascii="Times New Roman" w:hAnsi="Times New Roman" w:cs="Times New Roman"/>
          <w:sz w:val="24"/>
          <w:szCs w:val="24"/>
        </w:rPr>
        <w:t>6</w:t>
      </w:r>
      <w:r w:rsidR="00652B8E" w:rsidRPr="00A076F2">
        <w:rPr>
          <w:rFonts w:ascii="Times New Roman" w:hAnsi="Times New Roman" w:cs="Times New Roman"/>
          <w:sz w:val="24"/>
          <w:szCs w:val="24"/>
        </w:rPr>
        <w:t xml:space="preserve"> priede „</w:t>
      </w:r>
      <w:r w:rsidR="00A076F2" w:rsidRPr="00A076F2">
        <w:rPr>
          <w:rFonts w:ascii="Times New Roman" w:hAnsi="Times New Roman" w:cs="Times New Roman"/>
          <w:sz w:val="24"/>
          <w:szCs w:val="24"/>
        </w:rPr>
        <w:t>Statybos rangos sutarties bendrosios sąlygos</w:t>
      </w:r>
      <w:r w:rsidR="00652B8E" w:rsidRPr="00A076F2">
        <w:rPr>
          <w:rFonts w:ascii="Times New Roman" w:hAnsi="Times New Roman" w:cs="Times New Roman"/>
          <w:sz w:val="24"/>
          <w:szCs w:val="24"/>
        </w:rPr>
        <w:t>“ ir Pirkimo sąlygų</w:t>
      </w:r>
      <w:r w:rsidR="005E58B8" w:rsidRPr="00A076F2">
        <w:rPr>
          <w:rFonts w:ascii="Times New Roman" w:hAnsi="Times New Roman" w:cs="Times New Roman"/>
          <w:sz w:val="24"/>
          <w:szCs w:val="24"/>
        </w:rPr>
        <w:t xml:space="preserve"> </w:t>
      </w:r>
      <w:r w:rsidR="00AB66DB" w:rsidRPr="00A076F2">
        <w:rPr>
          <w:rFonts w:ascii="Times New Roman" w:hAnsi="Times New Roman" w:cs="Times New Roman"/>
          <w:sz w:val="24"/>
          <w:szCs w:val="24"/>
        </w:rPr>
        <w:t>7</w:t>
      </w:r>
      <w:r w:rsidR="005E58B8" w:rsidRPr="00A076F2">
        <w:rPr>
          <w:rFonts w:ascii="Times New Roman" w:hAnsi="Times New Roman" w:cs="Times New Roman"/>
          <w:sz w:val="24"/>
          <w:szCs w:val="24"/>
        </w:rPr>
        <w:t xml:space="preserve"> </w:t>
      </w:r>
      <w:r w:rsidRPr="00A076F2">
        <w:rPr>
          <w:rFonts w:ascii="Times New Roman" w:hAnsi="Times New Roman" w:cs="Times New Roman"/>
          <w:sz w:val="24"/>
          <w:szCs w:val="24"/>
        </w:rPr>
        <w:t>pried</w:t>
      </w:r>
      <w:r w:rsidR="005E58B8" w:rsidRPr="00A076F2">
        <w:rPr>
          <w:rFonts w:ascii="Times New Roman" w:hAnsi="Times New Roman" w:cs="Times New Roman"/>
          <w:sz w:val="24"/>
          <w:szCs w:val="24"/>
        </w:rPr>
        <w:t>e</w:t>
      </w:r>
      <w:r w:rsidR="00652B8E" w:rsidRPr="00A076F2">
        <w:rPr>
          <w:rFonts w:ascii="Times New Roman" w:hAnsi="Times New Roman" w:cs="Times New Roman"/>
          <w:sz w:val="24"/>
          <w:szCs w:val="24"/>
        </w:rPr>
        <w:t xml:space="preserve"> „</w:t>
      </w:r>
      <w:r w:rsidR="00A076F2" w:rsidRPr="00A076F2">
        <w:rPr>
          <w:rFonts w:ascii="Times New Roman" w:hAnsi="Times New Roman" w:cs="Times New Roman"/>
          <w:sz w:val="24"/>
          <w:szCs w:val="24"/>
        </w:rPr>
        <w:t>Statybos rangos sutarties specialiosios sąlygos</w:t>
      </w:r>
      <w:r w:rsidR="00652B8E" w:rsidRPr="00A076F2">
        <w:rPr>
          <w:rFonts w:ascii="Times New Roman" w:hAnsi="Times New Roman" w:cs="Times New Roman"/>
          <w:sz w:val="24"/>
          <w:szCs w:val="24"/>
        </w:rPr>
        <w:t>“</w:t>
      </w:r>
      <w:r w:rsidR="005E58B8" w:rsidRPr="00A076F2">
        <w:rPr>
          <w:rFonts w:ascii="Times New Roman" w:hAnsi="Times New Roman" w:cs="Times New Roman"/>
          <w:sz w:val="24"/>
          <w:szCs w:val="24"/>
        </w:rPr>
        <w:t>.</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5" w:name="_Toc157757165"/>
      <w:bookmarkEnd w:id="5"/>
      <w:r w:rsidRPr="00FF327D">
        <w:rPr>
          <w:rFonts w:ascii="Times New Roman" w:hAnsi="Times New Roman" w:cs="Times New Roman"/>
          <w:color w:val="auto"/>
        </w:rPr>
        <w:lastRenderedPageBreak/>
        <w:t>Kitos sąlygos</w:t>
      </w:r>
      <w:bookmarkEnd w:id="45"/>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6" w:name="part_18ef865fcabf41e988041f2ec6f4e99c"/>
      <w:bookmarkEnd w:id="46"/>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FAE9" w14:textId="77777777" w:rsidR="00D27067" w:rsidRDefault="00D27067" w:rsidP="00D05666">
      <w:r>
        <w:separator/>
      </w:r>
    </w:p>
  </w:endnote>
  <w:endnote w:type="continuationSeparator" w:id="0">
    <w:p w14:paraId="0F03C89E" w14:textId="77777777" w:rsidR="00D27067" w:rsidRDefault="00D27067" w:rsidP="00D05666">
      <w:r>
        <w:continuationSeparator/>
      </w:r>
    </w:p>
  </w:endnote>
  <w:endnote w:type="continuationNotice" w:id="1">
    <w:p w14:paraId="2C7B9192" w14:textId="77777777" w:rsidR="00D27067" w:rsidRDefault="00D27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BC02" w14:textId="77777777" w:rsidR="00D27067" w:rsidRDefault="00D27067" w:rsidP="00D05666">
      <w:r>
        <w:separator/>
      </w:r>
    </w:p>
  </w:footnote>
  <w:footnote w:type="continuationSeparator" w:id="0">
    <w:p w14:paraId="59A8D86B" w14:textId="77777777" w:rsidR="00D27067" w:rsidRDefault="00D27067" w:rsidP="00D05666">
      <w:r>
        <w:continuationSeparator/>
      </w:r>
    </w:p>
  </w:footnote>
  <w:footnote w:type="continuationNotice" w:id="1">
    <w:p w14:paraId="74A8D95D" w14:textId="77777777" w:rsidR="00D27067" w:rsidRDefault="00D270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 w:numId="12" w16cid:durableId="156317817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338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8CC"/>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DA"/>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65"/>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7A9"/>
    <w:rsid w:val="000B0CED"/>
    <w:rsid w:val="000B2E23"/>
    <w:rsid w:val="000B36CB"/>
    <w:rsid w:val="000B4E01"/>
    <w:rsid w:val="000B4E6D"/>
    <w:rsid w:val="000B4E90"/>
    <w:rsid w:val="000B51DF"/>
    <w:rsid w:val="000B5255"/>
    <w:rsid w:val="000B5322"/>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AD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7E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D56"/>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17ADC"/>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EE"/>
    <w:rsid w:val="00233169"/>
    <w:rsid w:val="0023335E"/>
    <w:rsid w:val="002338C0"/>
    <w:rsid w:val="002342E3"/>
    <w:rsid w:val="00234717"/>
    <w:rsid w:val="00234920"/>
    <w:rsid w:val="0023505D"/>
    <w:rsid w:val="002358F1"/>
    <w:rsid w:val="002374F8"/>
    <w:rsid w:val="00237EA0"/>
    <w:rsid w:val="0024003A"/>
    <w:rsid w:val="00240411"/>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4A"/>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D"/>
    <w:rsid w:val="00347F19"/>
    <w:rsid w:val="00350286"/>
    <w:rsid w:val="0035041E"/>
    <w:rsid w:val="00350730"/>
    <w:rsid w:val="0035163D"/>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3D2A"/>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7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54"/>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34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F"/>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4B"/>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1AA7"/>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4F8F"/>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F4"/>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1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0F5"/>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98B"/>
    <w:rsid w:val="005A1AE8"/>
    <w:rsid w:val="005A2704"/>
    <w:rsid w:val="005A2AC1"/>
    <w:rsid w:val="005A2B07"/>
    <w:rsid w:val="005A58E6"/>
    <w:rsid w:val="005A651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99D"/>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48CF"/>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5C60"/>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6C7A"/>
    <w:rsid w:val="0064778F"/>
    <w:rsid w:val="00647CDB"/>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7D6"/>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482F"/>
    <w:rsid w:val="006752D5"/>
    <w:rsid w:val="00675AFC"/>
    <w:rsid w:val="00676607"/>
    <w:rsid w:val="006773B6"/>
    <w:rsid w:val="00677704"/>
    <w:rsid w:val="00680281"/>
    <w:rsid w:val="00681CDE"/>
    <w:rsid w:val="00681E77"/>
    <w:rsid w:val="006824FC"/>
    <w:rsid w:val="006837D6"/>
    <w:rsid w:val="0068448B"/>
    <w:rsid w:val="00684A39"/>
    <w:rsid w:val="00684CE3"/>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278"/>
    <w:rsid w:val="006B1A32"/>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70A"/>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22A"/>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407"/>
    <w:rsid w:val="007317B5"/>
    <w:rsid w:val="00731E3F"/>
    <w:rsid w:val="0073210C"/>
    <w:rsid w:val="007321DE"/>
    <w:rsid w:val="0073238A"/>
    <w:rsid w:val="00733758"/>
    <w:rsid w:val="007342A6"/>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23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8BC"/>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042"/>
    <w:rsid w:val="007A739D"/>
    <w:rsid w:val="007A7D55"/>
    <w:rsid w:val="007A7E8A"/>
    <w:rsid w:val="007B0808"/>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330"/>
    <w:rsid w:val="007F1543"/>
    <w:rsid w:val="007F1A0D"/>
    <w:rsid w:val="007F1B2E"/>
    <w:rsid w:val="007F1B84"/>
    <w:rsid w:val="007F2173"/>
    <w:rsid w:val="007F2491"/>
    <w:rsid w:val="007F2536"/>
    <w:rsid w:val="007F34C7"/>
    <w:rsid w:val="007F366E"/>
    <w:rsid w:val="007F3960"/>
    <w:rsid w:val="007F47E7"/>
    <w:rsid w:val="007F4A2E"/>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4FA"/>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41"/>
    <w:rsid w:val="008475C6"/>
    <w:rsid w:val="008505E9"/>
    <w:rsid w:val="00851498"/>
    <w:rsid w:val="00851585"/>
    <w:rsid w:val="00851768"/>
    <w:rsid w:val="008517B7"/>
    <w:rsid w:val="00851D9C"/>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AF"/>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5A4"/>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4FC"/>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61C"/>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C9"/>
    <w:rsid w:val="009025EC"/>
    <w:rsid w:val="00902AD2"/>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93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EB5"/>
    <w:rsid w:val="00922326"/>
    <w:rsid w:val="00922922"/>
    <w:rsid w:val="00923A02"/>
    <w:rsid w:val="00924445"/>
    <w:rsid w:val="00925348"/>
    <w:rsid w:val="00925B89"/>
    <w:rsid w:val="009265B6"/>
    <w:rsid w:val="00927DE7"/>
    <w:rsid w:val="00927FB2"/>
    <w:rsid w:val="00927FFC"/>
    <w:rsid w:val="009302A6"/>
    <w:rsid w:val="0093049E"/>
    <w:rsid w:val="00930569"/>
    <w:rsid w:val="0093074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5A9"/>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C67"/>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0E"/>
    <w:rsid w:val="009D03EB"/>
    <w:rsid w:val="009D08A3"/>
    <w:rsid w:val="009D0C3F"/>
    <w:rsid w:val="009D0DC5"/>
    <w:rsid w:val="009D1038"/>
    <w:rsid w:val="009D184C"/>
    <w:rsid w:val="009D2F13"/>
    <w:rsid w:val="009D2F4F"/>
    <w:rsid w:val="009D3D3C"/>
    <w:rsid w:val="009D536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0A"/>
    <w:rsid w:val="00A05FC1"/>
    <w:rsid w:val="00A06455"/>
    <w:rsid w:val="00A065A2"/>
    <w:rsid w:val="00A06AC2"/>
    <w:rsid w:val="00A06CBB"/>
    <w:rsid w:val="00A07631"/>
    <w:rsid w:val="00A076F2"/>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B7"/>
    <w:rsid w:val="00A5552B"/>
    <w:rsid w:val="00A55891"/>
    <w:rsid w:val="00A55AA5"/>
    <w:rsid w:val="00A55AF6"/>
    <w:rsid w:val="00A560A2"/>
    <w:rsid w:val="00A57036"/>
    <w:rsid w:val="00A571AB"/>
    <w:rsid w:val="00A5749C"/>
    <w:rsid w:val="00A5751B"/>
    <w:rsid w:val="00A60097"/>
    <w:rsid w:val="00A60616"/>
    <w:rsid w:val="00A6076B"/>
    <w:rsid w:val="00A6180D"/>
    <w:rsid w:val="00A62C51"/>
    <w:rsid w:val="00A63571"/>
    <w:rsid w:val="00A637A9"/>
    <w:rsid w:val="00A63861"/>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8F9"/>
    <w:rsid w:val="00A81AA2"/>
    <w:rsid w:val="00A81B5E"/>
    <w:rsid w:val="00A81FB7"/>
    <w:rsid w:val="00A82267"/>
    <w:rsid w:val="00A8284B"/>
    <w:rsid w:val="00A829C4"/>
    <w:rsid w:val="00A82A79"/>
    <w:rsid w:val="00A82BCF"/>
    <w:rsid w:val="00A83F3F"/>
    <w:rsid w:val="00A84166"/>
    <w:rsid w:val="00A84566"/>
    <w:rsid w:val="00A84687"/>
    <w:rsid w:val="00A84D66"/>
    <w:rsid w:val="00A864B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353"/>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5F2"/>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D51"/>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7F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5F9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E66"/>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0FD5"/>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092"/>
    <w:rsid w:val="00BE180E"/>
    <w:rsid w:val="00BE1858"/>
    <w:rsid w:val="00BE190E"/>
    <w:rsid w:val="00BE2540"/>
    <w:rsid w:val="00BE2699"/>
    <w:rsid w:val="00BE26FA"/>
    <w:rsid w:val="00BE3B73"/>
    <w:rsid w:val="00BE3C0E"/>
    <w:rsid w:val="00BE4999"/>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ED"/>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819"/>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40C"/>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3BA"/>
    <w:rsid w:val="00C714A2"/>
    <w:rsid w:val="00C71662"/>
    <w:rsid w:val="00C7179F"/>
    <w:rsid w:val="00C725E4"/>
    <w:rsid w:val="00C727CF"/>
    <w:rsid w:val="00C72836"/>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361"/>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AB4"/>
    <w:rsid w:val="00CE3BB2"/>
    <w:rsid w:val="00CE4444"/>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39"/>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067"/>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3AE"/>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FF"/>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466"/>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EEC"/>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CD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C90"/>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0C3"/>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C2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6B"/>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A7D97"/>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E3"/>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52786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711139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2812077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595792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72327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7226</Words>
  <Characters>4120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5</cp:revision>
  <cp:lastPrinted>2025-06-30T07:12:00Z</cp:lastPrinted>
  <dcterms:created xsi:type="dcterms:W3CDTF">2025-06-26T10:57:00Z</dcterms:created>
  <dcterms:modified xsi:type="dcterms:W3CDTF">2025-06-30T07:52:00Z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