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24C0" w14:textId="6E3853B3"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66F2AD9E" w14:textId="77777777" w:rsidR="00E50B9E" w:rsidRPr="00FA1AC4" w:rsidRDefault="00E50B9E" w:rsidP="00E50B9E">
      <w:pPr>
        <w:pStyle w:val="paragraph"/>
        <w:spacing w:before="0" w:beforeAutospacing="0" w:after="0" w:afterAutospacing="0"/>
        <w:jc w:val="center"/>
        <w:textAlignment w:val="baseline"/>
        <w:rPr>
          <w:b/>
          <w:sz w:val="22"/>
          <w:szCs w:val="22"/>
        </w:rPr>
      </w:pPr>
      <w:r w:rsidRPr="00FA1AC4">
        <w:rPr>
          <w:b/>
          <w:sz w:val="22"/>
          <w:szCs w:val="22"/>
        </w:rPr>
        <w:t xml:space="preserve">BENDROSIOS </w:t>
      </w:r>
      <w:r w:rsidRPr="00FA1AC4">
        <w:rPr>
          <w:b/>
          <w:bCs/>
          <w:caps/>
          <w:sz w:val="22"/>
          <w:szCs w:val="22"/>
        </w:rPr>
        <w:t xml:space="preserve">paslaugų pirkimo-pardavimo </w:t>
      </w:r>
      <w:r w:rsidRPr="00FA1AC4">
        <w:rPr>
          <w:b/>
          <w:sz w:val="22"/>
          <w:szCs w:val="22"/>
        </w:rPr>
        <w:t>SĄLYGOS PATEIKTOS VIEŠŲJŲ PIRKIMŲ TINKLALAPYJE (</w:t>
      </w:r>
      <w:hyperlink r:id="rId11" w:history="1">
        <w:r w:rsidRPr="00FA1AC4">
          <w:rPr>
            <w:rStyle w:val="Hyperlink"/>
            <w:b/>
            <w:sz w:val="22"/>
            <w:szCs w:val="22"/>
          </w:rPr>
          <w:t>NUORODA</w:t>
        </w:r>
      </w:hyperlink>
      <w:r w:rsidRPr="00FA1AC4">
        <w:rPr>
          <w:b/>
          <w:sz w:val="22"/>
          <w:szCs w:val="22"/>
        </w:rPr>
        <w:t>)</w:t>
      </w:r>
    </w:p>
    <w:p w14:paraId="06FB79DE" w14:textId="77777777" w:rsidR="00E50B9E" w:rsidRPr="00FA1AC4" w:rsidRDefault="00E50B9E" w:rsidP="00E50B9E">
      <w:pPr>
        <w:pStyle w:val="paragraph"/>
        <w:spacing w:before="0" w:beforeAutospacing="0" w:after="0" w:afterAutospacing="0"/>
        <w:jc w:val="both"/>
        <w:textAlignment w:val="baseline"/>
        <w:rPr>
          <w:sz w:val="22"/>
          <w:szCs w:val="22"/>
        </w:rPr>
      </w:pPr>
      <w:r w:rsidRPr="00FA1AC4">
        <w:rPr>
          <w:sz w:val="22"/>
          <w:szCs w:val="22"/>
        </w:rPr>
        <w:t>(</w:t>
      </w:r>
      <w:r w:rsidRPr="00FA1AC4">
        <w:rPr>
          <w:rStyle w:val="normaltextrun"/>
          <w:sz w:val="22"/>
          <w:szCs w:val="22"/>
          <w:lang w:val="lt-LT"/>
        </w:rPr>
        <w:t>PATVIRTINTA Viešųjų pirkimų tarnybos direktoriaus 2024 m. gruodžio 30 d. įsakymu Nr. 1S-209</w:t>
      </w:r>
      <w:r w:rsidRPr="00FA1AC4">
        <w:rPr>
          <w:rStyle w:val="eop"/>
          <w:sz w:val="22"/>
          <w:szCs w:val="22"/>
        </w:rPr>
        <w:t> </w:t>
      </w:r>
      <w:r w:rsidRPr="00FA1AC4">
        <w:rPr>
          <w:rStyle w:val="normaltextrun"/>
          <w:color w:val="000000"/>
          <w:sz w:val="22"/>
          <w:szCs w:val="22"/>
          <w:lang w:val="lt-LT"/>
        </w:rPr>
        <w:t>(Viešųjų pirkimų tarnybos direktoriaus</w:t>
      </w:r>
      <w:r w:rsidRPr="00FA1AC4">
        <w:rPr>
          <w:rStyle w:val="eop"/>
          <w:color w:val="000000"/>
          <w:sz w:val="22"/>
          <w:szCs w:val="22"/>
        </w:rPr>
        <w:t> </w:t>
      </w:r>
      <w:r w:rsidRPr="00FA1AC4">
        <w:rPr>
          <w:rStyle w:val="normaltextrun"/>
          <w:color w:val="000000"/>
          <w:sz w:val="22"/>
          <w:szCs w:val="22"/>
          <w:lang w:val="lt-LT"/>
        </w:rPr>
        <w:t>2025 m. balandžio 17 d. įsakymo Nr. 1S-52 redakcija)</w:t>
      </w:r>
      <w:r w:rsidRPr="00FA1AC4">
        <w:rPr>
          <w:sz w:val="22"/>
          <w:szCs w:val="22"/>
        </w:rPr>
        <w:t>)</w:t>
      </w:r>
    </w:p>
    <w:p w14:paraId="787EE999" w14:textId="77777777" w:rsidR="00E50B9E" w:rsidRPr="00FA1AC4" w:rsidRDefault="00E50B9E" w:rsidP="00E50B9E">
      <w:pPr>
        <w:pStyle w:val="paragraph"/>
        <w:spacing w:before="0" w:beforeAutospacing="0" w:after="0" w:afterAutospacing="0"/>
        <w:jc w:val="center"/>
        <w:textAlignment w:val="baseline"/>
        <w:rPr>
          <w:b/>
          <w:sz w:val="22"/>
          <w:szCs w:val="22"/>
        </w:rPr>
      </w:pPr>
    </w:p>
    <w:p w14:paraId="37D49C60" w14:textId="77777777" w:rsidR="00E50B9E" w:rsidRPr="00FA1AC4" w:rsidRDefault="00E50B9E" w:rsidP="00E50B9E">
      <w:pPr>
        <w:widowControl w:val="0"/>
        <w:pBdr>
          <w:top w:val="nil"/>
          <w:left w:val="nil"/>
          <w:bottom w:val="nil"/>
          <w:right w:val="nil"/>
          <w:between w:val="nil"/>
        </w:pBdr>
        <w:tabs>
          <w:tab w:val="left" w:pos="567"/>
          <w:tab w:val="left" w:pos="851"/>
        </w:tabs>
        <w:jc w:val="center"/>
        <w:rPr>
          <w:b/>
          <w:bCs/>
          <w:caps/>
          <w:sz w:val="22"/>
          <w:szCs w:val="22"/>
        </w:rPr>
      </w:pPr>
      <w:r w:rsidRPr="00FA1AC4">
        <w:rPr>
          <w:b/>
          <w:bCs/>
          <w:sz w:val="22"/>
          <w:szCs w:val="22"/>
        </w:rPr>
        <w:t>SPECIALIOSIOS PASLAUGŲ PIRKIMO-PARDAVIMO SUTARTIES SĄLYGOS</w:t>
      </w:r>
    </w:p>
    <w:p w14:paraId="7C0AA98D" w14:textId="66FDE38E" w:rsidR="00027B83" w:rsidRDefault="00027B83" w:rsidP="00E50B9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05AF613" w:rsidR="00027B83" w:rsidRDefault="00E50B9E">
            <w:pPr>
              <w:jc w:val="both"/>
              <w:rPr>
                <w:kern w:val="2"/>
                <w:szCs w:val="24"/>
              </w:rPr>
            </w:pPr>
            <w:r w:rsidRPr="00E50B9E">
              <w:rPr>
                <w:kern w:val="2"/>
                <w:szCs w:val="24"/>
                <w:highlight w:val="yellow"/>
              </w:rPr>
              <w:t>ĮRAŠYTI</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B390365" w:rsidR="00027B83" w:rsidRDefault="00E50B9E">
            <w:pPr>
              <w:jc w:val="both"/>
              <w:rPr>
                <w:kern w:val="2"/>
                <w:szCs w:val="24"/>
              </w:rPr>
            </w:pPr>
            <w:r w:rsidRPr="00E50B9E">
              <w:rPr>
                <w:kern w:val="2"/>
                <w:szCs w:val="24"/>
                <w:highlight w:val="yellow"/>
              </w:rPr>
              <w:t>ĮRAŠYTI</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4425F7" w:rsidR="00027B83" w:rsidRDefault="00E50B9E">
            <w:pPr>
              <w:jc w:val="both"/>
              <w:rPr>
                <w:kern w:val="2"/>
                <w:szCs w:val="24"/>
              </w:rPr>
            </w:pPr>
            <w:r w:rsidRPr="00E50B9E">
              <w:rPr>
                <w:kern w:val="2"/>
                <w:szCs w:val="24"/>
                <w:highlight w:val="yellow"/>
              </w:rPr>
              <w:t>ĮRAŠYTI</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50B9E" w14:paraId="7A216576" w14:textId="77777777">
        <w:tc>
          <w:tcPr>
            <w:tcW w:w="2808" w:type="dxa"/>
            <w:vMerge w:val="restart"/>
          </w:tcPr>
          <w:p w14:paraId="79087AD5" w14:textId="77777777" w:rsidR="00E50B9E" w:rsidRDefault="00E50B9E" w:rsidP="00E50B9E">
            <w:pPr>
              <w:jc w:val="center"/>
              <w:rPr>
                <w:b/>
                <w:kern w:val="2"/>
                <w:szCs w:val="24"/>
              </w:rPr>
            </w:pPr>
          </w:p>
          <w:p w14:paraId="555D406D" w14:textId="77777777" w:rsidR="00E50B9E" w:rsidRDefault="00E50B9E" w:rsidP="00E50B9E">
            <w:pPr>
              <w:jc w:val="center"/>
              <w:rPr>
                <w:b/>
                <w:kern w:val="2"/>
                <w:szCs w:val="24"/>
              </w:rPr>
            </w:pPr>
          </w:p>
          <w:p w14:paraId="757D89F5" w14:textId="77777777" w:rsidR="00E50B9E" w:rsidRDefault="00E50B9E" w:rsidP="00E50B9E">
            <w:pPr>
              <w:jc w:val="center"/>
              <w:rPr>
                <w:b/>
                <w:kern w:val="2"/>
                <w:szCs w:val="24"/>
              </w:rPr>
            </w:pPr>
          </w:p>
          <w:p w14:paraId="6C227F93" w14:textId="77777777" w:rsidR="00E50B9E" w:rsidRDefault="00E50B9E" w:rsidP="00E50B9E">
            <w:pPr>
              <w:rPr>
                <w:b/>
                <w:kern w:val="2"/>
                <w:szCs w:val="24"/>
              </w:rPr>
            </w:pPr>
          </w:p>
          <w:p w14:paraId="0285291C" w14:textId="77777777" w:rsidR="00E50B9E" w:rsidRDefault="00E50B9E" w:rsidP="00E50B9E">
            <w:pPr>
              <w:rPr>
                <w:b/>
                <w:kern w:val="2"/>
                <w:szCs w:val="24"/>
              </w:rPr>
            </w:pPr>
            <w:r>
              <w:rPr>
                <w:b/>
                <w:kern w:val="2"/>
                <w:szCs w:val="24"/>
              </w:rPr>
              <w:t>1.1. Pirkėjas</w:t>
            </w:r>
          </w:p>
        </w:tc>
        <w:tc>
          <w:tcPr>
            <w:tcW w:w="3240" w:type="dxa"/>
          </w:tcPr>
          <w:p w14:paraId="4986D0A4" w14:textId="77777777" w:rsidR="00E50B9E" w:rsidRDefault="00E50B9E" w:rsidP="00E50B9E">
            <w:pPr>
              <w:rPr>
                <w:kern w:val="2"/>
                <w:szCs w:val="24"/>
              </w:rPr>
            </w:pPr>
            <w:r>
              <w:rPr>
                <w:kern w:val="2"/>
                <w:szCs w:val="24"/>
              </w:rPr>
              <w:t>1.1.1. Pavadinimas</w:t>
            </w:r>
          </w:p>
        </w:tc>
        <w:tc>
          <w:tcPr>
            <w:tcW w:w="3510" w:type="dxa"/>
          </w:tcPr>
          <w:p w14:paraId="53FF09A2" w14:textId="18AF0439" w:rsidR="00E50B9E" w:rsidRDefault="00E50B9E" w:rsidP="00E50B9E">
            <w:pPr>
              <w:jc w:val="center"/>
              <w:rPr>
                <w:kern w:val="2"/>
                <w:szCs w:val="24"/>
              </w:rPr>
            </w:pPr>
            <w:r w:rsidRPr="006A5729">
              <w:rPr>
                <w:kern w:val="2"/>
                <w:szCs w:val="24"/>
                <w:highlight w:val="yellow"/>
              </w:rPr>
              <w:t>ĮRAŠYTI</w:t>
            </w:r>
          </w:p>
        </w:tc>
      </w:tr>
      <w:tr w:rsidR="00E50B9E" w14:paraId="46894EEE" w14:textId="77777777">
        <w:tc>
          <w:tcPr>
            <w:tcW w:w="2808" w:type="dxa"/>
            <w:vMerge/>
          </w:tcPr>
          <w:p w14:paraId="6E3E695C" w14:textId="77777777" w:rsidR="00E50B9E" w:rsidRDefault="00E50B9E" w:rsidP="00E50B9E">
            <w:pPr>
              <w:rPr>
                <w:kern w:val="2"/>
                <w:szCs w:val="24"/>
              </w:rPr>
            </w:pPr>
          </w:p>
        </w:tc>
        <w:tc>
          <w:tcPr>
            <w:tcW w:w="3240" w:type="dxa"/>
          </w:tcPr>
          <w:p w14:paraId="6B5CD43F" w14:textId="77777777" w:rsidR="00E50B9E" w:rsidRDefault="00E50B9E" w:rsidP="00E50B9E">
            <w:pPr>
              <w:rPr>
                <w:kern w:val="2"/>
                <w:szCs w:val="24"/>
              </w:rPr>
            </w:pPr>
            <w:r>
              <w:rPr>
                <w:kern w:val="2"/>
                <w:szCs w:val="24"/>
              </w:rPr>
              <w:t>1.1.2. Juridinio asmens kodas</w:t>
            </w:r>
          </w:p>
        </w:tc>
        <w:tc>
          <w:tcPr>
            <w:tcW w:w="3510" w:type="dxa"/>
          </w:tcPr>
          <w:p w14:paraId="63476F65" w14:textId="0D41C9CA" w:rsidR="00E50B9E" w:rsidRDefault="00E50B9E" w:rsidP="00E50B9E">
            <w:pPr>
              <w:jc w:val="center"/>
              <w:rPr>
                <w:kern w:val="2"/>
                <w:szCs w:val="24"/>
              </w:rPr>
            </w:pPr>
            <w:r w:rsidRPr="006A5729">
              <w:rPr>
                <w:kern w:val="2"/>
                <w:szCs w:val="24"/>
                <w:highlight w:val="yellow"/>
              </w:rPr>
              <w:t>ĮRAŠYTI</w:t>
            </w:r>
          </w:p>
        </w:tc>
      </w:tr>
      <w:tr w:rsidR="00E50B9E" w14:paraId="356739C7" w14:textId="77777777">
        <w:tc>
          <w:tcPr>
            <w:tcW w:w="2808" w:type="dxa"/>
            <w:vMerge/>
          </w:tcPr>
          <w:p w14:paraId="1CA5E71D" w14:textId="77777777" w:rsidR="00E50B9E" w:rsidRDefault="00E50B9E" w:rsidP="00E50B9E">
            <w:pPr>
              <w:rPr>
                <w:kern w:val="2"/>
                <w:szCs w:val="24"/>
              </w:rPr>
            </w:pPr>
          </w:p>
        </w:tc>
        <w:tc>
          <w:tcPr>
            <w:tcW w:w="3240" w:type="dxa"/>
          </w:tcPr>
          <w:p w14:paraId="23A01788" w14:textId="77777777" w:rsidR="00E50B9E" w:rsidRDefault="00E50B9E" w:rsidP="00E50B9E">
            <w:pPr>
              <w:rPr>
                <w:kern w:val="2"/>
                <w:szCs w:val="24"/>
              </w:rPr>
            </w:pPr>
            <w:r>
              <w:rPr>
                <w:kern w:val="2"/>
                <w:szCs w:val="24"/>
              </w:rPr>
              <w:t>1.1.3. Adresas</w:t>
            </w:r>
          </w:p>
        </w:tc>
        <w:tc>
          <w:tcPr>
            <w:tcW w:w="3510" w:type="dxa"/>
          </w:tcPr>
          <w:p w14:paraId="4FB387A2" w14:textId="2FE6FE02" w:rsidR="00E50B9E" w:rsidRDefault="00E50B9E" w:rsidP="00E50B9E">
            <w:pPr>
              <w:jc w:val="center"/>
              <w:rPr>
                <w:kern w:val="2"/>
                <w:szCs w:val="24"/>
              </w:rPr>
            </w:pPr>
            <w:r w:rsidRPr="006A5729">
              <w:rPr>
                <w:kern w:val="2"/>
                <w:szCs w:val="24"/>
                <w:highlight w:val="yellow"/>
              </w:rPr>
              <w:t>ĮRAŠYTI</w:t>
            </w:r>
          </w:p>
        </w:tc>
      </w:tr>
      <w:tr w:rsidR="00E50B9E" w14:paraId="00E15A94" w14:textId="77777777">
        <w:tc>
          <w:tcPr>
            <w:tcW w:w="2808" w:type="dxa"/>
            <w:vMerge/>
          </w:tcPr>
          <w:p w14:paraId="54205EA9" w14:textId="77777777" w:rsidR="00E50B9E" w:rsidRDefault="00E50B9E" w:rsidP="00E50B9E">
            <w:pPr>
              <w:rPr>
                <w:kern w:val="2"/>
                <w:szCs w:val="24"/>
              </w:rPr>
            </w:pPr>
          </w:p>
        </w:tc>
        <w:tc>
          <w:tcPr>
            <w:tcW w:w="3240" w:type="dxa"/>
          </w:tcPr>
          <w:p w14:paraId="78DC4B4A" w14:textId="77777777" w:rsidR="00E50B9E" w:rsidRDefault="00E50B9E" w:rsidP="00E50B9E">
            <w:pPr>
              <w:rPr>
                <w:kern w:val="2"/>
                <w:szCs w:val="24"/>
              </w:rPr>
            </w:pPr>
            <w:r>
              <w:rPr>
                <w:kern w:val="2"/>
                <w:szCs w:val="24"/>
              </w:rPr>
              <w:t>1.1.4. PVM mokėtojo kodas</w:t>
            </w:r>
          </w:p>
        </w:tc>
        <w:tc>
          <w:tcPr>
            <w:tcW w:w="3510" w:type="dxa"/>
          </w:tcPr>
          <w:p w14:paraId="3641442E" w14:textId="4BAB7256" w:rsidR="00E50B9E" w:rsidRDefault="00E50B9E" w:rsidP="00E50B9E">
            <w:pPr>
              <w:jc w:val="center"/>
              <w:rPr>
                <w:kern w:val="2"/>
                <w:szCs w:val="24"/>
              </w:rPr>
            </w:pPr>
            <w:r w:rsidRPr="006A5729">
              <w:rPr>
                <w:kern w:val="2"/>
                <w:szCs w:val="24"/>
                <w:highlight w:val="yellow"/>
              </w:rPr>
              <w:t>ĮRAŠYTI</w:t>
            </w:r>
          </w:p>
        </w:tc>
      </w:tr>
      <w:tr w:rsidR="00E50B9E" w14:paraId="164424F3" w14:textId="77777777">
        <w:tc>
          <w:tcPr>
            <w:tcW w:w="2808" w:type="dxa"/>
            <w:vMerge/>
          </w:tcPr>
          <w:p w14:paraId="605C8647" w14:textId="77777777" w:rsidR="00E50B9E" w:rsidRDefault="00E50B9E" w:rsidP="00E50B9E">
            <w:pPr>
              <w:rPr>
                <w:kern w:val="2"/>
                <w:szCs w:val="24"/>
              </w:rPr>
            </w:pPr>
          </w:p>
        </w:tc>
        <w:tc>
          <w:tcPr>
            <w:tcW w:w="3240" w:type="dxa"/>
          </w:tcPr>
          <w:p w14:paraId="58983992" w14:textId="77777777" w:rsidR="00E50B9E" w:rsidRDefault="00E50B9E" w:rsidP="00E50B9E">
            <w:pPr>
              <w:rPr>
                <w:kern w:val="2"/>
                <w:szCs w:val="24"/>
              </w:rPr>
            </w:pPr>
            <w:r>
              <w:rPr>
                <w:kern w:val="2"/>
                <w:szCs w:val="24"/>
              </w:rPr>
              <w:t>1.1.5. Atsiskaitomoji sąskaita</w:t>
            </w:r>
          </w:p>
        </w:tc>
        <w:tc>
          <w:tcPr>
            <w:tcW w:w="3510" w:type="dxa"/>
          </w:tcPr>
          <w:p w14:paraId="62E56AEE" w14:textId="0B4E1E65" w:rsidR="00E50B9E" w:rsidRDefault="00E50B9E" w:rsidP="00E50B9E">
            <w:pPr>
              <w:jc w:val="center"/>
              <w:rPr>
                <w:kern w:val="2"/>
                <w:szCs w:val="24"/>
              </w:rPr>
            </w:pPr>
            <w:r w:rsidRPr="006A5729">
              <w:rPr>
                <w:kern w:val="2"/>
                <w:szCs w:val="24"/>
                <w:highlight w:val="yellow"/>
              </w:rPr>
              <w:t>ĮRAŠYTI</w:t>
            </w:r>
          </w:p>
        </w:tc>
      </w:tr>
      <w:tr w:rsidR="00E50B9E" w14:paraId="6B7E848E" w14:textId="77777777">
        <w:tc>
          <w:tcPr>
            <w:tcW w:w="2808" w:type="dxa"/>
            <w:vMerge/>
          </w:tcPr>
          <w:p w14:paraId="4F4A34C0" w14:textId="77777777" w:rsidR="00E50B9E" w:rsidRDefault="00E50B9E" w:rsidP="00E50B9E">
            <w:pPr>
              <w:rPr>
                <w:kern w:val="2"/>
                <w:szCs w:val="24"/>
              </w:rPr>
            </w:pPr>
          </w:p>
        </w:tc>
        <w:tc>
          <w:tcPr>
            <w:tcW w:w="3240" w:type="dxa"/>
          </w:tcPr>
          <w:p w14:paraId="6CD6859C" w14:textId="77777777" w:rsidR="00E50B9E" w:rsidRDefault="00E50B9E" w:rsidP="00E50B9E">
            <w:pPr>
              <w:rPr>
                <w:kern w:val="2"/>
                <w:szCs w:val="24"/>
              </w:rPr>
            </w:pPr>
            <w:r>
              <w:rPr>
                <w:kern w:val="2"/>
                <w:szCs w:val="24"/>
              </w:rPr>
              <w:t>1.1.6. Bankas, banko kodas</w:t>
            </w:r>
          </w:p>
        </w:tc>
        <w:tc>
          <w:tcPr>
            <w:tcW w:w="3510" w:type="dxa"/>
          </w:tcPr>
          <w:p w14:paraId="7CD0A608" w14:textId="4EF0B14D" w:rsidR="00E50B9E" w:rsidRDefault="00E50B9E" w:rsidP="00E50B9E">
            <w:pPr>
              <w:jc w:val="center"/>
              <w:rPr>
                <w:kern w:val="2"/>
                <w:szCs w:val="24"/>
              </w:rPr>
            </w:pPr>
            <w:r w:rsidRPr="006A5729">
              <w:rPr>
                <w:kern w:val="2"/>
                <w:szCs w:val="24"/>
                <w:highlight w:val="yellow"/>
              </w:rPr>
              <w:t>ĮRAŠYTI</w:t>
            </w:r>
          </w:p>
        </w:tc>
      </w:tr>
      <w:tr w:rsidR="00E50B9E" w14:paraId="3C8A477F" w14:textId="77777777">
        <w:tc>
          <w:tcPr>
            <w:tcW w:w="2808" w:type="dxa"/>
            <w:vMerge/>
          </w:tcPr>
          <w:p w14:paraId="6FB01AF8" w14:textId="77777777" w:rsidR="00E50B9E" w:rsidRDefault="00E50B9E" w:rsidP="00E50B9E">
            <w:pPr>
              <w:rPr>
                <w:kern w:val="2"/>
                <w:szCs w:val="24"/>
              </w:rPr>
            </w:pPr>
          </w:p>
        </w:tc>
        <w:tc>
          <w:tcPr>
            <w:tcW w:w="3240" w:type="dxa"/>
          </w:tcPr>
          <w:p w14:paraId="52077EC6" w14:textId="77777777" w:rsidR="00E50B9E" w:rsidRDefault="00E50B9E" w:rsidP="00E50B9E">
            <w:pPr>
              <w:rPr>
                <w:kern w:val="2"/>
                <w:szCs w:val="24"/>
              </w:rPr>
            </w:pPr>
            <w:r>
              <w:rPr>
                <w:kern w:val="2"/>
                <w:szCs w:val="24"/>
              </w:rPr>
              <w:t>1.1.7. Telefonas</w:t>
            </w:r>
          </w:p>
        </w:tc>
        <w:tc>
          <w:tcPr>
            <w:tcW w:w="3510" w:type="dxa"/>
          </w:tcPr>
          <w:p w14:paraId="04975451" w14:textId="02CEC20D" w:rsidR="00E50B9E" w:rsidRDefault="00E50B9E" w:rsidP="00E50B9E">
            <w:pPr>
              <w:jc w:val="center"/>
              <w:rPr>
                <w:kern w:val="2"/>
                <w:szCs w:val="24"/>
              </w:rPr>
            </w:pPr>
            <w:r w:rsidRPr="006A5729">
              <w:rPr>
                <w:kern w:val="2"/>
                <w:szCs w:val="24"/>
                <w:highlight w:val="yellow"/>
              </w:rPr>
              <w:t>ĮRAŠYTI</w:t>
            </w:r>
          </w:p>
        </w:tc>
      </w:tr>
      <w:tr w:rsidR="00E50B9E" w14:paraId="7B8191B7" w14:textId="77777777">
        <w:tc>
          <w:tcPr>
            <w:tcW w:w="2808" w:type="dxa"/>
            <w:vMerge/>
          </w:tcPr>
          <w:p w14:paraId="1FE5A316" w14:textId="77777777" w:rsidR="00E50B9E" w:rsidRDefault="00E50B9E" w:rsidP="00E50B9E">
            <w:pPr>
              <w:rPr>
                <w:kern w:val="2"/>
                <w:szCs w:val="24"/>
              </w:rPr>
            </w:pPr>
          </w:p>
        </w:tc>
        <w:tc>
          <w:tcPr>
            <w:tcW w:w="3240" w:type="dxa"/>
          </w:tcPr>
          <w:p w14:paraId="47AE5590" w14:textId="77777777" w:rsidR="00E50B9E" w:rsidRDefault="00E50B9E" w:rsidP="00E50B9E">
            <w:pPr>
              <w:rPr>
                <w:kern w:val="2"/>
                <w:szCs w:val="24"/>
              </w:rPr>
            </w:pPr>
            <w:r>
              <w:rPr>
                <w:kern w:val="2"/>
                <w:szCs w:val="24"/>
              </w:rPr>
              <w:t>1.1.8. El. paštas</w:t>
            </w:r>
          </w:p>
        </w:tc>
        <w:tc>
          <w:tcPr>
            <w:tcW w:w="3510" w:type="dxa"/>
          </w:tcPr>
          <w:p w14:paraId="06155599" w14:textId="50F70F7D" w:rsidR="00E50B9E" w:rsidRDefault="00E50B9E" w:rsidP="00E50B9E">
            <w:pPr>
              <w:jc w:val="center"/>
              <w:rPr>
                <w:kern w:val="2"/>
                <w:szCs w:val="24"/>
              </w:rPr>
            </w:pPr>
            <w:r w:rsidRPr="006A5729">
              <w:rPr>
                <w:kern w:val="2"/>
                <w:szCs w:val="24"/>
                <w:highlight w:val="yellow"/>
              </w:rPr>
              <w:t>ĮRAŠYTI</w:t>
            </w:r>
          </w:p>
        </w:tc>
      </w:tr>
      <w:tr w:rsidR="00E50B9E" w14:paraId="1959C3F5" w14:textId="77777777">
        <w:tc>
          <w:tcPr>
            <w:tcW w:w="2808" w:type="dxa"/>
            <w:vMerge/>
          </w:tcPr>
          <w:p w14:paraId="34C01018" w14:textId="77777777" w:rsidR="00E50B9E" w:rsidRDefault="00E50B9E" w:rsidP="00E50B9E">
            <w:pPr>
              <w:rPr>
                <w:kern w:val="2"/>
                <w:szCs w:val="24"/>
              </w:rPr>
            </w:pPr>
          </w:p>
        </w:tc>
        <w:tc>
          <w:tcPr>
            <w:tcW w:w="3240" w:type="dxa"/>
          </w:tcPr>
          <w:p w14:paraId="473630E0" w14:textId="77777777" w:rsidR="00E50B9E" w:rsidRDefault="00E50B9E" w:rsidP="00E50B9E">
            <w:pPr>
              <w:rPr>
                <w:kern w:val="2"/>
                <w:szCs w:val="24"/>
              </w:rPr>
            </w:pPr>
            <w:r>
              <w:rPr>
                <w:kern w:val="2"/>
                <w:szCs w:val="24"/>
              </w:rPr>
              <w:t>1.1.9. Šalies atstovas</w:t>
            </w:r>
          </w:p>
        </w:tc>
        <w:tc>
          <w:tcPr>
            <w:tcW w:w="3510" w:type="dxa"/>
          </w:tcPr>
          <w:p w14:paraId="04FDD825" w14:textId="311A130B" w:rsidR="00E50B9E" w:rsidRDefault="00E50B9E" w:rsidP="00E50B9E">
            <w:pPr>
              <w:jc w:val="center"/>
              <w:rPr>
                <w:kern w:val="2"/>
                <w:szCs w:val="24"/>
              </w:rPr>
            </w:pPr>
            <w:r w:rsidRPr="006A5729">
              <w:rPr>
                <w:kern w:val="2"/>
                <w:szCs w:val="24"/>
                <w:highlight w:val="yellow"/>
              </w:rPr>
              <w:t>ĮRAŠYTI</w:t>
            </w:r>
          </w:p>
        </w:tc>
      </w:tr>
      <w:tr w:rsidR="00E50B9E" w14:paraId="475D93E9" w14:textId="77777777">
        <w:tc>
          <w:tcPr>
            <w:tcW w:w="2808" w:type="dxa"/>
            <w:vMerge/>
          </w:tcPr>
          <w:p w14:paraId="23BF508B" w14:textId="77777777" w:rsidR="00E50B9E" w:rsidRDefault="00E50B9E" w:rsidP="00E50B9E">
            <w:pPr>
              <w:rPr>
                <w:kern w:val="2"/>
                <w:szCs w:val="24"/>
              </w:rPr>
            </w:pPr>
          </w:p>
        </w:tc>
        <w:tc>
          <w:tcPr>
            <w:tcW w:w="3240" w:type="dxa"/>
          </w:tcPr>
          <w:p w14:paraId="7D81A35C" w14:textId="77777777" w:rsidR="00E50B9E" w:rsidRDefault="00E50B9E" w:rsidP="00E50B9E">
            <w:pPr>
              <w:rPr>
                <w:kern w:val="2"/>
                <w:szCs w:val="24"/>
              </w:rPr>
            </w:pPr>
            <w:r>
              <w:rPr>
                <w:kern w:val="2"/>
                <w:szCs w:val="24"/>
              </w:rPr>
              <w:t>1.1.10. Atstovavimo pagrindas</w:t>
            </w:r>
          </w:p>
        </w:tc>
        <w:tc>
          <w:tcPr>
            <w:tcW w:w="3510" w:type="dxa"/>
          </w:tcPr>
          <w:p w14:paraId="7164E978" w14:textId="5059554D" w:rsidR="00E50B9E" w:rsidRDefault="00E50B9E" w:rsidP="00E50B9E">
            <w:pPr>
              <w:jc w:val="center"/>
              <w:rPr>
                <w:kern w:val="2"/>
                <w:szCs w:val="24"/>
              </w:rPr>
            </w:pPr>
            <w:r w:rsidRPr="006A5729">
              <w:rPr>
                <w:kern w:val="2"/>
                <w:szCs w:val="24"/>
                <w:highlight w:val="yellow"/>
              </w:rPr>
              <w:t>ĮRAŠYTI</w:t>
            </w:r>
          </w:p>
        </w:tc>
      </w:tr>
      <w:tr w:rsidR="00E50B9E" w14:paraId="208DA5AB" w14:textId="77777777">
        <w:tc>
          <w:tcPr>
            <w:tcW w:w="2808" w:type="dxa"/>
            <w:vMerge w:val="restart"/>
          </w:tcPr>
          <w:p w14:paraId="6C001A19" w14:textId="77777777" w:rsidR="00E50B9E" w:rsidRDefault="00E50B9E" w:rsidP="00E50B9E">
            <w:pPr>
              <w:rPr>
                <w:b/>
                <w:kern w:val="2"/>
                <w:szCs w:val="24"/>
              </w:rPr>
            </w:pPr>
          </w:p>
          <w:p w14:paraId="5AF623B9" w14:textId="77777777" w:rsidR="00E50B9E" w:rsidRDefault="00E50B9E" w:rsidP="00E50B9E">
            <w:pPr>
              <w:rPr>
                <w:b/>
                <w:kern w:val="2"/>
                <w:szCs w:val="24"/>
              </w:rPr>
            </w:pPr>
          </w:p>
          <w:p w14:paraId="2FC546C0" w14:textId="77777777" w:rsidR="00E50B9E" w:rsidRDefault="00E50B9E" w:rsidP="00E50B9E">
            <w:pPr>
              <w:rPr>
                <w:b/>
                <w:kern w:val="2"/>
                <w:szCs w:val="24"/>
              </w:rPr>
            </w:pPr>
          </w:p>
          <w:p w14:paraId="3E3805B9" w14:textId="77777777" w:rsidR="00E50B9E" w:rsidRDefault="00E50B9E" w:rsidP="00E50B9E">
            <w:pPr>
              <w:rPr>
                <w:b/>
                <w:kern w:val="2"/>
                <w:szCs w:val="24"/>
              </w:rPr>
            </w:pPr>
            <w:r>
              <w:rPr>
                <w:b/>
                <w:kern w:val="2"/>
                <w:szCs w:val="24"/>
              </w:rPr>
              <w:t>1.2. Tiekėjas</w:t>
            </w:r>
          </w:p>
          <w:p w14:paraId="0640591C" w14:textId="77777777" w:rsidR="00E50B9E" w:rsidRDefault="00E50B9E" w:rsidP="00E50B9E">
            <w:pPr>
              <w:rPr>
                <w:color w:val="4472C4"/>
                <w:kern w:val="2"/>
                <w:szCs w:val="24"/>
              </w:rPr>
            </w:pPr>
            <w:r>
              <w:rPr>
                <w:color w:val="4472C4"/>
                <w:kern w:val="2"/>
                <w:szCs w:val="24"/>
              </w:rPr>
              <w:t>(jei Tiekėjas yra fizinis asmuo, skiltys atitinkamai pakoreguojamos.</w:t>
            </w:r>
          </w:p>
          <w:p w14:paraId="6DA744E9" w14:textId="77777777" w:rsidR="00E50B9E" w:rsidRDefault="00E50B9E" w:rsidP="00E50B9E">
            <w:pPr>
              <w:rPr>
                <w:color w:val="4472C4"/>
                <w:kern w:val="2"/>
                <w:szCs w:val="24"/>
              </w:rPr>
            </w:pPr>
            <w:r>
              <w:rPr>
                <w:color w:val="4472C4"/>
                <w:kern w:val="2"/>
                <w:szCs w:val="24"/>
              </w:rPr>
              <w:t>Jei Tiekėjas yra tiekėjų grupė, skiltys pildomos įterpiant kiekvieno grupės nario informaciją)</w:t>
            </w:r>
          </w:p>
          <w:p w14:paraId="450B9242" w14:textId="77777777" w:rsidR="00E50B9E" w:rsidRDefault="00E50B9E" w:rsidP="00E50B9E">
            <w:pPr>
              <w:rPr>
                <w:b/>
                <w:kern w:val="2"/>
                <w:szCs w:val="24"/>
              </w:rPr>
            </w:pPr>
          </w:p>
        </w:tc>
        <w:tc>
          <w:tcPr>
            <w:tcW w:w="3240" w:type="dxa"/>
          </w:tcPr>
          <w:p w14:paraId="67F6D24E" w14:textId="77777777" w:rsidR="00E50B9E" w:rsidRDefault="00E50B9E" w:rsidP="00E50B9E">
            <w:pPr>
              <w:rPr>
                <w:kern w:val="2"/>
                <w:szCs w:val="24"/>
              </w:rPr>
            </w:pPr>
            <w:r>
              <w:rPr>
                <w:kern w:val="2"/>
                <w:szCs w:val="24"/>
              </w:rPr>
              <w:t>1.2.1. Pavadinimas</w:t>
            </w:r>
          </w:p>
        </w:tc>
        <w:tc>
          <w:tcPr>
            <w:tcW w:w="3510" w:type="dxa"/>
          </w:tcPr>
          <w:p w14:paraId="02EEDC7F" w14:textId="5AA5CB43" w:rsidR="00E50B9E" w:rsidRDefault="00E50B9E" w:rsidP="00E50B9E">
            <w:pPr>
              <w:jc w:val="center"/>
              <w:rPr>
                <w:kern w:val="2"/>
                <w:szCs w:val="24"/>
              </w:rPr>
            </w:pPr>
            <w:r w:rsidRPr="00CF4BCA">
              <w:rPr>
                <w:kern w:val="2"/>
                <w:szCs w:val="24"/>
                <w:highlight w:val="yellow"/>
              </w:rPr>
              <w:t>ĮRAŠYTI</w:t>
            </w:r>
          </w:p>
        </w:tc>
      </w:tr>
      <w:tr w:rsidR="00E50B9E" w14:paraId="3EAB2D74" w14:textId="77777777">
        <w:tc>
          <w:tcPr>
            <w:tcW w:w="2808" w:type="dxa"/>
            <w:vMerge/>
          </w:tcPr>
          <w:p w14:paraId="75194712" w14:textId="77777777" w:rsidR="00E50B9E" w:rsidRDefault="00E50B9E" w:rsidP="00E50B9E">
            <w:pPr>
              <w:rPr>
                <w:b/>
                <w:kern w:val="2"/>
                <w:szCs w:val="24"/>
              </w:rPr>
            </w:pPr>
          </w:p>
        </w:tc>
        <w:tc>
          <w:tcPr>
            <w:tcW w:w="3240" w:type="dxa"/>
          </w:tcPr>
          <w:p w14:paraId="65C865FD" w14:textId="77777777" w:rsidR="00E50B9E" w:rsidRDefault="00E50B9E" w:rsidP="00E50B9E">
            <w:pPr>
              <w:rPr>
                <w:kern w:val="2"/>
                <w:szCs w:val="24"/>
              </w:rPr>
            </w:pPr>
            <w:r>
              <w:rPr>
                <w:kern w:val="2"/>
                <w:szCs w:val="24"/>
              </w:rPr>
              <w:t>1.2.2. Juridinio asmens kodas</w:t>
            </w:r>
          </w:p>
        </w:tc>
        <w:tc>
          <w:tcPr>
            <w:tcW w:w="3510" w:type="dxa"/>
          </w:tcPr>
          <w:p w14:paraId="53FD7CD7" w14:textId="2573A2BB" w:rsidR="00E50B9E" w:rsidRDefault="00E50B9E" w:rsidP="00E50B9E">
            <w:pPr>
              <w:jc w:val="center"/>
              <w:rPr>
                <w:kern w:val="2"/>
                <w:szCs w:val="24"/>
              </w:rPr>
            </w:pPr>
            <w:r w:rsidRPr="00CF4BCA">
              <w:rPr>
                <w:kern w:val="2"/>
                <w:szCs w:val="24"/>
                <w:highlight w:val="yellow"/>
              </w:rPr>
              <w:t>ĮRAŠYTI</w:t>
            </w:r>
          </w:p>
        </w:tc>
      </w:tr>
      <w:tr w:rsidR="00E50B9E" w14:paraId="666244A6" w14:textId="77777777">
        <w:tc>
          <w:tcPr>
            <w:tcW w:w="2808" w:type="dxa"/>
            <w:vMerge/>
          </w:tcPr>
          <w:p w14:paraId="47FBA3D1" w14:textId="77777777" w:rsidR="00E50B9E" w:rsidRDefault="00E50B9E" w:rsidP="00E50B9E">
            <w:pPr>
              <w:rPr>
                <w:b/>
                <w:kern w:val="2"/>
                <w:szCs w:val="24"/>
              </w:rPr>
            </w:pPr>
          </w:p>
        </w:tc>
        <w:tc>
          <w:tcPr>
            <w:tcW w:w="3240" w:type="dxa"/>
          </w:tcPr>
          <w:p w14:paraId="1BC85940" w14:textId="77777777" w:rsidR="00E50B9E" w:rsidRDefault="00E50B9E" w:rsidP="00E50B9E">
            <w:pPr>
              <w:rPr>
                <w:kern w:val="2"/>
                <w:szCs w:val="24"/>
              </w:rPr>
            </w:pPr>
            <w:r>
              <w:rPr>
                <w:kern w:val="2"/>
                <w:szCs w:val="24"/>
              </w:rPr>
              <w:t>1.2.3. Adresas</w:t>
            </w:r>
          </w:p>
        </w:tc>
        <w:tc>
          <w:tcPr>
            <w:tcW w:w="3510" w:type="dxa"/>
          </w:tcPr>
          <w:p w14:paraId="7014BB4C" w14:textId="6036AE28" w:rsidR="00E50B9E" w:rsidRDefault="00E50B9E" w:rsidP="00E50B9E">
            <w:pPr>
              <w:jc w:val="center"/>
              <w:rPr>
                <w:kern w:val="2"/>
                <w:szCs w:val="24"/>
              </w:rPr>
            </w:pPr>
            <w:r w:rsidRPr="00CF4BCA">
              <w:rPr>
                <w:kern w:val="2"/>
                <w:szCs w:val="24"/>
                <w:highlight w:val="yellow"/>
              </w:rPr>
              <w:t>ĮRAŠYTI</w:t>
            </w:r>
          </w:p>
        </w:tc>
      </w:tr>
      <w:tr w:rsidR="00E50B9E" w14:paraId="29C53A2D" w14:textId="77777777">
        <w:tc>
          <w:tcPr>
            <w:tcW w:w="2808" w:type="dxa"/>
            <w:vMerge/>
          </w:tcPr>
          <w:p w14:paraId="62F07FD3" w14:textId="77777777" w:rsidR="00E50B9E" w:rsidRDefault="00E50B9E" w:rsidP="00E50B9E">
            <w:pPr>
              <w:rPr>
                <w:b/>
                <w:kern w:val="2"/>
                <w:szCs w:val="24"/>
              </w:rPr>
            </w:pPr>
          </w:p>
        </w:tc>
        <w:tc>
          <w:tcPr>
            <w:tcW w:w="3240" w:type="dxa"/>
          </w:tcPr>
          <w:p w14:paraId="3F64B498" w14:textId="77777777" w:rsidR="00E50B9E" w:rsidRDefault="00E50B9E" w:rsidP="00E50B9E">
            <w:pPr>
              <w:rPr>
                <w:kern w:val="2"/>
                <w:szCs w:val="24"/>
              </w:rPr>
            </w:pPr>
            <w:r>
              <w:rPr>
                <w:kern w:val="2"/>
                <w:szCs w:val="24"/>
              </w:rPr>
              <w:t>1.2.4. PVM mokėtojo kodas</w:t>
            </w:r>
          </w:p>
        </w:tc>
        <w:tc>
          <w:tcPr>
            <w:tcW w:w="3510" w:type="dxa"/>
          </w:tcPr>
          <w:p w14:paraId="1570F720" w14:textId="2CC426A6" w:rsidR="00E50B9E" w:rsidRDefault="00E50B9E" w:rsidP="00E50B9E">
            <w:pPr>
              <w:jc w:val="center"/>
              <w:rPr>
                <w:kern w:val="2"/>
                <w:szCs w:val="24"/>
              </w:rPr>
            </w:pPr>
            <w:r w:rsidRPr="00CF4BCA">
              <w:rPr>
                <w:kern w:val="2"/>
                <w:szCs w:val="24"/>
                <w:highlight w:val="yellow"/>
              </w:rPr>
              <w:t>ĮRAŠYTI</w:t>
            </w:r>
          </w:p>
        </w:tc>
      </w:tr>
      <w:tr w:rsidR="00E50B9E" w14:paraId="5B9A0B4B" w14:textId="77777777">
        <w:tc>
          <w:tcPr>
            <w:tcW w:w="2808" w:type="dxa"/>
            <w:vMerge/>
          </w:tcPr>
          <w:p w14:paraId="0E55A8FE" w14:textId="77777777" w:rsidR="00E50B9E" w:rsidRDefault="00E50B9E" w:rsidP="00E50B9E">
            <w:pPr>
              <w:rPr>
                <w:b/>
                <w:kern w:val="2"/>
                <w:szCs w:val="24"/>
              </w:rPr>
            </w:pPr>
          </w:p>
        </w:tc>
        <w:tc>
          <w:tcPr>
            <w:tcW w:w="3240" w:type="dxa"/>
          </w:tcPr>
          <w:p w14:paraId="0740C72F" w14:textId="77777777" w:rsidR="00E50B9E" w:rsidRDefault="00E50B9E" w:rsidP="00E50B9E">
            <w:pPr>
              <w:rPr>
                <w:kern w:val="2"/>
                <w:szCs w:val="24"/>
              </w:rPr>
            </w:pPr>
            <w:r>
              <w:rPr>
                <w:kern w:val="2"/>
                <w:szCs w:val="24"/>
              </w:rPr>
              <w:t>1.2.5. Atsiskaitomoji sąskaita</w:t>
            </w:r>
          </w:p>
        </w:tc>
        <w:tc>
          <w:tcPr>
            <w:tcW w:w="3510" w:type="dxa"/>
          </w:tcPr>
          <w:p w14:paraId="5B25FE4F" w14:textId="7C0B7A47" w:rsidR="00E50B9E" w:rsidRDefault="00E50B9E" w:rsidP="00E50B9E">
            <w:pPr>
              <w:jc w:val="center"/>
              <w:rPr>
                <w:kern w:val="2"/>
                <w:szCs w:val="24"/>
              </w:rPr>
            </w:pPr>
            <w:r w:rsidRPr="00CF4BCA">
              <w:rPr>
                <w:kern w:val="2"/>
                <w:szCs w:val="24"/>
                <w:highlight w:val="yellow"/>
              </w:rPr>
              <w:t>ĮRAŠYTI</w:t>
            </w:r>
          </w:p>
        </w:tc>
      </w:tr>
      <w:tr w:rsidR="00E50B9E" w14:paraId="0D812494" w14:textId="77777777">
        <w:tc>
          <w:tcPr>
            <w:tcW w:w="2808" w:type="dxa"/>
            <w:vMerge/>
          </w:tcPr>
          <w:p w14:paraId="3FB019FB" w14:textId="77777777" w:rsidR="00E50B9E" w:rsidRDefault="00E50B9E" w:rsidP="00E50B9E">
            <w:pPr>
              <w:rPr>
                <w:b/>
                <w:kern w:val="2"/>
                <w:szCs w:val="24"/>
              </w:rPr>
            </w:pPr>
          </w:p>
        </w:tc>
        <w:tc>
          <w:tcPr>
            <w:tcW w:w="3240" w:type="dxa"/>
          </w:tcPr>
          <w:p w14:paraId="61E194F0" w14:textId="77777777" w:rsidR="00E50B9E" w:rsidRDefault="00E50B9E" w:rsidP="00E50B9E">
            <w:pPr>
              <w:rPr>
                <w:kern w:val="2"/>
                <w:szCs w:val="24"/>
              </w:rPr>
            </w:pPr>
            <w:r>
              <w:rPr>
                <w:kern w:val="2"/>
                <w:szCs w:val="24"/>
              </w:rPr>
              <w:t>1.2.6. Bankas, banko kodas</w:t>
            </w:r>
          </w:p>
        </w:tc>
        <w:tc>
          <w:tcPr>
            <w:tcW w:w="3510" w:type="dxa"/>
          </w:tcPr>
          <w:p w14:paraId="261BA477" w14:textId="5F5EFD09" w:rsidR="00E50B9E" w:rsidRDefault="00E50B9E" w:rsidP="00E50B9E">
            <w:pPr>
              <w:jc w:val="center"/>
              <w:rPr>
                <w:kern w:val="2"/>
                <w:szCs w:val="24"/>
              </w:rPr>
            </w:pPr>
            <w:r w:rsidRPr="00CF4BCA">
              <w:rPr>
                <w:kern w:val="2"/>
                <w:szCs w:val="24"/>
                <w:highlight w:val="yellow"/>
              </w:rPr>
              <w:t>ĮRAŠYTI</w:t>
            </w:r>
          </w:p>
        </w:tc>
      </w:tr>
      <w:tr w:rsidR="00E50B9E" w14:paraId="3A61E74A" w14:textId="77777777">
        <w:tc>
          <w:tcPr>
            <w:tcW w:w="2808" w:type="dxa"/>
            <w:vMerge/>
          </w:tcPr>
          <w:p w14:paraId="2E64EFD9" w14:textId="77777777" w:rsidR="00E50B9E" w:rsidRDefault="00E50B9E" w:rsidP="00E50B9E">
            <w:pPr>
              <w:rPr>
                <w:b/>
                <w:kern w:val="2"/>
                <w:szCs w:val="24"/>
              </w:rPr>
            </w:pPr>
          </w:p>
        </w:tc>
        <w:tc>
          <w:tcPr>
            <w:tcW w:w="3240" w:type="dxa"/>
          </w:tcPr>
          <w:p w14:paraId="71522681" w14:textId="77777777" w:rsidR="00E50B9E" w:rsidRDefault="00E50B9E" w:rsidP="00E50B9E">
            <w:pPr>
              <w:rPr>
                <w:kern w:val="2"/>
                <w:szCs w:val="24"/>
              </w:rPr>
            </w:pPr>
            <w:r>
              <w:rPr>
                <w:kern w:val="2"/>
                <w:szCs w:val="24"/>
              </w:rPr>
              <w:t>1.2.7. Telefonas</w:t>
            </w:r>
          </w:p>
        </w:tc>
        <w:tc>
          <w:tcPr>
            <w:tcW w:w="3510" w:type="dxa"/>
          </w:tcPr>
          <w:p w14:paraId="779C186C" w14:textId="5A1E3D3A" w:rsidR="00E50B9E" w:rsidRDefault="00E50B9E" w:rsidP="00E50B9E">
            <w:pPr>
              <w:jc w:val="center"/>
              <w:rPr>
                <w:kern w:val="2"/>
                <w:szCs w:val="24"/>
              </w:rPr>
            </w:pPr>
            <w:r w:rsidRPr="00CF4BCA">
              <w:rPr>
                <w:kern w:val="2"/>
                <w:szCs w:val="24"/>
                <w:highlight w:val="yellow"/>
              </w:rPr>
              <w:t>ĮRAŠYTI</w:t>
            </w:r>
          </w:p>
        </w:tc>
      </w:tr>
      <w:tr w:rsidR="00E50B9E" w14:paraId="4A6AF2AD" w14:textId="77777777">
        <w:tc>
          <w:tcPr>
            <w:tcW w:w="2808" w:type="dxa"/>
            <w:vMerge/>
          </w:tcPr>
          <w:p w14:paraId="58F2C5B1" w14:textId="77777777" w:rsidR="00E50B9E" w:rsidRDefault="00E50B9E" w:rsidP="00E50B9E">
            <w:pPr>
              <w:rPr>
                <w:b/>
                <w:kern w:val="2"/>
                <w:szCs w:val="24"/>
              </w:rPr>
            </w:pPr>
          </w:p>
        </w:tc>
        <w:tc>
          <w:tcPr>
            <w:tcW w:w="3240" w:type="dxa"/>
          </w:tcPr>
          <w:p w14:paraId="7496FFE6" w14:textId="77777777" w:rsidR="00E50B9E" w:rsidRDefault="00E50B9E" w:rsidP="00E50B9E">
            <w:pPr>
              <w:rPr>
                <w:kern w:val="2"/>
                <w:szCs w:val="24"/>
              </w:rPr>
            </w:pPr>
            <w:r>
              <w:rPr>
                <w:kern w:val="2"/>
                <w:szCs w:val="24"/>
              </w:rPr>
              <w:t>1.2.8. El. paštas</w:t>
            </w:r>
          </w:p>
        </w:tc>
        <w:tc>
          <w:tcPr>
            <w:tcW w:w="3510" w:type="dxa"/>
          </w:tcPr>
          <w:p w14:paraId="5FE40A45" w14:textId="551FB6AE" w:rsidR="00E50B9E" w:rsidRDefault="00E50B9E" w:rsidP="00E50B9E">
            <w:pPr>
              <w:jc w:val="center"/>
              <w:rPr>
                <w:kern w:val="2"/>
                <w:szCs w:val="24"/>
              </w:rPr>
            </w:pPr>
            <w:r w:rsidRPr="00CF4BCA">
              <w:rPr>
                <w:kern w:val="2"/>
                <w:szCs w:val="24"/>
                <w:highlight w:val="yellow"/>
              </w:rPr>
              <w:t>ĮRAŠYTI</w:t>
            </w:r>
          </w:p>
        </w:tc>
      </w:tr>
      <w:tr w:rsidR="00E50B9E" w14:paraId="67CA8A8E" w14:textId="77777777">
        <w:tc>
          <w:tcPr>
            <w:tcW w:w="2808" w:type="dxa"/>
            <w:vMerge/>
          </w:tcPr>
          <w:p w14:paraId="03ECA91F" w14:textId="77777777" w:rsidR="00E50B9E" w:rsidRDefault="00E50B9E" w:rsidP="00E50B9E">
            <w:pPr>
              <w:rPr>
                <w:b/>
                <w:kern w:val="2"/>
                <w:szCs w:val="24"/>
              </w:rPr>
            </w:pPr>
          </w:p>
        </w:tc>
        <w:tc>
          <w:tcPr>
            <w:tcW w:w="3240" w:type="dxa"/>
          </w:tcPr>
          <w:p w14:paraId="2920CEAC" w14:textId="77777777" w:rsidR="00E50B9E" w:rsidRDefault="00E50B9E" w:rsidP="00E50B9E">
            <w:pPr>
              <w:rPr>
                <w:kern w:val="2"/>
                <w:szCs w:val="24"/>
              </w:rPr>
            </w:pPr>
            <w:r>
              <w:rPr>
                <w:kern w:val="2"/>
                <w:szCs w:val="24"/>
              </w:rPr>
              <w:t>1.2.9. Šalies atstovas</w:t>
            </w:r>
          </w:p>
        </w:tc>
        <w:tc>
          <w:tcPr>
            <w:tcW w:w="3510" w:type="dxa"/>
          </w:tcPr>
          <w:p w14:paraId="6AA5701A" w14:textId="3CB01E88" w:rsidR="00E50B9E" w:rsidRDefault="00E50B9E" w:rsidP="00E50B9E">
            <w:pPr>
              <w:jc w:val="center"/>
              <w:rPr>
                <w:kern w:val="2"/>
                <w:szCs w:val="24"/>
              </w:rPr>
            </w:pPr>
            <w:r w:rsidRPr="00CF4BCA">
              <w:rPr>
                <w:kern w:val="2"/>
                <w:szCs w:val="24"/>
                <w:highlight w:val="yellow"/>
              </w:rPr>
              <w:t>ĮRAŠYTI</w:t>
            </w:r>
          </w:p>
        </w:tc>
      </w:tr>
      <w:tr w:rsidR="00E50B9E" w14:paraId="21B1C29D" w14:textId="77777777">
        <w:tc>
          <w:tcPr>
            <w:tcW w:w="2808" w:type="dxa"/>
            <w:vMerge/>
          </w:tcPr>
          <w:p w14:paraId="6032661D" w14:textId="77777777" w:rsidR="00E50B9E" w:rsidRDefault="00E50B9E" w:rsidP="00E50B9E">
            <w:pPr>
              <w:rPr>
                <w:b/>
                <w:kern w:val="2"/>
                <w:szCs w:val="24"/>
              </w:rPr>
            </w:pPr>
          </w:p>
        </w:tc>
        <w:tc>
          <w:tcPr>
            <w:tcW w:w="3240" w:type="dxa"/>
          </w:tcPr>
          <w:p w14:paraId="08846265" w14:textId="77777777" w:rsidR="00E50B9E" w:rsidRDefault="00E50B9E" w:rsidP="00E50B9E">
            <w:pPr>
              <w:rPr>
                <w:kern w:val="2"/>
                <w:szCs w:val="24"/>
              </w:rPr>
            </w:pPr>
            <w:r>
              <w:rPr>
                <w:kern w:val="2"/>
                <w:szCs w:val="24"/>
              </w:rPr>
              <w:t>1.2.10. Atstovavimo pagrindas</w:t>
            </w:r>
          </w:p>
        </w:tc>
        <w:tc>
          <w:tcPr>
            <w:tcW w:w="3510" w:type="dxa"/>
          </w:tcPr>
          <w:p w14:paraId="59BF79D5" w14:textId="4B9021C5" w:rsidR="00E50B9E" w:rsidRDefault="00E50B9E" w:rsidP="00E50B9E">
            <w:pPr>
              <w:jc w:val="center"/>
              <w:rPr>
                <w:kern w:val="2"/>
                <w:szCs w:val="24"/>
              </w:rPr>
            </w:pPr>
            <w:r w:rsidRPr="00CF4BCA">
              <w:rPr>
                <w:kern w:val="2"/>
                <w:szCs w:val="24"/>
                <w:highlight w:val="yellow"/>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sidRPr="00E50B9E">
              <w:rPr>
                <w:color w:val="4472C4"/>
                <w:kern w:val="2"/>
                <w:szCs w:val="24"/>
                <w:highlight w:val="yellow"/>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E50B9E">
              <w:rPr>
                <w:color w:val="4472C4"/>
                <w:kern w:val="2"/>
                <w:szCs w:val="24"/>
                <w:highlight w:val="yellow"/>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6E5969B9" w:rsidR="00027B83" w:rsidRDefault="000B0897" w:rsidP="00434890">
            <w:pPr>
              <w:jc w:val="both"/>
              <w:rPr>
                <w:color w:val="000000"/>
                <w:kern w:val="2"/>
                <w:szCs w:val="24"/>
              </w:rPr>
            </w:pPr>
            <w:r>
              <w:rPr>
                <w:kern w:val="2"/>
                <w:szCs w:val="24"/>
              </w:rPr>
              <w:t xml:space="preserve">Tiekėjas įsipareigoja Sutartyje numatytomis sąlygomis suteikti Pirkėjui </w:t>
            </w:r>
            <w:r w:rsidR="00E50B9E">
              <w:rPr>
                <w:color w:val="000000"/>
                <w:szCs w:val="24"/>
              </w:rPr>
              <w:t>virtualių kolekcijų platformos suprogramavim</w:t>
            </w:r>
            <w:r w:rsidR="00434890">
              <w:rPr>
                <w:color w:val="000000"/>
                <w:szCs w:val="24"/>
              </w:rPr>
              <w:t>ą</w:t>
            </w:r>
            <w:r w:rsidR="00E50B9E" w:rsidRPr="00376B86">
              <w:rPr>
                <w:color w:val="000000"/>
                <w:szCs w:val="24"/>
              </w:rPr>
              <w:t xml:space="preserve">, </w:t>
            </w:r>
            <w:r w:rsidR="00E50B9E">
              <w:rPr>
                <w:color w:val="000000"/>
                <w:szCs w:val="24"/>
              </w:rPr>
              <w:t>kartu su turinio sukūrimu</w:t>
            </w:r>
            <w:r w:rsidR="00E50B9E" w:rsidRPr="00376B86">
              <w:rPr>
                <w:color w:val="000000"/>
                <w:szCs w:val="24"/>
              </w:rPr>
              <w:t>, kuri</w:t>
            </w:r>
            <w:r w:rsidR="00E50B9E">
              <w:rPr>
                <w:color w:val="000000"/>
                <w:szCs w:val="24"/>
              </w:rPr>
              <w:t>s</w:t>
            </w:r>
            <w:r w:rsidR="00E50B9E" w:rsidRPr="00376B86">
              <w:rPr>
                <w:color w:val="000000"/>
                <w:szCs w:val="24"/>
              </w:rPr>
              <w:t xml:space="preserve"> skirtingo amžiaus ir poreikių lankytoja</w:t>
            </w:r>
            <w:r w:rsidR="00E50B9E">
              <w:rPr>
                <w:color w:val="000000"/>
                <w:szCs w:val="24"/>
              </w:rPr>
              <w:t>ms per suskaitmenintą kultūrinių vertybių turinį, pasiūlytų įvairių pažinimo bei</w:t>
            </w:r>
            <w:r w:rsidR="00E50B9E" w:rsidRPr="00376B86">
              <w:rPr>
                <w:color w:val="000000"/>
                <w:szCs w:val="24"/>
              </w:rPr>
              <w:t xml:space="preserve"> veiklos galimybių</w:t>
            </w:r>
            <w:r w:rsidR="00830E51">
              <w:rPr>
                <w:color w:val="000000"/>
                <w:szCs w:val="24"/>
              </w:rPr>
              <w:t xml:space="preserve"> (toliau – </w:t>
            </w:r>
            <w:r w:rsidR="00830E51">
              <w:rPr>
                <w:kern w:val="2"/>
                <w:szCs w:val="24"/>
              </w:rPr>
              <w:t>Paslaugos)</w:t>
            </w:r>
            <w:r w:rsidR="00E50B9E">
              <w:rPr>
                <w:color w:val="000000"/>
                <w:szCs w:val="24"/>
              </w:rPr>
              <w:t xml:space="preserve">. </w:t>
            </w:r>
          </w:p>
          <w:p w14:paraId="27730B38" w14:textId="6C9E637D" w:rsidR="00027B83" w:rsidRDefault="000B0897" w:rsidP="0043489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34890">
              <w:rPr>
                <w:color w:val="000000"/>
                <w:kern w:val="2"/>
                <w:szCs w:val="24"/>
              </w:rPr>
              <w:t>1</w:t>
            </w:r>
            <w:r>
              <w:rPr>
                <w:color w:val="000000"/>
                <w:kern w:val="2"/>
                <w:szCs w:val="24"/>
              </w:rPr>
              <w:t xml:space="preserve"> „Techninė specifikacija“ (toliau – Techninė specifikacija) ir Sutarties priede Nr. </w:t>
            </w:r>
            <w:r w:rsidR="0043489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EF08842" w:rsidR="00027B83" w:rsidRPr="00F67452" w:rsidRDefault="00830E51" w:rsidP="00F67452">
            <w:pPr>
              <w:jc w:val="both"/>
              <w:rPr>
                <w:kern w:val="2"/>
                <w:szCs w:val="24"/>
              </w:rPr>
            </w:pPr>
            <w:r>
              <w:rPr>
                <w:bCs/>
                <w:szCs w:val="24"/>
                <w:lang w:eastAsia="lt-LT"/>
              </w:rPr>
              <w:t>Pirkimo pavadinimas:</w:t>
            </w:r>
            <w:r w:rsidR="00F67452" w:rsidRPr="00F67452">
              <w:rPr>
                <w:bCs/>
                <w:szCs w:val="24"/>
                <w:lang w:eastAsia="lt-LT"/>
              </w:rPr>
              <w:t xml:space="preserve"> „</w:t>
            </w:r>
            <w:r w:rsidR="00F67452">
              <w:rPr>
                <w:bCs/>
                <w:szCs w:val="24"/>
                <w:lang w:eastAsia="lt-LT"/>
              </w:rPr>
              <w:t>V</w:t>
            </w:r>
            <w:r w:rsidR="00F67452" w:rsidRPr="00F67452">
              <w:rPr>
                <w:bCs/>
                <w:szCs w:val="24"/>
                <w:lang w:eastAsia="lt-LT"/>
              </w:rPr>
              <w:t>irtualių 3</w:t>
            </w:r>
            <w:r w:rsidR="00F67452">
              <w:rPr>
                <w:bCs/>
                <w:szCs w:val="24"/>
                <w:lang w:eastAsia="lt-LT"/>
              </w:rPr>
              <w:t>D</w:t>
            </w:r>
            <w:r w:rsidR="00F67452" w:rsidRPr="00F67452">
              <w:rPr>
                <w:bCs/>
                <w:szCs w:val="24"/>
                <w:lang w:eastAsia="lt-LT"/>
              </w:rPr>
              <w:t xml:space="preserve"> ekspozicinių patirčių sukūrimas su interaktyviais 3</w:t>
            </w:r>
            <w:r w:rsidR="00F67452">
              <w:rPr>
                <w:bCs/>
                <w:szCs w:val="24"/>
                <w:lang w:eastAsia="lt-LT"/>
              </w:rPr>
              <w:t>D</w:t>
            </w:r>
            <w:r w:rsidR="00F67452" w:rsidRPr="00F67452">
              <w:rPr>
                <w:bCs/>
                <w:szCs w:val="24"/>
                <w:lang w:eastAsia="lt-LT"/>
              </w:rPr>
              <w:t xml:space="preserve"> eksponatais“, numeris:</w:t>
            </w:r>
            <w:r w:rsidR="00F67452" w:rsidRPr="00F67452">
              <w:rPr>
                <w:kern w:val="2"/>
                <w:szCs w:val="24"/>
                <w:highlight w:val="yellow"/>
              </w:rPr>
              <w:t xml:space="preserve"> 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68F57168" w:rsidR="00027B83" w:rsidRPr="00830E51" w:rsidRDefault="00434890" w:rsidP="00434890">
            <w:pPr>
              <w:jc w:val="both"/>
              <w:rPr>
                <w:b/>
                <w:sz w:val="22"/>
              </w:rPr>
            </w:pPr>
            <w:r>
              <w:t>Sutartimi įgyvendinamas projektas</w:t>
            </w:r>
            <w:r w:rsidRPr="00C40063">
              <w:t xml:space="preserve"> „</w:t>
            </w:r>
            <w:r w:rsidRPr="00C40063">
              <w:rPr>
                <w:i/>
                <w:color w:val="000000"/>
              </w:rPr>
              <w:t>Sužinok, tyrinėk, išbandyk“ - individualių poreikių lankytojams pritaikytas Lietuvos dailės aukso fondas</w:t>
            </w:r>
            <w:r w:rsidRPr="00C40063">
              <w:t>“. Projektas finansuojamas 2021-2027 m. Europos Sąjungos fondų (</w:t>
            </w:r>
            <w:r w:rsidRPr="00C40063">
              <w:rPr>
                <w:rFonts w:eastAsia="Calibri"/>
                <w:lang w:val="en-US"/>
              </w:rPr>
              <w:t xml:space="preserve">„Finansuoja Europos Sąjunga NextGenerationEU") </w:t>
            </w:r>
            <w:r w:rsidRPr="00C40063">
              <w:t>ir Ekonomikos gaivinimo ir atsparumo didinimo priemonės bei Lietuvos Respublikos valstybės biudžeto lėšomis</w:t>
            </w:r>
            <w:r>
              <w:t>.</w:t>
            </w:r>
            <w:r w:rsidR="00521C99">
              <w:t xml:space="preserve"> Sutartis Nr.</w:t>
            </w:r>
            <w:r w:rsidR="00521C99" w:rsidRPr="00521C99">
              <w:rPr>
                <w:sz w:val="22"/>
              </w:rPr>
              <w:t xml:space="preserve"> </w:t>
            </w:r>
            <w:r w:rsidR="00521C99" w:rsidRPr="00521C99">
              <w:rPr>
                <w:rStyle w:val="sitemappagename"/>
              </w:rPr>
              <w:t>06-015-K-0012</w:t>
            </w:r>
            <w:r w:rsidR="00521C99" w:rsidRPr="002F7A40">
              <w:rPr>
                <w:rStyle w:val="sitemappagename"/>
              </w:rPr>
              <w:t xml:space="preserve"> </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62869DCA"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sidR="007A38EB">
              <w:rPr>
                <w:b/>
                <w:kern w:val="2"/>
                <w:szCs w:val="24"/>
              </w:rPr>
              <w:t xml:space="preserve"> terminas</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6BC959D5" w14:textId="2B0D09C4" w:rsidR="00027B83" w:rsidRDefault="00027B83" w:rsidP="007A38EB">
            <w:pPr>
              <w:rPr>
                <w:b/>
                <w:color w:val="FF0000"/>
                <w:kern w:val="2"/>
                <w:szCs w:val="24"/>
              </w:rPr>
            </w:pPr>
          </w:p>
        </w:tc>
        <w:tc>
          <w:tcPr>
            <w:tcW w:w="6441" w:type="dxa"/>
            <w:gridSpan w:val="2"/>
          </w:tcPr>
          <w:p w14:paraId="16D96276" w14:textId="37CB9EE8" w:rsidR="00027B83" w:rsidRPr="007A38EB" w:rsidRDefault="00B530B4" w:rsidP="007A38EB">
            <w:pPr>
              <w:jc w:val="both"/>
              <w:rPr>
                <w:szCs w:val="24"/>
              </w:rPr>
            </w:pPr>
            <w:r>
              <w:rPr>
                <w:szCs w:val="24"/>
              </w:rPr>
              <w:t xml:space="preserve">4.1.1. </w:t>
            </w:r>
            <w:r w:rsidR="000B0897">
              <w:rPr>
                <w:szCs w:val="24"/>
              </w:rPr>
              <w:t xml:space="preserve">Tiekėjas Paslaugas įsipareigoja suteikti </w:t>
            </w:r>
            <w:r w:rsidR="000B0897">
              <w:rPr>
                <w:b/>
                <w:szCs w:val="24"/>
              </w:rPr>
              <w:t xml:space="preserve">ne vėliau kaip </w:t>
            </w:r>
            <w:r w:rsidR="007A38EB">
              <w:rPr>
                <w:b/>
                <w:szCs w:val="24"/>
              </w:rPr>
              <w:t xml:space="preserve">iki </w:t>
            </w:r>
            <w:r w:rsidR="007A38EB" w:rsidRPr="007A38EB">
              <w:rPr>
                <w:b/>
                <w:szCs w:val="24"/>
              </w:rPr>
              <w:t xml:space="preserve">2026 m. kovo 31 d., </w:t>
            </w:r>
            <w:r w:rsidR="007A38EB" w:rsidRPr="007A38EB">
              <w:rPr>
                <w:szCs w:val="24"/>
              </w:rPr>
              <w:t>skaičiuojant</w:t>
            </w:r>
            <w:r w:rsidR="000B0897" w:rsidRPr="007A38EB">
              <w:rPr>
                <w:szCs w:val="24"/>
              </w:rPr>
              <w:t xml:space="preserve"> nu</w:t>
            </w:r>
            <w:r w:rsidR="007A38EB" w:rsidRPr="007A38EB">
              <w:rPr>
                <w:szCs w:val="24"/>
              </w:rPr>
              <w:t>o Sutarties įsigaliojimo dienos</w:t>
            </w:r>
          </w:p>
          <w:p w14:paraId="547C116B" w14:textId="77777777" w:rsidR="00027B83" w:rsidRPr="007A38EB" w:rsidRDefault="00027B83" w:rsidP="007A38EB">
            <w:pPr>
              <w:jc w:val="both"/>
              <w:rPr>
                <w:szCs w:val="24"/>
              </w:rPr>
            </w:pPr>
          </w:p>
          <w:p w14:paraId="6ADA6A33" w14:textId="677050DC" w:rsidR="00027B83" w:rsidRDefault="00B530B4" w:rsidP="007A38EB">
            <w:pPr>
              <w:jc w:val="both"/>
              <w:rPr>
                <w:color w:val="000000"/>
                <w:szCs w:val="24"/>
              </w:rPr>
            </w:pPr>
            <w:r>
              <w:rPr>
                <w:szCs w:val="24"/>
              </w:rPr>
              <w:t xml:space="preserve">4.1.2. </w:t>
            </w:r>
            <w:r w:rsidR="007A38EB" w:rsidRPr="007A38EB">
              <w:rPr>
                <w:szCs w:val="24"/>
              </w:rPr>
              <w:t>Paslauga teikiama siekiant sukurti elektro</w:t>
            </w:r>
            <w:r w:rsidR="00830E51">
              <w:rPr>
                <w:szCs w:val="24"/>
              </w:rPr>
              <w:t>niniu būdu pasiekiamą rezultatą</w:t>
            </w:r>
            <w:r w:rsidR="007A38EB" w:rsidRPr="007A38EB">
              <w:rPr>
                <w:szCs w:val="24"/>
              </w:rPr>
              <w:t>. Tiekėjas iki Sutarties termino pabaigos Pirkėjui perduoda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w:t>
            </w:r>
            <w:r w:rsidR="007A38EB">
              <w:rPr>
                <w:color w:val="000000"/>
                <w:szCs w:val="24"/>
              </w:rPr>
              <w:t>. Išeities kodai turi būti su komentarais ir atitikti gerąją programinio kodo formatavimo, kintamųjų bei funkcijų įvardinimo praktiką. Kartu turi būti pateikti sukompiliuoti išeities kodai (parengti diegti). Viskas turi būti įrašyta ir perduota išoriniame diske arba įkelti į Pirkėjo nurodytą serverį.</w:t>
            </w:r>
          </w:p>
          <w:p w14:paraId="36BC110E" w14:textId="77777777" w:rsidR="007A38EB" w:rsidRDefault="007A38EB" w:rsidP="00405255">
            <w:pPr>
              <w:jc w:val="both"/>
              <w:rPr>
                <w:color w:val="000000"/>
                <w:szCs w:val="24"/>
              </w:rPr>
            </w:pPr>
            <w:r>
              <w:rPr>
                <w:color w:val="000000"/>
                <w:szCs w:val="24"/>
              </w:rPr>
              <w:t xml:space="preserve">Kiti </w:t>
            </w:r>
            <w:r w:rsidR="00830E51">
              <w:rPr>
                <w:color w:val="000000"/>
                <w:szCs w:val="24"/>
              </w:rPr>
              <w:t xml:space="preserve">su </w:t>
            </w:r>
            <w:r w:rsidR="00405255">
              <w:rPr>
                <w:color w:val="000000"/>
                <w:szCs w:val="24"/>
              </w:rPr>
              <w:t>P</w:t>
            </w:r>
            <w:r w:rsidR="00830E51">
              <w:rPr>
                <w:color w:val="000000"/>
                <w:szCs w:val="24"/>
              </w:rPr>
              <w:t xml:space="preserve">aslaugos </w:t>
            </w:r>
            <w:r w:rsidR="00405255">
              <w:rPr>
                <w:color w:val="000000"/>
                <w:szCs w:val="24"/>
              </w:rPr>
              <w:t xml:space="preserve">perdavimu </w:t>
            </w:r>
            <w:r>
              <w:rPr>
                <w:color w:val="000000"/>
                <w:szCs w:val="24"/>
              </w:rPr>
              <w:t>reikalavimai nurodyt</w:t>
            </w:r>
            <w:r w:rsidR="00830E51">
              <w:rPr>
                <w:color w:val="000000"/>
                <w:szCs w:val="24"/>
              </w:rPr>
              <w:t>i</w:t>
            </w:r>
            <w:r>
              <w:rPr>
                <w:color w:val="000000"/>
                <w:szCs w:val="24"/>
              </w:rPr>
              <w:t xml:space="preserve"> Sutarties priedo Nr. 1, 8 p.</w:t>
            </w:r>
          </w:p>
          <w:p w14:paraId="7797903A" w14:textId="77777777" w:rsidR="00B530B4" w:rsidRDefault="00B530B4" w:rsidP="00405255">
            <w:pPr>
              <w:jc w:val="both"/>
              <w:rPr>
                <w:color w:val="000000"/>
                <w:szCs w:val="24"/>
              </w:rPr>
            </w:pPr>
          </w:p>
          <w:p w14:paraId="36B51A80" w14:textId="0F9C715E" w:rsidR="00B530B4" w:rsidRDefault="00B530B4" w:rsidP="00DE3596">
            <w:pPr>
              <w:jc w:val="both"/>
              <w:rPr>
                <w:color w:val="4472C4"/>
                <w:szCs w:val="24"/>
              </w:rPr>
            </w:pPr>
            <w:r>
              <w:rPr>
                <w:color w:val="000000"/>
                <w:szCs w:val="24"/>
              </w:rPr>
              <w:t>4.1.3. Tiekėjas Bendrųjų pirkimo sąlygų 8.1. nustatyta tvarka, ne vėliau kaip per 1</w:t>
            </w:r>
            <w:r w:rsidR="00DE3596">
              <w:rPr>
                <w:color w:val="000000"/>
                <w:szCs w:val="24"/>
              </w:rPr>
              <w:t>0</w:t>
            </w:r>
            <w:r>
              <w:rPr>
                <w:color w:val="000000"/>
                <w:szCs w:val="24"/>
              </w:rPr>
              <w:t xml:space="preserve"> darbo dienų privalo pateikti Grafiką, kuriame jis detalizuos planuojamas vykdyti veiklas, numatydamas Pirkėjo įsitraukimui reikalingą laiką. </w:t>
            </w:r>
            <w:r>
              <w:t>Tiekėjas, kartu su Grafiku, turi pateikti ir detalizuotą kainos išskaidymą pagal planuojamas vykdyti veiklas.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1BDE347" w14:textId="77777777" w:rsidR="007A38EB" w:rsidRDefault="007A38EB" w:rsidP="007A38EB">
            <w:pPr>
              <w:rPr>
                <w:szCs w:val="24"/>
              </w:rPr>
            </w:pPr>
            <w:r>
              <w:rPr>
                <w:szCs w:val="24"/>
              </w:rPr>
              <w:t>Netaikoma</w:t>
            </w:r>
          </w:p>
          <w:p w14:paraId="6DCF4A22" w14:textId="0437EE35" w:rsidR="007A75C6" w:rsidRDefault="007A75C6" w:rsidP="007A75C6">
            <w:pPr>
              <w:rPr>
                <w:szCs w:val="24"/>
              </w:rPr>
            </w:pPr>
          </w:p>
        </w:tc>
      </w:tr>
      <w:tr w:rsidR="00027B83" w14:paraId="1B23F72E" w14:textId="77777777" w:rsidTr="007A38EB">
        <w:trPr>
          <w:trHeight w:val="653"/>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4E9D7174" w:rsidR="00027B83" w:rsidRDefault="000B0897" w:rsidP="00405255">
            <w:pPr>
              <w:jc w:val="both"/>
              <w:rPr>
                <w:szCs w:val="24"/>
              </w:rPr>
            </w:pPr>
            <w:r>
              <w:rPr>
                <w:szCs w:val="24"/>
              </w:rPr>
              <w:t>Netaikoma</w:t>
            </w:r>
            <w:r w:rsidR="007A38EB">
              <w:rPr>
                <w:szCs w:val="24"/>
              </w:rPr>
              <w:t>. Paslauga pradedama vykdyti iš karto po Sutarties įsigaliojimo ir teikiama iki galutinio rezultato sukūrimo.</w:t>
            </w:r>
          </w:p>
        </w:tc>
      </w:tr>
      <w:tr w:rsidR="00027B83" w14:paraId="63190814" w14:textId="77777777" w:rsidTr="007A38E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09E44B1" w:rsidR="00027B83" w:rsidRPr="007A38EB"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442DE80" w14:textId="77777777" w:rsidR="007A38EB" w:rsidRPr="00A622A5" w:rsidRDefault="007A38EB" w:rsidP="00405255">
            <w:pPr>
              <w:jc w:val="both"/>
              <w:rPr>
                <w:kern w:val="2"/>
                <w:szCs w:val="24"/>
              </w:rPr>
            </w:pPr>
            <w:r>
              <w:rPr>
                <w:kern w:val="2"/>
                <w:szCs w:val="24"/>
              </w:rPr>
              <w:t xml:space="preserve">Suteikus </w:t>
            </w:r>
            <w:r w:rsidRPr="00A622A5">
              <w:rPr>
                <w:kern w:val="2"/>
                <w:szCs w:val="24"/>
              </w:rPr>
              <w:t>Paslaugą, t</w:t>
            </w:r>
            <w:r w:rsidR="000B0897" w:rsidRPr="00A622A5">
              <w:rPr>
                <w:kern w:val="2"/>
                <w:szCs w:val="24"/>
              </w:rPr>
              <w:t xml:space="preserve">uri būti pateikiami šie dokumentai: </w:t>
            </w:r>
          </w:p>
          <w:p w14:paraId="2F52A1CA" w14:textId="08972ACE" w:rsidR="007A38EB" w:rsidRPr="00A622A5" w:rsidRDefault="007A38EB" w:rsidP="00405255">
            <w:pPr>
              <w:jc w:val="both"/>
              <w:rPr>
                <w:szCs w:val="24"/>
              </w:rPr>
            </w:pPr>
            <w:r w:rsidRPr="00A622A5">
              <w:rPr>
                <w:kern w:val="2"/>
                <w:szCs w:val="24"/>
              </w:rPr>
              <w:t>- pagrindžiantys</w:t>
            </w:r>
            <w:r w:rsidR="00405255">
              <w:rPr>
                <w:kern w:val="2"/>
                <w:szCs w:val="24"/>
              </w:rPr>
              <w:t xml:space="preserve"> </w:t>
            </w:r>
            <w:r w:rsidR="00A622A5">
              <w:rPr>
                <w:kern w:val="2"/>
                <w:szCs w:val="24"/>
              </w:rPr>
              <w:t>Paslaugų</w:t>
            </w:r>
            <w:r w:rsidRPr="00A622A5">
              <w:rPr>
                <w:kern w:val="2"/>
                <w:szCs w:val="24"/>
              </w:rPr>
              <w:t xml:space="preserve"> rezultatą </w:t>
            </w:r>
            <w:r w:rsidR="00A622A5">
              <w:rPr>
                <w:kern w:val="2"/>
                <w:szCs w:val="24"/>
              </w:rPr>
              <w:t xml:space="preserve">– </w:t>
            </w:r>
            <w:r w:rsidRPr="00A622A5">
              <w:rPr>
                <w:szCs w:val="24"/>
              </w:rPr>
              <w:t>Sutarties priedo Nr. 1, 8 p.</w:t>
            </w:r>
            <w:r w:rsidR="00A622A5">
              <w:rPr>
                <w:szCs w:val="24"/>
              </w:rPr>
              <w:t xml:space="preserve"> ir kiti šiame Sutarties priede apibrėžti dokumentai;</w:t>
            </w:r>
          </w:p>
          <w:p w14:paraId="4F2C14EF" w14:textId="77777777" w:rsidR="00A622A5" w:rsidRDefault="00A622A5" w:rsidP="00405255">
            <w:pPr>
              <w:jc w:val="both"/>
              <w:rPr>
                <w:color w:val="FF0000"/>
                <w:kern w:val="2"/>
                <w:szCs w:val="24"/>
              </w:rPr>
            </w:pPr>
            <w:r w:rsidRPr="00A622A5">
              <w:rPr>
                <w:kern w:val="2"/>
                <w:szCs w:val="24"/>
              </w:rPr>
              <w:t xml:space="preserve">- </w:t>
            </w:r>
            <w:r w:rsidR="000B0897" w:rsidRPr="00A622A5">
              <w:rPr>
                <w:kern w:val="2"/>
                <w:szCs w:val="24"/>
              </w:rPr>
              <w:t>Paslaugų perdavi</w:t>
            </w:r>
            <w:r w:rsidRPr="00A622A5">
              <w:rPr>
                <w:kern w:val="2"/>
                <w:szCs w:val="24"/>
              </w:rPr>
              <w:t>mo-priėmimo aktas ir Sąskaita.</w:t>
            </w:r>
          </w:p>
          <w:p w14:paraId="0CE28B9D" w14:textId="56C254D3" w:rsidR="00027B83" w:rsidRDefault="000B0897" w:rsidP="00405255">
            <w:pPr>
              <w:jc w:val="both"/>
              <w:rPr>
                <w:szCs w:val="24"/>
              </w:rPr>
            </w:pPr>
            <w:r>
              <w:rPr>
                <w:kern w:val="2"/>
                <w:szCs w:val="24"/>
              </w:rPr>
              <w:t>Tiekėjui nepateikus nurodytų dokumentų</w:t>
            </w:r>
            <w:r w:rsidR="00405255">
              <w:rPr>
                <w:kern w:val="2"/>
                <w:szCs w:val="24"/>
              </w:rPr>
              <w:t>/duomenų</w:t>
            </w:r>
            <w:r>
              <w:rPr>
                <w:kern w:val="2"/>
                <w:szCs w:val="24"/>
              </w:rPr>
              <w:t>,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F0F5DE0" w:rsidR="00027B83" w:rsidRDefault="000B0897" w:rsidP="00405255">
            <w:pPr>
              <w:jc w:val="both"/>
              <w:rPr>
                <w:color w:val="4472C4"/>
                <w:kern w:val="2"/>
                <w:szCs w:val="24"/>
              </w:rPr>
            </w:pPr>
            <w:r>
              <w:rPr>
                <w:kern w:val="2"/>
                <w:szCs w:val="24"/>
              </w:rPr>
              <w:t>Fiksuotos kainos kainodara</w:t>
            </w:r>
            <w:r w:rsidR="00A622A5">
              <w:rPr>
                <w:kern w:val="2"/>
                <w:szCs w:val="24"/>
              </w:rPr>
              <w:t xml:space="preserve">. </w:t>
            </w:r>
            <w:r w:rsidR="00A622A5" w:rsidRPr="000E0C5F">
              <w:rPr>
                <w:color w:val="000000"/>
                <w:szCs w:val="24"/>
              </w:rPr>
              <w:t xml:space="preserve">Į siūlomos </w:t>
            </w:r>
            <w:r w:rsidR="00A622A5">
              <w:rPr>
                <w:color w:val="000000"/>
                <w:szCs w:val="24"/>
              </w:rPr>
              <w:t>Paslaugos kainą</w:t>
            </w:r>
            <w:r w:rsidR="00A622A5" w:rsidRPr="000E0C5F">
              <w:rPr>
                <w:color w:val="000000"/>
                <w:szCs w:val="24"/>
              </w:rPr>
              <w:t xml:space="preserve"> turi būti įtrauktos visos su perkama </w:t>
            </w:r>
            <w:r w:rsidR="00A622A5">
              <w:rPr>
                <w:color w:val="000000"/>
                <w:szCs w:val="24"/>
              </w:rPr>
              <w:t>Paslauga,</w:t>
            </w:r>
            <w:r w:rsidR="00A622A5" w:rsidRPr="000E0C5F">
              <w:rPr>
                <w:color w:val="000000"/>
                <w:szCs w:val="24"/>
              </w:rPr>
              <w:t xml:space="preserve"> jos </w:t>
            </w:r>
            <w:r w:rsidR="00A622A5" w:rsidRPr="000E0C5F">
              <w:rPr>
                <w:szCs w:val="24"/>
              </w:rPr>
              <w:t>perdavimu</w:t>
            </w:r>
            <w:r w:rsidR="00405255">
              <w:rPr>
                <w:szCs w:val="24"/>
              </w:rPr>
              <w:t xml:space="preserve"> ir diegimu</w:t>
            </w:r>
            <w:r w:rsidR="00A622A5" w:rsidRPr="000E0C5F">
              <w:rPr>
                <w:szCs w:val="24"/>
              </w:rPr>
              <w:t xml:space="preserve"> </w:t>
            </w:r>
            <w:r w:rsidR="00A622A5" w:rsidRPr="000E0C5F">
              <w:rPr>
                <w:color w:val="000000"/>
                <w:szCs w:val="24"/>
              </w:rPr>
              <w:t>susijusios tiekėjo išlaidos</w:t>
            </w:r>
            <w:r w:rsidR="00A622A5">
              <w:rPr>
                <w:color w:val="000000"/>
                <w:szCs w:val="24"/>
              </w:rPr>
              <w:t xml:space="preserve"> (įskaitant sąskaitos pateikimą per SABIS)</w:t>
            </w:r>
            <w:r w:rsidR="00A622A5" w:rsidRPr="000E0C5F">
              <w:rPr>
                <w:color w:val="000000"/>
                <w:szCs w:val="24"/>
              </w:rPr>
              <w:t>, visi susiję mokesčiai, įskaitant PVM.</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A622A5">
            <w:pPr>
              <w:jc w:val="both"/>
              <w:rPr>
                <w:b/>
                <w:kern w:val="2"/>
                <w:szCs w:val="24"/>
              </w:rPr>
            </w:pPr>
          </w:p>
        </w:tc>
        <w:tc>
          <w:tcPr>
            <w:tcW w:w="6441" w:type="dxa"/>
            <w:gridSpan w:val="2"/>
          </w:tcPr>
          <w:p w14:paraId="3EFE3A3F" w14:textId="77777777" w:rsidR="00027B83" w:rsidRDefault="000B0897" w:rsidP="00A622A5">
            <w:pPr>
              <w:jc w:val="both"/>
              <w:rPr>
                <w:szCs w:val="24"/>
              </w:rPr>
            </w:pPr>
            <w:r>
              <w:rPr>
                <w:kern w:val="2"/>
                <w:szCs w:val="24"/>
              </w:rPr>
              <w:t xml:space="preserve">Pradinės Sutarties vertė yra </w:t>
            </w:r>
            <w:r>
              <w:rPr>
                <w:color w:val="4472C4"/>
                <w:kern w:val="2"/>
                <w:szCs w:val="24"/>
              </w:rPr>
              <w:t xml:space="preserve">(nurodyti sumą </w:t>
            </w:r>
            <w:r w:rsidRPr="00A622A5">
              <w:rPr>
                <w:color w:val="4472C4"/>
                <w:kern w:val="2"/>
                <w:szCs w:val="24"/>
                <w:highlight w:val="yellow"/>
              </w:rPr>
              <w:t>skaičiais</w:t>
            </w:r>
            <w:r>
              <w:rPr>
                <w:color w:val="4472C4"/>
                <w:kern w:val="2"/>
                <w:szCs w:val="24"/>
              </w:rPr>
              <w:t>)</w:t>
            </w:r>
            <w:r>
              <w:rPr>
                <w:kern w:val="2"/>
                <w:szCs w:val="24"/>
              </w:rPr>
              <w:t xml:space="preserve"> Eur </w:t>
            </w:r>
            <w:r>
              <w:rPr>
                <w:color w:val="4472C4"/>
                <w:kern w:val="2"/>
                <w:szCs w:val="24"/>
              </w:rPr>
              <w:t xml:space="preserve">(nurodyti </w:t>
            </w:r>
            <w:r w:rsidRPr="00A622A5">
              <w:rPr>
                <w:color w:val="4472C4"/>
                <w:kern w:val="2"/>
                <w:szCs w:val="24"/>
                <w:highlight w:val="yellow"/>
              </w:rPr>
              <w:t>sumą</w:t>
            </w:r>
            <w:r>
              <w:rPr>
                <w:color w:val="4472C4"/>
                <w:kern w:val="2"/>
                <w:szCs w:val="24"/>
              </w:rPr>
              <w:t xml:space="preserve"> žodžiais)</w:t>
            </w:r>
            <w:r>
              <w:rPr>
                <w:kern w:val="2"/>
                <w:szCs w:val="24"/>
              </w:rPr>
              <w:t xml:space="preserve"> be PVM.</w:t>
            </w:r>
          </w:p>
          <w:p w14:paraId="3A0D6950" w14:textId="77777777" w:rsidR="00027B83" w:rsidRDefault="000B0897" w:rsidP="00A622A5">
            <w:pPr>
              <w:jc w:val="both"/>
              <w:rPr>
                <w:szCs w:val="24"/>
              </w:rPr>
            </w:pPr>
            <w:r>
              <w:rPr>
                <w:kern w:val="2"/>
                <w:szCs w:val="24"/>
              </w:rPr>
              <w:t xml:space="preserve">PVM sudaro </w:t>
            </w:r>
            <w:r>
              <w:rPr>
                <w:color w:val="4472C4"/>
                <w:kern w:val="2"/>
                <w:szCs w:val="24"/>
              </w:rPr>
              <w:t xml:space="preserve">(nurodyti </w:t>
            </w:r>
            <w:r w:rsidRPr="00A622A5">
              <w:rPr>
                <w:color w:val="4472C4"/>
                <w:kern w:val="2"/>
                <w:szCs w:val="24"/>
                <w:highlight w:val="yellow"/>
              </w:rPr>
              <w:t>sumą</w:t>
            </w:r>
            <w:r>
              <w:rPr>
                <w:color w:val="4472C4"/>
                <w:kern w:val="2"/>
                <w:szCs w:val="24"/>
              </w:rPr>
              <w:t xml:space="preserve"> skaičiais)</w:t>
            </w:r>
            <w:r>
              <w:rPr>
                <w:kern w:val="2"/>
                <w:szCs w:val="24"/>
              </w:rPr>
              <w:t xml:space="preserve"> Eur </w:t>
            </w:r>
            <w:r>
              <w:rPr>
                <w:color w:val="4472C4"/>
                <w:kern w:val="2"/>
                <w:szCs w:val="24"/>
              </w:rPr>
              <w:t>(nurodyti sumą žodžiais)</w:t>
            </w:r>
            <w:r>
              <w:rPr>
                <w:kern w:val="2"/>
                <w:szCs w:val="24"/>
              </w:rPr>
              <w:t>.</w:t>
            </w:r>
          </w:p>
          <w:p w14:paraId="2F8E0784" w14:textId="54BAF613" w:rsidR="00027B83" w:rsidRDefault="000B0897" w:rsidP="00A622A5">
            <w:pPr>
              <w:jc w:val="both"/>
              <w:rPr>
                <w:kern w:val="2"/>
                <w:szCs w:val="24"/>
              </w:rPr>
            </w:pPr>
            <w:r>
              <w:rPr>
                <w:kern w:val="2"/>
                <w:szCs w:val="24"/>
              </w:rPr>
              <w:t xml:space="preserve">Sutarties kaina yra </w:t>
            </w:r>
            <w:r>
              <w:rPr>
                <w:color w:val="4472C4"/>
                <w:kern w:val="2"/>
                <w:szCs w:val="24"/>
              </w:rPr>
              <w:t xml:space="preserve">(nurodyti </w:t>
            </w:r>
            <w:r w:rsidRPr="00A622A5">
              <w:rPr>
                <w:color w:val="4472C4"/>
                <w:kern w:val="2"/>
                <w:szCs w:val="24"/>
                <w:highlight w:val="yellow"/>
              </w:rPr>
              <w:t>sumą</w:t>
            </w:r>
            <w:r>
              <w:rPr>
                <w:color w:val="4472C4"/>
                <w:kern w:val="2"/>
                <w:szCs w:val="24"/>
              </w:rPr>
              <w:t xml:space="preserve"> skaičiais)</w:t>
            </w:r>
            <w:r>
              <w:rPr>
                <w:kern w:val="2"/>
                <w:szCs w:val="24"/>
              </w:rPr>
              <w:t xml:space="preserve"> Eur </w:t>
            </w:r>
            <w:r>
              <w:rPr>
                <w:color w:val="4472C4"/>
                <w:kern w:val="2"/>
                <w:szCs w:val="24"/>
              </w:rPr>
              <w:t>(</w:t>
            </w:r>
            <w:r w:rsidRPr="00A622A5">
              <w:rPr>
                <w:color w:val="4472C4"/>
                <w:kern w:val="2"/>
                <w:szCs w:val="24"/>
                <w:highlight w:val="yellow"/>
              </w:rPr>
              <w:t>nurodyti</w:t>
            </w:r>
            <w:r>
              <w:rPr>
                <w:color w:val="4472C4"/>
                <w:kern w:val="2"/>
                <w:szCs w:val="24"/>
              </w:rPr>
              <w:t xml:space="preserve"> sumą žodžiais)</w:t>
            </w:r>
            <w:r>
              <w:rPr>
                <w:kern w:val="2"/>
                <w:szCs w:val="24"/>
              </w:rPr>
              <w:t xml:space="preserve"> su PVM.</w:t>
            </w:r>
          </w:p>
          <w:p w14:paraId="237F0A86" w14:textId="77777777" w:rsidR="00A622A5" w:rsidRDefault="00A622A5" w:rsidP="00A622A5">
            <w:pPr>
              <w:jc w:val="both"/>
              <w:rPr>
                <w:szCs w:val="24"/>
              </w:rPr>
            </w:pPr>
          </w:p>
          <w:p w14:paraId="76C32A8B" w14:textId="77777777" w:rsidR="00027B83" w:rsidRDefault="000B0897" w:rsidP="00A622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33025990" w:rsidR="00027B83" w:rsidRPr="00A622A5" w:rsidRDefault="00A622A5">
            <w:pPr>
              <w:rPr>
                <w:b/>
                <w:kern w:val="2"/>
                <w:szCs w:val="24"/>
              </w:rPr>
            </w:pPr>
            <w:r>
              <w:rPr>
                <w:b/>
                <w:kern w:val="2"/>
                <w:szCs w:val="24"/>
              </w:rPr>
              <w:t xml:space="preserve">5.3. Sutarties kainos </w:t>
            </w:r>
            <w:r w:rsidR="000B0897">
              <w:rPr>
                <w:b/>
                <w:kern w:val="2"/>
                <w:szCs w:val="24"/>
              </w:rPr>
              <w:t xml:space="preserve">perskaičiavimas taikant </w:t>
            </w:r>
            <w:r w:rsidR="000B0897">
              <w:rPr>
                <w:b/>
                <w:kern w:val="2"/>
                <w:szCs w:val="24"/>
                <w:u w:val="single"/>
              </w:rPr>
              <w:t>peržiūros</w:t>
            </w:r>
            <w:r w:rsidR="000B0897">
              <w:rPr>
                <w:b/>
                <w:kern w:val="2"/>
                <w:szCs w:val="24"/>
              </w:rPr>
              <w:t xml:space="preserve"> taisykles</w:t>
            </w:r>
          </w:p>
        </w:tc>
        <w:tc>
          <w:tcPr>
            <w:tcW w:w="6441" w:type="dxa"/>
            <w:gridSpan w:val="2"/>
          </w:tcPr>
          <w:p w14:paraId="35A9E16C" w14:textId="696FC245" w:rsidR="00027B83" w:rsidRPr="00A622A5" w:rsidRDefault="000B0897">
            <w:pPr>
              <w:rPr>
                <w:szCs w:val="24"/>
              </w:rPr>
            </w:pPr>
            <w:r w:rsidRPr="00A622A5">
              <w:rPr>
                <w:kern w:val="2"/>
                <w:szCs w:val="24"/>
              </w:rPr>
              <w:t xml:space="preserve">Sutarties </w:t>
            </w:r>
            <w:r w:rsidR="00A622A5" w:rsidRPr="00A622A5">
              <w:rPr>
                <w:kern w:val="2"/>
                <w:szCs w:val="24"/>
              </w:rPr>
              <w:t xml:space="preserve">kaina </w:t>
            </w:r>
            <w:r w:rsidRPr="00A622A5">
              <w:rPr>
                <w:kern w:val="2"/>
                <w:szCs w:val="24"/>
              </w:rPr>
              <w:t>bus perskaičiuojami:</w:t>
            </w:r>
          </w:p>
          <w:p w14:paraId="5139C732" w14:textId="77777777" w:rsidR="00027B83" w:rsidRPr="00A622A5" w:rsidRDefault="000B0897">
            <w:pPr>
              <w:rPr>
                <w:kern w:val="2"/>
                <w:szCs w:val="24"/>
              </w:rPr>
            </w:pPr>
            <w:r w:rsidRPr="00A622A5">
              <w:rPr>
                <w:kern w:val="2"/>
                <w:szCs w:val="24"/>
              </w:rPr>
              <w:t>5.3.1. dėl PVM tarifo pasikeitimo;</w:t>
            </w:r>
          </w:p>
          <w:p w14:paraId="662EA503" w14:textId="33C6B7E6" w:rsidR="00027B83" w:rsidRDefault="000B0897" w:rsidP="00A622A5">
            <w:pPr>
              <w:rPr>
                <w:color w:val="FF0000"/>
                <w:kern w:val="2"/>
                <w:szCs w:val="24"/>
              </w:rPr>
            </w:pPr>
            <w:r w:rsidRPr="00A622A5">
              <w:rPr>
                <w:kern w:val="2"/>
                <w:szCs w:val="24"/>
              </w:rPr>
              <w:t>5.3.</w:t>
            </w:r>
            <w:r w:rsidR="00A622A5" w:rsidRPr="00A622A5">
              <w:rPr>
                <w:kern w:val="2"/>
                <w:szCs w:val="24"/>
              </w:rPr>
              <w:t>2. dėl kainų lygio pokyčio.</w:t>
            </w:r>
          </w:p>
        </w:tc>
      </w:tr>
      <w:tr w:rsidR="00027B83" w14:paraId="493E8FAB" w14:textId="77777777">
        <w:trPr>
          <w:trHeight w:val="300"/>
        </w:trPr>
        <w:tc>
          <w:tcPr>
            <w:tcW w:w="3094" w:type="dxa"/>
            <w:gridSpan w:val="2"/>
          </w:tcPr>
          <w:p w14:paraId="2F363431" w14:textId="58BFF7FE" w:rsidR="00027B83" w:rsidRDefault="000B0897" w:rsidP="00A622A5">
            <w:pPr>
              <w:rPr>
                <w:b/>
                <w:kern w:val="2"/>
                <w:szCs w:val="24"/>
              </w:rPr>
            </w:pPr>
            <w:r>
              <w:rPr>
                <w:b/>
                <w:kern w:val="2"/>
                <w:szCs w:val="24"/>
              </w:rPr>
              <w:t>5.3.1. Sutarties kaino</w:t>
            </w:r>
            <w:r w:rsidR="00A622A5">
              <w:rPr>
                <w:b/>
                <w:kern w:val="2"/>
                <w:szCs w:val="24"/>
              </w:rPr>
              <w:t xml:space="preserve">s </w:t>
            </w:r>
            <w:r>
              <w:rPr>
                <w:b/>
                <w:kern w:val="2"/>
                <w:szCs w:val="24"/>
              </w:rPr>
              <w:t>peržiūra dėl PVM tarifo pasikeitimo</w:t>
            </w:r>
          </w:p>
        </w:tc>
        <w:tc>
          <w:tcPr>
            <w:tcW w:w="6441" w:type="dxa"/>
            <w:gridSpan w:val="2"/>
          </w:tcPr>
          <w:p w14:paraId="4D7D126B" w14:textId="5143D292" w:rsidR="00027B83" w:rsidRPr="00A622A5" w:rsidRDefault="000B0897" w:rsidP="00A622A5">
            <w:pPr>
              <w:jc w:val="both"/>
              <w:rPr>
                <w:szCs w:val="24"/>
              </w:rPr>
            </w:pPr>
            <w:r>
              <w:rPr>
                <w:kern w:val="2"/>
                <w:szCs w:val="24"/>
              </w:rPr>
              <w:t xml:space="preserve">Jeigu Sutarties vykdymo metu pasikeičia PVM mokėjimą reglamentuojantys teisės aktai, </w:t>
            </w:r>
            <w:r w:rsidRPr="00A622A5">
              <w:rPr>
                <w:kern w:val="2"/>
                <w:szCs w:val="24"/>
              </w:rPr>
              <w:t>darantys tiesioginę įtaką Tiekėjo t</w:t>
            </w:r>
            <w:r w:rsidRPr="00A622A5">
              <w:rPr>
                <w:szCs w:val="24"/>
              </w:rPr>
              <w:t>ei</w:t>
            </w:r>
            <w:r w:rsidRPr="00A622A5">
              <w:rPr>
                <w:kern w:val="2"/>
                <w:szCs w:val="24"/>
              </w:rPr>
              <w:t>kiamų P</w:t>
            </w:r>
            <w:r w:rsidRPr="00A622A5">
              <w:rPr>
                <w:szCs w:val="24"/>
              </w:rPr>
              <w:t>aslaugų</w:t>
            </w:r>
            <w:r w:rsidR="00A622A5" w:rsidRPr="00A622A5">
              <w:rPr>
                <w:kern w:val="2"/>
                <w:szCs w:val="24"/>
              </w:rPr>
              <w:t xml:space="preserve"> Sutartyje nurodytai kainai, Sutarties kaina </w:t>
            </w:r>
            <w:r w:rsidRPr="00A622A5">
              <w:rPr>
                <w:kern w:val="2"/>
                <w:szCs w:val="24"/>
              </w:rPr>
              <w:t>perskaičiuojami nekeičiant P</w:t>
            </w:r>
            <w:r w:rsidRPr="00A622A5">
              <w:rPr>
                <w:szCs w:val="24"/>
              </w:rPr>
              <w:t>aslaugų</w:t>
            </w:r>
            <w:r w:rsidR="00A622A5" w:rsidRPr="00A622A5">
              <w:rPr>
                <w:kern w:val="2"/>
                <w:szCs w:val="24"/>
              </w:rPr>
              <w:t xml:space="preserve"> kainos </w:t>
            </w:r>
            <w:r w:rsidRPr="00A622A5">
              <w:rPr>
                <w:kern w:val="2"/>
                <w:szCs w:val="24"/>
              </w:rPr>
              <w:t>be PVM.</w:t>
            </w:r>
          </w:p>
          <w:p w14:paraId="52386BCF" w14:textId="77777777" w:rsidR="00027B83" w:rsidRPr="00A622A5" w:rsidRDefault="00027B83" w:rsidP="00A622A5">
            <w:pPr>
              <w:jc w:val="both"/>
              <w:rPr>
                <w:kern w:val="2"/>
                <w:szCs w:val="24"/>
              </w:rPr>
            </w:pPr>
          </w:p>
          <w:p w14:paraId="20571E9F" w14:textId="76968B5E" w:rsidR="00027B83" w:rsidRDefault="000B0897" w:rsidP="00A622A5">
            <w:pPr>
              <w:jc w:val="both"/>
              <w:rPr>
                <w:szCs w:val="24"/>
              </w:rPr>
            </w:pPr>
            <w:r w:rsidRPr="00A622A5">
              <w:rPr>
                <w:kern w:val="2"/>
                <w:szCs w:val="24"/>
              </w:rPr>
              <w:t xml:space="preserve">Perskaičiavimas įforminamas Susitarimu ne vėliau kaip per </w:t>
            </w:r>
            <w:r w:rsidR="00A622A5" w:rsidRPr="00A622A5">
              <w:rPr>
                <w:kern w:val="2"/>
                <w:szCs w:val="24"/>
              </w:rPr>
              <w:t xml:space="preserve">10 (dešimt) darbo dienų </w:t>
            </w:r>
            <w:r w:rsidRPr="00A622A5">
              <w:rPr>
                <w:kern w:val="2"/>
                <w:szCs w:val="24"/>
              </w:rPr>
              <w:t>nuo PVM mokėjimą reglamentuojančių teisės aktų pasikeitimo, kuris tampa neatskiriama Sutarties dalimi. Perskaičiuota Sutarties kaina</w:t>
            </w:r>
            <w:r w:rsidR="00A622A5" w:rsidRPr="00A622A5">
              <w:rPr>
                <w:kern w:val="2"/>
                <w:szCs w:val="24"/>
              </w:rPr>
              <w:t xml:space="preserve"> </w:t>
            </w:r>
            <w:r w:rsidRPr="00A622A5">
              <w:rPr>
                <w:kern w:val="2"/>
                <w:szCs w:val="24"/>
              </w:rPr>
              <w:t>įforminama</w:t>
            </w:r>
            <w:r w:rsidR="00A622A5" w:rsidRPr="00A622A5">
              <w:rPr>
                <w:kern w:val="2"/>
                <w:szCs w:val="24"/>
              </w:rPr>
              <w:t xml:space="preserve"> </w:t>
            </w:r>
            <w:r w:rsidRPr="00A622A5">
              <w:rPr>
                <w:kern w:val="2"/>
                <w:szCs w:val="24"/>
              </w:rPr>
              <w:t>Susitarimu ir turi būti taikoma</w:t>
            </w:r>
            <w:r w:rsidR="00A622A5" w:rsidRPr="00A622A5">
              <w:rPr>
                <w:kern w:val="2"/>
                <w:szCs w:val="24"/>
              </w:rPr>
              <w:t xml:space="preserve"> </w:t>
            </w:r>
            <w:r w:rsidRPr="00A622A5">
              <w:rPr>
                <w:kern w:val="2"/>
                <w:szCs w:val="24"/>
              </w:rPr>
              <w:t>nuo naujo PVM įvedimo datos (nepriklausomai nuo to, kada pasirašytas Susitarimas).</w:t>
            </w:r>
          </w:p>
        </w:tc>
      </w:tr>
      <w:tr w:rsidR="00027B83" w14:paraId="664B1697" w14:textId="77777777">
        <w:trPr>
          <w:trHeight w:val="300"/>
        </w:trPr>
        <w:tc>
          <w:tcPr>
            <w:tcW w:w="3094" w:type="dxa"/>
            <w:gridSpan w:val="2"/>
          </w:tcPr>
          <w:p w14:paraId="001A6369" w14:textId="2E8C3DD9" w:rsidR="00027B83" w:rsidRDefault="000B0897" w:rsidP="00A622A5">
            <w:pPr>
              <w:rPr>
                <w:szCs w:val="24"/>
              </w:rPr>
            </w:pPr>
            <w:r>
              <w:rPr>
                <w:b/>
                <w:bCs/>
                <w:kern w:val="2"/>
                <w:szCs w:val="24"/>
              </w:rPr>
              <w:t>5.3.2.</w:t>
            </w:r>
            <w:r>
              <w:rPr>
                <w:kern w:val="2"/>
                <w:szCs w:val="24"/>
              </w:rPr>
              <w:t xml:space="preserve"> </w:t>
            </w:r>
            <w:r w:rsidR="00A622A5">
              <w:rPr>
                <w:b/>
                <w:bCs/>
                <w:kern w:val="2"/>
                <w:szCs w:val="24"/>
              </w:rPr>
              <w:t xml:space="preserve">Sutarties kainos </w:t>
            </w:r>
            <w:r>
              <w:rPr>
                <w:b/>
                <w:bCs/>
                <w:kern w:val="2"/>
                <w:szCs w:val="24"/>
              </w:rPr>
              <w:t>peržiūra dėl kitų mokesč</w:t>
            </w:r>
            <w:r w:rsidR="00A622A5">
              <w:rPr>
                <w:b/>
                <w:bCs/>
                <w:kern w:val="2"/>
                <w:szCs w:val="24"/>
              </w:rPr>
              <w:t xml:space="preserve">ių, lemiančių Paslaugų kainos </w:t>
            </w:r>
            <w:r>
              <w:rPr>
                <w:b/>
                <w:bCs/>
                <w:kern w:val="2"/>
                <w:szCs w:val="24"/>
              </w:rPr>
              <w:t>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B3801B8" w:rsidR="00027B83" w:rsidRDefault="00027B83">
            <w:pPr>
              <w:rPr>
                <w:szCs w:val="24"/>
              </w:rPr>
            </w:pPr>
          </w:p>
        </w:tc>
      </w:tr>
      <w:tr w:rsidR="006F0803" w14:paraId="022882B0" w14:textId="77777777">
        <w:trPr>
          <w:trHeight w:val="300"/>
        </w:trPr>
        <w:tc>
          <w:tcPr>
            <w:tcW w:w="3094" w:type="dxa"/>
            <w:gridSpan w:val="2"/>
          </w:tcPr>
          <w:p w14:paraId="6060A47B" w14:textId="4353F2FB" w:rsidR="006F0803" w:rsidRDefault="00A622A5" w:rsidP="006F0803">
            <w:pPr>
              <w:rPr>
                <w:bCs/>
                <w:kern w:val="2"/>
                <w:szCs w:val="24"/>
              </w:rPr>
            </w:pPr>
            <w:r>
              <w:rPr>
                <w:b/>
                <w:kern w:val="2"/>
                <w:szCs w:val="24"/>
              </w:rPr>
              <w:t xml:space="preserve">5.3.3. Sutarties kainos </w:t>
            </w:r>
            <w:r w:rsidR="006F0803">
              <w:rPr>
                <w:b/>
                <w:kern w:val="2"/>
                <w:szCs w:val="24"/>
              </w:rPr>
              <w:t>peržiūra dėl kainų lygio pokyčio</w:t>
            </w:r>
          </w:p>
          <w:p w14:paraId="34D2BE09" w14:textId="4695DAC8" w:rsidR="006F0803" w:rsidRDefault="006F0803" w:rsidP="006F0803">
            <w:pPr>
              <w:rPr>
                <w:b/>
                <w:kern w:val="2"/>
                <w:szCs w:val="24"/>
              </w:rPr>
            </w:pPr>
          </w:p>
        </w:tc>
        <w:tc>
          <w:tcPr>
            <w:tcW w:w="6441" w:type="dxa"/>
            <w:gridSpan w:val="2"/>
          </w:tcPr>
          <w:p w14:paraId="641B3480" w14:textId="55607416" w:rsidR="006F0803" w:rsidRPr="002A6D88" w:rsidRDefault="006F0803" w:rsidP="002A6D88">
            <w:pPr>
              <w:jc w:val="both"/>
              <w:rPr>
                <w:szCs w:val="24"/>
              </w:rPr>
            </w:pPr>
            <w:r>
              <w:rPr>
                <w:color w:val="000000"/>
                <w:szCs w:val="24"/>
              </w:rPr>
              <w:t>5.3.3</w:t>
            </w:r>
            <w:r w:rsidRPr="002A6D88">
              <w:rPr>
                <w:szCs w:val="24"/>
              </w:rPr>
              <w:t xml:space="preserve">.1. Bet kuri Sutarties Šalis Sutarties galiojimo metu turi teisę inicijuoti Sutarties kainos peržiūrą (keitimą) ne anksčiau kaip po </w:t>
            </w:r>
            <w:r w:rsidR="002A6D88" w:rsidRPr="002A6D88">
              <w:rPr>
                <w:szCs w:val="24"/>
              </w:rPr>
              <w:t>6 (šešių) mėnesių</w:t>
            </w:r>
            <w:r w:rsidRPr="002A6D88">
              <w:rPr>
                <w:szCs w:val="24"/>
              </w:rPr>
              <w:t xml:space="preserve"> nuo Sutarties įsigaliojimo dienos  (jeigu peržiūra jau buvo atlikta – nuo Susitarimo dėl paskutinio </w:t>
            </w:r>
            <w:r w:rsidRPr="002A6D88">
              <w:rPr>
                <w:szCs w:val="24"/>
              </w:rPr>
              <w:lastRenderedPageBreak/>
              <w:t xml:space="preserve">perskaičiavimo pagal šį Specialiųjų sąlygų punktą įsigaliojimo dienos), jeigu </w:t>
            </w:r>
            <w:r w:rsidR="00405255">
              <w:rPr>
                <w:szCs w:val="24"/>
              </w:rPr>
              <w:t>„</w:t>
            </w:r>
            <w:r w:rsidR="00405255" w:rsidRPr="002A6D88">
              <w:rPr>
                <w:kern w:val="2"/>
                <w:szCs w:val="24"/>
              </w:rPr>
              <w:t>Paslaugų kainų indeksai –&gt; Kompiuterių programavimo, konsultacinė ir susijusi veikla</w:t>
            </w:r>
            <w:r w:rsidRPr="002A6D88">
              <w:rPr>
                <w:szCs w:val="24"/>
              </w:rPr>
              <w:t xml:space="preserve"> kainų</w:t>
            </w:r>
            <w:r w:rsidR="00405255">
              <w:rPr>
                <w:szCs w:val="24"/>
              </w:rPr>
              <w:t>“</w:t>
            </w:r>
            <w:r w:rsidRPr="002A6D88">
              <w:rPr>
                <w:szCs w:val="24"/>
              </w:rPr>
              <w:t xml:space="preserve"> </w:t>
            </w:r>
            <w:r w:rsidR="00405255">
              <w:rPr>
                <w:szCs w:val="24"/>
              </w:rPr>
              <w:t xml:space="preserve">indekso </w:t>
            </w:r>
            <w:r w:rsidRPr="002A6D88">
              <w:rPr>
                <w:szCs w:val="24"/>
              </w:rPr>
              <w:t xml:space="preserve">pokytis (k), apskaičiuotas kaip nustatyta 5.3.3.6 punkte, viršija </w:t>
            </w:r>
            <w:r w:rsidR="002A6D88" w:rsidRPr="002A6D88">
              <w:rPr>
                <w:szCs w:val="24"/>
              </w:rPr>
              <w:t>10 (dešimt)</w:t>
            </w:r>
            <w:r w:rsidRPr="002A6D88">
              <w:rPr>
                <w:szCs w:val="24"/>
              </w:rPr>
              <w:t xml:space="preserve"> procent</w:t>
            </w:r>
            <w:r w:rsidR="002A6D88" w:rsidRPr="002A6D88">
              <w:rPr>
                <w:szCs w:val="24"/>
              </w:rPr>
              <w:t>ų</w:t>
            </w:r>
            <w:r w:rsidRPr="002A6D88">
              <w:rPr>
                <w:szCs w:val="24"/>
              </w:rPr>
              <w:t xml:space="preserve">. Sutarties </w:t>
            </w:r>
            <w:r w:rsidR="002A6D88" w:rsidRPr="002A6D88">
              <w:rPr>
                <w:szCs w:val="24"/>
              </w:rPr>
              <w:t xml:space="preserve">kainos </w:t>
            </w:r>
            <w:r w:rsidRPr="002A6D88">
              <w:rPr>
                <w:szCs w:val="24"/>
              </w:rPr>
              <w:t xml:space="preserve">peržiūra atliekama ne rečiau kaip kas </w:t>
            </w:r>
            <w:r w:rsidR="002A6D88" w:rsidRPr="002A6D88">
              <w:rPr>
                <w:szCs w:val="24"/>
              </w:rPr>
              <w:t>6 (šeši)</w:t>
            </w:r>
            <w:r w:rsidRPr="002A6D88">
              <w:rPr>
                <w:szCs w:val="24"/>
              </w:rPr>
              <w:t xml:space="preserve"> mėnesiai.</w:t>
            </w:r>
          </w:p>
          <w:p w14:paraId="02B9F6AF" w14:textId="47B6BC13" w:rsidR="006F0803" w:rsidRPr="002A6D88" w:rsidRDefault="006F0803" w:rsidP="002A6D88">
            <w:pPr>
              <w:jc w:val="both"/>
              <w:rPr>
                <w:kern w:val="2"/>
                <w:szCs w:val="24"/>
                <w:shd w:val="clear" w:color="auto" w:fill="FFFFFF"/>
              </w:rPr>
            </w:pPr>
            <w:r w:rsidRPr="002A6D88">
              <w:rPr>
                <w:kern w:val="2"/>
                <w:szCs w:val="24"/>
              </w:rPr>
              <w:t>5.3.3.2. Sutarties k</w:t>
            </w:r>
            <w:r w:rsidRPr="002A6D88">
              <w:rPr>
                <w:kern w:val="2"/>
                <w:szCs w:val="24"/>
                <w:shd w:val="clear" w:color="auto" w:fill="FFFFFF"/>
              </w:rPr>
              <w:t xml:space="preserve">aina peržiūrimi tik tai Sutarties daliai, kuri nėra išpirkta, t. y. Paslaugoms, kurios nėra priimtos ir apmokėtos. Vėlesnė Sutarties </w:t>
            </w:r>
            <w:r w:rsidR="002A6D88" w:rsidRPr="002A6D88">
              <w:rPr>
                <w:kern w:val="2"/>
                <w:szCs w:val="24"/>
                <w:shd w:val="clear" w:color="auto" w:fill="FFFFFF"/>
              </w:rPr>
              <w:t xml:space="preserve">kainos </w:t>
            </w:r>
            <w:r w:rsidRPr="002A6D88">
              <w:rPr>
                <w:kern w:val="2"/>
                <w:szCs w:val="24"/>
                <w:shd w:val="clear" w:color="auto" w:fill="FFFFFF"/>
              </w:rPr>
              <w:t>peržiūra negali apimti laikotarpio, už kurį jau buvo atlikta peržiūra.</w:t>
            </w:r>
          </w:p>
          <w:p w14:paraId="3339456E" w14:textId="11383FFB" w:rsidR="006F0803" w:rsidRPr="002A6D88" w:rsidRDefault="006F0803" w:rsidP="002A6D88">
            <w:pPr>
              <w:jc w:val="both"/>
              <w:rPr>
                <w:kern w:val="2"/>
                <w:szCs w:val="24"/>
                <w:shd w:val="clear" w:color="auto" w:fill="FFFFFF"/>
              </w:rPr>
            </w:pPr>
            <w:r w:rsidRPr="002A6D88">
              <w:rPr>
                <w:kern w:val="2"/>
                <w:szCs w:val="24"/>
              </w:rPr>
              <w:t xml:space="preserve">5.3.3.3. </w:t>
            </w:r>
            <w:r w:rsidRPr="002A6D88">
              <w:rPr>
                <w:kern w:val="2"/>
                <w:szCs w:val="24"/>
                <w:shd w:val="clear" w:color="auto" w:fill="FFFFFF"/>
              </w:rPr>
              <w:t>Jeigu P</w:t>
            </w:r>
            <w:r w:rsidRPr="002A6D88">
              <w:rPr>
                <w:szCs w:val="24"/>
              </w:rPr>
              <w:t>aslaugų teikimas</w:t>
            </w:r>
            <w:r w:rsidRPr="002A6D88">
              <w:rPr>
                <w:kern w:val="2"/>
                <w:szCs w:val="24"/>
                <w:shd w:val="clear" w:color="auto" w:fill="FFFFFF"/>
              </w:rPr>
              <w:t xml:space="preserve"> vėluoja dėl Tiekėjo kaltės, uždelstų suteikti P</w:t>
            </w:r>
            <w:r w:rsidRPr="002A6D88">
              <w:rPr>
                <w:szCs w:val="24"/>
              </w:rPr>
              <w:t>aslaugų</w:t>
            </w:r>
            <w:r w:rsidRPr="002A6D88">
              <w:rPr>
                <w:kern w:val="2"/>
                <w:szCs w:val="24"/>
                <w:shd w:val="clear" w:color="auto" w:fill="FFFFFF"/>
              </w:rPr>
              <w:t xml:space="preserve"> </w:t>
            </w:r>
            <w:r w:rsidR="002A6D88" w:rsidRPr="002A6D88">
              <w:rPr>
                <w:kern w:val="2"/>
                <w:szCs w:val="24"/>
                <w:shd w:val="clear" w:color="auto" w:fill="FFFFFF"/>
              </w:rPr>
              <w:t xml:space="preserve">kaina </w:t>
            </w:r>
            <w:r w:rsidRPr="002A6D88">
              <w:rPr>
                <w:kern w:val="2"/>
                <w:szCs w:val="24"/>
                <w:shd w:val="clear" w:color="auto" w:fill="FFFFFF"/>
              </w:rPr>
              <w:t>nėra perskaičiuojami dėl kainų lygio kilimo (gali būti mažinami, tačiau negali būti didinami).</w:t>
            </w:r>
          </w:p>
          <w:p w14:paraId="37296D19" w14:textId="2B658F37" w:rsidR="006F0803" w:rsidRPr="002A6D88" w:rsidRDefault="006F0803" w:rsidP="002A6D88">
            <w:pPr>
              <w:jc w:val="both"/>
              <w:rPr>
                <w:kern w:val="2"/>
                <w:szCs w:val="24"/>
                <w:shd w:val="clear" w:color="auto" w:fill="FFFFFF"/>
              </w:rPr>
            </w:pPr>
            <w:r w:rsidRPr="002A6D88">
              <w:rPr>
                <w:kern w:val="2"/>
                <w:szCs w:val="24"/>
              </w:rPr>
              <w:t xml:space="preserve">5.3.3.4. Atlikdamos Sutarties </w:t>
            </w:r>
            <w:r w:rsidR="002A6D88" w:rsidRPr="002A6D88">
              <w:rPr>
                <w:kern w:val="2"/>
                <w:szCs w:val="24"/>
              </w:rPr>
              <w:t xml:space="preserve">kainos </w:t>
            </w:r>
            <w:r w:rsidRPr="002A6D88">
              <w:rPr>
                <w:kern w:val="2"/>
                <w:szCs w:val="24"/>
              </w:rPr>
              <w:t xml:space="preserve">peržiūrą </w:t>
            </w:r>
            <w:r w:rsidRPr="002A6D8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w:t>
            </w:r>
            <w:r w:rsidR="002A6D88" w:rsidRPr="002A6D88">
              <w:rPr>
                <w:kern w:val="2"/>
                <w:szCs w:val="24"/>
                <w:shd w:val="clear" w:color="auto" w:fill="FFFFFF"/>
              </w:rPr>
              <w:t>duoto dokumento ar patvirtinimo</w:t>
            </w:r>
            <w:r w:rsidRPr="002A6D88">
              <w:rPr>
                <w:kern w:val="2"/>
                <w:szCs w:val="24"/>
                <w:shd w:val="clear" w:color="auto" w:fill="FFFFFF"/>
              </w:rPr>
              <w:t>.</w:t>
            </w:r>
          </w:p>
          <w:p w14:paraId="4B4B2449" w14:textId="113FAF0B" w:rsidR="006F0803" w:rsidRPr="002A6D88" w:rsidRDefault="006F0803" w:rsidP="002A6D88">
            <w:pPr>
              <w:jc w:val="both"/>
              <w:rPr>
                <w:kern w:val="2"/>
                <w:szCs w:val="24"/>
                <w:shd w:val="clear" w:color="auto" w:fill="FFFFFF"/>
              </w:rPr>
            </w:pPr>
            <w:r w:rsidRPr="002A6D88">
              <w:rPr>
                <w:kern w:val="2"/>
                <w:szCs w:val="24"/>
                <w:shd w:val="clear" w:color="auto" w:fill="FFFFFF"/>
              </w:rPr>
              <w:t xml:space="preserve">5.3.3.5. Šalys privalo Susitarime nurodyti </w:t>
            </w:r>
            <w:r w:rsidR="00405255" w:rsidRPr="002A6D88">
              <w:rPr>
                <w:kern w:val="2"/>
              </w:rPr>
              <w:t>„</w:t>
            </w:r>
            <w:r w:rsidR="00405255" w:rsidRPr="002A6D88">
              <w:rPr>
                <w:kern w:val="2"/>
                <w:szCs w:val="24"/>
              </w:rPr>
              <w:t>Paslaugų kainų indeksai –&gt; Kompiuterių programavimo, konsultacinė ir susijusi veikla“</w:t>
            </w:r>
            <w:r w:rsidRPr="002A6D88">
              <w:rPr>
                <w:kern w:val="2"/>
                <w:szCs w:val="24"/>
                <w:shd w:val="clear" w:color="auto" w:fill="FFFFFF"/>
              </w:rPr>
              <w:t xml:space="preserve"> indekso reikšmę laikotarpio pradžioje ir jo nustatymo datą, indekso reikšmę laikotarpio pabaigoje ir jo nustatymo datą, kainų pokytį (k), perskaičiuotą Sutarties </w:t>
            </w:r>
            <w:r w:rsidR="002A6D88" w:rsidRPr="002A6D88">
              <w:rPr>
                <w:kern w:val="2"/>
                <w:szCs w:val="24"/>
                <w:shd w:val="clear" w:color="auto" w:fill="FFFFFF"/>
              </w:rPr>
              <w:t>kainą</w:t>
            </w:r>
            <w:r w:rsidRPr="002A6D88">
              <w:rPr>
                <w:kern w:val="2"/>
                <w:szCs w:val="24"/>
                <w:shd w:val="clear" w:color="auto" w:fill="FFFFFF"/>
              </w:rPr>
              <w:t>, perskaičiuotą Pradinės Sutarties vertę.</w:t>
            </w:r>
          </w:p>
          <w:p w14:paraId="1CBBD3F2" w14:textId="0AB31025" w:rsidR="006F0803" w:rsidRPr="002A6D88" w:rsidRDefault="006F0803" w:rsidP="002A6D88">
            <w:pPr>
              <w:jc w:val="both"/>
              <w:rPr>
                <w:szCs w:val="24"/>
              </w:rPr>
            </w:pPr>
            <w:r w:rsidRPr="002A6D88">
              <w:rPr>
                <w:kern w:val="2"/>
                <w:szCs w:val="24"/>
                <w:shd w:val="clear" w:color="auto" w:fill="FFFFFF"/>
              </w:rPr>
              <w:t xml:space="preserve">5.3.3.6. Nauja Sutarties </w:t>
            </w:r>
            <w:r w:rsidR="002A6D88" w:rsidRPr="002A6D88">
              <w:rPr>
                <w:kern w:val="2"/>
                <w:szCs w:val="24"/>
                <w:shd w:val="clear" w:color="auto" w:fill="FFFFFF"/>
              </w:rPr>
              <w:t xml:space="preserve">kaina </w:t>
            </w:r>
            <w:r w:rsidRPr="002A6D88">
              <w:rPr>
                <w:kern w:val="2"/>
                <w:szCs w:val="24"/>
                <w:shd w:val="clear" w:color="auto" w:fill="FFFFFF"/>
              </w:rPr>
              <w:t>apskaičiuojami pagal žemiau pateiktą formu</w:t>
            </w:r>
            <w:r w:rsidR="002A6D88" w:rsidRPr="002A6D88">
              <w:rPr>
                <w:kern w:val="2"/>
                <w:szCs w:val="24"/>
                <w:shd w:val="clear" w:color="auto" w:fill="FFFFFF"/>
              </w:rPr>
              <w:t>lę</w:t>
            </w:r>
            <w:r w:rsidRPr="002A6D88">
              <w:rPr>
                <w:kern w:val="2"/>
                <w:szCs w:val="24"/>
                <w:shd w:val="clear" w:color="auto" w:fill="FFFFFF"/>
              </w:rPr>
              <w:t>:</w:t>
            </w:r>
          </w:p>
          <w:p w14:paraId="6CBEB311" w14:textId="77777777" w:rsidR="006F0803" w:rsidRPr="002A6D88" w:rsidRDefault="006F0803" w:rsidP="002A6D88">
            <w:pPr>
              <w:jc w:val="both"/>
              <w:rPr>
                <w:szCs w:val="24"/>
              </w:rPr>
            </w:pPr>
          </w:p>
          <w:p w14:paraId="6AE8904E" w14:textId="60303C24" w:rsidR="006F0803" w:rsidRPr="002A6D88" w:rsidRDefault="003B2CA0" w:rsidP="002A6D8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A6D88">
              <w:rPr>
                <w:kern w:val="2"/>
                <w:szCs w:val="24"/>
              </w:rPr>
              <w:t>, kur a – kaina (Eur be PVM) (jei peržiūra jau buvo atlikta, tai po paskutinio perskaičiavimo)</w:t>
            </w:r>
          </w:p>
          <w:p w14:paraId="76F4E75C" w14:textId="1F83E7DF" w:rsidR="006F0803" w:rsidRPr="002A6D88" w:rsidRDefault="006F0803" w:rsidP="002A6D88">
            <w:pPr>
              <w:jc w:val="both"/>
              <w:textAlignment w:val="baseline"/>
              <w:rPr>
                <w:szCs w:val="24"/>
              </w:rPr>
            </w:pPr>
            <w:r w:rsidRPr="002A6D88">
              <w:rPr>
                <w:kern w:val="2"/>
                <w:szCs w:val="24"/>
              </w:rPr>
              <w:t>a</w:t>
            </w:r>
            <w:r w:rsidRPr="002A6D88">
              <w:rPr>
                <w:kern w:val="2"/>
                <w:szCs w:val="24"/>
                <w:vertAlign w:val="subscript"/>
              </w:rPr>
              <w:t>1</w:t>
            </w:r>
            <w:r w:rsidRPr="002A6D88">
              <w:rPr>
                <w:kern w:val="2"/>
                <w:szCs w:val="24"/>
              </w:rPr>
              <w:t xml:space="preserve"> – perskaičiuota (pakeista) </w:t>
            </w:r>
            <w:r w:rsidR="002A6D88" w:rsidRPr="002A6D88">
              <w:rPr>
                <w:kern w:val="2"/>
                <w:szCs w:val="24"/>
              </w:rPr>
              <w:t xml:space="preserve">kaina </w:t>
            </w:r>
            <w:r w:rsidRPr="002A6D88">
              <w:rPr>
                <w:kern w:val="2"/>
                <w:szCs w:val="24"/>
              </w:rPr>
              <w:t>(Eur be PVM)</w:t>
            </w:r>
          </w:p>
          <w:p w14:paraId="2C5CAB56" w14:textId="25FF8313" w:rsidR="006F0803" w:rsidRPr="002A6D88" w:rsidRDefault="006F0803" w:rsidP="002A6D88">
            <w:pPr>
              <w:jc w:val="both"/>
              <w:textAlignment w:val="baseline"/>
              <w:rPr>
                <w:szCs w:val="24"/>
              </w:rPr>
            </w:pPr>
            <w:r w:rsidRPr="002A6D88">
              <w:rPr>
                <w:kern w:val="2"/>
                <w:szCs w:val="24"/>
              </w:rPr>
              <w:t xml:space="preserve">k – pagal kainų indeksą </w:t>
            </w:r>
            <w:r w:rsidR="002A6D88" w:rsidRPr="002A6D88">
              <w:rPr>
                <w:kern w:val="2"/>
                <w:szCs w:val="24"/>
              </w:rPr>
              <w:t>„Paslaugų kainų indeksai –&gt; Kompiuterių programavimo, konsultacinė ir susijusi veikla“</w:t>
            </w:r>
            <w:r w:rsidRPr="002A6D88">
              <w:rPr>
                <w:kern w:val="2"/>
                <w:szCs w:val="24"/>
              </w:rPr>
              <w:t xml:space="preserve"> apskaičiuotas kainų pokytis (padidėjimas arba sumažėjimas) (%). „k“ rei</w:t>
            </w:r>
            <w:r w:rsidR="002A6D88" w:rsidRPr="002A6D88">
              <w:rPr>
                <w:kern w:val="2"/>
                <w:szCs w:val="24"/>
              </w:rPr>
              <w:t>kšmė skaičiuojama pagal formulę</w:t>
            </w:r>
            <w:r w:rsidRPr="002A6D88">
              <w:rPr>
                <w:kern w:val="2"/>
                <w:szCs w:val="24"/>
              </w:rPr>
              <w:t>:</w:t>
            </w:r>
          </w:p>
          <w:p w14:paraId="7A25BFE8" w14:textId="77777777" w:rsidR="006F0803" w:rsidRPr="002A6D88" w:rsidRDefault="006F0803" w:rsidP="002A6D8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A6D88">
              <w:rPr>
                <w:kern w:val="2"/>
                <w:szCs w:val="24"/>
              </w:rPr>
              <w:t>, (proc.) kur</w:t>
            </w:r>
          </w:p>
          <w:p w14:paraId="154013EE" w14:textId="5F990C6A" w:rsidR="006F0803" w:rsidRPr="002A6D88" w:rsidRDefault="006F0803" w:rsidP="002A6D88">
            <w:pPr>
              <w:jc w:val="both"/>
              <w:textAlignment w:val="baseline"/>
            </w:pPr>
            <w:r w:rsidRPr="002A6D88">
              <w:rPr>
                <w:kern w:val="2"/>
              </w:rPr>
              <w:t>Ind</w:t>
            </w:r>
            <w:r w:rsidRPr="002A6D88">
              <w:rPr>
                <w:kern w:val="2"/>
                <w:vertAlign w:val="subscript"/>
              </w:rPr>
              <w:t>naujausias</w:t>
            </w:r>
            <w:r w:rsidRPr="002A6D88">
              <w:rPr>
                <w:kern w:val="2"/>
              </w:rPr>
              <w:t xml:space="preserve"> – kreipimosi dėl </w:t>
            </w:r>
            <w:r w:rsidR="002A6D88" w:rsidRPr="002A6D88">
              <w:rPr>
                <w:kern w:val="2"/>
              </w:rPr>
              <w:t xml:space="preserve">kainos </w:t>
            </w:r>
            <w:r w:rsidRPr="002A6D88">
              <w:rPr>
                <w:kern w:val="2"/>
              </w:rPr>
              <w:t xml:space="preserve">peržiūros išsiuntimo kitai Šaliai dieną paskelbtas naujausias indeksas </w:t>
            </w:r>
            <w:r w:rsidR="002A6D88" w:rsidRPr="002A6D88">
              <w:rPr>
                <w:kern w:val="2"/>
              </w:rPr>
              <w:t>„</w:t>
            </w:r>
            <w:r w:rsidR="002A6D88" w:rsidRPr="002A6D88">
              <w:rPr>
                <w:kern w:val="2"/>
                <w:szCs w:val="24"/>
              </w:rPr>
              <w:t>Paslaugų kainų indeksai –&gt; Kompiuterių programavimo, konsultacinė ir susijusi veikla“</w:t>
            </w:r>
            <w:r w:rsidRPr="002A6D88">
              <w:rPr>
                <w:kern w:val="2"/>
              </w:rPr>
              <w:t>.</w:t>
            </w:r>
          </w:p>
          <w:p w14:paraId="5649539F" w14:textId="1A982559" w:rsidR="006F0803" w:rsidRPr="002A6D88" w:rsidRDefault="006F0803" w:rsidP="002A6D88">
            <w:pPr>
              <w:jc w:val="both"/>
            </w:pPr>
            <w:r w:rsidRPr="002A6D88">
              <w:rPr>
                <w:kern w:val="2"/>
              </w:rPr>
              <w:t>Ind</w:t>
            </w:r>
            <w:r w:rsidRPr="002A6D88">
              <w:rPr>
                <w:kern w:val="2"/>
                <w:vertAlign w:val="subscript"/>
              </w:rPr>
              <w:t>pradžia</w:t>
            </w:r>
            <w:r w:rsidRPr="002A6D88">
              <w:rPr>
                <w:kern w:val="2"/>
              </w:rPr>
              <w:t xml:space="preserve"> – laikotarpio pradžios datos (mėnesio) indeksas </w:t>
            </w:r>
            <w:r w:rsidR="002A6D88" w:rsidRPr="002A6D88">
              <w:rPr>
                <w:kern w:val="2"/>
              </w:rPr>
              <w:t>„</w:t>
            </w:r>
            <w:r w:rsidR="002A6D88" w:rsidRPr="002A6D88">
              <w:rPr>
                <w:kern w:val="2"/>
                <w:szCs w:val="24"/>
              </w:rPr>
              <w:t>Paslaugų kainų indeksai –&gt; Kompiuterių programavimo, konsultacinė ir susijusi veikla“</w:t>
            </w:r>
            <w:r w:rsidRPr="002A6D88">
              <w:rPr>
                <w:kern w:val="2"/>
              </w:rPr>
              <w:t>. Pirmojo perskaičiavimo atveju laikotarpio pradžia (mėnuo) yra</w:t>
            </w:r>
            <w:r w:rsidRPr="002A6D88">
              <w:t xml:space="preserve"> Suta</w:t>
            </w:r>
            <w:r w:rsidR="002A6D88" w:rsidRPr="002A6D88">
              <w:t>rties įsigaliojimo dienos mėnuo</w:t>
            </w:r>
            <w:r w:rsidRPr="002A6D88">
              <w:rPr>
                <w:kern w:val="2"/>
                <w:szCs w:val="24"/>
                <w:shd w:val="clear" w:color="auto" w:fill="FFFFFF"/>
              </w:rPr>
              <w:t>.</w:t>
            </w:r>
            <w:r w:rsidRPr="002A6D88">
              <w:rPr>
                <w:kern w:val="2"/>
              </w:rPr>
              <w:t xml:space="preserve"> Antrojo ir vėlesnių perskaičiavimų atveju laikotarpio pradžia (mėnuo) yra paskutinio perskaičiavimo metu naudotos paskelbto atitinkamo indekso reikšmės mėnuo.</w:t>
            </w:r>
          </w:p>
          <w:p w14:paraId="5619E383" w14:textId="584D4F25" w:rsidR="006F0803" w:rsidRPr="002A6D88" w:rsidRDefault="006F0803" w:rsidP="002A6D88">
            <w:pPr>
              <w:jc w:val="both"/>
              <w:rPr>
                <w:kern w:val="2"/>
                <w:szCs w:val="24"/>
                <w:shd w:val="clear" w:color="auto" w:fill="FFFFFF"/>
              </w:rPr>
            </w:pPr>
            <w:r w:rsidRPr="002A6D88">
              <w:rPr>
                <w:kern w:val="2"/>
                <w:szCs w:val="24"/>
              </w:rPr>
              <w:lastRenderedPageBreak/>
              <w:t xml:space="preserve">5.3.3.7. </w:t>
            </w:r>
            <w:r w:rsidRPr="002A6D88">
              <w:rPr>
                <w:kern w:val="2"/>
                <w:szCs w:val="24"/>
                <w:shd w:val="clear" w:color="auto" w:fill="FFFFFF"/>
              </w:rPr>
              <w:t xml:space="preserve">Skaičiavimams indeksų reikšmės imamos </w:t>
            </w:r>
            <w:r w:rsidRPr="002A6D88">
              <w:rPr>
                <w:b/>
                <w:kern w:val="2"/>
                <w:szCs w:val="24"/>
                <w:shd w:val="clear" w:color="auto" w:fill="FFFFFF"/>
              </w:rPr>
              <w:t>keturių</w:t>
            </w:r>
            <w:r w:rsidRPr="002A6D88">
              <w:rPr>
                <w:kern w:val="2"/>
                <w:szCs w:val="24"/>
                <w:shd w:val="clear" w:color="auto" w:fill="FFFFFF"/>
              </w:rPr>
              <w:t xml:space="preserve"> skaitmenų po kablelio tikslumu. Apskaičiuotas pokytis (k) tolimesniems skaičiavimams naudojamas suapvalinus iki </w:t>
            </w:r>
            <w:r w:rsidRPr="002A6D88">
              <w:rPr>
                <w:b/>
                <w:kern w:val="2"/>
                <w:szCs w:val="24"/>
                <w:shd w:val="clear" w:color="auto" w:fill="FFFFFF"/>
              </w:rPr>
              <w:t>vieno</w:t>
            </w:r>
            <w:r w:rsidRPr="002A6D88">
              <w:rPr>
                <w:kern w:val="2"/>
                <w:szCs w:val="24"/>
                <w:shd w:val="clear" w:color="auto" w:fill="FFFFFF"/>
              </w:rPr>
              <w:t xml:space="preserve"> skaitmens po kablelio, o apskaičiuotas įkainis „a</w:t>
            </w:r>
            <w:r w:rsidRPr="002A6D88">
              <w:rPr>
                <w:kern w:val="2"/>
                <w:szCs w:val="24"/>
                <w:shd w:val="clear" w:color="auto" w:fill="FFFFFF"/>
                <w:vertAlign w:val="subscript"/>
              </w:rPr>
              <w:t>1</w:t>
            </w:r>
            <w:r w:rsidRPr="002A6D88">
              <w:rPr>
                <w:kern w:val="2"/>
                <w:szCs w:val="24"/>
                <w:shd w:val="clear" w:color="auto" w:fill="FFFFFF"/>
              </w:rPr>
              <w:t xml:space="preserve">“ suapvalinamas iki </w:t>
            </w:r>
            <w:r w:rsidRPr="002A6D88">
              <w:rPr>
                <w:b/>
                <w:kern w:val="2"/>
                <w:szCs w:val="24"/>
                <w:shd w:val="clear" w:color="auto" w:fill="FFFFFF"/>
              </w:rPr>
              <w:t>dviejų</w:t>
            </w:r>
            <w:r w:rsidRPr="002A6D88">
              <w:rPr>
                <w:kern w:val="2"/>
                <w:szCs w:val="24"/>
                <w:shd w:val="clear" w:color="auto" w:fill="FFFFFF"/>
              </w:rPr>
              <w:t xml:space="preserve"> skaitmenų po kablelio.</w:t>
            </w:r>
          </w:p>
          <w:p w14:paraId="3A39EFE2" w14:textId="5BA5E39B" w:rsidR="006F0803" w:rsidRPr="002A6D88" w:rsidRDefault="006F0803" w:rsidP="002A6D88">
            <w:pPr>
              <w:jc w:val="both"/>
              <w:rPr>
                <w:kern w:val="2"/>
                <w:szCs w:val="24"/>
                <w:shd w:val="clear" w:color="auto" w:fill="FFFFFF"/>
              </w:rPr>
            </w:pPr>
            <w:r w:rsidRPr="002A6D88">
              <w:rPr>
                <w:kern w:val="2"/>
                <w:szCs w:val="24"/>
                <w:shd w:val="clear" w:color="auto" w:fill="FFFFFF"/>
              </w:rPr>
              <w:t xml:space="preserve">5.3.3.8. Šalis, siekianti Sutarties </w:t>
            </w:r>
            <w:r w:rsidR="002A6D88" w:rsidRPr="002A6D88">
              <w:rPr>
                <w:kern w:val="2"/>
                <w:szCs w:val="24"/>
                <w:shd w:val="clear" w:color="auto" w:fill="FFFFFF"/>
              </w:rPr>
              <w:t xml:space="preserve">kainos </w:t>
            </w:r>
            <w:r w:rsidRPr="002A6D88">
              <w:rPr>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A6D88">
              <w:rPr>
                <w:kern w:val="2"/>
                <w:szCs w:val="24"/>
                <w:bdr w:val="none" w:sz="0" w:space="0" w:color="auto" w:frame="1"/>
              </w:rPr>
              <w:t>kitus oficialius šaltinių duomenis</w:t>
            </w:r>
            <w:r w:rsidRPr="002A6D88">
              <w:rPr>
                <w:kern w:val="2"/>
                <w:szCs w:val="24"/>
                <w:shd w:val="clear" w:color="auto" w:fill="FFFFFF"/>
              </w:rPr>
              <w:t>, kita svarbi informacija. Prašyme Šalis neturi teisės nurodyti kito indekso ar prašyti perskaičiavimo pagal kitą indeksą nei nurodytas šioje procedūroje.</w:t>
            </w:r>
          </w:p>
          <w:p w14:paraId="5BB47C07" w14:textId="0487B929" w:rsidR="006F0803" w:rsidRPr="002A6D88" w:rsidRDefault="006F0803" w:rsidP="002A6D88">
            <w:pPr>
              <w:jc w:val="both"/>
              <w:rPr>
                <w:kern w:val="2"/>
                <w:szCs w:val="24"/>
                <w:shd w:val="clear" w:color="auto" w:fill="FFFFFF"/>
              </w:rPr>
            </w:pPr>
            <w:r w:rsidRPr="002A6D88">
              <w:rPr>
                <w:kern w:val="2"/>
                <w:szCs w:val="24"/>
                <w:shd w:val="clear" w:color="auto" w:fill="FFFFFF"/>
              </w:rPr>
              <w:t>5</w:t>
            </w:r>
            <w:r w:rsidRPr="002A6D88">
              <w:rPr>
                <w:kern w:val="2"/>
                <w:szCs w:val="24"/>
              </w:rPr>
              <w:t xml:space="preserve">.3.3.9. </w:t>
            </w:r>
            <w:r w:rsidRPr="002A6D88">
              <w:rPr>
                <w:kern w:val="2"/>
                <w:szCs w:val="24"/>
                <w:shd w:val="clear" w:color="auto" w:fill="FFFFFF"/>
              </w:rPr>
              <w:t xml:space="preserve">Susitarimas turi būti sudarytas per </w:t>
            </w:r>
            <w:r w:rsidR="002A6D88" w:rsidRPr="002A6D88">
              <w:rPr>
                <w:kern w:val="2"/>
                <w:szCs w:val="24"/>
                <w:shd w:val="clear" w:color="auto" w:fill="FFFFFF"/>
              </w:rPr>
              <w:t>10 darbo dienų</w:t>
            </w:r>
            <w:r w:rsidRPr="002A6D88">
              <w:rPr>
                <w:kern w:val="2"/>
                <w:szCs w:val="24"/>
                <w:shd w:val="clear" w:color="auto" w:fill="FFFFFF"/>
              </w:rPr>
              <w:t xml:space="preserve"> nuo Šalies pateikto tinkamo prašymo perskaičiuoti S</w:t>
            </w:r>
            <w:r w:rsidRPr="002A6D88">
              <w:rPr>
                <w:kern w:val="2"/>
                <w:szCs w:val="24"/>
              </w:rPr>
              <w:t xml:space="preserve">utarties </w:t>
            </w:r>
            <w:r w:rsidR="002A6D88" w:rsidRPr="002A6D88">
              <w:rPr>
                <w:kern w:val="2"/>
                <w:szCs w:val="24"/>
                <w:shd w:val="clear" w:color="auto" w:fill="FFFFFF"/>
              </w:rPr>
              <w:t xml:space="preserve">kainą </w:t>
            </w:r>
            <w:r w:rsidRPr="002A6D88">
              <w:rPr>
                <w:kern w:val="2"/>
                <w:szCs w:val="24"/>
                <w:shd w:val="clear" w:color="auto" w:fill="FFFFFF"/>
              </w:rPr>
              <w:t>gavimo dienos.</w:t>
            </w:r>
          </w:p>
          <w:p w14:paraId="38752C12" w14:textId="5CA1A9F3" w:rsidR="006F0803" w:rsidRPr="002A6D88" w:rsidRDefault="006F0803" w:rsidP="002A6D88">
            <w:pPr>
              <w:jc w:val="both"/>
              <w:rPr>
                <w:color w:val="000000"/>
                <w:kern w:val="2"/>
                <w:szCs w:val="24"/>
                <w:bdr w:val="none" w:sz="0" w:space="0" w:color="auto" w:frame="1"/>
              </w:rPr>
            </w:pPr>
            <w:r w:rsidRPr="002A6D88">
              <w:rPr>
                <w:kern w:val="2"/>
                <w:szCs w:val="24"/>
                <w:shd w:val="clear" w:color="auto" w:fill="FFFFFF"/>
              </w:rPr>
              <w:t xml:space="preserve">5.3.3.10. </w:t>
            </w:r>
            <w:r w:rsidRPr="002A6D8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4C04D522" w:rsidR="00027B83" w:rsidRDefault="00A622A5" w:rsidP="00A622A5">
            <w:pPr>
              <w:rPr>
                <w:b/>
                <w:kern w:val="2"/>
                <w:szCs w:val="24"/>
              </w:rPr>
            </w:pPr>
            <w:r>
              <w:rPr>
                <w:b/>
                <w:kern w:val="2"/>
                <w:szCs w:val="24"/>
              </w:rPr>
              <w:lastRenderedPageBreak/>
              <w:t xml:space="preserve">5.3.4. Sutarties kainos </w:t>
            </w:r>
            <w:r w:rsidR="000B0897">
              <w:rPr>
                <w:b/>
                <w:kern w:val="2"/>
                <w:szCs w:val="24"/>
              </w:rPr>
              <w:t xml:space="preserve">peržiūra dėl kainų lygio pokyčio pagal </w:t>
            </w:r>
            <w:r w:rsidR="000B0897">
              <w:rPr>
                <w:b/>
                <w:bCs/>
                <w:kern w:val="2"/>
                <w:szCs w:val="24"/>
              </w:rPr>
              <w:t>Paslaugų</w:t>
            </w:r>
            <w:r w:rsidR="000B0897">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129D3525" w14:textId="1099CD14" w:rsidR="00A622A5" w:rsidRDefault="00A622A5" w:rsidP="00A622A5">
            <w:pPr>
              <w:rPr>
                <w:szCs w:val="24"/>
              </w:rPr>
            </w:pPr>
          </w:p>
          <w:p w14:paraId="61574C3A" w14:textId="618A34CF" w:rsidR="00027B83" w:rsidRDefault="00027B83">
            <w:pPr>
              <w:rPr>
                <w:szCs w:val="24"/>
              </w:rPr>
            </w:pPr>
          </w:p>
        </w:tc>
      </w:tr>
      <w:tr w:rsidR="00027B83" w14:paraId="22049506" w14:textId="77777777">
        <w:trPr>
          <w:trHeight w:val="300"/>
        </w:trPr>
        <w:tc>
          <w:tcPr>
            <w:tcW w:w="3094" w:type="dxa"/>
            <w:gridSpan w:val="2"/>
          </w:tcPr>
          <w:p w14:paraId="3C616512" w14:textId="44440EA1" w:rsidR="00027B83" w:rsidRDefault="00A622A5" w:rsidP="00A622A5">
            <w:pPr>
              <w:rPr>
                <w:b/>
                <w:bCs/>
                <w:kern w:val="2"/>
                <w:szCs w:val="24"/>
              </w:rPr>
            </w:pPr>
            <w:r>
              <w:rPr>
                <w:b/>
                <w:bCs/>
                <w:kern w:val="2"/>
                <w:szCs w:val="24"/>
              </w:rPr>
              <w:t xml:space="preserve">5.4. Sutarties kainos </w:t>
            </w:r>
            <w:r w:rsidR="000B0897">
              <w:rPr>
                <w:b/>
                <w:bCs/>
                <w:kern w:val="2"/>
                <w:szCs w:val="24"/>
              </w:rPr>
              <w:t xml:space="preserve">apskaičiavimas taikant </w:t>
            </w:r>
            <w:r w:rsidR="000B0897">
              <w:rPr>
                <w:b/>
                <w:bCs/>
                <w:kern w:val="2"/>
                <w:szCs w:val="24"/>
                <w:u w:val="single"/>
              </w:rPr>
              <w:t>kiekio (apimties)</w:t>
            </w:r>
            <w:r w:rsidR="000B0897">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049A93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514F73E" w:rsidR="00027B83" w:rsidRDefault="000B0897" w:rsidP="00071571">
            <w:pPr>
              <w:jc w:val="both"/>
              <w:rPr>
                <w:kern w:val="2"/>
                <w:szCs w:val="24"/>
              </w:rPr>
            </w:pPr>
            <w:r>
              <w:rPr>
                <w:kern w:val="2"/>
                <w:szCs w:val="24"/>
              </w:rPr>
              <w:t xml:space="preserve">Pirkėjas atsiskaito su Tiekėju ne vėliau kaip </w:t>
            </w:r>
            <w:r w:rsidRPr="009D054F">
              <w:rPr>
                <w:kern w:val="2"/>
                <w:szCs w:val="24"/>
              </w:rPr>
              <w:t xml:space="preserve">per </w:t>
            </w:r>
            <w:r w:rsidR="00A622A5" w:rsidRPr="009D054F">
              <w:rPr>
                <w:kern w:val="2"/>
                <w:szCs w:val="24"/>
                <w:shd w:val="clear" w:color="auto" w:fill="FFFFFF"/>
              </w:rPr>
              <w:t>60 kalendorinių</w:t>
            </w:r>
            <w:r w:rsidRPr="009D054F">
              <w:rPr>
                <w:kern w:val="2"/>
                <w:szCs w:val="24"/>
              </w:rPr>
              <w:t xml:space="preserve"> </w:t>
            </w:r>
            <w:r w:rsidR="005827F0">
              <w:rPr>
                <w:kern w:val="2"/>
                <w:szCs w:val="24"/>
              </w:rPr>
              <w:t xml:space="preserve">dienų </w:t>
            </w:r>
            <w:r w:rsidRPr="009D054F">
              <w:rPr>
                <w:kern w:val="2"/>
                <w:szCs w:val="24"/>
              </w:rPr>
              <w:t>nuo Sąskaitos gavimo die</w:t>
            </w:r>
            <w:r>
              <w:rPr>
                <w:kern w:val="2"/>
                <w:szCs w:val="24"/>
              </w:rPr>
              <w:t>nos.</w:t>
            </w:r>
            <w:r w:rsidR="009D054F">
              <w:rPr>
                <w:kern w:val="2"/>
                <w:szCs w:val="24"/>
              </w:rPr>
              <w:t xml:space="preserve"> Projektas finansuojamas Europos </w:t>
            </w:r>
            <w:r w:rsidR="00071571">
              <w:rPr>
                <w:kern w:val="2"/>
                <w:szCs w:val="24"/>
              </w:rPr>
              <w:t>S</w:t>
            </w:r>
            <w:r w:rsidR="009D054F">
              <w:rPr>
                <w:kern w:val="2"/>
                <w:szCs w:val="24"/>
              </w:rPr>
              <w:t xml:space="preserve">ąjungos lėšomis. Motyvas dėl 60 </w:t>
            </w:r>
            <w:r w:rsidR="005827F0" w:rsidRPr="009D054F">
              <w:rPr>
                <w:kern w:val="2"/>
                <w:szCs w:val="24"/>
                <w:shd w:val="clear" w:color="auto" w:fill="FFFFFF"/>
              </w:rPr>
              <w:t>kalendorinių</w:t>
            </w:r>
            <w:r w:rsidR="005827F0" w:rsidRPr="009D054F">
              <w:rPr>
                <w:kern w:val="2"/>
                <w:szCs w:val="24"/>
              </w:rPr>
              <w:t xml:space="preserve"> </w:t>
            </w:r>
            <w:r w:rsidR="005827F0">
              <w:rPr>
                <w:kern w:val="2"/>
                <w:szCs w:val="24"/>
              </w:rPr>
              <w:t xml:space="preserve">dienų </w:t>
            </w:r>
            <w:r w:rsidR="009D054F">
              <w:rPr>
                <w:kern w:val="2"/>
                <w:szCs w:val="24"/>
              </w:rPr>
              <w:t>apmokėjimo:</w:t>
            </w:r>
          </w:p>
          <w:p w14:paraId="4B3F547A" w14:textId="2D7BAE7C" w:rsidR="009D054F" w:rsidRDefault="009D054F" w:rsidP="00071571">
            <w:pPr>
              <w:jc w:val="both"/>
              <w:rPr>
                <w:kern w:val="2"/>
                <w:szCs w:val="24"/>
              </w:rPr>
            </w:pPr>
            <w:r>
              <w:rPr>
                <w:kern w:val="2"/>
                <w:szCs w:val="24"/>
              </w:rPr>
              <w:t xml:space="preserve">- </w:t>
            </w:r>
            <w:r w:rsidRPr="009D054F">
              <w:rPr>
                <w:kern w:val="2"/>
                <w:szCs w:val="24"/>
              </w:rPr>
              <w:t xml:space="preserve">atsižvelgiant į 2003-12-09 </w:t>
            </w:r>
            <w:r w:rsidR="00071571">
              <w:rPr>
                <w:kern w:val="2"/>
                <w:szCs w:val="24"/>
              </w:rPr>
              <w:t>Lietuvos Respublikos Seimo patvirtinto įstatym</w:t>
            </w:r>
            <w:r w:rsidR="005827F0">
              <w:rPr>
                <w:kern w:val="2"/>
                <w:szCs w:val="24"/>
              </w:rPr>
              <w:t>o</w:t>
            </w:r>
            <w:r w:rsidR="00071571">
              <w:rPr>
                <w:kern w:val="2"/>
                <w:szCs w:val="24"/>
              </w:rPr>
              <w:t xml:space="preserve"> Nr. </w:t>
            </w:r>
            <w:r w:rsidR="00071571" w:rsidRPr="00071571">
              <w:rPr>
                <w:kern w:val="2"/>
                <w:szCs w:val="24"/>
              </w:rPr>
              <w:t xml:space="preserve">IX-1873 </w:t>
            </w:r>
            <w:r w:rsidRPr="009D054F">
              <w:rPr>
                <w:kern w:val="2"/>
                <w:szCs w:val="24"/>
              </w:rPr>
              <w:t>"Lietuvos Respublikos mokėjimų, atliekamų pagal komercines sutartis, vėlavimo prevencijos įstatymo" 5 str. 3 d.</w:t>
            </w:r>
            <w:r>
              <w:rPr>
                <w:kern w:val="2"/>
                <w:szCs w:val="24"/>
              </w:rPr>
              <w:t>;</w:t>
            </w:r>
          </w:p>
          <w:p w14:paraId="7AF9ED10" w14:textId="3F0592EC" w:rsidR="009D054F" w:rsidRDefault="009D054F" w:rsidP="00071571">
            <w:pPr>
              <w:jc w:val="both"/>
              <w:rPr>
                <w:kern w:val="2"/>
                <w:szCs w:val="24"/>
              </w:rPr>
            </w:pPr>
            <w:r>
              <w:rPr>
                <w:kern w:val="2"/>
                <w:szCs w:val="24"/>
              </w:rPr>
              <w:t xml:space="preserve">- </w:t>
            </w:r>
            <w:r w:rsidR="00A3604B" w:rsidRPr="009D054F">
              <w:rPr>
                <w:kern w:val="2"/>
                <w:szCs w:val="24"/>
              </w:rPr>
              <w:t xml:space="preserve">atsižvelgiant į </w:t>
            </w:r>
            <w:r w:rsidR="00071571" w:rsidRPr="00071571">
              <w:rPr>
                <w:kern w:val="2"/>
                <w:szCs w:val="24"/>
              </w:rPr>
              <w:t>2022-06-22 Lietuvos</w:t>
            </w:r>
            <w:r w:rsidR="00A3604B">
              <w:rPr>
                <w:kern w:val="2"/>
                <w:szCs w:val="24"/>
              </w:rPr>
              <w:t xml:space="preserve"> Respublikos finansų ministro</w:t>
            </w:r>
            <w:r w:rsidR="00071571" w:rsidRPr="00071571">
              <w:rPr>
                <w:kern w:val="2"/>
                <w:szCs w:val="24"/>
              </w:rPr>
              <w:t xml:space="preserve"> </w:t>
            </w:r>
            <w:r w:rsidR="00A3604B">
              <w:rPr>
                <w:kern w:val="2"/>
                <w:szCs w:val="24"/>
              </w:rPr>
              <w:t>patvirtinto</w:t>
            </w:r>
            <w:r w:rsidR="00071571" w:rsidRPr="00071571">
              <w:rPr>
                <w:kern w:val="2"/>
                <w:szCs w:val="24"/>
              </w:rPr>
              <w:t xml:space="preserve"> įsakym</w:t>
            </w:r>
            <w:r w:rsidR="00A3604B">
              <w:rPr>
                <w:kern w:val="2"/>
                <w:szCs w:val="24"/>
              </w:rPr>
              <w:t>o</w:t>
            </w:r>
            <w:r w:rsidR="00071571" w:rsidRPr="00071571">
              <w:rPr>
                <w:kern w:val="2"/>
                <w:szCs w:val="24"/>
              </w:rPr>
              <w:t xml:space="preserve"> Nr. 1K-237 "Dėl 2021-2027 metų Europos Sąjungos fondų investicijų programos ir Ekonomikos gaivinimo ir atsparumo didinimo plano "Naujos kartos Lietuva" įgyvendinimo"</w:t>
            </w:r>
            <w:r w:rsidR="00071571">
              <w:rPr>
                <w:kern w:val="2"/>
                <w:szCs w:val="24"/>
              </w:rPr>
              <w:t xml:space="preserve"> 63 p., 75.1. p.</w:t>
            </w:r>
          </w:p>
          <w:p w14:paraId="7BAC5334" w14:textId="77777777" w:rsidR="00027B83" w:rsidRDefault="00027B83" w:rsidP="00071571">
            <w:pPr>
              <w:jc w:val="both"/>
              <w:rPr>
                <w:color w:val="000000"/>
                <w:kern w:val="2"/>
                <w:szCs w:val="24"/>
                <w:shd w:val="clear" w:color="auto" w:fill="FFFFFF"/>
              </w:rPr>
            </w:pPr>
          </w:p>
          <w:p w14:paraId="1D00D9D2" w14:textId="11CFD2A0" w:rsidR="00027B83" w:rsidRPr="00071571" w:rsidRDefault="00071571" w:rsidP="00071571">
            <w:pPr>
              <w:jc w:val="both"/>
              <w:rPr>
                <w:kern w:val="2"/>
                <w:szCs w:val="24"/>
                <w:shd w:val="clear" w:color="auto" w:fill="FFFFFF"/>
              </w:rPr>
            </w:pPr>
            <w:r w:rsidRPr="00071571">
              <w:rPr>
                <w:kern w:val="2"/>
                <w:szCs w:val="24"/>
                <w:shd w:val="clear" w:color="auto" w:fill="FFFFFF"/>
              </w:rPr>
              <w:t>Apmokėjimo sąlygos:</w:t>
            </w:r>
          </w:p>
          <w:p w14:paraId="3E01441F" w14:textId="514EFFC2" w:rsidR="00027B83" w:rsidRDefault="00071571" w:rsidP="00071571">
            <w:pPr>
              <w:jc w:val="both"/>
              <w:rPr>
                <w:kern w:val="2"/>
                <w:szCs w:val="24"/>
                <w:shd w:val="clear" w:color="auto" w:fill="FFFFFF"/>
              </w:rPr>
            </w:pPr>
            <w:r w:rsidRPr="00071571">
              <w:rPr>
                <w:kern w:val="2"/>
                <w:szCs w:val="24"/>
                <w:shd w:val="clear" w:color="auto" w:fill="FFFFFF"/>
              </w:rPr>
              <w:t>-</w:t>
            </w:r>
            <w:r w:rsidR="000B0897" w:rsidRPr="00071571">
              <w:rPr>
                <w:kern w:val="2"/>
                <w:szCs w:val="24"/>
                <w:shd w:val="clear" w:color="auto" w:fill="FFFFFF"/>
              </w:rPr>
              <w:t xml:space="preserve"> įvykdžius visus </w:t>
            </w:r>
            <w:r w:rsidR="00A3604B">
              <w:rPr>
                <w:kern w:val="2"/>
                <w:szCs w:val="24"/>
                <w:shd w:val="clear" w:color="auto" w:fill="FFFFFF"/>
              </w:rPr>
              <w:t>S</w:t>
            </w:r>
            <w:r w:rsidR="000B0897" w:rsidRPr="00071571">
              <w:rPr>
                <w:kern w:val="2"/>
                <w:szCs w:val="24"/>
                <w:shd w:val="clear" w:color="auto" w:fill="FFFFFF"/>
              </w:rPr>
              <w:t>utartinius įsipareigojimus</w:t>
            </w:r>
            <w:r w:rsidRPr="00071571">
              <w:rPr>
                <w:kern w:val="2"/>
                <w:szCs w:val="24"/>
                <w:shd w:val="clear" w:color="auto" w:fill="FFFFFF"/>
              </w:rPr>
              <w:t>,</w:t>
            </w:r>
            <w:r w:rsidR="00A3604B">
              <w:rPr>
                <w:kern w:val="2"/>
                <w:szCs w:val="24"/>
                <w:shd w:val="clear" w:color="auto" w:fill="FFFFFF"/>
              </w:rPr>
              <w:t xml:space="preserve"> tinkamai atlikus Paslaugą,</w:t>
            </w:r>
            <w:r w:rsidRPr="00071571">
              <w:rPr>
                <w:kern w:val="2"/>
                <w:szCs w:val="24"/>
                <w:shd w:val="clear" w:color="auto" w:fill="FFFFFF"/>
              </w:rPr>
              <w:t xml:space="preserve"> sumokama </w:t>
            </w:r>
            <w:r w:rsidR="00C975E0">
              <w:rPr>
                <w:kern w:val="2"/>
                <w:szCs w:val="24"/>
                <w:shd w:val="clear" w:color="auto" w:fill="FFFFFF"/>
              </w:rPr>
              <w:t>visa Sutarties kaina;</w:t>
            </w:r>
          </w:p>
          <w:p w14:paraId="2E393D74" w14:textId="6C0E68E8" w:rsidR="00C975E0" w:rsidRPr="00071571" w:rsidRDefault="00C975E0" w:rsidP="00071571">
            <w:pPr>
              <w:jc w:val="both"/>
              <w:rPr>
                <w:color w:val="FF0000"/>
                <w:kern w:val="2"/>
                <w:szCs w:val="24"/>
                <w:shd w:val="clear" w:color="auto" w:fill="FFFFFF"/>
              </w:rPr>
            </w:pPr>
            <w:r>
              <w:rPr>
                <w:kern w:val="2"/>
                <w:szCs w:val="24"/>
                <w:shd w:val="clear" w:color="auto" w:fill="FFFFFF"/>
              </w:rPr>
              <w:t>- avansas (Tiekėjo prašymu).</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B506495" w14:textId="7D7E7E5C" w:rsidR="00C975E0" w:rsidRPr="003600AB" w:rsidRDefault="006F0803" w:rsidP="003600AB">
            <w:pPr>
              <w:spacing w:line="259" w:lineRule="auto"/>
              <w:jc w:val="both"/>
              <w:rPr>
                <w:kern w:val="2"/>
                <w:szCs w:val="24"/>
                <w:shd w:val="clear" w:color="auto" w:fill="FFFFFF"/>
              </w:rPr>
            </w:pPr>
            <w:r w:rsidRPr="00C975E0">
              <w:rPr>
                <w:kern w:val="2"/>
                <w:szCs w:val="24"/>
                <w:shd w:val="clear" w:color="auto" w:fill="FFFFFF"/>
              </w:rPr>
              <w:t xml:space="preserve">Tiekėjui mokėtino avanso dydis </w:t>
            </w:r>
            <w:r w:rsidR="00C975E0" w:rsidRPr="00C975E0">
              <w:rPr>
                <w:kern w:val="2"/>
                <w:szCs w:val="24"/>
                <w:shd w:val="clear" w:color="auto" w:fill="FFFFFF"/>
              </w:rPr>
              <w:t>– ne daugiau nei 30 (trisdešimt)</w:t>
            </w:r>
            <w:r w:rsidR="00A3604B">
              <w:rPr>
                <w:kern w:val="2"/>
                <w:szCs w:val="24"/>
                <w:shd w:val="clear" w:color="auto" w:fill="FFFFFF"/>
              </w:rPr>
              <w:t xml:space="preserve"> procentų</w:t>
            </w:r>
            <w:r w:rsidRPr="00C975E0">
              <w:rPr>
                <w:kern w:val="2"/>
                <w:szCs w:val="24"/>
              </w:rPr>
              <w:t xml:space="preserve"> </w:t>
            </w:r>
            <w:r w:rsidRPr="00C975E0">
              <w:rPr>
                <w:kern w:val="2"/>
                <w:szCs w:val="24"/>
                <w:shd w:val="clear" w:color="auto" w:fill="FFFFFF"/>
              </w:rPr>
              <w:t xml:space="preserve">nuo Pradinės </w:t>
            </w:r>
            <w:r w:rsidRPr="003600AB">
              <w:rPr>
                <w:kern w:val="2"/>
                <w:szCs w:val="24"/>
                <w:shd w:val="clear" w:color="auto" w:fill="FFFFFF"/>
              </w:rPr>
              <w:t>Sutarties vertės,</w:t>
            </w:r>
            <w:r w:rsidRPr="003600AB">
              <w:rPr>
                <w:kern w:val="2"/>
                <w:szCs w:val="24"/>
              </w:rPr>
              <w:t xml:space="preserve"> </w:t>
            </w:r>
            <w:r w:rsidRPr="003600AB">
              <w:rPr>
                <w:kern w:val="2"/>
                <w:szCs w:val="24"/>
                <w:shd w:val="clear" w:color="auto" w:fill="FFFFFF"/>
              </w:rPr>
              <w:t xml:space="preserve">nurodytos </w:t>
            </w:r>
            <w:r w:rsidRPr="003600AB">
              <w:rPr>
                <w:kern w:val="2"/>
                <w:szCs w:val="24"/>
              </w:rPr>
              <w:t xml:space="preserve">Specialiųjų sąlygų </w:t>
            </w:r>
            <w:r w:rsidR="00C975E0" w:rsidRPr="003600AB">
              <w:rPr>
                <w:kern w:val="2"/>
                <w:szCs w:val="24"/>
                <w:shd w:val="clear" w:color="auto" w:fill="FFFFFF"/>
              </w:rPr>
              <w:t xml:space="preserve">5.2 punkte. </w:t>
            </w:r>
          </w:p>
          <w:p w14:paraId="31B5CBAB" w14:textId="77777777" w:rsidR="00C975E0" w:rsidRPr="003600AB" w:rsidRDefault="00C975E0" w:rsidP="003600AB">
            <w:pPr>
              <w:spacing w:line="259" w:lineRule="auto"/>
              <w:jc w:val="both"/>
              <w:rPr>
                <w:kern w:val="2"/>
                <w:szCs w:val="24"/>
                <w:shd w:val="clear" w:color="auto" w:fill="FFFFFF"/>
              </w:rPr>
            </w:pPr>
            <w:r w:rsidRPr="003600AB">
              <w:rPr>
                <w:kern w:val="2"/>
                <w:szCs w:val="24"/>
                <w:shd w:val="clear" w:color="auto" w:fill="FFFFFF"/>
              </w:rPr>
              <w:t xml:space="preserve">Pirkėjas, nuo Sutarties reikalavimus atitinkančių avanso užtikrinimo dokumentų gavimo dienos, išmoka prašomą </w:t>
            </w:r>
            <w:r w:rsidR="006F0803" w:rsidRPr="003600AB">
              <w:rPr>
                <w:kern w:val="2"/>
                <w:szCs w:val="24"/>
                <w:shd w:val="clear" w:color="auto" w:fill="FFFFFF"/>
              </w:rPr>
              <w:t xml:space="preserve">avanso </w:t>
            </w:r>
            <w:r w:rsidRPr="003600AB">
              <w:rPr>
                <w:kern w:val="2"/>
                <w:szCs w:val="24"/>
                <w:shd w:val="clear" w:color="auto" w:fill="FFFFFF"/>
              </w:rPr>
              <w:t xml:space="preserve">dydį ne vėliau kaip per 60 kalendorinių dienų. </w:t>
            </w:r>
          </w:p>
          <w:p w14:paraId="0EDFF023" w14:textId="3F3D7D5B" w:rsidR="00C975E0" w:rsidRDefault="00C975E0" w:rsidP="003600AB">
            <w:pPr>
              <w:spacing w:line="259" w:lineRule="auto"/>
              <w:jc w:val="both"/>
              <w:rPr>
                <w:kern w:val="2"/>
                <w:szCs w:val="24"/>
                <w:shd w:val="clear" w:color="auto" w:fill="FFFFFF"/>
              </w:rPr>
            </w:pPr>
            <w:r w:rsidRPr="003600AB">
              <w:rPr>
                <w:kern w:val="2"/>
                <w:szCs w:val="24"/>
                <w:shd w:val="clear" w:color="auto" w:fill="FFFFFF"/>
              </w:rPr>
              <w:t>Avansas užskaitomas, kai įvykdyti visi sutartiniai įsipareigojimai, ir atsiranda Pirkėjui įsipareigojimas sumokėti visą Sutarties kainą</w:t>
            </w:r>
            <w:r w:rsidR="00A3604B">
              <w:rPr>
                <w:kern w:val="2"/>
                <w:szCs w:val="24"/>
                <w:shd w:val="clear" w:color="auto" w:fill="FFFFFF"/>
              </w:rPr>
              <w:t xml:space="preserve"> už tinkamai atliktas Paslaugas</w:t>
            </w:r>
            <w:r w:rsidRPr="003600AB">
              <w:rPr>
                <w:kern w:val="2"/>
                <w:szCs w:val="24"/>
                <w:shd w:val="clear" w:color="auto" w:fill="FFFFFF"/>
              </w:rPr>
              <w:t>. Avans</w:t>
            </w:r>
            <w:r w:rsidR="00A3604B">
              <w:rPr>
                <w:kern w:val="2"/>
                <w:szCs w:val="24"/>
                <w:shd w:val="clear" w:color="auto" w:fill="FFFFFF"/>
              </w:rPr>
              <w:t>o</w:t>
            </w:r>
            <w:r w:rsidRPr="003600AB">
              <w:rPr>
                <w:kern w:val="2"/>
                <w:szCs w:val="24"/>
                <w:shd w:val="clear" w:color="auto" w:fill="FFFFFF"/>
              </w:rPr>
              <w:t xml:space="preserve"> užtikrinimo dokumentai turi galioti ne trumpiau, nei </w:t>
            </w:r>
            <w:r w:rsidR="00A3604B">
              <w:rPr>
                <w:kern w:val="2"/>
                <w:szCs w:val="24"/>
                <w:shd w:val="clear" w:color="auto" w:fill="FFFFFF"/>
              </w:rPr>
              <w:t>Paslaugų atlikimo terminas</w:t>
            </w:r>
            <w:r w:rsidRPr="003600AB">
              <w:rPr>
                <w:kern w:val="2"/>
                <w:szCs w:val="24"/>
                <w:shd w:val="clear" w:color="auto" w:fill="FFFFFF"/>
              </w:rPr>
              <w:t xml:space="preserve">. Jeigu Tiekėjas vėluos įvykdyti Sutartį – išankstinio mokėjimo užtikrinimo dokumentai </w:t>
            </w:r>
            <w:r w:rsidR="003600AB" w:rsidRPr="003600AB">
              <w:rPr>
                <w:kern w:val="2"/>
                <w:szCs w:val="24"/>
                <w:shd w:val="clear" w:color="auto" w:fill="FFFFFF"/>
              </w:rPr>
              <w:t>privalo būti pratęsti. Jeigu Tiekėjas akivaizdžiai nespėja atlikti Paslaugų iki sulygto termino</w:t>
            </w:r>
            <w:r w:rsidR="00A3604B">
              <w:rPr>
                <w:kern w:val="2"/>
                <w:szCs w:val="24"/>
                <w:shd w:val="clear" w:color="auto" w:fill="FFFFFF"/>
              </w:rPr>
              <w:t xml:space="preserve"> ir jis</w:t>
            </w:r>
            <w:r w:rsidR="003600AB" w:rsidRPr="003600AB">
              <w:rPr>
                <w:kern w:val="2"/>
                <w:szCs w:val="24"/>
                <w:shd w:val="clear" w:color="auto" w:fill="FFFFFF"/>
              </w:rPr>
              <w:t xml:space="preserve"> nepateikia </w:t>
            </w:r>
            <w:r w:rsidR="00A3604B">
              <w:rPr>
                <w:kern w:val="2"/>
                <w:szCs w:val="24"/>
                <w:shd w:val="clear" w:color="auto" w:fill="FFFFFF"/>
              </w:rPr>
              <w:t>atnaujinto avanso pratęsimo užtikrinimo likus ne trumpiau nei 10 kalendorinių dienų iki jo galiojimo pabaigos –</w:t>
            </w:r>
            <w:r w:rsidR="003600AB" w:rsidRPr="003600AB">
              <w:rPr>
                <w:kern w:val="2"/>
                <w:szCs w:val="24"/>
                <w:shd w:val="clear" w:color="auto" w:fill="FFFFFF"/>
              </w:rPr>
              <w:t xml:space="preserve"> laikoma, kad Pirkėjas turi teise pasinaudoti Avanso užtikrinimo dokumentu. </w:t>
            </w:r>
            <w:r w:rsidR="003600AB">
              <w:rPr>
                <w:kern w:val="2"/>
                <w:szCs w:val="24"/>
                <w:shd w:val="clear" w:color="auto" w:fill="FFFFFF"/>
              </w:rPr>
              <w:t xml:space="preserve">Tiekėjas gali grąžinti </w:t>
            </w:r>
            <w:r w:rsidR="00A3604B">
              <w:rPr>
                <w:kern w:val="2"/>
                <w:szCs w:val="24"/>
                <w:shd w:val="clear" w:color="auto" w:fill="FFFFFF"/>
              </w:rPr>
              <w:t xml:space="preserve">jam sumokėtą avansą </w:t>
            </w:r>
            <w:r w:rsidR="003600AB">
              <w:rPr>
                <w:kern w:val="2"/>
                <w:szCs w:val="24"/>
                <w:shd w:val="clear" w:color="auto" w:fill="FFFFFF"/>
              </w:rPr>
              <w:t xml:space="preserve">ir anksčiau nei nurodyta </w:t>
            </w:r>
            <w:r w:rsidR="00A3604B">
              <w:rPr>
                <w:kern w:val="2"/>
                <w:szCs w:val="24"/>
                <w:shd w:val="clear" w:color="auto" w:fill="FFFFFF"/>
              </w:rPr>
              <w:t>a</w:t>
            </w:r>
            <w:r w:rsidR="003600AB">
              <w:rPr>
                <w:kern w:val="2"/>
                <w:szCs w:val="24"/>
                <w:shd w:val="clear" w:color="auto" w:fill="FFFFFF"/>
              </w:rPr>
              <w:t xml:space="preserve">vanso užtikrinimo dokumente. </w:t>
            </w:r>
          </w:p>
          <w:p w14:paraId="430ED9F7" w14:textId="50DB3489" w:rsidR="00FA7F5C" w:rsidRPr="003600AB" w:rsidRDefault="00FA7F5C" w:rsidP="003600AB">
            <w:pPr>
              <w:spacing w:line="259" w:lineRule="auto"/>
              <w:jc w:val="both"/>
              <w:rPr>
                <w:kern w:val="2"/>
                <w:szCs w:val="24"/>
                <w:shd w:val="clear" w:color="auto" w:fill="FFFFFF"/>
              </w:rPr>
            </w:pPr>
            <w:r>
              <w:rPr>
                <w:kern w:val="2"/>
                <w:szCs w:val="24"/>
                <w:shd w:val="clear" w:color="auto" w:fill="FFFFFF"/>
              </w:rPr>
              <w:t xml:space="preserve">Prieš išmokant </w:t>
            </w:r>
            <w:r w:rsidR="00A3604B">
              <w:rPr>
                <w:kern w:val="2"/>
                <w:szCs w:val="24"/>
                <w:shd w:val="clear" w:color="auto" w:fill="FFFFFF"/>
              </w:rPr>
              <w:t>a</w:t>
            </w:r>
            <w:r>
              <w:rPr>
                <w:kern w:val="2"/>
                <w:szCs w:val="24"/>
                <w:shd w:val="clear" w:color="auto" w:fill="FFFFFF"/>
              </w:rPr>
              <w:t>vansą</w:t>
            </w:r>
            <w:r w:rsidR="00A3604B">
              <w:rPr>
                <w:kern w:val="2"/>
                <w:szCs w:val="24"/>
                <w:shd w:val="clear" w:color="auto" w:fill="FFFFFF"/>
              </w:rPr>
              <w:t xml:space="preserve"> Tiekėjui</w:t>
            </w:r>
            <w:r>
              <w:rPr>
                <w:kern w:val="2"/>
                <w:szCs w:val="24"/>
                <w:shd w:val="clear" w:color="auto" w:fill="FFFFFF"/>
              </w:rPr>
              <w:t xml:space="preserve">, tarp Pirkėjo ir Tiekėjo privalo būti sudaryti detali </w:t>
            </w:r>
            <w:r w:rsidR="00A3604B">
              <w:rPr>
                <w:kern w:val="2"/>
                <w:szCs w:val="24"/>
                <w:shd w:val="clear" w:color="auto" w:fill="FFFFFF"/>
              </w:rPr>
              <w:t>a</w:t>
            </w:r>
            <w:r>
              <w:rPr>
                <w:kern w:val="2"/>
                <w:szCs w:val="24"/>
                <w:shd w:val="clear" w:color="auto" w:fill="FFFFFF"/>
              </w:rPr>
              <w:t xml:space="preserve">vanso grąžinimo tvarka, kuri turi neprieštarauti šios Sutarties sąlygoms. Nesant šio susitarimo </w:t>
            </w:r>
            <w:r w:rsidR="00A3604B">
              <w:rPr>
                <w:kern w:val="2"/>
                <w:szCs w:val="24"/>
                <w:shd w:val="clear" w:color="auto" w:fill="FFFFFF"/>
              </w:rPr>
              <w:t>–</w:t>
            </w:r>
            <w:r>
              <w:rPr>
                <w:kern w:val="2"/>
                <w:szCs w:val="24"/>
                <w:shd w:val="clear" w:color="auto" w:fill="FFFFFF"/>
              </w:rPr>
              <w:t xml:space="preserve"> pagrindo apmokėti </w:t>
            </w:r>
            <w:r w:rsidR="00A3604B">
              <w:rPr>
                <w:kern w:val="2"/>
                <w:szCs w:val="24"/>
                <w:shd w:val="clear" w:color="auto" w:fill="FFFFFF"/>
              </w:rPr>
              <w:t>a</w:t>
            </w:r>
            <w:r>
              <w:rPr>
                <w:kern w:val="2"/>
                <w:szCs w:val="24"/>
                <w:shd w:val="clear" w:color="auto" w:fill="FFFFFF"/>
              </w:rPr>
              <w:t xml:space="preserve">vanso nėra sudaryta. </w:t>
            </w:r>
          </w:p>
          <w:p w14:paraId="382B074E" w14:textId="7AA11BF2" w:rsidR="00A3604B" w:rsidRPr="00A3604B" w:rsidRDefault="006F0803" w:rsidP="003600AB">
            <w:pPr>
              <w:spacing w:line="259" w:lineRule="auto"/>
              <w:jc w:val="both"/>
              <w:rPr>
                <w:kern w:val="2"/>
                <w:szCs w:val="24"/>
                <w:shd w:val="clear" w:color="auto" w:fill="FFFFFF"/>
              </w:rPr>
            </w:pPr>
            <w:r w:rsidRPr="003600AB">
              <w:rPr>
                <w:kern w:val="2"/>
                <w:szCs w:val="24"/>
                <w:shd w:val="clear" w:color="auto" w:fill="FFFFFF"/>
              </w:rPr>
              <w:t xml:space="preserve">Pirkėjas sumoka Tiekėjui avansą pagal Tiekėjo pateiktą prašymą ir išankstinio mokėjimo sąskaitą ne vėliau kaip per </w:t>
            </w:r>
            <w:r w:rsidR="003600AB" w:rsidRPr="003600AB">
              <w:rPr>
                <w:kern w:val="2"/>
                <w:szCs w:val="24"/>
                <w:shd w:val="clear" w:color="auto" w:fill="FFFFFF"/>
              </w:rPr>
              <w:t>60 kalendorinių dienų</w:t>
            </w:r>
            <w:r w:rsidRPr="003600AB">
              <w:rPr>
                <w:kern w:val="2"/>
                <w:szCs w:val="24"/>
                <w:shd w:val="clear" w:color="auto" w:fill="FFFFFF"/>
              </w:rPr>
              <w:t xml:space="preserve"> nuo Tiekėjo prašymo ir išankstinio mokėjimo sąskaitos gavimo dienos</w:t>
            </w:r>
            <w:r w:rsidRPr="003600AB">
              <w:rPr>
                <w:kern w:val="2"/>
                <w:szCs w:val="24"/>
              </w:rPr>
              <w:t xml:space="preserve"> </w:t>
            </w:r>
            <w:r w:rsidR="003600AB" w:rsidRPr="003600AB">
              <w:rPr>
                <w:kern w:val="2"/>
                <w:szCs w:val="24"/>
              </w:rPr>
              <w:t xml:space="preserve">ir Sutarties sąlygas atitinkančio </w:t>
            </w:r>
            <w:r w:rsidRPr="003600AB">
              <w:rPr>
                <w:kern w:val="2"/>
                <w:szCs w:val="24"/>
              </w:rPr>
              <w:t>Avanso užtikrinimo</w:t>
            </w:r>
            <w:r w:rsidRPr="003600AB">
              <w:rPr>
                <w:kern w:val="2"/>
                <w:szCs w:val="24"/>
                <w:shd w:val="clear" w:color="auto" w:fill="FFFFFF"/>
              </w:rPr>
              <w:t xml:space="preserve"> gavimo dienos.</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BC6D586" w14:textId="3FD63FB4" w:rsidR="006F0803" w:rsidRDefault="006F0803" w:rsidP="00A3604B">
            <w:pPr>
              <w:jc w:val="both"/>
              <w:rPr>
                <w:kern w:val="2"/>
                <w:szCs w:val="24"/>
              </w:rPr>
            </w:pPr>
            <w:r>
              <w:rPr>
                <w:kern w:val="2"/>
                <w:szCs w:val="24"/>
              </w:rPr>
              <w:t xml:space="preserve">Avanso užtikrinimo dydis </w:t>
            </w:r>
            <w:r w:rsidR="00FA7F5C">
              <w:rPr>
                <w:color w:val="4472C4"/>
                <w:kern w:val="2"/>
                <w:szCs w:val="24"/>
              </w:rPr>
              <w:t xml:space="preserve">– </w:t>
            </w:r>
            <w:r w:rsidR="00FA7F5C" w:rsidRPr="00C975E0">
              <w:rPr>
                <w:kern w:val="2"/>
                <w:szCs w:val="24"/>
                <w:shd w:val="clear" w:color="auto" w:fill="FFFFFF"/>
              </w:rPr>
              <w:t>ne daugiau nei 30 (trisdešimt)</w:t>
            </w:r>
            <w:r w:rsidR="00A3604B">
              <w:rPr>
                <w:kern w:val="2"/>
                <w:szCs w:val="24"/>
                <w:shd w:val="clear" w:color="auto" w:fill="FFFFFF"/>
              </w:rPr>
              <w:t xml:space="preserve"> procentų</w:t>
            </w:r>
            <w:r w:rsidR="00FA7F5C" w:rsidRPr="00C975E0">
              <w:rPr>
                <w:kern w:val="2"/>
                <w:szCs w:val="24"/>
              </w:rPr>
              <w:t xml:space="preserve"> </w:t>
            </w:r>
            <w:r w:rsidR="00FA7F5C" w:rsidRPr="00C975E0">
              <w:rPr>
                <w:kern w:val="2"/>
                <w:szCs w:val="24"/>
                <w:shd w:val="clear" w:color="auto" w:fill="FFFFFF"/>
              </w:rPr>
              <w:t xml:space="preserve">nuo Pradinės </w:t>
            </w:r>
            <w:r w:rsidR="00FA7F5C" w:rsidRPr="003600AB">
              <w:rPr>
                <w:kern w:val="2"/>
                <w:szCs w:val="24"/>
                <w:shd w:val="clear" w:color="auto" w:fill="FFFFFF"/>
              </w:rPr>
              <w:t>Sutarties vertės</w:t>
            </w:r>
            <w:r>
              <w:rPr>
                <w:kern w:val="2"/>
                <w:szCs w:val="24"/>
              </w:rPr>
              <w:t>.</w:t>
            </w:r>
          </w:p>
          <w:p w14:paraId="3258F3A8" w14:textId="48DD481E" w:rsidR="006F0803" w:rsidRDefault="006F0803" w:rsidP="00A3604B">
            <w:pPr>
              <w:jc w:val="both"/>
              <w:rPr>
                <w:kern w:val="2"/>
                <w:szCs w:val="24"/>
              </w:rPr>
            </w:pPr>
            <w:r>
              <w:rPr>
                <w:color w:val="000000"/>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58EA65BB" w:rsidR="006F0803" w:rsidRDefault="00E359EE" w:rsidP="00EA1420">
            <w:pPr>
              <w:jc w:val="both"/>
            </w:pPr>
            <w:r>
              <w:rPr>
                <w:b/>
                <w:bCs/>
              </w:rPr>
              <w:t xml:space="preserve">6.1. </w:t>
            </w:r>
            <w:r w:rsidR="006F0803">
              <w:rPr>
                <w:b/>
                <w:bCs/>
              </w:rPr>
              <w:t>Paslaugoms</w:t>
            </w:r>
            <w:r w:rsidR="006F0803">
              <w:rPr>
                <w:szCs w:val="24"/>
              </w:rPr>
              <w:t xml:space="preserve"> </w:t>
            </w:r>
            <w:r w:rsidR="00EA1420">
              <w:rPr>
                <w:szCs w:val="24"/>
              </w:rPr>
              <w:t xml:space="preserve">(arba tiksliau – pagal techninę specifikaciją sukurtai Paslaugai/produktui) yra </w:t>
            </w:r>
            <w:r w:rsidR="006F0803" w:rsidRPr="00EA1420">
              <w:rPr>
                <w:kern w:val="2"/>
              </w:rPr>
              <w:t>taikomas</w:t>
            </w:r>
            <w:r w:rsidR="006F0803" w:rsidRPr="00EA1420">
              <w:rPr>
                <w:kern w:val="2"/>
                <w:szCs w:val="24"/>
              </w:rPr>
              <w:t xml:space="preserve"> </w:t>
            </w:r>
            <w:r w:rsidR="00EA1420" w:rsidRPr="00EA1420">
              <w:rPr>
                <w:kern w:val="2"/>
              </w:rPr>
              <w:t>24 (dvidešimt keturių) mėnesių</w:t>
            </w:r>
            <w:r w:rsidR="006F0803" w:rsidRPr="00EA1420">
              <w:t xml:space="preserve"> </w:t>
            </w:r>
            <w:r w:rsidR="00EA1420" w:rsidRPr="00EA1420">
              <w:rPr>
                <w:kern w:val="2"/>
              </w:rPr>
              <w:t>garantinis terminas</w:t>
            </w:r>
            <w:r w:rsidR="006F0803" w:rsidRPr="00EA1420">
              <w:rPr>
                <w:kern w:val="2"/>
              </w:rPr>
              <w:t xml:space="preserve">. </w:t>
            </w:r>
            <w:r w:rsidR="006F0803" w:rsidRPr="00EA1420">
              <w:rPr>
                <w:kern w:val="2"/>
                <w:szCs w:val="24"/>
              </w:rPr>
              <w:t xml:space="preserve"> </w:t>
            </w:r>
            <w:r w:rsidR="006F0803" w:rsidRPr="00EA1420">
              <w:rPr>
                <w:kern w:val="2"/>
              </w:rPr>
              <w:t xml:space="preserve">Garantinis terminas skaičiuojamas nuo </w:t>
            </w:r>
            <w:r w:rsidR="006F0803" w:rsidRPr="00EA1420">
              <w:t>Paslaugų</w:t>
            </w:r>
            <w:r w:rsidR="006F0803" w:rsidRPr="00EA1420">
              <w:rPr>
                <w:kern w:val="2"/>
              </w:rPr>
              <w:t xml:space="preserve"> perdavimo–priėmimo akto pasirašymo dienos</w:t>
            </w:r>
            <w:r w:rsidR="006F0803">
              <w:rPr>
                <w:kern w:val="2"/>
              </w:rPr>
              <w:t>.</w:t>
            </w:r>
          </w:p>
          <w:p w14:paraId="173F0501" w14:textId="77777777" w:rsidR="006F0803" w:rsidRDefault="006F0803" w:rsidP="00EA1420">
            <w:pPr>
              <w:rPr>
                <w:szCs w:val="24"/>
              </w:rPr>
            </w:pPr>
          </w:p>
          <w:p w14:paraId="156CAAB2" w14:textId="77777777" w:rsidR="00EA1420" w:rsidRDefault="00E359EE" w:rsidP="00A3604B">
            <w:pPr>
              <w:jc w:val="both"/>
              <w:rPr>
                <w:szCs w:val="24"/>
              </w:rPr>
            </w:pPr>
            <w:r>
              <w:rPr>
                <w:szCs w:val="24"/>
              </w:rPr>
              <w:t xml:space="preserve">6.2. </w:t>
            </w:r>
            <w:r w:rsidR="00EA1420">
              <w:rPr>
                <w:szCs w:val="24"/>
              </w:rPr>
              <w:t xml:space="preserve">Garantiją apima visos klaidos (tiek programavimo, tiek dizaino, tiek kito pobūdžio, kylančio iš veiklų, aprašytų </w:t>
            </w:r>
            <w:r w:rsidR="00A3604B">
              <w:rPr>
                <w:szCs w:val="24"/>
              </w:rPr>
              <w:t>T</w:t>
            </w:r>
            <w:r w:rsidR="00EA1420">
              <w:rPr>
                <w:szCs w:val="24"/>
              </w:rPr>
              <w:t>echninėje specifikacijoje), kurios neleidžia tinkamai naudotis sukurta Paslauga.</w:t>
            </w:r>
          </w:p>
          <w:p w14:paraId="36586D05" w14:textId="77777777" w:rsidR="00E359EE" w:rsidRDefault="00E359EE" w:rsidP="00A3604B">
            <w:pPr>
              <w:jc w:val="both"/>
              <w:rPr>
                <w:szCs w:val="24"/>
              </w:rPr>
            </w:pPr>
          </w:p>
          <w:p w14:paraId="606FD54D" w14:textId="1B428465" w:rsidR="00E359EE" w:rsidRDefault="00E359EE" w:rsidP="00E359EE">
            <w:pPr>
              <w:jc w:val="both"/>
              <w:rPr>
                <w:szCs w:val="24"/>
              </w:rPr>
            </w:pPr>
            <w:r>
              <w:rPr>
                <w:szCs w:val="24"/>
              </w:rPr>
              <w:t xml:space="preserve">6.3. Prie garantijos yra priskiriami ir Tiekėjo įsipareigojimai, susiję su Techninės specifikacijos 10 p. reikalavimais. Pasirašymas šią Sutarties Tiekėjas konstatuoja, jog </w:t>
            </w:r>
            <w:r w:rsidRPr="00E359EE">
              <w:rPr>
                <w:color w:val="000000"/>
                <w:szCs w:val="24"/>
              </w:rPr>
              <w:t xml:space="preserve">atviros </w:t>
            </w:r>
            <w:r w:rsidRPr="00E359EE">
              <w:rPr>
                <w:color w:val="000000"/>
                <w:szCs w:val="24"/>
              </w:rPr>
              <w:lastRenderedPageBreak/>
              <w:t>licencijos ženklinimas nebus pakeistas į kito tipo licenciją 5 metus</w:t>
            </w:r>
            <w:r w:rsidRPr="00E359EE">
              <w:rPr>
                <w:szCs w:val="24"/>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263C16CB" w:rsidR="006F0803" w:rsidRDefault="006F0803" w:rsidP="005A5EF3">
            <w:pPr>
              <w:jc w:val="both"/>
              <w:rPr>
                <w:kern w:val="2"/>
                <w:szCs w:val="24"/>
              </w:rPr>
            </w:pPr>
            <w:r>
              <w:rPr>
                <w:kern w:val="2"/>
                <w:szCs w:val="24"/>
              </w:rPr>
              <w:t xml:space="preserve">Sutartyje nurodytu </w:t>
            </w:r>
            <w:r w:rsidRPr="005A5EF3">
              <w:rPr>
                <w:kern w:val="2"/>
                <w:szCs w:val="24"/>
              </w:rPr>
              <w:t xml:space="preserve">garantinio termino laikotarpiu nustačius Paslaugų trūkumų, Tiekėjas turi </w:t>
            </w:r>
            <w:r w:rsidRPr="005A5EF3">
              <w:rPr>
                <w:b/>
                <w:kern w:val="2"/>
                <w:szCs w:val="24"/>
              </w:rPr>
              <w:t>ne vėliau kaip</w:t>
            </w:r>
            <w:r w:rsidRPr="005A5EF3">
              <w:rPr>
                <w:kern w:val="2"/>
                <w:szCs w:val="24"/>
              </w:rPr>
              <w:t xml:space="preserve"> per </w:t>
            </w:r>
            <w:r w:rsidR="005A5EF3" w:rsidRPr="005A5EF3">
              <w:rPr>
                <w:kern w:val="2"/>
                <w:szCs w:val="24"/>
              </w:rPr>
              <w:t>14 kalendorinių dienų</w:t>
            </w:r>
            <w:r w:rsidRPr="005A5EF3">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B942A0A" w14:textId="091CBAF5" w:rsidR="00894DE1" w:rsidRPr="00E359EE" w:rsidRDefault="00CD6FF2" w:rsidP="00894DE1">
            <w:pPr>
              <w:jc w:val="both"/>
              <w:rPr>
                <w:kern w:val="2"/>
                <w:szCs w:val="24"/>
              </w:rPr>
            </w:pPr>
            <w:r>
              <w:rPr>
                <w:kern w:val="2"/>
                <w:szCs w:val="24"/>
              </w:rPr>
              <w:t xml:space="preserve">6.3.1. </w:t>
            </w:r>
            <w:r w:rsidR="00894DE1" w:rsidRPr="00894DE1">
              <w:rPr>
                <w:kern w:val="2"/>
                <w:szCs w:val="24"/>
              </w:rPr>
              <w:t>Tiekėjas, teikdamas Pirkimo pasiūlymą, pateikė specialistų, kurie bus atsaki</w:t>
            </w:r>
            <w:r w:rsidR="00A3604B">
              <w:rPr>
                <w:kern w:val="2"/>
                <w:szCs w:val="24"/>
              </w:rPr>
              <w:t>ngi už sutarties vykdymą sąrašą, kuriais grindė ekonominį naudingumą</w:t>
            </w:r>
            <w:r>
              <w:rPr>
                <w:kern w:val="2"/>
                <w:szCs w:val="24"/>
              </w:rPr>
              <w:t xml:space="preserve">. Šis sąrašas, jame nurodant specialistų vadus, ekonominio naudingumo kriterijus (įvykdytų sutarčių skaičių) kriterijus, </w:t>
            </w:r>
            <w:r w:rsidR="00894DE1" w:rsidRPr="00A3604B">
              <w:rPr>
                <w:kern w:val="2"/>
                <w:szCs w:val="24"/>
              </w:rPr>
              <w:t xml:space="preserve">pridedamas kaip </w:t>
            </w:r>
            <w:r w:rsidR="00894DE1" w:rsidRPr="00E359EE">
              <w:rPr>
                <w:kern w:val="2"/>
                <w:szCs w:val="24"/>
              </w:rPr>
              <w:t xml:space="preserve">šios Sutarties 3 priedas. Atsižvelgiant į tai, jog šiame priede apibrėžtų specialistų patirtis buvo pagrindas </w:t>
            </w:r>
            <w:r w:rsidR="00A3604B" w:rsidRPr="00E359EE">
              <w:rPr>
                <w:kern w:val="2"/>
                <w:szCs w:val="24"/>
              </w:rPr>
              <w:t>sudaryti šią Sutartį</w:t>
            </w:r>
            <w:r w:rsidR="00894DE1" w:rsidRPr="00E359EE">
              <w:rPr>
                <w:kern w:val="2"/>
                <w:szCs w:val="24"/>
              </w:rPr>
              <w:t xml:space="preserve"> – šie asmenys negali būti keičiami, išskyrus š</w:t>
            </w:r>
            <w:r w:rsidRPr="00E359EE">
              <w:rPr>
                <w:kern w:val="2"/>
                <w:szCs w:val="24"/>
              </w:rPr>
              <w:t>iame Sutarties punkte aprašytas išimtis</w:t>
            </w:r>
            <w:r w:rsidR="00894DE1" w:rsidRPr="00E359EE">
              <w:rPr>
                <w:kern w:val="2"/>
                <w:szCs w:val="24"/>
              </w:rPr>
              <w:t xml:space="preserve">. </w:t>
            </w:r>
          </w:p>
          <w:p w14:paraId="3A0A4389" w14:textId="675105E8" w:rsidR="00894DE1" w:rsidRPr="00E359EE" w:rsidRDefault="00894DE1" w:rsidP="00894DE1">
            <w:pPr>
              <w:pStyle w:val="Default"/>
              <w:jc w:val="both"/>
              <w:rPr>
                <w:color w:val="auto"/>
              </w:rPr>
            </w:pPr>
          </w:p>
          <w:p w14:paraId="36CDA9C6" w14:textId="270610EC" w:rsidR="00894DE1" w:rsidRPr="00813FAA" w:rsidRDefault="00CD6FF2" w:rsidP="00894DE1">
            <w:pPr>
              <w:pStyle w:val="Default"/>
              <w:jc w:val="both"/>
              <w:rPr>
                <w:lang w:val="lt-LT"/>
              </w:rPr>
            </w:pPr>
            <w:r w:rsidRPr="00E359EE">
              <w:rPr>
                <w:color w:val="auto"/>
                <w:lang w:val="lt-LT"/>
              </w:rPr>
              <w:t xml:space="preserve">6.3.2. </w:t>
            </w:r>
            <w:r w:rsidR="00894DE1" w:rsidRPr="00E359EE">
              <w:rPr>
                <w:color w:val="auto"/>
                <w:lang w:val="lt-LT"/>
              </w:rPr>
              <w:t xml:space="preserve">Jei Sutarties vykdymo metu būtina pridėti arba pakeisti prie Sutarties pridedamame </w:t>
            </w:r>
            <w:r w:rsidRPr="00E359EE">
              <w:rPr>
                <w:kern w:val="2"/>
              </w:rPr>
              <w:t>Sutarties 3 priede</w:t>
            </w:r>
            <w:r w:rsidRPr="00E359EE">
              <w:rPr>
                <w:color w:val="auto"/>
                <w:lang w:val="lt-LT"/>
              </w:rPr>
              <w:t xml:space="preserve"> </w:t>
            </w:r>
            <w:r w:rsidR="00894DE1" w:rsidRPr="00E359EE">
              <w:rPr>
                <w:color w:val="auto"/>
                <w:lang w:val="lt-LT"/>
              </w:rPr>
              <w:t xml:space="preserve">nurodytą specialistą, Tiekėjas </w:t>
            </w:r>
            <w:r w:rsidR="00813FAA" w:rsidRPr="00E359EE">
              <w:rPr>
                <w:color w:val="auto"/>
                <w:lang w:val="lt-LT"/>
              </w:rPr>
              <w:t xml:space="preserve">ne vėliau kaip per 3 d.d. </w:t>
            </w:r>
            <w:r w:rsidR="00894DE1" w:rsidRPr="00E359EE">
              <w:rPr>
                <w:color w:val="auto"/>
                <w:lang w:val="lt-LT"/>
              </w:rPr>
              <w:t>apie tai</w:t>
            </w:r>
            <w:r w:rsidR="00894DE1" w:rsidRPr="00A3604B">
              <w:rPr>
                <w:color w:val="auto"/>
                <w:lang w:val="lt-LT"/>
              </w:rPr>
              <w:t xml:space="preserve"> privalo nedelsdamas pranešti Pirkėjui ir, suderinęs su </w:t>
            </w:r>
            <w:r>
              <w:rPr>
                <w:color w:val="auto"/>
                <w:lang w:val="lt-LT"/>
              </w:rPr>
              <w:t>Pirkėju</w:t>
            </w:r>
            <w:r w:rsidR="00894DE1" w:rsidRPr="00A3604B">
              <w:rPr>
                <w:color w:val="auto"/>
                <w:lang w:val="lt-LT"/>
              </w:rPr>
              <w:t>, pakeisti jį lygiaverčiu (</w:t>
            </w:r>
            <w:r w:rsidR="00894DE1" w:rsidRPr="00A3604B">
              <w:rPr>
                <w:b/>
                <w:color w:val="auto"/>
                <w:lang w:val="lt-LT"/>
              </w:rPr>
              <w:t>ne žemesnės kvalifikacijos, negu buvo ta patirtis, kuri buvo nustatyta atliekant ekonominio naudingumo vertinimą</w:t>
            </w:r>
            <w:r w:rsidR="00894DE1" w:rsidRPr="00A3604B">
              <w:rPr>
                <w:color w:val="auto"/>
                <w:lang w:val="lt-LT"/>
              </w:rPr>
              <w:t xml:space="preserve">) specialistu. Jei Projektuotojas neranda kito lygiaverčio specialisto, tai laikoma esminiu Sutarties sąlygų pažeidimu, kurio Tiekėjui nepašalinus per 7 </w:t>
            </w:r>
            <w:r w:rsidR="00813FAA">
              <w:rPr>
                <w:color w:val="auto"/>
                <w:lang w:val="lt-LT"/>
              </w:rPr>
              <w:t>d</w:t>
            </w:r>
            <w:r w:rsidR="008E2373">
              <w:rPr>
                <w:color w:val="auto"/>
                <w:lang w:val="lt-LT"/>
              </w:rPr>
              <w:t xml:space="preserve">arbo </w:t>
            </w:r>
            <w:r w:rsidR="00894DE1" w:rsidRPr="00A3604B">
              <w:rPr>
                <w:color w:val="auto"/>
                <w:lang w:val="lt-LT"/>
              </w:rPr>
              <w:t>d</w:t>
            </w:r>
            <w:r w:rsidR="008E2373">
              <w:rPr>
                <w:color w:val="auto"/>
                <w:lang w:val="lt-LT"/>
              </w:rPr>
              <w:t>ienas</w:t>
            </w:r>
            <w:r w:rsidR="00894DE1" w:rsidRPr="00A3604B">
              <w:rPr>
                <w:color w:val="auto"/>
                <w:lang w:val="lt-LT"/>
              </w:rPr>
              <w:t xml:space="preserve">, Pirkėjas vienašališkai </w:t>
            </w:r>
            <w:r w:rsidR="008E2373">
              <w:rPr>
                <w:color w:val="auto"/>
                <w:lang w:val="lt-LT"/>
              </w:rPr>
              <w:t>gali nutraukti</w:t>
            </w:r>
            <w:r w:rsidR="00894DE1" w:rsidRPr="00A3604B">
              <w:rPr>
                <w:color w:val="auto"/>
                <w:lang w:val="lt-LT"/>
              </w:rPr>
              <w:t xml:space="preserve"> Sutartį. Tiekėjas neturi teisės keisti prie Sutarties 3 priede nurodytų specialistų ar pasitelkti naujų, prieš tai raštu nepranešęs Pirkėjui ir su juo nesuderinęs. Gavęs tokį pranešimą, Pirkėjas su Tiekėju sudaro susitarimą dėl specialistų pakeitimo ir (ar) pasitelkimo, kuris pasirašomas abiejų Sutarties šalių. Šis susitarimas yra laikomas neatskiriama Sutarties d</w:t>
            </w:r>
            <w:r w:rsidR="00894DE1" w:rsidRPr="00813FAA">
              <w:rPr>
                <w:color w:val="auto"/>
                <w:lang w:val="lt-LT"/>
              </w:rPr>
              <w:t>alimi. Pirkėjas turi teisę atsisakyti suderinti Sutarties 3 priede nurodytų specialistų keitimą tik tuo atveju, jeigu naujo specialisto kvalifikacija yra žemesnė negu specialisto kvalifikacija, kuri buvo reikalaujama pirkimo dokumentuose.</w:t>
            </w:r>
            <w:r w:rsidR="00813FAA" w:rsidRPr="00813FAA">
              <w:rPr>
                <w:color w:val="auto"/>
                <w:lang w:val="lt-LT"/>
              </w:rPr>
              <w:t xml:space="preserve"> Pirkėjas privalo naujai siūlomo specialisto atitikimą įvertinti per 2 darbo dienas. </w:t>
            </w:r>
            <w:r w:rsidR="00813FAA" w:rsidRPr="00813FAA">
              <w:rPr>
                <w:lang w:val="lt-LT"/>
              </w:rPr>
              <w:t>Po to, kai Pirkėjas pritaria dėl specialisto įtraukimo į specialistų sąrašą, Tiekėjas ir Pirkėjas privalo sudaryti rašytinį susitarimą.</w:t>
            </w:r>
          </w:p>
          <w:p w14:paraId="56AE4FAC" w14:textId="3EF86D1F" w:rsidR="00CD6FF2" w:rsidRPr="00813FAA" w:rsidRDefault="00CD6FF2" w:rsidP="00894DE1">
            <w:pPr>
              <w:pStyle w:val="Default"/>
              <w:jc w:val="both"/>
              <w:rPr>
                <w:color w:val="auto"/>
                <w:lang w:val="lt-LT"/>
              </w:rPr>
            </w:pPr>
          </w:p>
          <w:p w14:paraId="5B7F0897" w14:textId="1481DC4D" w:rsidR="00CD6FF2" w:rsidRPr="00813FAA" w:rsidRDefault="00CD6FF2" w:rsidP="00894DE1">
            <w:pPr>
              <w:pStyle w:val="Default"/>
              <w:jc w:val="both"/>
              <w:rPr>
                <w:color w:val="auto"/>
                <w:lang w:val="lt-LT"/>
              </w:rPr>
            </w:pPr>
            <w:r w:rsidRPr="00813FAA">
              <w:rPr>
                <w:color w:val="auto"/>
                <w:lang w:val="lt-LT"/>
              </w:rPr>
              <w:t>6.3.3. Atliekant Paslaugas, t</w:t>
            </w:r>
            <w:r w:rsidRPr="00813FAA">
              <w:rPr>
                <w:lang w:val="lt-LT"/>
              </w:rPr>
              <w:t xml:space="preserve">ik </w:t>
            </w:r>
            <w:r w:rsidRPr="00813FAA">
              <w:rPr>
                <w:color w:val="auto"/>
                <w:lang w:val="lt-LT"/>
              </w:rPr>
              <w:t xml:space="preserve">Sutarties 3 priede nurodyti specialistai </w:t>
            </w:r>
            <w:r w:rsidRPr="00813FAA">
              <w:rPr>
                <w:lang w:val="lt-LT"/>
              </w:rPr>
              <w:t>gali vykdyti tokiems specialistams priskirtas funkcijas. Tiekėjas privalo užtikrinti, kad specialistai, įtraukti į specialistų sąrašą, patys tiesiogiai vykdytų tokiems specialistams priskirtas funkcijas.</w:t>
            </w:r>
          </w:p>
          <w:p w14:paraId="11D6B838" w14:textId="77777777" w:rsidR="00894DE1" w:rsidRPr="00813FAA" w:rsidRDefault="00894DE1" w:rsidP="00894DE1">
            <w:pPr>
              <w:jc w:val="both"/>
              <w:rPr>
                <w:kern w:val="2"/>
                <w:szCs w:val="24"/>
              </w:rPr>
            </w:pPr>
          </w:p>
          <w:p w14:paraId="49BB3CD6" w14:textId="77777777" w:rsidR="00894DE1" w:rsidRPr="00813FAA" w:rsidRDefault="00CD6FF2" w:rsidP="00894DE1">
            <w:pPr>
              <w:jc w:val="both"/>
              <w:rPr>
                <w:kern w:val="2"/>
                <w:szCs w:val="24"/>
              </w:rPr>
            </w:pPr>
            <w:r w:rsidRPr="00813FAA">
              <w:rPr>
                <w:kern w:val="2"/>
                <w:szCs w:val="24"/>
              </w:rPr>
              <w:t xml:space="preserve">6.3.4. </w:t>
            </w:r>
            <w:r w:rsidR="00894DE1" w:rsidRPr="00813FAA">
              <w:rPr>
                <w:kern w:val="2"/>
                <w:szCs w:val="24"/>
              </w:rPr>
              <w:t xml:space="preserve">Sutarties vykdymo eigoje, Pirkėjui įtarus, jog nurodyti specialistai nebevykdo priskirtų funkcijų – Pirkėjas gali kreiptis tiesiogiai į specialistą, siekiant tai patikrinti. Tiekėjas užtikrina, jog dėl tokio kreipimosi, kylančio išimtinai iš šios Sutarties vykdymo, nebūtų pažeista asmens duomenų apsauga, t.y. iki </w:t>
            </w:r>
            <w:r w:rsidR="00894DE1" w:rsidRPr="00813FAA">
              <w:rPr>
                <w:kern w:val="2"/>
                <w:szCs w:val="24"/>
              </w:rPr>
              <w:lastRenderedPageBreak/>
              <w:t xml:space="preserve">pradedant vykdyti sutartį informuoti specialistus apie tokio Pirkėjo kreipimosi galimumą. </w:t>
            </w:r>
          </w:p>
          <w:p w14:paraId="3DCA819F" w14:textId="77777777" w:rsidR="00CD6FF2" w:rsidRPr="00813FAA" w:rsidRDefault="00CD6FF2" w:rsidP="00894DE1">
            <w:pPr>
              <w:jc w:val="both"/>
              <w:rPr>
                <w:kern w:val="2"/>
                <w:szCs w:val="24"/>
              </w:rPr>
            </w:pPr>
          </w:p>
          <w:p w14:paraId="7E716333" w14:textId="77777777" w:rsidR="00CD6FF2" w:rsidRDefault="00CD6FF2" w:rsidP="00813FAA">
            <w:pPr>
              <w:jc w:val="both"/>
            </w:pPr>
            <w:r>
              <w:rPr>
                <w:kern w:val="2"/>
                <w:szCs w:val="24"/>
              </w:rPr>
              <w:t xml:space="preserve">6.3.5. </w:t>
            </w:r>
            <w:r>
              <w:t>Tiekėjas</w:t>
            </w:r>
            <w:r w:rsidRPr="00E301A5">
              <w:t xml:space="preserve"> privalo pakeisti </w:t>
            </w:r>
            <w:r>
              <w:t xml:space="preserve">Sutarties </w:t>
            </w:r>
            <w:r w:rsidRPr="00E301A5">
              <w:t>priede Nr. </w:t>
            </w:r>
            <w:r>
              <w:t>3</w:t>
            </w:r>
            <w:r w:rsidRPr="00E301A5">
              <w:t xml:space="preserve"> nurodytą </w:t>
            </w:r>
            <w:r>
              <w:t>s</w:t>
            </w:r>
            <w:r w:rsidRPr="00E301A5">
              <w:t xml:space="preserve">pecialistą arba paskirti pavaduojantį </w:t>
            </w:r>
            <w:r>
              <w:t>s</w:t>
            </w:r>
            <w:r w:rsidRPr="00E301A5">
              <w:t xml:space="preserve">pecialistą, </w:t>
            </w:r>
            <w:r>
              <w:t xml:space="preserve">kuris būtų </w:t>
            </w:r>
            <w:r w:rsidR="00813FAA" w:rsidRPr="00813FAA">
              <w:t>ne žemesnės kvalifikacijos, negu buvo ta patirtis, kuri buvo nustatyta atliekant ekonominio naudingumo vertinimą)</w:t>
            </w:r>
            <w:r w:rsidR="00813FAA">
              <w:t xml:space="preserve">, </w:t>
            </w:r>
            <w:r w:rsidRPr="00E301A5">
              <w:t>kai:</w:t>
            </w:r>
          </w:p>
          <w:p w14:paraId="4A809C80" w14:textId="2EE59431" w:rsidR="00813FAA" w:rsidRDefault="00813FAA" w:rsidP="00813FAA">
            <w:pPr>
              <w:widowControl w:val="0"/>
              <w:pBdr>
                <w:top w:val="nil"/>
                <w:left w:val="nil"/>
                <w:bottom w:val="nil"/>
                <w:right w:val="nil"/>
                <w:between w:val="nil"/>
              </w:pBdr>
              <w:tabs>
                <w:tab w:val="left" w:pos="567"/>
                <w:tab w:val="left" w:pos="851"/>
                <w:tab w:val="left" w:pos="992"/>
                <w:tab w:val="left" w:pos="1134"/>
              </w:tabs>
              <w:spacing w:before="96" w:after="96" w:line="259" w:lineRule="auto"/>
              <w:jc w:val="both"/>
            </w:pPr>
            <w:r>
              <w:t xml:space="preserve">6.3.5.1. </w:t>
            </w:r>
            <w:bookmarkStart w:id="0" w:name="_Ref88645976"/>
            <w:r w:rsidRPr="00E301A5">
              <w:t xml:space="preserve">Specialistas neatitinka jam pagal Pirkimo arba </w:t>
            </w:r>
            <w:r>
              <w:t>Pasiūlyme</w:t>
            </w:r>
            <w:r w:rsidRPr="00E301A5">
              <w:t xml:space="preserve"> </w:t>
            </w:r>
            <w:r>
              <w:t>nurodytų kvalifikacijos  reikalavimų</w:t>
            </w:r>
            <w:r w:rsidRPr="00E301A5">
              <w:t>;</w:t>
            </w:r>
            <w:bookmarkEnd w:id="0"/>
          </w:p>
          <w:p w14:paraId="34A96C0F" w14:textId="76DB57A0" w:rsidR="00813FAA" w:rsidRPr="000B0B54" w:rsidRDefault="00813FAA" w:rsidP="00813FAA">
            <w:pPr>
              <w:widowControl w:val="0"/>
              <w:pBdr>
                <w:top w:val="nil"/>
                <w:left w:val="nil"/>
                <w:bottom w:val="nil"/>
                <w:right w:val="nil"/>
                <w:between w:val="nil"/>
              </w:pBdr>
              <w:tabs>
                <w:tab w:val="left" w:pos="567"/>
                <w:tab w:val="left" w:pos="851"/>
                <w:tab w:val="left" w:pos="992"/>
                <w:tab w:val="left" w:pos="1134"/>
              </w:tabs>
              <w:spacing w:before="96" w:after="96" w:line="259" w:lineRule="auto"/>
              <w:jc w:val="both"/>
            </w:pPr>
            <w:r>
              <w:t xml:space="preserve">6.3.5.2. </w:t>
            </w:r>
            <w:r w:rsidRPr="00E301A5">
              <w:t xml:space="preserve">Specialistas negali vykdyti savo funkcijų dėl pasibaigusių </w:t>
            </w:r>
            <w:r w:rsidRPr="000B0B54">
              <w:t>darbo santykių su Tiekėju, dėl atostogų, laikinojo nedarbingumo ar kitų priežasčių.</w:t>
            </w:r>
          </w:p>
          <w:p w14:paraId="449C3520" w14:textId="47544806" w:rsidR="00813FAA" w:rsidRPr="00894DE1" w:rsidRDefault="00813FAA" w:rsidP="00813FAA">
            <w:pPr>
              <w:jc w:val="both"/>
              <w:rPr>
                <w:color w:val="4472C4"/>
                <w:kern w:val="2"/>
                <w:szCs w:val="24"/>
              </w:rPr>
            </w:pPr>
            <w:r w:rsidRPr="000B0B54">
              <w:rPr>
                <w:kern w:val="2"/>
                <w:szCs w:val="24"/>
              </w:rPr>
              <w:t xml:space="preserve">6.3.6. </w:t>
            </w:r>
            <w:r w:rsidRPr="000B0B54">
              <w:t>Tuo atveju, kai netikėtai paaiškėja, kad specialistas negali vykdyti savo pareigų (dėl ligos, traumos ar kitų nenumatytų priežasčių</w:t>
            </w:r>
            <w:r w:rsidRPr="00E301A5">
              <w:t xml:space="preserve">), Rangovas privalo nedelsdamas paskirti kitą asmenį laikinai vykdyti tokio </w:t>
            </w:r>
            <w:r>
              <w:t>s</w:t>
            </w:r>
            <w:r w:rsidRPr="00E301A5">
              <w:t xml:space="preserve">pecialisto funkcijas ir pranešti apie tai </w:t>
            </w:r>
            <w:r>
              <w:t>Pirkėjui</w:t>
            </w:r>
            <w:r w:rsidRPr="00E301A5">
              <w:t xml:space="preserve">. Taip pat </w:t>
            </w:r>
            <w:r>
              <w:t>Tiekėjas</w:t>
            </w:r>
            <w:r w:rsidRPr="00E301A5">
              <w:t xml:space="preserve"> privalo, vadovaudamasis </w:t>
            </w:r>
            <w:r>
              <w:t>6.3.2.</w:t>
            </w:r>
            <w:r w:rsidRPr="00E301A5">
              <w:t xml:space="preserve"> punktu, nedelsdamas pateikti </w:t>
            </w:r>
            <w:r>
              <w:t>Pirkėjui</w:t>
            </w:r>
            <w:r w:rsidRPr="00E301A5">
              <w:t xml:space="preserve"> naujo </w:t>
            </w:r>
            <w:r>
              <w:t>s</w:t>
            </w:r>
            <w:r w:rsidRPr="00E301A5">
              <w:t xml:space="preserve">pecialisto kandidatūrą, kuri atitiktų jam Pirkimo dokumentuose </w:t>
            </w:r>
            <w:r>
              <w:t xml:space="preserve">nustatytus </w:t>
            </w:r>
            <w:r w:rsidRPr="00E301A5">
              <w:t xml:space="preserve">reikalavimus ir </w:t>
            </w:r>
            <w:r>
              <w:t>Tiekėjo</w:t>
            </w:r>
            <w:r w:rsidRPr="00E301A5">
              <w:t xml:space="preserve"> pasiūlymą</w:t>
            </w:r>
            <w:r>
              <w:t>.</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43D02C9C" w:rsidR="00027B83" w:rsidRDefault="000B0897" w:rsidP="00F4418E">
            <w:pPr>
              <w:jc w:val="both"/>
              <w:rPr>
                <w:b/>
                <w:kern w:val="2"/>
                <w:szCs w:val="24"/>
              </w:rPr>
            </w:pPr>
            <w:r w:rsidRPr="00F4418E">
              <w:rPr>
                <w:kern w:val="2"/>
                <w:szCs w:val="24"/>
              </w:rPr>
              <w:t>Sutarties vykdymui pasitelkiami subtiekėjai ir (ar) specialistai yra</w:t>
            </w:r>
            <w:r w:rsidR="00F4418E" w:rsidRPr="00F4418E">
              <w:rPr>
                <w:kern w:val="2"/>
                <w:szCs w:val="24"/>
              </w:rPr>
              <w:t xml:space="preserve"> nurodyti Sutarties priede Nr. 3</w:t>
            </w:r>
            <w:r w:rsidR="00F4418E">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735020C1" w:rsidR="00027B83" w:rsidRDefault="000B0897" w:rsidP="00F943CC">
            <w:pPr>
              <w:jc w:val="both"/>
              <w:rPr>
                <w:kern w:val="2"/>
                <w:szCs w:val="24"/>
              </w:rPr>
            </w:pPr>
            <w:r>
              <w:rPr>
                <w:kern w:val="2"/>
                <w:szCs w:val="24"/>
              </w:rPr>
              <w:t>Prievolių pagal</w:t>
            </w:r>
            <w:r w:rsidR="00F943CC">
              <w:rPr>
                <w:kern w:val="2"/>
                <w:szCs w:val="24"/>
              </w:rPr>
              <w:t xml:space="preserve"> Sutartį </w:t>
            </w:r>
            <w:r w:rsidR="00F943CC" w:rsidRPr="00F943CC">
              <w:rPr>
                <w:kern w:val="2"/>
                <w:szCs w:val="24"/>
              </w:rPr>
              <w:t>įvykdymas užtikrinamas vykdomas n</w:t>
            </w:r>
            <w:r w:rsidRPr="00F943CC">
              <w:rPr>
                <w:kern w:val="2"/>
                <w:szCs w:val="24"/>
              </w:rPr>
              <w:t>etesybomis (delspinigiais, bauda);</w:t>
            </w:r>
            <w:r w:rsidR="00F943CC" w:rsidRPr="00F943CC">
              <w:rPr>
                <w:kern w:val="2"/>
                <w:szCs w:val="24"/>
              </w:rPr>
              <w:t xml:space="preserve"> </w:t>
            </w:r>
            <w:r w:rsidRPr="00F943CC">
              <w:rPr>
                <w:kern w:val="2"/>
                <w:szCs w:val="24"/>
              </w:rPr>
              <w:t xml:space="preserve">banko </w:t>
            </w:r>
            <w:r w:rsidR="00F943CC" w:rsidRPr="00F943CC">
              <w:rPr>
                <w:kern w:val="2"/>
                <w:szCs w:val="24"/>
              </w:rPr>
              <w:t>garantija arba d</w:t>
            </w:r>
            <w:r w:rsidRPr="00F943CC">
              <w:rPr>
                <w:kern w:val="2"/>
                <w:szCs w:val="24"/>
              </w:rPr>
              <w:t>raudimo bendrovės laidavimo draudimu</w:t>
            </w:r>
            <w:r w:rsidR="00F943CC" w:rsidRPr="00F943CC">
              <w:rPr>
                <w:kern w:val="2"/>
                <w:szCs w:val="24"/>
              </w:rPr>
              <w:t xml:space="preserve"> (avanso atveju).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422236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55A7D0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B994BF7" w:rsidR="00402199" w:rsidRPr="00F943CC" w:rsidRDefault="00402199" w:rsidP="00F4418E">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F943CC">
              <w:rPr>
                <w:bCs/>
                <w:kern w:val="2"/>
                <w:szCs w:val="24"/>
              </w:rPr>
              <w:t>terminas dienos skaičiuoja Pirkėjui 0,0</w:t>
            </w:r>
            <w:r w:rsidR="00F4418E">
              <w:rPr>
                <w:bCs/>
                <w:kern w:val="2"/>
                <w:szCs w:val="24"/>
              </w:rPr>
              <w:t>5</w:t>
            </w:r>
            <w:r w:rsidRPr="00F943CC">
              <w:rPr>
                <w:bCs/>
                <w:kern w:val="2"/>
                <w:szCs w:val="24"/>
              </w:rPr>
              <w:t xml:space="preserve"> (</w:t>
            </w:r>
            <w:r w:rsidR="00F4418E">
              <w:rPr>
                <w:bCs/>
                <w:kern w:val="2"/>
                <w:szCs w:val="24"/>
              </w:rPr>
              <w:t>penkios</w:t>
            </w:r>
            <w:r w:rsidRPr="00F943CC">
              <w:rPr>
                <w:bCs/>
                <w:kern w:val="2"/>
                <w:szCs w:val="24"/>
              </w:rPr>
              <w:t xml:space="preserve"> šimtosios) procento dydžio delspinigius nuo neapmokėtos sumos be PVM už kiekvieną vėlavimo dieną</w:t>
            </w:r>
            <w:r w:rsidR="00F943CC" w:rsidRPr="00F943CC">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3B570D" w:rsidR="00402199" w:rsidRDefault="00402199" w:rsidP="00F943CC">
            <w:pPr>
              <w:jc w:val="both"/>
              <w:rPr>
                <w:color w:val="000000"/>
              </w:rPr>
            </w:pPr>
            <w:r>
              <w:rPr>
                <w:color w:val="000000"/>
                <w:szCs w:val="24"/>
                <w:lang w:val="lt"/>
              </w:rPr>
              <w:t xml:space="preserve">9.2.1. Jeigu Tiekėjas vėluoja suteikti Paslaugas arba nevykdo kitų sutartinių įsipareigojimų, Pirkėjas nuo kitos nei nustatytas terminas </w:t>
            </w:r>
            <w:r w:rsidRPr="00F943CC">
              <w:rPr>
                <w:szCs w:val="24"/>
                <w:lang w:val="lt"/>
              </w:rPr>
              <w:t>dienos Tiekėjui skaičiuoja 0,0</w:t>
            </w:r>
            <w:r w:rsidR="00F4418E">
              <w:rPr>
                <w:szCs w:val="24"/>
                <w:lang w:val="lt"/>
              </w:rPr>
              <w:t>5</w:t>
            </w:r>
            <w:r w:rsidRPr="00F943CC">
              <w:rPr>
                <w:szCs w:val="24"/>
                <w:lang w:val="lt"/>
              </w:rPr>
              <w:t xml:space="preserve"> (</w:t>
            </w:r>
            <w:r w:rsidR="00F4418E">
              <w:rPr>
                <w:bCs/>
                <w:kern w:val="2"/>
                <w:szCs w:val="24"/>
              </w:rPr>
              <w:t>penkios</w:t>
            </w:r>
            <w:r w:rsidR="00F4418E" w:rsidRPr="00F943CC">
              <w:rPr>
                <w:bCs/>
                <w:kern w:val="2"/>
                <w:szCs w:val="24"/>
              </w:rPr>
              <w:t xml:space="preserve"> </w:t>
            </w:r>
            <w:r w:rsidRPr="00F943CC">
              <w:rPr>
                <w:szCs w:val="24"/>
                <w:lang w:val="lt"/>
              </w:rPr>
              <w:t xml:space="preserve">šimtosios) procento dydžio delspinigius už kiekvieną uždelstą </w:t>
            </w:r>
            <w:r w:rsidR="00F943CC" w:rsidRPr="00F943CC">
              <w:rPr>
                <w:szCs w:val="24"/>
                <w:lang w:val="lt"/>
              </w:rPr>
              <w:t xml:space="preserve">dieną </w:t>
            </w:r>
            <w:r w:rsidRPr="00F943CC">
              <w:rPr>
                <w:szCs w:val="24"/>
                <w:lang w:val="lt"/>
              </w:rPr>
              <w:t>nuo laiku nesuteiktų Paslaugų ar kitų sutartinių įsipareigojimų nevykdymo kainos be PVM.</w:t>
            </w:r>
          </w:p>
          <w:p w14:paraId="66025186" w14:textId="04FF6B67" w:rsidR="00402199" w:rsidRPr="00F943CC" w:rsidRDefault="00402199" w:rsidP="00F943CC">
            <w:pPr>
              <w:jc w:val="both"/>
              <w:rPr>
                <w:szCs w:val="24"/>
              </w:rPr>
            </w:pPr>
            <w:r>
              <w:rPr>
                <w:color w:val="000000"/>
                <w:szCs w:val="24"/>
                <w:lang w:val="lt"/>
              </w:rPr>
              <w:lastRenderedPageBreak/>
              <w:t xml:space="preserve">9.2.2. Jeigu Tiekėjas vėluoja grąžinti dėl Tiekėjui mokėtinos sumos </w:t>
            </w:r>
            <w:r w:rsidRPr="00F943CC">
              <w:rPr>
                <w:szCs w:val="24"/>
                <w:lang w:val="lt"/>
              </w:rPr>
              <w:t>sumažinimo susidariusią permoką pagal Bendrųjų sąlygų 7.4.1.2 papunktį, Pirkėjas nuo kitos nei nustatytas terminas dienos Tiekėjui skaičiuoja 0,0</w:t>
            </w:r>
            <w:r w:rsidR="00F4418E">
              <w:rPr>
                <w:szCs w:val="24"/>
                <w:lang w:val="lt"/>
              </w:rPr>
              <w:t>5</w:t>
            </w:r>
            <w:r w:rsidRPr="00F943CC">
              <w:rPr>
                <w:szCs w:val="24"/>
                <w:lang w:val="lt"/>
              </w:rPr>
              <w:t xml:space="preserve"> (</w:t>
            </w:r>
            <w:r w:rsidR="00F4418E">
              <w:rPr>
                <w:bCs/>
                <w:kern w:val="2"/>
                <w:szCs w:val="24"/>
              </w:rPr>
              <w:t>penkios</w:t>
            </w:r>
            <w:r w:rsidR="00F4418E" w:rsidRPr="00F943CC">
              <w:rPr>
                <w:bCs/>
                <w:kern w:val="2"/>
                <w:szCs w:val="24"/>
              </w:rPr>
              <w:t xml:space="preserve"> </w:t>
            </w:r>
            <w:r w:rsidRPr="00F943CC">
              <w:rPr>
                <w:szCs w:val="24"/>
                <w:lang w:val="lt"/>
              </w:rPr>
              <w:t xml:space="preserve">šimtosios) procento  dydžio delspinigius už kiekvieną uždelstą </w:t>
            </w:r>
            <w:r w:rsidR="00F943CC" w:rsidRPr="00F943CC">
              <w:rPr>
                <w:szCs w:val="24"/>
                <w:lang w:val="lt"/>
              </w:rPr>
              <w:t xml:space="preserve">dieną </w:t>
            </w:r>
            <w:r w:rsidRPr="00F943CC">
              <w:rPr>
                <w:szCs w:val="24"/>
                <w:lang w:val="lt"/>
              </w:rPr>
              <w:t>nuo laiku negrąžintos permokos kainos be PVM.</w:t>
            </w:r>
          </w:p>
          <w:p w14:paraId="0E6DFBC8" w14:textId="0FD0C563" w:rsidR="00402199" w:rsidRDefault="00402199" w:rsidP="00F943CC">
            <w:pPr>
              <w:jc w:val="both"/>
              <w:rPr>
                <w:b/>
                <w:kern w:val="2"/>
                <w:szCs w:val="24"/>
              </w:rPr>
            </w:pPr>
            <w:r w:rsidRPr="00F943CC">
              <w:rPr>
                <w:kern w:val="2"/>
              </w:rPr>
              <w:t xml:space="preserve">9.2.3. Tiekėjas privalo sumokėti Pirkėjui netesybas per </w:t>
            </w:r>
            <w:r w:rsidR="00F943CC" w:rsidRPr="00F943CC">
              <w:rPr>
                <w:kern w:val="2"/>
              </w:rPr>
              <w:t>10 darbo</w:t>
            </w:r>
            <w:r w:rsidRPr="00F943CC">
              <w:rPr>
                <w:bCs/>
                <w:kern w:val="2"/>
                <w:szCs w:val="24"/>
              </w:rPr>
              <w:t xml:space="preserve"> </w:t>
            </w:r>
            <w:r w:rsidRPr="00F943CC">
              <w:rPr>
                <w:kern w:val="2"/>
              </w:rPr>
              <w:t>dienų nuo Pirkėjo pareikalavimo</w:t>
            </w:r>
            <w:r>
              <w:rPr>
                <w:color w:val="000000"/>
                <w:kern w:val="2"/>
              </w:rPr>
              <w:t xml:space="preserve">,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5C45C052" w:rsidR="00402199" w:rsidRDefault="00402199" w:rsidP="00F943CC">
            <w:pPr>
              <w:jc w:val="both"/>
              <w:rPr>
                <w:bCs/>
                <w:szCs w:val="24"/>
              </w:rPr>
            </w:pPr>
            <w:r>
              <w:rPr>
                <w:bCs/>
                <w:kern w:val="2"/>
                <w:szCs w:val="24"/>
              </w:rPr>
              <w:t xml:space="preserve">9.3.1. Nutraukus Sutartį dėl esminio Sutarties pažeidimo, nustatyto Sutarties </w:t>
            </w:r>
            <w:r w:rsidRPr="00F943CC">
              <w:rPr>
                <w:bCs/>
                <w:kern w:val="2"/>
                <w:szCs w:val="24"/>
              </w:rPr>
              <w:t xml:space="preserve">Specialiosiose sąlygose, mokama </w:t>
            </w:r>
            <w:r w:rsidR="00F943CC" w:rsidRPr="00F943CC">
              <w:rPr>
                <w:bCs/>
                <w:kern w:val="2"/>
                <w:szCs w:val="24"/>
              </w:rPr>
              <w:t>10 (dešimt)</w:t>
            </w:r>
            <w:r w:rsidRPr="00F943CC">
              <w:rPr>
                <w:bCs/>
                <w:kern w:val="2"/>
                <w:szCs w:val="24"/>
              </w:rPr>
              <w:t xml:space="preserve"> procentų dydžio bauda nuo Pradinės Sutarties vertės, nurodytos Specialiųjų sąlygų 5.2 punkte</w:t>
            </w:r>
            <w:r>
              <w:rPr>
                <w:bCs/>
                <w:kern w:val="2"/>
                <w:szCs w:val="24"/>
              </w:rPr>
              <w:t>.</w:t>
            </w:r>
          </w:p>
          <w:p w14:paraId="43C4591E" w14:textId="77777777" w:rsidR="00402199" w:rsidRDefault="00402199" w:rsidP="00402199">
            <w:pPr>
              <w:rPr>
                <w:bCs/>
                <w:szCs w:val="24"/>
              </w:rPr>
            </w:pPr>
          </w:p>
          <w:p w14:paraId="2515ADEA" w14:textId="77777777" w:rsidR="00402199" w:rsidRDefault="00402199" w:rsidP="00F943CC">
            <w:pPr>
              <w:jc w:val="both"/>
              <w:rPr>
                <w:bCs/>
                <w:kern w:val="2"/>
                <w:szCs w:val="24"/>
              </w:rPr>
            </w:pPr>
            <w:r>
              <w:rPr>
                <w:bCs/>
                <w:szCs w:val="24"/>
              </w:rPr>
              <w:t xml:space="preserve">9.3.2. </w:t>
            </w:r>
            <w:r w:rsidRPr="00F943CC">
              <w:rPr>
                <w:bCs/>
                <w:szCs w:val="24"/>
              </w:rPr>
              <w:t xml:space="preserve">Nepagrįstai nutraukus Sutarties vykdymą ne Sutartyje nustatyta tvarka, mokama </w:t>
            </w:r>
            <w:r w:rsidR="00F943CC" w:rsidRPr="00F943CC">
              <w:rPr>
                <w:bCs/>
                <w:kern w:val="2"/>
                <w:szCs w:val="24"/>
              </w:rPr>
              <w:t>20 (dvidešimt</w:t>
            </w:r>
            <w:r w:rsidRPr="00F943CC">
              <w:rPr>
                <w:bCs/>
                <w:kern w:val="2"/>
                <w:szCs w:val="24"/>
              </w:rPr>
              <w:t>) procentų dydžio bauda nuo Pradinės Sutarties vertės, nurodytos Specialiųjų sąlygų 5.2 punkte.</w:t>
            </w:r>
          </w:p>
          <w:p w14:paraId="2359C95E" w14:textId="77777777" w:rsidR="00095807" w:rsidRDefault="00095807" w:rsidP="00F943CC">
            <w:pPr>
              <w:jc w:val="both"/>
              <w:rPr>
                <w:bCs/>
                <w:kern w:val="2"/>
                <w:szCs w:val="24"/>
              </w:rPr>
            </w:pPr>
          </w:p>
          <w:p w14:paraId="7CBFE0C7" w14:textId="0DAEED91" w:rsidR="00095807" w:rsidRPr="00F943CC" w:rsidRDefault="00095807" w:rsidP="00F943CC">
            <w:pPr>
              <w:jc w:val="both"/>
              <w:rPr>
                <w:bCs/>
                <w:szCs w:val="24"/>
              </w:rPr>
            </w:pPr>
            <w:r>
              <w:rPr>
                <w:bCs/>
                <w:kern w:val="2"/>
                <w:szCs w:val="24"/>
              </w:rPr>
              <w:t>9.3.3. Jeigu Sutartis nutraukiama dėl 10.1.7. p. nustatyto esminio Sutarties pažeidimo, Tiekėjas įsipareigoja atlyginti visą Pradinę Sutarties vertę. Toks reikalavimas susijęs su tiesioginiais nuostoliais, kuriuos patirtų Pirkėjas, tačiau, tuo pačiu, tai neatleidžia Pirkėjo nuo teisės kreiptis į Tiekėją dėl netiesioginių nuostolių atlyginimo. Akcentuotina, jog ši nuostata galioja ir po Paslaugų atlikimo termino, t.y. ji galioja iki tų įsipareigojimų terminų pabaigos, kurie apibrėžti Techninės specifikacijos 10 p.</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9599162" w:rsidR="00F4418E" w:rsidRDefault="00F4418E" w:rsidP="008E2373">
            <w:pPr>
              <w:jc w:val="both"/>
              <w:rPr>
                <w:kern w:val="2"/>
                <w:szCs w:val="24"/>
              </w:rPr>
            </w:pPr>
            <w:r>
              <w:t xml:space="preserve">Tiekėjas, padaręs 6.3. arba 7.1. </w:t>
            </w:r>
            <w:r w:rsidRPr="00E301A5">
              <w:t xml:space="preserve">punkto pažeidimą ir jo neištaisęs per </w:t>
            </w:r>
            <w:r>
              <w:t>7 darbo dienas</w:t>
            </w:r>
            <w:r w:rsidRPr="00E301A5">
              <w:t xml:space="preserve"> nuo Užsakovo įspėjimo išsiuntimo dienos, privalo mokėti </w:t>
            </w:r>
            <w:r>
              <w:t>Pirkėjui</w:t>
            </w:r>
            <w:r w:rsidRPr="00E301A5">
              <w:t xml:space="preserve"> </w:t>
            </w:r>
            <w:r>
              <w:t>5 proc. dydžio baudą nuo Pradinės Sutarties vertės.</w:t>
            </w:r>
            <w:r w:rsidRPr="00E301A5">
              <w:t xml:space="preserve"> Daugiau nei </w:t>
            </w:r>
            <w:r>
              <w:t>du</w:t>
            </w:r>
            <w:r w:rsidRPr="00E301A5">
              <w:t xml:space="preserve"> </w:t>
            </w:r>
            <w:r>
              <w:t>6.3. arba 7.1</w:t>
            </w:r>
            <w:r w:rsidRPr="00E301A5">
              <w:t xml:space="preserve"> punkto pažeidimai, už kuriuos visus </w:t>
            </w:r>
            <w:r>
              <w:t>Tiekėjui</w:t>
            </w:r>
            <w:r w:rsidRPr="00E301A5">
              <w:t xml:space="preserve"> pritaikytos baudos, laikomi esminiu Sutarties pažeidimu, dėl kurio Užsakovas įgyja teisę vienašališkai nutraukti </w:t>
            </w:r>
            <w:r>
              <w:t>Sutartį.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965AB13" w:rsidR="00402199" w:rsidRDefault="00F4418E" w:rsidP="00F4418E">
            <w:pPr>
              <w:jc w:val="both"/>
              <w:rPr>
                <w:color w:val="4472C4"/>
                <w:kern w:val="2"/>
                <w:szCs w:val="24"/>
              </w:rPr>
            </w:pPr>
            <w:r w:rsidRPr="00F4418E">
              <w:rPr>
                <w:bCs/>
                <w:kern w:val="2"/>
                <w:szCs w:val="24"/>
              </w:rPr>
              <w:t>Netaikoma, kadangi P</w:t>
            </w:r>
            <w:r w:rsidRPr="00F4418E">
              <w:t>irkimas vykdomas vadovaujantis Lietuvos Respublikos aplinkos ministro 2011 m. birželio 28 d. įsakymo Nr. D1-508 „Dėl Aplinkos apsaugos kriterijų taikymo, vykdant žaliuosius pirkimus, tvarkos aprašo patvirtinimo“ 4.4.3. punktu</w:t>
            </w:r>
            <w: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9CFA523" w:rsidR="00402199" w:rsidRDefault="00F4418E" w:rsidP="00402199">
            <w:pPr>
              <w:rPr>
                <w:color w:val="4472C4"/>
                <w:kern w:val="2"/>
                <w:szCs w:val="24"/>
              </w:rPr>
            </w:pPr>
            <w:r>
              <w:rPr>
                <w:bCs/>
                <w:kern w:val="2"/>
                <w:szCs w:val="24"/>
              </w:rPr>
              <w:t>500 eurų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r>
              <w:rPr>
                <w:b/>
              </w:rPr>
              <w:lastRenderedPageBreak/>
              <w:t>nepasiekimo Sutarties vykdymo metu</w:t>
            </w:r>
          </w:p>
        </w:tc>
        <w:tc>
          <w:tcPr>
            <w:tcW w:w="6441" w:type="dxa"/>
            <w:gridSpan w:val="2"/>
          </w:tcPr>
          <w:p w14:paraId="12273A2F" w14:textId="3E469738" w:rsidR="00402199" w:rsidRPr="00F4418E" w:rsidRDefault="00402199" w:rsidP="00402199">
            <w:pPr>
              <w:rPr>
                <w:bCs/>
                <w:szCs w:val="24"/>
              </w:rPr>
            </w:pPr>
            <w:r w:rsidRPr="00F4418E">
              <w:rPr>
                <w:bCs/>
                <w:szCs w:val="24"/>
              </w:rPr>
              <w:lastRenderedPageBreak/>
              <w:t>Netaikoma tuo atveju, kai Kokybiniai kriterijai buvo nustatyti pirkimo dokumentuose, tačiau laimėjęs Tiekėjas neatitiko a</w:t>
            </w:r>
            <w:r w:rsidR="00F4418E" w:rsidRPr="00F4418E">
              <w:rPr>
                <w:bCs/>
                <w:szCs w:val="24"/>
              </w:rPr>
              <w:t>rba nesiūlė Kokybinių kriterijų.</w:t>
            </w:r>
          </w:p>
          <w:p w14:paraId="352410DE" w14:textId="7C0A8DD1" w:rsidR="00F4418E" w:rsidRDefault="00F4418E" w:rsidP="00402199">
            <w:pPr>
              <w:rPr>
                <w:bCs/>
                <w:color w:val="4472C4"/>
                <w:szCs w:val="24"/>
              </w:rPr>
            </w:pPr>
          </w:p>
          <w:p w14:paraId="31D0481F" w14:textId="3079A33C" w:rsidR="00402199" w:rsidRPr="00F4418E" w:rsidRDefault="00F4418E" w:rsidP="00F4418E">
            <w:pPr>
              <w:jc w:val="both"/>
              <w:rPr>
                <w:bCs/>
                <w:color w:val="4472C4"/>
                <w:szCs w:val="24"/>
              </w:rPr>
            </w:pPr>
            <w:r>
              <w:lastRenderedPageBreak/>
              <w:t xml:space="preserve">Tiekėjas, padaręs 6.3. arba 7.1. </w:t>
            </w:r>
            <w:r w:rsidRPr="00E301A5">
              <w:t xml:space="preserve">punkto pažeidimą ir jo neištaisęs per </w:t>
            </w:r>
            <w:r>
              <w:t>7 darbo dienas</w:t>
            </w:r>
            <w:r w:rsidRPr="00E301A5">
              <w:t xml:space="preserve"> nuo Užsakovo įspėjimo išsiuntimo dienos, privalo mokėti </w:t>
            </w:r>
            <w:r>
              <w:t>Pirkėjui</w:t>
            </w:r>
            <w:r w:rsidRPr="00E301A5">
              <w:t xml:space="preserve"> </w:t>
            </w:r>
            <w:r>
              <w:t>5 proc. dydžio baudą nuo Pradinės Sutarties vertės.</w:t>
            </w:r>
            <w:r w:rsidRPr="00E301A5">
              <w:t xml:space="preserve"> Daugiau nei </w:t>
            </w:r>
            <w:r>
              <w:t>du</w:t>
            </w:r>
            <w:r w:rsidRPr="00E301A5">
              <w:t xml:space="preserve"> </w:t>
            </w:r>
            <w:r>
              <w:t>6.3. arba 7.1</w:t>
            </w:r>
            <w:r w:rsidRPr="00E301A5">
              <w:t xml:space="preserve"> punkto pažeidimai, už kuriuos visus </w:t>
            </w:r>
            <w:r>
              <w:t>Tiekėjui</w:t>
            </w:r>
            <w:r w:rsidRPr="00E301A5">
              <w:t xml:space="preserve"> pritaikytos baudos, laikomi esminiu Sutarties pažeidimu, dėl kurio Užsakovas įgyja teisę vienašališkai nutraukti </w:t>
            </w:r>
            <w:r>
              <w:t>Sutartį.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6B384D" w14:textId="624E7D53" w:rsidR="009A0C18" w:rsidRDefault="009A0C18" w:rsidP="009A0C18">
            <w:pPr>
              <w:rPr>
                <w:bCs/>
                <w:kern w:val="2"/>
                <w:szCs w:val="24"/>
              </w:rPr>
            </w:pPr>
            <w:r>
              <w:rPr>
                <w:bCs/>
                <w:kern w:val="2"/>
                <w:szCs w:val="24"/>
              </w:rPr>
              <w:t>Netaikoma.</w:t>
            </w:r>
          </w:p>
          <w:p w14:paraId="5AD4BC1A" w14:textId="5EAF3AAF"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30A71409" w:rsidR="00402199" w:rsidRDefault="00B530B4" w:rsidP="00B530B4">
            <w:pPr>
              <w:jc w:val="both"/>
              <w:rPr>
                <w:bCs/>
                <w:kern w:val="2"/>
                <w:szCs w:val="24"/>
              </w:rPr>
            </w:pPr>
            <w:r>
              <w:rPr>
                <w:bCs/>
                <w:kern w:val="2"/>
                <w:szCs w:val="24"/>
              </w:rPr>
              <w:t>1000 eurų už kiekvieną nustatytą atvejį</w:t>
            </w:r>
            <w:r w:rsidR="00E359EE">
              <w:rPr>
                <w:bCs/>
                <w:kern w:val="2"/>
                <w:szCs w:val="24"/>
              </w:rPr>
              <w:t xml:space="preserve"> (įskaitant ir pasikartojantį). Bauda </w:t>
            </w:r>
            <w:r>
              <w:rPr>
                <w:bCs/>
                <w:kern w:val="2"/>
                <w:szCs w:val="24"/>
              </w:rPr>
              <w:t xml:space="preserve">taip pat tai neatleidžia Tiekėjo įsipareigojimų ištaisyti faktinę situaciją, dėl kurios atsirado pažeidimo faktas. </w:t>
            </w:r>
          </w:p>
          <w:p w14:paraId="69EA8D1A" w14:textId="36D244A0" w:rsidR="00E359EE" w:rsidRPr="00B530B4" w:rsidRDefault="00E359EE" w:rsidP="00B530B4">
            <w:pPr>
              <w:jc w:val="both"/>
              <w:rPr>
                <w:bCs/>
                <w:color w:val="FF0000"/>
                <w:kern w:val="2"/>
                <w:szCs w:val="24"/>
              </w:rPr>
            </w:pPr>
            <w:r>
              <w:rPr>
                <w:bCs/>
                <w:kern w:val="2"/>
                <w:szCs w:val="24"/>
              </w:rPr>
              <w:t>Šis Sutarties punktai taip pat aktualus ir galiojantis taikant Techninės specifikacijos 10 p. reikalavimus.</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41E7148" w14:textId="77777777" w:rsidR="00402199" w:rsidRPr="00340697" w:rsidRDefault="00E05064" w:rsidP="00B530B4">
            <w:pPr>
              <w:jc w:val="both"/>
              <w:rPr>
                <w:bCs/>
                <w:kern w:val="2"/>
                <w:szCs w:val="24"/>
              </w:rPr>
            </w:pPr>
            <w:r>
              <w:rPr>
                <w:bCs/>
                <w:kern w:val="2"/>
                <w:szCs w:val="24"/>
              </w:rPr>
              <w:t xml:space="preserve">9.10.1. </w:t>
            </w:r>
            <w:r w:rsidR="00B530B4" w:rsidRPr="00B530B4">
              <w:rPr>
                <w:bCs/>
                <w:kern w:val="2"/>
                <w:szCs w:val="24"/>
              </w:rPr>
              <w:t xml:space="preserve">Remiantis Specialiųjų Sutarties sąlygų 4.1.3. p., jeigu nustatytu laiku nėra pateikiamas Grafikas – Tiekėjui taikoma 100 eurų bauda </w:t>
            </w:r>
            <w:r w:rsidR="00B530B4" w:rsidRPr="00340697">
              <w:rPr>
                <w:bCs/>
                <w:kern w:val="2"/>
                <w:szCs w:val="24"/>
              </w:rPr>
              <w:t>už kiekvieną Grafiko nepateikimo dieną.</w:t>
            </w:r>
          </w:p>
          <w:p w14:paraId="2FBF7258" w14:textId="77777777" w:rsidR="00E05064" w:rsidRPr="00340697" w:rsidRDefault="00E05064" w:rsidP="00E05064">
            <w:pPr>
              <w:jc w:val="both"/>
              <w:rPr>
                <w:bCs/>
                <w:kern w:val="2"/>
                <w:szCs w:val="24"/>
              </w:rPr>
            </w:pPr>
            <w:r w:rsidRPr="00340697">
              <w:rPr>
                <w:bCs/>
                <w:kern w:val="2"/>
                <w:szCs w:val="24"/>
              </w:rPr>
              <w:t xml:space="preserve">9.10.2. Remiantis Specialiųjų Sutarties sąlygų 6.1. p., neištaisius garantinių defektų per 6.2. p., taikoma 50 eurų bauda už kiekvieną darbo dieną </w:t>
            </w:r>
            <w:r w:rsidR="00B11DAE" w:rsidRPr="00340697">
              <w:rPr>
                <w:bCs/>
                <w:kern w:val="2"/>
                <w:szCs w:val="24"/>
              </w:rPr>
              <w:t>iki kol defektas bus ištaisytas.</w:t>
            </w:r>
          </w:p>
          <w:p w14:paraId="61DD08FE" w14:textId="14742F8F" w:rsidR="00340697" w:rsidRDefault="00340697" w:rsidP="00340697">
            <w:pPr>
              <w:jc w:val="both"/>
              <w:rPr>
                <w:color w:val="4472C4"/>
                <w:kern w:val="2"/>
                <w:szCs w:val="24"/>
              </w:rPr>
            </w:pPr>
            <w:r w:rsidRPr="00340697">
              <w:rPr>
                <w:bCs/>
                <w:kern w:val="2"/>
                <w:szCs w:val="24"/>
              </w:rPr>
              <w:t>9.10.3. Vykdant Paslaugą s</w:t>
            </w:r>
            <w:r w:rsidRPr="00340697">
              <w:rPr>
                <w:szCs w:val="24"/>
              </w:rPr>
              <w:t>ukurtas skaitmeninis ir (ar) suskaitmenintas kultūros turinys neturi būti talpinamas ar skelbiamas jokioje kitoje viešai prieinamoje sklaidos platformoje anksčiau negu pusė metų po patalpinimo E. kultūros platformoje, tvarkomoje Lietuvos nacionalinės Martyno Mažvydo bibliotekos.</w:t>
            </w:r>
            <w:r>
              <w:rPr>
                <w:szCs w:val="24"/>
              </w:rPr>
              <w:t xml:space="preserve"> Jeigu Tiekėjas, savo veikimu, pažeidžia šį punktą jis atlygina visus iš to kilsiančius tiesioginius bei netiesioginius nuostolius. Šis Sutarties punktas negalioja, jeigu pastarosios aplinkybės atrado dėl Pirkėjo arba su Pirkėju susijusių trečiųjų šalių kaltės.</w:t>
            </w:r>
            <w:bookmarkStart w:id="1" w:name="_GoBack"/>
            <w:bookmarkEnd w:id="1"/>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5E26C" w14:textId="3D6C5DFC" w:rsidR="00E05064" w:rsidRPr="00B107E2" w:rsidRDefault="00E05064" w:rsidP="00E05064">
            <w:pPr>
              <w:jc w:val="both"/>
              <w:rPr>
                <w:kern w:val="2"/>
                <w:szCs w:val="24"/>
              </w:rPr>
            </w:pPr>
            <w:r w:rsidRPr="00B107E2">
              <w:rPr>
                <w:kern w:val="2"/>
                <w:szCs w:val="24"/>
              </w:rPr>
              <w:t>10.1.1. jeigu Tiekėjas nevykdo prisiimtų įsipareigojimų už Sutartyje nustatytą Sutarties kainą;</w:t>
            </w:r>
          </w:p>
          <w:p w14:paraId="4FBBEFD2" w14:textId="18F60CA3" w:rsidR="00E05064" w:rsidRPr="00C80278" w:rsidRDefault="00B107E2" w:rsidP="00E05064">
            <w:pPr>
              <w:jc w:val="both"/>
              <w:rPr>
                <w:rFonts w:eastAsia="Arial"/>
                <w:kern w:val="2"/>
                <w:szCs w:val="24"/>
                <w:lang w:val="lt"/>
              </w:rPr>
            </w:pPr>
            <w:r w:rsidRPr="00B107E2">
              <w:rPr>
                <w:kern w:val="2"/>
                <w:szCs w:val="24"/>
              </w:rPr>
              <w:t xml:space="preserve">10.1.2. </w:t>
            </w:r>
            <w:r w:rsidR="00E05064" w:rsidRPr="00B107E2">
              <w:rPr>
                <w:kern w:val="2"/>
                <w:szCs w:val="24"/>
              </w:rPr>
              <w:t xml:space="preserve">Sutarties 6.3. ir 7.1. nuostatų pažeidimas dėl Kokybinių kriterijų nesilaikymo bei subtiekėjų tvarkos nesilaikymo. Jeigu paaiškėja, kad Tiekėjas </w:t>
            </w:r>
            <w:r w:rsidR="00E05064" w:rsidRPr="00C80278">
              <w:rPr>
                <w:kern w:val="2"/>
                <w:szCs w:val="24"/>
              </w:rPr>
              <w:t xml:space="preserve">nevykdo įsipareigojimų, kurie pasiūlymų vertinimo metu pirkimo dokumentuose buvo nustatyti kaip pasiūlymų vertinimo kriterijai ir už kuriuos Tiekėjui buvo skiriamos reikšmės, kai pasiūlymas vertintas pagal kainos / sąnaudų ir kokybės santykį ir Tiekėjas per Sutarties vykdymo laikotarpį šį pažeidimą pakartoja </w:t>
            </w:r>
            <w:r w:rsidR="00B11DAE">
              <w:rPr>
                <w:kern w:val="2"/>
                <w:szCs w:val="24"/>
              </w:rPr>
              <w:t>du kartus</w:t>
            </w:r>
            <w:r w:rsidR="00E05064" w:rsidRPr="00C80278">
              <w:rPr>
                <w:rFonts w:eastAsia="Arial"/>
                <w:kern w:val="2"/>
                <w:szCs w:val="24"/>
                <w:lang w:val="lt"/>
              </w:rPr>
              <w:t>;</w:t>
            </w:r>
          </w:p>
          <w:p w14:paraId="77EC3A08" w14:textId="25FF5D27" w:rsidR="00E05064" w:rsidRPr="00C80278" w:rsidRDefault="00B107E2" w:rsidP="00E05064">
            <w:pPr>
              <w:tabs>
                <w:tab w:val="left" w:pos="567"/>
                <w:tab w:val="left" w:pos="851"/>
                <w:tab w:val="left" w:pos="992"/>
                <w:tab w:val="left" w:pos="1134"/>
              </w:tabs>
              <w:spacing w:line="257" w:lineRule="auto"/>
              <w:jc w:val="both"/>
              <w:rPr>
                <w:rFonts w:eastAsia="Arial"/>
                <w:kern w:val="2"/>
                <w:szCs w:val="24"/>
                <w:lang w:val="lt"/>
              </w:rPr>
            </w:pPr>
            <w:r w:rsidRPr="00B107E2">
              <w:rPr>
                <w:kern w:val="2"/>
                <w:szCs w:val="24"/>
              </w:rPr>
              <w:lastRenderedPageBreak/>
              <w:t>10.1.</w:t>
            </w:r>
            <w:r>
              <w:rPr>
                <w:kern w:val="2"/>
                <w:szCs w:val="24"/>
              </w:rPr>
              <w:t>3</w:t>
            </w:r>
            <w:r w:rsidRPr="00B107E2">
              <w:rPr>
                <w:kern w:val="2"/>
                <w:szCs w:val="24"/>
              </w:rPr>
              <w:t xml:space="preserve">. </w:t>
            </w:r>
            <w:r w:rsidR="00E05064" w:rsidRPr="00C80278">
              <w:rPr>
                <w:rFonts w:eastAsia="Arial"/>
                <w:kern w:val="2"/>
                <w:szCs w:val="24"/>
                <w:lang w:val="lt"/>
              </w:rPr>
              <w:t>jeigu Tiekėjas priskaičiuotų netesybų už vėlavimą suma viršija 10 (dešimt) proc. Pradinės sutarties vertės;</w:t>
            </w:r>
          </w:p>
          <w:p w14:paraId="5D03785A" w14:textId="35DE0F3B" w:rsidR="00E05064" w:rsidRPr="00C80278" w:rsidRDefault="00B107E2" w:rsidP="00E05064">
            <w:pPr>
              <w:tabs>
                <w:tab w:val="left" w:pos="567"/>
                <w:tab w:val="left" w:pos="851"/>
                <w:tab w:val="left" w:pos="992"/>
                <w:tab w:val="left" w:pos="1134"/>
              </w:tabs>
              <w:spacing w:line="257" w:lineRule="auto"/>
              <w:jc w:val="both"/>
              <w:rPr>
                <w:rFonts w:eastAsia="Arial"/>
                <w:kern w:val="2"/>
                <w:szCs w:val="24"/>
                <w:lang w:val="lt"/>
              </w:rPr>
            </w:pPr>
            <w:r w:rsidRPr="00B107E2">
              <w:rPr>
                <w:kern w:val="2"/>
                <w:szCs w:val="24"/>
              </w:rPr>
              <w:t>10.1.</w:t>
            </w:r>
            <w:r>
              <w:rPr>
                <w:kern w:val="2"/>
                <w:szCs w:val="24"/>
              </w:rPr>
              <w:t>4</w:t>
            </w:r>
            <w:r w:rsidRPr="00B107E2">
              <w:rPr>
                <w:kern w:val="2"/>
                <w:szCs w:val="24"/>
              </w:rPr>
              <w:t xml:space="preserve">. </w:t>
            </w:r>
            <w:r w:rsidR="00E05064" w:rsidRPr="00C80278">
              <w:rPr>
                <w:rFonts w:eastAsia="Arial"/>
                <w:kern w:val="2"/>
                <w:szCs w:val="24"/>
                <w:lang w:val="lt"/>
              </w:rPr>
              <w:t xml:space="preserve">Tiekėjas </w:t>
            </w:r>
            <w:r w:rsidR="00E05064">
              <w:rPr>
                <w:rFonts w:eastAsia="Arial"/>
                <w:kern w:val="2"/>
                <w:szCs w:val="24"/>
                <w:lang w:val="lt"/>
              </w:rPr>
              <w:t xml:space="preserve">tris kartus </w:t>
            </w:r>
            <w:r w:rsidR="00E05064" w:rsidRPr="00C80278">
              <w:rPr>
                <w:rFonts w:eastAsia="Arial"/>
                <w:kern w:val="2"/>
                <w:szCs w:val="24"/>
                <w:lang w:val="lt"/>
              </w:rPr>
              <w:t>pažeidžia šios Sutarties nuostatas, reglamentuojančias konkurenciją, intelektinės nuosavybės ar konfidencialios informacijos valdymą;</w:t>
            </w:r>
          </w:p>
          <w:p w14:paraId="692D05AF" w14:textId="4BB0D9AE" w:rsidR="00E05064" w:rsidRDefault="00B107E2" w:rsidP="00E05064">
            <w:pPr>
              <w:tabs>
                <w:tab w:val="left" w:pos="567"/>
                <w:tab w:val="left" w:pos="851"/>
                <w:tab w:val="left" w:pos="992"/>
                <w:tab w:val="left" w:pos="1134"/>
              </w:tabs>
              <w:spacing w:line="257" w:lineRule="auto"/>
              <w:jc w:val="both"/>
              <w:rPr>
                <w:rFonts w:eastAsia="Arial"/>
                <w:kern w:val="2"/>
                <w:szCs w:val="24"/>
                <w:lang w:val="lt"/>
              </w:rPr>
            </w:pPr>
            <w:r w:rsidRPr="00B107E2">
              <w:rPr>
                <w:kern w:val="2"/>
                <w:szCs w:val="24"/>
              </w:rPr>
              <w:t>10.1.</w:t>
            </w:r>
            <w:r>
              <w:rPr>
                <w:kern w:val="2"/>
                <w:szCs w:val="24"/>
              </w:rPr>
              <w:t>5</w:t>
            </w:r>
            <w:r w:rsidRPr="00B107E2">
              <w:rPr>
                <w:kern w:val="2"/>
                <w:szCs w:val="24"/>
              </w:rPr>
              <w:t xml:space="preserve">. </w:t>
            </w:r>
            <w:r w:rsidR="00E05064" w:rsidRPr="00C80278">
              <w:rPr>
                <w:rFonts w:eastAsia="Arial"/>
                <w:kern w:val="2"/>
                <w:szCs w:val="24"/>
                <w:lang w:val="lt"/>
              </w:rPr>
              <w:t xml:space="preserve">Tiekėjas </w:t>
            </w:r>
            <w:r w:rsidR="0066094F">
              <w:rPr>
                <w:rFonts w:eastAsia="Arial"/>
                <w:kern w:val="2"/>
                <w:szCs w:val="24"/>
                <w:lang w:val="lt"/>
              </w:rPr>
              <w:t xml:space="preserve">tris kartus </w:t>
            </w:r>
            <w:r w:rsidR="00E05064" w:rsidRPr="00C80278">
              <w:rPr>
                <w:rFonts w:eastAsia="Arial"/>
                <w:kern w:val="2"/>
                <w:szCs w:val="24"/>
                <w:lang w:val="lt"/>
              </w:rPr>
              <w:t>pažeidžia Bendrųjų sąlygų nuostatas dėl Sutarties vykdymui pasitelkiamų naujų subtiekėjų ir (ar specialistų) / esamų subtiek</w:t>
            </w:r>
            <w:r w:rsidR="00E05064">
              <w:rPr>
                <w:rFonts w:eastAsia="Arial"/>
                <w:kern w:val="2"/>
                <w:szCs w:val="24"/>
                <w:lang w:val="lt"/>
              </w:rPr>
              <w:t>ėjų ir (ar) specialistų keitimo;</w:t>
            </w:r>
          </w:p>
          <w:p w14:paraId="334D1EAE" w14:textId="77777777" w:rsidR="00402199" w:rsidRDefault="00B107E2" w:rsidP="00B107E2">
            <w:pPr>
              <w:jc w:val="both"/>
              <w:rPr>
                <w:szCs w:val="24"/>
              </w:rPr>
            </w:pPr>
            <w:r w:rsidRPr="00B107E2">
              <w:rPr>
                <w:kern w:val="2"/>
                <w:szCs w:val="24"/>
              </w:rPr>
              <w:t>10.1.</w:t>
            </w:r>
            <w:r>
              <w:rPr>
                <w:kern w:val="2"/>
                <w:szCs w:val="24"/>
              </w:rPr>
              <w:t>6</w:t>
            </w:r>
            <w:r w:rsidRPr="00B107E2">
              <w:rPr>
                <w:kern w:val="2"/>
                <w:szCs w:val="24"/>
              </w:rPr>
              <w:t xml:space="preserve">. </w:t>
            </w:r>
            <w:r w:rsidR="00E05064">
              <w:rPr>
                <w:rStyle w:val="normal-h"/>
                <w:szCs w:val="24"/>
              </w:rPr>
              <w:t>Kadangi T</w:t>
            </w:r>
            <w:r w:rsidR="00E05064" w:rsidRPr="00A375CF">
              <w:rPr>
                <w:rStyle w:val="normal-h"/>
                <w:szCs w:val="24"/>
              </w:rPr>
              <w:t xml:space="preserve">iekėjo kvalifikacija dėl teisės verstis atitinkama veikla nebuvo tikrinama arba tikrinama ne visa apimtimi, </w:t>
            </w:r>
            <w:r w:rsidR="00E05064">
              <w:rPr>
                <w:rStyle w:val="normal-h"/>
                <w:szCs w:val="24"/>
              </w:rPr>
              <w:t>T</w:t>
            </w:r>
            <w:r w:rsidR="00E05064" w:rsidRPr="00A375CF">
              <w:rPr>
                <w:rStyle w:val="normal-h"/>
                <w:szCs w:val="24"/>
              </w:rPr>
              <w:t xml:space="preserve">iekėjas </w:t>
            </w:r>
            <w:r w:rsidR="00E05064">
              <w:rPr>
                <w:rStyle w:val="normal-h"/>
                <w:szCs w:val="24"/>
              </w:rPr>
              <w:t>Pirkėjui</w:t>
            </w:r>
            <w:r w:rsidR="00E05064" w:rsidRPr="00A375CF">
              <w:rPr>
                <w:rStyle w:val="normal-h"/>
                <w:szCs w:val="24"/>
              </w:rPr>
              <w:t xml:space="preserve"> </w:t>
            </w:r>
            <w:r w:rsidR="00E05064">
              <w:rPr>
                <w:rStyle w:val="normal-h"/>
                <w:szCs w:val="24"/>
              </w:rPr>
              <w:t xml:space="preserve">pažeidė </w:t>
            </w:r>
            <w:r w:rsidR="00E05064" w:rsidRPr="00A375CF">
              <w:rPr>
                <w:rStyle w:val="normal-h"/>
                <w:szCs w:val="24"/>
              </w:rPr>
              <w:t>įsipareigoj</w:t>
            </w:r>
            <w:r w:rsidR="00E05064">
              <w:rPr>
                <w:rStyle w:val="normal-h"/>
                <w:szCs w:val="24"/>
              </w:rPr>
              <w:t>imą</w:t>
            </w:r>
            <w:r w:rsidR="00E05064" w:rsidRPr="00A375CF">
              <w:rPr>
                <w:rStyle w:val="normal-h"/>
                <w:szCs w:val="24"/>
              </w:rPr>
              <w:t>, kad pirkimo sutartį vykdys tik tokią teisę turintys asmenys</w:t>
            </w:r>
            <w:r w:rsidR="00E359EE">
              <w:rPr>
                <w:szCs w:val="24"/>
              </w:rPr>
              <w:t>;</w:t>
            </w:r>
          </w:p>
          <w:p w14:paraId="1AD3CD3A" w14:textId="3296E076" w:rsidR="00E359EE" w:rsidRDefault="00E359EE" w:rsidP="00E359EE">
            <w:pPr>
              <w:jc w:val="both"/>
              <w:rPr>
                <w:color w:val="4472C4"/>
                <w:kern w:val="2"/>
                <w:szCs w:val="24"/>
              </w:rPr>
            </w:pPr>
            <w:r>
              <w:rPr>
                <w:szCs w:val="24"/>
              </w:rPr>
              <w:t xml:space="preserve">10.1.7. jeigu teikėjas nesilaiko </w:t>
            </w:r>
            <w:r>
              <w:rPr>
                <w:bCs/>
                <w:kern w:val="2"/>
                <w:szCs w:val="24"/>
              </w:rPr>
              <w:t>Techninės specifikacijos 10 p. reikalavimų/nevykdo įsipareigojimų</w:t>
            </w:r>
            <w:r w:rsidR="00095807">
              <w:rPr>
                <w:bCs/>
                <w:kern w:val="2"/>
                <w:szCs w:val="24"/>
              </w:rPr>
              <w:t xml:space="preserve"> ir po dešimties kartų informavimo neištaiso prisiimtų įsipareigojimų. </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2BC2BBBD" w14:textId="7D5F434A" w:rsidR="00402199" w:rsidRPr="0066094F" w:rsidRDefault="0066094F" w:rsidP="0066094F">
            <w:pPr>
              <w:jc w:val="both"/>
              <w:rPr>
                <w:color w:val="4471C4"/>
                <w:lang w:val="lt"/>
              </w:rPr>
            </w:pPr>
            <w:r w:rsidRPr="0066094F">
              <w:rPr>
                <w:lang w:val="lt"/>
              </w:rPr>
              <w:t>Atvejai</w:t>
            </w:r>
            <w:r w:rsidR="00402199" w:rsidRPr="0066094F">
              <w:rPr>
                <w:lang w:val="lt"/>
              </w:rPr>
              <w:t>, kurie bus laikomi dideliais arba nuolatiniais esminių Sutarties sąlygų vykdymo trūkumais,</w:t>
            </w:r>
            <w:r w:rsidRPr="0066094F">
              <w:rPr>
                <w:lang w:val="lt"/>
              </w:rPr>
              <w:t xml:space="preserve"> išdėstyti Sutarties 10.1. p.</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0F5ECB">
            <w:pPr>
              <w:jc w:val="both"/>
              <w:rPr>
                <w:kern w:val="2"/>
                <w:szCs w:val="24"/>
              </w:rPr>
            </w:pPr>
            <w:r>
              <w:rPr>
                <w:kern w:val="2"/>
                <w:szCs w:val="24"/>
              </w:rPr>
              <w:t>Ši Sutartis laikoma sudaryta ir įsigalioja nuo Sutarties pasirašymo dienos (antrosios Šalies pasirašymo dieną).</w:t>
            </w:r>
          </w:p>
          <w:p w14:paraId="7396F7FD" w14:textId="2925DEAE" w:rsidR="00027B83" w:rsidRDefault="000B0897" w:rsidP="000F5ECB">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0F5ECB">
              <w:rPr>
                <w:kern w:val="2"/>
                <w:szCs w:val="24"/>
              </w:rPr>
              <w:t xml:space="preserve">negali būti ilgesnis kaip </w:t>
            </w:r>
            <w:r w:rsidR="000F5ECB" w:rsidRPr="000F5ECB">
              <w:rPr>
                <w:kern w:val="2"/>
                <w:szCs w:val="24"/>
              </w:rPr>
              <w:t>2026 m. kovo 31 d., neįskaitant Pirkėjo įsipareigojimo apmokėti už Paslaugas, kuris sudaro 60 kalendorinių dienų)</w:t>
            </w:r>
            <w:r w:rsidRPr="000F5ECB">
              <w:rPr>
                <w:kern w:val="2"/>
                <w:szCs w:val="24"/>
              </w:rPr>
              <w:t>.</w:t>
            </w:r>
            <w:r w:rsidR="000F5ECB" w:rsidRPr="000F5ECB">
              <w:rPr>
                <w:kern w:val="2"/>
                <w:szCs w:val="24"/>
              </w:rPr>
              <w:t xml:space="preserve"> Jeigu Tiekėjas vėluoja atlikti Paslaugas, jam yra taikomos netesybos ir Sutartis galioja iki visiško prievolių įvykdymo.</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493D52B"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6BC39DF" w:rsidR="00027B83" w:rsidRPr="00B11DAE" w:rsidRDefault="000B0897">
            <w:pPr>
              <w:rPr>
                <w:kern w:val="2"/>
                <w:szCs w:val="24"/>
              </w:rPr>
            </w:pPr>
            <w:r w:rsidRPr="00B11DAE">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400B5AE5" w:rsidR="00402199" w:rsidRPr="00B11DAE" w:rsidRDefault="00402199" w:rsidP="00B11DAE">
            <w:pPr>
              <w:spacing w:line="257" w:lineRule="auto"/>
              <w:rPr>
                <w:rFonts w:eastAsia="Arial"/>
                <w:kern w:val="2"/>
                <w:szCs w:val="24"/>
              </w:rPr>
            </w:pPr>
            <w:r w:rsidRPr="00B11DAE">
              <w:rPr>
                <w:rFonts w:eastAsia="Arial"/>
                <w:kern w:val="2"/>
                <w:szCs w:val="24"/>
                <w:lang w:val="lt"/>
              </w:rPr>
              <w:t xml:space="preserve">Tiekėjas </w:t>
            </w:r>
            <w:r w:rsidR="00B11DAE" w:rsidRPr="00B11DAE">
              <w:rPr>
                <w:rFonts w:eastAsia="Arial"/>
                <w:kern w:val="2"/>
                <w:szCs w:val="24"/>
                <w:lang w:val="lt"/>
              </w:rPr>
              <w:t xml:space="preserve">tiek kartų, kiek nurodyta Sutarties 10.1. p., </w:t>
            </w:r>
            <w:r w:rsidRPr="00B11DAE">
              <w:rPr>
                <w:rFonts w:eastAsia="Arial"/>
                <w:kern w:val="2"/>
                <w:szCs w:val="24"/>
                <w:lang w:val="lt"/>
              </w:rPr>
              <w:t>pa</w:t>
            </w:r>
            <w:r w:rsidR="00B11DAE" w:rsidRPr="00B11DAE">
              <w:rPr>
                <w:rFonts w:eastAsia="Arial"/>
                <w:kern w:val="2"/>
                <w:szCs w:val="24"/>
                <w:lang w:val="lt"/>
              </w:rPr>
              <w:t>žeidžia esminę Sutarties sąlygą (nurodytą Sutarties 10.1. p.).</w:t>
            </w:r>
          </w:p>
        </w:tc>
      </w:tr>
      <w:tr w:rsidR="00027B83" w14:paraId="46270E91" w14:textId="77777777">
        <w:trPr>
          <w:trHeight w:val="300"/>
        </w:trPr>
        <w:tc>
          <w:tcPr>
            <w:tcW w:w="9535" w:type="dxa"/>
            <w:gridSpan w:val="4"/>
          </w:tcPr>
          <w:p w14:paraId="07E06248" w14:textId="7251F7B4" w:rsidR="00027B83" w:rsidRDefault="000B0897" w:rsidP="00B11DAE">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5CC84892" w:rsidR="00027B83" w:rsidRDefault="00B11DAE" w:rsidP="00B11DAE">
            <w:pPr>
              <w:jc w:val="both"/>
              <w:rPr>
                <w:kern w:val="2"/>
                <w:szCs w:val="24"/>
              </w:rPr>
            </w:pPr>
            <w:r w:rsidRPr="00F4418E">
              <w:rPr>
                <w:bCs/>
                <w:kern w:val="2"/>
                <w:szCs w:val="24"/>
              </w:rPr>
              <w:t>Netaikoma, kadangi P</w:t>
            </w:r>
            <w:r w:rsidRPr="00F4418E">
              <w:t>irkimas vykdomas vadovaujantis Lietuvos Respublikos aplinkos ministro 2011 m. birželio 28 d. įsakymo Nr. D1-508 „Dėl Aplinkos apsaugos kriterijų taikymo, vykdant žaliuosius pirkimus, tvarkos aprašo patvirtinimo“ 4.4.3. punktu</w:t>
            </w:r>
            <w: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538DFDAA" w:rsidR="00027B83" w:rsidRDefault="000B0897" w:rsidP="00E359EE">
            <w:pPr>
              <w:tabs>
                <w:tab w:val="left" w:pos="1730"/>
              </w:tabs>
              <w:rPr>
                <w:color w:val="000000"/>
                <w:kern w:val="2"/>
                <w:szCs w:val="24"/>
                <w:shd w:val="clear" w:color="auto" w:fill="FFFFFF"/>
              </w:rPr>
            </w:pPr>
            <w:r>
              <w:rPr>
                <w:color w:val="000000"/>
                <w:kern w:val="2"/>
                <w:szCs w:val="24"/>
                <w:shd w:val="clear" w:color="auto" w:fill="FFFFFF"/>
              </w:rPr>
              <w:t>Netaikoma</w:t>
            </w:r>
            <w:r w:rsidR="00E359EE">
              <w:rPr>
                <w:color w:val="000000"/>
                <w:kern w:val="2"/>
                <w:szCs w:val="24"/>
                <w:shd w:val="clear" w:color="auto" w:fill="FFFFFF"/>
              </w:rPr>
              <w:tab/>
            </w:r>
          </w:p>
          <w:p w14:paraId="7170065E" w14:textId="315D7258"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06CC0080" w:rsidR="00027B83" w:rsidRPr="00913AC1" w:rsidRDefault="000B0897" w:rsidP="00913AC1">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5FD948A6" w:rsidR="00027B83" w:rsidRDefault="000B0897" w:rsidP="00913AC1">
            <w:pPr>
              <w:rPr>
                <w:b/>
                <w:kern w:val="2"/>
                <w:szCs w:val="24"/>
              </w:rPr>
            </w:pPr>
            <w:r>
              <w:rPr>
                <w:b/>
                <w:kern w:val="2"/>
                <w:szCs w:val="24"/>
              </w:rPr>
              <w:t>14.</w:t>
            </w:r>
            <w:r w:rsidR="00913AC1">
              <w:rPr>
                <w:b/>
                <w:kern w:val="2"/>
                <w:szCs w:val="24"/>
              </w:rPr>
              <w:t>1</w:t>
            </w:r>
            <w:r>
              <w:rPr>
                <w:b/>
                <w:kern w:val="2"/>
                <w:szCs w:val="24"/>
              </w:rPr>
              <w:t>.</w:t>
            </w:r>
          </w:p>
        </w:tc>
        <w:tc>
          <w:tcPr>
            <w:tcW w:w="6477" w:type="dxa"/>
            <w:gridSpan w:val="3"/>
          </w:tcPr>
          <w:p w14:paraId="71B506CF" w14:textId="77777777" w:rsidR="00027B83" w:rsidRDefault="000B0897" w:rsidP="00913AC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2FE919B" w:rsidR="00027B83" w:rsidRDefault="00913AC1">
            <w:pPr>
              <w:jc w:val="center"/>
              <w:rPr>
                <w:b/>
                <w:kern w:val="2"/>
                <w:szCs w:val="24"/>
              </w:rPr>
            </w:pPr>
            <w:r>
              <w:rPr>
                <w:color w:val="000000"/>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400A5D0" w:rsidR="00027B83" w:rsidRDefault="00913AC1">
            <w:pPr>
              <w:jc w:val="center"/>
              <w:rPr>
                <w:b/>
                <w:kern w:val="2"/>
                <w:szCs w:val="24"/>
              </w:rPr>
            </w:pPr>
            <w:r>
              <w:rPr>
                <w:color w:val="000000"/>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D85D6B3" w:rsidR="00027B83" w:rsidRDefault="00913AC1">
            <w:pPr>
              <w:jc w:val="center"/>
              <w:rPr>
                <w:b/>
                <w:kern w:val="2"/>
                <w:szCs w:val="24"/>
              </w:rPr>
            </w:pPr>
            <w:r>
              <w:rPr>
                <w:kern w:val="2"/>
                <w:szCs w:val="24"/>
              </w:rPr>
              <w:t>S</w:t>
            </w:r>
            <w:r w:rsidRPr="00894DE1">
              <w:rPr>
                <w:kern w:val="2"/>
                <w:szCs w:val="24"/>
              </w:rPr>
              <w:t>pecialistų, kurie bus atsaki</w:t>
            </w:r>
            <w:r>
              <w:rPr>
                <w:kern w:val="2"/>
                <w:szCs w:val="24"/>
              </w:rPr>
              <w:t>ngi už sutarties vykdymą, sąrašas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913AC1" w:rsidRDefault="000B0897">
            <w:pPr>
              <w:jc w:val="center"/>
              <w:rPr>
                <w:color w:val="4472C4"/>
                <w:kern w:val="2"/>
                <w:szCs w:val="24"/>
                <w:highlight w:val="yellow"/>
              </w:rPr>
            </w:pPr>
            <w:r w:rsidRPr="00913AC1">
              <w:rPr>
                <w:color w:val="4472C4"/>
                <w:kern w:val="2"/>
                <w:szCs w:val="24"/>
                <w:highlight w:val="yellow"/>
              </w:rPr>
              <w:t>(nurodomos atstovo pareigos, vardas, pavardė)</w:t>
            </w:r>
          </w:p>
        </w:tc>
        <w:tc>
          <w:tcPr>
            <w:tcW w:w="4311" w:type="dxa"/>
          </w:tcPr>
          <w:p w14:paraId="6F9E2A53" w14:textId="77777777" w:rsidR="00027B83" w:rsidRPr="00913AC1" w:rsidRDefault="000B0897">
            <w:pPr>
              <w:jc w:val="center"/>
              <w:rPr>
                <w:b/>
                <w:kern w:val="2"/>
                <w:szCs w:val="24"/>
                <w:highlight w:val="yellow"/>
              </w:rPr>
            </w:pPr>
            <w:r w:rsidRPr="00913AC1">
              <w:rPr>
                <w:color w:val="4472C4"/>
                <w:kern w:val="2"/>
                <w:szCs w:val="24"/>
                <w:highlight w:val="yellow"/>
              </w:rPr>
              <w:t>(nurodomos atstovo pareigos, vardas, pavardė)</w:t>
            </w:r>
          </w:p>
        </w:tc>
      </w:tr>
      <w:tr w:rsidR="00027B83" w14:paraId="0C834F1B" w14:textId="77777777">
        <w:tc>
          <w:tcPr>
            <w:tcW w:w="5224" w:type="dxa"/>
            <w:gridSpan w:val="3"/>
          </w:tcPr>
          <w:p w14:paraId="789659E3" w14:textId="77777777" w:rsidR="00027B83" w:rsidRPr="00913AC1" w:rsidRDefault="00027B83">
            <w:pPr>
              <w:jc w:val="center"/>
              <w:rPr>
                <w:b/>
                <w:color w:val="4472C4"/>
                <w:kern w:val="2"/>
                <w:szCs w:val="24"/>
                <w:highlight w:val="yellow"/>
              </w:rPr>
            </w:pPr>
          </w:p>
          <w:p w14:paraId="3B035D0A" w14:textId="77777777" w:rsidR="00027B83" w:rsidRPr="00913AC1" w:rsidRDefault="000B0897">
            <w:pPr>
              <w:jc w:val="center"/>
              <w:rPr>
                <w:b/>
                <w:color w:val="4472C4"/>
                <w:kern w:val="2"/>
                <w:szCs w:val="24"/>
                <w:highlight w:val="yellow"/>
              </w:rPr>
            </w:pPr>
            <w:r w:rsidRPr="00913AC1">
              <w:rPr>
                <w:b/>
                <w:color w:val="4472C4"/>
                <w:kern w:val="2"/>
                <w:szCs w:val="24"/>
                <w:highlight w:val="yellow"/>
              </w:rPr>
              <w:t>(parašas)</w:t>
            </w:r>
          </w:p>
          <w:p w14:paraId="0B1520FA" w14:textId="77777777" w:rsidR="00027B83" w:rsidRPr="00913AC1" w:rsidRDefault="00027B83">
            <w:pPr>
              <w:jc w:val="center"/>
              <w:rPr>
                <w:b/>
                <w:color w:val="4472C4"/>
                <w:kern w:val="2"/>
                <w:szCs w:val="24"/>
                <w:highlight w:val="yellow"/>
              </w:rPr>
            </w:pPr>
          </w:p>
          <w:p w14:paraId="449ED037" w14:textId="77777777" w:rsidR="00027B83" w:rsidRPr="00913AC1" w:rsidRDefault="00027B83">
            <w:pPr>
              <w:jc w:val="center"/>
              <w:rPr>
                <w:b/>
                <w:color w:val="4472C4"/>
                <w:kern w:val="2"/>
                <w:szCs w:val="24"/>
                <w:highlight w:val="yellow"/>
              </w:rPr>
            </w:pPr>
          </w:p>
        </w:tc>
        <w:tc>
          <w:tcPr>
            <w:tcW w:w="4311" w:type="dxa"/>
          </w:tcPr>
          <w:p w14:paraId="1BA6AD11" w14:textId="77777777" w:rsidR="00027B83" w:rsidRPr="00913AC1" w:rsidRDefault="00027B83">
            <w:pPr>
              <w:jc w:val="center"/>
              <w:rPr>
                <w:b/>
                <w:color w:val="4472C4"/>
                <w:kern w:val="2"/>
                <w:szCs w:val="24"/>
                <w:highlight w:val="yellow"/>
              </w:rPr>
            </w:pPr>
          </w:p>
          <w:p w14:paraId="644A2BE8" w14:textId="77777777" w:rsidR="00027B83" w:rsidRPr="00913AC1" w:rsidRDefault="000B0897">
            <w:pPr>
              <w:jc w:val="center"/>
              <w:rPr>
                <w:b/>
                <w:color w:val="4472C4"/>
                <w:kern w:val="2"/>
                <w:szCs w:val="24"/>
                <w:highlight w:val="yellow"/>
              </w:rPr>
            </w:pPr>
            <w:r w:rsidRPr="00913AC1">
              <w:rPr>
                <w:b/>
                <w:color w:val="4472C4"/>
                <w:kern w:val="2"/>
                <w:szCs w:val="24"/>
                <w:highlight w:val="yellow"/>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64280" w14:textId="77777777" w:rsidR="003B2CA0" w:rsidRDefault="003B2CA0">
      <w:pPr>
        <w:rPr>
          <w:sz w:val="20"/>
        </w:rPr>
      </w:pPr>
      <w:r>
        <w:rPr>
          <w:sz w:val="20"/>
        </w:rPr>
        <w:separator/>
      </w:r>
    </w:p>
  </w:endnote>
  <w:endnote w:type="continuationSeparator" w:id="0">
    <w:p w14:paraId="0D26D78D" w14:textId="77777777" w:rsidR="003B2CA0" w:rsidRDefault="003B2CA0">
      <w:pPr>
        <w:rPr>
          <w:sz w:val="20"/>
        </w:rPr>
      </w:pPr>
      <w:r>
        <w:rPr>
          <w:sz w:val="20"/>
        </w:rPr>
        <w:continuationSeparator/>
      </w:r>
    </w:p>
  </w:endnote>
  <w:endnote w:type="continuationNotice" w:id="1">
    <w:p w14:paraId="67C13990" w14:textId="77777777" w:rsidR="003B2CA0" w:rsidRDefault="003B2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CD6FF2" w:rsidRDefault="00CD6FF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41B24" w14:textId="77777777" w:rsidR="003B2CA0" w:rsidRDefault="003B2CA0">
      <w:pPr>
        <w:rPr>
          <w:sz w:val="20"/>
        </w:rPr>
      </w:pPr>
      <w:r>
        <w:rPr>
          <w:sz w:val="20"/>
        </w:rPr>
        <w:separator/>
      </w:r>
    </w:p>
  </w:footnote>
  <w:footnote w:type="continuationSeparator" w:id="0">
    <w:p w14:paraId="2F305435" w14:textId="77777777" w:rsidR="003B2CA0" w:rsidRDefault="003B2CA0">
      <w:pPr>
        <w:rPr>
          <w:sz w:val="20"/>
        </w:rPr>
      </w:pPr>
      <w:r>
        <w:rPr>
          <w:sz w:val="20"/>
        </w:rPr>
        <w:continuationSeparator/>
      </w:r>
    </w:p>
  </w:footnote>
  <w:footnote w:type="continuationNotice" w:id="1">
    <w:p w14:paraId="6BCD9EE2" w14:textId="77777777" w:rsidR="003B2CA0" w:rsidRDefault="003B2C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D35342B" w:rsidR="00CD6FF2" w:rsidRDefault="00CD6FF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40697">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CD6FF2" w:rsidRDefault="00CD6FF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379DA"/>
    <w:rsid w:val="00071571"/>
    <w:rsid w:val="00095807"/>
    <w:rsid w:val="000B0897"/>
    <w:rsid w:val="000B0B54"/>
    <w:rsid w:val="000C31BF"/>
    <w:rsid w:val="000F5ECB"/>
    <w:rsid w:val="00170946"/>
    <w:rsid w:val="00223447"/>
    <w:rsid w:val="002A6D88"/>
    <w:rsid w:val="002B1201"/>
    <w:rsid w:val="00340697"/>
    <w:rsid w:val="003600AB"/>
    <w:rsid w:val="003736D7"/>
    <w:rsid w:val="003B2CA0"/>
    <w:rsid w:val="00402199"/>
    <w:rsid w:val="00405255"/>
    <w:rsid w:val="00434890"/>
    <w:rsid w:val="00521C99"/>
    <w:rsid w:val="005244C0"/>
    <w:rsid w:val="00545279"/>
    <w:rsid w:val="005827F0"/>
    <w:rsid w:val="005A5EF3"/>
    <w:rsid w:val="0066094F"/>
    <w:rsid w:val="006C79AA"/>
    <w:rsid w:val="006F0803"/>
    <w:rsid w:val="006F5143"/>
    <w:rsid w:val="00745D97"/>
    <w:rsid w:val="007513FF"/>
    <w:rsid w:val="007621BC"/>
    <w:rsid w:val="007A38EB"/>
    <w:rsid w:val="007A75C6"/>
    <w:rsid w:val="007F4F05"/>
    <w:rsid w:val="00813FAA"/>
    <w:rsid w:val="00830E51"/>
    <w:rsid w:val="0083118A"/>
    <w:rsid w:val="008446AC"/>
    <w:rsid w:val="00894DE1"/>
    <w:rsid w:val="008B77B0"/>
    <w:rsid w:val="008E2373"/>
    <w:rsid w:val="00913AC1"/>
    <w:rsid w:val="00951D02"/>
    <w:rsid w:val="009728BC"/>
    <w:rsid w:val="009A0C18"/>
    <w:rsid w:val="009D054F"/>
    <w:rsid w:val="00A3604B"/>
    <w:rsid w:val="00A622A5"/>
    <w:rsid w:val="00A86C6D"/>
    <w:rsid w:val="00B107E2"/>
    <w:rsid w:val="00B11DAE"/>
    <w:rsid w:val="00B46F6F"/>
    <w:rsid w:val="00B530B4"/>
    <w:rsid w:val="00C74FA2"/>
    <w:rsid w:val="00C975E0"/>
    <w:rsid w:val="00CD6FF2"/>
    <w:rsid w:val="00DA4E0C"/>
    <w:rsid w:val="00DE3596"/>
    <w:rsid w:val="00E05064"/>
    <w:rsid w:val="00E359EE"/>
    <w:rsid w:val="00E50B9E"/>
    <w:rsid w:val="00EA1420"/>
    <w:rsid w:val="00EF16D1"/>
    <w:rsid w:val="00F4418E"/>
    <w:rsid w:val="00F60BD9"/>
    <w:rsid w:val="00F67452"/>
    <w:rsid w:val="00F943CC"/>
    <w:rsid w:val="00FA7F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3FAA"/>
    <w:pPr>
      <w:keepNext/>
      <w:keepLines/>
      <w:widowControl w:val="0"/>
      <w:numPr>
        <w:numId w:val="1"/>
      </w:numPr>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Heading2">
    <w:name w:val="heading 2"/>
    <w:basedOn w:val="Normal"/>
    <w:next w:val="Normal"/>
    <w:link w:val="Heading2Char"/>
    <w:uiPriority w:val="9"/>
    <w:unhideWhenUsed/>
    <w:qFormat/>
    <w:rsid w:val="00813FA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813FA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ind w:left="0"/>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uiPriority w:val="99"/>
    <w:unhideWhenUsed/>
    <w:rsid w:val="002A6D88"/>
    <w:rPr>
      <w:sz w:val="16"/>
      <w:szCs w:val="16"/>
    </w:rPr>
  </w:style>
  <w:style w:type="paragraph" w:styleId="CommentText">
    <w:name w:val="annotation text"/>
    <w:basedOn w:val="Normal"/>
    <w:link w:val="CommentTextChar"/>
    <w:uiPriority w:val="99"/>
    <w:unhideWhenUsed/>
    <w:rsid w:val="002A6D88"/>
    <w:rPr>
      <w:sz w:val="20"/>
    </w:rPr>
  </w:style>
  <w:style w:type="character" w:customStyle="1" w:styleId="CommentTextChar">
    <w:name w:val="Comment Text Char"/>
    <w:basedOn w:val="DefaultParagraphFont"/>
    <w:link w:val="CommentText"/>
    <w:uiPriority w:val="99"/>
    <w:rsid w:val="002A6D88"/>
    <w:rPr>
      <w:sz w:val="20"/>
    </w:rPr>
  </w:style>
  <w:style w:type="paragraph" w:styleId="CommentSubject">
    <w:name w:val="annotation subject"/>
    <w:basedOn w:val="CommentText"/>
    <w:next w:val="CommentText"/>
    <w:link w:val="CommentSubjectChar"/>
    <w:semiHidden/>
    <w:unhideWhenUsed/>
    <w:rsid w:val="002A6D88"/>
    <w:rPr>
      <w:b/>
      <w:bCs/>
    </w:rPr>
  </w:style>
  <w:style w:type="character" w:customStyle="1" w:styleId="CommentSubjectChar">
    <w:name w:val="Comment Subject Char"/>
    <w:basedOn w:val="CommentTextChar"/>
    <w:link w:val="CommentSubject"/>
    <w:semiHidden/>
    <w:rsid w:val="002A6D88"/>
    <w:rPr>
      <w:b/>
      <w:bCs/>
      <w:sz w:val="20"/>
    </w:rPr>
  </w:style>
  <w:style w:type="paragraph" w:styleId="BalloonText">
    <w:name w:val="Balloon Text"/>
    <w:basedOn w:val="Normal"/>
    <w:link w:val="BalloonTextChar"/>
    <w:semiHidden/>
    <w:unhideWhenUsed/>
    <w:rsid w:val="002A6D88"/>
    <w:rPr>
      <w:rFonts w:ascii="Segoe UI" w:hAnsi="Segoe UI" w:cs="Segoe UI"/>
      <w:sz w:val="18"/>
      <w:szCs w:val="18"/>
    </w:rPr>
  </w:style>
  <w:style w:type="character" w:customStyle="1" w:styleId="BalloonTextChar">
    <w:name w:val="Balloon Text Char"/>
    <w:basedOn w:val="DefaultParagraphFont"/>
    <w:link w:val="BalloonText"/>
    <w:semiHidden/>
    <w:rsid w:val="002A6D88"/>
    <w:rPr>
      <w:rFonts w:ascii="Segoe UI" w:hAnsi="Segoe UI" w:cs="Segoe UI"/>
      <w:sz w:val="18"/>
      <w:szCs w:val="18"/>
    </w:rPr>
  </w:style>
  <w:style w:type="character" w:styleId="Hyperlink">
    <w:name w:val="Hyperlink"/>
    <w:aliases w:val="Alna"/>
    <w:uiPriority w:val="99"/>
    <w:rsid w:val="00E50B9E"/>
    <w:rPr>
      <w:color w:val="0000FF"/>
      <w:u w:val="single"/>
    </w:rPr>
  </w:style>
  <w:style w:type="paragraph" w:styleId="ListParagraph">
    <w:name w:val="List Paragraph"/>
    <w:basedOn w:val="Normal"/>
    <w:rsid w:val="007A38EB"/>
    <w:pPr>
      <w:ind w:left="720"/>
      <w:contextualSpacing/>
    </w:pPr>
  </w:style>
  <w:style w:type="character" w:customStyle="1" w:styleId="sitemappagename">
    <w:name w:val="sitemappagename"/>
    <w:basedOn w:val="DefaultParagraphFont"/>
    <w:rsid w:val="00521C99"/>
  </w:style>
  <w:style w:type="paragraph" w:customStyle="1" w:styleId="Default">
    <w:name w:val="Default"/>
    <w:rsid w:val="00894DE1"/>
    <w:pPr>
      <w:autoSpaceDE w:val="0"/>
      <w:autoSpaceDN w:val="0"/>
      <w:adjustRightInd w:val="0"/>
    </w:pPr>
    <w:rPr>
      <w:color w:val="000000"/>
      <w:szCs w:val="24"/>
      <w:lang w:val="en-US"/>
    </w:rPr>
  </w:style>
  <w:style w:type="character" w:customStyle="1" w:styleId="Heading1Char">
    <w:name w:val="Heading 1 Char"/>
    <w:basedOn w:val="DefaultParagraphFont"/>
    <w:link w:val="Heading1"/>
    <w:uiPriority w:val="9"/>
    <w:rsid w:val="00813FAA"/>
    <w:rPr>
      <w:rFonts w:ascii="Arial" w:eastAsia="Arial" w:hAnsi="Arial" w:cs="Arial"/>
      <w:b/>
      <w:caps/>
      <w:sz w:val="18"/>
      <w:szCs w:val="18"/>
    </w:rPr>
  </w:style>
  <w:style w:type="character" w:customStyle="1" w:styleId="Heading2Char">
    <w:name w:val="Heading 2 Char"/>
    <w:basedOn w:val="DefaultParagraphFont"/>
    <w:link w:val="Heading2"/>
    <w:uiPriority w:val="9"/>
    <w:rsid w:val="00813FAA"/>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813FAA"/>
    <w:rPr>
      <w:rFonts w:ascii="Arial" w:eastAsia="Arial" w:hAnsi="Arial" w:cs="Arial"/>
      <w:color w:val="000000"/>
      <w:sz w:val="18"/>
      <w:szCs w:val="18"/>
      <w:u w:val="single"/>
    </w:rPr>
  </w:style>
  <w:style w:type="character" w:customStyle="1" w:styleId="normal-h">
    <w:name w:val="normal-h"/>
    <w:rsid w:val="00E0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1BD76A7-7108-4D69-B821-BF157C39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2025-06-24T13:55:00Z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