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DAE1" w14:textId="77777777" w:rsidR="003D123D" w:rsidRPr="00ED6E4A" w:rsidRDefault="00F0419C" w:rsidP="003D123D">
      <w:pPr>
        <w:tabs>
          <w:tab w:val="left" w:pos="1843"/>
        </w:tabs>
        <w:suppressAutoHyphens/>
        <w:spacing w:line="276" w:lineRule="auto"/>
        <w:jc w:val="center"/>
        <w:rPr>
          <w:b/>
          <w:lang w:val="lt-LT"/>
        </w:rPr>
      </w:pPr>
      <w:r w:rsidRPr="00ED6E4A">
        <w:rPr>
          <w:b/>
          <w:lang w:val="lt-LT"/>
        </w:rPr>
        <w:t>TECHNINĖ SPECIFIKACIJA</w:t>
      </w:r>
    </w:p>
    <w:p w14:paraId="6F6FE392" w14:textId="77777777" w:rsidR="005C0250" w:rsidRPr="00ED6E4A" w:rsidRDefault="005C0250" w:rsidP="003D123D">
      <w:pPr>
        <w:tabs>
          <w:tab w:val="left" w:pos="1843"/>
        </w:tabs>
        <w:suppressAutoHyphens/>
        <w:spacing w:line="276" w:lineRule="auto"/>
        <w:jc w:val="center"/>
        <w:rPr>
          <w:rFonts w:eastAsia="Calibri"/>
          <w:b/>
          <w:color w:val="7030A0"/>
          <w:lang w:val="lt-LT"/>
        </w:rPr>
      </w:pPr>
      <w:r w:rsidRPr="00ED6E4A">
        <w:rPr>
          <w:rFonts w:eastAsia="Calibri"/>
          <w:b/>
          <w:lang w:val="lt-LT"/>
        </w:rPr>
        <w:t xml:space="preserve">DĖL </w:t>
      </w:r>
      <w:r w:rsidR="00CF7040" w:rsidRPr="00CF7040">
        <w:rPr>
          <w:b/>
          <w:lang w:val="lt-LT"/>
        </w:rPr>
        <w:t>HIBRIDINĖS ĮRANGOS PIRKIMO</w:t>
      </w:r>
    </w:p>
    <w:p w14:paraId="327A3F37" w14:textId="77777777" w:rsidR="003D123D" w:rsidRPr="00ED6E4A" w:rsidRDefault="00A71EEF" w:rsidP="003D123D">
      <w:pPr>
        <w:suppressAutoHyphens/>
        <w:spacing w:after="200" w:line="276" w:lineRule="auto"/>
        <w:rPr>
          <w:rFonts w:eastAsia="Calibri"/>
          <w:b/>
          <w:lang w:val="lt-LT"/>
        </w:rPr>
      </w:pPr>
      <w:r w:rsidRPr="00ED6E4A">
        <w:rPr>
          <w:rFonts w:eastAsia="Calibri"/>
          <w:b/>
          <w:lang w:val="lt-LT"/>
        </w:rPr>
        <w:t>Reikalavimai sutarties vykdymui</w:t>
      </w:r>
    </w:p>
    <w:tbl>
      <w:tblPr>
        <w:tblW w:w="1490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0041"/>
        <w:gridCol w:w="4296"/>
      </w:tblGrid>
      <w:tr w:rsidR="006555B8" w:rsidRPr="006555B8" w14:paraId="675484B1" w14:textId="77777777" w:rsidTr="006867B0">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9B19BF" w14:textId="77777777" w:rsidR="006555B8" w:rsidRPr="006555B8" w:rsidRDefault="006555B8" w:rsidP="006555B8">
            <w:pPr>
              <w:suppressAutoHyphens/>
              <w:jc w:val="both"/>
              <w:rPr>
                <w:rFonts w:eastAsia="Calibri"/>
                <w:b/>
                <w:lang w:val="lt-LT"/>
              </w:rPr>
            </w:pPr>
            <w:r w:rsidRPr="006555B8">
              <w:rPr>
                <w:rFonts w:eastAsia="Calibri"/>
                <w:b/>
                <w:lang w:val="lt-LT"/>
              </w:rPr>
              <w:t>Eil. Nr.</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376FE1" w14:textId="77777777" w:rsidR="006555B8" w:rsidRPr="006555B8" w:rsidRDefault="006555B8" w:rsidP="006555B8">
            <w:pPr>
              <w:suppressAutoHyphens/>
              <w:jc w:val="both"/>
              <w:rPr>
                <w:rFonts w:eastAsia="Calibri"/>
                <w:b/>
                <w:lang w:val="lt-LT"/>
              </w:rPr>
            </w:pPr>
            <w:r w:rsidRPr="006555B8">
              <w:rPr>
                <w:rFonts w:eastAsia="Calibri"/>
                <w:b/>
                <w:lang w:val="lt-LT"/>
              </w:rPr>
              <w:t xml:space="preserve">Reikalavimai </w:t>
            </w:r>
          </w:p>
        </w:tc>
        <w:tc>
          <w:tcPr>
            <w:tcW w:w="4296" w:type="dxa"/>
            <w:tcBorders>
              <w:top w:val="single" w:sz="4" w:space="0" w:color="00000A"/>
              <w:left w:val="single" w:sz="4" w:space="0" w:color="00000A"/>
              <w:bottom w:val="single" w:sz="4" w:space="0" w:color="00000A"/>
              <w:right w:val="single" w:sz="4" w:space="0" w:color="00000A"/>
            </w:tcBorders>
            <w:vAlign w:val="center"/>
          </w:tcPr>
          <w:p w14:paraId="61CBED1E" w14:textId="77777777" w:rsidR="006555B8" w:rsidRPr="006555B8" w:rsidRDefault="006555B8" w:rsidP="006555B8">
            <w:pPr>
              <w:suppressAutoHyphens/>
              <w:jc w:val="center"/>
              <w:rPr>
                <w:rFonts w:eastAsia="Calibri"/>
                <w:b/>
                <w:lang w:val="lt-LT"/>
              </w:rPr>
            </w:pPr>
            <w:r w:rsidRPr="006555B8">
              <w:rPr>
                <w:rFonts w:eastAsia="Calibri"/>
                <w:b/>
                <w:lang w:val="lt-LT"/>
              </w:rPr>
              <w:t xml:space="preserve">Atitikimas reikalavimui </w:t>
            </w:r>
          </w:p>
        </w:tc>
      </w:tr>
      <w:tr w:rsidR="006555B8" w:rsidRPr="006555B8" w14:paraId="62962C4E" w14:textId="77777777" w:rsidTr="006867B0">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73709D" w14:textId="77777777" w:rsidR="006555B8" w:rsidRPr="006555B8" w:rsidRDefault="006555B8" w:rsidP="006555B8">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B4099B" w14:textId="77777777" w:rsidR="006555B8" w:rsidRPr="006555B8" w:rsidRDefault="006555B8" w:rsidP="006555B8">
            <w:pPr>
              <w:suppressAutoHyphens/>
              <w:jc w:val="both"/>
              <w:rPr>
                <w:rFonts w:eastAsia="Calibri"/>
                <w:sz w:val="22"/>
                <w:szCs w:val="22"/>
                <w:lang w:val="lt-LT"/>
              </w:rPr>
            </w:pPr>
            <w:r w:rsidRPr="006555B8">
              <w:rPr>
                <w:rFonts w:eastAsia="Calibri"/>
                <w:sz w:val="22"/>
                <w:szCs w:val="22"/>
                <w:lang w:val="lt-LT"/>
              </w:rPr>
              <w:t xml:space="preserve">Įranga turi būti nauja, nenaudota, pristatoma originaliame gamykliniame įpakavime </w:t>
            </w:r>
            <w:r w:rsidRPr="006555B8">
              <w:rPr>
                <w:rFonts w:eastAsia="Calibri"/>
                <w:i/>
                <w:sz w:val="22"/>
                <w:szCs w:val="22"/>
                <w:lang w:val="lt-LT"/>
              </w:rPr>
              <w:t>„brandnew“</w:t>
            </w:r>
            <w:r w:rsidRPr="006555B8">
              <w:rPr>
                <w:rFonts w:eastAsia="Calibri"/>
                <w:sz w:val="22"/>
                <w:szCs w:val="22"/>
                <w:lang w:val="lt-LT"/>
              </w:rPr>
              <w:t>.</w:t>
            </w:r>
          </w:p>
        </w:tc>
        <w:tc>
          <w:tcPr>
            <w:tcW w:w="4296" w:type="dxa"/>
            <w:tcBorders>
              <w:top w:val="single" w:sz="4" w:space="0" w:color="00000A"/>
              <w:left w:val="single" w:sz="4" w:space="0" w:color="00000A"/>
              <w:bottom w:val="single" w:sz="4" w:space="0" w:color="00000A"/>
              <w:right w:val="single" w:sz="4" w:space="0" w:color="00000A"/>
            </w:tcBorders>
          </w:tcPr>
          <w:p w14:paraId="30E15F98" w14:textId="77777777" w:rsidR="006555B8" w:rsidRPr="006555B8" w:rsidRDefault="006555B8" w:rsidP="006555B8">
            <w:pPr>
              <w:suppressAutoHyphens/>
              <w:jc w:val="center"/>
              <w:rPr>
                <w:rFonts w:eastAsia="Calibri"/>
                <w:sz w:val="22"/>
                <w:szCs w:val="22"/>
                <w:lang w:val="lt-LT"/>
              </w:rPr>
            </w:pPr>
            <w:r w:rsidRPr="006555B8">
              <w:rPr>
                <w:rFonts w:eastAsia="Calibri"/>
                <w:sz w:val="22"/>
                <w:szCs w:val="22"/>
                <w:lang w:val="lt-LT"/>
              </w:rPr>
              <w:t>TAIP</w:t>
            </w:r>
          </w:p>
          <w:p w14:paraId="511D0D5B" w14:textId="77777777" w:rsidR="006555B8" w:rsidRPr="006555B8" w:rsidRDefault="006555B8" w:rsidP="006555B8">
            <w:pPr>
              <w:suppressAutoHyphens/>
              <w:jc w:val="center"/>
              <w:rPr>
                <w:rFonts w:eastAsia="Calibri"/>
                <w:sz w:val="22"/>
                <w:szCs w:val="22"/>
                <w:lang w:val="lt-LT"/>
              </w:rPr>
            </w:pPr>
          </w:p>
        </w:tc>
      </w:tr>
      <w:tr w:rsidR="006555B8" w:rsidRPr="006555B8" w14:paraId="47334EE9" w14:textId="77777777" w:rsidTr="006867B0">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2E9AC8" w14:textId="77777777" w:rsidR="006555B8" w:rsidRPr="006555B8" w:rsidRDefault="006555B8" w:rsidP="006555B8">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F4BA75" w14:textId="77777777" w:rsidR="006555B8" w:rsidRPr="006555B8" w:rsidRDefault="006555B8" w:rsidP="006555B8">
            <w:pPr>
              <w:suppressAutoHyphens/>
              <w:jc w:val="both"/>
              <w:rPr>
                <w:rFonts w:eastAsia="Calibri"/>
                <w:sz w:val="22"/>
                <w:szCs w:val="22"/>
                <w:lang w:val="lt-LT"/>
              </w:rPr>
            </w:pPr>
            <w:r w:rsidRPr="006555B8">
              <w:rPr>
                <w:rFonts w:eastAsia="Calibri"/>
                <w:sz w:val="22"/>
                <w:szCs w:val="22"/>
                <w:lang w:val="lt-LT"/>
              </w:rPr>
              <w:t>Visa perkama techninė ir programinė įranga turi būti pilnai paruošta darbui: įranga turi būti sumontuota, sukomutuota bei suprogramuota perkančiosios organizacijos nurodytoje patalpoje, laikantis gamintojo instrukcijų.</w:t>
            </w:r>
          </w:p>
        </w:tc>
        <w:tc>
          <w:tcPr>
            <w:tcW w:w="4296" w:type="dxa"/>
            <w:tcBorders>
              <w:top w:val="single" w:sz="4" w:space="0" w:color="00000A"/>
              <w:left w:val="single" w:sz="4" w:space="0" w:color="00000A"/>
              <w:bottom w:val="single" w:sz="4" w:space="0" w:color="00000A"/>
              <w:right w:val="single" w:sz="4" w:space="0" w:color="00000A"/>
            </w:tcBorders>
          </w:tcPr>
          <w:p w14:paraId="2BA1DF24" w14:textId="77777777" w:rsidR="006555B8" w:rsidRPr="006555B8" w:rsidRDefault="006555B8" w:rsidP="006555B8">
            <w:pPr>
              <w:suppressAutoHyphens/>
              <w:jc w:val="center"/>
              <w:rPr>
                <w:rFonts w:eastAsia="Calibri"/>
                <w:sz w:val="22"/>
                <w:szCs w:val="22"/>
                <w:lang w:val="lt-LT"/>
              </w:rPr>
            </w:pPr>
            <w:r w:rsidRPr="006555B8">
              <w:rPr>
                <w:rFonts w:eastAsia="Calibri"/>
                <w:sz w:val="22"/>
                <w:szCs w:val="22"/>
                <w:lang w:val="lt-LT"/>
              </w:rPr>
              <w:t>TAIP</w:t>
            </w:r>
          </w:p>
          <w:p w14:paraId="7BFA2A3D" w14:textId="77777777" w:rsidR="006555B8" w:rsidRPr="006555B8" w:rsidRDefault="006555B8" w:rsidP="006555B8">
            <w:pPr>
              <w:suppressAutoHyphens/>
              <w:jc w:val="center"/>
              <w:rPr>
                <w:rFonts w:eastAsia="Calibri"/>
                <w:sz w:val="22"/>
                <w:szCs w:val="22"/>
                <w:lang w:val="lt-LT"/>
              </w:rPr>
            </w:pPr>
          </w:p>
        </w:tc>
      </w:tr>
      <w:tr w:rsidR="006555B8" w:rsidRPr="006555B8" w14:paraId="3F8DE620" w14:textId="77777777" w:rsidTr="006867B0">
        <w:trPr>
          <w:trHeight w:val="1171"/>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671817" w14:textId="77777777" w:rsidR="006555B8" w:rsidRPr="006555B8" w:rsidRDefault="006555B8" w:rsidP="006555B8">
            <w:pPr>
              <w:suppressAutoHyphens/>
              <w:jc w:val="both"/>
              <w:rPr>
                <w:rFonts w:eastAsia="Calibri"/>
                <w:lang w:val="lt-LT"/>
              </w:rPr>
            </w:pPr>
            <w:r w:rsidRPr="006555B8">
              <w:rPr>
                <w:rFonts w:eastAsia="Calibri"/>
                <w:lang w:val="lt-LT"/>
              </w:rPr>
              <w:t>3.</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13DCDC" w14:textId="77777777" w:rsidR="006555B8" w:rsidRPr="006555B8" w:rsidRDefault="006555B8" w:rsidP="006555B8">
            <w:pPr>
              <w:suppressAutoHyphens/>
              <w:jc w:val="both"/>
              <w:rPr>
                <w:rFonts w:eastAsia="Calibri"/>
                <w:sz w:val="22"/>
                <w:szCs w:val="22"/>
                <w:lang w:val="lt-LT"/>
              </w:rPr>
            </w:pPr>
            <w:r w:rsidRPr="006555B8">
              <w:rPr>
                <w:rFonts w:eastAsia="Calibri"/>
                <w:sz w:val="22"/>
                <w:szCs w:val="22"/>
                <w:lang w:val="lt-LT"/>
              </w:rPr>
              <w:t xml:space="preserve">Į pasiūlymo kainą turi būti įtrauktos ir įrangos instaliavimo (jei taikoma) bei personalo apmokymo su įranga išlaidos. </w:t>
            </w:r>
            <w:r w:rsidRPr="006555B8">
              <w:rPr>
                <w:rFonts w:eastAsia="Calibri"/>
                <w:sz w:val="22"/>
                <w:szCs w:val="22"/>
                <w:shd w:val="clear" w:color="auto" w:fill="FFFFFF"/>
                <w:lang w:val="lt-LT"/>
              </w:rPr>
              <w:t>Tiekėjas įsipareigoja apmokyti personalą dirbti su  įranga bei suteikti bazines žinias apie įrangos </w:t>
            </w:r>
            <w:r w:rsidRPr="006555B8">
              <w:rPr>
                <w:rFonts w:eastAsia="Calibri"/>
                <w:sz w:val="22"/>
                <w:szCs w:val="22"/>
                <w:lang w:val="lt-LT"/>
              </w:rPr>
              <w:t xml:space="preserve">technines panaudojimo galimybes įrangos pristatymo vietoje ne vėliau kaip per 1 mėn. nuo įrangos pristatymo dienos iš anksto suderintu laiku. </w:t>
            </w:r>
          </w:p>
        </w:tc>
        <w:tc>
          <w:tcPr>
            <w:tcW w:w="4296" w:type="dxa"/>
            <w:tcBorders>
              <w:top w:val="single" w:sz="4" w:space="0" w:color="00000A"/>
              <w:left w:val="single" w:sz="4" w:space="0" w:color="00000A"/>
              <w:bottom w:val="single" w:sz="4" w:space="0" w:color="00000A"/>
              <w:right w:val="single" w:sz="4" w:space="0" w:color="00000A"/>
            </w:tcBorders>
          </w:tcPr>
          <w:p w14:paraId="710CA7BB" w14:textId="77777777" w:rsidR="006555B8" w:rsidRPr="006555B8" w:rsidRDefault="006555B8" w:rsidP="006555B8">
            <w:pPr>
              <w:suppressAutoHyphens/>
              <w:jc w:val="center"/>
              <w:rPr>
                <w:rFonts w:eastAsia="Calibri"/>
                <w:sz w:val="22"/>
                <w:szCs w:val="22"/>
                <w:lang w:val="lt-LT"/>
              </w:rPr>
            </w:pPr>
            <w:r w:rsidRPr="006555B8">
              <w:rPr>
                <w:rFonts w:eastAsia="Calibri"/>
                <w:sz w:val="22"/>
                <w:szCs w:val="22"/>
                <w:lang w:val="lt-LT"/>
              </w:rPr>
              <w:t>TAIP</w:t>
            </w:r>
          </w:p>
          <w:p w14:paraId="0D8B9989" w14:textId="77777777" w:rsidR="006555B8" w:rsidRPr="006555B8" w:rsidRDefault="006555B8" w:rsidP="006555B8">
            <w:pPr>
              <w:suppressAutoHyphens/>
              <w:jc w:val="center"/>
              <w:rPr>
                <w:rFonts w:eastAsia="Calibri"/>
                <w:sz w:val="22"/>
                <w:szCs w:val="22"/>
                <w:lang w:val="lt-LT"/>
              </w:rPr>
            </w:pPr>
          </w:p>
        </w:tc>
      </w:tr>
      <w:tr w:rsidR="006555B8" w:rsidRPr="006555B8" w14:paraId="30BA52E1" w14:textId="77777777" w:rsidTr="006867B0">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C22CCC" w14:textId="77777777" w:rsidR="006555B8" w:rsidRPr="006555B8" w:rsidRDefault="006555B8" w:rsidP="006555B8">
            <w:pPr>
              <w:suppressAutoHyphens/>
              <w:jc w:val="both"/>
              <w:rPr>
                <w:rFonts w:eastAsia="Calibri"/>
                <w:lang w:val="lt-LT"/>
              </w:rPr>
            </w:pPr>
            <w:r w:rsidRPr="006555B8">
              <w:rPr>
                <w:rFonts w:eastAsia="Calibri"/>
                <w:lang w:val="lt-LT"/>
              </w:rPr>
              <w:t>4</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3D5969" w14:textId="77777777" w:rsidR="006555B8" w:rsidRPr="006555B8" w:rsidRDefault="006555B8" w:rsidP="006555B8">
            <w:pPr>
              <w:suppressAutoHyphens/>
              <w:jc w:val="both"/>
              <w:rPr>
                <w:rFonts w:eastAsia="Calibri"/>
                <w:sz w:val="22"/>
                <w:szCs w:val="22"/>
                <w:lang w:val="lt-LT"/>
              </w:rPr>
            </w:pPr>
            <w:r w:rsidRPr="006555B8">
              <w:rPr>
                <w:rFonts w:eastAsia="Calibri"/>
                <w:sz w:val="22"/>
                <w:szCs w:val="22"/>
                <w:lang w:val="lt-LT"/>
              </w:rPr>
              <w:t>Prekės pristatymo terminas – ne vėliau kaip per 3 mėn. nuo sutarties įsigaliojimo dienos.</w:t>
            </w:r>
          </w:p>
        </w:tc>
        <w:tc>
          <w:tcPr>
            <w:tcW w:w="4296" w:type="dxa"/>
            <w:tcBorders>
              <w:top w:val="single" w:sz="4" w:space="0" w:color="00000A"/>
              <w:left w:val="single" w:sz="4" w:space="0" w:color="00000A"/>
              <w:bottom w:val="single" w:sz="4" w:space="0" w:color="00000A"/>
              <w:right w:val="single" w:sz="4" w:space="0" w:color="00000A"/>
            </w:tcBorders>
          </w:tcPr>
          <w:p w14:paraId="399C000A" w14:textId="77777777" w:rsidR="006555B8" w:rsidRPr="006555B8" w:rsidRDefault="006555B8" w:rsidP="006555B8">
            <w:pPr>
              <w:suppressAutoHyphens/>
              <w:jc w:val="both"/>
              <w:rPr>
                <w:rFonts w:eastAsia="Calibri"/>
                <w:i/>
                <w:iCs/>
                <w:sz w:val="22"/>
                <w:szCs w:val="22"/>
                <w:lang w:val="lt-LT"/>
              </w:rPr>
            </w:pPr>
            <w:r w:rsidRPr="006555B8">
              <w:rPr>
                <w:rFonts w:eastAsia="Calibri"/>
                <w:i/>
                <w:iCs/>
                <w:sz w:val="22"/>
                <w:szCs w:val="22"/>
                <w:lang w:val="lt-LT"/>
              </w:rPr>
              <w:t>Sąlygos įtrauktos į sutarties projektą.</w:t>
            </w:r>
          </w:p>
        </w:tc>
      </w:tr>
      <w:tr w:rsidR="006555B8" w:rsidRPr="006555B8" w14:paraId="1A8756BE" w14:textId="77777777" w:rsidTr="006867B0">
        <w:trPr>
          <w:trHeight w:val="571"/>
        </w:trPr>
        <w:tc>
          <w:tcPr>
            <w:tcW w:w="57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14:paraId="770A5402" w14:textId="77777777" w:rsidR="006555B8" w:rsidRPr="006555B8" w:rsidRDefault="006555B8" w:rsidP="006555B8">
            <w:pPr>
              <w:suppressAutoHyphens/>
              <w:jc w:val="both"/>
              <w:rPr>
                <w:rFonts w:eastAsia="Calibri"/>
                <w:lang w:val="lt-LT"/>
              </w:rPr>
            </w:pPr>
            <w:r w:rsidRPr="006555B8">
              <w:rPr>
                <w:rFonts w:eastAsia="Calibri"/>
                <w:lang w:val="lt-LT"/>
              </w:rPr>
              <w:t>5.</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45BB7F" w14:textId="77777777" w:rsidR="006555B8" w:rsidRPr="006555B8" w:rsidRDefault="006555B8" w:rsidP="006555B8">
            <w:pPr>
              <w:widowControl w:val="0"/>
              <w:jc w:val="both"/>
              <w:rPr>
                <w:b/>
                <w:bCs/>
                <w:sz w:val="22"/>
                <w:szCs w:val="22"/>
                <w:lang w:val="lt-LT"/>
              </w:rPr>
            </w:pPr>
            <w:r w:rsidRPr="006555B8">
              <w:rPr>
                <w:b/>
                <w:bCs/>
                <w:sz w:val="22"/>
                <w:szCs w:val="22"/>
                <w:lang w:val="lt-LT"/>
              </w:rPr>
              <w:t>Aplinkosauginiai reikalavimai:</w:t>
            </w:r>
          </w:p>
          <w:p w14:paraId="2836F132" w14:textId="77777777" w:rsidR="006555B8" w:rsidRPr="006555B8" w:rsidRDefault="006555B8" w:rsidP="006555B8">
            <w:pPr>
              <w:widowControl w:val="0"/>
              <w:jc w:val="both"/>
              <w:rPr>
                <w:rFonts w:eastAsia="Calibri"/>
                <w:sz w:val="22"/>
                <w:szCs w:val="22"/>
                <w:lang w:val="lt-LT"/>
              </w:rPr>
            </w:pPr>
            <w:r w:rsidRPr="006555B8">
              <w:rPr>
                <w:rFonts w:eastAsia="Calibri"/>
                <w:sz w:val="22"/>
                <w:szCs w:val="22"/>
                <w:lang w:val="lt-LT"/>
              </w:rPr>
              <w:t xml:space="preserve">Prekė </w:t>
            </w:r>
            <w:r w:rsidRPr="006555B8">
              <w:rPr>
                <w:sz w:val="22"/>
                <w:szCs w:val="22"/>
              </w:rPr>
              <w:t>(Monitorius)</w:t>
            </w:r>
            <w:r w:rsidRPr="006555B8">
              <w:rPr>
                <w:rFonts w:eastAsia="Calibri"/>
                <w:sz w:val="22"/>
                <w:szCs w:val="22"/>
                <w:lang w:val="lt-LT"/>
              </w:rPr>
              <w:t xml:space="preserve">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įsakymo Nr. D1-401 red.) minimalius aplinkos apsaugos kriterijus, taikomus monitoriams:</w:t>
            </w:r>
          </w:p>
          <w:p w14:paraId="5ECFE0E1" w14:textId="77777777" w:rsidR="006555B8" w:rsidRPr="006555B8" w:rsidRDefault="006555B8" w:rsidP="006555B8">
            <w:pPr>
              <w:widowControl w:val="0"/>
              <w:jc w:val="both"/>
              <w:rPr>
                <w:rFonts w:eastAsia="Calibri"/>
                <w:sz w:val="22"/>
                <w:szCs w:val="22"/>
                <w:lang w:val="lt-LT"/>
              </w:rPr>
            </w:pPr>
            <w:r w:rsidRPr="006555B8">
              <w:rPr>
                <w:rFonts w:eastAsia="Calibri"/>
                <w:sz w:val="22"/>
                <w:szCs w:val="22"/>
                <w:lang w:val="lt-LT"/>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7F31025" w14:textId="77777777" w:rsidR="006555B8" w:rsidRPr="006555B8" w:rsidRDefault="006555B8" w:rsidP="006555B8">
            <w:pPr>
              <w:widowControl w:val="0"/>
              <w:jc w:val="both"/>
              <w:rPr>
                <w:rFonts w:eastAsia="Calibri"/>
                <w:bCs/>
                <w:sz w:val="22"/>
                <w:szCs w:val="22"/>
                <w:lang w:val="lt-LT"/>
              </w:rPr>
            </w:pPr>
            <w:r w:rsidRPr="006555B8">
              <w:rPr>
                <w:rFonts w:eastAsia="Calibri"/>
                <w:sz w:val="22"/>
                <w:szCs w:val="22"/>
                <w:lang w:val="lt-LT"/>
              </w:rPr>
              <w:t xml:space="preserve">2) </w:t>
            </w:r>
            <w:r w:rsidRPr="006555B8">
              <w:rPr>
                <w:rFonts w:eastAsia="Calibri"/>
                <w:bCs/>
                <w:sz w:val="22"/>
                <w:szCs w:val="22"/>
                <w:lang w:val="lt-LT"/>
              </w:rPr>
              <w:t>produkte neturi būti gyvsidabrio;</w:t>
            </w:r>
          </w:p>
          <w:p w14:paraId="72BF57AB" w14:textId="77777777" w:rsidR="006555B8" w:rsidRPr="006555B8" w:rsidRDefault="006555B8" w:rsidP="006555B8">
            <w:pPr>
              <w:widowControl w:val="0"/>
              <w:jc w:val="both"/>
              <w:rPr>
                <w:rFonts w:eastAsia="Calibri"/>
                <w:bCs/>
                <w:sz w:val="22"/>
                <w:szCs w:val="22"/>
                <w:lang w:val="lt-LT"/>
              </w:rPr>
            </w:pPr>
            <w:r w:rsidRPr="006555B8">
              <w:rPr>
                <w:rFonts w:eastAsia="Calibri"/>
                <w:bCs/>
                <w:sz w:val="22"/>
                <w:szCs w:val="22"/>
                <w:lang w:val="lt-LT"/>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31934178" w14:textId="77777777" w:rsidR="006555B8" w:rsidRPr="006555B8" w:rsidRDefault="006555B8" w:rsidP="006555B8">
            <w:pPr>
              <w:widowControl w:val="0"/>
              <w:jc w:val="both"/>
              <w:rPr>
                <w:rFonts w:eastAsia="Calibri"/>
                <w:sz w:val="22"/>
                <w:szCs w:val="22"/>
                <w:lang w:val="lt-LT"/>
              </w:rPr>
            </w:pPr>
            <w:r w:rsidRPr="006555B8">
              <w:rPr>
                <w:rFonts w:eastAsia="Calibri"/>
                <w:bCs/>
                <w:sz w:val="22"/>
                <w:szCs w:val="22"/>
                <w:lang w:val="lt-LT"/>
              </w:rPr>
              <w:t xml:space="preserve">arba Prekės turi atitikti nustatytus I tipo ekologinio ženklo reikalavimus (pagal LST EN ISO 14024), patvirtinamus I tipo ekologiniu ženklu arba kitu tiekėjo pateiktu lygiaverčiu įrodymu, kaip nustatyta Aprašo 4.2 </w:t>
            </w:r>
            <w:r w:rsidRPr="006555B8">
              <w:rPr>
                <w:rFonts w:eastAsia="Calibri"/>
                <w:bCs/>
                <w:sz w:val="22"/>
                <w:szCs w:val="22"/>
                <w:lang w:val="lt-LT"/>
              </w:rPr>
              <w:lastRenderedPageBreak/>
              <w:t>p. (pvz.: „TCO Certified“ tvarumo sertifikatą).</w:t>
            </w:r>
          </w:p>
        </w:tc>
        <w:tc>
          <w:tcPr>
            <w:tcW w:w="4296" w:type="dxa"/>
            <w:tcBorders>
              <w:top w:val="single" w:sz="4" w:space="0" w:color="00000A"/>
              <w:left w:val="single" w:sz="4" w:space="0" w:color="00000A"/>
              <w:bottom w:val="single" w:sz="4" w:space="0" w:color="00000A"/>
              <w:right w:val="single" w:sz="4" w:space="0" w:color="00000A"/>
            </w:tcBorders>
          </w:tcPr>
          <w:p w14:paraId="7943664B" w14:textId="5F30F7AF" w:rsidR="006555B8" w:rsidRDefault="006C3CFD" w:rsidP="00D213C2">
            <w:pPr>
              <w:suppressAutoHyphens/>
              <w:jc w:val="both"/>
              <w:rPr>
                <w:rFonts w:eastAsia="Calibri"/>
                <w:sz w:val="22"/>
                <w:szCs w:val="22"/>
                <w:lang w:val="lt-LT"/>
              </w:rPr>
            </w:pPr>
            <w:r w:rsidRPr="006C3CFD">
              <w:rPr>
                <w:rFonts w:eastAsia="Calibri"/>
                <w:sz w:val="22"/>
                <w:szCs w:val="22"/>
                <w:u w:val="single"/>
              </w:rPr>
              <w:lastRenderedPageBreak/>
              <w:t>Tiekėjas turi pateikti</w:t>
            </w:r>
            <w:r>
              <w:rPr>
                <w:rFonts w:eastAsia="Calibri"/>
                <w:sz w:val="22"/>
                <w:szCs w:val="22"/>
              </w:rPr>
              <w:t xml:space="preserve"> a</w:t>
            </w:r>
            <w:r w:rsidR="006555B8" w:rsidRPr="006555B8">
              <w:rPr>
                <w:rFonts w:eastAsia="Calibri"/>
                <w:sz w:val="22"/>
                <w:szCs w:val="22"/>
              </w:rPr>
              <w:t>titiktį reikalavimams įrodan</w:t>
            </w:r>
            <w:r w:rsidR="00D213C2">
              <w:rPr>
                <w:rFonts w:eastAsia="Calibri"/>
                <w:sz w:val="22"/>
                <w:szCs w:val="22"/>
              </w:rPr>
              <w:t>čius</w:t>
            </w:r>
            <w:r w:rsidR="006555B8" w:rsidRPr="006555B8">
              <w:rPr>
                <w:rFonts w:eastAsia="Calibri"/>
                <w:sz w:val="22"/>
                <w:szCs w:val="22"/>
              </w:rPr>
              <w:t xml:space="preserve"> dokument</w:t>
            </w:r>
            <w:r w:rsidR="00D213C2">
              <w:rPr>
                <w:rFonts w:eastAsia="Calibri"/>
                <w:sz w:val="22"/>
                <w:szCs w:val="22"/>
              </w:rPr>
              <w:t>us</w:t>
            </w:r>
            <w:r w:rsidR="006555B8" w:rsidRPr="006555B8">
              <w:rPr>
                <w:rFonts w:eastAsia="Calibri"/>
                <w:sz w:val="22"/>
                <w:szCs w:val="22"/>
              </w:rPr>
              <w:t>: </w:t>
            </w:r>
            <w:r w:rsidR="006555B8" w:rsidRPr="006555B8">
              <w:rPr>
                <w:rFonts w:eastAsia="Calibri"/>
                <w:sz w:val="22"/>
                <w:szCs w:val="22"/>
                <w:lang w:val="lt-LT"/>
              </w:rPr>
              <w:t>ekologinis ženklas arba gamintojo techniniai dokumentai, arba įrangos aprašymas, arba paskelbtosios (notifikuotos) institucijos atlikto bandymo protokolas, arba kiti lygiaverčiai įrodymai.</w:t>
            </w:r>
          </w:p>
          <w:p w14:paraId="21DBB3DC" w14:textId="77777777" w:rsidR="006C3CFD" w:rsidRDefault="006C3CFD" w:rsidP="006555B8">
            <w:pPr>
              <w:suppressAutoHyphens/>
              <w:jc w:val="both"/>
              <w:rPr>
                <w:rFonts w:eastAsia="Calibri"/>
                <w:sz w:val="22"/>
                <w:szCs w:val="22"/>
                <w:lang w:val="lt-LT"/>
              </w:rPr>
            </w:pPr>
          </w:p>
          <w:p w14:paraId="29B832F3" w14:textId="1664EADC" w:rsidR="006555B8" w:rsidRPr="006C3CFD" w:rsidRDefault="006C3CFD" w:rsidP="006C3CFD">
            <w:pPr>
              <w:suppressAutoHyphens/>
              <w:jc w:val="both"/>
              <w:rPr>
                <w:rFonts w:eastAsia="Calibri"/>
                <w:i/>
                <w:iCs/>
                <w:sz w:val="22"/>
                <w:szCs w:val="22"/>
                <w:lang w:val="lt-LT"/>
              </w:rPr>
            </w:pPr>
            <w:r w:rsidRPr="006C3CFD">
              <w:rPr>
                <w:rFonts w:eastAsia="Calibri"/>
                <w:i/>
                <w:iCs/>
                <w:sz w:val="22"/>
                <w:szCs w:val="22"/>
                <w:lang w:val="lt-LT"/>
              </w:rPr>
              <w:t>Aplinkosaugini</w:t>
            </w:r>
            <w:r w:rsidRPr="006C3CFD">
              <w:rPr>
                <w:rFonts w:eastAsia="Calibri"/>
                <w:i/>
                <w:iCs/>
                <w:sz w:val="22"/>
                <w:szCs w:val="22"/>
                <w:lang w:val="lt-LT"/>
              </w:rPr>
              <w:t xml:space="preserve">ų </w:t>
            </w:r>
            <w:r w:rsidRPr="006C3CFD">
              <w:rPr>
                <w:rFonts w:eastAsia="Calibri"/>
                <w:i/>
                <w:iCs/>
                <w:sz w:val="22"/>
                <w:szCs w:val="22"/>
                <w:lang w:val="lt-LT"/>
              </w:rPr>
              <w:t>reikalavim</w:t>
            </w:r>
            <w:r w:rsidRPr="006C3CFD">
              <w:rPr>
                <w:rFonts w:eastAsia="Calibri"/>
                <w:i/>
                <w:iCs/>
                <w:sz w:val="22"/>
                <w:szCs w:val="22"/>
                <w:lang w:val="lt-LT"/>
              </w:rPr>
              <w:t>ų s</w:t>
            </w:r>
            <w:r w:rsidR="006555B8" w:rsidRPr="006C3CFD">
              <w:rPr>
                <w:rFonts w:eastAsia="Calibri"/>
                <w:i/>
                <w:iCs/>
                <w:sz w:val="22"/>
                <w:szCs w:val="22"/>
                <w:lang w:val="lt-LT"/>
              </w:rPr>
              <w:t>ąlygos įtrauktos į sutarties projektą.</w:t>
            </w:r>
          </w:p>
        </w:tc>
      </w:tr>
      <w:tr w:rsidR="006555B8" w:rsidRPr="006555B8" w14:paraId="062D3593" w14:textId="77777777" w:rsidTr="006867B0">
        <w:trPr>
          <w:trHeight w:val="571"/>
        </w:trPr>
        <w:tc>
          <w:tcPr>
            <w:tcW w:w="570" w:type="dxa"/>
            <w:vMerge/>
            <w:tcBorders>
              <w:left w:val="single" w:sz="4" w:space="0" w:color="00000A"/>
              <w:right w:val="single" w:sz="4" w:space="0" w:color="00000A"/>
            </w:tcBorders>
            <w:shd w:val="clear" w:color="auto" w:fill="auto"/>
            <w:tcMar>
              <w:left w:w="108" w:type="dxa"/>
            </w:tcMar>
            <w:vAlign w:val="center"/>
          </w:tcPr>
          <w:p w14:paraId="55176EEB" w14:textId="77777777" w:rsidR="006555B8" w:rsidRPr="006555B8" w:rsidRDefault="006555B8" w:rsidP="006555B8">
            <w:pPr>
              <w:suppressAutoHyphens/>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071A8A" w14:textId="77777777" w:rsidR="006555B8" w:rsidRPr="006555B8" w:rsidRDefault="006555B8" w:rsidP="006555B8">
            <w:pPr>
              <w:widowControl w:val="0"/>
              <w:jc w:val="both"/>
              <w:rPr>
                <w:b/>
                <w:bCs/>
                <w:sz w:val="22"/>
                <w:szCs w:val="22"/>
                <w:lang w:val="lt-LT"/>
              </w:rPr>
            </w:pPr>
            <w:r w:rsidRPr="006555B8">
              <w:rPr>
                <w:b/>
                <w:bCs/>
                <w:sz w:val="22"/>
                <w:szCs w:val="22"/>
                <w:lang w:val="lt-LT"/>
              </w:rPr>
              <w:t>Su Prekių pakuotėmis susiję aplinkosauginiai kriterijai:</w:t>
            </w:r>
          </w:p>
          <w:p w14:paraId="4E9212EC" w14:textId="77777777" w:rsidR="006555B8" w:rsidRPr="006555B8" w:rsidRDefault="006555B8" w:rsidP="006555B8">
            <w:pPr>
              <w:widowControl w:val="0"/>
              <w:jc w:val="both"/>
              <w:rPr>
                <w:sz w:val="22"/>
                <w:szCs w:val="22"/>
              </w:rPr>
            </w:pPr>
            <w:r w:rsidRPr="006555B8">
              <w:rPr>
                <w:sz w:val="22"/>
                <w:szCs w:val="22"/>
                <w:lang w:val="lt-LT"/>
              </w:rPr>
              <w:t>Prekėms supakuoti naudojamos antrinės pakuotės, kuriose Prekės bus tiekiamos ar perduodamos, turi</w:t>
            </w:r>
            <w:r w:rsidRPr="006555B8">
              <w:rPr>
                <w:color w:val="000000"/>
                <w:lang w:eastAsia="lt-LT"/>
              </w:rPr>
              <w:t xml:space="preserve"> </w:t>
            </w:r>
            <w:r w:rsidRPr="006555B8">
              <w:rPr>
                <w:sz w:val="22"/>
                <w:szCs w:val="22"/>
              </w:rPr>
              <w:t>atitinkti aplinkos ministro įsakymu patvirtintus minimalius aplinkos apsaugos kriterijus, nurodytus Tvarkos aprašo 2 priede, II skyriuje „Pakuotės“:</w:t>
            </w:r>
          </w:p>
          <w:p w14:paraId="54ECCC10" w14:textId="77777777" w:rsidR="006555B8" w:rsidRPr="006555B8" w:rsidRDefault="006555B8" w:rsidP="006555B8">
            <w:pPr>
              <w:widowControl w:val="0"/>
              <w:jc w:val="both"/>
              <w:rPr>
                <w:sz w:val="22"/>
                <w:szCs w:val="22"/>
                <w:lang w:val="lt-LT"/>
              </w:rPr>
            </w:pPr>
            <w:r w:rsidRPr="006555B8">
              <w:rPr>
                <w:sz w:val="22"/>
                <w:szCs w:val="22"/>
                <w:lang w:val="lt-LT"/>
              </w:rPr>
              <w:t>turi būti laikytinos perdirbamosiomis pakuotėmis pagal Lietuvos Respublikos mokesčio už aplinkos teršimą įstatymo nuostatas ir (ar) turi būti vienalytės (homogeniškos) pakuotės, pagamintos iš vienos rūšies medžiagos, kaip tai numatyta Aprašo II skyriaus 2 p..</w:t>
            </w:r>
          </w:p>
          <w:p w14:paraId="1B5D63F9" w14:textId="77777777" w:rsidR="006555B8" w:rsidRPr="006555B8" w:rsidRDefault="006555B8" w:rsidP="006555B8">
            <w:pPr>
              <w:widowControl w:val="0"/>
              <w:jc w:val="both"/>
              <w:rPr>
                <w:b/>
                <w:bCs/>
                <w:sz w:val="22"/>
                <w:szCs w:val="22"/>
                <w:lang w:val="lt-LT"/>
              </w:rPr>
            </w:pPr>
          </w:p>
        </w:tc>
        <w:tc>
          <w:tcPr>
            <w:tcW w:w="4296" w:type="dxa"/>
            <w:tcBorders>
              <w:top w:val="single" w:sz="4" w:space="0" w:color="00000A"/>
              <w:left w:val="single" w:sz="4" w:space="0" w:color="00000A"/>
              <w:bottom w:val="single" w:sz="4" w:space="0" w:color="00000A"/>
              <w:right w:val="single" w:sz="4" w:space="0" w:color="00000A"/>
            </w:tcBorders>
          </w:tcPr>
          <w:p w14:paraId="4C61C9DC" w14:textId="77777777" w:rsidR="00F76C5D" w:rsidRDefault="00F76C5D" w:rsidP="006555B8">
            <w:pPr>
              <w:jc w:val="both"/>
              <w:rPr>
                <w:color w:val="000000"/>
                <w:sz w:val="22"/>
                <w:szCs w:val="22"/>
              </w:rPr>
            </w:pPr>
            <w:r w:rsidRPr="00F76C5D">
              <w:rPr>
                <w:color w:val="000000"/>
                <w:sz w:val="22"/>
                <w:szCs w:val="22"/>
                <w:u w:val="single"/>
              </w:rPr>
              <w:t>Tiekėjas turi pateikti</w:t>
            </w:r>
            <w:r w:rsidRPr="00F76C5D">
              <w:rPr>
                <w:color w:val="000000"/>
                <w:sz w:val="22"/>
                <w:szCs w:val="22"/>
              </w:rPr>
              <w:t xml:space="preserve"> atitiktį reikalavimams įrodančius dokumentus: </w:t>
            </w:r>
          </w:p>
          <w:p w14:paraId="33ECB7DC" w14:textId="12D9E639" w:rsidR="006555B8" w:rsidRPr="006555B8" w:rsidRDefault="006555B8" w:rsidP="006555B8">
            <w:pPr>
              <w:jc w:val="both"/>
              <w:rPr>
                <w:color w:val="000000"/>
                <w:sz w:val="22"/>
                <w:szCs w:val="22"/>
                <w:lang w:val="lt-LT"/>
              </w:rPr>
            </w:pPr>
            <w:r w:rsidRPr="006555B8">
              <w:rPr>
                <w:color w:val="000000"/>
                <w:sz w:val="22"/>
                <w:szCs w:val="22"/>
                <w:lang w:val="lt-LT"/>
              </w:rPr>
              <w:t xml:space="preserve">a) Tiekėjo ar gamintojo dokumentai, įrodantys, kad pakuotės yra homogeniškos ir (ar) atitinkamai paženklintos, arba  </w:t>
            </w:r>
          </w:p>
          <w:p w14:paraId="1B56445F" w14:textId="77777777" w:rsidR="006555B8" w:rsidRPr="006555B8" w:rsidRDefault="006555B8" w:rsidP="006555B8">
            <w:pPr>
              <w:jc w:val="both"/>
              <w:rPr>
                <w:color w:val="000000"/>
                <w:sz w:val="22"/>
                <w:szCs w:val="22"/>
                <w:lang w:val="lt-LT"/>
              </w:rPr>
            </w:pPr>
            <w:r w:rsidRPr="006555B8">
              <w:rPr>
                <w:color w:val="000000"/>
                <w:sz w:val="22"/>
                <w:szCs w:val="22"/>
                <w:lang w:val="lt-LT"/>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RecyClass8 ar kitas lygiavertis standartas, arba  </w:t>
            </w:r>
          </w:p>
          <w:p w14:paraId="5789B4FF" w14:textId="77777777" w:rsidR="006555B8" w:rsidRPr="006555B8" w:rsidRDefault="006555B8" w:rsidP="006555B8">
            <w:pPr>
              <w:jc w:val="both"/>
              <w:rPr>
                <w:color w:val="000000"/>
                <w:sz w:val="22"/>
                <w:szCs w:val="22"/>
                <w:lang w:val="lt-LT"/>
              </w:rPr>
            </w:pPr>
            <w:r w:rsidRPr="006555B8">
              <w:rPr>
                <w:color w:val="000000"/>
                <w:sz w:val="22"/>
                <w:szCs w:val="22"/>
                <w:lang w:val="lt-LT"/>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8F17539" w14:textId="77777777" w:rsidR="006555B8" w:rsidRPr="006555B8" w:rsidRDefault="006555B8" w:rsidP="006555B8">
            <w:pPr>
              <w:jc w:val="both"/>
              <w:rPr>
                <w:color w:val="000000"/>
                <w:sz w:val="22"/>
                <w:szCs w:val="22"/>
                <w:lang w:val="lt-LT"/>
              </w:rPr>
            </w:pPr>
            <w:r w:rsidRPr="006555B8">
              <w:rPr>
                <w:color w:val="000000"/>
                <w:sz w:val="22"/>
                <w:szCs w:val="22"/>
                <w:lang w:val="lt-LT"/>
              </w:rPr>
              <w:t>d) kiti lygiaverčiai įrodymai.</w:t>
            </w:r>
          </w:p>
          <w:p w14:paraId="422AFCB3" w14:textId="22DB4A4F" w:rsidR="006555B8" w:rsidRPr="006555B8" w:rsidRDefault="00190D38" w:rsidP="006555B8">
            <w:pPr>
              <w:jc w:val="both"/>
              <w:rPr>
                <w:rFonts w:eastAsia="Calibri"/>
                <w:sz w:val="22"/>
                <w:szCs w:val="22"/>
              </w:rPr>
            </w:pPr>
            <w:r w:rsidRPr="006C3CFD">
              <w:rPr>
                <w:rFonts w:eastAsia="Calibri"/>
                <w:i/>
                <w:iCs/>
                <w:sz w:val="22"/>
                <w:szCs w:val="22"/>
                <w:lang w:val="lt-LT"/>
              </w:rPr>
              <w:t>Aplinkosaugini</w:t>
            </w:r>
            <w:r w:rsidRPr="00190D38">
              <w:rPr>
                <w:rFonts w:eastAsia="Calibri"/>
                <w:i/>
                <w:iCs/>
                <w:sz w:val="22"/>
                <w:szCs w:val="22"/>
                <w:lang w:val="lt-LT"/>
              </w:rPr>
              <w:t xml:space="preserve">ų </w:t>
            </w:r>
            <w:r w:rsidRPr="006C3CFD">
              <w:rPr>
                <w:rFonts w:eastAsia="Calibri"/>
                <w:i/>
                <w:iCs/>
                <w:sz w:val="22"/>
                <w:szCs w:val="22"/>
                <w:lang w:val="lt-LT"/>
              </w:rPr>
              <w:t>reikalavim</w:t>
            </w:r>
            <w:r w:rsidRPr="00190D38">
              <w:rPr>
                <w:rFonts w:eastAsia="Calibri"/>
                <w:i/>
                <w:iCs/>
                <w:sz w:val="22"/>
                <w:szCs w:val="22"/>
                <w:lang w:val="lt-LT"/>
              </w:rPr>
              <w:t>ų sąlygos įtrauktos į sutarties projektą.</w:t>
            </w:r>
          </w:p>
        </w:tc>
      </w:tr>
      <w:tr w:rsidR="006555B8" w:rsidRPr="006555B8" w14:paraId="6F0D4B93" w14:textId="77777777" w:rsidTr="006867B0">
        <w:trPr>
          <w:trHeight w:val="571"/>
        </w:trPr>
        <w:tc>
          <w:tcPr>
            <w:tcW w:w="570" w:type="dxa"/>
            <w:vMerge/>
            <w:tcBorders>
              <w:left w:val="single" w:sz="4" w:space="0" w:color="00000A"/>
              <w:bottom w:val="single" w:sz="4" w:space="0" w:color="00000A"/>
              <w:right w:val="single" w:sz="4" w:space="0" w:color="00000A"/>
            </w:tcBorders>
            <w:shd w:val="clear" w:color="auto" w:fill="auto"/>
            <w:tcMar>
              <w:left w:w="108" w:type="dxa"/>
            </w:tcMar>
            <w:vAlign w:val="center"/>
          </w:tcPr>
          <w:p w14:paraId="0F6CF404" w14:textId="77777777" w:rsidR="006555B8" w:rsidRPr="006555B8" w:rsidRDefault="006555B8" w:rsidP="006555B8">
            <w:pPr>
              <w:suppressAutoHyphens/>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D9E5FD" w14:textId="77777777" w:rsidR="006555B8" w:rsidRPr="006555B8" w:rsidRDefault="006555B8" w:rsidP="006555B8">
            <w:pPr>
              <w:widowControl w:val="0"/>
              <w:jc w:val="both"/>
              <w:rPr>
                <w:rFonts w:eastAsia="Calibri"/>
                <w:sz w:val="22"/>
                <w:szCs w:val="22"/>
                <w:lang w:val="lt-LT"/>
              </w:rPr>
            </w:pPr>
            <w:r w:rsidRPr="006555B8">
              <w:rPr>
                <w:b/>
                <w:bCs/>
                <w:kern w:val="2"/>
                <w:shd w:val="clear" w:color="auto" w:fill="FFFFFF"/>
              </w:rPr>
              <w:t>Su Prekių pristatymu susiję aplinkosauginiai kriterijai:</w:t>
            </w:r>
          </w:p>
          <w:p w14:paraId="7F58FF03" w14:textId="77777777" w:rsidR="006555B8" w:rsidRPr="006555B8" w:rsidRDefault="006555B8" w:rsidP="006555B8">
            <w:pPr>
              <w:widowControl w:val="0"/>
              <w:jc w:val="both"/>
              <w:rPr>
                <w:b/>
                <w:bCs/>
                <w:sz w:val="22"/>
                <w:szCs w:val="22"/>
                <w:lang w:val="lt-LT"/>
              </w:rPr>
            </w:pPr>
            <w:r w:rsidRPr="006555B8">
              <w:rPr>
                <w:rFonts w:eastAsia="Calibri"/>
                <w:sz w:val="22"/>
                <w:szCs w:val="22"/>
                <w:lang w:val="lt-LT"/>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w:t>
            </w:r>
          </w:p>
        </w:tc>
        <w:tc>
          <w:tcPr>
            <w:tcW w:w="4296" w:type="dxa"/>
            <w:tcBorders>
              <w:top w:val="single" w:sz="4" w:space="0" w:color="00000A"/>
              <w:left w:val="single" w:sz="4" w:space="0" w:color="00000A"/>
              <w:bottom w:val="single" w:sz="4" w:space="0" w:color="00000A"/>
              <w:right w:val="single" w:sz="4" w:space="0" w:color="00000A"/>
            </w:tcBorders>
          </w:tcPr>
          <w:p w14:paraId="143C09B5" w14:textId="77777777" w:rsidR="006555B8" w:rsidRPr="006555B8" w:rsidRDefault="006555B8" w:rsidP="006555B8">
            <w:pPr>
              <w:jc w:val="both"/>
              <w:rPr>
                <w:rFonts w:eastAsia="Calibri"/>
                <w:i/>
                <w:iCs/>
                <w:sz w:val="22"/>
                <w:szCs w:val="22"/>
                <w:lang w:val="lt-LT"/>
              </w:rPr>
            </w:pPr>
          </w:p>
          <w:p w14:paraId="649ABC9E" w14:textId="77777777" w:rsidR="008C00A8" w:rsidRPr="006555B8" w:rsidRDefault="008C00A8" w:rsidP="008C00A8">
            <w:pPr>
              <w:suppressAutoHyphens/>
              <w:jc w:val="center"/>
              <w:rPr>
                <w:rFonts w:eastAsia="Calibri"/>
                <w:sz w:val="22"/>
                <w:szCs w:val="22"/>
                <w:lang w:val="lt-LT"/>
              </w:rPr>
            </w:pPr>
            <w:r w:rsidRPr="006555B8">
              <w:rPr>
                <w:rFonts w:eastAsia="Calibri"/>
                <w:sz w:val="22"/>
                <w:szCs w:val="22"/>
                <w:lang w:val="lt-LT"/>
              </w:rPr>
              <w:t>TAIP</w:t>
            </w:r>
          </w:p>
          <w:p w14:paraId="48D05D32" w14:textId="77777777" w:rsidR="005D472E" w:rsidRDefault="005D472E" w:rsidP="006555B8">
            <w:pPr>
              <w:jc w:val="both"/>
              <w:rPr>
                <w:rFonts w:eastAsia="Calibri"/>
                <w:i/>
                <w:iCs/>
                <w:sz w:val="22"/>
                <w:szCs w:val="22"/>
                <w:lang w:val="lt-LT"/>
              </w:rPr>
            </w:pPr>
          </w:p>
          <w:p w14:paraId="538D4E9A" w14:textId="194F54DF" w:rsidR="006555B8" w:rsidRPr="006555B8" w:rsidRDefault="006555B8" w:rsidP="006555B8">
            <w:pPr>
              <w:jc w:val="both"/>
              <w:rPr>
                <w:color w:val="000000"/>
                <w:sz w:val="22"/>
                <w:szCs w:val="22"/>
                <w:lang w:val="lt-LT"/>
              </w:rPr>
            </w:pPr>
          </w:p>
        </w:tc>
      </w:tr>
    </w:tbl>
    <w:p w14:paraId="425179E1" w14:textId="77777777" w:rsidR="003D123D" w:rsidRPr="00ED6E4A" w:rsidRDefault="003D123D" w:rsidP="003D123D">
      <w:pPr>
        <w:suppressAutoHyphens/>
        <w:spacing w:after="200" w:line="276" w:lineRule="auto"/>
        <w:rPr>
          <w:rFonts w:eastAsia="Calibri"/>
          <w:b/>
          <w:lang w:val="lt-LT"/>
        </w:rPr>
      </w:pPr>
      <w:r w:rsidRPr="00ED6E4A">
        <w:rPr>
          <w:rFonts w:eastAsia="Calibri"/>
          <w:b/>
          <w:lang w:val="lt-LT"/>
        </w:rPr>
        <w:lastRenderedPageBreak/>
        <w:t>Techninė specifikacij</w:t>
      </w:r>
      <w:r w:rsidR="00A71EEF" w:rsidRPr="00ED6E4A">
        <w:rPr>
          <w:rFonts w:eastAsia="Calibri"/>
          <w:b/>
          <w:lang w:val="lt-LT"/>
        </w:rPr>
        <w:t>a</w:t>
      </w:r>
    </w:p>
    <w:tbl>
      <w:tblPr>
        <w:tblW w:w="4953"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416"/>
        <w:gridCol w:w="9710"/>
      </w:tblGrid>
      <w:tr w:rsidR="003D123D" w:rsidRPr="00ED6E4A" w14:paraId="4F816882" w14:textId="77777777" w:rsidTr="00607815">
        <w:tc>
          <w:tcPr>
            <w:tcW w:w="4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ABD77E4" w14:textId="77777777" w:rsidR="003D123D" w:rsidRPr="00ED6E4A" w:rsidRDefault="000E59EA" w:rsidP="003D123D">
            <w:pPr>
              <w:suppressAutoHyphens/>
              <w:rPr>
                <w:rFonts w:eastAsia="Calibri"/>
                <w:b/>
                <w:bCs/>
                <w:color w:val="7030A0"/>
                <w:lang w:val="lt-LT"/>
              </w:rPr>
            </w:pPr>
            <w:r>
              <w:rPr>
                <w:b/>
                <w:i/>
                <w:lang w:val="lt-LT"/>
              </w:rPr>
              <w:t xml:space="preserve">1. </w:t>
            </w:r>
            <w:r w:rsidR="004300A7" w:rsidRPr="00ED6E4A">
              <w:rPr>
                <w:b/>
                <w:i/>
                <w:lang w:val="lt-LT"/>
              </w:rPr>
              <w:t>Pirkimo objektas</w:t>
            </w:r>
            <w:r w:rsidR="00C5299E" w:rsidRPr="00ED6E4A">
              <w:rPr>
                <w:b/>
                <w:i/>
                <w:color w:val="7030A0"/>
                <w:lang w:val="lt-LT"/>
              </w:rPr>
              <w:t xml:space="preserve"> - </w:t>
            </w:r>
            <w:r w:rsidR="00ED6E4A" w:rsidRPr="00ED6E4A">
              <w:rPr>
                <w:b/>
                <w:i/>
                <w:lang w:val="lt-LT"/>
              </w:rPr>
              <w:t>Monitorius</w:t>
            </w:r>
          </w:p>
        </w:tc>
        <w:tc>
          <w:tcPr>
            <w:tcW w:w="10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1AD46C9" w14:textId="77777777" w:rsidR="003D123D" w:rsidRPr="00ED6E4A" w:rsidRDefault="003D123D" w:rsidP="003D123D">
            <w:pPr>
              <w:suppressAutoHyphens/>
              <w:ind w:left="35" w:hanging="10"/>
              <w:rPr>
                <w:rFonts w:eastAsia="Calibri"/>
                <w:b/>
                <w:lang w:val="lt-LT"/>
              </w:rPr>
            </w:pPr>
            <w:r w:rsidRPr="00ED6E4A">
              <w:rPr>
                <w:rFonts w:eastAsia="Calibri"/>
                <w:b/>
                <w:lang w:val="lt-LT"/>
              </w:rPr>
              <w:t>Kiekis</w:t>
            </w:r>
            <w:r w:rsidR="00671742" w:rsidRPr="00ED6E4A">
              <w:rPr>
                <w:rFonts w:eastAsia="Calibri"/>
                <w:b/>
                <w:lang w:val="lt-LT"/>
              </w:rPr>
              <w:t xml:space="preserve"> - </w:t>
            </w:r>
            <w:r w:rsidRPr="00ED6E4A">
              <w:rPr>
                <w:rFonts w:eastAsia="Calibri"/>
                <w:b/>
                <w:lang w:val="lt-LT"/>
              </w:rPr>
              <w:t xml:space="preserve"> </w:t>
            </w:r>
            <w:r w:rsidR="00ED6E4A" w:rsidRPr="00ED6E4A">
              <w:rPr>
                <w:rFonts w:eastAsia="Calibri"/>
                <w:b/>
                <w:lang w:val="lt-LT"/>
              </w:rPr>
              <w:t>3</w:t>
            </w:r>
            <w:r w:rsidR="00C5299E" w:rsidRPr="00ED6E4A">
              <w:rPr>
                <w:rFonts w:eastAsia="Calibri"/>
                <w:b/>
                <w:lang w:val="lt-LT"/>
              </w:rPr>
              <w:t xml:space="preserve"> vnt.</w:t>
            </w:r>
          </w:p>
        </w:tc>
      </w:tr>
      <w:tr w:rsidR="0032415A" w:rsidRPr="00ED6E4A" w14:paraId="5BF3025B" w14:textId="77777777" w:rsidTr="00607815">
        <w:tc>
          <w:tcPr>
            <w:tcW w:w="4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9314C0" w14:textId="77777777" w:rsidR="0032415A" w:rsidRPr="00ED6E4A" w:rsidRDefault="0032415A" w:rsidP="0032415A">
            <w:pPr>
              <w:suppressAutoHyphens/>
              <w:rPr>
                <w:rFonts w:eastAsia="Calibri"/>
                <w:b/>
                <w:bCs/>
                <w:lang w:val="lt-LT"/>
              </w:rPr>
            </w:pPr>
            <w:r w:rsidRPr="00ED6E4A">
              <w:rPr>
                <w:rFonts w:eastAsia="Calibri"/>
                <w:b/>
                <w:bCs/>
                <w:lang w:val="lt-LT"/>
              </w:rPr>
              <w:t>Gamintojas:</w:t>
            </w:r>
          </w:p>
        </w:tc>
        <w:tc>
          <w:tcPr>
            <w:tcW w:w="10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F8FD534" w14:textId="77777777" w:rsidR="0032415A" w:rsidRPr="00ED6E4A" w:rsidRDefault="0032415A" w:rsidP="0032415A">
            <w:pPr>
              <w:suppressAutoHyphens/>
              <w:ind w:left="35" w:hanging="10"/>
              <w:rPr>
                <w:rFonts w:eastAsia="Calibri"/>
                <w:b/>
                <w:i/>
                <w:color w:val="FF0000"/>
                <w:lang w:val="lt-LT"/>
              </w:rPr>
            </w:pPr>
            <w:r w:rsidRPr="00ED6E4A">
              <w:rPr>
                <w:rFonts w:eastAsia="Calibri"/>
                <w:b/>
                <w:i/>
                <w:color w:val="FF0000"/>
                <w:lang w:val="lt-LT"/>
              </w:rPr>
              <w:t>Nurodo tiekėjas</w:t>
            </w:r>
          </w:p>
        </w:tc>
      </w:tr>
      <w:tr w:rsidR="0032415A" w:rsidRPr="00ED6E4A" w14:paraId="671D5720" w14:textId="77777777" w:rsidTr="00607815">
        <w:tc>
          <w:tcPr>
            <w:tcW w:w="49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AE4E6E" w14:textId="77777777" w:rsidR="0032415A" w:rsidRPr="00ED6E4A" w:rsidRDefault="0032415A" w:rsidP="0032415A">
            <w:pPr>
              <w:suppressAutoHyphens/>
              <w:rPr>
                <w:rFonts w:eastAsia="Calibri"/>
                <w:b/>
                <w:bCs/>
                <w:lang w:val="lt-LT"/>
              </w:rPr>
            </w:pPr>
            <w:r w:rsidRPr="00ED6E4A">
              <w:rPr>
                <w:rFonts w:eastAsia="Calibri"/>
                <w:b/>
                <w:bCs/>
                <w:lang w:val="lt-LT"/>
              </w:rPr>
              <w:t>Modelis:</w:t>
            </w:r>
          </w:p>
        </w:tc>
        <w:tc>
          <w:tcPr>
            <w:tcW w:w="102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E037E9D" w14:textId="0E44174E" w:rsidR="0032415A" w:rsidRPr="00ED6E4A" w:rsidRDefault="0032415A" w:rsidP="0032415A">
            <w:pPr>
              <w:suppressAutoHyphens/>
              <w:ind w:left="35" w:hanging="10"/>
              <w:rPr>
                <w:rFonts w:eastAsia="Calibri"/>
                <w:b/>
                <w:i/>
                <w:color w:val="FF0000"/>
                <w:lang w:val="lt-LT"/>
              </w:rPr>
            </w:pPr>
            <w:r w:rsidRPr="00ED6E4A">
              <w:rPr>
                <w:rFonts w:eastAsia="Calibri"/>
                <w:b/>
                <w:i/>
                <w:color w:val="FF0000"/>
                <w:lang w:val="lt-LT"/>
              </w:rPr>
              <w:t>Nurodo tiekėjas</w:t>
            </w:r>
            <w:r w:rsidR="00ED6E4A" w:rsidRPr="00ED6E4A">
              <w:rPr>
                <w:rFonts w:eastAsia="Calibri"/>
                <w:b/>
                <w:i/>
                <w:color w:val="FF0000"/>
                <w:lang w:val="lt-LT"/>
              </w:rPr>
              <w:t xml:space="preserve"> </w:t>
            </w:r>
            <w:r w:rsidR="00ED6E4A" w:rsidRPr="00EA2AEF">
              <w:rPr>
                <w:rFonts w:eastAsia="Calibri"/>
                <w:bCs/>
                <w:i/>
                <w:lang w:val="lt-LT"/>
              </w:rPr>
              <w:t xml:space="preserve"> (</w:t>
            </w:r>
            <w:r w:rsidR="00EA2AEF" w:rsidRPr="00EA2AEF">
              <w:rPr>
                <w:rFonts w:eastAsia="Calibri"/>
                <w:bCs/>
                <w:i/>
                <w:lang w:val="lt-LT"/>
              </w:rPr>
              <w:t>pateikiama n</w:t>
            </w:r>
            <w:r w:rsidR="00ED6E4A" w:rsidRPr="00EA2AEF">
              <w:rPr>
                <w:rFonts w:eastAsia="SimSun" w:cs="Calibri"/>
                <w:bCs/>
                <w:i/>
                <w:sz w:val="22"/>
                <w:szCs w:val="22"/>
                <w:lang w:val="lt-LT"/>
              </w:rPr>
              <w:t>uoroda į prekės aprašymą gamintojo svetainėje)</w:t>
            </w:r>
          </w:p>
        </w:tc>
      </w:tr>
      <w:tr w:rsidR="0032415A" w:rsidRPr="00011525" w14:paraId="3AF796BE" w14:textId="77777777" w:rsidTr="00607815">
        <w:trPr>
          <w:trHeight w:val="53"/>
        </w:trPr>
        <w:tc>
          <w:tcPr>
            <w:tcW w:w="15209" w:type="dxa"/>
            <w:gridSpan w:val="2"/>
            <w:tcBorders>
              <w:top w:val="single" w:sz="4" w:space="0" w:color="00000A"/>
              <w:left w:val="single" w:sz="4" w:space="0" w:color="000001"/>
              <w:bottom w:val="single" w:sz="4" w:space="0" w:color="000001"/>
              <w:right w:val="single" w:sz="4" w:space="0" w:color="000001"/>
            </w:tcBorders>
            <w:shd w:val="clear" w:color="auto" w:fill="auto"/>
            <w:tcMar>
              <w:left w:w="108" w:type="dxa"/>
            </w:tcMar>
          </w:tcPr>
          <w:p w14:paraId="6BA45DD5" w14:textId="77777777" w:rsidR="0032415A" w:rsidRPr="00011525" w:rsidRDefault="0032415A" w:rsidP="0032415A">
            <w:pPr>
              <w:suppressAutoHyphens/>
              <w:ind w:left="35" w:hanging="10"/>
              <w:rPr>
                <w:rFonts w:eastAsia="Calibri"/>
                <w:b/>
                <w:lang w:val="lt-LT" w:eastAsia="lt-LT"/>
              </w:rPr>
            </w:pPr>
          </w:p>
          <w:p w14:paraId="1BB0B436" w14:textId="77777777" w:rsidR="0032415A" w:rsidRPr="00011525" w:rsidRDefault="0032415A" w:rsidP="0081529C">
            <w:pPr>
              <w:suppressAutoHyphens/>
              <w:ind w:left="35" w:hanging="10"/>
              <w:rPr>
                <w:rFonts w:eastAsia="Calibri"/>
                <w:b/>
                <w:lang w:val="lt-LT" w:eastAsia="lt-LT"/>
              </w:rPr>
            </w:pPr>
            <w:r w:rsidRPr="00011525">
              <w:rPr>
                <w:rFonts w:eastAsia="Calibri"/>
                <w:b/>
                <w:lang w:val="lt-LT" w:eastAsia="lt-LT"/>
              </w:rPr>
              <w:t>Specifikacija: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5944"/>
              <w:gridCol w:w="5954"/>
            </w:tblGrid>
            <w:tr w:rsidR="00032642" w:rsidRPr="00011525" w14:paraId="299B7FD7" w14:textId="77777777" w:rsidTr="00FE3955">
              <w:trPr>
                <w:trHeight w:val="600"/>
              </w:trPr>
              <w:tc>
                <w:tcPr>
                  <w:tcW w:w="854" w:type="dxa"/>
                  <w:tcBorders>
                    <w:top w:val="single" w:sz="4" w:space="0" w:color="auto"/>
                    <w:left w:val="single" w:sz="4" w:space="0" w:color="auto"/>
                    <w:right w:val="single" w:sz="4" w:space="0" w:color="auto"/>
                  </w:tcBorders>
                  <w:shd w:val="clear" w:color="auto" w:fill="auto"/>
                  <w:hideMark/>
                </w:tcPr>
                <w:p w14:paraId="64FE2A98" w14:textId="77777777" w:rsidR="00032642" w:rsidRPr="00011525" w:rsidRDefault="00032642" w:rsidP="00032642">
                  <w:pPr>
                    <w:rPr>
                      <w:b/>
                      <w:bCs/>
                      <w:noProof/>
                      <w:color w:val="000000"/>
                      <w:lang w:val="lt-LT"/>
                    </w:rPr>
                  </w:pPr>
                  <w:r w:rsidRPr="00011525">
                    <w:rPr>
                      <w:b/>
                      <w:bCs/>
                      <w:noProof/>
                      <w:color w:val="000000"/>
                      <w:lang w:val="lt-LT"/>
                    </w:rPr>
                    <w:t>l. Nr.</w:t>
                  </w:r>
                </w:p>
              </w:tc>
              <w:tc>
                <w:tcPr>
                  <w:tcW w:w="2269" w:type="dxa"/>
                  <w:tcBorders>
                    <w:top w:val="single" w:sz="4" w:space="0" w:color="auto"/>
                    <w:left w:val="single" w:sz="4" w:space="0" w:color="auto"/>
                    <w:right w:val="single" w:sz="4" w:space="0" w:color="auto"/>
                  </w:tcBorders>
                  <w:shd w:val="clear" w:color="auto" w:fill="auto"/>
                  <w:hideMark/>
                </w:tcPr>
                <w:p w14:paraId="05B50527" w14:textId="77777777" w:rsidR="00032642" w:rsidRPr="00011525" w:rsidRDefault="00032642" w:rsidP="00032642">
                  <w:pPr>
                    <w:rPr>
                      <w:b/>
                      <w:bCs/>
                      <w:noProof/>
                      <w:color w:val="000000"/>
                      <w:lang w:val="lt-LT"/>
                    </w:rPr>
                  </w:pPr>
                  <w:r w:rsidRPr="00011525">
                    <w:rPr>
                      <w:b/>
                      <w:noProof/>
                      <w:color w:val="000000"/>
                      <w:lang w:val="lt-LT"/>
                    </w:rPr>
                    <w:t>Rodiklis*</w:t>
                  </w:r>
                </w:p>
              </w:tc>
              <w:tc>
                <w:tcPr>
                  <w:tcW w:w="5944" w:type="dxa"/>
                  <w:tcBorders>
                    <w:top w:val="single" w:sz="4" w:space="0" w:color="auto"/>
                    <w:left w:val="single" w:sz="4" w:space="0" w:color="auto"/>
                    <w:right w:val="single" w:sz="4" w:space="0" w:color="auto"/>
                  </w:tcBorders>
                  <w:shd w:val="clear" w:color="auto" w:fill="auto"/>
                  <w:hideMark/>
                </w:tcPr>
                <w:p w14:paraId="0C936D48" w14:textId="77777777" w:rsidR="00032642" w:rsidRPr="00011525" w:rsidRDefault="00032642" w:rsidP="00032642">
                  <w:pPr>
                    <w:rPr>
                      <w:b/>
                      <w:bCs/>
                      <w:noProof/>
                      <w:color w:val="000000"/>
                      <w:lang w:val="lt-LT"/>
                    </w:rPr>
                  </w:pPr>
                  <w:r w:rsidRPr="00011525">
                    <w:rPr>
                      <w:b/>
                      <w:bCs/>
                      <w:noProof/>
                      <w:color w:val="000000"/>
                      <w:lang w:val="lt-LT"/>
                    </w:rPr>
                    <w:t>Reikalaujama rodiklio reikšmė*</w:t>
                  </w:r>
                </w:p>
              </w:tc>
              <w:tc>
                <w:tcPr>
                  <w:tcW w:w="5954" w:type="dxa"/>
                  <w:tcBorders>
                    <w:top w:val="single" w:sz="4" w:space="0" w:color="auto"/>
                    <w:left w:val="single" w:sz="4" w:space="0" w:color="auto"/>
                    <w:right w:val="single" w:sz="4" w:space="0" w:color="auto"/>
                  </w:tcBorders>
                </w:tcPr>
                <w:p w14:paraId="0ED41AE8" w14:textId="77777777" w:rsidR="00032642" w:rsidRPr="00011525" w:rsidRDefault="00032642" w:rsidP="00032642">
                  <w:pPr>
                    <w:jc w:val="center"/>
                    <w:rPr>
                      <w:b/>
                      <w:color w:val="FF0000"/>
                      <w:lang w:val="lt-LT"/>
                    </w:rPr>
                  </w:pPr>
                  <w:r w:rsidRPr="00011525">
                    <w:rPr>
                      <w:b/>
                      <w:lang w:val="lt-LT"/>
                    </w:rPr>
                    <w:t>Siūlomos prekės parametrai</w:t>
                  </w:r>
                </w:p>
                <w:p w14:paraId="7A18EF26" w14:textId="77777777" w:rsidR="00032642" w:rsidRPr="00011525" w:rsidRDefault="00032642" w:rsidP="00032642">
                  <w:pPr>
                    <w:jc w:val="center"/>
                    <w:rPr>
                      <w:b/>
                      <w:bCs/>
                      <w:noProof/>
                      <w:color w:val="000000"/>
                      <w:lang w:val="lt-LT"/>
                    </w:rPr>
                  </w:pPr>
                  <w:r w:rsidRPr="00011525">
                    <w:rPr>
                      <w:b/>
                      <w:i/>
                      <w:color w:val="FF0000"/>
                      <w:lang w:val="lt-LT"/>
                    </w:rPr>
                    <w:t>(pildo tiekėjas)</w:t>
                  </w:r>
                </w:p>
              </w:tc>
            </w:tr>
            <w:tr w:rsidR="00ED6E4A" w:rsidRPr="00011525" w14:paraId="0B11360E"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D841879" w14:textId="77777777" w:rsidR="00ED6E4A" w:rsidRPr="00F11AA7" w:rsidRDefault="00ED6E4A" w:rsidP="00ED6E4A">
                  <w:pPr>
                    <w:rPr>
                      <w:rFonts w:cs="Calibri"/>
                      <w:sz w:val="22"/>
                      <w:szCs w:val="22"/>
                      <w:lang w:val="lt-LT" w:eastAsia="lt-LT"/>
                    </w:rPr>
                  </w:pPr>
                  <w:r w:rsidRPr="00F11AA7">
                    <w:rPr>
                      <w:rFonts w:cs="Calibri"/>
                      <w:sz w:val="22"/>
                      <w:szCs w:val="22"/>
                      <w:lang w:val="lt-LT"/>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FABAABA" w14:textId="77777777" w:rsidR="00ED6E4A" w:rsidRPr="00F11AA7" w:rsidRDefault="00ED6E4A" w:rsidP="00ED6E4A">
                  <w:pPr>
                    <w:widowControl w:val="0"/>
                    <w:autoSpaceDE w:val="0"/>
                    <w:autoSpaceDN w:val="0"/>
                    <w:adjustRightInd w:val="0"/>
                    <w:jc w:val="both"/>
                    <w:rPr>
                      <w:rFonts w:cs="Calibri"/>
                      <w:sz w:val="22"/>
                      <w:szCs w:val="22"/>
                      <w:lang w:val="lt-LT"/>
                    </w:rPr>
                  </w:pPr>
                  <w:r w:rsidRPr="00F11AA7">
                    <w:rPr>
                      <w:rFonts w:cs="Calibri"/>
                      <w:sz w:val="22"/>
                      <w:szCs w:val="22"/>
                      <w:lang w:val="lt-LT"/>
                    </w:rPr>
                    <w:t>Tipas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57C19A6E" w14:textId="77777777" w:rsidR="00ED6E4A" w:rsidRPr="00F11AA7" w:rsidRDefault="00ED6E4A" w:rsidP="00ED6E4A">
                  <w:pPr>
                    <w:widowControl w:val="0"/>
                    <w:autoSpaceDE w:val="0"/>
                    <w:autoSpaceDN w:val="0"/>
                    <w:adjustRightInd w:val="0"/>
                    <w:jc w:val="both"/>
                    <w:rPr>
                      <w:rFonts w:cs="Calibri"/>
                      <w:sz w:val="22"/>
                      <w:szCs w:val="22"/>
                      <w:lang w:val="lt-LT"/>
                    </w:rPr>
                  </w:pPr>
                  <w:r w:rsidRPr="00F11AA7">
                    <w:rPr>
                      <w:rFonts w:cs="Calibri"/>
                      <w:sz w:val="22"/>
                      <w:szCs w:val="22"/>
                      <w:lang w:val="lt-LT"/>
                    </w:rPr>
                    <w:t>Lietimui jautrus LCD monitorius arba lygiavertis</w:t>
                  </w:r>
                </w:p>
              </w:tc>
              <w:tc>
                <w:tcPr>
                  <w:tcW w:w="5954" w:type="dxa"/>
                  <w:tcBorders>
                    <w:top w:val="single" w:sz="4" w:space="0" w:color="auto"/>
                    <w:left w:val="single" w:sz="4" w:space="0" w:color="auto"/>
                    <w:bottom w:val="single" w:sz="4" w:space="0" w:color="auto"/>
                    <w:right w:val="single" w:sz="4" w:space="0" w:color="auto"/>
                  </w:tcBorders>
                </w:tcPr>
                <w:p w14:paraId="394E4747" w14:textId="77777777" w:rsidR="00ED6E4A" w:rsidRPr="00011525" w:rsidRDefault="00ED6E4A" w:rsidP="00ED6E4A">
                  <w:pPr>
                    <w:rPr>
                      <w:bCs/>
                      <w:noProof/>
                      <w:lang w:val="lt-LT"/>
                    </w:rPr>
                  </w:pPr>
                </w:p>
              </w:tc>
            </w:tr>
            <w:tr w:rsidR="00ED6E4A" w:rsidRPr="00011525" w14:paraId="2ABE5A2F" w14:textId="77777777" w:rsidTr="00F11AA7">
              <w:trPr>
                <w:trHeight w:val="374"/>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E536099" w14:textId="77777777" w:rsidR="00ED6E4A" w:rsidRPr="00F11AA7" w:rsidRDefault="00ED6E4A" w:rsidP="00ED6E4A">
                  <w:pPr>
                    <w:rPr>
                      <w:rFonts w:cs="Calibri"/>
                      <w:sz w:val="22"/>
                      <w:szCs w:val="22"/>
                      <w:lang w:val="lt-LT" w:eastAsia="lt-LT"/>
                    </w:rPr>
                  </w:pPr>
                  <w:r w:rsidRPr="00F11AA7">
                    <w:rPr>
                      <w:rFonts w:cs="Calibri"/>
                      <w:sz w:val="22"/>
                      <w:szCs w:val="22"/>
                      <w:lang w:val="lt-LT" w:eastAsia="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FAD992F" w14:textId="77777777" w:rsidR="00ED6E4A" w:rsidRPr="00F11AA7" w:rsidRDefault="00ED6E4A" w:rsidP="00ED6E4A">
                  <w:pPr>
                    <w:jc w:val="both"/>
                    <w:rPr>
                      <w:rFonts w:cs="Calibri"/>
                      <w:sz w:val="22"/>
                      <w:szCs w:val="22"/>
                      <w:lang w:val="lt-LT" w:eastAsia="lt-LT"/>
                    </w:rPr>
                  </w:pPr>
                  <w:r w:rsidRPr="00F11AA7">
                    <w:rPr>
                      <w:rFonts w:cs="Calibri"/>
                      <w:sz w:val="22"/>
                      <w:szCs w:val="22"/>
                      <w:lang w:val="lt-LT"/>
                    </w:rPr>
                    <w:t>Ekrano įstrižainė</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51DA847A" w14:textId="77777777" w:rsidR="00ED6E4A" w:rsidRPr="00F11AA7" w:rsidRDefault="00ED6E4A" w:rsidP="00ED6E4A">
                  <w:pPr>
                    <w:jc w:val="both"/>
                    <w:rPr>
                      <w:rFonts w:cs="Calibri"/>
                      <w:sz w:val="22"/>
                      <w:szCs w:val="22"/>
                      <w:lang w:val="lt-LT" w:eastAsia="lt-LT"/>
                    </w:rPr>
                  </w:pPr>
                  <w:r w:rsidRPr="00F11AA7">
                    <w:rPr>
                      <w:rFonts w:cs="Calibri"/>
                      <w:sz w:val="22"/>
                      <w:szCs w:val="22"/>
                      <w:lang w:val="lt-LT"/>
                    </w:rPr>
                    <w:t xml:space="preserve">Ne mažiau kaip 85” </w:t>
                  </w:r>
                </w:p>
              </w:tc>
              <w:tc>
                <w:tcPr>
                  <w:tcW w:w="5954" w:type="dxa"/>
                  <w:tcBorders>
                    <w:top w:val="single" w:sz="4" w:space="0" w:color="auto"/>
                    <w:left w:val="single" w:sz="4" w:space="0" w:color="auto"/>
                    <w:bottom w:val="single" w:sz="4" w:space="0" w:color="auto"/>
                    <w:right w:val="single" w:sz="4" w:space="0" w:color="auto"/>
                  </w:tcBorders>
                </w:tcPr>
                <w:p w14:paraId="47192572" w14:textId="77777777" w:rsidR="00ED6E4A" w:rsidRPr="00011525" w:rsidRDefault="00ED6E4A" w:rsidP="00ED6E4A">
                  <w:pPr>
                    <w:rPr>
                      <w:bCs/>
                      <w:noProof/>
                      <w:lang w:val="lt-LT"/>
                    </w:rPr>
                  </w:pPr>
                </w:p>
              </w:tc>
            </w:tr>
            <w:tr w:rsidR="00ED6E4A" w:rsidRPr="00011525" w14:paraId="431DA1C2"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39699C2" w14:textId="77777777" w:rsidR="00ED6E4A" w:rsidRPr="00F11AA7" w:rsidRDefault="00ED6E4A" w:rsidP="00ED6E4A">
                  <w:pPr>
                    <w:rPr>
                      <w:rFonts w:cs="Calibri"/>
                      <w:sz w:val="22"/>
                      <w:szCs w:val="22"/>
                      <w:lang w:val="lt-LT"/>
                    </w:rPr>
                  </w:pPr>
                  <w:r w:rsidRPr="00F11AA7">
                    <w:rPr>
                      <w:rFonts w:cs="Calibri"/>
                      <w:sz w:val="22"/>
                      <w:szCs w:val="22"/>
                      <w:lang w:val="lt-LT"/>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3959BC4" w14:textId="77777777" w:rsidR="00ED6E4A" w:rsidRPr="00F11AA7" w:rsidRDefault="00ED6E4A" w:rsidP="00ED6E4A">
                  <w:pPr>
                    <w:jc w:val="both"/>
                    <w:rPr>
                      <w:rFonts w:cs="Calibri"/>
                      <w:sz w:val="22"/>
                      <w:szCs w:val="22"/>
                      <w:lang w:val="lt-LT"/>
                    </w:rPr>
                  </w:pPr>
                  <w:r w:rsidRPr="00F11AA7">
                    <w:rPr>
                      <w:rFonts w:cs="Calibri"/>
                      <w:sz w:val="22"/>
                      <w:szCs w:val="22"/>
                      <w:lang w:val="lt-LT"/>
                    </w:rPr>
                    <w:t>Ekrano raiška</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3D858472" w14:textId="77777777" w:rsidR="00ED6E4A" w:rsidRPr="00F11AA7" w:rsidRDefault="00ED6E4A" w:rsidP="00ED6E4A">
                  <w:pPr>
                    <w:jc w:val="both"/>
                    <w:rPr>
                      <w:rFonts w:cs="Calibri"/>
                      <w:sz w:val="22"/>
                      <w:szCs w:val="22"/>
                      <w:lang w:val="lt-LT"/>
                    </w:rPr>
                  </w:pPr>
                  <w:r w:rsidRPr="00F11AA7">
                    <w:rPr>
                      <w:rFonts w:cs="Calibri"/>
                      <w:sz w:val="22"/>
                      <w:szCs w:val="22"/>
                      <w:lang w:val="lt-LT"/>
                    </w:rPr>
                    <w:t xml:space="preserve">Ne mažiau kaip  4K (3840x2160) </w:t>
                  </w:r>
                </w:p>
              </w:tc>
              <w:tc>
                <w:tcPr>
                  <w:tcW w:w="5954" w:type="dxa"/>
                  <w:tcBorders>
                    <w:top w:val="single" w:sz="4" w:space="0" w:color="auto"/>
                    <w:left w:val="single" w:sz="4" w:space="0" w:color="auto"/>
                    <w:bottom w:val="single" w:sz="4" w:space="0" w:color="auto"/>
                    <w:right w:val="single" w:sz="4" w:space="0" w:color="auto"/>
                  </w:tcBorders>
                </w:tcPr>
                <w:p w14:paraId="4636E5E0" w14:textId="77777777" w:rsidR="00ED6E4A" w:rsidRPr="00011525" w:rsidRDefault="00ED6E4A" w:rsidP="00ED6E4A">
                  <w:pPr>
                    <w:rPr>
                      <w:bCs/>
                      <w:noProof/>
                      <w:lang w:val="lt-LT"/>
                    </w:rPr>
                  </w:pPr>
                </w:p>
              </w:tc>
            </w:tr>
            <w:tr w:rsidR="00ED6E4A" w:rsidRPr="00011525" w14:paraId="506F4F00"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2D37215" w14:textId="77777777" w:rsidR="00ED6E4A" w:rsidRPr="00F11AA7" w:rsidRDefault="00ED6E4A" w:rsidP="00ED6E4A">
                  <w:pPr>
                    <w:rPr>
                      <w:rFonts w:cs="Calibri"/>
                      <w:sz w:val="22"/>
                      <w:szCs w:val="22"/>
                      <w:lang w:val="lt-LT"/>
                    </w:rPr>
                  </w:pPr>
                  <w:r w:rsidRPr="00F11AA7">
                    <w:rPr>
                      <w:rFonts w:cs="Calibri"/>
                      <w:sz w:val="22"/>
                      <w:szCs w:val="22"/>
                      <w:lang w:val="lt-LT"/>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4CC6AF7" w14:textId="77777777" w:rsidR="00ED6E4A" w:rsidRPr="00F11AA7" w:rsidRDefault="00ED6E4A" w:rsidP="00ED6E4A">
                  <w:pPr>
                    <w:jc w:val="both"/>
                    <w:rPr>
                      <w:rFonts w:cs="Calibri"/>
                      <w:sz w:val="22"/>
                      <w:szCs w:val="22"/>
                      <w:lang w:val="lt-LT"/>
                    </w:rPr>
                  </w:pPr>
                  <w:r w:rsidRPr="00F11AA7">
                    <w:rPr>
                      <w:rFonts w:cs="Calibri"/>
                      <w:sz w:val="22"/>
                      <w:szCs w:val="22"/>
                      <w:lang w:val="lt-LT"/>
                    </w:rPr>
                    <w:t>Ryškumas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11306FAF" w14:textId="77777777" w:rsidR="00ED6E4A" w:rsidRPr="00F11AA7" w:rsidRDefault="00ED6E4A" w:rsidP="00ED6E4A">
                  <w:pPr>
                    <w:jc w:val="both"/>
                    <w:rPr>
                      <w:rFonts w:cs="Calibri"/>
                      <w:sz w:val="22"/>
                      <w:szCs w:val="22"/>
                      <w:lang w:val="lt-LT"/>
                    </w:rPr>
                  </w:pPr>
                  <w:r w:rsidRPr="00F11AA7">
                    <w:rPr>
                      <w:rFonts w:cs="Calibri"/>
                      <w:sz w:val="22"/>
                      <w:szCs w:val="22"/>
                      <w:lang w:val="lt-LT"/>
                    </w:rPr>
                    <w:t>Ne mažiau kaip 4</w:t>
                  </w:r>
                  <w:r w:rsidR="00C62D32">
                    <w:rPr>
                      <w:rFonts w:cs="Calibri"/>
                      <w:sz w:val="22"/>
                      <w:szCs w:val="22"/>
                      <w:lang w:val="lt-LT"/>
                    </w:rPr>
                    <w:t>0</w:t>
                  </w:r>
                  <w:r w:rsidRPr="00F11AA7">
                    <w:rPr>
                      <w:rFonts w:cs="Calibri"/>
                      <w:sz w:val="22"/>
                      <w:szCs w:val="22"/>
                      <w:lang w:val="lt-LT"/>
                    </w:rPr>
                    <w:t>0 cd/m</w:t>
                  </w:r>
                  <w:r w:rsidRPr="00F11AA7">
                    <w:rPr>
                      <w:rFonts w:cs="Calibri"/>
                      <w:sz w:val="22"/>
                      <w:szCs w:val="22"/>
                      <w:vertAlign w:val="superscript"/>
                      <w:lang w:val="lt-LT"/>
                    </w:rPr>
                    <w:t>2</w:t>
                  </w:r>
                </w:p>
              </w:tc>
              <w:tc>
                <w:tcPr>
                  <w:tcW w:w="5954" w:type="dxa"/>
                  <w:tcBorders>
                    <w:top w:val="single" w:sz="4" w:space="0" w:color="auto"/>
                    <w:left w:val="single" w:sz="4" w:space="0" w:color="auto"/>
                    <w:bottom w:val="single" w:sz="4" w:space="0" w:color="auto"/>
                    <w:right w:val="single" w:sz="4" w:space="0" w:color="auto"/>
                  </w:tcBorders>
                </w:tcPr>
                <w:p w14:paraId="0A3939E9" w14:textId="77777777" w:rsidR="00ED6E4A" w:rsidRPr="00011525" w:rsidRDefault="00ED6E4A" w:rsidP="00ED6E4A">
                  <w:pPr>
                    <w:rPr>
                      <w:bCs/>
                      <w:noProof/>
                      <w:lang w:val="lt-LT"/>
                    </w:rPr>
                  </w:pPr>
                </w:p>
              </w:tc>
            </w:tr>
            <w:tr w:rsidR="00ED6E4A" w:rsidRPr="00011525" w14:paraId="65904CD9"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936850C" w14:textId="77777777" w:rsidR="00ED6E4A" w:rsidRPr="00F11AA7" w:rsidRDefault="00ED6E4A" w:rsidP="00ED6E4A">
                  <w:pPr>
                    <w:rPr>
                      <w:rFonts w:cs="Calibri"/>
                      <w:sz w:val="22"/>
                      <w:szCs w:val="22"/>
                      <w:lang w:val="lt-LT"/>
                    </w:rPr>
                  </w:pPr>
                  <w:r w:rsidRPr="00F11AA7">
                    <w:rPr>
                      <w:rFonts w:cs="Calibri"/>
                      <w:sz w:val="22"/>
                      <w:szCs w:val="22"/>
                      <w:lang w:val="lt-LT"/>
                    </w:rPr>
                    <w:t>5.</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B9AF33B" w14:textId="77777777" w:rsidR="00ED6E4A" w:rsidRPr="00F11AA7" w:rsidRDefault="00ED6E4A" w:rsidP="00ED6E4A">
                  <w:pPr>
                    <w:jc w:val="both"/>
                    <w:rPr>
                      <w:rFonts w:cs="Calibri"/>
                      <w:sz w:val="22"/>
                      <w:szCs w:val="22"/>
                      <w:lang w:val="lt-LT"/>
                    </w:rPr>
                  </w:pPr>
                  <w:r w:rsidRPr="00F11AA7">
                    <w:rPr>
                      <w:rFonts w:cs="Calibri"/>
                      <w:sz w:val="22"/>
                      <w:szCs w:val="22"/>
                      <w:lang w:val="lt-LT"/>
                    </w:rPr>
                    <w:t>Vidinė atmintinė</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2271D80E" w14:textId="77777777" w:rsidR="00ED6E4A" w:rsidRPr="00F11AA7" w:rsidRDefault="00ED6E4A" w:rsidP="00ED6E4A">
                  <w:pPr>
                    <w:jc w:val="both"/>
                    <w:rPr>
                      <w:rFonts w:cs="Calibri"/>
                      <w:sz w:val="22"/>
                      <w:szCs w:val="22"/>
                      <w:lang w:val="lt-LT"/>
                    </w:rPr>
                  </w:pPr>
                  <w:r w:rsidRPr="00F11AA7">
                    <w:rPr>
                      <w:rFonts w:cs="Calibri"/>
                      <w:sz w:val="22"/>
                      <w:szCs w:val="22"/>
                      <w:lang w:val="lt-LT"/>
                    </w:rPr>
                    <w:t xml:space="preserve">Ne mažiau kaip operatyvinės 8GB, pastoviosios 64GB </w:t>
                  </w:r>
                </w:p>
              </w:tc>
              <w:tc>
                <w:tcPr>
                  <w:tcW w:w="5954" w:type="dxa"/>
                  <w:tcBorders>
                    <w:top w:val="single" w:sz="4" w:space="0" w:color="auto"/>
                    <w:left w:val="single" w:sz="4" w:space="0" w:color="auto"/>
                    <w:bottom w:val="single" w:sz="4" w:space="0" w:color="auto"/>
                    <w:right w:val="single" w:sz="4" w:space="0" w:color="auto"/>
                  </w:tcBorders>
                </w:tcPr>
                <w:p w14:paraId="047A5EB7" w14:textId="77777777" w:rsidR="00ED6E4A" w:rsidRPr="00011525" w:rsidRDefault="00ED6E4A" w:rsidP="00ED6E4A">
                  <w:pPr>
                    <w:rPr>
                      <w:bCs/>
                      <w:noProof/>
                      <w:lang w:val="lt-LT"/>
                    </w:rPr>
                  </w:pPr>
                </w:p>
              </w:tc>
            </w:tr>
            <w:tr w:rsidR="00ED6E4A" w:rsidRPr="00011525" w14:paraId="0BD91A1C"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BE10DC7" w14:textId="77777777" w:rsidR="00ED6E4A" w:rsidRPr="00F11AA7" w:rsidRDefault="00ED6E4A" w:rsidP="00ED6E4A">
                  <w:pPr>
                    <w:rPr>
                      <w:rFonts w:cs="Calibri"/>
                      <w:sz w:val="22"/>
                      <w:szCs w:val="22"/>
                      <w:lang w:val="lt-LT"/>
                    </w:rPr>
                  </w:pPr>
                  <w:r w:rsidRPr="00F11AA7">
                    <w:rPr>
                      <w:rFonts w:cs="Calibri"/>
                      <w:sz w:val="22"/>
                      <w:szCs w:val="22"/>
                      <w:lang w:val="lt-LT"/>
                    </w:rPr>
                    <w:t>6.</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3DA692E" w14:textId="77777777" w:rsidR="00ED6E4A" w:rsidRPr="00F11AA7" w:rsidRDefault="00ED6E4A" w:rsidP="00ED6E4A">
                  <w:pPr>
                    <w:jc w:val="both"/>
                    <w:rPr>
                      <w:rFonts w:cs="Calibri"/>
                      <w:sz w:val="22"/>
                      <w:szCs w:val="22"/>
                      <w:lang w:val="lt-LT"/>
                    </w:rPr>
                  </w:pPr>
                  <w:r w:rsidRPr="00F11AA7">
                    <w:rPr>
                      <w:rFonts w:cs="Calibri"/>
                      <w:sz w:val="22"/>
                      <w:szCs w:val="22"/>
                      <w:lang w:val="lt-LT"/>
                    </w:rPr>
                    <w:t>Valdymas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5D01D41D" w14:textId="77777777" w:rsidR="00ED6E4A" w:rsidRPr="00F11AA7" w:rsidRDefault="00ED6E4A" w:rsidP="00ED6E4A">
                  <w:pPr>
                    <w:jc w:val="both"/>
                    <w:rPr>
                      <w:rFonts w:cs="Calibri"/>
                      <w:sz w:val="22"/>
                      <w:szCs w:val="22"/>
                      <w:lang w:val="lt-LT"/>
                    </w:rPr>
                  </w:pPr>
                  <w:r w:rsidRPr="00F11AA7">
                    <w:rPr>
                      <w:rFonts w:cs="Calibri"/>
                      <w:sz w:val="22"/>
                      <w:szCs w:val="22"/>
                      <w:lang w:val="lt-LT"/>
                    </w:rPr>
                    <w:t xml:space="preserve">Windows ir Mac operacinėse sistemose turi atpažinti ne mažiau kaip </w:t>
                  </w:r>
                  <w:r w:rsidR="00384F94">
                    <w:rPr>
                      <w:rFonts w:cs="Calibri"/>
                      <w:sz w:val="22"/>
                      <w:szCs w:val="22"/>
                      <w:lang w:val="lt-LT"/>
                    </w:rPr>
                    <w:t>2</w:t>
                  </w:r>
                  <w:r w:rsidRPr="00F11AA7">
                    <w:rPr>
                      <w:rFonts w:cs="Calibri"/>
                      <w:sz w:val="22"/>
                      <w:szCs w:val="22"/>
                      <w:lang w:val="lt-LT"/>
                    </w:rPr>
                    <w:t xml:space="preserve">0 prisilietimų vienu metu. </w:t>
                  </w:r>
                </w:p>
              </w:tc>
              <w:tc>
                <w:tcPr>
                  <w:tcW w:w="5954" w:type="dxa"/>
                  <w:tcBorders>
                    <w:top w:val="single" w:sz="4" w:space="0" w:color="auto"/>
                    <w:left w:val="single" w:sz="4" w:space="0" w:color="auto"/>
                    <w:bottom w:val="single" w:sz="4" w:space="0" w:color="auto"/>
                    <w:right w:val="single" w:sz="4" w:space="0" w:color="auto"/>
                  </w:tcBorders>
                </w:tcPr>
                <w:p w14:paraId="2A33448A" w14:textId="77777777" w:rsidR="00ED6E4A" w:rsidRPr="00011525" w:rsidRDefault="00ED6E4A" w:rsidP="00ED6E4A">
                  <w:pPr>
                    <w:rPr>
                      <w:bCs/>
                      <w:noProof/>
                      <w:lang w:val="lt-LT"/>
                    </w:rPr>
                  </w:pPr>
                </w:p>
              </w:tc>
            </w:tr>
            <w:tr w:rsidR="00ED6E4A" w:rsidRPr="00011525" w14:paraId="32169E97"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2CB4B96" w14:textId="77777777" w:rsidR="00ED6E4A" w:rsidRPr="00F11AA7" w:rsidRDefault="00ED6E4A" w:rsidP="00ED6E4A">
                  <w:pPr>
                    <w:rPr>
                      <w:rFonts w:cs="Calibri"/>
                      <w:sz w:val="22"/>
                      <w:szCs w:val="22"/>
                      <w:lang w:val="lt-LT"/>
                    </w:rPr>
                  </w:pPr>
                  <w:r w:rsidRPr="00F11AA7">
                    <w:rPr>
                      <w:rFonts w:cs="Calibri"/>
                      <w:sz w:val="22"/>
                      <w:szCs w:val="22"/>
                      <w:lang w:val="lt-LT"/>
                    </w:rPr>
                    <w:t>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C1F81CC" w14:textId="77777777" w:rsidR="00ED6E4A" w:rsidRPr="00F11AA7" w:rsidRDefault="00ED6E4A" w:rsidP="00ED6E4A">
                  <w:pPr>
                    <w:jc w:val="both"/>
                    <w:rPr>
                      <w:rFonts w:cs="Calibri"/>
                      <w:sz w:val="22"/>
                      <w:szCs w:val="22"/>
                      <w:lang w:val="lt-LT"/>
                    </w:rPr>
                  </w:pPr>
                  <w:r w:rsidRPr="00F11AA7">
                    <w:rPr>
                      <w:rFonts w:cs="Calibri"/>
                      <w:sz w:val="22"/>
                      <w:szCs w:val="22"/>
                      <w:lang w:val="lt-LT"/>
                    </w:rPr>
                    <w:t>Kitos funkcijos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0FC353D1" w14:textId="77777777" w:rsidR="00ED6E4A" w:rsidRPr="00F11AA7" w:rsidRDefault="00ED6E4A" w:rsidP="00ED6E4A">
                  <w:pPr>
                    <w:snapToGrid w:val="0"/>
                    <w:rPr>
                      <w:rFonts w:cs="Calibri"/>
                      <w:sz w:val="22"/>
                      <w:szCs w:val="22"/>
                      <w:lang w:val="lt-LT"/>
                    </w:rPr>
                  </w:pPr>
                  <w:r w:rsidRPr="00F11AA7">
                    <w:rPr>
                      <w:rFonts w:cs="Calibri"/>
                      <w:sz w:val="22"/>
                      <w:szCs w:val="22"/>
                      <w:lang w:val="lt-LT"/>
                    </w:rPr>
                    <w:t>Turi būti:</w:t>
                  </w:r>
                </w:p>
                <w:p w14:paraId="53733132" w14:textId="77777777" w:rsidR="00ED6E4A" w:rsidRPr="00F11AA7" w:rsidRDefault="00ED6E4A" w:rsidP="00ED6E4A">
                  <w:pPr>
                    <w:snapToGrid w:val="0"/>
                    <w:rPr>
                      <w:rFonts w:cs="Calibri"/>
                      <w:sz w:val="22"/>
                      <w:szCs w:val="22"/>
                      <w:lang w:val="lt-LT"/>
                    </w:rPr>
                  </w:pPr>
                  <w:r w:rsidRPr="00F11AA7">
                    <w:rPr>
                      <w:rFonts w:cs="Calibri"/>
                      <w:sz w:val="22"/>
                      <w:szCs w:val="22"/>
                      <w:lang w:val="lt-LT"/>
                    </w:rPr>
                    <w:t>1. Galima išs</w:t>
                  </w:r>
                  <w:r w:rsidR="00384F94">
                    <w:rPr>
                      <w:rFonts w:cs="Calibri"/>
                      <w:sz w:val="22"/>
                      <w:szCs w:val="22"/>
                      <w:lang w:val="lt-LT"/>
                    </w:rPr>
                    <w:t xml:space="preserve">augoti </w:t>
                  </w:r>
                  <w:r w:rsidRPr="00F11AA7">
                    <w:rPr>
                      <w:rFonts w:cs="Calibri"/>
                      <w:sz w:val="22"/>
                      <w:szCs w:val="22"/>
                      <w:lang w:val="lt-LT"/>
                    </w:rPr>
                    <w:t>failus iš  „Baltos lentos“.</w:t>
                  </w:r>
                </w:p>
                <w:p w14:paraId="053334D1" w14:textId="77777777" w:rsidR="00ED6E4A" w:rsidRPr="00F11AA7" w:rsidRDefault="00ED6E4A" w:rsidP="00384F94">
                  <w:pPr>
                    <w:snapToGrid w:val="0"/>
                    <w:rPr>
                      <w:rFonts w:cs="Calibri"/>
                      <w:sz w:val="22"/>
                      <w:szCs w:val="22"/>
                      <w:lang w:val="lt-LT"/>
                    </w:rPr>
                  </w:pPr>
                  <w:r w:rsidRPr="00F11AA7">
                    <w:rPr>
                      <w:rFonts w:cs="Calibri"/>
                      <w:sz w:val="22"/>
                      <w:szCs w:val="22"/>
                      <w:lang w:val="lt-LT"/>
                    </w:rPr>
                    <w:t>2. Galima bevieliu būdu perduoti vaizdo ir garso signalą iš mobilių įrenginių su Android, iOS ir Windows operacinėmis sistemomis.</w:t>
                  </w:r>
                </w:p>
              </w:tc>
              <w:tc>
                <w:tcPr>
                  <w:tcW w:w="5954" w:type="dxa"/>
                  <w:tcBorders>
                    <w:top w:val="single" w:sz="4" w:space="0" w:color="auto"/>
                    <w:left w:val="single" w:sz="4" w:space="0" w:color="auto"/>
                    <w:bottom w:val="single" w:sz="4" w:space="0" w:color="auto"/>
                    <w:right w:val="single" w:sz="4" w:space="0" w:color="auto"/>
                  </w:tcBorders>
                </w:tcPr>
                <w:p w14:paraId="187DEDC0" w14:textId="77777777" w:rsidR="00ED6E4A" w:rsidRPr="00011525" w:rsidRDefault="00ED6E4A" w:rsidP="00ED6E4A">
                  <w:pPr>
                    <w:rPr>
                      <w:bCs/>
                      <w:noProof/>
                      <w:lang w:val="lt-LT"/>
                    </w:rPr>
                  </w:pPr>
                </w:p>
              </w:tc>
            </w:tr>
            <w:tr w:rsidR="00ED6E4A" w:rsidRPr="00011525" w14:paraId="16F90C44"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8CED768" w14:textId="77777777" w:rsidR="00ED6E4A" w:rsidRPr="00F11AA7" w:rsidRDefault="008F353D" w:rsidP="00ED6E4A">
                  <w:pPr>
                    <w:rPr>
                      <w:rFonts w:cs="Calibri"/>
                      <w:sz w:val="22"/>
                      <w:szCs w:val="22"/>
                      <w:lang w:val="lt-LT"/>
                    </w:rPr>
                  </w:pPr>
                  <w:r w:rsidRPr="00F11AA7">
                    <w:rPr>
                      <w:rFonts w:cs="Calibri"/>
                      <w:sz w:val="22"/>
                      <w:szCs w:val="22"/>
                      <w:lang w:val="lt-LT"/>
                    </w:rPr>
                    <w:t>8</w:t>
                  </w:r>
                  <w:r w:rsidR="00ED6E4A"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22A6E60" w14:textId="77777777" w:rsidR="00ED6E4A" w:rsidRPr="00F11AA7" w:rsidRDefault="00ED6E4A" w:rsidP="00ED6E4A">
                  <w:pPr>
                    <w:jc w:val="both"/>
                    <w:rPr>
                      <w:rFonts w:cs="Calibri"/>
                      <w:sz w:val="22"/>
                      <w:szCs w:val="22"/>
                      <w:lang w:val="lt-LT"/>
                    </w:rPr>
                  </w:pPr>
                  <w:r w:rsidRPr="00F11AA7">
                    <w:rPr>
                      <w:rFonts w:cs="Calibri"/>
                      <w:sz w:val="22"/>
                      <w:szCs w:val="22"/>
                      <w:lang w:val="lt-LT"/>
                    </w:rPr>
                    <w:t>Vaizdo įvestys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50D91830" w14:textId="77777777" w:rsidR="00ED6E4A" w:rsidRPr="00F11AA7" w:rsidRDefault="00ED6E4A" w:rsidP="00ED6E4A">
                  <w:pPr>
                    <w:jc w:val="both"/>
                    <w:rPr>
                      <w:rFonts w:cs="Calibri"/>
                      <w:sz w:val="22"/>
                      <w:szCs w:val="22"/>
                      <w:lang w:val="lt-LT"/>
                    </w:rPr>
                  </w:pPr>
                  <w:r w:rsidRPr="00F11AA7">
                    <w:rPr>
                      <w:rFonts w:cs="Calibri"/>
                      <w:sz w:val="22"/>
                      <w:szCs w:val="22"/>
                      <w:lang w:val="lt-LT"/>
                    </w:rPr>
                    <w:t>Ne mažiau, kaip: 3 x HDMI 2.0, 2 x USB-C 3.</w:t>
                  </w:r>
                  <w:r w:rsidR="00384F94">
                    <w:rPr>
                      <w:rFonts w:cs="Calibri"/>
                      <w:sz w:val="22"/>
                      <w:szCs w:val="22"/>
                      <w:lang w:val="lt-LT"/>
                    </w:rPr>
                    <w:t>2</w:t>
                  </w:r>
                </w:p>
              </w:tc>
              <w:tc>
                <w:tcPr>
                  <w:tcW w:w="5954" w:type="dxa"/>
                  <w:tcBorders>
                    <w:top w:val="single" w:sz="4" w:space="0" w:color="auto"/>
                    <w:left w:val="single" w:sz="4" w:space="0" w:color="auto"/>
                    <w:bottom w:val="single" w:sz="4" w:space="0" w:color="auto"/>
                    <w:right w:val="single" w:sz="4" w:space="0" w:color="auto"/>
                  </w:tcBorders>
                </w:tcPr>
                <w:p w14:paraId="3381D5EF" w14:textId="77777777" w:rsidR="00ED6E4A" w:rsidRPr="00011525" w:rsidRDefault="00ED6E4A" w:rsidP="00ED6E4A">
                  <w:pPr>
                    <w:rPr>
                      <w:bCs/>
                      <w:noProof/>
                      <w:lang w:val="lt-LT"/>
                    </w:rPr>
                  </w:pPr>
                </w:p>
              </w:tc>
            </w:tr>
            <w:tr w:rsidR="00ED6E4A" w:rsidRPr="00011525" w14:paraId="4F811A87"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B584965" w14:textId="77777777" w:rsidR="00ED6E4A" w:rsidRPr="00F11AA7" w:rsidRDefault="008F353D" w:rsidP="00ED6E4A">
                  <w:pPr>
                    <w:rPr>
                      <w:rFonts w:cs="Calibri"/>
                      <w:sz w:val="22"/>
                      <w:szCs w:val="22"/>
                      <w:lang w:val="lt-LT"/>
                    </w:rPr>
                  </w:pPr>
                  <w:r w:rsidRPr="00F11AA7">
                    <w:rPr>
                      <w:rFonts w:cs="Calibri"/>
                      <w:sz w:val="22"/>
                      <w:szCs w:val="22"/>
                      <w:lang w:val="lt-LT"/>
                    </w:rPr>
                    <w:t>9</w:t>
                  </w:r>
                  <w:r w:rsidR="00ED6E4A"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504867A" w14:textId="77777777" w:rsidR="00ED6E4A" w:rsidRPr="00F11AA7" w:rsidRDefault="00ED6E4A" w:rsidP="00ED6E4A">
                  <w:pPr>
                    <w:jc w:val="both"/>
                    <w:rPr>
                      <w:rFonts w:cs="Calibri"/>
                      <w:sz w:val="22"/>
                      <w:szCs w:val="22"/>
                      <w:lang w:val="lt-LT"/>
                    </w:rPr>
                  </w:pPr>
                  <w:r w:rsidRPr="00F11AA7">
                    <w:rPr>
                      <w:rFonts w:cs="Calibri"/>
                      <w:sz w:val="22"/>
                      <w:szCs w:val="22"/>
                      <w:lang w:val="lt-LT"/>
                    </w:rPr>
                    <w:t>Vaizdo išvestis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09A7C79F" w14:textId="77777777" w:rsidR="00ED6E4A" w:rsidRPr="00F11AA7" w:rsidRDefault="00ED6E4A" w:rsidP="00ED6E4A">
                  <w:pPr>
                    <w:jc w:val="both"/>
                    <w:rPr>
                      <w:rFonts w:cs="Calibri"/>
                      <w:sz w:val="22"/>
                      <w:szCs w:val="22"/>
                      <w:lang w:val="lt-LT"/>
                    </w:rPr>
                  </w:pPr>
                  <w:r w:rsidRPr="00F11AA7">
                    <w:rPr>
                      <w:rFonts w:cs="Calibri"/>
                      <w:sz w:val="22"/>
                      <w:szCs w:val="22"/>
                      <w:lang w:val="lt-LT"/>
                    </w:rPr>
                    <w:t>Ne mažiau, kaip 1 x HDMI 2.0</w:t>
                  </w:r>
                </w:p>
              </w:tc>
              <w:tc>
                <w:tcPr>
                  <w:tcW w:w="5954" w:type="dxa"/>
                  <w:tcBorders>
                    <w:top w:val="single" w:sz="4" w:space="0" w:color="auto"/>
                    <w:left w:val="single" w:sz="4" w:space="0" w:color="auto"/>
                    <w:bottom w:val="single" w:sz="4" w:space="0" w:color="auto"/>
                    <w:right w:val="single" w:sz="4" w:space="0" w:color="auto"/>
                  </w:tcBorders>
                </w:tcPr>
                <w:p w14:paraId="04A1D550" w14:textId="77777777" w:rsidR="00ED6E4A" w:rsidRPr="00011525" w:rsidRDefault="00ED6E4A" w:rsidP="00ED6E4A">
                  <w:pPr>
                    <w:rPr>
                      <w:bCs/>
                      <w:noProof/>
                      <w:lang w:val="lt-LT"/>
                    </w:rPr>
                  </w:pPr>
                </w:p>
              </w:tc>
            </w:tr>
            <w:tr w:rsidR="00ED6E4A" w:rsidRPr="00011525" w14:paraId="2675E68A"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6E39D4A" w14:textId="77777777" w:rsidR="00ED6E4A" w:rsidRPr="00F11AA7" w:rsidRDefault="00ED6E4A" w:rsidP="00ED6E4A">
                  <w:pPr>
                    <w:rPr>
                      <w:rFonts w:cs="Calibri"/>
                      <w:sz w:val="22"/>
                      <w:szCs w:val="22"/>
                      <w:lang w:val="lt-LT"/>
                    </w:rPr>
                  </w:pPr>
                  <w:r w:rsidRPr="00F11AA7">
                    <w:rPr>
                      <w:rFonts w:cs="Calibri"/>
                      <w:sz w:val="22"/>
                      <w:szCs w:val="22"/>
                      <w:lang w:val="lt-LT"/>
                    </w:rPr>
                    <w:t>1</w:t>
                  </w:r>
                  <w:r w:rsidR="008F353D" w:rsidRPr="00F11AA7">
                    <w:rPr>
                      <w:rFonts w:cs="Calibri"/>
                      <w:sz w:val="22"/>
                      <w:szCs w:val="22"/>
                      <w:lang w:val="lt-LT"/>
                    </w:rPr>
                    <w:t>0</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515D71C" w14:textId="77777777" w:rsidR="00ED6E4A" w:rsidRPr="00F11AA7" w:rsidRDefault="00ED6E4A" w:rsidP="00ED6E4A">
                  <w:pPr>
                    <w:jc w:val="both"/>
                    <w:rPr>
                      <w:rFonts w:cs="Calibri"/>
                      <w:sz w:val="22"/>
                      <w:szCs w:val="22"/>
                      <w:lang w:val="lt-LT"/>
                    </w:rPr>
                  </w:pPr>
                  <w:r w:rsidRPr="00F11AA7">
                    <w:rPr>
                      <w:rFonts w:cs="Calibri"/>
                      <w:sz w:val="22"/>
                      <w:szCs w:val="22"/>
                      <w:lang w:val="lt-LT"/>
                    </w:rPr>
                    <w:t>Sąsajos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31E9FBA1" w14:textId="77777777" w:rsidR="00ED6E4A" w:rsidRPr="00F11AA7" w:rsidRDefault="00ED6E4A" w:rsidP="00ED6E4A">
                  <w:pPr>
                    <w:jc w:val="both"/>
                    <w:rPr>
                      <w:rFonts w:cs="Calibri"/>
                      <w:sz w:val="22"/>
                      <w:szCs w:val="22"/>
                      <w:lang w:val="lt-LT"/>
                    </w:rPr>
                  </w:pPr>
                  <w:r w:rsidRPr="00F11AA7">
                    <w:rPr>
                      <w:rFonts w:cs="Calibri"/>
                      <w:sz w:val="22"/>
                      <w:szCs w:val="22"/>
                      <w:lang w:val="lt-LT"/>
                    </w:rPr>
                    <w:t>Ne mažiau, kaip: 2 x RJ45, 3 x USB-A 3.</w:t>
                  </w:r>
                  <w:r w:rsidR="00384F94">
                    <w:rPr>
                      <w:rFonts w:cs="Calibri"/>
                      <w:sz w:val="22"/>
                      <w:szCs w:val="22"/>
                      <w:lang w:val="lt-LT"/>
                    </w:rPr>
                    <w:t>x</w:t>
                  </w:r>
                  <w:r w:rsidRPr="00F11AA7">
                    <w:rPr>
                      <w:rFonts w:cs="Calibri"/>
                      <w:sz w:val="22"/>
                      <w:szCs w:val="22"/>
                      <w:lang w:val="lt-LT"/>
                    </w:rPr>
                    <w:t>.</w:t>
                  </w:r>
                </w:p>
              </w:tc>
              <w:tc>
                <w:tcPr>
                  <w:tcW w:w="5954" w:type="dxa"/>
                  <w:tcBorders>
                    <w:top w:val="single" w:sz="4" w:space="0" w:color="auto"/>
                    <w:left w:val="single" w:sz="4" w:space="0" w:color="auto"/>
                    <w:bottom w:val="single" w:sz="4" w:space="0" w:color="auto"/>
                    <w:right w:val="single" w:sz="4" w:space="0" w:color="auto"/>
                  </w:tcBorders>
                </w:tcPr>
                <w:p w14:paraId="78671AA3" w14:textId="77777777" w:rsidR="00ED6E4A" w:rsidRPr="00011525" w:rsidRDefault="00ED6E4A" w:rsidP="00ED6E4A">
                  <w:pPr>
                    <w:rPr>
                      <w:bCs/>
                      <w:noProof/>
                      <w:lang w:val="lt-LT"/>
                    </w:rPr>
                  </w:pPr>
                </w:p>
              </w:tc>
            </w:tr>
            <w:tr w:rsidR="00ED6E4A" w:rsidRPr="00011525" w14:paraId="797CE1E9"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419F169" w14:textId="77777777" w:rsidR="00ED6E4A" w:rsidRPr="00F11AA7" w:rsidRDefault="00ED6E4A" w:rsidP="00ED6E4A">
                  <w:pPr>
                    <w:rPr>
                      <w:rFonts w:cs="Calibri"/>
                      <w:sz w:val="22"/>
                      <w:szCs w:val="22"/>
                      <w:lang w:val="lt-LT"/>
                    </w:rPr>
                  </w:pPr>
                  <w:r w:rsidRPr="00F11AA7">
                    <w:rPr>
                      <w:rFonts w:cs="Calibri"/>
                      <w:sz w:val="22"/>
                      <w:szCs w:val="22"/>
                      <w:lang w:val="lt-LT"/>
                    </w:rPr>
                    <w:t>1</w:t>
                  </w:r>
                  <w:r w:rsidR="008F353D" w:rsidRPr="00F11AA7">
                    <w:rPr>
                      <w:rFonts w:cs="Calibri"/>
                      <w:sz w:val="22"/>
                      <w:szCs w:val="22"/>
                      <w:lang w:val="lt-LT"/>
                    </w:rPr>
                    <w:t>1</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24F023D" w14:textId="77777777" w:rsidR="00ED6E4A" w:rsidRPr="00F11AA7" w:rsidRDefault="00ED6E4A" w:rsidP="00ED6E4A">
                  <w:pPr>
                    <w:jc w:val="both"/>
                    <w:rPr>
                      <w:rFonts w:cs="Calibri"/>
                      <w:sz w:val="22"/>
                      <w:szCs w:val="22"/>
                      <w:lang w:val="lt-LT"/>
                    </w:rPr>
                  </w:pPr>
                  <w:r w:rsidRPr="00F11AA7">
                    <w:rPr>
                      <w:rFonts w:cs="Calibri"/>
                      <w:color w:val="000000"/>
                      <w:sz w:val="22"/>
                      <w:szCs w:val="22"/>
                      <w:lang w:val="lt-LT"/>
                    </w:rPr>
                    <w:t>Valdymas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6C15C7BB" w14:textId="77777777" w:rsidR="00ED6E4A" w:rsidRPr="00F11AA7" w:rsidRDefault="00ED6E4A" w:rsidP="00ED6E4A">
                  <w:pPr>
                    <w:jc w:val="both"/>
                    <w:rPr>
                      <w:rFonts w:cs="Calibri"/>
                      <w:sz w:val="22"/>
                      <w:szCs w:val="22"/>
                      <w:lang w:val="lt-LT"/>
                    </w:rPr>
                  </w:pPr>
                  <w:r w:rsidRPr="00F11AA7">
                    <w:rPr>
                      <w:rFonts w:cs="Calibri"/>
                      <w:sz w:val="22"/>
                      <w:szCs w:val="22"/>
                      <w:lang w:val="lt-LT"/>
                    </w:rPr>
                    <w:t xml:space="preserve">Turi būti galima valdyti </w:t>
                  </w:r>
                  <w:r w:rsidRPr="00011525">
                    <w:rPr>
                      <w:sz w:val="22"/>
                      <w:szCs w:val="22"/>
                      <w:lang w:val="lt-LT"/>
                    </w:rPr>
                    <w:t>Valdymo panele (7 poz.)</w:t>
                  </w:r>
                </w:p>
              </w:tc>
              <w:tc>
                <w:tcPr>
                  <w:tcW w:w="5954" w:type="dxa"/>
                  <w:tcBorders>
                    <w:top w:val="single" w:sz="4" w:space="0" w:color="auto"/>
                    <w:left w:val="single" w:sz="4" w:space="0" w:color="auto"/>
                    <w:bottom w:val="single" w:sz="4" w:space="0" w:color="auto"/>
                    <w:right w:val="single" w:sz="4" w:space="0" w:color="auto"/>
                  </w:tcBorders>
                </w:tcPr>
                <w:p w14:paraId="1A9C4E84" w14:textId="77777777" w:rsidR="00ED6E4A" w:rsidRPr="00011525" w:rsidRDefault="00ED6E4A" w:rsidP="00ED6E4A">
                  <w:pPr>
                    <w:rPr>
                      <w:bCs/>
                      <w:noProof/>
                      <w:lang w:val="lt-LT"/>
                    </w:rPr>
                  </w:pPr>
                </w:p>
              </w:tc>
            </w:tr>
            <w:tr w:rsidR="00ED6E4A" w:rsidRPr="00011525" w14:paraId="04F4BFAB"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6F39E2E" w14:textId="77777777" w:rsidR="00ED6E4A" w:rsidRPr="00F11AA7" w:rsidRDefault="00ED6E4A" w:rsidP="00ED6E4A">
                  <w:pPr>
                    <w:rPr>
                      <w:rFonts w:cs="Calibri"/>
                      <w:sz w:val="22"/>
                      <w:szCs w:val="22"/>
                      <w:lang w:val="lt-LT"/>
                    </w:rPr>
                  </w:pPr>
                  <w:r w:rsidRPr="00F11AA7">
                    <w:rPr>
                      <w:rFonts w:cs="Calibri"/>
                      <w:sz w:val="22"/>
                      <w:szCs w:val="22"/>
                      <w:lang w:val="lt-LT"/>
                    </w:rPr>
                    <w:t>1</w:t>
                  </w:r>
                  <w:r w:rsidR="008F353D" w:rsidRPr="00F11AA7">
                    <w:rPr>
                      <w:rFonts w:cs="Calibri"/>
                      <w:sz w:val="22"/>
                      <w:szCs w:val="22"/>
                      <w:lang w:val="lt-LT"/>
                    </w:rPr>
                    <w:t>2</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B083257" w14:textId="77777777" w:rsidR="00ED6E4A" w:rsidRPr="00F11AA7" w:rsidRDefault="00ED6E4A" w:rsidP="00ED6E4A">
                  <w:pPr>
                    <w:jc w:val="both"/>
                    <w:rPr>
                      <w:rFonts w:cs="Calibri"/>
                      <w:sz w:val="22"/>
                      <w:szCs w:val="22"/>
                      <w:lang w:val="lt-LT"/>
                    </w:rPr>
                  </w:pPr>
                  <w:r w:rsidRPr="00F11AA7">
                    <w:rPr>
                      <w:rFonts w:cs="Calibri"/>
                      <w:sz w:val="22"/>
                      <w:szCs w:val="22"/>
                      <w:lang w:val="lt-LT"/>
                    </w:rPr>
                    <w:t>Belaidės sąsajos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547FEF19" w14:textId="77777777" w:rsidR="00ED6E4A" w:rsidRPr="00F11AA7" w:rsidRDefault="00ED6E4A" w:rsidP="00ED6E4A">
                  <w:pPr>
                    <w:jc w:val="both"/>
                    <w:rPr>
                      <w:rFonts w:cs="Calibri"/>
                      <w:sz w:val="22"/>
                      <w:szCs w:val="22"/>
                      <w:lang w:val="lt-LT"/>
                    </w:rPr>
                  </w:pPr>
                  <w:r w:rsidRPr="00F11AA7">
                    <w:rPr>
                      <w:rFonts w:eastAsia="Calibri" w:cs="Calibri"/>
                      <w:sz w:val="22"/>
                      <w:szCs w:val="22"/>
                      <w:lang w:val="lt-LT"/>
                    </w:rPr>
                    <w:t>Ne mažiau kaip:</w:t>
                  </w:r>
                  <w:r w:rsidRPr="00F11AA7">
                    <w:rPr>
                      <w:rFonts w:cs="Calibri"/>
                      <w:sz w:val="22"/>
                      <w:szCs w:val="22"/>
                      <w:lang w:val="lt-LT"/>
                    </w:rPr>
                    <w:t xml:space="preserve"> </w:t>
                  </w:r>
                  <w:r w:rsidRPr="00F11AA7">
                    <w:rPr>
                      <w:rFonts w:eastAsia="Calibri" w:cs="Calibri"/>
                      <w:sz w:val="22"/>
                      <w:szCs w:val="22"/>
                      <w:lang w:val="lt-LT"/>
                    </w:rPr>
                    <w:t xml:space="preserve">EEE 802.11ax, Bluetooth 5.0 </w:t>
                  </w:r>
                </w:p>
              </w:tc>
              <w:tc>
                <w:tcPr>
                  <w:tcW w:w="5954" w:type="dxa"/>
                  <w:tcBorders>
                    <w:top w:val="single" w:sz="4" w:space="0" w:color="auto"/>
                    <w:left w:val="single" w:sz="4" w:space="0" w:color="auto"/>
                    <w:bottom w:val="single" w:sz="4" w:space="0" w:color="auto"/>
                    <w:right w:val="single" w:sz="4" w:space="0" w:color="auto"/>
                  </w:tcBorders>
                </w:tcPr>
                <w:p w14:paraId="4B047476" w14:textId="77777777" w:rsidR="00ED6E4A" w:rsidRPr="00011525" w:rsidRDefault="00ED6E4A" w:rsidP="00ED6E4A">
                  <w:pPr>
                    <w:rPr>
                      <w:bCs/>
                      <w:noProof/>
                      <w:lang w:val="lt-LT"/>
                    </w:rPr>
                  </w:pPr>
                </w:p>
              </w:tc>
            </w:tr>
            <w:tr w:rsidR="00ED6E4A" w:rsidRPr="00011525" w14:paraId="07CAE3E8"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C69ACB5" w14:textId="77777777" w:rsidR="00ED6E4A" w:rsidRPr="00F11AA7" w:rsidRDefault="00ED6E4A" w:rsidP="00ED6E4A">
                  <w:pPr>
                    <w:rPr>
                      <w:rFonts w:cs="Calibri"/>
                      <w:sz w:val="22"/>
                      <w:szCs w:val="22"/>
                      <w:lang w:val="lt-LT"/>
                    </w:rPr>
                  </w:pPr>
                  <w:r w:rsidRPr="00F11AA7">
                    <w:rPr>
                      <w:rFonts w:cs="Calibri"/>
                      <w:sz w:val="22"/>
                      <w:szCs w:val="22"/>
                      <w:lang w:val="lt-LT"/>
                    </w:rPr>
                    <w:t>1</w:t>
                  </w:r>
                  <w:r w:rsidR="008F353D" w:rsidRPr="00F11AA7">
                    <w:rPr>
                      <w:rFonts w:cs="Calibri"/>
                      <w:sz w:val="22"/>
                      <w:szCs w:val="22"/>
                      <w:lang w:val="lt-LT"/>
                    </w:rPr>
                    <w:t>3</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D136E53" w14:textId="77777777" w:rsidR="00ED6E4A" w:rsidRPr="00F11AA7" w:rsidRDefault="00ED6E4A" w:rsidP="00ED6E4A">
                  <w:pPr>
                    <w:jc w:val="both"/>
                    <w:rPr>
                      <w:rFonts w:cs="Calibri"/>
                      <w:sz w:val="22"/>
                      <w:szCs w:val="22"/>
                      <w:lang w:val="lt-LT"/>
                    </w:rPr>
                  </w:pPr>
                  <w:r w:rsidRPr="00F11AA7">
                    <w:rPr>
                      <w:rFonts w:cs="Calibri"/>
                      <w:sz w:val="22"/>
                      <w:szCs w:val="22"/>
                      <w:lang w:val="lt-LT"/>
                    </w:rPr>
                    <w:t>Garsiakalbiai</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2D7C4670" w14:textId="77777777" w:rsidR="00ED6E4A" w:rsidRPr="00F11AA7" w:rsidRDefault="00ED6E4A" w:rsidP="00ED6E4A">
                  <w:pPr>
                    <w:jc w:val="both"/>
                    <w:rPr>
                      <w:rFonts w:cs="Calibri"/>
                      <w:sz w:val="22"/>
                      <w:szCs w:val="22"/>
                      <w:lang w:val="lt-LT"/>
                    </w:rPr>
                  </w:pPr>
                  <w:r w:rsidRPr="00F11AA7">
                    <w:rPr>
                      <w:rFonts w:cs="Calibri"/>
                      <w:sz w:val="22"/>
                      <w:szCs w:val="22"/>
                      <w:lang w:val="lt-LT"/>
                    </w:rPr>
                    <w:t>Ne mažiau kaip 2 integruoti garsiakalbiai, kiekvieno galingumas ne mažiau kaip 20W.</w:t>
                  </w:r>
                </w:p>
              </w:tc>
              <w:tc>
                <w:tcPr>
                  <w:tcW w:w="5954" w:type="dxa"/>
                  <w:tcBorders>
                    <w:top w:val="single" w:sz="4" w:space="0" w:color="auto"/>
                    <w:left w:val="single" w:sz="4" w:space="0" w:color="auto"/>
                    <w:bottom w:val="single" w:sz="4" w:space="0" w:color="auto"/>
                    <w:right w:val="single" w:sz="4" w:space="0" w:color="auto"/>
                  </w:tcBorders>
                </w:tcPr>
                <w:p w14:paraId="13A6F9D4" w14:textId="77777777" w:rsidR="00ED6E4A" w:rsidRPr="00011525" w:rsidRDefault="00ED6E4A" w:rsidP="00ED6E4A">
                  <w:pPr>
                    <w:rPr>
                      <w:bCs/>
                      <w:noProof/>
                      <w:lang w:val="lt-LT"/>
                    </w:rPr>
                  </w:pPr>
                </w:p>
              </w:tc>
            </w:tr>
            <w:tr w:rsidR="00ED6E4A" w:rsidRPr="00011525" w14:paraId="5124E6A1"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D95DD01" w14:textId="77777777" w:rsidR="00ED6E4A" w:rsidRPr="00F11AA7" w:rsidRDefault="00ED6E4A" w:rsidP="00ED6E4A">
                  <w:pPr>
                    <w:rPr>
                      <w:rFonts w:cs="Calibri"/>
                      <w:sz w:val="22"/>
                      <w:szCs w:val="22"/>
                      <w:lang w:val="lt-LT"/>
                    </w:rPr>
                  </w:pPr>
                  <w:r w:rsidRPr="00F11AA7">
                    <w:rPr>
                      <w:rFonts w:cs="Calibri"/>
                      <w:sz w:val="22"/>
                      <w:szCs w:val="22"/>
                      <w:lang w:val="lt-LT"/>
                    </w:rPr>
                    <w:t>1</w:t>
                  </w:r>
                  <w:r w:rsidR="008F353D" w:rsidRPr="00F11AA7">
                    <w:rPr>
                      <w:rFonts w:cs="Calibri"/>
                      <w:sz w:val="22"/>
                      <w:szCs w:val="22"/>
                      <w:lang w:val="lt-LT"/>
                    </w:rPr>
                    <w:t>4</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94C18CC" w14:textId="77777777" w:rsidR="00ED6E4A" w:rsidRPr="00F11AA7" w:rsidRDefault="00ED6E4A" w:rsidP="00ED6E4A">
                  <w:pPr>
                    <w:jc w:val="both"/>
                    <w:rPr>
                      <w:rFonts w:cs="Calibri"/>
                      <w:sz w:val="22"/>
                      <w:szCs w:val="22"/>
                      <w:lang w:val="lt-LT"/>
                    </w:rPr>
                  </w:pPr>
                  <w:r w:rsidRPr="00F11AA7">
                    <w:rPr>
                      <w:rFonts w:cs="Calibri"/>
                      <w:sz w:val="22"/>
                      <w:szCs w:val="22"/>
                      <w:lang w:val="lt-LT"/>
                    </w:rPr>
                    <w:t>Aplinkos apšviestumo daviklis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0760351C" w14:textId="77777777" w:rsidR="00ED6E4A" w:rsidRPr="00F11AA7" w:rsidRDefault="00ED6E4A" w:rsidP="00ED6E4A">
                  <w:pPr>
                    <w:jc w:val="both"/>
                    <w:rPr>
                      <w:rFonts w:cs="Calibri"/>
                      <w:sz w:val="22"/>
                      <w:szCs w:val="22"/>
                      <w:lang w:val="lt-LT"/>
                    </w:rPr>
                  </w:pPr>
                  <w:r w:rsidRPr="00F11AA7">
                    <w:rPr>
                      <w:rFonts w:cs="Calibri"/>
                      <w:sz w:val="22"/>
                      <w:szCs w:val="22"/>
                      <w:lang w:val="lt-LT"/>
                    </w:rPr>
                    <w:t>Turi būti integruotas aplinkos apšviestumo daviklis, reguliuojantis ekrano skaistį pagal patalpos apšvietimo lygį.</w:t>
                  </w:r>
                </w:p>
              </w:tc>
              <w:tc>
                <w:tcPr>
                  <w:tcW w:w="5954" w:type="dxa"/>
                  <w:tcBorders>
                    <w:top w:val="single" w:sz="4" w:space="0" w:color="auto"/>
                    <w:left w:val="single" w:sz="4" w:space="0" w:color="auto"/>
                    <w:bottom w:val="single" w:sz="4" w:space="0" w:color="auto"/>
                    <w:right w:val="single" w:sz="4" w:space="0" w:color="auto"/>
                  </w:tcBorders>
                </w:tcPr>
                <w:p w14:paraId="10E23556" w14:textId="77777777" w:rsidR="00ED6E4A" w:rsidRPr="00011525" w:rsidRDefault="00ED6E4A" w:rsidP="00ED6E4A">
                  <w:pPr>
                    <w:rPr>
                      <w:bCs/>
                      <w:noProof/>
                      <w:lang w:val="lt-LT"/>
                    </w:rPr>
                  </w:pPr>
                </w:p>
              </w:tc>
            </w:tr>
            <w:tr w:rsidR="00ED6E4A" w:rsidRPr="00011525" w14:paraId="2970E3BC"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FB085C8" w14:textId="77777777" w:rsidR="00ED6E4A" w:rsidRPr="00F11AA7" w:rsidRDefault="00ED6E4A" w:rsidP="00ED6E4A">
                  <w:pPr>
                    <w:rPr>
                      <w:rFonts w:cs="Calibri"/>
                      <w:sz w:val="22"/>
                      <w:szCs w:val="22"/>
                      <w:lang w:val="lt-LT"/>
                    </w:rPr>
                  </w:pPr>
                  <w:r w:rsidRPr="00F11AA7">
                    <w:rPr>
                      <w:rFonts w:cs="Calibri"/>
                      <w:sz w:val="22"/>
                      <w:szCs w:val="22"/>
                      <w:lang w:val="lt-LT"/>
                    </w:rPr>
                    <w:t>1</w:t>
                  </w:r>
                  <w:r w:rsidR="008F353D" w:rsidRPr="00F11AA7">
                    <w:rPr>
                      <w:rFonts w:cs="Calibri"/>
                      <w:sz w:val="22"/>
                      <w:szCs w:val="22"/>
                      <w:lang w:val="lt-LT"/>
                    </w:rPr>
                    <w:t>5</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2091497" w14:textId="77777777" w:rsidR="00ED6E4A" w:rsidRPr="00F11AA7" w:rsidRDefault="00ED6E4A" w:rsidP="00ED6E4A">
                  <w:pPr>
                    <w:jc w:val="both"/>
                    <w:rPr>
                      <w:rFonts w:cs="Calibri"/>
                      <w:sz w:val="22"/>
                      <w:szCs w:val="22"/>
                      <w:lang w:val="lt-LT"/>
                    </w:rPr>
                  </w:pPr>
                  <w:r w:rsidRPr="00F11AA7">
                    <w:rPr>
                      <w:rFonts w:cs="Calibri"/>
                      <w:sz w:val="22"/>
                      <w:szCs w:val="22"/>
                      <w:lang w:val="lt-LT"/>
                    </w:rPr>
                    <w:t>Priedai</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1678A8C" w14:textId="77777777" w:rsidR="00ED6E4A" w:rsidRPr="00F11AA7" w:rsidRDefault="00ED6E4A" w:rsidP="00ED6E4A">
                  <w:pPr>
                    <w:jc w:val="both"/>
                    <w:rPr>
                      <w:rFonts w:cs="Calibri"/>
                      <w:sz w:val="22"/>
                      <w:szCs w:val="22"/>
                      <w:lang w:val="lt-LT"/>
                    </w:rPr>
                  </w:pPr>
                  <w:r w:rsidRPr="00F11AA7">
                    <w:rPr>
                      <w:rFonts w:cs="Calibri"/>
                      <w:sz w:val="22"/>
                      <w:szCs w:val="22"/>
                      <w:lang w:val="lt-LT"/>
                    </w:rPr>
                    <w:t>Nuotolinio valdymo pultas, laikiklis tvirtinimui prie sienos, ne mažiau kaip 2 magnetais prie rėmo tvirtinami rašikliai, laidai ir medžiagos reikalingos sumontavimui.</w:t>
                  </w:r>
                </w:p>
              </w:tc>
              <w:tc>
                <w:tcPr>
                  <w:tcW w:w="5954" w:type="dxa"/>
                  <w:tcBorders>
                    <w:top w:val="single" w:sz="4" w:space="0" w:color="auto"/>
                    <w:left w:val="single" w:sz="4" w:space="0" w:color="auto"/>
                    <w:bottom w:val="single" w:sz="4" w:space="0" w:color="auto"/>
                    <w:right w:val="single" w:sz="4" w:space="0" w:color="auto"/>
                  </w:tcBorders>
                </w:tcPr>
                <w:p w14:paraId="6C3ADE59" w14:textId="77777777" w:rsidR="00ED6E4A" w:rsidRPr="00011525" w:rsidRDefault="00ED6E4A" w:rsidP="00ED6E4A">
                  <w:pPr>
                    <w:rPr>
                      <w:bCs/>
                      <w:noProof/>
                      <w:lang w:val="lt-LT"/>
                    </w:rPr>
                  </w:pPr>
                </w:p>
              </w:tc>
            </w:tr>
            <w:tr w:rsidR="00ED6E4A" w:rsidRPr="00011525" w14:paraId="62DCAD96"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ADD703F" w14:textId="77777777" w:rsidR="00ED6E4A" w:rsidRPr="00F11AA7" w:rsidRDefault="00ED6E4A" w:rsidP="00ED6E4A">
                  <w:pPr>
                    <w:rPr>
                      <w:rFonts w:cs="Calibri"/>
                      <w:sz w:val="22"/>
                      <w:szCs w:val="22"/>
                      <w:lang w:val="lt-LT"/>
                    </w:rPr>
                  </w:pPr>
                  <w:r w:rsidRPr="00F11AA7">
                    <w:rPr>
                      <w:rFonts w:cs="Calibri"/>
                      <w:sz w:val="22"/>
                      <w:szCs w:val="22"/>
                      <w:lang w:val="lt-LT"/>
                    </w:rPr>
                    <w:lastRenderedPageBreak/>
                    <w:t>1</w:t>
                  </w:r>
                  <w:r w:rsidR="008F353D" w:rsidRPr="00F11AA7">
                    <w:rPr>
                      <w:rFonts w:cs="Calibri"/>
                      <w:sz w:val="22"/>
                      <w:szCs w:val="22"/>
                      <w:lang w:val="lt-LT"/>
                    </w:rPr>
                    <w:t>6</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C280FA1" w14:textId="77777777" w:rsidR="00ED6E4A" w:rsidRPr="00F11AA7" w:rsidRDefault="00ED6E4A" w:rsidP="00ED6E4A">
                  <w:pPr>
                    <w:jc w:val="both"/>
                    <w:rPr>
                      <w:rFonts w:cs="Calibri"/>
                      <w:sz w:val="22"/>
                      <w:szCs w:val="22"/>
                      <w:lang w:val="lt-LT"/>
                    </w:rPr>
                  </w:pPr>
                  <w:r w:rsidRPr="00F11AA7">
                    <w:rPr>
                      <w:rFonts w:cs="Calibri"/>
                      <w:sz w:val="22"/>
                      <w:szCs w:val="22"/>
                      <w:lang w:val="lt-LT"/>
                    </w:rPr>
                    <w:t xml:space="preserve">Komplektuojama programinė įranga  </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37EC7F50" w14:textId="77777777" w:rsidR="00ED6E4A" w:rsidRPr="00F11AA7" w:rsidRDefault="00ED6E4A" w:rsidP="00ED6E4A">
                  <w:pPr>
                    <w:jc w:val="both"/>
                    <w:rPr>
                      <w:rFonts w:cs="Calibri"/>
                      <w:sz w:val="22"/>
                      <w:szCs w:val="22"/>
                      <w:lang w:val="lt-LT"/>
                    </w:rPr>
                  </w:pPr>
                  <w:r w:rsidRPr="00F11AA7">
                    <w:rPr>
                      <w:rFonts w:cs="Calibri"/>
                      <w:sz w:val="22"/>
                      <w:szCs w:val="22"/>
                      <w:lang w:val="lt-LT"/>
                    </w:rPr>
                    <w:t>Programinės įrangos licencijų kiekis negali būti ribojamas, jos naujinimai turi būti nemokami. Visa programinė įranga turi būti lietuvių kalba.</w:t>
                  </w:r>
                </w:p>
              </w:tc>
              <w:tc>
                <w:tcPr>
                  <w:tcW w:w="5954" w:type="dxa"/>
                  <w:tcBorders>
                    <w:top w:val="single" w:sz="4" w:space="0" w:color="auto"/>
                    <w:left w:val="single" w:sz="4" w:space="0" w:color="auto"/>
                    <w:bottom w:val="single" w:sz="4" w:space="0" w:color="auto"/>
                    <w:right w:val="single" w:sz="4" w:space="0" w:color="auto"/>
                  </w:tcBorders>
                </w:tcPr>
                <w:p w14:paraId="06DCE227" w14:textId="77777777" w:rsidR="00ED6E4A" w:rsidRPr="00011525" w:rsidRDefault="00ED6E4A" w:rsidP="00ED6E4A">
                  <w:pPr>
                    <w:rPr>
                      <w:bCs/>
                      <w:noProof/>
                      <w:lang w:val="lt-LT"/>
                    </w:rPr>
                  </w:pPr>
                </w:p>
              </w:tc>
            </w:tr>
            <w:tr w:rsidR="00ED6E4A" w:rsidRPr="00011525" w14:paraId="62C42ED7"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6FC2EE8" w14:textId="77777777" w:rsidR="00ED6E4A" w:rsidRPr="00F11AA7" w:rsidRDefault="00ED6E4A" w:rsidP="00ED6E4A">
                  <w:pPr>
                    <w:rPr>
                      <w:rFonts w:cs="Calibri"/>
                      <w:sz w:val="22"/>
                      <w:szCs w:val="22"/>
                      <w:lang w:val="lt-LT"/>
                    </w:rPr>
                  </w:pPr>
                  <w:r w:rsidRPr="00F11AA7">
                    <w:rPr>
                      <w:rFonts w:cs="Calibri"/>
                      <w:sz w:val="22"/>
                      <w:szCs w:val="22"/>
                      <w:lang w:val="lt-LT"/>
                    </w:rPr>
                    <w:t>1</w:t>
                  </w:r>
                  <w:r w:rsidR="00F11AA7" w:rsidRPr="00F11AA7">
                    <w:rPr>
                      <w:rFonts w:cs="Calibri"/>
                      <w:sz w:val="22"/>
                      <w:szCs w:val="22"/>
                      <w:lang w:val="lt-LT"/>
                    </w:rPr>
                    <w:t>7</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3A044D6" w14:textId="77777777" w:rsidR="00ED6E4A" w:rsidRPr="00F11AA7" w:rsidRDefault="00ED6E4A" w:rsidP="00ED6E4A">
                  <w:pPr>
                    <w:jc w:val="both"/>
                    <w:rPr>
                      <w:rFonts w:eastAsia="MS Mincho" w:cs="Calibri"/>
                      <w:sz w:val="22"/>
                      <w:szCs w:val="22"/>
                      <w:lang w:val="lt-LT"/>
                    </w:rPr>
                  </w:pPr>
                  <w:r w:rsidRPr="00F11AA7">
                    <w:rPr>
                      <w:rFonts w:eastAsia="MS Mincho" w:cs="Calibri"/>
                      <w:sz w:val="22"/>
                      <w:szCs w:val="22"/>
                      <w:lang w:val="lt-LT"/>
                    </w:rPr>
                    <w:t>Garantinė techninė priežiūra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467D9551" w14:textId="77777777" w:rsidR="00ED6E4A" w:rsidRPr="00F11AA7" w:rsidRDefault="00ED6E4A" w:rsidP="00ED6E4A">
                  <w:pPr>
                    <w:jc w:val="both"/>
                    <w:rPr>
                      <w:rFonts w:eastAsia="MS Mincho" w:cs="Calibri"/>
                      <w:sz w:val="22"/>
                      <w:szCs w:val="22"/>
                      <w:lang w:val="lt-LT"/>
                    </w:rPr>
                  </w:pPr>
                  <w:r w:rsidRPr="00F11AA7">
                    <w:rPr>
                      <w:rFonts w:eastAsia="MS Mincho" w:cs="Calibri"/>
                      <w:sz w:val="22"/>
                      <w:szCs w:val="22"/>
                      <w:lang w:val="lt-LT"/>
                    </w:rPr>
                    <w:t xml:space="preserve">Įrangai taikoma ne mažiau kaip 3 metų garantija. </w:t>
                  </w:r>
                </w:p>
              </w:tc>
              <w:tc>
                <w:tcPr>
                  <w:tcW w:w="5954" w:type="dxa"/>
                  <w:tcBorders>
                    <w:top w:val="single" w:sz="4" w:space="0" w:color="auto"/>
                    <w:left w:val="single" w:sz="4" w:space="0" w:color="auto"/>
                    <w:bottom w:val="single" w:sz="4" w:space="0" w:color="auto"/>
                    <w:right w:val="single" w:sz="4" w:space="0" w:color="auto"/>
                  </w:tcBorders>
                </w:tcPr>
                <w:p w14:paraId="5AD61A84" w14:textId="77777777" w:rsidR="00ED6E4A" w:rsidRPr="00011525" w:rsidRDefault="00ED6E4A" w:rsidP="00ED6E4A">
                  <w:pPr>
                    <w:rPr>
                      <w:bCs/>
                      <w:noProof/>
                      <w:lang w:val="lt-LT"/>
                    </w:rPr>
                  </w:pPr>
                </w:p>
              </w:tc>
            </w:tr>
          </w:tbl>
          <w:p w14:paraId="1B45D5BC" w14:textId="77777777" w:rsidR="00A43A2A" w:rsidRPr="00011525" w:rsidRDefault="00A43A2A" w:rsidP="00A43A2A">
            <w:pPr>
              <w:jc w:val="both"/>
              <w:rPr>
                <w:i/>
                <w:iCs/>
                <w:color w:val="000000"/>
                <w:lang w:val="lt-LT"/>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854"/>
              <w:gridCol w:w="10046"/>
            </w:tblGrid>
            <w:tr w:rsidR="00FE3955" w:rsidRPr="00011525" w14:paraId="660ED8A2" w14:textId="77777777" w:rsidTr="00F93633">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12548CA" w14:textId="77777777" w:rsidR="00FE3955" w:rsidRPr="00011525" w:rsidRDefault="000E59EA" w:rsidP="00FE3955">
                  <w:pPr>
                    <w:suppressAutoHyphens/>
                    <w:rPr>
                      <w:rFonts w:eastAsia="Calibri"/>
                      <w:b/>
                      <w:bCs/>
                      <w:color w:val="7030A0"/>
                      <w:lang w:val="lt-LT"/>
                    </w:rPr>
                  </w:pPr>
                  <w:r w:rsidRPr="00011525">
                    <w:rPr>
                      <w:b/>
                      <w:i/>
                      <w:lang w:val="lt-LT"/>
                    </w:rPr>
                    <w:t xml:space="preserve">2. </w:t>
                  </w:r>
                  <w:r w:rsidR="00FE3955" w:rsidRPr="00011525">
                    <w:rPr>
                      <w:b/>
                      <w:i/>
                      <w:lang w:val="lt-LT"/>
                    </w:rPr>
                    <w:t>Pirkimo objektas</w:t>
                  </w:r>
                  <w:r w:rsidR="00FE3955" w:rsidRPr="00011525">
                    <w:rPr>
                      <w:b/>
                      <w:i/>
                      <w:color w:val="7030A0"/>
                      <w:lang w:val="lt-LT"/>
                    </w:rPr>
                    <w:t xml:space="preserve"> </w:t>
                  </w:r>
                  <w:r w:rsidR="00F93633" w:rsidRPr="00011525">
                    <w:rPr>
                      <w:b/>
                      <w:i/>
                      <w:color w:val="7030A0"/>
                      <w:lang w:val="lt-LT"/>
                    </w:rPr>
                    <w:t>–</w:t>
                  </w:r>
                  <w:r w:rsidR="00FE3955" w:rsidRPr="00011525">
                    <w:rPr>
                      <w:b/>
                      <w:i/>
                      <w:color w:val="7030A0"/>
                      <w:lang w:val="lt-LT"/>
                    </w:rPr>
                    <w:t xml:space="preserve"> </w:t>
                  </w:r>
                  <w:r w:rsidR="00F93633" w:rsidRPr="00011525">
                    <w:rPr>
                      <w:b/>
                      <w:i/>
                      <w:lang w:val="lt-LT"/>
                    </w:rPr>
                    <w:t>Vaizdo kamera</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664FC3" w14:textId="77777777" w:rsidR="00FE3955" w:rsidRPr="00011525" w:rsidRDefault="00FE3955" w:rsidP="00FE3955">
                  <w:pPr>
                    <w:suppressAutoHyphens/>
                    <w:ind w:left="35" w:hanging="10"/>
                    <w:rPr>
                      <w:rFonts w:eastAsia="Calibri"/>
                      <w:b/>
                      <w:lang w:val="lt-LT"/>
                    </w:rPr>
                  </w:pPr>
                  <w:r w:rsidRPr="00011525">
                    <w:rPr>
                      <w:rFonts w:eastAsia="Calibri"/>
                      <w:b/>
                      <w:lang w:val="lt-LT"/>
                    </w:rPr>
                    <w:t xml:space="preserve">Kiekis -  </w:t>
                  </w:r>
                  <w:r w:rsidR="00F93633" w:rsidRPr="00011525">
                    <w:rPr>
                      <w:rFonts w:eastAsia="Calibri"/>
                      <w:b/>
                      <w:lang w:val="lt-LT"/>
                    </w:rPr>
                    <w:t>3</w:t>
                  </w:r>
                  <w:r w:rsidRPr="00011525">
                    <w:rPr>
                      <w:rFonts w:eastAsia="Calibri"/>
                      <w:b/>
                      <w:lang w:val="lt-LT"/>
                    </w:rPr>
                    <w:t xml:space="preserve"> vnt.</w:t>
                  </w:r>
                </w:p>
              </w:tc>
            </w:tr>
            <w:tr w:rsidR="00FE3955" w:rsidRPr="00011525" w14:paraId="37BC4B4D" w14:textId="77777777" w:rsidTr="00F93633">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99B529" w14:textId="77777777" w:rsidR="00FE3955" w:rsidRPr="00011525" w:rsidRDefault="00FE3955" w:rsidP="00FE3955">
                  <w:pPr>
                    <w:suppressAutoHyphens/>
                    <w:rPr>
                      <w:rFonts w:eastAsia="Calibri"/>
                      <w:b/>
                      <w:bCs/>
                      <w:lang w:val="lt-LT"/>
                    </w:rPr>
                  </w:pPr>
                  <w:r w:rsidRPr="00011525">
                    <w:rPr>
                      <w:rFonts w:eastAsia="Calibri"/>
                      <w:b/>
                      <w:bCs/>
                      <w:lang w:val="lt-LT"/>
                    </w:rPr>
                    <w:t>Gamintojas: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DC7DED4" w14:textId="77777777" w:rsidR="00FE3955" w:rsidRPr="00011525" w:rsidRDefault="00FE3955" w:rsidP="00FE3955">
                  <w:pPr>
                    <w:suppressAutoHyphens/>
                    <w:ind w:left="35" w:hanging="10"/>
                    <w:rPr>
                      <w:rFonts w:eastAsia="Calibri"/>
                      <w:b/>
                      <w:i/>
                      <w:color w:val="FF0000"/>
                      <w:lang w:val="lt-LT"/>
                    </w:rPr>
                  </w:pPr>
                  <w:r w:rsidRPr="00011525">
                    <w:rPr>
                      <w:rFonts w:eastAsia="Calibri"/>
                      <w:b/>
                      <w:i/>
                      <w:color w:val="FF0000"/>
                      <w:lang w:val="lt-LT"/>
                    </w:rPr>
                    <w:t>Nurodo tiekėjas</w:t>
                  </w:r>
                </w:p>
              </w:tc>
            </w:tr>
            <w:tr w:rsidR="00FE3955" w:rsidRPr="00011525" w14:paraId="22C99D51" w14:textId="77777777" w:rsidTr="00F93633">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DA18C1C" w14:textId="77777777" w:rsidR="00FE3955" w:rsidRPr="00011525" w:rsidRDefault="00FE3955" w:rsidP="00FE3955">
                  <w:pPr>
                    <w:suppressAutoHyphens/>
                    <w:rPr>
                      <w:rFonts w:eastAsia="Calibri"/>
                      <w:b/>
                      <w:bCs/>
                      <w:lang w:val="lt-LT"/>
                    </w:rPr>
                  </w:pPr>
                  <w:r w:rsidRPr="00011525">
                    <w:rPr>
                      <w:rFonts w:eastAsia="Calibri"/>
                      <w:b/>
                      <w:bCs/>
                      <w:lang w:val="lt-LT"/>
                    </w:rPr>
                    <w:t>Modelis: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88DE6B" w14:textId="3FC39FF5" w:rsidR="00FE3955" w:rsidRPr="00011525" w:rsidRDefault="00FE3955" w:rsidP="00FE3955">
                  <w:pPr>
                    <w:suppressAutoHyphens/>
                    <w:ind w:left="35" w:hanging="10"/>
                    <w:rPr>
                      <w:rFonts w:eastAsia="Calibri"/>
                      <w:b/>
                      <w:i/>
                      <w:color w:val="FF0000"/>
                      <w:lang w:val="lt-LT"/>
                    </w:rPr>
                  </w:pPr>
                  <w:r w:rsidRPr="00011525">
                    <w:rPr>
                      <w:rFonts w:eastAsia="Calibri"/>
                      <w:b/>
                      <w:i/>
                      <w:color w:val="FF0000"/>
                      <w:lang w:val="lt-LT"/>
                    </w:rPr>
                    <w:t>Nurodo tiekėjas</w:t>
                  </w:r>
                  <w:r w:rsidR="00F93633" w:rsidRPr="00011525">
                    <w:rPr>
                      <w:rFonts w:eastAsia="Calibri"/>
                      <w:b/>
                      <w:i/>
                      <w:color w:val="FF0000"/>
                      <w:lang w:val="lt-LT"/>
                    </w:rPr>
                    <w:t xml:space="preserve">  </w:t>
                  </w:r>
                  <w:r w:rsidR="00EA2AEF" w:rsidRPr="00EA2AEF">
                    <w:rPr>
                      <w:rFonts w:eastAsia="Calibri"/>
                      <w:i/>
                      <w:lang w:val="lt-LT"/>
                    </w:rPr>
                    <w:t xml:space="preserve"> (pateikiama nuoroda į prekės aprašymą gamintojo svetainėje)</w:t>
                  </w:r>
                </w:p>
              </w:tc>
            </w:tr>
          </w:tbl>
          <w:p w14:paraId="2BA4FC3A" w14:textId="77777777" w:rsidR="00FE3955" w:rsidRPr="00011525" w:rsidRDefault="00FE3955" w:rsidP="00A43A2A">
            <w:pPr>
              <w:rPr>
                <w:rFonts w:eastAsia="Calibri"/>
                <w:b/>
                <w:i/>
                <w:lang w:val="lt-LT" w:eastAsia="lt-LT"/>
              </w:rPr>
            </w:pPr>
          </w:p>
          <w:p w14:paraId="736D01B4" w14:textId="77777777" w:rsidR="00F93633" w:rsidRPr="00011525" w:rsidRDefault="00F93633" w:rsidP="00F93633">
            <w:pPr>
              <w:suppressAutoHyphens/>
              <w:ind w:left="35" w:hanging="10"/>
              <w:rPr>
                <w:rFonts w:eastAsia="Calibri"/>
                <w:b/>
                <w:lang w:val="lt-LT" w:eastAsia="lt-LT"/>
              </w:rPr>
            </w:pPr>
            <w:r w:rsidRPr="00011525">
              <w:rPr>
                <w:rFonts w:eastAsia="Calibri"/>
                <w:b/>
                <w:lang w:val="lt-LT" w:eastAsia="lt-LT"/>
              </w:rPr>
              <w:t>Specifikacija: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5944"/>
              <w:gridCol w:w="5954"/>
            </w:tblGrid>
            <w:tr w:rsidR="00FE3955" w:rsidRPr="00011525" w14:paraId="1DD7E088" w14:textId="77777777" w:rsidTr="00F11AA7">
              <w:trPr>
                <w:trHeight w:val="600"/>
              </w:trPr>
              <w:tc>
                <w:tcPr>
                  <w:tcW w:w="854" w:type="dxa"/>
                  <w:tcBorders>
                    <w:top w:val="single" w:sz="4" w:space="0" w:color="auto"/>
                    <w:left w:val="single" w:sz="4" w:space="0" w:color="auto"/>
                    <w:right w:val="single" w:sz="4" w:space="0" w:color="auto"/>
                  </w:tcBorders>
                  <w:shd w:val="clear" w:color="auto" w:fill="auto"/>
                  <w:hideMark/>
                </w:tcPr>
                <w:p w14:paraId="37E73EEB" w14:textId="77777777" w:rsidR="00FE3955" w:rsidRPr="00011525" w:rsidRDefault="00FE3955" w:rsidP="00FE3955">
                  <w:pPr>
                    <w:rPr>
                      <w:b/>
                      <w:bCs/>
                      <w:noProof/>
                      <w:color w:val="000000"/>
                      <w:lang w:val="lt-LT"/>
                    </w:rPr>
                  </w:pPr>
                  <w:r w:rsidRPr="00011525">
                    <w:rPr>
                      <w:b/>
                      <w:bCs/>
                      <w:noProof/>
                      <w:color w:val="000000"/>
                      <w:lang w:val="lt-LT"/>
                    </w:rPr>
                    <w:t>l. Nr.</w:t>
                  </w:r>
                </w:p>
              </w:tc>
              <w:tc>
                <w:tcPr>
                  <w:tcW w:w="2269" w:type="dxa"/>
                  <w:tcBorders>
                    <w:top w:val="single" w:sz="4" w:space="0" w:color="auto"/>
                    <w:left w:val="single" w:sz="4" w:space="0" w:color="auto"/>
                    <w:right w:val="single" w:sz="4" w:space="0" w:color="auto"/>
                  </w:tcBorders>
                  <w:shd w:val="clear" w:color="auto" w:fill="auto"/>
                  <w:hideMark/>
                </w:tcPr>
                <w:p w14:paraId="3D657FD5" w14:textId="77777777" w:rsidR="00FE3955" w:rsidRPr="00011525" w:rsidRDefault="00FE3955" w:rsidP="00FE3955">
                  <w:pPr>
                    <w:rPr>
                      <w:b/>
                      <w:bCs/>
                      <w:noProof/>
                      <w:color w:val="000000"/>
                      <w:lang w:val="lt-LT"/>
                    </w:rPr>
                  </w:pPr>
                  <w:r w:rsidRPr="00011525">
                    <w:rPr>
                      <w:b/>
                      <w:noProof/>
                      <w:color w:val="000000"/>
                      <w:lang w:val="lt-LT"/>
                    </w:rPr>
                    <w:t>Rodiklis*</w:t>
                  </w:r>
                </w:p>
              </w:tc>
              <w:tc>
                <w:tcPr>
                  <w:tcW w:w="5944" w:type="dxa"/>
                  <w:tcBorders>
                    <w:top w:val="single" w:sz="4" w:space="0" w:color="auto"/>
                    <w:left w:val="single" w:sz="4" w:space="0" w:color="auto"/>
                    <w:right w:val="single" w:sz="4" w:space="0" w:color="auto"/>
                  </w:tcBorders>
                  <w:shd w:val="clear" w:color="auto" w:fill="auto"/>
                  <w:hideMark/>
                </w:tcPr>
                <w:p w14:paraId="79E5ECA3" w14:textId="77777777" w:rsidR="00FE3955" w:rsidRPr="00011525" w:rsidRDefault="00FE3955" w:rsidP="00FE3955">
                  <w:pPr>
                    <w:rPr>
                      <w:b/>
                      <w:bCs/>
                      <w:noProof/>
                      <w:color w:val="000000"/>
                      <w:lang w:val="lt-LT"/>
                    </w:rPr>
                  </w:pPr>
                  <w:r w:rsidRPr="00011525">
                    <w:rPr>
                      <w:b/>
                      <w:bCs/>
                      <w:noProof/>
                      <w:color w:val="000000"/>
                      <w:lang w:val="lt-LT"/>
                    </w:rPr>
                    <w:t>Reikalaujama rodiklio reikšmė*</w:t>
                  </w:r>
                </w:p>
              </w:tc>
              <w:tc>
                <w:tcPr>
                  <w:tcW w:w="5954" w:type="dxa"/>
                  <w:tcBorders>
                    <w:top w:val="single" w:sz="4" w:space="0" w:color="auto"/>
                    <w:left w:val="single" w:sz="4" w:space="0" w:color="auto"/>
                    <w:right w:val="single" w:sz="4" w:space="0" w:color="auto"/>
                  </w:tcBorders>
                </w:tcPr>
                <w:p w14:paraId="04B41664" w14:textId="77777777" w:rsidR="00FE3955" w:rsidRPr="00011525" w:rsidRDefault="00FE3955" w:rsidP="00FE3955">
                  <w:pPr>
                    <w:jc w:val="center"/>
                    <w:rPr>
                      <w:b/>
                      <w:color w:val="FF0000"/>
                      <w:lang w:val="lt-LT"/>
                    </w:rPr>
                  </w:pPr>
                  <w:r w:rsidRPr="00011525">
                    <w:rPr>
                      <w:b/>
                      <w:lang w:val="lt-LT"/>
                    </w:rPr>
                    <w:t>Siūlomos prekės parametrai</w:t>
                  </w:r>
                </w:p>
                <w:p w14:paraId="0BCBA078" w14:textId="77777777" w:rsidR="00FE3955" w:rsidRPr="00011525" w:rsidRDefault="00FE3955" w:rsidP="00FE3955">
                  <w:pPr>
                    <w:jc w:val="center"/>
                    <w:rPr>
                      <w:b/>
                      <w:bCs/>
                      <w:noProof/>
                      <w:color w:val="000000"/>
                      <w:lang w:val="lt-LT"/>
                    </w:rPr>
                  </w:pPr>
                  <w:r w:rsidRPr="00011525">
                    <w:rPr>
                      <w:b/>
                      <w:i/>
                      <w:color w:val="FF0000"/>
                      <w:lang w:val="lt-LT"/>
                    </w:rPr>
                    <w:t>(pildo tiekėjas)</w:t>
                  </w:r>
                </w:p>
              </w:tc>
            </w:tr>
            <w:tr w:rsidR="00F93633" w:rsidRPr="00011525" w14:paraId="0C1399A7"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DCD7913" w14:textId="77777777" w:rsidR="00F93633" w:rsidRPr="00F11AA7" w:rsidRDefault="00F93633" w:rsidP="00F93633">
                  <w:pPr>
                    <w:rPr>
                      <w:rFonts w:cs="Calibri"/>
                      <w:sz w:val="22"/>
                      <w:szCs w:val="22"/>
                      <w:lang w:val="lt-LT" w:eastAsia="lt-LT"/>
                    </w:rPr>
                  </w:pPr>
                  <w:r w:rsidRPr="00F11AA7">
                    <w:rPr>
                      <w:rFonts w:cs="Calibri"/>
                      <w:sz w:val="22"/>
                      <w:szCs w:val="22"/>
                      <w:lang w:val="lt-LT"/>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EAACC88" w14:textId="77777777" w:rsidR="00F93633" w:rsidRPr="00F11AA7" w:rsidRDefault="00F93633" w:rsidP="00F93633">
                  <w:pPr>
                    <w:widowControl w:val="0"/>
                    <w:autoSpaceDE w:val="0"/>
                    <w:autoSpaceDN w:val="0"/>
                    <w:adjustRightInd w:val="0"/>
                    <w:rPr>
                      <w:rFonts w:cs="Calibri"/>
                      <w:sz w:val="22"/>
                      <w:szCs w:val="22"/>
                      <w:lang w:val="lt-LT"/>
                    </w:rPr>
                  </w:pPr>
                  <w:r w:rsidRPr="00F11AA7">
                    <w:rPr>
                      <w:rFonts w:cs="Calibri"/>
                      <w:sz w:val="22"/>
                      <w:szCs w:val="22"/>
                      <w:lang w:val="lt-LT"/>
                    </w:rPr>
                    <w:t>Tipas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0975565A" w14:textId="77777777" w:rsidR="00F93633" w:rsidRPr="00F11AA7" w:rsidRDefault="00F93633" w:rsidP="00F93633">
                  <w:pPr>
                    <w:widowControl w:val="0"/>
                    <w:autoSpaceDE w:val="0"/>
                    <w:autoSpaceDN w:val="0"/>
                    <w:adjustRightInd w:val="0"/>
                    <w:jc w:val="both"/>
                    <w:rPr>
                      <w:rFonts w:cs="Calibri"/>
                      <w:sz w:val="22"/>
                      <w:szCs w:val="22"/>
                      <w:lang w:val="lt-LT"/>
                    </w:rPr>
                  </w:pPr>
                  <w:r w:rsidRPr="00F11AA7">
                    <w:rPr>
                      <w:rFonts w:cs="Calibri"/>
                      <w:sz w:val="22"/>
                      <w:szCs w:val="22"/>
                      <w:lang w:val="lt-LT"/>
                    </w:rPr>
                    <w:t xml:space="preserve">PTZ video kamera su automatine pranešėjo sekimo funkcija </w:t>
                  </w:r>
                </w:p>
              </w:tc>
              <w:tc>
                <w:tcPr>
                  <w:tcW w:w="5954" w:type="dxa"/>
                  <w:tcBorders>
                    <w:top w:val="single" w:sz="4" w:space="0" w:color="auto"/>
                    <w:left w:val="single" w:sz="4" w:space="0" w:color="auto"/>
                    <w:bottom w:val="single" w:sz="4" w:space="0" w:color="auto"/>
                    <w:right w:val="single" w:sz="4" w:space="0" w:color="auto"/>
                  </w:tcBorders>
                </w:tcPr>
                <w:p w14:paraId="757E5F1C" w14:textId="77777777" w:rsidR="00F93633" w:rsidRPr="00011525" w:rsidRDefault="00F93633" w:rsidP="00F93633">
                  <w:pPr>
                    <w:rPr>
                      <w:bCs/>
                      <w:noProof/>
                      <w:lang w:val="lt-LT"/>
                    </w:rPr>
                  </w:pPr>
                </w:p>
              </w:tc>
            </w:tr>
            <w:tr w:rsidR="00F93633" w:rsidRPr="00011525" w14:paraId="0EE182DE" w14:textId="77777777" w:rsidTr="00F11AA7">
              <w:trPr>
                <w:trHeight w:val="374"/>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6FA6578" w14:textId="77777777" w:rsidR="00F93633" w:rsidRPr="00F11AA7" w:rsidRDefault="00F93633" w:rsidP="00F93633">
                  <w:pPr>
                    <w:rPr>
                      <w:rFonts w:cs="Calibri"/>
                      <w:sz w:val="22"/>
                      <w:szCs w:val="22"/>
                      <w:lang w:val="lt-LT" w:eastAsia="lt-LT"/>
                    </w:rPr>
                  </w:pPr>
                  <w:r w:rsidRPr="00F11AA7">
                    <w:rPr>
                      <w:rFonts w:cs="Calibri"/>
                      <w:sz w:val="22"/>
                      <w:szCs w:val="22"/>
                      <w:lang w:val="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F13A993" w14:textId="77777777" w:rsidR="00F93633" w:rsidRPr="00F11AA7" w:rsidRDefault="00F93633" w:rsidP="00F93633">
                  <w:pPr>
                    <w:rPr>
                      <w:rFonts w:cs="Calibri"/>
                      <w:sz w:val="22"/>
                      <w:szCs w:val="22"/>
                      <w:lang w:val="lt-LT" w:eastAsia="lt-LT"/>
                    </w:rPr>
                  </w:pPr>
                  <w:r w:rsidRPr="00F11AA7">
                    <w:rPr>
                      <w:rFonts w:cs="Calibri"/>
                      <w:sz w:val="22"/>
                      <w:szCs w:val="22"/>
                      <w:lang w:val="lt-LT"/>
                    </w:rPr>
                    <w:t>Skiriamoji geba</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205D4558" w14:textId="77777777" w:rsidR="00F93633" w:rsidRPr="00F11AA7" w:rsidRDefault="00F93633" w:rsidP="00F93633">
                  <w:pPr>
                    <w:jc w:val="both"/>
                    <w:rPr>
                      <w:rFonts w:cs="Calibri"/>
                      <w:sz w:val="22"/>
                      <w:szCs w:val="22"/>
                      <w:lang w:val="lt-LT" w:eastAsia="lt-LT"/>
                    </w:rPr>
                  </w:pPr>
                  <w:r w:rsidRPr="00F11AA7">
                    <w:rPr>
                      <w:rFonts w:cs="Calibri"/>
                      <w:sz w:val="22"/>
                      <w:szCs w:val="22"/>
                      <w:lang w:val="lt-LT"/>
                    </w:rPr>
                    <w:t>Ne mažiau kaip Full HD (1920 x 1080)p / 60 fps</w:t>
                  </w:r>
                </w:p>
              </w:tc>
              <w:tc>
                <w:tcPr>
                  <w:tcW w:w="5954" w:type="dxa"/>
                  <w:tcBorders>
                    <w:top w:val="single" w:sz="4" w:space="0" w:color="auto"/>
                    <w:left w:val="single" w:sz="4" w:space="0" w:color="auto"/>
                    <w:bottom w:val="single" w:sz="4" w:space="0" w:color="auto"/>
                    <w:right w:val="single" w:sz="4" w:space="0" w:color="auto"/>
                  </w:tcBorders>
                </w:tcPr>
                <w:p w14:paraId="353A0BC0" w14:textId="77777777" w:rsidR="00F93633" w:rsidRPr="00011525" w:rsidRDefault="00F93633" w:rsidP="00F93633">
                  <w:pPr>
                    <w:rPr>
                      <w:bCs/>
                      <w:noProof/>
                      <w:lang w:val="lt-LT"/>
                    </w:rPr>
                  </w:pPr>
                </w:p>
              </w:tc>
            </w:tr>
            <w:tr w:rsidR="00F93633" w:rsidRPr="00011525" w14:paraId="40D1412D"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C664860" w14:textId="77777777" w:rsidR="00F93633" w:rsidRPr="00F11AA7" w:rsidRDefault="00F93633" w:rsidP="00F93633">
                  <w:pPr>
                    <w:rPr>
                      <w:rFonts w:cs="Calibri"/>
                      <w:sz w:val="22"/>
                      <w:szCs w:val="22"/>
                      <w:lang w:val="lt-LT"/>
                    </w:rPr>
                  </w:pPr>
                  <w:r w:rsidRPr="00F11AA7">
                    <w:rPr>
                      <w:rFonts w:cs="Calibri"/>
                      <w:sz w:val="22"/>
                      <w:szCs w:val="22"/>
                      <w:lang w:val="lt-LT"/>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AF380E2" w14:textId="77777777" w:rsidR="00F93633" w:rsidRPr="00F11AA7" w:rsidRDefault="00F93633" w:rsidP="00F93633">
                  <w:pPr>
                    <w:rPr>
                      <w:rFonts w:cs="Calibri"/>
                      <w:sz w:val="22"/>
                      <w:szCs w:val="22"/>
                      <w:lang w:val="lt-LT"/>
                    </w:rPr>
                  </w:pPr>
                  <w:r w:rsidRPr="00F11AA7">
                    <w:rPr>
                      <w:rFonts w:cs="Calibri"/>
                      <w:sz w:val="22"/>
                      <w:szCs w:val="22"/>
                      <w:lang w:val="lt-LT"/>
                    </w:rPr>
                    <w:t>Matymo laukas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6AA46199" w14:textId="77777777" w:rsidR="00F93633" w:rsidRPr="00F11AA7" w:rsidRDefault="00F93633" w:rsidP="00F93633">
                  <w:pPr>
                    <w:jc w:val="both"/>
                    <w:rPr>
                      <w:rFonts w:cs="Calibri"/>
                      <w:sz w:val="22"/>
                      <w:szCs w:val="22"/>
                      <w:lang w:val="lt-LT"/>
                    </w:rPr>
                  </w:pPr>
                  <w:r w:rsidRPr="00F11AA7">
                    <w:rPr>
                      <w:rFonts w:cs="Calibri"/>
                      <w:sz w:val="22"/>
                      <w:szCs w:val="22"/>
                      <w:lang w:val="lt-LT"/>
                    </w:rPr>
                    <w:t>Ne mažiau kaip horizontaliai 75°</w:t>
                  </w:r>
                </w:p>
              </w:tc>
              <w:tc>
                <w:tcPr>
                  <w:tcW w:w="5954" w:type="dxa"/>
                  <w:tcBorders>
                    <w:top w:val="single" w:sz="4" w:space="0" w:color="auto"/>
                    <w:left w:val="single" w:sz="4" w:space="0" w:color="auto"/>
                    <w:bottom w:val="single" w:sz="4" w:space="0" w:color="auto"/>
                    <w:right w:val="single" w:sz="4" w:space="0" w:color="auto"/>
                  </w:tcBorders>
                </w:tcPr>
                <w:p w14:paraId="3F412265" w14:textId="77777777" w:rsidR="00F93633" w:rsidRPr="00011525" w:rsidRDefault="00F93633" w:rsidP="00F93633">
                  <w:pPr>
                    <w:rPr>
                      <w:bCs/>
                      <w:noProof/>
                      <w:lang w:val="lt-LT"/>
                    </w:rPr>
                  </w:pPr>
                </w:p>
              </w:tc>
            </w:tr>
            <w:tr w:rsidR="00F93633" w:rsidRPr="00011525" w14:paraId="594C7493"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6BE35F0" w14:textId="77777777" w:rsidR="00F93633" w:rsidRPr="00F11AA7" w:rsidRDefault="00F93633" w:rsidP="00F93633">
                  <w:pPr>
                    <w:rPr>
                      <w:rFonts w:cs="Calibri"/>
                      <w:sz w:val="22"/>
                      <w:szCs w:val="22"/>
                      <w:lang w:val="lt-LT"/>
                    </w:rPr>
                  </w:pPr>
                  <w:r w:rsidRPr="00F11AA7">
                    <w:rPr>
                      <w:rFonts w:cs="Calibri"/>
                      <w:sz w:val="22"/>
                      <w:szCs w:val="22"/>
                      <w:lang w:val="lt-LT"/>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A2802D1" w14:textId="77777777" w:rsidR="00F93633" w:rsidRPr="00F11AA7" w:rsidRDefault="00F93633" w:rsidP="00F93633">
                  <w:pPr>
                    <w:rPr>
                      <w:rFonts w:cs="Calibri"/>
                      <w:sz w:val="22"/>
                      <w:szCs w:val="22"/>
                      <w:lang w:val="lt-LT"/>
                    </w:rPr>
                  </w:pPr>
                  <w:r w:rsidRPr="00F11AA7">
                    <w:rPr>
                      <w:rFonts w:cs="Calibri"/>
                      <w:sz w:val="22"/>
                      <w:szCs w:val="22"/>
                      <w:lang w:val="lt-LT"/>
                    </w:rPr>
                    <w:t>Objektyvas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C00E278" w14:textId="77777777" w:rsidR="00F93633" w:rsidRPr="00F11AA7" w:rsidRDefault="00F93633" w:rsidP="00F93633">
                  <w:pPr>
                    <w:jc w:val="both"/>
                    <w:rPr>
                      <w:rFonts w:cs="Calibri"/>
                      <w:sz w:val="22"/>
                      <w:szCs w:val="22"/>
                      <w:lang w:val="lt-LT"/>
                    </w:rPr>
                  </w:pPr>
                  <w:r w:rsidRPr="00F11AA7">
                    <w:rPr>
                      <w:rFonts w:cs="Calibri"/>
                      <w:sz w:val="22"/>
                      <w:szCs w:val="22"/>
                      <w:lang w:val="lt-LT"/>
                    </w:rPr>
                    <w:t>Su optinės ašies postūmio funkcija, ne mažiau kaip vertikaliai ±50° ir horizontaliai ±150°.</w:t>
                  </w:r>
                </w:p>
              </w:tc>
              <w:tc>
                <w:tcPr>
                  <w:tcW w:w="5954" w:type="dxa"/>
                  <w:tcBorders>
                    <w:top w:val="single" w:sz="4" w:space="0" w:color="auto"/>
                    <w:left w:val="single" w:sz="4" w:space="0" w:color="auto"/>
                    <w:bottom w:val="single" w:sz="4" w:space="0" w:color="auto"/>
                    <w:right w:val="single" w:sz="4" w:space="0" w:color="auto"/>
                  </w:tcBorders>
                </w:tcPr>
                <w:p w14:paraId="38FCE791" w14:textId="77777777" w:rsidR="00F93633" w:rsidRPr="00011525" w:rsidRDefault="00F93633" w:rsidP="00F93633">
                  <w:pPr>
                    <w:rPr>
                      <w:bCs/>
                      <w:noProof/>
                      <w:lang w:val="lt-LT"/>
                    </w:rPr>
                  </w:pPr>
                </w:p>
              </w:tc>
            </w:tr>
            <w:tr w:rsidR="00F93633" w:rsidRPr="00011525" w14:paraId="1C38C9DF"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5210F81" w14:textId="77777777" w:rsidR="00F93633" w:rsidRPr="00F11AA7" w:rsidRDefault="00F93633" w:rsidP="00F93633">
                  <w:pPr>
                    <w:rPr>
                      <w:rFonts w:cs="Calibri"/>
                      <w:sz w:val="22"/>
                      <w:szCs w:val="22"/>
                      <w:lang w:val="lt-LT"/>
                    </w:rPr>
                  </w:pPr>
                  <w:r w:rsidRPr="00F11AA7">
                    <w:rPr>
                      <w:rFonts w:cs="Calibri"/>
                      <w:sz w:val="22"/>
                      <w:szCs w:val="22"/>
                      <w:lang w:val="lt-LT"/>
                    </w:rPr>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05CBB7A" w14:textId="77777777" w:rsidR="00F93633" w:rsidRPr="00F11AA7" w:rsidRDefault="00F93633" w:rsidP="00F93633">
                  <w:pPr>
                    <w:rPr>
                      <w:rFonts w:cs="Calibri"/>
                      <w:sz w:val="22"/>
                      <w:szCs w:val="22"/>
                      <w:lang w:val="lt-LT"/>
                    </w:rPr>
                  </w:pPr>
                  <w:r w:rsidRPr="00F11AA7">
                    <w:rPr>
                      <w:rFonts w:cs="Calibri"/>
                      <w:sz w:val="22"/>
                      <w:szCs w:val="22"/>
                      <w:lang w:val="lt-LT"/>
                    </w:rPr>
                    <w:t>Optinis vaizdo dydžio keitimas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40911B93" w14:textId="77777777" w:rsidR="00F93633" w:rsidRPr="00F11AA7" w:rsidRDefault="00F93633" w:rsidP="00F93633">
                  <w:pPr>
                    <w:jc w:val="both"/>
                    <w:rPr>
                      <w:rFonts w:cs="Calibri"/>
                      <w:sz w:val="22"/>
                      <w:szCs w:val="22"/>
                      <w:lang w:val="lt-LT"/>
                    </w:rPr>
                  </w:pPr>
                  <w:r w:rsidRPr="00F11AA7">
                    <w:rPr>
                      <w:rFonts w:cs="Calibri"/>
                      <w:sz w:val="22"/>
                      <w:szCs w:val="22"/>
                      <w:lang w:val="lt-LT"/>
                    </w:rPr>
                    <w:t>Ne mažiau kaip  x10</w:t>
                  </w:r>
                </w:p>
              </w:tc>
              <w:tc>
                <w:tcPr>
                  <w:tcW w:w="5954" w:type="dxa"/>
                  <w:tcBorders>
                    <w:top w:val="single" w:sz="4" w:space="0" w:color="auto"/>
                    <w:left w:val="single" w:sz="4" w:space="0" w:color="auto"/>
                    <w:bottom w:val="single" w:sz="4" w:space="0" w:color="auto"/>
                    <w:right w:val="single" w:sz="4" w:space="0" w:color="auto"/>
                  </w:tcBorders>
                </w:tcPr>
                <w:p w14:paraId="19DBB198" w14:textId="77777777" w:rsidR="00F93633" w:rsidRPr="00011525" w:rsidRDefault="00F93633" w:rsidP="00F93633">
                  <w:pPr>
                    <w:rPr>
                      <w:bCs/>
                      <w:noProof/>
                      <w:lang w:val="lt-LT"/>
                    </w:rPr>
                  </w:pPr>
                </w:p>
              </w:tc>
            </w:tr>
            <w:tr w:rsidR="00F93633" w:rsidRPr="00011525" w14:paraId="51252114"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9A52596" w14:textId="77777777" w:rsidR="00F93633" w:rsidRPr="00F11AA7" w:rsidRDefault="00F93633" w:rsidP="00F93633">
                  <w:pPr>
                    <w:rPr>
                      <w:rFonts w:cs="Calibri"/>
                      <w:sz w:val="22"/>
                      <w:szCs w:val="22"/>
                      <w:lang w:val="lt-LT"/>
                    </w:rPr>
                  </w:pPr>
                  <w:r w:rsidRPr="00F11AA7">
                    <w:rPr>
                      <w:rFonts w:cs="Calibri"/>
                      <w:sz w:val="22"/>
                      <w:szCs w:val="22"/>
                      <w:lang w:val="lt-LT"/>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F9FC076" w14:textId="77777777" w:rsidR="00F93633" w:rsidRPr="00F11AA7" w:rsidRDefault="00F93633" w:rsidP="00F93633">
                  <w:pPr>
                    <w:rPr>
                      <w:rFonts w:cs="Calibri"/>
                      <w:sz w:val="22"/>
                      <w:szCs w:val="22"/>
                      <w:lang w:val="lt-LT"/>
                    </w:rPr>
                  </w:pPr>
                  <w:r w:rsidRPr="00F11AA7">
                    <w:rPr>
                      <w:rFonts w:cs="Calibri"/>
                      <w:sz w:val="22"/>
                      <w:szCs w:val="22"/>
                      <w:lang w:val="lt-LT"/>
                    </w:rPr>
                    <w:t>Sekimo funkcija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0EA747F6" w14:textId="77777777" w:rsidR="00F93633" w:rsidRPr="00F11AA7" w:rsidRDefault="00F93633" w:rsidP="00F93633">
                  <w:pPr>
                    <w:jc w:val="both"/>
                    <w:rPr>
                      <w:rFonts w:cs="Calibri"/>
                      <w:sz w:val="22"/>
                      <w:szCs w:val="22"/>
                      <w:lang w:val="lt-LT"/>
                    </w:rPr>
                  </w:pPr>
                  <w:r w:rsidRPr="00F11AA7">
                    <w:rPr>
                      <w:rFonts w:cs="Calibri"/>
                      <w:sz w:val="22"/>
                      <w:szCs w:val="22"/>
                      <w:lang w:val="lt-LT"/>
                    </w:rPr>
                    <w:t>Turi būti, automatinė. Ne mažiau kaip pranešėjo, zonos ir mišrus sekimo rėžimai.</w:t>
                  </w:r>
                </w:p>
              </w:tc>
              <w:tc>
                <w:tcPr>
                  <w:tcW w:w="5954" w:type="dxa"/>
                  <w:tcBorders>
                    <w:top w:val="single" w:sz="4" w:space="0" w:color="auto"/>
                    <w:left w:val="single" w:sz="4" w:space="0" w:color="auto"/>
                    <w:bottom w:val="single" w:sz="4" w:space="0" w:color="auto"/>
                    <w:right w:val="single" w:sz="4" w:space="0" w:color="auto"/>
                  </w:tcBorders>
                </w:tcPr>
                <w:p w14:paraId="42805AB8" w14:textId="77777777" w:rsidR="00F93633" w:rsidRPr="00011525" w:rsidRDefault="00F93633" w:rsidP="00F93633">
                  <w:pPr>
                    <w:rPr>
                      <w:bCs/>
                      <w:noProof/>
                      <w:lang w:val="lt-LT"/>
                    </w:rPr>
                  </w:pPr>
                </w:p>
              </w:tc>
            </w:tr>
            <w:tr w:rsidR="00F93633" w:rsidRPr="00011525" w14:paraId="15FC3E06"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872ED1C" w14:textId="77777777" w:rsidR="00F93633" w:rsidRPr="00F11AA7" w:rsidRDefault="00F93633" w:rsidP="00F93633">
                  <w:pPr>
                    <w:rPr>
                      <w:rFonts w:cs="Calibri"/>
                      <w:sz w:val="22"/>
                      <w:szCs w:val="22"/>
                      <w:lang w:val="lt-LT"/>
                    </w:rPr>
                  </w:pPr>
                  <w:r w:rsidRPr="00F11AA7">
                    <w:rPr>
                      <w:rFonts w:cs="Calibri"/>
                      <w:sz w:val="22"/>
                      <w:szCs w:val="22"/>
                      <w:lang w:val="lt-LT"/>
                    </w:rPr>
                    <w:t>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BFF13C8" w14:textId="77777777" w:rsidR="00F93633" w:rsidRPr="00F11AA7" w:rsidRDefault="00F93633" w:rsidP="00F93633">
                  <w:pPr>
                    <w:rPr>
                      <w:rFonts w:cs="Calibri"/>
                      <w:sz w:val="22"/>
                      <w:szCs w:val="22"/>
                      <w:lang w:val="lt-LT"/>
                    </w:rPr>
                  </w:pPr>
                  <w:r w:rsidRPr="00F11AA7">
                    <w:rPr>
                      <w:rFonts w:cs="Calibri"/>
                      <w:sz w:val="22"/>
                      <w:szCs w:val="22"/>
                      <w:lang w:val="lt-LT"/>
                    </w:rPr>
                    <w:t>Vaizdo įšvestys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53A69381" w14:textId="77777777" w:rsidR="00F93633" w:rsidRPr="00F11AA7" w:rsidRDefault="00F93633" w:rsidP="00F93633">
                  <w:pPr>
                    <w:jc w:val="both"/>
                    <w:rPr>
                      <w:rFonts w:cs="Calibri"/>
                      <w:sz w:val="22"/>
                      <w:szCs w:val="22"/>
                      <w:lang w:val="lt-LT"/>
                    </w:rPr>
                  </w:pPr>
                  <w:r w:rsidRPr="00F11AA7">
                    <w:rPr>
                      <w:rFonts w:cs="Calibri"/>
                      <w:sz w:val="22"/>
                      <w:szCs w:val="22"/>
                      <w:lang w:val="lt-LT"/>
                    </w:rPr>
                    <w:t xml:space="preserve">Ne mažiau kaip 1 x RJ45 LAN, 1 x USB 3.1 </w:t>
                  </w:r>
                </w:p>
              </w:tc>
              <w:tc>
                <w:tcPr>
                  <w:tcW w:w="5954" w:type="dxa"/>
                  <w:tcBorders>
                    <w:top w:val="single" w:sz="4" w:space="0" w:color="auto"/>
                    <w:left w:val="single" w:sz="4" w:space="0" w:color="auto"/>
                    <w:bottom w:val="single" w:sz="4" w:space="0" w:color="auto"/>
                    <w:right w:val="single" w:sz="4" w:space="0" w:color="auto"/>
                  </w:tcBorders>
                </w:tcPr>
                <w:p w14:paraId="3875B061" w14:textId="77777777" w:rsidR="00F93633" w:rsidRPr="00011525" w:rsidRDefault="00F93633" w:rsidP="00F93633">
                  <w:pPr>
                    <w:rPr>
                      <w:bCs/>
                      <w:noProof/>
                      <w:lang w:val="lt-LT"/>
                    </w:rPr>
                  </w:pPr>
                </w:p>
              </w:tc>
            </w:tr>
            <w:tr w:rsidR="00F93633" w:rsidRPr="00011525" w14:paraId="18501DD0"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8E43C48" w14:textId="77777777" w:rsidR="00F93633" w:rsidRPr="00F11AA7" w:rsidRDefault="00F93633" w:rsidP="00F93633">
                  <w:pPr>
                    <w:rPr>
                      <w:rFonts w:cs="Calibri"/>
                      <w:sz w:val="22"/>
                      <w:szCs w:val="22"/>
                      <w:lang w:val="lt-LT"/>
                    </w:rPr>
                  </w:pPr>
                  <w:r w:rsidRPr="00F11AA7">
                    <w:rPr>
                      <w:rFonts w:cs="Calibri"/>
                      <w:sz w:val="22"/>
                      <w:szCs w:val="22"/>
                      <w:lang w:val="lt-LT"/>
                    </w:rPr>
                    <w:t>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6E9504D" w14:textId="77777777" w:rsidR="00F93633" w:rsidRPr="00F11AA7" w:rsidRDefault="00F93633" w:rsidP="00F93633">
                  <w:pPr>
                    <w:rPr>
                      <w:rFonts w:cs="Calibri"/>
                      <w:sz w:val="22"/>
                      <w:szCs w:val="22"/>
                      <w:lang w:val="lt-LT"/>
                    </w:rPr>
                  </w:pPr>
                  <w:r w:rsidRPr="00F11AA7">
                    <w:rPr>
                      <w:rFonts w:cs="Calibri"/>
                      <w:color w:val="000000"/>
                      <w:sz w:val="22"/>
                      <w:szCs w:val="22"/>
                      <w:lang w:val="lt-LT"/>
                    </w:rPr>
                    <w:t>Valdymo sąsajos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FBA7204" w14:textId="77777777" w:rsidR="00F93633" w:rsidRPr="00F11AA7" w:rsidRDefault="00F93633" w:rsidP="00F93633">
                  <w:pPr>
                    <w:jc w:val="both"/>
                    <w:rPr>
                      <w:rFonts w:cs="Calibri"/>
                      <w:sz w:val="22"/>
                      <w:szCs w:val="22"/>
                      <w:lang w:val="lt-LT"/>
                    </w:rPr>
                  </w:pPr>
                  <w:r w:rsidRPr="00F11AA7">
                    <w:rPr>
                      <w:rFonts w:cs="Calibri"/>
                      <w:sz w:val="22"/>
                      <w:szCs w:val="22"/>
                      <w:lang w:val="lt-LT"/>
                    </w:rPr>
                    <w:t>Ne mažiau kaip 1 x USB, IP</w:t>
                  </w:r>
                </w:p>
              </w:tc>
              <w:tc>
                <w:tcPr>
                  <w:tcW w:w="5954" w:type="dxa"/>
                  <w:tcBorders>
                    <w:top w:val="single" w:sz="4" w:space="0" w:color="auto"/>
                    <w:left w:val="single" w:sz="4" w:space="0" w:color="auto"/>
                    <w:bottom w:val="single" w:sz="4" w:space="0" w:color="auto"/>
                    <w:right w:val="single" w:sz="4" w:space="0" w:color="auto"/>
                  </w:tcBorders>
                </w:tcPr>
                <w:p w14:paraId="1EB4C757" w14:textId="77777777" w:rsidR="00F93633" w:rsidRPr="00011525" w:rsidRDefault="00F93633" w:rsidP="00F93633">
                  <w:pPr>
                    <w:rPr>
                      <w:bCs/>
                      <w:noProof/>
                      <w:lang w:val="lt-LT"/>
                    </w:rPr>
                  </w:pPr>
                </w:p>
              </w:tc>
            </w:tr>
            <w:tr w:rsidR="00F93633" w:rsidRPr="00011525" w14:paraId="7C80A74F"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49479CC" w14:textId="77777777" w:rsidR="00F93633" w:rsidRPr="00F11AA7" w:rsidRDefault="00F93633" w:rsidP="00F93633">
                  <w:pPr>
                    <w:rPr>
                      <w:rFonts w:cs="Calibri"/>
                      <w:sz w:val="22"/>
                      <w:szCs w:val="22"/>
                      <w:lang w:val="lt-LT"/>
                    </w:rPr>
                  </w:pPr>
                  <w:r w:rsidRPr="00F11AA7">
                    <w:rPr>
                      <w:rFonts w:cs="Calibri"/>
                      <w:sz w:val="22"/>
                      <w:szCs w:val="22"/>
                      <w:lang w:val="lt-LT"/>
                    </w:rPr>
                    <w:t>9.</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F115AA7" w14:textId="77777777" w:rsidR="00F93633" w:rsidRPr="00F11AA7" w:rsidRDefault="00F93633" w:rsidP="00F93633">
                  <w:pPr>
                    <w:rPr>
                      <w:rFonts w:cs="Calibri"/>
                      <w:sz w:val="22"/>
                      <w:szCs w:val="22"/>
                      <w:lang w:val="lt-LT"/>
                    </w:rPr>
                  </w:pPr>
                  <w:r w:rsidRPr="00F11AA7">
                    <w:rPr>
                      <w:rFonts w:cs="Calibri"/>
                      <w:color w:val="000000"/>
                      <w:sz w:val="22"/>
                      <w:szCs w:val="22"/>
                      <w:lang w:val="lt-LT"/>
                    </w:rPr>
                    <w:t>Valdymas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37CFA6D0" w14:textId="77777777" w:rsidR="00F93633" w:rsidRPr="00F11AA7" w:rsidRDefault="00F93633" w:rsidP="00F93633">
                  <w:pPr>
                    <w:jc w:val="both"/>
                    <w:rPr>
                      <w:rFonts w:cs="Calibri"/>
                      <w:sz w:val="22"/>
                      <w:szCs w:val="22"/>
                      <w:lang w:val="lt-LT"/>
                    </w:rPr>
                  </w:pPr>
                  <w:r w:rsidRPr="00F11AA7">
                    <w:rPr>
                      <w:rFonts w:cs="Calibri"/>
                      <w:sz w:val="22"/>
                      <w:szCs w:val="22"/>
                      <w:lang w:val="lt-LT"/>
                    </w:rPr>
                    <w:t xml:space="preserve">Turi būti galima valdyti </w:t>
                  </w:r>
                  <w:r w:rsidRPr="00011525">
                    <w:rPr>
                      <w:sz w:val="22"/>
                      <w:szCs w:val="22"/>
                      <w:lang w:val="lt-LT"/>
                    </w:rPr>
                    <w:t>Valdymo panele (7 poz.)</w:t>
                  </w:r>
                </w:p>
              </w:tc>
              <w:tc>
                <w:tcPr>
                  <w:tcW w:w="5954" w:type="dxa"/>
                  <w:tcBorders>
                    <w:top w:val="single" w:sz="4" w:space="0" w:color="auto"/>
                    <w:left w:val="single" w:sz="4" w:space="0" w:color="auto"/>
                    <w:bottom w:val="single" w:sz="4" w:space="0" w:color="auto"/>
                    <w:right w:val="single" w:sz="4" w:space="0" w:color="auto"/>
                  </w:tcBorders>
                </w:tcPr>
                <w:p w14:paraId="343F53DA" w14:textId="77777777" w:rsidR="00F93633" w:rsidRPr="00011525" w:rsidRDefault="00F93633" w:rsidP="00F93633">
                  <w:pPr>
                    <w:rPr>
                      <w:bCs/>
                      <w:noProof/>
                      <w:lang w:val="lt-LT"/>
                    </w:rPr>
                  </w:pPr>
                </w:p>
              </w:tc>
            </w:tr>
            <w:tr w:rsidR="00F93633" w:rsidRPr="00011525" w14:paraId="765AF831"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E9F8F16" w14:textId="77777777" w:rsidR="00F93633" w:rsidRPr="00F11AA7" w:rsidRDefault="00F93633" w:rsidP="00F93633">
                  <w:pPr>
                    <w:rPr>
                      <w:rFonts w:cs="Calibri"/>
                      <w:sz w:val="22"/>
                      <w:szCs w:val="22"/>
                      <w:lang w:val="lt-LT"/>
                    </w:rPr>
                  </w:pPr>
                  <w:r w:rsidRPr="00F11AA7">
                    <w:rPr>
                      <w:rFonts w:cs="Calibri"/>
                      <w:sz w:val="22"/>
                      <w:szCs w:val="22"/>
                      <w:lang w:val="lt-LT"/>
                    </w:rPr>
                    <w:t>10.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A4135E6" w14:textId="77777777" w:rsidR="00F93633" w:rsidRPr="00F11AA7" w:rsidRDefault="00F93633" w:rsidP="00F93633">
                  <w:pPr>
                    <w:rPr>
                      <w:rFonts w:cs="Calibri"/>
                      <w:sz w:val="22"/>
                      <w:szCs w:val="22"/>
                      <w:lang w:val="lt-LT"/>
                    </w:rPr>
                  </w:pPr>
                  <w:r w:rsidRPr="00F11AA7">
                    <w:rPr>
                      <w:rFonts w:eastAsia="MS Mincho" w:cs="Calibri"/>
                      <w:sz w:val="22"/>
                      <w:szCs w:val="22"/>
                      <w:lang w:val="lt-LT"/>
                    </w:rPr>
                    <w:t xml:space="preserve">El. maitinimas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2BDC2F3" w14:textId="77777777" w:rsidR="00F93633" w:rsidRPr="00F11AA7" w:rsidRDefault="00F93633" w:rsidP="00F93633">
                  <w:pPr>
                    <w:jc w:val="both"/>
                    <w:rPr>
                      <w:rFonts w:cs="Calibri"/>
                      <w:sz w:val="22"/>
                      <w:szCs w:val="22"/>
                      <w:lang w:val="lt-LT"/>
                    </w:rPr>
                  </w:pPr>
                  <w:r w:rsidRPr="00F11AA7">
                    <w:rPr>
                      <w:rFonts w:eastAsia="MS Mincho" w:cs="Calibri"/>
                      <w:sz w:val="22"/>
                      <w:szCs w:val="22"/>
                      <w:lang w:val="lt-LT"/>
                    </w:rPr>
                    <w:t>Turi būti POE</w:t>
                  </w:r>
                </w:p>
              </w:tc>
              <w:tc>
                <w:tcPr>
                  <w:tcW w:w="5954" w:type="dxa"/>
                  <w:tcBorders>
                    <w:top w:val="single" w:sz="4" w:space="0" w:color="auto"/>
                    <w:left w:val="single" w:sz="4" w:space="0" w:color="auto"/>
                    <w:bottom w:val="single" w:sz="4" w:space="0" w:color="auto"/>
                    <w:right w:val="single" w:sz="4" w:space="0" w:color="auto"/>
                  </w:tcBorders>
                </w:tcPr>
                <w:p w14:paraId="34ECAAA3" w14:textId="77777777" w:rsidR="00F93633" w:rsidRPr="00011525" w:rsidRDefault="00F93633" w:rsidP="00F93633">
                  <w:pPr>
                    <w:rPr>
                      <w:bCs/>
                      <w:noProof/>
                      <w:lang w:val="lt-LT"/>
                    </w:rPr>
                  </w:pPr>
                </w:p>
              </w:tc>
            </w:tr>
            <w:tr w:rsidR="00F93633" w:rsidRPr="00011525" w14:paraId="6139214B"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AF06CDC" w14:textId="77777777" w:rsidR="00F93633" w:rsidRPr="00F11AA7" w:rsidRDefault="00F93633" w:rsidP="00F93633">
                  <w:pPr>
                    <w:rPr>
                      <w:rFonts w:cs="Calibri"/>
                      <w:sz w:val="22"/>
                      <w:szCs w:val="22"/>
                      <w:lang w:val="lt-LT"/>
                    </w:rPr>
                  </w:pPr>
                  <w:r w:rsidRPr="00F11AA7">
                    <w:rPr>
                      <w:rFonts w:cs="Calibri"/>
                      <w:sz w:val="22"/>
                      <w:szCs w:val="22"/>
                      <w:lang w:val="lt-LT"/>
                    </w:rPr>
                    <w:t>11.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48CED8B" w14:textId="77777777" w:rsidR="00F93633" w:rsidRPr="00F11AA7" w:rsidRDefault="00F93633" w:rsidP="00F93633">
                  <w:pPr>
                    <w:rPr>
                      <w:rFonts w:cs="Calibri"/>
                      <w:sz w:val="22"/>
                      <w:szCs w:val="22"/>
                      <w:lang w:val="lt-LT"/>
                    </w:rPr>
                  </w:pPr>
                  <w:r w:rsidRPr="00F11AA7">
                    <w:rPr>
                      <w:rFonts w:cs="Calibri"/>
                      <w:sz w:val="22"/>
                      <w:szCs w:val="22"/>
                      <w:lang w:val="lt-LT"/>
                    </w:rPr>
                    <w:t>Programinė įranga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7D81BB1E" w14:textId="77777777" w:rsidR="00F93633" w:rsidRPr="00F11AA7" w:rsidRDefault="00F93633" w:rsidP="00F93633">
                  <w:pPr>
                    <w:jc w:val="both"/>
                    <w:rPr>
                      <w:rFonts w:cs="Calibri"/>
                      <w:sz w:val="22"/>
                      <w:szCs w:val="22"/>
                      <w:lang w:val="lt-LT"/>
                    </w:rPr>
                  </w:pPr>
                  <w:r w:rsidRPr="00F11AA7">
                    <w:rPr>
                      <w:rFonts w:cs="Calibri"/>
                      <w:sz w:val="22"/>
                      <w:szCs w:val="22"/>
                      <w:lang w:val="lt-LT"/>
                    </w:rPr>
                    <w:t>Turi būti nemokamos, su Windows OS suderinamos, kameros valdymo, diagnostikos ir vaizdo įrašymo aplikacijos.</w:t>
                  </w:r>
                </w:p>
              </w:tc>
              <w:tc>
                <w:tcPr>
                  <w:tcW w:w="5954" w:type="dxa"/>
                  <w:tcBorders>
                    <w:top w:val="single" w:sz="4" w:space="0" w:color="auto"/>
                    <w:left w:val="single" w:sz="4" w:space="0" w:color="auto"/>
                    <w:bottom w:val="single" w:sz="4" w:space="0" w:color="auto"/>
                    <w:right w:val="single" w:sz="4" w:space="0" w:color="auto"/>
                  </w:tcBorders>
                </w:tcPr>
                <w:p w14:paraId="74F474FE" w14:textId="77777777" w:rsidR="00F93633" w:rsidRPr="00011525" w:rsidRDefault="00F93633" w:rsidP="00F93633">
                  <w:pPr>
                    <w:rPr>
                      <w:bCs/>
                      <w:noProof/>
                      <w:lang w:val="lt-LT"/>
                    </w:rPr>
                  </w:pPr>
                </w:p>
              </w:tc>
            </w:tr>
            <w:tr w:rsidR="00F93633" w:rsidRPr="00011525" w14:paraId="27251146"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7BF1F2C" w14:textId="77777777" w:rsidR="00F93633" w:rsidRPr="00F11AA7" w:rsidRDefault="00F93633" w:rsidP="00F93633">
                  <w:pPr>
                    <w:rPr>
                      <w:rFonts w:cs="Calibri"/>
                      <w:sz w:val="22"/>
                      <w:szCs w:val="22"/>
                      <w:lang w:val="lt-LT"/>
                    </w:rPr>
                  </w:pPr>
                  <w:r w:rsidRPr="00F11AA7">
                    <w:rPr>
                      <w:rFonts w:cs="Calibri"/>
                      <w:sz w:val="22"/>
                      <w:szCs w:val="22"/>
                      <w:lang w:val="lt-LT"/>
                    </w:rPr>
                    <w:t>12</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A1BCE87" w14:textId="77777777" w:rsidR="00F93633" w:rsidRPr="00F11AA7" w:rsidRDefault="00F93633" w:rsidP="00F93633">
                  <w:pPr>
                    <w:rPr>
                      <w:rFonts w:cs="Calibri"/>
                      <w:sz w:val="22"/>
                      <w:szCs w:val="22"/>
                      <w:lang w:val="lt-LT"/>
                    </w:rPr>
                  </w:pPr>
                  <w:r w:rsidRPr="00F11AA7">
                    <w:rPr>
                      <w:rFonts w:cs="Calibri"/>
                      <w:sz w:val="22"/>
                      <w:szCs w:val="22"/>
                      <w:lang w:val="lt-LT"/>
                    </w:rPr>
                    <w:t>Suderinamumas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07CEC7F8" w14:textId="77777777" w:rsidR="00F93633" w:rsidRPr="00F11AA7" w:rsidRDefault="00F93633" w:rsidP="00F93633">
                  <w:pPr>
                    <w:jc w:val="both"/>
                    <w:rPr>
                      <w:rFonts w:cs="Calibri"/>
                      <w:sz w:val="22"/>
                      <w:szCs w:val="22"/>
                      <w:lang w:val="lt-LT"/>
                    </w:rPr>
                  </w:pPr>
                  <w:r w:rsidRPr="00F11AA7">
                    <w:rPr>
                      <w:rFonts w:cs="Calibri"/>
                      <w:sz w:val="22"/>
                      <w:szCs w:val="22"/>
                      <w:lang w:val="lt-LT"/>
                    </w:rPr>
                    <w:t>Turi būti sertifikuota darbui su Zoom programine įranga.</w:t>
                  </w:r>
                </w:p>
              </w:tc>
              <w:tc>
                <w:tcPr>
                  <w:tcW w:w="5954" w:type="dxa"/>
                  <w:tcBorders>
                    <w:top w:val="single" w:sz="4" w:space="0" w:color="auto"/>
                    <w:left w:val="single" w:sz="4" w:space="0" w:color="auto"/>
                    <w:bottom w:val="single" w:sz="4" w:space="0" w:color="auto"/>
                    <w:right w:val="single" w:sz="4" w:space="0" w:color="auto"/>
                  </w:tcBorders>
                </w:tcPr>
                <w:p w14:paraId="22DA2E0B" w14:textId="77777777" w:rsidR="00F93633" w:rsidRPr="00011525" w:rsidRDefault="00F93633" w:rsidP="00F93633">
                  <w:pPr>
                    <w:rPr>
                      <w:bCs/>
                      <w:noProof/>
                      <w:lang w:val="lt-LT"/>
                    </w:rPr>
                  </w:pPr>
                </w:p>
              </w:tc>
            </w:tr>
            <w:tr w:rsidR="00F93633" w:rsidRPr="00011525" w14:paraId="58DC69C7"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4146386" w14:textId="77777777" w:rsidR="00F93633" w:rsidRPr="00F11AA7" w:rsidRDefault="00F93633" w:rsidP="00F93633">
                  <w:pPr>
                    <w:rPr>
                      <w:rFonts w:cs="Calibri"/>
                      <w:sz w:val="22"/>
                      <w:szCs w:val="22"/>
                      <w:lang w:val="lt-LT"/>
                    </w:rPr>
                  </w:pPr>
                  <w:r w:rsidRPr="00F11AA7">
                    <w:rPr>
                      <w:rFonts w:cs="Calibri"/>
                      <w:sz w:val="22"/>
                      <w:szCs w:val="22"/>
                      <w:lang w:val="lt-LT"/>
                    </w:rPr>
                    <w:t>13.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D3AF541" w14:textId="77777777" w:rsidR="00F93633" w:rsidRPr="00F11AA7" w:rsidRDefault="00F93633" w:rsidP="00F93633">
                  <w:pPr>
                    <w:rPr>
                      <w:rFonts w:cs="Calibri"/>
                      <w:sz w:val="22"/>
                      <w:szCs w:val="22"/>
                      <w:lang w:val="lt-LT"/>
                    </w:rPr>
                  </w:pPr>
                  <w:r w:rsidRPr="00F11AA7">
                    <w:rPr>
                      <w:rFonts w:cs="Calibri"/>
                      <w:sz w:val="22"/>
                      <w:szCs w:val="22"/>
                      <w:lang w:val="lt-LT"/>
                    </w:rPr>
                    <w:t>Priedai</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49DF95D4" w14:textId="77777777" w:rsidR="00F93633" w:rsidRPr="00F11AA7" w:rsidRDefault="00F93633" w:rsidP="00F93633">
                  <w:pPr>
                    <w:jc w:val="both"/>
                    <w:rPr>
                      <w:rFonts w:cs="Calibri"/>
                      <w:sz w:val="22"/>
                      <w:szCs w:val="22"/>
                      <w:lang w:val="lt-LT"/>
                    </w:rPr>
                  </w:pPr>
                  <w:r w:rsidRPr="00F11AA7">
                    <w:rPr>
                      <w:rFonts w:cs="Calibri"/>
                      <w:sz w:val="22"/>
                      <w:szCs w:val="22"/>
                      <w:lang w:val="lt-LT"/>
                    </w:rPr>
                    <w:t>Nuotolinio valdymo pultas, laikiklis tvirtinimui prie sienos, laidai ir medžiagos reikalingos sumontavimui.</w:t>
                  </w:r>
                </w:p>
              </w:tc>
              <w:tc>
                <w:tcPr>
                  <w:tcW w:w="5954" w:type="dxa"/>
                  <w:tcBorders>
                    <w:top w:val="single" w:sz="4" w:space="0" w:color="auto"/>
                    <w:left w:val="single" w:sz="4" w:space="0" w:color="auto"/>
                    <w:bottom w:val="single" w:sz="4" w:space="0" w:color="auto"/>
                    <w:right w:val="single" w:sz="4" w:space="0" w:color="auto"/>
                  </w:tcBorders>
                </w:tcPr>
                <w:p w14:paraId="2183D057" w14:textId="77777777" w:rsidR="00F93633" w:rsidRPr="00011525" w:rsidRDefault="00F93633" w:rsidP="00F93633">
                  <w:pPr>
                    <w:rPr>
                      <w:bCs/>
                      <w:noProof/>
                      <w:lang w:val="lt-LT"/>
                    </w:rPr>
                  </w:pPr>
                </w:p>
              </w:tc>
            </w:tr>
            <w:tr w:rsidR="00F93633" w:rsidRPr="00011525" w14:paraId="742ED69C"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AD2DEC6" w14:textId="77777777" w:rsidR="00F93633" w:rsidRPr="00F11AA7" w:rsidRDefault="00F93633" w:rsidP="00F93633">
                  <w:pPr>
                    <w:rPr>
                      <w:rFonts w:cs="Calibri"/>
                      <w:sz w:val="22"/>
                      <w:szCs w:val="22"/>
                      <w:lang w:val="lt-LT"/>
                    </w:rPr>
                  </w:pPr>
                  <w:r w:rsidRPr="00F11AA7">
                    <w:rPr>
                      <w:rFonts w:cs="Calibri"/>
                      <w:sz w:val="22"/>
                      <w:szCs w:val="22"/>
                      <w:lang w:val="lt-LT"/>
                    </w:rPr>
                    <w:t>1</w:t>
                  </w:r>
                  <w:r w:rsidR="00F11AA7" w:rsidRPr="00F11AA7">
                    <w:rPr>
                      <w:rFonts w:cs="Calibri"/>
                      <w:sz w:val="22"/>
                      <w:szCs w:val="22"/>
                      <w:lang w:val="lt-LT"/>
                    </w:rPr>
                    <w:t>4</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6B8FF7D" w14:textId="77777777" w:rsidR="00F93633" w:rsidRPr="00F11AA7" w:rsidRDefault="00F93633" w:rsidP="00F93633">
                  <w:pPr>
                    <w:rPr>
                      <w:rFonts w:cs="Calibri"/>
                      <w:sz w:val="22"/>
                      <w:szCs w:val="22"/>
                      <w:lang w:val="lt-LT"/>
                    </w:rPr>
                  </w:pPr>
                  <w:r w:rsidRPr="00F11AA7">
                    <w:rPr>
                      <w:rFonts w:eastAsia="MS Mincho" w:cs="Calibri"/>
                      <w:sz w:val="22"/>
                      <w:szCs w:val="22"/>
                      <w:lang w:val="lt-LT"/>
                    </w:rPr>
                    <w:t>Garantinė techninė priežiūra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22E22AC" w14:textId="77777777" w:rsidR="00F93633" w:rsidRPr="00F11AA7" w:rsidRDefault="00F93633" w:rsidP="00F93633">
                  <w:pPr>
                    <w:jc w:val="both"/>
                    <w:rPr>
                      <w:rFonts w:cs="Calibri"/>
                      <w:sz w:val="22"/>
                      <w:szCs w:val="22"/>
                      <w:lang w:val="lt-LT"/>
                    </w:rPr>
                  </w:pPr>
                  <w:r w:rsidRPr="00F11AA7">
                    <w:rPr>
                      <w:rFonts w:eastAsia="MS Mincho" w:cs="Calibri"/>
                      <w:sz w:val="22"/>
                      <w:szCs w:val="22"/>
                      <w:lang w:val="lt-LT"/>
                    </w:rPr>
                    <w:t xml:space="preserve">Įrangai taikoma ne mažiau kaip 2 metų garantija. </w:t>
                  </w:r>
                </w:p>
              </w:tc>
              <w:tc>
                <w:tcPr>
                  <w:tcW w:w="5954" w:type="dxa"/>
                  <w:tcBorders>
                    <w:top w:val="single" w:sz="4" w:space="0" w:color="auto"/>
                    <w:left w:val="single" w:sz="4" w:space="0" w:color="auto"/>
                    <w:bottom w:val="single" w:sz="4" w:space="0" w:color="auto"/>
                    <w:right w:val="single" w:sz="4" w:space="0" w:color="auto"/>
                  </w:tcBorders>
                </w:tcPr>
                <w:p w14:paraId="5EF4E62B" w14:textId="77777777" w:rsidR="00F93633" w:rsidRPr="00011525" w:rsidRDefault="00F93633" w:rsidP="00F93633">
                  <w:pPr>
                    <w:rPr>
                      <w:bCs/>
                      <w:noProof/>
                      <w:lang w:val="lt-LT"/>
                    </w:rPr>
                  </w:pPr>
                </w:p>
              </w:tc>
            </w:tr>
          </w:tbl>
          <w:p w14:paraId="43EC1A74" w14:textId="77777777" w:rsidR="00FE3955" w:rsidRPr="00011525" w:rsidRDefault="00FE3955" w:rsidP="00A43A2A">
            <w:pPr>
              <w:rPr>
                <w:rFonts w:eastAsia="Calibri"/>
                <w:b/>
                <w:i/>
                <w:lang w:val="lt-LT" w:eastAsia="lt-LT"/>
              </w:rPr>
            </w:pPr>
          </w:p>
          <w:p w14:paraId="53BFB0AD" w14:textId="77777777" w:rsidR="00FE3955" w:rsidRPr="00011525" w:rsidRDefault="00FE3955" w:rsidP="00A43A2A">
            <w:pPr>
              <w:rPr>
                <w:rFonts w:eastAsia="Calibri"/>
                <w:b/>
                <w:i/>
                <w:lang w:val="lt-LT" w:eastAsia="lt-LT"/>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854"/>
              <w:gridCol w:w="10046"/>
            </w:tblGrid>
            <w:tr w:rsidR="00F93633" w:rsidRPr="00011525" w14:paraId="597400E0"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BE9C332" w14:textId="77777777" w:rsidR="00F93633" w:rsidRPr="00011525" w:rsidRDefault="000E59EA" w:rsidP="00F93633">
                  <w:pPr>
                    <w:suppressAutoHyphens/>
                    <w:rPr>
                      <w:rFonts w:eastAsia="Calibri"/>
                      <w:b/>
                      <w:bCs/>
                      <w:color w:val="7030A0"/>
                      <w:lang w:val="lt-LT"/>
                    </w:rPr>
                  </w:pPr>
                  <w:r w:rsidRPr="00011525">
                    <w:rPr>
                      <w:b/>
                      <w:i/>
                      <w:lang w:val="lt-LT"/>
                    </w:rPr>
                    <w:t xml:space="preserve">3. </w:t>
                  </w:r>
                  <w:r w:rsidR="00F93633" w:rsidRPr="00011525">
                    <w:rPr>
                      <w:b/>
                      <w:i/>
                      <w:lang w:val="lt-LT"/>
                    </w:rPr>
                    <w:t>Pirkimo objektas</w:t>
                  </w:r>
                  <w:r w:rsidR="00F93633" w:rsidRPr="00011525">
                    <w:rPr>
                      <w:b/>
                      <w:i/>
                      <w:color w:val="7030A0"/>
                      <w:lang w:val="lt-LT"/>
                    </w:rPr>
                    <w:t xml:space="preserve"> – </w:t>
                  </w:r>
                  <w:r w:rsidRPr="00011525">
                    <w:rPr>
                      <w:b/>
                      <w:i/>
                      <w:lang w:val="lt-LT"/>
                    </w:rPr>
                    <w:t>Garso procesorius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1F25A03" w14:textId="77777777" w:rsidR="00F93633" w:rsidRPr="00011525" w:rsidRDefault="00F93633" w:rsidP="00F93633">
                  <w:pPr>
                    <w:suppressAutoHyphens/>
                    <w:ind w:left="35" w:hanging="10"/>
                    <w:rPr>
                      <w:rFonts w:eastAsia="Calibri"/>
                      <w:b/>
                      <w:lang w:val="lt-LT"/>
                    </w:rPr>
                  </w:pPr>
                  <w:r w:rsidRPr="00011525">
                    <w:rPr>
                      <w:rFonts w:eastAsia="Calibri"/>
                      <w:b/>
                      <w:lang w:val="lt-LT"/>
                    </w:rPr>
                    <w:t>Kiekis -  3 vnt.</w:t>
                  </w:r>
                </w:p>
              </w:tc>
            </w:tr>
            <w:tr w:rsidR="00F93633" w:rsidRPr="00011525" w14:paraId="50854B85"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2527EC5" w14:textId="77777777" w:rsidR="00F93633" w:rsidRPr="00011525" w:rsidRDefault="00F93633" w:rsidP="00F93633">
                  <w:pPr>
                    <w:suppressAutoHyphens/>
                    <w:rPr>
                      <w:rFonts w:eastAsia="Calibri"/>
                      <w:b/>
                      <w:bCs/>
                      <w:lang w:val="lt-LT"/>
                    </w:rPr>
                  </w:pPr>
                  <w:r w:rsidRPr="00011525">
                    <w:rPr>
                      <w:rFonts w:eastAsia="Calibri"/>
                      <w:b/>
                      <w:bCs/>
                      <w:lang w:val="lt-LT"/>
                    </w:rPr>
                    <w:t>Gamintojas: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1D62CE6" w14:textId="77777777" w:rsidR="00F93633" w:rsidRPr="00011525" w:rsidRDefault="00F93633" w:rsidP="00F93633">
                  <w:pPr>
                    <w:suppressAutoHyphens/>
                    <w:ind w:left="35" w:hanging="10"/>
                    <w:rPr>
                      <w:rFonts w:eastAsia="Calibri"/>
                      <w:b/>
                      <w:i/>
                      <w:color w:val="FF0000"/>
                      <w:lang w:val="lt-LT"/>
                    </w:rPr>
                  </w:pPr>
                  <w:r w:rsidRPr="00011525">
                    <w:rPr>
                      <w:rFonts w:eastAsia="Calibri"/>
                      <w:b/>
                      <w:i/>
                      <w:color w:val="FF0000"/>
                      <w:lang w:val="lt-LT"/>
                    </w:rPr>
                    <w:t>Nurodo tiekėjas</w:t>
                  </w:r>
                </w:p>
              </w:tc>
            </w:tr>
            <w:tr w:rsidR="00F93633" w:rsidRPr="00011525" w14:paraId="4109D181"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4AF1099" w14:textId="77777777" w:rsidR="00F93633" w:rsidRPr="00011525" w:rsidRDefault="00F93633" w:rsidP="00F93633">
                  <w:pPr>
                    <w:suppressAutoHyphens/>
                    <w:rPr>
                      <w:rFonts w:eastAsia="Calibri"/>
                      <w:b/>
                      <w:bCs/>
                      <w:lang w:val="lt-LT"/>
                    </w:rPr>
                  </w:pPr>
                  <w:r w:rsidRPr="00011525">
                    <w:rPr>
                      <w:rFonts w:eastAsia="Calibri"/>
                      <w:b/>
                      <w:bCs/>
                      <w:lang w:val="lt-LT"/>
                    </w:rPr>
                    <w:t>Modelis: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1C8AE8" w14:textId="59B666D2" w:rsidR="00F93633" w:rsidRPr="00011525" w:rsidRDefault="00F93633" w:rsidP="00F93633">
                  <w:pPr>
                    <w:suppressAutoHyphens/>
                    <w:ind w:left="35" w:hanging="10"/>
                    <w:rPr>
                      <w:rFonts w:eastAsia="Calibri"/>
                      <w:b/>
                      <w:i/>
                      <w:color w:val="FF0000"/>
                      <w:lang w:val="lt-LT"/>
                    </w:rPr>
                  </w:pPr>
                  <w:r w:rsidRPr="00011525">
                    <w:rPr>
                      <w:rFonts w:eastAsia="Calibri"/>
                      <w:b/>
                      <w:i/>
                      <w:color w:val="FF0000"/>
                      <w:lang w:val="lt-LT"/>
                    </w:rPr>
                    <w:t xml:space="preserve">Nurodo tiekėjas </w:t>
                  </w:r>
                  <w:r w:rsidR="00EA2AEF" w:rsidRPr="004C2B6D">
                    <w:rPr>
                      <w:rFonts w:eastAsia="Calibri"/>
                      <w:b/>
                      <w:bCs/>
                      <w:i/>
                      <w:lang w:val="lt-LT"/>
                    </w:rPr>
                    <w:t xml:space="preserve"> </w:t>
                  </w:r>
                  <w:r w:rsidR="00EA2AEF" w:rsidRPr="004C2B6D">
                    <w:rPr>
                      <w:rFonts w:eastAsia="Calibri"/>
                      <w:i/>
                      <w:lang w:val="lt-LT"/>
                    </w:rPr>
                    <w:t>(pateikiama nuoroda į prekės aprašymą gamintojo svetainėje)</w:t>
                  </w:r>
                </w:p>
              </w:tc>
            </w:tr>
          </w:tbl>
          <w:p w14:paraId="30B71902" w14:textId="77777777" w:rsidR="00F93633" w:rsidRPr="00011525" w:rsidRDefault="00F93633" w:rsidP="00A43A2A">
            <w:pPr>
              <w:rPr>
                <w:rFonts w:eastAsia="Calibri"/>
                <w:b/>
                <w:i/>
                <w:lang w:val="lt-LT" w:eastAsia="lt-LT"/>
              </w:rPr>
            </w:pPr>
          </w:p>
          <w:p w14:paraId="7B471EB7" w14:textId="77777777" w:rsidR="00F93633" w:rsidRPr="00011525" w:rsidRDefault="00F93633" w:rsidP="00F93633">
            <w:pPr>
              <w:suppressAutoHyphens/>
              <w:ind w:left="35" w:hanging="10"/>
              <w:rPr>
                <w:rFonts w:eastAsia="Calibri"/>
                <w:b/>
                <w:lang w:val="lt-LT" w:eastAsia="lt-LT"/>
              </w:rPr>
            </w:pPr>
            <w:r w:rsidRPr="00011525">
              <w:rPr>
                <w:rFonts w:eastAsia="Calibri"/>
                <w:b/>
                <w:lang w:val="lt-LT" w:eastAsia="lt-LT"/>
              </w:rPr>
              <w:t>Specifikacija: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5944"/>
              <w:gridCol w:w="5954"/>
            </w:tblGrid>
            <w:tr w:rsidR="00F93633" w:rsidRPr="00011525" w14:paraId="043AD584" w14:textId="77777777" w:rsidTr="00F11AA7">
              <w:trPr>
                <w:trHeight w:val="600"/>
              </w:trPr>
              <w:tc>
                <w:tcPr>
                  <w:tcW w:w="854" w:type="dxa"/>
                  <w:tcBorders>
                    <w:top w:val="single" w:sz="4" w:space="0" w:color="auto"/>
                    <w:left w:val="single" w:sz="4" w:space="0" w:color="auto"/>
                    <w:right w:val="single" w:sz="4" w:space="0" w:color="auto"/>
                  </w:tcBorders>
                  <w:shd w:val="clear" w:color="auto" w:fill="auto"/>
                  <w:hideMark/>
                </w:tcPr>
                <w:p w14:paraId="72724D23" w14:textId="77777777" w:rsidR="00F93633" w:rsidRPr="00011525" w:rsidRDefault="00F93633" w:rsidP="00F93633">
                  <w:pPr>
                    <w:rPr>
                      <w:b/>
                      <w:bCs/>
                      <w:noProof/>
                      <w:color w:val="000000"/>
                      <w:lang w:val="lt-LT"/>
                    </w:rPr>
                  </w:pPr>
                  <w:r w:rsidRPr="00011525">
                    <w:rPr>
                      <w:b/>
                      <w:bCs/>
                      <w:noProof/>
                      <w:color w:val="000000"/>
                      <w:lang w:val="lt-LT"/>
                    </w:rPr>
                    <w:t>l. Nr.</w:t>
                  </w:r>
                </w:p>
              </w:tc>
              <w:tc>
                <w:tcPr>
                  <w:tcW w:w="2269" w:type="dxa"/>
                  <w:tcBorders>
                    <w:top w:val="single" w:sz="4" w:space="0" w:color="auto"/>
                    <w:left w:val="single" w:sz="4" w:space="0" w:color="auto"/>
                    <w:right w:val="single" w:sz="4" w:space="0" w:color="auto"/>
                  </w:tcBorders>
                  <w:shd w:val="clear" w:color="auto" w:fill="auto"/>
                  <w:hideMark/>
                </w:tcPr>
                <w:p w14:paraId="26061EE5" w14:textId="77777777" w:rsidR="00F93633" w:rsidRPr="00011525" w:rsidRDefault="00F93633" w:rsidP="00F93633">
                  <w:pPr>
                    <w:rPr>
                      <w:b/>
                      <w:bCs/>
                      <w:noProof/>
                      <w:color w:val="000000"/>
                      <w:lang w:val="lt-LT"/>
                    </w:rPr>
                  </w:pPr>
                  <w:r w:rsidRPr="00011525">
                    <w:rPr>
                      <w:b/>
                      <w:noProof/>
                      <w:color w:val="000000"/>
                      <w:lang w:val="lt-LT"/>
                    </w:rPr>
                    <w:t>Rodiklis*</w:t>
                  </w:r>
                </w:p>
              </w:tc>
              <w:tc>
                <w:tcPr>
                  <w:tcW w:w="5944" w:type="dxa"/>
                  <w:tcBorders>
                    <w:top w:val="single" w:sz="4" w:space="0" w:color="auto"/>
                    <w:left w:val="single" w:sz="4" w:space="0" w:color="auto"/>
                    <w:right w:val="single" w:sz="4" w:space="0" w:color="auto"/>
                  </w:tcBorders>
                  <w:shd w:val="clear" w:color="auto" w:fill="auto"/>
                  <w:hideMark/>
                </w:tcPr>
                <w:p w14:paraId="53DBEF50" w14:textId="77777777" w:rsidR="00F93633" w:rsidRPr="00011525" w:rsidRDefault="00F93633" w:rsidP="00F93633">
                  <w:pPr>
                    <w:rPr>
                      <w:b/>
                      <w:bCs/>
                      <w:noProof/>
                      <w:color w:val="000000"/>
                      <w:lang w:val="lt-LT"/>
                    </w:rPr>
                  </w:pPr>
                  <w:r w:rsidRPr="00011525">
                    <w:rPr>
                      <w:b/>
                      <w:bCs/>
                      <w:noProof/>
                      <w:color w:val="000000"/>
                      <w:lang w:val="lt-LT"/>
                    </w:rPr>
                    <w:t>Reikalaujama rodiklio reikšmė*</w:t>
                  </w:r>
                </w:p>
              </w:tc>
              <w:tc>
                <w:tcPr>
                  <w:tcW w:w="5954" w:type="dxa"/>
                  <w:tcBorders>
                    <w:top w:val="single" w:sz="4" w:space="0" w:color="auto"/>
                    <w:left w:val="single" w:sz="4" w:space="0" w:color="auto"/>
                    <w:right w:val="single" w:sz="4" w:space="0" w:color="auto"/>
                  </w:tcBorders>
                </w:tcPr>
                <w:p w14:paraId="3778ABC7" w14:textId="77777777" w:rsidR="00F93633" w:rsidRPr="00011525" w:rsidRDefault="00F93633" w:rsidP="00F93633">
                  <w:pPr>
                    <w:jc w:val="center"/>
                    <w:rPr>
                      <w:b/>
                      <w:color w:val="FF0000"/>
                      <w:lang w:val="lt-LT"/>
                    </w:rPr>
                  </w:pPr>
                  <w:r w:rsidRPr="00011525">
                    <w:rPr>
                      <w:b/>
                      <w:lang w:val="lt-LT"/>
                    </w:rPr>
                    <w:t>Siūlomos prekės parametrai</w:t>
                  </w:r>
                </w:p>
                <w:p w14:paraId="2B62B15C" w14:textId="77777777" w:rsidR="00F93633" w:rsidRPr="00011525" w:rsidRDefault="00F93633" w:rsidP="00F93633">
                  <w:pPr>
                    <w:jc w:val="center"/>
                    <w:rPr>
                      <w:b/>
                      <w:bCs/>
                      <w:noProof/>
                      <w:color w:val="000000"/>
                      <w:lang w:val="lt-LT"/>
                    </w:rPr>
                  </w:pPr>
                  <w:r w:rsidRPr="00011525">
                    <w:rPr>
                      <w:b/>
                      <w:i/>
                      <w:color w:val="FF0000"/>
                      <w:lang w:val="lt-LT"/>
                    </w:rPr>
                    <w:t>(pildo tiekėjas)</w:t>
                  </w:r>
                </w:p>
              </w:tc>
            </w:tr>
            <w:tr w:rsidR="000E59EA" w:rsidRPr="00011525" w14:paraId="6A4F294D" w14:textId="77777777" w:rsidTr="00F11AA7">
              <w:trPr>
                <w:trHeight w:val="374"/>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01DDA2E" w14:textId="77777777" w:rsidR="000E59EA" w:rsidRPr="00F11AA7" w:rsidRDefault="000E59EA" w:rsidP="000E59EA">
                  <w:pPr>
                    <w:rPr>
                      <w:rFonts w:cs="Calibri"/>
                      <w:sz w:val="22"/>
                      <w:szCs w:val="22"/>
                      <w:lang w:val="lt-LT" w:eastAsia="lt-LT"/>
                    </w:rPr>
                  </w:pPr>
                  <w:r w:rsidRPr="00F11AA7">
                    <w:rPr>
                      <w:rFonts w:cs="Calibri"/>
                      <w:sz w:val="22"/>
                      <w:szCs w:val="22"/>
                      <w:lang w:val="lt-LT"/>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447FD82" w14:textId="77777777" w:rsidR="000E59EA" w:rsidRPr="00F11AA7" w:rsidRDefault="000E59EA" w:rsidP="000E59EA">
                  <w:pPr>
                    <w:widowControl w:val="0"/>
                    <w:autoSpaceDE w:val="0"/>
                    <w:autoSpaceDN w:val="0"/>
                    <w:adjustRightInd w:val="0"/>
                    <w:jc w:val="both"/>
                    <w:rPr>
                      <w:rFonts w:cs="Calibri"/>
                      <w:sz w:val="22"/>
                      <w:szCs w:val="22"/>
                      <w:lang w:val="lt-LT"/>
                    </w:rPr>
                  </w:pPr>
                  <w:r w:rsidRPr="00F11AA7">
                    <w:rPr>
                      <w:rFonts w:cs="Calibri"/>
                      <w:sz w:val="22"/>
                      <w:szCs w:val="22"/>
                      <w:lang w:val="lt-LT"/>
                    </w:rPr>
                    <w:t>Tipas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08D56C86" w14:textId="77777777" w:rsidR="000E59EA" w:rsidRPr="00F11AA7" w:rsidRDefault="000E59EA" w:rsidP="000E59EA">
                  <w:pPr>
                    <w:widowControl w:val="0"/>
                    <w:autoSpaceDE w:val="0"/>
                    <w:autoSpaceDN w:val="0"/>
                    <w:adjustRightInd w:val="0"/>
                    <w:jc w:val="both"/>
                    <w:rPr>
                      <w:rFonts w:cs="Calibri"/>
                      <w:sz w:val="22"/>
                      <w:szCs w:val="22"/>
                      <w:lang w:val="lt-LT"/>
                    </w:rPr>
                  </w:pPr>
                  <w:r w:rsidRPr="00F11AA7">
                    <w:rPr>
                      <w:rFonts w:cs="Calibri"/>
                      <w:color w:val="000000"/>
                      <w:sz w:val="22"/>
                      <w:szCs w:val="22"/>
                      <w:lang w:val="lt-LT"/>
                    </w:rPr>
                    <w:t>Skaitmeninis garso procesorius</w:t>
                  </w:r>
                </w:p>
              </w:tc>
              <w:tc>
                <w:tcPr>
                  <w:tcW w:w="5954" w:type="dxa"/>
                  <w:tcBorders>
                    <w:top w:val="single" w:sz="4" w:space="0" w:color="auto"/>
                    <w:left w:val="single" w:sz="4" w:space="0" w:color="auto"/>
                    <w:bottom w:val="single" w:sz="4" w:space="0" w:color="auto"/>
                    <w:right w:val="single" w:sz="4" w:space="0" w:color="auto"/>
                  </w:tcBorders>
                </w:tcPr>
                <w:p w14:paraId="7EB113BD" w14:textId="77777777" w:rsidR="000E59EA" w:rsidRPr="00011525" w:rsidRDefault="000E59EA" w:rsidP="000E59EA">
                  <w:pPr>
                    <w:rPr>
                      <w:bCs/>
                      <w:noProof/>
                      <w:lang w:val="lt-LT"/>
                    </w:rPr>
                  </w:pPr>
                </w:p>
              </w:tc>
            </w:tr>
            <w:tr w:rsidR="000E59EA" w:rsidRPr="00011525" w14:paraId="51EF92CC"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9F061AF" w14:textId="77777777" w:rsidR="000E59EA" w:rsidRPr="00F11AA7" w:rsidRDefault="000E59EA" w:rsidP="000E59EA">
                  <w:pPr>
                    <w:rPr>
                      <w:rFonts w:cs="Calibri"/>
                      <w:sz w:val="22"/>
                      <w:szCs w:val="22"/>
                      <w:lang w:val="lt-LT" w:eastAsia="lt-LT"/>
                    </w:rPr>
                  </w:pPr>
                  <w:r w:rsidRPr="00F11AA7">
                    <w:rPr>
                      <w:rFonts w:cs="Calibri"/>
                      <w:sz w:val="22"/>
                      <w:szCs w:val="22"/>
                      <w:lang w:val="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5E07A4D" w14:textId="77777777" w:rsidR="000E59EA" w:rsidRPr="00F11AA7" w:rsidRDefault="000E59EA" w:rsidP="000E59EA">
                  <w:pPr>
                    <w:jc w:val="both"/>
                    <w:rPr>
                      <w:rFonts w:cs="Calibri"/>
                      <w:sz w:val="22"/>
                      <w:szCs w:val="22"/>
                      <w:lang w:val="lt-LT" w:eastAsia="lt-LT"/>
                    </w:rPr>
                  </w:pPr>
                  <w:r w:rsidRPr="00F11AA7">
                    <w:rPr>
                      <w:rFonts w:cs="Calibri"/>
                      <w:sz w:val="22"/>
                      <w:szCs w:val="22"/>
                      <w:lang w:val="lt-LT"/>
                    </w:rPr>
                    <w:t>Dažnių juosta</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5FC09C09" w14:textId="77777777" w:rsidR="000E59EA" w:rsidRPr="00F11AA7" w:rsidRDefault="000E59EA" w:rsidP="000E59EA">
                  <w:pPr>
                    <w:jc w:val="both"/>
                    <w:rPr>
                      <w:rFonts w:cs="Calibri"/>
                      <w:sz w:val="22"/>
                      <w:szCs w:val="22"/>
                      <w:lang w:val="lt-LT" w:eastAsia="lt-LT"/>
                    </w:rPr>
                  </w:pPr>
                  <w:r w:rsidRPr="00F11AA7">
                    <w:rPr>
                      <w:rFonts w:cs="Calibri"/>
                      <w:sz w:val="22"/>
                      <w:szCs w:val="22"/>
                      <w:lang w:val="lt-LT"/>
                    </w:rPr>
                    <w:t xml:space="preserve">Ne siauresnė kaip: 20Hz - 20kHz </w:t>
                  </w:r>
                </w:p>
              </w:tc>
              <w:tc>
                <w:tcPr>
                  <w:tcW w:w="5954" w:type="dxa"/>
                  <w:tcBorders>
                    <w:top w:val="single" w:sz="4" w:space="0" w:color="auto"/>
                    <w:left w:val="single" w:sz="4" w:space="0" w:color="auto"/>
                    <w:bottom w:val="single" w:sz="4" w:space="0" w:color="auto"/>
                    <w:right w:val="single" w:sz="4" w:space="0" w:color="auto"/>
                  </w:tcBorders>
                </w:tcPr>
                <w:p w14:paraId="7B2EEAB8" w14:textId="77777777" w:rsidR="000E59EA" w:rsidRPr="00011525" w:rsidRDefault="000E59EA" w:rsidP="000E59EA">
                  <w:pPr>
                    <w:rPr>
                      <w:bCs/>
                      <w:noProof/>
                      <w:lang w:val="lt-LT"/>
                    </w:rPr>
                  </w:pPr>
                </w:p>
              </w:tc>
            </w:tr>
            <w:tr w:rsidR="000E59EA" w:rsidRPr="00011525" w14:paraId="0E6AC14B"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EDF82FC" w14:textId="77777777" w:rsidR="000E59EA" w:rsidRPr="00F11AA7" w:rsidRDefault="000E59EA" w:rsidP="000E59EA">
                  <w:pPr>
                    <w:rPr>
                      <w:rFonts w:cs="Calibri"/>
                      <w:sz w:val="22"/>
                      <w:szCs w:val="22"/>
                      <w:lang w:val="lt-LT"/>
                    </w:rPr>
                  </w:pPr>
                  <w:r w:rsidRPr="00F11AA7">
                    <w:rPr>
                      <w:rFonts w:cs="Calibri"/>
                      <w:sz w:val="22"/>
                      <w:szCs w:val="22"/>
                      <w:lang w:val="lt-LT"/>
                    </w:rPr>
                    <w:t>3.</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FB0E673" w14:textId="77777777" w:rsidR="000E59EA" w:rsidRPr="00F11AA7" w:rsidRDefault="000E59EA" w:rsidP="000E59EA">
                  <w:pPr>
                    <w:jc w:val="both"/>
                    <w:rPr>
                      <w:rFonts w:cs="Calibri"/>
                      <w:sz w:val="22"/>
                      <w:szCs w:val="22"/>
                      <w:lang w:val="lt-LT"/>
                    </w:rPr>
                  </w:pPr>
                  <w:r w:rsidRPr="00F11AA7">
                    <w:rPr>
                      <w:rFonts w:cs="Calibri"/>
                      <w:sz w:val="22"/>
                      <w:szCs w:val="22"/>
                      <w:lang w:val="lt-LT"/>
                    </w:rPr>
                    <w:t xml:space="preserve">Dinaminis diapazonas </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108588A5" w14:textId="77777777" w:rsidR="000E59EA" w:rsidRPr="00F11AA7" w:rsidRDefault="000E59EA" w:rsidP="000E59EA">
                  <w:pPr>
                    <w:jc w:val="both"/>
                    <w:rPr>
                      <w:rFonts w:cs="Calibri"/>
                      <w:sz w:val="22"/>
                      <w:szCs w:val="22"/>
                      <w:lang w:val="lt-LT"/>
                    </w:rPr>
                  </w:pPr>
                  <w:r w:rsidRPr="00F11AA7">
                    <w:rPr>
                      <w:rFonts w:cs="Calibri"/>
                      <w:sz w:val="22"/>
                      <w:szCs w:val="22"/>
                      <w:lang w:val="lt-LT"/>
                    </w:rPr>
                    <w:t>Ne mažiau kaip 100 dB</w:t>
                  </w:r>
                </w:p>
              </w:tc>
              <w:tc>
                <w:tcPr>
                  <w:tcW w:w="5954" w:type="dxa"/>
                  <w:tcBorders>
                    <w:top w:val="single" w:sz="4" w:space="0" w:color="auto"/>
                    <w:left w:val="single" w:sz="4" w:space="0" w:color="auto"/>
                    <w:bottom w:val="single" w:sz="4" w:space="0" w:color="auto"/>
                    <w:right w:val="single" w:sz="4" w:space="0" w:color="auto"/>
                  </w:tcBorders>
                </w:tcPr>
                <w:p w14:paraId="6DD7E4A0" w14:textId="77777777" w:rsidR="000E59EA" w:rsidRPr="00011525" w:rsidRDefault="000E59EA" w:rsidP="000E59EA">
                  <w:pPr>
                    <w:rPr>
                      <w:bCs/>
                      <w:noProof/>
                      <w:lang w:val="lt-LT"/>
                    </w:rPr>
                  </w:pPr>
                </w:p>
              </w:tc>
            </w:tr>
            <w:tr w:rsidR="000E59EA" w:rsidRPr="00011525" w14:paraId="07FA066C"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08614C4" w14:textId="77777777" w:rsidR="000E59EA" w:rsidRPr="00F11AA7" w:rsidRDefault="000E59EA" w:rsidP="000E59EA">
                  <w:pPr>
                    <w:rPr>
                      <w:rFonts w:cs="Calibri"/>
                      <w:sz w:val="22"/>
                      <w:szCs w:val="22"/>
                      <w:lang w:val="lt-LT"/>
                    </w:rPr>
                  </w:pPr>
                  <w:r w:rsidRPr="00F11AA7">
                    <w:rPr>
                      <w:rFonts w:cs="Calibri"/>
                      <w:sz w:val="22"/>
                      <w:szCs w:val="22"/>
                      <w:lang w:val="lt-LT"/>
                    </w:rPr>
                    <w:t>4.</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2D777B9" w14:textId="77777777" w:rsidR="000E59EA" w:rsidRPr="00F11AA7" w:rsidRDefault="000E59EA" w:rsidP="000E59EA">
                  <w:pPr>
                    <w:jc w:val="both"/>
                    <w:rPr>
                      <w:rFonts w:cs="Calibri"/>
                      <w:sz w:val="22"/>
                      <w:szCs w:val="22"/>
                      <w:lang w:val="lt-LT"/>
                    </w:rPr>
                  </w:pPr>
                  <w:r w:rsidRPr="00F11AA7">
                    <w:rPr>
                      <w:rFonts w:cs="Calibri"/>
                      <w:color w:val="000000"/>
                      <w:sz w:val="22"/>
                      <w:szCs w:val="22"/>
                      <w:lang w:val="lt-LT"/>
                    </w:rPr>
                    <w:t xml:space="preserve">Bendri harmoniniai iškraipymai ir triukšmas (THD + N) </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3F18C9DA" w14:textId="77777777" w:rsidR="000E59EA" w:rsidRPr="00F11AA7" w:rsidRDefault="000E59EA" w:rsidP="000E59EA">
                  <w:pPr>
                    <w:jc w:val="both"/>
                    <w:rPr>
                      <w:rFonts w:cs="Calibri"/>
                      <w:sz w:val="22"/>
                      <w:szCs w:val="22"/>
                      <w:lang w:val="lt-LT"/>
                    </w:rPr>
                  </w:pPr>
                  <w:r w:rsidRPr="00F11AA7">
                    <w:rPr>
                      <w:rFonts w:cs="Calibri"/>
                      <w:sz w:val="22"/>
                      <w:szCs w:val="22"/>
                      <w:lang w:val="lt-LT"/>
                    </w:rPr>
                    <w:t>Ne daugiau kaip 0,05%</w:t>
                  </w:r>
                </w:p>
              </w:tc>
              <w:tc>
                <w:tcPr>
                  <w:tcW w:w="5954" w:type="dxa"/>
                  <w:tcBorders>
                    <w:top w:val="single" w:sz="4" w:space="0" w:color="auto"/>
                    <w:left w:val="single" w:sz="4" w:space="0" w:color="auto"/>
                    <w:bottom w:val="single" w:sz="4" w:space="0" w:color="auto"/>
                    <w:right w:val="single" w:sz="4" w:space="0" w:color="auto"/>
                  </w:tcBorders>
                </w:tcPr>
                <w:p w14:paraId="35047B46" w14:textId="77777777" w:rsidR="000E59EA" w:rsidRPr="00011525" w:rsidRDefault="000E59EA" w:rsidP="000E59EA">
                  <w:pPr>
                    <w:rPr>
                      <w:bCs/>
                      <w:noProof/>
                      <w:lang w:val="lt-LT"/>
                    </w:rPr>
                  </w:pPr>
                </w:p>
              </w:tc>
            </w:tr>
            <w:tr w:rsidR="000E59EA" w:rsidRPr="00011525" w14:paraId="3520F4B3"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DD5167B" w14:textId="77777777" w:rsidR="000E59EA" w:rsidRPr="00F11AA7" w:rsidRDefault="000E59EA" w:rsidP="000E59EA">
                  <w:pPr>
                    <w:rPr>
                      <w:rFonts w:cs="Calibri"/>
                      <w:sz w:val="22"/>
                      <w:szCs w:val="22"/>
                      <w:lang w:val="lt-LT"/>
                    </w:rPr>
                  </w:pPr>
                  <w:r w:rsidRPr="00F11AA7">
                    <w:rPr>
                      <w:rFonts w:cs="Calibri"/>
                      <w:sz w:val="22"/>
                      <w:szCs w:val="22"/>
                      <w:lang w:val="lt-LT"/>
                    </w:rPr>
                    <w:t>5.</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2CC3DD6" w14:textId="77777777" w:rsidR="000E59EA" w:rsidRPr="00F11AA7" w:rsidRDefault="000E59EA" w:rsidP="000E59EA">
                  <w:pPr>
                    <w:jc w:val="both"/>
                    <w:rPr>
                      <w:rFonts w:cs="Calibri"/>
                      <w:sz w:val="22"/>
                      <w:szCs w:val="22"/>
                      <w:lang w:val="lt-LT"/>
                    </w:rPr>
                  </w:pPr>
                  <w:r w:rsidRPr="00F11AA7">
                    <w:rPr>
                      <w:rFonts w:cs="Calibri"/>
                      <w:sz w:val="22"/>
                      <w:szCs w:val="22"/>
                      <w:lang w:val="lt-LT"/>
                    </w:rPr>
                    <w:t>Garso signalo apdorojimas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406CE35B" w14:textId="77777777" w:rsidR="000E59EA" w:rsidRPr="00F11AA7" w:rsidRDefault="000E59EA" w:rsidP="000E59EA">
                  <w:pPr>
                    <w:jc w:val="both"/>
                    <w:rPr>
                      <w:rFonts w:cs="Calibri"/>
                      <w:sz w:val="22"/>
                      <w:szCs w:val="22"/>
                      <w:lang w:val="lt-LT"/>
                    </w:rPr>
                  </w:pPr>
                  <w:r w:rsidRPr="00F11AA7">
                    <w:rPr>
                      <w:rFonts w:cs="Calibri"/>
                      <w:sz w:val="22"/>
                      <w:szCs w:val="22"/>
                      <w:lang w:val="lt-LT"/>
                    </w:rPr>
                    <w:t>Ne mažiau kaip 24 bit, 48kHz</w:t>
                  </w:r>
                </w:p>
              </w:tc>
              <w:tc>
                <w:tcPr>
                  <w:tcW w:w="5954" w:type="dxa"/>
                  <w:tcBorders>
                    <w:top w:val="single" w:sz="4" w:space="0" w:color="auto"/>
                    <w:left w:val="single" w:sz="4" w:space="0" w:color="auto"/>
                    <w:bottom w:val="single" w:sz="4" w:space="0" w:color="auto"/>
                    <w:right w:val="single" w:sz="4" w:space="0" w:color="auto"/>
                  </w:tcBorders>
                </w:tcPr>
                <w:p w14:paraId="2C5ADEC5" w14:textId="77777777" w:rsidR="000E59EA" w:rsidRPr="00011525" w:rsidRDefault="000E59EA" w:rsidP="000E59EA">
                  <w:pPr>
                    <w:rPr>
                      <w:bCs/>
                      <w:noProof/>
                      <w:lang w:val="lt-LT"/>
                    </w:rPr>
                  </w:pPr>
                </w:p>
              </w:tc>
            </w:tr>
            <w:tr w:rsidR="000E59EA" w:rsidRPr="00011525" w14:paraId="5084EE05"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C58354B" w14:textId="77777777" w:rsidR="000E59EA" w:rsidRPr="00F11AA7" w:rsidRDefault="000E59EA" w:rsidP="000E59EA">
                  <w:pPr>
                    <w:rPr>
                      <w:rFonts w:cs="Calibri"/>
                      <w:sz w:val="22"/>
                      <w:szCs w:val="22"/>
                      <w:lang w:val="lt-LT"/>
                    </w:rPr>
                  </w:pPr>
                  <w:r w:rsidRPr="00F11AA7">
                    <w:rPr>
                      <w:rFonts w:cs="Calibri"/>
                      <w:sz w:val="22"/>
                      <w:szCs w:val="22"/>
                      <w:lang w:val="lt-LT"/>
                    </w:rPr>
                    <w:t>6.</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F0155E9" w14:textId="77777777" w:rsidR="000E59EA" w:rsidRPr="00F11AA7" w:rsidRDefault="000E59EA" w:rsidP="000E59EA">
                  <w:pPr>
                    <w:jc w:val="both"/>
                    <w:rPr>
                      <w:rFonts w:cs="Calibri"/>
                      <w:sz w:val="22"/>
                      <w:szCs w:val="22"/>
                      <w:lang w:val="lt-LT"/>
                    </w:rPr>
                  </w:pPr>
                  <w:r w:rsidRPr="00F11AA7">
                    <w:rPr>
                      <w:rFonts w:cs="Calibri"/>
                      <w:color w:val="000000"/>
                      <w:sz w:val="22"/>
                      <w:szCs w:val="22"/>
                      <w:lang w:val="lt-LT"/>
                    </w:rPr>
                    <w:t xml:space="preserve">Garso apdorojimo funkcijos </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2149B96B" w14:textId="77777777" w:rsidR="000E59EA" w:rsidRPr="00F11AA7" w:rsidRDefault="000E59EA" w:rsidP="000E59EA">
                  <w:pPr>
                    <w:jc w:val="both"/>
                    <w:rPr>
                      <w:rFonts w:cs="Calibri"/>
                      <w:sz w:val="22"/>
                      <w:szCs w:val="22"/>
                      <w:lang w:val="lt-LT"/>
                    </w:rPr>
                  </w:pPr>
                  <w:r w:rsidRPr="00F11AA7">
                    <w:rPr>
                      <w:rFonts w:cs="Calibri"/>
                      <w:color w:val="000000"/>
                      <w:sz w:val="22"/>
                      <w:szCs w:val="22"/>
                      <w:lang w:val="lt-LT"/>
                    </w:rPr>
                    <w:t xml:space="preserve">Ne mažiau kaip: 10 x 10 matricinis signalų komutavimas, </w:t>
                  </w:r>
                  <w:r w:rsidRPr="00011525">
                    <w:rPr>
                      <w:lang w:val="lt-LT"/>
                    </w:rPr>
                    <w:t xml:space="preserve"> </w:t>
                  </w:r>
                  <w:r w:rsidRPr="00011525">
                    <w:rPr>
                      <w:sz w:val="22"/>
                      <w:szCs w:val="22"/>
                      <w:lang w:val="lt-LT"/>
                    </w:rPr>
                    <w:t xml:space="preserve">akustinio </w:t>
                  </w:r>
                  <w:r w:rsidRPr="00F11AA7">
                    <w:rPr>
                      <w:rFonts w:cs="Calibri"/>
                      <w:color w:val="000000"/>
                      <w:sz w:val="22"/>
                      <w:szCs w:val="22"/>
                      <w:lang w:val="lt-LT"/>
                    </w:rPr>
                    <w:t xml:space="preserve">aido </w:t>
                  </w:r>
                  <w:r w:rsidRPr="00011525">
                    <w:rPr>
                      <w:sz w:val="22"/>
                      <w:szCs w:val="22"/>
                      <w:lang w:val="lt-LT"/>
                    </w:rPr>
                    <w:t xml:space="preserve"> </w:t>
                  </w:r>
                  <w:r w:rsidRPr="00F11AA7">
                    <w:rPr>
                      <w:rFonts w:cs="Calibri"/>
                      <w:color w:val="000000"/>
                      <w:sz w:val="22"/>
                      <w:szCs w:val="22"/>
                      <w:lang w:val="lt-LT"/>
                    </w:rPr>
                    <w:t xml:space="preserve">slopinimas (AEC), automatinis triukšmo slopinimas, parametrinis ekvalaizeris, automatinis lygio reguliavimas, automikšeris, vėlinimas. </w:t>
                  </w:r>
                </w:p>
              </w:tc>
              <w:tc>
                <w:tcPr>
                  <w:tcW w:w="5954" w:type="dxa"/>
                  <w:tcBorders>
                    <w:top w:val="single" w:sz="4" w:space="0" w:color="auto"/>
                    <w:left w:val="single" w:sz="4" w:space="0" w:color="auto"/>
                    <w:bottom w:val="single" w:sz="4" w:space="0" w:color="auto"/>
                    <w:right w:val="single" w:sz="4" w:space="0" w:color="auto"/>
                  </w:tcBorders>
                </w:tcPr>
                <w:p w14:paraId="245AF565" w14:textId="77777777" w:rsidR="000E59EA" w:rsidRPr="00011525" w:rsidRDefault="000E59EA" w:rsidP="000E59EA">
                  <w:pPr>
                    <w:rPr>
                      <w:bCs/>
                      <w:noProof/>
                      <w:lang w:val="lt-LT"/>
                    </w:rPr>
                  </w:pPr>
                </w:p>
              </w:tc>
            </w:tr>
            <w:tr w:rsidR="000E59EA" w:rsidRPr="00011525" w14:paraId="626A7247"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6AC16DA" w14:textId="77777777" w:rsidR="000E59EA" w:rsidRPr="00F11AA7" w:rsidRDefault="000E59EA" w:rsidP="000E59EA">
                  <w:pPr>
                    <w:rPr>
                      <w:rFonts w:cs="Calibri"/>
                      <w:sz w:val="22"/>
                      <w:szCs w:val="22"/>
                      <w:lang w:val="lt-LT"/>
                    </w:rPr>
                  </w:pPr>
                  <w:r w:rsidRPr="00F11AA7">
                    <w:rPr>
                      <w:rFonts w:cs="Calibri"/>
                      <w:sz w:val="22"/>
                      <w:szCs w:val="22"/>
                      <w:lang w:val="lt-LT"/>
                    </w:rPr>
                    <w:t>7.</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2F56549" w14:textId="77777777" w:rsidR="000E59EA" w:rsidRPr="00F11AA7" w:rsidRDefault="000E59EA" w:rsidP="000E59EA">
                  <w:pPr>
                    <w:jc w:val="both"/>
                    <w:rPr>
                      <w:rFonts w:cs="Calibri"/>
                      <w:sz w:val="22"/>
                      <w:szCs w:val="22"/>
                      <w:lang w:val="lt-LT"/>
                    </w:rPr>
                  </w:pPr>
                  <w:r w:rsidRPr="00F11AA7">
                    <w:rPr>
                      <w:rFonts w:cs="Calibri"/>
                      <w:sz w:val="22"/>
                      <w:szCs w:val="22"/>
                      <w:lang w:val="lt-LT"/>
                    </w:rPr>
                    <w:t>Garso signalų įvestys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7B3B9548" w14:textId="77777777" w:rsidR="000E59EA" w:rsidRPr="00F11AA7" w:rsidRDefault="000E59EA" w:rsidP="000E59EA">
                  <w:pPr>
                    <w:jc w:val="both"/>
                    <w:rPr>
                      <w:rFonts w:cs="Calibri"/>
                      <w:sz w:val="22"/>
                      <w:szCs w:val="22"/>
                      <w:lang w:val="lt-LT"/>
                    </w:rPr>
                  </w:pPr>
                  <w:r w:rsidRPr="00F11AA7">
                    <w:rPr>
                      <w:rFonts w:cs="Calibri"/>
                      <w:sz w:val="22"/>
                      <w:szCs w:val="22"/>
                      <w:lang w:val="lt-LT"/>
                    </w:rPr>
                    <w:t xml:space="preserve">Ne mažiau kaip </w:t>
                  </w:r>
                  <w:r w:rsidR="00076698">
                    <w:rPr>
                      <w:rFonts w:cs="Calibri"/>
                      <w:sz w:val="22"/>
                      <w:szCs w:val="22"/>
                      <w:lang w:val="lt-LT"/>
                    </w:rPr>
                    <w:t>2</w:t>
                  </w:r>
                  <w:r w:rsidRPr="00F11AA7">
                    <w:rPr>
                      <w:rFonts w:cs="Calibri"/>
                      <w:sz w:val="22"/>
                      <w:szCs w:val="22"/>
                      <w:lang w:val="lt-LT"/>
                    </w:rPr>
                    <w:t xml:space="preserve"> x mikrofoniniai/linijiniai, </w:t>
                  </w:r>
                  <w:r w:rsidR="00076698">
                    <w:rPr>
                      <w:rFonts w:cs="Calibri"/>
                      <w:sz w:val="22"/>
                      <w:szCs w:val="22"/>
                      <w:lang w:val="lt-LT"/>
                    </w:rPr>
                    <w:t>1</w:t>
                  </w:r>
                  <w:r w:rsidRPr="00F11AA7">
                    <w:rPr>
                      <w:rFonts w:cs="Calibri"/>
                      <w:sz w:val="22"/>
                      <w:szCs w:val="22"/>
                      <w:lang w:val="lt-LT"/>
                    </w:rPr>
                    <w:t xml:space="preserve"> x USB,  4 x kanalai Rx Dante</w:t>
                  </w:r>
                </w:p>
              </w:tc>
              <w:tc>
                <w:tcPr>
                  <w:tcW w:w="5954" w:type="dxa"/>
                  <w:tcBorders>
                    <w:top w:val="single" w:sz="4" w:space="0" w:color="auto"/>
                    <w:left w:val="single" w:sz="4" w:space="0" w:color="auto"/>
                    <w:bottom w:val="single" w:sz="4" w:space="0" w:color="auto"/>
                    <w:right w:val="single" w:sz="4" w:space="0" w:color="auto"/>
                  </w:tcBorders>
                </w:tcPr>
                <w:p w14:paraId="37DADD59" w14:textId="77777777" w:rsidR="000E59EA" w:rsidRPr="00011525" w:rsidRDefault="000E59EA" w:rsidP="000E59EA">
                  <w:pPr>
                    <w:rPr>
                      <w:bCs/>
                      <w:noProof/>
                      <w:lang w:val="lt-LT"/>
                    </w:rPr>
                  </w:pPr>
                </w:p>
              </w:tc>
            </w:tr>
            <w:tr w:rsidR="000E59EA" w:rsidRPr="00011525" w14:paraId="2E126759"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8AEEA8E" w14:textId="77777777" w:rsidR="000E59EA" w:rsidRPr="00F11AA7" w:rsidRDefault="000E59EA" w:rsidP="000E59EA">
                  <w:pPr>
                    <w:rPr>
                      <w:rFonts w:cs="Calibri"/>
                      <w:sz w:val="22"/>
                      <w:szCs w:val="22"/>
                      <w:lang w:val="lt-LT"/>
                    </w:rPr>
                  </w:pPr>
                  <w:r w:rsidRPr="00F11AA7">
                    <w:rPr>
                      <w:rFonts w:cs="Calibri"/>
                      <w:sz w:val="22"/>
                      <w:szCs w:val="22"/>
                      <w:lang w:val="lt-LT"/>
                    </w:rPr>
                    <w:t>8.</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9691E7A" w14:textId="77777777" w:rsidR="000E59EA" w:rsidRPr="00F11AA7" w:rsidRDefault="000E59EA" w:rsidP="000E59EA">
                  <w:pPr>
                    <w:jc w:val="both"/>
                    <w:rPr>
                      <w:rFonts w:cs="Calibri"/>
                      <w:sz w:val="22"/>
                      <w:szCs w:val="22"/>
                      <w:lang w:val="lt-LT"/>
                    </w:rPr>
                  </w:pPr>
                  <w:r w:rsidRPr="00F11AA7">
                    <w:rPr>
                      <w:rFonts w:cs="Calibri"/>
                      <w:sz w:val="22"/>
                      <w:szCs w:val="22"/>
                      <w:lang w:val="lt-LT"/>
                    </w:rPr>
                    <w:t>Garso signalų išvestys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30C326CE" w14:textId="77777777" w:rsidR="000E59EA" w:rsidRPr="00F11AA7" w:rsidRDefault="000E59EA" w:rsidP="000E59EA">
                  <w:pPr>
                    <w:jc w:val="both"/>
                    <w:rPr>
                      <w:rFonts w:cs="Calibri"/>
                      <w:sz w:val="22"/>
                      <w:szCs w:val="22"/>
                      <w:lang w:val="lt-LT"/>
                    </w:rPr>
                  </w:pPr>
                  <w:r w:rsidRPr="00F11AA7">
                    <w:rPr>
                      <w:rFonts w:cs="Calibri"/>
                      <w:sz w:val="22"/>
                      <w:szCs w:val="22"/>
                      <w:lang w:val="lt-LT"/>
                    </w:rPr>
                    <w:t xml:space="preserve">Ne mažiau kaip </w:t>
                  </w:r>
                  <w:r w:rsidR="00076698">
                    <w:rPr>
                      <w:rFonts w:cs="Calibri"/>
                      <w:sz w:val="22"/>
                      <w:szCs w:val="22"/>
                      <w:lang w:val="lt-LT"/>
                    </w:rPr>
                    <w:t>2</w:t>
                  </w:r>
                  <w:r w:rsidRPr="00F11AA7">
                    <w:rPr>
                      <w:rFonts w:cs="Calibri"/>
                      <w:sz w:val="22"/>
                      <w:szCs w:val="22"/>
                      <w:lang w:val="lt-LT"/>
                    </w:rPr>
                    <w:t xml:space="preserve"> x linijiniai balansiniai, </w:t>
                  </w:r>
                  <w:r w:rsidR="00076698">
                    <w:rPr>
                      <w:rFonts w:cs="Calibri"/>
                      <w:sz w:val="22"/>
                      <w:szCs w:val="22"/>
                      <w:lang w:val="lt-LT"/>
                    </w:rPr>
                    <w:t>1</w:t>
                  </w:r>
                  <w:r w:rsidRPr="00F11AA7">
                    <w:rPr>
                      <w:rFonts w:cs="Calibri"/>
                      <w:sz w:val="22"/>
                      <w:szCs w:val="22"/>
                      <w:lang w:val="lt-LT"/>
                    </w:rPr>
                    <w:t xml:space="preserve"> x USB, 4 x kanalai Tx Dante</w:t>
                  </w:r>
                </w:p>
              </w:tc>
              <w:tc>
                <w:tcPr>
                  <w:tcW w:w="5954" w:type="dxa"/>
                  <w:tcBorders>
                    <w:top w:val="single" w:sz="4" w:space="0" w:color="auto"/>
                    <w:left w:val="single" w:sz="4" w:space="0" w:color="auto"/>
                    <w:bottom w:val="single" w:sz="4" w:space="0" w:color="auto"/>
                    <w:right w:val="single" w:sz="4" w:space="0" w:color="auto"/>
                  </w:tcBorders>
                </w:tcPr>
                <w:p w14:paraId="49B489AC" w14:textId="77777777" w:rsidR="000E59EA" w:rsidRPr="00011525" w:rsidRDefault="000E59EA" w:rsidP="000E59EA">
                  <w:pPr>
                    <w:rPr>
                      <w:bCs/>
                      <w:noProof/>
                      <w:lang w:val="lt-LT"/>
                    </w:rPr>
                  </w:pPr>
                </w:p>
              </w:tc>
            </w:tr>
            <w:tr w:rsidR="000E59EA" w:rsidRPr="00011525" w14:paraId="1B02A531"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3138F56" w14:textId="77777777" w:rsidR="000E59EA" w:rsidRPr="00F11AA7" w:rsidRDefault="000E59EA" w:rsidP="000E59EA">
                  <w:pPr>
                    <w:rPr>
                      <w:rFonts w:cs="Calibri"/>
                      <w:sz w:val="22"/>
                      <w:szCs w:val="22"/>
                      <w:lang w:val="lt-LT"/>
                    </w:rPr>
                  </w:pPr>
                  <w:r w:rsidRPr="00F11AA7">
                    <w:rPr>
                      <w:rFonts w:cs="Calibri"/>
                      <w:sz w:val="22"/>
                      <w:szCs w:val="22"/>
                      <w:lang w:val="lt-LT"/>
                    </w:rPr>
                    <w:t>9</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06E8D16" w14:textId="77777777" w:rsidR="000E59EA" w:rsidRPr="00F11AA7" w:rsidRDefault="000E59EA" w:rsidP="000E59EA">
                  <w:pPr>
                    <w:jc w:val="both"/>
                    <w:rPr>
                      <w:rFonts w:cs="Calibri"/>
                      <w:sz w:val="22"/>
                      <w:szCs w:val="22"/>
                      <w:lang w:val="lt-LT"/>
                    </w:rPr>
                  </w:pPr>
                  <w:r w:rsidRPr="00F11AA7">
                    <w:rPr>
                      <w:rFonts w:cs="Calibri"/>
                      <w:sz w:val="22"/>
                      <w:szCs w:val="22"/>
                      <w:lang w:val="lt-LT"/>
                    </w:rPr>
                    <w:t>Audio sąsajos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5C2783B2" w14:textId="77777777" w:rsidR="000E59EA" w:rsidRPr="00F11AA7" w:rsidRDefault="000E59EA" w:rsidP="000E59EA">
                  <w:pPr>
                    <w:jc w:val="both"/>
                    <w:rPr>
                      <w:rFonts w:cs="Calibri"/>
                      <w:sz w:val="22"/>
                      <w:szCs w:val="22"/>
                      <w:lang w:val="lt-LT"/>
                    </w:rPr>
                  </w:pPr>
                  <w:r w:rsidRPr="00F11AA7">
                    <w:rPr>
                      <w:rFonts w:cs="Calibri"/>
                      <w:sz w:val="22"/>
                      <w:szCs w:val="22"/>
                      <w:lang w:val="lt-LT"/>
                    </w:rPr>
                    <w:t xml:space="preserve">Ne mažiau kaip  </w:t>
                  </w:r>
                  <w:r w:rsidR="00076698">
                    <w:rPr>
                      <w:rFonts w:cs="Calibri"/>
                      <w:sz w:val="22"/>
                      <w:szCs w:val="22"/>
                      <w:lang w:val="lt-LT"/>
                    </w:rPr>
                    <w:t>1</w:t>
                  </w:r>
                  <w:r w:rsidRPr="00F11AA7">
                    <w:rPr>
                      <w:rFonts w:cs="Calibri"/>
                      <w:sz w:val="22"/>
                      <w:szCs w:val="22"/>
                      <w:lang w:val="lt-LT"/>
                    </w:rPr>
                    <w:t xml:space="preserve"> x RJ-45 Gigabit Ethernet su Dante ir AES67 suderinama</w:t>
                  </w:r>
                </w:p>
              </w:tc>
              <w:tc>
                <w:tcPr>
                  <w:tcW w:w="5954" w:type="dxa"/>
                  <w:tcBorders>
                    <w:top w:val="single" w:sz="4" w:space="0" w:color="auto"/>
                    <w:left w:val="single" w:sz="4" w:space="0" w:color="auto"/>
                    <w:bottom w:val="single" w:sz="4" w:space="0" w:color="auto"/>
                    <w:right w:val="single" w:sz="4" w:space="0" w:color="auto"/>
                  </w:tcBorders>
                </w:tcPr>
                <w:p w14:paraId="72F4237F" w14:textId="77777777" w:rsidR="000E59EA" w:rsidRPr="00011525" w:rsidRDefault="000E59EA" w:rsidP="000E59EA">
                  <w:pPr>
                    <w:rPr>
                      <w:bCs/>
                      <w:noProof/>
                      <w:lang w:val="lt-LT"/>
                    </w:rPr>
                  </w:pPr>
                </w:p>
              </w:tc>
            </w:tr>
            <w:tr w:rsidR="000E59EA" w:rsidRPr="00011525" w14:paraId="616574F0"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F880B90" w14:textId="77777777" w:rsidR="000E59EA" w:rsidRPr="00F11AA7" w:rsidRDefault="000E59EA" w:rsidP="000E59EA">
                  <w:pPr>
                    <w:rPr>
                      <w:rFonts w:cs="Calibri"/>
                      <w:sz w:val="22"/>
                      <w:szCs w:val="22"/>
                      <w:lang w:val="lt-LT"/>
                    </w:rPr>
                  </w:pPr>
                  <w:r w:rsidRPr="00F11AA7">
                    <w:rPr>
                      <w:rFonts w:cs="Calibri"/>
                      <w:sz w:val="22"/>
                      <w:szCs w:val="22"/>
                      <w:lang w:val="lt-LT"/>
                    </w:rPr>
                    <w:t>10.</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1306715" w14:textId="77777777" w:rsidR="000E59EA" w:rsidRPr="00F11AA7" w:rsidRDefault="000E59EA" w:rsidP="000E59EA">
                  <w:pPr>
                    <w:jc w:val="both"/>
                    <w:rPr>
                      <w:rFonts w:cs="Calibri"/>
                      <w:sz w:val="22"/>
                      <w:szCs w:val="22"/>
                      <w:lang w:val="lt-LT"/>
                    </w:rPr>
                  </w:pPr>
                  <w:r w:rsidRPr="00F11AA7">
                    <w:rPr>
                      <w:rFonts w:cs="Calibri"/>
                      <w:color w:val="000000"/>
                      <w:sz w:val="22"/>
                      <w:szCs w:val="22"/>
                      <w:lang w:val="lt-LT"/>
                    </w:rPr>
                    <w:t>Valdymo sąsajos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28EF6D51" w14:textId="77777777" w:rsidR="000E59EA" w:rsidRPr="00F11AA7" w:rsidRDefault="000E59EA" w:rsidP="000E59EA">
                  <w:pPr>
                    <w:jc w:val="both"/>
                    <w:rPr>
                      <w:rFonts w:cs="Calibri"/>
                      <w:sz w:val="22"/>
                      <w:szCs w:val="22"/>
                      <w:lang w:val="lt-LT"/>
                    </w:rPr>
                  </w:pPr>
                  <w:r w:rsidRPr="00F11AA7">
                    <w:rPr>
                      <w:rFonts w:cs="Calibri"/>
                      <w:sz w:val="22"/>
                      <w:szCs w:val="22"/>
                      <w:lang w:val="lt-LT"/>
                    </w:rPr>
                    <w:t xml:space="preserve">Ne mažiau kaip </w:t>
                  </w:r>
                  <w:r w:rsidRPr="00011525">
                    <w:rPr>
                      <w:lang w:val="lt-LT"/>
                    </w:rPr>
                    <w:t xml:space="preserve"> 1 x </w:t>
                  </w:r>
                  <w:r w:rsidRPr="00F11AA7">
                    <w:rPr>
                      <w:rFonts w:cs="Calibri"/>
                      <w:sz w:val="22"/>
                      <w:szCs w:val="22"/>
                      <w:lang w:val="lt-LT"/>
                    </w:rPr>
                    <w:t>RS-232</w:t>
                  </w:r>
                  <w:r w:rsidR="00076698">
                    <w:rPr>
                      <w:rFonts w:cs="Calibri"/>
                      <w:sz w:val="22"/>
                      <w:szCs w:val="22"/>
                      <w:lang w:val="lt-LT"/>
                    </w:rPr>
                    <w:t xml:space="preserve"> arba RJ-45</w:t>
                  </w:r>
                  <w:r w:rsidRPr="00F11AA7">
                    <w:rPr>
                      <w:rFonts w:cs="Calibri"/>
                      <w:sz w:val="22"/>
                      <w:szCs w:val="22"/>
                      <w:lang w:val="lt-LT"/>
                    </w:rPr>
                    <w:t>, grafinė vartotojo sąsaja Windows operacijų sistemoje</w:t>
                  </w:r>
                </w:p>
              </w:tc>
              <w:tc>
                <w:tcPr>
                  <w:tcW w:w="5954" w:type="dxa"/>
                  <w:tcBorders>
                    <w:top w:val="single" w:sz="4" w:space="0" w:color="auto"/>
                    <w:left w:val="single" w:sz="4" w:space="0" w:color="auto"/>
                    <w:bottom w:val="single" w:sz="4" w:space="0" w:color="auto"/>
                    <w:right w:val="single" w:sz="4" w:space="0" w:color="auto"/>
                  </w:tcBorders>
                </w:tcPr>
                <w:p w14:paraId="04418A5B" w14:textId="77777777" w:rsidR="000E59EA" w:rsidRPr="00011525" w:rsidRDefault="000E59EA" w:rsidP="000E59EA">
                  <w:pPr>
                    <w:rPr>
                      <w:bCs/>
                      <w:noProof/>
                      <w:lang w:val="lt-LT"/>
                    </w:rPr>
                  </w:pPr>
                </w:p>
              </w:tc>
            </w:tr>
            <w:tr w:rsidR="000E59EA" w:rsidRPr="00011525" w14:paraId="2FC29C54"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C43F7A7" w14:textId="77777777" w:rsidR="000E59EA" w:rsidRPr="00F11AA7" w:rsidRDefault="000E59EA" w:rsidP="000E59EA">
                  <w:pPr>
                    <w:rPr>
                      <w:rFonts w:cs="Calibri"/>
                      <w:sz w:val="22"/>
                      <w:szCs w:val="22"/>
                      <w:lang w:val="lt-LT"/>
                    </w:rPr>
                  </w:pPr>
                  <w:r w:rsidRPr="00F11AA7">
                    <w:rPr>
                      <w:rFonts w:cs="Calibri"/>
                      <w:sz w:val="22"/>
                      <w:szCs w:val="22"/>
                      <w:lang w:val="lt-LT"/>
                    </w:rPr>
                    <w:t>11.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6807AB1" w14:textId="77777777" w:rsidR="000E59EA" w:rsidRPr="00F11AA7" w:rsidRDefault="000E59EA" w:rsidP="000E59EA">
                  <w:pPr>
                    <w:jc w:val="both"/>
                    <w:rPr>
                      <w:rFonts w:cs="Calibri"/>
                      <w:sz w:val="22"/>
                      <w:szCs w:val="22"/>
                      <w:lang w:val="lt-LT"/>
                    </w:rPr>
                  </w:pPr>
                  <w:r w:rsidRPr="00F11AA7">
                    <w:rPr>
                      <w:rFonts w:eastAsia="MS Minngs" w:cs="Calibri"/>
                      <w:sz w:val="22"/>
                      <w:szCs w:val="22"/>
                      <w:lang w:val="lt-LT" w:eastAsia="ja-JP"/>
                    </w:rPr>
                    <w:t>Valdymas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9EF948B" w14:textId="77777777" w:rsidR="000E59EA" w:rsidRPr="00F11AA7" w:rsidRDefault="000E59EA" w:rsidP="000E59EA">
                  <w:pPr>
                    <w:jc w:val="both"/>
                    <w:rPr>
                      <w:rFonts w:cs="Calibri"/>
                      <w:sz w:val="22"/>
                      <w:szCs w:val="22"/>
                      <w:lang w:val="lt-LT"/>
                    </w:rPr>
                  </w:pPr>
                  <w:r w:rsidRPr="00F11AA7">
                    <w:rPr>
                      <w:rFonts w:eastAsia="MS Minngs" w:cs="Calibri"/>
                      <w:sz w:val="22"/>
                      <w:szCs w:val="22"/>
                      <w:lang w:val="lt-LT"/>
                    </w:rPr>
                    <w:t xml:space="preserve">Turi būti galima valdyti </w:t>
                  </w:r>
                  <w:r w:rsidRPr="00011525">
                    <w:rPr>
                      <w:sz w:val="22"/>
                      <w:szCs w:val="22"/>
                      <w:lang w:val="lt-LT"/>
                    </w:rPr>
                    <w:t xml:space="preserve"> </w:t>
                  </w:r>
                  <w:r w:rsidRPr="00F11AA7">
                    <w:rPr>
                      <w:rFonts w:eastAsia="MS Minngs" w:cs="Calibri"/>
                      <w:sz w:val="22"/>
                      <w:szCs w:val="22"/>
                      <w:lang w:val="lt-LT"/>
                    </w:rPr>
                    <w:t>Valdymo panele (7 poz.)</w:t>
                  </w:r>
                </w:p>
              </w:tc>
              <w:tc>
                <w:tcPr>
                  <w:tcW w:w="5954" w:type="dxa"/>
                  <w:tcBorders>
                    <w:top w:val="single" w:sz="4" w:space="0" w:color="auto"/>
                    <w:left w:val="single" w:sz="4" w:space="0" w:color="auto"/>
                    <w:bottom w:val="single" w:sz="4" w:space="0" w:color="auto"/>
                    <w:right w:val="single" w:sz="4" w:space="0" w:color="auto"/>
                  </w:tcBorders>
                </w:tcPr>
                <w:p w14:paraId="672273D5" w14:textId="77777777" w:rsidR="000E59EA" w:rsidRPr="00011525" w:rsidRDefault="000E59EA" w:rsidP="000E59EA">
                  <w:pPr>
                    <w:rPr>
                      <w:bCs/>
                      <w:noProof/>
                      <w:lang w:val="lt-LT"/>
                    </w:rPr>
                  </w:pPr>
                </w:p>
              </w:tc>
            </w:tr>
            <w:tr w:rsidR="000E59EA" w:rsidRPr="00011525" w14:paraId="476315BC"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7F41636" w14:textId="77777777" w:rsidR="000E59EA" w:rsidRPr="00F11AA7" w:rsidRDefault="000E59EA" w:rsidP="000E59EA">
                  <w:pPr>
                    <w:rPr>
                      <w:rFonts w:cs="Calibri"/>
                      <w:sz w:val="22"/>
                      <w:szCs w:val="22"/>
                      <w:lang w:val="lt-LT"/>
                    </w:rPr>
                  </w:pPr>
                  <w:r w:rsidRPr="00F11AA7">
                    <w:rPr>
                      <w:rFonts w:cs="Calibri"/>
                      <w:sz w:val="22"/>
                      <w:szCs w:val="22"/>
                      <w:lang w:val="lt-LT"/>
                    </w:rPr>
                    <w:t>1</w:t>
                  </w:r>
                  <w:r w:rsidR="00851192">
                    <w:rPr>
                      <w:rFonts w:cs="Calibri"/>
                      <w:sz w:val="22"/>
                      <w:szCs w:val="22"/>
                      <w:lang w:val="lt-LT"/>
                    </w:rPr>
                    <w:t>2</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A04EB56" w14:textId="77777777" w:rsidR="000E59EA" w:rsidRPr="00F11AA7" w:rsidRDefault="000E59EA" w:rsidP="000E59EA">
                  <w:pPr>
                    <w:jc w:val="both"/>
                    <w:rPr>
                      <w:rFonts w:cs="Calibri"/>
                      <w:sz w:val="22"/>
                      <w:szCs w:val="22"/>
                      <w:lang w:val="lt-LT"/>
                    </w:rPr>
                  </w:pPr>
                  <w:r w:rsidRPr="00F11AA7">
                    <w:rPr>
                      <w:rFonts w:eastAsia="MS Mincho" w:cs="Calibri"/>
                      <w:sz w:val="22"/>
                      <w:szCs w:val="22"/>
                      <w:lang w:val="lt-LT"/>
                    </w:rPr>
                    <w:t>Priedai</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39C5144A" w14:textId="77777777" w:rsidR="000E59EA" w:rsidRPr="00F11AA7" w:rsidRDefault="000E59EA" w:rsidP="000E59EA">
                  <w:pPr>
                    <w:jc w:val="both"/>
                    <w:rPr>
                      <w:rFonts w:cs="Calibri"/>
                      <w:sz w:val="22"/>
                      <w:szCs w:val="22"/>
                      <w:lang w:val="lt-LT"/>
                    </w:rPr>
                  </w:pPr>
                  <w:r w:rsidRPr="00F11AA7">
                    <w:rPr>
                      <w:rFonts w:eastAsia="MS Mincho" w:cs="Calibri"/>
                      <w:sz w:val="22"/>
                      <w:szCs w:val="22"/>
                      <w:lang w:val="lt-LT"/>
                    </w:rPr>
                    <w:t>Laidai ir medžiagos reikalingos sumontavimui.</w:t>
                  </w:r>
                </w:p>
              </w:tc>
              <w:tc>
                <w:tcPr>
                  <w:tcW w:w="5954" w:type="dxa"/>
                  <w:tcBorders>
                    <w:top w:val="single" w:sz="4" w:space="0" w:color="auto"/>
                    <w:left w:val="single" w:sz="4" w:space="0" w:color="auto"/>
                    <w:bottom w:val="single" w:sz="4" w:space="0" w:color="auto"/>
                    <w:right w:val="single" w:sz="4" w:space="0" w:color="auto"/>
                  </w:tcBorders>
                </w:tcPr>
                <w:p w14:paraId="58A830C0" w14:textId="77777777" w:rsidR="000E59EA" w:rsidRPr="00011525" w:rsidRDefault="000E59EA" w:rsidP="000E59EA">
                  <w:pPr>
                    <w:rPr>
                      <w:bCs/>
                      <w:noProof/>
                      <w:lang w:val="lt-LT"/>
                    </w:rPr>
                  </w:pPr>
                </w:p>
              </w:tc>
            </w:tr>
            <w:tr w:rsidR="000E59EA" w:rsidRPr="00011525" w14:paraId="53ED75DE"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F459AEC" w14:textId="77777777" w:rsidR="000E59EA" w:rsidRPr="00F11AA7" w:rsidRDefault="000E59EA" w:rsidP="000E59EA">
                  <w:pPr>
                    <w:rPr>
                      <w:rFonts w:cs="Calibri"/>
                      <w:sz w:val="22"/>
                      <w:szCs w:val="22"/>
                      <w:lang w:val="lt-LT"/>
                    </w:rPr>
                  </w:pPr>
                  <w:r w:rsidRPr="00F11AA7">
                    <w:rPr>
                      <w:rFonts w:cs="Calibri"/>
                      <w:sz w:val="22"/>
                      <w:szCs w:val="22"/>
                      <w:lang w:val="lt-LT"/>
                    </w:rPr>
                    <w:t>1</w:t>
                  </w:r>
                  <w:r w:rsidR="00851192">
                    <w:rPr>
                      <w:rFonts w:cs="Calibri"/>
                      <w:sz w:val="22"/>
                      <w:szCs w:val="22"/>
                      <w:lang w:val="lt-LT"/>
                    </w:rPr>
                    <w:t>3</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C553077" w14:textId="77777777" w:rsidR="000E59EA" w:rsidRPr="00F11AA7" w:rsidRDefault="000E59EA" w:rsidP="000E59EA">
                  <w:pPr>
                    <w:jc w:val="both"/>
                    <w:rPr>
                      <w:rFonts w:cs="Calibri"/>
                      <w:sz w:val="22"/>
                      <w:szCs w:val="22"/>
                      <w:lang w:val="lt-LT"/>
                    </w:rPr>
                  </w:pPr>
                  <w:r w:rsidRPr="00F11AA7">
                    <w:rPr>
                      <w:rFonts w:eastAsia="MS Mincho" w:cs="Calibri"/>
                      <w:sz w:val="22"/>
                      <w:szCs w:val="22"/>
                      <w:lang w:val="lt-LT"/>
                    </w:rPr>
                    <w:t xml:space="preserve">Garantiniai įsipareigojimai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1B31322E" w14:textId="77777777" w:rsidR="000E59EA" w:rsidRPr="00F11AA7" w:rsidRDefault="000E59EA" w:rsidP="000E59EA">
                  <w:pPr>
                    <w:jc w:val="both"/>
                    <w:rPr>
                      <w:rFonts w:cs="Calibri"/>
                      <w:sz w:val="22"/>
                      <w:szCs w:val="22"/>
                      <w:lang w:val="lt-LT"/>
                    </w:rPr>
                  </w:pPr>
                  <w:r w:rsidRPr="00F11AA7">
                    <w:rPr>
                      <w:rFonts w:eastAsia="MS Mincho" w:cs="Calibri"/>
                      <w:sz w:val="22"/>
                      <w:szCs w:val="22"/>
                      <w:lang w:val="lt-LT"/>
                    </w:rPr>
                    <w:t>Įrangai taikoma ne mažiau kaip 2 metų garantija.</w:t>
                  </w:r>
                </w:p>
              </w:tc>
              <w:tc>
                <w:tcPr>
                  <w:tcW w:w="5954" w:type="dxa"/>
                  <w:tcBorders>
                    <w:top w:val="single" w:sz="4" w:space="0" w:color="auto"/>
                    <w:left w:val="single" w:sz="4" w:space="0" w:color="auto"/>
                    <w:bottom w:val="single" w:sz="4" w:space="0" w:color="auto"/>
                    <w:right w:val="single" w:sz="4" w:space="0" w:color="auto"/>
                  </w:tcBorders>
                </w:tcPr>
                <w:p w14:paraId="495EC662" w14:textId="77777777" w:rsidR="000E59EA" w:rsidRPr="00011525" w:rsidRDefault="000E59EA" w:rsidP="000E59EA">
                  <w:pPr>
                    <w:rPr>
                      <w:bCs/>
                      <w:noProof/>
                      <w:lang w:val="lt-LT"/>
                    </w:rPr>
                  </w:pPr>
                </w:p>
              </w:tc>
            </w:tr>
          </w:tbl>
          <w:p w14:paraId="57CF9E70" w14:textId="77777777" w:rsidR="00F93633" w:rsidRPr="00011525" w:rsidRDefault="00F93633" w:rsidP="00A43A2A">
            <w:pPr>
              <w:rPr>
                <w:rFonts w:eastAsia="Calibri"/>
                <w:b/>
                <w:i/>
                <w:lang w:val="lt-LT" w:eastAsia="lt-LT"/>
              </w:rPr>
            </w:pPr>
          </w:p>
          <w:p w14:paraId="52FE11E4" w14:textId="77777777" w:rsidR="00133BA2" w:rsidRPr="00011525" w:rsidRDefault="00133BA2" w:rsidP="00133BA2">
            <w:pPr>
              <w:suppressAutoHyphens/>
              <w:ind w:left="35" w:hanging="10"/>
              <w:rPr>
                <w:rFonts w:eastAsia="Calibri"/>
                <w:b/>
                <w:lang w:val="lt-LT" w:eastAsia="lt-LT"/>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854"/>
              <w:gridCol w:w="10046"/>
            </w:tblGrid>
            <w:tr w:rsidR="00133BA2" w:rsidRPr="00011525" w14:paraId="635507BB"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801448C" w14:textId="77777777" w:rsidR="00133BA2" w:rsidRPr="00011525" w:rsidRDefault="00133BA2" w:rsidP="00133BA2">
                  <w:pPr>
                    <w:suppressAutoHyphens/>
                    <w:rPr>
                      <w:rFonts w:eastAsia="Calibri"/>
                      <w:b/>
                      <w:bCs/>
                      <w:color w:val="7030A0"/>
                      <w:lang w:val="lt-LT"/>
                    </w:rPr>
                  </w:pPr>
                  <w:r w:rsidRPr="00011525">
                    <w:rPr>
                      <w:b/>
                      <w:i/>
                      <w:lang w:val="lt-LT"/>
                    </w:rPr>
                    <w:t>4. Pirkimo objektas</w:t>
                  </w:r>
                  <w:r w:rsidRPr="00011525">
                    <w:rPr>
                      <w:b/>
                      <w:i/>
                      <w:color w:val="7030A0"/>
                      <w:lang w:val="lt-LT"/>
                    </w:rPr>
                    <w:t xml:space="preserve"> – </w:t>
                  </w:r>
                  <w:r w:rsidRPr="00011525">
                    <w:rPr>
                      <w:b/>
                      <w:i/>
                      <w:lang w:val="lt-LT"/>
                    </w:rPr>
                    <w:t>Garso sistema</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AF9E33" w14:textId="77777777" w:rsidR="00133BA2" w:rsidRPr="00011525" w:rsidRDefault="00133BA2" w:rsidP="00133BA2">
                  <w:pPr>
                    <w:suppressAutoHyphens/>
                    <w:ind w:left="35" w:hanging="10"/>
                    <w:rPr>
                      <w:rFonts w:eastAsia="Calibri"/>
                      <w:b/>
                      <w:lang w:val="lt-LT"/>
                    </w:rPr>
                  </w:pPr>
                  <w:r w:rsidRPr="00011525">
                    <w:rPr>
                      <w:rFonts w:eastAsia="Calibri"/>
                      <w:b/>
                      <w:lang w:val="lt-LT"/>
                    </w:rPr>
                    <w:t>Kiekis -  3 vnt.</w:t>
                  </w:r>
                </w:p>
              </w:tc>
            </w:tr>
            <w:tr w:rsidR="00133BA2" w:rsidRPr="00011525" w14:paraId="4F6D0124"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167EC7" w14:textId="77777777" w:rsidR="00133BA2" w:rsidRPr="00011525" w:rsidRDefault="00133BA2" w:rsidP="00133BA2">
                  <w:pPr>
                    <w:suppressAutoHyphens/>
                    <w:rPr>
                      <w:rFonts w:eastAsia="Calibri"/>
                      <w:b/>
                      <w:bCs/>
                      <w:lang w:val="lt-LT"/>
                    </w:rPr>
                  </w:pPr>
                  <w:r w:rsidRPr="00011525">
                    <w:rPr>
                      <w:rFonts w:eastAsia="Calibri"/>
                      <w:b/>
                      <w:bCs/>
                      <w:lang w:val="lt-LT"/>
                    </w:rPr>
                    <w:lastRenderedPageBreak/>
                    <w:t>Gamintojas: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0A7D13" w14:textId="77777777" w:rsidR="00133BA2" w:rsidRPr="00011525" w:rsidRDefault="00133BA2" w:rsidP="00133BA2">
                  <w:pPr>
                    <w:suppressAutoHyphens/>
                    <w:ind w:left="35" w:hanging="10"/>
                    <w:rPr>
                      <w:rFonts w:eastAsia="Calibri"/>
                      <w:b/>
                      <w:i/>
                      <w:color w:val="FF0000"/>
                      <w:lang w:val="lt-LT"/>
                    </w:rPr>
                  </w:pPr>
                  <w:r w:rsidRPr="00011525">
                    <w:rPr>
                      <w:rFonts w:eastAsia="Calibri"/>
                      <w:b/>
                      <w:i/>
                      <w:color w:val="FF0000"/>
                      <w:lang w:val="lt-LT"/>
                    </w:rPr>
                    <w:t>Nurodo tiekėjas</w:t>
                  </w:r>
                </w:p>
              </w:tc>
            </w:tr>
            <w:tr w:rsidR="00133BA2" w:rsidRPr="00011525" w14:paraId="53C1FE54"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3D1A79C" w14:textId="77777777" w:rsidR="00133BA2" w:rsidRPr="00011525" w:rsidRDefault="00133BA2" w:rsidP="00133BA2">
                  <w:pPr>
                    <w:suppressAutoHyphens/>
                    <w:rPr>
                      <w:rFonts w:eastAsia="Calibri"/>
                      <w:b/>
                      <w:bCs/>
                      <w:lang w:val="lt-LT"/>
                    </w:rPr>
                  </w:pPr>
                  <w:r w:rsidRPr="00011525">
                    <w:rPr>
                      <w:rFonts w:eastAsia="Calibri"/>
                      <w:b/>
                      <w:bCs/>
                      <w:lang w:val="lt-LT"/>
                    </w:rPr>
                    <w:t>Modelis: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D17C3DE" w14:textId="23B0CF9A" w:rsidR="00133BA2" w:rsidRPr="00011525" w:rsidRDefault="00133BA2" w:rsidP="00133BA2">
                  <w:pPr>
                    <w:suppressAutoHyphens/>
                    <w:ind w:left="35" w:hanging="10"/>
                    <w:rPr>
                      <w:rFonts w:eastAsia="Calibri"/>
                      <w:b/>
                      <w:i/>
                      <w:color w:val="FF0000"/>
                      <w:lang w:val="lt-LT"/>
                    </w:rPr>
                  </w:pPr>
                  <w:r w:rsidRPr="00011525">
                    <w:rPr>
                      <w:rFonts w:eastAsia="Calibri"/>
                      <w:b/>
                      <w:i/>
                      <w:color w:val="FF0000"/>
                      <w:lang w:val="lt-LT"/>
                    </w:rPr>
                    <w:t xml:space="preserve">Nurodo tiekėjas  </w:t>
                  </w:r>
                  <w:r w:rsidR="00EA2AEF" w:rsidRPr="00EA2AEF">
                    <w:rPr>
                      <w:rFonts w:eastAsia="Calibri"/>
                      <w:bCs/>
                      <w:i/>
                      <w:lang w:val="lt-LT"/>
                    </w:rPr>
                    <w:t xml:space="preserve"> (pateikiama n</w:t>
                  </w:r>
                  <w:r w:rsidR="00EA2AEF" w:rsidRPr="00EA2AEF">
                    <w:rPr>
                      <w:rFonts w:eastAsia="SimSun" w:cs="Calibri"/>
                      <w:bCs/>
                      <w:i/>
                      <w:sz w:val="22"/>
                      <w:szCs w:val="22"/>
                      <w:lang w:val="lt-LT"/>
                    </w:rPr>
                    <w:t>uoroda į prekės aprašymą gamintojo svetainėje)</w:t>
                  </w:r>
                </w:p>
              </w:tc>
            </w:tr>
          </w:tbl>
          <w:p w14:paraId="5446BED2" w14:textId="77777777" w:rsidR="00C423B3" w:rsidRPr="00011525" w:rsidRDefault="00C423B3" w:rsidP="00A43A2A">
            <w:pPr>
              <w:rPr>
                <w:rFonts w:eastAsia="Calibri"/>
                <w:b/>
                <w:lang w:val="lt-LT" w:eastAsia="lt-LT"/>
              </w:rPr>
            </w:pPr>
          </w:p>
          <w:p w14:paraId="3913641E" w14:textId="77777777" w:rsidR="00FE3955" w:rsidRPr="00011525" w:rsidRDefault="00C423B3" w:rsidP="00A43A2A">
            <w:pPr>
              <w:rPr>
                <w:rFonts w:eastAsia="Calibri"/>
                <w:b/>
                <w:i/>
                <w:lang w:val="lt-LT" w:eastAsia="lt-LT"/>
              </w:rPr>
            </w:pPr>
            <w:r w:rsidRPr="00011525">
              <w:rPr>
                <w:rFonts w:eastAsia="Calibri"/>
                <w:b/>
                <w:lang w:val="lt-LT" w:eastAsia="lt-LT"/>
              </w:rPr>
              <w:t>Specifikacija: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5944"/>
              <w:gridCol w:w="5954"/>
            </w:tblGrid>
            <w:tr w:rsidR="00133BA2" w:rsidRPr="00011525" w14:paraId="786E8C2E" w14:textId="77777777" w:rsidTr="00F11AA7">
              <w:trPr>
                <w:trHeight w:val="600"/>
              </w:trPr>
              <w:tc>
                <w:tcPr>
                  <w:tcW w:w="854" w:type="dxa"/>
                  <w:tcBorders>
                    <w:top w:val="single" w:sz="4" w:space="0" w:color="auto"/>
                    <w:left w:val="single" w:sz="4" w:space="0" w:color="auto"/>
                    <w:right w:val="single" w:sz="4" w:space="0" w:color="auto"/>
                  </w:tcBorders>
                  <w:shd w:val="clear" w:color="auto" w:fill="auto"/>
                  <w:hideMark/>
                </w:tcPr>
                <w:p w14:paraId="37F4A6F8" w14:textId="77777777" w:rsidR="00133BA2" w:rsidRPr="00011525" w:rsidRDefault="00133BA2" w:rsidP="00133BA2">
                  <w:pPr>
                    <w:rPr>
                      <w:b/>
                      <w:bCs/>
                      <w:noProof/>
                      <w:color w:val="000000"/>
                      <w:lang w:val="lt-LT"/>
                    </w:rPr>
                  </w:pPr>
                  <w:r w:rsidRPr="00011525">
                    <w:rPr>
                      <w:b/>
                      <w:bCs/>
                      <w:noProof/>
                      <w:color w:val="000000"/>
                      <w:lang w:val="lt-LT"/>
                    </w:rPr>
                    <w:t>l. Nr.</w:t>
                  </w:r>
                </w:p>
              </w:tc>
              <w:tc>
                <w:tcPr>
                  <w:tcW w:w="2269" w:type="dxa"/>
                  <w:tcBorders>
                    <w:top w:val="single" w:sz="4" w:space="0" w:color="auto"/>
                    <w:left w:val="single" w:sz="4" w:space="0" w:color="auto"/>
                    <w:right w:val="single" w:sz="4" w:space="0" w:color="auto"/>
                  </w:tcBorders>
                  <w:shd w:val="clear" w:color="auto" w:fill="auto"/>
                  <w:hideMark/>
                </w:tcPr>
                <w:p w14:paraId="3FB64A4A" w14:textId="77777777" w:rsidR="00133BA2" w:rsidRPr="00011525" w:rsidRDefault="00133BA2" w:rsidP="00133BA2">
                  <w:pPr>
                    <w:rPr>
                      <w:b/>
                      <w:bCs/>
                      <w:noProof/>
                      <w:color w:val="000000"/>
                      <w:lang w:val="lt-LT"/>
                    </w:rPr>
                  </w:pPr>
                  <w:r w:rsidRPr="00011525">
                    <w:rPr>
                      <w:b/>
                      <w:noProof/>
                      <w:color w:val="000000"/>
                      <w:lang w:val="lt-LT"/>
                    </w:rPr>
                    <w:t>Rodiklis*</w:t>
                  </w:r>
                </w:p>
              </w:tc>
              <w:tc>
                <w:tcPr>
                  <w:tcW w:w="5944" w:type="dxa"/>
                  <w:tcBorders>
                    <w:top w:val="single" w:sz="4" w:space="0" w:color="auto"/>
                    <w:left w:val="single" w:sz="4" w:space="0" w:color="auto"/>
                    <w:right w:val="single" w:sz="4" w:space="0" w:color="auto"/>
                  </w:tcBorders>
                  <w:shd w:val="clear" w:color="auto" w:fill="auto"/>
                  <w:hideMark/>
                </w:tcPr>
                <w:p w14:paraId="4F4CDCB0" w14:textId="77777777" w:rsidR="00133BA2" w:rsidRPr="00011525" w:rsidRDefault="00133BA2" w:rsidP="00133BA2">
                  <w:pPr>
                    <w:rPr>
                      <w:b/>
                      <w:bCs/>
                      <w:noProof/>
                      <w:color w:val="000000"/>
                      <w:lang w:val="lt-LT"/>
                    </w:rPr>
                  </w:pPr>
                  <w:r w:rsidRPr="00011525">
                    <w:rPr>
                      <w:b/>
                      <w:bCs/>
                      <w:noProof/>
                      <w:color w:val="000000"/>
                      <w:lang w:val="lt-LT"/>
                    </w:rPr>
                    <w:t>Reikalaujama rodiklio reikšmė*</w:t>
                  </w:r>
                </w:p>
              </w:tc>
              <w:tc>
                <w:tcPr>
                  <w:tcW w:w="5954" w:type="dxa"/>
                  <w:tcBorders>
                    <w:top w:val="single" w:sz="4" w:space="0" w:color="auto"/>
                    <w:left w:val="single" w:sz="4" w:space="0" w:color="auto"/>
                    <w:right w:val="single" w:sz="4" w:space="0" w:color="auto"/>
                  </w:tcBorders>
                </w:tcPr>
                <w:p w14:paraId="52BB23AD" w14:textId="77777777" w:rsidR="00133BA2" w:rsidRPr="00011525" w:rsidRDefault="00133BA2" w:rsidP="00133BA2">
                  <w:pPr>
                    <w:jc w:val="center"/>
                    <w:rPr>
                      <w:b/>
                      <w:color w:val="FF0000"/>
                      <w:lang w:val="lt-LT"/>
                    </w:rPr>
                  </w:pPr>
                  <w:r w:rsidRPr="00011525">
                    <w:rPr>
                      <w:b/>
                      <w:lang w:val="lt-LT"/>
                    </w:rPr>
                    <w:t>Siūlomos prekės parametrai</w:t>
                  </w:r>
                </w:p>
                <w:p w14:paraId="70549895" w14:textId="77777777" w:rsidR="00133BA2" w:rsidRPr="00011525" w:rsidRDefault="00133BA2" w:rsidP="00133BA2">
                  <w:pPr>
                    <w:jc w:val="center"/>
                    <w:rPr>
                      <w:b/>
                      <w:bCs/>
                      <w:noProof/>
                      <w:color w:val="000000"/>
                      <w:lang w:val="lt-LT"/>
                    </w:rPr>
                  </w:pPr>
                  <w:r w:rsidRPr="00011525">
                    <w:rPr>
                      <w:b/>
                      <w:i/>
                      <w:color w:val="FF0000"/>
                      <w:lang w:val="lt-LT"/>
                    </w:rPr>
                    <w:t>(pildo tiekėjas)</w:t>
                  </w:r>
                </w:p>
              </w:tc>
            </w:tr>
            <w:tr w:rsidR="00133BA2" w:rsidRPr="00011525" w14:paraId="7AA90474"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404AAE2" w14:textId="77777777" w:rsidR="00133BA2" w:rsidRPr="00F11AA7" w:rsidRDefault="00133BA2" w:rsidP="00133BA2">
                  <w:pPr>
                    <w:rPr>
                      <w:rFonts w:cs="Calibri"/>
                      <w:sz w:val="22"/>
                      <w:szCs w:val="22"/>
                      <w:lang w:val="lt-LT" w:eastAsia="lt-LT"/>
                    </w:rPr>
                  </w:pPr>
                  <w:r w:rsidRPr="00F11AA7">
                    <w:rPr>
                      <w:rFonts w:cs="Calibri"/>
                      <w:sz w:val="22"/>
                      <w:szCs w:val="22"/>
                      <w:lang w:val="lt-LT"/>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21C88C8" w14:textId="77777777" w:rsidR="00133BA2" w:rsidRPr="00F11AA7" w:rsidRDefault="00133BA2" w:rsidP="00133BA2">
                  <w:pPr>
                    <w:widowControl w:val="0"/>
                    <w:autoSpaceDE w:val="0"/>
                    <w:autoSpaceDN w:val="0"/>
                    <w:adjustRightInd w:val="0"/>
                    <w:jc w:val="both"/>
                    <w:rPr>
                      <w:rFonts w:cs="Calibri"/>
                      <w:sz w:val="22"/>
                      <w:szCs w:val="22"/>
                      <w:lang w:val="lt-LT"/>
                    </w:rPr>
                  </w:pPr>
                  <w:r w:rsidRPr="00F11AA7">
                    <w:rPr>
                      <w:rFonts w:eastAsia="MS Minngs" w:cs="Calibri"/>
                      <w:sz w:val="22"/>
                      <w:szCs w:val="22"/>
                      <w:lang w:val="lt-LT" w:eastAsia="ja-JP"/>
                    </w:rPr>
                    <w:t>Tipas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1BB80A9E" w14:textId="77777777" w:rsidR="00133BA2" w:rsidRPr="00F11AA7" w:rsidRDefault="00133BA2" w:rsidP="00133BA2">
                  <w:pPr>
                    <w:widowControl w:val="0"/>
                    <w:autoSpaceDE w:val="0"/>
                    <w:autoSpaceDN w:val="0"/>
                    <w:adjustRightInd w:val="0"/>
                    <w:jc w:val="both"/>
                    <w:rPr>
                      <w:rFonts w:cs="Calibri"/>
                      <w:sz w:val="22"/>
                      <w:szCs w:val="22"/>
                      <w:lang w:val="lt-LT"/>
                    </w:rPr>
                  </w:pPr>
                  <w:r w:rsidRPr="00F11AA7">
                    <w:rPr>
                      <w:rFonts w:eastAsia="MS Mincho" w:cs="Calibri"/>
                      <w:sz w:val="22"/>
                      <w:szCs w:val="22"/>
                      <w:lang w:val="lt-LT"/>
                    </w:rPr>
                    <w:t>Pakabinama ant sienos</w:t>
                  </w:r>
                  <w:r w:rsidRPr="00F11AA7">
                    <w:rPr>
                      <w:rFonts w:eastAsia="MS Minngs" w:cs="Calibri"/>
                      <w:sz w:val="22"/>
                      <w:szCs w:val="22"/>
                      <w:lang w:val="lt-LT" w:eastAsia="ja-JP"/>
                    </w:rPr>
                    <w:t xml:space="preserve"> aktyvinė garso kolonėlių sistema.</w:t>
                  </w:r>
                </w:p>
              </w:tc>
              <w:tc>
                <w:tcPr>
                  <w:tcW w:w="5954" w:type="dxa"/>
                  <w:tcBorders>
                    <w:top w:val="single" w:sz="4" w:space="0" w:color="auto"/>
                    <w:left w:val="single" w:sz="4" w:space="0" w:color="auto"/>
                    <w:bottom w:val="single" w:sz="4" w:space="0" w:color="auto"/>
                    <w:right w:val="single" w:sz="4" w:space="0" w:color="auto"/>
                  </w:tcBorders>
                </w:tcPr>
                <w:p w14:paraId="7E7C1E72" w14:textId="77777777" w:rsidR="00133BA2" w:rsidRPr="00011525" w:rsidRDefault="00133BA2" w:rsidP="00133BA2">
                  <w:pPr>
                    <w:rPr>
                      <w:bCs/>
                      <w:noProof/>
                      <w:lang w:val="lt-LT"/>
                    </w:rPr>
                  </w:pPr>
                </w:p>
              </w:tc>
            </w:tr>
            <w:tr w:rsidR="00133BA2" w:rsidRPr="00011525" w14:paraId="1108ECE3"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11CDEE3" w14:textId="77777777" w:rsidR="00133BA2" w:rsidRPr="00F11AA7" w:rsidRDefault="00133BA2" w:rsidP="00133BA2">
                  <w:pPr>
                    <w:rPr>
                      <w:rFonts w:cs="Calibri"/>
                      <w:sz w:val="22"/>
                      <w:szCs w:val="22"/>
                      <w:lang w:val="lt-LT" w:eastAsia="lt-LT"/>
                    </w:rPr>
                  </w:pPr>
                  <w:r w:rsidRPr="00F11AA7">
                    <w:rPr>
                      <w:rFonts w:cs="Calibri"/>
                      <w:sz w:val="22"/>
                      <w:szCs w:val="22"/>
                      <w:lang w:val="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B9F70FA" w14:textId="77777777" w:rsidR="00133BA2" w:rsidRPr="00F11AA7" w:rsidRDefault="00133BA2" w:rsidP="00133BA2">
                  <w:pPr>
                    <w:jc w:val="both"/>
                    <w:rPr>
                      <w:rFonts w:cs="Calibri"/>
                      <w:sz w:val="22"/>
                      <w:szCs w:val="22"/>
                      <w:lang w:val="lt-LT" w:eastAsia="lt-LT"/>
                    </w:rPr>
                  </w:pPr>
                  <w:r w:rsidRPr="00F11AA7">
                    <w:rPr>
                      <w:rFonts w:eastAsia="MS Minngs" w:cs="Calibri"/>
                      <w:sz w:val="22"/>
                      <w:szCs w:val="22"/>
                      <w:lang w:val="lt-LT" w:eastAsia="ja-JP"/>
                    </w:rPr>
                    <w:t xml:space="preserve">Galingumas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7EBDD75F" w14:textId="77777777" w:rsidR="00133BA2" w:rsidRPr="00F11AA7" w:rsidRDefault="00133BA2" w:rsidP="00133BA2">
                  <w:pPr>
                    <w:jc w:val="both"/>
                    <w:rPr>
                      <w:rFonts w:cs="Calibri"/>
                      <w:sz w:val="22"/>
                      <w:szCs w:val="22"/>
                      <w:lang w:val="lt-LT" w:eastAsia="lt-LT"/>
                    </w:rPr>
                  </w:pPr>
                  <w:r w:rsidRPr="00F11AA7">
                    <w:rPr>
                      <w:rFonts w:eastAsia="MS Minngs" w:cs="Calibri"/>
                      <w:sz w:val="22"/>
                      <w:szCs w:val="22"/>
                      <w:lang w:val="lt-LT" w:eastAsia="ja-JP"/>
                    </w:rPr>
                    <w:t xml:space="preserve">Ne mažiau kaip 10 W </w:t>
                  </w:r>
                </w:p>
              </w:tc>
              <w:tc>
                <w:tcPr>
                  <w:tcW w:w="5954" w:type="dxa"/>
                  <w:tcBorders>
                    <w:top w:val="single" w:sz="4" w:space="0" w:color="auto"/>
                    <w:left w:val="single" w:sz="4" w:space="0" w:color="auto"/>
                    <w:bottom w:val="single" w:sz="4" w:space="0" w:color="auto"/>
                    <w:right w:val="single" w:sz="4" w:space="0" w:color="auto"/>
                  </w:tcBorders>
                </w:tcPr>
                <w:p w14:paraId="53FC4C53" w14:textId="77777777" w:rsidR="00133BA2" w:rsidRPr="00011525" w:rsidRDefault="00133BA2" w:rsidP="00133BA2">
                  <w:pPr>
                    <w:rPr>
                      <w:bCs/>
                      <w:noProof/>
                      <w:lang w:val="lt-LT"/>
                    </w:rPr>
                  </w:pPr>
                </w:p>
              </w:tc>
            </w:tr>
            <w:tr w:rsidR="00133BA2" w:rsidRPr="00011525" w14:paraId="00E3748D"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E74870D" w14:textId="77777777" w:rsidR="00133BA2" w:rsidRPr="00F11AA7" w:rsidRDefault="00133BA2" w:rsidP="00133BA2">
                  <w:pPr>
                    <w:rPr>
                      <w:rFonts w:cs="Calibri"/>
                      <w:sz w:val="22"/>
                      <w:szCs w:val="22"/>
                      <w:lang w:val="lt-LT"/>
                    </w:rPr>
                  </w:pPr>
                  <w:r w:rsidRPr="00F11AA7">
                    <w:rPr>
                      <w:rFonts w:cs="Calibri"/>
                      <w:sz w:val="22"/>
                      <w:szCs w:val="22"/>
                      <w:lang w:val="lt-LT"/>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76DB53E" w14:textId="77777777" w:rsidR="00133BA2" w:rsidRPr="00F11AA7" w:rsidRDefault="00133BA2" w:rsidP="00133BA2">
                  <w:pPr>
                    <w:jc w:val="both"/>
                    <w:rPr>
                      <w:rFonts w:cs="Calibri"/>
                      <w:sz w:val="22"/>
                      <w:szCs w:val="22"/>
                      <w:lang w:val="lt-LT"/>
                    </w:rPr>
                  </w:pPr>
                  <w:r w:rsidRPr="00F11AA7">
                    <w:rPr>
                      <w:rFonts w:eastAsia="MS Minngs" w:cs="Calibri"/>
                      <w:sz w:val="22"/>
                      <w:szCs w:val="22"/>
                      <w:lang w:val="lt-LT" w:eastAsia="ja-JP"/>
                    </w:rPr>
                    <w:t>Dažnių juosta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46CEFC37" w14:textId="77777777" w:rsidR="00133BA2" w:rsidRPr="00F11AA7" w:rsidRDefault="00133BA2" w:rsidP="00133BA2">
                  <w:pPr>
                    <w:jc w:val="both"/>
                    <w:rPr>
                      <w:rFonts w:cs="Calibri"/>
                      <w:sz w:val="22"/>
                      <w:szCs w:val="22"/>
                      <w:lang w:val="lt-LT"/>
                    </w:rPr>
                  </w:pPr>
                  <w:r w:rsidRPr="00F11AA7">
                    <w:rPr>
                      <w:rFonts w:eastAsia="MS Minngs" w:cs="Calibri"/>
                      <w:sz w:val="22"/>
                      <w:szCs w:val="22"/>
                      <w:lang w:val="lt-LT" w:eastAsia="ja-JP"/>
                    </w:rPr>
                    <w:t xml:space="preserve">Ne siauresnėse ribose kaip </w:t>
                  </w:r>
                  <w:r w:rsidR="00E1486F">
                    <w:rPr>
                      <w:rFonts w:eastAsia="MS Minngs" w:cs="Calibri"/>
                      <w:sz w:val="22"/>
                      <w:szCs w:val="22"/>
                      <w:lang w:val="lt-LT" w:eastAsia="ja-JP"/>
                    </w:rPr>
                    <w:t>5</w:t>
                  </w:r>
                  <w:r w:rsidRPr="00F11AA7">
                    <w:rPr>
                      <w:rFonts w:eastAsia="MS Minngs" w:cs="Calibri"/>
                      <w:sz w:val="22"/>
                      <w:szCs w:val="22"/>
                      <w:lang w:val="lt-LT" w:eastAsia="ja-JP"/>
                    </w:rPr>
                    <w:t>0 Hz - 20 kHz ± 10 dB</w:t>
                  </w:r>
                </w:p>
              </w:tc>
              <w:tc>
                <w:tcPr>
                  <w:tcW w:w="5954" w:type="dxa"/>
                  <w:tcBorders>
                    <w:top w:val="single" w:sz="4" w:space="0" w:color="auto"/>
                    <w:left w:val="single" w:sz="4" w:space="0" w:color="auto"/>
                    <w:bottom w:val="single" w:sz="4" w:space="0" w:color="auto"/>
                    <w:right w:val="single" w:sz="4" w:space="0" w:color="auto"/>
                  </w:tcBorders>
                </w:tcPr>
                <w:p w14:paraId="0DAEAB04" w14:textId="77777777" w:rsidR="00133BA2" w:rsidRPr="00011525" w:rsidRDefault="00133BA2" w:rsidP="00133BA2">
                  <w:pPr>
                    <w:rPr>
                      <w:bCs/>
                      <w:noProof/>
                      <w:lang w:val="lt-LT"/>
                    </w:rPr>
                  </w:pPr>
                </w:p>
              </w:tc>
            </w:tr>
            <w:tr w:rsidR="00133BA2" w:rsidRPr="00011525" w14:paraId="221634CD"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0FAEC43" w14:textId="77777777" w:rsidR="00133BA2" w:rsidRPr="00F11AA7" w:rsidRDefault="00133BA2" w:rsidP="00133BA2">
                  <w:pPr>
                    <w:rPr>
                      <w:rFonts w:cs="Calibri"/>
                      <w:sz w:val="22"/>
                      <w:szCs w:val="22"/>
                      <w:lang w:val="lt-LT"/>
                    </w:rPr>
                  </w:pPr>
                  <w:r w:rsidRPr="00F11AA7">
                    <w:rPr>
                      <w:rFonts w:cs="Calibri"/>
                      <w:sz w:val="22"/>
                      <w:szCs w:val="22"/>
                      <w:lang w:val="lt-LT"/>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546922C" w14:textId="77777777" w:rsidR="00133BA2" w:rsidRPr="00F11AA7" w:rsidRDefault="00133BA2" w:rsidP="00133BA2">
                  <w:pPr>
                    <w:jc w:val="both"/>
                    <w:rPr>
                      <w:rFonts w:cs="Calibri"/>
                      <w:sz w:val="22"/>
                      <w:szCs w:val="22"/>
                      <w:lang w:val="lt-LT"/>
                    </w:rPr>
                  </w:pPr>
                  <w:r w:rsidRPr="00F11AA7">
                    <w:rPr>
                      <w:rFonts w:eastAsia="MS Minngs" w:cs="Calibri"/>
                      <w:sz w:val="22"/>
                      <w:szCs w:val="22"/>
                      <w:lang w:val="lt-LT" w:eastAsia="ja-JP"/>
                    </w:rPr>
                    <w:t>Garsiakalbiai</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1F625A12" w14:textId="77777777" w:rsidR="00133BA2" w:rsidRPr="00F11AA7" w:rsidRDefault="00133BA2" w:rsidP="00133BA2">
                  <w:pPr>
                    <w:jc w:val="both"/>
                    <w:rPr>
                      <w:rFonts w:cs="Calibri"/>
                      <w:sz w:val="22"/>
                      <w:szCs w:val="22"/>
                      <w:lang w:val="lt-LT"/>
                    </w:rPr>
                  </w:pPr>
                  <w:r w:rsidRPr="00F11AA7">
                    <w:rPr>
                      <w:rFonts w:eastAsia="MS Minngs" w:cs="Calibri"/>
                      <w:sz w:val="22"/>
                      <w:szCs w:val="22"/>
                      <w:lang w:val="lt-LT" w:eastAsia="ja-JP"/>
                    </w:rPr>
                    <w:t xml:space="preserve">Ne mažiau kaip </w:t>
                  </w:r>
                  <w:r w:rsidR="00E1486F">
                    <w:rPr>
                      <w:rFonts w:eastAsia="MS Minngs" w:cs="Calibri"/>
                      <w:sz w:val="22"/>
                      <w:szCs w:val="22"/>
                      <w:lang w:val="lt-LT" w:eastAsia="ja-JP"/>
                    </w:rPr>
                    <w:t>2</w:t>
                  </w:r>
                  <w:r w:rsidRPr="00F11AA7">
                    <w:rPr>
                      <w:rFonts w:eastAsia="MS Minngs" w:cs="Calibri"/>
                      <w:sz w:val="22"/>
                      <w:szCs w:val="22"/>
                      <w:lang w:val="lt-LT" w:eastAsia="ja-JP"/>
                    </w:rPr>
                    <w:t xml:space="preserve"> </w:t>
                  </w:r>
                </w:p>
              </w:tc>
              <w:tc>
                <w:tcPr>
                  <w:tcW w:w="5954" w:type="dxa"/>
                  <w:tcBorders>
                    <w:top w:val="single" w:sz="4" w:space="0" w:color="auto"/>
                    <w:left w:val="single" w:sz="4" w:space="0" w:color="auto"/>
                    <w:bottom w:val="single" w:sz="4" w:space="0" w:color="auto"/>
                    <w:right w:val="single" w:sz="4" w:space="0" w:color="auto"/>
                  </w:tcBorders>
                </w:tcPr>
                <w:p w14:paraId="1B262997" w14:textId="77777777" w:rsidR="00133BA2" w:rsidRPr="00011525" w:rsidRDefault="00133BA2" w:rsidP="00133BA2">
                  <w:pPr>
                    <w:rPr>
                      <w:bCs/>
                      <w:noProof/>
                      <w:lang w:val="lt-LT"/>
                    </w:rPr>
                  </w:pPr>
                </w:p>
              </w:tc>
            </w:tr>
            <w:tr w:rsidR="00133BA2" w:rsidRPr="00011525" w14:paraId="65C7D9CD"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8F45B60" w14:textId="77777777" w:rsidR="00133BA2" w:rsidRPr="00F11AA7" w:rsidRDefault="00851192" w:rsidP="00133BA2">
                  <w:pPr>
                    <w:rPr>
                      <w:rFonts w:cs="Calibri"/>
                      <w:sz w:val="22"/>
                      <w:szCs w:val="22"/>
                      <w:lang w:val="lt-LT"/>
                    </w:rPr>
                  </w:pPr>
                  <w:r>
                    <w:rPr>
                      <w:rFonts w:cs="Calibri"/>
                      <w:sz w:val="22"/>
                      <w:szCs w:val="22"/>
                      <w:lang w:val="lt-LT"/>
                    </w:rPr>
                    <w:t>5</w:t>
                  </w:r>
                  <w:r w:rsidR="00133BA2"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1624B3A" w14:textId="77777777" w:rsidR="00133BA2" w:rsidRPr="00F11AA7" w:rsidRDefault="00133BA2" w:rsidP="00133BA2">
                  <w:pPr>
                    <w:jc w:val="both"/>
                    <w:rPr>
                      <w:rFonts w:cs="Calibri"/>
                      <w:sz w:val="22"/>
                      <w:szCs w:val="22"/>
                      <w:lang w:val="lt-LT"/>
                    </w:rPr>
                  </w:pPr>
                  <w:r w:rsidRPr="00F11AA7">
                    <w:rPr>
                      <w:rFonts w:cs="Calibri"/>
                      <w:sz w:val="22"/>
                      <w:szCs w:val="22"/>
                      <w:lang w:val="lt-LT"/>
                    </w:rPr>
                    <w:t>Priedai</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12ECCE09" w14:textId="77777777" w:rsidR="00133BA2" w:rsidRPr="00F11AA7" w:rsidRDefault="00133BA2" w:rsidP="00133BA2">
                  <w:pPr>
                    <w:jc w:val="both"/>
                    <w:rPr>
                      <w:rFonts w:cs="Calibri"/>
                      <w:sz w:val="22"/>
                      <w:szCs w:val="22"/>
                      <w:lang w:val="lt-LT"/>
                    </w:rPr>
                  </w:pPr>
                  <w:r w:rsidRPr="00F11AA7">
                    <w:rPr>
                      <w:rFonts w:cs="Calibri"/>
                      <w:sz w:val="22"/>
                      <w:szCs w:val="22"/>
                      <w:lang w:val="lt-LT"/>
                    </w:rPr>
                    <w:t>Turi būti komplektuojamas su to pačio gamintojo sieniniu laikikliu, visi jungiamieji laidai ir kt. medžiagos reikalingos sumontavimui.</w:t>
                  </w:r>
                </w:p>
              </w:tc>
              <w:tc>
                <w:tcPr>
                  <w:tcW w:w="5954" w:type="dxa"/>
                  <w:tcBorders>
                    <w:top w:val="single" w:sz="4" w:space="0" w:color="auto"/>
                    <w:left w:val="single" w:sz="4" w:space="0" w:color="auto"/>
                    <w:bottom w:val="single" w:sz="4" w:space="0" w:color="auto"/>
                    <w:right w:val="single" w:sz="4" w:space="0" w:color="auto"/>
                  </w:tcBorders>
                </w:tcPr>
                <w:p w14:paraId="21A8DA35" w14:textId="77777777" w:rsidR="00133BA2" w:rsidRPr="00011525" w:rsidRDefault="00133BA2" w:rsidP="00133BA2">
                  <w:pPr>
                    <w:rPr>
                      <w:bCs/>
                      <w:noProof/>
                      <w:lang w:val="lt-LT"/>
                    </w:rPr>
                  </w:pPr>
                </w:p>
              </w:tc>
            </w:tr>
            <w:tr w:rsidR="00133BA2" w:rsidRPr="00011525" w14:paraId="5F89CB4A"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EFB704E" w14:textId="77777777" w:rsidR="00133BA2" w:rsidRPr="00F11AA7" w:rsidRDefault="00851192" w:rsidP="00133BA2">
                  <w:pPr>
                    <w:rPr>
                      <w:rFonts w:cs="Calibri"/>
                      <w:sz w:val="22"/>
                      <w:szCs w:val="22"/>
                      <w:lang w:val="lt-LT"/>
                    </w:rPr>
                  </w:pPr>
                  <w:r>
                    <w:rPr>
                      <w:rFonts w:cs="Calibri"/>
                      <w:sz w:val="22"/>
                      <w:szCs w:val="22"/>
                      <w:lang w:val="lt-LT"/>
                    </w:rPr>
                    <w:t>6</w:t>
                  </w:r>
                  <w:r w:rsidR="00133BA2"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F102A37" w14:textId="77777777" w:rsidR="00133BA2" w:rsidRPr="00F11AA7" w:rsidRDefault="00133BA2" w:rsidP="00133BA2">
                  <w:pPr>
                    <w:jc w:val="both"/>
                    <w:rPr>
                      <w:rFonts w:cs="Calibri"/>
                      <w:sz w:val="22"/>
                      <w:szCs w:val="22"/>
                      <w:lang w:val="lt-LT"/>
                    </w:rPr>
                  </w:pPr>
                  <w:r w:rsidRPr="00F11AA7">
                    <w:rPr>
                      <w:rFonts w:cs="Calibri"/>
                      <w:sz w:val="22"/>
                      <w:szCs w:val="22"/>
                      <w:lang w:val="lt-LT"/>
                    </w:rPr>
                    <w:t>Garantija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A305D91" w14:textId="77777777" w:rsidR="00133BA2" w:rsidRPr="00F11AA7" w:rsidRDefault="00133BA2" w:rsidP="00133BA2">
                  <w:pPr>
                    <w:jc w:val="both"/>
                    <w:rPr>
                      <w:rFonts w:cs="Calibri"/>
                      <w:sz w:val="22"/>
                      <w:szCs w:val="22"/>
                      <w:lang w:val="lt-LT"/>
                    </w:rPr>
                  </w:pPr>
                  <w:r w:rsidRPr="00F11AA7">
                    <w:rPr>
                      <w:rFonts w:cs="Calibri"/>
                      <w:sz w:val="22"/>
                      <w:szCs w:val="22"/>
                      <w:lang w:val="lt-LT"/>
                    </w:rPr>
                    <w:t xml:space="preserve">Įrangai taikoma ne mažiau kaip </w:t>
                  </w:r>
                  <w:r w:rsidRPr="00011525">
                    <w:rPr>
                      <w:rFonts w:eastAsia="MS Mincho" w:cs="Calibri"/>
                      <w:sz w:val="22"/>
                      <w:szCs w:val="22"/>
                      <w:lang w:val="lt-LT"/>
                    </w:rPr>
                    <w:t xml:space="preserve">2 metų </w:t>
                  </w:r>
                  <w:r w:rsidRPr="00F11AA7">
                    <w:rPr>
                      <w:rFonts w:cs="Calibri"/>
                      <w:sz w:val="22"/>
                      <w:szCs w:val="22"/>
                      <w:lang w:val="lt-LT"/>
                    </w:rPr>
                    <w:t>garantija.</w:t>
                  </w:r>
                </w:p>
              </w:tc>
              <w:tc>
                <w:tcPr>
                  <w:tcW w:w="5954" w:type="dxa"/>
                  <w:tcBorders>
                    <w:top w:val="single" w:sz="4" w:space="0" w:color="auto"/>
                    <w:left w:val="single" w:sz="4" w:space="0" w:color="auto"/>
                    <w:bottom w:val="single" w:sz="4" w:space="0" w:color="auto"/>
                    <w:right w:val="single" w:sz="4" w:space="0" w:color="auto"/>
                  </w:tcBorders>
                </w:tcPr>
                <w:p w14:paraId="6C82587E" w14:textId="77777777" w:rsidR="00133BA2" w:rsidRPr="00011525" w:rsidRDefault="00133BA2" w:rsidP="00133BA2">
                  <w:pPr>
                    <w:rPr>
                      <w:bCs/>
                      <w:noProof/>
                      <w:lang w:val="lt-LT"/>
                    </w:rPr>
                  </w:pPr>
                </w:p>
              </w:tc>
            </w:tr>
          </w:tbl>
          <w:p w14:paraId="4448B6EA" w14:textId="77777777" w:rsidR="00133BA2" w:rsidRPr="00011525" w:rsidRDefault="00133BA2" w:rsidP="00A43A2A">
            <w:pPr>
              <w:rPr>
                <w:rFonts w:eastAsia="Calibri"/>
                <w:b/>
                <w:i/>
                <w:lang w:val="lt-LT" w:eastAsia="lt-LT"/>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854"/>
              <w:gridCol w:w="10046"/>
            </w:tblGrid>
            <w:tr w:rsidR="00C423B3" w:rsidRPr="00011525" w14:paraId="32FA45AE"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9E1177" w14:textId="77777777" w:rsidR="00C423B3" w:rsidRPr="00011525" w:rsidRDefault="00C423B3" w:rsidP="00C423B3">
                  <w:pPr>
                    <w:suppressAutoHyphens/>
                    <w:rPr>
                      <w:rFonts w:eastAsia="Calibri"/>
                      <w:b/>
                      <w:bCs/>
                      <w:color w:val="7030A0"/>
                      <w:lang w:val="lt-LT"/>
                    </w:rPr>
                  </w:pPr>
                  <w:r w:rsidRPr="00011525">
                    <w:rPr>
                      <w:b/>
                      <w:i/>
                      <w:lang w:val="lt-LT"/>
                    </w:rPr>
                    <w:t>5. Pirkimo objektas</w:t>
                  </w:r>
                  <w:r w:rsidRPr="00011525">
                    <w:rPr>
                      <w:b/>
                      <w:i/>
                      <w:color w:val="7030A0"/>
                      <w:lang w:val="lt-LT"/>
                    </w:rPr>
                    <w:t xml:space="preserve"> – </w:t>
                  </w:r>
                  <w:r w:rsidRPr="00011525">
                    <w:rPr>
                      <w:b/>
                      <w:i/>
                      <w:lang w:val="lt-LT"/>
                    </w:rPr>
                    <w:t>Mikrofonas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F10CFA2" w14:textId="77777777" w:rsidR="00C423B3" w:rsidRPr="00011525" w:rsidRDefault="00C423B3" w:rsidP="00C423B3">
                  <w:pPr>
                    <w:suppressAutoHyphens/>
                    <w:ind w:left="35" w:hanging="10"/>
                    <w:rPr>
                      <w:rFonts w:eastAsia="Calibri"/>
                      <w:b/>
                      <w:lang w:val="lt-LT"/>
                    </w:rPr>
                  </w:pPr>
                  <w:r w:rsidRPr="00011525">
                    <w:rPr>
                      <w:rFonts w:eastAsia="Calibri"/>
                      <w:b/>
                      <w:lang w:val="lt-LT"/>
                    </w:rPr>
                    <w:t>Kiekis -  3 vnt.</w:t>
                  </w:r>
                </w:p>
              </w:tc>
            </w:tr>
            <w:tr w:rsidR="00C423B3" w:rsidRPr="00011525" w14:paraId="44979024"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64FF728" w14:textId="77777777" w:rsidR="00C423B3" w:rsidRPr="00011525" w:rsidRDefault="00C423B3" w:rsidP="00C423B3">
                  <w:pPr>
                    <w:suppressAutoHyphens/>
                    <w:rPr>
                      <w:rFonts w:eastAsia="Calibri"/>
                      <w:b/>
                      <w:bCs/>
                      <w:lang w:val="lt-LT"/>
                    </w:rPr>
                  </w:pPr>
                  <w:r w:rsidRPr="00011525">
                    <w:rPr>
                      <w:rFonts w:eastAsia="Calibri"/>
                      <w:b/>
                      <w:bCs/>
                      <w:lang w:val="lt-LT"/>
                    </w:rPr>
                    <w:t>Gamintojas: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C9964C" w14:textId="77777777" w:rsidR="00C423B3" w:rsidRPr="00011525" w:rsidRDefault="00C423B3" w:rsidP="00C423B3">
                  <w:pPr>
                    <w:suppressAutoHyphens/>
                    <w:ind w:left="35" w:hanging="10"/>
                    <w:rPr>
                      <w:rFonts w:eastAsia="Calibri"/>
                      <w:b/>
                      <w:i/>
                      <w:color w:val="FF0000"/>
                      <w:lang w:val="lt-LT"/>
                    </w:rPr>
                  </w:pPr>
                  <w:r w:rsidRPr="00011525">
                    <w:rPr>
                      <w:rFonts w:eastAsia="Calibri"/>
                      <w:b/>
                      <w:i/>
                      <w:color w:val="FF0000"/>
                      <w:lang w:val="lt-LT"/>
                    </w:rPr>
                    <w:t>Nurodo tiekėjas</w:t>
                  </w:r>
                </w:p>
              </w:tc>
            </w:tr>
            <w:tr w:rsidR="00C423B3" w:rsidRPr="00011525" w14:paraId="2911A7A6"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5818734" w14:textId="77777777" w:rsidR="00C423B3" w:rsidRPr="00011525" w:rsidRDefault="00C423B3" w:rsidP="00C423B3">
                  <w:pPr>
                    <w:suppressAutoHyphens/>
                    <w:rPr>
                      <w:rFonts w:eastAsia="Calibri"/>
                      <w:b/>
                      <w:bCs/>
                      <w:lang w:val="lt-LT"/>
                    </w:rPr>
                  </w:pPr>
                  <w:r w:rsidRPr="00011525">
                    <w:rPr>
                      <w:rFonts w:eastAsia="Calibri"/>
                      <w:b/>
                      <w:bCs/>
                      <w:lang w:val="lt-LT"/>
                    </w:rPr>
                    <w:t>Modelis: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52C8C5D" w14:textId="6BCEBFE5" w:rsidR="00C423B3" w:rsidRPr="00011525" w:rsidRDefault="00C423B3" w:rsidP="00C423B3">
                  <w:pPr>
                    <w:suppressAutoHyphens/>
                    <w:ind w:left="35" w:hanging="10"/>
                    <w:rPr>
                      <w:rFonts w:eastAsia="Calibri"/>
                      <w:b/>
                      <w:i/>
                      <w:color w:val="FF0000"/>
                      <w:lang w:val="lt-LT"/>
                    </w:rPr>
                  </w:pPr>
                  <w:r w:rsidRPr="00011525">
                    <w:rPr>
                      <w:rFonts w:eastAsia="Calibri"/>
                      <w:b/>
                      <w:i/>
                      <w:color w:val="FF0000"/>
                      <w:lang w:val="lt-LT"/>
                    </w:rPr>
                    <w:t xml:space="preserve">Nurodo tiekėjas  </w:t>
                  </w:r>
                  <w:r w:rsidR="003E5191" w:rsidRPr="00EA2AEF">
                    <w:rPr>
                      <w:rFonts w:eastAsia="Calibri"/>
                      <w:bCs/>
                      <w:i/>
                      <w:lang w:val="lt-LT"/>
                    </w:rPr>
                    <w:t xml:space="preserve"> (pateikiama n</w:t>
                  </w:r>
                  <w:r w:rsidR="003E5191" w:rsidRPr="00EA2AEF">
                    <w:rPr>
                      <w:rFonts w:eastAsia="SimSun" w:cs="Calibri"/>
                      <w:bCs/>
                      <w:i/>
                      <w:sz w:val="22"/>
                      <w:szCs w:val="22"/>
                      <w:lang w:val="lt-LT"/>
                    </w:rPr>
                    <w:t>uoroda į prekės aprašymą gamintojo svetainėje)</w:t>
                  </w:r>
                </w:p>
              </w:tc>
            </w:tr>
          </w:tbl>
          <w:p w14:paraId="2559594F" w14:textId="77777777" w:rsidR="00133BA2" w:rsidRPr="00011525" w:rsidRDefault="00133BA2" w:rsidP="00A43A2A">
            <w:pPr>
              <w:rPr>
                <w:rFonts w:eastAsia="Calibri"/>
                <w:b/>
                <w:i/>
                <w:lang w:val="lt-LT" w:eastAsia="lt-LT"/>
              </w:rPr>
            </w:pPr>
          </w:p>
          <w:p w14:paraId="6FC3E28B" w14:textId="77777777" w:rsidR="00C423B3" w:rsidRPr="00011525" w:rsidRDefault="00C423B3" w:rsidP="00C423B3">
            <w:pPr>
              <w:rPr>
                <w:rFonts w:eastAsia="Calibri"/>
                <w:b/>
                <w:i/>
                <w:lang w:val="lt-LT" w:eastAsia="lt-LT"/>
              </w:rPr>
            </w:pPr>
            <w:r w:rsidRPr="00011525">
              <w:rPr>
                <w:rFonts w:eastAsia="Calibri"/>
                <w:b/>
                <w:lang w:val="lt-LT" w:eastAsia="lt-LT"/>
              </w:rPr>
              <w:t>Specifikacija: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5944"/>
              <w:gridCol w:w="5954"/>
            </w:tblGrid>
            <w:tr w:rsidR="00C423B3" w:rsidRPr="00011525" w14:paraId="0F7CD5E5" w14:textId="77777777" w:rsidTr="00F11AA7">
              <w:trPr>
                <w:trHeight w:val="600"/>
              </w:trPr>
              <w:tc>
                <w:tcPr>
                  <w:tcW w:w="854" w:type="dxa"/>
                  <w:tcBorders>
                    <w:top w:val="single" w:sz="4" w:space="0" w:color="auto"/>
                    <w:left w:val="single" w:sz="4" w:space="0" w:color="auto"/>
                    <w:right w:val="single" w:sz="4" w:space="0" w:color="auto"/>
                  </w:tcBorders>
                  <w:shd w:val="clear" w:color="auto" w:fill="auto"/>
                  <w:hideMark/>
                </w:tcPr>
                <w:p w14:paraId="48D6ED33" w14:textId="77777777" w:rsidR="00C423B3" w:rsidRPr="00011525" w:rsidRDefault="00C423B3" w:rsidP="00C423B3">
                  <w:pPr>
                    <w:rPr>
                      <w:b/>
                      <w:bCs/>
                      <w:noProof/>
                      <w:color w:val="000000"/>
                      <w:lang w:val="lt-LT"/>
                    </w:rPr>
                  </w:pPr>
                  <w:r w:rsidRPr="00011525">
                    <w:rPr>
                      <w:b/>
                      <w:bCs/>
                      <w:noProof/>
                      <w:color w:val="000000"/>
                      <w:lang w:val="lt-LT"/>
                    </w:rPr>
                    <w:t>l. Nr.</w:t>
                  </w:r>
                </w:p>
              </w:tc>
              <w:tc>
                <w:tcPr>
                  <w:tcW w:w="2269" w:type="dxa"/>
                  <w:tcBorders>
                    <w:top w:val="single" w:sz="4" w:space="0" w:color="auto"/>
                    <w:left w:val="single" w:sz="4" w:space="0" w:color="auto"/>
                    <w:right w:val="single" w:sz="4" w:space="0" w:color="auto"/>
                  </w:tcBorders>
                  <w:shd w:val="clear" w:color="auto" w:fill="auto"/>
                  <w:hideMark/>
                </w:tcPr>
                <w:p w14:paraId="78569D5C" w14:textId="77777777" w:rsidR="00C423B3" w:rsidRPr="00011525" w:rsidRDefault="00C423B3" w:rsidP="00C423B3">
                  <w:pPr>
                    <w:rPr>
                      <w:b/>
                      <w:bCs/>
                      <w:noProof/>
                      <w:color w:val="000000"/>
                      <w:lang w:val="lt-LT"/>
                    </w:rPr>
                  </w:pPr>
                  <w:r w:rsidRPr="00011525">
                    <w:rPr>
                      <w:b/>
                      <w:noProof/>
                      <w:color w:val="000000"/>
                      <w:lang w:val="lt-LT"/>
                    </w:rPr>
                    <w:t>Rodiklis*</w:t>
                  </w:r>
                </w:p>
              </w:tc>
              <w:tc>
                <w:tcPr>
                  <w:tcW w:w="5944" w:type="dxa"/>
                  <w:tcBorders>
                    <w:top w:val="single" w:sz="4" w:space="0" w:color="auto"/>
                    <w:left w:val="single" w:sz="4" w:space="0" w:color="auto"/>
                    <w:right w:val="single" w:sz="4" w:space="0" w:color="auto"/>
                  </w:tcBorders>
                  <w:shd w:val="clear" w:color="auto" w:fill="auto"/>
                  <w:hideMark/>
                </w:tcPr>
                <w:p w14:paraId="2DDFB87A" w14:textId="77777777" w:rsidR="00C423B3" w:rsidRPr="00011525" w:rsidRDefault="00C423B3" w:rsidP="00C423B3">
                  <w:pPr>
                    <w:rPr>
                      <w:b/>
                      <w:bCs/>
                      <w:noProof/>
                      <w:color w:val="000000"/>
                      <w:lang w:val="lt-LT"/>
                    </w:rPr>
                  </w:pPr>
                  <w:r w:rsidRPr="00011525">
                    <w:rPr>
                      <w:b/>
                      <w:bCs/>
                      <w:noProof/>
                      <w:color w:val="000000"/>
                      <w:lang w:val="lt-LT"/>
                    </w:rPr>
                    <w:t>Reikalaujama rodiklio reikšmė*</w:t>
                  </w:r>
                </w:p>
              </w:tc>
              <w:tc>
                <w:tcPr>
                  <w:tcW w:w="5954" w:type="dxa"/>
                  <w:tcBorders>
                    <w:top w:val="single" w:sz="4" w:space="0" w:color="auto"/>
                    <w:left w:val="single" w:sz="4" w:space="0" w:color="auto"/>
                    <w:right w:val="single" w:sz="4" w:space="0" w:color="auto"/>
                  </w:tcBorders>
                </w:tcPr>
                <w:p w14:paraId="7AB4E314" w14:textId="77777777" w:rsidR="00C423B3" w:rsidRPr="00011525" w:rsidRDefault="00C423B3" w:rsidP="00C423B3">
                  <w:pPr>
                    <w:jc w:val="center"/>
                    <w:rPr>
                      <w:b/>
                      <w:color w:val="FF0000"/>
                      <w:lang w:val="lt-LT"/>
                    </w:rPr>
                  </w:pPr>
                  <w:r w:rsidRPr="00011525">
                    <w:rPr>
                      <w:b/>
                      <w:lang w:val="lt-LT"/>
                    </w:rPr>
                    <w:t>Siūlomos prekės parametrai</w:t>
                  </w:r>
                </w:p>
                <w:p w14:paraId="08787067" w14:textId="77777777" w:rsidR="00C423B3" w:rsidRPr="00011525" w:rsidRDefault="00C423B3" w:rsidP="00C423B3">
                  <w:pPr>
                    <w:jc w:val="center"/>
                    <w:rPr>
                      <w:b/>
                      <w:bCs/>
                      <w:noProof/>
                      <w:color w:val="000000"/>
                      <w:lang w:val="lt-LT"/>
                    </w:rPr>
                  </w:pPr>
                  <w:r w:rsidRPr="00011525">
                    <w:rPr>
                      <w:b/>
                      <w:i/>
                      <w:color w:val="FF0000"/>
                      <w:lang w:val="lt-LT"/>
                    </w:rPr>
                    <w:t>(pildo tiekėjas)</w:t>
                  </w:r>
                </w:p>
              </w:tc>
            </w:tr>
            <w:tr w:rsidR="00011525" w:rsidRPr="00011525" w14:paraId="2B6BD345"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32667B1" w14:textId="77777777" w:rsidR="00011525" w:rsidRPr="00F11AA7" w:rsidRDefault="00011525" w:rsidP="00011525">
                  <w:pPr>
                    <w:rPr>
                      <w:rFonts w:cs="Calibri"/>
                      <w:sz w:val="22"/>
                      <w:szCs w:val="22"/>
                      <w:lang w:val="lt-LT" w:eastAsia="lt-LT"/>
                    </w:rPr>
                  </w:pPr>
                  <w:r w:rsidRPr="00F11AA7">
                    <w:rPr>
                      <w:rFonts w:cs="Calibri"/>
                      <w:sz w:val="22"/>
                      <w:szCs w:val="22"/>
                      <w:lang w:val="lt-LT"/>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364BF4D" w14:textId="77777777" w:rsidR="00011525" w:rsidRPr="00F11AA7" w:rsidRDefault="00011525" w:rsidP="00011525">
                  <w:pPr>
                    <w:widowControl w:val="0"/>
                    <w:autoSpaceDE w:val="0"/>
                    <w:autoSpaceDN w:val="0"/>
                    <w:adjustRightInd w:val="0"/>
                    <w:jc w:val="both"/>
                    <w:rPr>
                      <w:rFonts w:cs="Calibri"/>
                      <w:sz w:val="22"/>
                      <w:szCs w:val="22"/>
                      <w:lang w:val="lt-LT"/>
                    </w:rPr>
                  </w:pPr>
                  <w:r w:rsidRPr="00F11AA7">
                    <w:rPr>
                      <w:rFonts w:cs="Calibri"/>
                      <w:color w:val="000000"/>
                      <w:sz w:val="22"/>
                      <w:szCs w:val="22"/>
                      <w:lang w:val="lt-LT"/>
                    </w:rPr>
                    <w:t>Tipas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B0BCA2F" w14:textId="77777777" w:rsidR="00011525" w:rsidRPr="00F11AA7" w:rsidRDefault="00011525" w:rsidP="00011525">
                  <w:pPr>
                    <w:widowControl w:val="0"/>
                    <w:autoSpaceDE w:val="0"/>
                    <w:autoSpaceDN w:val="0"/>
                    <w:adjustRightInd w:val="0"/>
                    <w:jc w:val="both"/>
                    <w:rPr>
                      <w:rFonts w:cs="Calibri"/>
                      <w:sz w:val="22"/>
                      <w:szCs w:val="22"/>
                      <w:lang w:val="lt-LT"/>
                    </w:rPr>
                  </w:pPr>
                  <w:r w:rsidRPr="00F11AA7">
                    <w:rPr>
                      <w:rFonts w:cs="Calibri"/>
                      <w:sz w:val="22"/>
                      <w:szCs w:val="22"/>
                      <w:lang w:val="lt-LT"/>
                    </w:rPr>
                    <w:t>Prie lubų montuojamas kryptinių mikrofonų masyvas</w:t>
                  </w:r>
                </w:p>
              </w:tc>
              <w:tc>
                <w:tcPr>
                  <w:tcW w:w="5954" w:type="dxa"/>
                  <w:tcBorders>
                    <w:top w:val="single" w:sz="4" w:space="0" w:color="auto"/>
                    <w:left w:val="single" w:sz="4" w:space="0" w:color="auto"/>
                    <w:bottom w:val="single" w:sz="4" w:space="0" w:color="auto"/>
                    <w:right w:val="single" w:sz="4" w:space="0" w:color="auto"/>
                  </w:tcBorders>
                </w:tcPr>
                <w:p w14:paraId="4E58456A" w14:textId="77777777" w:rsidR="00011525" w:rsidRPr="00011525" w:rsidRDefault="00011525" w:rsidP="00011525">
                  <w:pPr>
                    <w:rPr>
                      <w:bCs/>
                      <w:noProof/>
                      <w:lang w:val="lt-LT"/>
                    </w:rPr>
                  </w:pPr>
                </w:p>
              </w:tc>
            </w:tr>
            <w:tr w:rsidR="00011525" w:rsidRPr="00011525" w14:paraId="3E05F1E1"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294B6C9" w14:textId="77777777" w:rsidR="00011525" w:rsidRPr="00F11AA7" w:rsidRDefault="00011525" w:rsidP="00011525">
                  <w:pPr>
                    <w:rPr>
                      <w:rFonts w:cs="Calibri"/>
                      <w:sz w:val="22"/>
                      <w:szCs w:val="22"/>
                      <w:lang w:val="lt-LT" w:eastAsia="lt-LT"/>
                    </w:rPr>
                  </w:pPr>
                  <w:r w:rsidRPr="00F11AA7">
                    <w:rPr>
                      <w:rFonts w:cs="Calibri"/>
                      <w:sz w:val="22"/>
                      <w:szCs w:val="22"/>
                      <w:lang w:val="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E352A1D" w14:textId="77777777" w:rsidR="00011525" w:rsidRPr="00F11AA7" w:rsidRDefault="00011525" w:rsidP="00011525">
                  <w:pPr>
                    <w:jc w:val="both"/>
                    <w:rPr>
                      <w:rFonts w:cs="Calibri"/>
                      <w:sz w:val="22"/>
                      <w:szCs w:val="22"/>
                      <w:lang w:val="lt-LT" w:eastAsia="lt-LT"/>
                    </w:rPr>
                  </w:pPr>
                  <w:r w:rsidRPr="00F11AA7">
                    <w:rPr>
                      <w:rFonts w:cs="Calibri"/>
                      <w:sz w:val="22"/>
                      <w:szCs w:val="22"/>
                      <w:lang w:val="lt-LT"/>
                    </w:rPr>
                    <w:t>Garso kanalai</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589D865B" w14:textId="77777777" w:rsidR="00011525" w:rsidRPr="00F11AA7" w:rsidRDefault="00011525" w:rsidP="00011525">
                  <w:pPr>
                    <w:jc w:val="both"/>
                    <w:rPr>
                      <w:rFonts w:cs="Calibri"/>
                      <w:sz w:val="22"/>
                      <w:szCs w:val="22"/>
                      <w:lang w:val="lt-LT" w:eastAsia="lt-LT"/>
                    </w:rPr>
                  </w:pPr>
                  <w:r w:rsidRPr="00F11AA7">
                    <w:rPr>
                      <w:rFonts w:cs="Calibri"/>
                      <w:sz w:val="22"/>
                      <w:szCs w:val="22"/>
                      <w:lang w:val="lt-LT"/>
                    </w:rPr>
                    <w:t>Ne mažiau kaip  5</w:t>
                  </w:r>
                </w:p>
              </w:tc>
              <w:tc>
                <w:tcPr>
                  <w:tcW w:w="5954" w:type="dxa"/>
                  <w:tcBorders>
                    <w:top w:val="single" w:sz="4" w:space="0" w:color="auto"/>
                    <w:left w:val="single" w:sz="4" w:space="0" w:color="auto"/>
                    <w:bottom w:val="single" w:sz="4" w:space="0" w:color="auto"/>
                    <w:right w:val="single" w:sz="4" w:space="0" w:color="auto"/>
                  </w:tcBorders>
                </w:tcPr>
                <w:p w14:paraId="2E383996" w14:textId="77777777" w:rsidR="00011525" w:rsidRPr="00011525" w:rsidRDefault="00011525" w:rsidP="00011525">
                  <w:pPr>
                    <w:rPr>
                      <w:bCs/>
                      <w:noProof/>
                      <w:lang w:val="lt-LT"/>
                    </w:rPr>
                  </w:pPr>
                </w:p>
              </w:tc>
            </w:tr>
            <w:tr w:rsidR="00011525" w:rsidRPr="00011525" w14:paraId="1F8B36FB"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51D1C09" w14:textId="77777777" w:rsidR="00011525" w:rsidRPr="00F11AA7" w:rsidRDefault="00011525" w:rsidP="00011525">
                  <w:pPr>
                    <w:rPr>
                      <w:rFonts w:cs="Calibri"/>
                      <w:sz w:val="22"/>
                      <w:szCs w:val="22"/>
                      <w:lang w:val="lt-LT"/>
                    </w:rPr>
                  </w:pPr>
                  <w:r w:rsidRPr="00F11AA7">
                    <w:rPr>
                      <w:rFonts w:cs="Calibri"/>
                      <w:sz w:val="22"/>
                      <w:szCs w:val="22"/>
                      <w:lang w:val="lt-LT"/>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8C929D6" w14:textId="77777777" w:rsidR="00011525" w:rsidRPr="00F11AA7" w:rsidRDefault="00011525" w:rsidP="00011525">
                  <w:pPr>
                    <w:jc w:val="both"/>
                    <w:rPr>
                      <w:rFonts w:cs="Calibri"/>
                      <w:sz w:val="22"/>
                      <w:szCs w:val="22"/>
                      <w:lang w:val="lt-LT"/>
                    </w:rPr>
                  </w:pPr>
                  <w:r w:rsidRPr="00F11AA7">
                    <w:rPr>
                      <w:rFonts w:cs="Calibri"/>
                      <w:color w:val="000000"/>
                      <w:sz w:val="22"/>
                      <w:szCs w:val="22"/>
                      <w:lang w:val="lt-LT"/>
                    </w:rPr>
                    <w:t>Mikrofono aprėpties zonos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6856C2CB" w14:textId="77777777" w:rsidR="00011525" w:rsidRPr="00F11AA7" w:rsidRDefault="00011525" w:rsidP="00011525">
                  <w:pPr>
                    <w:jc w:val="both"/>
                    <w:rPr>
                      <w:rFonts w:cs="Calibri"/>
                      <w:sz w:val="22"/>
                      <w:szCs w:val="22"/>
                      <w:lang w:val="lt-LT"/>
                    </w:rPr>
                  </w:pPr>
                  <w:r w:rsidRPr="00F11AA7">
                    <w:rPr>
                      <w:rFonts w:cs="Calibri"/>
                      <w:color w:val="000000"/>
                      <w:sz w:val="22"/>
                      <w:szCs w:val="22"/>
                      <w:lang w:val="lt-LT"/>
                    </w:rPr>
                    <w:t xml:space="preserve">Ne mažiau kaip </w:t>
                  </w:r>
                  <w:r w:rsidR="00E97E78">
                    <w:rPr>
                      <w:rFonts w:cs="Calibri"/>
                      <w:color w:val="000000"/>
                      <w:sz w:val="22"/>
                      <w:szCs w:val="22"/>
                      <w:lang w:val="lt-LT"/>
                    </w:rPr>
                    <w:t>8</w:t>
                  </w:r>
                  <w:r w:rsidRPr="00F11AA7">
                    <w:rPr>
                      <w:rFonts w:cs="Calibri"/>
                      <w:color w:val="000000"/>
                      <w:sz w:val="22"/>
                      <w:szCs w:val="22"/>
                      <w:lang w:val="lt-LT"/>
                    </w:rPr>
                    <w:t xml:space="preserve"> konfigūruojamos</w:t>
                  </w:r>
                </w:p>
              </w:tc>
              <w:tc>
                <w:tcPr>
                  <w:tcW w:w="5954" w:type="dxa"/>
                  <w:tcBorders>
                    <w:top w:val="single" w:sz="4" w:space="0" w:color="auto"/>
                    <w:left w:val="single" w:sz="4" w:space="0" w:color="auto"/>
                    <w:bottom w:val="single" w:sz="4" w:space="0" w:color="auto"/>
                    <w:right w:val="single" w:sz="4" w:space="0" w:color="auto"/>
                  </w:tcBorders>
                </w:tcPr>
                <w:p w14:paraId="637BCD98" w14:textId="77777777" w:rsidR="00011525" w:rsidRPr="00011525" w:rsidRDefault="00011525" w:rsidP="00011525">
                  <w:pPr>
                    <w:rPr>
                      <w:bCs/>
                      <w:noProof/>
                      <w:lang w:val="lt-LT"/>
                    </w:rPr>
                  </w:pPr>
                </w:p>
              </w:tc>
            </w:tr>
            <w:tr w:rsidR="00011525" w:rsidRPr="00011525" w14:paraId="67A8FAC6"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AC91134" w14:textId="77777777" w:rsidR="00011525" w:rsidRPr="00F11AA7" w:rsidRDefault="00011525" w:rsidP="00011525">
                  <w:pPr>
                    <w:rPr>
                      <w:rFonts w:cs="Calibri"/>
                      <w:sz w:val="22"/>
                      <w:szCs w:val="22"/>
                      <w:lang w:val="lt-LT"/>
                    </w:rPr>
                  </w:pPr>
                  <w:r w:rsidRPr="00F11AA7">
                    <w:rPr>
                      <w:rFonts w:cs="Calibri"/>
                      <w:sz w:val="22"/>
                      <w:szCs w:val="22"/>
                      <w:lang w:val="lt-LT"/>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EA5BF72" w14:textId="77777777" w:rsidR="00011525" w:rsidRPr="00F11AA7" w:rsidRDefault="00011525" w:rsidP="00011525">
                  <w:pPr>
                    <w:jc w:val="both"/>
                    <w:rPr>
                      <w:rFonts w:cs="Calibri"/>
                      <w:sz w:val="22"/>
                      <w:szCs w:val="22"/>
                      <w:lang w:val="lt-LT"/>
                    </w:rPr>
                  </w:pPr>
                  <w:r w:rsidRPr="00F11AA7">
                    <w:rPr>
                      <w:rFonts w:cs="Calibri"/>
                      <w:sz w:val="22"/>
                      <w:szCs w:val="22"/>
                      <w:lang w:val="lt-LT"/>
                    </w:rPr>
                    <w:t>Dažnių juosta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47AE6429" w14:textId="77777777" w:rsidR="00011525" w:rsidRPr="00F11AA7" w:rsidRDefault="00011525" w:rsidP="00011525">
                  <w:pPr>
                    <w:jc w:val="both"/>
                    <w:rPr>
                      <w:rFonts w:cs="Calibri"/>
                      <w:sz w:val="22"/>
                      <w:szCs w:val="22"/>
                      <w:lang w:val="lt-LT"/>
                    </w:rPr>
                  </w:pPr>
                  <w:r w:rsidRPr="00F11AA7">
                    <w:rPr>
                      <w:rFonts w:cs="Calibri"/>
                      <w:sz w:val="22"/>
                      <w:szCs w:val="22"/>
                      <w:lang w:val="lt-LT"/>
                    </w:rPr>
                    <w:t>Ne siauresnė kaip 150Hz - 15kHz</w:t>
                  </w:r>
                </w:p>
              </w:tc>
              <w:tc>
                <w:tcPr>
                  <w:tcW w:w="5954" w:type="dxa"/>
                  <w:tcBorders>
                    <w:top w:val="single" w:sz="4" w:space="0" w:color="auto"/>
                    <w:left w:val="single" w:sz="4" w:space="0" w:color="auto"/>
                    <w:bottom w:val="single" w:sz="4" w:space="0" w:color="auto"/>
                    <w:right w:val="single" w:sz="4" w:space="0" w:color="auto"/>
                  </w:tcBorders>
                </w:tcPr>
                <w:p w14:paraId="08455A61" w14:textId="77777777" w:rsidR="00011525" w:rsidRPr="00011525" w:rsidRDefault="00011525" w:rsidP="00011525">
                  <w:pPr>
                    <w:rPr>
                      <w:bCs/>
                      <w:noProof/>
                      <w:lang w:val="lt-LT"/>
                    </w:rPr>
                  </w:pPr>
                </w:p>
              </w:tc>
            </w:tr>
            <w:tr w:rsidR="00011525" w:rsidRPr="00011525" w14:paraId="23C44C3B"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8A97F54" w14:textId="77777777" w:rsidR="00011525" w:rsidRPr="00F11AA7" w:rsidRDefault="00851192" w:rsidP="00011525">
                  <w:pPr>
                    <w:rPr>
                      <w:rFonts w:cs="Calibri"/>
                      <w:sz w:val="22"/>
                      <w:szCs w:val="22"/>
                      <w:lang w:val="lt-LT"/>
                    </w:rPr>
                  </w:pPr>
                  <w:r>
                    <w:rPr>
                      <w:rFonts w:cs="Calibri"/>
                      <w:sz w:val="22"/>
                      <w:szCs w:val="22"/>
                      <w:lang w:val="lt-LT"/>
                    </w:rPr>
                    <w:t>5</w:t>
                  </w:r>
                  <w:r w:rsidR="00011525"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986ADF3" w14:textId="77777777" w:rsidR="00011525" w:rsidRPr="00F11AA7" w:rsidRDefault="00011525" w:rsidP="00011525">
                  <w:pPr>
                    <w:jc w:val="both"/>
                    <w:rPr>
                      <w:rFonts w:cs="Calibri"/>
                      <w:sz w:val="22"/>
                      <w:szCs w:val="22"/>
                      <w:lang w:val="lt-LT"/>
                    </w:rPr>
                  </w:pPr>
                  <w:r w:rsidRPr="00F11AA7">
                    <w:rPr>
                      <w:rFonts w:cs="Calibri"/>
                      <w:color w:val="000000"/>
                      <w:sz w:val="22"/>
                      <w:szCs w:val="22"/>
                      <w:lang w:val="lt-LT"/>
                    </w:rPr>
                    <w:t>Signalo/triukšmo santykis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ECC4DD2" w14:textId="77777777" w:rsidR="00011525" w:rsidRPr="00F11AA7" w:rsidRDefault="00011525" w:rsidP="00011525">
                  <w:pPr>
                    <w:jc w:val="both"/>
                    <w:rPr>
                      <w:rFonts w:cs="Calibri"/>
                      <w:sz w:val="22"/>
                      <w:szCs w:val="22"/>
                      <w:lang w:val="lt-LT"/>
                    </w:rPr>
                  </w:pPr>
                  <w:r w:rsidRPr="00F11AA7">
                    <w:rPr>
                      <w:rFonts w:cs="Calibri"/>
                      <w:sz w:val="22"/>
                      <w:szCs w:val="22"/>
                      <w:lang w:val="lt-LT"/>
                    </w:rPr>
                    <w:t>Ne mažiau kaip 60 dB</w:t>
                  </w:r>
                </w:p>
              </w:tc>
              <w:tc>
                <w:tcPr>
                  <w:tcW w:w="5954" w:type="dxa"/>
                  <w:tcBorders>
                    <w:top w:val="single" w:sz="4" w:space="0" w:color="auto"/>
                    <w:left w:val="single" w:sz="4" w:space="0" w:color="auto"/>
                    <w:bottom w:val="single" w:sz="4" w:space="0" w:color="auto"/>
                    <w:right w:val="single" w:sz="4" w:space="0" w:color="auto"/>
                  </w:tcBorders>
                </w:tcPr>
                <w:p w14:paraId="3ED24595" w14:textId="77777777" w:rsidR="00011525" w:rsidRPr="00011525" w:rsidRDefault="00011525" w:rsidP="00011525">
                  <w:pPr>
                    <w:rPr>
                      <w:bCs/>
                      <w:noProof/>
                      <w:lang w:val="lt-LT"/>
                    </w:rPr>
                  </w:pPr>
                </w:p>
              </w:tc>
            </w:tr>
            <w:tr w:rsidR="00011525" w:rsidRPr="00011525" w14:paraId="6B8CA309"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CAD4AE0" w14:textId="77777777" w:rsidR="00011525" w:rsidRPr="00F11AA7" w:rsidRDefault="00851192" w:rsidP="00011525">
                  <w:pPr>
                    <w:rPr>
                      <w:rFonts w:cs="Calibri"/>
                      <w:sz w:val="22"/>
                      <w:szCs w:val="22"/>
                      <w:lang w:val="lt-LT"/>
                    </w:rPr>
                  </w:pPr>
                  <w:r>
                    <w:rPr>
                      <w:rFonts w:cs="Calibri"/>
                      <w:sz w:val="22"/>
                      <w:szCs w:val="22"/>
                      <w:lang w:val="lt-LT"/>
                    </w:rPr>
                    <w:t>6</w:t>
                  </w:r>
                  <w:r w:rsidR="00011525"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F1E4C3D" w14:textId="77777777" w:rsidR="00011525" w:rsidRPr="00F11AA7" w:rsidRDefault="00011525" w:rsidP="00011525">
                  <w:pPr>
                    <w:jc w:val="both"/>
                    <w:rPr>
                      <w:rFonts w:cs="Calibri"/>
                      <w:sz w:val="22"/>
                      <w:szCs w:val="22"/>
                      <w:lang w:val="lt-LT"/>
                    </w:rPr>
                  </w:pPr>
                  <w:r w:rsidRPr="00F11AA7">
                    <w:rPr>
                      <w:rFonts w:cs="Calibri"/>
                      <w:color w:val="000000"/>
                      <w:sz w:val="22"/>
                      <w:szCs w:val="22"/>
                      <w:lang w:val="lt-LT"/>
                    </w:rPr>
                    <w:t>Maksimalus SPL</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85FAA56" w14:textId="77777777" w:rsidR="00011525" w:rsidRPr="00F11AA7" w:rsidRDefault="00011525" w:rsidP="00011525">
                  <w:pPr>
                    <w:jc w:val="both"/>
                    <w:rPr>
                      <w:rFonts w:cs="Calibri"/>
                      <w:sz w:val="22"/>
                      <w:szCs w:val="22"/>
                      <w:lang w:val="lt-LT"/>
                    </w:rPr>
                  </w:pPr>
                  <w:r w:rsidRPr="00F11AA7">
                    <w:rPr>
                      <w:rFonts w:cs="Calibri"/>
                      <w:color w:val="000000"/>
                      <w:sz w:val="22"/>
                      <w:szCs w:val="22"/>
                      <w:lang w:val="lt-LT"/>
                    </w:rPr>
                    <w:t>Ne mažiau kaip</w:t>
                  </w:r>
                  <w:r w:rsidRPr="00F11AA7" w:rsidDel="00310D02">
                    <w:rPr>
                      <w:rFonts w:cs="Calibri"/>
                      <w:color w:val="000000"/>
                      <w:sz w:val="22"/>
                      <w:szCs w:val="22"/>
                      <w:lang w:val="lt-LT"/>
                    </w:rPr>
                    <w:t xml:space="preserve"> </w:t>
                  </w:r>
                  <w:r w:rsidRPr="00F11AA7">
                    <w:rPr>
                      <w:rFonts w:cs="Calibri"/>
                      <w:color w:val="000000"/>
                      <w:sz w:val="22"/>
                      <w:szCs w:val="22"/>
                      <w:lang w:val="lt-LT"/>
                    </w:rPr>
                    <w:t>95 dB</w:t>
                  </w:r>
                </w:p>
              </w:tc>
              <w:tc>
                <w:tcPr>
                  <w:tcW w:w="5954" w:type="dxa"/>
                  <w:tcBorders>
                    <w:top w:val="single" w:sz="4" w:space="0" w:color="auto"/>
                    <w:left w:val="single" w:sz="4" w:space="0" w:color="auto"/>
                    <w:bottom w:val="single" w:sz="4" w:space="0" w:color="auto"/>
                    <w:right w:val="single" w:sz="4" w:space="0" w:color="auto"/>
                  </w:tcBorders>
                </w:tcPr>
                <w:p w14:paraId="7916677A" w14:textId="77777777" w:rsidR="00011525" w:rsidRPr="00011525" w:rsidRDefault="00011525" w:rsidP="00011525">
                  <w:pPr>
                    <w:rPr>
                      <w:bCs/>
                      <w:noProof/>
                      <w:lang w:val="lt-LT"/>
                    </w:rPr>
                  </w:pPr>
                </w:p>
              </w:tc>
            </w:tr>
            <w:tr w:rsidR="00011525" w:rsidRPr="00011525" w14:paraId="1F99F7F5"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D5789E2" w14:textId="77777777" w:rsidR="00011525" w:rsidRPr="00F11AA7" w:rsidRDefault="00851192" w:rsidP="00011525">
                  <w:pPr>
                    <w:rPr>
                      <w:rFonts w:cs="Calibri"/>
                      <w:sz w:val="22"/>
                      <w:szCs w:val="22"/>
                      <w:lang w:val="lt-LT"/>
                    </w:rPr>
                  </w:pPr>
                  <w:r>
                    <w:rPr>
                      <w:rFonts w:cs="Calibri"/>
                      <w:sz w:val="22"/>
                      <w:szCs w:val="22"/>
                      <w:lang w:val="lt-LT"/>
                    </w:rPr>
                    <w:t>7</w:t>
                  </w:r>
                  <w:r w:rsidR="00011525"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2514F15" w14:textId="77777777" w:rsidR="00011525" w:rsidRPr="00F11AA7" w:rsidRDefault="00011525" w:rsidP="00011525">
                  <w:pPr>
                    <w:jc w:val="both"/>
                    <w:rPr>
                      <w:rFonts w:cs="Calibri"/>
                      <w:sz w:val="22"/>
                      <w:szCs w:val="22"/>
                      <w:lang w:val="lt-LT"/>
                    </w:rPr>
                  </w:pPr>
                  <w:r w:rsidRPr="00F11AA7">
                    <w:rPr>
                      <w:rFonts w:cs="Calibri"/>
                      <w:sz w:val="22"/>
                      <w:szCs w:val="22"/>
                      <w:lang w:val="lt-LT"/>
                    </w:rPr>
                    <w:t>Garso signalo išvestis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453CA5F" w14:textId="77777777" w:rsidR="00011525" w:rsidRPr="00F11AA7" w:rsidRDefault="00011525" w:rsidP="00011525">
                  <w:pPr>
                    <w:jc w:val="both"/>
                    <w:rPr>
                      <w:rFonts w:cs="Calibri"/>
                      <w:sz w:val="22"/>
                      <w:szCs w:val="22"/>
                      <w:lang w:val="lt-LT"/>
                    </w:rPr>
                  </w:pPr>
                  <w:r w:rsidRPr="00F11AA7">
                    <w:rPr>
                      <w:rFonts w:cs="Calibri"/>
                      <w:color w:val="000000"/>
                      <w:sz w:val="22"/>
                      <w:szCs w:val="22"/>
                      <w:lang w:val="lt-LT"/>
                    </w:rPr>
                    <w:t xml:space="preserve">Ne mažiau kaip </w:t>
                  </w:r>
                  <w:r w:rsidR="00813F24">
                    <w:rPr>
                      <w:rFonts w:cs="Calibri"/>
                      <w:color w:val="000000"/>
                      <w:sz w:val="22"/>
                      <w:szCs w:val="22"/>
                      <w:lang w:val="lt-LT"/>
                    </w:rPr>
                    <w:t>1</w:t>
                  </w:r>
                  <w:r w:rsidRPr="00F11AA7">
                    <w:rPr>
                      <w:rFonts w:cs="Calibri"/>
                      <w:color w:val="000000"/>
                      <w:sz w:val="22"/>
                      <w:szCs w:val="22"/>
                      <w:lang w:val="lt-LT"/>
                    </w:rPr>
                    <w:t xml:space="preserve"> x RJ45 su Dante suderinama</w:t>
                  </w:r>
                </w:p>
              </w:tc>
              <w:tc>
                <w:tcPr>
                  <w:tcW w:w="5954" w:type="dxa"/>
                  <w:tcBorders>
                    <w:top w:val="single" w:sz="4" w:space="0" w:color="auto"/>
                    <w:left w:val="single" w:sz="4" w:space="0" w:color="auto"/>
                    <w:bottom w:val="single" w:sz="4" w:space="0" w:color="auto"/>
                    <w:right w:val="single" w:sz="4" w:space="0" w:color="auto"/>
                  </w:tcBorders>
                </w:tcPr>
                <w:p w14:paraId="0D876E2A" w14:textId="77777777" w:rsidR="00011525" w:rsidRPr="00011525" w:rsidRDefault="00011525" w:rsidP="00011525">
                  <w:pPr>
                    <w:rPr>
                      <w:bCs/>
                      <w:noProof/>
                      <w:lang w:val="lt-LT"/>
                    </w:rPr>
                  </w:pPr>
                </w:p>
              </w:tc>
            </w:tr>
            <w:tr w:rsidR="00011525" w:rsidRPr="00011525" w14:paraId="6B92D407"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0CA3C68" w14:textId="77777777" w:rsidR="00011525" w:rsidRPr="00F11AA7" w:rsidRDefault="00851192" w:rsidP="00011525">
                  <w:pPr>
                    <w:rPr>
                      <w:rFonts w:cs="Calibri"/>
                      <w:sz w:val="22"/>
                      <w:szCs w:val="22"/>
                      <w:lang w:val="lt-LT"/>
                    </w:rPr>
                  </w:pPr>
                  <w:r>
                    <w:rPr>
                      <w:rFonts w:cs="Calibri"/>
                      <w:sz w:val="22"/>
                      <w:szCs w:val="22"/>
                      <w:lang w:val="lt-LT"/>
                    </w:rPr>
                    <w:t>8</w:t>
                  </w:r>
                  <w:r w:rsidR="00011525"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14:paraId="197C49C9" w14:textId="77777777" w:rsidR="00011525" w:rsidRPr="00F11AA7" w:rsidRDefault="00011525" w:rsidP="00011525">
                  <w:pPr>
                    <w:jc w:val="both"/>
                    <w:rPr>
                      <w:rFonts w:cs="Calibri"/>
                      <w:sz w:val="22"/>
                      <w:szCs w:val="22"/>
                      <w:lang w:val="lt-LT"/>
                    </w:rPr>
                  </w:pPr>
                  <w:r w:rsidRPr="00F11AA7">
                    <w:rPr>
                      <w:rFonts w:cs="Calibri"/>
                      <w:sz w:val="22"/>
                      <w:szCs w:val="22"/>
                      <w:lang w:val="lt-LT"/>
                    </w:rPr>
                    <w:t>Garso signalo apdorojimas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50275BFE" w14:textId="77777777" w:rsidR="00011525" w:rsidRPr="00F11AA7" w:rsidRDefault="00011525" w:rsidP="00011525">
                  <w:pPr>
                    <w:jc w:val="both"/>
                    <w:rPr>
                      <w:rFonts w:cs="Calibri"/>
                      <w:sz w:val="22"/>
                      <w:szCs w:val="22"/>
                      <w:lang w:val="lt-LT"/>
                    </w:rPr>
                  </w:pPr>
                  <w:r w:rsidRPr="00F11AA7">
                    <w:rPr>
                      <w:rFonts w:cs="Calibri"/>
                      <w:sz w:val="22"/>
                      <w:szCs w:val="22"/>
                      <w:lang w:val="lt-LT"/>
                    </w:rPr>
                    <w:t>Ne mažiau kaip 24 bit, 48kHz</w:t>
                  </w:r>
                </w:p>
              </w:tc>
              <w:tc>
                <w:tcPr>
                  <w:tcW w:w="5954" w:type="dxa"/>
                  <w:tcBorders>
                    <w:top w:val="single" w:sz="4" w:space="0" w:color="auto"/>
                    <w:left w:val="single" w:sz="4" w:space="0" w:color="auto"/>
                    <w:bottom w:val="single" w:sz="4" w:space="0" w:color="auto"/>
                    <w:right w:val="single" w:sz="4" w:space="0" w:color="auto"/>
                  </w:tcBorders>
                </w:tcPr>
                <w:p w14:paraId="1100ED0D" w14:textId="77777777" w:rsidR="00011525" w:rsidRPr="00011525" w:rsidRDefault="00011525" w:rsidP="00011525">
                  <w:pPr>
                    <w:rPr>
                      <w:bCs/>
                      <w:noProof/>
                      <w:lang w:val="lt-LT"/>
                    </w:rPr>
                  </w:pPr>
                </w:p>
              </w:tc>
            </w:tr>
            <w:tr w:rsidR="00011525" w:rsidRPr="00011525" w14:paraId="2D9D7D1A"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ADCF53E" w14:textId="77777777" w:rsidR="00011525" w:rsidRPr="00F11AA7" w:rsidRDefault="00851192" w:rsidP="00011525">
                  <w:pPr>
                    <w:rPr>
                      <w:rFonts w:cs="Calibri"/>
                      <w:sz w:val="22"/>
                      <w:szCs w:val="22"/>
                      <w:lang w:val="lt-LT"/>
                    </w:rPr>
                  </w:pPr>
                  <w:r>
                    <w:rPr>
                      <w:rFonts w:cs="Calibri"/>
                      <w:sz w:val="22"/>
                      <w:szCs w:val="22"/>
                      <w:lang w:val="lt-LT"/>
                    </w:rPr>
                    <w:lastRenderedPageBreak/>
                    <w:t>9</w:t>
                  </w:r>
                  <w:r w:rsidR="00011525"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9B95086" w14:textId="77777777" w:rsidR="00011525" w:rsidRPr="00F11AA7" w:rsidRDefault="00011525" w:rsidP="00011525">
                  <w:pPr>
                    <w:jc w:val="both"/>
                    <w:rPr>
                      <w:rFonts w:cs="Calibri"/>
                      <w:sz w:val="22"/>
                      <w:szCs w:val="22"/>
                      <w:lang w:val="lt-LT"/>
                    </w:rPr>
                  </w:pPr>
                  <w:r w:rsidRPr="00F11AA7">
                    <w:rPr>
                      <w:rFonts w:cs="Calibri"/>
                      <w:color w:val="000000"/>
                      <w:sz w:val="22"/>
                      <w:szCs w:val="22"/>
                      <w:lang w:val="lt-LT"/>
                    </w:rPr>
                    <w:t xml:space="preserve">Garso apdorojimo funkcijos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552E80B" w14:textId="77777777" w:rsidR="00011525" w:rsidRPr="00F11AA7" w:rsidRDefault="00011525" w:rsidP="00011525">
                  <w:pPr>
                    <w:jc w:val="both"/>
                    <w:rPr>
                      <w:rFonts w:cs="Calibri"/>
                      <w:sz w:val="22"/>
                      <w:szCs w:val="22"/>
                      <w:lang w:val="lt-LT"/>
                    </w:rPr>
                  </w:pPr>
                  <w:r w:rsidRPr="00F11AA7">
                    <w:rPr>
                      <w:rFonts w:cs="Calibri"/>
                      <w:color w:val="000000"/>
                      <w:sz w:val="22"/>
                      <w:szCs w:val="22"/>
                      <w:lang w:val="lt-LT"/>
                    </w:rPr>
                    <w:t>Ne mažiau kaip: automatinis mikšeris, aido slopinimas, triukšmo slopinimas, automatinis jautrumo reguliavimas, „ekvalaizeris“, „Mute“ rėžimas.</w:t>
                  </w:r>
                </w:p>
              </w:tc>
              <w:tc>
                <w:tcPr>
                  <w:tcW w:w="5954" w:type="dxa"/>
                  <w:tcBorders>
                    <w:top w:val="single" w:sz="4" w:space="0" w:color="auto"/>
                    <w:left w:val="single" w:sz="4" w:space="0" w:color="auto"/>
                    <w:bottom w:val="single" w:sz="4" w:space="0" w:color="auto"/>
                    <w:right w:val="single" w:sz="4" w:space="0" w:color="auto"/>
                  </w:tcBorders>
                </w:tcPr>
                <w:p w14:paraId="789CACC8" w14:textId="77777777" w:rsidR="00011525" w:rsidRPr="00011525" w:rsidRDefault="00011525" w:rsidP="00011525">
                  <w:pPr>
                    <w:rPr>
                      <w:bCs/>
                      <w:noProof/>
                      <w:lang w:val="lt-LT"/>
                    </w:rPr>
                  </w:pPr>
                </w:p>
              </w:tc>
            </w:tr>
            <w:tr w:rsidR="00011525" w:rsidRPr="00011525" w14:paraId="260C4BC2"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DD51F72" w14:textId="77777777" w:rsidR="00011525" w:rsidRPr="00F11AA7" w:rsidRDefault="00011525" w:rsidP="00011525">
                  <w:pPr>
                    <w:rPr>
                      <w:rFonts w:cs="Calibri"/>
                      <w:sz w:val="22"/>
                      <w:szCs w:val="22"/>
                      <w:lang w:val="lt-LT"/>
                    </w:rPr>
                  </w:pPr>
                  <w:r w:rsidRPr="00F11AA7">
                    <w:rPr>
                      <w:rFonts w:cs="Calibri"/>
                      <w:sz w:val="22"/>
                      <w:szCs w:val="22"/>
                      <w:lang w:val="lt-LT"/>
                    </w:rPr>
                    <w:t>1</w:t>
                  </w:r>
                  <w:r w:rsidR="00851192">
                    <w:rPr>
                      <w:rFonts w:cs="Calibri"/>
                      <w:sz w:val="22"/>
                      <w:szCs w:val="22"/>
                      <w:lang w:val="lt-LT"/>
                    </w:rPr>
                    <w:t>0</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4241974" w14:textId="77777777" w:rsidR="00011525" w:rsidRPr="00F11AA7" w:rsidRDefault="00011525" w:rsidP="00011525">
                  <w:pPr>
                    <w:jc w:val="both"/>
                    <w:rPr>
                      <w:rFonts w:cs="Calibri"/>
                      <w:sz w:val="22"/>
                      <w:szCs w:val="22"/>
                      <w:lang w:val="lt-LT"/>
                    </w:rPr>
                  </w:pPr>
                  <w:r w:rsidRPr="00F11AA7">
                    <w:rPr>
                      <w:rFonts w:cs="Calibri"/>
                      <w:color w:val="000000"/>
                      <w:sz w:val="22"/>
                      <w:szCs w:val="22"/>
                      <w:lang w:val="lt-LT"/>
                    </w:rPr>
                    <w:t>El. maitinimas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7F14418" w14:textId="77777777" w:rsidR="00011525" w:rsidRPr="00F11AA7" w:rsidRDefault="00011525" w:rsidP="00011525">
                  <w:pPr>
                    <w:jc w:val="both"/>
                    <w:rPr>
                      <w:rFonts w:cs="Calibri"/>
                      <w:sz w:val="22"/>
                      <w:szCs w:val="22"/>
                      <w:lang w:val="lt-LT"/>
                    </w:rPr>
                  </w:pPr>
                  <w:r w:rsidRPr="00F11AA7">
                    <w:rPr>
                      <w:rFonts w:cs="Calibri"/>
                      <w:sz w:val="22"/>
                      <w:szCs w:val="22"/>
                      <w:lang w:val="lt-LT"/>
                    </w:rPr>
                    <w:t xml:space="preserve">Turi būti POE </w:t>
                  </w:r>
                </w:p>
              </w:tc>
              <w:tc>
                <w:tcPr>
                  <w:tcW w:w="5954" w:type="dxa"/>
                  <w:tcBorders>
                    <w:top w:val="single" w:sz="4" w:space="0" w:color="auto"/>
                    <w:left w:val="single" w:sz="4" w:space="0" w:color="auto"/>
                    <w:bottom w:val="single" w:sz="4" w:space="0" w:color="auto"/>
                    <w:right w:val="single" w:sz="4" w:space="0" w:color="auto"/>
                  </w:tcBorders>
                </w:tcPr>
                <w:p w14:paraId="3DCE151A" w14:textId="77777777" w:rsidR="00011525" w:rsidRPr="00011525" w:rsidRDefault="00011525" w:rsidP="00011525">
                  <w:pPr>
                    <w:rPr>
                      <w:bCs/>
                      <w:noProof/>
                      <w:lang w:val="lt-LT"/>
                    </w:rPr>
                  </w:pPr>
                </w:p>
              </w:tc>
            </w:tr>
            <w:tr w:rsidR="00011525" w:rsidRPr="00011525" w14:paraId="2AB1183A"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0C305A0" w14:textId="77777777" w:rsidR="00011525" w:rsidRPr="00F11AA7" w:rsidRDefault="00011525" w:rsidP="00011525">
                  <w:pPr>
                    <w:rPr>
                      <w:rFonts w:cs="Calibri"/>
                      <w:sz w:val="22"/>
                      <w:szCs w:val="22"/>
                      <w:lang w:val="lt-LT"/>
                    </w:rPr>
                  </w:pPr>
                  <w:r w:rsidRPr="00F11AA7">
                    <w:rPr>
                      <w:rFonts w:cs="Calibri"/>
                      <w:sz w:val="22"/>
                      <w:szCs w:val="22"/>
                      <w:lang w:val="lt-LT"/>
                    </w:rPr>
                    <w:t>1</w:t>
                  </w:r>
                  <w:r w:rsidR="00851192">
                    <w:rPr>
                      <w:rFonts w:cs="Calibri"/>
                      <w:sz w:val="22"/>
                      <w:szCs w:val="22"/>
                      <w:lang w:val="lt-LT"/>
                    </w:rPr>
                    <w:t>1</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4BBB527" w14:textId="77777777" w:rsidR="00011525" w:rsidRPr="00F11AA7" w:rsidRDefault="00011525" w:rsidP="00011525">
                  <w:pPr>
                    <w:jc w:val="both"/>
                    <w:rPr>
                      <w:rFonts w:cs="Calibri"/>
                      <w:color w:val="000000"/>
                      <w:sz w:val="22"/>
                      <w:szCs w:val="22"/>
                      <w:lang w:val="lt-LT"/>
                    </w:rPr>
                  </w:pPr>
                  <w:r w:rsidRPr="00F11AA7">
                    <w:rPr>
                      <w:rFonts w:cs="Calibri"/>
                      <w:sz w:val="22"/>
                      <w:szCs w:val="22"/>
                      <w:lang w:val="lt-LT"/>
                    </w:rPr>
                    <w:t>Suderinamumas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00214D79" w14:textId="77777777" w:rsidR="00011525" w:rsidRPr="00F11AA7" w:rsidRDefault="00011525" w:rsidP="00011525">
                  <w:pPr>
                    <w:jc w:val="both"/>
                    <w:rPr>
                      <w:rFonts w:cs="Calibri"/>
                      <w:sz w:val="22"/>
                      <w:szCs w:val="22"/>
                      <w:lang w:val="lt-LT"/>
                    </w:rPr>
                  </w:pPr>
                  <w:r w:rsidRPr="00F11AA7">
                    <w:rPr>
                      <w:rFonts w:cs="Calibri"/>
                      <w:sz w:val="22"/>
                      <w:szCs w:val="22"/>
                      <w:lang w:val="lt-LT"/>
                    </w:rPr>
                    <w:t>Turi būti sertifikuota darbui su Zoom programine įranga.</w:t>
                  </w:r>
                </w:p>
              </w:tc>
              <w:tc>
                <w:tcPr>
                  <w:tcW w:w="5954" w:type="dxa"/>
                  <w:tcBorders>
                    <w:top w:val="single" w:sz="4" w:space="0" w:color="auto"/>
                    <w:left w:val="single" w:sz="4" w:space="0" w:color="auto"/>
                    <w:bottom w:val="single" w:sz="4" w:space="0" w:color="auto"/>
                    <w:right w:val="single" w:sz="4" w:space="0" w:color="auto"/>
                  </w:tcBorders>
                </w:tcPr>
                <w:p w14:paraId="18A5C632" w14:textId="77777777" w:rsidR="00011525" w:rsidRPr="00011525" w:rsidRDefault="00011525" w:rsidP="00011525">
                  <w:pPr>
                    <w:rPr>
                      <w:bCs/>
                      <w:noProof/>
                      <w:lang w:val="lt-LT"/>
                    </w:rPr>
                  </w:pPr>
                </w:p>
              </w:tc>
            </w:tr>
            <w:tr w:rsidR="00011525" w:rsidRPr="00011525" w14:paraId="744B3526"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6FB236B" w14:textId="77777777" w:rsidR="00011525" w:rsidRPr="00F11AA7" w:rsidRDefault="00011525" w:rsidP="00011525">
                  <w:pPr>
                    <w:rPr>
                      <w:rFonts w:cs="Calibri"/>
                      <w:sz w:val="22"/>
                      <w:szCs w:val="22"/>
                      <w:lang w:val="lt-LT"/>
                    </w:rPr>
                  </w:pPr>
                  <w:r w:rsidRPr="00F11AA7">
                    <w:rPr>
                      <w:rFonts w:cs="Calibri"/>
                      <w:sz w:val="22"/>
                      <w:szCs w:val="22"/>
                      <w:lang w:val="lt-LT"/>
                    </w:rPr>
                    <w:t>1</w:t>
                  </w:r>
                  <w:r w:rsidR="00851192">
                    <w:rPr>
                      <w:rFonts w:cs="Calibri"/>
                      <w:sz w:val="22"/>
                      <w:szCs w:val="22"/>
                      <w:lang w:val="lt-LT"/>
                    </w:rPr>
                    <w:t>2</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B8AB4AF" w14:textId="77777777" w:rsidR="00011525" w:rsidRPr="00F11AA7" w:rsidRDefault="00011525" w:rsidP="00011525">
                  <w:pPr>
                    <w:jc w:val="both"/>
                    <w:rPr>
                      <w:rFonts w:cs="Calibri"/>
                      <w:sz w:val="22"/>
                      <w:szCs w:val="22"/>
                      <w:lang w:val="lt-LT"/>
                    </w:rPr>
                  </w:pPr>
                  <w:r w:rsidRPr="00F11AA7">
                    <w:rPr>
                      <w:rFonts w:eastAsia="MS Mincho" w:cs="Calibri"/>
                      <w:sz w:val="22"/>
                      <w:szCs w:val="22"/>
                      <w:lang w:val="lt-LT"/>
                    </w:rPr>
                    <w:t>Priedai</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23427E3C" w14:textId="77777777" w:rsidR="00011525" w:rsidRPr="00F11AA7" w:rsidRDefault="00011525" w:rsidP="00011525">
                  <w:pPr>
                    <w:jc w:val="both"/>
                    <w:rPr>
                      <w:rFonts w:cs="Calibri"/>
                      <w:sz w:val="22"/>
                      <w:szCs w:val="22"/>
                      <w:lang w:val="lt-LT"/>
                    </w:rPr>
                  </w:pPr>
                  <w:r w:rsidRPr="00F11AA7">
                    <w:rPr>
                      <w:rFonts w:eastAsia="MS Mincho" w:cs="Calibri"/>
                      <w:color w:val="000000"/>
                      <w:sz w:val="22"/>
                      <w:szCs w:val="22"/>
                      <w:lang w:val="lt-LT" w:eastAsia="lt-LT"/>
                    </w:rPr>
                    <w:t>Laidai ir medžiagos reikalingos sumontavimui.</w:t>
                  </w:r>
                </w:p>
              </w:tc>
              <w:tc>
                <w:tcPr>
                  <w:tcW w:w="5954" w:type="dxa"/>
                  <w:tcBorders>
                    <w:top w:val="single" w:sz="4" w:space="0" w:color="auto"/>
                    <w:left w:val="single" w:sz="4" w:space="0" w:color="auto"/>
                    <w:bottom w:val="single" w:sz="4" w:space="0" w:color="auto"/>
                    <w:right w:val="single" w:sz="4" w:space="0" w:color="auto"/>
                  </w:tcBorders>
                </w:tcPr>
                <w:p w14:paraId="48F18369" w14:textId="77777777" w:rsidR="00011525" w:rsidRPr="00011525" w:rsidRDefault="00011525" w:rsidP="00011525">
                  <w:pPr>
                    <w:rPr>
                      <w:bCs/>
                      <w:noProof/>
                      <w:lang w:val="lt-LT"/>
                    </w:rPr>
                  </w:pPr>
                </w:p>
              </w:tc>
            </w:tr>
            <w:tr w:rsidR="00011525" w:rsidRPr="00011525" w14:paraId="221C774F"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442E320" w14:textId="77777777" w:rsidR="00011525" w:rsidRPr="00F11AA7" w:rsidRDefault="00011525" w:rsidP="00011525">
                  <w:pPr>
                    <w:rPr>
                      <w:rFonts w:cs="Calibri"/>
                      <w:sz w:val="22"/>
                      <w:szCs w:val="22"/>
                      <w:lang w:val="lt-LT"/>
                    </w:rPr>
                  </w:pPr>
                  <w:r w:rsidRPr="00F11AA7">
                    <w:rPr>
                      <w:rFonts w:cs="Calibri"/>
                      <w:sz w:val="22"/>
                      <w:szCs w:val="22"/>
                      <w:lang w:val="lt-LT"/>
                    </w:rPr>
                    <w:t>1</w:t>
                  </w:r>
                  <w:r w:rsidR="00851192">
                    <w:rPr>
                      <w:rFonts w:cs="Calibri"/>
                      <w:sz w:val="22"/>
                      <w:szCs w:val="22"/>
                      <w:lang w:val="lt-LT"/>
                    </w:rPr>
                    <w:t>3</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51000E5" w14:textId="77777777" w:rsidR="00011525" w:rsidRPr="00F11AA7" w:rsidRDefault="00011525" w:rsidP="00011525">
                  <w:pPr>
                    <w:jc w:val="both"/>
                    <w:rPr>
                      <w:rFonts w:cs="Calibri"/>
                      <w:sz w:val="22"/>
                      <w:szCs w:val="22"/>
                      <w:lang w:val="lt-LT"/>
                    </w:rPr>
                  </w:pPr>
                  <w:r w:rsidRPr="00F11AA7">
                    <w:rPr>
                      <w:rFonts w:eastAsia="MS Mincho" w:cs="Calibri"/>
                      <w:sz w:val="22"/>
                      <w:szCs w:val="22"/>
                      <w:lang w:val="lt-LT"/>
                    </w:rPr>
                    <w:t xml:space="preserve">Garantiniai įsipareigojimai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1FF027F" w14:textId="77777777" w:rsidR="00011525" w:rsidRPr="00F11AA7" w:rsidRDefault="00011525" w:rsidP="00011525">
                  <w:pPr>
                    <w:jc w:val="both"/>
                    <w:rPr>
                      <w:rFonts w:cs="Calibri"/>
                      <w:sz w:val="22"/>
                      <w:szCs w:val="22"/>
                      <w:lang w:val="lt-LT"/>
                    </w:rPr>
                  </w:pPr>
                  <w:r w:rsidRPr="00F11AA7">
                    <w:rPr>
                      <w:rFonts w:eastAsia="MS Mincho" w:cs="Calibri"/>
                      <w:sz w:val="22"/>
                      <w:szCs w:val="22"/>
                      <w:lang w:val="lt-LT"/>
                    </w:rPr>
                    <w:t>Įrangai taikoma ne mažiau kaip 2 metų garantija.</w:t>
                  </w:r>
                </w:p>
              </w:tc>
              <w:tc>
                <w:tcPr>
                  <w:tcW w:w="5954" w:type="dxa"/>
                  <w:tcBorders>
                    <w:top w:val="single" w:sz="4" w:space="0" w:color="auto"/>
                    <w:left w:val="single" w:sz="4" w:space="0" w:color="auto"/>
                    <w:bottom w:val="single" w:sz="4" w:space="0" w:color="auto"/>
                    <w:right w:val="single" w:sz="4" w:space="0" w:color="auto"/>
                  </w:tcBorders>
                </w:tcPr>
                <w:p w14:paraId="4F0F898B" w14:textId="77777777" w:rsidR="00011525" w:rsidRPr="00011525" w:rsidRDefault="00011525" w:rsidP="00011525">
                  <w:pPr>
                    <w:rPr>
                      <w:bCs/>
                      <w:noProof/>
                      <w:lang w:val="lt-LT"/>
                    </w:rPr>
                  </w:pPr>
                </w:p>
              </w:tc>
            </w:tr>
          </w:tbl>
          <w:p w14:paraId="3919D50F" w14:textId="77777777" w:rsidR="00C423B3" w:rsidRPr="00011525" w:rsidRDefault="00C423B3" w:rsidP="00A43A2A">
            <w:pPr>
              <w:rPr>
                <w:rFonts w:eastAsia="Calibri"/>
                <w:b/>
                <w:i/>
                <w:lang w:val="lt-LT" w:eastAsia="lt-LT"/>
              </w:rPr>
            </w:pPr>
          </w:p>
          <w:p w14:paraId="2F0F859B" w14:textId="77777777" w:rsidR="00133BA2" w:rsidRDefault="00133BA2" w:rsidP="00A43A2A">
            <w:pPr>
              <w:rPr>
                <w:rFonts w:eastAsia="Calibri"/>
                <w:b/>
                <w:i/>
                <w:lang w:val="lt-LT" w:eastAsia="lt-LT"/>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854"/>
              <w:gridCol w:w="10046"/>
            </w:tblGrid>
            <w:tr w:rsidR="00F11DCB" w:rsidRPr="00011525" w14:paraId="0E05BDAB"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854708" w14:textId="77777777" w:rsidR="00F11DCB" w:rsidRPr="00011525" w:rsidRDefault="00F11DCB" w:rsidP="00F11DCB">
                  <w:pPr>
                    <w:suppressAutoHyphens/>
                    <w:rPr>
                      <w:rFonts w:eastAsia="Calibri"/>
                      <w:b/>
                      <w:bCs/>
                      <w:color w:val="7030A0"/>
                      <w:lang w:val="lt-LT"/>
                    </w:rPr>
                  </w:pPr>
                  <w:r>
                    <w:rPr>
                      <w:b/>
                      <w:i/>
                      <w:lang w:val="lt-LT"/>
                    </w:rPr>
                    <w:t>6</w:t>
                  </w:r>
                  <w:r w:rsidRPr="00011525">
                    <w:rPr>
                      <w:b/>
                      <w:i/>
                      <w:lang w:val="lt-LT"/>
                    </w:rPr>
                    <w:t>. Pirkimo objektas</w:t>
                  </w:r>
                  <w:r w:rsidRPr="00011525">
                    <w:rPr>
                      <w:b/>
                      <w:i/>
                      <w:color w:val="7030A0"/>
                      <w:lang w:val="lt-LT"/>
                    </w:rPr>
                    <w:t xml:space="preserve"> – </w:t>
                  </w:r>
                  <w:r>
                    <w:rPr>
                      <w:b/>
                      <w:i/>
                      <w:lang w:val="lt-LT"/>
                    </w:rPr>
                    <w:t xml:space="preserve">Valdymo </w:t>
                  </w:r>
                  <w:r w:rsidR="00416ADA">
                    <w:rPr>
                      <w:b/>
                      <w:i/>
                      <w:lang w:val="lt-LT"/>
                    </w:rPr>
                    <w:t>procesorius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02A876" w14:textId="77777777" w:rsidR="00F11DCB" w:rsidRPr="00011525" w:rsidRDefault="00F11DCB" w:rsidP="00F11DCB">
                  <w:pPr>
                    <w:suppressAutoHyphens/>
                    <w:ind w:left="35" w:hanging="10"/>
                    <w:rPr>
                      <w:rFonts w:eastAsia="Calibri"/>
                      <w:b/>
                      <w:lang w:val="lt-LT"/>
                    </w:rPr>
                  </w:pPr>
                  <w:r w:rsidRPr="00011525">
                    <w:rPr>
                      <w:rFonts w:eastAsia="Calibri"/>
                      <w:b/>
                      <w:lang w:val="lt-LT"/>
                    </w:rPr>
                    <w:t>Kiekis -  3 vnt.</w:t>
                  </w:r>
                </w:p>
              </w:tc>
            </w:tr>
            <w:tr w:rsidR="00F11DCB" w:rsidRPr="00011525" w14:paraId="36038DD9"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D49FF73" w14:textId="77777777" w:rsidR="00F11DCB" w:rsidRPr="00011525" w:rsidRDefault="00F11DCB" w:rsidP="00F11DCB">
                  <w:pPr>
                    <w:suppressAutoHyphens/>
                    <w:rPr>
                      <w:rFonts w:eastAsia="Calibri"/>
                      <w:b/>
                      <w:bCs/>
                      <w:lang w:val="lt-LT"/>
                    </w:rPr>
                  </w:pPr>
                  <w:r w:rsidRPr="00011525">
                    <w:rPr>
                      <w:rFonts w:eastAsia="Calibri"/>
                      <w:b/>
                      <w:bCs/>
                      <w:lang w:val="lt-LT"/>
                    </w:rPr>
                    <w:t>Gamintojas: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D98656" w14:textId="77777777" w:rsidR="00F11DCB" w:rsidRPr="00011525" w:rsidRDefault="00F11DCB" w:rsidP="00F11DCB">
                  <w:pPr>
                    <w:suppressAutoHyphens/>
                    <w:ind w:left="35" w:hanging="10"/>
                    <w:rPr>
                      <w:rFonts w:eastAsia="Calibri"/>
                      <w:b/>
                      <w:i/>
                      <w:color w:val="FF0000"/>
                      <w:lang w:val="lt-LT"/>
                    </w:rPr>
                  </w:pPr>
                  <w:r w:rsidRPr="00011525">
                    <w:rPr>
                      <w:rFonts w:eastAsia="Calibri"/>
                      <w:b/>
                      <w:i/>
                      <w:color w:val="FF0000"/>
                      <w:lang w:val="lt-LT"/>
                    </w:rPr>
                    <w:t>Nurodo tiekėjas</w:t>
                  </w:r>
                </w:p>
              </w:tc>
            </w:tr>
            <w:tr w:rsidR="00F11DCB" w:rsidRPr="00011525" w14:paraId="36CD82FC"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1659A5E" w14:textId="77777777" w:rsidR="00F11DCB" w:rsidRPr="00011525" w:rsidRDefault="00F11DCB" w:rsidP="00F11DCB">
                  <w:pPr>
                    <w:suppressAutoHyphens/>
                    <w:rPr>
                      <w:rFonts w:eastAsia="Calibri"/>
                      <w:b/>
                      <w:bCs/>
                      <w:lang w:val="lt-LT"/>
                    </w:rPr>
                  </w:pPr>
                  <w:r w:rsidRPr="00011525">
                    <w:rPr>
                      <w:rFonts w:eastAsia="Calibri"/>
                      <w:b/>
                      <w:bCs/>
                      <w:lang w:val="lt-LT"/>
                    </w:rPr>
                    <w:t>Modelis: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DFEE7F" w14:textId="4A44BCE4" w:rsidR="00F11DCB" w:rsidRPr="00011525" w:rsidRDefault="00F11DCB" w:rsidP="00F11DCB">
                  <w:pPr>
                    <w:suppressAutoHyphens/>
                    <w:ind w:left="35" w:hanging="10"/>
                    <w:rPr>
                      <w:rFonts w:eastAsia="Calibri"/>
                      <w:b/>
                      <w:i/>
                      <w:color w:val="FF0000"/>
                      <w:lang w:val="lt-LT"/>
                    </w:rPr>
                  </w:pPr>
                  <w:r w:rsidRPr="00011525">
                    <w:rPr>
                      <w:rFonts w:eastAsia="Calibri"/>
                      <w:b/>
                      <w:i/>
                      <w:color w:val="FF0000"/>
                      <w:lang w:val="lt-LT"/>
                    </w:rPr>
                    <w:t xml:space="preserve">Nurodo tiekėjas  </w:t>
                  </w:r>
                  <w:r w:rsidR="003E5191" w:rsidRPr="00EA2AEF">
                    <w:rPr>
                      <w:rFonts w:eastAsia="Calibri"/>
                      <w:bCs/>
                      <w:i/>
                      <w:lang w:val="lt-LT"/>
                    </w:rPr>
                    <w:t xml:space="preserve"> (pateikiama n</w:t>
                  </w:r>
                  <w:r w:rsidR="003E5191" w:rsidRPr="00EA2AEF">
                    <w:rPr>
                      <w:rFonts w:eastAsia="SimSun" w:cs="Calibri"/>
                      <w:bCs/>
                      <w:i/>
                      <w:sz w:val="22"/>
                      <w:szCs w:val="22"/>
                      <w:lang w:val="lt-LT"/>
                    </w:rPr>
                    <w:t>uoroda į prekės aprašymą gamintojo svetainėje)</w:t>
                  </w:r>
                </w:p>
              </w:tc>
            </w:tr>
          </w:tbl>
          <w:p w14:paraId="0526D957" w14:textId="77777777" w:rsidR="00F11DCB" w:rsidRDefault="00F11DCB" w:rsidP="00F11DCB">
            <w:pPr>
              <w:rPr>
                <w:rFonts w:eastAsia="Calibri"/>
                <w:b/>
                <w:lang w:val="lt-LT" w:eastAsia="lt-LT"/>
              </w:rPr>
            </w:pPr>
          </w:p>
          <w:p w14:paraId="3E6C7F46" w14:textId="77777777" w:rsidR="00F11DCB" w:rsidRPr="00011525" w:rsidRDefault="00F11DCB" w:rsidP="00F11DCB">
            <w:pPr>
              <w:rPr>
                <w:rFonts w:eastAsia="Calibri"/>
                <w:b/>
                <w:i/>
                <w:lang w:val="lt-LT" w:eastAsia="lt-LT"/>
              </w:rPr>
            </w:pPr>
            <w:r w:rsidRPr="00011525">
              <w:rPr>
                <w:rFonts w:eastAsia="Calibri"/>
                <w:b/>
                <w:lang w:val="lt-LT" w:eastAsia="lt-LT"/>
              </w:rPr>
              <w:t>Specifikacija: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5944"/>
              <w:gridCol w:w="5954"/>
            </w:tblGrid>
            <w:tr w:rsidR="00F11DCB" w:rsidRPr="00011525" w14:paraId="6EAEF586" w14:textId="77777777" w:rsidTr="00F11AA7">
              <w:trPr>
                <w:trHeight w:val="600"/>
              </w:trPr>
              <w:tc>
                <w:tcPr>
                  <w:tcW w:w="854" w:type="dxa"/>
                  <w:tcBorders>
                    <w:top w:val="single" w:sz="4" w:space="0" w:color="auto"/>
                    <w:left w:val="single" w:sz="4" w:space="0" w:color="auto"/>
                    <w:right w:val="single" w:sz="4" w:space="0" w:color="auto"/>
                  </w:tcBorders>
                  <w:shd w:val="clear" w:color="auto" w:fill="auto"/>
                  <w:hideMark/>
                </w:tcPr>
                <w:p w14:paraId="635B81C2" w14:textId="77777777" w:rsidR="00F11DCB" w:rsidRPr="00011525" w:rsidRDefault="00F11DCB" w:rsidP="00F11DCB">
                  <w:pPr>
                    <w:rPr>
                      <w:b/>
                      <w:bCs/>
                      <w:noProof/>
                      <w:color w:val="000000"/>
                      <w:lang w:val="lt-LT"/>
                    </w:rPr>
                  </w:pPr>
                  <w:r w:rsidRPr="00011525">
                    <w:rPr>
                      <w:b/>
                      <w:bCs/>
                      <w:noProof/>
                      <w:color w:val="000000"/>
                      <w:lang w:val="lt-LT"/>
                    </w:rPr>
                    <w:t>l. Nr.</w:t>
                  </w:r>
                </w:p>
              </w:tc>
              <w:tc>
                <w:tcPr>
                  <w:tcW w:w="2269" w:type="dxa"/>
                  <w:tcBorders>
                    <w:top w:val="single" w:sz="4" w:space="0" w:color="auto"/>
                    <w:left w:val="single" w:sz="4" w:space="0" w:color="auto"/>
                    <w:right w:val="single" w:sz="4" w:space="0" w:color="auto"/>
                  </w:tcBorders>
                  <w:shd w:val="clear" w:color="auto" w:fill="auto"/>
                  <w:hideMark/>
                </w:tcPr>
                <w:p w14:paraId="488DEDCE" w14:textId="77777777" w:rsidR="00F11DCB" w:rsidRPr="00011525" w:rsidRDefault="00F11DCB" w:rsidP="00F11DCB">
                  <w:pPr>
                    <w:rPr>
                      <w:b/>
                      <w:bCs/>
                      <w:noProof/>
                      <w:color w:val="000000"/>
                      <w:lang w:val="lt-LT"/>
                    </w:rPr>
                  </w:pPr>
                  <w:r w:rsidRPr="00011525">
                    <w:rPr>
                      <w:b/>
                      <w:noProof/>
                      <w:color w:val="000000"/>
                      <w:lang w:val="lt-LT"/>
                    </w:rPr>
                    <w:t>Rodiklis*</w:t>
                  </w:r>
                </w:p>
              </w:tc>
              <w:tc>
                <w:tcPr>
                  <w:tcW w:w="5944" w:type="dxa"/>
                  <w:tcBorders>
                    <w:top w:val="single" w:sz="4" w:space="0" w:color="auto"/>
                    <w:left w:val="single" w:sz="4" w:space="0" w:color="auto"/>
                    <w:right w:val="single" w:sz="4" w:space="0" w:color="auto"/>
                  </w:tcBorders>
                  <w:shd w:val="clear" w:color="auto" w:fill="auto"/>
                  <w:hideMark/>
                </w:tcPr>
                <w:p w14:paraId="07E8DB1F" w14:textId="77777777" w:rsidR="00F11DCB" w:rsidRPr="00011525" w:rsidRDefault="00F11DCB" w:rsidP="00F11DCB">
                  <w:pPr>
                    <w:rPr>
                      <w:b/>
                      <w:bCs/>
                      <w:noProof/>
                      <w:color w:val="000000"/>
                      <w:lang w:val="lt-LT"/>
                    </w:rPr>
                  </w:pPr>
                  <w:r w:rsidRPr="00011525">
                    <w:rPr>
                      <w:b/>
                      <w:bCs/>
                      <w:noProof/>
                      <w:color w:val="000000"/>
                      <w:lang w:val="lt-LT"/>
                    </w:rPr>
                    <w:t>Reikalaujama rodiklio reikšmė*</w:t>
                  </w:r>
                </w:p>
              </w:tc>
              <w:tc>
                <w:tcPr>
                  <w:tcW w:w="5954" w:type="dxa"/>
                  <w:tcBorders>
                    <w:top w:val="single" w:sz="4" w:space="0" w:color="auto"/>
                    <w:left w:val="single" w:sz="4" w:space="0" w:color="auto"/>
                    <w:right w:val="single" w:sz="4" w:space="0" w:color="auto"/>
                  </w:tcBorders>
                </w:tcPr>
                <w:p w14:paraId="0B2ADB3A" w14:textId="77777777" w:rsidR="00F11DCB" w:rsidRPr="00011525" w:rsidRDefault="00F11DCB" w:rsidP="00F11DCB">
                  <w:pPr>
                    <w:jc w:val="center"/>
                    <w:rPr>
                      <w:b/>
                      <w:color w:val="FF0000"/>
                      <w:lang w:val="lt-LT"/>
                    </w:rPr>
                  </w:pPr>
                  <w:r w:rsidRPr="00011525">
                    <w:rPr>
                      <w:b/>
                      <w:lang w:val="lt-LT"/>
                    </w:rPr>
                    <w:t>Siūlomos prekės parametrai</w:t>
                  </w:r>
                </w:p>
                <w:p w14:paraId="062904EF" w14:textId="77777777" w:rsidR="00F11DCB" w:rsidRPr="00011525" w:rsidRDefault="00F11DCB" w:rsidP="00F11DCB">
                  <w:pPr>
                    <w:jc w:val="center"/>
                    <w:rPr>
                      <w:b/>
                      <w:bCs/>
                      <w:noProof/>
                      <w:color w:val="000000"/>
                      <w:lang w:val="lt-LT"/>
                    </w:rPr>
                  </w:pPr>
                  <w:r w:rsidRPr="00011525">
                    <w:rPr>
                      <w:b/>
                      <w:i/>
                      <w:color w:val="FF0000"/>
                      <w:lang w:val="lt-LT"/>
                    </w:rPr>
                    <w:t>(pildo tiekėjas)</w:t>
                  </w:r>
                </w:p>
              </w:tc>
            </w:tr>
            <w:tr w:rsidR="00F11DCB" w:rsidRPr="00011525" w14:paraId="318B0508"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90E186E" w14:textId="77777777" w:rsidR="00F11DCB" w:rsidRPr="00F11AA7" w:rsidRDefault="00F11DCB" w:rsidP="00F11DCB">
                  <w:pPr>
                    <w:rPr>
                      <w:rFonts w:cs="Calibri"/>
                      <w:sz w:val="22"/>
                      <w:szCs w:val="22"/>
                      <w:lang w:val="lt-LT" w:eastAsia="lt-LT"/>
                    </w:rPr>
                  </w:pPr>
                  <w:r w:rsidRPr="00F11AA7">
                    <w:rPr>
                      <w:rFonts w:cs="Calibri"/>
                      <w:sz w:val="22"/>
                      <w:szCs w:val="22"/>
                      <w:lang w:val="lt-LT"/>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CCC0C74" w14:textId="77777777" w:rsidR="00F11DCB" w:rsidRPr="00F11AA7" w:rsidRDefault="00F11DCB" w:rsidP="00F11DCB">
                  <w:pPr>
                    <w:widowControl w:val="0"/>
                    <w:autoSpaceDE w:val="0"/>
                    <w:autoSpaceDN w:val="0"/>
                    <w:adjustRightInd w:val="0"/>
                    <w:jc w:val="both"/>
                    <w:rPr>
                      <w:rFonts w:cs="Calibri"/>
                      <w:sz w:val="22"/>
                      <w:szCs w:val="22"/>
                      <w:lang w:val="lt-LT"/>
                    </w:rPr>
                  </w:pPr>
                  <w:r w:rsidRPr="00F11AA7">
                    <w:rPr>
                      <w:rFonts w:cs="Calibri"/>
                      <w:sz w:val="22"/>
                      <w:szCs w:val="22"/>
                      <w:lang w:val="lt-LT"/>
                    </w:rPr>
                    <w:t>Tipas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7B068578" w14:textId="77777777" w:rsidR="00F11DCB" w:rsidRPr="00F11AA7" w:rsidRDefault="00F11DCB" w:rsidP="00F11DCB">
                  <w:pPr>
                    <w:widowControl w:val="0"/>
                    <w:autoSpaceDE w:val="0"/>
                    <w:autoSpaceDN w:val="0"/>
                    <w:adjustRightInd w:val="0"/>
                    <w:jc w:val="both"/>
                    <w:rPr>
                      <w:rFonts w:cs="Calibri"/>
                      <w:sz w:val="22"/>
                      <w:szCs w:val="22"/>
                      <w:lang w:val="lt-LT"/>
                    </w:rPr>
                  </w:pPr>
                  <w:r w:rsidRPr="00F11AA7">
                    <w:rPr>
                      <w:rFonts w:cs="Calibri"/>
                      <w:sz w:val="22"/>
                      <w:szCs w:val="22"/>
                      <w:lang w:val="lt-LT"/>
                    </w:rPr>
                    <w:t xml:space="preserve">Garso ir vaizdo sistemos valdymo procesorius.  </w:t>
                  </w:r>
                </w:p>
              </w:tc>
              <w:tc>
                <w:tcPr>
                  <w:tcW w:w="5954" w:type="dxa"/>
                  <w:tcBorders>
                    <w:top w:val="single" w:sz="4" w:space="0" w:color="auto"/>
                    <w:left w:val="single" w:sz="4" w:space="0" w:color="auto"/>
                    <w:bottom w:val="single" w:sz="4" w:space="0" w:color="auto"/>
                    <w:right w:val="single" w:sz="4" w:space="0" w:color="auto"/>
                  </w:tcBorders>
                </w:tcPr>
                <w:p w14:paraId="443B49CD" w14:textId="77777777" w:rsidR="00F11DCB" w:rsidRPr="00011525" w:rsidRDefault="00F11DCB" w:rsidP="00F11DCB">
                  <w:pPr>
                    <w:rPr>
                      <w:bCs/>
                      <w:noProof/>
                      <w:lang w:val="lt-LT"/>
                    </w:rPr>
                  </w:pPr>
                </w:p>
              </w:tc>
            </w:tr>
            <w:tr w:rsidR="00F11DCB" w:rsidRPr="00011525" w14:paraId="12222960"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D4CC94A" w14:textId="77777777" w:rsidR="00F11DCB" w:rsidRPr="00F11AA7" w:rsidRDefault="00F11DCB" w:rsidP="00F11DCB">
                  <w:pPr>
                    <w:rPr>
                      <w:rFonts w:cs="Calibri"/>
                      <w:sz w:val="22"/>
                      <w:szCs w:val="22"/>
                      <w:lang w:val="lt-LT" w:eastAsia="lt-LT"/>
                    </w:rPr>
                  </w:pPr>
                  <w:r w:rsidRPr="00F11AA7">
                    <w:rPr>
                      <w:rFonts w:cs="Calibri"/>
                      <w:sz w:val="22"/>
                      <w:szCs w:val="22"/>
                      <w:lang w:val="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5D2FD5D" w14:textId="77777777" w:rsidR="00F11DCB" w:rsidRPr="00F11AA7" w:rsidRDefault="00F11DCB" w:rsidP="00F11DCB">
                  <w:pPr>
                    <w:jc w:val="both"/>
                    <w:rPr>
                      <w:rFonts w:cs="Calibri"/>
                      <w:sz w:val="22"/>
                      <w:szCs w:val="22"/>
                      <w:lang w:val="lt-LT" w:eastAsia="lt-LT"/>
                    </w:rPr>
                  </w:pPr>
                  <w:r w:rsidRPr="00F11AA7">
                    <w:rPr>
                      <w:rFonts w:cs="Calibri"/>
                      <w:sz w:val="22"/>
                      <w:szCs w:val="22"/>
                      <w:lang w:val="lt-LT"/>
                    </w:rPr>
                    <w:t>Valdymo jungtys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4A4EBEB0" w14:textId="77777777" w:rsidR="00F11DCB" w:rsidRPr="00F11AA7" w:rsidRDefault="00F11DCB" w:rsidP="00F11DCB">
                  <w:pPr>
                    <w:rPr>
                      <w:rFonts w:cs="Calibri"/>
                      <w:sz w:val="22"/>
                      <w:szCs w:val="22"/>
                      <w:lang w:val="lt-LT"/>
                    </w:rPr>
                  </w:pPr>
                  <w:r w:rsidRPr="00F11AA7">
                    <w:rPr>
                      <w:rFonts w:cs="Calibri"/>
                      <w:sz w:val="22"/>
                      <w:szCs w:val="22"/>
                      <w:lang w:val="lt-LT"/>
                    </w:rPr>
                    <w:t>Turi turėti:</w:t>
                  </w:r>
                </w:p>
                <w:p w14:paraId="49F640FA" w14:textId="77777777" w:rsidR="00F11DCB" w:rsidRPr="00F11AA7" w:rsidRDefault="00F11DCB" w:rsidP="00F11DCB">
                  <w:pPr>
                    <w:jc w:val="both"/>
                    <w:rPr>
                      <w:rFonts w:cs="Calibri"/>
                      <w:sz w:val="22"/>
                      <w:szCs w:val="22"/>
                      <w:lang w:val="lt-LT" w:eastAsia="lt-LT"/>
                    </w:rPr>
                  </w:pPr>
                  <w:r w:rsidRPr="00F11AA7">
                    <w:rPr>
                      <w:rFonts w:cs="Calibri"/>
                      <w:sz w:val="22"/>
                      <w:szCs w:val="22"/>
                      <w:lang w:val="lt-LT"/>
                    </w:rPr>
                    <w:t>Ne mažiau kaip: 1 x RS-232, RS-422, RS-485 (abipusis),  1 x RJ45 (10/100/1000Base-T).</w:t>
                  </w:r>
                </w:p>
              </w:tc>
              <w:tc>
                <w:tcPr>
                  <w:tcW w:w="5954" w:type="dxa"/>
                  <w:tcBorders>
                    <w:top w:val="single" w:sz="4" w:space="0" w:color="auto"/>
                    <w:left w:val="single" w:sz="4" w:space="0" w:color="auto"/>
                    <w:bottom w:val="single" w:sz="4" w:space="0" w:color="auto"/>
                    <w:right w:val="single" w:sz="4" w:space="0" w:color="auto"/>
                  </w:tcBorders>
                </w:tcPr>
                <w:p w14:paraId="072784E6" w14:textId="77777777" w:rsidR="00F11DCB" w:rsidRPr="00011525" w:rsidRDefault="00F11DCB" w:rsidP="00F11DCB">
                  <w:pPr>
                    <w:rPr>
                      <w:bCs/>
                      <w:noProof/>
                      <w:lang w:val="lt-LT"/>
                    </w:rPr>
                  </w:pPr>
                </w:p>
              </w:tc>
            </w:tr>
            <w:tr w:rsidR="00F11DCB" w:rsidRPr="00011525" w14:paraId="5C4CA080"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399F5BB" w14:textId="77777777" w:rsidR="00F11DCB" w:rsidRPr="00F11AA7" w:rsidRDefault="00F11DCB" w:rsidP="00F11DCB">
                  <w:pPr>
                    <w:rPr>
                      <w:rFonts w:cs="Calibri"/>
                      <w:sz w:val="22"/>
                      <w:szCs w:val="22"/>
                      <w:lang w:val="lt-LT"/>
                    </w:rPr>
                  </w:pPr>
                  <w:r w:rsidRPr="00F11AA7">
                    <w:rPr>
                      <w:rFonts w:cs="Calibri"/>
                      <w:sz w:val="22"/>
                      <w:szCs w:val="22"/>
                      <w:lang w:val="lt-LT"/>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474E712" w14:textId="77777777" w:rsidR="00F11DCB" w:rsidRPr="00F11AA7" w:rsidRDefault="00F11DCB" w:rsidP="00F11DCB">
                  <w:pPr>
                    <w:jc w:val="both"/>
                    <w:rPr>
                      <w:rFonts w:cs="Calibri"/>
                      <w:sz w:val="22"/>
                      <w:szCs w:val="22"/>
                      <w:lang w:val="lt-LT"/>
                    </w:rPr>
                  </w:pPr>
                  <w:r w:rsidRPr="00F11AA7">
                    <w:rPr>
                      <w:rFonts w:cs="Calibri"/>
                      <w:sz w:val="22"/>
                      <w:szCs w:val="22"/>
                      <w:lang w:val="lt-LT"/>
                    </w:rPr>
                    <w:t>Komunikacijos protokolų palaikymas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13D152BE" w14:textId="77777777" w:rsidR="00F11DCB" w:rsidRPr="00F11AA7" w:rsidRDefault="00F11DCB" w:rsidP="00F11DCB">
                  <w:pPr>
                    <w:jc w:val="both"/>
                    <w:rPr>
                      <w:rFonts w:cs="Calibri"/>
                      <w:sz w:val="22"/>
                      <w:szCs w:val="22"/>
                      <w:lang w:val="lt-LT"/>
                    </w:rPr>
                  </w:pPr>
                  <w:r w:rsidRPr="00F11AA7">
                    <w:rPr>
                      <w:rFonts w:cs="Calibri"/>
                      <w:sz w:val="22"/>
                      <w:szCs w:val="22"/>
                      <w:lang w:val="lt-LT"/>
                    </w:rPr>
                    <w:t>Ne mažiau kaip: HTTPS, Discovery Service, DHCP, IPv4, 802.1X</w:t>
                  </w:r>
                </w:p>
              </w:tc>
              <w:tc>
                <w:tcPr>
                  <w:tcW w:w="5954" w:type="dxa"/>
                  <w:tcBorders>
                    <w:top w:val="single" w:sz="4" w:space="0" w:color="auto"/>
                    <w:left w:val="single" w:sz="4" w:space="0" w:color="auto"/>
                    <w:bottom w:val="single" w:sz="4" w:space="0" w:color="auto"/>
                    <w:right w:val="single" w:sz="4" w:space="0" w:color="auto"/>
                  </w:tcBorders>
                </w:tcPr>
                <w:p w14:paraId="605FF526" w14:textId="77777777" w:rsidR="00F11DCB" w:rsidRPr="00011525" w:rsidRDefault="00F11DCB" w:rsidP="00F11DCB">
                  <w:pPr>
                    <w:rPr>
                      <w:bCs/>
                      <w:noProof/>
                      <w:lang w:val="lt-LT"/>
                    </w:rPr>
                  </w:pPr>
                </w:p>
              </w:tc>
            </w:tr>
            <w:tr w:rsidR="00F11DCB" w:rsidRPr="00011525" w14:paraId="79F71042"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2B62559" w14:textId="77777777" w:rsidR="00F11DCB" w:rsidRPr="00F11AA7" w:rsidRDefault="00F11DCB" w:rsidP="00F11DCB">
                  <w:pPr>
                    <w:rPr>
                      <w:rFonts w:cs="Calibri"/>
                      <w:sz w:val="22"/>
                      <w:szCs w:val="22"/>
                      <w:lang w:val="lt-LT"/>
                    </w:rPr>
                  </w:pPr>
                  <w:r w:rsidRPr="00F11AA7">
                    <w:rPr>
                      <w:rFonts w:cs="Calibri"/>
                      <w:sz w:val="22"/>
                      <w:szCs w:val="22"/>
                      <w:lang w:val="lt-LT"/>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0C36874" w14:textId="77777777" w:rsidR="00F11DCB" w:rsidRPr="00F11AA7" w:rsidRDefault="00F11DCB" w:rsidP="00F11DCB">
                  <w:pPr>
                    <w:jc w:val="both"/>
                    <w:rPr>
                      <w:rFonts w:cs="Calibri"/>
                      <w:sz w:val="22"/>
                      <w:szCs w:val="22"/>
                      <w:lang w:val="lt-LT"/>
                    </w:rPr>
                  </w:pPr>
                  <w:r w:rsidRPr="00F11AA7">
                    <w:rPr>
                      <w:rFonts w:cs="Calibri"/>
                      <w:sz w:val="22"/>
                      <w:szCs w:val="22"/>
                      <w:lang w:val="lt-LT"/>
                    </w:rPr>
                    <w:t>BMS protokolų palaikymas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038AE890" w14:textId="77777777" w:rsidR="00F11DCB" w:rsidRPr="00F11AA7" w:rsidRDefault="00F11DCB" w:rsidP="00F11DCB">
                  <w:pPr>
                    <w:jc w:val="both"/>
                    <w:rPr>
                      <w:rFonts w:cs="Calibri"/>
                      <w:sz w:val="22"/>
                      <w:szCs w:val="22"/>
                      <w:lang w:val="lt-LT"/>
                    </w:rPr>
                  </w:pPr>
                  <w:r w:rsidRPr="00F11AA7">
                    <w:rPr>
                      <w:rFonts w:cs="Calibri"/>
                      <w:sz w:val="22"/>
                      <w:szCs w:val="22"/>
                      <w:lang w:val="lt-LT"/>
                    </w:rPr>
                    <w:t>Ne mažiau kaip BACnet</w:t>
                  </w:r>
                </w:p>
              </w:tc>
              <w:tc>
                <w:tcPr>
                  <w:tcW w:w="5954" w:type="dxa"/>
                  <w:tcBorders>
                    <w:top w:val="single" w:sz="4" w:space="0" w:color="auto"/>
                    <w:left w:val="single" w:sz="4" w:space="0" w:color="auto"/>
                    <w:bottom w:val="single" w:sz="4" w:space="0" w:color="auto"/>
                    <w:right w:val="single" w:sz="4" w:space="0" w:color="auto"/>
                  </w:tcBorders>
                </w:tcPr>
                <w:p w14:paraId="03088C32" w14:textId="77777777" w:rsidR="00F11DCB" w:rsidRPr="00011525" w:rsidRDefault="00F11DCB" w:rsidP="00F11DCB">
                  <w:pPr>
                    <w:rPr>
                      <w:bCs/>
                      <w:noProof/>
                      <w:lang w:val="lt-LT"/>
                    </w:rPr>
                  </w:pPr>
                </w:p>
              </w:tc>
            </w:tr>
            <w:tr w:rsidR="00F11DCB" w:rsidRPr="00011525" w14:paraId="7915198C"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637B9BB" w14:textId="77777777" w:rsidR="00F11DCB" w:rsidRPr="00F11AA7" w:rsidRDefault="00F11DCB" w:rsidP="00F11DCB">
                  <w:pPr>
                    <w:rPr>
                      <w:rFonts w:cs="Calibri"/>
                      <w:sz w:val="22"/>
                      <w:szCs w:val="22"/>
                      <w:lang w:val="lt-LT"/>
                    </w:rPr>
                  </w:pPr>
                  <w:r w:rsidRPr="00F11AA7">
                    <w:rPr>
                      <w:rFonts w:cs="Calibri"/>
                      <w:sz w:val="22"/>
                      <w:szCs w:val="22"/>
                      <w:lang w:val="lt-LT"/>
                    </w:rPr>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2DCE7D0" w14:textId="77777777" w:rsidR="00F11DCB" w:rsidRPr="00F11AA7" w:rsidRDefault="00F11DCB" w:rsidP="00F11DCB">
                  <w:pPr>
                    <w:jc w:val="both"/>
                    <w:rPr>
                      <w:rFonts w:cs="Calibri"/>
                      <w:sz w:val="22"/>
                      <w:szCs w:val="22"/>
                      <w:lang w:val="lt-LT"/>
                    </w:rPr>
                  </w:pPr>
                  <w:r w:rsidRPr="00F11AA7">
                    <w:rPr>
                      <w:rFonts w:cs="Calibri"/>
                      <w:sz w:val="22"/>
                      <w:szCs w:val="22"/>
                      <w:lang w:val="lt-LT"/>
                    </w:rPr>
                    <w:t>Saugumo protokolų palaikymas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1FB60F33" w14:textId="77777777" w:rsidR="00F11DCB" w:rsidRPr="00F11AA7" w:rsidRDefault="00F11DCB" w:rsidP="00F11DCB">
                  <w:pPr>
                    <w:jc w:val="both"/>
                    <w:rPr>
                      <w:rFonts w:cs="Calibri"/>
                      <w:sz w:val="22"/>
                      <w:szCs w:val="22"/>
                      <w:lang w:val="lt-LT"/>
                    </w:rPr>
                  </w:pPr>
                  <w:r w:rsidRPr="00F11AA7">
                    <w:rPr>
                      <w:rFonts w:cs="Calibri"/>
                      <w:sz w:val="22"/>
                      <w:szCs w:val="22"/>
                      <w:lang w:val="lt-LT"/>
                    </w:rPr>
                    <w:t>Ne mažiau kaip IEEE 802.1X</w:t>
                  </w:r>
                </w:p>
              </w:tc>
              <w:tc>
                <w:tcPr>
                  <w:tcW w:w="5954" w:type="dxa"/>
                  <w:tcBorders>
                    <w:top w:val="single" w:sz="4" w:space="0" w:color="auto"/>
                    <w:left w:val="single" w:sz="4" w:space="0" w:color="auto"/>
                    <w:bottom w:val="single" w:sz="4" w:space="0" w:color="auto"/>
                    <w:right w:val="single" w:sz="4" w:space="0" w:color="auto"/>
                  </w:tcBorders>
                </w:tcPr>
                <w:p w14:paraId="2671DC17" w14:textId="77777777" w:rsidR="00F11DCB" w:rsidRPr="00011525" w:rsidRDefault="00F11DCB" w:rsidP="00F11DCB">
                  <w:pPr>
                    <w:rPr>
                      <w:bCs/>
                      <w:noProof/>
                      <w:lang w:val="lt-LT"/>
                    </w:rPr>
                  </w:pPr>
                </w:p>
              </w:tc>
            </w:tr>
            <w:tr w:rsidR="00F11DCB" w:rsidRPr="00011525" w14:paraId="472D1EC3"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981FCBB" w14:textId="77777777" w:rsidR="00F11DCB" w:rsidRPr="00F11AA7" w:rsidRDefault="00F11DCB" w:rsidP="00F11DCB">
                  <w:pPr>
                    <w:rPr>
                      <w:rFonts w:cs="Calibri"/>
                      <w:sz w:val="22"/>
                      <w:szCs w:val="22"/>
                      <w:lang w:val="lt-LT"/>
                    </w:rPr>
                  </w:pPr>
                  <w:r w:rsidRPr="00F11AA7">
                    <w:rPr>
                      <w:rFonts w:cs="Calibri"/>
                      <w:sz w:val="22"/>
                      <w:szCs w:val="22"/>
                      <w:lang w:val="lt-LT"/>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AC968ED" w14:textId="77777777" w:rsidR="00F11DCB" w:rsidRPr="00F11AA7" w:rsidRDefault="00F11DCB" w:rsidP="00F11DCB">
                  <w:pPr>
                    <w:jc w:val="both"/>
                    <w:rPr>
                      <w:rFonts w:cs="Calibri"/>
                      <w:sz w:val="22"/>
                      <w:szCs w:val="22"/>
                      <w:lang w:val="lt-LT"/>
                    </w:rPr>
                  </w:pPr>
                  <w:r w:rsidRPr="00F11AA7">
                    <w:rPr>
                      <w:rFonts w:cs="Calibri"/>
                      <w:sz w:val="22"/>
                      <w:szCs w:val="22"/>
                      <w:lang w:val="lt-LT"/>
                    </w:rPr>
                    <w:t>Vidinė atmintinė</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BCB2184" w14:textId="77777777" w:rsidR="00F11DCB" w:rsidRPr="00F11AA7" w:rsidRDefault="00F11DCB" w:rsidP="00F11DCB">
                  <w:pPr>
                    <w:jc w:val="both"/>
                    <w:rPr>
                      <w:rFonts w:cs="Calibri"/>
                      <w:sz w:val="22"/>
                      <w:szCs w:val="22"/>
                      <w:lang w:val="lt-LT"/>
                    </w:rPr>
                  </w:pPr>
                  <w:r w:rsidRPr="00F11AA7">
                    <w:rPr>
                      <w:rFonts w:cs="Calibri"/>
                      <w:sz w:val="22"/>
                      <w:szCs w:val="22"/>
                      <w:lang w:val="lt-LT"/>
                    </w:rPr>
                    <w:t>Ne mažiau kaip: operatyvioji 1 Gb, pastovioji 8 Gb.</w:t>
                  </w:r>
                </w:p>
              </w:tc>
              <w:tc>
                <w:tcPr>
                  <w:tcW w:w="5954" w:type="dxa"/>
                  <w:tcBorders>
                    <w:top w:val="single" w:sz="4" w:space="0" w:color="auto"/>
                    <w:left w:val="single" w:sz="4" w:space="0" w:color="auto"/>
                    <w:bottom w:val="single" w:sz="4" w:space="0" w:color="auto"/>
                    <w:right w:val="single" w:sz="4" w:space="0" w:color="auto"/>
                  </w:tcBorders>
                </w:tcPr>
                <w:p w14:paraId="2AD1A17E" w14:textId="77777777" w:rsidR="00F11DCB" w:rsidRPr="00011525" w:rsidRDefault="00F11DCB" w:rsidP="00F11DCB">
                  <w:pPr>
                    <w:rPr>
                      <w:bCs/>
                      <w:noProof/>
                      <w:lang w:val="lt-LT"/>
                    </w:rPr>
                  </w:pPr>
                </w:p>
              </w:tc>
            </w:tr>
            <w:tr w:rsidR="00F11DCB" w:rsidRPr="00011525" w14:paraId="3DB27FA1"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901FD53" w14:textId="77777777" w:rsidR="00F11DCB" w:rsidRPr="00F11AA7" w:rsidRDefault="00F11DCB" w:rsidP="00F11DCB">
                  <w:pPr>
                    <w:rPr>
                      <w:rFonts w:cs="Calibri"/>
                      <w:sz w:val="22"/>
                      <w:szCs w:val="22"/>
                      <w:lang w:val="lt-LT"/>
                    </w:rPr>
                  </w:pPr>
                  <w:r w:rsidRPr="00F11AA7">
                    <w:rPr>
                      <w:rFonts w:cs="Calibri"/>
                      <w:sz w:val="22"/>
                      <w:szCs w:val="22"/>
                      <w:lang w:val="lt-LT"/>
                    </w:rPr>
                    <w:t>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C6034DD" w14:textId="77777777" w:rsidR="00F11DCB" w:rsidRPr="00F11AA7" w:rsidRDefault="00F11DCB" w:rsidP="00F11DCB">
                  <w:pPr>
                    <w:jc w:val="both"/>
                    <w:rPr>
                      <w:rFonts w:cs="Calibri"/>
                      <w:sz w:val="22"/>
                      <w:szCs w:val="22"/>
                      <w:lang w:val="lt-LT"/>
                    </w:rPr>
                  </w:pPr>
                  <w:r w:rsidRPr="00F11AA7">
                    <w:rPr>
                      <w:rFonts w:cs="Calibri"/>
                      <w:sz w:val="22"/>
                      <w:szCs w:val="22"/>
                      <w:lang w:val="lt-LT"/>
                    </w:rPr>
                    <w:t>Automatinis laiko sinchronizavimas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1D8E8B7" w14:textId="77777777" w:rsidR="00F11DCB" w:rsidRPr="00F11AA7" w:rsidRDefault="00F11DCB" w:rsidP="00F11DCB">
                  <w:pPr>
                    <w:jc w:val="both"/>
                    <w:rPr>
                      <w:rFonts w:cs="Calibri"/>
                      <w:sz w:val="22"/>
                      <w:szCs w:val="22"/>
                      <w:lang w:val="lt-LT"/>
                    </w:rPr>
                  </w:pPr>
                  <w:r w:rsidRPr="00F11AA7">
                    <w:rPr>
                      <w:rFonts w:cs="Calibri"/>
                      <w:sz w:val="22"/>
                      <w:szCs w:val="22"/>
                      <w:lang w:val="lt-LT"/>
                    </w:rPr>
                    <w:t>Turi būti.</w:t>
                  </w:r>
                </w:p>
              </w:tc>
              <w:tc>
                <w:tcPr>
                  <w:tcW w:w="5954" w:type="dxa"/>
                  <w:tcBorders>
                    <w:top w:val="single" w:sz="4" w:space="0" w:color="auto"/>
                    <w:left w:val="single" w:sz="4" w:space="0" w:color="auto"/>
                    <w:bottom w:val="single" w:sz="4" w:space="0" w:color="auto"/>
                    <w:right w:val="single" w:sz="4" w:space="0" w:color="auto"/>
                  </w:tcBorders>
                </w:tcPr>
                <w:p w14:paraId="19647393" w14:textId="77777777" w:rsidR="00F11DCB" w:rsidRPr="00011525" w:rsidRDefault="00F11DCB" w:rsidP="00F11DCB">
                  <w:pPr>
                    <w:rPr>
                      <w:bCs/>
                      <w:noProof/>
                      <w:lang w:val="lt-LT"/>
                    </w:rPr>
                  </w:pPr>
                </w:p>
              </w:tc>
            </w:tr>
            <w:tr w:rsidR="00F11DCB" w:rsidRPr="00011525" w14:paraId="7EF756DA"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3D72A4B" w14:textId="77777777" w:rsidR="00F11DCB" w:rsidRPr="00F11AA7" w:rsidRDefault="00F11DCB" w:rsidP="00F11DCB">
                  <w:pPr>
                    <w:rPr>
                      <w:rFonts w:cs="Calibri"/>
                      <w:sz w:val="22"/>
                      <w:szCs w:val="22"/>
                      <w:lang w:val="lt-LT"/>
                    </w:rPr>
                  </w:pPr>
                  <w:r w:rsidRPr="00F11AA7">
                    <w:rPr>
                      <w:rFonts w:cs="Calibri"/>
                      <w:sz w:val="22"/>
                      <w:szCs w:val="22"/>
                      <w:lang w:val="lt-LT"/>
                    </w:rPr>
                    <w:t>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07E3AD0" w14:textId="77777777" w:rsidR="00F11DCB" w:rsidRPr="00F11AA7" w:rsidRDefault="00F11DCB" w:rsidP="00F11DCB">
                  <w:pPr>
                    <w:jc w:val="both"/>
                    <w:rPr>
                      <w:rFonts w:cs="Calibri"/>
                      <w:sz w:val="22"/>
                      <w:szCs w:val="22"/>
                      <w:lang w:val="lt-LT"/>
                    </w:rPr>
                  </w:pPr>
                  <w:r w:rsidRPr="00F11AA7">
                    <w:rPr>
                      <w:rFonts w:eastAsia="MS Mincho" w:cs="Calibri"/>
                      <w:sz w:val="22"/>
                      <w:szCs w:val="22"/>
                      <w:lang w:val="lt-LT"/>
                    </w:rPr>
                    <w:t>Programinė įranga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5A326EA" w14:textId="77777777" w:rsidR="00F11DCB" w:rsidRPr="00F11AA7" w:rsidRDefault="00F11DCB" w:rsidP="00F11DCB">
                  <w:pPr>
                    <w:jc w:val="both"/>
                    <w:rPr>
                      <w:rFonts w:cs="Calibri"/>
                      <w:sz w:val="22"/>
                      <w:szCs w:val="22"/>
                      <w:lang w:val="lt-LT"/>
                    </w:rPr>
                  </w:pPr>
                  <w:r w:rsidRPr="00F11AA7">
                    <w:rPr>
                      <w:rFonts w:eastAsia="MS Mincho" w:cs="Calibri"/>
                      <w:sz w:val="22"/>
                      <w:szCs w:val="22"/>
                      <w:lang w:val="lt-LT"/>
                    </w:rPr>
                    <w:t>Turi palaikyti to paties gamintojo programinę įrangą, leidžiančia valdyti valdymo procesorių, bei prie jo prijungtus įrenginius</w:t>
                  </w:r>
                  <w:r w:rsidR="00D93C69">
                    <w:rPr>
                      <w:rFonts w:eastAsia="MS Mincho" w:cs="Calibri"/>
                      <w:sz w:val="22"/>
                      <w:szCs w:val="22"/>
                      <w:lang w:val="lt-LT"/>
                    </w:rPr>
                    <w:t xml:space="preserve">. </w:t>
                  </w:r>
                  <w:r w:rsidRPr="00F11AA7">
                    <w:rPr>
                      <w:rFonts w:eastAsia="MS Mincho" w:cs="Calibri"/>
                      <w:sz w:val="22"/>
                      <w:szCs w:val="22"/>
                      <w:lang w:val="lt-LT"/>
                    </w:rPr>
                    <w:t>Valdymas turi būti galimas mobiliais įrenginiais (BYOD) per LAN ir WEB naršyklės pagalba.</w:t>
                  </w:r>
                  <w:r w:rsidRPr="00F11AA7">
                    <w:rPr>
                      <w:rFonts w:cs="Calibri"/>
                      <w:sz w:val="22"/>
                      <w:szCs w:val="22"/>
                      <w:lang w:val="lt-LT"/>
                    </w:rPr>
                    <w:t xml:space="preserve"> </w:t>
                  </w:r>
                  <w:r w:rsidRPr="00F11AA7">
                    <w:rPr>
                      <w:rFonts w:eastAsia="MS Mincho" w:cs="Calibri"/>
                      <w:sz w:val="22"/>
                      <w:szCs w:val="22"/>
                      <w:lang w:val="lt-LT"/>
                    </w:rPr>
                    <w:t>Turi būti laisvai kuriama vartotojo sąsaja.</w:t>
                  </w:r>
                </w:p>
              </w:tc>
              <w:tc>
                <w:tcPr>
                  <w:tcW w:w="5954" w:type="dxa"/>
                  <w:tcBorders>
                    <w:top w:val="single" w:sz="4" w:space="0" w:color="auto"/>
                    <w:left w:val="single" w:sz="4" w:space="0" w:color="auto"/>
                    <w:bottom w:val="single" w:sz="4" w:space="0" w:color="auto"/>
                    <w:right w:val="single" w:sz="4" w:space="0" w:color="auto"/>
                  </w:tcBorders>
                </w:tcPr>
                <w:p w14:paraId="4F18A178" w14:textId="77777777" w:rsidR="00F11DCB" w:rsidRPr="00011525" w:rsidRDefault="00F11DCB" w:rsidP="00F11DCB">
                  <w:pPr>
                    <w:rPr>
                      <w:bCs/>
                      <w:noProof/>
                      <w:lang w:val="lt-LT"/>
                    </w:rPr>
                  </w:pPr>
                </w:p>
              </w:tc>
            </w:tr>
            <w:tr w:rsidR="00F11DCB" w:rsidRPr="00011525" w14:paraId="6072EF57"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1CBD65D" w14:textId="77777777" w:rsidR="00F11DCB" w:rsidRPr="00F11AA7" w:rsidRDefault="00851192" w:rsidP="00F11DCB">
                  <w:pPr>
                    <w:rPr>
                      <w:rFonts w:cs="Calibri"/>
                      <w:sz w:val="22"/>
                      <w:szCs w:val="22"/>
                      <w:lang w:val="lt-LT"/>
                    </w:rPr>
                  </w:pPr>
                  <w:r>
                    <w:rPr>
                      <w:rFonts w:cs="Calibri"/>
                      <w:sz w:val="22"/>
                      <w:szCs w:val="22"/>
                      <w:lang w:val="lt-LT"/>
                    </w:rPr>
                    <w:lastRenderedPageBreak/>
                    <w:t>9</w:t>
                  </w:r>
                  <w:r w:rsidR="00F11DCB"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3EBA0A7" w14:textId="77777777" w:rsidR="00F11DCB" w:rsidRPr="00F11AA7" w:rsidRDefault="00F11DCB" w:rsidP="00F11DCB">
                  <w:pPr>
                    <w:jc w:val="both"/>
                    <w:rPr>
                      <w:rFonts w:cs="Calibri"/>
                      <w:sz w:val="22"/>
                      <w:szCs w:val="22"/>
                      <w:lang w:val="lt-LT"/>
                    </w:rPr>
                  </w:pPr>
                  <w:r w:rsidRPr="00F11AA7">
                    <w:rPr>
                      <w:rFonts w:eastAsia="MS Mincho" w:cs="Calibri"/>
                      <w:sz w:val="22"/>
                      <w:szCs w:val="22"/>
                      <w:lang w:val="lt-LT"/>
                    </w:rPr>
                    <w:t xml:space="preserve">Garantiniai įsipareigojimai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717EEBAD" w14:textId="77777777" w:rsidR="00F11DCB" w:rsidRPr="00F11AA7" w:rsidRDefault="00F11DCB" w:rsidP="00F11DCB">
                  <w:pPr>
                    <w:jc w:val="both"/>
                    <w:rPr>
                      <w:rFonts w:cs="Calibri"/>
                      <w:sz w:val="22"/>
                      <w:szCs w:val="22"/>
                      <w:lang w:val="lt-LT"/>
                    </w:rPr>
                  </w:pPr>
                  <w:r w:rsidRPr="00F11AA7">
                    <w:rPr>
                      <w:rFonts w:eastAsia="MS Mincho" w:cs="Calibri"/>
                      <w:sz w:val="22"/>
                      <w:szCs w:val="22"/>
                      <w:lang w:val="lt-LT"/>
                    </w:rPr>
                    <w:t>Įrangai taikoma ne mažiau kaip 2 metų garantija.</w:t>
                  </w:r>
                </w:p>
              </w:tc>
              <w:tc>
                <w:tcPr>
                  <w:tcW w:w="5954" w:type="dxa"/>
                  <w:tcBorders>
                    <w:top w:val="single" w:sz="4" w:space="0" w:color="auto"/>
                    <w:left w:val="single" w:sz="4" w:space="0" w:color="auto"/>
                    <w:bottom w:val="single" w:sz="4" w:space="0" w:color="auto"/>
                    <w:right w:val="single" w:sz="4" w:space="0" w:color="auto"/>
                  </w:tcBorders>
                </w:tcPr>
                <w:p w14:paraId="2D2430DA" w14:textId="77777777" w:rsidR="00F11DCB" w:rsidRPr="00011525" w:rsidRDefault="00F11DCB" w:rsidP="00F11DCB">
                  <w:pPr>
                    <w:rPr>
                      <w:bCs/>
                      <w:noProof/>
                      <w:lang w:val="lt-LT"/>
                    </w:rPr>
                  </w:pPr>
                </w:p>
              </w:tc>
            </w:tr>
          </w:tbl>
          <w:p w14:paraId="3454B5C5" w14:textId="77777777" w:rsidR="00011525" w:rsidRDefault="00011525" w:rsidP="00A43A2A">
            <w:pPr>
              <w:rPr>
                <w:rFonts w:eastAsia="Calibri"/>
                <w:b/>
                <w:i/>
                <w:lang w:val="lt-LT" w:eastAsia="lt-LT"/>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854"/>
              <w:gridCol w:w="10046"/>
            </w:tblGrid>
            <w:tr w:rsidR="00F11DCB" w:rsidRPr="00011525" w14:paraId="24A50A01"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0CE2640" w14:textId="77777777" w:rsidR="00F11DCB" w:rsidRPr="00011525" w:rsidRDefault="00F11DCB" w:rsidP="00F11DCB">
                  <w:pPr>
                    <w:suppressAutoHyphens/>
                    <w:rPr>
                      <w:rFonts w:eastAsia="Calibri"/>
                      <w:b/>
                      <w:bCs/>
                      <w:color w:val="7030A0"/>
                      <w:lang w:val="lt-LT"/>
                    </w:rPr>
                  </w:pPr>
                  <w:r>
                    <w:rPr>
                      <w:b/>
                      <w:i/>
                      <w:lang w:val="lt-LT"/>
                    </w:rPr>
                    <w:t>7</w:t>
                  </w:r>
                  <w:r w:rsidRPr="00011525">
                    <w:rPr>
                      <w:b/>
                      <w:i/>
                      <w:lang w:val="lt-LT"/>
                    </w:rPr>
                    <w:t>. Pirkimo objektas</w:t>
                  </w:r>
                  <w:r w:rsidRPr="00011525">
                    <w:rPr>
                      <w:b/>
                      <w:i/>
                      <w:color w:val="7030A0"/>
                      <w:lang w:val="lt-LT"/>
                    </w:rPr>
                    <w:t xml:space="preserve"> – </w:t>
                  </w:r>
                  <w:r>
                    <w:rPr>
                      <w:b/>
                      <w:i/>
                      <w:lang w:val="lt-LT"/>
                    </w:rPr>
                    <w:t>Valdymo p</w:t>
                  </w:r>
                  <w:r w:rsidR="00416ADA">
                    <w:rPr>
                      <w:b/>
                      <w:i/>
                      <w:lang w:val="lt-LT"/>
                    </w:rPr>
                    <w:t>anelė</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F9E3D5D" w14:textId="77777777" w:rsidR="00F11DCB" w:rsidRPr="00011525" w:rsidRDefault="00F11DCB" w:rsidP="00F11DCB">
                  <w:pPr>
                    <w:suppressAutoHyphens/>
                    <w:ind w:left="35" w:hanging="10"/>
                    <w:rPr>
                      <w:rFonts w:eastAsia="Calibri"/>
                      <w:b/>
                      <w:lang w:val="lt-LT"/>
                    </w:rPr>
                  </w:pPr>
                  <w:r w:rsidRPr="00011525">
                    <w:rPr>
                      <w:rFonts w:eastAsia="Calibri"/>
                      <w:b/>
                      <w:lang w:val="lt-LT"/>
                    </w:rPr>
                    <w:t>Kiekis -  3 vnt.</w:t>
                  </w:r>
                </w:p>
              </w:tc>
            </w:tr>
            <w:tr w:rsidR="00F11DCB" w:rsidRPr="00011525" w14:paraId="581B21E1"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7D8D85" w14:textId="77777777" w:rsidR="00F11DCB" w:rsidRPr="00011525" w:rsidRDefault="00F11DCB" w:rsidP="00F11DCB">
                  <w:pPr>
                    <w:suppressAutoHyphens/>
                    <w:rPr>
                      <w:rFonts w:eastAsia="Calibri"/>
                      <w:b/>
                      <w:bCs/>
                      <w:lang w:val="lt-LT"/>
                    </w:rPr>
                  </w:pPr>
                  <w:r w:rsidRPr="00011525">
                    <w:rPr>
                      <w:rFonts w:eastAsia="Calibri"/>
                      <w:b/>
                      <w:bCs/>
                      <w:lang w:val="lt-LT"/>
                    </w:rPr>
                    <w:t>Gamintojas: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AB1A41" w14:textId="77777777" w:rsidR="00F11DCB" w:rsidRPr="00011525" w:rsidRDefault="00F11DCB" w:rsidP="00F11DCB">
                  <w:pPr>
                    <w:suppressAutoHyphens/>
                    <w:ind w:left="35" w:hanging="10"/>
                    <w:rPr>
                      <w:rFonts w:eastAsia="Calibri"/>
                      <w:b/>
                      <w:i/>
                      <w:color w:val="FF0000"/>
                      <w:lang w:val="lt-LT"/>
                    </w:rPr>
                  </w:pPr>
                  <w:r w:rsidRPr="00011525">
                    <w:rPr>
                      <w:rFonts w:eastAsia="Calibri"/>
                      <w:b/>
                      <w:i/>
                      <w:color w:val="FF0000"/>
                      <w:lang w:val="lt-LT"/>
                    </w:rPr>
                    <w:t>Nurodo tiekėjas</w:t>
                  </w:r>
                </w:p>
              </w:tc>
            </w:tr>
            <w:tr w:rsidR="00F11DCB" w:rsidRPr="00011525" w14:paraId="0A2796DD"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3EF8EBB" w14:textId="77777777" w:rsidR="00F11DCB" w:rsidRPr="00011525" w:rsidRDefault="00F11DCB" w:rsidP="00F11DCB">
                  <w:pPr>
                    <w:suppressAutoHyphens/>
                    <w:rPr>
                      <w:rFonts w:eastAsia="Calibri"/>
                      <w:b/>
                      <w:bCs/>
                      <w:lang w:val="lt-LT"/>
                    </w:rPr>
                  </w:pPr>
                  <w:r w:rsidRPr="00011525">
                    <w:rPr>
                      <w:rFonts w:eastAsia="Calibri"/>
                      <w:b/>
                      <w:bCs/>
                      <w:lang w:val="lt-LT"/>
                    </w:rPr>
                    <w:t>Modelis: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43552E" w14:textId="2DC93022" w:rsidR="00F11DCB" w:rsidRPr="00011525" w:rsidRDefault="00F11DCB" w:rsidP="00F11DCB">
                  <w:pPr>
                    <w:suppressAutoHyphens/>
                    <w:ind w:left="35" w:hanging="10"/>
                    <w:rPr>
                      <w:rFonts w:eastAsia="Calibri"/>
                      <w:b/>
                      <w:i/>
                      <w:color w:val="FF0000"/>
                      <w:lang w:val="lt-LT"/>
                    </w:rPr>
                  </w:pPr>
                  <w:r w:rsidRPr="00011525">
                    <w:rPr>
                      <w:rFonts w:eastAsia="Calibri"/>
                      <w:b/>
                      <w:i/>
                      <w:color w:val="FF0000"/>
                      <w:lang w:val="lt-LT"/>
                    </w:rPr>
                    <w:t xml:space="preserve">Nurodo tiekėjas  </w:t>
                  </w:r>
                  <w:r w:rsidR="003E5191" w:rsidRPr="00EA2AEF">
                    <w:rPr>
                      <w:rFonts w:eastAsia="Calibri"/>
                      <w:bCs/>
                      <w:i/>
                      <w:lang w:val="lt-LT"/>
                    </w:rPr>
                    <w:t xml:space="preserve"> (pateikiama n</w:t>
                  </w:r>
                  <w:r w:rsidR="003E5191" w:rsidRPr="00EA2AEF">
                    <w:rPr>
                      <w:rFonts w:eastAsia="SimSun" w:cs="Calibri"/>
                      <w:bCs/>
                      <w:i/>
                      <w:sz w:val="22"/>
                      <w:szCs w:val="22"/>
                      <w:lang w:val="lt-LT"/>
                    </w:rPr>
                    <w:t>uoroda į prekės aprašymą gamintojo svetainėje)</w:t>
                  </w:r>
                </w:p>
              </w:tc>
            </w:tr>
          </w:tbl>
          <w:p w14:paraId="2BD344E6" w14:textId="77777777" w:rsidR="00F11DCB" w:rsidRDefault="00F11DCB" w:rsidP="00A43A2A">
            <w:pPr>
              <w:rPr>
                <w:rFonts w:eastAsia="Calibri"/>
                <w:b/>
                <w:i/>
                <w:lang w:val="lt-LT" w:eastAsia="lt-LT"/>
              </w:rPr>
            </w:pPr>
          </w:p>
          <w:p w14:paraId="6306F043" w14:textId="77777777" w:rsidR="00F11DCB" w:rsidRPr="00011525" w:rsidRDefault="00F11DCB" w:rsidP="00F11DCB">
            <w:pPr>
              <w:rPr>
                <w:rFonts w:eastAsia="Calibri"/>
                <w:b/>
                <w:i/>
                <w:lang w:val="lt-LT" w:eastAsia="lt-LT"/>
              </w:rPr>
            </w:pPr>
            <w:r w:rsidRPr="00011525">
              <w:rPr>
                <w:rFonts w:eastAsia="Calibri"/>
                <w:b/>
                <w:lang w:val="lt-LT" w:eastAsia="lt-LT"/>
              </w:rPr>
              <w:t>Specifikacija: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5944"/>
              <w:gridCol w:w="5954"/>
            </w:tblGrid>
            <w:tr w:rsidR="00F11DCB" w:rsidRPr="00011525" w14:paraId="4081F38D" w14:textId="77777777" w:rsidTr="00F11AA7">
              <w:trPr>
                <w:trHeight w:val="600"/>
              </w:trPr>
              <w:tc>
                <w:tcPr>
                  <w:tcW w:w="854" w:type="dxa"/>
                  <w:tcBorders>
                    <w:top w:val="single" w:sz="4" w:space="0" w:color="auto"/>
                    <w:left w:val="single" w:sz="4" w:space="0" w:color="auto"/>
                    <w:right w:val="single" w:sz="4" w:space="0" w:color="auto"/>
                  </w:tcBorders>
                  <w:shd w:val="clear" w:color="auto" w:fill="auto"/>
                  <w:hideMark/>
                </w:tcPr>
                <w:p w14:paraId="1C3C29D6" w14:textId="77777777" w:rsidR="00F11DCB" w:rsidRPr="00011525" w:rsidRDefault="00F11DCB" w:rsidP="00F11DCB">
                  <w:pPr>
                    <w:rPr>
                      <w:b/>
                      <w:bCs/>
                      <w:noProof/>
                      <w:color w:val="000000"/>
                      <w:lang w:val="lt-LT"/>
                    </w:rPr>
                  </w:pPr>
                  <w:r w:rsidRPr="00011525">
                    <w:rPr>
                      <w:b/>
                      <w:bCs/>
                      <w:noProof/>
                      <w:color w:val="000000"/>
                      <w:lang w:val="lt-LT"/>
                    </w:rPr>
                    <w:t>l. Nr.</w:t>
                  </w:r>
                </w:p>
              </w:tc>
              <w:tc>
                <w:tcPr>
                  <w:tcW w:w="2269" w:type="dxa"/>
                  <w:tcBorders>
                    <w:top w:val="single" w:sz="4" w:space="0" w:color="auto"/>
                    <w:left w:val="single" w:sz="4" w:space="0" w:color="auto"/>
                    <w:right w:val="single" w:sz="4" w:space="0" w:color="auto"/>
                  </w:tcBorders>
                  <w:shd w:val="clear" w:color="auto" w:fill="auto"/>
                  <w:hideMark/>
                </w:tcPr>
                <w:p w14:paraId="4B1DB502" w14:textId="77777777" w:rsidR="00F11DCB" w:rsidRPr="00011525" w:rsidRDefault="00F11DCB" w:rsidP="00F11DCB">
                  <w:pPr>
                    <w:rPr>
                      <w:b/>
                      <w:bCs/>
                      <w:noProof/>
                      <w:color w:val="000000"/>
                      <w:lang w:val="lt-LT"/>
                    </w:rPr>
                  </w:pPr>
                  <w:r w:rsidRPr="00011525">
                    <w:rPr>
                      <w:b/>
                      <w:noProof/>
                      <w:color w:val="000000"/>
                      <w:lang w:val="lt-LT"/>
                    </w:rPr>
                    <w:t>Rodiklis*</w:t>
                  </w:r>
                </w:p>
              </w:tc>
              <w:tc>
                <w:tcPr>
                  <w:tcW w:w="5944" w:type="dxa"/>
                  <w:tcBorders>
                    <w:top w:val="single" w:sz="4" w:space="0" w:color="auto"/>
                    <w:left w:val="single" w:sz="4" w:space="0" w:color="auto"/>
                    <w:right w:val="single" w:sz="4" w:space="0" w:color="auto"/>
                  </w:tcBorders>
                  <w:shd w:val="clear" w:color="auto" w:fill="auto"/>
                  <w:hideMark/>
                </w:tcPr>
                <w:p w14:paraId="4DB5E564" w14:textId="77777777" w:rsidR="00F11DCB" w:rsidRPr="00011525" w:rsidRDefault="00F11DCB" w:rsidP="00F11DCB">
                  <w:pPr>
                    <w:rPr>
                      <w:b/>
                      <w:bCs/>
                      <w:noProof/>
                      <w:color w:val="000000"/>
                      <w:lang w:val="lt-LT"/>
                    </w:rPr>
                  </w:pPr>
                  <w:r w:rsidRPr="00011525">
                    <w:rPr>
                      <w:b/>
                      <w:bCs/>
                      <w:noProof/>
                      <w:color w:val="000000"/>
                      <w:lang w:val="lt-LT"/>
                    </w:rPr>
                    <w:t>Reikalaujama rodiklio reikšmė*</w:t>
                  </w:r>
                </w:p>
              </w:tc>
              <w:tc>
                <w:tcPr>
                  <w:tcW w:w="5954" w:type="dxa"/>
                  <w:tcBorders>
                    <w:top w:val="single" w:sz="4" w:space="0" w:color="auto"/>
                    <w:left w:val="single" w:sz="4" w:space="0" w:color="auto"/>
                    <w:right w:val="single" w:sz="4" w:space="0" w:color="auto"/>
                  </w:tcBorders>
                </w:tcPr>
                <w:p w14:paraId="562E1B19" w14:textId="77777777" w:rsidR="00F11DCB" w:rsidRPr="00011525" w:rsidRDefault="00F11DCB" w:rsidP="00F11DCB">
                  <w:pPr>
                    <w:jc w:val="center"/>
                    <w:rPr>
                      <w:b/>
                      <w:color w:val="FF0000"/>
                      <w:lang w:val="lt-LT"/>
                    </w:rPr>
                  </w:pPr>
                  <w:r w:rsidRPr="00011525">
                    <w:rPr>
                      <w:b/>
                      <w:lang w:val="lt-LT"/>
                    </w:rPr>
                    <w:t>Siūlomos prekės parametrai</w:t>
                  </w:r>
                </w:p>
                <w:p w14:paraId="41D26BE4" w14:textId="77777777" w:rsidR="00F11DCB" w:rsidRPr="00011525" w:rsidRDefault="00F11DCB" w:rsidP="00F11DCB">
                  <w:pPr>
                    <w:jc w:val="center"/>
                    <w:rPr>
                      <w:b/>
                      <w:bCs/>
                      <w:noProof/>
                      <w:color w:val="000000"/>
                      <w:lang w:val="lt-LT"/>
                    </w:rPr>
                  </w:pPr>
                  <w:r w:rsidRPr="00011525">
                    <w:rPr>
                      <w:b/>
                      <w:i/>
                      <w:color w:val="FF0000"/>
                      <w:lang w:val="lt-LT"/>
                    </w:rPr>
                    <w:t>(pildo tiekėjas)</w:t>
                  </w:r>
                </w:p>
              </w:tc>
            </w:tr>
            <w:tr w:rsidR="00416ADA" w:rsidRPr="00011525" w14:paraId="16B6B68E"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4694D60" w14:textId="77777777" w:rsidR="00416ADA" w:rsidRPr="00F11AA7" w:rsidRDefault="00416ADA" w:rsidP="00416ADA">
                  <w:pPr>
                    <w:rPr>
                      <w:rFonts w:cs="Calibri"/>
                      <w:sz w:val="22"/>
                      <w:szCs w:val="22"/>
                      <w:lang w:val="lt-LT" w:eastAsia="lt-LT"/>
                    </w:rPr>
                  </w:pPr>
                  <w:r w:rsidRPr="00F11AA7">
                    <w:rPr>
                      <w:rFonts w:cs="Calibri"/>
                      <w:sz w:val="22"/>
                      <w:szCs w:val="22"/>
                      <w:lang w:val="lt-LT"/>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6CA3DF4" w14:textId="77777777" w:rsidR="00416ADA" w:rsidRPr="00F11AA7" w:rsidRDefault="00416ADA" w:rsidP="00416ADA">
                  <w:pPr>
                    <w:widowControl w:val="0"/>
                    <w:autoSpaceDE w:val="0"/>
                    <w:autoSpaceDN w:val="0"/>
                    <w:adjustRightInd w:val="0"/>
                    <w:jc w:val="both"/>
                    <w:rPr>
                      <w:rFonts w:cs="Calibri"/>
                      <w:sz w:val="22"/>
                      <w:szCs w:val="22"/>
                      <w:lang w:val="lt-LT"/>
                    </w:rPr>
                  </w:pPr>
                  <w:r w:rsidRPr="00F11AA7">
                    <w:rPr>
                      <w:rFonts w:cs="Calibri"/>
                      <w:sz w:val="22"/>
                      <w:szCs w:val="22"/>
                      <w:lang w:val="lt-LT"/>
                    </w:rPr>
                    <w:t>Tipas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77B7B0EC" w14:textId="77777777" w:rsidR="00416ADA" w:rsidRPr="00F11AA7" w:rsidRDefault="00416ADA" w:rsidP="00416ADA">
                  <w:pPr>
                    <w:widowControl w:val="0"/>
                    <w:autoSpaceDE w:val="0"/>
                    <w:autoSpaceDN w:val="0"/>
                    <w:adjustRightInd w:val="0"/>
                    <w:jc w:val="both"/>
                    <w:rPr>
                      <w:rFonts w:cs="Calibri"/>
                      <w:sz w:val="22"/>
                      <w:szCs w:val="22"/>
                      <w:lang w:val="lt-LT"/>
                    </w:rPr>
                  </w:pPr>
                  <w:r w:rsidRPr="00F11AA7">
                    <w:rPr>
                      <w:rFonts w:cs="Calibri"/>
                      <w:sz w:val="22"/>
                      <w:szCs w:val="22"/>
                      <w:lang w:val="lt-LT"/>
                    </w:rPr>
                    <w:t>Laisvai pastatoma lietimui jautri LCD A/V sistemos valdymo panelė vartotojo sąsajos atvaizdavimui</w:t>
                  </w:r>
                </w:p>
              </w:tc>
              <w:tc>
                <w:tcPr>
                  <w:tcW w:w="5954" w:type="dxa"/>
                  <w:tcBorders>
                    <w:top w:val="single" w:sz="4" w:space="0" w:color="auto"/>
                    <w:left w:val="single" w:sz="4" w:space="0" w:color="auto"/>
                    <w:bottom w:val="single" w:sz="4" w:space="0" w:color="auto"/>
                    <w:right w:val="single" w:sz="4" w:space="0" w:color="auto"/>
                  </w:tcBorders>
                </w:tcPr>
                <w:p w14:paraId="5D0B5487" w14:textId="77777777" w:rsidR="00416ADA" w:rsidRPr="00011525" w:rsidRDefault="00416ADA" w:rsidP="00416ADA">
                  <w:pPr>
                    <w:rPr>
                      <w:bCs/>
                      <w:noProof/>
                      <w:lang w:val="lt-LT"/>
                    </w:rPr>
                  </w:pPr>
                </w:p>
              </w:tc>
            </w:tr>
            <w:tr w:rsidR="00416ADA" w:rsidRPr="00011525" w14:paraId="34BF5F13"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A86348F" w14:textId="77777777" w:rsidR="00416ADA" w:rsidRPr="00F11AA7" w:rsidRDefault="00416ADA" w:rsidP="00416ADA">
                  <w:pPr>
                    <w:rPr>
                      <w:rFonts w:cs="Calibri"/>
                      <w:sz w:val="22"/>
                      <w:szCs w:val="22"/>
                      <w:lang w:val="lt-LT" w:eastAsia="lt-LT"/>
                    </w:rPr>
                  </w:pPr>
                  <w:r w:rsidRPr="00F11AA7">
                    <w:rPr>
                      <w:rFonts w:cs="Calibri"/>
                      <w:sz w:val="22"/>
                      <w:szCs w:val="22"/>
                      <w:lang w:val="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99B3D07" w14:textId="77777777" w:rsidR="00416ADA" w:rsidRPr="00F11AA7" w:rsidRDefault="00416ADA" w:rsidP="00416ADA">
                  <w:pPr>
                    <w:jc w:val="both"/>
                    <w:rPr>
                      <w:rFonts w:cs="Calibri"/>
                      <w:sz w:val="22"/>
                      <w:szCs w:val="22"/>
                      <w:lang w:val="lt-LT" w:eastAsia="lt-LT"/>
                    </w:rPr>
                  </w:pPr>
                  <w:r w:rsidRPr="00F11AA7">
                    <w:rPr>
                      <w:rFonts w:cs="Calibri"/>
                      <w:sz w:val="22"/>
                      <w:szCs w:val="22"/>
                      <w:lang w:val="lt-LT"/>
                    </w:rPr>
                    <w:t>Suderinamumas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380D863" w14:textId="77777777" w:rsidR="00416ADA" w:rsidRPr="00F11AA7" w:rsidRDefault="00416ADA" w:rsidP="00416ADA">
                  <w:pPr>
                    <w:jc w:val="both"/>
                    <w:rPr>
                      <w:rFonts w:cs="Calibri"/>
                      <w:sz w:val="22"/>
                      <w:szCs w:val="22"/>
                      <w:lang w:val="lt-LT" w:eastAsia="lt-LT"/>
                    </w:rPr>
                  </w:pPr>
                  <w:r w:rsidRPr="00F11AA7">
                    <w:rPr>
                      <w:rFonts w:cs="Calibri"/>
                      <w:sz w:val="22"/>
                      <w:szCs w:val="22"/>
                      <w:lang w:val="lt-LT"/>
                    </w:rPr>
                    <w:t>Turi būti to paties gamintojo kaip ir Valdymo procesorius (6 poz.) arba sertifikuoti darbui kartu.</w:t>
                  </w:r>
                </w:p>
              </w:tc>
              <w:tc>
                <w:tcPr>
                  <w:tcW w:w="5954" w:type="dxa"/>
                  <w:tcBorders>
                    <w:top w:val="single" w:sz="4" w:space="0" w:color="auto"/>
                    <w:left w:val="single" w:sz="4" w:space="0" w:color="auto"/>
                    <w:bottom w:val="single" w:sz="4" w:space="0" w:color="auto"/>
                    <w:right w:val="single" w:sz="4" w:space="0" w:color="auto"/>
                  </w:tcBorders>
                </w:tcPr>
                <w:p w14:paraId="20FA1333" w14:textId="77777777" w:rsidR="00416ADA" w:rsidRPr="00011525" w:rsidRDefault="00416ADA" w:rsidP="00416ADA">
                  <w:pPr>
                    <w:rPr>
                      <w:bCs/>
                      <w:noProof/>
                      <w:lang w:val="lt-LT"/>
                    </w:rPr>
                  </w:pPr>
                </w:p>
              </w:tc>
            </w:tr>
            <w:tr w:rsidR="00416ADA" w:rsidRPr="00011525" w14:paraId="4353E0E3"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CAF23AF" w14:textId="77777777" w:rsidR="00416ADA" w:rsidRPr="00F11AA7" w:rsidRDefault="00416ADA" w:rsidP="00416ADA">
                  <w:pPr>
                    <w:rPr>
                      <w:rFonts w:cs="Calibri"/>
                      <w:sz w:val="22"/>
                      <w:szCs w:val="22"/>
                      <w:lang w:val="lt-LT"/>
                    </w:rPr>
                  </w:pPr>
                  <w:r w:rsidRPr="00F11AA7">
                    <w:rPr>
                      <w:rFonts w:cs="Calibri"/>
                      <w:sz w:val="22"/>
                      <w:szCs w:val="22"/>
                      <w:lang w:val="lt-LT"/>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5F8CADD" w14:textId="77777777" w:rsidR="00416ADA" w:rsidRPr="00F11AA7" w:rsidRDefault="00416ADA" w:rsidP="00416ADA">
                  <w:pPr>
                    <w:jc w:val="both"/>
                    <w:rPr>
                      <w:rFonts w:cs="Calibri"/>
                      <w:sz w:val="22"/>
                      <w:szCs w:val="22"/>
                      <w:lang w:val="lt-LT"/>
                    </w:rPr>
                  </w:pPr>
                  <w:r w:rsidRPr="00F11AA7">
                    <w:rPr>
                      <w:rFonts w:cs="Calibri"/>
                      <w:sz w:val="22"/>
                      <w:szCs w:val="22"/>
                      <w:lang w:val="lt-LT"/>
                    </w:rPr>
                    <w:t>Ekrano įstrižainė</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448B5567" w14:textId="77777777" w:rsidR="00416ADA" w:rsidRPr="00F11AA7" w:rsidRDefault="00416ADA" w:rsidP="00416ADA">
                  <w:pPr>
                    <w:jc w:val="both"/>
                    <w:rPr>
                      <w:rFonts w:cs="Calibri"/>
                      <w:sz w:val="22"/>
                      <w:szCs w:val="22"/>
                      <w:lang w:val="lt-LT"/>
                    </w:rPr>
                  </w:pPr>
                  <w:r w:rsidRPr="00F11AA7">
                    <w:rPr>
                      <w:rFonts w:cs="Calibri"/>
                      <w:sz w:val="22"/>
                      <w:szCs w:val="22"/>
                      <w:lang w:val="lt-LT"/>
                    </w:rPr>
                    <w:t xml:space="preserve">Ne mažiau kaip  5” </w:t>
                  </w:r>
                </w:p>
              </w:tc>
              <w:tc>
                <w:tcPr>
                  <w:tcW w:w="5954" w:type="dxa"/>
                  <w:tcBorders>
                    <w:top w:val="single" w:sz="4" w:space="0" w:color="auto"/>
                    <w:left w:val="single" w:sz="4" w:space="0" w:color="auto"/>
                    <w:bottom w:val="single" w:sz="4" w:space="0" w:color="auto"/>
                    <w:right w:val="single" w:sz="4" w:space="0" w:color="auto"/>
                  </w:tcBorders>
                </w:tcPr>
                <w:p w14:paraId="30583772" w14:textId="77777777" w:rsidR="00416ADA" w:rsidRPr="00011525" w:rsidRDefault="00416ADA" w:rsidP="00416ADA">
                  <w:pPr>
                    <w:rPr>
                      <w:bCs/>
                      <w:noProof/>
                      <w:lang w:val="lt-LT"/>
                    </w:rPr>
                  </w:pPr>
                </w:p>
              </w:tc>
            </w:tr>
            <w:tr w:rsidR="00416ADA" w:rsidRPr="00011525" w14:paraId="3152E3E0"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3E74174" w14:textId="77777777" w:rsidR="00416ADA" w:rsidRPr="00F11AA7" w:rsidRDefault="00416ADA" w:rsidP="00416ADA">
                  <w:pPr>
                    <w:rPr>
                      <w:rFonts w:cs="Calibri"/>
                      <w:sz w:val="22"/>
                      <w:szCs w:val="22"/>
                      <w:lang w:val="lt-LT"/>
                    </w:rPr>
                  </w:pPr>
                  <w:r w:rsidRPr="00F11AA7">
                    <w:rPr>
                      <w:rFonts w:cs="Calibri"/>
                      <w:sz w:val="22"/>
                      <w:szCs w:val="22"/>
                      <w:lang w:val="lt-LT"/>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9C6C293" w14:textId="77777777" w:rsidR="00416ADA" w:rsidRPr="00F11AA7" w:rsidRDefault="00416ADA" w:rsidP="00416ADA">
                  <w:pPr>
                    <w:jc w:val="both"/>
                    <w:rPr>
                      <w:rFonts w:cs="Calibri"/>
                      <w:sz w:val="22"/>
                      <w:szCs w:val="22"/>
                      <w:lang w:val="lt-LT"/>
                    </w:rPr>
                  </w:pPr>
                  <w:r w:rsidRPr="00F11AA7">
                    <w:rPr>
                      <w:rFonts w:cs="Calibri"/>
                      <w:sz w:val="22"/>
                      <w:szCs w:val="22"/>
                      <w:lang w:val="lt-LT"/>
                    </w:rPr>
                    <w:t>Ekrano raiška</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39236D86" w14:textId="77777777" w:rsidR="00416ADA" w:rsidRPr="00F11AA7" w:rsidRDefault="00416ADA" w:rsidP="00416ADA">
                  <w:pPr>
                    <w:jc w:val="both"/>
                    <w:rPr>
                      <w:rFonts w:cs="Calibri"/>
                      <w:sz w:val="22"/>
                      <w:szCs w:val="22"/>
                      <w:lang w:val="lt-LT"/>
                    </w:rPr>
                  </w:pPr>
                  <w:r w:rsidRPr="00F11AA7">
                    <w:rPr>
                      <w:rFonts w:cs="Calibri"/>
                      <w:sz w:val="22"/>
                      <w:szCs w:val="22"/>
                      <w:lang w:val="lt-LT"/>
                    </w:rPr>
                    <w:t>Ne mažiau kaip 800x480</w:t>
                  </w:r>
                </w:p>
              </w:tc>
              <w:tc>
                <w:tcPr>
                  <w:tcW w:w="5954" w:type="dxa"/>
                  <w:tcBorders>
                    <w:top w:val="single" w:sz="4" w:space="0" w:color="auto"/>
                    <w:left w:val="single" w:sz="4" w:space="0" w:color="auto"/>
                    <w:bottom w:val="single" w:sz="4" w:space="0" w:color="auto"/>
                    <w:right w:val="single" w:sz="4" w:space="0" w:color="auto"/>
                  </w:tcBorders>
                </w:tcPr>
                <w:p w14:paraId="1F2D8BA4" w14:textId="77777777" w:rsidR="00416ADA" w:rsidRPr="00011525" w:rsidRDefault="00416ADA" w:rsidP="00416ADA">
                  <w:pPr>
                    <w:rPr>
                      <w:bCs/>
                      <w:noProof/>
                      <w:lang w:val="lt-LT"/>
                    </w:rPr>
                  </w:pPr>
                </w:p>
              </w:tc>
            </w:tr>
            <w:tr w:rsidR="00416ADA" w:rsidRPr="00011525" w14:paraId="0AEF9CCF"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3FCE549" w14:textId="77777777" w:rsidR="00416ADA" w:rsidRPr="00F11AA7" w:rsidRDefault="00416ADA" w:rsidP="00416ADA">
                  <w:pPr>
                    <w:rPr>
                      <w:rFonts w:cs="Calibri"/>
                      <w:sz w:val="22"/>
                      <w:szCs w:val="22"/>
                      <w:lang w:val="lt-LT"/>
                    </w:rPr>
                  </w:pPr>
                  <w:r w:rsidRPr="00F11AA7">
                    <w:rPr>
                      <w:rFonts w:cs="Calibri"/>
                      <w:sz w:val="22"/>
                      <w:szCs w:val="22"/>
                      <w:lang w:val="lt-LT"/>
                    </w:rPr>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7F5045A" w14:textId="77777777" w:rsidR="00416ADA" w:rsidRPr="00F11AA7" w:rsidRDefault="00416ADA" w:rsidP="00416ADA">
                  <w:pPr>
                    <w:jc w:val="both"/>
                    <w:rPr>
                      <w:rFonts w:cs="Calibri"/>
                      <w:sz w:val="22"/>
                      <w:szCs w:val="22"/>
                      <w:lang w:val="lt-LT"/>
                    </w:rPr>
                  </w:pPr>
                  <w:r w:rsidRPr="00F11AA7">
                    <w:rPr>
                      <w:rFonts w:cs="Calibri"/>
                      <w:sz w:val="22"/>
                      <w:szCs w:val="22"/>
                      <w:lang w:val="lt-LT"/>
                    </w:rPr>
                    <w:t>Ryškumas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7DB4BA92" w14:textId="77777777" w:rsidR="00416ADA" w:rsidRPr="00F11AA7" w:rsidRDefault="00416ADA" w:rsidP="00416ADA">
                  <w:pPr>
                    <w:jc w:val="both"/>
                    <w:rPr>
                      <w:rFonts w:cs="Calibri"/>
                      <w:sz w:val="22"/>
                      <w:szCs w:val="22"/>
                      <w:lang w:val="lt-LT"/>
                    </w:rPr>
                  </w:pPr>
                  <w:r w:rsidRPr="00F11AA7">
                    <w:rPr>
                      <w:rFonts w:cs="Calibri"/>
                      <w:sz w:val="22"/>
                      <w:szCs w:val="22"/>
                      <w:lang w:val="lt-LT"/>
                    </w:rPr>
                    <w:t xml:space="preserve">Ne mažiau kaip </w:t>
                  </w:r>
                  <w:r w:rsidR="00DB6BB3">
                    <w:rPr>
                      <w:rFonts w:cs="Calibri"/>
                      <w:sz w:val="22"/>
                      <w:szCs w:val="22"/>
                      <w:lang w:val="lt-LT"/>
                    </w:rPr>
                    <w:t>350</w:t>
                  </w:r>
                  <w:r w:rsidRPr="00F11AA7">
                    <w:rPr>
                      <w:rFonts w:cs="Calibri"/>
                      <w:sz w:val="22"/>
                      <w:szCs w:val="22"/>
                      <w:lang w:val="lt-LT"/>
                    </w:rPr>
                    <w:t xml:space="preserve"> cd/m</w:t>
                  </w:r>
                  <w:r w:rsidRPr="00F11AA7">
                    <w:rPr>
                      <w:rFonts w:cs="Calibri"/>
                      <w:sz w:val="22"/>
                      <w:szCs w:val="22"/>
                      <w:vertAlign w:val="superscript"/>
                      <w:lang w:val="lt-LT"/>
                    </w:rPr>
                    <w:t>2</w:t>
                  </w:r>
                </w:p>
              </w:tc>
              <w:tc>
                <w:tcPr>
                  <w:tcW w:w="5954" w:type="dxa"/>
                  <w:tcBorders>
                    <w:top w:val="single" w:sz="4" w:space="0" w:color="auto"/>
                    <w:left w:val="single" w:sz="4" w:space="0" w:color="auto"/>
                    <w:bottom w:val="single" w:sz="4" w:space="0" w:color="auto"/>
                    <w:right w:val="single" w:sz="4" w:space="0" w:color="auto"/>
                  </w:tcBorders>
                </w:tcPr>
                <w:p w14:paraId="196676FE" w14:textId="77777777" w:rsidR="00416ADA" w:rsidRPr="00011525" w:rsidRDefault="00416ADA" w:rsidP="00416ADA">
                  <w:pPr>
                    <w:rPr>
                      <w:bCs/>
                      <w:noProof/>
                      <w:lang w:val="lt-LT"/>
                    </w:rPr>
                  </w:pPr>
                </w:p>
              </w:tc>
            </w:tr>
            <w:tr w:rsidR="00416ADA" w:rsidRPr="00011525" w14:paraId="7E2073ED"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55F5CF6" w14:textId="77777777" w:rsidR="00416ADA" w:rsidRPr="00F11AA7" w:rsidRDefault="00416ADA" w:rsidP="00416ADA">
                  <w:pPr>
                    <w:rPr>
                      <w:rFonts w:cs="Calibri"/>
                      <w:sz w:val="22"/>
                      <w:szCs w:val="22"/>
                      <w:lang w:val="lt-LT"/>
                    </w:rPr>
                  </w:pPr>
                  <w:r w:rsidRPr="00F11AA7">
                    <w:rPr>
                      <w:rFonts w:cs="Calibri"/>
                      <w:sz w:val="22"/>
                      <w:szCs w:val="22"/>
                      <w:lang w:val="lt-LT"/>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67DFFD7" w14:textId="77777777" w:rsidR="00416ADA" w:rsidRPr="00F11AA7" w:rsidRDefault="00416ADA" w:rsidP="00416ADA">
                  <w:pPr>
                    <w:jc w:val="both"/>
                    <w:rPr>
                      <w:rFonts w:cs="Calibri"/>
                      <w:sz w:val="22"/>
                      <w:szCs w:val="22"/>
                      <w:lang w:val="lt-LT"/>
                    </w:rPr>
                  </w:pPr>
                  <w:r w:rsidRPr="00F11AA7">
                    <w:rPr>
                      <w:rFonts w:cs="Calibri"/>
                      <w:sz w:val="22"/>
                      <w:szCs w:val="22"/>
                      <w:lang w:val="lt-LT"/>
                    </w:rPr>
                    <w:t xml:space="preserve">Matymo kampas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ACCB6F8" w14:textId="77777777" w:rsidR="00416ADA" w:rsidRPr="00F11AA7" w:rsidRDefault="00416ADA" w:rsidP="00416ADA">
                  <w:pPr>
                    <w:jc w:val="both"/>
                    <w:rPr>
                      <w:rFonts w:cs="Calibri"/>
                      <w:sz w:val="22"/>
                      <w:szCs w:val="22"/>
                      <w:lang w:val="lt-LT"/>
                    </w:rPr>
                  </w:pPr>
                  <w:r w:rsidRPr="00F11AA7">
                    <w:rPr>
                      <w:rFonts w:cs="Calibri"/>
                      <w:sz w:val="22"/>
                      <w:szCs w:val="22"/>
                      <w:lang w:val="lt-LT"/>
                    </w:rPr>
                    <w:t>Ne mažiau kaip vertikaliai ±60°, horizontaliai ±60°.</w:t>
                  </w:r>
                </w:p>
              </w:tc>
              <w:tc>
                <w:tcPr>
                  <w:tcW w:w="5954" w:type="dxa"/>
                  <w:tcBorders>
                    <w:top w:val="single" w:sz="4" w:space="0" w:color="auto"/>
                    <w:left w:val="single" w:sz="4" w:space="0" w:color="auto"/>
                    <w:bottom w:val="single" w:sz="4" w:space="0" w:color="auto"/>
                    <w:right w:val="single" w:sz="4" w:space="0" w:color="auto"/>
                  </w:tcBorders>
                </w:tcPr>
                <w:p w14:paraId="5A941618" w14:textId="77777777" w:rsidR="00416ADA" w:rsidRPr="00011525" w:rsidRDefault="00416ADA" w:rsidP="00416ADA">
                  <w:pPr>
                    <w:rPr>
                      <w:bCs/>
                      <w:noProof/>
                      <w:lang w:val="lt-LT"/>
                    </w:rPr>
                  </w:pPr>
                </w:p>
              </w:tc>
            </w:tr>
            <w:tr w:rsidR="00416ADA" w:rsidRPr="00011525" w14:paraId="018B0021"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E0C49CD" w14:textId="77777777" w:rsidR="00416ADA" w:rsidRPr="00F11AA7" w:rsidRDefault="00416ADA" w:rsidP="00416ADA">
                  <w:pPr>
                    <w:rPr>
                      <w:rFonts w:cs="Calibri"/>
                      <w:sz w:val="22"/>
                      <w:szCs w:val="22"/>
                      <w:lang w:val="lt-LT"/>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8781D4E" w14:textId="77777777" w:rsidR="00416ADA" w:rsidRPr="00F11AA7" w:rsidRDefault="00416ADA" w:rsidP="00416ADA">
                  <w:pPr>
                    <w:jc w:val="both"/>
                    <w:rPr>
                      <w:rFonts w:cs="Calibri"/>
                      <w:sz w:val="22"/>
                      <w:szCs w:val="22"/>
                      <w:lang w:val="lt-LT"/>
                    </w:rPr>
                  </w:pP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33091F64" w14:textId="77777777" w:rsidR="00416ADA" w:rsidRPr="00F11AA7" w:rsidRDefault="00416ADA" w:rsidP="00416ADA">
                  <w:pPr>
                    <w:jc w:val="both"/>
                    <w:rPr>
                      <w:rFonts w:cs="Calibri"/>
                      <w:sz w:val="22"/>
                      <w:szCs w:val="22"/>
                      <w:lang w:val="lt-LT"/>
                    </w:rPr>
                  </w:pPr>
                </w:p>
              </w:tc>
              <w:tc>
                <w:tcPr>
                  <w:tcW w:w="5954" w:type="dxa"/>
                  <w:tcBorders>
                    <w:top w:val="single" w:sz="4" w:space="0" w:color="auto"/>
                    <w:left w:val="single" w:sz="4" w:space="0" w:color="auto"/>
                    <w:bottom w:val="single" w:sz="4" w:space="0" w:color="auto"/>
                    <w:right w:val="single" w:sz="4" w:space="0" w:color="auto"/>
                  </w:tcBorders>
                </w:tcPr>
                <w:p w14:paraId="00060218" w14:textId="77777777" w:rsidR="00416ADA" w:rsidRPr="00011525" w:rsidRDefault="00416ADA" w:rsidP="00416ADA">
                  <w:pPr>
                    <w:rPr>
                      <w:bCs/>
                      <w:noProof/>
                      <w:lang w:val="lt-LT"/>
                    </w:rPr>
                  </w:pPr>
                </w:p>
              </w:tc>
            </w:tr>
            <w:tr w:rsidR="00416ADA" w:rsidRPr="00011525" w14:paraId="58AB7315"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C90A850" w14:textId="77777777" w:rsidR="00416ADA" w:rsidRPr="00F11AA7" w:rsidRDefault="00416ADA" w:rsidP="00416ADA">
                  <w:pPr>
                    <w:rPr>
                      <w:rFonts w:cs="Calibri"/>
                      <w:sz w:val="22"/>
                      <w:szCs w:val="22"/>
                      <w:lang w:val="lt-LT"/>
                    </w:rPr>
                  </w:pPr>
                  <w:r w:rsidRPr="00F11AA7">
                    <w:rPr>
                      <w:rFonts w:cs="Calibri"/>
                      <w:sz w:val="22"/>
                      <w:szCs w:val="22"/>
                      <w:lang w:val="lt-LT"/>
                    </w:rPr>
                    <w:t>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495E0A4" w14:textId="77777777" w:rsidR="00416ADA" w:rsidRPr="00F11AA7" w:rsidRDefault="00416ADA" w:rsidP="00416ADA">
                  <w:pPr>
                    <w:jc w:val="both"/>
                    <w:rPr>
                      <w:rFonts w:cs="Calibri"/>
                      <w:sz w:val="22"/>
                      <w:szCs w:val="22"/>
                      <w:lang w:val="lt-LT"/>
                    </w:rPr>
                  </w:pPr>
                  <w:r w:rsidRPr="00F11AA7">
                    <w:rPr>
                      <w:rFonts w:cs="Calibri"/>
                      <w:sz w:val="22"/>
                      <w:szCs w:val="22"/>
                      <w:lang w:val="lt-LT"/>
                    </w:rPr>
                    <w:t>Vidinė atmintinė</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64D7DF19" w14:textId="77777777" w:rsidR="00416ADA" w:rsidRPr="00F11AA7" w:rsidRDefault="00416ADA" w:rsidP="00416ADA">
                  <w:pPr>
                    <w:jc w:val="both"/>
                    <w:rPr>
                      <w:rFonts w:cs="Calibri"/>
                      <w:sz w:val="22"/>
                      <w:szCs w:val="22"/>
                      <w:lang w:val="lt-LT"/>
                    </w:rPr>
                  </w:pPr>
                  <w:r w:rsidRPr="00F11AA7">
                    <w:rPr>
                      <w:rFonts w:cs="Calibri"/>
                      <w:sz w:val="22"/>
                      <w:szCs w:val="22"/>
                      <w:lang w:val="lt-LT"/>
                    </w:rPr>
                    <w:t>Ne mažiau kaip: operatyvioji 1 Gb, pastovioji 8 Gb.</w:t>
                  </w:r>
                </w:p>
              </w:tc>
              <w:tc>
                <w:tcPr>
                  <w:tcW w:w="5954" w:type="dxa"/>
                  <w:tcBorders>
                    <w:top w:val="single" w:sz="4" w:space="0" w:color="auto"/>
                    <w:left w:val="single" w:sz="4" w:space="0" w:color="auto"/>
                    <w:bottom w:val="single" w:sz="4" w:space="0" w:color="auto"/>
                    <w:right w:val="single" w:sz="4" w:space="0" w:color="auto"/>
                  </w:tcBorders>
                </w:tcPr>
                <w:p w14:paraId="4896B506" w14:textId="77777777" w:rsidR="00416ADA" w:rsidRPr="00011525" w:rsidRDefault="00416ADA" w:rsidP="00416ADA">
                  <w:pPr>
                    <w:rPr>
                      <w:bCs/>
                      <w:noProof/>
                      <w:lang w:val="lt-LT"/>
                    </w:rPr>
                  </w:pPr>
                </w:p>
              </w:tc>
            </w:tr>
            <w:tr w:rsidR="00416ADA" w:rsidRPr="00011525" w14:paraId="42FB7609"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46AC68B" w14:textId="77777777" w:rsidR="00416ADA" w:rsidRPr="00F11AA7" w:rsidRDefault="00416ADA" w:rsidP="00416ADA">
                  <w:pPr>
                    <w:rPr>
                      <w:rFonts w:cs="Calibri"/>
                      <w:sz w:val="22"/>
                      <w:szCs w:val="22"/>
                      <w:lang w:val="lt-LT"/>
                    </w:rPr>
                  </w:pPr>
                  <w:r w:rsidRPr="00F11AA7">
                    <w:rPr>
                      <w:rFonts w:cs="Calibri"/>
                      <w:sz w:val="22"/>
                      <w:szCs w:val="22"/>
                      <w:lang w:val="lt-LT"/>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F4F9B23" w14:textId="77777777" w:rsidR="00416ADA" w:rsidRPr="00F11AA7" w:rsidRDefault="00416ADA" w:rsidP="00416ADA">
                  <w:pPr>
                    <w:jc w:val="both"/>
                    <w:rPr>
                      <w:rFonts w:cs="Calibri"/>
                      <w:sz w:val="22"/>
                      <w:szCs w:val="22"/>
                      <w:lang w:val="lt-LT"/>
                    </w:rPr>
                  </w:pPr>
                  <w:r w:rsidRPr="00F11AA7">
                    <w:rPr>
                      <w:rFonts w:cs="Calibri"/>
                      <w:sz w:val="22"/>
                      <w:szCs w:val="22"/>
                      <w:lang w:val="lt-LT"/>
                    </w:rPr>
                    <w:t>Ekrano valdymo sąsajos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BFF62FC" w14:textId="77777777" w:rsidR="00416ADA" w:rsidRPr="00F11AA7" w:rsidRDefault="00416ADA" w:rsidP="00416ADA">
                  <w:pPr>
                    <w:jc w:val="both"/>
                    <w:rPr>
                      <w:rFonts w:cs="Calibri"/>
                      <w:sz w:val="22"/>
                      <w:szCs w:val="22"/>
                      <w:lang w:val="lt-LT"/>
                    </w:rPr>
                  </w:pPr>
                  <w:r w:rsidRPr="00F11AA7">
                    <w:rPr>
                      <w:rFonts w:cs="Calibri"/>
                      <w:sz w:val="22"/>
                      <w:szCs w:val="22"/>
                      <w:lang w:val="lt-LT"/>
                    </w:rPr>
                    <w:t>Turi turėti ne mažiau kaip: 1 x RJ45 LAN.</w:t>
                  </w:r>
                </w:p>
              </w:tc>
              <w:tc>
                <w:tcPr>
                  <w:tcW w:w="5954" w:type="dxa"/>
                  <w:tcBorders>
                    <w:top w:val="single" w:sz="4" w:space="0" w:color="auto"/>
                    <w:left w:val="single" w:sz="4" w:space="0" w:color="auto"/>
                    <w:bottom w:val="single" w:sz="4" w:space="0" w:color="auto"/>
                    <w:right w:val="single" w:sz="4" w:space="0" w:color="auto"/>
                  </w:tcBorders>
                </w:tcPr>
                <w:p w14:paraId="4F852C25" w14:textId="77777777" w:rsidR="00416ADA" w:rsidRPr="00011525" w:rsidRDefault="00416ADA" w:rsidP="00416ADA">
                  <w:pPr>
                    <w:rPr>
                      <w:bCs/>
                      <w:noProof/>
                      <w:lang w:val="lt-LT"/>
                    </w:rPr>
                  </w:pPr>
                </w:p>
              </w:tc>
            </w:tr>
            <w:tr w:rsidR="00416ADA" w:rsidRPr="00011525" w14:paraId="391C49BF"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3EC1501" w14:textId="77777777" w:rsidR="00416ADA" w:rsidRPr="00F11AA7" w:rsidRDefault="00416ADA" w:rsidP="00416ADA">
                  <w:pPr>
                    <w:rPr>
                      <w:rFonts w:cs="Calibri"/>
                      <w:sz w:val="22"/>
                      <w:szCs w:val="22"/>
                      <w:lang w:val="lt-LT"/>
                    </w:rPr>
                  </w:pPr>
                  <w:r w:rsidRPr="00F11AA7">
                    <w:rPr>
                      <w:rFonts w:cs="Calibri"/>
                      <w:sz w:val="22"/>
                      <w:szCs w:val="22"/>
                      <w:lang w:val="lt-LT"/>
                    </w:rPr>
                    <w:t>1</w:t>
                  </w:r>
                  <w:r w:rsidR="00851192">
                    <w:rPr>
                      <w:rFonts w:cs="Calibri"/>
                      <w:sz w:val="22"/>
                      <w:szCs w:val="22"/>
                      <w:lang w:val="lt-LT"/>
                    </w:rPr>
                    <w:t>0</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2EEAA1E" w14:textId="77777777" w:rsidR="00416ADA" w:rsidRPr="00F11AA7" w:rsidRDefault="00416ADA" w:rsidP="00416ADA">
                  <w:pPr>
                    <w:jc w:val="both"/>
                    <w:rPr>
                      <w:rFonts w:cs="Calibri"/>
                      <w:sz w:val="22"/>
                      <w:szCs w:val="22"/>
                      <w:lang w:val="lt-LT"/>
                    </w:rPr>
                  </w:pPr>
                  <w:r w:rsidRPr="00F11AA7">
                    <w:rPr>
                      <w:rFonts w:cs="Calibri"/>
                      <w:sz w:val="22"/>
                      <w:szCs w:val="22"/>
                      <w:lang w:val="lt-LT"/>
                    </w:rPr>
                    <w:t>Judesio daviklis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9012A2D" w14:textId="77777777" w:rsidR="00416ADA" w:rsidRPr="00F11AA7" w:rsidRDefault="00416ADA" w:rsidP="00416ADA">
                  <w:pPr>
                    <w:jc w:val="both"/>
                    <w:rPr>
                      <w:rFonts w:cs="Calibri"/>
                      <w:sz w:val="22"/>
                      <w:szCs w:val="22"/>
                      <w:lang w:val="lt-LT"/>
                    </w:rPr>
                  </w:pPr>
                  <w:r w:rsidRPr="00F11AA7">
                    <w:rPr>
                      <w:rFonts w:cs="Calibri"/>
                      <w:sz w:val="22"/>
                      <w:szCs w:val="22"/>
                      <w:lang w:val="lt-LT"/>
                    </w:rPr>
                    <w:t>Turi būti.</w:t>
                  </w:r>
                </w:p>
              </w:tc>
              <w:tc>
                <w:tcPr>
                  <w:tcW w:w="5954" w:type="dxa"/>
                  <w:tcBorders>
                    <w:top w:val="single" w:sz="4" w:space="0" w:color="auto"/>
                    <w:left w:val="single" w:sz="4" w:space="0" w:color="auto"/>
                    <w:bottom w:val="single" w:sz="4" w:space="0" w:color="auto"/>
                    <w:right w:val="single" w:sz="4" w:space="0" w:color="auto"/>
                  </w:tcBorders>
                </w:tcPr>
                <w:p w14:paraId="2CBBBBB1" w14:textId="77777777" w:rsidR="00416ADA" w:rsidRPr="00011525" w:rsidRDefault="00416ADA" w:rsidP="00416ADA">
                  <w:pPr>
                    <w:rPr>
                      <w:bCs/>
                      <w:noProof/>
                      <w:lang w:val="lt-LT"/>
                    </w:rPr>
                  </w:pPr>
                </w:p>
              </w:tc>
            </w:tr>
            <w:tr w:rsidR="00416ADA" w:rsidRPr="00011525" w14:paraId="1864D812"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D45F311" w14:textId="77777777" w:rsidR="00416ADA" w:rsidRPr="00F11AA7" w:rsidRDefault="00416ADA" w:rsidP="00416ADA">
                  <w:pPr>
                    <w:rPr>
                      <w:rFonts w:cs="Calibri"/>
                      <w:sz w:val="22"/>
                      <w:szCs w:val="22"/>
                      <w:lang w:val="lt-LT"/>
                    </w:rPr>
                  </w:pPr>
                  <w:r w:rsidRPr="00F11AA7">
                    <w:rPr>
                      <w:rFonts w:cs="Calibri"/>
                      <w:sz w:val="22"/>
                      <w:szCs w:val="22"/>
                      <w:lang w:val="lt-LT"/>
                    </w:rPr>
                    <w:t>1</w:t>
                  </w:r>
                  <w:r w:rsidR="00851192">
                    <w:rPr>
                      <w:rFonts w:cs="Calibri"/>
                      <w:sz w:val="22"/>
                      <w:szCs w:val="22"/>
                      <w:lang w:val="lt-LT"/>
                    </w:rPr>
                    <w:t>1</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F8A7C03" w14:textId="77777777" w:rsidR="00416ADA" w:rsidRPr="00F11AA7" w:rsidRDefault="00416ADA" w:rsidP="00416ADA">
                  <w:pPr>
                    <w:jc w:val="both"/>
                    <w:rPr>
                      <w:rFonts w:cs="Calibri"/>
                      <w:sz w:val="22"/>
                      <w:szCs w:val="22"/>
                      <w:lang w:val="lt-LT"/>
                    </w:rPr>
                  </w:pPr>
                  <w:r w:rsidRPr="00F11AA7">
                    <w:rPr>
                      <w:rFonts w:cs="Calibri"/>
                      <w:sz w:val="22"/>
                      <w:szCs w:val="22"/>
                      <w:lang w:val="lt-LT"/>
                    </w:rPr>
                    <w:t>Apšvietimo daviklis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0EC458B5" w14:textId="77777777" w:rsidR="00416ADA" w:rsidRPr="00F11AA7" w:rsidRDefault="00416ADA" w:rsidP="00416ADA">
                  <w:pPr>
                    <w:jc w:val="both"/>
                    <w:rPr>
                      <w:rFonts w:cs="Calibri"/>
                      <w:sz w:val="22"/>
                      <w:szCs w:val="22"/>
                      <w:lang w:val="lt-LT"/>
                    </w:rPr>
                  </w:pPr>
                  <w:r w:rsidRPr="00F11AA7">
                    <w:rPr>
                      <w:rFonts w:cs="Calibri"/>
                      <w:sz w:val="22"/>
                      <w:szCs w:val="22"/>
                      <w:lang w:val="lt-LT"/>
                    </w:rPr>
                    <w:t>Turi būti.</w:t>
                  </w:r>
                </w:p>
              </w:tc>
              <w:tc>
                <w:tcPr>
                  <w:tcW w:w="5954" w:type="dxa"/>
                  <w:tcBorders>
                    <w:top w:val="single" w:sz="4" w:space="0" w:color="auto"/>
                    <w:left w:val="single" w:sz="4" w:space="0" w:color="auto"/>
                    <w:bottom w:val="single" w:sz="4" w:space="0" w:color="auto"/>
                    <w:right w:val="single" w:sz="4" w:space="0" w:color="auto"/>
                  </w:tcBorders>
                </w:tcPr>
                <w:p w14:paraId="1D8BD486" w14:textId="77777777" w:rsidR="00416ADA" w:rsidRPr="00011525" w:rsidRDefault="00416ADA" w:rsidP="00416ADA">
                  <w:pPr>
                    <w:rPr>
                      <w:bCs/>
                      <w:noProof/>
                      <w:lang w:val="lt-LT"/>
                    </w:rPr>
                  </w:pPr>
                </w:p>
              </w:tc>
            </w:tr>
            <w:tr w:rsidR="00416ADA" w:rsidRPr="00011525" w14:paraId="5B50C407"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FC1F7A3" w14:textId="77777777" w:rsidR="00416ADA" w:rsidRPr="00F11AA7" w:rsidRDefault="00416ADA" w:rsidP="00416ADA">
                  <w:pPr>
                    <w:rPr>
                      <w:rFonts w:cs="Calibri"/>
                      <w:sz w:val="22"/>
                      <w:szCs w:val="22"/>
                      <w:lang w:val="lt-LT"/>
                    </w:rPr>
                  </w:pPr>
                  <w:r w:rsidRPr="00F11AA7">
                    <w:rPr>
                      <w:rFonts w:cs="Calibri"/>
                      <w:sz w:val="22"/>
                      <w:szCs w:val="22"/>
                      <w:lang w:val="lt-LT"/>
                    </w:rPr>
                    <w:t>1</w:t>
                  </w:r>
                  <w:r w:rsidR="00851192">
                    <w:rPr>
                      <w:rFonts w:cs="Calibri"/>
                      <w:sz w:val="22"/>
                      <w:szCs w:val="22"/>
                      <w:lang w:val="lt-LT"/>
                    </w:rPr>
                    <w:t>2</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F4624E4" w14:textId="77777777" w:rsidR="00416ADA" w:rsidRPr="00F11AA7" w:rsidRDefault="00416ADA" w:rsidP="00416ADA">
                  <w:pPr>
                    <w:jc w:val="both"/>
                    <w:rPr>
                      <w:rFonts w:cs="Calibri"/>
                      <w:sz w:val="22"/>
                      <w:szCs w:val="22"/>
                      <w:lang w:val="lt-LT"/>
                    </w:rPr>
                  </w:pPr>
                  <w:r w:rsidRPr="00F11AA7">
                    <w:rPr>
                      <w:rFonts w:cs="Calibri"/>
                      <w:sz w:val="22"/>
                      <w:szCs w:val="22"/>
                      <w:lang w:val="lt-LT"/>
                    </w:rPr>
                    <w:t>Garsiakalbis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4102489F" w14:textId="77777777" w:rsidR="00416ADA" w:rsidRPr="00F11AA7" w:rsidRDefault="00416ADA" w:rsidP="00416ADA">
                  <w:pPr>
                    <w:jc w:val="both"/>
                    <w:rPr>
                      <w:rFonts w:cs="Calibri"/>
                      <w:sz w:val="22"/>
                      <w:szCs w:val="22"/>
                      <w:lang w:val="lt-LT"/>
                    </w:rPr>
                  </w:pPr>
                  <w:r w:rsidRPr="00F11AA7">
                    <w:rPr>
                      <w:rFonts w:cs="Calibri"/>
                      <w:sz w:val="22"/>
                      <w:szCs w:val="22"/>
                      <w:lang w:val="lt-LT"/>
                    </w:rPr>
                    <w:t>Turi būti.</w:t>
                  </w:r>
                </w:p>
              </w:tc>
              <w:tc>
                <w:tcPr>
                  <w:tcW w:w="5954" w:type="dxa"/>
                  <w:tcBorders>
                    <w:top w:val="single" w:sz="4" w:space="0" w:color="auto"/>
                    <w:left w:val="single" w:sz="4" w:space="0" w:color="auto"/>
                    <w:bottom w:val="single" w:sz="4" w:space="0" w:color="auto"/>
                    <w:right w:val="single" w:sz="4" w:space="0" w:color="auto"/>
                  </w:tcBorders>
                </w:tcPr>
                <w:p w14:paraId="0FA8D71A" w14:textId="77777777" w:rsidR="00416ADA" w:rsidRPr="00011525" w:rsidRDefault="00416ADA" w:rsidP="00416ADA">
                  <w:pPr>
                    <w:rPr>
                      <w:bCs/>
                      <w:noProof/>
                      <w:lang w:val="lt-LT"/>
                    </w:rPr>
                  </w:pPr>
                </w:p>
              </w:tc>
            </w:tr>
            <w:tr w:rsidR="00416ADA" w:rsidRPr="00011525" w14:paraId="2F7E0760"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47D3A9A" w14:textId="77777777" w:rsidR="00416ADA" w:rsidRPr="00F11AA7" w:rsidRDefault="00416ADA" w:rsidP="00416ADA">
                  <w:pPr>
                    <w:rPr>
                      <w:rFonts w:cs="Calibri"/>
                      <w:sz w:val="22"/>
                      <w:szCs w:val="22"/>
                      <w:lang w:val="lt-LT"/>
                    </w:rPr>
                  </w:pPr>
                  <w:r w:rsidRPr="00F11AA7">
                    <w:rPr>
                      <w:rFonts w:cs="Calibri"/>
                      <w:sz w:val="22"/>
                      <w:szCs w:val="22"/>
                      <w:lang w:val="lt-LT"/>
                    </w:rPr>
                    <w:t>1</w:t>
                  </w:r>
                  <w:r w:rsidR="00851192">
                    <w:rPr>
                      <w:rFonts w:cs="Calibri"/>
                      <w:sz w:val="22"/>
                      <w:szCs w:val="22"/>
                      <w:lang w:val="lt-LT"/>
                    </w:rPr>
                    <w:t>3</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33DFBAB" w14:textId="77777777" w:rsidR="00416ADA" w:rsidRPr="00F11AA7" w:rsidRDefault="00416ADA" w:rsidP="00416ADA">
                  <w:pPr>
                    <w:jc w:val="both"/>
                    <w:rPr>
                      <w:rFonts w:cs="Calibri"/>
                      <w:sz w:val="22"/>
                      <w:szCs w:val="22"/>
                      <w:lang w:val="lt-LT"/>
                    </w:rPr>
                  </w:pPr>
                  <w:r w:rsidRPr="00F11AA7">
                    <w:rPr>
                      <w:rFonts w:cs="Calibri"/>
                      <w:sz w:val="22"/>
                      <w:szCs w:val="22"/>
                      <w:lang w:val="lt-LT"/>
                    </w:rPr>
                    <w:t>El. maitinimas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4BEC7ACE" w14:textId="77777777" w:rsidR="00416ADA" w:rsidRPr="00F11AA7" w:rsidRDefault="00416ADA" w:rsidP="00416ADA">
                  <w:pPr>
                    <w:jc w:val="both"/>
                    <w:rPr>
                      <w:rFonts w:eastAsia="MS Mincho" w:cs="Calibri"/>
                      <w:sz w:val="22"/>
                      <w:szCs w:val="22"/>
                      <w:lang w:val="lt-LT"/>
                    </w:rPr>
                  </w:pPr>
                  <w:r w:rsidRPr="00F11AA7">
                    <w:rPr>
                      <w:rFonts w:cs="Calibri"/>
                      <w:sz w:val="22"/>
                      <w:szCs w:val="22"/>
                      <w:lang w:val="lt-LT"/>
                    </w:rPr>
                    <w:t xml:space="preserve">Turi būti PoE </w:t>
                  </w:r>
                </w:p>
              </w:tc>
              <w:tc>
                <w:tcPr>
                  <w:tcW w:w="5954" w:type="dxa"/>
                  <w:tcBorders>
                    <w:top w:val="single" w:sz="4" w:space="0" w:color="auto"/>
                    <w:left w:val="single" w:sz="4" w:space="0" w:color="auto"/>
                    <w:bottom w:val="single" w:sz="4" w:space="0" w:color="auto"/>
                    <w:right w:val="single" w:sz="4" w:space="0" w:color="auto"/>
                  </w:tcBorders>
                </w:tcPr>
                <w:p w14:paraId="4A3006B4" w14:textId="77777777" w:rsidR="00416ADA" w:rsidRPr="00011525" w:rsidRDefault="00416ADA" w:rsidP="00416ADA">
                  <w:pPr>
                    <w:rPr>
                      <w:bCs/>
                      <w:noProof/>
                      <w:lang w:val="lt-LT"/>
                    </w:rPr>
                  </w:pPr>
                </w:p>
              </w:tc>
            </w:tr>
            <w:tr w:rsidR="00416ADA" w:rsidRPr="00011525" w14:paraId="5FC5DAF4"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0EDBB81" w14:textId="77777777" w:rsidR="00416ADA" w:rsidRPr="00F11AA7" w:rsidRDefault="00416ADA" w:rsidP="00416ADA">
                  <w:pPr>
                    <w:rPr>
                      <w:rFonts w:cs="Calibri"/>
                      <w:sz w:val="22"/>
                      <w:szCs w:val="22"/>
                      <w:lang w:val="lt-LT"/>
                    </w:rPr>
                  </w:pPr>
                  <w:r w:rsidRPr="00F11AA7">
                    <w:rPr>
                      <w:rFonts w:cs="Calibri"/>
                      <w:sz w:val="22"/>
                      <w:szCs w:val="22"/>
                      <w:lang w:val="lt-LT"/>
                    </w:rPr>
                    <w:t>1</w:t>
                  </w:r>
                  <w:r w:rsidR="00851192">
                    <w:rPr>
                      <w:rFonts w:cs="Calibri"/>
                      <w:sz w:val="22"/>
                      <w:szCs w:val="22"/>
                      <w:lang w:val="lt-LT"/>
                    </w:rPr>
                    <w:t>4</w:t>
                  </w:r>
                  <w:r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B3EFE3C" w14:textId="77777777" w:rsidR="00416ADA" w:rsidRPr="00F11AA7" w:rsidRDefault="00416ADA" w:rsidP="00416ADA">
                  <w:pPr>
                    <w:jc w:val="both"/>
                    <w:rPr>
                      <w:rFonts w:cs="Calibri"/>
                      <w:sz w:val="22"/>
                      <w:szCs w:val="22"/>
                      <w:lang w:val="lt-LT"/>
                    </w:rPr>
                  </w:pPr>
                  <w:r w:rsidRPr="00F11AA7">
                    <w:rPr>
                      <w:rFonts w:eastAsia="MS Mincho" w:cs="Calibri"/>
                      <w:sz w:val="22"/>
                      <w:szCs w:val="22"/>
                      <w:lang w:val="lt-LT"/>
                    </w:rPr>
                    <w:t xml:space="preserve">Garantiniai įsipareigojimai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0AAC0A62" w14:textId="77777777" w:rsidR="00416ADA" w:rsidRPr="00F11AA7" w:rsidRDefault="00416ADA" w:rsidP="00416ADA">
                  <w:pPr>
                    <w:jc w:val="both"/>
                    <w:rPr>
                      <w:rFonts w:cs="Calibri"/>
                      <w:sz w:val="22"/>
                      <w:szCs w:val="22"/>
                      <w:lang w:val="lt-LT"/>
                    </w:rPr>
                  </w:pPr>
                  <w:r w:rsidRPr="00F11AA7">
                    <w:rPr>
                      <w:rFonts w:eastAsia="MS Mincho" w:cs="Calibri"/>
                      <w:sz w:val="22"/>
                      <w:szCs w:val="22"/>
                      <w:lang w:val="lt-LT"/>
                    </w:rPr>
                    <w:t>Įrangai taikoma ne mažiau kaip 2 metų garantija.</w:t>
                  </w:r>
                </w:p>
              </w:tc>
              <w:tc>
                <w:tcPr>
                  <w:tcW w:w="5954" w:type="dxa"/>
                  <w:tcBorders>
                    <w:top w:val="single" w:sz="4" w:space="0" w:color="auto"/>
                    <w:left w:val="single" w:sz="4" w:space="0" w:color="auto"/>
                    <w:bottom w:val="single" w:sz="4" w:space="0" w:color="auto"/>
                    <w:right w:val="single" w:sz="4" w:space="0" w:color="auto"/>
                  </w:tcBorders>
                </w:tcPr>
                <w:p w14:paraId="05170921" w14:textId="77777777" w:rsidR="00416ADA" w:rsidRPr="00011525" w:rsidRDefault="00416ADA" w:rsidP="00416ADA">
                  <w:pPr>
                    <w:rPr>
                      <w:bCs/>
                      <w:noProof/>
                      <w:lang w:val="lt-LT"/>
                    </w:rPr>
                  </w:pPr>
                </w:p>
              </w:tc>
            </w:tr>
          </w:tbl>
          <w:p w14:paraId="446DA3AC" w14:textId="77777777" w:rsidR="00F11DCB" w:rsidRDefault="00F11DCB" w:rsidP="00A43A2A">
            <w:pPr>
              <w:rPr>
                <w:rFonts w:eastAsia="Calibri"/>
                <w:b/>
                <w:i/>
                <w:lang w:val="lt-LT" w:eastAsia="lt-LT"/>
              </w:rPr>
            </w:pPr>
          </w:p>
          <w:p w14:paraId="3D2CDFF1" w14:textId="77777777" w:rsidR="00F11DCB" w:rsidRDefault="00F11DCB" w:rsidP="00A43A2A">
            <w:pPr>
              <w:rPr>
                <w:rFonts w:eastAsia="Calibri"/>
                <w:b/>
                <w:i/>
                <w:lang w:val="lt-LT" w:eastAsia="lt-LT"/>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854"/>
              <w:gridCol w:w="10046"/>
            </w:tblGrid>
            <w:tr w:rsidR="00D163F9" w:rsidRPr="00011525" w14:paraId="68F74F8A"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D97EDF3" w14:textId="77777777" w:rsidR="00D163F9" w:rsidRPr="00011525" w:rsidRDefault="00D163F9" w:rsidP="00D163F9">
                  <w:pPr>
                    <w:suppressAutoHyphens/>
                    <w:rPr>
                      <w:rFonts w:eastAsia="Calibri"/>
                      <w:b/>
                      <w:bCs/>
                      <w:color w:val="7030A0"/>
                      <w:lang w:val="lt-LT"/>
                    </w:rPr>
                  </w:pPr>
                  <w:r>
                    <w:rPr>
                      <w:b/>
                      <w:i/>
                      <w:lang w:val="lt-LT"/>
                    </w:rPr>
                    <w:t>8</w:t>
                  </w:r>
                  <w:r w:rsidRPr="00011525">
                    <w:rPr>
                      <w:b/>
                      <w:i/>
                      <w:lang w:val="lt-LT"/>
                    </w:rPr>
                    <w:t>. Pirkimo objektas</w:t>
                  </w:r>
                  <w:r w:rsidRPr="00011525">
                    <w:rPr>
                      <w:b/>
                      <w:i/>
                      <w:color w:val="7030A0"/>
                      <w:lang w:val="lt-LT"/>
                    </w:rPr>
                    <w:t xml:space="preserve"> – </w:t>
                  </w:r>
                  <w:r>
                    <w:rPr>
                      <w:b/>
                      <w:i/>
                      <w:lang w:val="lt-LT"/>
                    </w:rPr>
                    <w:t>Signalų komutatorius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8907578" w14:textId="77777777" w:rsidR="00D163F9" w:rsidRPr="00011525" w:rsidRDefault="00D163F9" w:rsidP="00D163F9">
                  <w:pPr>
                    <w:suppressAutoHyphens/>
                    <w:ind w:left="35" w:hanging="10"/>
                    <w:rPr>
                      <w:rFonts w:eastAsia="Calibri"/>
                      <w:b/>
                      <w:lang w:val="lt-LT"/>
                    </w:rPr>
                  </w:pPr>
                  <w:r w:rsidRPr="00011525">
                    <w:rPr>
                      <w:rFonts w:eastAsia="Calibri"/>
                      <w:b/>
                      <w:lang w:val="lt-LT"/>
                    </w:rPr>
                    <w:t>Kiekis -  3 vnt.</w:t>
                  </w:r>
                </w:p>
              </w:tc>
            </w:tr>
            <w:tr w:rsidR="00D163F9" w:rsidRPr="00011525" w14:paraId="6098D130"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2B33DE4" w14:textId="77777777" w:rsidR="00D163F9" w:rsidRPr="00011525" w:rsidRDefault="00D163F9" w:rsidP="00D163F9">
                  <w:pPr>
                    <w:suppressAutoHyphens/>
                    <w:rPr>
                      <w:rFonts w:eastAsia="Calibri"/>
                      <w:b/>
                      <w:bCs/>
                      <w:lang w:val="lt-LT"/>
                    </w:rPr>
                  </w:pPr>
                  <w:r w:rsidRPr="00011525">
                    <w:rPr>
                      <w:rFonts w:eastAsia="Calibri"/>
                      <w:b/>
                      <w:bCs/>
                      <w:lang w:val="lt-LT"/>
                    </w:rPr>
                    <w:t>Gamintojas: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15A4F15" w14:textId="77777777" w:rsidR="00D163F9" w:rsidRPr="00011525" w:rsidRDefault="00D163F9" w:rsidP="00D163F9">
                  <w:pPr>
                    <w:suppressAutoHyphens/>
                    <w:ind w:left="35" w:hanging="10"/>
                    <w:rPr>
                      <w:rFonts w:eastAsia="Calibri"/>
                      <w:b/>
                      <w:i/>
                      <w:color w:val="FF0000"/>
                      <w:lang w:val="lt-LT"/>
                    </w:rPr>
                  </w:pPr>
                  <w:r w:rsidRPr="00011525">
                    <w:rPr>
                      <w:rFonts w:eastAsia="Calibri"/>
                      <w:b/>
                      <w:i/>
                      <w:color w:val="FF0000"/>
                      <w:lang w:val="lt-LT"/>
                    </w:rPr>
                    <w:t>Nurodo tiekėjas</w:t>
                  </w:r>
                </w:p>
              </w:tc>
            </w:tr>
            <w:tr w:rsidR="00D163F9" w:rsidRPr="00011525" w14:paraId="05B6EB15"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19E023E" w14:textId="77777777" w:rsidR="00D163F9" w:rsidRPr="00011525" w:rsidRDefault="00D163F9" w:rsidP="00D163F9">
                  <w:pPr>
                    <w:suppressAutoHyphens/>
                    <w:rPr>
                      <w:rFonts w:eastAsia="Calibri"/>
                      <w:b/>
                      <w:bCs/>
                      <w:lang w:val="lt-LT"/>
                    </w:rPr>
                  </w:pPr>
                  <w:r w:rsidRPr="00011525">
                    <w:rPr>
                      <w:rFonts w:eastAsia="Calibri"/>
                      <w:b/>
                      <w:bCs/>
                      <w:lang w:val="lt-LT"/>
                    </w:rPr>
                    <w:t>Modelis: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5C8DC45" w14:textId="62BE4812" w:rsidR="00D163F9" w:rsidRPr="00011525" w:rsidRDefault="00D163F9" w:rsidP="00D163F9">
                  <w:pPr>
                    <w:suppressAutoHyphens/>
                    <w:ind w:left="35" w:hanging="10"/>
                    <w:rPr>
                      <w:rFonts w:eastAsia="Calibri"/>
                      <w:b/>
                      <w:i/>
                      <w:color w:val="FF0000"/>
                      <w:lang w:val="lt-LT"/>
                    </w:rPr>
                  </w:pPr>
                  <w:r w:rsidRPr="00011525">
                    <w:rPr>
                      <w:rFonts w:eastAsia="Calibri"/>
                      <w:b/>
                      <w:i/>
                      <w:color w:val="FF0000"/>
                      <w:lang w:val="lt-LT"/>
                    </w:rPr>
                    <w:t xml:space="preserve">Nurodo tiekėjas </w:t>
                  </w:r>
                  <w:r w:rsidR="003E5191" w:rsidRPr="00EA2AEF">
                    <w:rPr>
                      <w:rFonts w:eastAsia="Calibri"/>
                      <w:bCs/>
                      <w:i/>
                      <w:lang w:val="lt-LT"/>
                    </w:rPr>
                    <w:t xml:space="preserve"> (pateikiama n</w:t>
                  </w:r>
                  <w:r w:rsidR="003E5191" w:rsidRPr="00EA2AEF">
                    <w:rPr>
                      <w:rFonts w:eastAsia="SimSun" w:cs="Calibri"/>
                      <w:bCs/>
                      <w:i/>
                      <w:sz w:val="22"/>
                      <w:szCs w:val="22"/>
                      <w:lang w:val="lt-LT"/>
                    </w:rPr>
                    <w:t>uoroda į prekės aprašymą gamintojo svetainėje)</w:t>
                  </w:r>
                </w:p>
              </w:tc>
            </w:tr>
          </w:tbl>
          <w:p w14:paraId="556537F4" w14:textId="77777777" w:rsidR="00416ADA" w:rsidRDefault="00416ADA" w:rsidP="00A43A2A">
            <w:pPr>
              <w:rPr>
                <w:rFonts w:eastAsia="Calibri"/>
                <w:b/>
                <w:i/>
                <w:lang w:val="lt-LT" w:eastAsia="lt-LT"/>
              </w:rPr>
            </w:pPr>
          </w:p>
          <w:p w14:paraId="272075BE" w14:textId="77777777" w:rsidR="00D163F9" w:rsidRPr="00011525" w:rsidRDefault="00D163F9" w:rsidP="00D163F9">
            <w:pPr>
              <w:rPr>
                <w:rFonts w:eastAsia="Calibri"/>
                <w:b/>
                <w:i/>
                <w:lang w:val="lt-LT" w:eastAsia="lt-LT"/>
              </w:rPr>
            </w:pPr>
            <w:r w:rsidRPr="00011525">
              <w:rPr>
                <w:rFonts w:eastAsia="Calibri"/>
                <w:b/>
                <w:lang w:val="lt-LT" w:eastAsia="lt-LT"/>
              </w:rPr>
              <w:t>Specifikacija: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5944"/>
              <w:gridCol w:w="5954"/>
            </w:tblGrid>
            <w:tr w:rsidR="00D163F9" w:rsidRPr="00011525" w14:paraId="61EEC2C6" w14:textId="77777777" w:rsidTr="00F11AA7">
              <w:trPr>
                <w:trHeight w:val="600"/>
              </w:trPr>
              <w:tc>
                <w:tcPr>
                  <w:tcW w:w="854" w:type="dxa"/>
                  <w:tcBorders>
                    <w:top w:val="single" w:sz="4" w:space="0" w:color="auto"/>
                    <w:left w:val="single" w:sz="4" w:space="0" w:color="auto"/>
                    <w:right w:val="single" w:sz="4" w:space="0" w:color="auto"/>
                  </w:tcBorders>
                  <w:shd w:val="clear" w:color="auto" w:fill="auto"/>
                  <w:hideMark/>
                </w:tcPr>
                <w:p w14:paraId="2351B54B" w14:textId="77777777" w:rsidR="00D163F9" w:rsidRPr="00011525" w:rsidRDefault="00D163F9" w:rsidP="00D163F9">
                  <w:pPr>
                    <w:rPr>
                      <w:b/>
                      <w:bCs/>
                      <w:noProof/>
                      <w:color w:val="000000"/>
                      <w:lang w:val="lt-LT"/>
                    </w:rPr>
                  </w:pPr>
                  <w:r w:rsidRPr="00011525">
                    <w:rPr>
                      <w:b/>
                      <w:bCs/>
                      <w:noProof/>
                      <w:color w:val="000000"/>
                      <w:lang w:val="lt-LT"/>
                    </w:rPr>
                    <w:t>l. Nr.</w:t>
                  </w:r>
                </w:p>
              </w:tc>
              <w:tc>
                <w:tcPr>
                  <w:tcW w:w="2269" w:type="dxa"/>
                  <w:tcBorders>
                    <w:top w:val="single" w:sz="4" w:space="0" w:color="auto"/>
                    <w:left w:val="single" w:sz="4" w:space="0" w:color="auto"/>
                    <w:right w:val="single" w:sz="4" w:space="0" w:color="auto"/>
                  </w:tcBorders>
                  <w:shd w:val="clear" w:color="auto" w:fill="auto"/>
                  <w:hideMark/>
                </w:tcPr>
                <w:p w14:paraId="10A4CBBA" w14:textId="77777777" w:rsidR="00D163F9" w:rsidRPr="00011525" w:rsidRDefault="00D163F9" w:rsidP="00D163F9">
                  <w:pPr>
                    <w:rPr>
                      <w:b/>
                      <w:bCs/>
                      <w:noProof/>
                      <w:color w:val="000000"/>
                      <w:lang w:val="lt-LT"/>
                    </w:rPr>
                  </w:pPr>
                  <w:r w:rsidRPr="00011525">
                    <w:rPr>
                      <w:b/>
                      <w:noProof/>
                      <w:color w:val="000000"/>
                      <w:lang w:val="lt-LT"/>
                    </w:rPr>
                    <w:t>Rodiklis*</w:t>
                  </w:r>
                </w:p>
              </w:tc>
              <w:tc>
                <w:tcPr>
                  <w:tcW w:w="5944" w:type="dxa"/>
                  <w:tcBorders>
                    <w:top w:val="single" w:sz="4" w:space="0" w:color="auto"/>
                    <w:left w:val="single" w:sz="4" w:space="0" w:color="auto"/>
                    <w:right w:val="single" w:sz="4" w:space="0" w:color="auto"/>
                  </w:tcBorders>
                  <w:shd w:val="clear" w:color="auto" w:fill="auto"/>
                  <w:hideMark/>
                </w:tcPr>
                <w:p w14:paraId="1D284B01" w14:textId="77777777" w:rsidR="00D163F9" w:rsidRPr="00011525" w:rsidRDefault="00D163F9" w:rsidP="00D163F9">
                  <w:pPr>
                    <w:rPr>
                      <w:b/>
                      <w:bCs/>
                      <w:noProof/>
                      <w:color w:val="000000"/>
                      <w:lang w:val="lt-LT"/>
                    </w:rPr>
                  </w:pPr>
                  <w:r w:rsidRPr="00011525">
                    <w:rPr>
                      <w:b/>
                      <w:bCs/>
                      <w:noProof/>
                      <w:color w:val="000000"/>
                      <w:lang w:val="lt-LT"/>
                    </w:rPr>
                    <w:t>Reikalaujama rodiklio reikšmė*</w:t>
                  </w:r>
                </w:p>
              </w:tc>
              <w:tc>
                <w:tcPr>
                  <w:tcW w:w="5954" w:type="dxa"/>
                  <w:tcBorders>
                    <w:top w:val="single" w:sz="4" w:space="0" w:color="auto"/>
                    <w:left w:val="single" w:sz="4" w:space="0" w:color="auto"/>
                    <w:right w:val="single" w:sz="4" w:space="0" w:color="auto"/>
                  </w:tcBorders>
                </w:tcPr>
                <w:p w14:paraId="2DD23430" w14:textId="77777777" w:rsidR="00D163F9" w:rsidRPr="00011525" w:rsidRDefault="00D163F9" w:rsidP="00D163F9">
                  <w:pPr>
                    <w:jc w:val="center"/>
                    <w:rPr>
                      <w:b/>
                      <w:color w:val="FF0000"/>
                      <w:lang w:val="lt-LT"/>
                    </w:rPr>
                  </w:pPr>
                  <w:r w:rsidRPr="00011525">
                    <w:rPr>
                      <w:b/>
                      <w:lang w:val="lt-LT"/>
                    </w:rPr>
                    <w:t>Siūlomos prekės parametrai</w:t>
                  </w:r>
                </w:p>
                <w:p w14:paraId="7428F292" w14:textId="77777777" w:rsidR="00D163F9" w:rsidRPr="00011525" w:rsidRDefault="00D163F9" w:rsidP="00D163F9">
                  <w:pPr>
                    <w:jc w:val="center"/>
                    <w:rPr>
                      <w:b/>
                      <w:bCs/>
                      <w:noProof/>
                      <w:color w:val="000000"/>
                      <w:lang w:val="lt-LT"/>
                    </w:rPr>
                  </w:pPr>
                  <w:r w:rsidRPr="00011525">
                    <w:rPr>
                      <w:b/>
                      <w:i/>
                      <w:color w:val="FF0000"/>
                      <w:lang w:val="lt-LT"/>
                    </w:rPr>
                    <w:t>(pildo tiekėjas)</w:t>
                  </w:r>
                </w:p>
              </w:tc>
            </w:tr>
            <w:tr w:rsidR="00D163F9" w:rsidRPr="00011525" w14:paraId="5EF1CBB6"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FB309F6" w14:textId="77777777" w:rsidR="00D163F9" w:rsidRPr="00F11AA7" w:rsidRDefault="00D163F9" w:rsidP="00D163F9">
                  <w:pPr>
                    <w:rPr>
                      <w:rFonts w:cs="Calibri"/>
                      <w:sz w:val="22"/>
                      <w:szCs w:val="22"/>
                      <w:lang w:val="lt-LT" w:eastAsia="lt-LT"/>
                    </w:rPr>
                  </w:pPr>
                  <w:r w:rsidRPr="00F11AA7">
                    <w:rPr>
                      <w:rFonts w:cs="Calibri"/>
                      <w:sz w:val="22"/>
                      <w:szCs w:val="22"/>
                      <w:lang w:val="lt-LT"/>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291E8A7" w14:textId="77777777" w:rsidR="00D163F9" w:rsidRPr="00F11AA7" w:rsidRDefault="00D163F9" w:rsidP="00D163F9">
                  <w:pPr>
                    <w:widowControl w:val="0"/>
                    <w:autoSpaceDE w:val="0"/>
                    <w:autoSpaceDN w:val="0"/>
                    <w:adjustRightInd w:val="0"/>
                    <w:jc w:val="both"/>
                    <w:rPr>
                      <w:rFonts w:cs="Calibri"/>
                      <w:sz w:val="22"/>
                      <w:szCs w:val="22"/>
                      <w:lang w:val="lt-LT"/>
                    </w:rPr>
                  </w:pPr>
                  <w:r w:rsidRPr="00F11AA7">
                    <w:rPr>
                      <w:rFonts w:eastAsia="MS Minngs" w:cs="Calibri"/>
                      <w:sz w:val="22"/>
                      <w:szCs w:val="22"/>
                      <w:lang w:val="lt-LT" w:eastAsia="lt-LT"/>
                    </w:rPr>
                    <w:t>Tipas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229710AF" w14:textId="77777777" w:rsidR="00D163F9" w:rsidRPr="00F11AA7" w:rsidRDefault="00D163F9" w:rsidP="00D163F9">
                  <w:pPr>
                    <w:widowControl w:val="0"/>
                    <w:autoSpaceDE w:val="0"/>
                    <w:autoSpaceDN w:val="0"/>
                    <w:adjustRightInd w:val="0"/>
                    <w:jc w:val="both"/>
                    <w:rPr>
                      <w:rFonts w:cs="Calibri"/>
                      <w:sz w:val="22"/>
                      <w:szCs w:val="22"/>
                      <w:lang w:val="lt-LT"/>
                    </w:rPr>
                  </w:pPr>
                  <w:r w:rsidRPr="00F11AA7">
                    <w:rPr>
                      <w:rFonts w:eastAsia="MS Minngs" w:cs="Calibri"/>
                      <w:sz w:val="22"/>
                      <w:szCs w:val="22"/>
                      <w:lang w:val="lt-LT" w:eastAsia="lt-LT"/>
                    </w:rPr>
                    <w:t xml:space="preserve">HDMI ir USB signalų automatinis komutatorius </w:t>
                  </w:r>
                </w:p>
              </w:tc>
              <w:tc>
                <w:tcPr>
                  <w:tcW w:w="5954" w:type="dxa"/>
                  <w:tcBorders>
                    <w:top w:val="single" w:sz="4" w:space="0" w:color="auto"/>
                    <w:left w:val="single" w:sz="4" w:space="0" w:color="auto"/>
                    <w:bottom w:val="single" w:sz="4" w:space="0" w:color="auto"/>
                    <w:right w:val="single" w:sz="4" w:space="0" w:color="auto"/>
                  </w:tcBorders>
                </w:tcPr>
                <w:p w14:paraId="1867BE07" w14:textId="77777777" w:rsidR="00D163F9" w:rsidRPr="00011525" w:rsidRDefault="00D163F9" w:rsidP="00D163F9">
                  <w:pPr>
                    <w:rPr>
                      <w:bCs/>
                      <w:noProof/>
                      <w:lang w:val="lt-LT"/>
                    </w:rPr>
                  </w:pPr>
                </w:p>
              </w:tc>
            </w:tr>
            <w:tr w:rsidR="00D163F9" w:rsidRPr="00011525" w14:paraId="19A71A4A"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D20F5A8" w14:textId="77777777" w:rsidR="00D163F9" w:rsidRPr="00F11AA7" w:rsidRDefault="00D163F9" w:rsidP="00D163F9">
                  <w:pPr>
                    <w:rPr>
                      <w:rFonts w:cs="Calibri"/>
                      <w:sz w:val="22"/>
                      <w:szCs w:val="22"/>
                      <w:lang w:val="lt-LT" w:eastAsia="lt-LT"/>
                    </w:rPr>
                  </w:pPr>
                  <w:r w:rsidRPr="00F11AA7">
                    <w:rPr>
                      <w:rFonts w:cs="Calibri"/>
                      <w:sz w:val="22"/>
                      <w:szCs w:val="22"/>
                      <w:lang w:val="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47D277D" w14:textId="77777777" w:rsidR="00D163F9" w:rsidRPr="00F11AA7" w:rsidRDefault="00D163F9" w:rsidP="00D163F9">
                  <w:pPr>
                    <w:jc w:val="both"/>
                    <w:rPr>
                      <w:rFonts w:cs="Calibri"/>
                      <w:sz w:val="22"/>
                      <w:szCs w:val="22"/>
                      <w:lang w:val="lt-LT" w:eastAsia="lt-LT"/>
                    </w:rPr>
                  </w:pPr>
                  <w:r w:rsidRPr="00F11AA7">
                    <w:rPr>
                      <w:rFonts w:cs="Calibri"/>
                      <w:color w:val="000000"/>
                      <w:sz w:val="22"/>
                      <w:szCs w:val="22"/>
                      <w:lang w:val="lt-LT"/>
                    </w:rPr>
                    <w:t>Palaikoma vaizdo signalo raiška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0060D130" w14:textId="77777777" w:rsidR="00D163F9" w:rsidRPr="00F11AA7" w:rsidRDefault="00D163F9" w:rsidP="00D163F9">
                  <w:pPr>
                    <w:jc w:val="both"/>
                    <w:rPr>
                      <w:rFonts w:cs="Calibri"/>
                      <w:sz w:val="22"/>
                      <w:szCs w:val="22"/>
                      <w:lang w:val="lt-LT" w:eastAsia="lt-LT"/>
                    </w:rPr>
                  </w:pPr>
                  <w:r w:rsidRPr="00F11AA7">
                    <w:rPr>
                      <w:rFonts w:cs="Calibri"/>
                      <w:color w:val="000000"/>
                      <w:sz w:val="22"/>
                      <w:szCs w:val="22"/>
                      <w:lang w:val="lt-LT"/>
                    </w:rPr>
                    <w:t>Ne mažiau kaip 4K/60 Hz  4:4:4</w:t>
                  </w:r>
                </w:p>
              </w:tc>
              <w:tc>
                <w:tcPr>
                  <w:tcW w:w="5954" w:type="dxa"/>
                  <w:tcBorders>
                    <w:top w:val="single" w:sz="4" w:space="0" w:color="auto"/>
                    <w:left w:val="single" w:sz="4" w:space="0" w:color="auto"/>
                    <w:bottom w:val="single" w:sz="4" w:space="0" w:color="auto"/>
                    <w:right w:val="single" w:sz="4" w:space="0" w:color="auto"/>
                  </w:tcBorders>
                </w:tcPr>
                <w:p w14:paraId="1D45CBC6" w14:textId="77777777" w:rsidR="00D163F9" w:rsidRPr="00011525" w:rsidRDefault="00D163F9" w:rsidP="00D163F9">
                  <w:pPr>
                    <w:rPr>
                      <w:bCs/>
                      <w:noProof/>
                      <w:lang w:val="lt-LT"/>
                    </w:rPr>
                  </w:pPr>
                </w:p>
              </w:tc>
            </w:tr>
            <w:tr w:rsidR="00D163F9" w:rsidRPr="00011525" w14:paraId="54C0A247"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AA842F4" w14:textId="77777777" w:rsidR="00D163F9" w:rsidRPr="00F11AA7" w:rsidRDefault="00D163F9" w:rsidP="00D163F9">
                  <w:pPr>
                    <w:rPr>
                      <w:rFonts w:cs="Calibri"/>
                      <w:sz w:val="22"/>
                      <w:szCs w:val="22"/>
                      <w:lang w:val="lt-LT"/>
                    </w:rPr>
                  </w:pPr>
                  <w:r w:rsidRPr="00F11AA7">
                    <w:rPr>
                      <w:rFonts w:cs="Calibri"/>
                      <w:sz w:val="22"/>
                      <w:szCs w:val="22"/>
                      <w:lang w:val="lt-LT"/>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41D5BB6" w14:textId="77777777" w:rsidR="00D163F9" w:rsidRPr="00F11AA7" w:rsidRDefault="00D163F9" w:rsidP="00D163F9">
                  <w:pPr>
                    <w:jc w:val="both"/>
                    <w:rPr>
                      <w:rFonts w:cs="Calibri"/>
                      <w:sz w:val="22"/>
                      <w:szCs w:val="22"/>
                      <w:lang w:val="lt-LT"/>
                    </w:rPr>
                  </w:pPr>
                  <w:r w:rsidRPr="00F11AA7">
                    <w:rPr>
                      <w:rFonts w:eastAsia="MS Minngs" w:cs="Calibri"/>
                      <w:sz w:val="22"/>
                      <w:szCs w:val="22"/>
                      <w:lang w:val="lt-LT" w:eastAsia="lt-LT"/>
                    </w:rPr>
                    <w:t xml:space="preserve">Vaizdo/garso signalų įvestys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5554437C" w14:textId="77777777" w:rsidR="00D163F9" w:rsidRPr="00F11AA7" w:rsidRDefault="00D163F9" w:rsidP="00D163F9">
                  <w:pPr>
                    <w:jc w:val="both"/>
                    <w:rPr>
                      <w:rFonts w:cs="Calibri"/>
                      <w:sz w:val="22"/>
                      <w:szCs w:val="22"/>
                      <w:lang w:val="lt-LT"/>
                    </w:rPr>
                  </w:pPr>
                  <w:r w:rsidRPr="00F11AA7">
                    <w:rPr>
                      <w:rFonts w:eastAsia="MS Minngs" w:cs="Calibri"/>
                      <w:sz w:val="22"/>
                      <w:szCs w:val="22"/>
                      <w:lang w:val="lt-LT" w:eastAsia="lt-LT"/>
                    </w:rPr>
                    <w:t xml:space="preserve">Ne mažiau kaip: 2 x HDMI 2.0, 1 x USB-C </w:t>
                  </w:r>
                </w:p>
              </w:tc>
              <w:tc>
                <w:tcPr>
                  <w:tcW w:w="5954" w:type="dxa"/>
                  <w:tcBorders>
                    <w:top w:val="single" w:sz="4" w:space="0" w:color="auto"/>
                    <w:left w:val="single" w:sz="4" w:space="0" w:color="auto"/>
                    <w:bottom w:val="single" w:sz="4" w:space="0" w:color="auto"/>
                    <w:right w:val="single" w:sz="4" w:space="0" w:color="auto"/>
                  </w:tcBorders>
                </w:tcPr>
                <w:p w14:paraId="1CADDB3E" w14:textId="77777777" w:rsidR="00D163F9" w:rsidRPr="00011525" w:rsidRDefault="00D163F9" w:rsidP="00D163F9">
                  <w:pPr>
                    <w:rPr>
                      <w:bCs/>
                      <w:noProof/>
                      <w:lang w:val="lt-LT"/>
                    </w:rPr>
                  </w:pPr>
                </w:p>
              </w:tc>
            </w:tr>
            <w:tr w:rsidR="00D163F9" w:rsidRPr="00011525" w14:paraId="50E32153"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D1E65F1" w14:textId="77777777" w:rsidR="00D163F9" w:rsidRPr="00F11AA7" w:rsidRDefault="00D163F9" w:rsidP="00D163F9">
                  <w:pPr>
                    <w:rPr>
                      <w:rFonts w:cs="Calibri"/>
                      <w:sz w:val="22"/>
                      <w:szCs w:val="22"/>
                      <w:lang w:val="lt-LT"/>
                    </w:rPr>
                  </w:pPr>
                  <w:r w:rsidRPr="00F11AA7">
                    <w:rPr>
                      <w:rFonts w:cs="Calibri"/>
                      <w:sz w:val="22"/>
                      <w:szCs w:val="22"/>
                      <w:lang w:val="lt-LT"/>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14:paraId="1239BAD3" w14:textId="77777777" w:rsidR="00D163F9" w:rsidRPr="00F11AA7" w:rsidRDefault="00D163F9" w:rsidP="00D163F9">
                  <w:pPr>
                    <w:jc w:val="both"/>
                    <w:rPr>
                      <w:rFonts w:cs="Calibri"/>
                      <w:sz w:val="22"/>
                      <w:szCs w:val="22"/>
                      <w:lang w:val="lt-LT"/>
                    </w:rPr>
                  </w:pPr>
                  <w:r w:rsidRPr="00F11AA7">
                    <w:rPr>
                      <w:rFonts w:eastAsia="MS Minngs" w:cs="Calibri"/>
                      <w:sz w:val="22"/>
                      <w:szCs w:val="22"/>
                      <w:lang w:val="lt-LT" w:eastAsia="lt-LT"/>
                    </w:rPr>
                    <w:t>Vaizdo/garso signalų išvestys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bottom"/>
                </w:tcPr>
                <w:p w14:paraId="4BC0F643" w14:textId="77777777" w:rsidR="00D163F9" w:rsidRPr="00F11AA7" w:rsidRDefault="00D163F9" w:rsidP="00D163F9">
                  <w:pPr>
                    <w:jc w:val="both"/>
                    <w:rPr>
                      <w:rFonts w:cs="Calibri"/>
                      <w:sz w:val="22"/>
                      <w:szCs w:val="22"/>
                      <w:lang w:val="lt-LT"/>
                    </w:rPr>
                  </w:pPr>
                  <w:r w:rsidRPr="00F11AA7">
                    <w:rPr>
                      <w:rFonts w:eastAsia="MS Minngs" w:cs="Calibri"/>
                      <w:sz w:val="22"/>
                      <w:szCs w:val="22"/>
                      <w:lang w:val="lt-LT" w:eastAsia="lt-LT"/>
                    </w:rPr>
                    <w:t>Ne mažiau kaip 2 x HDMI 2.0</w:t>
                  </w:r>
                </w:p>
              </w:tc>
              <w:tc>
                <w:tcPr>
                  <w:tcW w:w="5954" w:type="dxa"/>
                  <w:tcBorders>
                    <w:top w:val="single" w:sz="4" w:space="0" w:color="auto"/>
                    <w:left w:val="single" w:sz="4" w:space="0" w:color="auto"/>
                    <w:bottom w:val="single" w:sz="4" w:space="0" w:color="auto"/>
                    <w:right w:val="single" w:sz="4" w:space="0" w:color="auto"/>
                  </w:tcBorders>
                </w:tcPr>
                <w:p w14:paraId="44B4385D" w14:textId="77777777" w:rsidR="00D163F9" w:rsidRPr="00011525" w:rsidRDefault="00D163F9" w:rsidP="00D163F9">
                  <w:pPr>
                    <w:rPr>
                      <w:bCs/>
                      <w:noProof/>
                      <w:lang w:val="lt-LT"/>
                    </w:rPr>
                  </w:pPr>
                </w:p>
              </w:tc>
            </w:tr>
            <w:tr w:rsidR="00D163F9" w:rsidRPr="00011525" w14:paraId="657A8A80"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4824951" w14:textId="77777777" w:rsidR="00D163F9" w:rsidRPr="00F11AA7" w:rsidRDefault="00D163F9" w:rsidP="00D163F9">
                  <w:pPr>
                    <w:rPr>
                      <w:rFonts w:cs="Calibri"/>
                      <w:sz w:val="22"/>
                      <w:szCs w:val="22"/>
                      <w:lang w:val="lt-LT"/>
                    </w:rPr>
                  </w:pPr>
                  <w:r w:rsidRPr="00F11AA7">
                    <w:rPr>
                      <w:rFonts w:cs="Calibri"/>
                      <w:sz w:val="22"/>
                      <w:szCs w:val="22"/>
                      <w:lang w:val="lt-LT"/>
                    </w:rPr>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5436BF1" w14:textId="77777777" w:rsidR="00D163F9" w:rsidRPr="00F11AA7" w:rsidRDefault="00D163F9" w:rsidP="00D163F9">
                  <w:pPr>
                    <w:jc w:val="both"/>
                    <w:rPr>
                      <w:rFonts w:eastAsia="MS Minngs" w:cs="Calibri"/>
                      <w:sz w:val="22"/>
                      <w:szCs w:val="22"/>
                      <w:lang w:val="lt-LT" w:eastAsia="lt-LT"/>
                    </w:rPr>
                  </w:pPr>
                  <w:r w:rsidRPr="00F11AA7">
                    <w:rPr>
                      <w:rFonts w:cs="Calibri"/>
                      <w:color w:val="000000"/>
                      <w:sz w:val="22"/>
                      <w:szCs w:val="22"/>
                      <w:lang w:val="lt-LT"/>
                    </w:rPr>
                    <w:t>Sąsajos</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0690A2EB" w14:textId="77777777" w:rsidR="00D163F9" w:rsidRPr="00F11AA7" w:rsidRDefault="00D163F9" w:rsidP="00D163F9">
                  <w:pPr>
                    <w:rPr>
                      <w:rFonts w:eastAsia="MS Minngs" w:cs="Calibri"/>
                      <w:sz w:val="22"/>
                      <w:szCs w:val="22"/>
                      <w:lang w:val="lt-LT" w:eastAsia="lt-LT"/>
                    </w:rPr>
                  </w:pPr>
                  <w:r w:rsidRPr="00F11AA7">
                    <w:rPr>
                      <w:rFonts w:cs="Calibri"/>
                      <w:color w:val="000000"/>
                      <w:sz w:val="22"/>
                      <w:szCs w:val="22"/>
                      <w:lang w:val="lt-LT"/>
                    </w:rPr>
                    <w:t xml:space="preserve">Ne mažiau kaip: 1 x RJ45, 3 x USB-A, 2 x USB-B </w:t>
                  </w:r>
                </w:p>
              </w:tc>
              <w:tc>
                <w:tcPr>
                  <w:tcW w:w="5954" w:type="dxa"/>
                  <w:tcBorders>
                    <w:top w:val="single" w:sz="4" w:space="0" w:color="auto"/>
                    <w:left w:val="single" w:sz="4" w:space="0" w:color="auto"/>
                    <w:bottom w:val="single" w:sz="4" w:space="0" w:color="auto"/>
                    <w:right w:val="single" w:sz="4" w:space="0" w:color="auto"/>
                  </w:tcBorders>
                </w:tcPr>
                <w:p w14:paraId="75C6C4D8" w14:textId="77777777" w:rsidR="00D163F9" w:rsidRPr="00011525" w:rsidRDefault="00D163F9" w:rsidP="00D163F9">
                  <w:pPr>
                    <w:rPr>
                      <w:bCs/>
                      <w:noProof/>
                      <w:lang w:val="lt-LT"/>
                    </w:rPr>
                  </w:pPr>
                </w:p>
              </w:tc>
            </w:tr>
            <w:tr w:rsidR="00D163F9" w:rsidRPr="00011525" w14:paraId="6A2B402C"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9205068" w14:textId="77777777" w:rsidR="00D163F9" w:rsidRPr="00F11AA7" w:rsidRDefault="00D163F9" w:rsidP="00D163F9">
                  <w:pPr>
                    <w:rPr>
                      <w:rFonts w:cs="Calibri"/>
                      <w:sz w:val="22"/>
                      <w:szCs w:val="22"/>
                      <w:lang w:val="lt-LT"/>
                    </w:rPr>
                  </w:pPr>
                  <w:r w:rsidRPr="00F11AA7">
                    <w:rPr>
                      <w:rFonts w:cs="Calibri"/>
                      <w:sz w:val="22"/>
                      <w:szCs w:val="22"/>
                      <w:lang w:val="lt-LT"/>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7B95B94" w14:textId="77777777" w:rsidR="00D163F9" w:rsidRPr="00F11AA7" w:rsidRDefault="00D163F9" w:rsidP="00D163F9">
                  <w:pPr>
                    <w:rPr>
                      <w:rFonts w:cs="Calibri"/>
                      <w:sz w:val="22"/>
                      <w:szCs w:val="22"/>
                      <w:lang w:val="lt-LT"/>
                    </w:rPr>
                  </w:pPr>
                  <w:r w:rsidRPr="00F11AA7">
                    <w:rPr>
                      <w:rFonts w:cs="Calibri"/>
                      <w:sz w:val="22"/>
                      <w:szCs w:val="22"/>
                      <w:lang w:val="lt-LT"/>
                    </w:rPr>
                    <w:t>Įvesčių perjungimas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7CFB26A3" w14:textId="77777777" w:rsidR="00D163F9" w:rsidRPr="00F11AA7" w:rsidRDefault="00D163F9" w:rsidP="00D163F9">
                  <w:pPr>
                    <w:rPr>
                      <w:rFonts w:eastAsia="MS Minngs" w:cs="Calibri"/>
                      <w:sz w:val="22"/>
                      <w:szCs w:val="22"/>
                      <w:lang w:val="lt-LT" w:eastAsia="lt-LT"/>
                    </w:rPr>
                  </w:pPr>
                  <w:r w:rsidRPr="00F11AA7">
                    <w:rPr>
                      <w:rFonts w:cs="Calibri"/>
                      <w:sz w:val="22"/>
                      <w:szCs w:val="22"/>
                      <w:lang w:val="lt-LT"/>
                    </w:rPr>
                    <w:t>Turi būti automatinis, konfigūruojamas.</w:t>
                  </w:r>
                </w:p>
              </w:tc>
              <w:tc>
                <w:tcPr>
                  <w:tcW w:w="5954" w:type="dxa"/>
                  <w:tcBorders>
                    <w:top w:val="single" w:sz="4" w:space="0" w:color="auto"/>
                    <w:left w:val="single" w:sz="4" w:space="0" w:color="auto"/>
                    <w:bottom w:val="single" w:sz="4" w:space="0" w:color="auto"/>
                    <w:right w:val="single" w:sz="4" w:space="0" w:color="auto"/>
                  </w:tcBorders>
                </w:tcPr>
                <w:p w14:paraId="4A062E4E" w14:textId="77777777" w:rsidR="00D163F9" w:rsidRPr="00011525" w:rsidRDefault="00D163F9" w:rsidP="00D163F9">
                  <w:pPr>
                    <w:rPr>
                      <w:bCs/>
                      <w:noProof/>
                      <w:lang w:val="lt-LT"/>
                    </w:rPr>
                  </w:pPr>
                </w:p>
              </w:tc>
            </w:tr>
            <w:tr w:rsidR="00D163F9" w:rsidRPr="00011525" w14:paraId="761D6AA9"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849D006" w14:textId="77777777" w:rsidR="00D163F9" w:rsidRPr="00F11AA7" w:rsidRDefault="00D163F9" w:rsidP="00D163F9">
                  <w:pPr>
                    <w:rPr>
                      <w:rFonts w:cs="Calibri"/>
                      <w:sz w:val="22"/>
                      <w:szCs w:val="22"/>
                      <w:lang w:val="lt-LT"/>
                    </w:rPr>
                  </w:pPr>
                  <w:r w:rsidRPr="00F11AA7">
                    <w:rPr>
                      <w:rFonts w:cs="Calibri"/>
                      <w:sz w:val="22"/>
                      <w:szCs w:val="22"/>
                      <w:lang w:val="lt-LT"/>
                    </w:rPr>
                    <w:t>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2BE2934" w14:textId="77777777" w:rsidR="00D163F9" w:rsidRPr="00F11AA7" w:rsidRDefault="00D163F9" w:rsidP="00D163F9">
                  <w:pPr>
                    <w:jc w:val="both"/>
                    <w:rPr>
                      <w:rFonts w:cs="Calibri"/>
                      <w:sz w:val="22"/>
                      <w:szCs w:val="22"/>
                      <w:lang w:val="lt-LT"/>
                    </w:rPr>
                  </w:pPr>
                  <w:r w:rsidRPr="00F11AA7">
                    <w:rPr>
                      <w:rFonts w:eastAsia="MS Minngs" w:cs="Calibri"/>
                      <w:sz w:val="22"/>
                      <w:szCs w:val="22"/>
                      <w:lang w:val="lt-LT" w:eastAsia="lt-LT"/>
                    </w:rPr>
                    <w:t>Valdymas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43FA47B" w14:textId="77777777" w:rsidR="00D163F9" w:rsidRPr="00F11AA7" w:rsidRDefault="00D163F9" w:rsidP="00D163F9">
                  <w:pPr>
                    <w:jc w:val="both"/>
                    <w:rPr>
                      <w:rFonts w:cs="Calibri"/>
                      <w:sz w:val="22"/>
                      <w:szCs w:val="22"/>
                      <w:lang w:val="lt-LT"/>
                    </w:rPr>
                  </w:pPr>
                  <w:r w:rsidRPr="00F11AA7">
                    <w:rPr>
                      <w:rFonts w:eastAsia="MS Minngs" w:cs="Calibri"/>
                      <w:sz w:val="22"/>
                      <w:szCs w:val="22"/>
                      <w:lang w:val="lt-LT"/>
                    </w:rPr>
                    <w:t xml:space="preserve">Turi būti galima valdyti </w:t>
                  </w:r>
                  <w:r w:rsidRPr="00D163F9">
                    <w:rPr>
                      <w:sz w:val="22"/>
                      <w:szCs w:val="22"/>
                      <w:lang w:val="lt-LT"/>
                    </w:rPr>
                    <w:t xml:space="preserve"> V</w:t>
                  </w:r>
                  <w:r w:rsidRPr="00F11AA7">
                    <w:rPr>
                      <w:rFonts w:eastAsia="MS Minngs" w:cs="Calibri"/>
                      <w:sz w:val="22"/>
                      <w:szCs w:val="22"/>
                      <w:lang w:val="lt-LT"/>
                    </w:rPr>
                    <w:t>aldymo panele (7 poz.).</w:t>
                  </w:r>
                  <w:r w:rsidRPr="00F11AA7">
                    <w:rPr>
                      <w:rFonts w:cs="Calibri"/>
                      <w:sz w:val="22"/>
                      <w:szCs w:val="22"/>
                      <w:lang w:val="lt-LT"/>
                    </w:rPr>
                    <w:t xml:space="preserve"> </w:t>
                  </w:r>
                </w:p>
              </w:tc>
              <w:tc>
                <w:tcPr>
                  <w:tcW w:w="5954" w:type="dxa"/>
                  <w:tcBorders>
                    <w:top w:val="single" w:sz="4" w:space="0" w:color="auto"/>
                    <w:left w:val="single" w:sz="4" w:space="0" w:color="auto"/>
                    <w:bottom w:val="single" w:sz="4" w:space="0" w:color="auto"/>
                    <w:right w:val="single" w:sz="4" w:space="0" w:color="auto"/>
                  </w:tcBorders>
                </w:tcPr>
                <w:p w14:paraId="0895CE71" w14:textId="77777777" w:rsidR="00D163F9" w:rsidRPr="00011525" w:rsidRDefault="00D163F9" w:rsidP="00D163F9">
                  <w:pPr>
                    <w:rPr>
                      <w:bCs/>
                      <w:noProof/>
                      <w:lang w:val="lt-LT"/>
                    </w:rPr>
                  </w:pPr>
                </w:p>
              </w:tc>
            </w:tr>
            <w:tr w:rsidR="00D163F9" w:rsidRPr="00011525" w14:paraId="3F4FA492"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191DCA3" w14:textId="77777777" w:rsidR="00D163F9" w:rsidRPr="00F11AA7" w:rsidRDefault="00D163F9" w:rsidP="00D163F9">
                  <w:pPr>
                    <w:rPr>
                      <w:rFonts w:cs="Calibri"/>
                      <w:sz w:val="22"/>
                      <w:szCs w:val="22"/>
                      <w:lang w:val="lt-LT"/>
                    </w:rPr>
                  </w:pPr>
                  <w:r w:rsidRPr="00F11AA7">
                    <w:rPr>
                      <w:rFonts w:cs="Calibri"/>
                      <w:sz w:val="22"/>
                      <w:szCs w:val="22"/>
                      <w:lang w:val="lt-LT"/>
                    </w:rPr>
                    <w:t>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3CA542C" w14:textId="77777777" w:rsidR="00D163F9" w:rsidRPr="00F11AA7" w:rsidRDefault="00D163F9" w:rsidP="00D163F9">
                  <w:pPr>
                    <w:jc w:val="both"/>
                    <w:rPr>
                      <w:rFonts w:cs="Calibri"/>
                      <w:sz w:val="22"/>
                      <w:szCs w:val="22"/>
                      <w:lang w:val="lt-LT"/>
                    </w:rPr>
                  </w:pPr>
                  <w:r w:rsidRPr="00F11AA7">
                    <w:rPr>
                      <w:rFonts w:eastAsia="MS Minngs" w:cs="Calibri"/>
                      <w:sz w:val="22"/>
                      <w:szCs w:val="22"/>
                      <w:lang w:val="lt-LT" w:eastAsia="lt-LT"/>
                    </w:rPr>
                    <w:t>Kitos funkcijos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740BF898" w14:textId="77777777" w:rsidR="00D163F9" w:rsidRPr="00F11AA7" w:rsidRDefault="00D163F9" w:rsidP="00D163F9">
                  <w:pPr>
                    <w:jc w:val="both"/>
                    <w:rPr>
                      <w:rFonts w:cs="Calibri"/>
                      <w:sz w:val="22"/>
                      <w:szCs w:val="22"/>
                      <w:lang w:val="lt-LT"/>
                    </w:rPr>
                  </w:pPr>
                  <w:r w:rsidRPr="00F11AA7">
                    <w:rPr>
                      <w:rFonts w:eastAsia="MS Minngs" w:cs="Calibri"/>
                      <w:sz w:val="22"/>
                      <w:szCs w:val="22"/>
                      <w:lang w:val="lt-LT"/>
                    </w:rPr>
                    <w:t>Turi palaikyti ne mažiau kaip: CEC, garso signalo išrišimą iš HDMI signalo.</w:t>
                  </w:r>
                  <w:r w:rsidRPr="00F11AA7">
                    <w:rPr>
                      <w:rFonts w:cs="Calibri"/>
                      <w:sz w:val="22"/>
                      <w:szCs w:val="22"/>
                      <w:lang w:val="lt-LT"/>
                    </w:rPr>
                    <w:t xml:space="preserve"> </w:t>
                  </w:r>
                  <w:r w:rsidRPr="00F11AA7">
                    <w:rPr>
                      <w:rFonts w:eastAsia="MS Minngs" w:cs="Calibri"/>
                      <w:sz w:val="22"/>
                      <w:szCs w:val="22"/>
                      <w:lang w:val="lt-LT"/>
                    </w:rPr>
                    <w:t>Per USB-C  turi būti palaikomas įrenginio krovimas ne mažiau kaip 50 W.</w:t>
                  </w:r>
                </w:p>
              </w:tc>
              <w:tc>
                <w:tcPr>
                  <w:tcW w:w="5954" w:type="dxa"/>
                  <w:tcBorders>
                    <w:top w:val="single" w:sz="4" w:space="0" w:color="auto"/>
                    <w:left w:val="single" w:sz="4" w:space="0" w:color="auto"/>
                    <w:bottom w:val="single" w:sz="4" w:space="0" w:color="auto"/>
                    <w:right w:val="single" w:sz="4" w:space="0" w:color="auto"/>
                  </w:tcBorders>
                </w:tcPr>
                <w:p w14:paraId="0A4CCC8B" w14:textId="77777777" w:rsidR="00D163F9" w:rsidRPr="00011525" w:rsidRDefault="00D163F9" w:rsidP="00D163F9">
                  <w:pPr>
                    <w:rPr>
                      <w:bCs/>
                      <w:noProof/>
                      <w:lang w:val="lt-LT"/>
                    </w:rPr>
                  </w:pPr>
                </w:p>
              </w:tc>
            </w:tr>
            <w:tr w:rsidR="00D163F9" w:rsidRPr="00011525" w14:paraId="543AFF89"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D695818" w14:textId="77777777" w:rsidR="00D163F9" w:rsidRPr="00F11AA7" w:rsidRDefault="00851192" w:rsidP="00D163F9">
                  <w:pPr>
                    <w:rPr>
                      <w:rFonts w:cs="Calibri"/>
                      <w:sz w:val="22"/>
                      <w:szCs w:val="22"/>
                      <w:lang w:val="lt-LT"/>
                    </w:rPr>
                  </w:pPr>
                  <w:r>
                    <w:rPr>
                      <w:rFonts w:cs="Calibri"/>
                      <w:sz w:val="22"/>
                      <w:szCs w:val="22"/>
                      <w:lang w:val="lt-LT"/>
                    </w:rPr>
                    <w:t>9</w:t>
                  </w:r>
                  <w:r w:rsidR="00D163F9"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D656F80" w14:textId="77777777" w:rsidR="00D163F9" w:rsidRPr="00F11AA7" w:rsidRDefault="00D163F9" w:rsidP="00D163F9">
                  <w:pPr>
                    <w:jc w:val="both"/>
                    <w:rPr>
                      <w:rFonts w:cs="Calibri"/>
                      <w:sz w:val="22"/>
                      <w:szCs w:val="22"/>
                      <w:lang w:val="lt-LT"/>
                    </w:rPr>
                  </w:pPr>
                  <w:r w:rsidRPr="00F11AA7">
                    <w:rPr>
                      <w:rFonts w:eastAsia="MS Mincho" w:cs="Calibri"/>
                      <w:sz w:val="22"/>
                      <w:szCs w:val="22"/>
                      <w:lang w:val="lt-LT"/>
                    </w:rPr>
                    <w:t>Garantinė techninė priežiūra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7737929" w14:textId="77777777" w:rsidR="00D163F9" w:rsidRPr="00F11AA7" w:rsidRDefault="00D163F9" w:rsidP="00D163F9">
                  <w:pPr>
                    <w:jc w:val="both"/>
                    <w:rPr>
                      <w:rFonts w:cs="Calibri"/>
                      <w:sz w:val="22"/>
                      <w:szCs w:val="22"/>
                      <w:lang w:val="lt-LT"/>
                    </w:rPr>
                  </w:pPr>
                  <w:r w:rsidRPr="00F11AA7">
                    <w:rPr>
                      <w:rFonts w:eastAsia="SimSun" w:cs="Calibri"/>
                      <w:sz w:val="22"/>
                      <w:szCs w:val="22"/>
                      <w:lang w:val="lt-LT"/>
                    </w:rPr>
                    <w:t>Įrangai taikoma ne mažiau kaip 2 metų garantija.</w:t>
                  </w:r>
                </w:p>
              </w:tc>
              <w:tc>
                <w:tcPr>
                  <w:tcW w:w="5954" w:type="dxa"/>
                  <w:tcBorders>
                    <w:top w:val="single" w:sz="4" w:space="0" w:color="auto"/>
                    <w:left w:val="single" w:sz="4" w:space="0" w:color="auto"/>
                    <w:bottom w:val="single" w:sz="4" w:space="0" w:color="auto"/>
                    <w:right w:val="single" w:sz="4" w:space="0" w:color="auto"/>
                  </w:tcBorders>
                </w:tcPr>
                <w:p w14:paraId="63FBF6E1" w14:textId="77777777" w:rsidR="00D163F9" w:rsidRPr="00011525" w:rsidRDefault="00D163F9" w:rsidP="00D163F9">
                  <w:pPr>
                    <w:rPr>
                      <w:bCs/>
                      <w:noProof/>
                      <w:lang w:val="lt-LT"/>
                    </w:rPr>
                  </w:pPr>
                </w:p>
              </w:tc>
            </w:tr>
          </w:tbl>
          <w:p w14:paraId="766A16E3" w14:textId="77777777" w:rsidR="00B30A9E" w:rsidRDefault="00B30A9E" w:rsidP="00A43A2A">
            <w:pPr>
              <w:rPr>
                <w:rFonts w:eastAsia="Calibri"/>
                <w:b/>
                <w:i/>
                <w:lang w:val="lt-LT" w:eastAsia="lt-LT"/>
              </w:rPr>
            </w:pPr>
          </w:p>
          <w:p w14:paraId="5EFD06C9" w14:textId="77777777" w:rsidR="00D163F9" w:rsidRDefault="00D163F9" w:rsidP="00A43A2A">
            <w:pPr>
              <w:rPr>
                <w:rFonts w:eastAsia="Calibri"/>
                <w:b/>
                <w:i/>
                <w:lang w:val="lt-LT" w:eastAsia="lt-LT"/>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854"/>
              <w:gridCol w:w="10046"/>
            </w:tblGrid>
            <w:tr w:rsidR="005C0777" w:rsidRPr="00011525" w14:paraId="2416EFE0"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FA44D5" w14:textId="77777777" w:rsidR="005C0777" w:rsidRPr="00011525" w:rsidRDefault="005C0777" w:rsidP="005C0777">
                  <w:pPr>
                    <w:suppressAutoHyphens/>
                    <w:rPr>
                      <w:rFonts w:eastAsia="Calibri"/>
                      <w:b/>
                      <w:bCs/>
                      <w:color w:val="7030A0"/>
                      <w:lang w:val="lt-LT"/>
                    </w:rPr>
                  </w:pPr>
                  <w:r>
                    <w:rPr>
                      <w:b/>
                      <w:i/>
                      <w:lang w:val="lt-LT"/>
                    </w:rPr>
                    <w:t>9</w:t>
                  </w:r>
                  <w:r w:rsidRPr="00011525">
                    <w:rPr>
                      <w:b/>
                      <w:i/>
                      <w:lang w:val="lt-LT"/>
                    </w:rPr>
                    <w:t>. Pirkimo objektas</w:t>
                  </w:r>
                  <w:r w:rsidRPr="00011525">
                    <w:rPr>
                      <w:b/>
                      <w:i/>
                      <w:color w:val="7030A0"/>
                      <w:lang w:val="lt-LT"/>
                    </w:rPr>
                    <w:t xml:space="preserve"> – </w:t>
                  </w:r>
                  <w:r>
                    <w:rPr>
                      <w:b/>
                      <w:i/>
                      <w:lang w:val="lt-LT"/>
                    </w:rPr>
                    <w:t>Tinklo komutatorius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B2F63DD" w14:textId="77777777" w:rsidR="005C0777" w:rsidRPr="00011525" w:rsidRDefault="005C0777" w:rsidP="005C0777">
                  <w:pPr>
                    <w:suppressAutoHyphens/>
                    <w:ind w:left="35" w:hanging="10"/>
                    <w:rPr>
                      <w:rFonts w:eastAsia="Calibri"/>
                      <w:b/>
                      <w:lang w:val="lt-LT"/>
                    </w:rPr>
                  </w:pPr>
                  <w:r w:rsidRPr="00011525">
                    <w:rPr>
                      <w:rFonts w:eastAsia="Calibri"/>
                      <w:b/>
                      <w:lang w:val="lt-LT"/>
                    </w:rPr>
                    <w:t>Kiekis -  3 vnt.</w:t>
                  </w:r>
                </w:p>
              </w:tc>
            </w:tr>
            <w:tr w:rsidR="005C0777" w:rsidRPr="00011525" w14:paraId="2DCC0941"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FD2F02" w14:textId="77777777" w:rsidR="005C0777" w:rsidRPr="00011525" w:rsidRDefault="005C0777" w:rsidP="005C0777">
                  <w:pPr>
                    <w:suppressAutoHyphens/>
                    <w:rPr>
                      <w:rFonts w:eastAsia="Calibri"/>
                      <w:b/>
                      <w:bCs/>
                      <w:lang w:val="lt-LT"/>
                    </w:rPr>
                  </w:pPr>
                  <w:r w:rsidRPr="00011525">
                    <w:rPr>
                      <w:rFonts w:eastAsia="Calibri"/>
                      <w:b/>
                      <w:bCs/>
                      <w:lang w:val="lt-LT"/>
                    </w:rPr>
                    <w:t>Gamintojas: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2010FE7" w14:textId="77777777" w:rsidR="005C0777" w:rsidRPr="00011525" w:rsidRDefault="005C0777" w:rsidP="005C0777">
                  <w:pPr>
                    <w:suppressAutoHyphens/>
                    <w:ind w:left="35" w:hanging="10"/>
                    <w:rPr>
                      <w:rFonts w:eastAsia="Calibri"/>
                      <w:b/>
                      <w:i/>
                      <w:color w:val="FF0000"/>
                      <w:lang w:val="lt-LT"/>
                    </w:rPr>
                  </w:pPr>
                  <w:r w:rsidRPr="00011525">
                    <w:rPr>
                      <w:rFonts w:eastAsia="Calibri"/>
                      <w:b/>
                      <w:i/>
                      <w:color w:val="FF0000"/>
                      <w:lang w:val="lt-LT"/>
                    </w:rPr>
                    <w:t>Nurodo tiekėjas</w:t>
                  </w:r>
                </w:p>
              </w:tc>
            </w:tr>
            <w:tr w:rsidR="005C0777" w:rsidRPr="00011525" w14:paraId="3B56B7B2"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8BD1AB" w14:textId="77777777" w:rsidR="005C0777" w:rsidRPr="00011525" w:rsidRDefault="005C0777" w:rsidP="005C0777">
                  <w:pPr>
                    <w:suppressAutoHyphens/>
                    <w:rPr>
                      <w:rFonts w:eastAsia="Calibri"/>
                      <w:b/>
                      <w:bCs/>
                      <w:lang w:val="lt-LT"/>
                    </w:rPr>
                  </w:pPr>
                  <w:r w:rsidRPr="00011525">
                    <w:rPr>
                      <w:rFonts w:eastAsia="Calibri"/>
                      <w:b/>
                      <w:bCs/>
                      <w:lang w:val="lt-LT"/>
                    </w:rPr>
                    <w:t>Modelis: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F73270" w14:textId="7B53C52C" w:rsidR="005C0777" w:rsidRPr="00011525" w:rsidRDefault="005C0777" w:rsidP="005C0777">
                  <w:pPr>
                    <w:suppressAutoHyphens/>
                    <w:ind w:left="35" w:hanging="10"/>
                    <w:rPr>
                      <w:rFonts w:eastAsia="Calibri"/>
                      <w:b/>
                      <w:i/>
                      <w:color w:val="FF0000"/>
                      <w:lang w:val="lt-LT"/>
                    </w:rPr>
                  </w:pPr>
                  <w:r w:rsidRPr="00011525">
                    <w:rPr>
                      <w:rFonts w:eastAsia="Calibri"/>
                      <w:b/>
                      <w:i/>
                      <w:color w:val="FF0000"/>
                      <w:lang w:val="lt-LT"/>
                    </w:rPr>
                    <w:t xml:space="preserve">Nurodo tiekėjas </w:t>
                  </w:r>
                  <w:r w:rsidR="003E5191" w:rsidRPr="00EA2AEF">
                    <w:rPr>
                      <w:rFonts w:eastAsia="Calibri"/>
                      <w:bCs/>
                      <w:i/>
                      <w:lang w:val="lt-LT"/>
                    </w:rPr>
                    <w:t xml:space="preserve"> (pateikiama n</w:t>
                  </w:r>
                  <w:r w:rsidR="003E5191" w:rsidRPr="00EA2AEF">
                    <w:rPr>
                      <w:rFonts w:eastAsia="SimSun" w:cs="Calibri"/>
                      <w:bCs/>
                      <w:i/>
                      <w:sz w:val="22"/>
                      <w:szCs w:val="22"/>
                      <w:lang w:val="lt-LT"/>
                    </w:rPr>
                    <w:t>uoroda į prekės aprašymą gamintojo svetainėje)</w:t>
                  </w:r>
                </w:p>
              </w:tc>
            </w:tr>
          </w:tbl>
          <w:p w14:paraId="08D20CAC" w14:textId="77777777" w:rsidR="00D163F9" w:rsidRDefault="00D163F9" w:rsidP="00A43A2A">
            <w:pPr>
              <w:rPr>
                <w:rFonts w:eastAsia="Calibri"/>
                <w:b/>
                <w:i/>
                <w:lang w:val="lt-LT" w:eastAsia="lt-LT"/>
              </w:rPr>
            </w:pPr>
          </w:p>
          <w:p w14:paraId="7D3CD043" w14:textId="77777777" w:rsidR="005C0777" w:rsidRPr="00011525" w:rsidRDefault="005C0777" w:rsidP="005C0777">
            <w:pPr>
              <w:rPr>
                <w:rFonts w:eastAsia="Calibri"/>
                <w:b/>
                <w:i/>
                <w:lang w:val="lt-LT" w:eastAsia="lt-LT"/>
              </w:rPr>
            </w:pPr>
            <w:r w:rsidRPr="00011525">
              <w:rPr>
                <w:rFonts w:eastAsia="Calibri"/>
                <w:b/>
                <w:lang w:val="lt-LT" w:eastAsia="lt-LT"/>
              </w:rPr>
              <w:t>Specifikacija: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5944"/>
              <w:gridCol w:w="5954"/>
            </w:tblGrid>
            <w:tr w:rsidR="005C0777" w:rsidRPr="00011525" w14:paraId="08827046" w14:textId="77777777" w:rsidTr="00F11AA7">
              <w:trPr>
                <w:trHeight w:val="600"/>
              </w:trPr>
              <w:tc>
                <w:tcPr>
                  <w:tcW w:w="854" w:type="dxa"/>
                  <w:tcBorders>
                    <w:top w:val="single" w:sz="4" w:space="0" w:color="auto"/>
                    <w:left w:val="single" w:sz="4" w:space="0" w:color="auto"/>
                    <w:right w:val="single" w:sz="4" w:space="0" w:color="auto"/>
                  </w:tcBorders>
                  <w:shd w:val="clear" w:color="auto" w:fill="auto"/>
                  <w:hideMark/>
                </w:tcPr>
                <w:p w14:paraId="210E99DF" w14:textId="77777777" w:rsidR="005C0777" w:rsidRPr="00011525" w:rsidRDefault="005C0777" w:rsidP="005C0777">
                  <w:pPr>
                    <w:rPr>
                      <w:b/>
                      <w:bCs/>
                      <w:noProof/>
                      <w:color w:val="000000"/>
                      <w:lang w:val="lt-LT"/>
                    </w:rPr>
                  </w:pPr>
                  <w:r w:rsidRPr="00011525">
                    <w:rPr>
                      <w:b/>
                      <w:bCs/>
                      <w:noProof/>
                      <w:color w:val="000000"/>
                      <w:lang w:val="lt-LT"/>
                    </w:rPr>
                    <w:t>l. Nr.</w:t>
                  </w:r>
                </w:p>
              </w:tc>
              <w:tc>
                <w:tcPr>
                  <w:tcW w:w="2269" w:type="dxa"/>
                  <w:tcBorders>
                    <w:top w:val="single" w:sz="4" w:space="0" w:color="auto"/>
                    <w:left w:val="single" w:sz="4" w:space="0" w:color="auto"/>
                    <w:right w:val="single" w:sz="4" w:space="0" w:color="auto"/>
                  </w:tcBorders>
                  <w:shd w:val="clear" w:color="auto" w:fill="auto"/>
                  <w:hideMark/>
                </w:tcPr>
                <w:p w14:paraId="4831B97B" w14:textId="77777777" w:rsidR="005C0777" w:rsidRPr="00011525" w:rsidRDefault="005C0777" w:rsidP="005C0777">
                  <w:pPr>
                    <w:rPr>
                      <w:b/>
                      <w:bCs/>
                      <w:noProof/>
                      <w:color w:val="000000"/>
                      <w:lang w:val="lt-LT"/>
                    </w:rPr>
                  </w:pPr>
                  <w:r w:rsidRPr="00011525">
                    <w:rPr>
                      <w:b/>
                      <w:noProof/>
                      <w:color w:val="000000"/>
                      <w:lang w:val="lt-LT"/>
                    </w:rPr>
                    <w:t>Rodiklis*</w:t>
                  </w:r>
                </w:p>
              </w:tc>
              <w:tc>
                <w:tcPr>
                  <w:tcW w:w="5944" w:type="dxa"/>
                  <w:tcBorders>
                    <w:top w:val="single" w:sz="4" w:space="0" w:color="auto"/>
                    <w:left w:val="single" w:sz="4" w:space="0" w:color="auto"/>
                    <w:right w:val="single" w:sz="4" w:space="0" w:color="auto"/>
                  </w:tcBorders>
                  <w:shd w:val="clear" w:color="auto" w:fill="auto"/>
                  <w:hideMark/>
                </w:tcPr>
                <w:p w14:paraId="36A589BD" w14:textId="77777777" w:rsidR="005C0777" w:rsidRPr="00011525" w:rsidRDefault="005C0777" w:rsidP="005C0777">
                  <w:pPr>
                    <w:rPr>
                      <w:b/>
                      <w:bCs/>
                      <w:noProof/>
                      <w:color w:val="000000"/>
                      <w:lang w:val="lt-LT"/>
                    </w:rPr>
                  </w:pPr>
                  <w:r w:rsidRPr="00011525">
                    <w:rPr>
                      <w:b/>
                      <w:bCs/>
                      <w:noProof/>
                      <w:color w:val="000000"/>
                      <w:lang w:val="lt-LT"/>
                    </w:rPr>
                    <w:t>Reikalaujama rodiklio reikšmė*</w:t>
                  </w:r>
                </w:p>
              </w:tc>
              <w:tc>
                <w:tcPr>
                  <w:tcW w:w="5954" w:type="dxa"/>
                  <w:tcBorders>
                    <w:top w:val="single" w:sz="4" w:space="0" w:color="auto"/>
                    <w:left w:val="single" w:sz="4" w:space="0" w:color="auto"/>
                    <w:right w:val="single" w:sz="4" w:space="0" w:color="auto"/>
                  </w:tcBorders>
                </w:tcPr>
                <w:p w14:paraId="07A1DA46" w14:textId="77777777" w:rsidR="005C0777" w:rsidRPr="00011525" w:rsidRDefault="005C0777" w:rsidP="005C0777">
                  <w:pPr>
                    <w:jc w:val="center"/>
                    <w:rPr>
                      <w:b/>
                      <w:color w:val="FF0000"/>
                      <w:lang w:val="lt-LT"/>
                    </w:rPr>
                  </w:pPr>
                  <w:r w:rsidRPr="00011525">
                    <w:rPr>
                      <w:b/>
                      <w:lang w:val="lt-LT"/>
                    </w:rPr>
                    <w:t>Siūlomos prekės parametrai</w:t>
                  </w:r>
                </w:p>
                <w:p w14:paraId="673F7543" w14:textId="77777777" w:rsidR="005C0777" w:rsidRPr="00011525" w:rsidRDefault="005C0777" w:rsidP="005C0777">
                  <w:pPr>
                    <w:jc w:val="center"/>
                    <w:rPr>
                      <w:b/>
                      <w:bCs/>
                      <w:noProof/>
                      <w:color w:val="000000"/>
                      <w:lang w:val="lt-LT"/>
                    </w:rPr>
                  </w:pPr>
                  <w:r w:rsidRPr="00011525">
                    <w:rPr>
                      <w:b/>
                      <w:i/>
                      <w:color w:val="FF0000"/>
                      <w:lang w:val="lt-LT"/>
                    </w:rPr>
                    <w:t>(pildo tiekėjas)</w:t>
                  </w:r>
                </w:p>
              </w:tc>
            </w:tr>
            <w:tr w:rsidR="00D61C68" w:rsidRPr="00011525" w14:paraId="4EC416BE"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F19D43F" w14:textId="77777777" w:rsidR="00D61C68" w:rsidRPr="00F11AA7" w:rsidRDefault="00D61C68" w:rsidP="00D61C68">
                  <w:pPr>
                    <w:rPr>
                      <w:rFonts w:cs="Calibri"/>
                      <w:sz w:val="22"/>
                      <w:szCs w:val="22"/>
                      <w:lang w:val="lt-LT" w:eastAsia="lt-LT"/>
                    </w:rPr>
                  </w:pPr>
                  <w:r w:rsidRPr="00F11AA7">
                    <w:rPr>
                      <w:rFonts w:cs="Calibri"/>
                      <w:sz w:val="22"/>
                      <w:szCs w:val="22"/>
                      <w:lang w:val="lt-LT"/>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CF02BCF" w14:textId="77777777" w:rsidR="00D61C68" w:rsidRPr="00F11AA7" w:rsidRDefault="00D61C68" w:rsidP="00D61C68">
                  <w:pPr>
                    <w:widowControl w:val="0"/>
                    <w:autoSpaceDE w:val="0"/>
                    <w:autoSpaceDN w:val="0"/>
                    <w:adjustRightInd w:val="0"/>
                    <w:jc w:val="both"/>
                    <w:rPr>
                      <w:rFonts w:cs="Calibri"/>
                      <w:sz w:val="22"/>
                      <w:szCs w:val="22"/>
                      <w:lang w:val="lt-LT"/>
                    </w:rPr>
                  </w:pPr>
                  <w:r w:rsidRPr="00F11AA7">
                    <w:rPr>
                      <w:rFonts w:eastAsia="MS Mincho" w:cs="Calibri"/>
                      <w:sz w:val="22"/>
                      <w:szCs w:val="22"/>
                      <w:lang w:val="lt-LT" w:eastAsia="lt-LT"/>
                    </w:rPr>
                    <w:t>Tipas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54CD8382" w14:textId="77777777" w:rsidR="00D61C68" w:rsidRPr="00F11AA7" w:rsidRDefault="00D61C68" w:rsidP="00D61C68">
                  <w:pPr>
                    <w:widowControl w:val="0"/>
                    <w:autoSpaceDE w:val="0"/>
                    <w:autoSpaceDN w:val="0"/>
                    <w:adjustRightInd w:val="0"/>
                    <w:jc w:val="both"/>
                    <w:rPr>
                      <w:rFonts w:cs="Calibri"/>
                      <w:sz w:val="22"/>
                      <w:szCs w:val="22"/>
                      <w:lang w:val="lt-LT"/>
                    </w:rPr>
                  </w:pPr>
                  <w:r w:rsidRPr="00F11AA7">
                    <w:rPr>
                      <w:rFonts w:eastAsia="MS Mincho" w:cs="Calibri"/>
                      <w:sz w:val="22"/>
                      <w:szCs w:val="22"/>
                      <w:lang w:val="lt-LT"/>
                    </w:rPr>
                    <w:t>Valdomas L2 tinklo komutatorius</w:t>
                  </w:r>
                </w:p>
              </w:tc>
              <w:tc>
                <w:tcPr>
                  <w:tcW w:w="5954" w:type="dxa"/>
                  <w:tcBorders>
                    <w:top w:val="single" w:sz="4" w:space="0" w:color="auto"/>
                    <w:left w:val="single" w:sz="4" w:space="0" w:color="auto"/>
                    <w:bottom w:val="single" w:sz="4" w:space="0" w:color="auto"/>
                    <w:right w:val="single" w:sz="4" w:space="0" w:color="auto"/>
                  </w:tcBorders>
                </w:tcPr>
                <w:p w14:paraId="6B3AEDDD" w14:textId="77777777" w:rsidR="00D61C68" w:rsidRPr="00011525" w:rsidRDefault="00D61C68" w:rsidP="00D61C68">
                  <w:pPr>
                    <w:rPr>
                      <w:bCs/>
                      <w:noProof/>
                      <w:lang w:val="lt-LT"/>
                    </w:rPr>
                  </w:pPr>
                </w:p>
              </w:tc>
            </w:tr>
            <w:tr w:rsidR="00D61C68" w:rsidRPr="00011525" w14:paraId="4C6A985A"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53A960BF" w14:textId="77777777" w:rsidR="00D61C68" w:rsidRPr="00F11AA7" w:rsidRDefault="00D61C68" w:rsidP="00D61C68">
                  <w:pPr>
                    <w:rPr>
                      <w:rFonts w:cs="Calibri"/>
                      <w:sz w:val="22"/>
                      <w:szCs w:val="22"/>
                      <w:lang w:val="lt-LT" w:eastAsia="lt-LT"/>
                    </w:rPr>
                  </w:pPr>
                  <w:r w:rsidRPr="00F11AA7">
                    <w:rPr>
                      <w:rFonts w:cs="Calibri"/>
                      <w:sz w:val="22"/>
                      <w:szCs w:val="22"/>
                      <w:lang w:val="lt-LT"/>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3F1648B" w14:textId="77777777" w:rsidR="00D61C68" w:rsidRPr="00F11AA7" w:rsidRDefault="00D61C68" w:rsidP="00D61C68">
                  <w:pPr>
                    <w:jc w:val="both"/>
                    <w:rPr>
                      <w:rFonts w:cs="Calibri"/>
                      <w:sz w:val="22"/>
                      <w:szCs w:val="22"/>
                      <w:lang w:val="lt-LT" w:eastAsia="lt-LT"/>
                    </w:rPr>
                  </w:pPr>
                  <w:r w:rsidRPr="00F11AA7">
                    <w:rPr>
                      <w:rFonts w:eastAsia="MS Minngs" w:cs="Calibri"/>
                      <w:sz w:val="22"/>
                      <w:szCs w:val="22"/>
                      <w:lang w:val="lt-LT" w:eastAsia="ja-JP"/>
                    </w:rPr>
                    <w:t>Portai</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7EAAE436" w14:textId="77777777" w:rsidR="00D61C68" w:rsidRPr="00F11AA7" w:rsidRDefault="00D61C68" w:rsidP="00D61C68">
                  <w:pPr>
                    <w:jc w:val="both"/>
                    <w:rPr>
                      <w:rFonts w:cs="Calibri"/>
                      <w:sz w:val="22"/>
                      <w:szCs w:val="22"/>
                      <w:lang w:val="lt-LT" w:eastAsia="lt-LT"/>
                    </w:rPr>
                  </w:pPr>
                  <w:r w:rsidRPr="00F11AA7">
                    <w:rPr>
                      <w:rFonts w:eastAsia="MS Minngs" w:cs="Calibri"/>
                      <w:sz w:val="22"/>
                      <w:szCs w:val="22"/>
                      <w:lang w:val="lt-LT" w:eastAsia="ja-JP"/>
                    </w:rPr>
                    <w:t xml:space="preserve">Ne mažiau kaip 8 x RJ45 Gigabit Ethernet </w:t>
                  </w:r>
                </w:p>
              </w:tc>
              <w:tc>
                <w:tcPr>
                  <w:tcW w:w="5954" w:type="dxa"/>
                  <w:tcBorders>
                    <w:top w:val="single" w:sz="4" w:space="0" w:color="auto"/>
                    <w:left w:val="single" w:sz="4" w:space="0" w:color="auto"/>
                    <w:bottom w:val="single" w:sz="4" w:space="0" w:color="auto"/>
                    <w:right w:val="single" w:sz="4" w:space="0" w:color="auto"/>
                  </w:tcBorders>
                </w:tcPr>
                <w:p w14:paraId="7D01E2E6" w14:textId="77777777" w:rsidR="00D61C68" w:rsidRPr="00011525" w:rsidRDefault="00D61C68" w:rsidP="00D61C68">
                  <w:pPr>
                    <w:rPr>
                      <w:bCs/>
                      <w:noProof/>
                      <w:lang w:val="lt-LT"/>
                    </w:rPr>
                  </w:pPr>
                </w:p>
              </w:tc>
            </w:tr>
            <w:tr w:rsidR="00D61C68" w:rsidRPr="00011525" w14:paraId="1CB6149D"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06385D8" w14:textId="77777777" w:rsidR="00D61C68" w:rsidRPr="00F11AA7" w:rsidRDefault="00D61C68" w:rsidP="00D61C68">
                  <w:pPr>
                    <w:rPr>
                      <w:rFonts w:cs="Calibri"/>
                      <w:sz w:val="22"/>
                      <w:szCs w:val="22"/>
                      <w:lang w:val="lt-LT"/>
                    </w:rPr>
                  </w:pPr>
                  <w:r w:rsidRPr="00F11AA7">
                    <w:rPr>
                      <w:rFonts w:cs="Calibri"/>
                      <w:sz w:val="22"/>
                      <w:szCs w:val="22"/>
                      <w:lang w:val="lt-LT"/>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5127E71" w14:textId="77777777" w:rsidR="00D61C68" w:rsidRPr="00F11AA7" w:rsidRDefault="00D61C68" w:rsidP="00D61C68">
                  <w:pPr>
                    <w:jc w:val="both"/>
                    <w:rPr>
                      <w:rFonts w:cs="Calibri"/>
                      <w:sz w:val="22"/>
                      <w:szCs w:val="22"/>
                      <w:lang w:val="lt-LT"/>
                    </w:rPr>
                  </w:pPr>
                  <w:r w:rsidRPr="00F11AA7">
                    <w:rPr>
                      <w:rFonts w:eastAsia="MS Minngs" w:cs="Calibri"/>
                      <w:sz w:val="22"/>
                      <w:szCs w:val="22"/>
                      <w:lang w:val="lt-LT" w:eastAsia="ja-JP"/>
                    </w:rPr>
                    <w:t xml:space="preserve">Palaikomi protokolai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6189A01F" w14:textId="77777777" w:rsidR="00D61C68" w:rsidRPr="00F11AA7" w:rsidRDefault="00D61C68" w:rsidP="00D61C68">
                  <w:pPr>
                    <w:jc w:val="both"/>
                    <w:rPr>
                      <w:rFonts w:cs="Calibri"/>
                      <w:sz w:val="22"/>
                      <w:szCs w:val="22"/>
                      <w:lang w:val="lt-LT"/>
                    </w:rPr>
                  </w:pPr>
                  <w:r w:rsidRPr="00F11AA7">
                    <w:rPr>
                      <w:rFonts w:cs="Calibri"/>
                      <w:sz w:val="22"/>
                      <w:szCs w:val="22"/>
                      <w:lang w:val="lt-LT"/>
                    </w:rPr>
                    <w:t>Ne mažiau kaip: IGMP v1, v2, v3</w:t>
                  </w:r>
                  <w:r w:rsidRPr="00D61C68">
                    <w:rPr>
                      <w:lang w:val="lt-LT"/>
                    </w:rPr>
                    <w:t xml:space="preserve"> </w:t>
                  </w:r>
                  <w:r w:rsidRPr="00F11AA7">
                    <w:rPr>
                      <w:rFonts w:cs="Calibri"/>
                      <w:sz w:val="22"/>
                      <w:szCs w:val="22"/>
                      <w:lang w:val="lt-LT"/>
                    </w:rPr>
                    <w:t>Snooping, DHCP client, Jumbo frames</w:t>
                  </w:r>
                </w:p>
              </w:tc>
              <w:tc>
                <w:tcPr>
                  <w:tcW w:w="5954" w:type="dxa"/>
                  <w:tcBorders>
                    <w:top w:val="single" w:sz="4" w:space="0" w:color="auto"/>
                    <w:left w:val="single" w:sz="4" w:space="0" w:color="auto"/>
                    <w:bottom w:val="single" w:sz="4" w:space="0" w:color="auto"/>
                    <w:right w:val="single" w:sz="4" w:space="0" w:color="auto"/>
                  </w:tcBorders>
                </w:tcPr>
                <w:p w14:paraId="77D0B4D4" w14:textId="77777777" w:rsidR="00D61C68" w:rsidRPr="00011525" w:rsidRDefault="00D61C68" w:rsidP="00D61C68">
                  <w:pPr>
                    <w:rPr>
                      <w:bCs/>
                      <w:noProof/>
                      <w:lang w:val="lt-LT"/>
                    </w:rPr>
                  </w:pPr>
                </w:p>
              </w:tc>
            </w:tr>
            <w:tr w:rsidR="00D61C68" w:rsidRPr="00011525" w14:paraId="2E7B5E94"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0419E95" w14:textId="77777777" w:rsidR="00D61C68" w:rsidRPr="00F11AA7" w:rsidRDefault="00D61C68" w:rsidP="00D61C68">
                  <w:pPr>
                    <w:rPr>
                      <w:rFonts w:cs="Calibri"/>
                      <w:sz w:val="22"/>
                      <w:szCs w:val="22"/>
                      <w:lang w:val="lt-LT"/>
                    </w:rPr>
                  </w:pPr>
                  <w:r w:rsidRPr="00F11AA7">
                    <w:rPr>
                      <w:rFonts w:cs="Calibri"/>
                      <w:sz w:val="22"/>
                      <w:szCs w:val="22"/>
                      <w:lang w:val="lt-LT"/>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06D81E9" w14:textId="77777777" w:rsidR="00D61C68" w:rsidRPr="00F11AA7" w:rsidRDefault="00D61C68" w:rsidP="00D61C68">
                  <w:pPr>
                    <w:jc w:val="both"/>
                    <w:rPr>
                      <w:rFonts w:cs="Calibri"/>
                      <w:sz w:val="22"/>
                      <w:szCs w:val="22"/>
                      <w:lang w:val="lt-LT"/>
                    </w:rPr>
                  </w:pPr>
                  <w:r w:rsidRPr="00F11AA7">
                    <w:rPr>
                      <w:rFonts w:eastAsia="MS Minngs" w:cs="Calibri"/>
                      <w:sz w:val="22"/>
                      <w:szCs w:val="22"/>
                      <w:lang w:val="lt-LT" w:eastAsia="ja-JP"/>
                    </w:rPr>
                    <w:t>Vidinės magistralės pralaidumas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441DA1EF" w14:textId="77777777" w:rsidR="00D61C68" w:rsidRPr="00F11AA7" w:rsidRDefault="00D61C68" w:rsidP="00D61C68">
                  <w:pPr>
                    <w:jc w:val="both"/>
                    <w:rPr>
                      <w:rFonts w:cs="Calibri"/>
                      <w:sz w:val="22"/>
                      <w:szCs w:val="22"/>
                      <w:lang w:val="lt-LT"/>
                    </w:rPr>
                  </w:pPr>
                  <w:r w:rsidRPr="00F11AA7">
                    <w:rPr>
                      <w:rFonts w:eastAsia="MS Minngs" w:cs="Calibri"/>
                      <w:sz w:val="22"/>
                      <w:szCs w:val="22"/>
                      <w:lang w:val="lt-LT" w:eastAsia="ja-JP"/>
                    </w:rPr>
                    <w:t>Ne mažiau kaip 20 Gbps.</w:t>
                  </w:r>
                </w:p>
              </w:tc>
              <w:tc>
                <w:tcPr>
                  <w:tcW w:w="5954" w:type="dxa"/>
                  <w:tcBorders>
                    <w:top w:val="single" w:sz="4" w:space="0" w:color="auto"/>
                    <w:left w:val="single" w:sz="4" w:space="0" w:color="auto"/>
                    <w:bottom w:val="single" w:sz="4" w:space="0" w:color="auto"/>
                    <w:right w:val="single" w:sz="4" w:space="0" w:color="auto"/>
                  </w:tcBorders>
                </w:tcPr>
                <w:p w14:paraId="3FDA22F1" w14:textId="77777777" w:rsidR="00D61C68" w:rsidRPr="00011525" w:rsidRDefault="00D61C68" w:rsidP="00D61C68">
                  <w:pPr>
                    <w:rPr>
                      <w:bCs/>
                      <w:noProof/>
                      <w:lang w:val="lt-LT"/>
                    </w:rPr>
                  </w:pPr>
                </w:p>
              </w:tc>
            </w:tr>
            <w:tr w:rsidR="00D61C68" w:rsidRPr="00011525" w14:paraId="7191BE1D"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4DE8243D" w14:textId="77777777" w:rsidR="00D61C68" w:rsidRPr="00F11AA7" w:rsidRDefault="00D61C68" w:rsidP="00D61C68">
                  <w:pPr>
                    <w:rPr>
                      <w:rFonts w:cs="Calibri"/>
                      <w:sz w:val="22"/>
                      <w:szCs w:val="22"/>
                      <w:lang w:val="lt-LT"/>
                    </w:rPr>
                  </w:pPr>
                  <w:r w:rsidRPr="00F11AA7">
                    <w:rPr>
                      <w:rFonts w:cs="Calibri"/>
                      <w:sz w:val="22"/>
                      <w:szCs w:val="22"/>
                      <w:lang w:val="lt-LT"/>
                    </w:rPr>
                    <w:lastRenderedPageBreak/>
                    <w:t>5.</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DC31525" w14:textId="77777777" w:rsidR="00D61C68" w:rsidRPr="00F11AA7" w:rsidRDefault="00D61C68" w:rsidP="00D61C68">
                  <w:pPr>
                    <w:jc w:val="both"/>
                    <w:rPr>
                      <w:rFonts w:eastAsia="MS Minngs" w:cs="Calibri"/>
                      <w:sz w:val="22"/>
                      <w:szCs w:val="22"/>
                      <w:lang w:val="lt-LT" w:eastAsia="lt-LT"/>
                    </w:rPr>
                  </w:pPr>
                  <w:r w:rsidRPr="00F11AA7">
                    <w:rPr>
                      <w:rFonts w:eastAsia="MS Minngs" w:cs="Calibri"/>
                      <w:sz w:val="22"/>
                      <w:szCs w:val="22"/>
                      <w:lang w:val="lt-LT" w:eastAsia="ja-JP"/>
                    </w:rPr>
                    <w:t xml:space="preserve">VLAN palaikymas </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200F163E" w14:textId="77777777" w:rsidR="00D61C68" w:rsidRPr="00F11AA7" w:rsidRDefault="00D61C68" w:rsidP="00D61C68">
                  <w:pPr>
                    <w:rPr>
                      <w:rFonts w:eastAsia="MS Minngs" w:cs="Calibri"/>
                      <w:sz w:val="22"/>
                      <w:szCs w:val="22"/>
                      <w:lang w:val="lt-LT" w:eastAsia="lt-LT"/>
                    </w:rPr>
                  </w:pPr>
                  <w:r w:rsidRPr="00F11AA7">
                    <w:rPr>
                      <w:rFonts w:eastAsia="MS Minngs" w:cs="Calibri"/>
                      <w:sz w:val="22"/>
                      <w:szCs w:val="22"/>
                      <w:lang w:val="lt-LT" w:eastAsia="ja-JP"/>
                    </w:rPr>
                    <w:t>Turi būti</w:t>
                  </w:r>
                </w:p>
              </w:tc>
              <w:tc>
                <w:tcPr>
                  <w:tcW w:w="5954" w:type="dxa"/>
                  <w:tcBorders>
                    <w:top w:val="single" w:sz="4" w:space="0" w:color="auto"/>
                    <w:left w:val="single" w:sz="4" w:space="0" w:color="auto"/>
                    <w:bottom w:val="single" w:sz="4" w:space="0" w:color="auto"/>
                    <w:right w:val="single" w:sz="4" w:space="0" w:color="auto"/>
                  </w:tcBorders>
                </w:tcPr>
                <w:p w14:paraId="7DD50E47" w14:textId="77777777" w:rsidR="00D61C68" w:rsidRPr="00011525" w:rsidRDefault="00D61C68" w:rsidP="00D61C68">
                  <w:pPr>
                    <w:rPr>
                      <w:bCs/>
                      <w:noProof/>
                      <w:lang w:val="lt-LT"/>
                    </w:rPr>
                  </w:pPr>
                </w:p>
              </w:tc>
            </w:tr>
            <w:tr w:rsidR="00D61C68" w:rsidRPr="00011525" w14:paraId="3CFB32C4"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F375658" w14:textId="77777777" w:rsidR="00D61C68" w:rsidRPr="00F11AA7" w:rsidRDefault="00D61C68" w:rsidP="00D61C68">
                  <w:pPr>
                    <w:rPr>
                      <w:rFonts w:cs="Calibri"/>
                      <w:sz w:val="22"/>
                      <w:szCs w:val="22"/>
                      <w:lang w:val="lt-LT"/>
                    </w:rPr>
                  </w:pPr>
                  <w:r w:rsidRPr="00F11AA7">
                    <w:rPr>
                      <w:rFonts w:cs="Calibri"/>
                      <w:sz w:val="22"/>
                      <w:szCs w:val="22"/>
                      <w:lang w:val="lt-LT"/>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8F858E5" w14:textId="77777777" w:rsidR="00D61C68" w:rsidRPr="00F11AA7" w:rsidRDefault="00D61C68" w:rsidP="00D61C68">
                  <w:pPr>
                    <w:rPr>
                      <w:rFonts w:cs="Calibri"/>
                      <w:sz w:val="22"/>
                      <w:szCs w:val="22"/>
                      <w:lang w:val="lt-LT"/>
                    </w:rPr>
                  </w:pPr>
                  <w:r w:rsidRPr="00F11AA7">
                    <w:rPr>
                      <w:rFonts w:cs="Calibri"/>
                      <w:sz w:val="22"/>
                      <w:szCs w:val="22"/>
                      <w:lang w:val="lt-LT"/>
                    </w:rPr>
                    <w:t>El. maitinimas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A770476" w14:textId="77777777" w:rsidR="00D61C68" w:rsidRPr="00F11AA7" w:rsidRDefault="00D61C68" w:rsidP="00D61C68">
                  <w:pPr>
                    <w:rPr>
                      <w:rFonts w:eastAsia="MS Minngs" w:cs="Calibri"/>
                      <w:sz w:val="22"/>
                      <w:szCs w:val="22"/>
                      <w:lang w:val="lt-LT" w:eastAsia="lt-LT"/>
                    </w:rPr>
                  </w:pPr>
                  <w:r w:rsidRPr="00F11AA7">
                    <w:rPr>
                      <w:rFonts w:cs="Calibri"/>
                      <w:sz w:val="22"/>
                      <w:szCs w:val="22"/>
                      <w:lang w:val="lt-LT"/>
                    </w:rPr>
                    <w:t xml:space="preserve">Ne mažiau kaip 8 prievadai su POE+ maitinimu. Bendras maitinimo galingumas ne mažesnis kaip </w:t>
                  </w:r>
                  <w:r w:rsidR="004C33E8">
                    <w:rPr>
                      <w:rFonts w:cs="Calibri"/>
                      <w:sz w:val="22"/>
                      <w:szCs w:val="22"/>
                      <w:lang w:val="lt-LT"/>
                    </w:rPr>
                    <w:t>67</w:t>
                  </w:r>
                  <w:r w:rsidRPr="00F11AA7">
                    <w:rPr>
                      <w:rFonts w:cs="Calibri"/>
                      <w:sz w:val="22"/>
                      <w:szCs w:val="22"/>
                      <w:lang w:val="lt-LT"/>
                    </w:rPr>
                    <w:t xml:space="preserve"> W </w:t>
                  </w:r>
                </w:p>
              </w:tc>
              <w:tc>
                <w:tcPr>
                  <w:tcW w:w="5954" w:type="dxa"/>
                  <w:tcBorders>
                    <w:top w:val="single" w:sz="4" w:space="0" w:color="auto"/>
                    <w:left w:val="single" w:sz="4" w:space="0" w:color="auto"/>
                    <w:bottom w:val="single" w:sz="4" w:space="0" w:color="auto"/>
                    <w:right w:val="single" w:sz="4" w:space="0" w:color="auto"/>
                  </w:tcBorders>
                </w:tcPr>
                <w:p w14:paraId="02F2F059" w14:textId="77777777" w:rsidR="00D61C68" w:rsidRPr="00011525" w:rsidRDefault="00D61C68" w:rsidP="00D61C68">
                  <w:pPr>
                    <w:rPr>
                      <w:bCs/>
                      <w:noProof/>
                      <w:lang w:val="lt-LT"/>
                    </w:rPr>
                  </w:pPr>
                </w:p>
              </w:tc>
            </w:tr>
            <w:tr w:rsidR="00D61C68" w:rsidRPr="00011525" w14:paraId="090E1AB0"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BD75809" w14:textId="77777777" w:rsidR="00D61C68" w:rsidRPr="00F11AA7" w:rsidRDefault="00851192" w:rsidP="00D61C68">
                  <w:pPr>
                    <w:rPr>
                      <w:rFonts w:cs="Calibri"/>
                      <w:sz w:val="22"/>
                      <w:szCs w:val="22"/>
                      <w:lang w:val="lt-LT"/>
                    </w:rPr>
                  </w:pPr>
                  <w:r>
                    <w:rPr>
                      <w:rFonts w:cs="Calibri"/>
                      <w:sz w:val="22"/>
                      <w:szCs w:val="22"/>
                      <w:lang w:val="lt-LT"/>
                    </w:rPr>
                    <w:t>7</w:t>
                  </w:r>
                  <w:r w:rsidR="00D61C68"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F58F8AE" w14:textId="77777777" w:rsidR="00D61C68" w:rsidRPr="00F11AA7" w:rsidRDefault="00D61C68" w:rsidP="00D61C68">
                  <w:pPr>
                    <w:jc w:val="both"/>
                    <w:rPr>
                      <w:rFonts w:cs="Calibri"/>
                      <w:sz w:val="22"/>
                      <w:szCs w:val="22"/>
                      <w:lang w:val="lt-LT"/>
                    </w:rPr>
                  </w:pPr>
                  <w:r w:rsidRPr="00F11AA7">
                    <w:rPr>
                      <w:rFonts w:eastAsia="MS Mincho" w:cs="Calibri"/>
                      <w:sz w:val="22"/>
                      <w:szCs w:val="22"/>
                      <w:lang w:val="lt-LT"/>
                    </w:rPr>
                    <w:t>Priedai</w:t>
                  </w:r>
                </w:p>
              </w:tc>
              <w:tc>
                <w:tcPr>
                  <w:tcW w:w="5944" w:type="dxa"/>
                  <w:tcBorders>
                    <w:top w:val="single" w:sz="4" w:space="0" w:color="auto"/>
                    <w:left w:val="single" w:sz="4" w:space="0" w:color="auto"/>
                    <w:bottom w:val="single" w:sz="4" w:space="0" w:color="auto"/>
                    <w:right w:val="single" w:sz="4" w:space="0" w:color="auto"/>
                  </w:tcBorders>
                  <w:shd w:val="clear" w:color="auto" w:fill="auto"/>
                </w:tcPr>
                <w:p w14:paraId="734919E1" w14:textId="77777777" w:rsidR="00D61C68" w:rsidRPr="00F11AA7" w:rsidRDefault="00D61C68" w:rsidP="00D61C68">
                  <w:pPr>
                    <w:jc w:val="both"/>
                    <w:rPr>
                      <w:rFonts w:cs="Calibri"/>
                      <w:sz w:val="22"/>
                      <w:szCs w:val="22"/>
                      <w:lang w:val="lt-LT"/>
                    </w:rPr>
                  </w:pPr>
                  <w:r w:rsidRPr="00F11AA7">
                    <w:rPr>
                      <w:rFonts w:eastAsia="MS Mincho" w:cs="Calibri"/>
                      <w:sz w:val="22"/>
                      <w:szCs w:val="22"/>
                      <w:lang w:val="lt-LT"/>
                    </w:rPr>
                    <w:t>Montavimo elementai, visi laidai ir  medžiagos reikalingos sumontavimui.</w:t>
                  </w:r>
                </w:p>
              </w:tc>
              <w:tc>
                <w:tcPr>
                  <w:tcW w:w="5954" w:type="dxa"/>
                  <w:tcBorders>
                    <w:top w:val="single" w:sz="4" w:space="0" w:color="auto"/>
                    <w:left w:val="single" w:sz="4" w:space="0" w:color="auto"/>
                    <w:bottom w:val="single" w:sz="4" w:space="0" w:color="auto"/>
                    <w:right w:val="single" w:sz="4" w:space="0" w:color="auto"/>
                  </w:tcBorders>
                </w:tcPr>
                <w:p w14:paraId="5672B171" w14:textId="77777777" w:rsidR="00D61C68" w:rsidRPr="00011525" w:rsidRDefault="00D61C68" w:rsidP="00D61C68">
                  <w:pPr>
                    <w:rPr>
                      <w:bCs/>
                      <w:noProof/>
                      <w:lang w:val="lt-LT"/>
                    </w:rPr>
                  </w:pPr>
                </w:p>
              </w:tc>
            </w:tr>
            <w:tr w:rsidR="00D61C68" w:rsidRPr="00011525" w14:paraId="6448CCFC"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D229538" w14:textId="77777777" w:rsidR="00D61C68" w:rsidRPr="00F11AA7" w:rsidRDefault="00851192" w:rsidP="00D61C68">
                  <w:pPr>
                    <w:rPr>
                      <w:rFonts w:cs="Calibri"/>
                      <w:sz w:val="22"/>
                      <w:szCs w:val="22"/>
                      <w:lang w:val="lt-LT"/>
                    </w:rPr>
                  </w:pPr>
                  <w:r>
                    <w:rPr>
                      <w:rFonts w:cs="Calibri"/>
                      <w:sz w:val="22"/>
                      <w:szCs w:val="22"/>
                      <w:lang w:val="lt-LT"/>
                    </w:rPr>
                    <w:t>8</w:t>
                  </w:r>
                  <w:r w:rsidR="00D61C68" w:rsidRPr="00F11AA7">
                    <w:rPr>
                      <w:rFonts w:cs="Calibri"/>
                      <w:sz w:val="22"/>
                      <w:szCs w:val="22"/>
                      <w:lang w:val="lt-LT"/>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2C389E5" w14:textId="77777777" w:rsidR="00D61C68" w:rsidRPr="00F11AA7" w:rsidRDefault="00D61C68" w:rsidP="00D61C68">
                  <w:pPr>
                    <w:jc w:val="both"/>
                    <w:rPr>
                      <w:rFonts w:cs="Calibri"/>
                      <w:sz w:val="22"/>
                      <w:szCs w:val="22"/>
                      <w:lang w:val="lt-LT"/>
                    </w:rPr>
                  </w:pPr>
                  <w:r w:rsidRPr="00F11AA7">
                    <w:rPr>
                      <w:rFonts w:cs="Calibri"/>
                      <w:sz w:val="22"/>
                      <w:szCs w:val="22"/>
                      <w:lang w:val="lt-LT"/>
                    </w:rPr>
                    <w:t>Garantija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128DD61C" w14:textId="77777777" w:rsidR="00D61C68" w:rsidRPr="00F11AA7" w:rsidRDefault="00D61C68" w:rsidP="00D61C68">
                  <w:pPr>
                    <w:jc w:val="both"/>
                    <w:rPr>
                      <w:rFonts w:cs="Calibri"/>
                      <w:sz w:val="22"/>
                      <w:szCs w:val="22"/>
                      <w:lang w:val="lt-LT"/>
                    </w:rPr>
                  </w:pPr>
                  <w:r w:rsidRPr="00F11AA7">
                    <w:rPr>
                      <w:rFonts w:cs="Calibri"/>
                      <w:sz w:val="22"/>
                      <w:szCs w:val="22"/>
                      <w:lang w:val="lt-LT"/>
                    </w:rPr>
                    <w:t xml:space="preserve">Įrangai taikoma ne mažiau kaip 2 metų garantija. </w:t>
                  </w:r>
                </w:p>
              </w:tc>
              <w:tc>
                <w:tcPr>
                  <w:tcW w:w="5954" w:type="dxa"/>
                  <w:tcBorders>
                    <w:top w:val="single" w:sz="4" w:space="0" w:color="auto"/>
                    <w:left w:val="single" w:sz="4" w:space="0" w:color="auto"/>
                    <w:bottom w:val="single" w:sz="4" w:space="0" w:color="auto"/>
                    <w:right w:val="single" w:sz="4" w:space="0" w:color="auto"/>
                  </w:tcBorders>
                </w:tcPr>
                <w:p w14:paraId="665BA153" w14:textId="77777777" w:rsidR="00D61C68" w:rsidRPr="00011525" w:rsidRDefault="00D61C68" w:rsidP="00D61C68">
                  <w:pPr>
                    <w:rPr>
                      <w:bCs/>
                      <w:noProof/>
                      <w:lang w:val="lt-LT"/>
                    </w:rPr>
                  </w:pPr>
                </w:p>
              </w:tc>
            </w:tr>
          </w:tbl>
          <w:p w14:paraId="57ECC599" w14:textId="77777777" w:rsidR="00D163F9" w:rsidRDefault="00D163F9" w:rsidP="00A43A2A">
            <w:pPr>
              <w:rPr>
                <w:rFonts w:eastAsia="Calibri"/>
                <w:b/>
                <w:i/>
                <w:lang w:val="lt-LT" w:eastAsia="lt-LT"/>
              </w:rPr>
            </w:pPr>
          </w:p>
          <w:p w14:paraId="3165678F" w14:textId="77777777" w:rsidR="00D61C68" w:rsidRDefault="00D61C68" w:rsidP="00A43A2A">
            <w:pPr>
              <w:rPr>
                <w:rFonts w:eastAsia="Calibri"/>
                <w:b/>
                <w:i/>
                <w:lang w:val="lt-LT" w:eastAsia="lt-LT"/>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854"/>
              <w:gridCol w:w="10046"/>
            </w:tblGrid>
            <w:tr w:rsidR="00FB1BA9" w:rsidRPr="00011525" w14:paraId="05779EAC"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429EC9" w14:textId="77777777" w:rsidR="00FB1BA9" w:rsidRPr="00011525" w:rsidRDefault="00FB1BA9" w:rsidP="00FB1BA9">
                  <w:pPr>
                    <w:suppressAutoHyphens/>
                    <w:rPr>
                      <w:rFonts w:eastAsia="Calibri"/>
                      <w:b/>
                      <w:bCs/>
                      <w:color w:val="7030A0"/>
                      <w:lang w:val="lt-LT"/>
                    </w:rPr>
                  </w:pPr>
                  <w:r>
                    <w:rPr>
                      <w:b/>
                      <w:i/>
                      <w:lang w:val="lt-LT"/>
                    </w:rPr>
                    <w:t>10</w:t>
                  </w:r>
                  <w:r w:rsidRPr="00011525">
                    <w:rPr>
                      <w:b/>
                      <w:i/>
                      <w:lang w:val="lt-LT"/>
                    </w:rPr>
                    <w:t>. Pirkimo objektas</w:t>
                  </w:r>
                  <w:r w:rsidRPr="00011525">
                    <w:rPr>
                      <w:b/>
                      <w:i/>
                      <w:color w:val="7030A0"/>
                      <w:lang w:val="lt-LT"/>
                    </w:rPr>
                    <w:t xml:space="preserve"> – </w:t>
                  </w:r>
                  <w:r>
                    <w:rPr>
                      <w:b/>
                      <w:i/>
                      <w:lang w:val="lt-LT"/>
                    </w:rPr>
                    <w:t>Laidų dėžutė</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D24397" w14:textId="77777777" w:rsidR="00FB1BA9" w:rsidRPr="00011525" w:rsidRDefault="00FB1BA9" w:rsidP="00FB1BA9">
                  <w:pPr>
                    <w:suppressAutoHyphens/>
                    <w:ind w:left="35" w:hanging="10"/>
                    <w:rPr>
                      <w:rFonts w:eastAsia="Calibri"/>
                      <w:b/>
                      <w:lang w:val="lt-LT"/>
                    </w:rPr>
                  </w:pPr>
                  <w:r w:rsidRPr="00011525">
                    <w:rPr>
                      <w:rFonts w:eastAsia="Calibri"/>
                      <w:b/>
                      <w:lang w:val="lt-LT"/>
                    </w:rPr>
                    <w:t>Kiekis -  3 vnt.</w:t>
                  </w:r>
                </w:p>
              </w:tc>
            </w:tr>
            <w:tr w:rsidR="00FB1BA9" w:rsidRPr="00011525" w14:paraId="750C09FD"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0EE368" w14:textId="77777777" w:rsidR="00FB1BA9" w:rsidRPr="00011525" w:rsidRDefault="00FB1BA9" w:rsidP="00FB1BA9">
                  <w:pPr>
                    <w:suppressAutoHyphens/>
                    <w:rPr>
                      <w:rFonts w:eastAsia="Calibri"/>
                      <w:b/>
                      <w:bCs/>
                      <w:lang w:val="lt-LT"/>
                    </w:rPr>
                  </w:pPr>
                  <w:r w:rsidRPr="00011525">
                    <w:rPr>
                      <w:rFonts w:eastAsia="Calibri"/>
                      <w:b/>
                      <w:bCs/>
                      <w:lang w:val="lt-LT"/>
                    </w:rPr>
                    <w:t>Gamintojas: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36EC17" w14:textId="77777777" w:rsidR="00FB1BA9" w:rsidRPr="00011525" w:rsidRDefault="00FB1BA9" w:rsidP="00FB1BA9">
                  <w:pPr>
                    <w:suppressAutoHyphens/>
                    <w:ind w:left="35" w:hanging="10"/>
                    <w:rPr>
                      <w:rFonts w:eastAsia="Calibri"/>
                      <w:b/>
                      <w:i/>
                      <w:color w:val="FF0000"/>
                      <w:lang w:val="lt-LT"/>
                    </w:rPr>
                  </w:pPr>
                  <w:r w:rsidRPr="00011525">
                    <w:rPr>
                      <w:rFonts w:eastAsia="Calibri"/>
                      <w:b/>
                      <w:i/>
                      <w:color w:val="FF0000"/>
                      <w:lang w:val="lt-LT"/>
                    </w:rPr>
                    <w:t>Nurodo tiekėjas</w:t>
                  </w:r>
                </w:p>
              </w:tc>
            </w:tr>
            <w:tr w:rsidR="00FB1BA9" w:rsidRPr="00011525" w14:paraId="6E33B92F" w14:textId="77777777" w:rsidTr="00F11AA7">
              <w:tc>
                <w:tcPr>
                  <w:tcW w:w="4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9E834BB" w14:textId="77777777" w:rsidR="00FB1BA9" w:rsidRPr="00011525" w:rsidRDefault="00FB1BA9" w:rsidP="00FB1BA9">
                  <w:pPr>
                    <w:suppressAutoHyphens/>
                    <w:rPr>
                      <w:rFonts w:eastAsia="Calibri"/>
                      <w:b/>
                      <w:bCs/>
                      <w:lang w:val="lt-LT"/>
                    </w:rPr>
                  </w:pPr>
                  <w:r w:rsidRPr="00011525">
                    <w:rPr>
                      <w:rFonts w:eastAsia="Calibri"/>
                      <w:b/>
                      <w:bCs/>
                      <w:lang w:val="lt-LT"/>
                    </w:rPr>
                    <w:t>Modelis:</w:t>
                  </w:r>
                </w:p>
              </w:tc>
              <w:tc>
                <w:tcPr>
                  <w:tcW w:w="101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3BD3A9" w14:textId="7FBCE1D7" w:rsidR="00FB1BA9" w:rsidRPr="00011525" w:rsidRDefault="00FB1BA9" w:rsidP="00FB1BA9">
                  <w:pPr>
                    <w:suppressAutoHyphens/>
                    <w:ind w:left="35" w:hanging="10"/>
                    <w:rPr>
                      <w:rFonts w:eastAsia="Calibri"/>
                      <w:b/>
                      <w:i/>
                      <w:color w:val="FF0000"/>
                      <w:lang w:val="lt-LT"/>
                    </w:rPr>
                  </w:pPr>
                  <w:r w:rsidRPr="00011525">
                    <w:rPr>
                      <w:rFonts w:eastAsia="Calibri"/>
                      <w:b/>
                      <w:i/>
                      <w:color w:val="FF0000"/>
                      <w:lang w:val="lt-LT"/>
                    </w:rPr>
                    <w:t xml:space="preserve">Nurodo tiekėjas </w:t>
                  </w:r>
                  <w:r w:rsidR="003E5191" w:rsidRPr="00EA2AEF">
                    <w:rPr>
                      <w:rFonts w:eastAsia="Calibri"/>
                      <w:bCs/>
                      <w:i/>
                      <w:lang w:val="lt-LT"/>
                    </w:rPr>
                    <w:t xml:space="preserve"> (pateikiama n</w:t>
                  </w:r>
                  <w:r w:rsidR="003E5191" w:rsidRPr="00EA2AEF">
                    <w:rPr>
                      <w:rFonts w:eastAsia="SimSun" w:cs="Calibri"/>
                      <w:bCs/>
                      <w:i/>
                      <w:sz w:val="22"/>
                      <w:szCs w:val="22"/>
                      <w:lang w:val="lt-LT"/>
                    </w:rPr>
                    <w:t>uoroda į prekės aprašymą gamintojo svetainėje)</w:t>
                  </w:r>
                </w:p>
              </w:tc>
            </w:tr>
          </w:tbl>
          <w:p w14:paraId="51542228" w14:textId="77777777" w:rsidR="00D61C68" w:rsidRDefault="00D61C68" w:rsidP="00A43A2A">
            <w:pPr>
              <w:rPr>
                <w:rFonts w:eastAsia="Calibri"/>
                <w:b/>
                <w:i/>
                <w:lang w:val="lt-LT" w:eastAsia="lt-LT"/>
              </w:rPr>
            </w:pPr>
          </w:p>
          <w:p w14:paraId="23AF2988" w14:textId="77777777" w:rsidR="00FB1BA9" w:rsidRPr="00011525" w:rsidRDefault="00FB1BA9" w:rsidP="00FB1BA9">
            <w:pPr>
              <w:rPr>
                <w:rFonts w:eastAsia="Calibri"/>
                <w:b/>
                <w:i/>
                <w:lang w:val="lt-LT" w:eastAsia="lt-LT"/>
              </w:rPr>
            </w:pPr>
            <w:r w:rsidRPr="00011525">
              <w:rPr>
                <w:rFonts w:eastAsia="Calibri"/>
                <w:b/>
                <w:lang w:val="lt-LT" w:eastAsia="lt-LT"/>
              </w:rPr>
              <w:t>Specifikacija: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5944"/>
              <w:gridCol w:w="5954"/>
            </w:tblGrid>
            <w:tr w:rsidR="00FB1BA9" w:rsidRPr="00011525" w14:paraId="24A6914D" w14:textId="77777777" w:rsidTr="00F11AA7">
              <w:trPr>
                <w:trHeight w:val="600"/>
              </w:trPr>
              <w:tc>
                <w:tcPr>
                  <w:tcW w:w="854" w:type="dxa"/>
                  <w:tcBorders>
                    <w:top w:val="single" w:sz="4" w:space="0" w:color="auto"/>
                    <w:left w:val="single" w:sz="4" w:space="0" w:color="auto"/>
                    <w:right w:val="single" w:sz="4" w:space="0" w:color="auto"/>
                  </w:tcBorders>
                  <w:shd w:val="clear" w:color="auto" w:fill="auto"/>
                  <w:hideMark/>
                </w:tcPr>
                <w:p w14:paraId="11D90772" w14:textId="77777777" w:rsidR="00FB1BA9" w:rsidRPr="00011525" w:rsidRDefault="00FB1BA9" w:rsidP="00FB1BA9">
                  <w:pPr>
                    <w:rPr>
                      <w:b/>
                      <w:bCs/>
                      <w:noProof/>
                      <w:color w:val="000000"/>
                      <w:lang w:val="lt-LT"/>
                    </w:rPr>
                  </w:pPr>
                  <w:r w:rsidRPr="00011525">
                    <w:rPr>
                      <w:b/>
                      <w:bCs/>
                      <w:noProof/>
                      <w:color w:val="000000"/>
                      <w:lang w:val="lt-LT"/>
                    </w:rPr>
                    <w:t>l. Nr.</w:t>
                  </w:r>
                </w:p>
              </w:tc>
              <w:tc>
                <w:tcPr>
                  <w:tcW w:w="2269" w:type="dxa"/>
                  <w:tcBorders>
                    <w:top w:val="single" w:sz="4" w:space="0" w:color="auto"/>
                    <w:left w:val="single" w:sz="4" w:space="0" w:color="auto"/>
                    <w:right w:val="single" w:sz="4" w:space="0" w:color="auto"/>
                  </w:tcBorders>
                  <w:shd w:val="clear" w:color="auto" w:fill="auto"/>
                  <w:hideMark/>
                </w:tcPr>
                <w:p w14:paraId="4DFF6D5D" w14:textId="77777777" w:rsidR="00FB1BA9" w:rsidRPr="00011525" w:rsidRDefault="00FB1BA9" w:rsidP="00FB1BA9">
                  <w:pPr>
                    <w:rPr>
                      <w:b/>
                      <w:bCs/>
                      <w:noProof/>
                      <w:color w:val="000000"/>
                      <w:lang w:val="lt-LT"/>
                    </w:rPr>
                  </w:pPr>
                  <w:r w:rsidRPr="00011525">
                    <w:rPr>
                      <w:b/>
                      <w:noProof/>
                      <w:color w:val="000000"/>
                      <w:lang w:val="lt-LT"/>
                    </w:rPr>
                    <w:t>Rodiklis*</w:t>
                  </w:r>
                </w:p>
              </w:tc>
              <w:tc>
                <w:tcPr>
                  <w:tcW w:w="5944" w:type="dxa"/>
                  <w:tcBorders>
                    <w:top w:val="single" w:sz="4" w:space="0" w:color="auto"/>
                    <w:left w:val="single" w:sz="4" w:space="0" w:color="auto"/>
                    <w:right w:val="single" w:sz="4" w:space="0" w:color="auto"/>
                  </w:tcBorders>
                  <w:shd w:val="clear" w:color="auto" w:fill="auto"/>
                  <w:hideMark/>
                </w:tcPr>
                <w:p w14:paraId="5B137787" w14:textId="77777777" w:rsidR="00FB1BA9" w:rsidRPr="00011525" w:rsidRDefault="00FB1BA9" w:rsidP="00FB1BA9">
                  <w:pPr>
                    <w:rPr>
                      <w:b/>
                      <w:bCs/>
                      <w:noProof/>
                      <w:color w:val="000000"/>
                      <w:lang w:val="lt-LT"/>
                    </w:rPr>
                  </w:pPr>
                  <w:r w:rsidRPr="00011525">
                    <w:rPr>
                      <w:b/>
                      <w:bCs/>
                      <w:noProof/>
                      <w:color w:val="000000"/>
                      <w:lang w:val="lt-LT"/>
                    </w:rPr>
                    <w:t>Reikalaujama rodiklio reikšmė*</w:t>
                  </w:r>
                </w:p>
              </w:tc>
              <w:tc>
                <w:tcPr>
                  <w:tcW w:w="5954" w:type="dxa"/>
                  <w:tcBorders>
                    <w:top w:val="single" w:sz="4" w:space="0" w:color="auto"/>
                    <w:left w:val="single" w:sz="4" w:space="0" w:color="auto"/>
                    <w:right w:val="single" w:sz="4" w:space="0" w:color="auto"/>
                  </w:tcBorders>
                </w:tcPr>
                <w:p w14:paraId="14DD61B8" w14:textId="77777777" w:rsidR="00FB1BA9" w:rsidRPr="00011525" w:rsidRDefault="00FB1BA9" w:rsidP="00FB1BA9">
                  <w:pPr>
                    <w:jc w:val="center"/>
                    <w:rPr>
                      <w:b/>
                      <w:color w:val="FF0000"/>
                      <w:lang w:val="lt-LT"/>
                    </w:rPr>
                  </w:pPr>
                  <w:r w:rsidRPr="00011525">
                    <w:rPr>
                      <w:b/>
                      <w:lang w:val="lt-LT"/>
                    </w:rPr>
                    <w:t>Siūlomos prekės parametrai</w:t>
                  </w:r>
                </w:p>
                <w:p w14:paraId="0BFA83FF" w14:textId="77777777" w:rsidR="00FB1BA9" w:rsidRPr="00011525" w:rsidRDefault="00FB1BA9" w:rsidP="00FB1BA9">
                  <w:pPr>
                    <w:jc w:val="center"/>
                    <w:rPr>
                      <w:b/>
                      <w:bCs/>
                      <w:noProof/>
                      <w:color w:val="000000"/>
                      <w:lang w:val="lt-LT"/>
                    </w:rPr>
                  </w:pPr>
                  <w:r w:rsidRPr="00011525">
                    <w:rPr>
                      <w:b/>
                      <w:i/>
                      <w:color w:val="FF0000"/>
                      <w:lang w:val="lt-LT"/>
                    </w:rPr>
                    <w:t>(pildo tiekėjas)</w:t>
                  </w:r>
                </w:p>
              </w:tc>
            </w:tr>
            <w:tr w:rsidR="00FB1BA9" w:rsidRPr="00011525" w14:paraId="47513CA5"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520EB46" w14:textId="77777777" w:rsidR="00FB1BA9" w:rsidRPr="00F11AA7" w:rsidRDefault="00FB1BA9" w:rsidP="00FB1BA9">
                  <w:pPr>
                    <w:rPr>
                      <w:rFonts w:cs="Calibri"/>
                      <w:sz w:val="22"/>
                      <w:szCs w:val="22"/>
                      <w:lang w:eastAsia="lt-LT"/>
                    </w:rPr>
                  </w:pPr>
                  <w:r w:rsidRPr="00F11AA7">
                    <w:rPr>
                      <w:rFonts w:cs="Calibri"/>
                      <w:sz w:val="22"/>
                      <w:szCs w:val="22"/>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AEEAE06" w14:textId="77777777" w:rsidR="00FB1BA9" w:rsidRPr="00F11AA7" w:rsidRDefault="00FB1BA9" w:rsidP="00FB1BA9">
                  <w:pPr>
                    <w:widowControl w:val="0"/>
                    <w:autoSpaceDE w:val="0"/>
                    <w:autoSpaceDN w:val="0"/>
                    <w:adjustRightInd w:val="0"/>
                    <w:jc w:val="both"/>
                    <w:rPr>
                      <w:rFonts w:cs="Calibri"/>
                      <w:sz w:val="22"/>
                      <w:szCs w:val="22"/>
                      <w:lang w:val="lt-LT"/>
                    </w:rPr>
                  </w:pPr>
                  <w:r w:rsidRPr="00F11AA7">
                    <w:rPr>
                      <w:rFonts w:eastAsia="MS Mincho" w:cs="Calibri"/>
                      <w:sz w:val="22"/>
                      <w:szCs w:val="22"/>
                      <w:lang w:val="lt-LT"/>
                    </w:rPr>
                    <w:t>Tipas</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19714F7" w14:textId="77777777" w:rsidR="00FB1BA9" w:rsidRPr="00F11AA7" w:rsidRDefault="00FB1BA9" w:rsidP="00FB1BA9">
                  <w:pPr>
                    <w:widowControl w:val="0"/>
                    <w:autoSpaceDE w:val="0"/>
                    <w:autoSpaceDN w:val="0"/>
                    <w:adjustRightInd w:val="0"/>
                    <w:jc w:val="both"/>
                    <w:rPr>
                      <w:rFonts w:cs="Calibri"/>
                      <w:sz w:val="22"/>
                      <w:szCs w:val="22"/>
                      <w:lang w:val="lt-LT"/>
                    </w:rPr>
                  </w:pPr>
                  <w:r w:rsidRPr="00F11AA7">
                    <w:rPr>
                      <w:rFonts w:eastAsia="MS Mincho" w:cs="Calibri"/>
                      <w:sz w:val="22"/>
                      <w:szCs w:val="22"/>
                      <w:lang w:val="lt-LT"/>
                    </w:rPr>
                    <w:t>Įmontuojama į stalviršį dėžutė su ištraukiamais laidais.</w:t>
                  </w:r>
                </w:p>
              </w:tc>
              <w:tc>
                <w:tcPr>
                  <w:tcW w:w="5954" w:type="dxa"/>
                  <w:tcBorders>
                    <w:top w:val="single" w:sz="4" w:space="0" w:color="auto"/>
                    <w:left w:val="single" w:sz="4" w:space="0" w:color="auto"/>
                    <w:bottom w:val="single" w:sz="4" w:space="0" w:color="auto"/>
                    <w:right w:val="single" w:sz="4" w:space="0" w:color="auto"/>
                  </w:tcBorders>
                </w:tcPr>
                <w:p w14:paraId="0C0C1A15" w14:textId="77777777" w:rsidR="00FB1BA9" w:rsidRPr="00011525" w:rsidRDefault="00FB1BA9" w:rsidP="00FB1BA9">
                  <w:pPr>
                    <w:rPr>
                      <w:bCs/>
                      <w:noProof/>
                      <w:lang w:val="lt-LT"/>
                    </w:rPr>
                  </w:pPr>
                </w:p>
              </w:tc>
            </w:tr>
            <w:tr w:rsidR="00FB1BA9" w:rsidRPr="00011525" w14:paraId="6907E035"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2905572" w14:textId="77777777" w:rsidR="00FB1BA9" w:rsidRPr="00F11AA7" w:rsidRDefault="00FB1BA9" w:rsidP="00FB1BA9">
                  <w:pPr>
                    <w:rPr>
                      <w:rFonts w:cs="Calibri"/>
                      <w:sz w:val="22"/>
                      <w:szCs w:val="22"/>
                    </w:rPr>
                  </w:pPr>
                  <w:r w:rsidRPr="00F11AA7">
                    <w:rPr>
                      <w:rFonts w:cs="Calibri"/>
                      <w:sz w:val="22"/>
                      <w:szCs w:val="22"/>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62A9F2D" w14:textId="77777777" w:rsidR="00FB1BA9" w:rsidRPr="00F11AA7" w:rsidRDefault="00FB1BA9" w:rsidP="00FB1BA9">
                  <w:pPr>
                    <w:jc w:val="both"/>
                    <w:rPr>
                      <w:rFonts w:cs="Calibri"/>
                      <w:sz w:val="22"/>
                      <w:szCs w:val="22"/>
                      <w:lang w:val="lt-LT"/>
                    </w:rPr>
                  </w:pPr>
                  <w:r w:rsidRPr="00F11AA7">
                    <w:rPr>
                      <w:rFonts w:eastAsia="MS Mincho" w:cs="Calibri"/>
                      <w:sz w:val="22"/>
                      <w:szCs w:val="22"/>
                      <w:lang w:val="lt-LT"/>
                    </w:rPr>
                    <w:t xml:space="preserve">Montavimo kiaurymės matmenys P x I </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6C2953FE" w14:textId="77777777" w:rsidR="00FB1BA9" w:rsidRPr="00F11AA7" w:rsidRDefault="00FB1BA9" w:rsidP="00FB1BA9">
                  <w:pPr>
                    <w:jc w:val="both"/>
                    <w:rPr>
                      <w:rFonts w:cs="Calibri"/>
                      <w:sz w:val="22"/>
                      <w:szCs w:val="22"/>
                      <w:lang w:val="lt-LT"/>
                    </w:rPr>
                  </w:pPr>
                  <w:r w:rsidRPr="00F11AA7">
                    <w:rPr>
                      <w:rFonts w:eastAsia="MS Mincho" w:cs="Calibri"/>
                      <w:sz w:val="22"/>
                      <w:szCs w:val="22"/>
                      <w:lang w:val="lt-LT"/>
                    </w:rPr>
                    <w:t xml:space="preserve">Ne daugiau kaip </w:t>
                  </w:r>
                  <w:r w:rsidR="004C33E8">
                    <w:rPr>
                      <w:rFonts w:eastAsia="MS Mincho" w:cs="Calibri"/>
                      <w:sz w:val="22"/>
                      <w:szCs w:val="22"/>
                      <w:lang w:val="lt-LT"/>
                    </w:rPr>
                    <w:t>2</w:t>
                  </w:r>
                  <w:r w:rsidRPr="00F11AA7">
                    <w:rPr>
                      <w:rFonts w:eastAsia="MS Mincho" w:cs="Calibri"/>
                      <w:sz w:val="22"/>
                      <w:szCs w:val="22"/>
                      <w:lang w:val="lt-LT"/>
                    </w:rPr>
                    <w:t xml:space="preserve">0 x </w:t>
                  </w:r>
                  <w:r w:rsidR="004C33E8">
                    <w:rPr>
                      <w:rFonts w:eastAsia="MS Mincho" w:cs="Calibri"/>
                      <w:sz w:val="22"/>
                      <w:szCs w:val="22"/>
                      <w:lang w:val="lt-LT"/>
                    </w:rPr>
                    <w:t>2</w:t>
                  </w:r>
                  <w:r w:rsidRPr="00F11AA7">
                    <w:rPr>
                      <w:rFonts w:eastAsia="MS Mincho" w:cs="Calibri"/>
                      <w:sz w:val="22"/>
                      <w:szCs w:val="22"/>
                      <w:lang w:val="lt-LT"/>
                    </w:rPr>
                    <w:t>0 cm.</w:t>
                  </w:r>
                </w:p>
              </w:tc>
              <w:tc>
                <w:tcPr>
                  <w:tcW w:w="5954" w:type="dxa"/>
                  <w:tcBorders>
                    <w:top w:val="single" w:sz="4" w:space="0" w:color="auto"/>
                    <w:left w:val="single" w:sz="4" w:space="0" w:color="auto"/>
                    <w:bottom w:val="single" w:sz="4" w:space="0" w:color="auto"/>
                    <w:right w:val="single" w:sz="4" w:space="0" w:color="auto"/>
                  </w:tcBorders>
                </w:tcPr>
                <w:p w14:paraId="08881E87" w14:textId="77777777" w:rsidR="00FB1BA9" w:rsidRPr="00011525" w:rsidRDefault="00FB1BA9" w:rsidP="00FB1BA9">
                  <w:pPr>
                    <w:rPr>
                      <w:bCs/>
                      <w:noProof/>
                      <w:lang w:val="lt-LT"/>
                    </w:rPr>
                  </w:pPr>
                </w:p>
              </w:tc>
            </w:tr>
            <w:tr w:rsidR="00FB1BA9" w:rsidRPr="00011525" w14:paraId="1DAD6F4D"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6E312FD0" w14:textId="77777777" w:rsidR="00FB1BA9" w:rsidRPr="00F11AA7" w:rsidRDefault="00FB1BA9" w:rsidP="00FB1BA9">
                  <w:pPr>
                    <w:rPr>
                      <w:rFonts w:cs="Calibri"/>
                      <w:sz w:val="22"/>
                      <w:szCs w:val="22"/>
                    </w:rPr>
                  </w:pPr>
                  <w:r w:rsidRPr="00F11AA7">
                    <w:rPr>
                      <w:rFonts w:cs="Calibri"/>
                      <w:sz w:val="22"/>
                      <w:szCs w:val="22"/>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004213E" w14:textId="77777777" w:rsidR="00FB1BA9" w:rsidRPr="00F11AA7" w:rsidRDefault="00FB1BA9" w:rsidP="00FB1BA9">
                  <w:pPr>
                    <w:jc w:val="both"/>
                    <w:rPr>
                      <w:rFonts w:cs="Calibri"/>
                      <w:sz w:val="22"/>
                      <w:szCs w:val="22"/>
                      <w:lang w:val="lt-LT"/>
                    </w:rPr>
                  </w:pPr>
                  <w:r w:rsidRPr="00F11AA7">
                    <w:rPr>
                      <w:rFonts w:eastAsia="MS Mincho" w:cs="Calibri"/>
                      <w:sz w:val="22"/>
                      <w:szCs w:val="22"/>
                      <w:lang w:val="lt-LT"/>
                    </w:rPr>
                    <w:t>Elektros maitinimo rozetė</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697C29E7" w14:textId="77777777" w:rsidR="00FB1BA9" w:rsidRPr="00F11AA7" w:rsidRDefault="00FB1BA9" w:rsidP="00FB1BA9">
                  <w:pPr>
                    <w:jc w:val="both"/>
                    <w:rPr>
                      <w:rFonts w:cs="Calibri"/>
                      <w:sz w:val="22"/>
                      <w:szCs w:val="22"/>
                      <w:lang w:val="lt-LT"/>
                    </w:rPr>
                  </w:pPr>
                  <w:r w:rsidRPr="00F11AA7">
                    <w:rPr>
                      <w:rFonts w:eastAsia="MS Mincho" w:cs="Calibri"/>
                      <w:sz w:val="22"/>
                      <w:szCs w:val="22"/>
                      <w:lang w:val="lt-LT"/>
                    </w:rPr>
                    <w:t>Ne mažiau kaip 1 x 220V</w:t>
                  </w:r>
                </w:p>
              </w:tc>
              <w:tc>
                <w:tcPr>
                  <w:tcW w:w="5954" w:type="dxa"/>
                  <w:tcBorders>
                    <w:top w:val="single" w:sz="4" w:space="0" w:color="auto"/>
                    <w:left w:val="single" w:sz="4" w:space="0" w:color="auto"/>
                    <w:bottom w:val="single" w:sz="4" w:space="0" w:color="auto"/>
                    <w:right w:val="single" w:sz="4" w:space="0" w:color="auto"/>
                  </w:tcBorders>
                </w:tcPr>
                <w:p w14:paraId="5B606FCA" w14:textId="77777777" w:rsidR="00FB1BA9" w:rsidRPr="00011525" w:rsidRDefault="00FB1BA9" w:rsidP="00FB1BA9">
                  <w:pPr>
                    <w:rPr>
                      <w:bCs/>
                      <w:noProof/>
                      <w:lang w:val="lt-LT"/>
                    </w:rPr>
                  </w:pPr>
                </w:p>
              </w:tc>
            </w:tr>
            <w:tr w:rsidR="00FB1BA9" w:rsidRPr="00011525" w14:paraId="4AFA5E6C"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193AB6D" w14:textId="77777777" w:rsidR="00FB1BA9" w:rsidRPr="00F11AA7" w:rsidRDefault="00FB1BA9" w:rsidP="00FB1BA9">
                  <w:pPr>
                    <w:rPr>
                      <w:rFonts w:cs="Calibri"/>
                      <w:sz w:val="22"/>
                      <w:szCs w:val="22"/>
                    </w:rPr>
                  </w:pPr>
                  <w:r w:rsidRPr="00F11AA7">
                    <w:rPr>
                      <w:rFonts w:cs="Calibri"/>
                      <w:sz w:val="22"/>
                      <w:szCs w:val="22"/>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9242EE5" w14:textId="77777777" w:rsidR="00FB1BA9" w:rsidRPr="00F11AA7" w:rsidRDefault="00FB1BA9" w:rsidP="00FB1BA9">
                  <w:pPr>
                    <w:jc w:val="both"/>
                    <w:rPr>
                      <w:rFonts w:eastAsia="MS Mincho" w:cs="Calibri"/>
                      <w:sz w:val="22"/>
                      <w:szCs w:val="22"/>
                      <w:lang w:val="lt-LT"/>
                    </w:rPr>
                  </w:pPr>
                  <w:r w:rsidRPr="00F11AA7">
                    <w:rPr>
                      <w:rFonts w:eastAsia="MS Mincho" w:cs="Calibri"/>
                      <w:sz w:val="22"/>
                      <w:szCs w:val="22"/>
                      <w:lang w:val="lt-LT"/>
                    </w:rPr>
                    <w:t>Laidai</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3C27C6CE" w14:textId="77777777" w:rsidR="00FB1BA9" w:rsidRPr="00F11AA7" w:rsidRDefault="00FB1BA9" w:rsidP="00FB1BA9">
                  <w:pPr>
                    <w:jc w:val="both"/>
                    <w:rPr>
                      <w:rFonts w:eastAsia="MS Mincho" w:cs="Calibri"/>
                      <w:sz w:val="22"/>
                      <w:szCs w:val="22"/>
                      <w:lang w:val="lt-LT"/>
                    </w:rPr>
                  </w:pPr>
                  <w:r w:rsidRPr="00F11AA7">
                    <w:rPr>
                      <w:rFonts w:cs="Calibri"/>
                      <w:sz w:val="22"/>
                      <w:szCs w:val="22"/>
                      <w:lang w:val="lt-LT"/>
                    </w:rPr>
                    <w:t>Ne mažiau kaip: 4: 2 x HDMI 2.0, 1 x USB-C 3.2, 1 x USB A-B 3.0. Visi laidai ne trumpesni kaip 1,9 m.</w:t>
                  </w:r>
                </w:p>
              </w:tc>
              <w:tc>
                <w:tcPr>
                  <w:tcW w:w="5954" w:type="dxa"/>
                  <w:tcBorders>
                    <w:top w:val="single" w:sz="4" w:space="0" w:color="auto"/>
                    <w:left w:val="single" w:sz="4" w:space="0" w:color="auto"/>
                    <w:bottom w:val="single" w:sz="4" w:space="0" w:color="auto"/>
                    <w:right w:val="single" w:sz="4" w:space="0" w:color="auto"/>
                  </w:tcBorders>
                </w:tcPr>
                <w:p w14:paraId="5D02AED7" w14:textId="77777777" w:rsidR="00FB1BA9" w:rsidRPr="00011525" w:rsidRDefault="00FB1BA9" w:rsidP="00FB1BA9">
                  <w:pPr>
                    <w:rPr>
                      <w:bCs/>
                      <w:noProof/>
                      <w:lang w:val="lt-LT"/>
                    </w:rPr>
                  </w:pPr>
                </w:p>
              </w:tc>
            </w:tr>
            <w:tr w:rsidR="00FB1BA9" w:rsidRPr="00011525" w14:paraId="47AB2846"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20539CB" w14:textId="77777777" w:rsidR="00FB1BA9" w:rsidRPr="00F11AA7" w:rsidRDefault="00F11AA7" w:rsidP="00FB1BA9">
                  <w:pPr>
                    <w:rPr>
                      <w:rFonts w:cs="Calibri"/>
                      <w:sz w:val="22"/>
                      <w:szCs w:val="22"/>
                    </w:rPr>
                  </w:pPr>
                  <w:r w:rsidRPr="00F11AA7">
                    <w:rPr>
                      <w:rFonts w:cs="Calibri"/>
                      <w:sz w:val="22"/>
                      <w:szCs w:val="22"/>
                    </w:rPr>
                    <w:t>5</w:t>
                  </w:r>
                  <w:r w:rsidR="00FB1BA9" w:rsidRPr="00F11AA7">
                    <w:rPr>
                      <w:rFonts w:cs="Calibri"/>
                      <w:sz w:val="22"/>
                      <w:szCs w:val="22"/>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D86CB15" w14:textId="77777777" w:rsidR="00FB1BA9" w:rsidRPr="00F11AA7" w:rsidRDefault="00FB1BA9" w:rsidP="00FB1BA9">
                  <w:pPr>
                    <w:jc w:val="both"/>
                    <w:rPr>
                      <w:rFonts w:cs="Calibri"/>
                      <w:sz w:val="22"/>
                      <w:szCs w:val="22"/>
                      <w:lang w:val="lt-LT"/>
                    </w:rPr>
                  </w:pPr>
                  <w:r w:rsidRPr="00F11AA7">
                    <w:rPr>
                      <w:rFonts w:eastAsia="MS Mincho" w:cs="Calibri"/>
                      <w:sz w:val="22"/>
                      <w:szCs w:val="22"/>
                      <w:lang w:val="lt-LT"/>
                    </w:rPr>
                    <w:t>Priedai</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5729B028" w14:textId="77777777" w:rsidR="00FB1BA9" w:rsidRPr="00F11AA7" w:rsidRDefault="00FB1BA9" w:rsidP="00FB1BA9">
                  <w:pPr>
                    <w:jc w:val="both"/>
                    <w:rPr>
                      <w:rFonts w:cs="Calibri"/>
                      <w:sz w:val="22"/>
                      <w:szCs w:val="22"/>
                      <w:lang w:val="lt-LT"/>
                    </w:rPr>
                  </w:pPr>
                  <w:r w:rsidRPr="00F11AA7">
                    <w:rPr>
                      <w:rFonts w:eastAsia="MS Mincho" w:cs="Calibri"/>
                      <w:sz w:val="22"/>
                      <w:szCs w:val="22"/>
                      <w:lang w:val="lt-LT"/>
                    </w:rPr>
                    <w:t>Medžiagos, reikalingos sumontavimui.</w:t>
                  </w:r>
                </w:p>
              </w:tc>
              <w:tc>
                <w:tcPr>
                  <w:tcW w:w="5954" w:type="dxa"/>
                  <w:tcBorders>
                    <w:top w:val="single" w:sz="4" w:space="0" w:color="auto"/>
                    <w:left w:val="single" w:sz="4" w:space="0" w:color="auto"/>
                    <w:bottom w:val="single" w:sz="4" w:space="0" w:color="auto"/>
                    <w:right w:val="single" w:sz="4" w:space="0" w:color="auto"/>
                  </w:tcBorders>
                </w:tcPr>
                <w:p w14:paraId="7557E2F8" w14:textId="77777777" w:rsidR="00FB1BA9" w:rsidRPr="00011525" w:rsidRDefault="00FB1BA9" w:rsidP="00FB1BA9">
                  <w:pPr>
                    <w:rPr>
                      <w:bCs/>
                      <w:noProof/>
                      <w:lang w:val="lt-LT"/>
                    </w:rPr>
                  </w:pPr>
                </w:p>
              </w:tc>
            </w:tr>
            <w:tr w:rsidR="00FB1BA9" w:rsidRPr="00011525" w14:paraId="75F517B9" w14:textId="77777777" w:rsidTr="00F11AA7">
              <w:trPr>
                <w:trHeight w:val="352"/>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C34D9BA" w14:textId="77777777" w:rsidR="00FB1BA9" w:rsidRPr="00F11AA7" w:rsidRDefault="00F11AA7" w:rsidP="00FB1BA9">
                  <w:pPr>
                    <w:rPr>
                      <w:rFonts w:cs="Calibri"/>
                      <w:sz w:val="22"/>
                      <w:szCs w:val="22"/>
                    </w:rPr>
                  </w:pPr>
                  <w:r w:rsidRPr="00F11AA7">
                    <w:rPr>
                      <w:rFonts w:cs="Calibri"/>
                      <w:sz w:val="22"/>
                      <w:szCs w:val="22"/>
                    </w:rPr>
                    <w:t>6</w:t>
                  </w:r>
                  <w:r w:rsidR="00FB1BA9" w:rsidRPr="00F11AA7">
                    <w:rPr>
                      <w:rFonts w:cs="Calibri"/>
                      <w:sz w:val="22"/>
                      <w:szCs w:val="22"/>
                    </w:rPr>
                    <w: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291754E" w14:textId="77777777" w:rsidR="00FB1BA9" w:rsidRPr="00F11AA7" w:rsidRDefault="00FB1BA9" w:rsidP="00FB1BA9">
                  <w:pPr>
                    <w:jc w:val="both"/>
                    <w:rPr>
                      <w:rFonts w:cs="Calibri"/>
                      <w:sz w:val="22"/>
                      <w:szCs w:val="22"/>
                      <w:lang w:val="lt-LT"/>
                    </w:rPr>
                  </w:pPr>
                  <w:r w:rsidRPr="00F11AA7">
                    <w:rPr>
                      <w:rFonts w:eastAsia="MS Mincho" w:cs="Calibri"/>
                      <w:sz w:val="22"/>
                      <w:szCs w:val="22"/>
                      <w:lang w:val="lt-LT"/>
                    </w:rPr>
                    <w:t>Garantinė techninė priežiūra</w:t>
                  </w:r>
                </w:p>
              </w:tc>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014E2F25" w14:textId="77777777" w:rsidR="00FB1BA9" w:rsidRPr="00F11AA7" w:rsidRDefault="00FB1BA9" w:rsidP="00FB1BA9">
                  <w:pPr>
                    <w:jc w:val="both"/>
                    <w:rPr>
                      <w:rFonts w:cs="Calibri"/>
                      <w:sz w:val="22"/>
                      <w:szCs w:val="22"/>
                      <w:lang w:val="lt-LT"/>
                    </w:rPr>
                  </w:pPr>
                  <w:r w:rsidRPr="00F11AA7">
                    <w:rPr>
                      <w:rFonts w:eastAsia="SimSun" w:cs="Calibri"/>
                      <w:sz w:val="22"/>
                      <w:szCs w:val="22"/>
                      <w:lang w:val="lt-LT"/>
                    </w:rPr>
                    <w:t xml:space="preserve">Įrangai taikoma ne mažiau kaip </w:t>
                  </w:r>
                  <w:r w:rsidR="00DA36C0">
                    <w:rPr>
                      <w:rFonts w:eastAsia="SimSun" w:cs="Calibri"/>
                      <w:sz w:val="22"/>
                      <w:szCs w:val="22"/>
                      <w:lang w:val="lt-LT"/>
                    </w:rPr>
                    <w:t>2</w:t>
                  </w:r>
                  <w:r w:rsidRPr="00F11AA7">
                    <w:rPr>
                      <w:rFonts w:eastAsia="SimSun" w:cs="Calibri"/>
                      <w:sz w:val="22"/>
                      <w:szCs w:val="22"/>
                      <w:lang w:val="lt-LT"/>
                    </w:rPr>
                    <w:t xml:space="preserve"> metų garantija. </w:t>
                  </w:r>
                </w:p>
              </w:tc>
              <w:tc>
                <w:tcPr>
                  <w:tcW w:w="5954" w:type="dxa"/>
                  <w:tcBorders>
                    <w:top w:val="single" w:sz="4" w:space="0" w:color="auto"/>
                    <w:left w:val="single" w:sz="4" w:space="0" w:color="auto"/>
                    <w:bottom w:val="single" w:sz="4" w:space="0" w:color="auto"/>
                    <w:right w:val="single" w:sz="4" w:space="0" w:color="auto"/>
                  </w:tcBorders>
                </w:tcPr>
                <w:p w14:paraId="2F7350F2" w14:textId="77777777" w:rsidR="00FB1BA9" w:rsidRPr="00011525" w:rsidRDefault="00FB1BA9" w:rsidP="00FB1BA9">
                  <w:pPr>
                    <w:rPr>
                      <w:bCs/>
                      <w:noProof/>
                      <w:lang w:val="lt-LT"/>
                    </w:rPr>
                  </w:pPr>
                </w:p>
              </w:tc>
            </w:tr>
          </w:tbl>
          <w:p w14:paraId="569C084F" w14:textId="77777777" w:rsidR="00FB1BA9" w:rsidRPr="00011525" w:rsidRDefault="00FB1BA9" w:rsidP="00A43A2A">
            <w:pPr>
              <w:rPr>
                <w:rFonts w:eastAsia="Calibri"/>
                <w:b/>
                <w:i/>
                <w:lang w:val="lt-LT" w:eastAsia="lt-LT"/>
              </w:rPr>
            </w:pPr>
          </w:p>
        </w:tc>
      </w:tr>
    </w:tbl>
    <w:p w14:paraId="475EBAE9" w14:textId="77777777" w:rsidR="00A43A2A" w:rsidRPr="00ED6E4A" w:rsidRDefault="00A43A2A">
      <w:pPr>
        <w:rPr>
          <w:lang w:val="lt-LT"/>
        </w:rPr>
      </w:pPr>
    </w:p>
    <w:sectPr w:rsidR="00A43A2A" w:rsidRPr="00ED6E4A" w:rsidSect="00CF2460">
      <w:footerReference w:type="default" r:id="rId8"/>
      <w:pgSz w:w="16838" w:h="11906" w:orient="landscape"/>
      <w:pgMar w:top="851" w:right="993" w:bottom="56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00D4" w14:textId="77777777" w:rsidR="00E44BE7" w:rsidRDefault="00E44BE7" w:rsidP="004C2B6D">
      <w:r>
        <w:separator/>
      </w:r>
    </w:p>
  </w:endnote>
  <w:endnote w:type="continuationSeparator" w:id="0">
    <w:p w14:paraId="57BAEE37" w14:textId="77777777" w:rsidR="00E44BE7" w:rsidRDefault="00E44BE7" w:rsidP="004C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033472"/>
      <w:docPartObj>
        <w:docPartGallery w:val="Page Numbers (Bottom of Page)"/>
        <w:docPartUnique/>
      </w:docPartObj>
    </w:sdtPr>
    <w:sdtContent>
      <w:p w14:paraId="2E44C570" w14:textId="6BD9FC52" w:rsidR="004C2B6D" w:rsidRDefault="004C2B6D">
        <w:pPr>
          <w:pStyle w:val="Footer"/>
          <w:jc w:val="right"/>
        </w:pPr>
        <w:r>
          <w:fldChar w:fldCharType="begin"/>
        </w:r>
        <w:r>
          <w:instrText>PAGE   \* MERGEFORMAT</w:instrText>
        </w:r>
        <w:r>
          <w:fldChar w:fldCharType="separate"/>
        </w:r>
        <w:r>
          <w:t>2</w:t>
        </w:r>
        <w:r>
          <w:fldChar w:fldCharType="end"/>
        </w:r>
      </w:p>
    </w:sdtContent>
  </w:sdt>
  <w:p w14:paraId="24E9B695" w14:textId="77777777" w:rsidR="004C2B6D" w:rsidRDefault="004C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61CD" w14:textId="77777777" w:rsidR="00E44BE7" w:rsidRDefault="00E44BE7" w:rsidP="004C2B6D">
      <w:r>
        <w:separator/>
      </w:r>
    </w:p>
  </w:footnote>
  <w:footnote w:type="continuationSeparator" w:id="0">
    <w:p w14:paraId="253F5AD3" w14:textId="77777777" w:rsidR="00E44BE7" w:rsidRDefault="00E44BE7" w:rsidP="004C2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6B49F64"/>
    <w:name w:val="WW8Num2"/>
    <w:lvl w:ilvl="0">
      <w:start w:val="1"/>
      <w:numFmt w:val="decimal"/>
      <w:suff w:val="space"/>
      <w:lvlText w:val="%1."/>
      <w:lvlJc w:val="left"/>
      <w:pPr>
        <w:tabs>
          <w:tab w:val="num" w:pos="142"/>
        </w:tabs>
        <w:ind w:left="142" w:firstLine="0"/>
      </w:pPr>
      <w:rPr>
        <w:rFonts w:ascii="Times New Roman" w:hAnsi="Times New Roman" w:cs="Times New Roman"/>
        <w:b w:val="0"/>
        <w:strike w:val="0"/>
        <w:color w:val="auto"/>
      </w:rPr>
    </w:lvl>
    <w:lvl w:ilvl="1">
      <w:start w:val="1"/>
      <w:numFmt w:val="decimal"/>
      <w:suff w:val="space"/>
      <w:lvlText w:val="%1.%2."/>
      <w:lvlJc w:val="left"/>
      <w:pPr>
        <w:tabs>
          <w:tab w:val="num" w:pos="568"/>
        </w:tabs>
        <w:ind w:left="568"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2" w15:restartNumberingAfterBreak="0">
    <w:nsid w:val="07B67502"/>
    <w:multiLevelType w:val="hybridMultilevel"/>
    <w:tmpl w:val="F3989114"/>
    <w:lvl w:ilvl="0" w:tplc="303495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9217B"/>
    <w:multiLevelType w:val="multilevel"/>
    <w:tmpl w:val="4AFE6C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C27B8F"/>
    <w:multiLevelType w:val="hybridMultilevel"/>
    <w:tmpl w:val="EF3ED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6" w15:restartNumberingAfterBreak="0">
    <w:nsid w:val="12CD0532"/>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C21473"/>
    <w:multiLevelType w:val="hybridMultilevel"/>
    <w:tmpl w:val="C1D0C2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C3D0CA4"/>
    <w:multiLevelType w:val="multilevel"/>
    <w:tmpl w:val="F048C06E"/>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29112A15"/>
    <w:multiLevelType w:val="hybridMultilevel"/>
    <w:tmpl w:val="06E6E95A"/>
    <w:lvl w:ilvl="0" w:tplc="1610E40A">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A4B2857"/>
    <w:multiLevelType w:val="multilevel"/>
    <w:tmpl w:val="449805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E3531"/>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83FF8"/>
    <w:multiLevelType w:val="multilevel"/>
    <w:tmpl w:val="E2520C5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2A06BF6"/>
    <w:multiLevelType w:val="hybridMultilevel"/>
    <w:tmpl w:val="028CF9C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B1DC5"/>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1129F"/>
    <w:multiLevelType w:val="hybridMultilevel"/>
    <w:tmpl w:val="08981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2F21BA"/>
    <w:multiLevelType w:val="hybridMultilevel"/>
    <w:tmpl w:val="50F64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561BFD"/>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C774FC"/>
    <w:multiLevelType w:val="hybridMultilevel"/>
    <w:tmpl w:val="F00822C2"/>
    <w:lvl w:ilvl="0" w:tplc="E94A6CF0">
      <w:start w:val="1"/>
      <w:numFmt w:val="bullet"/>
      <w:lvlText w:val=""/>
      <w:lvlJc w:val="left"/>
      <w:pPr>
        <w:tabs>
          <w:tab w:val="num" w:pos="2214"/>
        </w:tabs>
        <w:ind w:left="2214" w:hanging="360"/>
      </w:pPr>
      <w:rPr>
        <w:rFonts w:ascii="Symbol" w:hAnsi="Symbol" w:hint="default"/>
        <w:color w:val="auto"/>
      </w:rPr>
    </w:lvl>
    <w:lvl w:ilvl="1" w:tplc="04090003" w:tentative="1">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22" w15:restartNumberingAfterBreak="0">
    <w:nsid w:val="42FA3F45"/>
    <w:multiLevelType w:val="hybridMultilevel"/>
    <w:tmpl w:val="197C3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207BD2"/>
    <w:multiLevelType w:val="hybridMultilevel"/>
    <w:tmpl w:val="B4D85B70"/>
    <w:lvl w:ilvl="0" w:tplc="AF084C6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4" w15:restartNumberingAfterBreak="0">
    <w:nsid w:val="47AD033C"/>
    <w:multiLevelType w:val="hybridMultilevel"/>
    <w:tmpl w:val="6E726344"/>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007401"/>
    <w:multiLevelType w:val="multilevel"/>
    <w:tmpl w:val="8BD86126"/>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6" w15:restartNumberingAfterBreak="0">
    <w:nsid w:val="49E34E21"/>
    <w:multiLevelType w:val="hybridMultilevel"/>
    <w:tmpl w:val="952081EE"/>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BE3259"/>
    <w:multiLevelType w:val="hybridMultilevel"/>
    <w:tmpl w:val="71566A2A"/>
    <w:lvl w:ilvl="0" w:tplc="493041E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F110ED1"/>
    <w:multiLevelType w:val="hybridMultilevel"/>
    <w:tmpl w:val="6B2C0C60"/>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52024AAE"/>
    <w:multiLevelType w:val="hybridMultilevel"/>
    <w:tmpl w:val="B94AF7AE"/>
    <w:lvl w:ilvl="0" w:tplc="7250DEF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1" w15:restartNumberingAfterBreak="0">
    <w:nsid w:val="525C5BD6"/>
    <w:multiLevelType w:val="hybridMultilevel"/>
    <w:tmpl w:val="B7D2976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D690A"/>
    <w:multiLevelType w:val="multilevel"/>
    <w:tmpl w:val="1E9A3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251EF9"/>
    <w:multiLevelType w:val="hybridMultilevel"/>
    <w:tmpl w:val="F7B8D874"/>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88D045F"/>
    <w:multiLevelType w:val="hybridMultilevel"/>
    <w:tmpl w:val="DE1C7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CF3F77"/>
    <w:multiLevelType w:val="hybridMultilevel"/>
    <w:tmpl w:val="F26CB46A"/>
    <w:lvl w:ilvl="0" w:tplc="04270001">
      <w:start w:val="1"/>
      <w:numFmt w:val="bullet"/>
      <w:lvlText w:val=""/>
      <w:lvlJc w:val="left"/>
      <w:pPr>
        <w:ind w:left="2074" w:hanging="360"/>
      </w:pPr>
      <w:rPr>
        <w:rFonts w:ascii="Symbol" w:hAnsi="Symbol" w:hint="default"/>
      </w:rPr>
    </w:lvl>
    <w:lvl w:ilvl="1" w:tplc="04270003" w:tentative="1">
      <w:start w:val="1"/>
      <w:numFmt w:val="bullet"/>
      <w:lvlText w:val="o"/>
      <w:lvlJc w:val="left"/>
      <w:pPr>
        <w:ind w:left="2794" w:hanging="360"/>
      </w:pPr>
      <w:rPr>
        <w:rFonts w:ascii="Courier New" w:hAnsi="Courier New" w:cs="Courier New" w:hint="default"/>
      </w:rPr>
    </w:lvl>
    <w:lvl w:ilvl="2" w:tplc="04270005" w:tentative="1">
      <w:start w:val="1"/>
      <w:numFmt w:val="bullet"/>
      <w:lvlText w:val=""/>
      <w:lvlJc w:val="left"/>
      <w:pPr>
        <w:ind w:left="3514" w:hanging="360"/>
      </w:pPr>
      <w:rPr>
        <w:rFonts w:ascii="Wingdings" w:hAnsi="Wingdings" w:hint="default"/>
      </w:rPr>
    </w:lvl>
    <w:lvl w:ilvl="3" w:tplc="04270001" w:tentative="1">
      <w:start w:val="1"/>
      <w:numFmt w:val="bullet"/>
      <w:lvlText w:val=""/>
      <w:lvlJc w:val="left"/>
      <w:pPr>
        <w:ind w:left="4234" w:hanging="360"/>
      </w:pPr>
      <w:rPr>
        <w:rFonts w:ascii="Symbol" w:hAnsi="Symbol" w:hint="default"/>
      </w:rPr>
    </w:lvl>
    <w:lvl w:ilvl="4" w:tplc="04270003" w:tentative="1">
      <w:start w:val="1"/>
      <w:numFmt w:val="bullet"/>
      <w:lvlText w:val="o"/>
      <w:lvlJc w:val="left"/>
      <w:pPr>
        <w:ind w:left="4954" w:hanging="360"/>
      </w:pPr>
      <w:rPr>
        <w:rFonts w:ascii="Courier New" w:hAnsi="Courier New" w:cs="Courier New" w:hint="default"/>
      </w:rPr>
    </w:lvl>
    <w:lvl w:ilvl="5" w:tplc="04270005" w:tentative="1">
      <w:start w:val="1"/>
      <w:numFmt w:val="bullet"/>
      <w:lvlText w:val=""/>
      <w:lvlJc w:val="left"/>
      <w:pPr>
        <w:ind w:left="5674" w:hanging="360"/>
      </w:pPr>
      <w:rPr>
        <w:rFonts w:ascii="Wingdings" w:hAnsi="Wingdings" w:hint="default"/>
      </w:rPr>
    </w:lvl>
    <w:lvl w:ilvl="6" w:tplc="04270001" w:tentative="1">
      <w:start w:val="1"/>
      <w:numFmt w:val="bullet"/>
      <w:lvlText w:val=""/>
      <w:lvlJc w:val="left"/>
      <w:pPr>
        <w:ind w:left="6394" w:hanging="360"/>
      </w:pPr>
      <w:rPr>
        <w:rFonts w:ascii="Symbol" w:hAnsi="Symbol" w:hint="default"/>
      </w:rPr>
    </w:lvl>
    <w:lvl w:ilvl="7" w:tplc="04270003" w:tentative="1">
      <w:start w:val="1"/>
      <w:numFmt w:val="bullet"/>
      <w:lvlText w:val="o"/>
      <w:lvlJc w:val="left"/>
      <w:pPr>
        <w:ind w:left="7114" w:hanging="360"/>
      </w:pPr>
      <w:rPr>
        <w:rFonts w:ascii="Courier New" w:hAnsi="Courier New" w:cs="Courier New" w:hint="default"/>
      </w:rPr>
    </w:lvl>
    <w:lvl w:ilvl="8" w:tplc="04270005" w:tentative="1">
      <w:start w:val="1"/>
      <w:numFmt w:val="bullet"/>
      <w:lvlText w:val=""/>
      <w:lvlJc w:val="left"/>
      <w:pPr>
        <w:ind w:left="7834" w:hanging="360"/>
      </w:pPr>
      <w:rPr>
        <w:rFonts w:ascii="Wingdings" w:hAnsi="Wingdings" w:hint="default"/>
      </w:rPr>
    </w:lvl>
  </w:abstractNum>
  <w:num w:numId="1">
    <w:abstractNumId w:val="5"/>
  </w:num>
  <w:num w:numId="2">
    <w:abstractNumId w:val="28"/>
  </w:num>
  <w:num w:numId="3">
    <w:abstractNumId w:val="11"/>
  </w:num>
  <w:num w:numId="4">
    <w:abstractNumId w:val="1"/>
  </w:num>
  <w:num w:numId="5">
    <w:abstractNumId w:val="35"/>
  </w:num>
  <w:num w:numId="6">
    <w:abstractNumId w:val="12"/>
  </w:num>
  <w:num w:numId="7">
    <w:abstractNumId w:val="36"/>
  </w:num>
  <w:num w:numId="8">
    <w:abstractNumId w:val="22"/>
  </w:num>
  <w:num w:numId="9">
    <w:abstractNumId w:val="9"/>
  </w:num>
  <w:num w:numId="10">
    <w:abstractNumId w:val="33"/>
  </w:num>
  <w:num w:numId="11">
    <w:abstractNumId w:val="32"/>
  </w:num>
  <w:num w:numId="12">
    <w:abstractNumId w:val="18"/>
  </w:num>
  <w:num w:numId="13">
    <w:abstractNumId w:val="4"/>
  </w:num>
  <w:num w:numId="14">
    <w:abstractNumId w:val="10"/>
  </w:num>
  <w:num w:numId="15">
    <w:abstractNumId w:val="13"/>
  </w:num>
  <w:num w:numId="16">
    <w:abstractNumId w:val="26"/>
  </w:num>
  <w:num w:numId="17">
    <w:abstractNumId w:val="16"/>
  </w:num>
  <w:num w:numId="18">
    <w:abstractNumId w:val="21"/>
  </w:num>
  <w:num w:numId="19">
    <w:abstractNumId w:val="24"/>
  </w:num>
  <w:num w:numId="20">
    <w:abstractNumId w:val="31"/>
  </w:num>
  <w:num w:numId="21">
    <w:abstractNumId w:val="30"/>
  </w:num>
  <w:num w:numId="22">
    <w:abstractNumId w:val="20"/>
  </w:num>
  <w:num w:numId="23">
    <w:abstractNumId w:val="17"/>
  </w:num>
  <w:num w:numId="24">
    <w:abstractNumId w:val="14"/>
  </w:num>
  <w:num w:numId="25">
    <w:abstractNumId w:val="25"/>
  </w:num>
  <w:num w:numId="26">
    <w:abstractNumId w:val="3"/>
  </w:num>
  <w:num w:numId="27">
    <w:abstractNumId w:val="29"/>
  </w:num>
  <w:num w:numId="28">
    <w:abstractNumId w:val="7"/>
  </w:num>
  <w:num w:numId="29">
    <w:abstractNumId w:val="15"/>
  </w:num>
  <w:num w:numId="30">
    <w:abstractNumId w:val="19"/>
  </w:num>
  <w:num w:numId="31">
    <w:abstractNumId w:val="34"/>
  </w:num>
  <w:num w:numId="32">
    <w:abstractNumId w:val="27"/>
  </w:num>
  <w:num w:numId="33">
    <w:abstractNumId w:val="2"/>
  </w:num>
  <w:num w:numId="34">
    <w:abstractNumId w:val="6"/>
  </w:num>
  <w:num w:numId="35">
    <w:abstractNumId w:val="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76"/>
    <w:rsid w:val="00002557"/>
    <w:rsid w:val="00006B31"/>
    <w:rsid w:val="00011525"/>
    <w:rsid w:val="00017B77"/>
    <w:rsid w:val="00025685"/>
    <w:rsid w:val="00032642"/>
    <w:rsid w:val="0003479E"/>
    <w:rsid w:val="00041A95"/>
    <w:rsid w:val="0005075E"/>
    <w:rsid w:val="00050CBE"/>
    <w:rsid w:val="00063BAB"/>
    <w:rsid w:val="00070DD3"/>
    <w:rsid w:val="00076698"/>
    <w:rsid w:val="000776A4"/>
    <w:rsid w:val="00084DF3"/>
    <w:rsid w:val="00091A38"/>
    <w:rsid w:val="000945DC"/>
    <w:rsid w:val="000974D8"/>
    <w:rsid w:val="000B2EF8"/>
    <w:rsid w:val="000C4850"/>
    <w:rsid w:val="000C5789"/>
    <w:rsid w:val="000D716F"/>
    <w:rsid w:val="000E59EA"/>
    <w:rsid w:val="000F283F"/>
    <w:rsid w:val="000F2EA6"/>
    <w:rsid w:val="000F3737"/>
    <w:rsid w:val="001012EB"/>
    <w:rsid w:val="0010222D"/>
    <w:rsid w:val="00104F72"/>
    <w:rsid w:val="00106010"/>
    <w:rsid w:val="00107A01"/>
    <w:rsid w:val="001107DD"/>
    <w:rsid w:val="001169D3"/>
    <w:rsid w:val="00116AD5"/>
    <w:rsid w:val="00133BA2"/>
    <w:rsid w:val="00133F49"/>
    <w:rsid w:val="001406DE"/>
    <w:rsid w:val="00147667"/>
    <w:rsid w:val="00150612"/>
    <w:rsid w:val="001511B6"/>
    <w:rsid w:val="00155817"/>
    <w:rsid w:val="00163256"/>
    <w:rsid w:val="0016463F"/>
    <w:rsid w:val="001735DD"/>
    <w:rsid w:val="00183EA4"/>
    <w:rsid w:val="001850A8"/>
    <w:rsid w:val="00190D38"/>
    <w:rsid w:val="00190EF7"/>
    <w:rsid w:val="00197C07"/>
    <w:rsid w:val="001A1456"/>
    <w:rsid w:val="001C2F60"/>
    <w:rsid w:val="001C682A"/>
    <w:rsid w:val="001D0324"/>
    <w:rsid w:val="001D0C57"/>
    <w:rsid w:val="001D1162"/>
    <w:rsid w:val="001E3FB4"/>
    <w:rsid w:val="001E4F1D"/>
    <w:rsid w:val="001E7E7C"/>
    <w:rsid w:val="001F0E80"/>
    <w:rsid w:val="001F12CA"/>
    <w:rsid w:val="00201A01"/>
    <w:rsid w:val="00210226"/>
    <w:rsid w:val="00217E2C"/>
    <w:rsid w:val="002205BF"/>
    <w:rsid w:val="00222122"/>
    <w:rsid w:val="00226F02"/>
    <w:rsid w:val="00236276"/>
    <w:rsid w:val="0024122B"/>
    <w:rsid w:val="002426EB"/>
    <w:rsid w:val="00245581"/>
    <w:rsid w:val="00257369"/>
    <w:rsid w:val="00261326"/>
    <w:rsid w:val="00262B50"/>
    <w:rsid w:val="00275D61"/>
    <w:rsid w:val="002837F6"/>
    <w:rsid w:val="00287B17"/>
    <w:rsid w:val="00294B07"/>
    <w:rsid w:val="002969E2"/>
    <w:rsid w:val="002A1421"/>
    <w:rsid w:val="002A1F7A"/>
    <w:rsid w:val="002A736F"/>
    <w:rsid w:val="002A7F61"/>
    <w:rsid w:val="002B7BE8"/>
    <w:rsid w:val="002C73DF"/>
    <w:rsid w:val="002E2614"/>
    <w:rsid w:val="002F4674"/>
    <w:rsid w:val="002F5421"/>
    <w:rsid w:val="003045DE"/>
    <w:rsid w:val="00306894"/>
    <w:rsid w:val="00311297"/>
    <w:rsid w:val="00313061"/>
    <w:rsid w:val="00313D23"/>
    <w:rsid w:val="0032415A"/>
    <w:rsid w:val="00327E5C"/>
    <w:rsid w:val="00330EA1"/>
    <w:rsid w:val="003407F9"/>
    <w:rsid w:val="00343D02"/>
    <w:rsid w:val="00353BF6"/>
    <w:rsid w:val="00367EC9"/>
    <w:rsid w:val="00375FC2"/>
    <w:rsid w:val="0037657A"/>
    <w:rsid w:val="0038061F"/>
    <w:rsid w:val="00381A5F"/>
    <w:rsid w:val="003836E8"/>
    <w:rsid w:val="00384F94"/>
    <w:rsid w:val="00394FFF"/>
    <w:rsid w:val="00395C7F"/>
    <w:rsid w:val="00396CD8"/>
    <w:rsid w:val="00397D7F"/>
    <w:rsid w:val="003A6CEA"/>
    <w:rsid w:val="003B5CD0"/>
    <w:rsid w:val="003B64BC"/>
    <w:rsid w:val="003D123D"/>
    <w:rsid w:val="003D6278"/>
    <w:rsid w:val="003D6D2C"/>
    <w:rsid w:val="003E0F20"/>
    <w:rsid w:val="003E5191"/>
    <w:rsid w:val="003E6A70"/>
    <w:rsid w:val="003F1887"/>
    <w:rsid w:val="003F6BDB"/>
    <w:rsid w:val="00416ADA"/>
    <w:rsid w:val="004242BF"/>
    <w:rsid w:val="004300A7"/>
    <w:rsid w:val="004357B7"/>
    <w:rsid w:val="004405B6"/>
    <w:rsid w:val="0045021E"/>
    <w:rsid w:val="00452861"/>
    <w:rsid w:val="004535E5"/>
    <w:rsid w:val="00456B4D"/>
    <w:rsid w:val="004626EC"/>
    <w:rsid w:val="0046277E"/>
    <w:rsid w:val="0047061E"/>
    <w:rsid w:val="004738C9"/>
    <w:rsid w:val="004741B7"/>
    <w:rsid w:val="00480618"/>
    <w:rsid w:val="004847AB"/>
    <w:rsid w:val="0048587A"/>
    <w:rsid w:val="00492A51"/>
    <w:rsid w:val="00495906"/>
    <w:rsid w:val="004A0089"/>
    <w:rsid w:val="004A1A67"/>
    <w:rsid w:val="004A22C4"/>
    <w:rsid w:val="004A54EB"/>
    <w:rsid w:val="004A6FBA"/>
    <w:rsid w:val="004B2D4E"/>
    <w:rsid w:val="004B3714"/>
    <w:rsid w:val="004C2B6D"/>
    <w:rsid w:val="004C33E8"/>
    <w:rsid w:val="004E2C45"/>
    <w:rsid w:val="004F59B6"/>
    <w:rsid w:val="004F652D"/>
    <w:rsid w:val="00507578"/>
    <w:rsid w:val="00521A87"/>
    <w:rsid w:val="00527BFF"/>
    <w:rsid w:val="005433F1"/>
    <w:rsid w:val="0054764B"/>
    <w:rsid w:val="00550BAC"/>
    <w:rsid w:val="00552682"/>
    <w:rsid w:val="00553391"/>
    <w:rsid w:val="00560E5D"/>
    <w:rsid w:val="00565367"/>
    <w:rsid w:val="005669BE"/>
    <w:rsid w:val="00573FC5"/>
    <w:rsid w:val="00580142"/>
    <w:rsid w:val="005C0250"/>
    <w:rsid w:val="005C0777"/>
    <w:rsid w:val="005D472E"/>
    <w:rsid w:val="005D7080"/>
    <w:rsid w:val="005D7BFA"/>
    <w:rsid w:val="005E4077"/>
    <w:rsid w:val="005F0910"/>
    <w:rsid w:val="006019BF"/>
    <w:rsid w:val="006049C9"/>
    <w:rsid w:val="00607815"/>
    <w:rsid w:val="00623676"/>
    <w:rsid w:val="00626F38"/>
    <w:rsid w:val="0062739B"/>
    <w:rsid w:val="00627450"/>
    <w:rsid w:val="00646E6C"/>
    <w:rsid w:val="006514C8"/>
    <w:rsid w:val="00651831"/>
    <w:rsid w:val="00651FBC"/>
    <w:rsid w:val="006555B8"/>
    <w:rsid w:val="00656FAD"/>
    <w:rsid w:val="00671742"/>
    <w:rsid w:val="00681C9C"/>
    <w:rsid w:val="00682A0E"/>
    <w:rsid w:val="0068640F"/>
    <w:rsid w:val="00692454"/>
    <w:rsid w:val="006A6C7E"/>
    <w:rsid w:val="006C3CFD"/>
    <w:rsid w:val="006C70FB"/>
    <w:rsid w:val="006C712F"/>
    <w:rsid w:val="006E553A"/>
    <w:rsid w:val="006F1144"/>
    <w:rsid w:val="006F45D9"/>
    <w:rsid w:val="006F4FF1"/>
    <w:rsid w:val="00704FF1"/>
    <w:rsid w:val="00711615"/>
    <w:rsid w:val="00725DBE"/>
    <w:rsid w:val="00740D78"/>
    <w:rsid w:val="00742783"/>
    <w:rsid w:val="00746A41"/>
    <w:rsid w:val="0075107D"/>
    <w:rsid w:val="00752A12"/>
    <w:rsid w:val="0076176A"/>
    <w:rsid w:val="00767DEC"/>
    <w:rsid w:val="00771A12"/>
    <w:rsid w:val="0077476C"/>
    <w:rsid w:val="00796162"/>
    <w:rsid w:val="007A29FA"/>
    <w:rsid w:val="007A5C68"/>
    <w:rsid w:val="007B580A"/>
    <w:rsid w:val="007C4389"/>
    <w:rsid w:val="007D7F47"/>
    <w:rsid w:val="007F02FC"/>
    <w:rsid w:val="007F3287"/>
    <w:rsid w:val="007F49A4"/>
    <w:rsid w:val="007F7565"/>
    <w:rsid w:val="00813F24"/>
    <w:rsid w:val="0081529C"/>
    <w:rsid w:val="0082089C"/>
    <w:rsid w:val="008337F3"/>
    <w:rsid w:val="00837718"/>
    <w:rsid w:val="008406A6"/>
    <w:rsid w:val="00844586"/>
    <w:rsid w:val="00851192"/>
    <w:rsid w:val="0085514D"/>
    <w:rsid w:val="00864E68"/>
    <w:rsid w:val="00874925"/>
    <w:rsid w:val="00883DDB"/>
    <w:rsid w:val="00886681"/>
    <w:rsid w:val="008912FF"/>
    <w:rsid w:val="008928A1"/>
    <w:rsid w:val="00896015"/>
    <w:rsid w:val="008A670C"/>
    <w:rsid w:val="008B2CBA"/>
    <w:rsid w:val="008C00A8"/>
    <w:rsid w:val="008C7B36"/>
    <w:rsid w:val="008D0A89"/>
    <w:rsid w:val="008D0D4A"/>
    <w:rsid w:val="008E146E"/>
    <w:rsid w:val="008F0828"/>
    <w:rsid w:val="008F353D"/>
    <w:rsid w:val="00902428"/>
    <w:rsid w:val="009119E4"/>
    <w:rsid w:val="00913152"/>
    <w:rsid w:val="0091347D"/>
    <w:rsid w:val="0091614E"/>
    <w:rsid w:val="00917F00"/>
    <w:rsid w:val="0092018D"/>
    <w:rsid w:val="009218E9"/>
    <w:rsid w:val="00925C5C"/>
    <w:rsid w:val="00926953"/>
    <w:rsid w:val="00936855"/>
    <w:rsid w:val="009418D6"/>
    <w:rsid w:val="00950726"/>
    <w:rsid w:val="00954427"/>
    <w:rsid w:val="009606BF"/>
    <w:rsid w:val="009664ED"/>
    <w:rsid w:val="00972569"/>
    <w:rsid w:val="00973EFF"/>
    <w:rsid w:val="00980E78"/>
    <w:rsid w:val="009823A1"/>
    <w:rsid w:val="009A3424"/>
    <w:rsid w:val="009A67BA"/>
    <w:rsid w:val="009C05D7"/>
    <w:rsid w:val="009C66FB"/>
    <w:rsid w:val="009C7079"/>
    <w:rsid w:val="009D4ACD"/>
    <w:rsid w:val="009D4F8F"/>
    <w:rsid w:val="009D7806"/>
    <w:rsid w:val="009F19C9"/>
    <w:rsid w:val="00A10E99"/>
    <w:rsid w:val="00A14D09"/>
    <w:rsid w:val="00A167B8"/>
    <w:rsid w:val="00A16FA8"/>
    <w:rsid w:val="00A248A1"/>
    <w:rsid w:val="00A270E5"/>
    <w:rsid w:val="00A43A2A"/>
    <w:rsid w:val="00A4607A"/>
    <w:rsid w:val="00A466E9"/>
    <w:rsid w:val="00A5072C"/>
    <w:rsid w:val="00A613EF"/>
    <w:rsid w:val="00A70545"/>
    <w:rsid w:val="00A71EEF"/>
    <w:rsid w:val="00A8491D"/>
    <w:rsid w:val="00A85AEF"/>
    <w:rsid w:val="00A86905"/>
    <w:rsid w:val="00A86BE7"/>
    <w:rsid w:val="00A903F7"/>
    <w:rsid w:val="00A93E02"/>
    <w:rsid w:val="00A96EFC"/>
    <w:rsid w:val="00AB1C02"/>
    <w:rsid w:val="00AB2DE9"/>
    <w:rsid w:val="00AB6B39"/>
    <w:rsid w:val="00AC3DF1"/>
    <w:rsid w:val="00AD64FE"/>
    <w:rsid w:val="00AD7C74"/>
    <w:rsid w:val="00AE400E"/>
    <w:rsid w:val="00B01754"/>
    <w:rsid w:val="00B205C9"/>
    <w:rsid w:val="00B24756"/>
    <w:rsid w:val="00B24F7A"/>
    <w:rsid w:val="00B30A9E"/>
    <w:rsid w:val="00B52A95"/>
    <w:rsid w:val="00B54401"/>
    <w:rsid w:val="00B623B5"/>
    <w:rsid w:val="00B638C3"/>
    <w:rsid w:val="00B66A37"/>
    <w:rsid w:val="00B729BF"/>
    <w:rsid w:val="00B81EB0"/>
    <w:rsid w:val="00BA12DB"/>
    <w:rsid w:val="00BA3C21"/>
    <w:rsid w:val="00BC1718"/>
    <w:rsid w:val="00BD0407"/>
    <w:rsid w:val="00BD2BD0"/>
    <w:rsid w:val="00BD3386"/>
    <w:rsid w:val="00BD7065"/>
    <w:rsid w:val="00BD7B05"/>
    <w:rsid w:val="00BE051C"/>
    <w:rsid w:val="00BE20DD"/>
    <w:rsid w:val="00BE64A6"/>
    <w:rsid w:val="00BF2B3B"/>
    <w:rsid w:val="00BF3C99"/>
    <w:rsid w:val="00BF6A76"/>
    <w:rsid w:val="00C06A07"/>
    <w:rsid w:val="00C126F7"/>
    <w:rsid w:val="00C16692"/>
    <w:rsid w:val="00C22307"/>
    <w:rsid w:val="00C25CC4"/>
    <w:rsid w:val="00C2775C"/>
    <w:rsid w:val="00C2777B"/>
    <w:rsid w:val="00C27833"/>
    <w:rsid w:val="00C27E3C"/>
    <w:rsid w:val="00C35A47"/>
    <w:rsid w:val="00C37340"/>
    <w:rsid w:val="00C41CA5"/>
    <w:rsid w:val="00C423B3"/>
    <w:rsid w:val="00C5155B"/>
    <w:rsid w:val="00C5299E"/>
    <w:rsid w:val="00C62D32"/>
    <w:rsid w:val="00C636D7"/>
    <w:rsid w:val="00C71A8A"/>
    <w:rsid w:val="00C754BD"/>
    <w:rsid w:val="00C85F69"/>
    <w:rsid w:val="00C86D55"/>
    <w:rsid w:val="00C913F2"/>
    <w:rsid w:val="00C9227C"/>
    <w:rsid w:val="00C94BAF"/>
    <w:rsid w:val="00C959E3"/>
    <w:rsid w:val="00CA38BF"/>
    <w:rsid w:val="00CA52E5"/>
    <w:rsid w:val="00CA5377"/>
    <w:rsid w:val="00CB3303"/>
    <w:rsid w:val="00CB6A99"/>
    <w:rsid w:val="00CC3124"/>
    <w:rsid w:val="00CC4481"/>
    <w:rsid w:val="00CC4F3D"/>
    <w:rsid w:val="00CC562E"/>
    <w:rsid w:val="00CD0C2D"/>
    <w:rsid w:val="00CD3322"/>
    <w:rsid w:val="00CE7986"/>
    <w:rsid w:val="00CE79E0"/>
    <w:rsid w:val="00CF2460"/>
    <w:rsid w:val="00CF7040"/>
    <w:rsid w:val="00D13333"/>
    <w:rsid w:val="00D1542F"/>
    <w:rsid w:val="00D163F9"/>
    <w:rsid w:val="00D213C2"/>
    <w:rsid w:val="00D26DB7"/>
    <w:rsid w:val="00D45948"/>
    <w:rsid w:val="00D55427"/>
    <w:rsid w:val="00D61C68"/>
    <w:rsid w:val="00D61E98"/>
    <w:rsid w:val="00D62020"/>
    <w:rsid w:val="00D626C4"/>
    <w:rsid w:val="00D70932"/>
    <w:rsid w:val="00D71CF4"/>
    <w:rsid w:val="00D76FC9"/>
    <w:rsid w:val="00D86D36"/>
    <w:rsid w:val="00D934C6"/>
    <w:rsid w:val="00D93C69"/>
    <w:rsid w:val="00D95F43"/>
    <w:rsid w:val="00DA36C0"/>
    <w:rsid w:val="00DA3C0F"/>
    <w:rsid w:val="00DA3C47"/>
    <w:rsid w:val="00DA4202"/>
    <w:rsid w:val="00DB0A41"/>
    <w:rsid w:val="00DB500B"/>
    <w:rsid w:val="00DB6BB3"/>
    <w:rsid w:val="00DB758B"/>
    <w:rsid w:val="00DC3870"/>
    <w:rsid w:val="00DC575B"/>
    <w:rsid w:val="00DC6719"/>
    <w:rsid w:val="00DD24C9"/>
    <w:rsid w:val="00DD26B6"/>
    <w:rsid w:val="00DD596B"/>
    <w:rsid w:val="00DE0F45"/>
    <w:rsid w:val="00DE3B1F"/>
    <w:rsid w:val="00DE3F7E"/>
    <w:rsid w:val="00DE76FD"/>
    <w:rsid w:val="00E029B9"/>
    <w:rsid w:val="00E03912"/>
    <w:rsid w:val="00E03B47"/>
    <w:rsid w:val="00E0625E"/>
    <w:rsid w:val="00E100A4"/>
    <w:rsid w:val="00E1486F"/>
    <w:rsid w:val="00E14881"/>
    <w:rsid w:val="00E217B7"/>
    <w:rsid w:val="00E2218F"/>
    <w:rsid w:val="00E3239E"/>
    <w:rsid w:val="00E356A4"/>
    <w:rsid w:val="00E44BE7"/>
    <w:rsid w:val="00E4685E"/>
    <w:rsid w:val="00E500EA"/>
    <w:rsid w:val="00E521E2"/>
    <w:rsid w:val="00E52B9D"/>
    <w:rsid w:val="00E612C4"/>
    <w:rsid w:val="00E6260C"/>
    <w:rsid w:val="00E64450"/>
    <w:rsid w:val="00E74EBD"/>
    <w:rsid w:val="00E76D21"/>
    <w:rsid w:val="00E77F11"/>
    <w:rsid w:val="00E810E5"/>
    <w:rsid w:val="00E84F84"/>
    <w:rsid w:val="00E93EED"/>
    <w:rsid w:val="00E94532"/>
    <w:rsid w:val="00E94E1A"/>
    <w:rsid w:val="00E95608"/>
    <w:rsid w:val="00E97E78"/>
    <w:rsid w:val="00EA2AEF"/>
    <w:rsid w:val="00EA6E46"/>
    <w:rsid w:val="00EB6834"/>
    <w:rsid w:val="00EC36D4"/>
    <w:rsid w:val="00EC65F8"/>
    <w:rsid w:val="00EC6950"/>
    <w:rsid w:val="00ED0341"/>
    <w:rsid w:val="00ED6E4A"/>
    <w:rsid w:val="00EE706A"/>
    <w:rsid w:val="00EF6E2F"/>
    <w:rsid w:val="00F0419C"/>
    <w:rsid w:val="00F043AA"/>
    <w:rsid w:val="00F07D56"/>
    <w:rsid w:val="00F11AA7"/>
    <w:rsid w:val="00F11DCB"/>
    <w:rsid w:val="00F209DE"/>
    <w:rsid w:val="00F269D8"/>
    <w:rsid w:val="00F400C6"/>
    <w:rsid w:val="00F4048D"/>
    <w:rsid w:val="00F42D46"/>
    <w:rsid w:val="00F473F0"/>
    <w:rsid w:val="00F52F6E"/>
    <w:rsid w:val="00F5388B"/>
    <w:rsid w:val="00F6003F"/>
    <w:rsid w:val="00F620AA"/>
    <w:rsid w:val="00F62553"/>
    <w:rsid w:val="00F7386F"/>
    <w:rsid w:val="00F76C5D"/>
    <w:rsid w:val="00F87D6D"/>
    <w:rsid w:val="00F9099A"/>
    <w:rsid w:val="00F93633"/>
    <w:rsid w:val="00FB1753"/>
    <w:rsid w:val="00FB1BA9"/>
    <w:rsid w:val="00FB52B8"/>
    <w:rsid w:val="00FB5954"/>
    <w:rsid w:val="00FB7AC0"/>
    <w:rsid w:val="00FD5C23"/>
    <w:rsid w:val="00FE3955"/>
    <w:rsid w:val="00FE43C8"/>
    <w:rsid w:val="00FF037D"/>
    <w:rsid w:val="00FF50F9"/>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A9810"/>
  <w15:chartTrackingRefBased/>
  <w15:docId w15:val="{D6355541-B3F1-455A-9E24-A12666F8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0A8"/>
    <w:rPr>
      <w:sz w:val="24"/>
      <w:szCs w:val="24"/>
      <w:lang w:val="en-GB"/>
    </w:rPr>
  </w:style>
  <w:style w:type="paragraph" w:styleId="Heading1">
    <w:name w:val="heading 1"/>
    <w:basedOn w:val="Normal"/>
    <w:next w:val="Normal"/>
    <w:qFormat/>
    <w:rsid w:val="00D45948"/>
    <w:pPr>
      <w:keepNext/>
      <w:outlineLvl w:val="0"/>
    </w:pPr>
    <w:rPr>
      <w:b/>
      <w:bCs/>
      <w:lang w:val="lt-LT"/>
    </w:rPr>
  </w:style>
  <w:style w:type="paragraph" w:styleId="Heading3">
    <w:name w:val="heading 3"/>
    <w:aliases w:val="Section Header3,Sub-Clause Paragraph"/>
    <w:basedOn w:val="Normal"/>
    <w:next w:val="Normal"/>
    <w:link w:val="Heading3Char"/>
    <w:qFormat/>
    <w:rsid w:val="00397D7F"/>
    <w:pPr>
      <w:keepNext/>
      <w:spacing w:before="240" w:after="60"/>
      <w:outlineLvl w:val="2"/>
    </w:pPr>
    <w:rPr>
      <w:rFonts w:ascii="Arial" w:hAnsi="Arial" w:cs="Arial"/>
      <w:b/>
      <w:bCs/>
      <w:sz w:val="26"/>
      <w:szCs w:val="26"/>
      <w:lang w:val="lt-LT"/>
    </w:rPr>
  </w:style>
  <w:style w:type="paragraph" w:styleId="Heading4">
    <w:name w:val="heading 4"/>
    <w:basedOn w:val="Normal"/>
    <w:next w:val="Normal"/>
    <w:link w:val="Heading4Char"/>
    <w:semiHidden/>
    <w:unhideWhenUsed/>
    <w:qFormat/>
    <w:rsid w:val="006049C9"/>
    <w:pPr>
      <w:keepNext/>
      <w:spacing w:before="240" w:after="60"/>
      <w:outlineLvl w:val="3"/>
    </w:pPr>
    <w:rPr>
      <w:rFonts w:ascii="Calibri" w:hAnsi="Calibri"/>
      <w:b/>
      <w:bCs/>
      <w:sz w:val="28"/>
      <w:szCs w:val="28"/>
    </w:rPr>
  </w:style>
  <w:style w:type="paragraph" w:styleId="Heading8">
    <w:name w:val="heading 8"/>
    <w:basedOn w:val="Normal"/>
    <w:next w:val="Normal"/>
    <w:link w:val="Heading8Char"/>
    <w:semiHidden/>
    <w:unhideWhenUsed/>
    <w:qFormat/>
    <w:rsid w:val="00222122"/>
    <w:pPr>
      <w:spacing w:before="240" w:after="60"/>
      <w:outlineLvl w:val="7"/>
    </w:pPr>
    <w:rPr>
      <w:rFonts w:ascii="Calibri" w:hAnsi="Calibr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iekosnuoroda">
    <w:name w:val="paieškos nuoroda"/>
    <w:basedOn w:val="Normal"/>
    <w:rsid w:val="002C73DF"/>
    <w:pPr>
      <w:jc w:val="right"/>
    </w:pPr>
    <w:rPr>
      <w:sz w:val="20"/>
    </w:rPr>
  </w:style>
  <w:style w:type="paragraph" w:customStyle="1" w:styleId="paieskoanuoroda">
    <w:name w:val="paieskoa nuoroda"/>
    <w:basedOn w:val="paiekosnuoroda"/>
    <w:rsid w:val="00D1542F"/>
    <w:rPr>
      <w:i/>
    </w:rPr>
  </w:style>
  <w:style w:type="character" w:styleId="Hyperlink">
    <w:name w:val="Hyperlink"/>
    <w:rsid w:val="00623676"/>
    <w:rPr>
      <w:color w:val="0000FF"/>
      <w:u w:val="single"/>
    </w:rPr>
  </w:style>
  <w:style w:type="paragraph" w:styleId="Header">
    <w:name w:val="header"/>
    <w:basedOn w:val="Normal"/>
    <w:rsid w:val="00623676"/>
    <w:pPr>
      <w:tabs>
        <w:tab w:val="center" w:pos="4320"/>
        <w:tab w:val="right" w:pos="8640"/>
      </w:tabs>
    </w:pPr>
    <w:rPr>
      <w:sz w:val="20"/>
      <w:szCs w:val="20"/>
      <w:lang w:val="en-US"/>
    </w:rPr>
  </w:style>
  <w:style w:type="paragraph" w:customStyle="1" w:styleId="mazas">
    <w:name w:val="mazas"/>
    <w:basedOn w:val="Normal"/>
    <w:rsid w:val="003E0F20"/>
    <w:pPr>
      <w:spacing w:before="100" w:beforeAutospacing="1" w:after="100" w:afterAutospacing="1"/>
    </w:pPr>
    <w:rPr>
      <w:lang w:val="lt-LT" w:eastAsia="lt-LT"/>
    </w:rPr>
  </w:style>
  <w:style w:type="paragraph" w:customStyle="1" w:styleId="centrbold">
    <w:name w:val="centrbold"/>
    <w:basedOn w:val="Normal"/>
    <w:rsid w:val="003E0F20"/>
    <w:pPr>
      <w:spacing w:before="100" w:beforeAutospacing="1" w:after="100" w:afterAutospacing="1"/>
    </w:pPr>
    <w:rPr>
      <w:lang w:val="lt-LT" w:eastAsia="lt-LT"/>
    </w:rPr>
  </w:style>
  <w:style w:type="paragraph" w:styleId="HTMLPreformatted">
    <w:name w:val="HTML Preformatted"/>
    <w:basedOn w:val="Normal"/>
    <w:link w:val="HTMLPreformattedChar"/>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Footer">
    <w:name w:val="footer"/>
    <w:basedOn w:val="Normal"/>
    <w:link w:val="FooterChar"/>
    <w:uiPriority w:val="99"/>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Strong">
    <w:name w:val="Strong"/>
    <w:qFormat/>
    <w:rsid w:val="00C913F2"/>
    <w:rPr>
      <w:b/>
      <w:bCs/>
    </w:rPr>
  </w:style>
  <w:style w:type="paragraph" w:styleId="BodyTextIndent">
    <w:name w:val="Body Text Indent"/>
    <w:basedOn w:val="Normal"/>
    <w:rsid w:val="00FB7AC0"/>
    <w:pPr>
      <w:spacing w:line="480" w:lineRule="auto"/>
      <w:ind w:firstLine="720"/>
      <w:jc w:val="both"/>
    </w:pPr>
    <w:rPr>
      <w:lang w:val="lt-LT"/>
    </w:rPr>
  </w:style>
  <w:style w:type="paragraph" w:styleId="BalloonText">
    <w:name w:val="Balloon Text"/>
    <w:basedOn w:val="Normal"/>
    <w:link w:val="BalloonTextChar"/>
    <w:semiHidden/>
    <w:rsid w:val="00FB7AC0"/>
    <w:rPr>
      <w:rFonts w:ascii="Tahoma" w:hAnsi="Tahoma" w:cs="Tahoma"/>
      <w:sz w:val="16"/>
      <w:szCs w:val="16"/>
    </w:rPr>
  </w:style>
  <w:style w:type="paragraph" w:customStyle="1" w:styleId="Char">
    <w:name w:val="Char"/>
    <w:basedOn w:val="Normal"/>
    <w:rsid w:val="00311297"/>
    <w:pPr>
      <w:spacing w:after="160" w:line="240" w:lineRule="exact"/>
    </w:pPr>
    <w:rPr>
      <w:szCs w:val="20"/>
      <w:lang w:val="en-US"/>
    </w:rPr>
  </w:style>
  <w:style w:type="paragraph" w:styleId="Subtitle">
    <w:name w:val="Subtitle"/>
    <w:basedOn w:val="Normal"/>
    <w:qFormat/>
    <w:rsid w:val="00311297"/>
    <w:rPr>
      <w:sz w:val="28"/>
      <w:szCs w:val="20"/>
      <w:lang w:val="en-US"/>
    </w:rPr>
  </w:style>
  <w:style w:type="paragraph" w:styleId="BodyText">
    <w:name w:val="Body Text"/>
    <w:basedOn w:val="Normal"/>
    <w:rsid w:val="0082089C"/>
    <w:pPr>
      <w:spacing w:after="120"/>
    </w:pPr>
  </w:style>
  <w:style w:type="table" w:styleId="TableGrid">
    <w:name w:val="Table Grid"/>
    <w:basedOn w:val="TableNormal"/>
    <w:uiPriority w:val="3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741B7"/>
    <w:pPr>
      <w:spacing w:before="100" w:beforeAutospacing="1" w:after="100" w:afterAutospacing="1"/>
    </w:pPr>
  </w:style>
  <w:style w:type="paragraph" w:styleId="BodyTextIndent2">
    <w:name w:val="Body Text Indent 2"/>
    <w:basedOn w:val="Normal"/>
    <w:rsid w:val="00D45948"/>
    <w:pPr>
      <w:spacing w:after="120" w:line="480" w:lineRule="auto"/>
      <w:ind w:left="283"/>
    </w:pPr>
  </w:style>
  <w:style w:type="paragraph" w:styleId="ListParagraph">
    <w:name w:val="List Paragraph"/>
    <w:basedOn w:val="Normal"/>
    <w:uiPriority w:val="34"/>
    <w:qFormat/>
    <w:rsid w:val="00C27833"/>
    <w:pPr>
      <w:spacing w:after="200" w:line="276" w:lineRule="auto"/>
      <w:ind w:left="720"/>
    </w:pPr>
    <w:rPr>
      <w:rFonts w:ascii="Calibri" w:hAnsi="Calibri"/>
      <w:sz w:val="22"/>
      <w:szCs w:val="22"/>
      <w:lang w:val="lt-LT"/>
    </w:rPr>
  </w:style>
  <w:style w:type="character" w:customStyle="1" w:styleId="Heading3Char">
    <w:name w:val="Heading 3 Char"/>
    <w:aliases w:val="Section Header3 Char,Sub-Clause Paragraph Char"/>
    <w:link w:val="Heading3"/>
    <w:rsid w:val="00397D7F"/>
    <w:rPr>
      <w:rFonts w:ascii="Arial" w:hAnsi="Arial" w:cs="Arial"/>
      <w:b/>
      <w:bCs/>
      <w:sz w:val="26"/>
      <w:szCs w:val="26"/>
      <w:lang w:eastAsia="en-US"/>
    </w:rPr>
  </w:style>
  <w:style w:type="paragraph" w:customStyle="1" w:styleId="Point1">
    <w:name w:val="Point 1"/>
    <w:basedOn w:val="Normal"/>
    <w:rsid w:val="00397D7F"/>
    <w:pPr>
      <w:spacing w:before="120" w:after="120"/>
      <w:ind w:left="1418" w:hanging="567"/>
      <w:jc w:val="both"/>
    </w:pPr>
    <w:rPr>
      <w:szCs w:val="20"/>
      <w:lang w:eastAsia="lt-LT"/>
    </w:rPr>
  </w:style>
  <w:style w:type="paragraph" w:customStyle="1" w:styleId="Pagrindinistekstas1">
    <w:name w:val="Pagrindinis tekstas1"/>
    <w:rsid w:val="009218E9"/>
    <w:pPr>
      <w:snapToGrid w:val="0"/>
      <w:ind w:firstLine="312"/>
      <w:jc w:val="both"/>
    </w:pPr>
    <w:rPr>
      <w:rFonts w:ascii="TimesLT" w:hAnsi="TimesLT"/>
    </w:rPr>
  </w:style>
  <w:style w:type="paragraph" w:customStyle="1" w:styleId="DiagramaCharCharDiagrama">
    <w:name w:val="Diagrama Char Char Diagrama"/>
    <w:basedOn w:val="Normal"/>
    <w:rsid w:val="009218E9"/>
    <w:pPr>
      <w:spacing w:after="160" w:line="240" w:lineRule="exact"/>
    </w:pPr>
    <w:rPr>
      <w:rFonts w:ascii="Tahoma" w:hAnsi="Tahoma"/>
      <w:sz w:val="20"/>
      <w:szCs w:val="20"/>
      <w:lang w:val="en-US"/>
    </w:rPr>
  </w:style>
  <w:style w:type="character" w:customStyle="1" w:styleId="Heading4Char">
    <w:name w:val="Heading 4 Char"/>
    <w:link w:val="Heading4"/>
    <w:semiHidden/>
    <w:rsid w:val="006049C9"/>
    <w:rPr>
      <w:rFonts w:ascii="Calibri" w:eastAsia="Times New Roman" w:hAnsi="Calibri" w:cs="Times New Roman"/>
      <w:b/>
      <w:bCs/>
      <w:sz w:val="28"/>
      <w:szCs w:val="28"/>
      <w:lang w:val="en-GB" w:eastAsia="en-US"/>
    </w:rPr>
  </w:style>
  <w:style w:type="paragraph" w:customStyle="1" w:styleId="msonormalcxspmiddle">
    <w:name w:val="msonormalcxspmiddle"/>
    <w:basedOn w:val="Normal"/>
    <w:rsid w:val="006049C9"/>
    <w:pPr>
      <w:spacing w:before="100" w:beforeAutospacing="1" w:after="100" w:afterAutospacing="1"/>
    </w:pPr>
    <w:rPr>
      <w:lang w:val="lt-LT" w:eastAsia="lt-LT"/>
    </w:rPr>
  </w:style>
  <w:style w:type="character" w:customStyle="1" w:styleId="Heading8Char">
    <w:name w:val="Heading 8 Char"/>
    <w:link w:val="Heading8"/>
    <w:rsid w:val="00222122"/>
    <w:rPr>
      <w:rFonts w:ascii="Calibri" w:eastAsia="Times New Roman" w:hAnsi="Calibri" w:cs="Times New Roman"/>
      <w:i/>
      <w:iCs/>
      <w:sz w:val="24"/>
      <w:szCs w:val="24"/>
      <w:lang w:val="en-GB" w:eastAsia="en-US"/>
    </w:rPr>
  </w:style>
  <w:style w:type="character" w:customStyle="1" w:styleId="BalloonTextChar">
    <w:name w:val="Balloon Text Char"/>
    <w:link w:val="BalloonText"/>
    <w:semiHidden/>
    <w:rsid w:val="00222122"/>
    <w:rPr>
      <w:rFonts w:ascii="Tahoma" w:hAnsi="Tahoma" w:cs="Tahoma"/>
      <w:sz w:val="16"/>
      <w:szCs w:val="16"/>
      <w:lang w:val="en-GB" w:eastAsia="en-US"/>
    </w:rPr>
  </w:style>
  <w:style w:type="paragraph" w:customStyle="1" w:styleId="CentrBoldm">
    <w:name w:val="CentrBoldm"/>
    <w:basedOn w:val="Normal"/>
    <w:rsid w:val="00222122"/>
    <w:pPr>
      <w:autoSpaceDE w:val="0"/>
      <w:autoSpaceDN w:val="0"/>
      <w:adjustRightInd w:val="0"/>
      <w:jc w:val="center"/>
    </w:pPr>
    <w:rPr>
      <w:rFonts w:ascii="TimesLT" w:eastAsia="Calibri" w:hAnsi="TimesLT"/>
      <w:b/>
      <w:bCs/>
      <w:sz w:val="20"/>
      <w:szCs w:val="20"/>
      <w:lang w:val="en-US"/>
    </w:rPr>
  </w:style>
  <w:style w:type="paragraph" w:customStyle="1" w:styleId="Patvirtinta">
    <w:name w:val="Patvirtinta"/>
    <w:rsid w:val="00222122"/>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HTMLPreformattedChar">
    <w:name w:val="HTML Preformatted Char"/>
    <w:link w:val="HTMLPreformatted"/>
    <w:rsid w:val="00573FC5"/>
    <w:rPr>
      <w:rFonts w:ascii="Courier New" w:hAnsi="Courier New" w:cs="Courier New"/>
    </w:rPr>
  </w:style>
  <w:style w:type="paragraph" w:customStyle="1" w:styleId="MAZAS0">
    <w:name w:val="MAZAS"/>
    <w:rsid w:val="00573FC5"/>
    <w:pPr>
      <w:autoSpaceDE w:val="0"/>
      <w:autoSpaceDN w:val="0"/>
      <w:adjustRightInd w:val="0"/>
      <w:ind w:firstLine="312"/>
      <w:jc w:val="both"/>
    </w:pPr>
    <w:rPr>
      <w:rFonts w:ascii="TimesLT" w:hAnsi="TimesLT"/>
      <w:color w:val="000000"/>
      <w:sz w:val="8"/>
      <w:szCs w:val="8"/>
    </w:rPr>
  </w:style>
  <w:style w:type="character" w:styleId="CommentReference">
    <w:name w:val="annotation reference"/>
    <w:rsid w:val="00E94532"/>
    <w:rPr>
      <w:sz w:val="16"/>
      <w:szCs w:val="16"/>
    </w:rPr>
  </w:style>
  <w:style w:type="paragraph" w:styleId="CommentText">
    <w:name w:val="annotation text"/>
    <w:basedOn w:val="Normal"/>
    <w:link w:val="CommentTextChar"/>
    <w:rsid w:val="00E94532"/>
    <w:rPr>
      <w:sz w:val="20"/>
      <w:szCs w:val="20"/>
      <w:lang w:val="x-none"/>
    </w:rPr>
  </w:style>
  <w:style w:type="character" w:customStyle="1" w:styleId="CommentTextChar">
    <w:name w:val="Comment Text Char"/>
    <w:link w:val="CommentText"/>
    <w:rsid w:val="00E94532"/>
    <w:rPr>
      <w:lang w:val="x-none" w:eastAsia="en-US"/>
    </w:rPr>
  </w:style>
  <w:style w:type="character" w:styleId="UnresolvedMention">
    <w:name w:val="Unresolved Mention"/>
    <w:uiPriority w:val="99"/>
    <w:semiHidden/>
    <w:unhideWhenUsed/>
    <w:rsid w:val="00C22307"/>
    <w:rPr>
      <w:color w:val="605E5C"/>
      <w:shd w:val="clear" w:color="auto" w:fill="E1DFDD"/>
    </w:rPr>
  </w:style>
  <w:style w:type="paragraph" w:styleId="CommentSubject">
    <w:name w:val="annotation subject"/>
    <w:basedOn w:val="CommentText"/>
    <w:next w:val="CommentText"/>
    <w:link w:val="CommentSubjectChar"/>
    <w:rsid w:val="00886681"/>
    <w:rPr>
      <w:b/>
      <w:bCs/>
      <w:lang w:val="en-GB"/>
    </w:rPr>
  </w:style>
  <w:style w:type="character" w:customStyle="1" w:styleId="CommentSubjectChar">
    <w:name w:val="Comment Subject Char"/>
    <w:link w:val="CommentSubject"/>
    <w:rsid w:val="00886681"/>
    <w:rPr>
      <w:b/>
      <w:bCs/>
      <w:lang w:val="en-GB" w:eastAsia="en-US"/>
    </w:rPr>
  </w:style>
  <w:style w:type="character" w:customStyle="1" w:styleId="FooterChar">
    <w:name w:val="Footer Char"/>
    <w:basedOn w:val="DefaultParagraphFont"/>
    <w:link w:val="Footer"/>
    <w:uiPriority w:val="99"/>
    <w:rsid w:val="004C2B6D"/>
    <w:rPr>
      <w:rFonts w:ascii="HelveticaLT" w:hAnsi="HelveticaL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538478">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20CC9-1329-40E2-B797-F6B487FA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10792</Words>
  <Characters>6153</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Company>
  <LinksUpToDate>false</LinksUpToDate>
  <CharactersWithSpaces>16912</CharactersWithSpaces>
  <SharedDoc>false</SharedDoc>
  <HLinks>
    <vt:vector size="6" baseType="variant">
      <vt:variant>
        <vt:i4>4653125</vt:i4>
      </vt:variant>
      <vt:variant>
        <vt:i4>0</vt:i4>
      </vt:variant>
      <vt:variant>
        <vt:i4>0</vt:i4>
      </vt:variant>
      <vt:variant>
        <vt:i4>5</vt:i4>
      </vt:variant>
      <vt:variant>
        <vt:lpwstr>https://vpt.lrv.lt/lt/darnieji-pirkimai/zalieji-pirkimai-1/aktualijos-ir-geroji-praktika/pranesimai/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Kauno Kolegija</dc:creator>
  <cp:keywords/>
  <cp:lastModifiedBy>Dell</cp:lastModifiedBy>
  <cp:revision>26</cp:revision>
  <cp:lastPrinted>2018-08-06T10:55:00Z</cp:lastPrinted>
  <dcterms:created xsi:type="dcterms:W3CDTF">2025-06-17T06:53:00Z</dcterms:created>
  <dcterms:modified xsi:type="dcterms:W3CDTF">2025-06-30T12:06:00Z</dcterms:modified>
</cp:coreProperties>
</file>