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6A65CD" w:rsidP="00BB4DE6">
      <w:pPr>
        <w:ind w:firstLine="0"/>
        <w:jc w:val="center"/>
        <w:rPr>
          <w:sz w:val="22"/>
          <w:szCs w:val="22"/>
        </w:rPr>
      </w:pPr>
      <w:r>
        <w:rPr>
          <w:b/>
          <w:caps/>
          <w:sz w:val="22"/>
          <w:szCs w:val="22"/>
        </w:rPr>
        <w:t>automobilių remonto paslaugoms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proofErr w:type="spellStart"/>
      <w:r w:rsidRPr="00175634">
        <w:rPr>
          <w:sz w:val="22"/>
          <w:szCs w:val="22"/>
          <w:u w:val="single"/>
          <w:lang w:val="en-US"/>
        </w:rPr>
        <w:t>Prekių</w:t>
      </w:r>
      <w:proofErr w:type="spellEnd"/>
      <w:r w:rsidRPr="00175634">
        <w:rPr>
          <w:sz w:val="22"/>
          <w:szCs w:val="22"/>
          <w:u w:val="single"/>
          <w:lang w:val="en-US"/>
        </w:rPr>
        <w:t xml:space="preserve"> </w:t>
      </w:r>
      <w:proofErr w:type="spellStart"/>
      <w:r w:rsidRPr="00175634">
        <w:rPr>
          <w:sz w:val="22"/>
          <w:szCs w:val="22"/>
          <w:u w:val="single"/>
          <w:lang w:val="en-US"/>
        </w:rPr>
        <w:t>teikimo</w:t>
      </w:r>
      <w:proofErr w:type="spellEnd"/>
      <w:r w:rsidRPr="00175634">
        <w:rPr>
          <w:sz w:val="22"/>
          <w:szCs w:val="22"/>
          <w:u w:val="single"/>
          <w:lang w:val="en-US"/>
        </w:rPr>
        <w:t xml:space="preserve"> </w:t>
      </w:r>
      <w:proofErr w:type="spellStart"/>
      <w:r w:rsidRPr="00175634">
        <w:rPr>
          <w:sz w:val="22"/>
          <w:szCs w:val="22"/>
          <w:u w:val="single"/>
          <w:lang w:val="en-US"/>
        </w:rPr>
        <w:t>vieta</w:t>
      </w:r>
      <w:proofErr w:type="spellEnd"/>
      <w:r w:rsidRPr="00175634">
        <w:rPr>
          <w:sz w:val="22"/>
          <w:szCs w:val="22"/>
          <w:u w:val="single"/>
          <w:lang w:val="en-US"/>
        </w:rPr>
        <w:t xml:space="preserve"> – </w:t>
      </w:r>
      <w:proofErr w:type="spellStart"/>
      <w:r w:rsidRPr="00175634">
        <w:rPr>
          <w:sz w:val="22"/>
          <w:szCs w:val="22"/>
          <w:u w:val="single"/>
          <w:lang w:val="en-US"/>
        </w:rPr>
        <w:t>Šilo</w:t>
      </w:r>
      <w:proofErr w:type="spellEnd"/>
      <w:r w:rsidRPr="00175634">
        <w:rPr>
          <w:sz w:val="22"/>
          <w:szCs w:val="22"/>
          <w:u w:val="single"/>
          <w:lang w:val="en-US"/>
        </w:rPr>
        <w:t xml:space="preserve">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C328A1" w:rsidRDefault="00C328A1" w:rsidP="003F7745">
      <w:pPr>
        <w:ind w:firstLine="709"/>
        <w:rPr>
          <w:sz w:val="22"/>
          <w:szCs w:val="22"/>
        </w:rPr>
      </w:pPr>
    </w:p>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w:t>
      </w:r>
      <w:r w:rsidR="005243AA">
        <w:rPr>
          <w:b/>
          <w:bCs/>
          <w:sz w:val="22"/>
          <w:szCs w:val="22"/>
          <w:lang w:eastAsia="lt-LT"/>
        </w:rPr>
        <w:t>paslaugas</w:t>
      </w:r>
      <w:r w:rsidRPr="00175634">
        <w:rPr>
          <w:b/>
          <w:bCs/>
          <w:sz w:val="22"/>
          <w:szCs w:val="22"/>
          <w:lang w:eastAsia="lt-LT"/>
        </w:rPr>
        <w:t>,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D048C7"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D048C7" w:rsidRPr="00175634" w:rsidRDefault="0021715A" w:rsidP="00276420">
            <w:pPr>
              <w:ind w:firstLine="20"/>
              <w:jc w:val="left"/>
              <w:rPr>
                <w:bCs/>
                <w:sz w:val="22"/>
                <w:szCs w:val="22"/>
              </w:rPr>
            </w:pPr>
            <w:r>
              <w:rPr>
                <w:bCs/>
                <w:sz w:val="22"/>
                <w:szCs w:val="22"/>
              </w:rPr>
              <w:t xml:space="preserve">Lengvųjų automobilių remontas </w:t>
            </w:r>
            <w:r w:rsidRPr="006A65CD">
              <w:rPr>
                <w:bCs/>
                <w:i/>
                <w:sz w:val="20"/>
              </w:rPr>
              <w:t>(pasirinkti vieną ar abi eilutes, priklausomai nuo teikiamo pasiūlymo)</w:t>
            </w:r>
          </w:p>
        </w:tc>
        <w:tc>
          <w:tcPr>
            <w:tcW w:w="1134" w:type="dxa"/>
            <w:tcBorders>
              <w:top w:val="single" w:sz="4" w:space="0" w:color="auto"/>
              <w:left w:val="nil"/>
              <w:bottom w:val="single" w:sz="4" w:space="0" w:color="auto"/>
              <w:right w:val="single" w:sz="4" w:space="0" w:color="auto"/>
            </w:tcBorders>
            <w:shd w:val="clear" w:color="auto" w:fill="auto"/>
            <w:vAlign w:val="center"/>
          </w:tcPr>
          <w:p w:rsidR="00D048C7" w:rsidRPr="00175634" w:rsidRDefault="0021715A" w:rsidP="001C2D01">
            <w:pPr>
              <w:tabs>
                <w:tab w:val="left" w:pos="6071"/>
              </w:tabs>
              <w:ind w:firstLine="20"/>
              <w:jc w:val="center"/>
              <w:rPr>
                <w:sz w:val="22"/>
                <w:szCs w:val="22"/>
              </w:rPr>
            </w:pPr>
            <w:r>
              <w:rPr>
                <w:sz w:val="22"/>
                <w:szCs w:val="22"/>
              </w:rPr>
              <w:t>Remonto darbų 1 val. *</w:t>
            </w:r>
          </w:p>
        </w:tc>
        <w:tc>
          <w:tcPr>
            <w:tcW w:w="1985"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r>
      <w:tr w:rsidR="0021715A"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c>
          <w:tcPr>
            <w:tcW w:w="6934" w:type="dxa"/>
            <w:tcBorders>
              <w:top w:val="single" w:sz="4" w:space="0" w:color="auto"/>
              <w:left w:val="single" w:sz="4" w:space="0" w:color="auto"/>
              <w:bottom w:val="single" w:sz="4" w:space="0" w:color="auto"/>
              <w:right w:val="single" w:sz="4" w:space="0" w:color="auto"/>
            </w:tcBorders>
            <w:vAlign w:val="center"/>
          </w:tcPr>
          <w:p w:rsidR="0021715A" w:rsidRDefault="0021715A" w:rsidP="0021715A">
            <w:pPr>
              <w:ind w:firstLine="0"/>
              <w:jc w:val="left"/>
              <w:rPr>
                <w:bCs/>
                <w:sz w:val="22"/>
                <w:szCs w:val="22"/>
              </w:rPr>
            </w:pPr>
            <w:r>
              <w:rPr>
                <w:bCs/>
                <w:sz w:val="22"/>
                <w:szCs w:val="22"/>
              </w:rPr>
              <w:t>Krovininių automobilių remontas</w:t>
            </w:r>
            <w:r w:rsidR="006A65CD">
              <w:rPr>
                <w:bCs/>
                <w:sz w:val="22"/>
                <w:szCs w:val="22"/>
              </w:rPr>
              <w:t xml:space="preserve"> </w:t>
            </w:r>
            <w:r w:rsidR="006A65CD" w:rsidRPr="006A65CD">
              <w:rPr>
                <w:bCs/>
                <w:i/>
                <w:sz w:val="20"/>
              </w:rPr>
              <w:t>(pasirinkti vieną ar abi eilutes, priklausomai nuo teikiamo pasiūlymo)</w:t>
            </w:r>
          </w:p>
        </w:tc>
        <w:tc>
          <w:tcPr>
            <w:tcW w:w="1134" w:type="dxa"/>
            <w:tcBorders>
              <w:top w:val="single" w:sz="4" w:space="0" w:color="auto"/>
              <w:left w:val="nil"/>
              <w:bottom w:val="single" w:sz="4" w:space="0" w:color="auto"/>
              <w:right w:val="single" w:sz="4" w:space="0" w:color="auto"/>
            </w:tcBorders>
            <w:shd w:val="clear" w:color="auto" w:fill="auto"/>
            <w:vAlign w:val="center"/>
          </w:tcPr>
          <w:p w:rsidR="0021715A" w:rsidRPr="00175634" w:rsidRDefault="0021715A" w:rsidP="001C2D01">
            <w:pPr>
              <w:tabs>
                <w:tab w:val="left" w:pos="6071"/>
              </w:tabs>
              <w:ind w:firstLine="20"/>
              <w:jc w:val="center"/>
              <w:rPr>
                <w:sz w:val="22"/>
                <w:szCs w:val="22"/>
              </w:rPr>
            </w:pPr>
            <w:r>
              <w:rPr>
                <w:sz w:val="22"/>
                <w:szCs w:val="22"/>
              </w:rPr>
              <w:t>Remonto darbų 1 val.*</w:t>
            </w:r>
          </w:p>
        </w:tc>
        <w:tc>
          <w:tcPr>
            <w:tcW w:w="1985"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21715A" w:rsidRDefault="0021715A" w:rsidP="00483B0E">
      <w:pPr>
        <w:pBdr>
          <w:bottom w:val="single" w:sz="12" w:space="0" w:color="auto"/>
        </w:pBdr>
        <w:ind w:firstLine="0"/>
        <w:rPr>
          <w:b/>
          <w:sz w:val="22"/>
          <w:szCs w:val="22"/>
          <w:u w:val="single"/>
        </w:rPr>
      </w:pPr>
    </w:p>
    <w:p w:rsidR="00D048C7" w:rsidRPr="0021715A" w:rsidRDefault="0021715A" w:rsidP="0021715A">
      <w:pPr>
        <w:pStyle w:val="ListParagraph"/>
        <w:pBdr>
          <w:bottom w:val="single" w:sz="12" w:space="0" w:color="auto"/>
        </w:pBdr>
        <w:rPr>
          <w:b/>
          <w:color w:val="FF0000"/>
          <w:sz w:val="22"/>
          <w:szCs w:val="22"/>
          <w:u w:val="single"/>
        </w:rPr>
      </w:pPr>
      <w:r>
        <w:rPr>
          <w:b/>
          <w:color w:val="FF0000"/>
          <w:sz w:val="22"/>
          <w:szCs w:val="22"/>
          <w:u w:val="single"/>
        </w:rPr>
        <w:t xml:space="preserve">* </w:t>
      </w:r>
      <w:r w:rsidRPr="0021715A">
        <w:rPr>
          <w:b/>
          <w:color w:val="FF0000"/>
          <w:sz w:val="22"/>
          <w:szCs w:val="22"/>
          <w:u w:val="single"/>
        </w:rPr>
        <w:t>Konkrečiam automobilių remontui (darbui) remonto darbų valandų kiekis turi būti paskiriamas pagal gamintojo patvirtintas rekomendacijas.</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483B0E" w:rsidP="007F1502">
      <w:pPr>
        <w:ind w:firstLine="0"/>
        <w:rPr>
          <w:b/>
          <w:i/>
          <w:sz w:val="22"/>
          <w:szCs w:val="22"/>
        </w:rPr>
      </w:pP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2B7039">
        <w:rPr>
          <w:rFonts w:eastAsia="Calibri"/>
          <w:sz w:val="22"/>
          <w:szCs w:val="22"/>
        </w:rPr>
        <w:t>paslaugos</w:t>
      </w:r>
      <w:r w:rsidR="003F3793" w:rsidRPr="00175634">
        <w:rPr>
          <w:rFonts w:eastAsia="Calibri"/>
          <w:sz w:val="22"/>
          <w:szCs w:val="22"/>
        </w:rPr>
        <w:t xml:space="preserve"> visiškai atitinka konkurso sąlygų </w:t>
      </w:r>
      <w:bookmarkStart w:id="0" w:name="_GoBack"/>
      <w:bookmarkEnd w:id="0"/>
      <w:r w:rsidR="003F3793" w:rsidRPr="00175634">
        <w:rPr>
          <w:rFonts w:eastAsia="Calibri"/>
          <w:sz w:val="22"/>
          <w:szCs w:val="22"/>
        </w:rPr>
        <w:t>pried</w:t>
      </w:r>
      <w:r w:rsidR="002B7039">
        <w:rPr>
          <w:rFonts w:eastAsia="Calibri"/>
          <w:sz w:val="22"/>
          <w:szCs w:val="22"/>
        </w:rPr>
        <w:t>ų</w:t>
      </w:r>
      <w:r w:rsidR="003F3793" w:rsidRPr="00175634">
        <w:rPr>
          <w:rFonts w:eastAsia="Calibri"/>
          <w:sz w:val="22"/>
          <w:szCs w:val="22"/>
        </w:rPr>
        <w:t xml:space="preserve">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w:t>
      </w:r>
      <w:r w:rsidR="002B7039">
        <w:rPr>
          <w:sz w:val="22"/>
          <w:szCs w:val="22"/>
        </w:rPr>
        <w:t xml:space="preserve">aslaugų garantiniai </w:t>
      </w:r>
      <w:r w:rsidRPr="00175634">
        <w:rPr>
          <w:sz w:val="22"/>
          <w:szCs w:val="22"/>
        </w:rPr>
        <w:t>termina</w:t>
      </w:r>
      <w:r w:rsidR="002B7039">
        <w:rPr>
          <w:sz w:val="22"/>
          <w:szCs w:val="22"/>
        </w:rPr>
        <w:t>i</w:t>
      </w:r>
      <w:r w:rsidRPr="00175634">
        <w:rPr>
          <w:sz w:val="22"/>
          <w:szCs w:val="22"/>
        </w:rPr>
        <w:t xml:space="preserve"> </w:t>
      </w:r>
      <w:r w:rsidR="002B7039">
        <w:rPr>
          <w:sz w:val="22"/>
          <w:szCs w:val="22"/>
        </w:rPr>
        <w:t>atitinka techninės specifikacijos reikalavimus</w:t>
      </w:r>
      <w:r w:rsidRPr="00175634">
        <w:rPr>
          <w:sz w:val="22"/>
          <w:szCs w:val="22"/>
        </w:rPr>
        <w:t>;</w:t>
      </w:r>
    </w:p>
    <w:p w:rsidR="003F3793"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E</w:t>
      </w:r>
      <w:r w:rsidR="003F3793" w:rsidRPr="00175634">
        <w:rPr>
          <w:rFonts w:eastAsia="Calibri"/>
          <w:sz w:val="22"/>
          <w:szCs w:val="22"/>
        </w:rPr>
        <w:t xml:space="preserve">same susipažinę ir sutinkame su Pirkėjo pateiktomis </w:t>
      </w:r>
      <w:r w:rsidR="002B7039">
        <w:rPr>
          <w:rFonts w:eastAsia="Calibri"/>
          <w:sz w:val="22"/>
          <w:szCs w:val="22"/>
        </w:rPr>
        <w:t>Paslaugų</w:t>
      </w:r>
      <w:r w:rsidR="003F3793" w:rsidRPr="00175634">
        <w:rPr>
          <w:rFonts w:eastAsia="Calibri"/>
          <w:sz w:val="22"/>
          <w:szCs w:val="22"/>
        </w:rPr>
        <w:t xml:space="preserve"> viešojo pirkimo - pardavimo sutarties pagrindinėmis sąlygomis bei užtikriname, kad vykdant sutartį, </w:t>
      </w:r>
      <w:r w:rsidR="002B7039">
        <w:rPr>
          <w:rFonts w:eastAsia="Calibri"/>
          <w:sz w:val="22"/>
          <w:szCs w:val="22"/>
        </w:rPr>
        <w:t>paslaugos</w:t>
      </w:r>
      <w:r w:rsidR="003F3793" w:rsidRPr="00175634">
        <w:rPr>
          <w:rFonts w:eastAsia="Calibri"/>
          <w:sz w:val="22"/>
          <w:szCs w:val="22"/>
        </w:rPr>
        <w:t xml:space="preserve"> atitiks techninėje specifikacijoje nustatytus reikalavimus</w:t>
      </w:r>
      <w:r w:rsidR="002B7039">
        <w:rPr>
          <w:rFonts w:eastAsia="Calibri"/>
          <w:sz w:val="22"/>
          <w:szCs w:val="22"/>
        </w:rPr>
        <w:t>;</w:t>
      </w:r>
      <w:r w:rsidR="009A3B1D" w:rsidRPr="00175634">
        <w:rPr>
          <w:rFonts w:eastAsia="Calibri"/>
          <w:sz w:val="22"/>
          <w:szCs w:val="22"/>
        </w:rPr>
        <w:t>**</w:t>
      </w:r>
      <w:r w:rsidR="00991090" w:rsidRPr="00175634">
        <w:rPr>
          <w:rFonts w:eastAsia="Calibri"/>
          <w:sz w:val="22"/>
          <w:szCs w:val="22"/>
        </w:rPr>
        <w:t>*</w:t>
      </w:r>
    </w:p>
    <w:p w:rsidR="002B7039" w:rsidRDefault="002B7039" w:rsidP="003F3793">
      <w:pPr>
        <w:tabs>
          <w:tab w:val="left" w:pos="709"/>
        </w:tabs>
        <w:ind w:firstLine="0"/>
        <w:rPr>
          <w:rFonts w:eastAsia="Calibri"/>
          <w:sz w:val="22"/>
          <w:szCs w:val="22"/>
        </w:rPr>
      </w:pPr>
      <w:r>
        <w:rPr>
          <w:rFonts w:eastAsia="Calibri"/>
          <w:sz w:val="22"/>
          <w:szCs w:val="22"/>
        </w:rPr>
        <w:lastRenderedPageBreak/>
        <w:t xml:space="preserve">5. </w:t>
      </w:r>
      <w:r w:rsidR="00C328A1">
        <w:rPr>
          <w:rFonts w:eastAsia="Calibri"/>
          <w:sz w:val="22"/>
          <w:szCs w:val="22"/>
        </w:rPr>
        <w:t>T</w:t>
      </w:r>
      <w:r>
        <w:rPr>
          <w:rFonts w:eastAsia="Calibri"/>
          <w:sz w:val="22"/>
          <w:szCs w:val="22"/>
        </w:rPr>
        <w:t>eik</w:t>
      </w:r>
      <w:r w:rsidR="00C328A1">
        <w:rPr>
          <w:rFonts w:eastAsia="Calibri"/>
          <w:sz w:val="22"/>
          <w:szCs w:val="22"/>
        </w:rPr>
        <w:t>iant</w:t>
      </w:r>
      <w:r>
        <w:rPr>
          <w:rFonts w:eastAsia="Calibri"/>
          <w:sz w:val="22"/>
          <w:szCs w:val="22"/>
        </w:rPr>
        <w:t xml:space="preserve"> pasiūlymą atitinka visus keliamus kvalifikacinius reikalavimus.</w:t>
      </w:r>
    </w:p>
    <w:p w:rsidR="002B7039" w:rsidRPr="00175634" w:rsidRDefault="002B7039" w:rsidP="003F3793">
      <w:pPr>
        <w:tabs>
          <w:tab w:val="left" w:pos="709"/>
        </w:tabs>
        <w:ind w:firstLine="0"/>
        <w:rPr>
          <w:rFonts w:eastAsia="Calibri"/>
          <w:sz w:val="22"/>
          <w:szCs w:val="22"/>
        </w:rPr>
      </w:pP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C3D" w:rsidRDefault="00026C3D">
      <w:r>
        <w:separator/>
      </w:r>
    </w:p>
  </w:endnote>
  <w:endnote w:type="continuationSeparator" w:id="0">
    <w:p w:rsidR="00026C3D" w:rsidRDefault="0002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C3D" w:rsidRDefault="00026C3D">
      <w:r>
        <w:separator/>
      </w:r>
    </w:p>
  </w:footnote>
  <w:footnote w:type="continuationSeparator" w:id="0">
    <w:p w:rsidR="00026C3D" w:rsidRDefault="0002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28A1">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651C73"/>
    <w:multiLevelType w:val="hybridMultilevel"/>
    <w:tmpl w:val="A3D6BF7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2"/>
  </w:num>
  <w:num w:numId="3">
    <w:abstractNumId w:val="14"/>
  </w:num>
  <w:num w:numId="4">
    <w:abstractNumId w:val="10"/>
  </w:num>
  <w:num w:numId="5">
    <w:abstractNumId w:val="9"/>
  </w:num>
  <w:num w:numId="6">
    <w:abstractNumId w:val="12"/>
  </w:num>
  <w:num w:numId="7">
    <w:abstractNumId w:val="5"/>
  </w:num>
  <w:num w:numId="8">
    <w:abstractNumId w:val="0"/>
  </w:num>
  <w:num w:numId="9">
    <w:abstractNumId w:val="4"/>
  </w:num>
  <w:num w:numId="10">
    <w:abstractNumId w:val="7"/>
  </w:num>
  <w:num w:numId="11">
    <w:abstractNumId w:val="3"/>
  </w:num>
  <w:num w:numId="12">
    <w:abstractNumId w:val="6"/>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26C3D"/>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1715A"/>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B7039"/>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43AA"/>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A65CD"/>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6905"/>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28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76ACF"/>
    <w:rsid w:val="00E91FDD"/>
    <w:rsid w:val="00E969D4"/>
    <w:rsid w:val="00EA40BB"/>
    <w:rsid w:val="00EB7377"/>
    <w:rsid w:val="00EC3C67"/>
    <w:rsid w:val="00EE4A71"/>
    <w:rsid w:val="00EF129E"/>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A83C"/>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6D4F-F72E-489F-A97E-D7095970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3536</Words>
  <Characters>2017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5542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6</cp:revision>
  <cp:lastPrinted>2023-07-25T10:01:00Z</cp:lastPrinted>
  <dcterms:created xsi:type="dcterms:W3CDTF">2025-06-27T10:54:00Z</dcterms:created>
  <dcterms:modified xsi:type="dcterms:W3CDTF">2025-06-30T12:26:00Z</dcterms:modified>
</cp:coreProperties>
</file>