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77777777"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Viešojo pirkimo komisijos</w:t>
          </w:r>
        </w:p>
        <w:p w14:paraId="7DC854BC" w14:textId="291C1A75" w:rsidR="00CE5EB1" w:rsidRPr="00CC0246"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202</w:t>
          </w:r>
          <w:r w:rsidR="002606C1">
            <w:rPr>
              <w:rFonts w:ascii="Times New Roman" w:eastAsia="Times New Roman" w:hAnsi="Times New Roman" w:cs="Times New Roman"/>
              <w:sz w:val="24"/>
              <w:szCs w:val="20"/>
              <w:lang w:eastAsia="en-US"/>
            </w:rPr>
            <w:t>5</w:t>
          </w:r>
          <w:r w:rsidRPr="00263DF7">
            <w:rPr>
              <w:rFonts w:ascii="Times New Roman" w:eastAsia="Times New Roman" w:hAnsi="Times New Roman" w:cs="Times New Roman"/>
              <w:sz w:val="24"/>
              <w:szCs w:val="20"/>
              <w:lang w:eastAsia="en-US"/>
            </w:rPr>
            <w:t xml:space="preserve"> </w:t>
          </w:r>
          <w:r w:rsidRPr="00CC0246">
            <w:rPr>
              <w:rFonts w:ascii="Times New Roman" w:eastAsia="Times New Roman" w:hAnsi="Times New Roman" w:cs="Times New Roman"/>
              <w:sz w:val="24"/>
              <w:szCs w:val="20"/>
              <w:lang w:eastAsia="en-US"/>
            </w:rPr>
            <w:t xml:space="preserve">m. </w:t>
          </w:r>
          <w:r w:rsidR="00C458F5" w:rsidRPr="00CC0246">
            <w:rPr>
              <w:rFonts w:ascii="Times New Roman" w:eastAsia="Times New Roman" w:hAnsi="Times New Roman" w:cs="Times New Roman"/>
              <w:sz w:val="24"/>
              <w:szCs w:val="20"/>
              <w:lang w:eastAsia="en-US"/>
            </w:rPr>
            <w:t>birželio</w:t>
          </w:r>
          <w:r w:rsidR="00CC0246" w:rsidRPr="00CC0246">
            <w:rPr>
              <w:rFonts w:ascii="Times New Roman" w:eastAsia="Times New Roman" w:hAnsi="Times New Roman" w:cs="Times New Roman"/>
              <w:sz w:val="24"/>
              <w:szCs w:val="20"/>
              <w:lang w:eastAsia="en-US"/>
            </w:rPr>
            <w:t xml:space="preserve"> 30 </w:t>
          </w:r>
          <w:r w:rsidRPr="00CC0246">
            <w:rPr>
              <w:rFonts w:ascii="Times New Roman" w:eastAsia="Times New Roman" w:hAnsi="Times New Roman" w:cs="Times New Roman"/>
              <w:sz w:val="24"/>
              <w:szCs w:val="20"/>
              <w:lang w:eastAsia="en-US"/>
            </w:rPr>
            <w:t xml:space="preserve">d. </w:t>
          </w:r>
        </w:p>
        <w:p w14:paraId="0967B84C" w14:textId="02FFEF37"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CC0246">
            <w:rPr>
              <w:rFonts w:ascii="Times New Roman" w:eastAsia="Times New Roman" w:hAnsi="Times New Roman" w:cs="Times New Roman"/>
              <w:sz w:val="24"/>
              <w:szCs w:val="20"/>
              <w:lang w:eastAsia="en-US"/>
            </w:rPr>
            <w:t>protokolu Nr. V</w:t>
          </w:r>
          <w:r w:rsidR="002606C1" w:rsidRPr="00CC0246">
            <w:rPr>
              <w:rFonts w:ascii="Times New Roman" w:eastAsia="Times New Roman" w:hAnsi="Times New Roman" w:cs="Times New Roman"/>
              <w:sz w:val="24"/>
              <w:szCs w:val="20"/>
              <w:lang w:eastAsia="en-US"/>
            </w:rPr>
            <w:t>D</w:t>
          </w:r>
          <w:r w:rsidRPr="00CC0246">
            <w:rPr>
              <w:rFonts w:ascii="Times New Roman" w:eastAsia="Times New Roman" w:hAnsi="Times New Roman" w:cs="Times New Roman"/>
              <w:sz w:val="24"/>
              <w:szCs w:val="20"/>
              <w:lang w:eastAsia="en-US"/>
            </w:rPr>
            <w:t>-</w:t>
          </w:r>
          <w:r w:rsidR="00CC0246" w:rsidRPr="00CC0246">
            <w:rPr>
              <w:rFonts w:ascii="Times New Roman" w:eastAsia="Times New Roman" w:hAnsi="Times New Roman" w:cs="Times New Roman"/>
              <w:sz w:val="24"/>
              <w:szCs w:val="20"/>
              <w:lang w:eastAsia="en-US"/>
            </w:rPr>
            <w:t>12276</w:t>
          </w:r>
        </w:p>
        <w:p w14:paraId="6B15E2CB" w14:textId="51EE3CD6"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362EBA41" w:rsidR="00D526C8" w:rsidRPr="00263DF7" w:rsidRDefault="00D526C8" w:rsidP="004C721C">
          <w:pPr>
            <w:tabs>
              <w:tab w:val="left" w:pos="993"/>
            </w:tabs>
            <w:spacing w:after="0" w:line="240" w:lineRule="auto"/>
            <w:contextualSpacing/>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36660589" w14:textId="77777777" w:rsidR="003420BC" w:rsidRPr="003420BC" w:rsidRDefault="003420BC" w:rsidP="003420BC">
          <w:pPr>
            <w:tabs>
              <w:tab w:val="left" w:pos="993"/>
            </w:tabs>
            <w:spacing w:line="240" w:lineRule="auto"/>
            <w:contextualSpacing/>
            <w:jc w:val="center"/>
            <w:rPr>
              <w:rFonts w:ascii="Times New Roman" w:eastAsia="Calibri" w:hAnsi="Times New Roman" w:cs="Times New Roman"/>
              <w:b/>
              <w:bCs/>
              <w:sz w:val="28"/>
              <w:szCs w:val="28"/>
            </w:rPr>
          </w:pPr>
          <w:r w:rsidRPr="003420BC">
            <w:rPr>
              <w:rFonts w:ascii="Times New Roman" w:eastAsia="Calibri" w:hAnsi="Times New Roman" w:cs="Times New Roman"/>
              <w:b/>
              <w:bCs/>
              <w:sz w:val="28"/>
              <w:szCs w:val="28"/>
            </w:rPr>
            <w:t xml:space="preserve">TARPTAUTINIO VIEŠOJO PIRKIMO </w:t>
          </w:r>
        </w:p>
        <w:p w14:paraId="02EF2F2A" w14:textId="77777777" w:rsidR="003420BC" w:rsidRPr="003420BC" w:rsidRDefault="003420BC" w:rsidP="003420BC">
          <w:pPr>
            <w:tabs>
              <w:tab w:val="left" w:pos="993"/>
            </w:tabs>
            <w:spacing w:line="240" w:lineRule="auto"/>
            <w:contextualSpacing/>
            <w:jc w:val="center"/>
            <w:rPr>
              <w:rFonts w:ascii="Times New Roman" w:eastAsia="Calibri" w:hAnsi="Times New Roman" w:cs="Times New Roman"/>
              <w:b/>
              <w:bCs/>
              <w:caps/>
              <w:sz w:val="28"/>
              <w:szCs w:val="28"/>
            </w:rPr>
          </w:pPr>
          <w:r w:rsidRPr="003420BC">
            <w:rPr>
              <w:rFonts w:ascii="Times New Roman" w:eastAsia="Calibri" w:hAnsi="Times New Roman" w:cs="Times New Roman"/>
              <w:b/>
              <w:bCs/>
              <w:caps/>
              <w:sz w:val="28"/>
              <w:szCs w:val="28"/>
            </w:rPr>
            <w:t>„</w:t>
          </w:r>
          <w:r w:rsidRPr="003420BC">
            <w:rPr>
              <w:rFonts w:ascii="Times New Roman" w:eastAsia="Times New Roman" w:hAnsi="Times New Roman" w:cs="Times New Roman"/>
              <w:b/>
              <w:bCs/>
              <w:caps/>
              <w:sz w:val="28"/>
              <w:szCs w:val="28"/>
            </w:rPr>
            <w:t>Specialiųjų ugdymosi poreikių turinčių mokinių pavėžėjimo iš Vilniaus rajono į Vilniaus miesto bendrojo ugdymo specialiąsias mokyklas paslaugos</w:t>
          </w:r>
          <w:r w:rsidRPr="003420BC">
            <w:rPr>
              <w:rFonts w:ascii="Times New Roman" w:eastAsia="Calibri" w:hAnsi="Times New Roman" w:cs="Times New Roman"/>
              <w:b/>
              <w:bCs/>
              <w:caps/>
              <w:sz w:val="28"/>
              <w:szCs w:val="28"/>
            </w:rPr>
            <w:t>“</w:t>
          </w:r>
        </w:p>
        <w:p w14:paraId="2CF1224B" w14:textId="77777777" w:rsidR="003420BC" w:rsidRPr="003420BC" w:rsidRDefault="003420BC" w:rsidP="003420BC">
          <w:pPr>
            <w:tabs>
              <w:tab w:val="left" w:pos="993"/>
            </w:tabs>
            <w:spacing w:line="240" w:lineRule="auto"/>
            <w:contextualSpacing/>
            <w:jc w:val="center"/>
            <w:rPr>
              <w:rFonts w:ascii="Times New Roman" w:eastAsia="Calibri" w:hAnsi="Times New Roman" w:cs="Times New Roman"/>
              <w:b/>
              <w:bCs/>
              <w:sz w:val="28"/>
              <w:szCs w:val="28"/>
            </w:rPr>
          </w:pPr>
          <w:r w:rsidRPr="003420BC">
            <w:rPr>
              <w:rFonts w:ascii="Times New Roman" w:eastAsia="Calibri" w:hAnsi="Times New Roman" w:cs="Times New Roman"/>
              <w:b/>
              <w:bCs/>
              <w:sz w:val="28"/>
              <w:szCs w:val="28"/>
            </w:rPr>
            <w:t>ATVIRO KONKURSO SPECIALIOSIOS SĄLYGOS</w:t>
          </w:r>
        </w:p>
        <w:p w14:paraId="39BD6E64" w14:textId="77777777" w:rsidR="003420BC" w:rsidRPr="003420BC" w:rsidRDefault="003420BC" w:rsidP="003420BC">
          <w:pPr>
            <w:tabs>
              <w:tab w:val="left" w:pos="993"/>
            </w:tabs>
            <w:spacing w:line="240" w:lineRule="auto"/>
            <w:contextualSpacing/>
            <w:jc w:val="center"/>
            <w:rPr>
              <w:rFonts w:ascii="Times New Roman" w:eastAsia="Calibri" w:hAnsi="Times New Roman" w:cs="Times New Roman"/>
              <w:b/>
              <w:bCs/>
              <w:sz w:val="28"/>
              <w:szCs w:val="28"/>
            </w:rPr>
          </w:pPr>
          <w:r w:rsidRPr="003420BC">
            <w:rPr>
              <w:rFonts w:ascii="Times New Roman" w:eastAsia="Calibri" w:hAnsi="Times New Roman" w:cs="Times New Roman"/>
              <w:b/>
              <w:bCs/>
              <w:sz w:val="28"/>
              <w:szCs w:val="28"/>
            </w:rPr>
            <w:t>Versija Nr. 1</w:t>
          </w:r>
          <w:r w:rsidRPr="003420BC">
            <w:rPr>
              <w:rFonts w:ascii="Times New Roman" w:eastAsia="Calibri"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263DF7" w:rsidRDefault="005F13F0"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63DF7" w:rsidRDefault="001C24BC" w:rsidP="006F0F3C">
              <w:pPr>
                <w:pStyle w:val="Turinioantrat"/>
                <w:tabs>
                  <w:tab w:val="left" w:pos="993"/>
                </w:tabs>
                <w:spacing w:before="0" w:after="0"/>
                <w:ind w:left="432" w:hanging="432"/>
                <w:contextualSpacing/>
                <w:rPr>
                  <w:rFonts w:ascii="Times New Roman" w:hAnsi="Times New Roman" w:cs="Times New Roman"/>
                </w:rPr>
              </w:pPr>
              <w:r w:rsidRPr="00263DF7">
                <w:rPr>
                  <w:rFonts w:ascii="Times New Roman" w:hAnsi="Times New Roman" w:cs="Times New Roman"/>
                </w:rPr>
                <w:t>TURINYS</w:t>
              </w:r>
            </w:p>
            <w:p w14:paraId="48FECFD0" w14:textId="6D6334E0" w:rsidR="00680992" w:rsidRDefault="001C24BC">
              <w:pPr>
                <w:pStyle w:val="Turinys1"/>
                <w:tabs>
                  <w:tab w:val="left" w:pos="720"/>
                </w:tabs>
                <w:rPr>
                  <w:noProof/>
                  <w:kern w:val="2"/>
                  <w:sz w:val="24"/>
                  <w:szCs w:val="24"/>
                  <w14:ligatures w14:val="standardContextual"/>
                </w:rPr>
              </w:pPr>
              <w:r w:rsidRPr="00263DF7">
                <w:rPr>
                  <w:rFonts w:ascii="Times New Roman" w:hAnsi="Times New Roman" w:cs="Times New Roman"/>
                  <w:color w:val="2B579A"/>
                  <w:shd w:val="clear" w:color="auto" w:fill="E6E6E6"/>
                </w:rPr>
                <w:fldChar w:fldCharType="begin"/>
              </w:r>
              <w:r w:rsidRPr="00263DF7">
                <w:rPr>
                  <w:rFonts w:ascii="Times New Roman" w:hAnsi="Times New Roman" w:cs="Times New Roman"/>
                </w:rPr>
                <w:instrText xml:space="preserve"> TOC \o "1-3" \h \z \u </w:instrText>
              </w:r>
              <w:r w:rsidRPr="00263DF7">
                <w:rPr>
                  <w:rFonts w:ascii="Times New Roman" w:hAnsi="Times New Roman" w:cs="Times New Roman"/>
                  <w:color w:val="2B579A"/>
                  <w:shd w:val="clear" w:color="auto" w:fill="E6E6E6"/>
                </w:rPr>
                <w:fldChar w:fldCharType="separate"/>
              </w:r>
              <w:hyperlink w:anchor="_Toc195529085" w:history="1">
                <w:r w:rsidR="00680992" w:rsidRPr="009B7ADD">
                  <w:rPr>
                    <w:rStyle w:val="Hipersaitas"/>
                    <w:rFonts w:ascii="Times New Roman" w:hAnsi="Times New Roman" w:cs="Times New Roman"/>
                    <w:noProof/>
                  </w:rPr>
                  <w:t>1.</w:t>
                </w:r>
                <w:r w:rsidR="00680992">
                  <w:rPr>
                    <w:noProof/>
                    <w:kern w:val="2"/>
                    <w:sz w:val="24"/>
                    <w:szCs w:val="24"/>
                    <w14:ligatures w14:val="standardContextual"/>
                  </w:rPr>
                  <w:tab/>
                </w:r>
                <w:r w:rsidR="00680992" w:rsidRPr="009B7ADD">
                  <w:rPr>
                    <w:rStyle w:val="Hipersaitas"/>
                    <w:rFonts w:ascii="Times New Roman" w:hAnsi="Times New Roman" w:cs="Times New Roman"/>
                    <w:noProof/>
                  </w:rPr>
                  <w:t>Bendra informacija</w:t>
                </w:r>
                <w:r w:rsidR="00680992">
                  <w:rPr>
                    <w:noProof/>
                    <w:webHidden/>
                  </w:rPr>
                  <w:tab/>
                </w:r>
                <w:r w:rsidR="00680992">
                  <w:rPr>
                    <w:noProof/>
                    <w:webHidden/>
                  </w:rPr>
                  <w:fldChar w:fldCharType="begin"/>
                </w:r>
                <w:r w:rsidR="00680992">
                  <w:rPr>
                    <w:noProof/>
                    <w:webHidden/>
                  </w:rPr>
                  <w:instrText xml:space="preserve"> PAGEREF _Toc195529085 \h </w:instrText>
                </w:r>
                <w:r w:rsidR="00680992">
                  <w:rPr>
                    <w:noProof/>
                    <w:webHidden/>
                  </w:rPr>
                </w:r>
                <w:r w:rsidR="00680992">
                  <w:rPr>
                    <w:noProof/>
                    <w:webHidden/>
                  </w:rPr>
                  <w:fldChar w:fldCharType="separate"/>
                </w:r>
                <w:r w:rsidR="00033051">
                  <w:rPr>
                    <w:noProof/>
                    <w:webHidden/>
                  </w:rPr>
                  <w:t>3</w:t>
                </w:r>
                <w:r w:rsidR="00680992">
                  <w:rPr>
                    <w:noProof/>
                    <w:webHidden/>
                  </w:rPr>
                  <w:fldChar w:fldCharType="end"/>
                </w:r>
              </w:hyperlink>
            </w:p>
            <w:p w14:paraId="72772C1C" w14:textId="06B1C833" w:rsidR="00680992" w:rsidRDefault="00680992">
              <w:pPr>
                <w:pStyle w:val="Turinys1"/>
                <w:rPr>
                  <w:noProof/>
                  <w:kern w:val="2"/>
                  <w:sz w:val="24"/>
                  <w:szCs w:val="24"/>
                  <w14:ligatures w14:val="standardContextual"/>
                </w:rPr>
              </w:pPr>
              <w:hyperlink w:anchor="_Toc195529086" w:history="1">
                <w:r w:rsidRPr="009B7ADD">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_Toc195529086 \h </w:instrText>
                </w:r>
                <w:r>
                  <w:rPr>
                    <w:noProof/>
                    <w:webHidden/>
                  </w:rPr>
                </w:r>
                <w:r>
                  <w:rPr>
                    <w:noProof/>
                    <w:webHidden/>
                  </w:rPr>
                  <w:fldChar w:fldCharType="separate"/>
                </w:r>
                <w:r w:rsidR="00033051">
                  <w:rPr>
                    <w:noProof/>
                    <w:webHidden/>
                  </w:rPr>
                  <w:t>3</w:t>
                </w:r>
                <w:r>
                  <w:rPr>
                    <w:noProof/>
                    <w:webHidden/>
                  </w:rPr>
                  <w:fldChar w:fldCharType="end"/>
                </w:r>
              </w:hyperlink>
            </w:p>
            <w:p w14:paraId="60E42E4C" w14:textId="41870308" w:rsidR="00680992" w:rsidRDefault="00680992">
              <w:pPr>
                <w:pStyle w:val="Turinys1"/>
                <w:rPr>
                  <w:noProof/>
                  <w:kern w:val="2"/>
                  <w:sz w:val="24"/>
                  <w:szCs w:val="24"/>
                  <w14:ligatures w14:val="standardContextual"/>
                </w:rPr>
              </w:pPr>
              <w:hyperlink w:anchor="_Toc195529087" w:history="1">
                <w:r w:rsidRPr="009B7ADD">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_Toc195529087 \h </w:instrText>
                </w:r>
                <w:r>
                  <w:rPr>
                    <w:noProof/>
                    <w:webHidden/>
                  </w:rPr>
                </w:r>
                <w:r>
                  <w:rPr>
                    <w:noProof/>
                    <w:webHidden/>
                  </w:rPr>
                  <w:fldChar w:fldCharType="separate"/>
                </w:r>
                <w:r w:rsidR="00033051">
                  <w:rPr>
                    <w:noProof/>
                    <w:webHidden/>
                  </w:rPr>
                  <w:t>4</w:t>
                </w:r>
                <w:r>
                  <w:rPr>
                    <w:noProof/>
                    <w:webHidden/>
                  </w:rPr>
                  <w:fldChar w:fldCharType="end"/>
                </w:r>
              </w:hyperlink>
            </w:p>
            <w:p w14:paraId="2CD10AD4" w14:textId="76964EC5" w:rsidR="00680992" w:rsidRDefault="00680992">
              <w:pPr>
                <w:pStyle w:val="Turinys1"/>
                <w:rPr>
                  <w:noProof/>
                  <w:kern w:val="2"/>
                  <w:sz w:val="24"/>
                  <w:szCs w:val="24"/>
                  <w14:ligatures w14:val="standardContextual"/>
                </w:rPr>
              </w:pPr>
              <w:hyperlink w:anchor="_Toc195529088" w:history="1">
                <w:r w:rsidRPr="009B7ADD">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_Toc195529088 \h </w:instrText>
                </w:r>
                <w:r>
                  <w:rPr>
                    <w:noProof/>
                    <w:webHidden/>
                  </w:rPr>
                </w:r>
                <w:r>
                  <w:rPr>
                    <w:noProof/>
                    <w:webHidden/>
                  </w:rPr>
                  <w:fldChar w:fldCharType="separate"/>
                </w:r>
                <w:r w:rsidR="00033051">
                  <w:rPr>
                    <w:noProof/>
                    <w:webHidden/>
                  </w:rPr>
                  <w:t>4</w:t>
                </w:r>
                <w:r>
                  <w:rPr>
                    <w:noProof/>
                    <w:webHidden/>
                  </w:rPr>
                  <w:fldChar w:fldCharType="end"/>
                </w:r>
              </w:hyperlink>
            </w:p>
            <w:p w14:paraId="6A992C19" w14:textId="217941E8" w:rsidR="00680992" w:rsidRDefault="00680992">
              <w:pPr>
                <w:pStyle w:val="Turinys1"/>
                <w:rPr>
                  <w:noProof/>
                  <w:kern w:val="2"/>
                  <w:sz w:val="24"/>
                  <w:szCs w:val="24"/>
                  <w14:ligatures w14:val="standardContextual"/>
                </w:rPr>
              </w:pPr>
              <w:hyperlink w:anchor="_Toc195529089" w:history="1">
                <w:r w:rsidRPr="009B7ADD">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_Toc195529089 \h </w:instrText>
                </w:r>
                <w:r>
                  <w:rPr>
                    <w:noProof/>
                    <w:webHidden/>
                  </w:rPr>
                </w:r>
                <w:r>
                  <w:rPr>
                    <w:noProof/>
                    <w:webHidden/>
                  </w:rPr>
                  <w:fldChar w:fldCharType="separate"/>
                </w:r>
                <w:r w:rsidR="00033051">
                  <w:rPr>
                    <w:noProof/>
                    <w:webHidden/>
                  </w:rPr>
                  <w:t>4</w:t>
                </w:r>
                <w:r>
                  <w:rPr>
                    <w:noProof/>
                    <w:webHidden/>
                  </w:rPr>
                  <w:fldChar w:fldCharType="end"/>
                </w:r>
              </w:hyperlink>
            </w:p>
            <w:p w14:paraId="113DA70F" w14:textId="2A4AB516" w:rsidR="00680992" w:rsidRDefault="00680992">
              <w:pPr>
                <w:pStyle w:val="Turinys1"/>
                <w:rPr>
                  <w:noProof/>
                  <w:kern w:val="2"/>
                  <w:sz w:val="24"/>
                  <w:szCs w:val="24"/>
                  <w14:ligatures w14:val="standardContextual"/>
                </w:rPr>
              </w:pPr>
              <w:hyperlink w:anchor="_Toc195529090" w:history="1">
                <w:r w:rsidRPr="009B7ADD">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_Toc195529090 \h </w:instrText>
                </w:r>
                <w:r>
                  <w:rPr>
                    <w:noProof/>
                    <w:webHidden/>
                  </w:rPr>
                </w:r>
                <w:r>
                  <w:rPr>
                    <w:noProof/>
                    <w:webHidden/>
                  </w:rPr>
                  <w:fldChar w:fldCharType="separate"/>
                </w:r>
                <w:r w:rsidR="00033051">
                  <w:rPr>
                    <w:noProof/>
                    <w:webHidden/>
                  </w:rPr>
                  <w:t>4</w:t>
                </w:r>
                <w:r>
                  <w:rPr>
                    <w:noProof/>
                    <w:webHidden/>
                  </w:rPr>
                  <w:fldChar w:fldCharType="end"/>
                </w:r>
              </w:hyperlink>
            </w:p>
            <w:p w14:paraId="053E941D" w14:textId="22BA9A68" w:rsidR="00680992" w:rsidRDefault="00680992">
              <w:pPr>
                <w:pStyle w:val="Turinys1"/>
                <w:tabs>
                  <w:tab w:val="left" w:pos="720"/>
                </w:tabs>
                <w:rPr>
                  <w:noProof/>
                  <w:kern w:val="2"/>
                  <w:sz w:val="24"/>
                  <w:szCs w:val="24"/>
                  <w14:ligatures w14:val="standardContextual"/>
                </w:rPr>
              </w:pPr>
              <w:hyperlink w:anchor="_Toc195529091" w:history="1">
                <w:r w:rsidRPr="009B7ADD">
                  <w:rPr>
                    <w:rStyle w:val="Hipersaitas"/>
                    <w:rFonts w:ascii="Times New Roman" w:eastAsia="Calibri" w:hAnsi="Times New Roman" w:cs="Times New Roman"/>
                    <w:noProof/>
                  </w:rPr>
                  <w:t>7.</w:t>
                </w:r>
                <w:r>
                  <w:rPr>
                    <w:noProof/>
                    <w:kern w:val="2"/>
                    <w:sz w:val="24"/>
                    <w:szCs w:val="24"/>
                    <w14:ligatures w14:val="standardContextual"/>
                  </w:rPr>
                  <w:tab/>
                </w:r>
                <w:r w:rsidRPr="009B7ADD">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_Toc195529091 \h </w:instrText>
                </w:r>
                <w:r>
                  <w:rPr>
                    <w:noProof/>
                    <w:webHidden/>
                  </w:rPr>
                </w:r>
                <w:r>
                  <w:rPr>
                    <w:noProof/>
                    <w:webHidden/>
                  </w:rPr>
                  <w:fldChar w:fldCharType="separate"/>
                </w:r>
                <w:r w:rsidR="00033051">
                  <w:rPr>
                    <w:noProof/>
                    <w:webHidden/>
                  </w:rPr>
                  <w:t>5</w:t>
                </w:r>
                <w:r>
                  <w:rPr>
                    <w:noProof/>
                    <w:webHidden/>
                  </w:rPr>
                  <w:fldChar w:fldCharType="end"/>
                </w:r>
              </w:hyperlink>
            </w:p>
            <w:p w14:paraId="4CC4CFB6" w14:textId="38BBC3ED" w:rsidR="00680992" w:rsidRDefault="00680992">
              <w:pPr>
                <w:pStyle w:val="Turinys1"/>
                <w:tabs>
                  <w:tab w:val="left" w:pos="720"/>
                </w:tabs>
                <w:rPr>
                  <w:noProof/>
                  <w:kern w:val="2"/>
                  <w:sz w:val="24"/>
                  <w:szCs w:val="24"/>
                  <w14:ligatures w14:val="standardContextual"/>
                </w:rPr>
              </w:pPr>
              <w:hyperlink w:anchor="_Toc195529092" w:history="1">
                <w:r w:rsidRPr="009B7ADD">
                  <w:rPr>
                    <w:rStyle w:val="Hipersaitas"/>
                    <w:rFonts w:ascii="Times New Roman" w:hAnsi="Times New Roman" w:cs="Times New Roman"/>
                    <w:noProof/>
                  </w:rPr>
                  <w:t>8.</w:t>
                </w:r>
                <w:r>
                  <w:rPr>
                    <w:noProof/>
                    <w:kern w:val="2"/>
                    <w:sz w:val="24"/>
                    <w:szCs w:val="24"/>
                    <w14:ligatures w14:val="standardContextual"/>
                  </w:rPr>
                  <w:tab/>
                </w:r>
                <w:r w:rsidRPr="009B7ADD">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_Toc195529092 \h </w:instrText>
                </w:r>
                <w:r>
                  <w:rPr>
                    <w:noProof/>
                    <w:webHidden/>
                  </w:rPr>
                </w:r>
                <w:r>
                  <w:rPr>
                    <w:noProof/>
                    <w:webHidden/>
                  </w:rPr>
                  <w:fldChar w:fldCharType="separate"/>
                </w:r>
                <w:r w:rsidR="00033051">
                  <w:rPr>
                    <w:noProof/>
                    <w:webHidden/>
                  </w:rPr>
                  <w:t>5</w:t>
                </w:r>
                <w:r>
                  <w:rPr>
                    <w:noProof/>
                    <w:webHidden/>
                  </w:rPr>
                  <w:fldChar w:fldCharType="end"/>
                </w:r>
              </w:hyperlink>
            </w:p>
            <w:p w14:paraId="35615548" w14:textId="07CD0B97" w:rsidR="00680992" w:rsidRDefault="00680992">
              <w:pPr>
                <w:pStyle w:val="Turinys1"/>
                <w:tabs>
                  <w:tab w:val="left" w:pos="720"/>
                </w:tabs>
                <w:rPr>
                  <w:noProof/>
                  <w:kern w:val="2"/>
                  <w:sz w:val="24"/>
                  <w:szCs w:val="24"/>
                  <w14:ligatures w14:val="standardContextual"/>
                </w:rPr>
              </w:pPr>
              <w:hyperlink w:anchor="_Toc195529093" w:history="1">
                <w:r w:rsidRPr="009B7ADD">
                  <w:rPr>
                    <w:rStyle w:val="Hipersaitas"/>
                    <w:rFonts w:ascii="Times New Roman" w:hAnsi="Times New Roman" w:cs="Times New Roman"/>
                    <w:noProof/>
                  </w:rPr>
                  <w:t>9.</w:t>
                </w:r>
                <w:r>
                  <w:rPr>
                    <w:noProof/>
                    <w:kern w:val="2"/>
                    <w:sz w:val="24"/>
                    <w:szCs w:val="24"/>
                    <w14:ligatures w14:val="standardContextual"/>
                  </w:rPr>
                  <w:tab/>
                </w:r>
                <w:r w:rsidRPr="009B7ADD">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_Toc195529093 \h </w:instrText>
                </w:r>
                <w:r>
                  <w:rPr>
                    <w:noProof/>
                    <w:webHidden/>
                  </w:rPr>
                </w:r>
                <w:r>
                  <w:rPr>
                    <w:noProof/>
                    <w:webHidden/>
                  </w:rPr>
                  <w:fldChar w:fldCharType="separate"/>
                </w:r>
                <w:r w:rsidR="00033051">
                  <w:rPr>
                    <w:noProof/>
                    <w:webHidden/>
                  </w:rPr>
                  <w:t>5</w:t>
                </w:r>
                <w:r>
                  <w:rPr>
                    <w:noProof/>
                    <w:webHidden/>
                  </w:rPr>
                  <w:fldChar w:fldCharType="end"/>
                </w:r>
              </w:hyperlink>
            </w:p>
            <w:p w14:paraId="72116EAA" w14:textId="5DB6E666" w:rsidR="00680992" w:rsidRDefault="00680992">
              <w:pPr>
                <w:pStyle w:val="Turinys1"/>
                <w:tabs>
                  <w:tab w:val="left" w:pos="720"/>
                </w:tabs>
                <w:rPr>
                  <w:noProof/>
                  <w:kern w:val="2"/>
                  <w:sz w:val="24"/>
                  <w:szCs w:val="24"/>
                  <w14:ligatures w14:val="standardContextual"/>
                </w:rPr>
              </w:pPr>
              <w:hyperlink w:anchor="_Toc195529094" w:history="1">
                <w:r w:rsidRPr="009B7ADD">
                  <w:rPr>
                    <w:rStyle w:val="Hipersaitas"/>
                    <w:rFonts w:ascii="Times New Roman" w:eastAsia="Calibri" w:hAnsi="Times New Roman" w:cs="Times New Roman"/>
                    <w:noProof/>
                  </w:rPr>
                  <w:t>10.</w:t>
                </w:r>
                <w:r>
                  <w:rPr>
                    <w:noProof/>
                    <w:kern w:val="2"/>
                    <w:sz w:val="24"/>
                    <w:szCs w:val="24"/>
                    <w14:ligatures w14:val="standardContextual"/>
                  </w:rPr>
                  <w:tab/>
                </w:r>
                <w:r w:rsidRPr="009B7ADD">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_Toc195529094 \h </w:instrText>
                </w:r>
                <w:r>
                  <w:rPr>
                    <w:noProof/>
                    <w:webHidden/>
                  </w:rPr>
                </w:r>
                <w:r>
                  <w:rPr>
                    <w:noProof/>
                    <w:webHidden/>
                  </w:rPr>
                  <w:fldChar w:fldCharType="separate"/>
                </w:r>
                <w:r w:rsidR="00033051">
                  <w:rPr>
                    <w:noProof/>
                    <w:webHidden/>
                  </w:rPr>
                  <w:t>5</w:t>
                </w:r>
                <w:r>
                  <w:rPr>
                    <w:noProof/>
                    <w:webHidden/>
                  </w:rPr>
                  <w:fldChar w:fldCharType="end"/>
                </w:r>
              </w:hyperlink>
            </w:p>
            <w:p w14:paraId="21CF62DA" w14:textId="478290D4" w:rsidR="00680992" w:rsidRDefault="00680992">
              <w:pPr>
                <w:pStyle w:val="Turinys1"/>
                <w:tabs>
                  <w:tab w:val="left" w:pos="720"/>
                </w:tabs>
                <w:rPr>
                  <w:noProof/>
                  <w:kern w:val="2"/>
                  <w:sz w:val="24"/>
                  <w:szCs w:val="24"/>
                  <w14:ligatures w14:val="standardContextual"/>
                </w:rPr>
              </w:pPr>
              <w:hyperlink w:anchor="_Toc195529095" w:history="1">
                <w:r w:rsidRPr="009B7ADD">
                  <w:rPr>
                    <w:rStyle w:val="Hipersaitas"/>
                    <w:rFonts w:ascii="Times New Roman" w:hAnsi="Times New Roman" w:cs="Times New Roman"/>
                    <w:noProof/>
                  </w:rPr>
                  <w:t>11.</w:t>
                </w:r>
                <w:r>
                  <w:rPr>
                    <w:noProof/>
                    <w:kern w:val="2"/>
                    <w:sz w:val="24"/>
                    <w:szCs w:val="24"/>
                    <w14:ligatures w14:val="standardContextual"/>
                  </w:rPr>
                  <w:tab/>
                </w:r>
                <w:r w:rsidRPr="009B7ADD">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_Toc195529095 \h </w:instrText>
                </w:r>
                <w:r>
                  <w:rPr>
                    <w:noProof/>
                    <w:webHidden/>
                  </w:rPr>
                </w:r>
                <w:r>
                  <w:rPr>
                    <w:noProof/>
                    <w:webHidden/>
                  </w:rPr>
                  <w:fldChar w:fldCharType="separate"/>
                </w:r>
                <w:r w:rsidR="00033051">
                  <w:rPr>
                    <w:noProof/>
                    <w:webHidden/>
                  </w:rPr>
                  <w:t>5</w:t>
                </w:r>
                <w:r>
                  <w:rPr>
                    <w:noProof/>
                    <w:webHidden/>
                  </w:rPr>
                  <w:fldChar w:fldCharType="end"/>
                </w:r>
              </w:hyperlink>
            </w:p>
            <w:p w14:paraId="2C0FF8AC" w14:textId="26C7493A" w:rsidR="00680992" w:rsidRDefault="00680992" w:rsidP="00AD6A58">
              <w:pPr>
                <w:pStyle w:val="Turinys1"/>
                <w:ind w:left="284" w:firstLine="0"/>
                <w:rPr>
                  <w:noProof/>
                  <w:kern w:val="2"/>
                  <w:sz w:val="24"/>
                  <w:szCs w:val="24"/>
                  <w14:ligatures w14:val="standardContextual"/>
                </w:rPr>
              </w:pPr>
              <w:hyperlink w:anchor="_Toc195529096" w:history="1">
                <w:r w:rsidRPr="009B7ADD">
                  <w:rPr>
                    <w:rStyle w:val="Hipersaitas"/>
                    <w:rFonts w:ascii="Times New Roman" w:hAnsi="Times New Roman" w:cs="Times New Roman"/>
                    <w:noProof/>
                  </w:rPr>
                  <w:t>Pirkimo sąlygų 1 priedas „Terminai“</w:t>
                </w:r>
                <w:r>
                  <w:rPr>
                    <w:noProof/>
                    <w:webHidden/>
                  </w:rPr>
                  <w:tab/>
                </w:r>
                <w:r w:rsidR="003D1DAD">
                  <w:rPr>
                    <w:noProof/>
                    <w:webHidden/>
                  </w:rPr>
                  <w:t>6</w:t>
                </w:r>
              </w:hyperlink>
            </w:p>
            <w:p w14:paraId="7BC3B027" w14:textId="19D36F21" w:rsidR="00680992" w:rsidRDefault="00680992" w:rsidP="00AD6A58">
              <w:pPr>
                <w:pStyle w:val="Turinys2"/>
                <w:ind w:left="284"/>
                <w:rPr>
                  <w:rFonts w:asciiTheme="minorHAnsi" w:hAnsiTheme="minorHAnsi" w:cstheme="minorBidi"/>
                  <w:kern w:val="2"/>
                  <w:sz w:val="24"/>
                  <w:szCs w:val="24"/>
                  <w14:ligatures w14:val="standardContextual"/>
                </w:rPr>
              </w:pPr>
              <w:hyperlink w:anchor="_Toc195529097" w:history="1">
                <w:r w:rsidRPr="009B7ADD">
                  <w:rPr>
                    <w:rStyle w:val="Hipersaitas"/>
                    <w:rFonts w:eastAsia="Calibri"/>
                  </w:rPr>
                  <w:t>Pirkimo sąlygų 2 priedas „Techninė specifikacija“</w:t>
                </w:r>
                <w:r>
                  <w:rPr>
                    <w:webHidden/>
                  </w:rPr>
                  <w:tab/>
                </w:r>
                <w:r>
                  <w:rPr>
                    <w:webHidden/>
                  </w:rPr>
                  <w:fldChar w:fldCharType="begin"/>
                </w:r>
                <w:r>
                  <w:rPr>
                    <w:webHidden/>
                  </w:rPr>
                  <w:instrText xml:space="preserve"> PAGEREF _Toc195529097 \h </w:instrText>
                </w:r>
                <w:r>
                  <w:rPr>
                    <w:webHidden/>
                  </w:rPr>
                </w:r>
                <w:r>
                  <w:rPr>
                    <w:webHidden/>
                  </w:rPr>
                  <w:fldChar w:fldCharType="separate"/>
                </w:r>
                <w:r w:rsidR="00033051">
                  <w:rPr>
                    <w:webHidden/>
                  </w:rPr>
                  <w:t>8</w:t>
                </w:r>
                <w:r>
                  <w:rPr>
                    <w:webHidden/>
                  </w:rPr>
                  <w:fldChar w:fldCharType="end"/>
                </w:r>
              </w:hyperlink>
            </w:p>
            <w:p w14:paraId="1D49C7EC" w14:textId="04BB6927" w:rsidR="00680992" w:rsidRDefault="00680992" w:rsidP="00AD6A58">
              <w:pPr>
                <w:pStyle w:val="Turinys2"/>
                <w:ind w:left="284"/>
                <w:rPr>
                  <w:rFonts w:asciiTheme="minorHAnsi" w:hAnsiTheme="minorHAnsi" w:cstheme="minorBidi"/>
                  <w:kern w:val="2"/>
                  <w:sz w:val="24"/>
                  <w:szCs w:val="24"/>
                  <w14:ligatures w14:val="standardContextual"/>
                </w:rPr>
              </w:pPr>
              <w:hyperlink w:anchor="_Toc195529098" w:history="1">
                <w:r w:rsidRPr="009B7ADD">
                  <w:rPr>
                    <w:rStyle w:val="Hipersaitas"/>
                    <w:rFonts w:eastAsia="Calibri"/>
                  </w:rPr>
                  <w:t>Pirkimo sąlygų 3 priedas „Tiekėjų pašalinimo pagrindai“</w:t>
                </w:r>
                <w:r>
                  <w:rPr>
                    <w:webHidden/>
                  </w:rPr>
                  <w:tab/>
                </w:r>
                <w:r w:rsidR="00523C64">
                  <w:rPr>
                    <w:webHidden/>
                  </w:rPr>
                  <w:t>1</w:t>
                </w:r>
                <w:r w:rsidR="003D1DAD">
                  <w:rPr>
                    <w:webHidden/>
                  </w:rPr>
                  <w:t>6</w:t>
                </w:r>
              </w:hyperlink>
            </w:p>
            <w:p w14:paraId="32877709" w14:textId="33C781B3" w:rsidR="00680992" w:rsidRDefault="00680992" w:rsidP="00AD6A58">
              <w:pPr>
                <w:pStyle w:val="Turinys2"/>
                <w:ind w:left="284"/>
                <w:rPr>
                  <w:rFonts w:asciiTheme="minorHAnsi" w:hAnsiTheme="minorHAnsi" w:cstheme="minorBidi"/>
                  <w:kern w:val="2"/>
                  <w:sz w:val="24"/>
                  <w:szCs w:val="24"/>
                  <w14:ligatures w14:val="standardContextual"/>
                </w:rPr>
              </w:pPr>
              <w:hyperlink w:anchor="_Toc195529099" w:history="1">
                <w:r w:rsidRPr="009B7ADD">
                  <w:rPr>
                    <w:rStyle w:val="Hipersaitas"/>
                    <w:rFonts w:eastAsia="Calibr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_Toc195529099 \h </w:instrText>
                </w:r>
                <w:r>
                  <w:rPr>
                    <w:webHidden/>
                  </w:rPr>
                </w:r>
                <w:r>
                  <w:rPr>
                    <w:webHidden/>
                  </w:rPr>
                  <w:fldChar w:fldCharType="separate"/>
                </w:r>
                <w:r w:rsidR="003D1DAD">
                  <w:rPr>
                    <w:webHidden/>
                  </w:rPr>
                  <w:t>24</w:t>
                </w:r>
                <w:r>
                  <w:rPr>
                    <w:webHidden/>
                  </w:rPr>
                  <w:fldChar w:fldCharType="end"/>
                </w:r>
              </w:hyperlink>
            </w:p>
            <w:p w14:paraId="11EE66FE" w14:textId="2C5BAFE5" w:rsidR="00680992" w:rsidRDefault="00680992" w:rsidP="00AD6A58">
              <w:pPr>
                <w:pStyle w:val="Turinys2"/>
                <w:ind w:left="284"/>
                <w:rPr>
                  <w:rFonts w:asciiTheme="minorHAnsi" w:hAnsiTheme="minorHAnsi" w:cstheme="minorBidi"/>
                  <w:kern w:val="2"/>
                  <w:sz w:val="24"/>
                  <w:szCs w:val="24"/>
                  <w14:ligatures w14:val="standardContextual"/>
                </w:rPr>
              </w:pPr>
              <w:hyperlink w:anchor="_Toc195529100" w:history="1">
                <w:r w:rsidRPr="009B7ADD">
                  <w:rPr>
                    <w:rStyle w:val="Hipersaitas"/>
                    <w:rFonts w:eastAsia="Calibri"/>
                  </w:rPr>
                  <w:t xml:space="preserve">Pirkimo sąlygų 5 priedas „EBVPD“ </w:t>
                </w:r>
                <w:r w:rsidRPr="009B7ADD">
                  <w:rPr>
                    <w:rStyle w:val="Hipersaitas"/>
                  </w:rPr>
                  <w:t>(XML formatu)</w:t>
                </w:r>
                <w:r>
                  <w:rPr>
                    <w:webHidden/>
                  </w:rPr>
                  <w:tab/>
                </w:r>
                <w:r w:rsidR="003D1DAD">
                  <w:rPr>
                    <w:webHidden/>
                  </w:rPr>
                  <w:t>26</w:t>
                </w:r>
              </w:hyperlink>
            </w:p>
            <w:p w14:paraId="3816613F" w14:textId="0BABE52B" w:rsidR="00680992" w:rsidRDefault="00680992" w:rsidP="00AD6A58">
              <w:pPr>
                <w:pStyle w:val="Turinys2"/>
                <w:ind w:left="284"/>
                <w:rPr>
                  <w:rFonts w:asciiTheme="minorHAnsi" w:hAnsiTheme="minorHAnsi" w:cstheme="minorBidi"/>
                  <w:kern w:val="2"/>
                  <w:sz w:val="24"/>
                  <w:szCs w:val="24"/>
                  <w14:ligatures w14:val="standardContextual"/>
                </w:rPr>
              </w:pPr>
              <w:hyperlink w:anchor="_Toc195529101" w:history="1">
                <w:r w:rsidRPr="009B7ADD">
                  <w:rPr>
                    <w:rStyle w:val="Hipersaitas"/>
                    <w:rFonts w:eastAsia="Calibri"/>
                  </w:rPr>
                  <w:t>Pirkimo sąlygų 6 priedas „Pasiūlymo forma“</w:t>
                </w:r>
                <w:r>
                  <w:rPr>
                    <w:webHidden/>
                  </w:rPr>
                  <w:tab/>
                </w:r>
                <w:r>
                  <w:rPr>
                    <w:webHidden/>
                  </w:rPr>
                  <w:fldChar w:fldCharType="begin"/>
                </w:r>
                <w:r>
                  <w:rPr>
                    <w:webHidden/>
                  </w:rPr>
                  <w:instrText xml:space="preserve"> PAGEREF _Toc195529101 \h </w:instrText>
                </w:r>
                <w:r>
                  <w:rPr>
                    <w:webHidden/>
                  </w:rPr>
                </w:r>
                <w:r>
                  <w:rPr>
                    <w:webHidden/>
                  </w:rPr>
                  <w:fldChar w:fldCharType="separate"/>
                </w:r>
                <w:r w:rsidR="00033051">
                  <w:rPr>
                    <w:webHidden/>
                  </w:rPr>
                  <w:t>2</w:t>
                </w:r>
                <w:r w:rsidR="003D1DAD">
                  <w:rPr>
                    <w:webHidden/>
                  </w:rPr>
                  <w:t>7</w:t>
                </w:r>
                <w:r>
                  <w:rPr>
                    <w:webHidden/>
                  </w:rPr>
                  <w:fldChar w:fldCharType="end"/>
                </w:r>
              </w:hyperlink>
            </w:p>
            <w:p w14:paraId="4D9D7EE3" w14:textId="0DEE9114" w:rsidR="00680992" w:rsidRDefault="00680992" w:rsidP="00AD6A58">
              <w:pPr>
                <w:pStyle w:val="Turinys2"/>
                <w:ind w:left="284"/>
                <w:rPr>
                  <w:rFonts w:asciiTheme="minorHAnsi" w:hAnsiTheme="minorHAnsi" w:cstheme="minorBidi"/>
                  <w:kern w:val="2"/>
                  <w:sz w:val="24"/>
                  <w:szCs w:val="24"/>
                  <w14:ligatures w14:val="standardContextual"/>
                </w:rPr>
              </w:pPr>
              <w:hyperlink w:anchor="_Toc195529103" w:history="1">
                <w:r w:rsidRPr="009B7ADD">
                  <w:rPr>
                    <w:rStyle w:val="Hipersaitas"/>
                    <w:rFonts w:eastAsia="Calibri"/>
                  </w:rPr>
                  <w:t>Pirkimo sąlygų 7 priedas „Pasiūlymų vertinimo kriterijai ir sąlygos“</w:t>
                </w:r>
                <w:r>
                  <w:rPr>
                    <w:webHidden/>
                  </w:rPr>
                  <w:tab/>
                </w:r>
                <w:r w:rsidR="003D1DAD">
                  <w:rPr>
                    <w:webHidden/>
                  </w:rPr>
                  <w:t>34</w:t>
                </w:r>
              </w:hyperlink>
            </w:p>
            <w:p w14:paraId="7C67704D" w14:textId="34AA3DE6" w:rsidR="00680992" w:rsidRDefault="00680992" w:rsidP="00AD6A58">
              <w:pPr>
                <w:pStyle w:val="Turinys2"/>
                <w:ind w:left="284"/>
                <w:rPr>
                  <w:rFonts w:asciiTheme="minorHAnsi" w:hAnsiTheme="minorHAnsi" w:cstheme="minorBidi"/>
                  <w:kern w:val="2"/>
                  <w:sz w:val="24"/>
                  <w:szCs w:val="24"/>
                  <w14:ligatures w14:val="standardContextual"/>
                </w:rPr>
              </w:pPr>
              <w:hyperlink w:anchor="_Toc195529110" w:history="1">
                <w:r w:rsidRPr="009B7ADD">
                  <w:rPr>
                    <w:rStyle w:val="Hipersaitas"/>
                    <w:rFonts w:eastAsia="Calibri Light"/>
                  </w:rPr>
                  <w:t>Pirkimo sąlygų 8 priedas „Sutarties projektas“</w:t>
                </w:r>
                <w:r>
                  <w:rPr>
                    <w:webHidden/>
                  </w:rPr>
                  <w:tab/>
                </w:r>
                <w:r w:rsidR="003D1DAD">
                  <w:rPr>
                    <w:webHidden/>
                  </w:rPr>
                  <w:t>35</w:t>
                </w:r>
              </w:hyperlink>
            </w:p>
            <w:p w14:paraId="33C23243" w14:textId="5A055456" w:rsidR="00680992" w:rsidRDefault="00680992" w:rsidP="00AD6A58">
              <w:pPr>
                <w:pStyle w:val="Turinys2"/>
                <w:ind w:left="284"/>
                <w:rPr>
                  <w:rFonts w:asciiTheme="minorHAnsi" w:hAnsiTheme="minorHAnsi" w:cstheme="minorBidi"/>
                  <w:kern w:val="2"/>
                  <w:sz w:val="24"/>
                  <w:szCs w:val="24"/>
                  <w14:ligatures w14:val="standardContextual"/>
                </w:rPr>
              </w:pPr>
              <w:hyperlink w:anchor="_Toc195529111" w:history="1">
                <w:r w:rsidRPr="009B7ADD">
                  <w:rPr>
                    <w:rStyle w:val="Hipersaitas"/>
                  </w:rPr>
                  <w:t>Pirkimo sąlygų 9 priedas „Tiekėjo deklaracija dėl</w:t>
                </w:r>
              </w:hyperlink>
              <w:r>
                <w:rPr>
                  <w:rStyle w:val="Hipersaitas"/>
                </w:rPr>
                <w:t xml:space="preserve"> </w:t>
              </w:r>
              <w:hyperlink w:anchor="_Toc195529112" w:history="1">
                <w:r w:rsidRPr="009B7ADD">
                  <w:rPr>
                    <w:rStyle w:val="Hipersaitas"/>
                  </w:rPr>
                  <w:t>atitikties Reglamento nuostatoms juridiniam asmeniui“</w:t>
                </w:r>
                <w:r>
                  <w:rPr>
                    <w:webHidden/>
                  </w:rPr>
                  <w:tab/>
                </w:r>
                <w:r w:rsidR="003D1DAD">
                  <w:rPr>
                    <w:webHidden/>
                  </w:rPr>
                  <w:t>36</w:t>
                </w:r>
              </w:hyperlink>
            </w:p>
            <w:p w14:paraId="3C0F1380" w14:textId="119E3647" w:rsidR="00680992" w:rsidRDefault="00680992" w:rsidP="00AD6A58">
              <w:pPr>
                <w:pStyle w:val="Turinys2"/>
                <w:ind w:left="284"/>
                <w:rPr>
                  <w:rFonts w:asciiTheme="minorHAnsi" w:hAnsiTheme="minorHAnsi" w:cstheme="minorBidi"/>
                  <w:kern w:val="2"/>
                  <w:sz w:val="24"/>
                  <w:szCs w:val="24"/>
                  <w14:ligatures w14:val="standardContextual"/>
                </w:rPr>
              </w:pPr>
              <w:hyperlink w:anchor="_Toc195529113" w:history="1">
                <w:r w:rsidRPr="009B7ADD">
                  <w:rPr>
                    <w:rStyle w:val="Hipersaitas"/>
                  </w:rPr>
                  <w:t>Pirkimo sąlygų 10 priedas „Tiekėjo deklaracija dėl atitikties Reglamento nuostatoms fiziniam asmeniui“</w:t>
                </w:r>
                <w:r>
                  <w:rPr>
                    <w:webHidden/>
                  </w:rPr>
                  <w:tab/>
                </w:r>
                <w:r>
                  <w:rPr>
                    <w:webHidden/>
                  </w:rPr>
                  <w:fldChar w:fldCharType="begin"/>
                </w:r>
                <w:r>
                  <w:rPr>
                    <w:webHidden/>
                  </w:rPr>
                  <w:instrText xml:space="preserve"> PAGEREF _Toc195529113 \h </w:instrText>
                </w:r>
                <w:r>
                  <w:rPr>
                    <w:webHidden/>
                  </w:rPr>
                </w:r>
                <w:r>
                  <w:rPr>
                    <w:webHidden/>
                  </w:rPr>
                  <w:fldChar w:fldCharType="separate"/>
                </w:r>
                <w:r w:rsidR="00033051">
                  <w:rPr>
                    <w:webHidden/>
                  </w:rPr>
                  <w:t>3</w:t>
                </w:r>
                <w:r w:rsidR="003D1DAD">
                  <w:rPr>
                    <w:webHidden/>
                  </w:rPr>
                  <w:t>7</w:t>
                </w:r>
                <w:r>
                  <w:rPr>
                    <w:webHidden/>
                  </w:rPr>
                  <w:fldChar w:fldCharType="end"/>
                </w:r>
              </w:hyperlink>
            </w:p>
            <w:p w14:paraId="296BE334" w14:textId="5A7D5C9A" w:rsidR="00680992" w:rsidRDefault="00680992" w:rsidP="00AD6A58">
              <w:pPr>
                <w:pStyle w:val="Turinys2"/>
                <w:ind w:left="284"/>
              </w:pPr>
              <w:hyperlink w:anchor="_Toc195529114" w:history="1">
                <w:r w:rsidRPr="009B7ADD">
                  <w:rPr>
                    <w:rStyle w:val="Hipersaitas"/>
                  </w:rPr>
                  <w:t>Pirkimo sąlygų 11 priedas „Tiekėjo deklaracija dėl atsakingų asmenų“</w:t>
                </w:r>
                <w:r>
                  <w:rPr>
                    <w:webHidden/>
                  </w:rPr>
                  <w:tab/>
                </w:r>
                <w:r>
                  <w:rPr>
                    <w:webHidden/>
                  </w:rPr>
                  <w:fldChar w:fldCharType="begin"/>
                </w:r>
                <w:r>
                  <w:rPr>
                    <w:webHidden/>
                  </w:rPr>
                  <w:instrText xml:space="preserve"> PAGEREF _Toc195529114 \h </w:instrText>
                </w:r>
                <w:r>
                  <w:rPr>
                    <w:webHidden/>
                  </w:rPr>
                </w:r>
                <w:r>
                  <w:rPr>
                    <w:webHidden/>
                  </w:rPr>
                  <w:fldChar w:fldCharType="separate"/>
                </w:r>
                <w:r w:rsidR="00033051">
                  <w:rPr>
                    <w:webHidden/>
                  </w:rPr>
                  <w:t>3</w:t>
                </w:r>
                <w:r w:rsidR="003D1DAD">
                  <w:rPr>
                    <w:webHidden/>
                  </w:rPr>
                  <w:t>8</w:t>
                </w:r>
                <w:r>
                  <w:rPr>
                    <w:webHidden/>
                  </w:rPr>
                  <w:fldChar w:fldCharType="end"/>
                </w:r>
              </w:hyperlink>
            </w:p>
            <w:p w14:paraId="6656B0E6" w14:textId="0C9F2496" w:rsidR="00AD6A58" w:rsidRPr="00AD6A58" w:rsidRDefault="00AD6A58" w:rsidP="00AD6A58">
              <w:pPr>
                <w:pStyle w:val="Antrat2"/>
                <w:tabs>
                  <w:tab w:val="left" w:pos="993"/>
                </w:tabs>
                <w:spacing w:before="0"/>
                <w:ind w:left="284"/>
                <w:rPr>
                  <w:rFonts w:ascii="Times New Roman" w:hAnsi="Times New Roman" w:cs="Times New Roman"/>
                  <w:color w:val="auto"/>
                  <w:sz w:val="21"/>
                  <w:szCs w:val="21"/>
                </w:rPr>
              </w:pPr>
              <w:r w:rsidRPr="00AD6A58">
                <w:rPr>
                  <w:rFonts w:ascii="Times New Roman" w:hAnsi="Times New Roman" w:cs="Times New Roman"/>
                  <w:color w:val="auto"/>
                  <w:sz w:val="21"/>
                  <w:szCs w:val="21"/>
                </w:rPr>
                <w:t>Pirkimo sąlygų 12 priedas „Tiekėjo siūlomų t</w:t>
              </w:r>
              <w:r w:rsidRPr="00AD6A58">
                <w:rPr>
                  <w:rFonts w:ascii="Times New Roman" w:eastAsia="Times New Roman" w:hAnsi="Times New Roman" w:cs="Times New Roman"/>
                  <w:color w:val="auto"/>
                  <w:sz w:val="21"/>
                  <w:szCs w:val="21"/>
                  <w:lang w:eastAsia="en-US"/>
                </w:rPr>
                <w:t>ransporto priemonių sąrašas</w:t>
              </w:r>
              <w:r w:rsidRPr="00AD6A58">
                <w:rPr>
                  <w:rFonts w:ascii="Times New Roman" w:hAnsi="Times New Roman" w:cs="Times New Roman"/>
                  <w:color w:val="auto"/>
                  <w:sz w:val="21"/>
                  <w:szCs w:val="21"/>
                </w:rPr>
                <w:t>“</w:t>
              </w:r>
              <w:r>
                <w:rPr>
                  <w:rFonts w:ascii="Times New Roman" w:hAnsi="Times New Roman" w:cs="Times New Roman"/>
                  <w:color w:val="auto"/>
                  <w:sz w:val="21"/>
                  <w:szCs w:val="21"/>
                </w:rPr>
                <w:t>.............................................................3</w:t>
              </w:r>
              <w:r w:rsidR="003D1DAD">
                <w:rPr>
                  <w:rFonts w:ascii="Times New Roman" w:hAnsi="Times New Roman" w:cs="Times New Roman"/>
                  <w:color w:val="auto"/>
                  <w:sz w:val="21"/>
                  <w:szCs w:val="21"/>
                </w:rPr>
                <w:t>9</w:t>
              </w:r>
            </w:p>
            <w:p w14:paraId="2AE8557D" w14:textId="2744EF9F" w:rsidR="00AD6A58" w:rsidRPr="00AD6A58" w:rsidRDefault="00AD6A58" w:rsidP="00AD6A58">
              <w:pPr>
                <w:ind w:right="9121"/>
              </w:pPr>
            </w:p>
            <w:p w14:paraId="2BB02361" w14:textId="75BE28E3" w:rsidR="003D76D3" w:rsidRPr="003D76D3" w:rsidRDefault="001C24BC" w:rsidP="003D76D3">
              <w:pPr>
                <w:pStyle w:val="Turinys2"/>
                <w:spacing w:line="240" w:lineRule="auto"/>
                <w:ind w:left="0"/>
                <w:rPr>
                  <w:kern w:val="2"/>
                  <w:sz w:val="22"/>
                  <w:szCs w:val="22"/>
                  <w14:ligatures w14:val="standardContextual"/>
                </w:rPr>
              </w:pPr>
              <w:r w:rsidRPr="00263DF7">
                <w:rPr>
                  <w:b/>
                  <w:bCs/>
                  <w:color w:val="2B579A"/>
                  <w:shd w:val="clear" w:color="auto" w:fill="E6E6E6"/>
                </w:rPr>
                <w:fldChar w:fldCharType="end"/>
              </w:r>
              <w:r w:rsidR="003D76D3" w:rsidRPr="003D76D3">
                <w:rPr>
                  <w:b/>
                  <w:bCs/>
                  <w:color w:val="2B579A"/>
                </w:rPr>
                <w:t xml:space="preserve">  </w:t>
              </w:r>
            </w:p>
            <w:p w14:paraId="0DDC40AE" w14:textId="1F4A0267" w:rsidR="001C24BC" w:rsidRPr="00263DF7" w:rsidRDefault="000C66CA" w:rsidP="006F0F3C">
              <w:pPr>
                <w:tabs>
                  <w:tab w:val="left" w:pos="993"/>
                </w:tabs>
                <w:spacing w:after="0" w:line="240" w:lineRule="auto"/>
                <w:contextualSpacing/>
                <w:rPr>
                  <w:rFonts w:ascii="Times New Roman" w:hAnsi="Times New Roman" w:cs="Times New Roman"/>
                </w:rPr>
              </w:pPr>
            </w:p>
          </w:sdtContent>
        </w:sdt>
        <w:p w14:paraId="73CCB438" w14:textId="0E813B55" w:rsidR="005F13F0" w:rsidRPr="00263DF7" w:rsidRDefault="001C24BC"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195529085"/>
      <w:bookmarkStart w:id="1" w:name="_Toc335201954"/>
      <w:bookmarkStart w:id="2" w:name="_Toc147739116"/>
      <w:r w:rsidRPr="00263DF7">
        <w:rPr>
          <w:rFonts w:ascii="Times New Roman" w:hAnsi="Times New Roman" w:cs="Times New Roman"/>
        </w:rPr>
        <w:lastRenderedPageBreak/>
        <w:t>Bendra informacija</w:t>
      </w:r>
      <w:bookmarkEnd w:id="0"/>
    </w:p>
    <w:p w14:paraId="064D9154" w14:textId="086108BD" w:rsidR="005B5ED5" w:rsidRPr="00263DF7"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263DF7">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 Perkančioji organizacija nėra PVM mokėtoja</w:t>
      </w:r>
      <w:r w:rsidRPr="00263DF7">
        <w:rPr>
          <w:rFonts w:ascii="Times New Roman" w:eastAsia="Calibri" w:hAnsi="Times New Roman" w:cs="Times New Roman"/>
          <w:sz w:val="24"/>
          <w:szCs w:val="24"/>
        </w:rPr>
        <w:t>.</w:t>
      </w:r>
    </w:p>
    <w:p w14:paraId="6446701F" w14:textId="102897F3" w:rsidR="00E32C8E" w:rsidRPr="00263DF7" w:rsidRDefault="00073302" w:rsidP="006F0F3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2239DD1B" w14:textId="50BF2C5A" w:rsidR="002F5F8E" w:rsidRPr="00263DF7" w:rsidRDefault="002F5F8E" w:rsidP="006F0F3C">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color w:val="000000" w:themeColor="text1"/>
          <w:sz w:val="24"/>
          <w:szCs w:val="24"/>
        </w:rPr>
        <w:t xml:space="preserve">1.3. </w:t>
      </w:r>
      <w:r w:rsidR="007D6857" w:rsidRPr="00263DF7">
        <w:rPr>
          <w:rFonts w:ascii="Times New Roman" w:hAnsi="Times New Roman" w:cs="Times New Roman"/>
          <w:color w:val="000000" w:themeColor="text1"/>
          <w:sz w:val="24"/>
          <w:szCs w:val="24"/>
        </w:rPr>
        <w:t>Pirkimas</w:t>
      </w:r>
      <w:r w:rsidR="00B37854" w:rsidRPr="00263DF7">
        <w:rPr>
          <w:rFonts w:ascii="Times New Roman" w:hAnsi="Times New Roman" w:cs="Times New Roman"/>
          <w:color w:val="000000" w:themeColor="text1"/>
          <w:sz w:val="24"/>
          <w:szCs w:val="24"/>
        </w:rPr>
        <w:t xml:space="preserve"> neatlieka</w:t>
      </w:r>
      <w:r w:rsidR="007D6857" w:rsidRPr="00263DF7">
        <w:rPr>
          <w:rFonts w:ascii="Times New Roman" w:hAnsi="Times New Roman" w:cs="Times New Roman"/>
          <w:color w:val="000000" w:themeColor="text1"/>
          <w:sz w:val="24"/>
          <w:szCs w:val="24"/>
        </w:rPr>
        <w:t>mas</w:t>
      </w:r>
      <w:r w:rsidR="00B37854"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naudojantis centralizuotų pirkimų katalogu</w:t>
      </w:r>
      <w:r w:rsidR="007D6857" w:rsidRPr="00263DF7">
        <w:rPr>
          <w:rFonts w:ascii="Times New Roman" w:hAnsi="Times New Roman" w:cs="Times New Roman"/>
          <w:color w:val="000000" w:themeColor="text1"/>
          <w:sz w:val="24"/>
          <w:szCs w:val="24"/>
        </w:rPr>
        <w:t>, nes</w:t>
      </w:r>
      <w:r w:rsidR="00073302" w:rsidRPr="00263DF7">
        <w:rPr>
          <w:rFonts w:ascii="Times New Roman" w:hAnsi="Times New Roman" w:cs="Times New Roman"/>
          <w:color w:val="000000" w:themeColor="text1"/>
          <w:sz w:val="24"/>
          <w:szCs w:val="24"/>
        </w:rPr>
        <w:t xml:space="preserve"> centralizuotų pirkimų kataloge esančios paslaugos neatitinka perkamų paslaugų techninės specifikacijos reikalavimų</w:t>
      </w:r>
      <w:r w:rsidR="008C5F5E"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 xml:space="preserve"> </w:t>
      </w:r>
    </w:p>
    <w:p w14:paraId="62DF64D0" w14:textId="511546B2" w:rsidR="00AA23FB" w:rsidRPr="00263DF7" w:rsidRDefault="002F5F8E" w:rsidP="006F0F3C">
      <w:pPr>
        <w:tabs>
          <w:tab w:val="left" w:pos="993"/>
        </w:tabs>
        <w:spacing w:after="0" w:line="240" w:lineRule="auto"/>
        <w:ind w:firstLine="567"/>
        <w:rPr>
          <w:rFonts w:ascii="Times New Roman" w:hAnsi="Times New Roman" w:cs="Times New Roman"/>
          <w:sz w:val="24"/>
          <w:szCs w:val="24"/>
        </w:rPr>
      </w:pPr>
      <w:r w:rsidRPr="00263DF7">
        <w:rPr>
          <w:rFonts w:ascii="Times New Roman" w:hAnsi="Times New Roman" w:cs="Times New Roman"/>
          <w:sz w:val="24"/>
          <w:szCs w:val="24"/>
        </w:rPr>
        <w:t xml:space="preserve">1.4. </w:t>
      </w:r>
      <w:r w:rsidR="00AA23FB" w:rsidRPr="00263DF7">
        <w:rPr>
          <w:rFonts w:ascii="Times New Roman" w:hAnsi="Times New Roman" w:cs="Times New Roman"/>
          <w:sz w:val="24"/>
          <w:szCs w:val="24"/>
        </w:rPr>
        <w:t xml:space="preserve"> </w:t>
      </w:r>
      <w:r w:rsidR="00AA23FB" w:rsidRPr="00263DF7">
        <w:rPr>
          <w:rFonts w:ascii="Times New Roman" w:eastAsia="Times New Roman" w:hAnsi="Times New Roman" w:cs="Times New Roman"/>
          <w:sz w:val="24"/>
          <w:szCs w:val="24"/>
        </w:rPr>
        <w:t>Perkančioji organizacija nerezervuoja teisės dalyvauti pirkime.</w:t>
      </w:r>
    </w:p>
    <w:p w14:paraId="573233DF" w14:textId="3845F7E0" w:rsidR="00E32C8E" w:rsidRDefault="00C447D2"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1.</w:t>
      </w:r>
      <w:r w:rsidR="00095A99" w:rsidRPr="00263DF7">
        <w:rPr>
          <w:rFonts w:ascii="Times New Roman" w:hAnsi="Times New Roman" w:cs="Times New Roman"/>
          <w:sz w:val="24"/>
          <w:szCs w:val="24"/>
        </w:rPr>
        <w:t>5</w:t>
      </w:r>
      <w:r w:rsidRPr="00263DF7">
        <w:rPr>
          <w:rFonts w:ascii="Times New Roman" w:hAnsi="Times New Roman" w:cs="Times New Roman"/>
          <w:sz w:val="24"/>
          <w:szCs w:val="24"/>
        </w:rPr>
        <w:t xml:space="preserve">. </w:t>
      </w:r>
      <w:r w:rsidR="00E32C8E" w:rsidRPr="00263DF7">
        <w:rPr>
          <w:rFonts w:ascii="Times New Roman" w:hAnsi="Times New Roman" w:cs="Times New Roman"/>
          <w:sz w:val="24"/>
          <w:szCs w:val="24"/>
        </w:rPr>
        <w:t xml:space="preserve">Stebėtojai dalyvauti </w:t>
      </w:r>
      <w:r w:rsidR="008A3C98" w:rsidRPr="00263DF7">
        <w:rPr>
          <w:rFonts w:ascii="Times New Roman" w:hAnsi="Times New Roman" w:cs="Times New Roman"/>
          <w:sz w:val="24"/>
          <w:szCs w:val="24"/>
        </w:rPr>
        <w:t>K</w:t>
      </w:r>
      <w:r w:rsidR="00E32C8E" w:rsidRPr="00263DF7">
        <w:rPr>
          <w:rFonts w:ascii="Times New Roman" w:hAnsi="Times New Roman" w:cs="Times New Roman"/>
          <w:sz w:val="24"/>
          <w:szCs w:val="24"/>
        </w:rPr>
        <w:t>omisijos posėdžiuose nėra kviečiami.</w:t>
      </w:r>
    </w:p>
    <w:p w14:paraId="26AEA3D6" w14:textId="44E2A9D4" w:rsidR="003741E5" w:rsidRPr="003741E5" w:rsidRDefault="003741E5" w:rsidP="003741E5">
      <w:pPr>
        <w:pStyle w:val="Sraopastraipa"/>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003A502A" w:rsidRPr="001F48B7">
        <w:rPr>
          <w:rFonts w:ascii="Times New Roman" w:hAnsi="Times New Roman" w:cs="Times New Roman"/>
          <w:sz w:val="24"/>
          <w:szCs w:val="24"/>
        </w:rPr>
        <w:t xml:space="preserve">Atliekamas žaliasis pirkimas. Pirkimas vykdomas vadovaujantis Lietuvos Respublikos aplinkos ministro </w:t>
      </w:r>
      <w:r w:rsidRPr="001F48B7">
        <w:rPr>
          <w:rFonts w:ascii="Times New Roman" w:hAnsi="Times New Roman" w:cs="Times New Roman"/>
          <w:sz w:val="24"/>
          <w:szCs w:val="24"/>
        </w:rPr>
        <w:t xml:space="preserve">2022 m. gruodžio 13 d. įsakymo Nr. D1-401 </w:t>
      </w:r>
      <w:r w:rsidRPr="00404B4D">
        <w:rPr>
          <w:rFonts w:ascii="Times New Roman" w:hAnsi="Times New Roman" w:cs="Times New Roman"/>
          <w:sz w:val="24"/>
          <w:szCs w:val="24"/>
        </w:rPr>
        <w:t xml:space="preserve">,,Dėl </w:t>
      </w:r>
      <w:r w:rsidRPr="00404B4D">
        <w:rPr>
          <w:rFonts w:ascii="Times New Roman" w:hAnsi="Times New Roman" w:cs="Times New Roman"/>
          <w:bCs/>
          <w:sz w:val="24"/>
          <w:szCs w:val="24"/>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404B4D">
        <w:rPr>
          <w:rFonts w:ascii="Times New Roman" w:hAnsi="Times New Roman" w:cs="Times New Roman"/>
          <w:bCs/>
          <w:color w:val="002060"/>
          <w:sz w:val="24"/>
          <w:szCs w:val="24"/>
        </w:rPr>
        <w:t xml:space="preserve"> </w:t>
      </w:r>
      <w:r w:rsidR="001F48B7" w:rsidRPr="001F48B7">
        <w:rPr>
          <w:rFonts w:ascii="Times New Roman" w:hAnsi="Times New Roman" w:cs="Times New Roman"/>
          <w:bCs/>
          <w:sz w:val="24"/>
          <w:szCs w:val="24"/>
        </w:rPr>
        <w:t>pakeitimo</w:t>
      </w:r>
      <w:r w:rsidR="001F48B7" w:rsidRPr="0082567E">
        <w:rPr>
          <w:rFonts w:ascii="Times New Roman" w:hAnsi="Times New Roman" w:cs="Times New Roman"/>
          <w:bCs/>
          <w:sz w:val="24"/>
          <w:szCs w:val="24"/>
        </w:rPr>
        <w:t xml:space="preserve">“ </w:t>
      </w:r>
      <w:r w:rsidR="00C458F5" w:rsidRPr="0082567E">
        <w:rPr>
          <w:rFonts w:ascii="Times New Roman" w:hAnsi="Times New Roman" w:cs="Times New Roman"/>
          <w:bCs/>
          <w:sz w:val="24"/>
          <w:szCs w:val="24"/>
        </w:rPr>
        <w:t xml:space="preserve">4.4.4.3 </w:t>
      </w:r>
      <w:r w:rsidR="001F48B7" w:rsidRPr="0082567E">
        <w:rPr>
          <w:rFonts w:ascii="Times New Roman" w:hAnsi="Times New Roman" w:cs="Times New Roman"/>
          <w:sz w:val="24"/>
          <w:szCs w:val="24"/>
        </w:rPr>
        <w:t>p.</w:t>
      </w:r>
      <w:r w:rsidR="0044003A" w:rsidRPr="0082567E">
        <w:rPr>
          <w:rFonts w:ascii="Times New Roman" w:hAnsi="Times New Roman" w:cs="Times New Roman"/>
          <w:sz w:val="24"/>
          <w:szCs w:val="24"/>
        </w:rPr>
        <w:t xml:space="preserve"> Aplinkos apaugos kriterijai nustatyti </w:t>
      </w:r>
      <w:r w:rsidR="0082567E" w:rsidRPr="003D1DAD">
        <w:rPr>
          <w:rFonts w:ascii="Times New Roman" w:hAnsi="Times New Roman" w:cs="Times New Roman"/>
          <w:sz w:val="24"/>
          <w:szCs w:val="24"/>
        </w:rPr>
        <w:t>Pirkimo sąlygų 8 priede „</w:t>
      </w:r>
      <w:r w:rsidR="007076BF" w:rsidRPr="003D1DAD">
        <w:rPr>
          <w:rFonts w:ascii="Times New Roman" w:hAnsi="Times New Roman" w:cs="Times New Roman"/>
          <w:sz w:val="24"/>
          <w:szCs w:val="24"/>
        </w:rPr>
        <w:t>S</w:t>
      </w:r>
      <w:r w:rsidR="0044003A" w:rsidRPr="003D1DAD">
        <w:rPr>
          <w:rFonts w:ascii="Times New Roman" w:hAnsi="Times New Roman" w:cs="Times New Roman"/>
          <w:sz w:val="24"/>
          <w:szCs w:val="24"/>
        </w:rPr>
        <w:t>utarties</w:t>
      </w:r>
      <w:r w:rsidR="0044003A" w:rsidRPr="0082567E">
        <w:rPr>
          <w:rFonts w:ascii="Times New Roman" w:hAnsi="Times New Roman" w:cs="Times New Roman"/>
          <w:sz w:val="24"/>
          <w:szCs w:val="24"/>
        </w:rPr>
        <w:t xml:space="preserve"> projekt</w:t>
      </w:r>
      <w:r w:rsidR="0082567E" w:rsidRPr="0082567E">
        <w:rPr>
          <w:rFonts w:ascii="Times New Roman" w:hAnsi="Times New Roman" w:cs="Times New Roman"/>
          <w:sz w:val="24"/>
          <w:szCs w:val="24"/>
        </w:rPr>
        <w:t xml:space="preserve">as“, </w:t>
      </w:r>
      <w:r w:rsidR="0044003A" w:rsidRPr="0082567E">
        <w:rPr>
          <w:rFonts w:ascii="Times New Roman" w:hAnsi="Times New Roman" w:cs="Times New Roman"/>
          <w:sz w:val="24"/>
          <w:szCs w:val="24"/>
        </w:rPr>
        <w:t xml:space="preserve">Pirkimo sąlygų </w:t>
      </w:r>
      <w:r w:rsidR="0082567E" w:rsidRPr="0082567E">
        <w:rPr>
          <w:rFonts w:ascii="Times New Roman" w:hAnsi="Times New Roman" w:cs="Times New Roman"/>
          <w:sz w:val="24"/>
          <w:szCs w:val="24"/>
        </w:rPr>
        <w:t>4</w:t>
      </w:r>
      <w:r w:rsidR="0044003A" w:rsidRPr="0082567E">
        <w:rPr>
          <w:rFonts w:ascii="Times New Roman" w:hAnsi="Times New Roman" w:cs="Times New Roman"/>
          <w:sz w:val="24"/>
          <w:szCs w:val="24"/>
        </w:rPr>
        <w:t xml:space="preserve"> priede „Tiekėjų kvalifikacijos reikalavimai ir reikalaujami kokybės bei aplinkos apsaugos vadybos sistemų standartai“.</w:t>
      </w:r>
    </w:p>
    <w:p w14:paraId="7A3960C7" w14:textId="7817BB35" w:rsidR="00D54349" w:rsidRDefault="00D54349" w:rsidP="004D5EB9">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D54349">
        <w:rPr>
          <w:rFonts w:ascii="Times New Roman" w:eastAsia="Arial" w:hAnsi="Times New Roman" w:cs="Times New Roman"/>
          <w:sz w:val="24"/>
          <w:szCs w:val="24"/>
        </w:rPr>
        <w:t xml:space="preserve">Šiame pirkime </w:t>
      </w:r>
      <w:r>
        <w:rPr>
          <w:rFonts w:ascii="Times New Roman" w:eastAsia="Arial" w:hAnsi="Times New Roman" w:cs="Times New Roman"/>
          <w:sz w:val="24"/>
          <w:szCs w:val="24"/>
        </w:rPr>
        <w:t>ne</w:t>
      </w:r>
      <w:r w:rsidRPr="00D54349">
        <w:rPr>
          <w:rFonts w:ascii="Times New Roman" w:eastAsia="Arial" w:hAnsi="Times New Roman" w:cs="Times New Roman"/>
          <w:sz w:val="24"/>
          <w:szCs w:val="24"/>
        </w:rPr>
        <w:t>taikomi socialiniai kriterijai</w:t>
      </w:r>
      <w:r>
        <w:rPr>
          <w:rFonts w:ascii="Times New Roman" w:eastAsia="Arial" w:hAnsi="Times New Roman" w:cs="Times New Roman"/>
          <w:sz w:val="24"/>
          <w:szCs w:val="24"/>
        </w:rPr>
        <w:t>.</w:t>
      </w:r>
    </w:p>
    <w:p w14:paraId="2413C02D" w14:textId="12EBC6E1" w:rsidR="00E32C8E" w:rsidRPr="00263DF7" w:rsidRDefault="00E32C8E" w:rsidP="004D5EB9">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irkimą nebuvo paskelbtas. </w:t>
      </w:r>
    </w:p>
    <w:p w14:paraId="762A9796" w14:textId="6BD8A0FB" w:rsidR="00D54349" w:rsidRDefault="00015FC9" w:rsidP="00D5434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r w:rsidR="00E32C8E" w:rsidRPr="00263DF7">
        <w:rPr>
          <w:rFonts w:ascii="Times New Roman" w:hAnsi="Times New Roman" w:cs="Times New Roman"/>
          <w:i/>
          <w:iCs/>
          <w:sz w:val="24"/>
          <w:szCs w:val="24"/>
          <w:lang w:eastAsia="en-US"/>
        </w:rPr>
        <w:t>ex ante</w:t>
      </w:r>
      <w:r w:rsidR="00E32C8E" w:rsidRPr="00263DF7">
        <w:rPr>
          <w:rFonts w:ascii="Times New Roman" w:hAnsi="Times New Roman" w:cs="Times New Roman"/>
          <w:sz w:val="24"/>
          <w:szCs w:val="24"/>
          <w:lang w:eastAsia="en-US"/>
        </w:rPr>
        <w:t xml:space="preserve"> skaidrumo.</w:t>
      </w:r>
    </w:p>
    <w:p w14:paraId="54F87F9F" w14:textId="23D9D0C3" w:rsidR="004D070C" w:rsidRDefault="007466F8" w:rsidP="00D5434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D54349">
        <w:rPr>
          <w:rFonts w:ascii="Times New Roman" w:hAnsi="Times New Roman" w:cs="Times New Roman"/>
          <w:sz w:val="24"/>
          <w:szCs w:val="24"/>
        </w:rPr>
        <w:t>Pirkime neleidžia</w:t>
      </w:r>
      <w:r w:rsidR="00216820" w:rsidRPr="00D54349">
        <w:rPr>
          <w:rFonts w:ascii="Times New Roman" w:hAnsi="Times New Roman" w:cs="Times New Roman"/>
          <w:sz w:val="24"/>
          <w:szCs w:val="24"/>
        </w:rPr>
        <w:t>ma</w:t>
      </w:r>
      <w:r w:rsidRPr="00D54349">
        <w:rPr>
          <w:rFonts w:ascii="Times New Roman" w:hAnsi="Times New Roman" w:cs="Times New Roman"/>
          <w:sz w:val="24"/>
          <w:szCs w:val="24"/>
        </w:rPr>
        <w:t xml:space="preserve"> pateikti alternatyvių </w:t>
      </w:r>
      <w:r w:rsidR="00D27E76" w:rsidRPr="00D54349">
        <w:rPr>
          <w:rFonts w:ascii="Times New Roman" w:hAnsi="Times New Roman" w:cs="Times New Roman"/>
          <w:sz w:val="24"/>
          <w:szCs w:val="24"/>
        </w:rPr>
        <w:t>p</w:t>
      </w:r>
      <w:r w:rsidRPr="00D54349">
        <w:rPr>
          <w:rFonts w:ascii="Times New Roman" w:hAnsi="Times New Roman" w:cs="Times New Roman"/>
          <w:sz w:val="24"/>
          <w:szCs w:val="24"/>
        </w:rPr>
        <w:t xml:space="preserve">asiūlymų. </w:t>
      </w:r>
    </w:p>
    <w:p w14:paraId="0C002F05" w14:textId="68A15AD1" w:rsidR="00E32C8E" w:rsidRPr="00263DF7" w:rsidRDefault="00E32C8E" w:rsidP="004D5EB9">
      <w:pPr>
        <w:pStyle w:val="Sraopastraipa"/>
        <w:numPr>
          <w:ilvl w:val="1"/>
          <w:numId w:val="6"/>
        </w:numPr>
        <w:tabs>
          <w:tab w:val="left" w:pos="1134"/>
        </w:tabs>
        <w:spacing w:after="0" w:line="240" w:lineRule="auto"/>
        <w:ind w:firstLine="207"/>
        <w:jc w:val="both"/>
        <w:rPr>
          <w:rFonts w:ascii="Times New Roman" w:hAnsi="Times New Roman" w:cs="Times New Roman"/>
          <w:sz w:val="24"/>
          <w:szCs w:val="24"/>
        </w:rPr>
      </w:pPr>
      <w:r w:rsidRPr="00263DF7">
        <w:rPr>
          <w:rFonts w:ascii="Times New Roman" w:eastAsia="Arial" w:hAnsi="Times New Roman" w:cs="Times New Roman"/>
          <w:color w:val="333333"/>
          <w:sz w:val="24"/>
          <w:szCs w:val="24"/>
        </w:rPr>
        <w:t xml:space="preserve">Bendrosios </w:t>
      </w:r>
      <w:r w:rsidR="007E5F55" w:rsidRPr="00263DF7">
        <w:rPr>
          <w:rFonts w:ascii="Times New Roman" w:eastAsia="Arial" w:hAnsi="Times New Roman" w:cs="Times New Roman"/>
          <w:color w:val="333333"/>
          <w:sz w:val="24"/>
          <w:szCs w:val="24"/>
        </w:rPr>
        <w:t xml:space="preserve">pirkimo </w:t>
      </w:r>
      <w:r w:rsidRPr="00263DF7">
        <w:rPr>
          <w:rFonts w:ascii="Times New Roman" w:eastAsia="Arial" w:hAnsi="Times New Roman" w:cs="Times New Roman"/>
          <w:color w:val="333333"/>
          <w:sz w:val="24"/>
          <w:szCs w:val="24"/>
        </w:rPr>
        <w:t>sąlygos yra neatskiriama ši</w:t>
      </w:r>
      <w:r w:rsidR="00C07F25" w:rsidRPr="00263DF7">
        <w:rPr>
          <w:rFonts w:ascii="Times New Roman" w:eastAsia="Arial" w:hAnsi="Times New Roman" w:cs="Times New Roman"/>
          <w:color w:val="333333"/>
          <w:sz w:val="24"/>
          <w:szCs w:val="24"/>
        </w:rPr>
        <w:t>ų</w:t>
      </w:r>
      <w:r w:rsidRPr="00263DF7">
        <w:rPr>
          <w:rFonts w:ascii="Times New Roman" w:eastAsia="Arial" w:hAnsi="Times New Roman" w:cs="Times New Roman"/>
          <w:color w:val="333333"/>
          <w:sz w:val="24"/>
          <w:szCs w:val="24"/>
        </w:rPr>
        <w:t xml:space="preserve"> </w:t>
      </w:r>
      <w:r w:rsidR="00F4541C" w:rsidRPr="00263DF7">
        <w:rPr>
          <w:rFonts w:ascii="Times New Roman" w:eastAsia="Arial" w:hAnsi="Times New Roman" w:cs="Times New Roman"/>
          <w:color w:val="333333"/>
          <w:sz w:val="24"/>
          <w:szCs w:val="24"/>
        </w:rPr>
        <w:t>p</w:t>
      </w:r>
      <w:r w:rsidRPr="00263DF7">
        <w:rPr>
          <w:rFonts w:ascii="Times New Roman" w:eastAsia="Arial" w:hAnsi="Times New Roman" w:cs="Times New Roman"/>
          <w:color w:val="333333"/>
          <w:sz w:val="24"/>
          <w:szCs w:val="24"/>
        </w:rPr>
        <w:t>irkimo sąlygų dalis.</w:t>
      </w:r>
    </w:p>
    <w:p w14:paraId="54F28EFE" w14:textId="77777777" w:rsidR="00BC337A" w:rsidRPr="00263DF7" w:rsidRDefault="00BC337A" w:rsidP="00BC337A">
      <w:pPr>
        <w:pStyle w:val="Sraopastraipa"/>
        <w:tabs>
          <w:tab w:val="left" w:pos="1134"/>
        </w:tabs>
        <w:spacing w:after="0" w:line="240" w:lineRule="auto"/>
        <w:ind w:left="567"/>
        <w:jc w:val="both"/>
        <w:rPr>
          <w:rFonts w:ascii="Times New Roman" w:hAnsi="Times New Roman" w:cs="Times New Roman"/>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195529086"/>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2BC8D500" w14:textId="44F30CA7" w:rsidR="00D54349" w:rsidRPr="00D54349" w:rsidRDefault="00B41C66" w:rsidP="00D54349">
      <w:pPr>
        <w:pStyle w:val="Betarp"/>
        <w:numPr>
          <w:ilvl w:val="1"/>
          <w:numId w:val="4"/>
        </w:numPr>
        <w:tabs>
          <w:tab w:val="left" w:pos="993"/>
        </w:tabs>
        <w:ind w:left="0" w:firstLine="567"/>
        <w:contextualSpacing/>
        <w:jc w:val="both"/>
        <w:rPr>
          <w:rFonts w:ascii="Times New Roman" w:hAnsi="Times New Roman" w:cs="Times New Roman"/>
          <w:color w:val="FF0000"/>
          <w:sz w:val="24"/>
          <w:szCs w:val="24"/>
        </w:rPr>
      </w:pPr>
      <w:r w:rsidRPr="00263DF7">
        <w:rPr>
          <w:rFonts w:ascii="Times New Roman" w:eastAsia="Calibri" w:hAnsi="Times New Roman" w:cs="Times New Roman"/>
          <w:color w:val="000000" w:themeColor="text1"/>
          <w:sz w:val="24"/>
          <w:szCs w:val="24"/>
        </w:rPr>
        <w:t xml:space="preserve">Perkančioji organizacija numato įsigyti </w:t>
      </w:r>
      <w:r w:rsidR="0079568A">
        <w:rPr>
          <w:rFonts w:ascii="Times New Roman" w:eastAsia="Times New Roman" w:hAnsi="Times New Roman" w:cs="Times New Roman"/>
          <w:b/>
          <w:bCs/>
          <w:sz w:val="24"/>
          <w:szCs w:val="20"/>
        </w:rPr>
        <w:t>S</w:t>
      </w:r>
      <w:r w:rsidR="0079568A" w:rsidRPr="00110D7D">
        <w:rPr>
          <w:rFonts w:ascii="Times New Roman" w:eastAsia="Times New Roman" w:hAnsi="Times New Roman" w:cs="Times New Roman"/>
          <w:b/>
          <w:sz w:val="24"/>
          <w:szCs w:val="24"/>
        </w:rPr>
        <w:t xml:space="preserve">pecialiųjų ugdymosi poreikių turinčių mokinių pavėžėjimo iš Vilniaus rajono į Vilniaus miesto bendrojo ugdymo </w:t>
      </w:r>
      <w:r w:rsidR="00F6139C" w:rsidRPr="00110D7D">
        <w:rPr>
          <w:rFonts w:ascii="Times New Roman" w:eastAsia="Times New Roman" w:hAnsi="Times New Roman" w:cs="Times New Roman"/>
          <w:b/>
          <w:sz w:val="24"/>
          <w:szCs w:val="24"/>
        </w:rPr>
        <w:t xml:space="preserve">specialiąsias </w:t>
      </w:r>
      <w:r w:rsidR="0079568A" w:rsidRPr="00110D7D">
        <w:rPr>
          <w:rFonts w:ascii="Times New Roman" w:eastAsia="Times New Roman" w:hAnsi="Times New Roman" w:cs="Times New Roman"/>
          <w:b/>
          <w:sz w:val="24"/>
          <w:szCs w:val="24"/>
        </w:rPr>
        <w:t>mokyklas paslaug</w:t>
      </w:r>
      <w:r w:rsidR="0079568A">
        <w:rPr>
          <w:rFonts w:ascii="Times New Roman" w:eastAsia="Times New Roman" w:hAnsi="Times New Roman" w:cs="Times New Roman"/>
          <w:b/>
          <w:sz w:val="24"/>
          <w:szCs w:val="24"/>
        </w:rPr>
        <w:t>as</w:t>
      </w:r>
      <w:r w:rsidRPr="00263DF7">
        <w:rPr>
          <w:rFonts w:ascii="Times New Roman" w:eastAsia="Calibri" w:hAnsi="Times New Roman" w:cs="Times New Roman"/>
          <w:sz w:val="24"/>
          <w:szCs w:val="24"/>
        </w:rPr>
        <w:t>.</w:t>
      </w:r>
      <w:r w:rsidRPr="00263DF7">
        <w:rPr>
          <w:rFonts w:ascii="Times New Roman" w:hAnsi="Times New Roman" w:cs="Times New Roman"/>
          <w:sz w:val="24"/>
          <w:szCs w:val="24"/>
        </w:rPr>
        <w:t xml:space="preserve"> </w:t>
      </w:r>
    </w:p>
    <w:p w14:paraId="518601C5" w14:textId="788EC6A5" w:rsidR="00D54349" w:rsidRDefault="00D54349" w:rsidP="00D54349">
      <w:pPr>
        <w:pStyle w:val="Betarp"/>
        <w:numPr>
          <w:ilvl w:val="1"/>
          <w:numId w:val="4"/>
        </w:numPr>
        <w:tabs>
          <w:tab w:val="left" w:pos="993"/>
        </w:tabs>
        <w:ind w:left="0" w:firstLine="567"/>
        <w:contextualSpacing/>
        <w:jc w:val="both"/>
        <w:rPr>
          <w:rFonts w:ascii="Times New Roman" w:hAnsi="Times New Roman" w:cs="Times New Roman"/>
          <w:sz w:val="24"/>
          <w:szCs w:val="24"/>
        </w:rPr>
      </w:pPr>
      <w:r w:rsidRPr="00D54349">
        <w:rPr>
          <w:rFonts w:ascii="Times New Roman" w:hAnsi="Times New Roman" w:cs="Times New Roman"/>
          <w:sz w:val="24"/>
          <w:szCs w:val="24"/>
        </w:rPr>
        <w:t xml:space="preserve">Pirkimo objektas </w:t>
      </w:r>
      <w:r w:rsidRPr="006B29EE">
        <w:rPr>
          <w:rFonts w:ascii="Times New Roman" w:hAnsi="Times New Roman" w:cs="Times New Roman"/>
          <w:b/>
          <w:bCs/>
          <w:sz w:val="24"/>
          <w:szCs w:val="24"/>
        </w:rPr>
        <w:t xml:space="preserve">skaidomas į </w:t>
      </w:r>
      <w:r w:rsidR="0079568A">
        <w:rPr>
          <w:rFonts w:ascii="Times New Roman" w:hAnsi="Times New Roman" w:cs="Times New Roman"/>
          <w:b/>
          <w:bCs/>
          <w:sz w:val="24"/>
          <w:szCs w:val="24"/>
        </w:rPr>
        <w:t>7</w:t>
      </w:r>
      <w:r w:rsidRPr="006B29EE">
        <w:rPr>
          <w:rFonts w:ascii="Times New Roman" w:hAnsi="Times New Roman" w:cs="Times New Roman"/>
          <w:b/>
          <w:bCs/>
          <w:sz w:val="24"/>
          <w:szCs w:val="24"/>
        </w:rPr>
        <w:t xml:space="preserve"> (</w:t>
      </w:r>
      <w:r w:rsidR="0079568A">
        <w:rPr>
          <w:rFonts w:ascii="Times New Roman" w:hAnsi="Times New Roman" w:cs="Times New Roman"/>
          <w:b/>
          <w:bCs/>
          <w:sz w:val="24"/>
          <w:szCs w:val="24"/>
        </w:rPr>
        <w:t>septynias</w:t>
      </w:r>
      <w:r w:rsidRPr="006B29EE">
        <w:rPr>
          <w:rFonts w:ascii="Times New Roman" w:hAnsi="Times New Roman" w:cs="Times New Roman"/>
          <w:b/>
          <w:bCs/>
          <w:sz w:val="24"/>
          <w:szCs w:val="24"/>
        </w:rPr>
        <w:t>) dalis</w:t>
      </w:r>
      <w:r w:rsidR="00F07B2C">
        <w:rPr>
          <w:rFonts w:ascii="Times New Roman" w:hAnsi="Times New Roman" w:cs="Times New Roman"/>
          <w:sz w:val="24"/>
          <w:szCs w:val="24"/>
        </w:rPr>
        <w:t xml:space="preserve">, </w:t>
      </w:r>
      <w:r w:rsidRPr="00D54349">
        <w:rPr>
          <w:rFonts w:ascii="Times New Roman" w:hAnsi="Times New Roman" w:cs="Times New Roman"/>
          <w:sz w:val="24"/>
          <w:szCs w:val="24"/>
        </w:rPr>
        <w:t xml:space="preserve">kurių apimtys ir dalykas, reikalavimai ir techninė specifikacija apibrėžti specialiųjų pirkimo </w:t>
      </w:r>
      <w:r w:rsidRPr="003D1DAD">
        <w:rPr>
          <w:rFonts w:ascii="Times New Roman" w:hAnsi="Times New Roman" w:cs="Times New Roman"/>
          <w:sz w:val="24"/>
          <w:szCs w:val="24"/>
        </w:rPr>
        <w:t>sąlygų 2 priede</w:t>
      </w:r>
      <w:r w:rsidR="0082567E">
        <w:rPr>
          <w:rFonts w:ascii="Times New Roman" w:hAnsi="Times New Roman" w:cs="Times New Roman"/>
          <w:sz w:val="24"/>
          <w:szCs w:val="24"/>
        </w:rPr>
        <w:t xml:space="preserve"> „Techninė specifikacija“</w:t>
      </w:r>
      <w:r w:rsidR="00F07B2C">
        <w:rPr>
          <w:rFonts w:ascii="Times New Roman" w:hAnsi="Times New Roman" w:cs="Times New Roman"/>
          <w:sz w:val="24"/>
          <w:szCs w:val="24"/>
        </w:rPr>
        <w:t xml:space="preserve">. </w:t>
      </w:r>
      <w:r w:rsidRPr="00D54349">
        <w:rPr>
          <w:rFonts w:ascii="Times New Roman" w:hAnsi="Times New Roman" w:cs="Times New Roman"/>
          <w:sz w:val="24"/>
          <w:szCs w:val="24"/>
        </w:rPr>
        <w:t>Perkančioji organizacija sudarys vieną sutartį dėl pirkimo dalių, dėl kurių laimėtoju nustatytas tas pats tiekėjas.</w:t>
      </w:r>
    </w:p>
    <w:p w14:paraId="0CA81FB8" w14:textId="68E26D3F" w:rsidR="00325243" w:rsidRPr="00D54349" w:rsidRDefault="00E53E12" w:rsidP="00D54349">
      <w:pPr>
        <w:pStyle w:val="Betarp"/>
        <w:numPr>
          <w:ilvl w:val="1"/>
          <w:numId w:val="4"/>
        </w:numPr>
        <w:tabs>
          <w:tab w:val="left" w:pos="993"/>
        </w:tabs>
        <w:ind w:left="0" w:firstLine="567"/>
        <w:contextualSpacing/>
        <w:jc w:val="both"/>
        <w:rPr>
          <w:rFonts w:ascii="Times New Roman" w:hAnsi="Times New Roman" w:cs="Times New Roman"/>
          <w:sz w:val="24"/>
          <w:szCs w:val="24"/>
        </w:rPr>
      </w:pPr>
      <w:r w:rsidRPr="00D5434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4349">
        <w:rPr>
          <w:rFonts w:ascii="Times New Roman" w:hAnsi="Times New Roman" w:cs="Times New Roman"/>
          <w:sz w:val="24"/>
          <w:szCs w:val="24"/>
        </w:rPr>
        <w:t xml:space="preserve">turi būti </w:t>
      </w:r>
      <w:r w:rsidR="00AE7624" w:rsidRPr="00D54349">
        <w:rPr>
          <w:rFonts w:ascii="Times New Roman" w:hAnsi="Times New Roman" w:cs="Times New Roman"/>
          <w:sz w:val="24"/>
          <w:szCs w:val="24"/>
        </w:rPr>
        <w:t xml:space="preserve">laikoma, kad kiekviena tokia nuoroda yra pateikta su žodžiais „arba lygiavertis“. </w:t>
      </w:r>
    </w:p>
    <w:p w14:paraId="3031DC86" w14:textId="2BBE33A8" w:rsidR="00004521" w:rsidRPr="00263DF7" w:rsidRDefault="00004521"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926F8E">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6" w:name="_Toc195529087"/>
      <w:r w:rsidRPr="00263DF7">
        <w:rPr>
          <w:rFonts w:ascii="Times New Roman" w:hAnsi="Times New Roman" w:cs="Times New Roman"/>
        </w:rPr>
        <w:lastRenderedPageBreak/>
        <w:t>3.</w:t>
      </w:r>
      <w:r w:rsidR="00D24970" w:rsidRPr="00263DF7">
        <w:rPr>
          <w:rFonts w:ascii="Times New Roman" w:hAnsi="Times New Roman" w:cs="Times New Roman"/>
        </w:rPr>
        <w:t xml:space="preserve"> </w:t>
      </w:r>
      <w:bookmarkStart w:id="7" w:name="_Ref39427921"/>
      <w:bookmarkStart w:id="8" w:name="_Ref39427927"/>
      <w:bookmarkStart w:id="9" w:name="_Ref39740354"/>
      <w:r w:rsidR="00D22226" w:rsidRPr="00263DF7">
        <w:rPr>
          <w:rFonts w:ascii="Times New Roman" w:hAnsi="Times New Roman" w:cs="Times New Roman"/>
        </w:rPr>
        <w:t>Susitikimai su tiekėjais</w:t>
      </w:r>
      <w:bookmarkEnd w:id="7"/>
      <w:bookmarkEnd w:id="8"/>
      <w:r w:rsidR="003B6924" w:rsidRPr="00263DF7">
        <w:rPr>
          <w:rFonts w:ascii="Times New Roman" w:hAnsi="Times New Roman" w:cs="Times New Roman"/>
        </w:rPr>
        <w:t xml:space="preserve"> ir objekto apžiūra</w:t>
      </w:r>
      <w:bookmarkEnd w:id="6"/>
      <w:bookmarkEnd w:id="9"/>
    </w:p>
    <w:p w14:paraId="3A422005" w14:textId="428A3A03" w:rsidR="00B176FD" w:rsidRPr="00263DF7" w:rsidRDefault="00862DB8" w:rsidP="006F0F3C">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63DF7">
        <w:rPr>
          <w:rFonts w:ascii="Times New Roman" w:hAnsi="Times New Roman" w:cs="Times New Roman"/>
          <w:iCs/>
        </w:rPr>
        <w:t>3.1</w:t>
      </w:r>
      <w:r w:rsidRPr="00263DF7">
        <w:rPr>
          <w:rFonts w:ascii="Times New Roman" w:hAnsi="Times New Roman" w:cs="Times New Roman"/>
          <w:iCs/>
          <w:sz w:val="24"/>
          <w:szCs w:val="24"/>
        </w:rPr>
        <w:t>.</w:t>
      </w:r>
      <w:r w:rsidRPr="00263DF7">
        <w:rPr>
          <w:rFonts w:ascii="Times New Roman" w:hAnsi="Times New Roman" w:cs="Times New Roman"/>
          <w:i/>
          <w:color w:val="FF0000"/>
          <w:sz w:val="24"/>
          <w:szCs w:val="24"/>
        </w:rPr>
        <w:t xml:space="preserve"> </w:t>
      </w:r>
      <w:r w:rsidR="00B176FD" w:rsidRPr="00263DF7">
        <w:rPr>
          <w:rFonts w:ascii="Times New Roman" w:hAnsi="Times New Roman" w:cs="Times New Roman"/>
          <w:sz w:val="24"/>
          <w:szCs w:val="24"/>
        </w:rPr>
        <w:t xml:space="preserve">Perkančioji organizacija nerengs susitikimo su tiekėjais dėl pirkimo </w:t>
      </w:r>
      <w:r w:rsidR="004257A5" w:rsidRPr="00263DF7">
        <w:rPr>
          <w:rFonts w:ascii="Times New Roman" w:hAnsi="Times New Roman" w:cs="Times New Roman"/>
          <w:sz w:val="24"/>
          <w:szCs w:val="24"/>
        </w:rPr>
        <w:t>sąlyg</w:t>
      </w:r>
      <w:r w:rsidR="00B176FD" w:rsidRPr="00263DF7">
        <w:rPr>
          <w:rFonts w:ascii="Times New Roman" w:hAnsi="Times New Roman" w:cs="Times New Roman"/>
          <w:sz w:val="24"/>
          <w:szCs w:val="24"/>
        </w:rPr>
        <w:t>ų</w:t>
      </w:r>
      <w:r w:rsidR="00946722" w:rsidRPr="00263DF7">
        <w:rPr>
          <w:rFonts w:ascii="Times New Roman" w:hAnsi="Times New Roman" w:cs="Times New Roman"/>
          <w:sz w:val="24"/>
          <w:szCs w:val="24"/>
        </w:rPr>
        <w:t xml:space="preserve"> paaiškinimo</w:t>
      </w:r>
      <w:r w:rsidR="00B176FD" w:rsidRPr="00263DF7">
        <w:rPr>
          <w:rFonts w:ascii="Times New Roman" w:hAnsi="Times New Roman" w:cs="Times New Roman"/>
          <w:sz w:val="24"/>
          <w:szCs w:val="24"/>
        </w:rPr>
        <w:t>.</w:t>
      </w:r>
    </w:p>
    <w:p w14:paraId="24A7FE06" w14:textId="3C4D4775" w:rsidR="00BE0587" w:rsidRPr="00263DF7" w:rsidRDefault="00BE0587" w:rsidP="004D5EB9">
      <w:pPr>
        <w:pStyle w:val="Body2"/>
        <w:numPr>
          <w:ilvl w:val="1"/>
          <w:numId w:val="9"/>
        </w:numPr>
        <w:tabs>
          <w:tab w:val="left" w:pos="993"/>
        </w:tabs>
        <w:spacing w:after="0"/>
        <w:ind w:firstLine="207"/>
        <w:rPr>
          <w:rFonts w:cs="Times New Roman"/>
          <w:sz w:val="24"/>
          <w:szCs w:val="24"/>
          <w:lang w:val="lt-LT"/>
        </w:rPr>
      </w:pPr>
      <w:r w:rsidRPr="00263DF7">
        <w:rPr>
          <w:rFonts w:eastAsiaTheme="minorHAnsi" w:cs="Times New Roman"/>
          <w:sz w:val="24"/>
          <w:szCs w:val="24"/>
          <w:lang w:val="lt-LT"/>
        </w:rPr>
        <w:t>P</w:t>
      </w:r>
      <w:r w:rsidRPr="00263DF7">
        <w:rPr>
          <w:rFonts w:cs="Times New Roman"/>
          <w:sz w:val="24"/>
          <w:szCs w:val="24"/>
          <w:lang w:val="lt-LT"/>
        </w:rPr>
        <w:t>erkančioji organizacija nerengs objekto apžiūros.</w:t>
      </w:r>
    </w:p>
    <w:p w14:paraId="00FFAD07" w14:textId="77777777" w:rsidR="00BC337A" w:rsidRPr="00263DF7" w:rsidRDefault="00BC337A" w:rsidP="00BC337A">
      <w:pPr>
        <w:pStyle w:val="Body2"/>
        <w:tabs>
          <w:tab w:val="left" w:pos="993"/>
        </w:tabs>
        <w:spacing w:after="0"/>
        <w:ind w:left="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0" w:name="_Ref39473754"/>
      <w:bookmarkStart w:id="11" w:name="_Ref39473761"/>
      <w:bookmarkStart w:id="12" w:name="_Ref39474188"/>
      <w:bookmarkStart w:id="13" w:name="_Toc195529088"/>
      <w:r w:rsidRPr="00263DF7">
        <w:rPr>
          <w:rFonts w:ascii="Times New Roman" w:hAnsi="Times New Roman" w:cs="Times New Roman"/>
        </w:rPr>
        <w:t xml:space="preserve">4. </w:t>
      </w:r>
      <w:r w:rsidR="00173ACB" w:rsidRPr="00263DF7">
        <w:rPr>
          <w:rFonts w:ascii="Times New Roman" w:hAnsi="Times New Roman" w:cs="Times New Roman"/>
        </w:rPr>
        <w:t>Tiekėjų pašalinimo pagrindai</w:t>
      </w:r>
      <w:bookmarkEnd w:id="10"/>
      <w:bookmarkEnd w:id="11"/>
      <w:bookmarkEnd w:id="12"/>
      <w:r w:rsidR="00975F1F" w:rsidRPr="00263DF7">
        <w:rPr>
          <w:rFonts w:ascii="Times New Roman" w:hAnsi="Times New Roman" w:cs="Times New Roman"/>
        </w:rPr>
        <w:t xml:space="preserve"> ir kvalifikacijos reikalavimai</w:t>
      </w:r>
      <w:bookmarkEnd w:id="13"/>
    </w:p>
    <w:p w14:paraId="23B058CE" w14:textId="081F9ECD"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4"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4"/>
      <w:r w:rsidR="002C5249" w:rsidRPr="003D1DAD">
        <w:rPr>
          <w:rFonts w:ascii="Times New Roman" w:hAnsi="Times New Roman" w:cs="Times New Roman"/>
          <w:sz w:val="24"/>
          <w:szCs w:val="24"/>
        </w:rPr>
        <w:t xml:space="preserve">pašalinimo pagrindų nebuvimo bei jų nebuvimą patvirtinantys dokumentai nurodyti </w:t>
      </w:r>
      <w:r w:rsidR="006A737F" w:rsidRPr="003D1DAD">
        <w:rPr>
          <w:rFonts w:ascii="Times New Roman" w:hAnsi="Times New Roman" w:cs="Times New Roman"/>
          <w:sz w:val="24"/>
          <w:szCs w:val="24"/>
        </w:rPr>
        <w:t xml:space="preserve">specialiųjų </w:t>
      </w:r>
      <w:r w:rsidR="006A737F" w:rsidRPr="003D1DAD">
        <w:rPr>
          <w:rFonts w:ascii="Times New Roman" w:eastAsia="Calibri" w:hAnsi="Times New Roman" w:cs="Times New Roman"/>
          <w:sz w:val="24"/>
          <w:szCs w:val="24"/>
        </w:rPr>
        <w:t>p</w:t>
      </w:r>
      <w:r w:rsidR="00551FA7" w:rsidRPr="003D1DAD">
        <w:rPr>
          <w:rFonts w:ascii="Times New Roman" w:eastAsia="Calibri" w:hAnsi="Times New Roman" w:cs="Times New Roman"/>
          <w:sz w:val="24"/>
          <w:szCs w:val="24"/>
        </w:rPr>
        <w:t xml:space="preserve">irkimo </w:t>
      </w:r>
      <w:r w:rsidR="006773B6" w:rsidRPr="003D1DAD">
        <w:rPr>
          <w:rFonts w:ascii="Times New Roman" w:eastAsia="Calibri" w:hAnsi="Times New Roman" w:cs="Times New Roman"/>
          <w:sz w:val="24"/>
          <w:szCs w:val="24"/>
        </w:rPr>
        <w:t xml:space="preserve">sąlygų </w:t>
      </w:r>
      <w:r w:rsidR="001D18D4" w:rsidRPr="003D1DAD">
        <w:rPr>
          <w:rFonts w:ascii="Times New Roman" w:hAnsi="Times New Roman" w:cs="Times New Roman"/>
          <w:sz w:val="24"/>
          <w:szCs w:val="24"/>
        </w:rPr>
        <w:t xml:space="preserve">3 </w:t>
      </w:r>
      <w:r w:rsidR="001D18D4" w:rsidRPr="003D1DAD">
        <w:rPr>
          <w:rFonts w:ascii="Times New Roman" w:eastAsia="Calibri" w:hAnsi="Times New Roman" w:cs="Times New Roman"/>
          <w:sz w:val="24"/>
          <w:szCs w:val="24"/>
        </w:rPr>
        <w:t>priede</w:t>
      </w:r>
      <w:r w:rsidR="002C5249" w:rsidRPr="003D1DAD">
        <w:rPr>
          <w:rFonts w:ascii="Times New Roman" w:hAnsi="Times New Roman" w:cs="Times New Roman"/>
          <w:sz w:val="24"/>
          <w:szCs w:val="24"/>
        </w:rPr>
        <w:t>.</w:t>
      </w:r>
      <w:r w:rsidR="002C5249" w:rsidRPr="00263DF7">
        <w:rPr>
          <w:rFonts w:ascii="Times New Roman" w:hAnsi="Times New Roman" w:cs="Times New Roman"/>
          <w:sz w:val="24"/>
          <w:szCs w:val="24"/>
        </w:rPr>
        <w:t xml:space="preserve"> </w:t>
      </w:r>
    </w:p>
    <w:p w14:paraId="34E32D48" w14:textId="17829E13"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4.2.</w:t>
      </w:r>
      <w:r w:rsidR="00990E9B" w:rsidRPr="00263DF7">
        <w:rPr>
          <w:rFonts w:ascii="Times New Roman" w:hAnsi="Times New Roman" w:cs="Times New Roman"/>
          <w:sz w:val="24"/>
          <w:szCs w:val="24"/>
        </w:rPr>
        <w:t xml:space="preserve"> </w:t>
      </w:r>
      <w:r w:rsidR="00326DE3" w:rsidRPr="00326DE3">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w:t>
      </w:r>
      <w:r w:rsidR="00326DE3" w:rsidRPr="003D1DAD">
        <w:rPr>
          <w:rFonts w:ascii="Times New Roman" w:hAnsi="Times New Roman" w:cs="Times New Roman"/>
          <w:sz w:val="24"/>
          <w:szCs w:val="24"/>
        </w:rPr>
        <w:t>sąlygų 4 priede</w:t>
      </w:r>
      <w:r w:rsidR="00371D1D" w:rsidRPr="003D1DAD">
        <w:rPr>
          <w:rFonts w:ascii="Times New Roman" w:hAnsi="Times New Roman" w:cs="Times New Roman"/>
          <w:sz w:val="24"/>
          <w:szCs w:val="24"/>
        </w:rPr>
        <w:t>.</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69D62E2B" w14:textId="7F94BB77" w:rsidR="00A000BE" w:rsidRPr="00263DF7" w:rsidRDefault="00D24970" w:rsidP="006F0F3C">
      <w:pPr>
        <w:pStyle w:val="Antrat1"/>
        <w:tabs>
          <w:tab w:val="left" w:pos="567"/>
          <w:tab w:val="left" w:pos="993"/>
        </w:tabs>
        <w:spacing w:before="0" w:after="0"/>
        <w:contextualSpacing/>
        <w:jc w:val="both"/>
        <w:rPr>
          <w:rFonts w:ascii="Times New Roman" w:hAnsi="Times New Roman" w:cs="Times New Roman"/>
        </w:rPr>
      </w:pPr>
      <w:bookmarkStart w:id="15" w:name="_Toc195529089"/>
      <w:r w:rsidRPr="00263DF7">
        <w:rPr>
          <w:rFonts w:ascii="Times New Roman" w:hAnsi="Times New Roman" w:cs="Times New Roman"/>
        </w:rPr>
        <w:t>5</w:t>
      </w:r>
      <w:r w:rsidR="001E3D5A" w:rsidRPr="00263DF7">
        <w:rPr>
          <w:rFonts w:ascii="Times New Roman" w:hAnsi="Times New Roman" w:cs="Times New Roman"/>
        </w:rPr>
        <w:t>.</w:t>
      </w:r>
      <w:r w:rsidR="009743D3" w:rsidRPr="00263DF7">
        <w:rPr>
          <w:rFonts w:ascii="Times New Roman" w:hAnsi="Times New Roman" w:cs="Times New Roman"/>
        </w:rPr>
        <w:t>Reikalavimai, susiję su nacionaliniu saugumu</w:t>
      </w:r>
      <w:bookmarkEnd w:id="15"/>
      <w:r w:rsidR="009743D3" w:rsidRPr="00263DF7">
        <w:rPr>
          <w:rFonts w:ascii="Times New Roman" w:hAnsi="Times New Roman" w:cs="Times New Roman"/>
        </w:rPr>
        <w:t xml:space="preserve"> </w:t>
      </w:r>
    </w:p>
    <w:p w14:paraId="4C1E1991" w14:textId="352D63EA" w:rsidR="00F5635C" w:rsidRDefault="00F5635C" w:rsidP="00F5635C">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sąlygų </w:t>
      </w:r>
      <w:r>
        <w:rPr>
          <w:rFonts w:ascii="Times New Roman" w:hAnsi="Times New Roman" w:cs="Times New Roman"/>
          <w:sz w:val="24"/>
          <w:szCs w:val="24"/>
        </w:rPr>
        <w:t xml:space="preserve">9 ir/arba </w:t>
      </w:r>
      <w:r w:rsidRPr="003D1DAD">
        <w:rPr>
          <w:rFonts w:ascii="Times New Roman" w:hAnsi="Times New Roman" w:cs="Times New Roman"/>
          <w:sz w:val="24"/>
          <w:szCs w:val="24"/>
        </w:rPr>
        <w:t xml:space="preserve">10 </w:t>
      </w:r>
      <w:r w:rsidRPr="003D1DAD">
        <w:rPr>
          <w:rFonts w:ascii="Times New Roman" w:hAnsi="Times New Roman" w:cs="Times New Roman"/>
          <w:color w:val="000000" w:themeColor="text1"/>
          <w:sz w:val="24"/>
          <w:szCs w:val="24"/>
        </w:rPr>
        <w:t>priede. Kilus</w:t>
      </w:r>
      <w:r>
        <w:rPr>
          <w:rFonts w:ascii="Times New Roman" w:hAnsi="Times New Roman" w:cs="Times New Roman"/>
          <w:color w:val="000000" w:themeColor="text1"/>
          <w:sz w:val="24"/>
          <w:szCs w:val="24"/>
        </w:rPr>
        <w:t xml:space="preserve"> abejonių dėl tiekėjo (ne)atitikties Reglamento nuostatoms, perkančioji organizacija iš galimo laimėtojo prašys pateikti dokumentus, įrodančius deklaracijoje pateiktų duomenų teisingumą.</w:t>
      </w:r>
    </w:p>
    <w:p w14:paraId="39C7BFD8" w14:textId="77777777" w:rsidR="00F5635C" w:rsidRDefault="00F5635C" w:rsidP="00F5635C">
      <w:pPr>
        <w:tabs>
          <w:tab w:val="left" w:pos="993"/>
        </w:tabs>
        <w:spacing w:after="0" w:line="240" w:lineRule="auto"/>
        <w:ind w:firstLine="567"/>
        <w:jc w:val="both"/>
        <w:rPr>
          <w:rFonts w:ascii="Times New Roman" w:hAnsi="Times New Roman" w:cs="Times New Roman"/>
          <w:color w:val="000000" w:themeColor="text1"/>
          <w:sz w:val="24"/>
          <w:szCs w:val="24"/>
        </w:rPr>
      </w:pPr>
      <w:r w:rsidRPr="00E96850">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ascii="Times New Roman" w:hAnsi="Times New Roman" w:cs="Times New Roman"/>
          <w:color w:val="000000" w:themeColor="text1"/>
          <w:sz w:val="24"/>
          <w:szCs w:val="24"/>
        </w:rPr>
        <w:t xml:space="preserve"> </w:t>
      </w:r>
    </w:p>
    <w:p w14:paraId="08E27DE3" w14:textId="77777777" w:rsidR="00371D1D" w:rsidRPr="00263DF7" w:rsidRDefault="00371D1D" w:rsidP="00371D1D">
      <w:pPr>
        <w:tabs>
          <w:tab w:val="left" w:pos="993"/>
        </w:tabs>
        <w:spacing w:after="0" w:line="240" w:lineRule="auto"/>
        <w:ind w:firstLine="567"/>
        <w:jc w:val="both"/>
        <w:rPr>
          <w:rFonts w:ascii="Times New Roman" w:hAnsi="Times New Roman" w:cs="Times New Roman"/>
          <w:color w:val="000000" w:themeColor="text1"/>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6" w:name="_Ref39666794"/>
      <w:bookmarkStart w:id="17" w:name="_Ref39666796"/>
      <w:bookmarkStart w:id="18" w:name="_Toc195529090"/>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6"/>
      <w:bookmarkEnd w:id="17"/>
      <w:bookmarkEnd w:id="18"/>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4533450A" w:rsidR="00FF12F1" w:rsidRPr="00263DF7" w:rsidRDefault="003F0DA7" w:rsidP="004D5EB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7C1C57" w:rsidRPr="00263DF7">
        <w:rPr>
          <w:rFonts w:ascii="Times New Roman" w:hAnsi="Times New Roman" w:cs="Times New Roman"/>
          <w:sz w:val="24"/>
          <w:szCs w:val="24"/>
        </w:rPr>
        <w:t xml:space="preserve">specialiųjų </w:t>
      </w:r>
      <w:r w:rsidR="007C1C57" w:rsidRPr="003D1DAD">
        <w:rPr>
          <w:rFonts w:ascii="Times New Roman" w:hAnsi="Times New Roman" w:cs="Times New Roman"/>
          <w:sz w:val="24"/>
          <w:szCs w:val="24"/>
        </w:rPr>
        <w:t>p</w:t>
      </w:r>
      <w:r w:rsidR="00551FA7" w:rsidRPr="003D1DAD">
        <w:rPr>
          <w:rFonts w:ascii="Times New Roman" w:hAnsi="Times New Roman" w:cs="Times New Roman"/>
          <w:sz w:val="24"/>
          <w:szCs w:val="24"/>
        </w:rPr>
        <w:t xml:space="preserve">irkimo </w:t>
      </w:r>
      <w:r w:rsidR="00476F8C" w:rsidRPr="003D1DAD">
        <w:rPr>
          <w:rFonts w:ascii="Times New Roman" w:hAnsi="Times New Roman" w:cs="Times New Roman"/>
          <w:sz w:val="24"/>
          <w:szCs w:val="24"/>
        </w:rPr>
        <w:t>sąlygų</w:t>
      </w:r>
      <w:r w:rsidR="00DE5F20" w:rsidRPr="003D1DAD">
        <w:rPr>
          <w:rFonts w:ascii="Times New Roman" w:hAnsi="Times New Roman" w:cs="Times New Roman"/>
          <w:sz w:val="24"/>
          <w:szCs w:val="24"/>
        </w:rPr>
        <w:t xml:space="preserve"> </w:t>
      </w:r>
      <w:r w:rsidR="002206F2" w:rsidRPr="003D1DAD">
        <w:rPr>
          <w:rFonts w:ascii="Times New Roman" w:hAnsi="Times New Roman" w:cs="Times New Roman"/>
          <w:sz w:val="24"/>
          <w:szCs w:val="24"/>
          <w:shd w:val="clear" w:color="auto" w:fill="FFFFFF"/>
        </w:rPr>
        <w:t xml:space="preserve">6 </w:t>
      </w:r>
      <w:r w:rsidR="002206F2" w:rsidRPr="003D1DAD">
        <w:rPr>
          <w:rFonts w:ascii="Times New Roman" w:hAnsi="Times New Roman" w:cs="Times New Roman"/>
          <w:sz w:val="24"/>
          <w:szCs w:val="24"/>
        </w:rPr>
        <w:t>priede</w:t>
      </w:r>
      <w:r w:rsidR="002206F2" w:rsidRPr="00263DF7">
        <w:rPr>
          <w:rFonts w:ascii="Times New Roman" w:hAnsi="Times New Roman" w:cs="Times New Roman"/>
          <w:sz w:val="24"/>
          <w:szCs w:val="24"/>
        </w:rPr>
        <w:t xml:space="preserve"> </w:t>
      </w:r>
      <w:r w:rsidRPr="00263DF7">
        <w:rPr>
          <w:rFonts w:ascii="Times New Roman" w:hAnsi="Times New Roman" w:cs="Times New Roman"/>
          <w:sz w:val="24"/>
          <w:szCs w:val="24"/>
        </w:rPr>
        <w:t xml:space="preserve">pateiktą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asiūlymo formą.</w:t>
      </w:r>
    </w:p>
    <w:p w14:paraId="3459FD0B" w14:textId="2AA3637A" w:rsidR="009C1155" w:rsidRPr="00263DF7" w:rsidRDefault="009C1155" w:rsidP="004D5EB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užpildytas EBVPD (specialiųjų pirkimo sąlygų </w:t>
      </w:r>
      <w:r w:rsidR="002206F2" w:rsidRPr="003D1DAD">
        <w:rPr>
          <w:rFonts w:ascii="Times New Roman" w:hAnsi="Times New Roman" w:cs="Times New Roman"/>
          <w:sz w:val="24"/>
          <w:szCs w:val="24"/>
        </w:rPr>
        <w:t>5 priedas</w:t>
      </w:r>
      <w:r w:rsidRPr="003D1DAD">
        <w:rPr>
          <w:rFonts w:ascii="Times New Roman" w:hAnsi="Times New Roman" w:cs="Times New Roman"/>
          <w:sz w:val="24"/>
          <w:szCs w:val="24"/>
        </w:rPr>
        <w:t>).</w:t>
      </w:r>
      <w:r w:rsidRPr="00263DF7">
        <w:rPr>
          <w:rFonts w:ascii="Times New Roman" w:hAnsi="Times New Roman" w:cs="Times New Roman"/>
          <w:sz w:val="24"/>
          <w:szCs w:val="24"/>
        </w:rPr>
        <w:t xml:space="preserve"> Pasirašydamas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asiūlymą, tiekėjas patvirtina ir EBVPD tikrumą;</w:t>
      </w:r>
    </w:p>
    <w:p w14:paraId="021CA68F" w14:textId="346D8E49" w:rsidR="007C1C57" w:rsidRPr="00263DF7" w:rsidRDefault="000C55D6" w:rsidP="004D5EB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263DF7" w:rsidRDefault="006D0EC0" w:rsidP="004D5EB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asiūlymą (jei jis ne tiekėjo vadovas), turėjo teisę jį pasirašyti;</w:t>
      </w:r>
    </w:p>
    <w:p w14:paraId="53A8B5A3" w14:textId="109B0BB3" w:rsidR="00450415" w:rsidRPr="00263DF7" w:rsidRDefault="00450415" w:rsidP="004D5EB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EDA3123" w14:textId="77777777" w:rsidR="00A46D06" w:rsidRPr="00A46D06" w:rsidRDefault="00450415" w:rsidP="00A46D06">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irkime;</w:t>
      </w:r>
    </w:p>
    <w:p w14:paraId="6575DC5C" w14:textId="1D79F3CD" w:rsidR="00A46D06" w:rsidRPr="00E650EC" w:rsidRDefault="00A46D06" w:rsidP="00A46D06">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rPr>
      </w:pPr>
      <w:r w:rsidRPr="00E650EC">
        <w:rPr>
          <w:rFonts w:ascii="Times New Roman" w:hAnsi="Times New Roman" w:cs="Times New Roman"/>
          <w:sz w:val="24"/>
          <w:szCs w:val="24"/>
        </w:rPr>
        <w:t>jei tiekėjas pasitelkia kvazisubtiekėją, kvazisubtiekėjo deklaracija ar kitas dokumentas, patvirtinantis jo sutikimą būti įdarbintam tiekėjui laimėjus konkursą.</w:t>
      </w:r>
    </w:p>
    <w:p w14:paraId="5454F1B8" w14:textId="0DB122D3" w:rsidR="001F3576" w:rsidRPr="003D1DAD" w:rsidRDefault="001F3576" w:rsidP="007D09BF">
      <w:pPr>
        <w:pStyle w:val="Sraopastraipa"/>
        <w:numPr>
          <w:ilvl w:val="2"/>
          <w:numId w:val="7"/>
        </w:numPr>
        <w:tabs>
          <w:tab w:val="left" w:pos="1276"/>
        </w:tabs>
        <w:spacing w:after="0" w:line="240" w:lineRule="auto"/>
        <w:ind w:left="0" w:firstLine="709"/>
        <w:jc w:val="both"/>
        <w:rPr>
          <w:rFonts w:ascii="Times New Roman" w:hAnsi="Times New Roman" w:cs="Times New Roman"/>
          <w:color w:val="7030A0"/>
          <w:sz w:val="24"/>
          <w:szCs w:val="24"/>
        </w:rPr>
      </w:pPr>
      <w:r w:rsidRPr="00E96850">
        <w:rPr>
          <w:rFonts w:ascii="Times New Roman" w:hAnsi="Times New Roman" w:cs="Times New Roman"/>
          <w:sz w:val="24"/>
          <w:szCs w:val="24"/>
        </w:rPr>
        <w:t xml:space="preserve">tiekėjo deklaracija dėl 2022 m. balandžio 8 d. Europos Sąjungos Tarybos reglamento (ES) 2022/576 taikomų ribojimų neturėjimo užpildyta pagal specialiųjų </w:t>
      </w:r>
      <w:r w:rsidRPr="003D1DAD">
        <w:rPr>
          <w:rFonts w:ascii="Times New Roman" w:hAnsi="Times New Roman" w:cs="Times New Roman"/>
          <w:sz w:val="24"/>
          <w:szCs w:val="24"/>
        </w:rPr>
        <w:t xml:space="preserve">pirkimo sąlygų </w:t>
      </w:r>
      <w:r w:rsidR="00276CF1" w:rsidRPr="003D1DAD">
        <w:rPr>
          <w:rFonts w:ascii="Times New Roman" w:hAnsi="Times New Roman" w:cs="Times New Roman"/>
          <w:sz w:val="24"/>
          <w:szCs w:val="24"/>
        </w:rPr>
        <w:t>9</w:t>
      </w:r>
      <w:r w:rsidRPr="003D1DAD">
        <w:rPr>
          <w:rFonts w:ascii="Times New Roman" w:hAnsi="Times New Roman" w:cs="Times New Roman"/>
          <w:sz w:val="24"/>
          <w:szCs w:val="24"/>
        </w:rPr>
        <w:t xml:space="preserve"> ir/ar </w:t>
      </w:r>
      <w:r w:rsidR="00276CF1" w:rsidRPr="003D1DAD">
        <w:rPr>
          <w:rFonts w:ascii="Times New Roman" w:hAnsi="Times New Roman" w:cs="Times New Roman"/>
          <w:sz w:val="24"/>
          <w:szCs w:val="24"/>
        </w:rPr>
        <w:t>10</w:t>
      </w:r>
      <w:r w:rsidRPr="003D1DAD">
        <w:rPr>
          <w:rFonts w:ascii="Times New Roman" w:hAnsi="Times New Roman" w:cs="Times New Roman"/>
          <w:sz w:val="24"/>
          <w:szCs w:val="24"/>
        </w:rPr>
        <w:t xml:space="preserve"> priedą</w:t>
      </w:r>
      <w:r w:rsidRPr="003D1DAD">
        <w:rPr>
          <w:rFonts w:ascii="Times New Roman" w:hAnsi="Times New Roman" w:cs="Times New Roman"/>
          <w:color w:val="7030A0"/>
          <w:sz w:val="24"/>
          <w:szCs w:val="24"/>
        </w:rPr>
        <w:t>;</w:t>
      </w:r>
    </w:p>
    <w:p w14:paraId="166ADEAA" w14:textId="2AE8DF67" w:rsidR="007D09BF" w:rsidRPr="003D1DAD" w:rsidRDefault="000C66CA" w:rsidP="00A46D06">
      <w:pPr>
        <w:pStyle w:val="Sraopastraipa"/>
        <w:numPr>
          <w:ilvl w:val="2"/>
          <w:numId w:val="7"/>
        </w:numPr>
        <w:tabs>
          <w:tab w:val="left" w:pos="1276"/>
          <w:tab w:val="left" w:pos="1560"/>
        </w:tabs>
        <w:spacing w:after="0" w:line="240" w:lineRule="auto"/>
        <w:ind w:left="0" w:firstLine="709"/>
        <w:jc w:val="both"/>
        <w:rPr>
          <w:rFonts w:ascii="Times New Roman" w:hAnsi="Times New Roman" w:cs="Times New Roman"/>
          <w:color w:val="7030A0"/>
          <w:sz w:val="24"/>
          <w:szCs w:val="24"/>
        </w:rPr>
      </w:pPr>
      <w:r w:rsidRPr="000C66CA">
        <w:rPr>
          <w:rFonts w:ascii="Times New Roman" w:hAnsi="Times New Roman" w:cs="Times New Roman"/>
          <w:sz w:val="24"/>
          <w:szCs w:val="24"/>
        </w:rPr>
        <w:t>tiekėjo ir, jei taikoma, ūkio subjekto, kurio pajėgumais remiasi tiekėjas, deklaracija dėl atsakingų asmenų, užpildyta pagal specialiųjų pirkimo sąlygų 11 priedą</w:t>
      </w:r>
      <w:r w:rsidR="007D09BF" w:rsidRPr="003D1DAD">
        <w:rPr>
          <w:rFonts w:ascii="Times New Roman" w:hAnsi="Times New Roman" w:cs="Times New Roman"/>
          <w:sz w:val="24"/>
          <w:szCs w:val="24"/>
        </w:rPr>
        <w:t>.</w:t>
      </w:r>
    </w:p>
    <w:p w14:paraId="479B3B42" w14:textId="13336F20" w:rsidR="00FD03FA" w:rsidRPr="00263DF7" w:rsidRDefault="00C7179F" w:rsidP="006F0F3C">
      <w:pPr>
        <w:tabs>
          <w:tab w:val="left" w:pos="993"/>
        </w:tabs>
        <w:spacing w:after="0" w:line="240" w:lineRule="auto"/>
        <w:ind w:firstLine="567"/>
        <w:jc w:val="both"/>
        <w:rPr>
          <w:rFonts w:ascii="Times New Roman" w:hAnsi="Times New Roman" w:cs="Times New Roman"/>
          <w:sz w:val="24"/>
          <w:szCs w:val="24"/>
        </w:rPr>
      </w:pPr>
      <w:r w:rsidRPr="003D1DAD">
        <w:rPr>
          <w:rFonts w:ascii="Times New Roman" w:hAnsi="Times New Roman" w:cs="Times New Roman"/>
          <w:sz w:val="24"/>
          <w:szCs w:val="24"/>
        </w:rPr>
        <w:t>6.2</w:t>
      </w:r>
      <w:r w:rsidR="00EE3480" w:rsidRPr="003D1DAD">
        <w:rPr>
          <w:rFonts w:ascii="Times New Roman" w:hAnsi="Times New Roman" w:cs="Times New Roman"/>
          <w:sz w:val="24"/>
          <w:szCs w:val="24"/>
        </w:rPr>
        <w:t>.</w:t>
      </w:r>
      <w:r w:rsidR="001F3576" w:rsidRPr="003D1DAD">
        <w:rPr>
          <w:rFonts w:ascii="Times New Roman" w:hAnsi="Times New Roman" w:cs="Times New Roman"/>
          <w:sz w:val="24"/>
          <w:szCs w:val="24"/>
        </w:rPr>
        <w:t xml:space="preserve"> </w:t>
      </w:r>
      <w:r w:rsidR="00BD41D7" w:rsidRPr="003D1DAD">
        <w:rPr>
          <w:rFonts w:ascii="Times New Roman" w:eastAsia="Calibri" w:hAnsi="Times New Roman" w:cs="Times New Roman"/>
          <w:sz w:val="24"/>
          <w:szCs w:val="24"/>
        </w:rPr>
        <w:t>P</w:t>
      </w:r>
      <w:r w:rsidR="00FD03FA" w:rsidRPr="003D1DAD">
        <w:rPr>
          <w:rFonts w:ascii="Times New Roman" w:eastAsia="Calibri" w:hAnsi="Times New Roman" w:cs="Times New Roman"/>
          <w:sz w:val="24"/>
          <w:szCs w:val="24"/>
        </w:rPr>
        <w:t>asiūlymas</w:t>
      </w:r>
      <w:r w:rsidR="00FD03FA" w:rsidRPr="00263DF7">
        <w:rPr>
          <w:rFonts w:ascii="Times New Roman" w:eastAsia="Calibri" w:hAnsi="Times New Roman" w:cs="Times New Roman"/>
          <w:sz w:val="24"/>
          <w:szCs w:val="24"/>
        </w:rPr>
        <w:t xml:space="preserve"> gali būti pasirašytas </w:t>
      </w:r>
      <w:r w:rsidR="00DD138F" w:rsidRPr="00263DF7">
        <w:rPr>
          <w:rFonts w:ascii="Times New Roman" w:eastAsia="Calibri" w:hAnsi="Times New Roman" w:cs="Times New Roman"/>
          <w:sz w:val="24"/>
          <w:szCs w:val="24"/>
        </w:rPr>
        <w:t xml:space="preserve">fiziniu parašu arba </w:t>
      </w:r>
      <w:r w:rsidR="00FD03FA" w:rsidRPr="00263D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263DF7">
        <w:rPr>
          <w:rFonts w:ascii="Times New Roman" w:eastAsia="Calibri" w:hAnsi="Times New Roman" w:cs="Times New Roman"/>
          <w:sz w:val="24"/>
          <w:szCs w:val="24"/>
        </w:rPr>
        <w:lastRenderedPageBreak/>
        <w:t xml:space="preserve">VPĮ 22 straipsnio 11 dalies 2 ir 3 punktuose nustatytus reikalavimus. </w:t>
      </w:r>
      <w:r w:rsidR="00FD03FA" w:rsidRPr="00263DF7">
        <w:rPr>
          <w:rFonts w:ascii="Times New Roman" w:hAnsi="Times New Roman" w:cs="Times New Roman"/>
          <w:sz w:val="24"/>
          <w:szCs w:val="24"/>
        </w:rPr>
        <w:t>Perkančiajai organizacijai kilus abejonių dėl dokumentų tikrumo, ji turi teisę reikalauti pateikti dokumentų originalus.</w:t>
      </w:r>
      <w:r w:rsidR="00FD03FA" w:rsidRPr="00263DF7">
        <w:rPr>
          <w:rFonts w:ascii="Times New Roman" w:eastAsia="Calibri" w:hAnsi="Times New Roman" w:cs="Times New Roman"/>
          <w:sz w:val="24"/>
          <w:szCs w:val="24"/>
        </w:rPr>
        <w:t xml:space="preserve"> Gali būti:</w:t>
      </w:r>
    </w:p>
    <w:p w14:paraId="293D3908" w14:textId="1DF5A18C"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4D5EB9">
      <w:pPr>
        <w:pStyle w:val="Sraopastraipa"/>
        <w:numPr>
          <w:ilvl w:val="2"/>
          <w:numId w:val="10"/>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4D5EB9">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415F765" w:rsidR="00380B99" w:rsidRPr="00263DF7" w:rsidRDefault="008D03B2" w:rsidP="004D5EB9">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4D5EB9">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4D5EB9">
      <w:pPr>
        <w:pStyle w:val="Antrat1"/>
        <w:numPr>
          <w:ilvl w:val="0"/>
          <w:numId w:val="8"/>
        </w:numPr>
        <w:tabs>
          <w:tab w:val="left" w:pos="709"/>
          <w:tab w:val="left" w:pos="993"/>
        </w:tabs>
        <w:spacing w:before="0" w:after="0"/>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5529091"/>
      <w:bookmarkEnd w:id="19"/>
      <w:bookmarkEnd w:id="20"/>
      <w:bookmarkEnd w:id="21"/>
      <w:bookmarkEnd w:id="22"/>
      <w:bookmarkEnd w:id="23"/>
      <w:r w:rsidRPr="00263DF7">
        <w:rPr>
          <w:rFonts w:ascii="Times New Roman" w:hAnsi="Times New Roman" w:cs="Times New Roman"/>
        </w:rPr>
        <w:t>Pasiūlymo galiojimo užtikrinimas</w:t>
      </w:r>
      <w:bookmarkEnd w:id="24"/>
      <w:bookmarkEnd w:id="25"/>
      <w:bookmarkEnd w:id="26"/>
    </w:p>
    <w:p w14:paraId="4CE6B059" w14:textId="3E8DB89B" w:rsidR="00711095" w:rsidRDefault="00655F17" w:rsidP="00880F08">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rPr>
        <w:t xml:space="preserve">7.1. </w:t>
      </w:r>
      <w:r w:rsidR="00880F08" w:rsidRPr="00801C1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9B7064" w14:textId="77777777" w:rsidR="00855E35" w:rsidRPr="00263DF7" w:rsidRDefault="00855E35" w:rsidP="00880F08">
      <w:pPr>
        <w:pStyle w:val="Sraopastraipa"/>
        <w:tabs>
          <w:tab w:val="left" w:pos="993"/>
        </w:tabs>
        <w:spacing w:after="0" w:line="240" w:lineRule="auto"/>
        <w:ind w:left="0" w:firstLine="567"/>
        <w:jc w:val="both"/>
        <w:rPr>
          <w:rFonts w:ascii="Times New Roman" w:hAnsi="Times New Roman" w:cs="Times New Roman"/>
        </w:rPr>
      </w:pPr>
    </w:p>
    <w:p w14:paraId="7136C94B" w14:textId="6E03C3FE" w:rsidR="00040C0F" w:rsidRPr="00263DF7" w:rsidRDefault="00040C0F" w:rsidP="004D5EB9">
      <w:pPr>
        <w:pStyle w:val="Antrat1"/>
        <w:numPr>
          <w:ilvl w:val="0"/>
          <w:numId w:val="13"/>
        </w:numPr>
        <w:tabs>
          <w:tab w:val="left" w:pos="709"/>
          <w:tab w:val="left" w:pos="993"/>
        </w:tabs>
        <w:spacing w:before="0" w:after="0"/>
        <w:contextualSpacing/>
        <w:jc w:val="both"/>
        <w:rPr>
          <w:rFonts w:ascii="Times New Roman" w:hAnsi="Times New Roman" w:cs="Times New Roman"/>
        </w:rPr>
      </w:pPr>
      <w:bookmarkStart w:id="27" w:name="_Ref39658218"/>
      <w:bookmarkStart w:id="28" w:name="_Ref39658226"/>
      <w:bookmarkStart w:id="29" w:name="_Ref39658248"/>
      <w:bookmarkStart w:id="30" w:name="_Ref39658251"/>
      <w:bookmarkStart w:id="31" w:name="_Toc195529092"/>
      <w:bookmarkStart w:id="32" w:name="_Ref39485250"/>
      <w:bookmarkStart w:id="33" w:name="_Ref39485258"/>
      <w:r w:rsidRPr="00263DF7">
        <w:rPr>
          <w:rFonts w:ascii="Times New Roman" w:hAnsi="Times New Roman" w:cs="Times New Roman"/>
        </w:rPr>
        <w:t>Elektroninis aukcionas</w:t>
      </w:r>
      <w:bookmarkEnd w:id="27"/>
      <w:bookmarkEnd w:id="28"/>
      <w:bookmarkEnd w:id="29"/>
      <w:bookmarkEnd w:id="30"/>
      <w:bookmarkEnd w:id="31"/>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263DF7" w:rsidRDefault="00EA001C" w:rsidP="004D5EB9">
      <w:pPr>
        <w:pStyle w:val="Antrat1"/>
        <w:numPr>
          <w:ilvl w:val="0"/>
          <w:numId w:val="13"/>
        </w:numPr>
        <w:tabs>
          <w:tab w:val="left" w:pos="709"/>
          <w:tab w:val="left" w:pos="993"/>
        </w:tabs>
        <w:spacing w:before="0" w:after="0"/>
        <w:contextualSpacing/>
        <w:rPr>
          <w:rFonts w:ascii="Times New Roman" w:hAnsi="Times New Roman" w:cs="Times New Roman"/>
        </w:rPr>
      </w:pPr>
      <w:bookmarkStart w:id="34" w:name="_Ref39667303"/>
      <w:bookmarkStart w:id="35" w:name="_Ref39667308"/>
      <w:bookmarkStart w:id="36" w:name="_Toc195529093"/>
      <w:r w:rsidRPr="00263DF7">
        <w:rPr>
          <w:rFonts w:ascii="Times New Roman" w:hAnsi="Times New Roman" w:cs="Times New Roman"/>
        </w:rPr>
        <w:t>P</w:t>
      </w:r>
      <w:r w:rsidR="00014A61" w:rsidRPr="00263DF7">
        <w:rPr>
          <w:rFonts w:ascii="Times New Roman" w:hAnsi="Times New Roman" w:cs="Times New Roman"/>
        </w:rPr>
        <w:t>asiūlymų vertinimas</w:t>
      </w:r>
      <w:bookmarkEnd w:id="32"/>
      <w:bookmarkEnd w:id="33"/>
      <w:bookmarkEnd w:id="34"/>
      <w:bookmarkEnd w:id="35"/>
      <w:bookmarkEnd w:id="36"/>
    </w:p>
    <w:p w14:paraId="46E1A60B" w14:textId="6110EC64" w:rsidR="004E71CB" w:rsidRPr="003D1DAD" w:rsidRDefault="002D470F" w:rsidP="006F0F3C">
      <w:pPr>
        <w:tabs>
          <w:tab w:val="left" w:pos="993"/>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9.1. </w:t>
      </w:r>
      <w:r w:rsidR="00EA7F9A" w:rsidRPr="00EA7F9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w:t>
      </w:r>
      <w:r w:rsidR="00EA7F9A" w:rsidRPr="003D1DAD">
        <w:rPr>
          <w:rFonts w:ascii="Times New Roman" w:eastAsia="Calibri" w:hAnsi="Times New Roman" w:cs="Times New Roman"/>
          <w:sz w:val="24"/>
          <w:szCs w:val="24"/>
        </w:rPr>
        <w:t>sąlygų 6 priede</w:t>
      </w:r>
      <w:r w:rsidR="00726FCA" w:rsidRPr="003D1DAD">
        <w:rPr>
          <w:rFonts w:ascii="Times New Roman" w:eastAsia="Calibri" w:hAnsi="Times New Roman" w:cs="Times New Roman"/>
          <w:sz w:val="24"/>
          <w:szCs w:val="24"/>
        </w:rPr>
        <w:t>.</w:t>
      </w:r>
    </w:p>
    <w:p w14:paraId="1B281FD2" w14:textId="77777777" w:rsidR="00880F08" w:rsidRPr="00880F08" w:rsidRDefault="00880F08" w:rsidP="004D5EB9">
      <w:pPr>
        <w:pStyle w:val="Betarp"/>
        <w:numPr>
          <w:ilvl w:val="1"/>
          <w:numId w:val="12"/>
        </w:numPr>
        <w:tabs>
          <w:tab w:val="left" w:pos="993"/>
        </w:tabs>
        <w:ind w:left="0" w:firstLine="567"/>
        <w:contextualSpacing/>
        <w:jc w:val="both"/>
        <w:rPr>
          <w:rFonts w:ascii="Times New Roman" w:eastAsiaTheme="minorHAnsi" w:hAnsi="Times New Roman" w:cs="Times New Roman"/>
          <w:bCs/>
          <w:i/>
          <w:iCs/>
          <w:color w:val="7030A0"/>
          <w:sz w:val="24"/>
          <w:szCs w:val="24"/>
        </w:rPr>
      </w:pPr>
      <w:r w:rsidRPr="003D1DAD">
        <w:rPr>
          <w:rFonts w:ascii="Times New Roman" w:hAnsi="Times New Roman" w:cs="Times New Roman"/>
          <w:sz w:val="24"/>
          <w:szCs w:val="24"/>
        </w:rPr>
        <w:t>Laimėjusiu pasiūlymu</w:t>
      </w:r>
      <w:r w:rsidRPr="000119BA">
        <w:rPr>
          <w:rFonts w:ascii="Times New Roman" w:hAnsi="Times New Roman" w:cs="Times New Roman"/>
          <w:sz w:val="24"/>
          <w:szCs w:val="24"/>
        </w:rPr>
        <w:t xml:space="preserve"> galės būti pripažintas tik 1 (vienas) ekonomiškai naudingiausias pasiūlymas, esantis pasiūlymų eilės pirmojoje vietoje. </w:t>
      </w:r>
    </w:p>
    <w:p w14:paraId="2E9ED04C" w14:textId="77777777" w:rsidR="00880F08" w:rsidRPr="00880F08" w:rsidRDefault="00880F08" w:rsidP="004D5EB9">
      <w:pPr>
        <w:pStyle w:val="Betarp"/>
        <w:numPr>
          <w:ilvl w:val="1"/>
          <w:numId w:val="12"/>
        </w:numPr>
        <w:tabs>
          <w:tab w:val="left" w:pos="993"/>
        </w:tabs>
        <w:ind w:left="0" w:firstLine="567"/>
        <w:contextualSpacing/>
        <w:jc w:val="both"/>
        <w:rPr>
          <w:rStyle w:val="cf01"/>
          <w:rFonts w:ascii="Times New Roman" w:eastAsiaTheme="minorHAnsi" w:hAnsi="Times New Roman" w:cs="Times New Roman"/>
          <w:bCs/>
          <w:i/>
          <w:iCs/>
          <w:color w:val="7030A0"/>
          <w:sz w:val="24"/>
          <w:szCs w:val="24"/>
        </w:rPr>
      </w:pPr>
      <w:r w:rsidRPr="00880F08">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specialiųjų pirkimo </w:t>
      </w:r>
      <w:r w:rsidRPr="003D1DAD">
        <w:rPr>
          <w:rStyle w:val="cf01"/>
          <w:rFonts w:ascii="Times New Roman" w:hAnsi="Times New Roman" w:cs="Times New Roman"/>
          <w:sz w:val="24"/>
          <w:szCs w:val="24"/>
        </w:rPr>
        <w:t>sąlygų 6 priedas „Pasiūlymo</w:t>
      </w:r>
      <w:r w:rsidRPr="00880F08">
        <w:rPr>
          <w:rStyle w:val="cf01"/>
          <w:rFonts w:ascii="Times New Roman" w:hAnsi="Times New Roman" w:cs="Times New Roman"/>
          <w:sz w:val="24"/>
          <w:szCs w:val="24"/>
        </w:rPr>
        <w:t xml:space="preserve"> forma“.</w:t>
      </w:r>
    </w:p>
    <w:p w14:paraId="2EF07897" w14:textId="77777777" w:rsidR="00711095" w:rsidRPr="00263DF7" w:rsidRDefault="00711095" w:rsidP="00711095">
      <w:pPr>
        <w:pStyle w:val="Betarp"/>
        <w:tabs>
          <w:tab w:val="left" w:pos="993"/>
        </w:tabs>
        <w:ind w:left="567"/>
        <w:contextualSpacing/>
        <w:jc w:val="both"/>
        <w:rPr>
          <w:rFonts w:ascii="Times New Roman" w:eastAsiaTheme="minorHAnsi" w:hAnsi="Times New Roman" w:cs="Times New Roman"/>
          <w:bCs/>
          <w:i/>
          <w:iCs/>
          <w:color w:val="7030A0"/>
        </w:rPr>
      </w:pPr>
    </w:p>
    <w:p w14:paraId="678C44CA" w14:textId="6EB53055" w:rsidR="00FE7908" w:rsidRPr="00263DF7" w:rsidRDefault="00FE7908" w:rsidP="004D5EB9">
      <w:pPr>
        <w:pStyle w:val="Antrat1"/>
        <w:numPr>
          <w:ilvl w:val="0"/>
          <w:numId w:val="12"/>
        </w:numPr>
        <w:tabs>
          <w:tab w:val="left" w:pos="567"/>
          <w:tab w:val="left" w:pos="993"/>
        </w:tabs>
        <w:spacing w:before="0" w:after="0"/>
        <w:contextualSpacing/>
        <w:rPr>
          <w:rFonts w:ascii="Times New Roman" w:hAnsi="Times New Roman" w:cs="Times New Roman"/>
        </w:rPr>
      </w:pPr>
      <w:bookmarkStart w:id="37" w:name="_Ref39425999"/>
      <w:bookmarkStart w:id="38" w:name="_Ref39426005"/>
      <w:bookmarkStart w:id="39" w:name="_Toc195529094"/>
      <w:r w:rsidRPr="00263DF7">
        <w:rPr>
          <w:rFonts w:ascii="Times New Roman" w:hAnsi="Times New Roman" w:cs="Times New Roman"/>
        </w:rPr>
        <w:t>S</w:t>
      </w:r>
      <w:r w:rsidR="00281735" w:rsidRPr="00263DF7">
        <w:rPr>
          <w:rFonts w:ascii="Times New Roman" w:hAnsi="Times New Roman" w:cs="Times New Roman"/>
        </w:rPr>
        <w:t>utarties sudarymas</w:t>
      </w:r>
      <w:bookmarkEnd w:id="37"/>
      <w:bookmarkEnd w:id="38"/>
      <w:bookmarkEnd w:id="39"/>
    </w:p>
    <w:p w14:paraId="27CAEFF7" w14:textId="59F05DDE" w:rsidR="00F57665" w:rsidRDefault="00AB1CB8" w:rsidP="004D5EB9">
      <w:pPr>
        <w:pStyle w:val="Sraopastraipa"/>
        <w:numPr>
          <w:ilvl w:val="1"/>
          <w:numId w:val="1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color w:val="000000" w:themeColor="text1"/>
          <w:sz w:val="24"/>
          <w:szCs w:val="24"/>
        </w:rPr>
        <w:t xml:space="preserve"> </w:t>
      </w:r>
      <w:r w:rsidR="00B77233" w:rsidRPr="000119B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B77233">
        <w:rPr>
          <w:rFonts w:ascii="Times New Roman" w:hAnsi="Times New Roman" w:cs="Times New Roman"/>
          <w:sz w:val="24"/>
          <w:szCs w:val="24"/>
        </w:rPr>
        <w:t xml:space="preserve">. </w:t>
      </w:r>
      <w:r w:rsidR="00B77233" w:rsidRPr="000119BA">
        <w:rPr>
          <w:rFonts w:ascii="Times New Roman" w:hAnsi="Times New Roman" w:cs="Times New Roman"/>
          <w:sz w:val="24"/>
          <w:szCs w:val="24"/>
        </w:rPr>
        <w:t>Sutarties sąlygos pateikiamo</w:t>
      </w:r>
      <w:r w:rsidR="00B77233" w:rsidRPr="0065177C">
        <w:rPr>
          <w:rFonts w:ascii="Times New Roman" w:hAnsi="Times New Roman" w:cs="Times New Roman"/>
          <w:sz w:val="24"/>
          <w:szCs w:val="24"/>
        </w:rPr>
        <w:t xml:space="preserve">s Pirkimo </w:t>
      </w:r>
      <w:r w:rsidR="00B77233" w:rsidRPr="003D1DAD">
        <w:rPr>
          <w:rFonts w:ascii="Times New Roman" w:hAnsi="Times New Roman" w:cs="Times New Roman"/>
          <w:sz w:val="24"/>
          <w:szCs w:val="24"/>
        </w:rPr>
        <w:t>sąlygų 8 priede „Sutarties</w:t>
      </w:r>
      <w:r w:rsidR="00B77233" w:rsidRPr="0065177C">
        <w:rPr>
          <w:rFonts w:ascii="Times New Roman" w:hAnsi="Times New Roman" w:cs="Times New Roman"/>
          <w:sz w:val="24"/>
          <w:szCs w:val="24"/>
        </w:rPr>
        <w:t xml:space="preserve"> projektas“.</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4D5EB9">
      <w:pPr>
        <w:pStyle w:val="Antrat1"/>
        <w:numPr>
          <w:ilvl w:val="0"/>
          <w:numId w:val="11"/>
        </w:numPr>
        <w:tabs>
          <w:tab w:val="left" w:pos="567"/>
          <w:tab w:val="left" w:pos="993"/>
        </w:tabs>
        <w:spacing w:before="0" w:after="0"/>
        <w:ind w:left="0" w:firstLine="0"/>
        <w:contextualSpacing/>
        <w:jc w:val="both"/>
        <w:rPr>
          <w:rFonts w:ascii="Times New Roman" w:hAnsi="Times New Roman" w:cs="Times New Roman"/>
          <w:b/>
          <w:bCs/>
        </w:rPr>
      </w:pPr>
      <w:bookmarkStart w:id="40" w:name="_Toc195529095"/>
      <w:bookmarkEnd w:id="2"/>
      <w:r w:rsidRPr="00263DF7">
        <w:rPr>
          <w:rFonts w:ascii="Times New Roman" w:hAnsi="Times New Roman" w:cs="Times New Roman"/>
        </w:rPr>
        <w:t>Kitos sąlygos</w:t>
      </w:r>
      <w:bookmarkEnd w:id="40"/>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3A5BE2">
          <w:footerReference w:type="even" r:id="rId13"/>
          <w:footerReference w:type="default" r:id="rId14"/>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1DF37652" w14:textId="0A6B5A0A" w:rsidR="00774AA5" w:rsidRPr="00AE7FB6" w:rsidRDefault="000631F1" w:rsidP="006F0F3C">
      <w:pPr>
        <w:pStyle w:val="Antrat1"/>
        <w:tabs>
          <w:tab w:val="left" w:pos="993"/>
        </w:tabs>
        <w:spacing w:before="0" w:after="0"/>
        <w:jc w:val="right"/>
        <w:rPr>
          <w:rFonts w:ascii="Times New Roman" w:hAnsi="Times New Roman" w:cs="Times New Roman"/>
          <w:color w:val="auto"/>
          <w:sz w:val="21"/>
          <w:szCs w:val="21"/>
        </w:rPr>
      </w:pPr>
      <w:bookmarkStart w:id="41" w:name="_Toc195529096"/>
      <w:r w:rsidRPr="00AE7FB6">
        <w:rPr>
          <w:rFonts w:ascii="Times New Roman" w:hAnsi="Times New Roman" w:cs="Times New Roman"/>
          <w:color w:val="auto"/>
          <w:sz w:val="21"/>
          <w:szCs w:val="21"/>
        </w:rPr>
        <w:lastRenderedPageBreak/>
        <w:t>P</w:t>
      </w:r>
      <w:r w:rsidR="008F59C5" w:rsidRPr="00AE7FB6">
        <w:rPr>
          <w:rFonts w:ascii="Times New Roman" w:hAnsi="Times New Roman" w:cs="Times New Roman"/>
          <w:color w:val="auto"/>
          <w:sz w:val="21"/>
          <w:szCs w:val="21"/>
        </w:rPr>
        <w:t>irkimo sąlygų 1 priedas „Terminai“</w:t>
      </w:r>
      <w:bookmarkEnd w:id="41"/>
    </w:p>
    <w:p w14:paraId="5369DEF7" w14:textId="77777777" w:rsidR="00A53BAE" w:rsidRDefault="00A53BAE" w:rsidP="006F0F3C">
      <w:pPr>
        <w:shd w:val="clear" w:color="auto" w:fill="FFFFFF"/>
        <w:tabs>
          <w:tab w:val="left" w:pos="993"/>
        </w:tabs>
        <w:spacing w:after="0" w:line="240" w:lineRule="auto"/>
        <w:jc w:val="right"/>
        <w:rPr>
          <w:rFonts w:ascii="Times New Roman" w:eastAsia="Calibri" w:hAnsi="Times New Roman" w:cs="Times New Roman"/>
          <w:color w:val="0070C0"/>
        </w:rPr>
      </w:pPr>
    </w:p>
    <w:p w14:paraId="532AC0C8" w14:textId="10B1B85F" w:rsidR="002637F2" w:rsidRDefault="002637F2" w:rsidP="002637F2">
      <w:pPr>
        <w:shd w:val="clear" w:color="auto" w:fill="FFFFFF"/>
        <w:tabs>
          <w:tab w:val="left" w:pos="993"/>
        </w:tabs>
        <w:spacing w:after="0" w:line="240" w:lineRule="auto"/>
        <w:jc w:val="center"/>
        <w:rPr>
          <w:rFonts w:ascii="Times New Roman" w:eastAsia="Calibri" w:hAnsi="Times New Roman" w:cs="Times New Roman"/>
          <w:sz w:val="28"/>
          <w:szCs w:val="28"/>
        </w:rPr>
      </w:pPr>
      <w:r w:rsidRPr="002637F2">
        <w:rPr>
          <w:rFonts w:ascii="Times New Roman" w:eastAsia="Calibri" w:hAnsi="Times New Roman" w:cs="Times New Roman"/>
          <w:sz w:val="28"/>
          <w:szCs w:val="28"/>
        </w:rPr>
        <w:t>TERMINAI</w:t>
      </w:r>
    </w:p>
    <w:p w14:paraId="5768C94E" w14:textId="77777777" w:rsidR="008C1950" w:rsidRPr="002637F2" w:rsidRDefault="008C1950" w:rsidP="002637F2">
      <w:pPr>
        <w:shd w:val="clear" w:color="auto" w:fill="FFFFFF"/>
        <w:tabs>
          <w:tab w:val="left" w:pos="993"/>
        </w:tabs>
        <w:spacing w:after="0" w:line="240" w:lineRule="auto"/>
        <w:jc w:val="center"/>
        <w:rPr>
          <w:rFonts w:ascii="Times New Roman" w:eastAsia="Calibri"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459"/>
        <w:gridCol w:w="3543"/>
        <w:gridCol w:w="2029"/>
      </w:tblGrid>
      <w:tr w:rsidR="00774AA5" w:rsidRPr="00263DF7" w14:paraId="730836B8" w14:textId="77777777" w:rsidTr="0088671C">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263DF7" w:rsidRDefault="009F4FBE" w:rsidP="006F0F3C">
            <w:pPr>
              <w:tabs>
                <w:tab w:val="left" w:pos="993"/>
              </w:tabs>
              <w:spacing w:after="0" w:line="240" w:lineRule="auto"/>
              <w:jc w:val="center"/>
              <w:rPr>
                <w:rFonts w:ascii="Times New Roman" w:hAnsi="Times New Roman" w:cs="Times New Roman"/>
                <w:b/>
                <w:bCs/>
              </w:rPr>
            </w:pPr>
            <w:r w:rsidRPr="00263DF7">
              <w:rPr>
                <w:rFonts w:ascii="Times New Roman" w:hAnsi="Times New Roman" w:cs="Times New Roman"/>
                <w:b/>
                <w:bCs/>
              </w:rPr>
              <w:t>Eil.Nr.</w:t>
            </w:r>
          </w:p>
        </w:tc>
        <w:tc>
          <w:tcPr>
            <w:tcW w:w="3459" w:type="dxa"/>
            <w:shd w:val="clear" w:color="auto" w:fill="D9D9D9" w:themeFill="background1" w:themeFillShade="D9"/>
            <w:tcMar>
              <w:top w:w="0" w:type="dxa"/>
              <w:left w:w="108" w:type="dxa"/>
              <w:bottom w:w="0" w:type="dxa"/>
              <w:right w:w="108" w:type="dxa"/>
            </w:tcMar>
          </w:tcPr>
          <w:p w14:paraId="778B1404" w14:textId="0B137751" w:rsidR="00774AA5" w:rsidRPr="00263DF7" w:rsidRDefault="004B3551" w:rsidP="006F0F3C">
            <w:pPr>
              <w:tabs>
                <w:tab w:val="left" w:pos="993"/>
              </w:tabs>
              <w:spacing w:after="0" w:line="240" w:lineRule="auto"/>
              <w:jc w:val="center"/>
              <w:rPr>
                <w:rFonts w:ascii="Times New Roman" w:hAnsi="Times New Roman" w:cs="Times New Roman"/>
                <w:b/>
                <w:bCs/>
              </w:rPr>
            </w:pPr>
            <w:r w:rsidRPr="00263DF7">
              <w:rPr>
                <w:rFonts w:ascii="Times New Roman" w:hAnsi="Times New Roman" w:cs="Times New Roman"/>
                <w:b/>
                <w:bCs/>
              </w:rPr>
              <w:t>VEIKSMAS</w:t>
            </w:r>
          </w:p>
        </w:tc>
        <w:tc>
          <w:tcPr>
            <w:tcW w:w="3543" w:type="dxa"/>
            <w:shd w:val="clear" w:color="auto" w:fill="D9D9D9" w:themeFill="background1" w:themeFillShade="D9"/>
            <w:tcMar>
              <w:top w:w="0" w:type="dxa"/>
              <w:left w:w="108" w:type="dxa"/>
              <w:bottom w:w="0" w:type="dxa"/>
              <w:right w:w="108" w:type="dxa"/>
            </w:tcMar>
          </w:tcPr>
          <w:p w14:paraId="2D8BCE72" w14:textId="77777777" w:rsidR="00774AA5" w:rsidRPr="00263DF7" w:rsidRDefault="00774AA5" w:rsidP="006F0F3C">
            <w:pPr>
              <w:tabs>
                <w:tab w:val="left" w:pos="993"/>
              </w:tabs>
              <w:spacing w:after="0" w:line="240" w:lineRule="auto"/>
              <w:jc w:val="center"/>
              <w:rPr>
                <w:rFonts w:ascii="Times New Roman" w:hAnsi="Times New Roman" w:cs="Times New Roman"/>
                <w:b/>
              </w:rPr>
            </w:pPr>
            <w:r w:rsidRPr="00263DF7">
              <w:rPr>
                <w:rFonts w:ascii="Times New Roman" w:hAnsi="Times New Roman" w:cs="Times New Roman"/>
                <w:b/>
              </w:rPr>
              <w:t>DATA/DIENŲ SKAIČIUS/ LAIKAS</w:t>
            </w:r>
          </w:p>
          <w:p w14:paraId="677BC1F4" w14:textId="77777777" w:rsidR="00774AA5" w:rsidRPr="00263DF7" w:rsidRDefault="00774AA5" w:rsidP="006F0F3C">
            <w:pPr>
              <w:tabs>
                <w:tab w:val="left" w:pos="993"/>
              </w:tabs>
              <w:spacing w:after="0" w:line="240" w:lineRule="auto"/>
              <w:jc w:val="center"/>
              <w:rPr>
                <w:rFonts w:ascii="Times New Roman" w:hAnsi="Times New Roman" w:cs="Times New Roman"/>
              </w:rPr>
            </w:pPr>
            <w:r w:rsidRPr="00263DF7">
              <w:rPr>
                <w:rFonts w:ascii="Times New Roman" w:hAnsi="Times New Roman" w:cs="Times New Roman"/>
              </w:rPr>
              <w:t>(Lietuvos laiku)</w:t>
            </w:r>
          </w:p>
        </w:tc>
        <w:tc>
          <w:tcPr>
            <w:tcW w:w="2029" w:type="dxa"/>
            <w:shd w:val="clear" w:color="auto" w:fill="D9D9D9" w:themeFill="background1" w:themeFillShade="D9"/>
            <w:tcMar>
              <w:top w:w="0" w:type="dxa"/>
              <w:left w:w="108" w:type="dxa"/>
              <w:bottom w:w="0" w:type="dxa"/>
              <w:right w:w="108" w:type="dxa"/>
            </w:tcMar>
          </w:tcPr>
          <w:p w14:paraId="11CCA5FB" w14:textId="77777777" w:rsidR="00774AA5" w:rsidRPr="00263DF7" w:rsidRDefault="00774AA5" w:rsidP="006F0F3C">
            <w:pPr>
              <w:tabs>
                <w:tab w:val="left" w:pos="993"/>
              </w:tabs>
              <w:spacing w:after="0" w:line="240" w:lineRule="auto"/>
              <w:jc w:val="center"/>
              <w:rPr>
                <w:rFonts w:ascii="Times New Roman" w:hAnsi="Times New Roman" w:cs="Times New Roman"/>
                <w:b/>
              </w:rPr>
            </w:pPr>
            <w:r w:rsidRPr="00263DF7">
              <w:rPr>
                <w:rFonts w:ascii="Times New Roman" w:hAnsi="Times New Roman" w:cs="Times New Roman"/>
                <w:b/>
              </w:rPr>
              <w:t>PASTABOS</w:t>
            </w:r>
          </w:p>
        </w:tc>
      </w:tr>
      <w:tr w:rsidR="00774AA5" w:rsidRPr="00263DF7" w14:paraId="33F22B33" w14:textId="77777777" w:rsidTr="0088671C">
        <w:trPr>
          <w:trHeight w:val="20"/>
        </w:trPr>
        <w:tc>
          <w:tcPr>
            <w:tcW w:w="823" w:type="dxa"/>
            <w:shd w:val="clear" w:color="auto" w:fill="auto"/>
            <w:tcMar>
              <w:top w:w="0" w:type="dxa"/>
              <w:left w:w="108" w:type="dxa"/>
              <w:bottom w:w="0" w:type="dxa"/>
              <w:right w:w="108" w:type="dxa"/>
            </w:tcMar>
          </w:tcPr>
          <w:p w14:paraId="1D2814F3" w14:textId="2D8BEDEE" w:rsidR="00774AA5" w:rsidRPr="00263DF7" w:rsidRDefault="006932C2" w:rsidP="006F0F3C">
            <w:pPr>
              <w:keepNext/>
              <w:tabs>
                <w:tab w:val="left" w:pos="993"/>
              </w:tabs>
              <w:spacing w:after="0" w:line="240" w:lineRule="auto"/>
              <w:rPr>
                <w:rFonts w:ascii="Times New Roman" w:hAnsi="Times New Roman" w:cs="Times New Roman"/>
                <w:bCs/>
              </w:rPr>
            </w:pPr>
            <w:r w:rsidRPr="00263DF7">
              <w:rPr>
                <w:rFonts w:ascii="Times New Roman" w:hAnsi="Times New Roman" w:cs="Times New Roman"/>
                <w:bCs/>
              </w:rPr>
              <w:t>1.</w:t>
            </w:r>
          </w:p>
        </w:tc>
        <w:tc>
          <w:tcPr>
            <w:tcW w:w="3459" w:type="dxa"/>
            <w:shd w:val="clear" w:color="auto" w:fill="auto"/>
            <w:tcMar>
              <w:top w:w="0" w:type="dxa"/>
              <w:left w:w="108" w:type="dxa"/>
              <w:bottom w:w="0" w:type="dxa"/>
              <w:right w:w="108" w:type="dxa"/>
            </w:tcMar>
          </w:tcPr>
          <w:p w14:paraId="25B87B88" w14:textId="77777777" w:rsidR="00774AA5" w:rsidRPr="00263DF7" w:rsidRDefault="00774AA5" w:rsidP="006F0F3C">
            <w:pPr>
              <w:keepNext/>
              <w:tabs>
                <w:tab w:val="left" w:pos="993"/>
              </w:tabs>
              <w:spacing w:after="0" w:line="240" w:lineRule="auto"/>
              <w:rPr>
                <w:rFonts w:ascii="Times New Roman" w:hAnsi="Times New Roman" w:cs="Times New Roman"/>
                <w:sz w:val="22"/>
                <w:szCs w:val="22"/>
              </w:rPr>
            </w:pPr>
            <w:r w:rsidRPr="00263DF7">
              <w:rPr>
                <w:rFonts w:ascii="Times New Roman" w:hAnsi="Times New Roman" w:cs="Times New Roman"/>
                <w:bCs/>
              </w:rPr>
              <w:t>Pasiūlymų pateikimo terminas</w:t>
            </w:r>
          </w:p>
        </w:tc>
        <w:tc>
          <w:tcPr>
            <w:tcW w:w="3543" w:type="dxa"/>
            <w:shd w:val="clear" w:color="auto" w:fill="auto"/>
            <w:tcMar>
              <w:top w:w="0" w:type="dxa"/>
              <w:left w:w="108" w:type="dxa"/>
              <w:bottom w:w="0" w:type="dxa"/>
              <w:right w:w="108" w:type="dxa"/>
            </w:tcMar>
          </w:tcPr>
          <w:p w14:paraId="3167CE4C" w14:textId="719F5068"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 xml:space="preserve">nurodytas </w:t>
            </w:r>
            <w:r w:rsidR="00C47599" w:rsidRPr="00263DF7">
              <w:rPr>
                <w:rFonts w:ascii="Times New Roman" w:hAnsi="Times New Roman" w:cs="Times New Roman"/>
              </w:rPr>
              <w:t>s</w:t>
            </w:r>
            <w:r w:rsidRPr="00263DF7">
              <w:rPr>
                <w:rFonts w:ascii="Times New Roman" w:hAnsi="Times New Roman" w:cs="Times New Roman"/>
              </w:rPr>
              <w:t xml:space="preserve">kelbime </w:t>
            </w:r>
          </w:p>
        </w:tc>
        <w:tc>
          <w:tcPr>
            <w:tcW w:w="2029" w:type="dxa"/>
            <w:shd w:val="clear" w:color="auto" w:fill="auto"/>
            <w:tcMar>
              <w:top w:w="0" w:type="dxa"/>
              <w:left w:w="108" w:type="dxa"/>
              <w:bottom w:w="0" w:type="dxa"/>
              <w:right w:w="108" w:type="dxa"/>
            </w:tcMar>
          </w:tcPr>
          <w:p w14:paraId="2BC4B21F" w14:textId="0CE68D8A" w:rsidR="00774AA5" w:rsidRPr="00263DF7" w:rsidRDefault="00774AA5" w:rsidP="006F0F3C">
            <w:pPr>
              <w:tabs>
                <w:tab w:val="left" w:pos="993"/>
              </w:tabs>
              <w:spacing w:after="0" w:line="240" w:lineRule="auto"/>
              <w:rPr>
                <w:rFonts w:ascii="Times New Roman" w:hAnsi="Times New Roman" w:cs="Times New Roman"/>
                <w:iCs/>
              </w:rPr>
            </w:pPr>
            <w:r w:rsidRPr="00263DF7">
              <w:rPr>
                <w:rFonts w:ascii="Times New Roman" w:hAnsi="Times New Roman" w:cs="Times New Roman"/>
              </w:rPr>
              <w:t>Perkančioji organizacija turi teisę pratęsti pasiūlymų pateikimo terminą.</w:t>
            </w:r>
          </w:p>
        </w:tc>
      </w:tr>
      <w:tr w:rsidR="00774AA5" w:rsidRPr="00263DF7" w14:paraId="2DDCD559" w14:textId="77777777" w:rsidTr="0088671C">
        <w:trPr>
          <w:trHeight w:val="20"/>
        </w:trPr>
        <w:tc>
          <w:tcPr>
            <w:tcW w:w="823" w:type="dxa"/>
            <w:shd w:val="clear" w:color="auto" w:fill="auto"/>
            <w:tcMar>
              <w:top w:w="0" w:type="dxa"/>
              <w:left w:w="108" w:type="dxa"/>
              <w:bottom w:w="0" w:type="dxa"/>
              <w:right w:w="108" w:type="dxa"/>
            </w:tcMar>
          </w:tcPr>
          <w:p w14:paraId="6C70187E" w14:textId="7D03D63A" w:rsidR="00774AA5" w:rsidRPr="00263DF7" w:rsidRDefault="006932C2" w:rsidP="006F0F3C">
            <w:pPr>
              <w:keepNext/>
              <w:tabs>
                <w:tab w:val="left" w:pos="993"/>
              </w:tabs>
              <w:spacing w:after="0" w:line="240" w:lineRule="auto"/>
              <w:rPr>
                <w:rFonts w:ascii="Times New Roman" w:hAnsi="Times New Roman" w:cs="Times New Roman"/>
                <w:bCs/>
              </w:rPr>
            </w:pPr>
            <w:r w:rsidRPr="00263DF7">
              <w:rPr>
                <w:rFonts w:ascii="Times New Roman" w:hAnsi="Times New Roman" w:cs="Times New Roman"/>
                <w:bCs/>
              </w:rPr>
              <w:t>2.</w:t>
            </w:r>
          </w:p>
        </w:tc>
        <w:tc>
          <w:tcPr>
            <w:tcW w:w="3459" w:type="dxa"/>
            <w:shd w:val="clear" w:color="auto" w:fill="auto"/>
            <w:tcMar>
              <w:top w:w="0" w:type="dxa"/>
              <w:left w:w="108" w:type="dxa"/>
              <w:bottom w:w="0" w:type="dxa"/>
              <w:right w:w="108" w:type="dxa"/>
            </w:tcMar>
          </w:tcPr>
          <w:p w14:paraId="2368993B" w14:textId="77777777" w:rsidR="00774AA5" w:rsidRPr="00263DF7" w:rsidRDefault="00774AA5" w:rsidP="006F0F3C">
            <w:pPr>
              <w:keepNext/>
              <w:tabs>
                <w:tab w:val="left" w:pos="993"/>
              </w:tabs>
              <w:spacing w:after="0" w:line="240" w:lineRule="auto"/>
              <w:rPr>
                <w:rFonts w:ascii="Times New Roman" w:hAnsi="Times New Roman" w:cs="Times New Roman"/>
                <w:sz w:val="22"/>
                <w:szCs w:val="22"/>
              </w:rPr>
            </w:pPr>
            <w:r w:rsidRPr="00263DF7">
              <w:rPr>
                <w:rFonts w:ascii="Times New Roman" w:eastAsia="Times New Roman" w:hAnsi="Times New Roman" w:cs="Times New Roman"/>
              </w:rPr>
              <w:t>Pradinis susipažinimas su CVP IS priemonėmis gautais pasiūlymais</w:t>
            </w:r>
          </w:p>
        </w:tc>
        <w:tc>
          <w:tcPr>
            <w:tcW w:w="3543" w:type="dxa"/>
            <w:shd w:val="clear" w:color="auto" w:fill="auto"/>
            <w:tcMar>
              <w:top w:w="0" w:type="dxa"/>
              <w:left w:w="108" w:type="dxa"/>
              <w:bottom w:w="0" w:type="dxa"/>
              <w:right w:w="108" w:type="dxa"/>
            </w:tcMar>
          </w:tcPr>
          <w:p w14:paraId="7ECB1EDB" w14:textId="19A68D8C"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 xml:space="preserve">Pradedamas ne anksčiau nei </w:t>
            </w:r>
            <w:r w:rsidRPr="00263DF7">
              <w:rPr>
                <w:rFonts w:ascii="Times New Roman" w:hAnsi="Times New Roman" w:cs="Times New Roman"/>
                <w:color w:val="000000" w:themeColor="text1"/>
              </w:rPr>
              <w:t xml:space="preserve">po </w:t>
            </w:r>
            <w:r w:rsidR="006B0247" w:rsidRPr="00263DF7">
              <w:rPr>
                <w:rFonts w:ascii="Times New Roman" w:hAnsi="Times New Roman" w:cs="Times New Roman"/>
                <w:color w:val="000000" w:themeColor="text1"/>
              </w:rPr>
              <w:t>30</w:t>
            </w:r>
            <w:r w:rsidRPr="00263DF7">
              <w:rPr>
                <w:rFonts w:ascii="Times New Roman" w:hAnsi="Times New Roman" w:cs="Times New Roman"/>
                <w:color w:val="000000" w:themeColor="text1"/>
              </w:rPr>
              <w:t xml:space="preserve"> minučių</w:t>
            </w:r>
            <w:r w:rsidRPr="00263DF7">
              <w:rPr>
                <w:rFonts w:ascii="Times New Roman" w:hAnsi="Times New Roman" w:cs="Times New Roman"/>
              </w:rPr>
              <w:t xml:space="preserve"> po pasiūlymų pateikimo termino pabaigos</w:t>
            </w:r>
          </w:p>
        </w:tc>
        <w:tc>
          <w:tcPr>
            <w:tcW w:w="2029" w:type="dxa"/>
            <w:shd w:val="clear" w:color="auto" w:fill="auto"/>
            <w:tcMar>
              <w:top w:w="0" w:type="dxa"/>
              <w:left w:w="108" w:type="dxa"/>
              <w:bottom w:w="0" w:type="dxa"/>
              <w:right w:w="108" w:type="dxa"/>
            </w:tcMar>
          </w:tcPr>
          <w:p w14:paraId="516BC120" w14:textId="3556D373" w:rsidR="00774AA5" w:rsidRPr="00263DF7" w:rsidRDefault="00774AA5" w:rsidP="006F0F3C">
            <w:pPr>
              <w:tabs>
                <w:tab w:val="left" w:pos="993"/>
              </w:tabs>
              <w:spacing w:after="0" w:line="240" w:lineRule="auto"/>
              <w:rPr>
                <w:rFonts w:ascii="Times New Roman" w:hAnsi="Times New Roman" w:cs="Times New Roman"/>
                <w:iCs/>
              </w:rPr>
            </w:pPr>
          </w:p>
        </w:tc>
      </w:tr>
      <w:tr w:rsidR="00774AA5" w:rsidRPr="00263DF7" w14:paraId="0E1517C9" w14:textId="77777777" w:rsidTr="0088671C">
        <w:trPr>
          <w:trHeight w:val="20"/>
        </w:trPr>
        <w:tc>
          <w:tcPr>
            <w:tcW w:w="823" w:type="dxa"/>
            <w:shd w:val="clear" w:color="auto" w:fill="auto"/>
            <w:tcMar>
              <w:top w:w="0" w:type="dxa"/>
              <w:left w:w="108" w:type="dxa"/>
              <w:bottom w:w="0" w:type="dxa"/>
              <w:right w:w="108" w:type="dxa"/>
            </w:tcMar>
          </w:tcPr>
          <w:p w14:paraId="0BF18051" w14:textId="03A0C935" w:rsidR="00774AA5" w:rsidRPr="00263DF7" w:rsidRDefault="006932C2" w:rsidP="006F0F3C">
            <w:pPr>
              <w:keepNext/>
              <w:tabs>
                <w:tab w:val="left" w:pos="993"/>
              </w:tabs>
              <w:spacing w:after="0" w:line="240" w:lineRule="auto"/>
              <w:rPr>
                <w:rFonts w:ascii="Times New Roman" w:hAnsi="Times New Roman" w:cs="Times New Roman"/>
                <w:bCs/>
              </w:rPr>
            </w:pPr>
            <w:r w:rsidRPr="00263DF7">
              <w:rPr>
                <w:rFonts w:ascii="Times New Roman" w:hAnsi="Times New Roman" w:cs="Times New Roman"/>
                <w:bCs/>
              </w:rPr>
              <w:t>3.</w:t>
            </w:r>
          </w:p>
        </w:tc>
        <w:tc>
          <w:tcPr>
            <w:tcW w:w="3459" w:type="dxa"/>
            <w:shd w:val="clear" w:color="auto" w:fill="auto"/>
            <w:tcMar>
              <w:top w:w="0" w:type="dxa"/>
              <w:left w:w="108" w:type="dxa"/>
              <w:bottom w:w="0" w:type="dxa"/>
              <w:right w:w="108" w:type="dxa"/>
            </w:tcMar>
          </w:tcPr>
          <w:p w14:paraId="4AD453C1" w14:textId="70320C71" w:rsidR="00774AA5" w:rsidRPr="00263DF7" w:rsidRDefault="00774AA5" w:rsidP="006F0F3C">
            <w:pPr>
              <w:keepNext/>
              <w:tabs>
                <w:tab w:val="left" w:pos="993"/>
              </w:tabs>
              <w:spacing w:after="0" w:line="240" w:lineRule="auto"/>
              <w:rPr>
                <w:rFonts w:ascii="Times New Roman" w:hAnsi="Times New Roman" w:cs="Times New Roman"/>
                <w:bCs/>
              </w:rPr>
            </w:pPr>
            <w:r w:rsidRPr="00263DF7">
              <w:rPr>
                <w:rFonts w:ascii="Times New Roman" w:hAnsi="Times New Roman" w:cs="Times New Roman"/>
              </w:rPr>
              <w:t xml:space="preserve">Prašymą paaiškinti, patikslinti pirkimo </w:t>
            </w:r>
            <w:r w:rsidR="00EF5E21" w:rsidRPr="00263DF7">
              <w:rPr>
                <w:rFonts w:ascii="Times New Roman" w:hAnsi="Times New Roman" w:cs="Times New Roman"/>
              </w:rPr>
              <w:t>sąlygas</w:t>
            </w:r>
            <w:r w:rsidRPr="00263DF7">
              <w:rPr>
                <w:rFonts w:ascii="Times New Roman" w:hAnsi="Times New Roman" w:cs="Times New Roman"/>
              </w:rPr>
              <w:t xml:space="preserve"> tiekėjas turi pateikti ne vėliau kaip:</w:t>
            </w:r>
          </w:p>
        </w:tc>
        <w:tc>
          <w:tcPr>
            <w:tcW w:w="3543" w:type="dxa"/>
            <w:shd w:val="clear" w:color="auto" w:fill="auto"/>
            <w:tcMar>
              <w:top w:w="0" w:type="dxa"/>
              <w:left w:w="108" w:type="dxa"/>
              <w:bottom w:w="0" w:type="dxa"/>
              <w:right w:w="108" w:type="dxa"/>
            </w:tcMar>
          </w:tcPr>
          <w:p w14:paraId="56FC8010" w14:textId="07EEBE7D" w:rsidR="00774AA5" w:rsidRPr="00263DF7" w:rsidRDefault="00247FE7"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10</w:t>
            </w:r>
            <w:r w:rsidR="00FE0C2B" w:rsidRPr="00263DF7">
              <w:rPr>
                <w:rFonts w:ascii="Times New Roman" w:hAnsi="Times New Roman" w:cs="Times New Roman"/>
              </w:rPr>
              <w:t xml:space="preserve"> (</w:t>
            </w:r>
            <w:r w:rsidRPr="00263DF7">
              <w:rPr>
                <w:rFonts w:ascii="Times New Roman" w:hAnsi="Times New Roman" w:cs="Times New Roman"/>
              </w:rPr>
              <w:t>dešimt</w:t>
            </w:r>
            <w:r w:rsidR="00FE0C2B" w:rsidRPr="00263DF7">
              <w:rPr>
                <w:rFonts w:ascii="Times New Roman" w:hAnsi="Times New Roman" w:cs="Times New Roman"/>
              </w:rPr>
              <w:t>)</w:t>
            </w:r>
            <w:r w:rsidR="005F17E7" w:rsidRPr="00263DF7">
              <w:rPr>
                <w:rFonts w:ascii="Times New Roman" w:hAnsi="Times New Roman" w:cs="Times New Roman"/>
              </w:rPr>
              <w:t xml:space="preserve"> dien</w:t>
            </w:r>
            <w:r w:rsidRPr="00263DF7">
              <w:rPr>
                <w:rFonts w:ascii="Times New Roman" w:hAnsi="Times New Roman" w:cs="Times New Roman"/>
              </w:rPr>
              <w:t>ų</w:t>
            </w:r>
            <w:r w:rsidR="005F17E7" w:rsidRPr="00263DF7">
              <w:rPr>
                <w:rFonts w:ascii="Times New Roman" w:hAnsi="Times New Roman" w:cs="Times New Roman"/>
              </w:rPr>
              <w:t xml:space="preserve"> iki pasiūlymų pateikimo termino dienos</w:t>
            </w:r>
          </w:p>
        </w:tc>
        <w:tc>
          <w:tcPr>
            <w:tcW w:w="2029" w:type="dxa"/>
            <w:shd w:val="clear" w:color="auto" w:fill="auto"/>
            <w:tcMar>
              <w:top w:w="0" w:type="dxa"/>
              <w:left w:w="108" w:type="dxa"/>
              <w:bottom w:w="0" w:type="dxa"/>
              <w:right w:w="108" w:type="dxa"/>
            </w:tcMar>
          </w:tcPr>
          <w:p w14:paraId="6B3FEA86" w14:textId="0589E9C7" w:rsidR="00774AA5" w:rsidRPr="00263DF7" w:rsidRDefault="00774AA5" w:rsidP="006F0F3C">
            <w:pPr>
              <w:tabs>
                <w:tab w:val="left" w:pos="993"/>
              </w:tabs>
              <w:spacing w:after="0" w:line="240" w:lineRule="auto"/>
              <w:rPr>
                <w:rFonts w:ascii="Times New Roman" w:hAnsi="Times New Roman" w:cs="Times New Roman"/>
                <w:iCs/>
                <w:color w:val="7030A0"/>
              </w:rPr>
            </w:pPr>
          </w:p>
        </w:tc>
      </w:tr>
      <w:tr w:rsidR="00774AA5" w:rsidRPr="00263DF7" w14:paraId="6E37868A" w14:textId="77777777" w:rsidTr="0088671C">
        <w:trPr>
          <w:trHeight w:val="20"/>
        </w:trPr>
        <w:tc>
          <w:tcPr>
            <w:tcW w:w="823" w:type="dxa"/>
            <w:shd w:val="clear" w:color="auto" w:fill="auto"/>
            <w:tcMar>
              <w:top w:w="0" w:type="dxa"/>
              <w:left w:w="108" w:type="dxa"/>
              <w:bottom w:w="0" w:type="dxa"/>
              <w:right w:w="108" w:type="dxa"/>
            </w:tcMar>
          </w:tcPr>
          <w:p w14:paraId="5A3E2C4C" w14:textId="033C7E4A"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1E3634E1" w14:textId="6A14583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sz w:val="22"/>
                <w:szCs w:val="22"/>
              </w:rPr>
              <w:t xml:space="preserve">Perkančioji organizacija </w:t>
            </w:r>
            <w:r w:rsidR="009B3AF8" w:rsidRPr="00263DF7">
              <w:rPr>
                <w:rFonts w:ascii="Times New Roman" w:hAnsi="Times New Roman" w:cs="Times New Roman"/>
                <w:sz w:val="22"/>
                <w:szCs w:val="22"/>
              </w:rPr>
              <w:t>p</w:t>
            </w:r>
            <w:r w:rsidRPr="00263DF7">
              <w:rPr>
                <w:rFonts w:ascii="Times New Roman" w:hAnsi="Times New Roman" w:cs="Times New Roman"/>
                <w:sz w:val="22"/>
                <w:szCs w:val="22"/>
              </w:rPr>
              <w:t xml:space="preserve">irkimo </w:t>
            </w:r>
            <w:r w:rsidR="00EF5E21" w:rsidRPr="00263DF7">
              <w:rPr>
                <w:rFonts w:ascii="Times New Roman" w:hAnsi="Times New Roman" w:cs="Times New Roman"/>
                <w:sz w:val="22"/>
                <w:szCs w:val="22"/>
              </w:rPr>
              <w:t>sąlygų</w:t>
            </w:r>
            <w:r w:rsidRPr="00263DF7">
              <w:rPr>
                <w:rFonts w:ascii="Times New Roman" w:hAnsi="Times New Roman" w:cs="Times New Roman"/>
                <w:sz w:val="22"/>
                <w:szCs w:val="22"/>
              </w:rPr>
              <w:t xml:space="preserve"> paaiškinimą, patikslinimą pateikia visiems tiekėjams ne vėliau kaip:</w:t>
            </w:r>
          </w:p>
        </w:tc>
        <w:tc>
          <w:tcPr>
            <w:tcW w:w="3543" w:type="dxa"/>
            <w:shd w:val="clear" w:color="auto" w:fill="auto"/>
            <w:tcMar>
              <w:top w:w="0" w:type="dxa"/>
              <w:left w:w="108" w:type="dxa"/>
              <w:bottom w:w="0" w:type="dxa"/>
              <w:right w:w="108" w:type="dxa"/>
            </w:tcMar>
          </w:tcPr>
          <w:p w14:paraId="4D170373" w14:textId="0CDC283E" w:rsidR="00774AA5" w:rsidRPr="00263DF7" w:rsidRDefault="00247FE7" w:rsidP="006F0F3C">
            <w:pPr>
              <w:tabs>
                <w:tab w:val="left" w:pos="993"/>
              </w:tabs>
              <w:spacing w:after="0" w:line="240" w:lineRule="auto"/>
              <w:rPr>
                <w:rFonts w:ascii="Times New Roman" w:hAnsi="Times New Roman" w:cs="Times New Roman"/>
              </w:rPr>
            </w:pPr>
            <w:r w:rsidRPr="00263DF7">
              <w:rPr>
                <w:rFonts w:ascii="Times New Roman" w:hAnsi="Times New Roman" w:cs="Times New Roman"/>
                <w:sz w:val="22"/>
                <w:szCs w:val="22"/>
              </w:rPr>
              <w:t xml:space="preserve">6 (šešios) dienos </w:t>
            </w:r>
            <w:r w:rsidR="00CE1F13" w:rsidRPr="00263DF7">
              <w:rPr>
                <w:rFonts w:ascii="Times New Roman" w:hAnsi="Times New Roman" w:cs="Times New Roman"/>
              </w:rPr>
              <w:t>iki pasiūlymų pateikimo termino dienos</w:t>
            </w:r>
          </w:p>
        </w:tc>
        <w:tc>
          <w:tcPr>
            <w:tcW w:w="2029" w:type="dxa"/>
            <w:shd w:val="clear" w:color="auto" w:fill="auto"/>
            <w:tcMar>
              <w:top w:w="0" w:type="dxa"/>
              <w:left w:w="108" w:type="dxa"/>
              <w:bottom w:w="0" w:type="dxa"/>
              <w:right w:w="108" w:type="dxa"/>
            </w:tcMar>
          </w:tcPr>
          <w:p w14:paraId="2E898EC9" w14:textId="75007776"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7621DE63" w14:textId="77777777" w:rsidTr="0088671C">
        <w:trPr>
          <w:trHeight w:val="20"/>
        </w:trPr>
        <w:tc>
          <w:tcPr>
            <w:tcW w:w="823" w:type="dxa"/>
            <w:shd w:val="clear" w:color="auto" w:fill="auto"/>
            <w:tcMar>
              <w:top w:w="0" w:type="dxa"/>
              <w:left w:w="108" w:type="dxa"/>
              <w:bottom w:w="0" w:type="dxa"/>
              <w:right w:w="108" w:type="dxa"/>
            </w:tcMar>
          </w:tcPr>
          <w:p w14:paraId="63314DF2" w14:textId="5548A91C"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758839D1" w14:textId="4F4D0EEB" w:rsidR="00774AA5" w:rsidRPr="00263DF7" w:rsidRDefault="00455131" w:rsidP="006F0F3C">
            <w:pPr>
              <w:tabs>
                <w:tab w:val="left" w:pos="993"/>
              </w:tabs>
              <w:spacing w:after="0" w:line="240" w:lineRule="auto"/>
              <w:rPr>
                <w:rFonts w:ascii="Times New Roman" w:hAnsi="Times New Roman" w:cs="Times New Roman"/>
                <w:sz w:val="22"/>
                <w:szCs w:val="22"/>
              </w:rPr>
            </w:pPr>
            <w:r w:rsidRPr="00263DF7">
              <w:rPr>
                <w:rFonts w:ascii="Times New Roman" w:hAnsi="Times New Roman" w:cs="Times New Roman"/>
                <w:sz w:val="22"/>
                <w:szCs w:val="22"/>
              </w:rPr>
              <w:t>O</w:t>
            </w:r>
            <w:r w:rsidR="00774AA5" w:rsidRPr="00263DF7">
              <w:rPr>
                <w:rFonts w:ascii="Times New Roman" w:hAnsi="Times New Roman" w:cs="Times New Roman"/>
                <w:sz w:val="22"/>
                <w:szCs w:val="22"/>
              </w:rPr>
              <w:t>bjekto apžiūra bus vykdoma:</w:t>
            </w:r>
          </w:p>
        </w:tc>
        <w:tc>
          <w:tcPr>
            <w:tcW w:w="3543" w:type="dxa"/>
            <w:shd w:val="clear" w:color="auto" w:fill="auto"/>
            <w:tcMar>
              <w:top w:w="0" w:type="dxa"/>
              <w:left w:w="108" w:type="dxa"/>
              <w:bottom w:w="0" w:type="dxa"/>
              <w:right w:w="108" w:type="dxa"/>
            </w:tcMar>
          </w:tcPr>
          <w:p w14:paraId="16ACE08C" w14:textId="77777777" w:rsidR="00774AA5" w:rsidRPr="00263DF7" w:rsidRDefault="00774AA5" w:rsidP="006F0F3C">
            <w:pPr>
              <w:tabs>
                <w:tab w:val="left" w:pos="993"/>
              </w:tabs>
              <w:spacing w:after="0" w:line="240" w:lineRule="auto"/>
              <w:rPr>
                <w:rFonts w:ascii="Times New Roman" w:hAnsi="Times New Roman" w:cs="Times New Roman"/>
                <w:iCs/>
                <w:color w:val="FF0000"/>
              </w:rPr>
            </w:pPr>
            <w:r w:rsidRPr="00263DF7">
              <w:rPr>
                <w:rFonts w:ascii="Times New Roman" w:hAnsi="Times New Roman" w:cs="Times New Roman"/>
                <w:iCs/>
              </w:rPr>
              <w:t>NETAIKOMA</w:t>
            </w:r>
          </w:p>
        </w:tc>
        <w:tc>
          <w:tcPr>
            <w:tcW w:w="2029" w:type="dxa"/>
            <w:shd w:val="clear" w:color="auto" w:fill="auto"/>
            <w:tcMar>
              <w:top w:w="0" w:type="dxa"/>
              <w:left w:w="108" w:type="dxa"/>
              <w:bottom w:w="0" w:type="dxa"/>
              <w:right w:w="108" w:type="dxa"/>
            </w:tcMar>
          </w:tcPr>
          <w:p w14:paraId="0CB425FC" w14:textId="2DF3D8C3"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3AA572DF" w14:textId="77777777" w:rsidTr="0088671C">
        <w:trPr>
          <w:trHeight w:val="20"/>
        </w:trPr>
        <w:tc>
          <w:tcPr>
            <w:tcW w:w="823" w:type="dxa"/>
            <w:shd w:val="clear" w:color="auto" w:fill="auto"/>
            <w:tcMar>
              <w:top w:w="0" w:type="dxa"/>
              <w:left w:w="108" w:type="dxa"/>
              <w:bottom w:w="0" w:type="dxa"/>
              <w:right w:w="108" w:type="dxa"/>
            </w:tcMar>
          </w:tcPr>
          <w:p w14:paraId="0C5D727C" w14:textId="097AAFC5"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77FDC819" w14:textId="2D3D8B4C"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 xml:space="preserve">Perkančioji organizacija rengs susitikimus su tiekėjais dėl pirkimo </w:t>
            </w:r>
            <w:r w:rsidR="006932C2" w:rsidRPr="00263DF7">
              <w:rPr>
                <w:rFonts w:ascii="Times New Roman" w:hAnsi="Times New Roman" w:cs="Times New Roman"/>
              </w:rPr>
              <w:t>sąlygų</w:t>
            </w:r>
            <w:r w:rsidRPr="00263DF7">
              <w:rPr>
                <w:rFonts w:ascii="Times New Roman" w:hAnsi="Times New Roman" w:cs="Times New Roman"/>
              </w:rPr>
              <w:t xml:space="preserve"> paaiškinimo</w:t>
            </w:r>
          </w:p>
        </w:tc>
        <w:tc>
          <w:tcPr>
            <w:tcW w:w="3543" w:type="dxa"/>
            <w:shd w:val="clear" w:color="auto" w:fill="auto"/>
            <w:tcMar>
              <w:top w:w="0" w:type="dxa"/>
              <w:left w:w="108" w:type="dxa"/>
              <w:bottom w:w="0" w:type="dxa"/>
              <w:right w:w="108" w:type="dxa"/>
            </w:tcMar>
          </w:tcPr>
          <w:p w14:paraId="37463C11" w14:textId="77777777" w:rsidR="00774AA5" w:rsidRPr="00263DF7" w:rsidRDefault="00774AA5" w:rsidP="006F0F3C">
            <w:pPr>
              <w:tabs>
                <w:tab w:val="left" w:pos="993"/>
              </w:tabs>
              <w:spacing w:after="0" w:line="240" w:lineRule="auto"/>
              <w:rPr>
                <w:rFonts w:ascii="Times New Roman" w:hAnsi="Times New Roman" w:cs="Times New Roman"/>
                <w:iCs/>
              </w:rPr>
            </w:pPr>
            <w:r w:rsidRPr="00263DF7">
              <w:rPr>
                <w:rFonts w:ascii="Times New Roman" w:hAnsi="Times New Roman" w:cs="Times New Roman"/>
                <w:iCs/>
              </w:rPr>
              <w:t>NETAIKOMA</w:t>
            </w:r>
          </w:p>
        </w:tc>
        <w:tc>
          <w:tcPr>
            <w:tcW w:w="2029" w:type="dxa"/>
            <w:shd w:val="clear" w:color="auto" w:fill="auto"/>
            <w:tcMar>
              <w:top w:w="0" w:type="dxa"/>
              <w:left w:w="108" w:type="dxa"/>
              <w:bottom w:w="0" w:type="dxa"/>
              <w:right w:w="108" w:type="dxa"/>
            </w:tcMar>
          </w:tcPr>
          <w:p w14:paraId="1C7B20C9" w14:textId="7ECF8415"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595801DB" w14:textId="77777777" w:rsidTr="0088671C">
        <w:trPr>
          <w:trHeight w:val="20"/>
        </w:trPr>
        <w:tc>
          <w:tcPr>
            <w:tcW w:w="823" w:type="dxa"/>
            <w:shd w:val="clear" w:color="auto" w:fill="auto"/>
            <w:tcMar>
              <w:top w:w="0" w:type="dxa"/>
              <w:left w:w="108" w:type="dxa"/>
              <w:bottom w:w="0" w:type="dxa"/>
              <w:right w:w="108" w:type="dxa"/>
            </w:tcMar>
          </w:tcPr>
          <w:p w14:paraId="7834A329" w14:textId="7DD7B5EE"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1664470B" w14:textId="04429B88"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Tiekėjai turi pateikti prekių pavyzdžius</w:t>
            </w:r>
          </w:p>
        </w:tc>
        <w:tc>
          <w:tcPr>
            <w:tcW w:w="3543" w:type="dxa"/>
            <w:shd w:val="clear" w:color="auto" w:fill="auto"/>
            <w:tcMar>
              <w:top w:w="0" w:type="dxa"/>
              <w:left w:w="108" w:type="dxa"/>
              <w:bottom w:w="0" w:type="dxa"/>
              <w:right w:w="108" w:type="dxa"/>
            </w:tcMar>
          </w:tcPr>
          <w:p w14:paraId="2B01D5F8" w14:textId="77777777" w:rsidR="00774AA5" w:rsidRPr="00263DF7" w:rsidRDefault="00774AA5" w:rsidP="006F0F3C">
            <w:pPr>
              <w:pStyle w:val="Body2"/>
              <w:tabs>
                <w:tab w:val="left" w:pos="993"/>
              </w:tabs>
              <w:spacing w:after="0"/>
              <w:rPr>
                <w:rFonts w:cs="Times New Roman"/>
                <w:color w:val="auto"/>
                <w:lang w:val="lt-LT"/>
              </w:rPr>
            </w:pPr>
            <w:r w:rsidRPr="00263DF7">
              <w:rPr>
                <w:rFonts w:cs="Times New Roman"/>
                <w:color w:val="auto"/>
                <w:lang w:val="lt-LT"/>
              </w:rPr>
              <w:t>NETAIKOMA</w:t>
            </w:r>
          </w:p>
          <w:p w14:paraId="2276FCB7" w14:textId="7A0B1243" w:rsidR="00774AA5" w:rsidRPr="00263DF7" w:rsidRDefault="00955067" w:rsidP="006F0F3C">
            <w:pPr>
              <w:tabs>
                <w:tab w:val="left" w:pos="993"/>
              </w:tabs>
              <w:spacing w:after="0" w:line="240" w:lineRule="auto"/>
              <w:rPr>
                <w:rFonts w:ascii="Times New Roman" w:hAnsi="Times New Roman" w:cs="Times New Roman"/>
                <w:iCs/>
                <w:color w:val="00B050"/>
              </w:rPr>
            </w:pPr>
            <w:r w:rsidRPr="00263DF7">
              <w:rPr>
                <w:rFonts w:ascii="Times New Roman" w:hAnsi="Times New Roman" w:cs="Times New Roman"/>
                <w:i/>
                <w:iCs/>
                <w:color w:val="7030A0"/>
              </w:rPr>
              <w:t xml:space="preserve"> </w:t>
            </w:r>
          </w:p>
        </w:tc>
        <w:tc>
          <w:tcPr>
            <w:tcW w:w="2029" w:type="dxa"/>
            <w:shd w:val="clear" w:color="auto" w:fill="auto"/>
            <w:tcMar>
              <w:top w:w="0" w:type="dxa"/>
              <w:left w:w="108" w:type="dxa"/>
              <w:bottom w:w="0" w:type="dxa"/>
              <w:right w:w="108" w:type="dxa"/>
            </w:tcMar>
          </w:tcPr>
          <w:p w14:paraId="49C9AF54" w14:textId="060712A8"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712AAA1F" w14:textId="77777777" w:rsidTr="0088671C">
        <w:trPr>
          <w:trHeight w:val="20"/>
        </w:trPr>
        <w:tc>
          <w:tcPr>
            <w:tcW w:w="823" w:type="dxa"/>
            <w:shd w:val="clear" w:color="auto" w:fill="auto"/>
            <w:tcMar>
              <w:top w:w="0" w:type="dxa"/>
              <w:left w:w="108" w:type="dxa"/>
              <w:bottom w:w="0" w:type="dxa"/>
              <w:right w:w="108" w:type="dxa"/>
            </w:tcMar>
          </w:tcPr>
          <w:p w14:paraId="204C0E52" w14:textId="1B708D3D"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20CE1883"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Pasiūlymo galiojimo ir pasiūlymo galiojimo užtikrinimo (jei taikoma) terminas ne trumpesnis kaip</w:t>
            </w:r>
          </w:p>
        </w:tc>
        <w:tc>
          <w:tcPr>
            <w:tcW w:w="3543" w:type="dxa"/>
            <w:shd w:val="clear" w:color="auto" w:fill="auto"/>
            <w:tcMar>
              <w:top w:w="0" w:type="dxa"/>
              <w:left w:w="108" w:type="dxa"/>
              <w:bottom w:w="0" w:type="dxa"/>
              <w:right w:w="108" w:type="dxa"/>
            </w:tcMar>
          </w:tcPr>
          <w:p w14:paraId="1D8F2053" w14:textId="77777777" w:rsidR="00774AA5" w:rsidRPr="00263DF7" w:rsidRDefault="00774AA5" w:rsidP="006F0F3C">
            <w:pPr>
              <w:tabs>
                <w:tab w:val="left" w:pos="993"/>
              </w:tabs>
              <w:spacing w:after="0" w:line="240" w:lineRule="auto"/>
              <w:rPr>
                <w:rFonts w:ascii="Times New Roman" w:hAnsi="Times New Roman" w:cs="Times New Roman"/>
                <w:iCs/>
              </w:rPr>
            </w:pPr>
            <w:r w:rsidRPr="00263DF7">
              <w:rPr>
                <w:rFonts w:ascii="Times New Roman" w:hAnsi="Times New Roman" w:cs="Times New Roman"/>
                <w:iCs/>
              </w:rPr>
              <w:t>90 (devyniasdešimt) dienų nuo pasiūlymų pateikimo galutinio termino pabaigos</w:t>
            </w:r>
          </w:p>
        </w:tc>
        <w:tc>
          <w:tcPr>
            <w:tcW w:w="2029" w:type="dxa"/>
            <w:shd w:val="clear" w:color="auto" w:fill="auto"/>
            <w:tcMar>
              <w:top w:w="0" w:type="dxa"/>
              <w:left w:w="108" w:type="dxa"/>
              <w:bottom w:w="0" w:type="dxa"/>
              <w:right w:w="108" w:type="dxa"/>
            </w:tcMar>
          </w:tcPr>
          <w:p w14:paraId="16D7D59D" w14:textId="7639E1B8"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046FE48C" w14:textId="77777777" w:rsidTr="0088671C">
        <w:trPr>
          <w:trHeight w:val="20"/>
        </w:trPr>
        <w:tc>
          <w:tcPr>
            <w:tcW w:w="823" w:type="dxa"/>
            <w:shd w:val="clear" w:color="auto" w:fill="auto"/>
            <w:tcMar>
              <w:top w:w="0" w:type="dxa"/>
              <w:left w:w="108" w:type="dxa"/>
              <w:bottom w:w="0" w:type="dxa"/>
              <w:right w:w="108" w:type="dxa"/>
            </w:tcMar>
          </w:tcPr>
          <w:p w14:paraId="0CCD490C" w14:textId="1C5F8541"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rPr>
            </w:pPr>
          </w:p>
        </w:tc>
        <w:tc>
          <w:tcPr>
            <w:tcW w:w="3459" w:type="dxa"/>
            <w:shd w:val="clear" w:color="auto" w:fill="auto"/>
            <w:tcMar>
              <w:top w:w="0" w:type="dxa"/>
              <w:left w:w="108" w:type="dxa"/>
              <w:bottom w:w="0" w:type="dxa"/>
              <w:right w:w="108" w:type="dxa"/>
            </w:tcMar>
          </w:tcPr>
          <w:p w14:paraId="3A78067C"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shd w:val="clear" w:color="auto" w:fill="auto"/>
            <w:tcMar>
              <w:top w:w="0" w:type="dxa"/>
              <w:left w:w="108" w:type="dxa"/>
              <w:bottom w:w="0" w:type="dxa"/>
              <w:right w:w="108" w:type="dxa"/>
            </w:tcMar>
          </w:tcPr>
          <w:p w14:paraId="7C89FA9E" w14:textId="5791F0CF" w:rsidR="00EF6436" w:rsidRPr="00263DF7" w:rsidRDefault="00FF2C37" w:rsidP="006F0F3C">
            <w:pPr>
              <w:tabs>
                <w:tab w:val="left" w:pos="993"/>
              </w:tabs>
              <w:spacing w:after="0" w:line="240" w:lineRule="auto"/>
              <w:rPr>
                <w:rFonts w:ascii="Times New Roman" w:hAnsi="Times New Roman" w:cs="Times New Roman"/>
              </w:rPr>
            </w:pPr>
            <w:r>
              <w:rPr>
                <w:rFonts w:ascii="Times New Roman" w:hAnsi="Times New Roman" w:cs="Times New Roman"/>
                <w:iCs/>
              </w:rPr>
              <w:t>NETAIKOMA</w:t>
            </w:r>
          </w:p>
          <w:p w14:paraId="4DD4DD87" w14:textId="36DF3448" w:rsidR="00774AA5" w:rsidRPr="00263DF7" w:rsidRDefault="00774AA5" w:rsidP="006F0F3C">
            <w:pPr>
              <w:tabs>
                <w:tab w:val="left" w:pos="993"/>
              </w:tabs>
              <w:spacing w:after="0" w:line="240" w:lineRule="auto"/>
              <w:rPr>
                <w:rFonts w:ascii="Times New Roman" w:hAnsi="Times New Roman" w:cs="Times New Roman"/>
                <w:iCs/>
              </w:rPr>
            </w:pPr>
          </w:p>
        </w:tc>
        <w:tc>
          <w:tcPr>
            <w:tcW w:w="2029" w:type="dxa"/>
            <w:shd w:val="clear" w:color="auto" w:fill="auto"/>
            <w:tcMar>
              <w:top w:w="0" w:type="dxa"/>
              <w:left w:w="108" w:type="dxa"/>
              <w:bottom w:w="0" w:type="dxa"/>
              <w:right w:w="108" w:type="dxa"/>
            </w:tcMar>
          </w:tcPr>
          <w:p w14:paraId="7A43570F" w14:textId="2412BD56"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1F2EA374" w14:textId="77777777" w:rsidTr="0088671C">
        <w:trPr>
          <w:trHeight w:val="20"/>
        </w:trPr>
        <w:tc>
          <w:tcPr>
            <w:tcW w:w="823" w:type="dxa"/>
            <w:shd w:val="clear" w:color="auto" w:fill="auto"/>
            <w:tcMar>
              <w:top w:w="0" w:type="dxa"/>
              <w:left w:w="108" w:type="dxa"/>
              <w:bottom w:w="0" w:type="dxa"/>
              <w:right w:w="108" w:type="dxa"/>
            </w:tcMar>
          </w:tcPr>
          <w:p w14:paraId="539F7958" w14:textId="226D3FF6"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27FEFE6F"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color w:val="000000" w:themeColor="text1"/>
              </w:rPr>
              <w:t>Pasiūlymo galiojimo užtikrinimas pirkimo dalyviui grąžinamas (arba atsisakoma teisių į jį) per</w:t>
            </w:r>
          </w:p>
        </w:tc>
        <w:tc>
          <w:tcPr>
            <w:tcW w:w="3543" w:type="dxa"/>
            <w:shd w:val="clear" w:color="auto" w:fill="auto"/>
            <w:tcMar>
              <w:top w:w="0" w:type="dxa"/>
              <w:left w:w="108" w:type="dxa"/>
              <w:bottom w:w="0" w:type="dxa"/>
              <w:right w:w="108" w:type="dxa"/>
            </w:tcMar>
          </w:tcPr>
          <w:p w14:paraId="7F3A5EF2" w14:textId="4CC3F887" w:rsidR="006E5188" w:rsidRPr="00263DF7" w:rsidRDefault="00FF2C37" w:rsidP="006F0F3C">
            <w:pPr>
              <w:tabs>
                <w:tab w:val="left" w:pos="993"/>
              </w:tabs>
              <w:spacing w:after="0" w:line="240" w:lineRule="auto"/>
              <w:jc w:val="both"/>
              <w:rPr>
                <w:rFonts w:ascii="Times New Roman" w:hAnsi="Times New Roman" w:cs="Times New Roman"/>
              </w:rPr>
            </w:pPr>
            <w:r>
              <w:rPr>
                <w:rFonts w:ascii="Times New Roman" w:hAnsi="Times New Roman" w:cs="Times New Roman"/>
              </w:rPr>
              <w:t>NETAIKOMA</w:t>
            </w:r>
          </w:p>
          <w:p w14:paraId="684369EC" w14:textId="06D354C1" w:rsidR="00774AA5" w:rsidRPr="00263DF7" w:rsidRDefault="00774AA5" w:rsidP="006F0F3C">
            <w:pPr>
              <w:tabs>
                <w:tab w:val="left" w:pos="993"/>
              </w:tabs>
              <w:spacing w:after="0" w:line="240" w:lineRule="auto"/>
              <w:jc w:val="both"/>
              <w:rPr>
                <w:rFonts w:ascii="Times New Roman" w:hAnsi="Times New Roman" w:cs="Times New Roman"/>
                <w:color w:val="000000" w:themeColor="text1"/>
              </w:rPr>
            </w:pPr>
          </w:p>
        </w:tc>
        <w:tc>
          <w:tcPr>
            <w:tcW w:w="2029" w:type="dxa"/>
            <w:shd w:val="clear" w:color="auto" w:fill="auto"/>
            <w:tcMar>
              <w:top w:w="0" w:type="dxa"/>
              <w:left w:w="108" w:type="dxa"/>
              <w:bottom w:w="0" w:type="dxa"/>
              <w:right w:w="108" w:type="dxa"/>
            </w:tcMar>
          </w:tcPr>
          <w:p w14:paraId="7D43700D" w14:textId="7DF64137"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6D55395E" w14:textId="77777777" w:rsidTr="0088671C">
        <w:trPr>
          <w:trHeight w:val="20"/>
        </w:trPr>
        <w:tc>
          <w:tcPr>
            <w:tcW w:w="823" w:type="dxa"/>
            <w:shd w:val="clear" w:color="auto" w:fill="auto"/>
            <w:tcMar>
              <w:top w:w="0" w:type="dxa"/>
              <w:left w:w="108" w:type="dxa"/>
              <w:bottom w:w="0" w:type="dxa"/>
              <w:right w:w="108" w:type="dxa"/>
            </w:tcMar>
          </w:tcPr>
          <w:p w14:paraId="5B414F03" w14:textId="2549B1DC"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738116EE"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tcPr>
          <w:p w14:paraId="3A59976E"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3 (tris) darbo dienas nuo sprendimo priėmimo dienos</w:t>
            </w:r>
          </w:p>
        </w:tc>
        <w:tc>
          <w:tcPr>
            <w:tcW w:w="2029" w:type="dxa"/>
            <w:shd w:val="clear" w:color="auto" w:fill="auto"/>
            <w:tcMar>
              <w:top w:w="0" w:type="dxa"/>
              <w:left w:w="108" w:type="dxa"/>
              <w:bottom w:w="0" w:type="dxa"/>
              <w:right w:w="108" w:type="dxa"/>
            </w:tcMar>
          </w:tcPr>
          <w:p w14:paraId="1A133141" w14:textId="16262ED2" w:rsidR="00774AA5" w:rsidRPr="00263DF7" w:rsidRDefault="00774AA5" w:rsidP="006F0F3C">
            <w:pPr>
              <w:tabs>
                <w:tab w:val="left" w:pos="993"/>
              </w:tabs>
              <w:spacing w:after="0" w:line="240" w:lineRule="auto"/>
              <w:rPr>
                <w:rFonts w:ascii="Times New Roman" w:hAnsi="Times New Roman" w:cs="Times New Roman"/>
                <w:bCs/>
              </w:rPr>
            </w:pPr>
          </w:p>
        </w:tc>
      </w:tr>
      <w:tr w:rsidR="00774AA5" w:rsidRPr="00263DF7" w14:paraId="59E99749" w14:textId="77777777" w:rsidTr="0088671C">
        <w:trPr>
          <w:trHeight w:val="20"/>
        </w:trPr>
        <w:tc>
          <w:tcPr>
            <w:tcW w:w="823" w:type="dxa"/>
            <w:shd w:val="clear" w:color="auto" w:fill="auto"/>
            <w:tcMar>
              <w:top w:w="0" w:type="dxa"/>
              <w:left w:w="108" w:type="dxa"/>
              <w:bottom w:w="0" w:type="dxa"/>
              <w:right w:w="108" w:type="dxa"/>
            </w:tcMar>
          </w:tcPr>
          <w:p w14:paraId="7986B22C" w14:textId="28A1D23B"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3F6E38E5"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 xml:space="preserve">Perkančioji organizacija pirkimo dalyviams praneša apie priimtą sprendimą nustatyti laimėjusį pasiūlymą, </w:t>
            </w:r>
            <w:r w:rsidRPr="00263DF7">
              <w:rPr>
                <w:rFonts w:ascii="Times New Roman" w:hAnsi="Times New Roman" w:cs="Times New Roman"/>
              </w:rPr>
              <w:t>dėl kurio bus sudaroma</w:t>
            </w:r>
            <w:r w:rsidRPr="00263DF7">
              <w:rPr>
                <w:rFonts w:ascii="Times New Roman" w:hAnsi="Times New Roman" w:cs="Times New Roman"/>
                <w:bCs/>
              </w:rPr>
              <w:t xml:space="preserve"> sutartis ne vėliau kaip per</w:t>
            </w:r>
          </w:p>
        </w:tc>
        <w:tc>
          <w:tcPr>
            <w:tcW w:w="3543" w:type="dxa"/>
            <w:shd w:val="clear" w:color="auto" w:fill="auto"/>
            <w:tcMar>
              <w:top w:w="0" w:type="dxa"/>
              <w:left w:w="108" w:type="dxa"/>
              <w:bottom w:w="0" w:type="dxa"/>
              <w:right w:w="108" w:type="dxa"/>
            </w:tcMar>
          </w:tcPr>
          <w:p w14:paraId="02898D3A" w14:textId="1A56EDAC" w:rsidR="00774AA5" w:rsidRPr="00263DF7" w:rsidRDefault="00CC70B1"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3</w:t>
            </w:r>
            <w:r w:rsidR="00774AA5" w:rsidRPr="00263DF7">
              <w:rPr>
                <w:rFonts w:ascii="Times New Roman" w:hAnsi="Times New Roman" w:cs="Times New Roman"/>
                <w:bCs/>
              </w:rPr>
              <w:t xml:space="preserve"> (</w:t>
            </w:r>
            <w:r w:rsidR="00D707AB" w:rsidRPr="00263DF7">
              <w:rPr>
                <w:rFonts w:ascii="Times New Roman" w:hAnsi="Times New Roman" w:cs="Times New Roman"/>
                <w:bCs/>
              </w:rPr>
              <w:t>tris</w:t>
            </w:r>
            <w:r w:rsidR="00774AA5" w:rsidRPr="00263DF7">
              <w:rPr>
                <w:rFonts w:ascii="Times New Roman" w:hAnsi="Times New Roman" w:cs="Times New Roman"/>
                <w:bCs/>
              </w:rPr>
              <w:t>) darbo dienas nuo sprendimo priėmimo dienos</w:t>
            </w:r>
          </w:p>
        </w:tc>
        <w:tc>
          <w:tcPr>
            <w:tcW w:w="2029" w:type="dxa"/>
            <w:shd w:val="clear" w:color="auto" w:fill="auto"/>
            <w:tcMar>
              <w:top w:w="0" w:type="dxa"/>
              <w:left w:w="108" w:type="dxa"/>
              <w:bottom w:w="0" w:type="dxa"/>
              <w:right w:w="108" w:type="dxa"/>
            </w:tcMar>
          </w:tcPr>
          <w:p w14:paraId="71FB89FD" w14:textId="77777777"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5D779D75" w14:textId="77777777" w:rsidTr="0088671C">
        <w:trPr>
          <w:trHeight w:val="20"/>
        </w:trPr>
        <w:tc>
          <w:tcPr>
            <w:tcW w:w="823" w:type="dxa"/>
            <w:shd w:val="clear" w:color="auto" w:fill="auto"/>
            <w:tcMar>
              <w:top w:w="0" w:type="dxa"/>
              <w:left w:w="108" w:type="dxa"/>
              <w:bottom w:w="0" w:type="dxa"/>
              <w:right w:w="108" w:type="dxa"/>
            </w:tcMar>
          </w:tcPr>
          <w:p w14:paraId="715DBD55" w14:textId="53D9A072"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343562B6"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tcPr>
          <w:p w14:paraId="7F18AB44"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15 (penkiolika) dienų nuo pirkimo dalyvio raštu pateikto prašymo gavimo dienos</w:t>
            </w:r>
          </w:p>
        </w:tc>
        <w:tc>
          <w:tcPr>
            <w:tcW w:w="2029" w:type="dxa"/>
            <w:shd w:val="clear" w:color="auto" w:fill="auto"/>
            <w:tcMar>
              <w:top w:w="0" w:type="dxa"/>
              <w:left w:w="108" w:type="dxa"/>
              <w:bottom w:w="0" w:type="dxa"/>
              <w:right w:w="108" w:type="dxa"/>
            </w:tcMar>
          </w:tcPr>
          <w:p w14:paraId="7A6A5CD0" w14:textId="36C4D3EC" w:rsidR="00774AA5" w:rsidRPr="00263DF7" w:rsidRDefault="00774AA5" w:rsidP="006F0F3C">
            <w:pPr>
              <w:pStyle w:val="tajtip"/>
              <w:shd w:val="clear" w:color="auto" w:fill="FFFFFF"/>
              <w:tabs>
                <w:tab w:val="left" w:pos="993"/>
              </w:tabs>
              <w:spacing w:before="0" w:beforeAutospacing="0" w:after="0" w:afterAutospacing="0"/>
              <w:ind w:firstLine="313"/>
              <w:rPr>
                <w:sz w:val="20"/>
                <w:szCs w:val="20"/>
              </w:rPr>
            </w:pPr>
          </w:p>
        </w:tc>
      </w:tr>
      <w:tr w:rsidR="00774AA5" w:rsidRPr="00263DF7" w14:paraId="3739CF2C" w14:textId="77777777" w:rsidTr="0088671C">
        <w:trPr>
          <w:trHeight w:val="20"/>
        </w:trPr>
        <w:tc>
          <w:tcPr>
            <w:tcW w:w="823" w:type="dxa"/>
            <w:shd w:val="clear" w:color="auto" w:fill="auto"/>
            <w:tcMar>
              <w:top w:w="0" w:type="dxa"/>
              <w:left w:w="108" w:type="dxa"/>
              <w:bottom w:w="0" w:type="dxa"/>
              <w:right w:w="108" w:type="dxa"/>
            </w:tcMar>
          </w:tcPr>
          <w:p w14:paraId="50E0821F" w14:textId="51531F71"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4FECB953"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color w:val="000000"/>
                <w:shd w:val="clear" w:color="auto" w:fill="FFFFFF"/>
              </w:rPr>
              <w:t xml:space="preserve">Tiekėjas turi teisę pateikti pretenziją perkančiajai organizacijai, pateikti </w:t>
            </w:r>
            <w:r w:rsidRPr="00263DF7">
              <w:rPr>
                <w:rFonts w:ascii="Times New Roman" w:hAnsi="Times New Roman" w:cs="Times New Roman"/>
                <w:color w:val="000000"/>
                <w:shd w:val="clear" w:color="auto" w:fill="FFFFFF"/>
              </w:rPr>
              <w:lastRenderedPageBreak/>
              <w:t xml:space="preserve">prašymą ar pareikšti ieškinį teismui </w:t>
            </w:r>
            <w:r w:rsidRPr="00263DF7">
              <w:rPr>
                <w:rFonts w:ascii="Times New Roman" w:hAnsi="Times New Roman" w:cs="Times New Roman"/>
                <w:bCs/>
              </w:rPr>
              <w:t>ne vėliau kaip per</w:t>
            </w:r>
          </w:p>
        </w:tc>
        <w:tc>
          <w:tcPr>
            <w:tcW w:w="3543" w:type="dxa"/>
            <w:shd w:val="clear" w:color="auto" w:fill="auto"/>
            <w:tcMar>
              <w:top w:w="0" w:type="dxa"/>
              <w:left w:w="108" w:type="dxa"/>
              <w:bottom w:w="0" w:type="dxa"/>
              <w:right w:w="108" w:type="dxa"/>
            </w:tcMar>
          </w:tcPr>
          <w:p w14:paraId="38F150E0" w14:textId="48FFB24E" w:rsidR="006C7941"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lastRenderedPageBreak/>
              <w:t xml:space="preserve">10 (dešimt) </w:t>
            </w:r>
            <w:r w:rsidR="00C77CAE" w:rsidRPr="00263DF7">
              <w:rPr>
                <w:rFonts w:ascii="Times New Roman" w:hAnsi="Times New Roman" w:cs="Times New Roman"/>
              </w:rPr>
              <w:t>dienų</w:t>
            </w:r>
            <w:r w:rsidR="00BD58CB" w:rsidRPr="00263DF7">
              <w:rPr>
                <w:rFonts w:ascii="Times New Roman" w:hAnsi="Times New Roman" w:cs="Times New Roman"/>
              </w:rPr>
              <w:t xml:space="preserve"> </w:t>
            </w:r>
            <w:r w:rsidR="00D65C16" w:rsidRPr="00263DF7">
              <w:rPr>
                <w:rFonts w:ascii="Times New Roman" w:hAnsi="Times New Roman" w:cs="Times New Roman"/>
              </w:rPr>
              <w:t xml:space="preserve">nuo </w:t>
            </w:r>
            <w:r w:rsidR="006C7941" w:rsidRPr="00263DF7">
              <w:rPr>
                <w:rFonts w:ascii="Times New Roman" w:eastAsia="Arial" w:hAnsi="Times New Roman" w:cs="Times New Roman"/>
              </w:rPr>
              <w:t>perkančiosios organizacijos</w:t>
            </w:r>
            <w:r w:rsidR="00D65C16" w:rsidRPr="00263DF7">
              <w:rPr>
                <w:rFonts w:ascii="Times New Roman" w:hAnsi="Times New Roman" w:cs="Times New Roman"/>
              </w:rPr>
              <w:t xml:space="preserve"> pranešimo raštu apie jos priimtą sprendimą išsiuntimo tiekėjams </w:t>
            </w:r>
            <w:r w:rsidR="00D65C16" w:rsidRPr="00263DF7">
              <w:rPr>
                <w:rFonts w:ascii="Times New Roman" w:hAnsi="Times New Roman" w:cs="Times New Roman"/>
              </w:rPr>
              <w:lastRenderedPageBreak/>
              <w:t xml:space="preserve">dienos arba nuo paskelbimo apie </w:t>
            </w:r>
            <w:r w:rsidR="006C7941" w:rsidRPr="00263DF7">
              <w:rPr>
                <w:rFonts w:ascii="Times New Roman" w:eastAsia="Arial" w:hAnsi="Times New Roman" w:cs="Times New Roman"/>
              </w:rPr>
              <w:t>perkančiosios organizacijos</w:t>
            </w:r>
            <w:r w:rsidR="00D65C16" w:rsidRPr="00263DF7">
              <w:rPr>
                <w:rFonts w:ascii="Times New Roman" w:hAnsi="Times New Roman" w:cs="Times New Roman"/>
              </w:rPr>
              <w:t xml:space="preserve"> priimtus sprendimus dienos, jei VPĮ nenumato reikalavimo raštu informuoti tiekėjus apie </w:t>
            </w:r>
            <w:r w:rsidR="00D65C16" w:rsidRPr="00263DF7">
              <w:rPr>
                <w:rFonts w:ascii="Times New Roman" w:eastAsia="Arial" w:hAnsi="Times New Roman" w:cs="Times New Roman"/>
              </w:rPr>
              <w:t xml:space="preserve"> </w:t>
            </w:r>
            <w:r w:rsidR="006C7941" w:rsidRPr="00263DF7">
              <w:rPr>
                <w:rFonts w:ascii="Times New Roman" w:eastAsia="Arial" w:hAnsi="Times New Roman" w:cs="Times New Roman"/>
              </w:rPr>
              <w:t>perkančiosios organizacijos</w:t>
            </w:r>
            <w:r w:rsidR="00D65C16" w:rsidRPr="00263DF7">
              <w:rPr>
                <w:rFonts w:ascii="Times New Roman" w:hAnsi="Times New Roman" w:cs="Times New Roman"/>
              </w:rPr>
              <w:t xml:space="preserve"> priimtus sprendimus;</w:t>
            </w:r>
          </w:p>
          <w:p w14:paraId="24167C40" w14:textId="4434CEE0" w:rsidR="00774AA5" w:rsidRPr="00263DF7" w:rsidRDefault="00D65C16" w:rsidP="006F0F3C">
            <w:pPr>
              <w:tabs>
                <w:tab w:val="left" w:pos="993"/>
              </w:tabs>
              <w:spacing w:after="0" w:line="240" w:lineRule="auto"/>
              <w:jc w:val="both"/>
              <w:rPr>
                <w:rFonts w:ascii="Times New Roman" w:hAnsi="Times New Roman" w:cs="Times New Roman"/>
              </w:rPr>
            </w:pPr>
            <w:r w:rsidRPr="00263DF7">
              <w:rPr>
                <w:rFonts w:ascii="Times New Roman" w:hAnsi="Times New Roman" w:cs="Times New Roman"/>
              </w:rPr>
              <w:t>15 (penkiolika) dienų nuo pranešimo išsiuntimo tiekėjams dienos, jeigu šis pranešimas nebuvo siunčiamas elektroninėmis priemonėmis.</w:t>
            </w:r>
          </w:p>
        </w:tc>
        <w:tc>
          <w:tcPr>
            <w:tcW w:w="2029" w:type="dxa"/>
            <w:shd w:val="clear" w:color="auto" w:fill="auto"/>
            <w:tcMar>
              <w:top w:w="0" w:type="dxa"/>
              <w:left w:w="108" w:type="dxa"/>
              <w:bottom w:w="0" w:type="dxa"/>
              <w:right w:w="108" w:type="dxa"/>
            </w:tcMar>
          </w:tcPr>
          <w:p w14:paraId="0DA96950" w14:textId="70776E48" w:rsidR="00774AA5" w:rsidRPr="00263DF7" w:rsidRDefault="00774AA5" w:rsidP="006F0F3C">
            <w:pPr>
              <w:tabs>
                <w:tab w:val="left" w:pos="993"/>
              </w:tabs>
              <w:spacing w:after="0" w:line="240" w:lineRule="auto"/>
              <w:rPr>
                <w:rFonts w:ascii="Times New Roman" w:hAnsi="Times New Roman" w:cs="Times New Roman"/>
                <w:bCs/>
              </w:rPr>
            </w:pPr>
          </w:p>
        </w:tc>
      </w:tr>
      <w:tr w:rsidR="00774AA5" w:rsidRPr="00263DF7" w14:paraId="1A8FC6DE" w14:textId="77777777" w:rsidTr="0088671C">
        <w:trPr>
          <w:trHeight w:val="20"/>
        </w:trPr>
        <w:tc>
          <w:tcPr>
            <w:tcW w:w="823" w:type="dxa"/>
            <w:shd w:val="clear" w:color="auto" w:fill="auto"/>
            <w:tcMar>
              <w:top w:w="0" w:type="dxa"/>
              <w:left w:w="108" w:type="dxa"/>
              <w:bottom w:w="0" w:type="dxa"/>
              <w:right w:w="108" w:type="dxa"/>
            </w:tcMar>
          </w:tcPr>
          <w:p w14:paraId="3FCD8BCC" w14:textId="19D85D51"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rPr>
            </w:pPr>
          </w:p>
        </w:tc>
        <w:tc>
          <w:tcPr>
            <w:tcW w:w="3459" w:type="dxa"/>
            <w:shd w:val="clear" w:color="auto" w:fill="auto"/>
            <w:tcMar>
              <w:top w:w="0" w:type="dxa"/>
              <w:left w:w="108" w:type="dxa"/>
              <w:bottom w:w="0" w:type="dxa"/>
              <w:right w:w="108" w:type="dxa"/>
            </w:tcMar>
          </w:tcPr>
          <w:p w14:paraId="4B78EF85" w14:textId="7777777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tcPr>
          <w:p w14:paraId="7989960F" w14:textId="7777777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6 (šešias) darbo dienas nuo pretenzijos gavimo dienos</w:t>
            </w:r>
          </w:p>
        </w:tc>
        <w:tc>
          <w:tcPr>
            <w:tcW w:w="2029" w:type="dxa"/>
            <w:shd w:val="clear" w:color="auto" w:fill="auto"/>
            <w:tcMar>
              <w:top w:w="0" w:type="dxa"/>
              <w:left w:w="108" w:type="dxa"/>
              <w:bottom w:w="0" w:type="dxa"/>
              <w:right w:w="108" w:type="dxa"/>
            </w:tcMar>
          </w:tcPr>
          <w:p w14:paraId="2E4EA800" w14:textId="424A9933"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65BDD6BA" w14:textId="77777777" w:rsidTr="0088671C">
        <w:trPr>
          <w:trHeight w:val="20"/>
        </w:trPr>
        <w:tc>
          <w:tcPr>
            <w:tcW w:w="823" w:type="dxa"/>
            <w:shd w:val="clear" w:color="auto" w:fill="auto"/>
            <w:tcMar>
              <w:top w:w="0" w:type="dxa"/>
              <w:left w:w="108" w:type="dxa"/>
              <w:bottom w:w="0" w:type="dxa"/>
              <w:right w:w="108" w:type="dxa"/>
            </w:tcMar>
          </w:tcPr>
          <w:p w14:paraId="18CCF556" w14:textId="1FABF3A4"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09ECB10C"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rPr>
              <w:t>Jeigu perkančioji organizacija per nustatytą terminą neišnagrinėja jai pateiktos pretenzijos, tiekėjas turi teisę pateikti prašymą ar pareikšti ieškinį teismui per</w:t>
            </w:r>
            <w:r w:rsidRPr="00263DF7">
              <w:rPr>
                <w:rFonts w:ascii="Times New Roman" w:hAnsi="Times New Roman" w:cs="Times New Roman"/>
                <w:bCs/>
              </w:rPr>
              <w:t xml:space="preserve"> (išskyrus ieškinį dėl sutarties pripažinimo negaliojančia) </w:t>
            </w:r>
          </w:p>
        </w:tc>
        <w:tc>
          <w:tcPr>
            <w:tcW w:w="3543" w:type="dxa"/>
            <w:shd w:val="clear" w:color="auto" w:fill="auto"/>
            <w:tcMar>
              <w:top w:w="0" w:type="dxa"/>
              <w:left w:w="108" w:type="dxa"/>
              <w:bottom w:w="0" w:type="dxa"/>
              <w:right w:w="108" w:type="dxa"/>
            </w:tcMar>
          </w:tcPr>
          <w:p w14:paraId="5850D3CD" w14:textId="7777777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029" w:type="dxa"/>
            <w:shd w:val="clear" w:color="auto" w:fill="auto"/>
            <w:tcMar>
              <w:top w:w="0" w:type="dxa"/>
              <w:left w:w="108" w:type="dxa"/>
              <w:bottom w:w="0" w:type="dxa"/>
              <w:right w:w="108" w:type="dxa"/>
            </w:tcMar>
          </w:tcPr>
          <w:p w14:paraId="2FDA5363" w14:textId="6C91B860"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1EEDC62F" w14:textId="77777777" w:rsidTr="0088671C">
        <w:trPr>
          <w:trHeight w:val="20"/>
        </w:trPr>
        <w:tc>
          <w:tcPr>
            <w:tcW w:w="823" w:type="dxa"/>
            <w:shd w:val="clear" w:color="auto" w:fill="auto"/>
            <w:tcMar>
              <w:top w:w="0" w:type="dxa"/>
              <w:left w:w="108" w:type="dxa"/>
              <w:bottom w:w="0" w:type="dxa"/>
              <w:right w:w="108" w:type="dxa"/>
            </w:tcMar>
          </w:tcPr>
          <w:p w14:paraId="3EE38EA3" w14:textId="7B1FEB4A"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rPr>
            </w:pPr>
          </w:p>
        </w:tc>
        <w:tc>
          <w:tcPr>
            <w:tcW w:w="3459" w:type="dxa"/>
            <w:shd w:val="clear" w:color="auto" w:fill="auto"/>
            <w:tcMar>
              <w:top w:w="0" w:type="dxa"/>
              <w:left w:w="108" w:type="dxa"/>
              <w:bottom w:w="0" w:type="dxa"/>
              <w:right w:w="108" w:type="dxa"/>
            </w:tcMar>
          </w:tcPr>
          <w:p w14:paraId="3AE3E0BA" w14:textId="7777777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Perkančioji organizacija negali sudaryti sutarties anksčiau kaip po</w:t>
            </w:r>
          </w:p>
        </w:tc>
        <w:tc>
          <w:tcPr>
            <w:tcW w:w="3543" w:type="dxa"/>
            <w:shd w:val="clear" w:color="auto" w:fill="auto"/>
            <w:tcMar>
              <w:top w:w="0" w:type="dxa"/>
              <w:left w:w="108" w:type="dxa"/>
              <w:bottom w:w="0" w:type="dxa"/>
              <w:right w:w="108" w:type="dxa"/>
            </w:tcMar>
          </w:tcPr>
          <w:p w14:paraId="1FD5A236" w14:textId="16C1BE48"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bCs/>
              </w:rPr>
              <w:t>10 (dešimt) dienų,</w:t>
            </w:r>
            <w:r w:rsidRPr="00263DF7">
              <w:rPr>
                <w:rFonts w:ascii="Times New Roman" w:hAnsi="Times New Roman" w:cs="Times New Roman"/>
              </w:rPr>
              <w:t xml:space="preserve"> nuo pranešimo apie sprendimą sudaryti sutartį (o jei buv</w:t>
            </w:r>
            <w:r w:rsidR="00087211" w:rsidRPr="00263DF7">
              <w:rPr>
                <w:rFonts w:ascii="Times New Roman" w:hAnsi="Times New Roman" w:cs="Times New Roman"/>
              </w:rPr>
              <w:t>o</w:t>
            </w:r>
            <w:r w:rsidRPr="00263DF7">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shd w:val="clear" w:color="auto" w:fill="auto"/>
            <w:tcMar>
              <w:top w:w="0" w:type="dxa"/>
              <w:left w:w="108" w:type="dxa"/>
              <w:bottom w:w="0" w:type="dxa"/>
              <w:right w:w="108" w:type="dxa"/>
            </w:tcMar>
          </w:tcPr>
          <w:p w14:paraId="61BCB161" w14:textId="39873F9D" w:rsidR="00774AA5" w:rsidRPr="00263DF7" w:rsidRDefault="00774AA5" w:rsidP="006F0F3C">
            <w:pPr>
              <w:tabs>
                <w:tab w:val="left" w:pos="993"/>
              </w:tabs>
              <w:spacing w:after="0" w:line="240" w:lineRule="auto"/>
              <w:rPr>
                <w:rFonts w:ascii="Times New Roman" w:hAnsi="Times New Roman" w:cs="Times New Roman"/>
              </w:rPr>
            </w:pPr>
          </w:p>
        </w:tc>
      </w:tr>
      <w:tr w:rsidR="00451AF7" w:rsidRPr="00263DF7" w14:paraId="74B4ACF3" w14:textId="77777777" w:rsidTr="0088671C">
        <w:trPr>
          <w:trHeight w:val="20"/>
        </w:trPr>
        <w:tc>
          <w:tcPr>
            <w:tcW w:w="823" w:type="dxa"/>
            <w:shd w:val="clear" w:color="auto" w:fill="auto"/>
            <w:tcMar>
              <w:top w:w="0" w:type="dxa"/>
              <w:left w:w="108" w:type="dxa"/>
              <w:bottom w:w="0" w:type="dxa"/>
              <w:right w:w="108" w:type="dxa"/>
            </w:tcMar>
          </w:tcPr>
          <w:p w14:paraId="5A1CA8A8" w14:textId="77777777" w:rsidR="00F50C57" w:rsidRPr="00263DF7" w:rsidRDefault="00F50C57" w:rsidP="004D5EB9">
            <w:pPr>
              <w:pStyle w:val="Sraopastraipa"/>
              <w:numPr>
                <w:ilvl w:val="0"/>
                <w:numId w:val="5"/>
              </w:numPr>
              <w:tabs>
                <w:tab w:val="left" w:pos="993"/>
              </w:tabs>
              <w:spacing w:after="0" w:line="240" w:lineRule="auto"/>
              <w:rPr>
                <w:rFonts w:ascii="Times New Roman" w:hAnsi="Times New Roman" w:cs="Times New Roman"/>
              </w:rPr>
            </w:pPr>
          </w:p>
        </w:tc>
        <w:tc>
          <w:tcPr>
            <w:tcW w:w="3459" w:type="dxa"/>
            <w:shd w:val="clear" w:color="auto" w:fill="auto"/>
            <w:tcMar>
              <w:top w:w="0" w:type="dxa"/>
              <w:left w:w="108" w:type="dxa"/>
              <w:bottom w:w="0" w:type="dxa"/>
              <w:right w:w="108" w:type="dxa"/>
            </w:tcMar>
          </w:tcPr>
          <w:p w14:paraId="187F2A99" w14:textId="787AA8A5" w:rsidR="00F50C57" w:rsidRPr="00263DF7" w:rsidRDefault="00F50C57"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 xml:space="preserve">Jeigu </w:t>
            </w:r>
            <w:r w:rsidR="00F46E88" w:rsidRPr="00263DF7">
              <w:rPr>
                <w:rFonts w:ascii="Times New Roman" w:hAnsi="Times New Roman" w:cs="Times New Roman"/>
                <w:iCs/>
              </w:rPr>
              <w:t>suinteresuotas dalyvis paprašys perkančiosios organizacijos pateikti laimėjusį pasiūlymą</w:t>
            </w:r>
          </w:p>
        </w:tc>
        <w:tc>
          <w:tcPr>
            <w:tcW w:w="3543" w:type="dxa"/>
            <w:shd w:val="clear" w:color="auto" w:fill="auto"/>
            <w:tcMar>
              <w:top w:w="0" w:type="dxa"/>
              <w:left w:w="108" w:type="dxa"/>
              <w:bottom w:w="0" w:type="dxa"/>
              <w:right w:w="108" w:type="dxa"/>
            </w:tcMar>
          </w:tcPr>
          <w:p w14:paraId="6E2FD726" w14:textId="2CFED9C8" w:rsidR="001B1895" w:rsidRPr="00263DF7" w:rsidRDefault="000B4E01" w:rsidP="006F0F3C">
            <w:pPr>
              <w:tabs>
                <w:tab w:val="left" w:pos="993"/>
              </w:tabs>
              <w:spacing w:after="0" w:line="240" w:lineRule="auto"/>
              <w:jc w:val="both"/>
              <w:rPr>
                <w:rFonts w:ascii="Times New Roman" w:hAnsi="Times New Roman" w:cs="Times New Roman"/>
              </w:rPr>
            </w:pPr>
            <w:r w:rsidRPr="00263DF7">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63DF7" w:rsidRDefault="00ED5B78" w:rsidP="006F0F3C">
            <w:pPr>
              <w:tabs>
                <w:tab w:val="left" w:pos="993"/>
              </w:tabs>
              <w:spacing w:after="0" w:line="240" w:lineRule="auto"/>
              <w:jc w:val="both"/>
              <w:rPr>
                <w:rFonts w:ascii="Times New Roman" w:hAnsi="Times New Roman" w:cs="Times New Roman"/>
                <w:i/>
                <w:iCs/>
                <w:color w:val="FF0000"/>
              </w:rPr>
            </w:pPr>
          </w:p>
        </w:tc>
        <w:tc>
          <w:tcPr>
            <w:tcW w:w="2029" w:type="dxa"/>
            <w:shd w:val="clear" w:color="auto" w:fill="auto"/>
            <w:tcMar>
              <w:top w:w="0" w:type="dxa"/>
              <w:left w:w="108" w:type="dxa"/>
              <w:bottom w:w="0" w:type="dxa"/>
              <w:right w:w="108" w:type="dxa"/>
            </w:tcMar>
          </w:tcPr>
          <w:p w14:paraId="34B7E883" w14:textId="77777777" w:rsidR="00F50C57" w:rsidRPr="00263DF7" w:rsidRDefault="00F50C57" w:rsidP="006F0F3C">
            <w:pPr>
              <w:tabs>
                <w:tab w:val="left" w:pos="993"/>
              </w:tabs>
              <w:spacing w:after="0" w:line="240" w:lineRule="auto"/>
              <w:rPr>
                <w:rFonts w:ascii="Times New Roman"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263DF7" w:rsidRDefault="008D704D" w:rsidP="00BC337A">
      <w:pPr>
        <w:pStyle w:val="Antrat2"/>
        <w:tabs>
          <w:tab w:val="left" w:pos="993"/>
        </w:tabs>
        <w:spacing w:before="0"/>
        <w:ind w:left="5103"/>
        <w:jc w:val="right"/>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95529097"/>
      <w:r w:rsidRPr="00B61E5B">
        <w:rPr>
          <w:rFonts w:ascii="Times New Roman" w:eastAsia="Calibri" w:hAnsi="Times New Roman" w:cs="Times New Roman"/>
          <w:color w:val="auto"/>
          <w:sz w:val="21"/>
          <w:szCs w:val="21"/>
        </w:rPr>
        <w:lastRenderedPageBreak/>
        <w:t xml:space="preserve">Pirkimo sąlygų </w:t>
      </w:r>
      <w:r w:rsidR="005F0B78" w:rsidRPr="00B61E5B">
        <w:rPr>
          <w:rFonts w:ascii="Times New Roman" w:eastAsia="Calibri" w:hAnsi="Times New Roman" w:cs="Times New Roman"/>
          <w:color w:val="auto"/>
          <w:sz w:val="21"/>
          <w:szCs w:val="21"/>
        </w:rPr>
        <w:t>2</w:t>
      </w:r>
      <w:r w:rsidRPr="00B61E5B">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263DF7" w:rsidRDefault="00281735" w:rsidP="006F0F3C">
      <w:pPr>
        <w:tabs>
          <w:tab w:val="left" w:pos="993"/>
        </w:tabs>
        <w:spacing w:after="0" w:line="240" w:lineRule="auto"/>
        <w:jc w:val="center"/>
        <w:rPr>
          <w:rFonts w:ascii="Times New Roman" w:hAnsi="Times New Roman" w:cs="Times New Roman"/>
          <w:b/>
          <w:bCs/>
        </w:rPr>
      </w:pPr>
    </w:p>
    <w:p w14:paraId="4BA2FBBC" w14:textId="77777777" w:rsidR="00717724" w:rsidRPr="00263DF7" w:rsidRDefault="00717724" w:rsidP="006F0F3C">
      <w:pPr>
        <w:tabs>
          <w:tab w:val="left" w:pos="810"/>
          <w:tab w:val="left" w:pos="993"/>
        </w:tabs>
        <w:spacing w:after="0" w:line="240" w:lineRule="auto"/>
        <w:jc w:val="both"/>
        <w:rPr>
          <w:rFonts w:ascii="Times New Roman" w:eastAsia="Calibri" w:hAnsi="Times New Roman" w:cs="Times New Roman"/>
          <w:i/>
          <w:iCs/>
          <w:color w:val="7030A0"/>
        </w:rPr>
      </w:pPr>
    </w:p>
    <w:p w14:paraId="1BCF1D11" w14:textId="6B99C035" w:rsidR="002637F2" w:rsidRDefault="002637F2" w:rsidP="002637F2">
      <w:pPr>
        <w:pBdr>
          <w:bottom w:val="single" w:sz="12" w:space="1" w:color="auto"/>
        </w:pBdr>
        <w:tabs>
          <w:tab w:val="left" w:pos="810"/>
          <w:tab w:val="left" w:pos="993"/>
        </w:tabs>
        <w:spacing w:after="0" w:line="240" w:lineRule="auto"/>
        <w:jc w:val="center"/>
        <w:rPr>
          <w:rFonts w:ascii="Times New Roman" w:eastAsia="Calibri" w:hAnsi="Times New Roman" w:cs="Times New Roman"/>
          <w:kern w:val="2"/>
          <w:sz w:val="28"/>
          <w:szCs w:val="28"/>
          <w:lang w:eastAsia="en-US"/>
          <w14:ligatures w14:val="standardContextual"/>
        </w:rPr>
      </w:pPr>
      <w:r w:rsidRPr="002637F2">
        <w:rPr>
          <w:rFonts w:ascii="Times New Roman" w:eastAsia="Calibri" w:hAnsi="Times New Roman" w:cs="Times New Roman"/>
          <w:kern w:val="2"/>
          <w:sz w:val="28"/>
          <w:szCs w:val="28"/>
          <w:lang w:eastAsia="en-US"/>
          <w14:ligatures w14:val="standardContextual"/>
        </w:rPr>
        <w:t>TECHNINĖ SPECIFIKACIJA</w:t>
      </w:r>
    </w:p>
    <w:p w14:paraId="240F1917" w14:textId="77777777" w:rsidR="00165AF9" w:rsidRPr="002637F2" w:rsidRDefault="00165AF9" w:rsidP="002637F2">
      <w:pPr>
        <w:pBdr>
          <w:bottom w:val="single" w:sz="12" w:space="1" w:color="auto"/>
        </w:pBdr>
        <w:tabs>
          <w:tab w:val="left" w:pos="810"/>
          <w:tab w:val="left" w:pos="993"/>
        </w:tabs>
        <w:spacing w:after="0" w:line="240" w:lineRule="auto"/>
        <w:jc w:val="center"/>
        <w:rPr>
          <w:rFonts w:ascii="Times New Roman" w:eastAsia="Calibri" w:hAnsi="Times New Roman" w:cs="Times New Roman"/>
          <w:kern w:val="2"/>
          <w:sz w:val="28"/>
          <w:szCs w:val="28"/>
          <w:lang w:eastAsia="en-US"/>
          <w14:ligatures w14:val="standardContextual"/>
        </w:rPr>
      </w:pPr>
    </w:p>
    <w:p w14:paraId="3E4AE550" w14:textId="77777777" w:rsidR="00165AF9" w:rsidRPr="00165AF9" w:rsidRDefault="00165AF9" w:rsidP="00165AF9">
      <w:pPr>
        <w:spacing w:after="0" w:line="240" w:lineRule="auto"/>
        <w:jc w:val="center"/>
        <w:outlineLvl w:val="0"/>
        <w:rPr>
          <w:rFonts w:ascii="Times New Roman" w:eastAsia="Times New Roman" w:hAnsi="Times New Roman" w:cs="Times New Roman"/>
          <w:b/>
          <w:bCs/>
          <w:sz w:val="24"/>
          <w:szCs w:val="24"/>
          <w:lang w:eastAsia="en-US"/>
        </w:rPr>
      </w:pPr>
      <w:bookmarkStart w:id="47" w:name="_Toc516641151"/>
      <w:r w:rsidRPr="00165AF9">
        <w:rPr>
          <w:rFonts w:ascii="Times New Roman" w:eastAsia="Times New Roman" w:hAnsi="Times New Roman" w:cs="Times New Roman"/>
          <w:b/>
          <w:sz w:val="24"/>
          <w:szCs w:val="24"/>
          <w:lang w:eastAsia="en-US"/>
        </w:rPr>
        <w:t>SPECIALIŲJŲ UGDYMOSI POREIKIŲ TURINČIŲ MOKINIŲ PAVĖŽĖJIMAS IŠ VILNIAUS RAJONO Į VILNIAUS MIESTO BENDROJO UGDYMO SPECIALIĄSIAS MOKYKLAS</w:t>
      </w:r>
      <w:bookmarkEnd w:id="47"/>
    </w:p>
    <w:p w14:paraId="5A4C0AAC" w14:textId="77777777" w:rsidR="00165AF9" w:rsidRPr="00165AF9" w:rsidRDefault="00165AF9" w:rsidP="00165AF9">
      <w:pPr>
        <w:spacing w:after="0" w:line="240" w:lineRule="auto"/>
        <w:rPr>
          <w:rFonts w:ascii="Times New Roman" w:eastAsia="Times New Roman" w:hAnsi="Times New Roman" w:cs="Times New Roman"/>
          <w:caps/>
          <w:sz w:val="24"/>
          <w:szCs w:val="24"/>
          <w:lang w:eastAsia="en-US"/>
        </w:rPr>
      </w:pPr>
    </w:p>
    <w:p w14:paraId="324255CE" w14:textId="77777777" w:rsidR="00165AF9" w:rsidRPr="00165AF9" w:rsidRDefault="00165AF9" w:rsidP="00165AF9">
      <w:pPr>
        <w:spacing w:after="0" w:line="240" w:lineRule="auto"/>
        <w:ind w:firstLine="720"/>
        <w:jc w:val="both"/>
        <w:rPr>
          <w:rFonts w:ascii="Times New Roman" w:eastAsia="Times New Roman" w:hAnsi="Times New Roman" w:cs="Times New Roman"/>
          <w:sz w:val="24"/>
          <w:szCs w:val="20"/>
          <w:lang w:eastAsia="en-US"/>
        </w:rPr>
      </w:pPr>
      <w:r w:rsidRPr="00165AF9">
        <w:rPr>
          <w:rFonts w:ascii="Times New Roman" w:eastAsia="Times New Roman" w:hAnsi="Times New Roman" w:cs="Times New Roman"/>
          <w:sz w:val="24"/>
          <w:szCs w:val="20"/>
          <w:lang w:eastAsia="en-US"/>
        </w:rPr>
        <w:t xml:space="preserve">1. Pirkimo objektas </w:t>
      </w:r>
      <w:r w:rsidRPr="00165AF9">
        <w:rPr>
          <w:rFonts w:ascii="Times New Roman" w:eastAsia="Lucida Sans Unicode" w:hAnsi="Times New Roman" w:cs="Mangal"/>
          <w:sz w:val="24"/>
          <w:szCs w:val="24"/>
          <w:lang w:eastAsia="hi-IN" w:bidi="hi-IN"/>
        </w:rPr>
        <w:t>–</w:t>
      </w:r>
      <w:r w:rsidRPr="00165AF9">
        <w:rPr>
          <w:rFonts w:ascii="Times New Roman" w:eastAsia="Times New Roman" w:hAnsi="Times New Roman" w:cs="Times New Roman"/>
          <w:sz w:val="24"/>
          <w:szCs w:val="20"/>
          <w:lang w:eastAsia="en-US"/>
        </w:rPr>
        <w:t xml:space="preserve"> Vilniaus rajono savivaldybės teritorijoje gyvenančių specialiuosius ugdymosi poreikius turinčių mokinių dėl įgytų ar įgimtų sutrikimų (su negalią) pavėžėjimas į Vilniaus miesto bendrojo ugdymo specialiąsias mokyklas (toliau – Paslaugos).</w:t>
      </w:r>
    </w:p>
    <w:p w14:paraId="35E29A33" w14:textId="16BF65F7" w:rsidR="00165AF9" w:rsidRPr="00165AF9" w:rsidRDefault="00165AF9" w:rsidP="00165AF9">
      <w:pPr>
        <w:spacing w:after="0" w:line="240" w:lineRule="auto"/>
        <w:ind w:firstLine="720"/>
        <w:jc w:val="both"/>
        <w:rPr>
          <w:rFonts w:ascii="Times New Roman" w:eastAsia="Times New Roman" w:hAnsi="Times New Roman" w:cs="Times New Roman"/>
          <w:sz w:val="24"/>
          <w:szCs w:val="24"/>
          <w:lang w:eastAsia="en-US"/>
        </w:rPr>
      </w:pPr>
      <w:r w:rsidRPr="00165AF9">
        <w:rPr>
          <w:rFonts w:ascii="Times New Roman" w:eastAsia="Times New Roman" w:hAnsi="Times New Roman" w:cs="Times New Roman"/>
          <w:sz w:val="24"/>
          <w:szCs w:val="20"/>
          <w:lang w:eastAsia="en-US"/>
        </w:rPr>
        <w:t>2.</w:t>
      </w:r>
      <w:r w:rsidRPr="00165AF9">
        <w:rPr>
          <w:rFonts w:ascii="Times New Roman" w:eastAsia="Times New Roman" w:hAnsi="Times New Roman" w:cs="Times New Roman"/>
          <w:sz w:val="24"/>
          <w:szCs w:val="24"/>
          <w:lang w:eastAsia="en-US"/>
        </w:rPr>
        <w:t xml:space="preserve"> </w:t>
      </w:r>
      <w:r w:rsidRPr="00165AF9">
        <w:rPr>
          <w:rFonts w:ascii="Times New Roman" w:eastAsia="Lucida Sans Unicode" w:hAnsi="Times New Roman" w:cs="Mangal"/>
          <w:sz w:val="24"/>
          <w:szCs w:val="24"/>
          <w:lang w:eastAsia="hi-IN" w:bidi="hi-IN"/>
        </w:rPr>
        <w:t>Sutarties trukmė – 3 m</w:t>
      </w:r>
      <w:r>
        <w:rPr>
          <w:rFonts w:ascii="Times New Roman" w:eastAsia="Lucida Sans Unicode" w:hAnsi="Times New Roman" w:cs="Mangal"/>
          <w:sz w:val="24"/>
          <w:szCs w:val="24"/>
          <w:lang w:eastAsia="hi-IN" w:bidi="hi-IN"/>
        </w:rPr>
        <w:t>etai</w:t>
      </w:r>
      <w:r w:rsidRPr="00165AF9">
        <w:rPr>
          <w:rFonts w:ascii="Times New Roman" w:eastAsia="Lucida Sans Unicode" w:hAnsi="Times New Roman" w:cs="Mangal"/>
          <w:sz w:val="24"/>
          <w:szCs w:val="24"/>
          <w:lang w:eastAsia="hi-IN" w:bidi="hi-IN"/>
        </w:rPr>
        <w:t>.</w:t>
      </w:r>
      <w:r w:rsidRPr="00165AF9">
        <w:rPr>
          <w:rFonts w:ascii="Times New Roman" w:eastAsia="Times New Roman" w:hAnsi="Times New Roman" w:cs="Times New Roman"/>
          <w:sz w:val="24"/>
          <w:szCs w:val="24"/>
          <w:lang w:eastAsia="en-US"/>
        </w:rPr>
        <w:t xml:space="preserve"> </w:t>
      </w:r>
    </w:p>
    <w:p w14:paraId="5142729D" w14:textId="77777777" w:rsidR="00165AF9" w:rsidRPr="00165AF9" w:rsidRDefault="00165AF9" w:rsidP="00165AF9">
      <w:pPr>
        <w:spacing w:after="0" w:line="240" w:lineRule="auto"/>
        <w:ind w:firstLine="720"/>
        <w:jc w:val="both"/>
        <w:rPr>
          <w:rFonts w:ascii="Times New Roman" w:eastAsia="Times New Roman" w:hAnsi="Times New Roman" w:cs="Times New Roman"/>
          <w:sz w:val="24"/>
          <w:szCs w:val="24"/>
          <w:lang w:eastAsia="en-US"/>
        </w:rPr>
      </w:pPr>
      <w:r w:rsidRPr="00165AF9">
        <w:rPr>
          <w:rFonts w:ascii="Times New Roman" w:eastAsia="Times New Roman" w:hAnsi="Times New Roman" w:cs="Times New Roman"/>
          <w:sz w:val="24"/>
          <w:szCs w:val="24"/>
          <w:lang w:eastAsia="en-US"/>
        </w:rPr>
        <w:t xml:space="preserve">3. Pirkimas skaidomas į </w:t>
      </w:r>
      <w:r w:rsidRPr="00C7782B">
        <w:rPr>
          <w:rFonts w:ascii="Times New Roman" w:eastAsia="Times New Roman" w:hAnsi="Times New Roman" w:cs="Times New Roman"/>
          <w:b/>
          <w:bCs/>
          <w:sz w:val="24"/>
          <w:szCs w:val="24"/>
          <w:lang w:eastAsia="en-US"/>
        </w:rPr>
        <w:t>atskiras 7 dalis</w:t>
      </w:r>
      <w:r w:rsidRPr="00165AF9">
        <w:rPr>
          <w:rFonts w:ascii="Times New Roman" w:eastAsia="Times New Roman" w:hAnsi="Times New Roman" w:cs="Times New Roman"/>
          <w:sz w:val="24"/>
          <w:szCs w:val="24"/>
          <w:lang w:eastAsia="en-US"/>
        </w:rPr>
        <w:t>:</w:t>
      </w:r>
    </w:p>
    <w:p w14:paraId="7D33D3F0" w14:textId="77777777" w:rsidR="00165AF9" w:rsidRPr="00C7782B" w:rsidRDefault="00165AF9" w:rsidP="00165AF9">
      <w:pPr>
        <w:spacing w:after="0" w:line="240" w:lineRule="auto"/>
        <w:ind w:firstLine="993"/>
        <w:jc w:val="both"/>
        <w:rPr>
          <w:rFonts w:ascii="Times New Roman" w:eastAsia="Times New Roman" w:hAnsi="Times New Roman" w:cs="Times New Roman"/>
          <w:b/>
          <w:bCs/>
          <w:i/>
          <w:iCs/>
          <w:sz w:val="24"/>
          <w:szCs w:val="24"/>
          <w:lang w:eastAsia="en-US"/>
        </w:rPr>
      </w:pPr>
      <w:r w:rsidRPr="00165AF9">
        <w:rPr>
          <w:rFonts w:ascii="Times New Roman" w:eastAsia="Times New Roman" w:hAnsi="Times New Roman" w:cs="Times New Roman"/>
          <w:sz w:val="24"/>
          <w:szCs w:val="24"/>
          <w:lang w:eastAsia="en-US"/>
        </w:rPr>
        <w:t xml:space="preserve">3.1. Specialiųjų ugdymosi poreikių turinčių mokinių pavėžėjimas iš Vilniaus rajono į Vilniaus miesto bendrojo ugdymo specialiąsias mokyklas </w:t>
      </w:r>
      <w:r w:rsidRPr="00C7782B">
        <w:rPr>
          <w:rFonts w:ascii="Times New Roman" w:eastAsia="Times New Roman" w:hAnsi="Times New Roman" w:cs="Times New Roman"/>
          <w:b/>
          <w:bCs/>
          <w:i/>
          <w:iCs/>
          <w:sz w:val="24"/>
          <w:szCs w:val="24"/>
          <w:lang w:eastAsia="en-US"/>
        </w:rPr>
        <w:t>(Naujakiemio, Bezdonių, Ąžuolinės, Mažųjų Kabiškių, Grabiškių kryptis);</w:t>
      </w:r>
    </w:p>
    <w:p w14:paraId="48569566" w14:textId="77777777" w:rsidR="00165AF9" w:rsidRPr="00C7782B" w:rsidRDefault="00165AF9" w:rsidP="00165AF9">
      <w:pPr>
        <w:spacing w:after="0" w:line="240" w:lineRule="auto"/>
        <w:ind w:firstLine="993"/>
        <w:jc w:val="both"/>
        <w:rPr>
          <w:rFonts w:ascii="Times New Roman" w:eastAsia="Times New Roman" w:hAnsi="Times New Roman" w:cs="Times New Roman"/>
          <w:b/>
          <w:bCs/>
          <w:sz w:val="24"/>
          <w:szCs w:val="24"/>
          <w:lang w:eastAsia="en-US"/>
        </w:rPr>
      </w:pPr>
      <w:r w:rsidRPr="00165AF9">
        <w:rPr>
          <w:rFonts w:ascii="Times New Roman" w:eastAsia="Times New Roman" w:hAnsi="Times New Roman" w:cs="Times New Roman"/>
          <w:sz w:val="24"/>
          <w:szCs w:val="24"/>
          <w:lang w:eastAsia="en-US"/>
        </w:rPr>
        <w:t xml:space="preserve">3.2. Specialiųjų ugdymosi poreikių turinčių mokinių pavėžėjimas iš Vilniaus rajono į Vilniaus miesto bendrojo ugdymo specialiąsias mokyklas </w:t>
      </w:r>
      <w:r w:rsidRPr="00C7782B">
        <w:rPr>
          <w:rFonts w:ascii="Times New Roman" w:eastAsia="Times New Roman" w:hAnsi="Times New Roman" w:cs="Times New Roman"/>
          <w:b/>
          <w:bCs/>
          <w:i/>
          <w:iCs/>
          <w:sz w:val="24"/>
          <w:szCs w:val="24"/>
          <w:lang w:eastAsia="en-US"/>
        </w:rPr>
        <w:t>(Kunos, Žalesos, Dvariškių, Didžiosios Riešės, Riešės, Bendorių, Kleivinės, Raisteniškių, Avižienių kryptis);</w:t>
      </w:r>
    </w:p>
    <w:p w14:paraId="3CAE4398" w14:textId="77777777" w:rsidR="00165AF9" w:rsidRPr="00C7782B" w:rsidRDefault="00165AF9" w:rsidP="00165AF9">
      <w:pPr>
        <w:spacing w:after="0" w:line="240" w:lineRule="auto"/>
        <w:ind w:firstLine="993"/>
        <w:jc w:val="both"/>
        <w:rPr>
          <w:rFonts w:ascii="Times New Roman" w:eastAsia="Times New Roman" w:hAnsi="Times New Roman" w:cs="Times New Roman"/>
          <w:b/>
          <w:bCs/>
          <w:i/>
          <w:iCs/>
          <w:sz w:val="24"/>
          <w:szCs w:val="24"/>
          <w:lang w:eastAsia="en-US"/>
        </w:rPr>
      </w:pPr>
      <w:r w:rsidRPr="00165AF9">
        <w:rPr>
          <w:rFonts w:ascii="Times New Roman" w:eastAsia="Times New Roman" w:hAnsi="Times New Roman" w:cs="Times New Roman"/>
          <w:sz w:val="24"/>
          <w:szCs w:val="24"/>
          <w:lang w:eastAsia="en-US"/>
        </w:rPr>
        <w:t xml:space="preserve">3.3. Specialiųjų ugdymosi poreikių turinčių mokinių pavėžėjimas iš Vilniaus rajono į Vilniaus miesto bendrojo ugdymo specialiąsias mokyklas </w:t>
      </w:r>
      <w:r w:rsidRPr="00C7782B">
        <w:rPr>
          <w:rFonts w:ascii="Times New Roman" w:eastAsia="Times New Roman" w:hAnsi="Times New Roman" w:cs="Times New Roman"/>
          <w:b/>
          <w:bCs/>
          <w:i/>
          <w:iCs/>
          <w:sz w:val="24"/>
          <w:szCs w:val="24"/>
          <w:lang w:eastAsia="en-US"/>
        </w:rPr>
        <w:t>(Pikutiškių, Leičių, Zujūnų, Buivydiškių kryptis);</w:t>
      </w:r>
    </w:p>
    <w:p w14:paraId="0463FA62" w14:textId="77777777" w:rsidR="00165AF9" w:rsidRPr="00C7782B" w:rsidRDefault="00165AF9" w:rsidP="00165AF9">
      <w:pPr>
        <w:spacing w:after="0" w:line="240" w:lineRule="auto"/>
        <w:ind w:firstLine="993"/>
        <w:jc w:val="both"/>
        <w:rPr>
          <w:rFonts w:ascii="Times New Roman" w:eastAsia="Times New Roman" w:hAnsi="Times New Roman" w:cs="Times New Roman"/>
          <w:b/>
          <w:bCs/>
          <w:sz w:val="24"/>
          <w:szCs w:val="24"/>
          <w:lang w:eastAsia="en-US"/>
        </w:rPr>
      </w:pPr>
      <w:r w:rsidRPr="00165AF9">
        <w:rPr>
          <w:rFonts w:ascii="Times New Roman" w:eastAsia="Times New Roman" w:hAnsi="Times New Roman" w:cs="Times New Roman"/>
          <w:sz w:val="24"/>
          <w:szCs w:val="24"/>
          <w:lang w:eastAsia="en-US"/>
        </w:rPr>
        <w:t xml:space="preserve">3.4. Specialiųjų ugdymosi poreikių turinčių mokinių pavėžėjimas iš Vilniaus rajono į Vilniaus miesto bendrojo ugdymo specialiąsias mokyklas </w:t>
      </w:r>
      <w:r w:rsidRPr="00C7782B">
        <w:rPr>
          <w:rFonts w:ascii="Times New Roman" w:eastAsia="Times New Roman" w:hAnsi="Times New Roman" w:cs="Times New Roman"/>
          <w:b/>
          <w:bCs/>
          <w:i/>
          <w:iCs/>
          <w:sz w:val="24"/>
          <w:szCs w:val="24"/>
          <w:lang w:eastAsia="en-US"/>
        </w:rPr>
        <w:t>(Merešlėnų, Keturiasdešimt Totorių, Pagirių, Melekonių, Vaidotų, Valčiūnų, Dusinėnų, Juodšilių kryptis);</w:t>
      </w:r>
      <w:r w:rsidRPr="00C7782B">
        <w:rPr>
          <w:rFonts w:ascii="Times New Roman" w:eastAsia="Times New Roman" w:hAnsi="Times New Roman" w:cs="Times New Roman"/>
          <w:b/>
          <w:bCs/>
          <w:sz w:val="24"/>
          <w:szCs w:val="24"/>
          <w:lang w:eastAsia="en-US"/>
        </w:rPr>
        <w:t xml:space="preserve"> </w:t>
      </w:r>
    </w:p>
    <w:p w14:paraId="0A89451E" w14:textId="77777777" w:rsidR="00165AF9" w:rsidRPr="00C7782B" w:rsidRDefault="00165AF9" w:rsidP="00165AF9">
      <w:pPr>
        <w:spacing w:after="0" w:line="240" w:lineRule="auto"/>
        <w:ind w:firstLine="993"/>
        <w:jc w:val="both"/>
        <w:rPr>
          <w:rFonts w:ascii="Times New Roman" w:eastAsia="Times New Roman" w:hAnsi="Times New Roman" w:cs="Times New Roman"/>
          <w:b/>
          <w:bCs/>
          <w:i/>
          <w:iCs/>
          <w:sz w:val="24"/>
          <w:szCs w:val="24"/>
          <w:lang w:eastAsia="en-US"/>
        </w:rPr>
      </w:pPr>
      <w:r w:rsidRPr="00165AF9">
        <w:rPr>
          <w:rFonts w:ascii="Times New Roman" w:eastAsia="Times New Roman" w:hAnsi="Times New Roman" w:cs="Times New Roman"/>
          <w:sz w:val="24"/>
          <w:szCs w:val="24"/>
          <w:lang w:eastAsia="en-US"/>
        </w:rPr>
        <w:t xml:space="preserve">3.5. Specialiųjų ugdymosi poreikių turinčių mokinių pavėžėjimas iš Vilniaus rajono į Vilniaus miesto bendrojo ugdymo specialiąsias </w:t>
      </w:r>
      <w:r w:rsidRPr="00C7782B">
        <w:rPr>
          <w:rFonts w:ascii="Times New Roman" w:eastAsia="Times New Roman" w:hAnsi="Times New Roman" w:cs="Times New Roman"/>
          <w:b/>
          <w:bCs/>
          <w:sz w:val="24"/>
          <w:szCs w:val="24"/>
          <w:lang w:eastAsia="en-US"/>
        </w:rPr>
        <w:t xml:space="preserve">mokyklas </w:t>
      </w:r>
      <w:r w:rsidRPr="00C7782B">
        <w:rPr>
          <w:rFonts w:ascii="Times New Roman" w:eastAsia="Times New Roman" w:hAnsi="Times New Roman" w:cs="Times New Roman"/>
          <w:b/>
          <w:bCs/>
          <w:i/>
          <w:iCs/>
          <w:sz w:val="24"/>
          <w:szCs w:val="24"/>
          <w:lang w:eastAsia="en-US"/>
        </w:rPr>
        <w:t xml:space="preserve">(Marijampolio, Rudaminos, Skaidiškių, Nemėžio kryptis); </w:t>
      </w:r>
    </w:p>
    <w:p w14:paraId="4F2D3643" w14:textId="77777777" w:rsidR="00165AF9" w:rsidRPr="00C7782B" w:rsidRDefault="00165AF9" w:rsidP="00165AF9">
      <w:pPr>
        <w:spacing w:after="0" w:line="240" w:lineRule="auto"/>
        <w:ind w:firstLine="993"/>
        <w:jc w:val="both"/>
        <w:rPr>
          <w:rFonts w:ascii="Times New Roman" w:eastAsia="Times New Roman" w:hAnsi="Times New Roman" w:cs="Times New Roman"/>
          <w:b/>
          <w:bCs/>
          <w:i/>
          <w:iCs/>
          <w:sz w:val="24"/>
          <w:szCs w:val="24"/>
          <w:lang w:eastAsia="en-US"/>
        </w:rPr>
      </w:pPr>
      <w:r w:rsidRPr="00165AF9">
        <w:rPr>
          <w:rFonts w:ascii="Times New Roman" w:eastAsia="Times New Roman" w:hAnsi="Times New Roman" w:cs="Times New Roman"/>
          <w:sz w:val="24"/>
          <w:szCs w:val="24"/>
          <w:lang w:eastAsia="en-US"/>
        </w:rPr>
        <w:t xml:space="preserve">3.6. Specialiųjų ugdymosi poreikių turinčių mokinių pavėžėjimas iš Vilniaus rajono į Vilniaus miesto bendrojo ugdymo specialiąsias mokyklas </w:t>
      </w:r>
      <w:r w:rsidRPr="00C7782B">
        <w:rPr>
          <w:rFonts w:ascii="Times New Roman" w:eastAsia="Times New Roman" w:hAnsi="Times New Roman" w:cs="Times New Roman"/>
          <w:b/>
          <w:bCs/>
          <w:i/>
          <w:iCs/>
          <w:sz w:val="24"/>
          <w:szCs w:val="24"/>
          <w:lang w:eastAsia="en-US"/>
        </w:rPr>
        <w:t xml:space="preserve">(Ašmenėlės, Šatrininkų, Vėliučionių, Grigaičių kryptis); </w:t>
      </w:r>
    </w:p>
    <w:p w14:paraId="1487822F" w14:textId="77777777" w:rsidR="00165AF9" w:rsidRPr="00C7782B" w:rsidRDefault="00165AF9" w:rsidP="00165AF9">
      <w:pPr>
        <w:spacing w:after="0" w:line="240" w:lineRule="auto"/>
        <w:ind w:firstLine="993"/>
        <w:jc w:val="both"/>
        <w:rPr>
          <w:rFonts w:ascii="Times New Roman" w:eastAsia="Times New Roman" w:hAnsi="Times New Roman" w:cs="Times New Roman"/>
          <w:b/>
          <w:bCs/>
          <w:sz w:val="24"/>
          <w:szCs w:val="24"/>
          <w:lang w:eastAsia="en-US"/>
        </w:rPr>
      </w:pPr>
      <w:r w:rsidRPr="00165AF9">
        <w:rPr>
          <w:rFonts w:ascii="Times New Roman" w:eastAsia="Times New Roman" w:hAnsi="Times New Roman" w:cs="Times New Roman"/>
          <w:sz w:val="24"/>
          <w:szCs w:val="24"/>
          <w:lang w:eastAsia="en-US"/>
        </w:rPr>
        <w:t xml:space="preserve">3.7. Specialiųjų ugdymosi poreikių turinčių mokinių pavėžėjimas iš Vilniaus rajono į Vilniaus miesto bendrojo ugdymo specialiąsias mokyklas </w:t>
      </w:r>
      <w:r w:rsidRPr="00C7782B">
        <w:rPr>
          <w:rFonts w:ascii="Times New Roman" w:eastAsia="Times New Roman" w:hAnsi="Times New Roman" w:cs="Times New Roman"/>
          <w:b/>
          <w:bCs/>
          <w:i/>
          <w:iCs/>
          <w:sz w:val="24"/>
          <w:szCs w:val="24"/>
          <w:lang w:eastAsia="en-US"/>
        </w:rPr>
        <w:t>(Šumsko, Mickūnų, Galgių kryptis).</w:t>
      </w:r>
      <w:r w:rsidRPr="00C7782B">
        <w:rPr>
          <w:rFonts w:ascii="Times New Roman" w:eastAsia="Times New Roman" w:hAnsi="Times New Roman" w:cs="Times New Roman"/>
          <w:b/>
          <w:bCs/>
          <w:sz w:val="24"/>
          <w:szCs w:val="24"/>
          <w:lang w:eastAsia="en-US"/>
        </w:rPr>
        <w:t xml:space="preserve"> </w:t>
      </w:r>
    </w:p>
    <w:p w14:paraId="66727964" w14:textId="77777777" w:rsidR="00165AF9" w:rsidRPr="00165AF9" w:rsidRDefault="00165AF9" w:rsidP="00165AF9">
      <w:pPr>
        <w:spacing w:after="0" w:line="240" w:lineRule="auto"/>
        <w:ind w:firstLine="720"/>
        <w:rPr>
          <w:rFonts w:ascii="Times New Roman" w:eastAsia="Times New Roman" w:hAnsi="Times New Roman" w:cs="Times New Roman"/>
          <w:sz w:val="24"/>
          <w:szCs w:val="24"/>
          <w:lang w:eastAsia="en-US"/>
        </w:rPr>
      </w:pPr>
    </w:p>
    <w:p w14:paraId="2D99F062" w14:textId="77777777" w:rsidR="00165AF9" w:rsidRPr="00165AF9" w:rsidRDefault="00165AF9" w:rsidP="00165AF9">
      <w:pPr>
        <w:spacing w:after="0" w:line="240" w:lineRule="auto"/>
        <w:ind w:firstLine="720"/>
        <w:jc w:val="both"/>
        <w:rPr>
          <w:rFonts w:ascii="Times New Roman" w:eastAsia="Times New Roman" w:hAnsi="Times New Roman" w:cs="Times New Roman"/>
          <w:sz w:val="24"/>
          <w:szCs w:val="20"/>
          <w:lang w:eastAsia="en-US"/>
        </w:rPr>
      </w:pPr>
      <w:r w:rsidRPr="00165AF9">
        <w:rPr>
          <w:rFonts w:ascii="Times New Roman" w:eastAsia="Times New Roman" w:hAnsi="Times New Roman" w:cs="Times New Roman"/>
          <w:sz w:val="24"/>
          <w:szCs w:val="24"/>
          <w:lang w:eastAsia="en-US"/>
        </w:rPr>
        <w:t xml:space="preserve">4. Tiekėjas pasiūlymą gali pateikti krypčiai (vienai ar daugiau) arba visai Paslaugų apimčiai. </w:t>
      </w:r>
      <w:r w:rsidRPr="00165AF9">
        <w:rPr>
          <w:rFonts w:ascii="Times New Roman" w:eastAsia="Times New Roman" w:hAnsi="Times New Roman" w:cs="Times New Roman"/>
          <w:sz w:val="24"/>
          <w:szCs w:val="20"/>
          <w:lang w:eastAsia="en-US"/>
        </w:rPr>
        <w:t>Paslaugos turi būti teikiamos tinkamai ir laiku, laikantis Lietuvos Respublikos įstatymų, Kelių eismo taisyklių bei kitų teisės aktų, reglamentuojančių keleivių vežimą.</w:t>
      </w:r>
    </w:p>
    <w:p w14:paraId="05A7B8FF" w14:textId="77777777" w:rsidR="00165AF9" w:rsidRPr="00165AF9" w:rsidRDefault="00165AF9" w:rsidP="00165AF9">
      <w:pPr>
        <w:spacing w:after="0" w:line="240" w:lineRule="auto"/>
        <w:ind w:firstLine="720"/>
        <w:jc w:val="both"/>
        <w:rPr>
          <w:rFonts w:ascii="Times New Roman" w:eastAsia="Times New Roman" w:hAnsi="Times New Roman" w:cs="Times New Roman"/>
          <w:sz w:val="24"/>
          <w:szCs w:val="24"/>
          <w:lang w:eastAsia="en-US"/>
        </w:rPr>
      </w:pPr>
      <w:r w:rsidRPr="00165AF9">
        <w:rPr>
          <w:rFonts w:ascii="Times New Roman" w:eastAsia="Times New Roman" w:hAnsi="Times New Roman" w:cs="Times New Roman"/>
          <w:sz w:val="24"/>
          <w:szCs w:val="24"/>
          <w:lang w:eastAsia="en-US"/>
        </w:rPr>
        <w:t>5. Numatomi orientaciniai Paslaugų teikimo objektai (kryptys) ir apimtys:</w:t>
      </w:r>
    </w:p>
    <w:p w14:paraId="0E70B680" w14:textId="77777777" w:rsidR="00165AF9" w:rsidRPr="00165AF9" w:rsidRDefault="00165AF9" w:rsidP="00165AF9">
      <w:pPr>
        <w:spacing w:after="0" w:line="240" w:lineRule="auto"/>
        <w:ind w:firstLine="720"/>
        <w:jc w:val="both"/>
        <w:rPr>
          <w:rFonts w:ascii="Times New Roman" w:eastAsia="Times New Roman" w:hAnsi="Times New Roman" w:cs="Times New Roman"/>
          <w:sz w:val="24"/>
          <w:szCs w:val="24"/>
          <w:lang w:eastAsia="en-U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98"/>
        <w:gridCol w:w="1701"/>
        <w:gridCol w:w="2127"/>
      </w:tblGrid>
      <w:tr w:rsidR="00165AF9" w:rsidRPr="00165AF9" w14:paraId="0118735C" w14:textId="77777777" w:rsidTr="00C7782B">
        <w:trPr>
          <w:jc w:val="center"/>
        </w:trPr>
        <w:tc>
          <w:tcPr>
            <w:tcW w:w="534" w:type="dxa"/>
            <w:shd w:val="clear" w:color="auto" w:fill="F2F2F2" w:themeFill="background1" w:themeFillShade="F2"/>
            <w:vAlign w:val="center"/>
          </w:tcPr>
          <w:p w14:paraId="15161841" w14:textId="77777777" w:rsidR="00165AF9" w:rsidRPr="00165AF9" w:rsidRDefault="00165AF9" w:rsidP="00165AF9">
            <w:pPr>
              <w:spacing w:after="0" w:line="240" w:lineRule="auto"/>
              <w:jc w:val="center"/>
              <w:rPr>
                <w:rFonts w:ascii="Times New Roman" w:eastAsia="Times New Roman" w:hAnsi="Times New Roman" w:cs="Times New Roman"/>
                <w:b/>
                <w:sz w:val="20"/>
                <w:szCs w:val="20"/>
                <w:lang w:eastAsia="en-US"/>
              </w:rPr>
            </w:pPr>
            <w:r w:rsidRPr="00165AF9">
              <w:rPr>
                <w:rFonts w:ascii="Times New Roman" w:eastAsia="Times New Roman" w:hAnsi="Times New Roman" w:cs="Times New Roman"/>
                <w:b/>
                <w:sz w:val="20"/>
                <w:szCs w:val="20"/>
                <w:lang w:eastAsia="en-US"/>
              </w:rPr>
              <w:t>Eil. Nr.</w:t>
            </w:r>
          </w:p>
        </w:tc>
        <w:tc>
          <w:tcPr>
            <w:tcW w:w="5698" w:type="dxa"/>
            <w:shd w:val="clear" w:color="auto" w:fill="F2F2F2" w:themeFill="background1" w:themeFillShade="F2"/>
            <w:vAlign w:val="center"/>
          </w:tcPr>
          <w:p w14:paraId="0BAD4198" w14:textId="77777777" w:rsidR="00165AF9" w:rsidRPr="00165AF9" w:rsidRDefault="00165AF9" w:rsidP="00165AF9">
            <w:pPr>
              <w:spacing w:after="0" w:line="240" w:lineRule="auto"/>
              <w:jc w:val="center"/>
              <w:rPr>
                <w:rFonts w:ascii="Times New Roman" w:eastAsia="Times New Roman" w:hAnsi="Times New Roman" w:cs="Times New Roman"/>
                <w:b/>
                <w:sz w:val="20"/>
                <w:szCs w:val="20"/>
                <w:lang w:eastAsia="en-US"/>
              </w:rPr>
            </w:pPr>
            <w:r w:rsidRPr="00165AF9">
              <w:rPr>
                <w:rFonts w:ascii="Times New Roman" w:eastAsia="Times New Roman" w:hAnsi="Times New Roman" w:cs="Times New Roman"/>
                <w:b/>
                <w:sz w:val="20"/>
                <w:szCs w:val="20"/>
                <w:lang w:eastAsia="en-US"/>
              </w:rPr>
              <w:t xml:space="preserve">Reisas </w:t>
            </w:r>
          </w:p>
        </w:tc>
        <w:tc>
          <w:tcPr>
            <w:tcW w:w="1701" w:type="dxa"/>
            <w:shd w:val="clear" w:color="auto" w:fill="F2F2F2" w:themeFill="background1" w:themeFillShade="F2"/>
            <w:vAlign w:val="center"/>
          </w:tcPr>
          <w:p w14:paraId="10BA1EBE" w14:textId="77777777" w:rsidR="00165AF9" w:rsidRPr="00165AF9" w:rsidRDefault="00165AF9" w:rsidP="00165AF9">
            <w:pPr>
              <w:spacing w:after="0" w:line="240" w:lineRule="auto"/>
              <w:jc w:val="center"/>
              <w:rPr>
                <w:rFonts w:ascii="Times New Roman" w:eastAsia="Times New Roman" w:hAnsi="Times New Roman" w:cs="Times New Roman"/>
                <w:b/>
                <w:sz w:val="20"/>
                <w:szCs w:val="20"/>
                <w:lang w:eastAsia="en-US"/>
              </w:rPr>
            </w:pPr>
            <w:r w:rsidRPr="00165AF9">
              <w:rPr>
                <w:rFonts w:ascii="Times New Roman" w:eastAsia="Times New Roman" w:hAnsi="Times New Roman" w:cs="Times New Roman"/>
                <w:b/>
                <w:sz w:val="20"/>
                <w:szCs w:val="20"/>
                <w:lang w:eastAsia="en-US"/>
              </w:rPr>
              <w:t>Preliminarus mokinių skaičius</w:t>
            </w:r>
          </w:p>
        </w:tc>
        <w:tc>
          <w:tcPr>
            <w:tcW w:w="2127" w:type="dxa"/>
            <w:shd w:val="clear" w:color="auto" w:fill="F2F2F2" w:themeFill="background1" w:themeFillShade="F2"/>
            <w:vAlign w:val="center"/>
          </w:tcPr>
          <w:p w14:paraId="4F3A0D2E" w14:textId="77777777" w:rsidR="00165AF9" w:rsidRPr="00165AF9" w:rsidRDefault="00165AF9" w:rsidP="00165AF9">
            <w:pPr>
              <w:spacing w:after="0" w:line="240" w:lineRule="auto"/>
              <w:jc w:val="center"/>
              <w:rPr>
                <w:rFonts w:ascii="Times New Roman" w:eastAsia="Times New Roman" w:hAnsi="Times New Roman" w:cs="Times New Roman"/>
                <w:b/>
                <w:sz w:val="20"/>
                <w:szCs w:val="20"/>
                <w:lang w:eastAsia="en-US"/>
              </w:rPr>
            </w:pPr>
            <w:r w:rsidRPr="00165AF9">
              <w:rPr>
                <w:rFonts w:ascii="Times New Roman" w:eastAsia="Times New Roman" w:hAnsi="Times New Roman" w:cs="Times New Roman"/>
                <w:b/>
                <w:sz w:val="20"/>
                <w:szCs w:val="20"/>
                <w:lang w:eastAsia="en-US"/>
              </w:rPr>
              <w:t>Preliminarus reiso ridos ilgis per dieną, km (atstumas ten ir atgal)</w:t>
            </w:r>
          </w:p>
        </w:tc>
      </w:tr>
      <w:tr w:rsidR="00165AF9" w:rsidRPr="00165AF9" w14:paraId="307E0A09" w14:textId="77777777" w:rsidTr="00382A43">
        <w:trPr>
          <w:jc w:val="center"/>
        </w:trPr>
        <w:tc>
          <w:tcPr>
            <w:tcW w:w="534" w:type="dxa"/>
            <w:shd w:val="clear" w:color="auto" w:fill="auto"/>
            <w:vAlign w:val="center"/>
          </w:tcPr>
          <w:p w14:paraId="220E3524" w14:textId="77777777" w:rsidR="00165AF9" w:rsidRPr="00165AF9" w:rsidRDefault="00165AF9" w:rsidP="00165AF9">
            <w:pPr>
              <w:spacing w:after="0" w:line="240" w:lineRule="auto"/>
              <w:jc w:val="both"/>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1.</w:t>
            </w:r>
          </w:p>
        </w:tc>
        <w:tc>
          <w:tcPr>
            <w:tcW w:w="5698" w:type="dxa"/>
            <w:shd w:val="clear" w:color="auto" w:fill="auto"/>
            <w:vAlign w:val="center"/>
          </w:tcPr>
          <w:p w14:paraId="161959B5" w14:textId="77777777" w:rsidR="00165AF9" w:rsidRPr="00165AF9" w:rsidRDefault="00165AF9" w:rsidP="00165AF9">
            <w:pPr>
              <w:spacing w:after="0" w:line="240" w:lineRule="auto"/>
              <w:jc w:val="both"/>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Naujakiemis, Bezdonys, Ąžuolinė, Mažosios Kabiškės, Grabiškės – Lakštingalų g. 8, Verkių g. 62, Ateities g. 44, Vilnius</w:t>
            </w:r>
          </w:p>
        </w:tc>
        <w:tc>
          <w:tcPr>
            <w:tcW w:w="1701" w:type="dxa"/>
            <w:shd w:val="clear" w:color="auto" w:fill="auto"/>
            <w:vAlign w:val="center"/>
          </w:tcPr>
          <w:p w14:paraId="65933980" w14:textId="77777777" w:rsidR="00165AF9" w:rsidRPr="00165AF9" w:rsidRDefault="00165AF9" w:rsidP="00165AF9">
            <w:pPr>
              <w:spacing w:after="0" w:line="240" w:lineRule="auto"/>
              <w:jc w:val="center"/>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5</w:t>
            </w:r>
          </w:p>
        </w:tc>
        <w:tc>
          <w:tcPr>
            <w:tcW w:w="2127" w:type="dxa"/>
            <w:shd w:val="clear" w:color="auto" w:fill="auto"/>
            <w:vAlign w:val="center"/>
          </w:tcPr>
          <w:p w14:paraId="5C11C34B" w14:textId="77777777" w:rsidR="00165AF9" w:rsidRPr="00165AF9" w:rsidRDefault="00165AF9" w:rsidP="00165AF9">
            <w:pPr>
              <w:spacing w:after="0" w:line="240" w:lineRule="auto"/>
              <w:jc w:val="center"/>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 xml:space="preserve">170 </w:t>
            </w:r>
          </w:p>
        </w:tc>
      </w:tr>
      <w:tr w:rsidR="00165AF9" w:rsidRPr="00165AF9" w14:paraId="7F49D741" w14:textId="77777777" w:rsidTr="00382A43">
        <w:trPr>
          <w:jc w:val="center"/>
        </w:trPr>
        <w:tc>
          <w:tcPr>
            <w:tcW w:w="534" w:type="dxa"/>
            <w:shd w:val="clear" w:color="auto" w:fill="auto"/>
            <w:vAlign w:val="center"/>
          </w:tcPr>
          <w:p w14:paraId="6E53C36C" w14:textId="77777777" w:rsidR="00165AF9" w:rsidRPr="00165AF9" w:rsidRDefault="00165AF9" w:rsidP="00165AF9">
            <w:pPr>
              <w:spacing w:after="0" w:line="240" w:lineRule="auto"/>
              <w:jc w:val="both"/>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2.</w:t>
            </w:r>
          </w:p>
        </w:tc>
        <w:tc>
          <w:tcPr>
            <w:tcW w:w="5698" w:type="dxa"/>
            <w:shd w:val="clear" w:color="auto" w:fill="auto"/>
            <w:vAlign w:val="center"/>
          </w:tcPr>
          <w:p w14:paraId="1E7D035E" w14:textId="77777777" w:rsidR="00165AF9" w:rsidRPr="00165AF9" w:rsidRDefault="00165AF9" w:rsidP="00165AF9">
            <w:pPr>
              <w:spacing w:after="0" w:line="240" w:lineRule="auto"/>
              <w:jc w:val="both"/>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Kuna, Žalesa, Dvariškiai, Didžioji Riešė, Riešė, Bendoriai, Kleivinė, Raisteniškės, Avižieniai – Viršuliškių g. 103, Šeškinės g. 25, Ateities g. 44, Verkių g. 62,  Lakštingalų g. 8, Vilnius</w:t>
            </w:r>
          </w:p>
        </w:tc>
        <w:tc>
          <w:tcPr>
            <w:tcW w:w="1701" w:type="dxa"/>
            <w:shd w:val="clear" w:color="auto" w:fill="auto"/>
            <w:vAlign w:val="center"/>
          </w:tcPr>
          <w:p w14:paraId="3CF6EDD0" w14:textId="77777777" w:rsidR="00165AF9" w:rsidRPr="00165AF9" w:rsidRDefault="00165AF9" w:rsidP="00165AF9">
            <w:pPr>
              <w:spacing w:after="0" w:line="240" w:lineRule="auto"/>
              <w:jc w:val="center"/>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10</w:t>
            </w:r>
          </w:p>
        </w:tc>
        <w:tc>
          <w:tcPr>
            <w:tcW w:w="2127" w:type="dxa"/>
            <w:shd w:val="clear" w:color="auto" w:fill="auto"/>
            <w:vAlign w:val="center"/>
          </w:tcPr>
          <w:p w14:paraId="680E1509" w14:textId="77777777" w:rsidR="00165AF9" w:rsidRPr="00165AF9" w:rsidRDefault="00165AF9" w:rsidP="00165AF9">
            <w:pPr>
              <w:spacing w:after="0" w:line="240" w:lineRule="auto"/>
              <w:jc w:val="center"/>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 xml:space="preserve">100 </w:t>
            </w:r>
          </w:p>
        </w:tc>
      </w:tr>
      <w:tr w:rsidR="00165AF9" w:rsidRPr="00165AF9" w14:paraId="1448DD00" w14:textId="77777777" w:rsidTr="00382A43">
        <w:trPr>
          <w:jc w:val="center"/>
        </w:trPr>
        <w:tc>
          <w:tcPr>
            <w:tcW w:w="534" w:type="dxa"/>
            <w:shd w:val="clear" w:color="auto" w:fill="auto"/>
            <w:vAlign w:val="center"/>
          </w:tcPr>
          <w:p w14:paraId="4ED3C269" w14:textId="77777777" w:rsidR="00165AF9" w:rsidRPr="00165AF9" w:rsidRDefault="00165AF9" w:rsidP="00165AF9">
            <w:pPr>
              <w:spacing w:after="0" w:line="240" w:lineRule="auto"/>
              <w:jc w:val="both"/>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lastRenderedPageBreak/>
              <w:t>3.</w:t>
            </w:r>
          </w:p>
        </w:tc>
        <w:tc>
          <w:tcPr>
            <w:tcW w:w="5698" w:type="dxa"/>
            <w:shd w:val="clear" w:color="auto" w:fill="auto"/>
            <w:vAlign w:val="center"/>
          </w:tcPr>
          <w:p w14:paraId="2CD62244" w14:textId="77777777" w:rsidR="00165AF9" w:rsidRPr="00165AF9" w:rsidRDefault="00165AF9" w:rsidP="00165AF9">
            <w:pPr>
              <w:spacing w:after="0" w:line="240" w:lineRule="auto"/>
              <w:jc w:val="both"/>
              <w:rPr>
                <w:rFonts w:ascii="Times New Roman" w:eastAsia="Times New Roman" w:hAnsi="Times New Roman" w:cs="Times New Roman"/>
                <w:color w:val="FF0000"/>
                <w:sz w:val="20"/>
                <w:szCs w:val="20"/>
                <w:lang w:eastAsia="en-US"/>
              </w:rPr>
            </w:pPr>
            <w:r w:rsidRPr="00165AF9">
              <w:rPr>
                <w:rFonts w:ascii="Times New Roman" w:eastAsia="Times New Roman" w:hAnsi="Times New Roman" w:cs="Times New Roman"/>
                <w:sz w:val="20"/>
                <w:szCs w:val="20"/>
                <w:lang w:eastAsia="en-US"/>
              </w:rPr>
              <w:t>Pikutiškės, Leičiai, Zujūnai, Buivydiškės – Viršuliškių g. 103, Šeškinės g. 25, Ateities g. 44, Verkių g. 62, Lakštingalų g. 8, Vilnius</w:t>
            </w:r>
          </w:p>
        </w:tc>
        <w:tc>
          <w:tcPr>
            <w:tcW w:w="1701" w:type="dxa"/>
            <w:shd w:val="clear" w:color="auto" w:fill="auto"/>
            <w:vAlign w:val="center"/>
          </w:tcPr>
          <w:p w14:paraId="2DED68AA" w14:textId="77777777" w:rsidR="00165AF9" w:rsidRPr="00165AF9" w:rsidRDefault="00165AF9" w:rsidP="00165AF9">
            <w:pPr>
              <w:spacing w:after="0" w:line="240" w:lineRule="auto"/>
              <w:jc w:val="center"/>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5</w:t>
            </w:r>
          </w:p>
        </w:tc>
        <w:tc>
          <w:tcPr>
            <w:tcW w:w="2127" w:type="dxa"/>
            <w:shd w:val="clear" w:color="auto" w:fill="auto"/>
            <w:vAlign w:val="center"/>
          </w:tcPr>
          <w:p w14:paraId="07D5130F" w14:textId="77777777" w:rsidR="00165AF9" w:rsidRPr="00165AF9" w:rsidRDefault="00165AF9" w:rsidP="00165AF9">
            <w:pPr>
              <w:spacing w:after="0" w:line="240" w:lineRule="auto"/>
              <w:jc w:val="center"/>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 xml:space="preserve">90 </w:t>
            </w:r>
          </w:p>
        </w:tc>
      </w:tr>
      <w:tr w:rsidR="00165AF9" w:rsidRPr="00165AF9" w14:paraId="09515874" w14:textId="77777777" w:rsidTr="00382A43">
        <w:trPr>
          <w:jc w:val="center"/>
        </w:trPr>
        <w:tc>
          <w:tcPr>
            <w:tcW w:w="534" w:type="dxa"/>
            <w:shd w:val="clear" w:color="auto" w:fill="auto"/>
            <w:vAlign w:val="center"/>
          </w:tcPr>
          <w:p w14:paraId="4A530578" w14:textId="77777777" w:rsidR="00165AF9" w:rsidRPr="00165AF9" w:rsidRDefault="00165AF9" w:rsidP="00165AF9">
            <w:pPr>
              <w:spacing w:after="0" w:line="240" w:lineRule="auto"/>
              <w:jc w:val="both"/>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4.</w:t>
            </w:r>
          </w:p>
        </w:tc>
        <w:tc>
          <w:tcPr>
            <w:tcW w:w="5698" w:type="dxa"/>
            <w:shd w:val="clear" w:color="auto" w:fill="auto"/>
            <w:vAlign w:val="center"/>
          </w:tcPr>
          <w:p w14:paraId="6E059678" w14:textId="77777777" w:rsidR="00165AF9" w:rsidRPr="00165AF9" w:rsidRDefault="00165AF9" w:rsidP="00165AF9">
            <w:pPr>
              <w:spacing w:after="0" w:line="240" w:lineRule="auto"/>
              <w:jc w:val="both"/>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Merešlėnai, Keturiasdešimt Totorių, Pagiriai, Melekonys, Vaidotai, Valčiūnai, Dusinėnai, Juodšiliai – I. Šimulionio g. 6, Viršuliškių g. 103, Verkių g. 62,  Lakštingalų g. 8, Vilnius</w:t>
            </w:r>
          </w:p>
        </w:tc>
        <w:tc>
          <w:tcPr>
            <w:tcW w:w="1701" w:type="dxa"/>
            <w:shd w:val="clear" w:color="auto" w:fill="auto"/>
            <w:vAlign w:val="center"/>
          </w:tcPr>
          <w:p w14:paraId="676A7D8A" w14:textId="77777777" w:rsidR="00165AF9" w:rsidRPr="00165AF9" w:rsidRDefault="00165AF9" w:rsidP="00165AF9">
            <w:pPr>
              <w:spacing w:after="0" w:line="240" w:lineRule="auto"/>
              <w:jc w:val="center"/>
              <w:rPr>
                <w:rFonts w:ascii="Times New Roman" w:eastAsia="Times New Roman" w:hAnsi="Times New Roman" w:cs="Times New Roman"/>
                <w:sz w:val="20"/>
                <w:szCs w:val="20"/>
                <w:lang w:val="en-US" w:eastAsia="en-US"/>
              </w:rPr>
            </w:pPr>
            <w:r w:rsidRPr="00165AF9">
              <w:rPr>
                <w:rFonts w:ascii="Times New Roman" w:eastAsia="Times New Roman" w:hAnsi="Times New Roman" w:cs="Times New Roman"/>
                <w:sz w:val="20"/>
                <w:szCs w:val="20"/>
                <w:lang w:eastAsia="en-US"/>
              </w:rPr>
              <w:t>14</w:t>
            </w:r>
          </w:p>
        </w:tc>
        <w:tc>
          <w:tcPr>
            <w:tcW w:w="2127" w:type="dxa"/>
            <w:shd w:val="clear" w:color="auto" w:fill="auto"/>
            <w:vAlign w:val="center"/>
          </w:tcPr>
          <w:p w14:paraId="7B5F1263" w14:textId="77777777" w:rsidR="00165AF9" w:rsidRPr="00165AF9" w:rsidRDefault="00165AF9" w:rsidP="00165AF9">
            <w:pPr>
              <w:spacing w:after="0" w:line="240" w:lineRule="auto"/>
              <w:jc w:val="center"/>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 xml:space="preserve">160 </w:t>
            </w:r>
          </w:p>
        </w:tc>
      </w:tr>
      <w:tr w:rsidR="00165AF9" w:rsidRPr="00165AF9" w14:paraId="67698552" w14:textId="77777777" w:rsidTr="00382A43">
        <w:trPr>
          <w:trHeight w:val="480"/>
          <w:jc w:val="center"/>
        </w:trPr>
        <w:tc>
          <w:tcPr>
            <w:tcW w:w="534" w:type="dxa"/>
            <w:shd w:val="clear" w:color="auto" w:fill="auto"/>
            <w:vAlign w:val="center"/>
          </w:tcPr>
          <w:p w14:paraId="10BB109E" w14:textId="77777777" w:rsidR="00165AF9" w:rsidRPr="00165AF9" w:rsidRDefault="00165AF9" w:rsidP="00165AF9">
            <w:pPr>
              <w:spacing w:after="0" w:line="240" w:lineRule="auto"/>
              <w:jc w:val="both"/>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5.</w:t>
            </w:r>
          </w:p>
        </w:tc>
        <w:tc>
          <w:tcPr>
            <w:tcW w:w="5698" w:type="dxa"/>
            <w:shd w:val="clear" w:color="auto" w:fill="auto"/>
            <w:vAlign w:val="center"/>
          </w:tcPr>
          <w:p w14:paraId="737932E5" w14:textId="77777777" w:rsidR="00165AF9" w:rsidRPr="00165AF9" w:rsidRDefault="00165AF9" w:rsidP="00165AF9">
            <w:pPr>
              <w:spacing w:after="0" w:line="240" w:lineRule="auto"/>
              <w:jc w:val="both"/>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Marijampolis, Rudamina, Skaidiškės, Nemėžis – Šilo g. 24, Lakštingalų g. 8, Verkių g. 62, I. Šimulionio g. 6, Viršuliškių g. 103, Vilnius</w:t>
            </w:r>
          </w:p>
        </w:tc>
        <w:tc>
          <w:tcPr>
            <w:tcW w:w="1701" w:type="dxa"/>
            <w:shd w:val="clear" w:color="auto" w:fill="auto"/>
            <w:vAlign w:val="center"/>
          </w:tcPr>
          <w:p w14:paraId="0BA26F8F" w14:textId="77777777" w:rsidR="00165AF9" w:rsidRPr="00165AF9" w:rsidRDefault="00165AF9" w:rsidP="00165AF9">
            <w:pPr>
              <w:spacing w:after="0" w:line="240" w:lineRule="auto"/>
              <w:jc w:val="center"/>
              <w:rPr>
                <w:rFonts w:ascii="Times New Roman" w:eastAsia="Times New Roman" w:hAnsi="Times New Roman" w:cs="Times New Roman"/>
                <w:color w:val="FF0000"/>
                <w:sz w:val="20"/>
                <w:szCs w:val="20"/>
                <w:lang w:eastAsia="en-US"/>
              </w:rPr>
            </w:pPr>
            <w:r w:rsidRPr="00165AF9">
              <w:rPr>
                <w:rFonts w:ascii="Times New Roman" w:eastAsia="Times New Roman" w:hAnsi="Times New Roman" w:cs="Times New Roman"/>
                <w:sz w:val="20"/>
                <w:szCs w:val="20"/>
                <w:lang w:eastAsia="en-US"/>
              </w:rPr>
              <w:t>12</w:t>
            </w:r>
          </w:p>
        </w:tc>
        <w:tc>
          <w:tcPr>
            <w:tcW w:w="2127" w:type="dxa"/>
            <w:shd w:val="clear" w:color="auto" w:fill="auto"/>
            <w:vAlign w:val="center"/>
          </w:tcPr>
          <w:p w14:paraId="719E77DE" w14:textId="77777777" w:rsidR="00165AF9" w:rsidRPr="00165AF9" w:rsidRDefault="00165AF9" w:rsidP="00165AF9">
            <w:pPr>
              <w:spacing w:after="0" w:line="240" w:lineRule="auto"/>
              <w:jc w:val="center"/>
              <w:rPr>
                <w:rFonts w:ascii="Times New Roman" w:eastAsia="Times New Roman" w:hAnsi="Times New Roman" w:cs="Times New Roman"/>
                <w:color w:val="FF0000"/>
                <w:sz w:val="20"/>
                <w:szCs w:val="20"/>
                <w:lang w:eastAsia="en-US"/>
              </w:rPr>
            </w:pPr>
            <w:r w:rsidRPr="00165AF9">
              <w:rPr>
                <w:rFonts w:ascii="Times New Roman" w:eastAsia="Times New Roman" w:hAnsi="Times New Roman" w:cs="Times New Roman"/>
                <w:sz w:val="20"/>
                <w:szCs w:val="20"/>
                <w:lang w:eastAsia="en-US"/>
              </w:rPr>
              <w:t xml:space="preserve">150 </w:t>
            </w:r>
          </w:p>
        </w:tc>
      </w:tr>
      <w:tr w:rsidR="00165AF9" w:rsidRPr="00165AF9" w14:paraId="794094FF" w14:textId="77777777" w:rsidTr="00382A43">
        <w:trPr>
          <w:trHeight w:val="480"/>
          <w:jc w:val="center"/>
        </w:trPr>
        <w:tc>
          <w:tcPr>
            <w:tcW w:w="534" w:type="dxa"/>
            <w:shd w:val="clear" w:color="auto" w:fill="auto"/>
            <w:vAlign w:val="center"/>
          </w:tcPr>
          <w:p w14:paraId="562C766D" w14:textId="77777777" w:rsidR="00165AF9" w:rsidRPr="00165AF9" w:rsidRDefault="00165AF9" w:rsidP="00165AF9">
            <w:pPr>
              <w:spacing w:after="0" w:line="240" w:lineRule="auto"/>
              <w:jc w:val="both"/>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6.</w:t>
            </w:r>
          </w:p>
        </w:tc>
        <w:tc>
          <w:tcPr>
            <w:tcW w:w="5698" w:type="dxa"/>
            <w:shd w:val="clear" w:color="auto" w:fill="auto"/>
            <w:vAlign w:val="center"/>
          </w:tcPr>
          <w:p w14:paraId="02C8130F" w14:textId="77777777" w:rsidR="00165AF9" w:rsidRPr="00165AF9" w:rsidRDefault="00165AF9" w:rsidP="00165AF9">
            <w:pPr>
              <w:spacing w:after="0" w:line="240" w:lineRule="auto"/>
              <w:jc w:val="both"/>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 xml:space="preserve">Ašmenėlė, Šatrininkai, Vėliučionys, Grigaičiai – Lakštingalų g. 8, Verkių g. 62, Viršuliškių g. 103, I. Šimulionio g. 6, Vilnius </w:t>
            </w:r>
          </w:p>
        </w:tc>
        <w:tc>
          <w:tcPr>
            <w:tcW w:w="1701" w:type="dxa"/>
            <w:shd w:val="clear" w:color="auto" w:fill="auto"/>
            <w:vAlign w:val="center"/>
          </w:tcPr>
          <w:p w14:paraId="508FE9A9" w14:textId="77777777" w:rsidR="00165AF9" w:rsidRPr="00165AF9" w:rsidRDefault="00165AF9" w:rsidP="00165AF9">
            <w:pPr>
              <w:spacing w:after="0" w:line="240" w:lineRule="auto"/>
              <w:jc w:val="center"/>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5</w:t>
            </w:r>
          </w:p>
        </w:tc>
        <w:tc>
          <w:tcPr>
            <w:tcW w:w="2127" w:type="dxa"/>
            <w:shd w:val="clear" w:color="auto" w:fill="auto"/>
            <w:vAlign w:val="center"/>
          </w:tcPr>
          <w:p w14:paraId="3C03CF9D" w14:textId="77777777" w:rsidR="00165AF9" w:rsidRPr="00165AF9" w:rsidRDefault="00165AF9" w:rsidP="00165AF9">
            <w:pPr>
              <w:spacing w:after="0" w:line="240" w:lineRule="auto"/>
              <w:jc w:val="center"/>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 xml:space="preserve">100 </w:t>
            </w:r>
          </w:p>
        </w:tc>
      </w:tr>
      <w:tr w:rsidR="00165AF9" w:rsidRPr="00165AF9" w14:paraId="2E47972E" w14:textId="77777777" w:rsidTr="00382A43">
        <w:trPr>
          <w:trHeight w:val="456"/>
          <w:jc w:val="center"/>
        </w:trPr>
        <w:tc>
          <w:tcPr>
            <w:tcW w:w="534" w:type="dxa"/>
            <w:shd w:val="clear" w:color="auto" w:fill="auto"/>
            <w:vAlign w:val="center"/>
          </w:tcPr>
          <w:p w14:paraId="3DA0E81C" w14:textId="77777777" w:rsidR="00165AF9" w:rsidRPr="00165AF9" w:rsidRDefault="00165AF9" w:rsidP="00165AF9">
            <w:pPr>
              <w:spacing w:after="0" w:line="240" w:lineRule="auto"/>
              <w:jc w:val="both"/>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7.</w:t>
            </w:r>
          </w:p>
        </w:tc>
        <w:tc>
          <w:tcPr>
            <w:tcW w:w="5698" w:type="dxa"/>
            <w:shd w:val="clear" w:color="auto" w:fill="auto"/>
            <w:vAlign w:val="center"/>
          </w:tcPr>
          <w:p w14:paraId="60F53C2F" w14:textId="77777777" w:rsidR="00165AF9" w:rsidRPr="00165AF9" w:rsidRDefault="00165AF9" w:rsidP="00165AF9">
            <w:pPr>
              <w:spacing w:after="0" w:line="240" w:lineRule="auto"/>
              <w:jc w:val="both"/>
              <w:rPr>
                <w:rFonts w:ascii="Times New Roman" w:eastAsia="Times New Roman" w:hAnsi="Times New Roman" w:cs="Times New Roman"/>
                <w:color w:val="FF0000"/>
                <w:sz w:val="20"/>
                <w:szCs w:val="20"/>
                <w:lang w:eastAsia="en-US"/>
              </w:rPr>
            </w:pPr>
            <w:r w:rsidRPr="00165AF9">
              <w:rPr>
                <w:rFonts w:ascii="Times New Roman" w:eastAsia="Times New Roman" w:hAnsi="Times New Roman" w:cs="Times New Roman"/>
                <w:sz w:val="20"/>
                <w:szCs w:val="20"/>
                <w:lang w:eastAsia="en-US"/>
              </w:rPr>
              <w:t>Šumskas, Mickūnai, Galgiai – Lakštingalų g. 8, Viršuliškių g. 103, I. Šimulionio g. 6, Vilnius</w:t>
            </w:r>
          </w:p>
        </w:tc>
        <w:tc>
          <w:tcPr>
            <w:tcW w:w="1701" w:type="dxa"/>
            <w:shd w:val="clear" w:color="auto" w:fill="auto"/>
            <w:vAlign w:val="center"/>
          </w:tcPr>
          <w:p w14:paraId="3B12B1E3" w14:textId="77777777" w:rsidR="00165AF9" w:rsidRPr="00165AF9" w:rsidRDefault="00165AF9" w:rsidP="00165AF9">
            <w:pPr>
              <w:spacing w:after="0" w:line="240" w:lineRule="auto"/>
              <w:jc w:val="center"/>
              <w:rPr>
                <w:rFonts w:ascii="Times New Roman" w:eastAsia="Times New Roman" w:hAnsi="Times New Roman" w:cs="Times New Roman"/>
                <w:sz w:val="20"/>
                <w:szCs w:val="20"/>
                <w:lang w:val="en-US" w:eastAsia="en-US"/>
              </w:rPr>
            </w:pPr>
            <w:r w:rsidRPr="00165AF9">
              <w:rPr>
                <w:rFonts w:ascii="Times New Roman" w:eastAsia="Times New Roman" w:hAnsi="Times New Roman" w:cs="Times New Roman"/>
                <w:sz w:val="20"/>
                <w:szCs w:val="20"/>
                <w:lang w:val="en-US" w:eastAsia="en-US"/>
              </w:rPr>
              <w:t>7</w:t>
            </w:r>
          </w:p>
        </w:tc>
        <w:tc>
          <w:tcPr>
            <w:tcW w:w="2127" w:type="dxa"/>
            <w:shd w:val="clear" w:color="auto" w:fill="auto"/>
            <w:vAlign w:val="center"/>
          </w:tcPr>
          <w:p w14:paraId="573F30FF" w14:textId="77777777" w:rsidR="00165AF9" w:rsidRPr="00165AF9" w:rsidRDefault="00165AF9" w:rsidP="00165AF9">
            <w:pPr>
              <w:spacing w:after="0" w:line="240" w:lineRule="auto"/>
              <w:jc w:val="center"/>
              <w:rPr>
                <w:rFonts w:ascii="Times New Roman" w:eastAsia="Times New Roman" w:hAnsi="Times New Roman" w:cs="Times New Roman"/>
                <w:sz w:val="20"/>
                <w:szCs w:val="20"/>
                <w:lang w:eastAsia="en-US"/>
              </w:rPr>
            </w:pPr>
            <w:r w:rsidRPr="00165AF9">
              <w:rPr>
                <w:rFonts w:ascii="Times New Roman" w:eastAsia="Times New Roman" w:hAnsi="Times New Roman" w:cs="Times New Roman"/>
                <w:sz w:val="20"/>
                <w:szCs w:val="20"/>
                <w:lang w:eastAsia="en-US"/>
              </w:rPr>
              <w:t xml:space="preserve">120 </w:t>
            </w:r>
          </w:p>
        </w:tc>
      </w:tr>
    </w:tbl>
    <w:p w14:paraId="0B7F92CF" w14:textId="77777777" w:rsidR="00165AF9" w:rsidRPr="00165AF9" w:rsidRDefault="00165AF9" w:rsidP="00165AF9">
      <w:pPr>
        <w:spacing w:after="0" w:line="240" w:lineRule="auto"/>
        <w:ind w:firstLine="720"/>
        <w:jc w:val="both"/>
        <w:rPr>
          <w:rFonts w:ascii="Times New Roman" w:eastAsia="Times New Roman" w:hAnsi="Times New Roman" w:cs="Times New Roman"/>
          <w:sz w:val="24"/>
          <w:szCs w:val="24"/>
          <w:lang w:eastAsia="en-US"/>
        </w:rPr>
      </w:pPr>
    </w:p>
    <w:p w14:paraId="382FD389" w14:textId="77777777" w:rsidR="00165AF9" w:rsidRPr="00165AF9" w:rsidRDefault="00165AF9" w:rsidP="00165AF9">
      <w:pPr>
        <w:spacing w:after="0" w:line="240" w:lineRule="auto"/>
        <w:ind w:firstLine="720"/>
        <w:jc w:val="both"/>
        <w:rPr>
          <w:rFonts w:ascii="Times New Roman" w:eastAsia="Calibri" w:hAnsi="Times New Roman" w:cs="Times New Roman"/>
          <w:sz w:val="24"/>
          <w:szCs w:val="24"/>
          <w:lang w:eastAsia="en-US"/>
        </w:rPr>
      </w:pPr>
      <w:r w:rsidRPr="00165AF9">
        <w:rPr>
          <w:rFonts w:ascii="Times New Roman" w:eastAsia="Times New Roman" w:hAnsi="Times New Roman" w:cs="Times New Roman"/>
          <w:sz w:val="24"/>
          <w:szCs w:val="20"/>
          <w:lang w:eastAsia="en-US"/>
        </w:rPr>
        <w:t xml:space="preserve">6. </w:t>
      </w:r>
      <w:r w:rsidRPr="00165AF9">
        <w:rPr>
          <w:rFonts w:ascii="Times New Roman" w:eastAsia="Calibri" w:hAnsi="Times New Roman" w:cs="Times New Roman"/>
          <w:sz w:val="24"/>
          <w:szCs w:val="24"/>
          <w:lang w:eastAsia="en-US"/>
        </w:rPr>
        <w:t>Į Paslaugų kainą turi būti įskaičiuota mokinių kelionė iš namų į švietimo įstaigą kartu su palydėjimu bei pagalba pasiekti sutartą vietą, visos su Paslaugų teikimu susijusios išlaidos (transporto priemonių išlaikymo, nuomos (jei transporto priemonės nuomojamos) nulinę ridą, vairuotojų ir lydinčių asmenų darbo užmokesčio kaina, degalų, draudimo, kelių naudotojo mokestis (esant poreikiui) ir kitos sąnaudos.</w:t>
      </w:r>
    </w:p>
    <w:p w14:paraId="1DD2FB6C" w14:textId="77777777" w:rsidR="00165AF9" w:rsidRPr="00165AF9" w:rsidRDefault="00165AF9" w:rsidP="00165AF9">
      <w:pPr>
        <w:spacing w:after="0" w:line="240" w:lineRule="auto"/>
        <w:ind w:firstLine="720"/>
        <w:jc w:val="both"/>
        <w:rPr>
          <w:rFonts w:ascii="Times New Roman" w:eastAsia="Times New Roman" w:hAnsi="Times New Roman" w:cs="Times New Roman"/>
          <w:sz w:val="24"/>
          <w:szCs w:val="20"/>
          <w:lang w:eastAsia="en-US"/>
        </w:rPr>
      </w:pPr>
      <w:r w:rsidRPr="00165AF9">
        <w:rPr>
          <w:rFonts w:ascii="Times New Roman" w:eastAsia="Times New Roman" w:hAnsi="Times New Roman" w:cs="Times New Roman"/>
          <w:sz w:val="24"/>
          <w:szCs w:val="20"/>
          <w:lang w:eastAsia="en-US"/>
        </w:rPr>
        <w:t xml:space="preserve">7. Kelionės metu turi būti užtikrintas keleivių saugumas ir tinkamos sanitarinės sąlygos. </w:t>
      </w:r>
    </w:p>
    <w:p w14:paraId="4204311B" w14:textId="77777777" w:rsidR="00165AF9" w:rsidRPr="00165AF9" w:rsidRDefault="00165AF9" w:rsidP="00165AF9">
      <w:pPr>
        <w:spacing w:after="0" w:line="240" w:lineRule="auto"/>
        <w:ind w:firstLine="720"/>
        <w:jc w:val="both"/>
        <w:rPr>
          <w:rFonts w:ascii="Times New Roman" w:eastAsia="Times New Roman" w:hAnsi="Times New Roman" w:cs="Times New Roman"/>
          <w:sz w:val="24"/>
          <w:szCs w:val="20"/>
          <w:lang w:eastAsia="en-US"/>
        </w:rPr>
      </w:pPr>
      <w:r w:rsidRPr="00165AF9">
        <w:rPr>
          <w:rFonts w:ascii="Times New Roman" w:eastAsia="Times New Roman" w:hAnsi="Times New Roman" w:cs="Times New Roman"/>
          <w:sz w:val="24"/>
          <w:szCs w:val="20"/>
          <w:lang w:eastAsia="en-US"/>
        </w:rPr>
        <w:t>8. Paslaugų teikėjas apdraudžia keleivius ir transporto priemones nuo nelaimingo atsitikimo kelyje. Įvykus nelaimingam atsitikimui, paslaugų teikėjas atsako už avarijos pasekmės ir atlygina atsiradusius nuostolius.</w:t>
      </w:r>
    </w:p>
    <w:p w14:paraId="35DCAE9A" w14:textId="77777777" w:rsidR="00165AF9" w:rsidRPr="00165AF9" w:rsidRDefault="00165AF9" w:rsidP="00165AF9">
      <w:pPr>
        <w:spacing w:after="0" w:line="240" w:lineRule="auto"/>
        <w:ind w:firstLine="720"/>
        <w:jc w:val="both"/>
        <w:rPr>
          <w:rFonts w:ascii="Times New Roman" w:eastAsia="Times New Roman" w:hAnsi="Times New Roman" w:cs="Times New Roman"/>
          <w:sz w:val="24"/>
          <w:szCs w:val="20"/>
          <w:lang w:eastAsia="en-US"/>
        </w:rPr>
      </w:pPr>
      <w:r w:rsidRPr="00165AF9">
        <w:rPr>
          <w:rFonts w:ascii="Times New Roman" w:eastAsia="Times New Roman" w:hAnsi="Times New Roman" w:cs="Times New Roman"/>
          <w:sz w:val="24"/>
          <w:szCs w:val="20"/>
          <w:lang w:eastAsia="en-US"/>
        </w:rPr>
        <w:t>9. Sugedus maršrute dirbančiai transporto priemonei, paslaugų teikėjas turi operatyviai ją pakeisti kita techniškai tvarkinga transporto priemonė su galiojančią techninę apžiūrą ir kitais reikalingais dokumentais.</w:t>
      </w:r>
    </w:p>
    <w:p w14:paraId="6E2322F5" w14:textId="77777777" w:rsidR="00165AF9" w:rsidRPr="00165AF9" w:rsidRDefault="00165AF9" w:rsidP="00165AF9">
      <w:pPr>
        <w:spacing w:after="0" w:line="240" w:lineRule="auto"/>
        <w:ind w:firstLine="720"/>
        <w:jc w:val="both"/>
        <w:rPr>
          <w:rFonts w:ascii="Times New Roman" w:eastAsia="Calibri" w:hAnsi="Times New Roman" w:cs="Times New Roman"/>
          <w:sz w:val="24"/>
          <w:szCs w:val="24"/>
          <w:lang w:eastAsia="en-US"/>
        </w:rPr>
      </w:pPr>
      <w:r w:rsidRPr="00165AF9">
        <w:rPr>
          <w:rFonts w:ascii="Times New Roman" w:eastAsia="Calibri" w:hAnsi="Times New Roman" w:cs="Times New Roman"/>
          <w:sz w:val="24"/>
          <w:szCs w:val="24"/>
          <w:lang w:eastAsia="en-US"/>
        </w:rPr>
        <w:t>10. Paslaugos turi būti teikiamos specialiai neįgaliesiems asmenims pritaikytomis transporto priemonėmis.</w:t>
      </w:r>
    </w:p>
    <w:p w14:paraId="5501091D" w14:textId="412AC408" w:rsidR="00165AF9" w:rsidRPr="00165AF9" w:rsidRDefault="00165AF9" w:rsidP="00165AF9">
      <w:pPr>
        <w:spacing w:after="0" w:line="240" w:lineRule="auto"/>
        <w:ind w:left="720"/>
        <w:jc w:val="both"/>
        <w:rPr>
          <w:rFonts w:ascii="Times New Roman" w:eastAsia="Times New Roman" w:hAnsi="Times New Roman" w:cs="Times New Roman"/>
          <w:sz w:val="24"/>
          <w:szCs w:val="20"/>
          <w:lang w:eastAsia="en-US"/>
        </w:rPr>
      </w:pPr>
      <w:r w:rsidRPr="00165AF9">
        <w:rPr>
          <w:rFonts w:ascii="Times New Roman" w:eastAsia="Times New Roman" w:hAnsi="Times New Roman" w:cs="Times New Roman"/>
          <w:sz w:val="24"/>
          <w:szCs w:val="20"/>
          <w:lang w:eastAsia="en-US"/>
        </w:rPr>
        <w:t>11. Reikalavimai transporto priemonėms:</w:t>
      </w:r>
    </w:p>
    <w:p w14:paraId="23C77DF8" w14:textId="20AF350F" w:rsidR="00165AF9" w:rsidRPr="00165AF9" w:rsidRDefault="00165AF9" w:rsidP="00382A43">
      <w:pPr>
        <w:spacing w:after="0" w:line="240" w:lineRule="auto"/>
        <w:ind w:firstLine="993"/>
        <w:jc w:val="both"/>
        <w:rPr>
          <w:rFonts w:ascii="Times New Roman" w:eastAsia="Times New Roman" w:hAnsi="Times New Roman" w:cs="Times New Roman"/>
          <w:sz w:val="24"/>
          <w:szCs w:val="20"/>
          <w:lang w:eastAsia="en-US"/>
        </w:rPr>
      </w:pPr>
      <w:r w:rsidRPr="00165AF9">
        <w:rPr>
          <w:rFonts w:ascii="Times New Roman" w:eastAsia="Times New Roman" w:hAnsi="Times New Roman" w:cs="Times New Roman"/>
          <w:sz w:val="24"/>
          <w:szCs w:val="20"/>
          <w:lang w:eastAsia="en-US"/>
        </w:rPr>
        <w:t>11.1. specialiai pritaikytos neįgaliesiems vežimėliuose;</w:t>
      </w:r>
    </w:p>
    <w:p w14:paraId="3738642B" w14:textId="7C93453B" w:rsidR="00165AF9" w:rsidRPr="00165AF9" w:rsidRDefault="00165AF9" w:rsidP="00382A43">
      <w:pPr>
        <w:spacing w:after="0" w:line="240" w:lineRule="auto"/>
        <w:ind w:firstLine="993"/>
        <w:jc w:val="both"/>
        <w:rPr>
          <w:rFonts w:ascii="Times New Roman" w:eastAsia="Times New Roman" w:hAnsi="Times New Roman" w:cs="Times New Roman"/>
          <w:sz w:val="24"/>
          <w:szCs w:val="20"/>
          <w:lang w:eastAsia="en-US"/>
        </w:rPr>
      </w:pPr>
      <w:r w:rsidRPr="00165AF9">
        <w:rPr>
          <w:rFonts w:ascii="Times New Roman" w:eastAsia="Times New Roman" w:hAnsi="Times New Roman" w:cs="Times New Roman"/>
          <w:sz w:val="24"/>
          <w:szCs w:val="20"/>
          <w:lang w:eastAsia="en-US"/>
        </w:rPr>
        <w:t>11.2. sėdynės pritaikytos neįgaliesiems,</w:t>
      </w:r>
      <w:r w:rsidRPr="00165AF9">
        <w:rPr>
          <w:rFonts w:ascii="Times New Roman" w:eastAsia="Calibri" w:hAnsi="Times New Roman" w:cs="Times New Roman"/>
          <w:sz w:val="24"/>
          <w:szCs w:val="24"/>
          <w:shd w:val="clear" w:color="auto" w:fill="FFFFFF"/>
          <w:lang w:eastAsia="en-US"/>
        </w:rPr>
        <w:t xml:space="preserve"> lengvai išimamos, kad jų vietoje galima būtų saugiai vežti neįgaliuosius vežimėliuose</w:t>
      </w:r>
      <w:r w:rsidRPr="00165AF9">
        <w:rPr>
          <w:rFonts w:ascii="Times New Roman" w:eastAsia="Times New Roman" w:hAnsi="Times New Roman" w:cs="Times New Roman"/>
          <w:sz w:val="24"/>
          <w:szCs w:val="20"/>
          <w:lang w:eastAsia="en-US"/>
        </w:rPr>
        <w:t>;</w:t>
      </w:r>
    </w:p>
    <w:p w14:paraId="09678DA1" w14:textId="38D3DEE5" w:rsidR="00165AF9" w:rsidRPr="00165AF9" w:rsidRDefault="00165AF9" w:rsidP="00382A43">
      <w:pPr>
        <w:spacing w:after="0" w:line="240" w:lineRule="auto"/>
        <w:ind w:firstLine="993"/>
        <w:jc w:val="both"/>
        <w:rPr>
          <w:rFonts w:ascii="Times New Roman" w:eastAsia="Times New Roman" w:hAnsi="Times New Roman" w:cs="Times New Roman"/>
          <w:sz w:val="24"/>
          <w:szCs w:val="20"/>
          <w:lang w:eastAsia="en-US"/>
        </w:rPr>
      </w:pPr>
      <w:r w:rsidRPr="00165AF9">
        <w:rPr>
          <w:rFonts w:ascii="Times New Roman" w:eastAsia="Times New Roman" w:hAnsi="Times New Roman" w:cs="Times New Roman"/>
          <w:sz w:val="24"/>
          <w:szCs w:val="20"/>
          <w:lang w:eastAsia="en-US"/>
        </w:rPr>
        <w:t>11.3. techniškai tvarkingos, švarios, su skiriamaisiais ženklais, pritaisytais pagal Kelių eismo taisyklių keliamus reikalavimus, paruoštos važiuoti ir žiemos keliais;</w:t>
      </w:r>
    </w:p>
    <w:p w14:paraId="64B12251" w14:textId="14C7AC62" w:rsidR="00165AF9" w:rsidRPr="00165AF9" w:rsidRDefault="00165AF9" w:rsidP="00382A43">
      <w:pPr>
        <w:spacing w:after="0" w:line="240" w:lineRule="auto"/>
        <w:ind w:firstLine="993"/>
        <w:jc w:val="both"/>
        <w:rPr>
          <w:rFonts w:ascii="Times New Roman" w:eastAsia="Times New Roman" w:hAnsi="Times New Roman" w:cs="Times New Roman"/>
          <w:sz w:val="24"/>
          <w:szCs w:val="20"/>
          <w:lang w:eastAsia="en-US"/>
        </w:rPr>
      </w:pPr>
      <w:r w:rsidRPr="00165AF9">
        <w:rPr>
          <w:rFonts w:ascii="Times New Roman" w:eastAsia="Times New Roman" w:hAnsi="Times New Roman" w:cs="Times New Roman"/>
          <w:sz w:val="24"/>
          <w:szCs w:val="20"/>
          <w:lang w:eastAsia="en-US"/>
        </w:rPr>
        <w:t xml:space="preserve">11.4. </w:t>
      </w:r>
      <w:r w:rsidRPr="00165AF9">
        <w:rPr>
          <w:rFonts w:ascii="Times New Roman" w:eastAsia="Times New Roman" w:hAnsi="Times New Roman" w:cs="Times New Roman"/>
          <w:sz w:val="24"/>
          <w:szCs w:val="24"/>
          <w:shd w:val="clear" w:color="auto" w:fill="FFFFFF"/>
          <w:lang w:eastAsia="en-US"/>
        </w:rPr>
        <w:t xml:space="preserve">apdraustos privalomuoju transporto priemonių valdytojų (vairuotojų) civilinės atsakomybės draudimu ir joms nustatyta tvarka atlikta valstybinė techninė apžiūra ir įgyta licencijos kortelė (Bendrijos </w:t>
      </w:r>
      <w:r w:rsidR="00382A43" w:rsidRPr="00165AF9">
        <w:rPr>
          <w:rFonts w:ascii="Times New Roman" w:eastAsia="Times New Roman" w:hAnsi="Times New Roman" w:cs="Times New Roman"/>
          <w:sz w:val="24"/>
          <w:szCs w:val="24"/>
          <w:shd w:val="clear" w:color="auto" w:fill="FFFFFF"/>
          <w:lang w:eastAsia="en-US"/>
        </w:rPr>
        <w:t>licen</w:t>
      </w:r>
      <w:r w:rsidR="00382A43">
        <w:rPr>
          <w:rFonts w:ascii="Times New Roman" w:eastAsia="Times New Roman" w:hAnsi="Times New Roman" w:cs="Times New Roman"/>
          <w:sz w:val="24"/>
          <w:szCs w:val="24"/>
          <w:shd w:val="clear" w:color="auto" w:fill="FFFFFF"/>
          <w:lang w:eastAsia="en-US"/>
        </w:rPr>
        <w:t>c</w:t>
      </w:r>
      <w:r w:rsidR="00382A43" w:rsidRPr="00165AF9">
        <w:rPr>
          <w:rFonts w:ascii="Times New Roman" w:eastAsia="Times New Roman" w:hAnsi="Times New Roman" w:cs="Times New Roman"/>
          <w:sz w:val="24"/>
          <w:szCs w:val="24"/>
          <w:shd w:val="clear" w:color="auto" w:fill="FFFFFF"/>
          <w:lang w:eastAsia="en-US"/>
        </w:rPr>
        <w:t>ijos</w:t>
      </w:r>
      <w:r w:rsidRPr="00165AF9">
        <w:rPr>
          <w:rFonts w:ascii="Times New Roman" w:eastAsia="Times New Roman" w:hAnsi="Times New Roman" w:cs="Times New Roman"/>
          <w:sz w:val="24"/>
          <w:szCs w:val="24"/>
          <w:shd w:val="clear" w:color="auto" w:fill="FFFFFF"/>
          <w:lang w:eastAsia="en-US"/>
        </w:rPr>
        <w:t xml:space="preserve"> kopija).</w:t>
      </w:r>
    </w:p>
    <w:p w14:paraId="7A7E6C8B" w14:textId="3EA0D84F" w:rsidR="00165AF9" w:rsidRPr="00165AF9" w:rsidRDefault="00165AF9" w:rsidP="00165AF9">
      <w:pPr>
        <w:spacing w:after="0" w:line="240" w:lineRule="auto"/>
        <w:ind w:firstLine="720"/>
        <w:jc w:val="both"/>
        <w:rPr>
          <w:rFonts w:ascii="Times New Roman" w:eastAsia="Times New Roman" w:hAnsi="Times New Roman" w:cs="Times New Roman"/>
          <w:sz w:val="24"/>
          <w:szCs w:val="20"/>
          <w:lang w:eastAsia="en-US"/>
        </w:rPr>
      </w:pPr>
      <w:r w:rsidRPr="00165AF9">
        <w:rPr>
          <w:rFonts w:ascii="Times New Roman" w:eastAsia="Times New Roman" w:hAnsi="Times New Roman" w:cs="Times New Roman"/>
          <w:sz w:val="24"/>
          <w:szCs w:val="20"/>
          <w:lang w:eastAsia="en-US"/>
        </w:rPr>
        <w:t xml:space="preserve">12. </w:t>
      </w:r>
      <w:r w:rsidRPr="00165AF9">
        <w:rPr>
          <w:rFonts w:ascii="Times New Roman" w:eastAsia="Times New Roman" w:hAnsi="Times New Roman" w:cs="Mangal"/>
          <w:kern w:val="1"/>
          <w:sz w:val="24"/>
          <w:szCs w:val="24"/>
          <w:lang w:eastAsia="hi-IN" w:bidi="hi-IN"/>
        </w:rPr>
        <w:t>Paslaugos teikimo metu mokinius privalo lydėti Paslaugų teikėjo paskirtas lydintis asmuo, kuris turi:</w:t>
      </w:r>
    </w:p>
    <w:p w14:paraId="5F16F8A5" w14:textId="42E3AC34" w:rsidR="00165AF9" w:rsidRPr="00165AF9" w:rsidRDefault="00165AF9" w:rsidP="00382A43">
      <w:pPr>
        <w:widowControl w:val="0"/>
        <w:suppressLineNumbers/>
        <w:suppressAutoHyphens/>
        <w:spacing w:after="0" w:line="240" w:lineRule="auto"/>
        <w:ind w:firstLine="993"/>
        <w:jc w:val="both"/>
        <w:rPr>
          <w:rFonts w:ascii="Times New Roman" w:eastAsia="Times New Roman" w:hAnsi="Times New Roman" w:cs="Mangal"/>
          <w:kern w:val="1"/>
          <w:sz w:val="24"/>
          <w:szCs w:val="24"/>
          <w:lang w:eastAsia="hi-IN" w:bidi="hi-IN"/>
        </w:rPr>
      </w:pPr>
      <w:r w:rsidRPr="00165AF9">
        <w:rPr>
          <w:rFonts w:ascii="Times New Roman" w:eastAsia="Times New Roman" w:hAnsi="Times New Roman" w:cs="Mangal"/>
          <w:kern w:val="1"/>
          <w:sz w:val="24"/>
          <w:szCs w:val="24"/>
          <w:lang w:eastAsia="hi-IN" w:bidi="hi-IN"/>
        </w:rPr>
        <w:t>12.1. suteikti pirmąją neatidėliotiną pagalbą traumų ar priepuolių atvejais;</w:t>
      </w:r>
    </w:p>
    <w:p w14:paraId="0F4DBE5E" w14:textId="3B97331B" w:rsidR="00165AF9" w:rsidRPr="00165AF9" w:rsidRDefault="00165AF9" w:rsidP="00382A43">
      <w:pPr>
        <w:widowControl w:val="0"/>
        <w:suppressLineNumbers/>
        <w:tabs>
          <w:tab w:val="left" w:pos="5700"/>
        </w:tabs>
        <w:suppressAutoHyphens/>
        <w:spacing w:after="0" w:line="240" w:lineRule="auto"/>
        <w:ind w:firstLine="993"/>
        <w:jc w:val="both"/>
        <w:rPr>
          <w:rFonts w:ascii="Times New Roman" w:eastAsia="Times New Roman" w:hAnsi="Times New Roman" w:cs="Mangal"/>
          <w:kern w:val="1"/>
          <w:sz w:val="24"/>
          <w:szCs w:val="24"/>
          <w:lang w:eastAsia="hi-IN" w:bidi="hi-IN"/>
        </w:rPr>
      </w:pPr>
      <w:r w:rsidRPr="00165AF9">
        <w:rPr>
          <w:rFonts w:ascii="Times New Roman" w:eastAsia="Times New Roman" w:hAnsi="Times New Roman" w:cs="Mangal"/>
          <w:kern w:val="1"/>
          <w:sz w:val="24"/>
          <w:szCs w:val="24"/>
          <w:lang w:eastAsia="hi-IN" w:bidi="hi-IN"/>
        </w:rPr>
        <w:t>12.2. padėti mokinius įkelti/iškelti į/iš transporto priemonės;</w:t>
      </w:r>
    </w:p>
    <w:p w14:paraId="348CC942" w14:textId="2AD56A1D" w:rsidR="00165AF9" w:rsidRPr="00165AF9" w:rsidRDefault="00165AF9" w:rsidP="00382A43">
      <w:pPr>
        <w:widowControl w:val="0"/>
        <w:suppressLineNumbers/>
        <w:suppressAutoHyphens/>
        <w:spacing w:after="0" w:line="240" w:lineRule="auto"/>
        <w:ind w:firstLine="993"/>
        <w:jc w:val="both"/>
        <w:rPr>
          <w:rFonts w:ascii="Times New Roman" w:eastAsia="Times New Roman" w:hAnsi="Times New Roman" w:cs="Mangal"/>
          <w:kern w:val="1"/>
          <w:sz w:val="24"/>
          <w:szCs w:val="24"/>
          <w:lang w:eastAsia="hi-IN" w:bidi="hi-IN"/>
        </w:rPr>
      </w:pPr>
      <w:r w:rsidRPr="00165AF9">
        <w:rPr>
          <w:rFonts w:ascii="Times New Roman" w:eastAsia="Times New Roman" w:hAnsi="Times New Roman" w:cs="Mangal"/>
          <w:kern w:val="1"/>
          <w:sz w:val="24"/>
          <w:szCs w:val="24"/>
          <w:lang w:eastAsia="hi-IN" w:bidi="hi-IN"/>
        </w:rPr>
        <w:t>12.3. užsegti vežamus mokinius saugos diržais;</w:t>
      </w:r>
    </w:p>
    <w:p w14:paraId="1811A9CB" w14:textId="56F908DA" w:rsidR="00165AF9" w:rsidRPr="00165AF9" w:rsidRDefault="00165AF9" w:rsidP="00382A43">
      <w:pPr>
        <w:widowControl w:val="0"/>
        <w:suppressLineNumbers/>
        <w:suppressAutoHyphens/>
        <w:spacing w:after="0" w:line="240" w:lineRule="auto"/>
        <w:ind w:firstLine="993"/>
        <w:jc w:val="both"/>
        <w:rPr>
          <w:rFonts w:ascii="Times New Roman" w:eastAsia="Times New Roman" w:hAnsi="Times New Roman" w:cs="Mangal"/>
          <w:kern w:val="1"/>
          <w:sz w:val="24"/>
          <w:szCs w:val="24"/>
          <w:lang w:eastAsia="hi-IN" w:bidi="hi-IN"/>
        </w:rPr>
      </w:pPr>
      <w:r w:rsidRPr="00165AF9">
        <w:rPr>
          <w:rFonts w:ascii="Times New Roman" w:eastAsia="Times New Roman" w:hAnsi="Times New Roman" w:cs="Mangal"/>
          <w:kern w:val="1"/>
          <w:sz w:val="24"/>
          <w:szCs w:val="24"/>
          <w:lang w:eastAsia="hi-IN" w:bidi="hi-IN"/>
        </w:rPr>
        <w:t>12.4. užtikrinti, kad mokiniai, turintys silpną galvos kontrolę, būtų vežami su kaklo įtvarais;</w:t>
      </w:r>
    </w:p>
    <w:p w14:paraId="78AB88CA" w14:textId="25B97638" w:rsidR="00165AF9" w:rsidRPr="00165AF9" w:rsidRDefault="00165AF9" w:rsidP="00382A43">
      <w:pPr>
        <w:widowControl w:val="0"/>
        <w:suppressLineNumbers/>
        <w:suppressAutoHyphens/>
        <w:spacing w:after="0" w:line="240" w:lineRule="auto"/>
        <w:ind w:firstLine="993"/>
        <w:jc w:val="both"/>
        <w:rPr>
          <w:rFonts w:ascii="Times New Roman" w:eastAsia="Times New Roman" w:hAnsi="Times New Roman" w:cs="Mangal"/>
          <w:kern w:val="1"/>
          <w:sz w:val="24"/>
          <w:szCs w:val="24"/>
          <w:lang w:eastAsia="hi-IN" w:bidi="hi-IN"/>
        </w:rPr>
      </w:pPr>
      <w:r w:rsidRPr="00165AF9">
        <w:rPr>
          <w:rFonts w:ascii="Times New Roman" w:eastAsia="Times New Roman" w:hAnsi="Times New Roman" w:cs="Mangal"/>
          <w:kern w:val="1"/>
          <w:sz w:val="24"/>
          <w:szCs w:val="24"/>
          <w:lang w:eastAsia="hi-IN" w:bidi="hi-IN"/>
        </w:rPr>
        <w:t>12.5. padėti sodinant mokinius į vežimėlius;</w:t>
      </w:r>
    </w:p>
    <w:p w14:paraId="67ABA87D" w14:textId="27092ABE" w:rsidR="00165AF9" w:rsidRPr="00165AF9" w:rsidRDefault="00165AF9" w:rsidP="00382A43">
      <w:pPr>
        <w:widowControl w:val="0"/>
        <w:suppressLineNumbers/>
        <w:suppressAutoHyphens/>
        <w:spacing w:after="0" w:line="240" w:lineRule="auto"/>
        <w:ind w:firstLine="993"/>
        <w:jc w:val="both"/>
        <w:rPr>
          <w:rFonts w:ascii="Times New Roman" w:eastAsia="Times New Roman" w:hAnsi="Times New Roman" w:cs="Mangal"/>
          <w:kern w:val="1"/>
          <w:sz w:val="24"/>
          <w:szCs w:val="24"/>
          <w:lang w:eastAsia="hi-IN" w:bidi="hi-IN"/>
        </w:rPr>
      </w:pPr>
      <w:r w:rsidRPr="00165AF9">
        <w:rPr>
          <w:rFonts w:ascii="Times New Roman" w:eastAsia="Times New Roman" w:hAnsi="Times New Roman" w:cs="Mangal"/>
          <w:kern w:val="1"/>
          <w:sz w:val="24"/>
          <w:szCs w:val="24"/>
          <w:lang w:eastAsia="hi-IN" w:bidi="hi-IN"/>
        </w:rPr>
        <w:t>12.6. priimti/perduoti mokinių asmeninius daiktus;</w:t>
      </w:r>
    </w:p>
    <w:p w14:paraId="3F6BAE09" w14:textId="15318006" w:rsidR="00165AF9" w:rsidRPr="00165AF9" w:rsidRDefault="00165AF9" w:rsidP="00382A43">
      <w:pPr>
        <w:spacing w:after="0" w:line="240" w:lineRule="auto"/>
        <w:ind w:firstLine="993"/>
        <w:jc w:val="both"/>
        <w:rPr>
          <w:rFonts w:ascii="Times New Roman" w:eastAsia="Times New Roman" w:hAnsi="Times New Roman" w:cs="Mangal"/>
          <w:kern w:val="1"/>
          <w:sz w:val="24"/>
          <w:szCs w:val="24"/>
          <w:lang w:eastAsia="hi-IN" w:bidi="hi-IN"/>
        </w:rPr>
      </w:pPr>
      <w:r w:rsidRPr="00165AF9">
        <w:rPr>
          <w:rFonts w:ascii="Times New Roman" w:eastAsia="Times New Roman" w:hAnsi="Times New Roman" w:cs="Mangal"/>
          <w:kern w:val="1"/>
          <w:sz w:val="24"/>
          <w:szCs w:val="24"/>
          <w:lang w:eastAsia="hi-IN" w:bidi="hi-IN"/>
        </w:rPr>
        <w:t xml:space="preserve">12.7. </w:t>
      </w:r>
      <w:r w:rsidRPr="00165AF9">
        <w:rPr>
          <w:rFonts w:ascii="Times New Roman" w:eastAsia="Calibri" w:hAnsi="Times New Roman" w:cs="Times New Roman"/>
          <w:sz w:val="24"/>
          <w:szCs w:val="20"/>
          <w:shd w:val="clear" w:color="auto" w:fill="FFFFFF"/>
          <w:lang w:eastAsia="en-US"/>
        </w:rPr>
        <w:t>Paslaugų teikimo fakto fiksavimas Paslaugų teikimo žurnale (Techninės specifikacijos priedas). Paslaugų teikimo žurnale pasirašo vaiką išleidęs asmuo (tėvai, globėjai, rūpintojai ir pan.) ir vaiką priimančios įstaigos atsakingas asmuo (mokytojas, mokytojo padėjėjas, mokyklos budėtojas ir pan.).</w:t>
      </w:r>
    </w:p>
    <w:p w14:paraId="210054F4" w14:textId="7ECBE8FF" w:rsidR="00165AF9" w:rsidRPr="00165AF9" w:rsidRDefault="00165AF9" w:rsidP="00165AF9">
      <w:pPr>
        <w:spacing w:after="0" w:line="240" w:lineRule="auto"/>
        <w:ind w:firstLine="720"/>
        <w:jc w:val="both"/>
        <w:rPr>
          <w:rFonts w:ascii="Times New Roman" w:eastAsia="Times New Roman" w:hAnsi="Times New Roman" w:cs="Mangal"/>
          <w:kern w:val="1"/>
          <w:sz w:val="24"/>
          <w:szCs w:val="24"/>
          <w:lang w:eastAsia="hi-IN" w:bidi="hi-IN"/>
        </w:rPr>
      </w:pPr>
      <w:r w:rsidRPr="00165AF9">
        <w:rPr>
          <w:rFonts w:ascii="Times New Roman" w:eastAsia="Times New Roman" w:hAnsi="Times New Roman" w:cs="Mangal"/>
          <w:kern w:val="1"/>
          <w:sz w:val="24"/>
          <w:szCs w:val="24"/>
          <w:lang w:eastAsia="hi-IN" w:bidi="hi-IN"/>
        </w:rPr>
        <w:lastRenderedPageBreak/>
        <w:t xml:space="preserve">13. </w:t>
      </w:r>
      <w:r w:rsidRPr="00165AF9">
        <w:rPr>
          <w:rFonts w:ascii="Times New Roman" w:eastAsia="Times New Roman" w:hAnsi="Times New Roman" w:cs="Times New Roman"/>
          <w:sz w:val="24"/>
          <w:szCs w:val="24"/>
          <w:lang w:eastAsia="en-US"/>
        </w:rPr>
        <w:t>Paslaugos turi būti teikiamos pagal iš anksto suderintą grafiką ir maršrutą.</w:t>
      </w:r>
      <w:r w:rsidRPr="00165AF9">
        <w:rPr>
          <w:rFonts w:ascii="Times New Roman" w:eastAsia="Times New Roman" w:hAnsi="Times New Roman" w:cs="Times New Roman"/>
          <w:sz w:val="24"/>
          <w:szCs w:val="20"/>
          <w:lang w:eastAsia="en-US"/>
        </w:rPr>
        <w:t xml:space="preserve"> Vežėjas turi užtikrinti tinkamą ir lankstų mokinių vežiojimo grafiką, kuris tenkintų mokyklos bei mokinių tėvų poreikius. </w:t>
      </w:r>
      <w:r w:rsidRPr="00165AF9">
        <w:rPr>
          <w:rFonts w:ascii="Times New Roman" w:eastAsia="Times New Roman" w:hAnsi="Times New Roman" w:cs="Mangal"/>
          <w:kern w:val="1"/>
          <w:sz w:val="24"/>
          <w:szCs w:val="24"/>
          <w:lang w:eastAsia="hi-IN" w:bidi="hi-IN"/>
        </w:rPr>
        <w:t>Reisas (grafikas) sudaromas taip, kad mokiniai neturėtų laukti transporto priemonės ilgiau nei 10 min. Reisai ir grafikai sudaromi pagal mokinių gyvenamąją vietą, kad vienu metu galėtų važiuoti visi mokiniai vienos krypties maršrutu. Mokinių tėvų kontaktiniai duomenis bus perduoti paslaugų teikėjui po pirkimo sutarties pasirašymo. Dėl paslaugų teikimo metu pasikeitusio poreikio (pvz. mokinio ligos, atostogų metu ir pan.) maršrutai gali būti koreguojami.</w:t>
      </w:r>
      <w:r w:rsidR="002872B8">
        <w:rPr>
          <w:rFonts w:ascii="Times New Roman" w:eastAsia="Times New Roman" w:hAnsi="Times New Roman" w:cs="Mangal"/>
          <w:kern w:val="1"/>
          <w:sz w:val="24"/>
          <w:szCs w:val="24"/>
          <w:lang w:eastAsia="hi-IN" w:bidi="hi-IN"/>
        </w:rPr>
        <w:t xml:space="preserve"> </w:t>
      </w:r>
    </w:p>
    <w:p w14:paraId="24C7EBA2" w14:textId="56C6EBBD" w:rsidR="00165AF9" w:rsidRPr="00165AF9" w:rsidRDefault="00165AF9" w:rsidP="00382A43">
      <w:pPr>
        <w:spacing w:after="0" w:line="240" w:lineRule="auto"/>
        <w:ind w:firstLine="709"/>
        <w:jc w:val="both"/>
        <w:rPr>
          <w:rFonts w:ascii="Times New Roman" w:eastAsia="Times New Roman" w:hAnsi="Times New Roman" w:cs="Mangal"/>
          <w:kern w:val="1"/>
          <w:sz w:val="24"/>
          <w:szCs w:val="24"/>
          <w:lang w:eastAsia="hi-IN" w:bidi="hi-IN"/>
        </w:rPr>
      </w:pPr>
      <w:r w:rsidRPr="00165AF9">
        <w:rPr>
          <w:rFonts w:ascii="Times New Roman" w:eastAsia="Times New Roman" w:hAnsi="Times New Roman" w:cs="Mangal"/>
          <w:kern w:val="1"/>
          <w:sz w:val="24"/>
          <w:szCs w:val="24"/>
          <w:lang w:eastAsia="hi-IN" w:bidi="hi-IN"/>
        </w:rPr>
        <w:t xml:space="preserve">14. Paslaugos turi būti teikiamos kiekvieną ugdymo proceso dieną. Paslaugų teikėjas kiekvieną mėnesį turės pristatyti Vilniaus rajono savivaldybės administracijos Finansų apskaitos ir biudžeto skyriui specialiosios bendrojo ugdymo švietimo įstaigos pažymą apie kiekvieno mokinio lankomumą.       </w:t>
      </w:r>
    </w:p>
    <w:p w14:paraId="24A77B46" w14:textId="77777777" w:rsidR="00165AF9" w:rsidRPr="00165AF9" w:rsidRDefault="00165AF9" w:rsidP="00165AF9">
      <w:pPr>
        <w:spacing w:after="0" w:line="240" w:lineRule="auto"/>
        <w:jc w:val="both"/>
        <w:rPr>
          <w:rFonts w:ascii="Times New Roman" w:eastAsia="Times New Roman" w:hAnsi="Times New Roman" w:cs="Mangal"/>
          <w:kern w:val="1"/>
          <w:sz w:val="24"/>
          <w:szCs w:val="24"/>
          <w:lang w:eastAsia="hi-IN" w:bidi="hi-IN"/>
        </w:rPr>
      </w:pPr>
      <w:r w:rsidRPr="00165AF9">
        <w:rPr>
          <w:rFonts w:ascii="Times New Roman" w:eastAsia="Times New Roman" w:hAnsi="Times New Roman" w:cs="Mangal"/>
          <w:kern w:val="1"/>
          <w:sz w:val="24"/>
          <w:szCs w:val="24"/>
          <w:lang w:eastAsia="hi-IN" w:bidi="hi-IN"/>
        </w:rPr>
        <w:t xml:space="preserve">            15. Orientacinė</w:t>
      </w:r>
      <w:r w:rsidRPr="00165AF9">
        <w:rPr>
          <w:rFonts w:ascii="Times New Roman" w:eastAsia="Times New Roman" w:hAnsi="Times New Roman" w:cs="Mangal"/>
          <w:spacing w:val="-4"/>
          <w:kern w:val="1"/>
          <w:sz w:val="24"/>
          <w:szCs w:val="24"/>
          <w:lang w:eastAsia="hi-IN" w:bidi="hi-IN"/>
        </w:rPr>
        <w:t xml:space="preserve"> 36 mėn. </w:t>
      </w:r>
      <w:r w:rsidRPr="00165AF9">
        <w:rPr>
          <w:rFonts w:ascii="Times New Roman" w:eastAsia="Times New Roman" w:hAnsi="Times New Roman" w:cs="Mangal"/>
          <w:kern w:val="1"/>
          <w:sz w:val="24"/>
          <w:szCs w:val="24"/>
          <w:lang w:eastAsia="hi-IN" w:bidi="hi-IN"/>
        </w:rPr>
        <w:t>paslaugų apimtis visoms 7 dalims:</w:t>
      </w:r>
    </w:p>
    <w:p w14:paraId="4830E29A" w14:textId="77777777" w:rsidR="00165AF9" w:rsidRPr="00165AF9" w:rsidRDefault="00165AF9" w:rsidP="00165AF9">
      <w:pPr>
        <w:spacing w:after="0" w:line="240" w:lineRule="auto"/>
        <w:jc w:val="both"/>
        <w:rPr>
          <w:rFonts w:ascii="Times New Roman" w:eastAsia="Times New Roman" w:hAnsi="Times New Roman" w:cs="Mangal"/>
          <w:kern w:val="1"/>
          <w:sz w:val="24"/>
          <w:szCs w:val="24"/>
          <w:lang w:eastAsia="hi-IN" w:bidi="hi-I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233"/>
        <w:gridCol w:w="2548"/>
        <w:gridCol w:w="2733"/>
      </w:tblGrid>
      <w:tr w:rsidR="00165AF9" w:rsidRPr="00165AF9" w14:paraId="5D1B076B" w14:textId="77777777" w:rsidTr="00C7782B">
        <w:tc>
          <w:tcPr>
            <w:tcW w:w="2233" w:type="dxa"/>
            <w:shd w:val="clear" w:color="auto" w:fill="F2F2F2" w:themeFill="background1" w:themeFillShade="F2"/>
            <w:vAlign w:val="center"/>
          </w:tcPr>
          <w:p w14:paraId="1672144D" w14:textId="77777777" w:rsidR="00165AF9" w:rsidRPr="00165AF9" w:rsidRDefault="00165AF9" w:rsidP="00165AF9">
            <w:pPr>
              <w:spacing w:after="0" w:line="240" w:lineRule="auto"/>
              <w:jc w:val="center"/>
              <w:rPr>
                <w:rFonts w:ascii="Times New Roman" w:eastAsia="Times New Roman" w:hAnsi="Times New Roman" w:cs="Mangal"/>
                <w:kern w:val="1"/>
                <w:sz w:val="22"/>
                <w:szCs w:val="22"/>
                <w:lang w:eastAsia="hi-IN" w:bidi="hi-IN"/>
              </w:rPr>
            </w:pPr>
            <w:r w:rsidRPr="00165AF9">
              <w:rPr>
                <w:rFonts w:ascii="Times New Roman" w:eastAsia="Times New Roman" w:hAnsi="Times New Roman" w:cs="Mangal"/>
                <w:kern w:val="1"/>
                <w:sz w:val="22"/>
                <w:szCs w:val="22"/>
                <w:lang w:eastAsia="hi-IN" w:bidi="hi-IN"/>
              </w:rPr>
              <w:t>Pirkimo dalies Nr.</w:t>
            </w:r>
          </w:p>
        </w:tc>
        <w:tc>
          <w:tcPr>
            <w:tcW w:w="2233" w:type="dxa"/>
            <w:shd w:val="clear" w:color="auto" w:fill="F2F2F2" w:themeFill="background1" w:themeFillShade="F2"/>
            <w:vAlign w:val="center"/>
          </w:tcPr>
          <w:p w14:paraId="31818618" w14:textId="77777777" w:rsidR="00165AF9" w:rsidRPr="00165AF9" w:rsidRDefault="00165AF9" w:rsidP="00165AF9">
            <w:pPr>
              <w:spacing w:after="0" w:line="240" w:lineRule="auto"/>
              <w:jc w:val="center"/>
              <w:rPr>
                <w:rFonts w:ascii="Times New Roman" w:eastAsia="Times New Roman" w:hAnsi="Times New Roman" w:cs="Mangal"/>
                <w:kern w:val="1"/>
                <w:sz w:val="22"/>
                <w:szCs w:val="22"/>
                <w:lang w:eastAsia="hi-IN" w:bidi="hi-IN"/>
              </w:rPr>
            </w:pPr>
            <w:r w:rsidRPr="00165AF9">
              <w:rPr>
                <w:rFonts w:ascii="Times New Roman" w:eastAsia="Times New Roman" w:hAnsi="Times New Roman" w:cs="Mangal"/>
                <w:kern w:val="1"/>
                <w:sz w:val="22"/>
                <w:szCs w:val="22"/>
                <w:lang w:eastAsia="hi-IN" w:bidi="hi-IN"/>
              </w:rPr>
              <w:t>Orientacinis ugdymo dienų skaičius per 3 mokslo metus</w:t>
            </w:r>
          </w:p>
        </w:tc>
        <w:tc>
          <w:tcPr>
            <w:tcW w:w="2548" w:type="dxa"/>
            <w:shd w:val="clear" w:color="auto" w:fill="F2F2F2" w:themeFill="background1" w:themeFillShade="F2"/>
            <w:vAlign w:val="center"/>
          </w:tcPr>
          <w:p w14:paraId="5102226E" w14:textId="77777777" w:rsidR="00165AF9" w:rsidRPr="00165AF9" w:rsidRDefault="00165AF9" w:rsidP="00165AF9">
            <w:pPr>
              <w:spacing w:after="0" w:line="240" w:lineRule="auto"/>
              <w:jc w:val="center"/>
              <w:rPr>
                <w:rFonts w:ascii="Times New Roman" w:eastAsia="Times New Roman" w:hAnsi="Times New Roman" w:cs="Mangal"/>
                <w:kern w:val="1"/>
                <w:sz w:val="22"/>
                <w:szCs w:val="22"/>
                <w:lang w:eastAsia="hi-IN" w:bidi="hi-IN"/>
              </w:rPr>
            </w:pPr>
            <w:r w:rsidRPr="00165AF9">
              <w:rPr>
                <w:rFonts w:ascii="Times New Roman" w:eastAsia="Times New Roman" w:hAnsi="Times New Roman" w:cs="Mangal"/>
                <w:kern w:val="1"/>
                <w:sz w:val="22"/>
                <w:szCs w:val="22"/>
                <w:lang w:eastAsia="hi-IN" w:bidi="hi-IN"/>
              </w:rPr>
              <w:t>Orientacinis krypties reisų ilgis per 1 dieną, km</w:t>
            </w:r>
          </w:p>
        </w:tc>
        <w:tc>
          <w:tcPr>
            <w:tcW w:w="2733" w:type="dxa"/>
            <w:shd w:val="clear" w:color="auto" w:fill="F2F2F2" w:themeFill="background1" w:themeFillShade="F2"/>
            <w:vAlign w:val="center"/>
          </w:tcPr>
          <w:p w14:paraId="59EFBC63" w14:textId="77777777" w:rsidR="00165AF9" w:rsidRPr="00165AF9" w:rsidRDefault="00165AF9" w:rsidP="00165AF9">
            <w:pPr>
              <w:spacing w:after="0" w:line="240" w:lineRule="auto"/>
              <w:jc w:val="center"/>
              <w:rPr>
                <w:rFonts w:ascii="Times New Roman" w:eastAsia="Times New Roman" w:hAnsi="Times New Roman" w:cs="Mangal"/>
                <w:kern w:val="1"/>
                <w:sz w:val="22"/>
                <w:szCs w:val="22"/>
                <w:lang w:eastAsia="hi-IN" w:bidi="hi-IN"/>
              </w:rPr>
            </w:pPr>
            <w:r w:rsidRPr="00165AF9">
              <w:rPr>
                <w:rFonts w:ascii="Times New Roman" w:eastAsia="Times New Roman" w:hAnsi="Times New Roman" w:cs="Mangal"/>
                <w:kern w:val="1"/>
                <w:sz w:val="22"/>
                <w:szCs w:val="22"/>
                <w:lang w:eastAsia="hi-IN" w:bidi="hi-IN"/>
              </w:rPr>
              <w:t>Orientacinis kilometrų skaičius per visą sutarties galiojimo laikotarpį         (36 mėn.), km</w:t>
            </w:r>
          </w:p>
        </w:tc>
      </w:tr>
      <w:tr w:rsidR="00165AF9" w:rsidRPr="00165AF9" w14:paraId="2A30DD5E" w14:textId="77777777" w:rsidTr="00B57C18">
        <w:tc>
          <w:tcPr>
            <w:tcW w:w="2233" w:type="dxa"/>
          </w:tcPr>
          <w:p w14:paraId="70F86B76"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1</w:t>
            </w:r>
          </w:p>
        </w:tc>
        <w:tc>
          <w:tcPr>
            <w:tcW w:w="2233" w:type="dxa"/>
            <w:shd w:val="clear" w:color="auto" w:fill="auto"/>
          </w:tcPr>
          <w:p w14:paraId="053F74AC"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555</w:t>
            </w:r>
          </w:p>
        </w:tc>
        <w:tc>
          <w:tcPr>
            <w:tcW w:w="2548" w:type="dxa"/>
            <w:shd w:val="clear" w:color="auto" w:fill="auto"/>
          </w:tcPr>
          <w:p w14:paraId="6E6BA60D"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170</w:t>
            </w:r>
          </w:p>
        </w:tc>
        <w:tc>
          <w:tcPr>
            <w:tcW w:w="2733" w:type="dxa"/>
            <w:shd w:val="clear" w:color="auto" w:fill="auto"/>
          </w:tcPr>
          <w:p w14:paraId="32CE2A13"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94 350</w:t>
            </w:r>
          </w:p>
        </w:tc>
      </w:tr>
      <w:tr w:rsidR="00165AF9" w:rsidRPr="00165AF9" w14:paraId="3AEC8618" w14:textId="77777777" w:rsidTr="00B57C18">
        <w:trPr>
          <w:trHeight w:val="144"/>
        </w:trPr>
        <w:tc>
          <w:tcPr>
            <w:tcW w:w="2233" w:type="dxa"/>
          </w:tcPr>
          <w:p w14:paraId="2FA9170C"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2</w:t>
            </w:r>
          </w:p>
        </w:tc>
        <w:tc>
          <w:tcPr>
            <w:tcW w:w="2233" w:type="dxa"/>
            <w:shd w:val="clear" w:color="auto" w:fill="auto"/>
          </w:tcPr>
          <w:p w14:paraId="04E5EE2C"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555</w:t>
            </w:r>
          </w:p>
        </w:tc>
        <w:tc>
          <w:tcPr>
            <w:tcW w:w="2548" w:type="dxa"/>
            <w:shd w:val="clear" w:color="auto" w:fill="auto"/>
          </w:tcPr>
          <w:p w14:paraId="03EEB40D"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100</w:t>
            </w:r>
          </w:p>
        </w:tc>
        <w:tc>
          <w:tcPr>
            <w:tcW w:w="2733" w:type="dxa"/>
            <w:shd w:val="clear" w:color="auto" w:fill="auto"/>
          </w:tcPr>
          <w:p w14:paraId="777E14AF"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55 500</w:t>
            </w:r>
          </w:p>
        </w:tc>
      </w:tr>
      <w:tr w:rsidR="00165AF9" w:rsidRPr="00165AF9" w14:paraId="0C853B97" w14:textId="77777777" w:rsidTr="00B57C18">
        <w:trPr>
          <w:trHeight w:val="240"/>
        </w:trPr>
        <w:tc>
          <w:tcPr>
            <w:tcW w:w="2233" w:type="dxa"/>
          </w:tcPr>
          <w:p w14:paraId="1EE11EC3"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3</w:t>
            </w:r>
          </w:p>
        </w:tc>
        <w:tc>
          <w:tcPr>
            <w:tcW w:w="2233" w:type="dxa"/>
            <w:shd w:val="clear" w:color="auto" w:fill="auto"/>
          </w:tcPr>
          <w:p w14:paraId="3D65E2BA"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555</w:t>
            </w:r>
          </w:p>
        </w:tc>
        <w:tc>
          <w:tcPr>
            <w:tcW w:w="2548" w:type="dxa"/>
            <w:shd w:val="clear" w:color="auto" w:fill="auto"/>
          </w:tcPr>
          <w:p w14:paraId="08B7C2C7"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90</w:t>
            </w:r>
          </w:p>
        </w:tc>
        <w:tc>
          <w:tcPr>
            <w:tcW w:w="2733" w:type="dxa"/>
            <w:shd w:val="clear" w:color="auto" w:fill="auto"/>
          </w:tcPr>
          <w:p w14:paraId="0CB81188"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49 950</w:t>
            </w:r>
          </w:p>
        </w:tc>
      </w:tr>
      <w:tr w:rsidR="00165AF9" w:rsidRPr="00165AF9" w14:paraId="277340DB" w14:textId="77777777" w:rsidTr="00B57C18">
        <w:trPr>
          <w:trHeight w:val="208"/>
        </w:trPr>
        <w:tc>
          <w:tcPr>
            <w:tcW w:w="2233" w:type="dxa"/>
          </w:tcPr>
          <w:p w14:paraId="6E4BD7A2"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4</w:t>
            </w:r>
          </w:p>
        </w:tc>
        <w:tc>
          <w:tcPr>
            <w:tcW w:w="2233" w:type="dxa"/>
            <w:shd w:val="clear" w:color="auto" w:fill="auto"/>
          </w:tcPr>
          <w:p w14:paraId="6E9C6280"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555</w:t>
            </w:r>
          </w:p>
        </w:tc>
        <w:tc>
          <w:tcPr>
            <w:tcW w:w="2548" w:type="dxa"/>
            <w:shd w:val="clear" w:color="auto" w:fill="auto"/>
          </w:tcPr>
          <w:p w14:paraId="007BC410"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160</w:t>
            </w:r>
          </w:p>
        </w:tc>
        <w:tc>
          <w:tcPr>
            <w:tcW w:w="2733" w:type="dxa"/>
            <w:shd w:val="clear" w:color="auto" w:fill="auto"/>
          </w:tcPr>
          <w:p w14:paraId="271D3B28"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88 800</w:t>
            </w:r>
          </w:p>
        </w:tc>
      </w:tr>
      <w:tr w:rsidR="00165AF9" w:rsidRPr="00165AF9" w14:paraId="0BC13246" w14:textId="77777777" w:rsidTr="00B57C18">
        <w:trPr>
          <w:trHeight w:val="208"/>
        </w:trPr>
        <w:tc>
          <w:tcPr>
            <w:tcW w:w="2233" w:type="dxa"/>
          </w:tcPr>
          <w:p w14:paraId="0B8BCFF1"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5</w:t>
            </w:r>
          </w:p>
        </w:tc>
        <w:tc>
          <w:tcPr>
            <w:tcW w:w="2233" w:type="dxa"/>
            <w:shd w:val="clear" w:color="auto" w:fill="auto"/>
          </w:tcPr>
          <w:p w14:paraId="0DB4F921"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555</w:t>
            </w:r>
          </w:p>
        </w:tc>
        <w:tc>
          <w:tcPr>
            <w:tcW w:w="2548" w:type="dxa"/>
            <w:shd w:val="clear" w:color="auto" w:fill="auto"/>
          </w:tcPr>
          <w:p w14:paraId="72C61507"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150</w:t>
            </w:r>
          </w:p>
        </w:tc>
        <w:tc>
          <w:tcPr>
            <w:tcW w:w="2733" w:type="dxa"/>
            <w:shd w:val="clear" w:color="auto" w:fill="auto"/>
          </w:tcPr>
          <w:p w14:paraId="3421B248"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83 250</w:t>
            </w:r>
          </w:p>
        </w:tc>
      </w:tr>
      <w:tr w:rsidR="00165AF9" w:rsidRPr="00165AF9" w14:paraId="531DBAB2" w14:textId="77777777" w:rsidTr="00B57C18">
        <w:trPr>
          <w:trHeight w:val="208"/>
        </w:trPr>
        <w:tc>
          <w:tcPr>
            <w:tcW w:w="2233" w:type="dxa"/>
          </w:tcPr>
          <w:p w14:paraId="0DB2712A"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6</w:t>
            </w:r>
          </w:p>
        </w:tc>
        <w:tc>
          <w:tcPr>
            <w:tcW w:w="2233" w:type="dxa"/>
            <w:shd w:val="clear" w:color="auto" w:fill="auto"/>
          </w:tcPr>
          <w:p w14:paraId="11AC018C"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555</w:t>
            </w:r>
          </w:p>
        </w:tc>
        <w:tc>
          <w:tcPr>
            <w:tcW w:w="2548" w:type="dxa"/>
            <w:shd w:val="clear" w:color="auto" w:fill="auto"/>
          </w:tcPr>
          <w:p w14:paraId="0EC40E8F"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100</w:t>
            </w:r>
          </w:p>
        </w:tc>
        <w:tc>
          <w:tcPr>
            <w:tcW w:w="2733" w:type="dxa"/>
            <w:shd w:val="clear" w:color="auto" w:fill="auto"/>
          </w:tcPr>
          <w:p w14:paraId="126F4E5B"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55 500</w:t>
            </w:r>
          </w:p>
        </w:tc>
      </w:tr>
      <w:tr w:rsidR="00165AF9" w:rsidRPr="00165AF9" w14:paraId="1C26B128" w14:textId="77777777" w:rsidTr="00B57C18">
        <w:trPr>
          <w:trHeight w:val="208"/>
        </w:trPr>
        <w:tc>
          <w:tcPr>
            <w:tcW w:w="2233" w:type="dxa"/>
          </w:tcPr>
          <w:p w14:paraId="36901D00"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7</w:t>
            </w:r>
          </w:p>
        </w:tc>
        <w:tc>
          <w:tcPr>
            <w:tcW w:w="2233" w:type="dxa"/>
            <w:shd w:val="clear" w:color="auto" w:fill="auto"/>
          </w:tcPr>
          <w:p w14:paraId="51B556C6"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555</w:t>
            </w:r>
          </w:p>
        </w:tc>
        <w:tc>
          <w:tcPr>
            <w:tcW w:w="2548" w:type="dxa"/>
            <w:shd w:val="clear" w:color="auto" w:fill="auto"/>
          </w:tcPr>
          <w:p w14:paraId="34CED89A"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120</w:t>
            </w:r>
          </w:p>
        </w:tc>
        <w:tc>
          <w:tcPr>
            <w:tcW w:w="2733" w:type="dxa"/>
            <w:shd w:val="clear" w:color="auto" w:fill="auto"/>
          </w:tcPr>
          <w:p w14:paraId="7E584A48" w14:textId="77777777" w:rsidR="00165AF9" w:rsidRPr="00165AF9" w:rsidRDefault="00165AF9" w:rsidP="00165AF9">
            <w:pPr>
              <w:spacing w:after="0" w:line="240" w:lineRule="auto"/>
              <w:jc w:val="center"/>
              <w:rPr>
                <w:rFonts w:ascii="Times New Roman" w:eastAsia="Times New Roman" w:hAnsi="Times New Roman" w:cs="Times New Roman"/>
                <w:kern w:val="1"/>
                <w:sz w:val="22"/>
                <w:szCs w:val="22"/>
                <w:lang w:eastAsia="hi-IN" w:bidi="hi-IN"/>
              </w:rPr>
            </w:pPr>
            <w:r w:rsidRPr="00165AF9">
              <w:rPr>
                <w:rFonts w:ascii="Times New Roman" w:eastAsia="Times New Roman" w:hAnsi="Times New Roman" w:cs="Times New Roman"/>
                <w:kern w:val="1"/>
                <w:sz w:val="22"/>
                <w:szCs w:val="22"/>
                <w:lang w:eastAsia="hi-IN" w:bidi="hi-IN"/>
              </w:rPr>
              <w:t>66 600</w:t>
            </w:r>
          </w:p>
        </w:tc>
      </w:tr>
    </w:tbl>
    <w:p w14:paraId="13670EE5" w14:textId="0E5BC4AE" w:rsidR="00165AF9" w:rsidRPr="00B34927" w:rsidRDefault="00165AF9" w:rsidP="00025862">
      <w:pPr>
        <w:spacing w:after="0" w:line="240" w:lineRule="auto"/>
        <w:jc w:val="both"/>
        <w:rPr>
          <w:rFonts w:ascii="Times New Roman" w:eastAsia="Times New Roman" w:hAnsi="Times New Roman" w:cs="Times New Roman"/>
          <w:sz w:val="24"/>
          <w:szCs w:val="20"/>
          <w:highlight w:val="green"/>
          <w:lang w:val="en-GB" w:eastAsia="en-US"/>
        </w:rPr>
      </w:pPr>
    </w:p>
    <w:p w14:paraId="44B72493" w14:textId="2518291E" w:rsidR="00E06447" w:rsidRPr="00E4598E" w:rsidRDefault="00E06447" w:rsidP="00E06447">
      <w:pPr>
        <w:spacing w:after="0" w:line="240" w:lineRule="auto"/>
        <w:ind w:firstLine="720"/>
        <w:jc w:val="both"/>
        <w:rPr>
          <w:rFonts w:ascii="Times New Roman" w:eastAsia="Times New Roman" w:hAnsi="Times New Roman" w:cs="Times New Roman"/>
          <w:b/>
          <w:bCs/>
          <w:sz w:val="24"/>
          <w:szCs w:val="24"/>
          <w:lang w:eastAsia="en-US"/>
        </w:rPr>
      </w:pPr>
      <w:r w:rsidRPr="00E4598E">
        <w:rPr>
          <w:rFonts w:ascii="Times New Roman" w:eastAsia="Times New Roman" w:hAnsi="Times New Roman" w:cs="Times New Roman"/>
          <w:b/>
          <w:bCs/>
          <w:sz w:val="24"/>
          <w:szCs w:val="24"/>
          <w:lang w:eastAsia="en-US"/>
        </w:rPr>
        <w:t>16</w:t>
      </w:r>
      <w:r w:rsidR="00025862" w:rsidRPr="00E4598E">
        <w:rPr>
          <w:rFonts w:ascii="Times New Roman" w:eastAsia="Times New Roman" w:hAnsi="Times New Roman" w:cs="Times New Roman"/>
          <w:b/>
          <w:bCs/>
          <w:sz w:val="24"/>
          <w:szCs w:val="24"/>
          <w:lang w:eastAsia="en-US"/>
        </w:rPr>
        <w:t>.</w:t>
      </w:r>
      <w:r w:rsidRPr="00E4598E">
        <w:rPr>
          <w:rFonts w:ascii="Times New Roman" w:eastAsia="Times New Roman" w:hAnsi="Times New Roman" w:cs="Times New Roman"/>
          <w:b/>
          <w:bCs/>
          <w:sz w:val="24"/>
          <w:szCs w:val="24"/>
          <w:lang w:eastAsia="en-US"/>
        </w:rPr>
        <w:t xml:space="preserve"> </w:t>
      </w:r>
      <w:r w:rsidR="00025862" w:rsidRPr="00E4598E">
        <w:rPr>
          <w:rFonts w:ascii="Times New Roman" w:eastAsia="Times New Roman" w:hAnsi="Times New Roman" w:cs="Times New Roman"/>
          <w:b/>
          <w:bCs/>
          <w:sz w:val="24"/>
          <w:szCs w:val="24"/>
          <w:lang w:eastAsia="en-US"/>
        </w:rPr>
        <w:t>Sutarties kaina (galutinė kaina), kurią Perkančioji organizacija turės sumokėti Tiekėjui, priklauso nuo</w:t>
      </w:r>
      <w:r w:rsidR="000F699C" w:rsidRPr="00E4598E">
        <w:rPr>
          <w:rFonts w:ascii="Times New Roman" w:eastAsia="Times New Roman" w:hAnsi="Times New Roman" w:cs="Times New Roman"/>
          <w:b/>
          <w:bCs/>
          <w:sz w:val="24"/>
          <w:szCs w:val="24"/>
          <w:lang w:eastAsia="en-US"/>
        </w:rPr>
        <w:t xml:space="preserve"> faktiškai</w:t>
      </w:r>
      <w:r w:rsidR="00025862" w:rsidRPr="00E4598E">
        <w:rPr>
          <w:rFonts w:ascii="Times New Roman" w:eastAsia="Times New Roman" w:hAnsi="Times New Roman" w:cs="Times New Roman"/>
          <w:b/>
          <w:bCs/>
          <w:sz w:val="24"/>
          <w:szCs w:val="24"/>
          <w:lang w:eastAsia="en-US"/>
        </w:rPr>
        <w:t xml:space="preserve"> suteiktų paslaugų kiekio (apimties)</w:t>
      </w:r>
      <w:r w:rsidR="000F699C" w:rsidRPr="00E4598E">
        <w:rPr>
          <w:rFonts w:ascii="Times New Roman" w:eastAsia="Times New Roman" w:hAnsi="Times New Roman" w:cs="Times New Roman"/>
          <w:b/>
          <w:bCs/>
          <w:sz w:val="24"/>
          <w:szCs w:val="24"/>
          <w:lang w:eastAsia="en-US"/>
        </w:rPr>
        <w:t xml:space="preserve"> vykdant Sutartį</w:t>
      </w:r>
      <w:r w:rsidR="00025862" w:rsidRPr="00E4598E">
        <w:rPr>
          <w:rFonts w:ascii="Times New Roman" w:eastAsia="Times New Roman" w:hAnsi="Times New Roman" w:cs="Times New Roman"/>
          <w:b/>
          <w:bCs/>
          <w:sz w:val="24"/>
          <w:szCs w:val="24"/>
          <w:lang w:eastAsia="en-US"/>
        </w:rPr>
        <w:t xml:space="preserve">. Suteiktų Paslaugų apimtis </w:t>
      </w:r>
      <w:r w:rsidR="000F699C" w:rsidRPr="00E4598E">
        <w:rPr>
          <w:rFonts w:ascii="Times New Roman" w:eastAsia="Times New Roman" w:hAnsi="Times New Roman" w:cs="Times New Roman"/>
          <w:b/>
          <w:bCs/>
          <w:sz w:val="24"/>
          <w:szCs w:val="24"/>
          <w:lang w:eastAsia="en-US"/>
        </w:rPr>
        <w:t xml:space="preserve">nustatoma pagal </w:t>
      </w:r>
      <w:r w:rsidR="00025862" w:rsidRPr="00E4598E">
        <w:rPr>
          <w:rFonts w:ascii="Times New Roman" w:eastAsia="Times New Roman" w:hAnsi="Times New Roman" w:cs="Times New Roman"/>
          <w:b/>
          <w:bCs/>
          <w:sz w:val="24"/>
          <w:szCs w:val="24"/>
          <w:lang w:eastAsia="en-US"/>
        </w:rPr>
        <w:t>Tiekėjo faktiškai įvykdyt</w:t>
      </w:r>
      <w:r w:rsidR="000F699C" w:rsidRPr="00E4598E">
        <w:rPr>
          <w:rFonts w:ascii="Times New Roman" w:eastAsia="Times New Roman" w:hAnsi="Times New Roman" w:cs="Times New Roman"/>
          <w:b/>
          <w:bCs/>
          <w:sz w:val="24"/>
          <w:szCs w:val="24"/>
          <w:lang w:eastAsia="en-US"/>
        </w:rPr>
        <w:t>ą</w:t>
      </w:r>
      <w:r w:rsidR="00025862" w:rsidRPr="00E4598E">
        <w:rPr>
          <w:rFonts w:ascii="Times New Roman" w:eastAsia="Times New Roman" w:hAnsi="Times New Roman" w:cs="Times New Roman"/>
          <w:b/>
          <w:bCs/>
          <w:sz w:val="24"/>
          <w:szCs w:val="24"/>
          <w:lang w:eastAsia="en-US"/>
        </w:rPr>
        <w:t xml:space="preserve"> rid</w:t>
      </w:r>
      <w:r w:rsidR="000F699C" w:rsidRPr="00E4598E">
        <w:rPr>
          <w:rFonts w:ascii="Times New Roman" w:eastAsia="Times New Roman" w:hAnsi="Times New Roman" w:cs="Times New Roman"/>
          <w:b/>
          <w:bCs/>
          <w:sz w:val="24"/>
          <w:szCs w:val="24"/>
          <w:lang w:eastAsia="en-US"/>
        </w:rPr>
        <w:t>ą</w:t>
      </w:r>
      <w:r w:rsidR="00025862" w:rsidRPr="00E4598E">
        <w:rPr>
          <w:rFonts w:ascii="Times New Roman" w:eastAsia="Times New Roman" w:hAnsi="Times New Roman" w:cs="Times New Roman"/>
          <w:b/>
          <w:bCs/>
          <w:sz w:val="24"/>
          <w:szCs w:val="24"/>
          <w:lang w:eastAsia="en-US"/>
        </w:rPr>
        <w:t xml:space="preserve"> kilometrais.</w:t>
      </w:r>
    </w:p>
    <w:p w14:paraId="17B6B9D0" w14:textId="5B88A147" w:rsidR="00025862" w:rsidRPr="00E4598E" w:rsidRDefault="00025862" w:rsidP="00B34927">
      <w:pPr>
        <w:spacing w:after="0" w:line="240" w:lineRule="auto"/>
        <w:ind w:firstLine="720"/>
        <w:jc w:val="both"/>
        <w:rPr>
          <w:rFonts w:ascii="Times New Roman" w:eastAsia="Times New Roman" w:hAnsi="Times New Roman" w:cs="Times New Roman"/>
          <w:b/>
          <w:bCs/>
          <w:sz w:val="24"/>
          <w:szCs w:val="24"/>
          <w:lang w:eastAsia="en-US"/>
        </w:rPr>
      </w:pPr>
      <w:r w:rsidRPr="00E4598E">
        <w:rPr>
          <w:rFonts w:ascii="Times New Roman" w:eastAsia="Times New Roman" w:hAnsi="Times New Roman" w:cs="Times New Roman"/>
          <w:b/>
          <w:bCs/>
          <w:sz w:val="24"/>
          <w:szCs w:val="24"/>
          <w:lang w:eastAsia="en-US"/>
        </w:rPr>
        <w:t xml:space="preserve">16.1. </w:t>
      </w:r>
      <w:r w:rsidR="000F699C" w:rsidRPr="00E4598E">
        <w:rPr>
          <w:rStyle w:val="cf01"/>
          <w:rFonts w:ascii="Times New Roman" w:hAnsi="Times New Roman" w:cs="Times New Roman"/>
          <w:b/>
          <w:bCs/>
          <w:sz w:val="24"/>
          <w:szCs w:val="24"/>
        </w:rPr>
        <w:t xml:space="preserve">Sutarties vykdymo laikotarpiu paslaugų apimtys gali kisti, tačiau ne daugiau kaip iki žemiau lentelėje nurodytų maksimalių verčių. </w:t>
      </w:r>
    </w:p>
    <w:p w14:paraId="18061DBF" w14:textId="77777777" w:rsidR="00E06447" w:rsidRPr="00E4598E" w:rsidRDefault="00E06447" w:rsidP="00E06447">
      <w:pPr>
        <w:spacing w:after="0" w:line="240" w:lineRule="auto"/>
        <w:ind w:firstLine="720"/>
        <w:jc w:val="both"/>
        <w:rPr>
          <w:rFonts w:ascii="Times New Roman" w:eastAsia="Times New Roman" w:hAnsi="Times New Roman" w:cs="Times New Roman"/>
          <w:b/>
          <w:bCs/>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6237"/>
      </w:tblGrid>
      <w:tr w:rsidR="007B1FAE" w:rsidRPr="00E4598E" w14:paraId="4AE2C427" w14:textId="6A7AA32D" w:rsidTr="00B34927">
        <w:trPr>
          <w:trHeight w:val="506"/>
        </w:trPr>
        <w:tc>
          <w:tcPr>
            <w:tcW w:w="3539" w:type="dxa"/>
            <w:tcBorders>
              <w:bottom w:val="single" w:sz="4" w:space="0" w:color="auto"/>
            </w:tcBorders>
            <w:shd w:val="clear" w:color="auto" w:fill="F2F2F2" w:themeFill="background1" w:themeFillShade="F2"/>
            <w:vAlign w:val="center"/>
          </w:tcPr>
          <w:p w14:paraId="6D1CE47E" w14:textId="77777777" w:rsidR="007B1FAE" w:rsidRPr="00E4598E" w:rsidRDefault="007B1FAE" w:rsidP="00B34927">
            <w:pPr>
              <w:spacing w:after="0" w:line="240" w:lineRule="auto"/>
              <w:jc w:val="center"/>
              <w:rPr>
                <w:rFonts w:ascii="Times New Roman" w:hAnsi="Times New Roman" w:cs="Times New Roman"/>
                <w:b/>
                <w:bCs/>
                <w:sz w:val="22"/>
                <w:szCs w:val="22"/>
              </w:rPr>
            </w:pPr>
            <w:r w:rsidRPr="00E4598E">
              <w:rPr>
                <w:rFonts w:ascii="Times New Roman" w:hAnsi="Times New Roman" w:cs="Times New Roman"/>
                <w:b/>
                <w:bCs/>
                <w:sz w:val="22"/>
                <w:szCs w:val="22"/>
              </w:rPr>
              <w:t>Pirkimo dalies Nr.</w:t>
            </w:r>
          </w:p>
        </w:tc>
        <w:tc>
          <w:tcPr>
            <w:tcW w:w="6237" w:type="dxa"/>
            <w:tcBorders>
              <w:bottom w:val="single" w:sz="4" w:space="0" w:color="auto"/>
            </w:tcBorders>
            <w:shd w:val="clear" w:color="auto" w:fill="F2F2F2" w:themeFill="background1" w:themeFillShade="F2"/>
          </w:tcPr>
          <w:p w14:paraId="7DD2E1FD" w14:textId="70BEE437" w:rsidR="007B1FAE" w:rsidRPr="00E4598E" w:rsidRDefault="007B1FAE" w:rsidP="00B34927">
            <w:pPr>
              <w:spacing w:after="0" w:line="240" w:lineRule="auto"/>
              <w:jc w:val="center"/>
              <w:rPr>
                <w:rFonts w:ascii="Times New Roman" w:hAnsi="Times New Roman" w:cs="Times New Roman"/>
                <w:b/>
                <w:bCs/>
                <w:sz w:val="22"/>
                <w:szCs w:val="22"/>
                <w:lang w:eastAsia="zh-CN"/>
              </w:rPr>
            </w:pPr>
            <w:r w:rsidRPr="00E4598E">
              <w:rPr>
                <w:rFonts w:ascii="Times New Roman" w:hAnsi="Times New Roman" w:cs="Times New Roman"/>
                <w:b/>
                <w:bCs/>
                <w:sz w:val="22"/>
                <w:szCs w:val="22"/>
                <w:lang w:eastAsia="zh-CN" w:bidi="hi-IN"/>
              </w:rPr>
              <w:t>Maksimali suteiktų paslaugų vertė sutarties vykdymo laikotarpiu negali viršyti</w:t>
            </w:r>
            <w:r w:rsidR="00B34927" w:rsidRPr="00E4598E">
              <w:rPr>
                <w:rFonts w:ascii="Times New Roman" w:hAnsi="Times New Roman" w:cs="Times New Roman"/>
                <w:b/>
                <w:bCs/>
                <w:sz w:val="22"/>
                <w:szCs w:val="22"/>
              </w:rPr>
              <w:t>, Eur su PVM</w:t>
            </w:r>
            <w:r w:rsidRPr="00E4598E">
              <w:rPr>
                <w:rFonts w:ascii="Times New Roman" w:hAnsi="Times New Roman" w:cs="Times New Roman"/>
                <w:b/>
                <w:bCs/>
                <w:sz w:val="22"/>
                <w:szCs w:val="22"/>
                <w:lang w:eastAsia="zh-CN" w:bidi="hi-IN"/>
              </w:rPr>
              <w:t>:</w:t>
            </w:r>
          </w:p>
        </w:tc>
      </w:tr>
      <w:tr w:rsidR="00B34927" w:rsidRPr="00E4598E" w14:paraId="30829FA3" w14:textId="1E34B5A7" w:rsidTr="00B34927">
        <w:trPr>
          <w:trHeight w:val="253"/>
        </w:trPr>
        <w:tc>
          <w:tcPr>
            <w:tcW w:w="3539" w:type="dxa"/>
            <w:tcBorders>
              <w:top w:val="single" w:sz="4" w:space="0" w:color="auto"/>
              <w:bottom w:val="single" w:sz="4" w:space="0" w:color="auto"/>
            </w:tcBorders>
          </w:tcPr>
          <w:p w14:paraId="788BF451" w14:textId="68592143" w:rsidR="00B34927" w:rsidRPr="00E4598E" w:rsidRDefault="00B34927" w:rsidP="00B34927">
            <w:pPr>
              <w:spacing w:after="0" w:line="240" w:lineRule="auto"/>
              <w:jc w:val="center"/>
              <w:rPr>
                <w:rFonts w:ascii="Times New Roman" w:eastAsia="Times New Roman" w:hAnsi="Times New Roman" w:cs="Times New Roman"/>
                <w:kern w:val="1"/>
                <w:sz w:val="22"/>
                <w:szCs w:val="22"/>
                <w:lang w:eastAsia="hi-IN" w:bidi="hi-IN"/>
              </w:rPr>
            </w:pPr>
            <w:r w:rsidRPr="00E4598E">
              <w:rPr>
                <w:rFonts w:ascii="Times New Roman" w:eastAsia="Times New Roman" w:hAnsi="Times New Roman" w:cs="Times New Roman"/>
                <w:kern w:val="1"/>
                <w:sz w:val="22"/>
                <w:szCs w:val="22"/>
                <w:lang w:eastAsia="hi-IN" w:bidi="hi-IN"/>
              </w:rPr>
              <w:t>1 pirkimo dalis</w:t>
            </w:r>
          </w:p>
        </w:tc>
        <w:tc>
          <w:tcPr>
            <w:tcW w:w="6237" w:type="dxa"/>
            <w:tcBorders>
              <w:top w:val="single" w:sz="4" w:space="0" w:color="auto"/>
              <w:left w:val="nil"/>
              <w:bottom w:val="single" w:sz="4" w:space="0" w:color="auto"/>
              <w:right w:val="single" w:sz="4" w:space="0" w:color="auto"/>
            </w:tcBorders>
            <w:shd w:val="clear" w:color="auto" w:fill="auto"/>
            <w:vAlign w:val="bottom"/>
          </w:tcPr>
          <w:p w14:paraId="67297C31" w14:textId="15886CC0" w:rsidR="00B34927" w:rsidRPr="00E4598E" w:rsidRDefault="00B34927" w:rsidP="00B34927">
            <w:pPr>
              <w:spacing w:after="0" w:line="240" w:lineRule="auto"/>
              <w:jc w:val="center"/>
              <w:rPr>
                <w:rFonts w:ascii="Times New Roman" w:eastAsia="Times New Roman" w:hAnsi="Times New Roman" w:cs="Times New Roman"/>
                <w:kern w:val="1"/>
                <w:sz w:val="22"/>
                <w:szCs w:val="22"/>
                <w:lang w:eastAsia="hi-IN" w:bidi="hi-IN"/>
              </w:rPr>
            </w:pPr>
            <w:r w:rsidRPr="00E4598E">
              <w:rPr>
                <w:rFonts w:ascii="Times New Roman" w:hAnsi="Times New Roman" w:cs="Times New Roman"/>
                <w:color w:val="000000"/>
                <w:sz w:val="22"/>
                <w:szCs w:val="22"/>
              </w:rPr>
              <w:t>150200,00</w:t>
            </w:r>
          </w:p>
        </w:tc>
      </w:tr>
      <w:tr w:rsidR="00B34927" w:rsidRPr="00E4598E" w14:paraId="12BD9831" w14:textId="3D8E4A4E" w:rsidTr="00B34927">
        <w:trPr>
          <w:trHeight w:val="144"/>
        </w:trPr>
        <w:tc>
          <w:tcPr>
            <w:tcW w:w="3539" w:type="dxa"/>
            <w:tcBorders>
              <w:top w:val="single" w:sz="4" w:space="0" w:color="auto"/>
              <w:bottom w:val="single" w:sz="4" w:space="0" w:color="auto"/>
            </w:tcBorders>
          </w:tcPr>
          <w:p w14:paraId="1E33003E" w14:textId="19839120" w:rsidR="00B34927" w:rsidRPr="00E4598E" w:rsidRDefault="00B34927" w:rsidP="00B34927">
            <w:pPr>
              <w:spacing w:after="0" w:line="240" w:lineRule="auto"/>
              <w:jc w:val="center"/>
              <w:rPr>
                <w:rFonts w:ascii="Times New Roman" w:eastAsia="Times New Roman" w:hAnsi="Times New Roman" w:cs="Times New Roman"/>
                <w:kern w:val="1"/>
                <w:sz w:val="22"/>
                <w:szCs w:val="22"/>
                <w:lang w:eastAsia="hi-IN" w:bidi="hi-IN"/>
              </w:rPr>
            </w:pPr>
            <w:r w:rsidRPr="00E4598E">
              <w:rPr>
                <w:rFonts w:ascii="Times New Roman" w:eastAsia="Times New Roman" w:hAnsi="Times New Roman" w:cs="Times New Roman"/>
                <w:kern w:val="1"/>
                <w:sz w:val="22"/>
                <w:szCs w:val="22"/>
                <w:lang w:eastAsia="hi-IN" w:bidi="hi-IN"/>
              </w:rPr>
              <w:t>2 pirkimo dalis</w:t>
            </w:r>
          </w:p>
        </w:tc>
        <w:tc>
          <w:tcPr>
            <w:tcW w:w="6237" w:type="dxa"/>
            <w:tcBorders>
              <w:top w:val="single" w:sz="4" w:space="0" w:color="auto"/>
              <w:left w:val="nil"/>
              <w:bottom w:val="single" w:sz="4" w:space="0" w:color="auto"/>
              <w:right w:val="single" w:sz="4" w:space="0" w:color="auto"/>
            </w:tcBorders>
            <w:shd w:val="clear" w:color="auto" w:fill="auto"/>
            <w:vAlign w:val="bottom"/>
          </w:tcPr>
          <w:p w14:paraId="16C55866" w14:textId="6C1A7639" w:rsidR="00B34927" w:rsidRPr="00E4598E" w:rsidRDefault="00B34927" w:rsidP="00B34927">
            <w:pPr>
              <w:spacing w:after="0" w:line="240" w:lineRule="auto"/>
              <w:jc w:val="center"/>
              <w:rPr>
                <w:rFonts w:ascii="Times New Roman" w:eastAsia="Times New Roman" w:hAnsi="Times New Roman" w:cs="Times New Roman"/>
                <w:kern w:val="1"/>
                <w:sz w:val="22"/>
                <w:szCs w:val="22"/>
                <w:lang w:eastAsia="hi-IN" w:bidi="hi-IN"/>
              </w:rPr>
            </w:pPr>
            <w:r w:rsidRPr="00E4598E">
              <w:rPr>
                <w:rFonts w:ascii="Times New Roman" w:hAnsi="Times New Roman" w:cs="Times New Roman"/>
                <w:color w:val="000000"/>
                <w:sz w:val="22"/>
                <w:szCs w:val="22"/>
              </w:rPr>
              <w:t>91800,00</w:t>
            </w:r>
          </w:p>
        </w:tc>
      </w:tr>
      <w:tr w:rsidR="00B34927" w:rsidRPr="00E4598E" w14:paraId="252E4F39" w14:textId="2BDCEE2A" w:rsidTr="00B34927">
        <w:trPr>
          <w:trHeight w:val="241"/>
        </w:trPr>
        <w:tc>
          <w:tcPr>
            <w:tcW w:w="3539" w:type="dxa"/>
            <w:tcBorders>
              <w:top w:val="single" w:sz="4" w:space="0" w:color="auto"/>
              <w:bottom w:val="single" w:sz="4" w:space="0" w:color="auto"/>
            </w:tcBorders>
          </w:tcPr>
          <w:p w14:paraId="0E845351" w14:textId="62C5116F" w:rsidR="00B34927" w:rsidRPr="00E4598E" w:rsidRDefault="00B34927" w:rsidP="00B34927">
            <w:pPr>
              <w:spacing w:after="0" w:line="240" w:lineRule="auto"/>
              <w:jc w:val="center"/>
              <w:rPr>
                <w:rFonts w:ascii="Times New Roman" w:eastAsia="Times New Roman" w:hAnsi="Times New Roman" w:cs="Times New Roman"/>
                <w:kern w:val="1"/>
                <w:sz w:val="22"/>
                <w:szCs w:val="22"/>
                <w:lang w:eastAsia="hi-IN" w:bidi="hi-IN"/>
              </w:rPr>
            </w:pPr>
            <w:r w:rsidRPr="00E4598E">
              <w:rPr>
                <w:rFonts w:ascii="Times New Roman" w:eastAsia="Times New Roman" w:hAnsi="Times New Roman" w:cs="Times New Roman"/>
                <w:kern w:val="1"/>
                <w:sz w:val="22"/>
                <w:szCs w:val="22"/>
                <w:lang w:eastAsia="hi-IN" w:bidi="hi-IN"/>
              </w:rPr>
              <w:t>3 pirkimo dalis</w:t>
            </w:r>
          </w:p>
        </w:tc>
        <w:tc>
          <w:tcPr>
            <w:tcW w:w="6237" w:type="dxa"/>
            <w:tcBorders>
              <w:top w:val="single" w:sz="4" w:space="0" w:color="auto"/>
              <w:left w:val="nil"/>
              <w:bottom w:val="single" w:sz="4" w:space="0" w:color="auto"/>
              <w:right w:val="single" w:sz="4" w:space="0" w:color="auto"/>
            </w:tcBorders>
            <w:shd w:val="clear" w:color="auto" w:fill="auto"/>
            <w:vAlign w:val="bottom"/>
          </w:tcPr>
          <w:p w14:paraId="55A98212" w14:textId="33B2D3D1" w:rsidR="00B34927" w:rsidRPr="00E4598E" w:rsidRDefault="00B34927" w:rsidP="00B34927">
            <w:pPr>
              <w:spacing w:after="0" w:line="240" w:lineRule="auto"/>
              <w:jc w:val="center"/>
              <w:rPr>
                <w:rFonts w:ascii="Times New Roman" w:eastAsia="Times New Roman" w:hAnsi="Times New Roman" w:cs="Times New Roman"/>
                <w:kern w:val="1"/>
                <w:sz w:val="22"/>
                <w:szCs w:val="22"/>
                <w:lang w:eastAsia="hi-IN" w:bidi="hi-IN"/>
              </w:rPr>
            </w:pPr>
            <w:r w:rsidRPr="00E4598E">
              <w:rPr>
                <w:rFonts w:ascii="Times New Roman" w:hAnsi="Times New Roman" w:cs="Times New Roman"/>
                <w:color w:val="000000"/>
                <w:sz w:val="22"/>
                <w:szCs w:val="22"/>
              </w:rPr>
              <w:t>83100,00</w:t>
            </w:r>
          </w:p>
        </w:tc>
      </w:tr>
      <w:tr w:rsidR="00B34927" w:rsidRPr="00E4598E" w14:paraId="35F44FCA" w14:textId="62EFCAF2" w:rsidTr="00B34927">
        <w:trPr>
          <w:trHeight w:val="209"/>
        </w:trPr>
        <w:tc>
          <w:tcPr>
            <w:tcW w:w="3539" w:type="dxa"/>
            <w:tcBorders>
              <w:top w:val="single" w:sz="4" w:space="0" w:color="auto"/>
              <w:bottom w:val="single" w:sz="4" w:space="0" w:color="auto"/>
            </w:tcBorders>
          </w:tcPr>
          <w:p w14:paraId="7CA20F60" w14:textId="11DF7ABF" w:rsidR="00B34927" w:rsidRPr="00E4598E" w:rsidRDefault="00B34927" w:rsidP="00B34927">
            <w:pPr>
              <w:spacing w:after="0" w:line="240" w:lineRule="auto"/>
              <w:jc w:val="center"/>
              <w:rPr>
                <w:rFonts w:ascii="Times New Roman" w:eastAsia="Times New Roman" w:hAnsi="Times New Roman" w:cs="Times New Roman"/>
                <w:kern w:val="1"/>
                <w:sz w:val="22"/>
                <w:szCs w:val="22"/>
                <w:lang w:eastAsia="hi-IN" w:bidi="hi-IN"/>
              </w:rPr>
            </w:pPr>
            <w:r w:rsidRPr="00E4598E">
              <w:rPr>
                <w:rFonts w:ascii="Times New Roman" w:eastAsia="Times New Roman" w:hAnsi="Times New Roman" w:cs="Times New Roman"/>
                <w:kern w:val="1"/>
                <w:sz w:val="22"/>
                <w:szCs w:val="22"/>
                <w:lang w:eastAsia="hi-IN" w:bidi="hi-IN"/>
              </w:rPr>
              <w:t>4 pirkimo dalis</w:t>
            </w:r>
          </w:p>
        </w:tc>
        <w:tc>
          <w:tcPr>
            <w:tcW w:w="6237" w:type="dxa"/>
            <w:tcBorders>
              <w:top w:val="single" w:sz="4" w:space="0" w:color="auto"/>
              <w:left w:val="nil"/>
              <w:bottom w:val="single" w:sz="4" w:space="0" w:color="auto"/>
              <w:right w:val="single" w:sz="4" w:space="0" w:color="auto"/>
            </w:tcBorders>
            <w:shd w:val="clear" w:color="auto" w:fill="auto"/>
            <w:vAlign w:val="bottom"/>
          </w:tcPr>
          <w:p w14:paraId="2449A106" w14:textId="24582ECC" w:rsidR="00B34927" w:rsidRPr="00E4598E" w:rsidRDefault="00B34927" w:rsidP="00B34927">
            <w:pPr>
              <w:spacing w:after="0" w:line="240" w:lineRule="auto"/>
              <w:jc w:val="center"/>
              <w:rPr>
                <w:rFonts w:ascii="Times New Roman" w:eastAsia="Times New Roman" w:hAnsi="Times New Roman" w:cs="Times New Roman"/>
                <w:kern w:val="1"/>
                <w:sz w:val="22"/>
                <w:szCs w:val="22"/>
                <w:lang w:eastAsia="hi-IN" w:bidi="hi-IN"/>
              </w:rPr>
            </w:pPr>
            <w:r w:rsidRPr="00E4598E">
              <w:rPr>
                <w:rFonts w:ascii="Times New Roman" w:hAnsi="Times New Roman" w:cs="Times New Roman"/>
                <w:color w:val="000000"/>
                <w:sz w:val="22"/>
                <w:szCs w:val="22"/>
              </w:rPr>
              <w:t>141700,00</w:t>
            </w:r>
          </w:p>
        </w:tc>
      </w:tr>
      <w:tr w:rsidR="00B34927" w:rsidRPr="00E4598E" w14:paraId="73E6CEE7" w14:textId="37B3275E" w:rsidTr="00B34927">
        <w:trPr>
          <w:trHeight w:val="209"/>
        </w:trPr>
        <w:tc>
          <w:tcPr>
            <w:tcW w:w="3539" w:type="dxa"/>
            <w:tcBorders>
              <w:top w:val="single" w:sz="4" w:space="0" w:color="auto"/>
              <w:bottom w:val="single" w:sz="4" w:space="0" w:color="auto"/>
            </w:tcBorders>
          </w:tcPr>
          <w:p w14:paraId="78A5CB2D" w14:textId="296C46DC" w:rsidR="00B34927" w:rsidRPr="00E4598E" w:rsidRDefault="00B34927" w:rsidP="00B34927">
            <w:pPr>
              <w:spacing w:after="0" w:line="240" w:lineRule="auto"/>
              <w:jc w:val="center"/>
              <w:rPr>
                <w:rFonts w:ascii="Times New Roman" w:eastAsia="Times New Roman" w:hAnsi="Times New Roman" w:cs="Times New Roman"/>
                <w:kern w:val="1"/>
                <w:sz w:val="22"/>
                <w:szCs w:val="22"/>
                <w:lang w:eastAsia="hi-IN" w:bidi="hi-IN"/>
              </w:rPr>
            </w:pPr>
            <w:r w:rsidRPr="00E4598E">
              <w:rPr>
                <w:rFonts w:ascii="Times New Roman" w:eastAsia="Times New Roman" w:hAnsi="Times New Roman" w:cs="Times New Roman"/>
                <w:kern w:val="1"/>
                <w:sz w:val="22"/>
                <w:szCs w:val="22"/>
                <w:lang w:eastAsia="hi-IN" w:bidi="hi-IN"/>
              </w:rPr>
              <w:t>5 pirkimo dalis</w:t>
            </w:r>
          </w:p>
        </w:tc>
        <w:tc>
          <w:tcPr>
            <w:tcW w:w="6237" w:type="dxa"/>
            <w:tcBorders>
              <w:top w:val="single" w:sz="4" w:space="0" w:color="auto"/>
              <w:left w:val="nil"/>
              <w:bottom w:val="single" w:sz="4" w:space="0" w:color="auto"/>
              <w:right w:val="single" w:sz="4" w:space="0" w:color="auto"/>
            </w:tcBorders>
            <w:shd w:val="clear" w:color="auto" w:fill="auto"/>
            <w:vAlign w:val="bottom"/>
          </w:tcPr>
          <w:p w14:paraId="6EF9FFDC" w14:textId="06B3B8C7" w:rsidR="00B34927" w:rsidRPr="00E4598E" w:rsidRDefault="00B34927" w:rsidP="00B34927">
            <w:pPr>
              <w:spacing w:after="0" w:line="240" w:lineRule="auto"/>
              <w:jc w:val="center"/>
              <w:rPr>
                <w:rFonts w:ascii="Times New Roman" w:eastAsia="Times New Roman" w:hAnsi="Times New Roman" w:cs="Times New Roman"/>
                <w:kern w:val="1"/>
                <w:sz w:val="22"/>
                <w:szCs w:val="22"/>
                <w:lang w:eastAsia="hi-IN" w:bidi="hi-IN"/>
              </w:rPr>
            </w:pPr>
            <w:r w:rsidRPr="00E4598E">
              <w:rPr>
                <w:rFonts w:ascii="Times New Roman" w:hAnsi="Times New Roman" w:cs="Times New Roman"/>
                <w:color w:val="000000"/>
                <w:sz w:val="22"/>
                <w:szCs w:val="22"/>
              </w:rPr>
              <w:t>133400,00</w:t>
            </w:r>
          </w:p>
        </w:tc>
      </w:tr>
      <w:tr w:rsidR="00B34927" w:rsidRPr="00E4598E" w14:paraId="1B789E63" w14:textId="07D99C67" w:rsidTr="00B34927">
        <w:trPr>
          <w:trHeight w:val="209"/>
        </w:trPr>
        <w:tc>
          <w:tcPr>
            <w:tcW w:w="3539" w:type="dxa"/>
            <w:tcBorders>
              <w:top w:val="single" w:sz="4" w:space="0" w:color="auto"/>
              <w:bottom w:val="single" w:sz="4" w:space="0" w:color="auto"/>
            </w:tcBorders>
          </w:tcPr>
          <w:p w14:paraId="789C6BA6" w14:textId="767A9989" w:rsidR="00B34927" w:rsidRPr="00E4598E" w:rsidRDefault="00B34927" w:rsidP="00B34927">
            <w:pPr>
              <w:spacing w:after="0" w:line="240" w:lineRule="auto"/>
              <w:jc w:val="center"/>
              <w:rPr>
                <w:rFonts w:ascii="Times New Roman" w:eastAsia="Times New Roman" w:hAnsi="Times New Roman" w:cs="Times New Roman"/>
                <w:kern w:val="1"/>
                <w:sz w:val="22"/>
                <w:szCs w:val="22"/>
                <w:lang w:eastAsia="hi-IN" w:bidi="hi-IN"/>
              </w:rPr>
            </w:pPr>
            <w:r w:rsidRPr="00E4598E">
              <w:rPr>
                <w:rFonts w:ascii="Times New Roman" w:eastAsia="Times New Roman" w:hAnsi="Times New Roman" w:cs="Times New Roman"/>
                <w:kern w:val="1"/>
                <w:sz w:val="22"/>
                <w:szCs w:val="22"/>
                <w:lang w:eastAsia="hi-IN" w:bidi="hi-IN"/>
              </w:rPr>
              <w:t>6 pirkimo dalis</w:t>
            </w:r>
          </w:p>
        </w:tc>
        <w:tc>
          <w:tcPr>
            <w:tcW w:w="6237" w:type="dxa"/>
            <w:tcBorders>
              <w:top w:val="single" w:sz="4" w:space="0" w:color="auto"/>
              <w:left w:val="nil"/>
              <w:bottom w:val="single" w:sz="4" w:space="0" w:color="auto"/>
              <w:right w:val="single" w:sz="4" w:space="0" w:color="auto"/>
            </w:tcBorders>
            <w:shd w:val="clear" w:color="auto" w:fill="auto"/>
            <w:vAlign w:val="bottom"/>
          </w:tcPr>
          <w:p w14:paraId="4251CA19" w14:textId="109A0B57" w:rsidR="00B34927" w:rsidRPr="00E4598E" w:rsidRDefault="00B34927" w:rsidP="00B34927">
            <w:pPr>
              <w:spacing w:after="0" w:line="240" w:lineRule="auto"/>
              <w:jc w:val="center"/>
              <w:rPr>
                <w:rFonts w:ascii="Times New Roman" w:eastAsia="Times New Roman" w:hAnsi="Times New Roman" w:cs="Times New Roman"/>
                <w:kern w:val="1"/>
                <w:sz w:val="22"/>
                <w:szCs w:val="22"/>
                <w:lang w:eastAsia="hi-IN" w:bidi="hi-IN"/>
              </w:rPr>
            </w:pPr>
            <w:r w:rsidRPr="00E4598E">
              <w:rPr>
                <w:rFonts w:ascii="Times New Roman" w:hAnsi="Times New Roman" w:cs="Times New Roman"/>
                <w:color w:val="000000"/>
                <w:sz w:val="22"/>
                <w:szCs w:val="22"/>
              </w:rPr>
              <w:t>91500,00</w:t>
            </w:r>
          </w:p>
        </w:tc>
      </w:tr>
      <w:tr w:rsidR="00B34927" w:rsidRPr="000F699C" w14:paraId="52F6B04A" w14:textId="56C30124" w:rsidTr="00B34927">
        <w:trPr>
          <w:trHeight w:val="209"/>
        </w:trPr>
        <w:tc>
          <w:tcPr>
            <w:tcW w:w="3539" w:type="dxa"/>
            <w:tcBorders>
              <w:top w:val="single" w:sz="4" w:space="0" w:color="auto"/>
              <w:bottom w:val="single" w:sz="4" w:space="0" w:color="auto"/>
            </w:tcBorders>
          </w:tcPr>
          <w:p w14:paraId="7D6104F1" w14:textId="2081AF8E" w:rsidR="00B34927" w:rsidRPr="00E4598E" w:rsidRDefault="00B34927" w:rsidP="00B34927">
            <w:pPr>
              <w:spacing w:after="0" w:line="240" w:lineRule="auto"/>
              <w:jc w:val="center"/>
              <w:rPr>
                <w:rFonts w:ascii="Times New Roman" w:eastAsia="Times New Roman" w:hAnsi="Times New Roman" w:cs="Times New Roman"/>
                <w:kern w:val="1"/>
                <w:sz w:val="22"/>
                <w:szCs w:val="22"/>
                <w:lang w:eastAsia="hi-IN" w:bidi="hi-IN"/>
              </w:rPr>
            </w:pPr>
            <w:r w:rsidRPr="00E4598E">
              <w:rPr>
                <w:rFonts w:ascii="Times New Roman" w:eastAsia="Times New Roman" w:hAnsi="Times New Roman" w:cs="Times New Roman"/>
                <w:kern w:val="1"/>
                <w:sz w:val="22"/>
                <w:szCs w:val="22"/>
                <w:lang w:eastAsia="hi-IN" w:bidi="hi-IN"/>
              </w:rPr>
              <w:t>7 pirkimo dalis</w:t>
            </w:r>
          </w:p>
        </w:tc>
        <w:tc>
          <w:tcPr>
            <w:tcW w:w="6237" w:type="dxa"/>
            <w:tcBorders>
              <w:top w:val="single" w:sz="4" w:space="0" w:color="auto"/>
              <w:left w:val="nil"/>
              <w:bottom w:val="single" w:sz="4" w:space="0" w:color="auto"/>
              <w:right w:val="single" w:sz="4" w:space="0" w:color="auto"/>
            </w:tcBorders>
            <w:shd w:val="clear" w:color="auto" w:fill="auto"/>
            <w:vAlign w:val="bottom"/>
          </w:tcPr>
          <w:p w14:paraId="120F96AD" w14:textId="5771471B" w:rsidR="00B34927" w:rsidRPr="000F699C" w:rsidRDefault="00B34927" w:rsidP="00B34927">
            <w:pPr>
              <w:spacing w:after="0" w:line="240" w:lineRule="auto"/>
              <w:jc w:val="center"/>
              <w:rPr>
                <w:rFonts w:ascii="Times New Roman" w:eastAsia="Times New Roman" w:hAnsi="Times New Roman" w:cs="Times New Roman"/>
                <w:kern w:val="1"/>
                <w:sz w:val="22"/>
                <w:szCs w:val="22"/>
                <w:lang w:eastAsia="hi-IN" w:bidi="hi-IN"/>
              </w:rPr>
            </w:pPr>
            <w:r w:rsidRPr="00E4598E">
              <w:rPr>
                <w:rFonts w:ascii="Times New Roman" w:hAnsi="Times New Roman" w:cs="Times New Roman"/>
                <w:color w:val="000000"/>
                <w:sz w:val="22"/>
                <w:szCs w:val="22"/>
              </w:rPr>
              <w:t>108300,00</w:t>
            </w:r>
          </w:p>
        </w:tc>
      </w:tr>
    </w:tbl>
    <w:p w14:paraId="5EA16E53" w14:textId="77777777" w:rsidR="0058062D" w:rsidRDefault="0058062D" w:rsidP="00B34927">
      <w:pPr>
        <w:spacing w:after="0" w:line="240" w:lineRule="auto"/>
        <w:jc w:val="both"/>
        <w:rPr>
          <w:rFonts w:ascii="Times New Roman" w:eastAsia="Times New Roman" w:hAnsi="Times New Roman" w:cs="Times New Roman"/>
          <w:i/>
          <w:iCs/>
          <w:sz w:val="24"/>
          <w:szCs w:val="20"/>
          <w:lang w:eastAsia="en-US"/>
        </w:rPr>
      </w:pPr>
    </w:p>
    <w:p w14:paraId="73B325FA" w14:textId="1152B193" w:rsidR="00165AF9" w:rsidRPr="00165AF9" w:rsidRDefault="00165AF9" w:rsidP="00E06447">
      <w:pPr>
        <w:spacing w:after="0" w:line="240" w:lineRule="auto"/>
        <w:ind w:firstLine="720"/>
        <w:jc w:val="both"/>
        <w:rPr>
          <w:rFonts w:ascii="Times New Roman" w:eastAsia="Times New Roman" w:hAnsi="Times New Roman" w:cs="Mangal"/>
          <w:kern w:val="1"/>
          <w:sz w:val="24"/>
          <w:szCs w:val="24"/>
          <w:lang w:eastAsia="hi-IN" w:bidi="hi-IN"/>
        </w:rPr>
      </w:pPr>
      <w:r w:rsidRPr="00165AF9">
        <w:rPr>
          <w:rFonts w:ascii="Times New Roman" w:eastAsia="Times New Roman" w:hAnsi="Times New Roman" w:cs="Mangal"/>
          <w:kern w:val="1"/>
          <w:sz w:val="24"/>
          <w:szCs w:val="24"/>
          <w:lang w:eastAsia="hi-IN" w:bidi="hi-IN"/>
        </w:rPr>
        <w:t xml:space="preserve">17. Vežamų mokinių adresai, kryptys ir orientacinis vežimo iš namų/ugdymo įstaigų laikas: </w:t>
      </w:r>
    </w:p>
    <w:p w14:paraId="3AC4F044" w14:textId="77777777" w:rsidR="00165AF9" w:rsidRPr="00165AF9" w:rsidRDefault="00165AF9" w:rsidP="00165AF9">
      <w:pPr>
        <w:widowControl w:val="0"/>
        <w:suppressLineNumbers/>
        <w:suppressAutoHyphens/>
        <w:spacing w:after="0" w:line="240" w:lineRule="auto"/>
        <w:ind w:firstLine="720"/>
        <w:jc w:val="both"/>
        <w:rPr>
          <w:rFonts w:ascii="Times New Roman" w:eastAsia="Times New Roman" w:hAnsi="Times New Roman" w:cs="Mangal"/>
          <w:kern w:val="1"/>
          <w:sz w:val="24"/>
          <w:szCs w:val="24"/>
          <w:lang w:eastAsia="hi-IN" w:bidi="hi-IN"/>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304"/>
        <w:gridCol w:w="2977"/>
        <w:gridCol w:w="2665"/>
        <w:gridCol w:w="2268"/>
      </w:tblGrid>
      <w:tr w:rsidR="00165AF9" w:rsidRPr="00165AF9" w14:paraId="5247CE9E" w14:textId="77777777" w:rsidTr="00C7782B">
        <w:trPr>
          <w:trHeight w:val="780"/>
        </w:trPr>
        <w:tc>
          <w:tcPr>
            <w:tcW w:w="534" w:type="dxa"/>
            <w:shd w:val="clear" w:color="auto" w:fill="F2F2F2" w:themeFill="background1" w:themeFillShade="F2"/>
            <w:vAlign w:val="center"/>
          </w:tcPr>
          <w:p w14:paraId="304231B4" w14:textId="77777777" w:rsidR="00165AF9" w:rsidRPr="00165AF9" w:rsidRDefault="00165AF9" w:rsidP="00165AF9">
            <w:pPr>
              <w:spacing w:after="0" w:line="240" w:lineRule="auto"/>
              <w:jc w:val="center"/>
              <w:rPr>
                <w:rFonts w:ascii="Times New Roman" w:eastAsia="Times New Roman" w:hAnsi="Times New Roman" w:cs="Times New Roman"/>
                <w:b/>
                <w:bCs/>
                <w:sz w:val="24"/>
                <w:szCs w:val="22"/>
                <w:lang w:eastAsia="en-US"/>
              </w:rPr>
            </w:pPr>
            <w:r w:rsidRPr="00165AF9">
              <w:rPr>
                <w:rFonts w:ascii="Times New Roman" w:eastAsia="Times New Roman" w:hAnsi="Times New Roman" w:cs="Times New Roman"/>
                <w:b/>
                <w:bCs/>
                <w:sz w:val="22"/>
                <w:szCs w:val="22"/>
                <w:lang w:eastAsia="en-US"/>
              </w:rPr>
              <w:t>Nr.</w:t>
            </w:r>
          </w:p>
        </w:tc>
        <w:tc>
          <w:tcPr>
            <w:tcW w:w="1304" w:type="dxa"/>
            <w:tcBorders>
              <w:bottom w:val="single" w:sz="4" w:space="0" w:color="auto"/>
            </w:tcBorders>
            <w:shd w:val="clear" w:color="auto" w:fill="F2F2F2" w:themeFill="background1" w:themeFillShade="F2"/>
            <w:vAlign w:val="center"/>
          </w:tcPr>
          <w:p w14:paraId="7679876D" w14:textId="77777777" w:rsidR="00165AF9" w:rsidRPr="00165AF9" w:rsidRDefault="00165AF9" w:rsidP="00165AF9">
            <w:pPr>
              <w:spacing w:after="0" w:line="240" w:lineRule="auto"/>
              <w:jc w:val="center"/>
              <w:rPr>
                <w:rFonts w:ascii="Times New Roman" w:eastAsia="Times New Roman" w:hAnsi="Times New Roman" w:cs="Times New Roman"/>
                <w:b/>
                <w:bCs/>
                <w:sz w:val="24"/>
                <w:szCs w:val="22"/>
                <w:lang w:eastAsia="en-US"/>
              </w:rPr>
            </w:pPr>
            <w:r w:rsidRPr="00165AF9">
              <w:rPr>
                <w:rFonts w:ascii="Times New Roman" w:eastAsia="Times New Roman" w:hAnsi="Times New Roman" w:cs="Times New Roman"/>
                <w:b/>
                <w:bCs/>
                <w:sz w:val="22"/>
                <w:szCs w:val="22"/>
                <w:lang w:eastAsia="en-US"/>
              </w:rPr>
              <w:t>Vardas Pavardė</w:t>
            </w:r>
          </w:p>
        </w:tc>
        <w:tc>
          <w:tcPr>
            <w:tcW w:w="2977" w:type="dxa"/>
            <w:tcBorders>
              <w:bottom w:val="single" w:sz="4" w:space="0" w:color="auto"/>
            </w:tcBorders>
            <w:shd w:val="clear" w:color="auto" w:fill="F2F2F2" w:themeFill="background1" w:themeFillShade="F2"/>
            <w:vAlign w:val="center"/>
          </w:tcPr>
          <w:p w14:paraId="2F4D53EA" w14:textId="77777777" w:rsidR="00165AF9" w:rsidRPr="00165AF9" w:rsidRDefault="00165AF9" w:rsidP="00165AF9">
            <w:pPr>
              <w:spacing w:after="0" w:line="240" w:lineRule="auto"/>
              <w:jc w:val="center"/>
              <w:rPr>
                <w:rFonts w:ascii="Times New Roman" w:eastAsia="Times New Roman" w:hAnsi="Times New Roman" w:cs="Times New Roman"/>
                <w:b/>
                <w:bCs/>
                <w:sz w:val="24"/>
                <w:szCs w:val="22"/>
                <w:lang w:eastAsia="en-US"/>
              </w:rPr>
            </w:pPr>
            <w:r w:rsidRPr="00165AF9">
              <w:rPr>
                <w:rFonts w:ascii="Times New Roman" w:eastAsia="Times New Roman" w:hAnsi="Times New Roman" w:cs="Times New Roman"/>
                <w:b/>
                <w:bCs/>
                <w:sz w:val="22"/>
                <w:szCs w:val="22"/>
                <w:lang w:eastAsia="en-US"/>
              </w:rPr>
              <w:t>Orientacinis mokinio paėmimo iš namų ir ugdymo įstaigos laikas*</w:t>
            </w:r>
          </w:p>
        </w:tc>
        <w:tc>
          <w:tcPr>
            <w:tcW w:w="2665" w:type="dxa"/>
            <w:tcBorders>
              <w:bottom w:val="single" w:sz="4" w:space="0" w:color="auto"/>
            </w:tcBorders>
            <w:shd w:val="clear" w:color="auto" w:fill="F2F2F2" w:themeFill="background1" w:themeFillShade="F2"/>
            <w:vAlign w:val="center"/>
          </w:tcPr>
          <w:p w14:paraId="44990077" w14:textId="77777777" w:rsidR="00165AF9" w:rsidRPr="00165AF9" w:rsidRDefault="00165AF9" w:rsidP="00165AF9">
            <w:pPr>
              <w:spacing w:after="0" w:line="240" w:lineRule="auto"/>
              <w:jc w:val="center"/>
              <w:rPr>
                <w:rFonts w:ascii="Times New Roman" w:eastAsia="Times New Roman" w:hAnsi="Times New Roman" w:cs="Times New Roman"/>
                <w:b/>
                <w:bCs/>
                <w:sz w:val="24"/>
                <w:szCs w:val="22"/>
                <w:lang w:eastAsia="en-US"/>
              </w:rPr>
            </w:pPr>
            <w:r w:rsidRPr="00165AF9">
              <w:rPr>
                <w:rFonts w:ascii="Times New Roman" w:eastAsia="Times New Roman" w:hAnsi="Times New Roman" w:cs="Times New Roman"/>
                <w:b/>
                <w:bCs/>
                <w:sz w:val="22"/>
                <w:szCs w:val="22"/>
                <w:lang w:eastAsia="en-US"/>
              </w:rPr>
              <w:t>Gyvenamoji vieta</w:t>
            </w:r>
          </w:p>
        </w:tc>
        <w:tc>
          <w:tcPr>
            <w:tcW w:w="2268" w:type="dxa"/>
            <w:shd w:val="clear" w:color="auto" w:fill="F2F2F2" w:themeFill="background1" w:themeFillShade="F2"/>
            <w:vAlign w:val="center"/>
          </w:tcPr>
          <w:p w14:paraId="3CB3A182" w14:textId="77777777" w:rsidR="00165AF9" w:rsidRPr="00165AF9" w:rsidRDefault="00165AF9" w:rsidP="00165AF9">
            <w:pPr>
              <w:spacing w:after="0" w:line="240" w:lineRule="auto"/>
              <w:ind w:right="-108"/>
              <w:jc w:val="center"/>
              <w:rPr>
                <w:rFonts w:ascii="Times New Roman" w:eastAsia="Times New Roman" w:hAnsi="Times New Roman" w:cs="Times New Roman"/>
                <w:b/>
                <w:bCs/>
                <w:sz w:val="24"/>
                <w:szCs w:val="22"/>
                <w:lang w:eastAsia="en-US"/>
              </w:rPr>
            </w:pPr>
            <w:r w:rsidRPr="00165AF9">
              <w:rPr>
                <w:rFonts w:ascii="Times New Roman" w:eastAsia="Times New Roman" w:hAnsi="Times New Roman" w:cs="Times New Roman"/>
                <w:b/>
                <w:bCs/>
                <w:sz w:val="22"/>
                <w:szCs w:val="22"/>
                <w:lang w:eastAsia="en-US"/>
              </w:rPr>
              <w:t>Ugdymo įstaiga</w:t>
            </w:r>
          </w:p>
        </w:tc>
      </w:tr>
      <w:tr w:rsidR="00165AF9" w:rsidRPr="00165AF9" w14:paraId="35570241" w14:textId="77777777" w:rsidTr="00B57C18">
        <w:trPr>
          <w:trHeight w:val="224"/>
        </w:trPr>
        <w:tc>
          <w:tcPr>
            <w:tcW w:w="9748" w:type="dxa"/>
            <w:gridSpan w:val="5"/>
            <w:shd w:val="clear" w:color="auto" w:fill="auto"/>
          </w:tcPr>
          <w:p w14:paraId="27CE6DCC" w14:textId="77777777" w:rsidR="00165AF9" w:rsidRPr="00165AF9" w:rsidRDefault="00165AF9" w:rsidP="00165AF9">
            <w:pPr>
              <w:spacing w:after="0" w:line="240" w:lineRule="auto"/>
              <w:jc w:val="center"/>
              <w:rPr>
                <w:rFonts w:ascii="Times New Roman" w:eastAsia="Times New Roman" w:hAnsi="Times New Roman" w:cs="Times New Roman"/>
                <w:b/>
                <w:color w:val="FF0000"/>
                <w:sz w:val="24"/>
                <w:szCs w:val="24"/>
                <w:lang w:eastAsia="en-US"/>
              </w:rPr>
            </w:pPr>
            <w:r w:rsidRPr="00165AF9">
              <w:rPr>
                <w:rFonts w:ascii="Times New Roman" w:eastAsia="Times New Roman" w:hAnsi="Times New Roman" w:cs="Times New Roman"/>
                <w:b/>
                <w:sz w:val="24"/>
                <w:szCs w:val="24"/>
                <w:lang w:eastAsia="en-US"/>
              </w:rPr>
              <w:t>Naujakiemio, Bezdonių, Ąžuolinės, Mažųjų Kabiškių, Grabiškių kryptis</w:t>
            </w:r>
          </w:p>
        </w:tc>
      </w:tr>
      <w:tr w:rsidR="00165AF9" w:rsidRPr="00165AF9" w14:paraId="6AE6411B" w14:textId="77777777" w:rsidTr="00F42F5E">
        <w:trPr>
          <w:trHeight w:val="728"/>
        </w:trPr>
        <w:tc>
          <w:tcPr>
            <w:tcW w:w="534" w:type="dxa"/>
            <w:shd w:val="clear" w:color="auto" w:fill="auto"/>
          </w:tcPr>
          <w:p w14:paraId="65FE349A"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lastRenderedPageBreak/>
              <w:t>1.</w:t>
            </w:r>
          </w:p>
        </w:tc>
        <w:tc>
          <w:tcPr>
            <w:tcW w:w="1304" w:type="dxa"/>
            <w:shd w:val="clear" w:color="auto" w:fill="auto"/>
          </w:tcPr>
          <w:p w14:paraId="6434F29A"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5E4BE50C"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209ED4CE"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08569557"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Lavoriškių g., Naujakiemio k., Buivydžių sen., Vilniaus r.</w:t>
            </w:r>
          </w:p>
        </w:tc>
        <w:tc>
          <w:tcPr>
            <w:tcW w:w="2268" w:type="dxa"/>
            <w:shd w:val="clear" w:color="auto" w:fill="auto"/>
          </w:tcPr>
          <w:p w14:paraId="7CABEE6A"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Vilniaus Verkių mokykla –daugiafunkcis centras</w:t>
            </w:r>
          </w:p>
        </w:tc>
      </w:tr>
      <w:tr w:rsidR="00165AF9" w:rsidRPr="00165AF9" w14:paraId="0F98845C" w14:textId="77777777" w:rsidTr="00F42F5E">
        <w:tc>
          <w:tcPr>
            <w:tcW w:w="534" w:type="dxa"/>
            <w:shd w:val="clear" w:color="auto" w:fill="auto"/>
          </w:tcPr>
          <w:p w14:paraId="1E5C9887"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2.</w:t>
            </w:r>
          </w:p>
        </w:tc>
        <w:tc>
          <w:tcPr>
            <w:tcW w:w="1304" w:type="dxa"/>
            <w:shd w:val="clear" w:color="auto" w:fill="auto"/>
          </w:tcPr>
          <w:p w14:paraId="61544649"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79195727"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5C315DF0"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6CEDBA3E" w14:textId="77777777" w:rsidR="00165AF9" w:rsidRPr="00165AF9" w:rsidRDefault="00165AF9" w:rsidP="00165AF9">
            <w:pPr>
              <w:spacing w:after="0" w:line="240" w:lineRule="auto"/>
              <w:rPr>
                <w:rFonts w:ascii="Times New Roman" w:eastAsia="Times New Roman" w:hAnsi="Times New Roman" w:cs="Times New Roman"/>
                <w:color w:val="ED0000"/>
                <w:sz w:val="24"/>
                <w:szCs w:val="22"/>
                <w:lang w:eastAsia="en-US"/>
              </w:rPr>
            </w:pPr>
            <w:r w:rsidRPr="00165AF9">
              <w:rPr>
                <w:rFonts w:ascii="Times New Roman" w:eastAsia="Times New Roman" w:hAnsi="Times New Roman" w:cs="Times New Roman"/>
                <w:sz w:val="22"/>
                <w:szCs w:val="22"/>
                <w:lang w:eastAsia="en-US"/>
              </w:rPr>
              <w:t>Miško g., Bezdonių mstl., Bezdonių sen., Vilniaus r.</w:t>
            </w:r>
          </w:p>
        </w:tc>
        <w:tc>
          <w:tcPr>
            <w:tcW w:w="2268" w:type="dxa"/>
            <w:shd w:val="clear" w:color="auto" w:fill="auto"/>
          </w:tcPr>
          <w:p w14:paraId="770ED89A" w14:textId="77777777" w:rsidR="00165AF9" w:rsidRPr="00165AF9" w:rsidRDefault="00165AF9" w:rsidP="00165AF9">
            <w:pPr>
              <w:spacing w:after="0" w:line="240" w:lineRule="auto"/>
              <w:rPr>
                <w:rFonts w:ascii="Times New Roman" w:eastAsia="Times New Roman" w:hAnsi="Times New Roman" w:cs="Times New Roman"/>
                <w:color w:val="ED0000"/>
                <w:sz w:val="24"/>
                <w:szCs w:val="22"/>
                <w:lang w:eastAsia="en-US"/>
              </w:rPr>
            </w:pPr>
            <w:r w:rsidRPr="00165AF9">
              <w:rPr>
                <w:rFonts w:ascii="Times New Roman" w:eastAsia="Times New Roman" w:hAnsi="Times New Roman" w:cs="Times New Roman"/>
                <w:sz w:val="22"/>
                <w:szCs w:val="22"/>
                <w:lang w:eastAsia="en-US"/>
              </w:rPr>
              <w:t>Vilniaus Verkių mokykla –daugiafunkcis centras</w:t>
            </w:r>
          </w:p>
        </w:tc>
      </w:tr>
      <w:tr w:rsidR="00165AF9" w:rsidRPr="00165AF9" w14:paraId="5A69E6AC" w14:textId="77777777" w:rsidTr="00F42F5E">
        <w:tc>
          <w:tcPr>
            <w:tcW w:w="534" w:type="dxa"/>
            <w:shd w:val="clear" w:color="auto" w:fill="auto"/>
          </w:tcPr>
          <w:p w14:paraId="691A6D00"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3.</w:t>
            </w:r>
          </w:p>
        </w:tc>
        <w:tc>
          <w:tcPr>
            <w:tcW w:w="1304" w:type="dxa"/>
            <w:shd w:val="clear" w:color="auto" w:fill="auto"/>
          </w:tcPr>
          <w:p w14:paraId="35D47FF4"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343D7D25"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35F6D58D"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596B4548"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Tapelių g., Ąžuolinė, Bezdonių sen., Vilniaus r.</w:t>
            </w:r>
          </w:p>
        </w:tc>
        <w:tc>
          <w:tcPr>
            <w:tcW w:w="2268" w:type="dxa"/>
            <w:shd w:val="clear" w:color="auto" w:fill="auto"/>
          </w:tcPr>
          <w:p w14:paraId="034DCACE"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Vilniaus Verkių mokykla –daugiafunkcis centras</w:t>
            </w:r>
          </w:p>
        </w:tc>
      </w:tr>
      <w:tr w:rsidR="00165AF9" w:rsidRPr="00165AF9" w14:paraId="67CF8471" w14:textId="77777777" w:rsidTr="00F42F5E">
        <w:tc>
          <w:tcPr>
            <w:tcW w:w="534" w:type="dxa"/>
            <w:shd w:val="clear" w:color="auto" w:fill="auto"/>
          </w:tcPr>
          <w:p w14:paraId="2BC34A47"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4.</w:t>
            </w:r>
          </w:p>
        </w:tc>
        <w:tc>
          <w:tcPr>
            <w:tcW w:w="1304" w:type="dxa"/>
            <w:shd w:val="clear" w:color="auto" w:fill="auto"/>
          </w:tcPr>
          <w:p w14:paraId="7E053E96"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2A3EF48F"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4C38D35C"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3B116037"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Bažnyčios g., Mažosios Kabiškės, Nemenčinės sen., Vilniaus r.</w:t>
            </w:r>
          </w:p>
        </w:tc>
        <w:tc>
          <w:tcPr>
            <w:tcW w:w="2268" w:type="dxa"/>
            <w:shd w:val="clear" w:color="auto" w:fill="auto"/>
          </w:tcPr>
          <w:p w14:paraId="24A4F81F"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Lietuvos aklųjų ir silpnaregių ugdymo centras</w:t>
            </w:r>
          </w:p>
        </w:tc>
      </w:tr>
      <w:tr w:rsidR="00165AF9" w:rsidRPr="00165AF9" w14:paraId="225966B0" w14:textId="77777777" w:rsidTr="00F42F5E">
        <w:trPr>
          <w:trHeight w:val="804"/>
        </w:trPr>
        <w:tc>
          <w:tcPr>
            <w:tcW w:w="534" w:type="dxa"/>
            <w:shd w:val="clear" w:color="auto" w:fill="auto"/>
          </w:tcPr>
          <w:p w14:paraId="1F18D252"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5.</w:t>
            </w:r>
          </w:p>
        </w:tc>
        <w:tc>
          <w:tcPr>
            <w:tcW w:w="1304" w:type="dxa"/>
            <w:shd w:val="clear" w:color="auto" w:fill="auto"/>
          </w:tcPr>
          <w:p w14:paraId="16496384"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187B7C9F"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5468A60B"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4DB6DC5F"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Grabiškių k., Nemenčinės sen., Vilniaus r.</w:t>
            </w:r>
          </w:p>
        </w:tc>
        <w:tc>
          <w:tcPr>
            <w:tcW w:w="2268" w:type="dxa"/>
            <w:shd w:val="clear" w:color="auto" w:fill="auto"/>
          </w:tcPr>
          <w:p w14:paraId="7B310352"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Vilniaus Šilo mokykla</w:t>
            </w:r>
          </w:p>
        </w:tc>
      </w:tr>
      <w:tr w:rsidR="00165AF9" w:rsidRPr="00165AF9" w14:paraId="5B0989DD" w14:textId="77777777" w:rsidTr="00B57C18">
        <w:trPr>
          <w:trHeight w:val="333"/>
        </w:trPr>
        <w:tc>
          <w:tcPr>
            <w:tcW w:w="9748" w:type="dxa"/>
            <w:gridSpan w:val="5"/>
            <w:shd w:val="clear" w:color="auto" w:fill="auto"/>
          </w:tcPr>
          <w:p w14:paraId="5AC53831" w14:textId="77777777" w:rsidR="00165AF9" w:rsidRPr="00165AF9" w:rsidRDefault="00165AF9" w:rsidP="00165AF9">
            <w:pPr>
              <w:spacing w:after="0"/>
              <w:jc w:val="center"/>
              <w:rPr>
                <w:rFonts w:ascii="Times New Roman" w:eastAsia="Times New Roman" w:hAnsi="Times New Roman" w:cs="Times New Roman"/>
                <w:b/>
                <w:bCs/>
                <w:sz w:val="24"/>
                <w:szCs w:val="24"/>
                <w:lang w:eastAsia="en-US"/>
              </w:rPr>
            </w:pPr>
            <w:r w:rsidRPr="00165AF9">
              <w:rPr>
                <w:rFonts w:ascii="Times New Roman" w:eastAsia="Times New Roman" w:hAnsi="Times New Roman" w:cs="Times New Roman"/>
                <w:b/>
                <w:bCs/>
                <w:sz w:val="24"/>
                <w:szCs w:val="24"/>
                <w:lang w:eastAsia="en-US"/>
              </w:rPr>
              <w:t>Kunos, Žalesos, Dvariškių, Didžiosios Riešės, Riešės, Bendorių, Kleivinės, Raisteniškių, Avižienių kryptis</w:t>
            </w:r>
          </w:p>
        </w:tc>
      </w:tr>
      <w:tr w:rsidR="00165AF9" w:rsidRPr="00165AF9" w14:paraId="3A476609" w14:textId="77777777" w:rsidTr="00F42F5E">
        <w:trPr>
          <w:trHeight w:val="840"/>
        </w:trPr>
        <w:tc>
          <w:tcPr>
            <w:tcW w:w="534" w:type="dxa"/>
            <w:shd w:val="clear" w:color="auto" w:fill="auto"/>
          </w:tcPr>
          <w:p w14:paraId="17FAC9DD"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6.</w:t>
            </w:r>
          </w:p>
        </w:tc>
        <w:tc>
          <w:tcPr>
            <w:tcW w:w="1304" w:type="dxa"/>
            <w:shd w:val="clear" w:color="auto" w:fill="auto"/>
          </w:tcPr>
          <w:p w14:paraId="0B1EF051"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3CF5FC69"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43E12FB2"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7308F9B9" w14:textId="5429583B"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Riešutų g., Kunos k., Riešės sen.,</w:t>
            </w:r>
            <w:r w:rsidR="00F42F5E">
              <w:rPr>
                <w:rFonts w:ascii="Times New Roman" w:eastAsia="Times New Roman" w:hAnsi="Times New Roman" w:cs="Times New Roman"/>
                <w:sz w:val="22"/>
                <w:szCs w:val="22"/>
                <w:lang w:eastAsia="en-US"/>
              </w:rPr>
              <w:t xml:space="preserve"> </w:t>
            </w:r>
            <w:r w:rsidRPr="00165AF9">
              <w:rPr>
                <w:rFonts w:ascii="Times New Roman" w:eastAsia="Times New Roman" w:hAnsi="Times New Roman" w:cs="Times New Roman"/>
                <w:sz w:val="22"/>
                <w:szCs w:val="22"/>
                <w:lang w:eastAsia="en-US"/>
              </w:rPr>
              <w:t>Vilniaus r.</w:t>
            </w:r>
          </w:p>
        </w:tc>
        <w:tc>
          <w:tcPr>
            <w:tcW w:w="2268" w:type="dxa"/>
            <w:shd w:val="clear" w:color="auto" w:fill="auto"/>
          </w:tcPr>
          <w:p w14:paraId="3A611AA1"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Vilniaus Verkių mokykla –daugiafunkcis centras</w:t>
            </w:r>
          </w:p>
        </w:tc>
      </w:tr>
      <w:tr w:rsidR="00165AF9" w:rsidRPr="00165AF9" w14:paraId="29153ED5" w14:textId="77777777" w:rsidTr="00F42F5E">
        <w:trPr>
          <w:trHeight w:val="840"/>
        </w:trPr>
        <w:tc>
          <w:tcPr>
            <w:tcW w:w="534" w:type="dxa"/>
            <w:shd w:val="clear" w:color="auto" w:fill="auto"/>
          </w:tcPr>
          <w:p w14:paraId="60222F0D"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7.</w:t>
            </w:r>
          </w:p>
        </w:tc>
        <w:tc>
          <w:tcPr>
            <w:tcW w:w="1304" w:type="dxa"/>
            <w:shd w:val="clear" w:color="auto" w:fill="auto"/>
          </w:tcPr>
          <w:p w14:paraId="1A73E004"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6A65A835"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58F2E047"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7892FAA0"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Žalesos g., Žalesos k., Riešės sen., Vilniaus r.</w:t>
            </w:r>
          </w:p>
        </w:tc>
        <w:tc>
          <w:tcPr>
            <w:tcW w:w="2268" w:type="dxa"/>
            <w:shd w:val="clear" w:color="auto" w:fill="auto"/>
          </w:tcPr>
          <w:p w14:paraId="39A5CF7A"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Vilniaus Atgajos specialioji mokykla</w:t>
            </w:r>
          </w:p>
        </w:tc>
      </w:tr>
      <w:tr w:rsidR="00165AF9" w:rsidRPr="00165AF9" w14:paraId="133885B0" w14:textId="77777777" w:rsidTr="00F42F5E">
        <w:trPr>
          <w:trHeight w:val="840"/>
        </w:trPr>
        <w:tc>
          <w:tcPr>
            <w:tcW w:w="534" w:type="dxa"/>
            <w:shd w:val="clear" w:color="auto" w:fill="auto"/>
          </w:tcPr>
          <w:p w14:paraId="2F183E1B"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8.</w:t>
            </w:r>
          </w:p>
        </w:tc>
        <w:tc>
          <w:tcPr>
            <w:tcW w:w="1304" w:type="dxa"/>
            <w:shd w:val="clear" w:color="auto" w:fill="auto"/>
          </w:tcPr>
          <w:p w14:paraId="50136BA6"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141590FB"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1A67A036"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147A05D8"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Tilto g., Dvariškių vs., Riešės sen., Vilniaus r.</w:t>
            </w:r>
          </w:p>
        </w:tc>
        <w:tc>
          <w:tcPr>
            <w:tcW w:w="2268" w:type="dxa"/>
            <w:shd w:val="clear" w:color="auto" w:fill="auto"/>
          </w:tcPr>
          <w:p w14:paraId="283EFB39"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Vilniaus Atgajos specialioji mokykla</w:t>
            </w:r>
          </w:p>
        </w:tc>
      </w:tr>
      <w:tr w:rsidR="00165AF9" w:rsidRPr="00165AF9" w14:paraId="56C8851D" w14:textId="77777777" w:rsidTr="00F42F5E">
        <w:trPr>
          <w:trHeight w:val="840"/>
        </w:trPr>
        <w:tc>
          <w:tcPr>
            <w:tcW w:w="534" w:type="dxa"/>
            <w:shd w:val="clear" w:color="auto" w:fill="auto"/>
          </w:tcPr>
          <w:p w14:paraId="7A6D6B74"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9.</w:t>
            </w:r>
          </w:p>
        </w:tc>
        <w:tc>
          <w:tcPr>
            <w:tcW w:w="1304" w:type="dxa"/>
            <w:shd w:val="clear" w:color="auto" w:fill="auto"/>
          </w:tcPr>
          <w:p w14:paraId="52C03C06"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33CB87D3"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222674BC"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385903EC"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Parko g., Didžiosios Riešės k., Riešės sen., Vilniaus r.</w:t>
            </w:r>
          </w:p>
        </w:tc>
        <w:tc>
          <w:tcPr>
            <w:tcW w:w="2268" w:type="dxa"/>
            <w:shd w:val="clear" w:color="auto" w:fill="auto"/>
          </w:tcPr>
          <w:p w14:paraId="49F85458"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Lietuvos aklųjų ir silpnaregių ugdymo centras</w:t>
            </w:r>
          </w:p>
        </w:tc>
      </w:tr>
      <w:tr w:rsidR="00165AF9" w:rsidRPr="00165AF9" w14:paraId="678C554E" w14:textId="77777777" w:rsidTr="00F42F5E">
        <w:trPr>
          <w:trHeight w:val="840"/>
        </w:trPr>
        <w:tc>
          <w:tcPr>
            <w:tcW w:w="534" w:type="dxa"/>
            <w:shd w:val="clear" w:color="auto" w:fill="auto"/>
          </w:tcPr>
          <w:p w14:paraId="65A79EDF"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10.</w:t>
            </w:r>
          </w:p>
        </w:tc>
        <w:tc>
          <w:tcPr>
            <w:tcW w:w="1304" w:type="dxa"/>
            <w:shd w:val="clear" w:color="auto" w:fill="auto"/>
          </w:tcPr>
          <w:p w14:paraId="6A86BC15"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4DEA611F"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339CC6E4"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2086F07F"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Vaivorykštės g., Riešės k., Avižienių sen., Vilniaus r.</w:t>
            </w:r>
          </w:p>
        </w:tc>
        <w:tc>
          <w:tcPr>
            <w:tcW w:w="2268" w:type="dxa"/>
            <w:shd w:val="clear" w:color="auto" w:fill="auto"/>
          </w:tcPr>
          <w:p w14:paraId="73C4FF8A"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Lietuvos aklųjų ir silpnaregių ugdymo centras</w:t>
            </w:r>
          </w:p>
        </w:tc>
      </w:tr>
      <w:tr w:rsidR="00165AF9" w:rsidRPr="00165AF9" w14:paraId="24178097" w14:textId="77777777" w:rsidTr="00F42F5E">
        <w:trPr>
          <w:trHeight w:val="840"/>
        </w:trPr>
        <w:tc>
          <w:tcPr>
            <w:tcW w:w="534" w:type="dxa"/>
            <w:shd w:val="clear" w:color="auto" w:fill="auto"/>
          </w:tcPr>
          <w:p w14:paraId="0DB17B10"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11. ir 12.</w:t>
            </w:r>
          </w:p>
        </w:tc>
        <w:tc>
          <w:tcPr>
            <w:tcW w:w="1304" w:type="dxa"/>
            <w:shd w:val="clear" w:color="auto" w:fill="auto"/>
          </w:tcPr>
          <w:p w14:paraId="6CCAD39A"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2 mokiniai</w:t>
            </w:r>
          </w:p>
        </w:tc>
        <w:tc>
          <w:tcPr>
            <w:tcW w:w="2977" w:type="dxa"/>
            <w:shd w:val="clear" w:color="auto" w:fill="auto"/>
          </w:tcPr>
          <w:p w14:paraId="3C249D07"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63A8E68A"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61A12388"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Trumpoji g., Bendorių k., Avižienių sen., Vilniaus r.</w:t>
            </w:r>
          </w:p>
        </w:tc>
        <w:tc>
          <w:tcPr>
            <w:tcW w:w="2268" w:type="dxa"/>
            <w:shd w:val="clear" w:color="auto" w:fill="auto"/>
          </w:tcPr>
          <w:p w14:paraId="7DDD0BB8"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Vilniaus Verkių mokykla –daugiafunkcis centras</w:t>
            </w:r>
          </w:p>
        </w:tc>
      </w:tr>
      <w:tr w:rsidR="00165AF9" w:rsidRPr="00165AF9" w14:paraId="2CD8D97D" w14:textId="77777777" w:rsidTr="00F42F5E">
        <w:trPr>
          <w:trHeight w:val="840"/>
        </w:trPr>
        <w:tc>
          <w:tcPr>
            <w:tcW w:w="534" w:type="dxa"/>
            <w:shd w:val="clear" w:color="auto" w:fill="auto"/>
          </w:tcPr>
          <w:p w14:paraId="34ACE651"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13.</w:t>
            </w:r>
          </w:p>
        </w:tc>
        <w:tc>
          <w:tcPr>
            <w:tcW w:w="1304" w:type="dxa"/>
            <w:shd w:val="clear" w:color="auto" w:fill="auto"/>
          </w:tcPr>
          <w:p w14:paraId="680C7383"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40B84A5F"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7909F9EC"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0EC5C3A8"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Kleivinės g., Kleivinės vs., Avižienių sen., Vilniaus r.</w:t>
            </w:r>
          </w:p>
        </w:tc>
        <w:tc>
          <w:tcPr>
            <w:tcW w:w="2268" w:type="dxa"/>
            <w:shd w:val="clear" w:color="auto" w:fill="auto"/>
          </w:tcPr>
          <w:p w14:paraId="53EFAD51"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Vilnius Šilo mokykla</w:t>
            </w:r>
          </w:p>
        </w:tc>
      </w:tr>
      <w:tr w:rsidR="00165AF9" w:rsidRPr="00165AF9" w14:paraId="6F0A1EE6" w14:textId="77777777" w:rsidTr="00F42F5E">
        <w:trPr>
          <w:trHeight w:val="840"/>
        </w:trPr>
        <w:tc>
          <w:tcPr>
            <w:tcW w:w="534" w:type="dxa"/>
            <w:shd w:val="clear" w:color="auto" w:fill="auto"/>
          </w:tcPr>
          <w:p w14:paraId="161C5AD1"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14.</w:t>
            </w:r>
          </w:p>
        </w:tc>
        <w:tc>
          <w:tcPr>
            <w:tcW w:w="1304" w:type="dxa"/>
            <w:shd w:val="clear" w:color="auto" w:fill="auto"/>
          </w:tcPr>
          <w:p w14:paraId="58D4C590"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p w14:paraId="75AC03A5"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p>
        </w:tc>
        <w:tc>
          <w:tcPr>
            <w:tcW w:w="2977" w:type="dxa"/>
            <w:shd w:val="clear" w:color="auto" w:fill="auto"/>
          </w:tcPr>
          <w:p w14:paraId="6314C514"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2ED97F16"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68ED3B44"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Raisteniškių vs, Avižienių sen., Vilniaus r.</w:t>
            </w:r>
          </w:p>
        </w:tc>
        <w:tc>
          <w:tcPr>
            <w:tcW w:w="2268" w:type="dxa"/>
            <w:shd w:val="clear" w:color="auto" w:fill="auto"/>
          </w:tcPr>
          <w:p w14:paraId="70079C75"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Vilniaus Atgajos specialioji mokykla</w:t>
            </w:r>
          </w:p>
        </w:tc>
      </w:tr>
      <w:tr w:rsidR="00165AF9" w:rsidRPr="00165AF9" w14:paraId="6FBFE4E7" w14:textId="77777777" w:rsidTr="00F42F5E">
        <w:trPr>
          <w:trHeight w:val="840"/>
        </w:trPr>
        <w:tc>
          <w:tcPr>
            <w:tcW w:w="534" w:type="dxa"/>
            <w:shd w:val="clear" w:color="auto" w:fill="auto"/>
          </w:tcPr>
          <w:p w14:paraId="72505B0F"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15.</w:t>
            </w:r>
          </w:p>
        </w:tc>
        <w:tc>
          <w:tcPr>
            <w:tcW w:w="1304" w:type="dxa"/>
            <w:shd w:val="clear" w:color="auto" w:fill="auto"/>
          </w:tcPr>
          <w:p w14:paraId="0FC231E2"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28006014"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3172A2DA"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15DE58E5"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Saulės g., Avižienių k., Avižienių sen., Vilniaus r.</w:t>
            </w:r>
          </w:p>
        </w:tc>
        <w:tc>
          <w:tcPr>
            <w:tcW w:w="2268" w:type="dxa"/>
            <w:shd w:val="clear" w:color="auto" w:fill="auto"/>
          </w:tcPr>
          <w:p w14:paraId="0E04F88D"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Vilnius Šilo mokykla</w:t>
            </w:r>
          </w:p>
        </w:tc>
      </w:tr>
      <w:tr w:rsidR="00165AF9" w:rsidRPr="00165AF9" w14:paraId="113787F1" w14:textId="77777777" w:rsidTr="00B57C18">
        <w:trPr>
          <w:trHeight w:val="300"/>
        </w:trPr>
        <w:tc>
          <w:tcPr>
            <w:tcW w:w="9748" w:type="dxa"/>
            <w:gridSpan w:val="5"/>
            <w:shd w:val="clear" w:color="auto" w:fill="auto"/>
          </w:tcPr>
          <w:p w14:paraId="2FBD6E27" w14:textId="77777777" w:rsidR="00165AF9" w:rsidRPr="00165AF9" w:rsidRDefault="00165AF9" w:rsidP="00165AF9">
            <w:pPr>
              <w:spacing w:after="0" w:line="240" w:lineRule="auto"/>
              <w:jc w:val="center"/>
              <w:rPr>
                <w:rFonts w:ascii="Times New Roman" w:eastAsia="Times New Roman" w:hAnsi="Times New Roman" w:cs="Times New Roman"/>
                <w:b/>
                <w:color w:val="FF0000"/>
                <w:sz w:val="24"/>
                <w:szCs w:val="24"/>
                <w:lang w:eastAsia="en-US"/>
              </w:rPr>
            </w:pPr>
            <w:r w:rsidRPr="00165AF9">
              <w:rPr>
                <w:rFonts w:ascii="Times New Roman" w:eastAsia="Times New Roman" w:hAnsi="Times New Roman" w:cs="Times New Roman"/>
                <w:b/>
                <w:sz w:val="24"/>
                <w:szCs w:val="24"/>
                <w:lang w:eastAsia="en-US"/>
              </w:rPr>
              <w:t>Pikutiškių, Leičių, Zujūnų, Buivydiškių kryptis</w:t>
            </w:r>
          </w:p>
        </w:tc>
      </w:tr>
      <w:tr w:rsidR="00165AF9" w:rsidRPr="00165AF9" w14:paraId="4524787B" w14:textId="77777777" w:rsidTr="00F42F5E">
        <w:trPr>
          <w:trHeight w:val="768"/>
        </w:trPr>
        <w:tc>
          <w:tcPr>
            <w:tcW w:w="534" w:type="dxa"/>
            <w:shd w:val="clear" w:color="auto" w:fill="auto"/>
          </w:tcPr>
          <w:p w14:paraId="1A66DDC1"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lastRenderedPageBreak/>
              <w:t>16.</w:t>
            </w:r>
          </w:p>
        </w:tc>
        <w:tc>
          <w:tcPr>
            <w:tcW w:w="1304" w:type="dxa"/>
            <w:shd w:val="clear" w:color="auto" w:fill="auto"/>
          </w:tcPr>
          <w:p w14:paraId="7755E73D"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3594FCDB"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2FB53467"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55A81AE6"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Pikutiškių g., Pikutiškių k., Avižienių sen., Vilniaus r.</w:t>
            </w:r>
          </w:p>
        </w:tc>
        <w:tc>
          <w:tcPr>
            <w:tcW w:w="2268" w:type="dxa"/>
            <w:shd w:val="clear" w:color="auto" w:fill="auto"/>
          </w:tcPr>
          <w:p w14:paraId="2D1CCE56"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Vilniaus Atgajos specialioji mokykla</w:t>
            </w:r>
          </w:p>
        </w:tc>
      </w:tr>
      <w:tr w:rsidR="00165AF9" w:rsidRPr="00165AF9" w14:paraId="2019CD4D" w14:textId="77777777" w:rsidTr="00F42F5E">
        <w:trPr>
          <w:trHeight w:val="768"/>
        </w:trPr>
        <w:tc>
          <w:tcPr>
            <w:tcW w:w="534" w:type="dxa"/>
            <w:shd w:val="clear" w:color="auto" w:fill="auto"/>
          </w:tcPr>
          <w:p w14:paraId="232EEC37"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17.</w:t>
            </w:r>
          </w:p>
        </w:tc>
        <w:tc>
          <w:tcPr>
            <w:tcW w:w="1304" w:type="dxa"/>
            <w:shd w:val="clear" w:color="auto" w:fill="auto"/>
          </w:tcPr>
          <w:p w14:paraId="5A28B22D"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66484B07"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7E732DD8"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23B2C3A9"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A.Mickevičiaus g., Leičių k, Zujūnų sen., Vilniaus r.</w:t>
            </w:r>
          </w:p>
        </w:tc>
        <w:tc>
          <w:tcPr>
            <w:tcW w:w="2268" w:type="dxa"/>
            <w:shd w:val="clear" w:color="auto" w:fill="auto"/>
          </w:tcPr>
          <w:p w14:paraId="1C08FE8B"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Vilnius Šilo mokykla</w:t>
            </w:r>
          </w:p>
        </w:tc>
      </w:tr>
      <w:tr w:rsidR="00165AF9" w:rsidRPr="00165AF9" w14:paraId="091DA94F" w14:textId="77777777" w:rsidTr="00F42F5E">
        <w:trPr>
          <w:trHeight w:val="768"/>
        </w:trPr>
        <w:tc>
          <w:tcPr>
            <w:tcW w:w="534" w:type="dxa"/>
            <w:shd w:val="clear" w:color="auto" w:fill="auto"/>
          </w:tcPr>
          <w:p w14:paraId="18E5BC4C"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18.</w:t>
            </w:r>
          </w:p>
        </w:tc>
        <w:tc>
          <w:tcPr>
            <w:tcW w:w="1304" w:type="dxa"/>
            <w:shd w:val="clear" w:color="auto" w:fill="auto"/>
          </w:tcPr>
          <w:p w14:paraId="4075615D"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7224F7A3"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0F3D13AA"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35282684"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Buivydiškių g., Zujūnų k., Zujūnų sen., Vilniaus r.</w:t>
            </w:r>
          </w:p>
        </w:tc>
        <w:tc>
          <w:tcPr>
            <w:tcW w:w="2268" w:type="dxa"/>
            <w:shd w:val="clear" w:color="auto" w:fill="auto"/>
          </w:tcPr>
          <w:p w14:paraId="605A73E9"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Vilniaus Atgajos specialioji mokykla</w:t>
            </w:r>
          </w:p>
        </w:tc>
      </w:tr>
      <w:tr w:rsidR="00165AF9" w:rsidRPr="00165AF9" w14:paraId="057FF62A" w14:textId="77777777" w:rsidTr="00F42F5E">
        <w:trPr>
          <w:trHeight w:val="756"/>
        </w:trPr>
        <w:tc>
          <w:tcPr>
            <w:tcW w:w="534" w:type="dxa"/>
            <w:shd w:val="clear" w:color="auto" w:fill="auto"/>
          </w:tcPr>
          <w:p w14:paraId="51F4F23F"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19.</w:t>
            </w:r>
          </w:p>
        </w:tc>
        <w:tc>
          <w:tcPr>
            <w:tcW w:w="1304" w:type="dxa"/>
            <w:shd w:val="clear" w:color="auto" w:fill="auto"/>
          </w:tcPr>
          <w:p w14:paraId="3CFE3DB8"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009285BA"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1020E7CC"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59692B91"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Buivydiškių, Zujūnų k., Zujūnų sen., Vilniaus r.</w:t>
            </w:r>
          </w:p>
        </w:tc>
        <w:tc>
          <w:tcPr>
            <w:tcW w:w="2268" w:type="dxa"/>
            <w:shd w:val="clear" w:color="auto" w:fill="auto"/>
          </w:tcPr>
          <w:p w14:paraId="32B93055"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Žygimanto Augusto progimnazija</w:t>
            </w:r>
          </w:p>
        </w:tc>
      </w:tr>
      <w:tr w:rsidR="00165AF9" w:rsidRPr="00165AF9" w14:paraId="56FB3A7E" w14:textId="77777777" w:rsidTr="00F42F5E">
        <w:trPr>
          <w:trHeight w:val="768"/>
        </w:trPr>
        <w:tc>
          <w:tcPr>
            <w:tcW w:w="534" w:type="dxa"/>
            <w:shd w:val="clear" w:color="auto" w:fill="auto"/>
          </w:tcPr>
          <w:p w14:paraId="19134F19"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20.</w:t>
            </w:r>
          </w:p>
        </w:tc>
        <w:tc>
          <w:tcPr>
            <w:tcW w:w="1304" w:type="dxa"/>
            <w:shd w:val="clear" w:color="auto" w:fill="auto"/>
          </w:tcPr>
          <w:p w14:paraId="14CE4182"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47B3E062"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5AB3E65E"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42998B06"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Beržų g., Buivydiškės, Zujūnų sen., Vilniaus r.</w:t>
            </w:r>
          </w:p>
        </w:tc>
        <w:tc>
          <w:tcPr>
            <w:tcW w:w="2268" w:type="dxa"/>
            <w:shd w:val="clear" w:color="auto" w:fill="auto"/>
          </w:tcPr>
          <w:p w14:paraId="17774E15"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Vilniaus Atgajos specialioji mokykla</w:t>
            </w:r>
          </w:p>
        </w:tc>
      </w:tr>
      <w:tr w:rsidR="00165AF9" w:rsidRPr="00165AF9" w14:paraId="38C75774" w14:textId="77777777" w:rsidTr="00B57C18">
        <w:trPr>
          <w:trHeight w:val="264"/>
        </w:trPr>
        <w:tc>
          <w:tcPr>
            <w:tcW w:w="9748" w:type="dxa"/>
            <w:gridSpan w:val="5"/>
            <w:shd w:val="clear" w:color="auto" w:fill="auto"/>
          </w:tcPr>
          <w:p w14:paraId="7EFFDCD2" w14:textId="77777777" w:rsidR="00165AF9" w:rsidRPr="00165AF9" w:rsidRDefault="00165AF9" w:rsidP="00165AF9">
            <w:pPr>
              <w:spacing w:after="0" w:line="240" w:lineRule="auto"/>
              <w:jc w:val="center"/>
              <w:rPr>
                <w:rFonts w:ascii="Times New Roman" w:eastAsia="Times New Roman" w:hAnsi="Times New Roman" w:cs="Times New Roman"/>
                <w:b/>
                <w:sz w:val="24"/>
                <w:szCs w:val="24"/>
                <w:lang w:eastAsia="en-US"/>
              </w:rPr>
            </w:pPr>
            <w:r w:rsidRPr="00165AF9">
              <w:rPr>
                <w:rFonts w:ascii="Times New Roman" w:eastAsia="Times New Roman" w:hAnsi="Times New Roman" w:cs="Times New Roman"/>
                <w:b/>
                <w:sz w:val="24"/>
                <w:szCs w:val="24"/>
                <w:lang w:eastAsia="en-US"/>
              </w:rPr>
              <w:t>Merešlėnų, Keturiasdešimt Totorių, Pagirių, Melekonių, Vaidotų, Valčiūnų, Dusinėnų, Juodšilių kryptis</w:t>
            </w:r>
          </w:p>
        </w:tc>
      </w:tr>
      <w:tr w:rsidR="00165AF9" w:rsidRPr="00165AF9" w14:paraId="14DDB3B0" w14:textId="77777777" w:rsidTr="00F42F5E">
        <w:trPr>
          <w:trHeight w:val="168"/>
        </w:trPr>
        <w:tc>
          <w:tcPr>
            <w:tcW w:w="534" w:type="dxa"/>
            <w:shd w:val="clear" w:color="auto" w:fill="auto"/>
          </w:tcPr>
          <w:p w14:paraId="5272DE06"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21.</w:t>
            </w:r>
          </w:p>
          <w:p w14:paraId="1BBC60B4"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p>
          <w:p w14:paraId="5545F990" w14:textId="6DD4C6C7" w:rsidR="00165AF9" w:rsidRPr="00165AF9" w:rsidRDefault="00165AF9" w:rsidP="00165AF9">
            <w:pPr>
              <w:spacing w:after="0" w:line="240" w:lineRule="auto"/>
              <w:rPr>
                <w:rFonts w:ascii="Times New Roman" w:eastAsia="Times New Roman" w:hAnsi="Times New Roman" w:cs="Times New Roman"/>
                <w:sz w:val="24"/>
                <w:szCs w:val="22"/>
                <w:lang w:eastAsia="en-US"/>
              </w:rPr>
            </w:pPr>
          </w:p>
        </w:tc>
        <w:tc>
          <w:tcPr>
            <w:tcW w:w="1304" w:type="dxa"/>
            <w:shd w:val="clear" w:color="auto" w:fill="auto"/>
          </w:tcPr>
          <w:p w14:paraId="7883E34C"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76B3E094"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6DBB8546"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4DF4C3D8"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Užupio g. Merešlėnų k., Pagirių sen, Vilniaus r.</w:t>
            </w:r>
          </w:p>
        </w:tc>
        <w:tc>
          <w:tcPr>
            <w:tcW w:w="2268" w:type="dxa"/>
            <w:shd w:val="clear" w:color="auto" w:fill="auto"/>
          </w:tcPr>
          <w:p w14:paraId="420A0139"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Vilniaus Verkių mokykla –daugiafunkcis centras</w:t>
            </w:r>
          </w:p>
        </w:tc>
      </w:tr>
      <w:tr w:rsidR="00165AF9" w:rsidRPr="00165AF9" w14:paraId="4B598CDF" w14:textId="77777777" w:rsidTr="00F42F5E">
        <w:trPr>
          <w:trHeight w:val="841"/>
        </w:trPr>
        <w:tc>
          <w:tcPr>
            <w:tcW w:w="534" w:type="dxa"/>
            <w:shd w:val="clear" w:color="auto" w:fill="auto"/>
          </w:tcPr>
          <w:p w14:paraId="18432176"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22. ir 23.</w:t>
            </w:r>
          </w:p>
        </w:tc>
        <w:tc>
          <w:tcPr>
            <w:tcW w:w="1304" w:type="dxa"/>
            <w:shd w:val="clear" w:color="auto" w:fill="auto"/>
          </w:tcPr>
          <w:p w14:paraId="62675A05"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2 mokiniai</w:t>
            </w:r>
          </w:p>
          <w:p w14:paraId="31F56DD3"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(vienas neįgaliųjų vežimėlyje)</w:t>
            </w:r>
          </w:p>
        </w:tc>
        <w:tc>
          <w:tcPr>
            <w:tcW w:w="2977" w:type="dxa"/>
            <w:shd w:val="clear" w:color="auto" w:fill="auto"/>
          </w:tcPr>
          <w:p w14:paraId="2F8302BB"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500C99EC"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0E79D259"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Totorių g., Keturiasdešimt Totorių k., Pagirių sen., Vilniaus r.</w:t>
            </w:r>
          </w:p>
        </w:tc>
        <w:tc>
          <w:tcPr>
            <w:tcW w:w="2268" w:type="dxa"/>
            <w:shd w:val="clear" w:color="auto" w:fill="auto"/>
          </w:tcPr>
          <w:p w14:paraId="72874B1D"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Vilniaus Vilties specialioji mokykla-daugiafunkcinis centras</w:t>
            </w:r>
          </w:p>
        </w:tc>
      </w:tr>
      <w:tr w:rsidR="00165AF9" w:rsidRPr="00165AF9" w14:paraId="56A0DB73" w14:textId="77777777" w:rsidTr="00F42F5E">
        <w:trPr>
          <w:trHeight w:val="851"/>
        </w:trPr>
        <w:tc>
          <w:tcPr>
            <w:tcW w:w="534" w:type="dxa"/>
            <w:shd w:val="clear" w:color="auto" w:fill="auto"/>
          </w:tcPr>
          <w:p w14:paraId="457E323C"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24.</w:t>
            </w:r>
          </w:p>
        </w:tc>
        <w:tc>
          <w:tcPr>
            <w:tcW w:w="1304" w:type="dxa"/>
            <w:shd w:val="clear" w:color="auto" w:fill="auto"/>
          </w:tcPr>
          <w:p w14:paraId="1559FEDE"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p w14:paraId="389340AC"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(neįgaliųjų vežimėlyje)</w:t>
            </w:r>
          </w:p>
        </w:tc>
        <w:tc>
          <w:tcPr>
            <w:tcW w:w="2977" w:type="dxa"/>
            <w:shd w:val="clear" w:color="auto" w:fill="auto"/>
          </w:tcPr>
          <w:p w14:paraId="0424DEE7"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15880449"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1E19191F"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Kaštonų g., Pagirių k., Pagirių sen., Vilniaus r.</w:t>
            </w:r>
          </w:p>
        </w:tc>
        <w:tc>
          <w:tcPr>
            <w:tcW w:w="2268" w:type="dxa"/>
            <w:shd w:val="clear" w:color="auto" w:fill="auto"/>
          </w:tcPr>
          <w:p w14:paraId="43E5815E"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Vilniaus Atgajos specialioji mokykla</w:t>
            </w:r>
          </w:p>
        </w:tc>
      </w:tr>
      <w:tr w:rsidR="00165AF9" w:rsidRPr="00165AF9" w14:paraId="1882F1D7" w14:textId="77777777" w:rsidTr="00F42F5E">
        <w:trPr>
          <w:trHeight w:val="870"/>
        </w:trPr>
        <w:tc>
          <w:tcPr>
            <w:tcW w:w="534" w:type="dxa"/>
            <w:shd w:val="clear" w:color="auto" w:fill="auto"/>
          </w:tcPr>
          <w:p w14:paraId="740F9E9F"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25.</w:t>
            </w:r>
          </w:p>
        </w:tc>
        <w:tc>
          <w:tcPr>
            <w:tcW w:w="1304" w:type="dxa"/>
            <w:shd w:val="clear" w:color="auto" w:fill="auto"/>
          </w:tcPr>
          <w:p w14:paraId="16451D6B"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74865BD3"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617D9234"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295ECC1A"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Šiltnamių g., Pagirių k., Pagirių sen., Vilniaus r.</w:t>
            </w:r>
          </w:p>
        </w:tc>
        <w:tc>
          <w:tcPr>
            <w:tcW w:w="2268" w:type="dxa"/>
            <w:shd w:val="clear" w:color="auto" w:fill="auto"/>
          </w:tcPr>
          <w:p w14:paraId="34C8DAE9"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Vilniaus Atgajos specialioji mokykla</w:t>
            </w:r>
          </w:p>
        </w:tc>
      </w:tr>
      <w:tr w:rsidR="00165AF9" w:rsidRPr="00165AF9" w14:paraId="39939FB7" w14:textId="77777777" w:rsidTr="00F42F5E">
        <w:trPr>
          <w:trHeight w:val="763"/>
        </w:trPr>
        <w:tc>
          <w:tcPr>
            <w:tcW w:w="534" w:type="dxa"/>
            <w:shd w:val="clear" w:color="auto" w:fill="auto"/>
          </w:tcPr>
          <w:p w14:paraId="72848CBC"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26.</w:t>
            </w:r>
          </w:p>
        </w:tc>
        <w:tc>
          <w:tcPr>
            <w:tcW w:w="1304" w:type="dxa"/>
            <w:shd w:val="clear" w:color="auto" w:fill="auto"/>
          </w:tcPr>
          <w:p w14:paraId="6217FB03"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4D057F86"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66FA24EC"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25676B7F"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Šiltnamių g., Pagirių k., Pagirių sen., Vilniaus r.</w:t>
            </w:r>
          </w:p>
        </w:tc>
        <w:tc>
          <w:tcPr>
            <w:tcW w:w="2268" w:type="dxa"/>
            <w:shd w:val="clear" w:color="auto" w:fill="auto"/>
          </w:tcPr>
          <w:p w14:paraId="0B93A0FC"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Vilniaus Atgajos specialioji mokykla</w:t>
            </w:r>
          </w:p>
        </w:tc>
      </w:tr>
      <w:tr w:rsidR="00165AF9" w:rsidRPr="00165AF9" w14:paraId="21647D4B" w14:textId="77777777" w:rsidTr="00F42F5E">
        <w:trPr>
          <w:trHeight w:val="782"/>
        </w:trPr>
        <w:tc>
          <w:tcPr>
            <w:tcW w:w="534" w:type="dxa"/>
            <w:shd w:val="clear" w:color="auto" w:fill="auto"/>
          </w:tcPr>
          <w:p w14:paraId="6F6303D9"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27.</w:t>
            </w:r>
          </w:p>
        </w:tc>
        <w:tc>
          <w:tcPr>
            <w:tcW w:w="1304" w:type="dxa"/>
            <w:shd w:val="clear" w:color="auto" w:fill="auto"/>
          </w:tcPr>
          <w:p w14:paraId="449789E7"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04923651"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783A7B44"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7697E898"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Pienių g., Melekonių k., Pagirių k., Vilniaus r.</w:t>
            </w:r>
          </w:p>
        </w:tc>
        <w:tc>
          <w:tcPr>
            <w:tcW w:w="2268" w:type="dxa"/>
            <w:shd w:val="clear" w:color="auto" w:fill="auto"/>
          </w:tcPr>
          <w:p w14:paraId="3CC30A07"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Vilnius Šilo mokykla</w:t>
            </w:r>
          </w:p>
        </w:tc>
      </w:tr>
      <w:tr w:rsidR="00165AF9" w:rsidRPr="00165AF9" w14:paraId="1B3B6292" w14:textId="77777777" w:rsidTr="00F42F5E">
        <w:trPr>
          <w:trHeight w:val="817"/>
        </w:trPr>
        <w:tc>
          <w:tcPr>
            <w:tcW w:w="534" w:type="dxa"/>
            <w:shd w:val="clear" w:color="auto" w:fill="auto"/>
          </w:tcPr>
          <w:p w14:paraId="27277C6A"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28.</w:t>
            </w:r>
          </w:p>
        </w:tc>
        <w:tc>
          <w:tcPr>
            <w:tcW w:w="1304" w:type="dxa"/>
            <w:shd w:val="clear" w:color="auto" w:fill="auto"/>
          </w:tcPr>
          <w:p w14:paraId="30DCC401"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20581782"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6E8A9217"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55138194"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Svajonės 7-oji g., Melekonių k., Pagirių sen., Vilniaus r.</w:t>
            </w:r>
          </w:p>
        </w:tc>
        <w:tc>
          <w:tcPr>
            <w:tcW w:w="2268" w:type="dxa"/>
            <w:shd w:val="clear" w:color="auto" w:fill="auto"/>
          </w:tcPr>
          <w:p w14:paraId="685EE31B"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Vilnius Šilo mokykla</w:t>
            </w:r>
          </w:p>
        </w:tc>
      </w:tr>
      <w:tr w:rsidR="00165AF9" w:rsidRPr="00165AF9" w14:paraId="7D88AE26" w14:textId="77777777" w:rsidTr="00F42F5E">
        <w:trPr>
          <w:trHeight w:val="837"/>
        </w:trPr>
        <w:tc>
          <w:tcPr>
            <w:tcW w:w="534" w:type="dxa"/>
            <w:shd w:val="clear" w:color="auto" w:fill="auto"/>
          </w:tcPr>
          <w:p w14:paraId="504133C2"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29.</w:t>
            </w:r>
          </w:p>
        </w:tc>
        <w:tc>
          <w:tcPr>
            <w:tcW w:w="1304" w:type="dxa"/>
            <w:shd w:val="clear" w:color="auto" w:fill="auto"/>
          </w:tcPr>
          <w:p w14:paraId="706B8692"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68167ADC"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41743272"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21C0282A"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Rėvos g., Vaidotų k., Pagirių sen., Vilniaus r.</w:t>
            </w:r>
          </w:p>
        </w:tc>
        <w:tc>
          <w:tcPr>
            <w:tcW w:w="2268" w:type="dxa"/>
            <w:shd w:val="clear" w:color="auto" w:fill="auto"/>
          </w:tcPr>
          <w:p w14:paraId="63D1AA8C"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Vilniaus Atgajos specialioji mokykla</w:t>
            </w:r>
          </w:p>
        </w:tc>
      </w:tr>
      <w:tr w:rsidR="00165AF9" w:rsidRPr="00165AF9" w14:paraId="45046426" w14:textId="77777777" w:rsidTr="00F42F5E">
        <w:trPr>
          <w:trHeight w:val="1012"/>
        </w:trPr>
        <w:tc>
          <w:tcPr>
            <w:tcW w:w="534" w:type="dxa"/>
            <w:shd w:val="clear" w:color="auto" w:fill="auto"/>
          </w:tcPr>
          <w:p w14:paraId="7F8DDA37"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30.</w:t>
            </w:r>
          </w:p>
        </w:tc>
        <w:tc>
          <w:tcPr>
            <w:tcW w:w="1304" w:type="dxa"/>
            <w:shd w:val="clear" w:color="auto" w:fill="auto"/>
          </w:tcPr>
          <w:p w14:paraId="7FF97E44"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p w14:paraId="216DF483"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p>
        </w:tc>
        <w:tc>
          <w:tcPr>
            <w:tcW w:w="2977" w:type="dxa"/>
            <w:shd w:val="clear" w:color="auto" w:fill="auto"/>
          </w:tcPr>
          <w:p w14:paraId="1249F82B"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3AC25466"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4C2CB188"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Geležinkeliečių g., Valčiūnų k., Juodšilių sen., Vilniaus r.</w:t>
            </w:r>
          </w:p>
        </w:tc>
        <w:tc>
          <w:tcPr>
            <w:tcW w:w="2268" w:type="dxa"/>
            <w:shd w:val="clear" w:color="auto" w:fill="auto"/>
          </w:tcPr>
          <w:p w14:paraId="69A39E7F"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Vilniaus Vilties specialioji mokykla-daugiafunkcinis centras</w:t>
            </w:r>
          </w:p>
        </w:tc>
      </w:tr>
      <w:tr w:rsidR="00165AF9" w:rsidRPr="00165AF9" w14:paraId="54043C80" w14:textId="77777777" w:rsidTr="00F42F5E">
        <w:trPr>
          <w:trHeight w:val="954"/>
        </w:trPr>
        <w:tc>
          <w:tcPr>
            <w:tcW w:w="534" w:type="dxa"/>
            <w:shd w:val="clear" w:color="auto" w:fill="auto"/>
          </w:tcPr>
          <w:p w14:paraId="5482E2DD"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lastRenderedPageBreak/>
              <w:t>31.</w:t>
            </w:r>
          </w:p>
        </w:tc>
        <w:tc>
          <w:tcPr>
            <w:tcW w:w="1304" w:type="dxa"/>
            <w:shd w:val="clear" w:color="auto" w:fill="auto"/>
          </w:tcPr>
          <w:p w14:paraId="3C46290E"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p w14:paraId="5A44FA8A" w14:textId="1687DD6C"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(neįgaliųjų vežimėlyje)</w:t>
            </w:r>
          </w:p>
        </w:tc>
        <w:tc>
          <w:tcPr>
            <w:tcW w:w="2977" w:type="dxa"/>
            <w:shd w:val="clear" w:color="auto" w:fill="auto"/>
          </w:tcPr>
          <w:p w14:paraId="234C7446"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471569BC"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1B863601"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Geležinkeliečių g., Valčiūnų k., Juodšilių sen., Vilniaus r.</w:t>
            </w:r>
          </w:p>
        </w:tc>
        <w:tc>
          <w:tcPr>
            <w:tcW w:w="2268" w:type="dxa"/>
            <w:shd w:val="clear" w:color="auto" w:fill="auto"/>
          </w:tcPr>
          <w:p w14:paraId="06D27CA3"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Vilniaus Vilties specialioji mokykla-daugiafunkcinis centras</w:t>
            </w:r>
          </w:p>
        </w:tc>
      </w:tr>
      <w:tr w:rsidR="00165AF9" w:rsidRPr="00165AF9" w14:paraId="177DFDB4" w14:textId="77777777" w:rsidTr="00F42F5E">
        <w:trPr>
          <w:trHeight w:val="982"/>
        </w:trPr>
        <w:tc>
          <w:tcPr>
            <w:tcW w:w="534" w:type="dxa"/>
            <w:shd w:val="clear" w:color="auto" w:fill="auto"/>
          </w:tcPr>
          <w:p w14:paraId="4191D8AF"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32.</w:t>
            </w:r>
          </w:p>
        </w:tc>
        <w:tc>
          <w:tcPr>
            <w:tcW w:w="1304" w:type="dxa"/>
            <w:shd w:val="clear" w:color="auto" w:fill="auto"/>
          </w:tcPr>
          <w:p w14:paraId="133297C8"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16F57DD8"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62E9850F"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33A27621"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Pakalnės g., Dusinėnų k., Juodšilių sen., Vilniaus r.</w:t>
            </w:r>
          </w:p>
        </w:tc>
        <w:tc>
          <w:tcPr>
            <w:tcW w:w="2268" w:type="dxa"/>
            <w:shd w:val="clear" w:color="auto" w:fill="auto"/>
          </w:tcPr>
          <w:p w14:paraId="7A9A961E"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Vilniaus Vilties specialioji mokykla-daugiafunkcinis centras</w:t>
            </w:r>
          </w:p>
        </w:tc>
      </w:tr>
      <w:tr w:rsidR="00165AF9" w:rsidRPr="00165AF9" w14:paraId="32F31E14" w14:textId="77777777" w:rsidTr="00F42F5E">
        <w:trPr>
          <w:trHeight w:val="841"/>
        </w:trPr>
        <w:tc>
          <w:tcPr>
            <w:tcW w:w="534" w:type="dxa"/>
            <w:shd w:val="clear" w:color="auto" w:fill="auto"/>
          </w:tcPr>
          <w:p w14:paraId="577A9F28"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33.</w:t>
            </w:r>
          </w:p>
        </w:tc>
        <w:tc>
          <w:tcPr>
            <w:tcW w:w="1304" w:type="dxa"/>
            <w:shd w:val="clear" w:color="auto" w:fill="auto"/>
          </w:tcPr>
          <w:p w14:paraId="1638A749"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167668A0"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57987214"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0E5D4CB3"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Reisleravos g., Juodšilių k., Juodšilių sen., Vilniaus r.</w:t>
            </w:r>
          </w:p>
        </w:tc>
        <w:tc>
          <w:tcPr>
            <w:tcW w:w="2268" w:type="dxa"/>
            <w:shd w:val="clear" w:color="auto" w:fill="auto"/>
          </w:tcPr>
          <w:p w14:paraId="2C5423EE"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Vilniaus Verkių mokykla –daugiafunkcis centras</w:t>
            </w:r>
          </w:p>
        </w:tc>
      </w:tr>
      <w:tr w:rsidR="00165AF9" w:rsidRPr="00165AF9" w14:paraId="38CF5DB6" w14:textId="77777777" w:rsidTr="00F42F5E">
        <w:trPr>
          <w:trHeight w:val="839"/>
        </w:trPr>
        <w:tc>
          <w:tcPr>
            <w:tcW w:w="534" w:type="dxa"/>
            <w:shd w:val="clear" w:color="auto" w:fill="auto"/>
          </w:tcPr>
          <w:p w14:paraId="33D5BD15"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34.</w:t>
            </w:r>
          </w:p>
        </w:tc>
        <w:tc>
          <w:tcPr>
            <w:tcW w:w="1304" w:type="dxa"/>
            <w:shd w:val="clear" w:color="auto" w:fill="auto"/>
          </w:tcPr>
          <w:p w14:paraId="29C3A3F9"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51765D06"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44DB99A7"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37A279C7"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A. Mickevičiaus g., Juodšilių k., Juodšilių sen., Vilniaus r.</w:t>
            </w:r>
          </w:p>
        </w:tc>
        <w:tc>
          <w:tcPr>
            <w:tcW w:w="2268" w:type="dxa"/>
            <w:shd w:val="clear" w:color="auto" w:fill="auto"/>
          </w:tcPr>
          <w:p w14:paraId="6F26A686"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Vilniaus Atgajos specialioji mokykla</w:t>
            </w:r>
          </w:p>
        </w:tc>
      </w:tr>
      <w:tr w:rsidR="00165AF9" w:rsidRPr="00165AF9" w14:paraId="04533F9C" w14:textId="77777777" w:rsidTr="00B57C18">
        <w:trPr>
          <w:trHeight w:val="300"/>
        </w:trPr>
        <w:tc>
          <w:tcPr>
            <w:tcW w:w="9748" w:type="dxa"/>
            <w:gridSpan w:val="5"/>
            <w:shd w:val="clear" w:color="auto" w:fill="auto"/>
            <w:vAlign w:val="center"/>
          </w:tcPr>
          <w:p w14:paraId="064AF2DA" w14:textId="77777777" w:rsidR="00165AF9" w:rsidRPr="00165AF9" w:rsidRDefault="00165AF9" w:rsidP="00165AF9">
            <w:pPr>
              <w:spacing w:after="0" w:line="240" w:lineRule="auto"/>
              <w:jc w:val="center"/>
              <w:rPr>
                <w:rFonts w:ascii="Times New Roman" w:eastAsia="Times New Roman" w:hAnsi="Times New Roman" w:cs="Times New Roman"/>
                <w:b/>
                <w:sz w:val="24"/>
                <w:szCs w:val="24"/>
                <w:lang w:eastAsia="en-US"/>
              </w:rPr>
            </w:pPr>
            <w:r w:rsidRPr="00165AF9">
              <w:rPr>
                <w:rFonts w:ascii="Times New Roman" w:eastAsia="Times New Roman" w:hAnsi="Times New Roman" w:cs="Times New Roman"/>
                <w:b/>
                <w:sz w:val="24"/>
                <w:szCs w:val="24"/>
                <w:lang w:eastAsia="en-US"/>
              </w:rPr>
              <w:t>Marijampolio, Rudaminos, Skaidiškių, Nemėžio kryptis</w:t>
            </w:r>
          </w:p>
        </w:tc>
      </w:tr>
      <w:tr w:rsidR="00165AF9" w:rsidRPr="00165AF9" w14:paraId="4FC97BD2" w14:textId="77777777" w:rsidTr="00F42F5E">
        <w:tc>
          <w:tcPr>
            <w:tcW w:w="534" w:type="dxa"/>
            <w:shd w:val="clear" w:color="auto" w:fill="auto"/>
          </w:tcPr>
          <w:p w14:paraId="08BBEFCF"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35.</w:t>
            </w:r>
          </w:p>
        </w:tc>
        <w:tc>
          <w:tcPr>
            <w:tcW w:w="1304" w:type="dxa"/>
            <w:shd w:val="clear" w:color="auto" w:fill="auto"/>
          </w:tcPr>
          <w:p w14:paraId="2CEB8B27"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63461E6C"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140A0B79"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6066EC8F"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Baboniškių vs., Marijampolio sen., Vilniaus r.</w:t>
            </w:r>
          </w:p>
        </w:tc>
        <w:tc>
          <w:tcPr>
            <w:tcW w:w="2268" w:type="dxa"/>
            <w:shd w:val="clear" w:color="auto" w:fill="auto"/>
          </w:tcPr>
          <w:p w14:paraId="678E0E5A"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Vilniaus Verkių mokykla –daugiafunkcis centras</w:t>
            </w:r>
          </w:p>
        </w:tc>
      </w:tr>
      <w:tr w:rsidR="00165AF9" w:rsidRPr="00165AF9" w14:paraId="1A92FF54" w14:textId="77777777" w:rsidTr="00F42F5E">
        <w:tc>
          <w:tcPr>
            <w:tcW w:w="534" w:type="dxa"/>
            <w:shd w:val="clear" w:color="auto" w:fill="auto"/>
          </w:tcPr>
          <w:p w14:paraId="7F9FFB0E"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36.</w:t>
            </w:r>
          </w:p>
        </w:tc>
        <w:tc>
          <w:tcPr>
            <w:tcW w:w="1304" w:type="dxa"/>
            <w:shd w:val="clear" w:color="auto" w:fill="auto"/>
          </w:tcPr>
          <w:p w14:paraId="376F4B23"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43A24BB7"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443F88B1"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546BC6A4"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Beržyno g., Kalvelių k., Marijampolio sen., Vilniaus r.</w:t>
            </w:r>
          </w:p>
        </w:tc>
        <w:tc>
          <w:tcPr>
            <w:tcW w:w="2268" w:type="dxa"/>
            <w:shd w:val="clear" w:color="auto" w:fill="auto"/>
          </w:tcPr>
          <w:p w14:paraId="45B06156"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Vilniaus Verkių mokykla –daugiafunkcis centras</w:t>
            </w:r>
          </w:p>
        </w:tc>
      </w:tr>
      <w:tr w:rsidR="00165AF9" w:rsidRPr="00165AF9" w14:paraId="50F474BF" w14:textId="77777777" w:rsidTr="00F42F5E">
        <w:tc>
          <w:tcPr>
            <w:tcW w:w="534" w:type="dxa"/>
            <w:shd w:val="clear" w:color="auto" w:fill="auto"/>
          </w:tcPr>
          <w:p w14:paraId="145A0040"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37.</w:t>
            </w:r>
          </w:p>
        </w:tc>
        <w:tc>
          <w:tcPr>
            <w:tcW w:w="1304" w:type="dxa"/>
            <w:shd w:val="clear" w:color="auto" w:fill="auto"/>
          </w:tcPr>
          <w:p w14:paraId="5BC85CB5"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30997435"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0A0BD0AD"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025131E7"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Statybininkų g., Marijampolio k., Marijampolio sen., Vilniaus r.</w:t>
            </w:r>
          </w:p>
        </w:tc>
        <w:tc>
          <w:tcPr>
            <w:tcW w:w="2268" w:type="dxa"/>
            <w:shd w:val="clear" w:color="auto" w:fill="auto"/>
          </w:tcPr>
          <w:p w14:paraId="7FF40F1B"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Vilnius Šilo mokykla</w:t>
            </w:r>
          </w:p>
        </w:tc>
      </w:tr>
      <w:tr w:rsidR="00165AF9" w:rsidRPr="00165AF9" w14:paraId="6D293F52" w14:textId="77777777" w:rsidTr="00F42F5E">
        <w:tc>
          <w:tcPr>
            <w:tcW w:w="534" w:type="dxa"/>
            <w:shd w:val="clear" w:color="auto" w:fill="auto"/>
          </w:tcPr>
          <w:p w14:paraId="4D2FB08F"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38.</w:t>
            </w:r>
          </w:p>
        </w:tc>
        <w:tc>
          <w:tcPr>
            <w:tcW w:w="1304" w:type="dxa"/>
            <w:shd w:val="clear" w:color="auto" w:fill="auto"/>
          </w:tcPr>
          <w:p w14:paraId="39952A60"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2A878935"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2CA7720C"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2ECF0E40"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Liepų g., Marijampolio k., Marijampolio sen., Vilniaus r.</w:t>
            </w:r>
          </w:p>
        </w:tc>
        <w:tc>
          <w:tcPr>
            <w:tcW w:w="2268" w:type="dxa"/>
            <w:shd w:val="clear" w:color="auto" w:fill="auto"/>
          </w:tcPr>
          <w:p w14:paraId="5862898F"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Vilnius</w:t>
            </w:r>
          </w:p>
          <w:p w14:paraId="57442AC2"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VESK Technologijų skyrius</w:t>
            </w:r>
          </w:p>
        </w:tc>
      </w:tr>
      <w:tr w:rsidR="00165AF9" w:rsidRPr="00165AF9" w14:paraId="52A5A17F" w14:textId="77777777" w:rsidTr="00F42F5E">
        <w:tc>
          <w:tcPr>
            <w:tcW w:w="534" w:type="dxa"/>
            <w:shd w:val="clear" w:color="auto" w:fill="auto"/>
          </w:tcPr>
          <w:p w14:paraId="626F2DBD"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39.</w:t>
            </w:r>
          </w:p>
        </w:tc>
        <w:tc>
          <w:tcPr>
            <w:tcW w:w="1304" w:type="dxa"/>
            <w:shd w:val="clear" w:color="auto" w:fill="auto"/>
          </w:tcPr>
          <w:p w14:paraId="5E3A9CBA"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Mokinys</w:t>
            </w:r>
          </w:p>
          <w:p w14:paraId="099B6916"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p>
        </w:tc>
        <w:tc>
          <w:tcPr>
            <w:tcW w:w="2977" w:type="dxa"/>
            <w:shd w:val="clear" w:color="auto" w:fill="auto"/>
          </w:tcPr>
          <w:p w14:paraId="2A1B187B"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6C86F5F5"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10969897"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Vingių g., Rudaminos sen., Vilniaus r.</w:t>
            </w:r>
          </w:p>
        </w:tc>
        <w:tc>
          <w:tcPr>
            <w:tcW w:w="2268" w:type="dxa"/>
            <w:shd w:val="clear" w:color="auto" w:fill="auto"/>
          </w:tcPr>
          <w:p w14:paraId="7C689193"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Vilniaus Verkių mokykla –daugiafunkcis centras</w:t>
            </w:r>
          </w:p>
        </w:tc>
      </w:tr>
      <w:tr w:rsidR="00165AF9" w:rsidRPr="00165AF9" w14:paraId="36A22209" w14:textId="77777777" w:rsidTr="00F42F5E">
        <w:trPr>
          <w:trHeight w:val="780"/>
        </w:trPr>
        <w:tc>
          <w:tcPr>
            <w:tcW w:w="534" w:type="dxa"/>
            <w:tcBorders>
              <w:left w:val="single" w:sz="4" w:space="0" w:color="auto"/>
            </w:tcBorders>
            <w:shd w:val="clear" w:color="auto" w:fill="auto"/>
          </w:tcPr>
          <w:p w14:paraId="373170F6"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40.</w:t>
            </w:r>
          </w:p>
        </w:tc>
        <w:tc>
          <w:tcPr>
            <w:tcW w:w="1304" w:type="dxa"/>
            <w:tcBorders>
              <w:left w:val="single" w:sz="4" w:space="0" w:color="auto"/>
            </w:tcBorders>
            <w:shd w:val="clear" w:color="auto" w:fill="auto"/>
          </w:tcPr>
          <w:p w14:paraId="7EC74F73"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p w14:paraId="3F3FF6EC"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(neįgaliųjų vežimėlyje)</w:t>
            </w:r>
          </w:p>
          <w:p w14:paraId="13F0973A"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p>
        </w:tc>
        <w:tc>
          <w:tcPr>
            <w:tcW w:w="2977" w:type="dxa"/>
            <w:shd w:val="clear" w:color="auto" w:fill="auto"/>
          </w:tcPr>
          <w:p w14:paraId="0FE6373B"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0DE19DE4"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2372E3EF"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Gamyklos g., Rudaminos k., Rudaminos sen., Vilniaus r.</w:t>
            </w:r>
          </w:p>
        </w:tc>
        <w:tc>
          <w:tcPr>
            <w:tcW w:w="2268" w:type="dxa"/>
            <w:shd w:val="clear" w:color="auto" w:fill="auto"/>
          </w:tcPr>
          <w:p w14:paraId="099F12D5"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Vilniaus Vilties specialioji mokykla-daugiafunkcinis centras</w:t>
            </w:r>
          </w:p>
        </w:tc>
      </w:tr>
      <w:tr w:rsidR="00165AF9" w:rsidRPr="00165AF9" w14:paraId="7037A0CD" w14:textId="77777777" w:rsidTr="00F42F5E">
        <w:trPr>
          <w:trHeight w:val="87"/>
        </w:trPr>
        <w:tc>
          <w:tcPr>
            <w:tcW w:w="534" w:type="dxa"/>
            <w:tcBorders>
              <w:left w:val="single" w:sz="4" w:space="0" w:color="auto"/>
            </w:tcBorders>
            <w:shd w:val="clear" w:color="auto" w:fill="auto"/>
          </w:tcPr>
          <w:p w14:paraId="05009701"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41.</w:t>
            </w:r>
          </w:p>
        </w:tc>
        <w:tc>
          <w:tcPr>
            <w:tcW w:w="1304" w:type="dxa"/>
            <w:tcBorders>
              <w:left w:val="single" w:sz="4" w:space="0" w:color="auto"/>
            </w:tcBorders>
            <w:shd w:val="clear" w:color="auto" w:fill="auto"/>
          </w:tcPr>
          <w:p w14:paraId="02ADABC7"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5BA39D6D"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2EDB37EA"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2AFCEA45"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Miško g., Rudamina, Rudaminos sen., Vilniaus r.</w:t>
            </w:r>
          </w:p>
        </w:tc>
        <w:tc>
          <w:tcPr>
            <w:tcW w:w="2268" w:type="dxa"/>
            <w:shd w:val="clear" w:color="auto" w:fill="auto"/>
          </w:tcPr>
          <w:p w14:paraId="43B41FE0"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Vilnius Šilo mokykla</w:t>
            </w:r>
          </w:p>
        </w:tc>
      </w:tr>
      <w:tr w:rsidR="00165AF9" w:rsidRPr="00165AF9" w14:paraId="7AD32ABB" w14:textId="77777777" w:rsidTr="00F42F5E">
        <w:trPr>
          <w:trHeight w:val="87"/>
        </w:trPr>
        <w:tc>
          <w:tcPr>
            <w:tcW w:w="534" w:type="dxa"/>
            <w:tcBorders>
              <w:left w:val="single" w:sz="4" w:space="0" w:color="auto"/>
            </w:tcBorders>
            <w:shd w:val="clear" w:color="auto" w:fill="auto"/>
          </w:tcPr>
          <w:p w14:paraId="2120BCCE"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42.</w:t>
            </w:r>
          </w:p>
        </w:tc>
        <w:tc>
          <w:tcPr>
            <w:tcW w:w="1304" w:type="dxa"/>
            <w:tcBorders>
              <w:left w:val="single" w:sz="4" w:space="0" w:color="auto"/>
            </w:tcBorders>
            <w:shd w:val="clear" w:color="auto" w:fill="auto"/>
          </w:tcPr>
          <w:p w14:paraId="7FF7E6B3"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645A663F"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7B117D96"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690BE99D"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Naujakurių g., Rudamina, Vilniaus r.</w:t>
            </w:r>
          </w:p>
        </w:tc>
        <w:tc>
          <w:tcPr>
            <w:tcW w:w="2268" w:type="dxa"/>
            <w:shd w:val="clear" w:color="auto" w:fill="auto"/>
          </w:tcPr>
          <w:p w14:paraId="090E0B46"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Vilnius Šilo mokykla</w:t>
            </w:r>
          </w:p>
        </w:tc>
      </w:tr>
      <w:tr w:rsidR="00165AF9" w:rsidRPr="00165AF9" w14:paraId="42385AA6" w14:textId="77777777" w:rsidTr="00F42F5E">
        <w:trPr>
          <w:trHeight w:val="87"/>
        </w:trPr>
        <w:tc>
          <w:tcPr>
            <w:tcW w:w="534" w:type="dxa"/>
            <w:tcBorders>
              <w:left w:val="single" w:sz="4" w:space="0" w:color="auto"/>
            </w:tcBorders>
            <w:shd w:val="clear" w:color="auto" w:fill="auto"/>
          </w:tcPr>
          <w:p w14:paraId="121B51E1"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43.</w:t>
            </w:r>
          </w:p>
        </w:tc>
        <w:tc>
          <w:tcPr>
            <w:tcW w:w="1304" w:type="dxa"/>
            <w:tcBorders>
              <w:left w:val="single" w:sz="4" w:space="0" w:color="auto"/>
            </w:tcBorders>
            <w:shd w:val="clear" w:color="auto" w:fill="auto"/>
          </w:tcPr>
          <w:p w14:paraId="3D20E7A6"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3263AD03"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34F12089"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2179F672"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Gėlių g., Skaidiškių k., Nemėžio sen. Vilniaus r.</w:t>
            </w:r>
          </w:p>
        </w:tc>
        <w:tc>
          <w:tcPr>
            <w:tcW w:w="2268" w:type="dxa"/>
            <w:shd w:val="clear" w:color="auto" w:fill="auto"/>
          </w:tcPr>
          <w:p w14:paraId="5EF0429D"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Vilniaus Atgajos specialioji mokykla</w:t>
            </w:r>
          </w:p>
        </w:tc>
      </w:tr>
      <w:tr w:rsidR="00165AF9" w:rsidRPr="00165AF9" w14:paraId="1B6BBB04" w14:textId="77777777" w:rsidTr="00F42F5E">
        <w:trPr>
          <w:trHeight w:val="87"/>
        </w:trPr>
        <w:tc>
          <w:tcPr>
            <w:tcW w:w="534" w:type="dxa"/>
            <w:tcBorders>
              <w:left w:val="single" w:sz="4" w:space="0" w:color="auto"/>
            </w:tcBorders>
            <w:shd w:val="clear" w:color="auto" w:fill="auto"/>
          </w:tcPr>
          <w:p w14:paraId="06FA7570"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44.</w:t>
            </w:r>
          </w:p>
        </w:tc>
        <w:tc>
          <w:tcPr>
            <w:tcW w:w="1304" w:type="dxa"/>
            <w:tcBorders>
              <w:left w:val="single" w:sz="4" w:space="0" w:color="auto"/>
            </w:tcBorders>
            <w:shd w:val="clear" w:color="auto" w:fill="auto"/>
          </w:tcPr>
          <w:p w14:paraId="51780913"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0501115F"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15041978"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5951CDA9"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Sodų g., Nemėžio k., Nemėžio sen., Vilniaus r.</w:t>
            </w:r>
          </w:p>
        </w:tc>
        <w:tc>
          <w:tcPr>
            <w:tcW w:w="2268" w:type="dxa"/>
            <w:shd w:val="clear" w:color="auto" w:fill="auto"/>
          </w:tcPr>
          <w:p w14:paraId="324BA7A9"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Vilniaus Verkių mokykla –daugiafunkcis centras</w:t>
            </w:r>
          </w:p>
        </w:tc>
      </w:tr>
      <w:tr w:rsidR="00165AF9" w:rsidRPr="00165AF9" w14:paraId="483A9EB9" w14:textId="77777777" w:rsidTr="00F42F5E">
        <w:trPr>
          <w:trHeight w:val="87"/>
        </w:trPr>
        <w:tc>
          <w:tcPr>
            <w:tcW w:w="534" w:type="dxa"/>
            <w:tcBorders>
              <w:left w:val="single" w:sz="4" w:space="0" w:color="auto"/>
            </w:tcBorders>
            <w:shd w:val="clear" w:color="auto" w:fill="auto"/>
          </w:tcPr>
          <w:p w14:paraId="0EF239E9"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45.</w:t>
            </w:r>
          </w:p>
        </w:tc>
        <w:tc>
          <w:tcPr>
            <w:tcW w:w="1304" w:type="dxa"/>
            <w:tcBorders>
              <w:left w:val="single" w:sz="4" w:space="0" w:color="auto"/>
            </w:tcBorders>
            <w:shd w:val="clear" w:color="auto" w:fill="auto"/>
          </w:tcPr>
          <w:p w14:paraId="7DA44E9F" w14:textId="77777777" w:rsidR="00165AF9" w:rsidRPr="00165AF9" w:rsidRDefault="00165AF9" w:rsidP="00165AF9">
            <w:pPr>
              <w:spacing w:after="0" w:line="240" w:lineRule="auto"/>
              <w:rPr>
                <w:rFonts w:ascii="Times New Roman" w:eastAsia="Times New Roman" w:hAnsi="Times New Roman" w:cs="Times New Roman"/>
                <w:b/>
                <w:bCs/>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236925B2"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13D7E1ED"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5C0306C8"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Baltarusių g., Nemėžio k., Nemėžio sen., Vilniaus r.</w:t>
            </w:r>
          </w:p>
        </w:tc>
        <w:tc>
          <w:tcPr>
            <w:tcW w:w="2268" w:type="dxa"/>
            <w:shd w:val="clear" w:color="auto" w:fill="auto"/>
          </w:tcPr>
          <w:p w14:paraId="7B27FDA5"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Vilniaus Vilties specialioji mokykla-</w:t>
            </w:r>
            <w:r w:rsidRPr="00165AF9">
              <w:rPr>
                <w:rFonts w:ascii="Times New Roman" w:eastAsia="Times New Roman" w:hAnsi="Times New Roman" w:cs="Times New Roman"/>
                <w:sz w:val="22"/>
                <w:szCs w:val="22"/>
                <w:lang w:eastAsia="en-US"/>
              </w:rPr>
              <w:lastRenderedPageBreak/>
              <w:t>daugiafunkcinis centras</w:t>
            </w:r>
          </w:p>
        </w:tc>
      </w:tr>
      <w:tr w:rsidR="00165AF9" w:rsidRPr="00165AF9" w14:paraId="11FB1FFB" w14:textId="77777777" w:rsidTr="00F42F5E">
        <w:trPr>
          <w:trHeight w:val="864"/>
        </w:trPr>
        <w:tc>
          <w:tcPr>
            <w:tcW w:w="534" w:type="dxa"/>
            <w:tcBorders>
              <w:left w:val="single" w:sz="4" w:space="0" w:color="auto"/>
            </w:tcBorders>
            <w:shd w:val="clear" w:color="auto" w:fill="auto"/>
          </w:tcPr>
          <w:p w14:paraId="0BE7FBBF"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lastRenderedPageBreak/>
              <w:t>46.</w:t>
            </w:r>
          </w:p>
        </w:tc>
        <w:tc>
          <w:tcPr>
            <w:tcW w:w="1304" w:type="dxa"/>
            <w:tcBorders>
              <w:left w:val="single" w:sz="4" w:space="0" w:color="auto"/>
            </w:tcBorders>
            <w:shd w:val="clear" w:color="auto" w:fill="auto"/>
          </w:tcPr>
          <w:p w14:paraId="5DB18E60"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7FAFD75B"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Nuo 7:00 val. (iš namų) nuo15:00 val.</w:t>
            </w:r>
          </w:p>
          <w:p w14:paraId="17E5C023" w14:textId="77777777" w:rsidR="00165AF9" w:rsidRPr="00165AF9" w:rsidRDefault="00165AF9" w:rsidP="00165AF9">
            <w:pPr>
              <w:spacing w:after="0" w:line="240" w:lineRule="auto"/>
              <w:rPr>
                <w:rFonts w:ascii="Times New Roman" w:eastAsia="Times New Roman" w:hAnsi="Times New Roman" w:cs="Times New Roman"/>
                <w:color w:val="FF0000"/>
                <w:sz w:val="24"/>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6408BEC7"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Daržininkų k., Nemėžio sen., Vilniaus r.</w:t>
            </w:r>
          </w:p>
        </w:tc>
        <w:tc>
          <w:tcPr>
            <w:tcW w:w="2268" w:type="dxa"/>
            <w:shd w:val="clear" w:color="auto" w:fill="auto"/>
          </w:tcPr>
          <w:p w14:paraId="3E8BBDBF"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Vilnius Šilo mokykla</w:t>
            </w:r>
          </w:p>
        </w:tc>
      </w:tr>
      <w:tr w:rsidR="00165AF9" w:rsidRPr="00165AF9" w14:paraId="1B4CD5B2" w14:textId="77777777" w:rsidTr="00B57C18">
        <w:trPr>
          <w:trHeight w:val="256"/>
        </w:trPr>
        <w:tc>
          <w:tcPr>
            <w:tcW w:w="9748" w:type="dxa"/>
            <w:gridSpan w:val="5"/>
            <w:tcBorders>
              <w:left w:val="single" w:sz="4" w:space="0" w:color="auto"/>
            </w:tcBorders>
            <w:shd w:val="clear" w:color="auto" w:fill="auto"/>
            <w:vAlign w:val="center"/>
          </w:tcPr>
          <w:p w14:paraId="6A06A09F" w14:textId="77777777" w:rsidR="00165AF9" w:rsidRPr="00165AF9" w:rsidRDefault="00165AF9" w:rsidP="00165AF9">
            <w:pPr>
              <w:spacing w:after="0"/>
              <w:jc w:val="center"/>
              <w:rPr>
                <w:rFonts w:ascii="Times New Roman" w:eastAsia="Times New Roman" w:hAnsi="Times New Roman" w:cs="Times New Roman"/>
                <w:b/>
                <w:bCs/>
                <w:sz w:val="24"/>
                <w:szCs w:val="24"/>
                <w:lang w:eastAsia="en-US"/>
              </w:rPr>
            </w:pPr>
            <w:r w:rsidRPr="00165AF9">
              <w:rPr>
                <w:rFonts w:ascii="Times New Roman" w:eastAsia="Times New Roman" w:hAnsi="Times New Roman" w:cs="Times New Roman"/>
                <w:b/>
                <w:bCs/>
                <w:sz w:val="24"/>
                <w:szCs w:val="24"/>
                <w:lang w:eastAsia="en-US"/>
              </w:rPr>
              <w:t>Ašmenėlės, Šatrininkų, Vėliučionių, Grigaičių kryptis</w:t>
            </w:r>
          </w:p>
        </w:tc>
      </w:tr>
      <w:tr w:rsidR="00165AF9" w:rsidRPr="00165AF9" w14:paraId="16F3375A" w14:textId="77777777" w:rsidTr="00F42F5E">
        <w:trPr>
          <w:trHeight w:val="864"/>
        </w:trPr>
        <w:tc>
          <w:tcPr>
            <w:tcW w:w="534" w:type="dxa"/>
            <w:tcBorders>
              <w:left w:val="single" w:sz="4" w:space="0" w:color="auto"/>
            </w:tcBorders>
            <w:shd w:val="clear" w:color="auto" w:fill="auto"/>
          </w:tcPr>
          <w:p w14:paraId="6DAED0A6"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47.</w:t>
            </w:r>
          </w:p>
        </w:tc>
        <w:tc>
          <w:tcPr>
            <w:tcW w:w="1304" w:type="dxa"/>
            <w:tcBorders>
              <w:left w:val="single" w:sz="4" w:space="0" w:color="auto"/>
            </w:tcBorders>
            <w:shd w:val="clear" w:color="auto" w:fill="auto"/>
          </w:tcPr>
          <w:p w14:paraId="668758FA"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p w14:paraId="716D6594"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p>
        </w:tc>
        <w:tc>
          <w:tcPr>
            <w:tcW w:w="2977" w:type="dxa"/>
            <w:shd w:val="clear" w:color="auto" w:fill="auto"/>
          </w:tcPr>
          <w:p w14:paraId="0CDEDB26"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Nuo 7:00 val. (iš namų) nuo15:00 val.</w:t>
            </w:r>
          </w:p>
          <w:p w14:paraId="5C8A085C"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366F9D2B"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Smalinės g., Ašmenėlės k., Rukainių sen., Vilniaus r.</w:t>
            </w:r>
          </w:p>
        </w:tc>
        <w:tc>
          <w:tcPr>
            <w:tcW w:w="2268" w:type="dxa"/>
            <w:shd w:val="clear" w:color="auto" w:fill="auto"/>
          </w:tcPr>
          <w:p w14:paraId="72ED5C1A"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Vilniaus Verkių mokykla –daugiafunkcis centras</w:t>
            </w:r>
          </w:p>
        </w:tc>
      </w:tr>
      <w:tr w:rsidR="00165AF9" w:rsidRPr="00165AF9" w14:paraId="4939426E" w14:textId="77777777" w:rsidTr="00F42F5E">
        <w:trPr>
          <w:trHeight w:val="864"/>
        </w:trPr>
        <w:tc>
          <w:tcPr>
            <w:tcW w:w="534" w:type="dxa"/>
            <w:tcBorders>
              <w:left w:val="single" w:sz="4" w:space="0" w:color="auto"/>
            </w:tcBorders>
            <w:shd w:val="clear" w:color="auto" w:fill="auto"/>
          </w:tcPr>
          <w:p w14:paraId="0B9F2C60"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48.</w:t>
            </w:r>
          </w:p>
        </w:tc>
        <w:tc>
          <w:tcPr>
            <w:tcW w:w="1304" w:type="dxa"/>
            <w:tcBorders>
              <w:left w:val="single" w:sz="4" w:space="0" w:color="auto"/>
            </w:tcBorders>
            <w:shd w:val="clear" w:color="auto" w:fill="auto"/>
          </w:tcPr>
          <w:p w14:paraId="74760696"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p w14:paraId="6EE78CAB"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p>
        </w:tc>
        <w:tc>
          <w:tcPr>
            <w:tcW w:w="2977" w:type="dxa"/>
            <w:shd w:val="clear" w:color="auto" w:fill="auto"/>
          </w:tcPr>
          <w:p w14:paraId="440C76C7"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Nuo 7:00 val. (iš namų) nuo15:00 val.</w:t>
            </w:r>
          </w:p>
          <w:p w14:paraId="2D359778"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7C00B500"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Rytų g., Šatrininkų k., Šatrininkų sen., Vilniaus r.</w:t>
            </w:r>
          </w:p>
        </w:tc>
        <w:tc>
          <w:tcPr>
            <w:tcW w:w="2268" w:type="dxa"/>
            <w:shd w:val="clear" w:color="auto" w:fill="auto"/>
          </w:tcPr>
          <w:p w14:paraId="422CBC1B"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Vilnius Šilo mokykla</w:t>
            </w:r>
          </w:p>
        </w:tc>
      </w:tr>
      <w:tr w:rsidR="00165AF9" w:rsidRPr="00165AF9" w14:paraId="6AE62089" w14:textId="77777777" w:rsidTr="00F42F5E">
        <w:trPr>
          <w:trHeight w:val="864"/>
        </w:trPr>
        <w:tc>
          <w:tcPr>
            <w:tcW w:w="534" w:type="dxa"/>
            <w:tcBorders>
              <w:left w:val="single" w:sz="4" w:space="0" w:color="auto"/>
            </w:tcBorders>
            <w:shd w:val="clear" w:color="auto" w:fill="auto"/>
          </w:tcPr>
          <w:p w14:paraId="34B66202"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49.</w:t>
            </w:r>
          </w:p>
        </w:tc>
        <w:tc>
          <w:tcPr>
            <w:tcW w:w="1304" w:type="dxa"/>
            <w:tcBorders>
              <w:left w:val="single" w:sz="4" w:space="0" w:color="auto"/>
            </w:tcBorders>
            <w:shd w:val="clear" w:color="auto" w:fill="auto"/>
          </w:tcPr>
          <w:p w14:paraId="53DABDB8"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p w14:paraId="09AD1144"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p>
        </w:tc>
        <w:tc>
          <w:tcPr>
            <w:tcW w:w="2977" w:type="dxa"/>
            <w:shd w:val="clear" w:color="auto" w:fill="auto"/>
          </w:tcPr>
          <w:p w14:paraId="4F7C13E0"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Nuo 7:00 val. (iš namų) nuo15:00 val.</w:t>
            </w:r>
          </w:p>
          <w:p w14:paraId="66135EBA"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1025E40F"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Liepų al., Veliučionių k., Šatrininkų sen., Vilniaus r.</w:t>
            </w:r>
          </w:p>
        </w:tc>
        <w:tc>
          <w:tcPr>
            <w:tcW w:w="2268" w:type="dxa"/>
            <w:shd w:val="clear" w:color="auto" w:fill="auto"/>
          </w:tcPr>
          <w:p w14:paraId="18AAC8CD"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Vilniaus Atgajos specialioji mokykla</w:t>
            </w:r>
          </w:p>
        </w:tc>
      </w:tr>
      <w:tr w:rsidR="00165AF9" w:rsidRPr="00165AF9" w14:paraId="075CE40C" w14:textId="77777777" w:rsidTr="00F42F5E">
        <w:trPr>
          <w:trHeight w:val="864"/>
        </w:trPr>
        <w:tc>
          <w:tcPr>
            <w:tcW w:w="534" w:type="dxa"/>
            <w:tcBorders>
              <w:left w:val="single" w:sz="4" w:space="0" w:color="auto"/>
            </w:tcBorders>
            <w:shd w:val="clear" w:color="auto" w:fill="auto"/>
          </w:tcPr>
          <w:p w14:paraId="197B0D3A"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50.</w:t>
            </w:r>
          </w:p>
        </w:tc>
        <w:tc>
          <w:tcPr>
            <w:tcW w:w="1304" w:type="dxa"/>
            <w:tcBorders>
              <w:left w:val="single" w:sz="4" w:space="0" w:color="auto"/>
            </w:tcBorders>
            <w:shd w:val="clear" w:color="auto" w:fill="auto"/>
          </w:tcPr>
          <w:p w14:paraId="20B71B73"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p w14:paraId="6E2B86DB" w14:textId="0DF6A21C"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(neįgaliųjų vežimėlyje)</w:t>
            </w:r>
          </w:p>
        </w:tc>
        <w:tc>
          <w:tcPr>
            <w:tcW w:w="2977" w:type="dxa"/>
            <w:shd w:val="clear" w:color="auto" w:fill="auto"/>
          </w:tcPr>
          <w:p w14:paraId="16E169A9"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Nuo 7:00 val. (iš namų) nuo15:00 val.</w:t>
            </w:r>
          </w:p>
          <w:p w14:paraId="609F33A9"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568DCE3C"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Jaunimo g., Grigaičių k., Šatrininkų sen., Vilniaus r.</w:t>
            </w:r>
          </w:p>
        </w:tc>
        <w:tc>
          <w:tcPr>
            <w:tcW w:w="2268" w:type="dxa"/>
            <w:shd w:val="clear" w:color="auto" w:fill="auto"/>
          </w:tcPr>
          <w:p w14:paraId="192DA698"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Vilnius Šilo mokykla</w:t>
            </w:r>
          </w:p>
        </w:tc>
      </w:tr>
      <w:tr w:rsidR="00165AF9" w:rsidRPr="00165AF9" w14:paraId="6910D093" w14:textId="77777777" w:rsidTr="00F42F5E">
        <w:trPr>
          <w:trHeight w:val="864"/>
        </w:trPr>
        <w:tc>
          <w:tcPr>
            <w:tcW w:w="534" w:type="dxa"/>
            <w:tcBorders>
              <w:left w:val="single" w:sz="4" w:space="0" w:color="auto"/>
            </w:tcBorders>
            <w:shd w:val="clear" w:color="auto" w:fill="auto"/>
          </w:tcPr>
          <w:p w14:paraId="11A55723"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51.</w:t>
            </w:r>
          </w:p>
        </w:tc>
        <w:tc>
          <w:tcPr>
            <w:tcW w:w="1304" w:type="dxa"/>
            <w:tcBorders>
              <w:left w:val="single" w:sz="4" w:space="0" w:color="auto"/>
            </w:tcBorders>
            <w:shd w:val="clear" w:color="auto" w:fill="auto"/>
          </w:tcPr>
          <w:p w14:paraId="0F0C84BA"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p w14:paraId="6E4C9115"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p>
        </w:tc>
        <w:tc>
          <w:tcPr>
            <w:tcW w:w="2977" w:type="dxa"/>
            <w:shd w:val="clear" w:color="auto" w:fill="auto"/>
          </w:tcPr>
          <w:p w14:paraId="0A66D7B5"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Nuo 7:00 val. (iš namų) nuo15:00 val.</w:t>
            </w:r>
          </w:p>
          <w:p w14:paraId="266DDEA5"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60033A01"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Kalnų g., Grigaičių k., Šatrininkų sen., Vilniaus r.</w:t>
            </w:r>
          </w:p>
        </w:tc>
        <w:tc>
          <w:tcPr>
            <w:tcW w:w="2268" w:type="dxa"/>
            <w:shd w:val="clear" w:color="auto" w:fill="auto"/>
          </w:tcPr>
          <w:p w14:paraId="76D51EF0"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Vilnius Šilo mokykla</w:t>
            </w:r>
          </w:p>
        </w:tc>
      </w:tr>
      <w:tr w:rsidR="00165AF9" w:rsidRPr="00165AF9" w14:paraId="40187916" w14:textId="77777777" w:rsidTr="00B57C18">
        <w:trPr>
          <w:trHeight w:val="312"/>
        </w:trPr>
        <w:tc>
          <w:tcPr>
            <w:tcW w:w="9748" w:type="dxa"/>
            <w:gridSpan w:val="5"/>
            <w:tcBorders>
              <w:left w:val="single" w:sz="4" w:space="0" w:color="auto"/>
            </w:tcBorders>
            <w:shd w:val="clear" w:color="auto" w:fill="auto"/>
            <w:vAlign w:val="center"/>
          </w:tcPr>
          <w:p w14:paraId="451E8D1D" w14:textId="77777777" w:rsidR="00165AF9" w:rsidRPr="00165AF9" w:rsidRDefault="00165AF9" w:rsidP="00165AF9">
            <w:pPr>
              <w:spacing w:after="0" w:line="240" w:lineRule="auto"/>
              <w:jc w:val="center"/>
              <w:rPr>
                <w:rFonts w:ascii="Times New Roman" w:eastAsia="Times New Roman" w:hAnsi="Times New Roman" w:cs="Times New Roman"/>
                <w:b/>
                <w:color w:val="FF0000"/>
                <w:sz w:val="24"/>
                <w:szCs w:val="24"/>
                <w:lang w:eastAsia="en-US"/>
              </w:rPr>
            </w:pPr>
            <w:r w:rsidRPr="00165AF9">
              <w:rPr>
                <w:rFonts w:ascii="Times New Roman" w:eastAsia="Times New Roman" w:hAnsi="Times New Roman" w:cs="Times New Roman"/>
                <w:b/>
                <w:sz w:val="24"/>
                <w:szCs w:val="24"/>
                <w:lang w:eastAsia="en-US"/>
              </w:rPr>
              <w:t>Šumsko, Mickūnų, Galgių kryptis</w:t>
            </w:r>
          </w:p>
        </w:tc>
      </w:tr>
      <w:tr w:rsidR="00165AF9" w:rsidRPr="00165AF9" w14:paraId="74263F1F" w14:textId="77777777" w:rsidTr="00F42F5E">
        <w:tblPrEx>
          <w:tblLook w:val="0000" w:firstRow="0" w:lastRow="0" w:firstColumn="0" w:lastColumn="0" w:noHBand="0" w:noVBand="0"/>
        </w:tblPrEx>
        <w:trPr>
          <w:trHeight w:val="540"/>
        </w:trPr>
        <w:tc>
          <w:tcPr>
            <w:tcW w:w="534" w:type="dxa"/>
            <w:shd w:val="clear" w:color="auto" w:fill="auto"/>
          </w:tcPr>
          <w:p w14:paraId="05EA1BE2"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52.</w:t>
            </w:r>
          </w:p>
        </w:tc>
        <w:tc>
          <w:tcPr>
            <w:tcW w:w="1304" w:type="dxa"/>
            <w:shd w:val="clear" w:color="auto" w:fill="auto"/>
          </w:tcPr>
          <w:p w14:paraId="013C6D3F"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p w14:paraId="0637A996"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p>
        </w:tc>
        <w:tc>
          <w:tcPr>
            <w:tcW w:w="2977" w:type="dxa"/>
            <w:shd w:val="clear" w:color="auto" w:fill="auto"/>
          </w:tcPr>
          <w:p w14:paraId="20718C9A"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Nuo 7:00 val. (iš namų) nuo15:00 val.</w:t>
            </w:r>
          </w:p>
          <w:p w14:paraId="3F2BBC41"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0BE1EF08"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V. Sirokomlės g., Šumsko mstl., Kalvelių sen., Vilniaus r.</w:t>
            </w:r>
          </w:p>
        </w:tc>
        <w:tc>
          <w:tcPr>
            <w:tcW w:w="2268" w:type="dxa"/>
            <w:shd w:val="clear" w:color="auto" w:fill="auto"/>
          </w:tcPr>
          <w:p w14:paraId="759BC6CB"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Vilnius Šilo mokykla</w:t>
            </w:r>
          </w:p>
        </w:tc>
      </w:tr>
      <w:tr w:rsidR="00165AF9" w:rsidRPr="00165AF9" w14:paraId="70D3E380" w14:textId="77777777" w:rsidTr="00F42F5E">
        <w:tblPrEx>
          <w:tblLook w:val="0000" w:firstRow="0" w:lastRow="0" w:firstColumn="0" w:lastColumn="0" w:noHBand="0" w:noVBand="0"/>
        </w:tblPrEx>
        <w:trPr>
          <w:trHeight w:val="759"/>
        </w:trPr>
        <w:tc>
          <w:tcPr>
            <w:tcW w:w="534" w:type="dxa"/>
            <w:shd w:val="clear" w:color="auto" w:fill="auto"/>
          </w:tcPr>
          <w:p w14:paraId="7A507F52"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53.</w:t>
            </w:r>
          </w:p>
        </w:tc>
        <w:tc>
          <w:tcPr>
            <w:tcW w:w="1304" w:type="dxa"/>
            <w:shd w:val="clear" w:color="auto" w:fill="auto"/>
          </w:tcPr>
          <w:p w14:paraId="7D315EC0"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6A0CF697"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Nuo 7:00 val. (iš namų) nuo15:00 val.</w:t>
            </w:r>
          </w:p>
          <w:p w14:paraId="0E5CEF07"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1E4A8FCD"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Vilniaus g., Mickūnų mstl., Mickūnų sen, Vilniaus r</w:t>
            </w:r>
          </w:p>
        </w:tc>
        <w:tc>
          <w:tcPr>
            <w:tcW w:w="2268" w:type="dxa"/>
            <w:shd w:val="clear" w:color="auto" w:fill="auto"/>
          </w:tcPr>
          <w:p w14:paraId="2D7B5E0D"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Vilniaus Atgajos specialioji mokykla</w:t>
            </w:r>
          </w:p>
        </w:tc>
      </w:tr>
      <w:tr w:rsidR="00165AF9" w:rsidRPr="00165AF9" w14:paraId="34450095" w14:textId="77777777" w:rsidTr="00F42F5E">
        <w:tblPrEx>
          <w:tblLook w:val="0000" w:firstRow="0" w:lastRow="0" w:firstColumn="0" w:lastColumn="0" w:noHBand="0" w:noVBand="0"/>
        </w:tblPrEx>
        <w:trPr>
          <w:trHeight w:val="756"/>
        </w:trPr>
        <w:tc>
          <w:tcPr>
            <w:tcW w:w="534" w:type="dxa"/>
            <w:shd w:val="clear" w:color="auto" w:fill="auto"/>
          </w:tcPr>
          <w:p w14:paraId="0BCB89FB"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54.</w:t>
            </w:r>
          </w:p>
        </w:tc>
        <w:tc>
          <w:tcPr>
            <w:tcW w:w="1304" w:type="dxa"/>
            <w:shd w:val="clear" w:color="auto" w:fill="auto"/>
          </w:tcPr>
          <w:p w14:paraId="1A792BFE"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35995F87"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Nuo 7:00 val. (iš namų) nuo15:00 val.</w:t>
            </w:r>
          </w:p>
          <w:p w14:paraId="57F296FB"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10970C54"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Rugiagėlių g., Mickūnų mstl., Mickūnų sen., Vilniaus r.</w:t>
            </w:r>
          </w:p>
        </w:tc>
        <w:tc>
          <w:tcPr>
            <w:tcW w:w="2268" w:type="dxa"/>
            <w:shd w:val="clear" w:color="auto" w:fill="auto"/>
          </w:tcPr>
          <w:p w14:paraId="0DC0B0A2"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Vilniaus Atgajos specialioji mokykla</w:t>
            </w:r>
          </w:p>
        </w:tc>
      </w:tr>
      <w:tr w:rsidR="00165AF9" w:rsidRPr="00165AF9" w14:paraId="1B16F09C" w14:textId="77777777" w:rsidTr="00F42F5E">
        <w:tblPrEx>
          <w:tblLook w:val="0000" w:firstRow="0" w:lastRow="0" w:firstColumn="0" w:lastColumn="0" w:noHBand="0" w:noVBand="0"/>
        </w:tblPrEx>
        <w:trPr>
          <w:trHeight w:val="840"/>
        </w:trPr>
        <w:tc>
          <w:tcPr>
            <w:tcW w:w="534" w:type="dxa"/>
            <w:shd w:val="clear" w:color="auto" w:fill="auto"/>
          </w:tcPr>
          <w:p w14:paraId="563423C7"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55.</w:t>
            </w:r>
          </w:p>
        </w:tc>
        <w:tc>
          <w:tcPr>
            <w:tcW w:w="1304" w:type="dxa"/>
            <w:shd w:val="clear" w:color="auto" w:fill="auto"/>
          </w:tcPr>
          <w:p w14:paraId="294D665B"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195C7B77"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Nuo 7:00 val. (iš namų) nuo15:00 val.</w:t>
            </w:r>
          </w:p>
          <w:p w14:paraId="0BF945DF"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74FA33FB"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Vakarinė g., Galgių k., Vilniaus r.</w:t>
            </w:r>
          </w:p>
        </w:tc>
        <w:tc>
          <w:tcPr>
            <w:tcW w:w="2268" w:type="dxa"/>
            <w:shd w:val="clear" w:color="auto" w:fill="auto"/>
          </w:tcPr>
          <w:p w14:paraId="3DA91853"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Vilnius Šilo mokykla</w:t>
            </w:r>
          </w:p>
        </w:tc>
      </w:tr>
      <w:tr w:rsidR="00165AF9" w:rsidRPr="00165AF9" w14:paraId="533C0315" w14:textId="77777777" w:rsidTr="00F42F5E">
        <w:tblPrEx>
          <w:tblLook w:val="0000" w:firstRow="0" w:lastRow="0" w:firstColumn="0" w:lastColumn="0" w:noHBand="0" w:noVBand="0"/>
        </w:tblPrEx>
        <w:trPr>
          <w:trHeight w:val="996"/>
        </w:trPr>
        <w:tc>
          <w:tcPr>
            <w:tcW w:w="534" w:type="dxa"/>
            <w:shd w:val="clear" w:color="auto" w:fill="auto"/>
          </w:tcPr>
          <w:p w14:paraId="5A195CF3"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56.</w:t>
            </w:r>
          </w:p>
        </w:tc>
        <w:tc>
          <w:tcPr>
            <w:tcW w:w="1304" w:type="dxa"/>
            <w:shd w:val="clear" w:color="auto" w:fill="auto"/>
          </w:tcPr>
          <w:p w14:paraId="1A0FACAC"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66600684"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Nuo 7:00 val. (iš namų) nuo15:00 val.</w:t>
            </w:r>
          </w:p>
          <w:p w14:paraId="0CE6F376"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1316B2DD"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Mažoji g., Galgių k., Mickūnų sen., Vilniaus r.</w:t>
            </w:r>
          </w:p>
        </w:tc>
        <w:tc>
          <w:tcPr>
            <w:tcW w:w="2268" w:type="dxa"/>
            <w:shd w:val="clear" w:color="auto" w:fill="auto"/>
          </w:tcPr>
          <w:p w14:paraId="68D87637"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Vilniaus Vilties specialioji mokykla-daugiafunkcinis centras</w:t>
            </w:r>
          </w:p>
        </w:tc>
      </w:tr>
      <w:tr w:rsidR="00165AF9" w:rsidRPr="00165AF9" w14:paraId="1F8DB506" w14:textId="77777777" w:rsidTr="00F42F5E">
        <w:tblPrEx>
          <w:tblLook w:val="0000" w:firstRow="0" w:lastRow="0" w:firstColumn="0" w:lastColumn="0" w:noHBand="0" w:noVBand="0"/>
        </w:tblPrEx>
        <w:trPr>
          <w:trHeight w:val="780"/>
        </w:trPr>
        <w:tc>
          <w:tcPr>
            <w:tcW w:w="534" w:type="dxa"/>
            <w:shd w:val="clear" w:color="auto" w:fill="auto"/>
          </w:tcPr>
          <w:p w14:paraId="404F1412"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57.</w:t>
            </w:r>
          </w:p>
        </w:tc>
        <w:tc>
          <w:tcPr>
            <w:tcW w:w="1304" w:type="dxa"/>
            <w:shd w:val="clear" w:color="auto" w:fill="auto"/>
          </w:tcPr>
          <w:p w14:paraId="34C1CF68"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Mokinys</w:t>
            </w:r>
          </w:p>
        </w:tc>
        <w:tc>
          <w:tcPr>
            <w:tcW w:w="2977" w:type="dxa"/>
            <w:shd w:val="clear" w:color="auto" w:fill="auto"/>
          </w:tcPr>
          <w:p w14:paraId="0A3E8C98"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Nuo 7:00 val. (iš namų) nuo15:00 val.</w:t>
            </w:r>
          </w:p>
          <w:p w14:paraId="1CA46575"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69D502DB"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Žiedo g., Galgių k., Mickūnų sen., Vilniaus r.</w:t>
            </w:r>
          </w:p>
        </w:tc>
        <w:tc>
          <w:tcPr>
            <w:tcW w:w="2268" w:type="dxa"/>
            <w:shd w:val="clear" w:color="auto" w:fill="auto"/>
          </w:tcPr>
          <w:p w14:paraId="2BDB8518"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Vilniaus Šilo mokykla</w:t>
            </w:r>
          </w:p>
        </w:tc>
      </w:tr>
      <w:tr w:rsidR="00165AF9" w:rsidRPr="00165AF9" w14:paraId="3A844494" w14:textId="77777777" w:rsidTr="00F42F5E">
        <w:tblPrEx>
          <w:tblLook w:val="0000" w:firstRow="0" w:lastRow="0" w:firstColumn="0" w:lastColumn="0" w:noHBand="0" w:noVBand="0"/>
        </w:tblPrEx>
        <w:trPr>
          <w:trHeight w:val="338"/>
        </w:trPr>
        <w:tc>
          <w:tcPr>
            <w:tcW w:w="534" w:type="dxa"/>
            <w:tcBorders>
              <w:bottom w:val="single" w:sz="4" w:space="0" w:color="auto"/>
            </w:tcBorders>
            <w:shd w:val="clear" w:color="auto" w:fill="auto"/>
          </w:tcPr>
          <w:p w14:paraId="1A666FB7" w14:textId="77777777" w:rsidR="00165AF9" w:rsidRPr="00165AF9" w:rsidRDefault="00165AF9" w:rsidP="00165AF9">
            <w:pPr>
              <w:spacing w:after="0" w:line="240" w:lineRule="auto"/>
              <w:rPr>
                <w:rFonts w:ascii="Times New Roman" w:eastAsia="Times New Roman" w:hAnsi="Times New Roman" w:cs="Times New Roman"/>
                <w:sz w:val="24"/>
                <w:szCs w:val="22"/>
                <w:lang w:eastAsia="en-US"/>
              </w:rPr>
            </w:pPr>
            <w:r w:rsidRPr="00165AF9">
              <w:rPr>
                <w:rFonts w:ascii="Times New Roman" w:eastAsia="Times New Roman" w:hAnsi="Times New Roman" w:cs="Times New Roman"/>
                <w:sz w:val="22"/>
                <w:szCs w:val="22"/>
                <w:lang w:eastAsia="en-US"/>
              </w:rPr>
              <w:t>58.</w:t>
            </w:r>
          </w:p>
        </w:tc>
        <w:tc>
          <w:tcPr>
            <w:tcW w:w="1304" w:type="dxa"/>
            <w:tcBorders>
              <w:bottom w:val="single" w:sz="4" w:space="0" w:color="auto"/>
            </w:tcBorders>
            <w:shd w:val="clear" w:color="auto" w:fill="auto"/>
          </w:tcPr>
          <w:p w14:paraId="66D86C5C"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 xml:space="preserve">Mokinys </w:t>
            </w:r>
          </w:p>
          <w:p w14:paraId="17C1FE0F"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p>
        </w:tc>
        <w:tc>
          <w:tcPr>
            <w:tcW w:w="2977" w:type="dxa"/>
            <w:shd w:val="clear" w:color="auto" w:fill="auto"/>
          </w:tcPr>
          <w:p w14:paraId="083C49DD" w14:textId="77777777" w:rsidR="00165AF9" w:rsidRPr="00165AF9" w:rsidRDefault="00165AF9" w:rsidP="00165AF9">
            <w:pPr>
              <w:spacing w:after="0" w:line="240" w:lineRule="auto"/>
              <w:rPr>
                <w:rFonts w:ascii="Times New Roman" w:eastAsia="Times New Roman" w:hAnsi="Times New Roman" w:cs="Times New Roman"/>
                <w:sz w:val="22"/>
                <w:szCs w:val="22"/>
                <w:lang w:eastAsia="en-US"/>
              </w:rPr>
            </w:pPr>
            <w:r w:rsidRPr="00165AF9">
              <w:rPr>
                <w:rFonts w:ascii="Times New Roman" w:eastAsia="Times New Roman" w:hAnsi="Times New Roman" w:cs="Times New Roman"/>
                <w:sz w:val="22"/>
                <w:szCs w:val="22"/>
                <w:lang w:eastAsia="en-US"/>
              </w:rPr>
              <w:t>Nuo 7:00 val. (iš namų) nuo15:00 val.</w:t>
            </w:r>
          </w:p>
          <w:p w14:paraId="0BEA508C"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(iš ugdymo įstaigos)</w:t>
            </w:r>
          </w:p>
        </w:tc>
        <w:tc>
          <w:tcPr>
            <w:tcW w:w="2665" w:type="dxa"/>
            <w:shd w:val="clear" w:color="auto" w:fill="auto"/>
          </w:tcPr>
          <w:p w14:paraId="3720B33F"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Tulpių g., Galgių k., Mickūnų sen., Vilniaus r.</w:t>
            </w:r>
          </w:p>
        </w:tc>
        <w:tc>
          <w:tcPr>
            <w:tcW w:w="2268" w:type="dxa"/>
            <w:shd w:val="clear" w:color="auto" w:fill="auto"/>
          </w:tcPr>
          <w:p w14:paraId="7C894E0D" w14:textId="77777777" w:rsidR="00165AF9" w:rsidRPr="00165AF9" w:rsidRDefault="00165AF9" w:rsidP="00165AF9">
            <w:pPr>
              <w:spacing w:after="0" w:line="240" w:lineRule="auto"/>
              <w:rPr>
                <w:rFonts w:ascii="Times New Roman" w:eastAsia="Times New Roman" w:hAnsi="Times New Roman" w:cs="Times New Roman"/>
                <w:color w:val="FF0000"/>
                <w:sz w:val="22"/>
                <w:szCs w:val="22"/>
                <w:lang w:eastAsia="en-US"/>
              </w:rPr>
            </w:pPr>
            <w:r w:rsidRPr="00165AF9">
              <w:rPr>
                <w:rFonts w:ascii="Times New Roman" w:eastAsia="Times New Roman" w:hAnsi="Times New Roman" w:cs="Times New Roman"/>
                <w:sz w:val="22"/>
                <w:szCs w:val="22"/>
                <w:lang w:eastAsia="en-US"/>
              </w:rPr>
              <w:t>Vilniaus Šilo mokykla</w:t>
            </w:r>
          </w:p>
        </w:tc>
      </w:tr>
    </w:tbl>
    <w:p w14:paraId="7F47C557" w14:textId="77777777" w:rsidR="00165AF9" w:rsidRPr="00165AF9" w:rsidRDefault="00165AF9" w:rsidP="00165AF9">
      <w:pPr>
        <w:spacing w:after="0" w:line="240" w:lineRule="auto"/>
        <w:rPr>
          <w:rFonts w:ascii="Times New Roman" w:eastAsia="Times New Roman" w:hAnsi="Times New Roman" w:cs="Times New Roman"/>
          <w:sz w:val="24"/>
          <w:szCs w:val="24"/>
          <w:lang w:eastAsia="en-US"/>
        </w:rPr>
      </w:pPr>
    </w:p>
    <w:p w14:paraId="70B48807" w14:textId="5F10B945" w:rsidR="00F42F5E" w:rsidRPr="00C7782B" w:rsidRDefault="00165AF9" w:rsidP="00F42F5E">
      <w:pPr>
        <w:widowControl w:val="0"/>
        <w:suppressAutoHyphens/>
        <w:spacing w:after="0" w:line="320" w:lineRule="exact"/>
        <w:rPr>
          <w:rFonts w:ascii="Times New Roman" w:eastAsia="Lucida Sans Unicode" w:hAnsi="Times New Roman" w:cs="Mangal"/>
          <w:i/>
          <w:iCs/>
          <w:sz w:val="24"/>
          <w:szCs w:val="24"/>
          <w:lang w:eastAsia="hi-IN" w:bidi="hi-IN"/>
        </w:rPr>
      </w:pPr>
      <w:r w:rsidRPr="00C7782B">
        <w:rPr>
          <w:rFonts w:ascii="Times New Roman" w:eastAsia="Lucida Sans Unicode" w:hAnsi="Times New Roman" w:cs="Mangal"/>
          <w:i/>
          <w:iCs/>
          <w:sz w:val="24"/>
          <w:szCs w:val="24"/>
          <w:lang w:eastAsia="hi-IN" w:bidi="hi-IN"/>
        </w:rPr>
        <w:t>* galutinis laikas derinamas su mokinių tėvais</w:t>
      </w:r>
      <w:r w:rsidR="00C7782B" w:rsidRPr="00C7782B">
        <w:rPr>
          <w:rFonts w:ascii="Times New Roman" w:eastAsia="Lucida Sans Unicode" w:hAnsi="Times New Roman" w:cs="Mangal"/>
          <w:i/>
          <w:iCs/>
          <w:sz w:val="24"/>
          <w:szCs w:val="24"/>
          <w:lang w:eastAsia="hi-IN" w:bidi="hi-IN"/>
        </w:rPr>
        <w:t>.</w:t>
      </w:r>
    </w:p>
    <w:p w14:paraId="35B26FF5" w14:textId="77777777" w:rsidR="00F42F5E" w:rsidRDefault="00F42F5E">
      <w:pPr>
        <w:rPr>
          <w:rFonts w:ascii="Times New Roman" w:eastAsia="Calibri" w:hAnsi="Times New Roman" w:cs="Times New Roman"/>
          <w:sz w:val="22"/>
          <w:szCs w:val="22"/>
          <w:shd w:val="clear" w:color="auto" w:fill="FFFFFF"/>
          <w:lang w:eastAsia="en-US"/>
        </w:rPr>
      </w:pPr>
      <w:r>
        <w:rPr>
          <w:rFonts w:ascii="Times New Roman" w:eastAsia="Calibri" w:hAnsi="Times New Roman" w:cs="Times New Roman"/>
          <w:sz w:val="22"/>
          <w:szCs w:val="22"/>
          <w:shd w:val="clear" w:color="auto" w:fill="FFFFFF"/>
          <w:lang w:eastAsia="en-US"/>
        </w:rPr>
        <w:br w:type="page"/>
      </w:r>
    </w:p>
    <w:p w14:paraId="7F6AAA2A" w14:textId="5F6B6299" w:rsidR="00165AF9" w:rsidRPr="00165AF9" w:rsidRDefault="00165AF9" w:rsidP="00F42F5E">
      <w:pPr>
        <w:widowControl w:val="0"/>
        <w:suppressAutoHyphens/>
        <w:spacing w:after="0" w:line="320" w:lineRule="exact"/>
        <w:jc w:val="right"/>
        <w:rPr>
          <w:rFonts w:ascii="Times New Roman" w:eastAsia="Lucida Sans Unicode" w:hAnsi="Times New Roman" w:cs="Mangal"/>
          <w:b/>
          <w:sz w:val="22"/>
          <w:szCs w:val="22"/>
          <w:lang w:eastAsia="hi-IN" w:bidi="hi-IN"/>
        </w:rPr>
      </w:pPr>
      <w:r w:rsidRPr="00165AF9">
        <w:rPr>
          <w:rFonts w:ascii="Times New Roman" w:eastAsia="Calibri" w:hAnsi="Times New Roman" w:cs="Times New Roman"/>
          <w:sz w:val="22"/>
          <w:szCs w:val="22"/>
          <w:shd w:val="clear" w:color="auto" w:fill="FFFFFF"/>
          <w:lang w:eastAsia="en-US"/>
        </w:rPr>
        <w:lastRenderedPageBreak/>
        <w:t>Techninės specifikacijos priedas</w:t>
      </w:r>
    </w:p>
    <w:p w14:paraId="3A0F0E5C" w14:textId="77777777" w:rsidR="00165AF9" w:rsidRPr="00165AF9" w:rsidRDefault="00165AF9" w:rsidP="00165AF9">
      <w:pPr>
        <w:spacing w:after="0" w:line="360" w:lineRule="auto"/>
        <w:ind w:firstLine="851"/>
        <w:jc w:val="right"/>
        <w:rPr>
          <w:rFonts w:ascii="Times New Roman" w:eastAsia="Calibri" w:hAnsi="Times New Roman" w:cs="Times New Roman"/>
          <w:sz w:val="24"/>
          <w:szCs w:val="20"/>
          <w:shd w:val="clear" w:color="auto" w:fill="FFFFFF"/>
          <w:lang w:eastAsia="en-US"/>
        </w:rPr>
      </w:pPr>
    </w:p>
    <w:p w14:paraId="6EA6B80F" w14:textId="77777777" w:rsidR="00165AF9" w:rsidRPr="00165AF9" w:rsidRDefault="00165AF9" w:rsidP="00F42F5E">
      <w:pPr>
        <w:spacing w:after="0" w:line="360" w:lineRule="auto"/>
        <w:jc w:val="center"/>
        <w:rPr>
          <w:rFonts w:ascii="Times New Roman" w:eastAsia="Calibri" w:hAnsi="Times New Roman" w:cs="Times New Roman"/>
          <w:b/>
          <w:i/>
          <w:iCs/>
          <w:sz w:val="22"/>
          <w:szCs w:val="22"/>
          <w:shd w:val="clear" w:color="auto" w:fill="FFFFFF"/>
          <w:lang w:eastAsia="en-US"/>
        </w:rPr>
      </w:pPr>
      <w:r w:rsidRPr="00165AF9">
        <w:rPr>
          <w:rFonts w:ascii="Times New Roman" w:eastAsia="Calibri" w:hAnsi="Times New Roman" w:cs="Times New Roman"/>
          <w:b/>
          <w:i/>
          <w:iCs/>
          <w:sz w:val="22"/>
          <w:szCs w:val="22"/>
          <w:shd w:val="clear" w:color="auto" w:fill="FFFFFF"/>
          <w:lang w:eastAsia="en-US"/>
        </w:rPr>
        <w:t>(Rekomenduojama forma)</w:t>
      </w:r>
    </w:p>
    <w:p w14:paraId="61A4EE67" w14:textId="0F97A712" w:rsidR="00165AF9" w:rsidRPr="00165AF9" w:rsidRDefault="00165AF9" w:rsidP="00F42F5E">
      <w:pPr>
        <w:spacing w:after="0" w:line="360" w:lineRule="auto"/>
        <w:jc w:val="center"/>
        <w:rPr>
          <w:rFonts w:ascii="Times New Roman" w:eastAsia="Calibri" w:hAnsi="Times New Roman" w:cs="Times New Roman"/>
          <w:b/>
          <w:sz w:val="24"/>
          <w:szCs w:val="20"/>
          <w:shd w:val="clear" w:color="auto" w:fill="FFFFFF"/>
          <w:lang w:eastAsia="en-US"/>
        </w:rPr>
      </w:pPr>
      <w:r w:rsidRPr="00165AF9">
        <w:rPr>
          <w:rFonts w:ascii="Times New Roman" w:eastAsia="Calibri" w:hAnsi="Times New Roman" w:cs="Times New Roman"/>
          <w:b/>
          <w:sz w:val="24"/>
          <w:szCs w:val="20"/>
          <w:shd w:val="clear" w:color="auto" w:fill="FFFFFF"/>
          <w:lang w:eastAsia="en-US"/>
        </w:rPr>
        <w:t>PASLAUGŲ TEIKIMO ŽURNALAS</w:t>
      </w:r>
    </w:p>
    <w:p w14:paraId="0F5AE16D" w14:textId="77777777" w:rsidR="00165AF9" w:rsidRPr="00165AF9" w:rsidRDefault="00165AF9" w:rsidP="00165AF9">
      <w:pPr>
        <w:spacing w:after="0" w:line="360" w:lineRule="auto"/>
        <w:ind w:firstLine="851"/>
        <w:jc w:val="center"/>
        <w:rPr>
          <w:rFonts w:ascii="Times New Roman" w:eastAsia="Calibri" w:hAnsi="Times New Roman" w:cs="Times New Roman"/>
          <w:b/>
          <w:sz w:val="24"/>
          <w:szCs w:val="20"/>
          <w:shd w:val="clear" w:color="auto" w:fill="FFFFFF"/>
          <w:lang w:eastAsia="en-US"/>
        </w:rPr>
      </w:pPr>
    </w:p>
    <w:p w14:paraId="2C86DDAD" w14:textId="77777777" w:rsidR="00165AF9" w:rsidRPr="00165AF9" w:rsidRDefault="00165AF9" w:rsidP="00165AF9">
      <w:pPr>
        <w:spacing w:after="0" w:line="360" w:lineRule="auto"/>
        <w:rPr>
          <w:rFonts w:ascii="Times New Roman" w:eastAsia="Calibri" w:hAnsi="Times New Roman" w:cs="Times New Roman"/>
          <w:sz w:val="24"/>
          <w:szCs w:val="20"/>
          <w:shd w:val="clear" w:color="auto" w:fill="FFFFFF"/>
          <w:lang w:eastAsia="en-US"/>
        </w:rPr>
      </w:pPr>
      <w:r w:rsidRPr="00165AF9">
        <w:rPr>
          <w:rFonts w:ascii="Times New Roman" w:eastAsia="Calibri" w:hAnsi="Times New Roman" w:cs="Times New Roman"/>
          <w:sz w:val="24"/>
          <w:szCs w:val="20"/>
          <w:shd w:val="clear" w:color="auto" w:fill="FFFFFF"/>
          <w:lang w:eastAsia="en-US"/>
        </w:rPr>
        <w:t>Data ______________ Laikas_______________________ Automobilio valst. Nr.__________</w:t>
      </w:r>
    </w:p>
    <w:p w14:paraId="4CF30FD6" w14:textId="77777777" w:rsidR="00165AF9" w:rsidRPr="00165AF9" w:rsidRDefault="00165AF9" w:rsidP="00165AF9">
      <w:pPr>
        <w:spacing w:after="0" w:line="360" w:lineRule="auto"/>
        <w:rPr>
          <w:rFonts w:ascii="Times New Roman" w:eastAsia="Calibri" w:hAnsi="Times New Roman" w:cs="Times New Roman"/>
          <w:sz w:val="24"/>
          <w:szCs w:val="20"/>
          <w:shd w:val="clear" w:color="auto" w:fill="FFFFFF"/>
          <w:lang w:eastAsia="en-US"/>
        </w:rPr>
      </w:pPr>
      <w:r w:rsidRPr="00165AF9">
        <w:rPr>
          <w:rFonts w:ascii="Times New Roman" w:eastAsia="Calibri" w:hAnsi="Times New Roman" w:cs="Times New Roman"/>
          <w:sz w:val="24"/>
          <w:szCs w:val="20"/>
          <w:shd w:val="clear" w:color="auto" w:fill="FFFFFF"/>
          <w:lang w:eastAsia="en-US"/>
        </w:rPr>
        <w:t>Maršrutas______________________________________________________________________</w:t>
      </w:r>
    </w:p>
    <w:p w14:paraId="23B3645A" w14:textId="77777777" w:rsidR="00165AF9" w:rsidRPr="00165AF9" w:rsidRDefault="00165AF9" w:rsidP="00165AF9">
      <w:pPr>
        <w:spacing w:after="0" w:line="360" w:lineRule="auto"/>
        <w:rPr>
          <w:rFonts w:ascii="Times New Roman" w:eastAsia="Calibri" w:hAnsi="Times New Roman" w:cs="Times New Roman"/>
          <w:sz w:val="24"/>
          <w:szCs w:val="20"/>
          <w:shd w:val="clear" w:color="auto" w:fill="FFFFFF"/>
          <w:lang w:eastAsia="en-US"/>
        </w:rPr>
      </w:pPr>
      <w:r w:rsidRPr="00165AF9">
        <w:rPr>
          <w:rFonts w:ascii="Times New Roman" w:eastAsia="Calibri" w:hAnsi="Times New Roman" w:cs="Times New Roman"/>
          <w:sz w:val="24"/>
          <w:szCs w:val="20"/>
          <w:shd w:val="clear" w:color="auto" w:fill="FFFFFF"/>
          <w:lang w:eastAsia="en-US"/>
        </w:rPr>
        <w:t>Vairuotojas (vardas, pavardė, parašas)_______________________________________________</w:t>
      </w:r>
    </w:p>
    <w:p w14:paraId="341DA1D8" w14:textId="77777777" w:rsidR="00165AF9" w:rsidRPr="00165AF9" w:rsidRDefault="00165AF9" w:rsidP="00165AF9">
      <w:pPr>
        <w:spacing w:after="0" w:line="360" w:lineRule="auto"/>
        <w:ind w:firstLine="851"/>
        <w:jc w:val="center"/>
        <w:rPr>
          <w:rFonts w:ascii="Times New Roman" w:eastAsia="Calibri" w:hAnsi="Times New Roman" w:cs="Times New Roman"/>
          <w:sz w:val="24"/>
          <w:szCs w:val="20"/>
          <w:shd w:val="clear" w:color="auto" w:fill="FFFFFF"/>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2268"/>
        <w:gridCol w:w="1276"/>
        <w:gridCol w:w="1701"/>
        <w:gridCol w:w="1276"/>
      </w:tblGrid>
      <w:tr w:rsidR="00165AF9" w:rsidRPr="00165AF9" w14:paraId="381D8A95" w14:textId="77777777" w:rsidTr="00B57C18">
        <w:tc>
          <w:tcPr>
            <w:tcW w:w="704" w:type="dxa"/>
            <w:vMerge w:val="restart"/>
            <w:shd w:val="clear" w:color="auto" w:fill="auto"/>
          </w:tcPr>
          <w:p w14:paraId="6FD6AA71" w14:textId="77777777" w:rsidR="00165AF9" w:rsidRPr="00165AF9" w:rsidRDefault="00165AF9" w:rsidP="00165AF9">
            <w:pPr>
              <w:spacing w:after="0" w:line="240" w:lineRule="auto"/>
              <w:jc w:val="center"/>
              <w:rPr>
                <w:rFonts w:ascii="Times New Roman" w:eastAsia="Calibri" w:hAnsi="Times New Roman" w:cs="Times New Roman"/>
                <w:sz w:val="20"/>
                <w:szCs w:val="20"/>
                <w:shd w:val="clear" w:color="auto" w:fill="FFFFFF"/>
                <w:lang w:eastAsia="en-US"/>
              </w:rPr>
            </w:pPr>
            <w:r w:rsidRPr="00165AF9">
              <w:rPr>
                <w:rFonts w:ascii="Times New Roman" w:eastAsia="Calibri" w:hAnsi="Times New Roman" w:cs="Times New Roman"/>
                <w:sz w:val="20"/>
                <w:szCs w:val="20"/>
                <w:shd w:val="clear" w:color="auto" w:fill="FFFFFF"/>
                <w:lang w:eastAsia="en-US"/>
              </w:rPr>
              <w:t>Eil. Nr.</w:t>
            </w:r>
          </w:p>
        </w:tc>
        <w:tc>
          <w:tcPr>
            <w:tcW w:w="2126" w:type="dxa"/>
            <w:vMerge w:val="restart"/>
            <w:shd w:val="clear" w:color="auto" w:fill="auto"/>
            <w:vAlign w:val="center"/>
          </w:tcPr>
          <w:p w14:paraId="19559C20" w14:textId="77777777" w:rsidR="00165AF9" w:rsidRPr="00165AF9" w:rsidRDefault="00165AF9" w:rsidP="00165AF9">
            <w:pPr>
              <w:spacing w:after="0" w:line="240" w:lineRule="auto"/>
              <w:jc w:val="center"/>
              <w:rPr>
                <w:rFonts w:ascii="Times New Roman" w:eastAsia="Calibri" w:hAnsi="Times New Roman" w:cs="Times New Roman"/>
                <w:sz w:val="20"/>
                <w:szCs w:val="20"/>
                <w:shd w:val="clear" w:color="auto" w:fill="FFFFFF"/>
                <w:lang w:eastAsia="en-US"/>
              </w:rPr>
            </w:pPr>
            <w:r w:rsidRPr="00165AF9">
              <w:rPr>
                <w:rFonts w:ascii="Times New Roman" w:eastAsia="Calibri" w:hAnsi="Times New Roman" w:cs="Times New Roman"/>
                <w:sz w:val="20"/>
                <w:szCs w:val="20"/>
                <w:shd w:val="clear" w:color="auto" w:fill="FFFFFF"/>
                <w:lang w:eastAsia="en-US"/>
              </w:rPr>
              <w:t>Vaiko pavardė, vardas</w:t>
            </w:r>
          </w:p>
        </w:tc>
        <w:tc>
          <w:tcPr>
            <w:tcW w:w="3544" w:type="dxa"/>
            <w:gridSpan w:val="2"/>
            <w:shd w:val="clear" w:color="auto" w:fill="auto"/>
          </w:tcPr>
          <w:p w14:paraId="045340D5" w14:textId="77777777" w:rsidR="00165AF9" w:rsidRPr="00165AF9" w:rsidRDefault="00165AF9" w:rsidP="00165AF9">
            <w:pPr>
              <w:spacing w:after="0" w:line="240" w:lineRule="auto"/>
              <w:jc w:val="center"/>
              <w:rPr>
                <w:rFonts w:ascii="Times New Roman" w:eastAsia="Calibri" w:hAnsi="Times New Roman" w:cs="Times New Roman"/>
                <w:sz w:val="20"/>
                <w:szCs w:val="20"/>
                <w:shd w:val="clear" w:color="auto" w:fill="FFFFFF"/>
                <w:lang w:eastAsia="en-US"/>
              </w:rPr>
            </w:pPr>
            <w:r w:rsidRPr="00165AF9">
              <w:rPr>
                <w:rFonts w:ascii="Times New Roman" w:eastAsia="Calibri" w:hAnsi="Times New Roman" w:cs="Times New Roman"/>
                <w:sz w:val="20"/>
                <w:szCs w:val="20"/>
                <w:shd w:val="clear" w:color="auto" w:fill="FFFFFF"/>
                <w:lang w:eastAsia="en-US"/>
              </w:rPr>
              <w:t>Vaiką išleidęs asmuo</w:t>
            </w:r>
          </w:p>
        </w:tc>
        <w:tc>
          <w:tcPr>
            <w:tcW w:w="2977" w:type="dxa"/>
            <w:gridSpan w:val="2"/>
            <w:shd w:val="clear" w:color="auto" w:fill="auto"/>
          </w:tcPr>
          <w:p w14:paraId="08EAF09E" w14:textId="77777777" w:rsidR="00165AF9" w:rsidRPr="00165AF9" w:rsidRDefault="00165AF9" w:rsidP="00165AF9">
            <w:pPr>
              <w:spacing w:after="0" w:line="240" w:lineRule="auto"/>
              <w:jc w:val="center"/>
              <w:rPr>
                <w:rFonts w:ascii="Times New Roman" w:eastAsia="Calibri" w:hAnsi="Times New Roman" w:cs="Times New Roman"/>
                <w:sz w:val="20"/>
                <w:szCs w:val="20"/>
                <w:shd w:val="clear" w:color="auto" w:fill="FFFFFF"/>
                <w:lang w:eastAsia="en-US"/>
              </w:rPr>
            </w:pPr>
            <w:r w:rsidRPr="00165AF9">
              <w:rPr>
                <w:rFonts w:ascii="Times New Roman" w:eastAsia="Calibri" w:hAnsi="Times New Roman" w:cs="Times New Roman"/>
                <w:sz w:val="20"/>
                <w:szCs w:val="20"/>
                <w:shd w:val="clear" w:color="auto" w:fill="FFFFFF"/>
                <w:lang w:eastAsia="en-US"/>
              </w:rPr>
              <w:t>Vaiką priėmęs asmuo</w:t>
            </w:r>
          </w:p>
        </w:tc>
      </w:tr>
      <w:tr w:rsidR="00165AF9" w:rsidRPr="00165AF9" w14:paraId="2B02BB83" w14:textId="77777777" w:rsidTr="00B57C18">
        <w:tc>
          <w:tcPr>
            <w:tcW w:w="704" w:type="dxa"/>
            <w:vMerge/>
            <w:shd w:val="clear" w:color="auto" w:fill="auto"/>
          </w:tcPr>
          <w:p w14:paraId="605A3DE9" w14:textId="77777777" w:rsidR="00165AF9" w:rsidRPr="00165AF9" w:rsidRDefault="00165AF9" w:rsidP="00165AF9">
            <w:pPr>
              <w:spacing w:after="0" w:line="240" w:lineRule="auto"/>
              <w:jc w:val="center"/>
              <w:rPr>
                <w:rFonts w:ascii="Times New Roman" w:eastAsia="Calibri" w:hAnsi="Times New Roman" w:cs="Times New Roman"/>
                <w:sz w:val="20"/>
                <w:szCs w:val="20"/>
                <w:shd w:val="clear" w:color="auto" w:fill="FFFFFF"/>
                <w:lang w:eastAsia="en-US"/>
              </w:rPr>
            </w:pPr>
          </w:p>
        </w:tc>
        <w:tc>
          <w:tcPr>
            <w:tcW w:w="2126" w:type="dxa"/>
            <w:vMerge/>
            <w:shd w:val="clear" w:color="auto" w:fill="auto"/>
          </w:tcPr>
          <w:p w14:paraId="0105EDF0" w14:textId="77777777" w:rsidR="00165AF9" w:rsidRPr="00165AF9" w:rsidRDefault="00165AF9" w:rsidP="00165AF9">
            <w:pPr>
              <w:spacing w:after="0" w:line="240" w:lineRule="auto"/>
              <w:jc w:val="center"/>
              <w:rPr>
                <w:rFonts w:ascii="Times New Roman" w:eastAsia="Calibri" w:hAnsi="Times New Roman" w:cs="Times New Roman"/>
                <w:sz w:val="20"/>
                <w:szCs w:val="20"/>
                <w:shd w:val="clear" w:color="auto" w:fill="FFFFFF"/>
                <w:lang w:eastAsia="en-US"/>
              </w:rPr>
            </w:pPr>
          </w:p>
        </w:tc>
        <w:tc>
          <w:tcPr>
            <w:tcW w:w="2268" w:type="dxa"/>
            <w:shd w:val="clear" w:color="auto" w:fill="auto"/>
          </w:tcPr>
          <w:p w14:paraId="5B85BEF1" w14:textId="77777777" w:rsidR="00165AF9" w:rsidRPr="00165AF9" w:rsidRDefault="00165AF9" w:rsidP="00165AF9">
            <w:pPr>
              <w:spacing w:after="0" w:line="240" w:lineRule="auto"/>
              <w:jc w:val="center"/>
              <w:rPr>
                <w:rFonts w:ascii="Times New Roman" w:eastAsia="Calibri" w:hAnsi="Times New Roman" w:cs="Times New Roman"/>
                <w:sz w:val="20"/>
                <w:szCs w:val="20"/>
                <w:shd w:val="clear" w:color="auto" w:fill="FFFFFF"/>
                <w:lang w:eastAsia="en-US"/>
              </w:rPr>
            </w:pPr>
            <w:r w:rsidRPr="00165AF9">
              <w:rPr>
                <w:rFonts w:ascii="Times New Roman" w:eastAsia="Calibri" w:hAnsi="Times New Roman" w:cs="Times New Roman"/>
                <w:sz w:val="20"/>
                <w:szCs w:val="20"/>
                <w:shd w:val="clear" w:color="auto" w:fill="FFFFFF"/>
                <w:lang w:eastAsia="en-US"/>
              </w:rPr>
              <w:t>V., pavardė</w:t>
            </w:r>
          </w:p>
        </w:tc>
        <w:tc>
          <w:tcPr>
            <w:tcW w:w="1276" w:type="dxa"/>
            <w:shd w:val="clear" w:color="auto" w:fill="auto"/>
          </w:tcPr>
          <w:p w14:paraId="34FB0A94" w14:textId="77777777" w:rsidR="00165AF9" w:rsidRPr="00165AF9" w:rsidRDefault="00165AF9" w:rsidP="00165AF9">
            <w:pPr>
              <w:spacing w:after="0" w:line="240" w:lineRule="auto"/>
              <w:jc w:val="center"/>
              <w:rPr>
                <w:rFonts w:ascii="Times New Roman" w:eastAsia="Calibri" w:hAnsi="Times New Roman" w:cs="Times New Roman"/>
                <w:sz w:val="20"/>
                <w:szCs w:val="20"/>
                <w:shd w:val="clear" w:color="auto" w:fill="FFFFFF"/>
                <w:lang w:eastAsia="en-US"/>
              </w:rPr>
            </w:pPr>
            <w:r w:rsidRPr="00165AF9">
              <w:rPr>
                <w:rFonts w:ascii="Times New Roman" w:eastAsia="Calibri" w:hAnsi="Times New Roman" w:cs="Times New Roman"/>
                <w:sz w:val="20"/>
                <w:szCs w:val="20"/>
                <w:shd w:val="clear" w:color="auto" w:fill="FFFFFF"/>
                <w:lang w:eastAsia="en-US"/>
              </w:rPr>
              <w:t>Parašas</w:t>
            </w:r>
          </w:p>
        </w:tc>
        <w:tc>
          <w:tcPr>
            <w:tcW w:w="1701" w:type="dxa"/>
            <w:shd w:val="clear" w:color="auto" w:fill="auto"/>
          </w:tcPr>
          <w:p w14:paraId="1DD1ABB4" w14:textId="77777777" w:rsidR="00165AF9" w:rsidRPr="00165AF9" w:rsidRDefault="00165AF9" w:rsidP="00165AF9">
            <w:pPr>
              <w:spacing w:after="0" w:line="240" w:lineRule="auto"/>
              <w:jc w:val="center"/>
              <w:rPr>
                <w:rFonts w:ascii="Times New Roman" w:eastAsia="Calibri" w:hAnsi="Times New Roman" w:cs="Times New Roman"/>
                <w:sz w:val="20"/>
                <w:szCs w:val="20"/>
                <w:shd w:val="clear" w:color="auto" w:fill="FFFFFF"/>
                <w:lang w:eastAsia="en-US"/>
              </w:rPr>
            </w:pPr>
            <w:r w:rsidRPr="00165AF9">
              <w:rPr>
                <w:rFonts w:ascii="Times New Roman" w:eastAsia="Calibri" w:hAnsi="Times New Roman" w:cs="Times New Roman"/>
                <w:sz w:val="20"/>
                <w:szCs w:val="20"/>
                <w:shd w:val="clear" w:color="auto" w:fill="FFFFFF"/>
                <w:lang w:eastAsia="en-US"/>
              </w:rPr>
              <w:t>V., pavardė</w:t>
            </w:r>
          </w:p>
        </w:tc>
        <w:tc>
          <w:tcPr>
            <w:tcW w:w="1276" w:type="dxa"/>
            <w:shd w:val="clear" w:color="auto" w:fill="auto"/>
          </w:tcPr>
          <w:p w14:paraId="0FB4ED5D" w14:textId="77777777" w:rsidR="00165AF9" w:rsidRPr="00165AF9" w:rsidRDefault="00165AF9" w:rsidP="00165AF9">
            <w:pPr>
              <w:spacing w:after="0" w:line="240" w:lineRule="auto"/>
              <w:jc w:val="center"/>
              <w:rPr>
                <w:rFonts w:ascii="Times New Roman" w:eastAsia="Calibri" w:hAnsi="Times New Roman" w:cs="Times New Roman"/>
                <w:sz w:val="20"/>
                <w:szCs w:val="20"/>
                <w:shd w:val="clear" w:color="auto" w:fill="FFFFFF"/>
                <w:lang w:eastAsia="en-US"/>
              </w:rPr>
            </w:pPr>
            <w:r w:rsidRPr="00165AF9">
              <w:rPr>
                <w:rFonts w:ascii="Times New Roman" w:eastAsia="Calibri" w:hAnsi="Times New Roman" w:cs="Times New Roman"/>
                <w:sz w:val="20"/>
                <w:szCs w:val="20"/>
                <w:shd w:val="clear" w:color="auto" w:fill="FFFFFF"/>
                <w:lang w:eastAsia="en-US"/>
              </w:rPr>
              <w:t>Parašas</w:t>
            </w:r>
          </w:p>
        </w:tc>
      </w:tr>
      <w:tr w:rsidR="00165AF9" w:rsidRPr="00165AF9" w14:paraId="156BF491" w14:textId="77777777" w:rsidTr="00B57C18">
        <w:tc>
          <w:tcPr>
            <w:tcW w:w="704" w:type="dxa"/>
            <w:shd w:val="clear" w:color="auto" w:fill="auto"/>
          </w:tcPr>
          <w:p w14:paraId="22E0694F"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2126" w:type="dxa"/>
            <w:shd w:val="clear" w:color="auto" w:fill="auto"/>
          </w:tcPr>
          <w:p w14:paraId="1634B193"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2268" w:type="dxa"/>
            <w:shd w:val="clear" w:color="auto" w:fill="auto"/>
          </w:tcPr>
          <w:p w14:paraId="7E8D1EE1"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1276" w:type="dxa"/>
            <w:shd w:val="clear" w:color="auto" w:fill="auto"/>
          </w:tcPr>
          <w:p w14:paraId="06E68CB6"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1701" w:type="dxa"/>
            <w:shd w:val="clear" w:color="auto" w:fill="auto"/>
          </w:tcPr>
          <w:p w14:paraId="55B0D60B"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1276" w:type="dxa"/>
            <w:shd w:val="clear" w:color="auto" w:fill="auto"/>
          </w:tcPr>
          <w:p w14:paraId="7C10391C"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r>
      <w:tr w:rsidR="00165AF9" w:rsidRPr="00165AF9" w14:paraId="0E0C6AE8" w14:textId="77777777" w:rsidTr="00B57C18">
        <w:tc>
          <w:tcPr>
            <w:tcW w:w="704" w:type="dxa"/>
            <w:shd w:val="clear" w:color="auto" w:fill="auto"/>
          </w:tcPr>
          <w:p w14:paraId="699208DC"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2126" w:type="dxa"/>
            <w:shd w:val="clear" w:color="auto" w:fill="auto"/>
          </w:tcPr>
          <w:p w14:paraId="226AC3E1"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2268" w:type="dxa"/>
            <w:shd w:val="clear" w:color="auto" w:fill="auto"/>
          </w:tcPr>
          <w:p w14:paraId="74E94E0D"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1276" w:type="dxa"/>
            <w:shd w:val="clear" w:color="auto" w:fill="auto"/>
          </w:tcPr>
          <w:p w14:paraId="35643538"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1701" w:type="dxa"/>
            <w:shd w:val="clear" w:color="auto" w:fill="auto"/>
          </w:tcPr>
          <w:p w14:paraId="605A7FC8"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1276" w:type="dxa"/>
            <w:shd w:val="clear" w:color="auto" w:fill="auto"/>
          </w:tcPr>
          <w:p w14:paraId="0AE4FEB7"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r>
      <w:tr w:rsidR="00165AF9" w:rsidRPr="00165AF9" w14:paraId="65F5BA6D" w14:textId="77777777" w:rsidTr="00B57C18">
        <w:tc>
          <w:tcPr>
            <w:tcW w:w="704" w:type="dxa"/>
            <w:shd w:val="clear" w:color="auto" w:fill="auto"/>
          </w:tcPr>
          <w:p w14:paraId="0D6DF125"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2126" w:type="dxa"/>
            <w:shd w:val="clear" w:color="auto" w:fill="auto"/>
          </w:tcPr>
          <w:p w14:paraId="4DC8C805"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2268" w:type="dxa"/>
            <w:shd w:val="clear" w:color="auto" w:fill="auto"/>
          </w:tcPr>
          <w:p w14:paraId="2AAE4EC5"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1276" w:type="dxa"/>
            <w:shd w:val="clear" w:color="auto" w:fill="auto"/>
          </w:tcPr>
          <w:p w14:paraId="7C10A511"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1701" w:type="dxa"/>
            <w:shd w:val="clear" w:color="auto" w:fill="auto"/>
          </w:tcPr>
          <w:p w14:paraId="259984A6"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1276" w:type="dxa"/>
            <w:shd w:val="clear" w:color="auto" w:fill="auto"/>
          </w:tcPr>
          <w:p w14:paraId="0D82975E"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r>
      <w:tr w:rsidR="00165AF9" w:rsidRPr="00165AF9" w14:paraId="47B59F27" w14:textId="77777777" w:rsidTr="00B57C18">
        <w:tc>
          <w:tcPr>
            <w:tcW w:w="704" w:type="dxa"/>
            <w:shd w:val="clear" w:color="auto" w:fill="auto"/>
          </w:tcPr>
          <w:p w14:paraId="1EFDDA2A"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2126" w:type="dxa"/>
            <w:shd w:val="clear" w:color="auto" w:fill="auto"/>
          </w:tcPr>
          <w:p w14:paraId="0BA74CAF"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2268" w:type="dxa"/>
            <w:shd w:val="clear" w:color="auto" w:fill="auto"/>
          </w:tcPr>
          <w:p w14:paraId="2C359DBB"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1276" w:type="dxa"/>
            <w:shd w:val="clear" w:color="auto" w:fill="auto"/>
          </w:tcPr>
          <w:p w14:paraId="1FF0E5B4"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1701" w:type="dxa"/>
            <w:shd w:val="clear" w:color="auto" w:fill="auto"/>
          </w:tcPr>
          <w:p w14:paraId="77A8EAE7"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1276" w:type="dxa"/>
            <w:shd w:val="clear" w:color="auto" w:fill="auto"/>
          </w:tcPr>
          <w:p w14:paraId="264888D2"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r>
      <w:tr w:rsidR="00165AF9" w:rsidRPr="00165AF9" w14:paraId="1BBD74CC" w14:textId="77777777" w:rsidTr="00B57C18">
        <w:tc>
          <w:tcPr>
            <w:tcW w:w="704" w:type="dxa"/>
            <w:shd w:val="clear" w:color="auto" w:fill="auto"/>
          </w:tcPr>
          <w:p w14:paraId="1DA78438"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2126" w:type="dxa"/>
            <w:shd w:val="clear" w:color="auto" w:fill="auto"/>
          </w:tcPr>
          <w:p w14:paraId="3E882525"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2268" w:type="dxa"/>
            <w:shd w:val="clear" w:color="auto" w:fill="auto"/>
          </w:tcPr>
          <w:p w14:paraId="0805DD41"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1276" w:type="dxa"/>
            <w:shd w:val="clear" w:color="auto" w:fill="auto"/>
          </w:tcPr>
          <w:p w14:paraId="6405ADCD"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1701" w:type="dxa"/>
            <w:shd w:val="clear" w:color="auto" w:fill="auto"/>
          </w:tcPr>
          <w:p w14:paraId="48E96B3D"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c>
          <w:tcPr>
            <w:tcW w:w="1276" w:type="dxa"/>
            <w:shd w:val="clear" w:color="auto" w:fill="auto"/>
          </w:tcPr>
          <w:p w14:paraId="3DC3CDDD" w14:textId="77777777" w:rsidR="00165AF9" w:rsidRPr="00165AF9" w:rsidRDefault="00165AF9" w:rsidP="00165AF9">
            <w:pPr>
              <w:spacing w:after="0" w:line="360" w:lineRule="auto"/>
              <w:jc w:val="center"/>
              <w:rPr>
                <w:rFonts w:ascii="Times New Roman" w:eastAsia="Calibri" w:hAnsi="Times New Roman" w:cs="Times New Roman"/>
                <w:sz w:val="24"/>
                <w:szCs w:val="20"/>
                <w:shd w:val="clear" w:color="auto" w:fill="FFFFFF"/>
                <w:lang w:eastAsia="en-US"/>
              </w:rPr>
            </w:pPr>
          </w:p>
        </w:tc>
      </w:tr>
    </w:tbl>
    <w:p w14:paraId="4E3683F6" w14:textId="77777777" w:rsidR="00165AF9" w:rsidRPr="00165AF9" w:rsidRDefault="00165AF9" w:rsidP="00165AF9">
      <w:pPr>
        <w:spacing w:after="0" w:line="360" w:lineRule="auto"/>
        <w:ind w:firstLine="851"/>
        <w:jc w:val="center"/>
        <w:rPr>
          <w:rFonts w:ascii="Times New Roman" w:eastAsia="Calibri" w:hAnsi="Times New Roman" w:cs="Times New Roman"/>
          <w:sz w:val="24"/>
          <w:szCs w:val="20"/>
          <w:shd w:val="clear" w:color="auto" w:fill="FFFFFF"/>
          <w:lang w:eastAsia="en-US"/>
        </w:rPr>
      </w:pPr>
    </w:p>
    <w:p w14:paraId="1C7143A5" w14:textId="77777777" w:rsidR="00165AF9" w:rsidRPr="00165AF9" w:rsidRDefault="00165AF9" w:rsidP="00165AF9">
      <w:pPr>
        <w:spacing w:after="0" w:line="360" w:lineRule="auto"/>
        <w:ind w:firstLine="851"/>
        <w:jc w:val="center"/>
        <w:rPr>
          <w:rFonts w:ascii="Times New Roman" w:eastAsia="Calibri" w:hAnsi="Times New Roman" w:cs="Times New Roman"/>
          <w:sz w:val="24"/>
          <w:szCs w:val="20"/>
          <w:shd w:val="clear" w:color="auto" w:fill="FFFFFF"/>
          <w:lang w:eastAsia="en-US"/>
        </w:rPr>
      </w:pPr>
    </w:p>
    <w:p w14:paraId="403CCB29" w14:textId="77777777" w:rsidR="00165AF9" w:rsidRPr="00165AF9" w:rsidRDefault="00165AF9" w:rsidP="00165AF9">
      <w:pPr>
        <w:spacing w:after="0" w:line="360" w:lineRule="auto"/>
        <w:rPr>
          <w:rFonts w:ascii="Times New Roman" w:eastAsia="Calibri" w:hAnsi="Times New Roman" w:cs="Times New Roman"/>
          <w:sz w:val="24"/>
          <w:szCs w:val="20"/>
          <w:shd w:val="clear" w:color="auto" w:fill="FFFFFF"/>
          <w:lang w:eastAsia="en-US"/>
        </w:rPr>
      </w:pPr>
      <w:r w:rsidRPr="00165AF9">
        <w:rPr>
          <w:rFonts w:ascii="Times New Roman" w:eastAsia="Calibri" w:hAnsi="Times New Roman" w:cs="Times New Roman"/>
          <w:sz w:val="24"/>
          <w:szCs w:val="20"/>
          <w:shd w:val="clear" w:color="auto" w:fill="FFFFFF"/>
          <w:lang w:eastAsia="en-US"/>
        </w:rPr>
        <w:t>Įstaigos atsakingo asmens vardas, pavardė, parašas _______________________________________</w:t>
      </w:r>
    </w:p>
    <w:p w14:paraId="774AC2E7" w14:textId="5D304910" w:rsidR="00165AF9" w:rsidRPr="00165AF9" w:rsidRDefault="00165AF9" w:rsidP="00165AF9">
      <w:pPr>
        <w:spacing w:after="0" w:line="360" w:lineRule="auto"/>
        <w:rPr>
          <w:rFonts w:ascii="Times New Roman" w:eastAsia="Calibri" w:hAnsi="Times New Roman" w:cs="Times New Roman"/>
          <w:sz w:val="24"/>
          <w:szCs w:val="20"/>
          <w:shd w:val="clear" w:color="auto" w:fill="FFFFFF"/>
          <w:lang w:eastAsia="en-US"/>
        </w:rPr>
      </w:pPr>
      <w:r w:rsidRPr="00165AF9">
        <w:rPr>
          <w:rFonts w:ascii="Times New Roman" w:eastAsia="Calibri" w:hAnsi="Times New Roman" w:cs="Times New Roman"/>
          <w:sz w:val="24"/>
          <w:szCs w:val="20"/>
          <w:shd w:val="clear" w:color="auto" w:fill="FFFFFF"/>
          <w:lang w:eastAsia="en-US"/>
        </w:rPr>
        <w:t xml:space="preserve">                                                     </w:t>
      </w:r>
      <w:r w:rsidR="00F42F5E">
        <w:rPr>
          <w:rFonts w:ascii="Times New Roman" w:eastAsia="Calibri" w:hAnsi="Times New Roman" w:cs="Times New Roman"/>
          <w:sz w:val="24"/>
          <w:szCs w:val="20"/>
          <w:shd w:val="clear" w:color="auto" w:fill="FFFFFF"/>
          <w:lang w:eastAsia="en-US"/>
        </w:rPr>
        <w:t xml:space="preserve">     </w:t>
      </w:r>
      <w:r w:rsidRPr="00165AF9">
        <w:rPr>
          <w:rFonts w:ascii="Times New Roman" w:eastAsia="Calibri" w:hAnsi="Times New Roman" w:cs="Times New Roman"/>
          <w:sz w:val="24"/>
          <w:szCs w:val="20"/>
          <w:shd w:val="clear" w:color="auto" w:fill="FFFFFF"/>
          <w:lang w:eastAsia="en-US"/>
        </w:rPr>
        <w:t xml:space="preserve">         A.V.</w:t>
      </w:r>
    </w:p>
    <w:p w14:paraId="0A23FE0D" w14:textId="77777777" w:rsidR="00165AF9" w:rsidRPr="00165AF9" w:rsidRDefault="00165AF9" w:rsidP="00165AF9">
      <w:pPr>
        <w:spacing w:after="0" w:line="360" w:lineRule="auto"/>
        <w:rPr>
          <w:rFonts w:ascii="Times New Roman" w:eastAsia="Calibri" w:hAnsi="Times New Roman" w:cs="Times New Roman"/>
          <w:sz w:val="24"/>
          <w:szCs w:val="20"/>
          <w:shd w:val="clear" w:color="auto" w:fill="FFFFFF"/>
          <w:lang w:eastAsia="en-US"/>
        </w:rPr>
      </w:pPr>
    </w:p>
    <w:p w14:paraId="21D5DC04" w14:textId="77777777" w:rsidR="00165AF9" w:rsidRPr="00165AF9" w:rsidRDefault="00165AF9" w:rsidP="00165AF9">
      <w:pPr>
        <w:spacing w:after="0" w:line="360" w:lineRule="auto"/>
        <w:rPr>
          <w:rFonts w:ascii="Times New Roman" w:eastAsia="Calibri" w:hAnsi="Times New Roman" w:cs="Times New Roman"/>
          <w:sz w:val="24"/>
          <w:szCs w:val="20"/>
          <w:shd w:val="clear" w:color="auto" w:fill="FFFFFF"/>
          <w:lang w:eastAsia="en-US"/>
        </w:rPr>
      </w:pPr>
      <w:r w:rsidRPr="00165AF9">
        <w:rPr>
          <w:rFonts w:ascii="Times New Roman" w:eastAsia="Calibri" w:hAnsi="Times New Roman" w:cs="Times New Roman"/>
          <w:sz w:val="24"/>
          <w:szCs w:val="20"/>
          <w:shd w:val="clear" w:color="auto" w:fill="FFFFFF"/>
          <w:lang w:eastAsia="en-US"/>
        </w:rPr>
        <w:t>Data</w:t>
      </w:r>
    </w:p>
    <w:p w14:paraId="24664E23" w14:textId="77777777" w:rsidR="00165AF9" w:rsidRPr="00165AF9" w:rsidRDefault="00165AF9" w:rsidP="00165AF9">
      <w:pPr>
        <w:widowControl w:val="0"/>
        <w:suppressAutoHyphens/>
        <w:spacing w:after="0" w:line="320" w:lineRule="exact"/>
        <w:rPr>
          <w:rFonts w:ascii="Times New Roman" w:eastAsia="Lucida Sans Unicode" w:hAnsi="Times New Roman" w:cs="Mangal"/>
          <w:b/>
          <w:sz w:val="24"/>
          <w:szCs w:val="24"/>
          <w:lang w:eastAsia="hi-IN" w:bidi="hi-IN"/>
        </w:rPr>
      </w:pPr>
    </w:p>
    <w:p w14:paraId="698804CC" w14:textId="77777777" w:rsidR="00165AF9" w:rsidRPr="00165AF9" w:rsidRDefault="00165AF9" w:rsidP="00165AF9">
      <w:pPr>
        <w:spacing w:after="0" w:line="240" w:lineRule="auto"/>
        <w:rPr>
          <w:rFonts w:ascii="Times New Roman" w:eastAsia="Times New Roman" w:hAnsi="Times New Roman" w:cs="Times New Roman"/>
          <w:sz w:val="24"/>
          <w:szCs w:val="20"/>
          <w:lang w:eastAsia="en-US"/>
        </w:rPr>
      </w:pPr>
    </w:p>
    <w:p w14:paraId="2631E2E0" w14:textId="77777777" w:rsidR="00BD336F" w:rsidRDefault="00BD336F" w:rsidP="006F0F3C">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6030F70D" w14:textId="77777777" w:rsidR="00BD336F" w:rsidRDefault="00BD336F" w:rsidP="00BD336F">
      <w:bookmarkStart w:id="48" w:name="_Ref38285444"/>
      <w:bookmarkStart w:id="49" w:name="_Ref38291496"/>
    </w:p>
    <w:p w14:paraId="5263C84F" w14:textId="77777777" w:rsidR="00BD336F" w:rsidRPr="00BD336F" w:rsidRDefault="00BD336F" w:rsidP="00BD336F">
      <w:pPr>
        <w:sectPr w:rsidR="00BD336F" w:rsidRPr="00BD336F" w:rsidSect="003A5BE2">
          <w:footerReference w:type="first" r:id="rId15"/>
          <w:pgSz w:w="12240" w:h="15840"/>
          <w:pgMar w:top="1134" w:right="567" w:bottom="1134" w:left="1701" w:header="720" w:footer="720" w:gutter="0"/>
          <w:pgNumType w:start="6"/>
          <w:cols w:space="720"/>
          <w:titlePg/>
          <w:docGrid w:linePitch="360"/>
        </w:sectPr>
      </w:pPr>
    </w:p>
    <w:p w14:paraId="73F43DFB" w14:textId="33FEF14C" w:rsidR="008D704D" w:rsidRPr="00B61E5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50" w:name="_Toc195529098"/>
      <w:r w:rsidRPr="00B61E5B">
        <w:rPr>
          <w:rFonts w:ascii="Times New Roman" w:eastAsia="Calibri" w:hAnsi="Times New Roman" w:cs="Times New Roman"/>
          <w:color w:val="auto"/>
          <w:sz w:val="21"/>
          <w:szCs w:val="21"/>
        </w:rPr>
        <w:lastRenderedPageBreak/>
        <w:t xml:space="preserve">Pirkimo sąlygų </w:t>
      </w:r>
      <w:r w:rsidR="00F1334C" w:rsidRPr="00B61E5B">
        <w:rPr>
          <w:rFonts w:ascii="Times New Roman" w:eastAsia="Calibri" w:hAnsi="Times New Roman" w:cs="Times New Roman"/>
          <w:color w:val="auto"/>
          <w:sz w:val="21"/>
          <w:szCs w:val="21"/>
        </w:rPr>
        <w:t>3</w:t>
      </w:r>
      <w:r w:rsidRPr="00B61E5B">
        <w:rPr>
          <w:rFonts w:ascii="Times New Roman" w:eastAsia="Calibri" w:hAnsi="Times New Roman" w:cs="Times New Roman"/>
          <w:color w:val="auto"/>
          <w:sz w:val="21"/>
          <w:szCs w:val="21"/>
        </w:rPr>
        <w:t xml:space="preserve"> priedas „Tiekėjų pašalinimo pagrindai“</w:t>
      </w:r>
      <w:bookmarkEnd w:id="48"/>
      <w:bookmarkEnd w:id="49"/>
      <w:bookmarkEnd w:id="50"/>
    </w:p>
    <w:p w14:paraId="11D35D3F" w14:textId="77777777" w:rsidR="000E6657" w:rsidRPr="00263DF7" w:rsidRDefault="000E6657" w:rsidP="006F0F3C">
      <w:pPr>
        <w:tabs>
          <w:tab w:val="left" w:pos="993"/>
        </w:tabs>
        <w:spacing w:after="0" w:line="240" w:lineRule="auto"/>
        <w:jc w:val="center"/>
        <w:rPr>
          <w:rFonts w:ascii="Times New Roman" w:hAnsi="Times New Roman" w:cs="Times New Roman"/>
          <w:b/>
          <w:bCs/>
          <w:smallCaps/>
          <w:sz w:val="22"/>
          <w:szCs w:val="22"/>
        </w:rPr>
      </w:pPr>
    </w:p>
    <w:p w14:paraId="48E6187C" w14:textId="77777777" w:rsidR="00B61E5B" w:rsidRPr="002637F2" w:rsidRDefault="00B61E5B" w:rsidP="00B61E5B">
      <w:pPr>
        <w:pStyle w:val="Paantrat"/>
        <w:spacing w:after="0"/>
        <w:jc w:val="center"/>
        <w:rPr>
          <w:rFonts w:ascii="Times New Roman" w:hAnsi="Times New Roman" w:cs="Times New Roman"/>
        </w:rPr>
      </w:pPr>
      <w:r w:rsidRPr="002637F2">
        <w:rPr>
          <w:rFonts w:ascii="Times New Roman" w:hAnsi="Times New Roman" w:cs="Times New Roman"/>
        </w:rPr>
        <w:t>TIEKĖJŲ PAŠALINIMO PAGRINDAI</w:t>
      </w:r>
    </w:p>
    <w:tbl>
      <w:tblPr>
        <w:tblW w:w="9781" w:type="dxa"/>
        <w:tblInd w:w="-147" w:type="dxa"/>
        <w:tblLayout w:type="fixed"/>
        <w:tblCellMar>
          <w:left w:w="10" w:type="dxa"/>
          <w:right w:w="10" w:type="dxa"/>
        </w:tblCellMar>
        <w:tblLook w:val="04A0" w:firstRow="1" w:lastRow="0" w:firstColumn="1" w:lastColumn="0" w:noHBand="0" w:noVBand="1"/>
      </w:tblPr>
      <w:tblGrid>
        <w:gridCol w:w="568"/>
        <w:gridCol w:w="3685"/>
        <w:gridCol w:w="1985"/>
        <w:gridCol w:w="3543"/>
      </w:tblGrid>
      <w:tr w:rsidR="00B61E5B" w:rsidRPr="00F72750" w14:paraId="558F7EF2" w14:textId="77777777" w:rsidTr="00C32E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461CEC" w14:textId="77777777" w:rsidR="00B61E5B" w:rsidRPr="00F72750" w:rsidRDefault="00B61E5B" w:rsidP="00587E56">
            <w:pPr>
              <w:pStyle w:val="Betarp"/>
              <w:ind w:left="32"/>
              <w:jc w:val="center"/>
              <w:rPr>
                <w:rFonts w:ascii="Times New Roman" w:hAnsi="Times New Roman" w:cs="Times New Roman"/>
                <w:b/>
                <w:bCs/>
                <w:sz w:val="20"/>
                <w:szCs w:val="20"/>
              </w:rPr>
            </w:pPr>
            <w:r w:rsidRPr="00F72750">
              <w:rPr>
                <w:rFonts w:ascii="Times New Roman" w:hAnsi="Times New Roman" w:cs="Times New Roman"/>
                <w:b/>
                <w:bCs/>
                <w:sz w:val="20"/>
                <w:szCs w:val="20"/>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D05557" w14:textId="77777777" w:rsidR="00B61E5B" w:rsidRPr="00F72750" w:rsidRDefault="00B61E5B" w:rsidP="00587E56">
            <w:pPr>
              <w:pStyle w:val="Betarp"/>
              <w:jc w:val="center"/>
              <w:rPr>
                <w:rFonts w:ascii="Times New Roman" w:hAnsi="Times New Roman" w:cs="Times New Roman"/>
                <w:bCs/>
                <w:sz w:val="20"/>
                <w:szCs w:val="20"/>
                <w:lang w:eastAsia="en-US"/>
              </w:rPr>
            </w:pPr>
            <w:r w:rsidRPr="00F72750">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66A8A6" w14:textId="77777777" w:rsidR="00B61E5B" w:rsidRPr="00F72750" w:rsidRDefault="00B61E5B" w:rsidP="00587E56">
            <w:pPr>
              <w:pStyle w:val="Betarp"/>
              <w:jc w:val="center"/>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60AB11" w14:textId="77777777" w:rsidR="00B61E5B" w:rsidRPr="00F72750" w:rsidRDefault="00B61E5B" w:rsidP="00587E56">
            <w:pPr>
              <w:pStyle w:val="Betarp"/>
              <w:jc w:val="center"/>
              <w:rPr>
                <w:rFonts w:ascii="Times New Roman" w:hAnsi="Times New Roman" w:cs="Times New Roman"/>
                <w:bCs/>
                <w:iCs/>
                <w:sz w:val="20"/>
                <w:szCs w:val="20"/>
                <w:lang w:eastAsia="en-US"/>
              </w:rPr>
            </w:pPr>
            <w:r w:rsidRPr="00F72750">
              <w:rPr>
                <w:rFonts w:ascii="Times New Roman" w:hAnsi="Times New Roman" w:cs="Times New Roman"/>
                <w:b/>
                <w:sz w:val="20"/>
                <w:szCs w:val="20"/>
              </w:rPr>
              <w:t>Pašalinimo pagrindų nebuvimą įrodantys dokumentai</w:t>
            </w:r>
          </w:p>
        </w:tc>
      </w:tr>
      <w:tr w:rsidR="00B61E5B" w:rsidRPr="00F72750" w14:paraId="411711B0" w14:textId="77777777" w:rsidTr="00C32E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05E699"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C6FDE"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Tiekėjas arba jo atsakingas asmuo, nurodytas VPĮ 46 straipsnio 2 dalies 2 punkte, nuteistas už šią nusikalstamą veiką:</w:t>
            </w:r>
          </w:p>
          <w:p w14:paraId="690C9441"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dalyvavimą nusikalstamame susivienijime, jo organizavimą ar vadovavimą jam;</w:t>
            </w:r>
          </w:p>
          <w:p w14:paraId="22A05E14"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kyšininkavimą, prekybą poveikiu, papirkimą;</w:t>
            </w:r>
          </w:p>
          <w:p w14:paraId="7D45DE48"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6D791F"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4) nusikalstamą bankrotą;</w:t>
            </w:r>
          </w:p>
          <w:p w14:paraId="0ECC9BF7"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5) teroristinį ir su teroristine veikla susijusį nusikaltimą;</w:t>
            </w:r>
          </w:p>
          <w:p w14:paraId="5A881664"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6) nusikalstamu būdu gauto turto legalizavimą;</w:t>
            </w:r>
          </w:p>
          <w:p w14:paraId="31CFD4FE"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7) prekybą žmonėmis, vaiko pirkimą arba pardavimą;</w:t>
            </w:r>
          </w:p>
          <w:p w14:paraId="0D2AE5E0"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1C16E6F" w14:textId="77777777" w:rsidR="00B61E5B" w:rsidRPr="00F72750" w:rsidRDefault="00B61E5B" w:rsidP="00587E56">
            <w:pPr>
              <w:pStyle w:val="Betarp"/>
              <w:jc w:val="both"/>
              <w:rPr>
                <w:rFonts w:ascii="Times New Roman" w:hAnsi="Times New Roman" w:cs="Times New Roman"/>
                <w:b/>
                <w:bCs/>
                <w:sz w:val="20"/>
                <w:szCs w:val="20"/>
                <w:lang w:eastAsia="en-US"/>
              </w:rPr>
            </w:pPr>
          </w:p>
          <w:p w14:paraId="34B66AAC"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552713DC" w14:textId="77777777" w:rsidR="00B61E5B" w:rsidRPr="00F72750" w:rsidRDefault="00B61E5B" w:rsidP="00587E56">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7D9A4F6" w14:textId="77777777" w:rsidR="00A47F63" w:rsidRPr="005D1A9A" w:rsidRDefault="00A47F63" w:rsidP="00587E56">
            <w:pPr>
              <w:pStyle w:val="Betarp"/>
              <w:jc w:val="both"/>
              <w:rPr>
                <w:rFonts w:ascii="Times New Roman" w:hAnsi="Times New Roman" w:cs="Times New Roman"/>
                <w:sz w:val="20"/>
                <w:szCs w:val="20"/>
                <w:lang w:eastAsia="en-US"/>
              </w:rPr>
            </w:pPr>
            <w:r w:rsidRPr="005D1A9A">
              <w:rPr>
                <w:rFonts w:ascii="Times New Roman" w:hAnsi="Times New Roman" w:cs="Times New Roman"/>
                <w:sz w:val="20"/>
                <w:szCs w:val="20"/>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DBCF225" w14:textId="413D5E9D" w:rsidR="00B61E5B" w:rsidRPr="00F72750" w:rsidRDefault="00A47F63" w:rsidP="00587E56">
            <w:pPr>
              <w:pStyle w:val="Betarp"/>
              <w:jc w:val="both"/>
              <w:rPr>
                <w:rFonts w:ascii="Times New Roman" w:hAnsi="Times New Roman" w:cs="Times New Roman"/>
                <w:bCs/>
                <w:sz w:val="20"/>
                <w:szCs w:val="20"/>
                <w:lang w:eastAsia="en-US"/>
              </w:rPr>
            </w:pPr>
            <w:r w:rsidRPr="005D1A9A">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24816" w14:textId="77777777" w:rsidR="00B61E5B" w:rsidRPr="00F72750" w:rsidRDefault="00B61E5B" w:rsidP="00587E56">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lastRenderedPageBreak/>
              <w:t>VPĮ 46 straipsnio 1 dalis</w:t>
            </w:r>
          </w:p>
          <w:p w14:paraId="20B45B3F" w14:textId="77777777" w:rsidR="00B61E5B" w:rsidRPr="00F72750" w:rsidRDefault="00B61E5B" w:rsidP="00587E56">
            <w:pPr>
              <w:pStyle w:val="Betarp"/>
              <w:jc w:val="both"/>
              <w:rPr>
                <w:rFonts w:ascii="Times New Roman" w:eastAsia="Yu Mincho" w:hAnsi="Times New Roman" w:cs="Times New Roman"/>
                <w:sz w:val="20"/>
                <w:szCs w:val="20"/>
                <w:lang w:eastAsia="en-US"/>
              </w:rPr>
            </w:pPr>
          </w:p>
          <w:p w14:paraId="421D3EE7"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A1-A6 punktai</w:t>
            </w:r>
          </w:p>
          <w:p w14:paraId="7702F48A" w14:textId="77777777" w:rsidR="00B61E5B" w:rsidRPr="00F72750" w:rsidRDefault="00B61E5B" w:rsidP="00587E56">
            <w:pPr>
              <w:pStyle w:val="Betarp"/>
              <w:jc w:val="both"/>
              <w:rPr>
                <w:rFonts w:ascii="Times New Roman" w:eastAsia="Yu Mincho" w:hAnsi="Times New Roman" w:cs="Times New Roman"/>
                <w:sz w:val="20"/>
                <w:szCs w:val="20"/>
                <w:lang w:eastAsia="en-US"/>
              </w:rPr>
            </w:pPr>
          </w:p>
          <w:p w14:paraId="476C3D0E"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F23B8"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28BA1752" w14:textId="77777777" w:rsidR="00B61E5B" w:rsidRPr="00F72750" w:rsidRDefault="00B61E5B" w:rsidP="004D5EB9">
            <w:pPr>
              <w:pStyle w:val="Betarp"/>
              <w:numPr>
                <w:ilvl w:val="0"/>
                <w:numId w:val="14"/>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išrašo iš teismo sprendimo arba</w:t>
            </w:r>
          </w:p>
          <w:p w14:paraId="061D7797" w14:textId="77777777" w:rsidR="00B61E5B" w:rsidRPr="00F72750" w:rsidRDefault="00B61E5B" w:rsidP="004D5EB9">
            <w:pPr>
              <w:pStyle w:val="Betarp"/>
              <w:numPr>
                <w:ilvl w:val="0"/>
                <w:numId w:val="14"/>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Informatikos ir ryšių departamento prie Vidaus reikalų ministerijos pažymos, arba</w:t>
            </w:r>
          </w:p>
          <w:p w14:paraId="33818451" w14:textId="77777777" w:rsidR="00B61E5B" w:rsidRPr="00F72750" w:rsidRDefault="00B61E5B" w:rsidP="004D5EB9">
            <w:pPr>
              <w:pStyle w:val="Betarp"/>
              <w:numPr>
                <w:ilvl w:val="0"/>
                <w:numId w:val="14"/>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BDF491" w14:textId="77777777" w:rsidR="00B61E5B" w:rsidRPr="00F72750" w:rsidRDefault="00B61E5B" w:rsidP="00587E56">
            <w:pPr>
              <w:pStyle w:val="Betarp"/>
              <w:jc w:val="both"/>
              <w:rPr>
                <w:rFonts w:ascii="Times New Roman" w:hAnsi="Times New Roman" w:cs="Times New Roman"/>
                <w:sz w:val="20"/>
                <w:szCs w:val="20"/>
                <w:lang w:eastAsia="en-US"/>
              </w:rPr>
            </w:pPr>
          </w:p>
          <w:p w14:paraId="345C09B0"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49EC6274" w14:textId="77777777" w:rsidR="00B61E5B" w:rsidRPr="00F72750" w:rsidRDefault="00B61E5B" w:rsidP="004D5EB9">
            <w:pPr>
              <w:pStyle w:val="Betarp"/>
              <w:numPr>
                <w:ilvl w:val="0"/>
                <w:numId w:val="14"/>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2"/>
            </w:r>
            <w:r w:rsidRPr="00F72750">
              <w:rPr>
                <w:rFonts w:ascii="Times New Roman" w:hAnsi="Times New Roman" w:cs="Times New Roman"/>
                <w:sz w:val="20"/>
                <w:szCs w:val="20"/>
              </w:rPr>
              <w:t>.</w:t>
            </w:r>
          </w:p>
          <w:p w14:paraId="0C89DADA" w14:textId="77777777" w:rsidR="00B61E5B" w:rsidRPr="00F72750" w:rsidRDefault="00B61E5B" w:rsidP="00587E56">
            <w:pPr>
              <w:pStyle w:val="Betarp"/>
              <w:jc w:val="both"/>
              <w:rPr>
                <w:rFonts w:ascii="Times New Roman" w:hAnsi="Times New Roman" w:cs="Times New Roman"/>
                <w:sz w:val="20"/>
                <w:szCs w:val="20"/>
              </w:rPr>
            </w:pPr>
          </w:p>
          <w:p w14:paraId="1F9DA774" w14:textId="77777777" w:rsidR="00B61E5B" w:rsidRPr="00F72750" w:rsidRDefault="00B61E5B" w:rsidP="00587E56">
            <w:pPr>
              <w:pStyle w:val="Betarp"/>
              <w:jc w:val="both"/>
              <w:rPr>
                <w:rFonts w:ascii="Times New Roman" w:hAnsi="Times New Roman" w:cs="Times New Roman"/>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 xml:space="preserve">180 dienų </w:t>
            </w:r>
            <w:r w:rsidRPr="00F72750">
              <w:rPr>
                <w:rFonts w:ascii="Times New Roman" w:hAnsi="Times New Roman" w:cs="Times New Roman"/>
                <w:sz w:val="20"/>
                <w:szCs w:val="20"/>
              </w:rPr>
              <w:t xml:space="preserve">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E2DC0D6" w14:textId="77777777" w:rsidR="00B61E5B" w:rsidRPr="00F72750" w:rsidRDefault="00B61E5B" w:rsidP="00587E56">
            <w:pPr>
              <w:pStyle w:val="Betarp"/>
              <w:jc w:val="both"/>
              <w:rPr>
                <w:rFonts w:ascii="Times New Roman" w:hAnsi="Times New Roman" w:cs="Times New Roman"/>
                <w:b/>
                <w:bCs/>
                <w:sz w:val="20"/>
                <w:szCs w:val="20"/>
              </w:rPr>
            </w:pPr>
          </w:p>
          <w:p w14:paraId="3C4BDEAF" w14:textId="77777777" w:rsidR="00B61E5B" w:rsidRPr="00F72750" w:rsidRDefault="00B61E5B" w:rsidP="00587E56">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FAF3F2A" w14:textId="77777777" w:rsidR="00B61E5B" w:rsidRPr="00F72750" w:rsidRDefault="00B61E5B" w:rsidP="00587E56">
            <w:pPr>
              <w:pStyle w:val="Betarp"/>
              <w:jc w:val="both"/>
              <w:rPr>
                <w:rFonts w:ascii="Times New Roman" w:hAnsi="Times New Roman" w:cs="Times New Roman"/>
                <w:b/>
                <w:bCs/>
                <w:sz w:val="20"/>
                <w:szCs w:val="20"/>
              </w:rPr>
            </w:pPr>
          </w:p>
        </w:tc>
      </w:tr>
      <w:tr w:rsidR="00B61E5B" w:rsidRPr="00F72750" w14:paraId="527FDA45" w14:textId="77777777" w:rsidTr="00C32E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E6834"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4F83"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7060C" w14:textId="77777777" w:rsidR="00B61E5B" w:rsidRPr="00F72750" w:rsidRDefault="00B61E5B" w:rsidP="00587E56">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t>VPĮ 46 straipsnio 2¹ dalis</w:t>
            </w:r>
          </w:p>
          <w:p w14:paraId="406FA957" w14:textId="77777777" w:rsidR="00B61E5B" w:rsidRPr="00F72750" w:rsidRDefault="00B61E5B" w:rsidP="00587E56">
            <w:pPr>
              <w:pStyle w:val="Betarp"/>
              <w:jc w:val="both"/>
              <w:rPr>
                <w:rFonts w:ascii="Times New Roman" w:eastAsia="Yu Mincho" w:hAnsi="Times New Roman" w:cs="Times New Roman"/>
                <w:b/>
                <w:bCs/>
                <w:sz w:val="20"/>
                <w:szCs w:val="20"/>
              </w:rPr>
            </w:pPr>
          </w:p>
          <w:p w14:paraId="16C0442D"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sz w:val="20"/>
                <w:szCs w:val="20"/>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43675"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1AA049D" w14:textId="77777777" w:rsidR="00B61E5B" w:rsidRPr="00F72750" w:rsidRDefault="00B61E5B" w:rsidP="00587E56">
            <w:pPr>
              <w:pStyle w:val="Betarp"/>
              <w:jc w:val="both"/>
              <w:rPr>
                <w:rFonts w:ascii="Times New Roman" w:hAnsi="Times New Roman" w:cs="Times New Roman"/>
                <w:sz w:val="20"/>
                <w:szCs w:val="20"/>
              </w:rPr>
            </w:pPr>
          </w:p>
        </w:tc>
      </w:tr>
      <w:tr w:rsidR="00B61E5B" w:rsidRPr="00F72750" w14:paraId="39C465A3" w14:textId="77777777" w:rsidTr="00C32E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55DBD" w14:textId="77777777" w:rsidR="00B61E5B" w:rsidRPr="00F72750" w:rsidRDefault="00B61E5B" w:rsidP="004D5EB9">
            <w:pPr>
              <w:pStyle w:val="Betarp"/>
              <w:numPr>
                <w:ilvl w:val="0"/>
                <w:numId w:val="33"/>
              </w:numPr>
              <w:rPr>
                <w:rFonts w:ascii="Times New Roman" w:hAnsi="Times New Roman" w:cs="Times New Roman"/>
                <w:b/>
                <w:bCs/>
                <w:sz w:val="20"/>
                <w:szCs w:val="20"/>
              </w:rPr>
            </w:pPr>
            <w:bookmarkStart w:id="51" w:name="_Hlk90887843"/>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9D8E1"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11F293" w14:textId="77777777" w:rsidR="00B61E5B" w:rsidRPr="00F72750" w:rsidRDefault="00B61E5B" w:rsidP="00587E56">
            <w:pPr>
              <w:pStyle w:val="Betarp"/>
              <w:jc w:val="both"/>
              <w:rPr>
                <w:rFonts w:ascii="Times New Roman" w:hAnsi="Times New Roman" w:cs="Times New Roman"/>
                <w:b/>
                <w:bCs/>
                <w:sz w:val="20"/>
                <w:szCs w:val="20"/>
                <w:lang w:eastAsia="en-US"/>
              </w:rPr>
            </w:pPr>
          </w:p>
          <w:p w14:paraId="5293CC24"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nuteistas už aukščiau nurodytą nusikalstamą veiką, kai dėl:</w:t>
            </w:r>
          </w:p>
          <w:p w14:paraId="0B0B59A6" w14:textId="77777777" w:rsidR="00B61E5B" w:rsidRPr="00F72750" w:rsidRDefault="00B61E5B" w:rsidP="00587E56">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D7ADD3E" w14:textId="77777777" w:rsidR="00B61E5B" w:rsidRPr="00F72750" w:rsidRDefault="00B61E5B" w:rsidP="00587E56">
            <w:pPr>
              <w:pStyle w:val="Betarp"/>
              <w:jc w:val="both"/>
              <w:rPr>
                <w:rFonts w:ascii="Times New Roman" w:hAnsi="Times New Roman" w:cs="Times New Roman"/>
                <w:b/>
                <w:bCs/>
                <w:sz w:val="20"/>
                <w:szCs w:val="20"/>
                <w:lang w:eastAsia="en-US"/>
              </w:rPr>
            </w:pPr>
          </w:p>
          <w:p w14:paraId="280D46BF" w14:textId="036A8FE5" w:rsidR="00B61E5B" w:rsidRPr="00F72750" w:rsidRDefault="007D48A4" w:rsidP="00587E56">
            <w:pPr>
              <w:pStyle w:val="Betarp"/>
              <w:jc w:val="both"/>
              <w:rPr>
                <w:rFonts w:ascii="Times New Roman" w:hAnsi="Times New Roman" w:cs="Times New Roman"/>
                <w:b/>
                <w:bCs/>
                <w:sz w:val="20"/>
                <w:szCs w:val="20"/>
                <w:lang w:eastAsia="en-US"/>
              </w:rPr>
            </w:pPr>
            <w:r w:rsidRPr="007D48A4">
              <w:rPr>
                <w:rFonts w:ascii="Times New Roman" w:hAnsi="Times New Roman" w:cs="Times New Roman"/>
                <w:bCs/>
                <w:sz w:val="20"/>
                <w:szCs w:val="20"/>
                <w:lang w:eastAsia="en-US"/>
              </w:rPr>
              <w:t xml:space="preserve">2) tiekėjo, kuris yra juridinis asmuo, kita organizacija ar jos struktūrinis padalinys, per pastaruosius 5 metus buvo priimtas ir </w:t>
            </w:r>
            <w:r w:rsidRPr="007D48A4">
              <w:rPr>
                <w:rFonts w:ascii="Times New Roman" w:hAnsi="Times New Roman" w:cs="Times New Roman"/>
                <w:bCs/>
                <w:sz w:val="20"/>
                <w:szCs w:val="20"/>
                <w:lang w:eastAsia="en-US"/>
              </w:rPr>
              <w:lastRenderedPageBreak/>
              <w:t xml:space="preserve">įsiteisėjęs apkaltinamasis teismo nuosprendis arba VPĮ 46 straipsnio 3 dalies atveju – galutinis administracinis sprendimas, jeigu toks sprendimas priimamas pagal tiekėjo šalies teisės aktų reikalavimus. </w:t>
            </w:r>
          </w:p>
          <w:p w14:paraId="205FC85C"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Tačiau ši nuostata netaikoma, jeigu:</w:t>
            </w:r>
          </w:p>
          <w:p w14:paraId="15962307"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BCA8076"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įsiskolinimo suma neviršija 50 Eur (penkiasdešimt eurų);</w:t>
            </w:r>
          </w:p>
          <w:p w14:paraId="62AEFC31"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DCF05"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3 dalis</w:t>
            </w:r>
          </w:p>
          <w:p w14:paraId="22CBF040" w14:textId="77777777" w:rsidR="00B61E5B" w:rsidRPr="00F72750" w:rsidRDefault="00B61E5B" w:rsidP="00587E56">
            <w:pPr>
              <w:pStyle w:val="Betarp"/>
              <w:jc w:val="both"/>
              <w:rPr>
                <w:rFonts w:ascii="Times New Roman" w:eastAsia="Arial" w:hAnsi="Times New Roman" w:cs="Times New Roman"/>
                <w:sz w:val="20"/>
                <w:szCs w:val="20"/>
              </w:rPr>
            </w:pPr>
          </w:p>
          <w:p w14:paraId="04CC7D6D"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Arial" w:hAnsi="Times New Roman" w:cs="Times New Roman"/>
                <w:sz w:val="20"/>
                <w:szCs w:val="20"/>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47E96"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45A91EFA"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1) Dėl įsipareigojimų, susijusių su mokesčių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sz w:val="20"/>
                <w:szCs w:val="20"/>
              </w:rPr>
              <w:t>prašoma:</w:t>
            </w:r>
          </w:p>
          <w:p w14:paraId="04163889" w14:textId="77777777" w:rsidR="00B61E5B" w:rsidRPr="00F72750" w:rsidRDefault="00B61E5B" w:rsidP="00587E56">
            <w:pPr>
              <w:pStyle w:val="Betarp"/>
              <w:jc w:val="both"/>
              <w:rPr>
                <w:rFonts w:ascii="Times New Roman" w:hAnsi="Times New Roman" w:cs="Times New Roman"/>
                <w:b/>
                <w:bCs/>
                <w:sz w:val="20"/>
                <w:szCs w:val="20"/>
              </w:rPr>
            </w:pPr>
          </w:p>
          <w:p w14:paraId="63839FD5" w14:textId="77777777" w:rsidR="00B61E5B" w:rsidRPr="00F72750" w:rsidRDefault="00B61E5B" w:rsidP="00CC6178">
            <w:pPr>
              <w:pStyle w:val="Betarp"/>
              <w:numPr>
                <w:ilvl w:val="0"/>
                <w:numId w:val="32"/>
              </w:numPr>
              <w:tabs>
                <w:tab w:val="left" w:pos="317"/>
              </w:tabs>
              <w:ind w:left="33" w:firstLine="0"/>
              <w:jc w:val="both"/>
              <w:rPr>
                <w:rFonts w:ascii="Times New Roman" w:hAnsi="Times New Roman" w:cs="Times New Roman"/>
                <w:sz w:val="20"/>
                <w:szCs w:val="20"/>
              </w:rPr>
            </w:pPr>
            <w:r w:rsidRPr="00F72750">
              <w:rPr>
                <w:rFonts w:ascii="Times New Roman" w:hAnsi="Times New Roman" w:cs="Times New Roman"/>
                <w:sz w:val="20"/>
                <w:szCs w:val="20"/>
              </w:rPr>
              <w:t xml:space="preserve">išrašo iš teismo sprendimo (jei toks yra) </w:t>
            </w:r>
          </w:p>
          <w:p w14:paraId="4B9793D5" w14:textId="77777777" w:rsidR="00B61E5B" w:rsidRPr="00F72750" w:rsidRDefault="00B61E5B" w:rsidP="00CC6178">
            <w:pPr>
              <w:pStyle w:val="Betarp"/>
              <w:numPr>
                <w:ilvl w:val="0"/>
                <w:numId w:val="32"/>
              </w:numPr>
              <w:tabs>
                <w:tab w:val="left" w:pos="317"/>
              </w:tabs>
              <w:ind w:left="33" w:firstLine="0"/>
              <w:jc w:val="both"/>
              <w:rPr>
                <w:rFonts w:ascii="Times New Roman" w:hAnsi="Times New Roman" w:cs="Times New Roman"/>
                <w:sz w:val="20"/>
                <w:szCs w:val="20"/>
              </w:rPr>
            </w:pPr>
            <w:r w:rsidRPr="00F72750">
              <w:rPr>
                <w:rFonts w:ascii="Times New Roman" w:hAnsi="Times New Roman" w:cs="Times New Roman"/>
                <w:sz w:val="20"/>
                <w:szCs w:val="20"/>
              </w:rPr>
              <w:t>arba Valstybinės mokesčių inspekcijos prie Lietuvos Respublikos finansų ministerijos išduoto dokumento,</w:t>
            </w:r>
          </w:p>
          <w:p w14:paraId="110F29F9" w14:textId="77777777" w:rsidR="00B61E5B" w:rsidRPr="00F72750" w:rsidRDefault="00B61E5B" w:rsidP="00CC6178">
            <w:pPr>
              <w:pStyle w:val="Betarp"/>
              <w:numPr>
                <w:ilvl w:val="0"/>
                <w:numId w:val="31"/>
              </w:numPr>
              <w:tabs>
                <w:tab w:val="left" w:pos="317"/>
              </w:tabs>
              <w:ind w:left="33" w:firstLine="0"/>
              <w:jc w:val="both"/>
              <w:rPr>
                <w:rFonts w:ascii="Times New Roman" w:hAnsi="Times New Roman" w:cs="Times New Roman"/>
                <w:sz w:val="20"/>
                <w:szCs w:val="20"/>
              </w:rPr>
            </w:pPr>
            <w:r w:rsidRPr="00F72750">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DC9F5E6" w14:textId="77777777" w:rsidR="00B61E5B" w:rsidRPr="00F72750" w:rsidRDefault="00B61E5B" w:rsidP="00587E56">
            <w:pPr>
              <w:pStyle w:val="Betarp"/>
              <w:jc w:val="both"/>
              <w:rPr>
                <w:rFonts w:ascii="Times New Roman" w:hAnsi="Times New Roman" w:cs="Times New Roman"/>
                <w:sz w:val="20"/>
                <w:szCs w:val="20"/>
              </w:rPr>
            </w:pPr>
          </w:p>
          <w:p w14:paraId="17EB3420"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44A8B359" w14:textId="7F911860" w:rsidR="00B61E5B" w:rsidRPr="005D1A9A" w:rsidRDefault="007D48A4" w:rsidP="00CC6178">
            <w:pPr>
              <w:pStyle w:val="Betarp"/>
              <w:numPr>
                <w:ilvl w:val="0"/>
                <w:numId w:val="14"/>
              </w:numPr>
              <w:tabs>
                <w:tab w:val="left" w:pos="175"/>
                <w:tab w:val="left" w:pos="468"/>
              </w:tabs>
              <w:ind w:left="33" w:firstLine="22"/>
              <w:jc w:val="both"/>
              <w:rPr>
                <w:rFonts w:ascii="Times New Roman" w:eastAsia="Yu Mincho" w:hAnsi="Times New Roman" w:cs="Times New Roman"/>
                <w:sz w:val="20"/>
                <w:szCs w:val="20"/>
              </w:rPr>
            </w:pPr>
            <w:r w:rsidRPr="005D1A9A">
              <w:rPr>
                <w:rFonts w:ascii="Times New Roman" w:hAnsi="Times New Roman" w:cs="Times New Roman"/>
                <w:sz w:val="20"/>
                <w:szCs w:val="20"/>
              </w:rPr>
              <w:t>atitinkamos užsienio šalies institucijos dokumento</w:t>
            </w:r>
            <w:r w:rsidR="005D1A9A" w:rsidRPr="005D1A9A">
              <w:rPr>
                <w:rFonts w:ascii="Times New Roman" w:hAnsi="Times New Roman" w:cs="Times New Roman"/>
                <w:sz w:val="20"/>
                <w:szCs w:val="20"/>
                <w:vertAlign w:val="superscript"/>
              </w:rPr>
              <w:t>2</w:t>
            </w:r>
            <w:r w:rsidRPr="005D1A9A">
              <w:rPr>
                <w:rFonts w:ascii="Times New Roman" w:hAnsi="Times New Roman" w:cs="Times New Roman"/>
                <w:sz w:val="20"/>
                <w:szCs w:val="20"/>
              </w:rPr>
              <w:t xml:space="preserve">. </w:t>
            </w:r>
          </w:p>
          <w:p w14:paraId="16F52DA8" w14:textId="77777777" w:rsidR="00B61E5B" w:rsidRPr="00F72750" w:rsidRDefault="00B61E5B" w:rsidP="00587E56">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lastRenderedPageBreak/>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6E55514" w14:textId="77777777" w:rsidR="00B61E5B" w:rsidRPr="00F72750" w:rsidRDefault="00B61E5B" w:rsidP="00587E56">
            <w:pPr>
              <w:pStyle w:val="Betarp"/>
              <w:jc w:val="both"/>
              <w:rPr>
                <w:rFonts w:ascii="Times New Roman" w:hAnsi="Times New Roman" w:cs="Times New Roman"/>
                <w:i/>
                <w:iCs/>
                <w:color w:val="7030A0"/>
                <w:sz w:val="20"/>
                <w:szCs w:val="20"/>
              </w:rPr>
            </w:pPr>
          </w:p>
          <w:p w14:paraId="36FDD24F"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79E5B5" w14:textId="77777777" w:rsidR="00B61E5B" w:rsidRPr="00F72750" w:rsidRDefault="00B61E5B" w:rsidP="00587E56">
            <w:pPr>
              <w:pStyle w:val="Betarp"/>
              <w:jc w:val="both"/>
              <w:rPr>
                <w:rFonts w:ascii="Times New Roman" w:hAnsi="Times New Roman" w:cs="Times New Roman"/>
                <w:b/>
                <w:bCs/>
                <w:sz w:val="20"/>
                <w:szCs w:val="20"/>
              </w:rPr>
            </w:pPr>
          </w:p>
          <w:p w14:paraId="596E35C2"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2) Dėl įsipareigojimų, susijusių su socialinio draudimo įmokų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bCs/>
                <w:sz w:val="20"/>
                <w:szCs w:val="20"/>
              </w:rPr>
              <w:t>prašoma:</w:t>
            </w:r>
          </w:p>
          <w:p w14:paraId="7411279E" w14:textId="77777777" w:rsidR="00B61E5B" w:rsidRPr="00F72750" w:rsidRDefault="00B61E5B" w:rsidP="00587E56">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72750">
                <w:rPr>
                  <w:rStyle w:val="Hipersaitas"/>
                  <w:rFonts w:ascii="Times New Roman" w:hAnsi="Times New Roman" w:cs="Times New Roman"/>
                  <w:bCs/>
                  <w:sz w:val="20"/>
                  <w:szCs w:val="20"/>
                  <w:u w:val="single"/>
                </w:rPr>
                <w:t>http://draudejai.sodra.lt/draudeju_viesi_duomenys/</w:t>
              </w:r>
            </w:hyperlink>
            <w:r w:rsidRPr="00F72750">
              <w:rPr>
                <w:rFonts w:ascii="Times New Roman" w:hAnsi="Times New Roman" w:cs="Times New Roman"/>
                <w:bCs/>
                <w:sz w:val="20"/>
                <w:szCs w:val="20"/>
              </w:rPr>
              <w:t>.</w:t>
            </w:r>
          </w:p>
          <w:p w14:paraId="5129D7ED" w14:textId="77777777" w:rsidR="00B61E5B" w:rsidRPr="00F72750" w:rsidRDefault="00B61E5B" w:rsidP="00587E56">
            <w:pPr>
              <w:pStyle w:val="Betarp"/>
              <w:jc w:val="both"/>
              <w:rPr>
                <w:rFonts w:ascii="Times New Roman" w:hAnsi="Times New Roman" w:cs="Times New Roman"/>
                <w:b/>
                <w:bCs/>
                <w:sz w:val="20"/>
                <w:szCs w:val="20"/>
              </w:rPr>
            </w:pPr>
          </w:p>
          <w:p w14:paraId="4D4D7EEE"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0B5684" w14:textId="77777777" w:rsidR="00B61E5B" w:rsidRPr="00F72750" w:rsidRDefault="00B61E5B" w:rsidP="00587E56">
            <w:pPr>
              <w:pStyle w:val="Betarp"/>
              <w:jc w:val="both"/>
              <w:rPr>
                <w:rFonts w:ascii="Times New Roman" w:hAnsi="Times New Roman" w:cs="Times New Roman"/>
                <w:b/>
                <w:bCs/>
                <w:sz w:val="20"/>
                <w:szCs w:val="20"/>
              </w:rPr>
            </w:pPr>
          </w:p>
          <w:p w14:paraId="1B02C891"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2.2) Jeigu tiekėjas yra fizinis asmuo, registruotas Lietuvos Respublikoje, jis pateikia išrašą iš teismo sprendimo (jei toks yra) arba „Sodros“ išduotą </w:t>
            </w:r>
            <w:r w:rsidRPr="00F72750">
              <w:rPr>
                <w:rFonts w:ascii="Times New Roman" w:hAnsi="Times New Roman" w:cs="Times New Roman"/>
                <w:sz w:val="20"/>
                <w:szCs w:val="20"/>
              </w:rPr>
              <w:lastRenderedPageBreak/>
              <w:t>dokumentą, arba valstybės įmonės Registrų centras Lietuvos Respublikos Vyriausybės nustatyta tvarka išduotą dokumentą, patvirtinantį jungtinius kompetentingų institucijų tvarkomus duomenis.</w:t>
            </w:r>
          </w:p>
          <w:p w14:paraId="54D52882" w14:textId="77777777" w:rsidR="00B61E5B" w:rsidRPr="00F72750" w:rsidRDefault="00B61E5B" w:rsidP="00587E56">
            <w:pPr>
              <w:pStyle w:val="Betarp"/>
              <w:jc w:val="both"/>
              <w:rPr>
                <w:rFonts w:ascii="Times New Roman" w:hAnsi="Times New Roman" w:cs="Times New Roman"/>
                <w:b/>
                <w:bCs/>
                <w:sz w:val="20"/>
                <w:szCs w:val="20"/>
              </w:rPr>
            </w:pPr>
          </w:p>
          <w:p w14:paraId="107FE828"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15FA13B6" w14:textId="77777777" w:rsidR="00B61E5B" w:rsidRPr="00F72750" w:rsidRDefault="00B61E5B" w:rsidP="004D5EB9">
            <w:pPr>
              <w:pStyle w:val="Betarp"/>
              <w:numPr>
                <w:ilvl w:val="0"/>
                <w:numId w:val="14"/>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kompetentingos institucijos dokumento</w:t>
            </w:r>
            <w:r w:rsidRPr="00F72750">
              <w:rPr>
                <w:rStyle w:val="Puslapioinaosnuoroda"/>
                <w:rFonts w:ascii="Times New Roman" w:hAnsi="Times New Roman" w:cs="Times New Roman"/>
                <w:sz w:val="20"/>
                <w:szCs w:val="20"/>
              </w:rPr>
              <w:footnoteReference w:id="3"/>
            </w:r>
            <w:r w:rsidRPr="00F72750">
              <w:rPr>
                <w:rFonts w:ascii="Times New Roman" w:hAnsi="Times New Roman" w:cs="Times New Roman"/>
                <w:sz w:val="20"/>
                <w:szCs w:val="20"/>
              </w:rPr>
              <w:t>.</w:t>
            </w:r>
          </w:p>
          <w:p w14:paraId="35D2E40A" w14:textId="77777777" w:rsidR="00B61E5B" w:rsidRPr="00F72750" w:rsidRDefault="00B61E5B" w:rsidP="00587E56">
            <w:pPr>
              <w:pStyle w:val="Betarp"/>
              <w:jc w:val="both"/>
              <w:rPr>
                <w:rFonts w:ascii="Times New Roman" w:hAnsi="Times New Roman" w:cs="Times New Roman"/>
                <w:b/>
                <w:bCs/>
                <w:sz w:val="20"/>
                <w:szCs w:val="20"/>
              </w:rPr>
            </w:pPr>
          </w:p>
          <w:p w14:paraId="768332F0" w14:textId="77777777" w:rsidR="00B61E5B" w:rsidRPr="00F72750" w:rsidRDefault="00B61E5B" w:rsidP="00587E56">
            <w:pPr>
              <w:pStyle w:val="Betarp"/>
              <w:jc w:val="both"/>
              <w:rPr>
                <w:rFonts w:ascii="Times New Roman" w:hAnsi="Times New Roman" w:cs="Times New Roman"/>
                <w:i/>
                <w:iCs/>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2462331" w14:textId="77777777" w:rsidR="00B61E5B" w:rsidRPr="00F72750" w:rsidRDefault="00B61E5B" w:rsidP="00587E56">
            <w:pPr>
              <w:pStyle w:val="Betarp"/>
              <w:jc w:val="both"/>
              <w:rPr>
                <w:rFonts w:ascii="Times New Roman" w:hAnsi="Times New Roman" w:cs="Times New Roman"/>
                <w:b/>
                <w:bCs/>
                <w:sz w:val="20"/>
                <w:szCs w:val="20"/>
              </w:rPr>
            </w:pPr>
          </w:p>
          <w:p w14:paraId="77C0C7F8"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B61E5B" w:rsidRPr="00F72750" w14:paraId="623C9705" w14:textId="77777777" w:rsidTr="00C32E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BF176"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B0E24"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A3F7C"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1 punktas</w:t>
            </w:r>
          </w:p>
          <w:p w14:paraId="61B27207" w14:textId="77777777" w:rsidR="00B61E5B" w:rsidRPr="00F72750" w:rsidRDefault="00B61E5B" w:rsidP="00587E56">
            <w:pPr>
              <w:pStyle w:val="Betarp"/>
              <w:jc w:val="both"/>
              <w:rPr>
                <w:rFonts w:ascii="Times New Roman" w:eastAsia="Yu Mincho" w:hAnsi="Times New Roman" w:cs="Times New Roman"/>
                <w:sz w:val="20"/>
                <w:szCs w:val="20"/>
              </w:rPr>
            </w:pPr>
          </w:p>
          <w:p w14:paraId="15CD6BA9"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7E234"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379D9405" w14:textId="77777777" w:rsidR="00B61E5B" w:rsidRPr="00F72750" w:rsidRDefault="00B61E5B" w:rsidP="00587E56">
            <w:pPr>
              <w:pStyle w:val="Betarp"/>
              <w:jc w:val="both"/>
              <w:rPr>
                <w:rFonts w:ascii="Times New Roman" w:hAnsi="Times New Roman" w:cs="Times New Roman"/>
                <w:bCs/>
                <w:iCs/>
                <w:sz w:val="20"/>
                <w:szCs w:val="20"/>
                <w:lang w:eastAsia="en-US"/>
              </w:rPr>
            </w:pPr>
          </w:p>
          <w:p w14:paraId="33446753" w14:textId="77777777" w:rsidR="00B61E5B" w:rsidRPr="00F72750" w:rsidRDefault="00B61E5B" w:rsidP="00587E56">
            <w:pPr>
              <w:pStyle w:val="Betarp"/>
              <w:jc w:val="both"/>
              <w:rPr>
                <w:rFonts w:ascii="Times New Roman" w:hAnsi="Times New Roman" w:cs="Times New Roman"/>
                <w:b/>
                <w:bCs/>
                <w:iCs/>
                <w:sz w:val="20"/>
                <w:szCs w:val="20"/>
                <w:lang w:eastAsia="en-US"/>
              </w:rPr>
            </w:pPr>
          </w:p>
        </w:tc>
      </w:tr>
      <w:tr w:rsidR="00B61E5B" w:rsidRPr="00F72750" w14:paraId="0FEB8E90" w14:textId="77777777" w:rsidTr="00C32E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A79AD"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ABA09"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CDFE375"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perkančiosios </w:t>
            </w:r>
            <w:r w:rsidRPr="00F72750">
              <w:rPr>
                <w:rFonts w:ascii="Times New Roman" w:hAnsi="Times New Roman" w:cs="Times New Roman"/>
                <w:sz w:val="20"/>
                <w:szCs w:val="20"/>
              </w:rPr>
              <w:lastRenderedPageBreak/>
              <w:t>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5C077"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2 punktas</w:t>
            </w:r>
          </w:p>
          <w:p w14:paraId="47558194" w14:textId="77777777" w:rsidR="00B61E5B" w:rsidRPr="00F72750" w:rsidRDefault="00B61E5B" w:rsidP="00587E56">
            <w:pPr>
              <w:pStyle w:val="Betarp"/>
              <w:jc w:val="both"/>
              <w:rPr>
                <w:rFonts w:ascii="Times New Roman" w:eastAsia="Yu Mincho" w:hAnsi="Times New Roman" w:cs="Times New Roman"/>
                <w:sz w:val="20"/>
                <w:szCs w:val="20"/>
              </w:rPr>
            </w:pPr>
          </w:p>
          <w:p w14:paraId="3658D745"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73701"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C15D90A" w14:textId="77777777" w:rsidR="00B61E5B" w:rsidRPr="00F72750" w:rsidRDefault="00B61E5B" w:rsidP="00587E56">
            <w:pPr>
              <w:pStyle w:val="Betarp"/>
              <w:jc w:val="both"/>
              <w:rPr>
                <w:rFonts w:ascii="Times New Roman" w:hAnsi="Times New Roman" w:cs="Times New Roman"/>
                <w:bCs/>
                <w:iCs/>
                <w:sz w:val="20"/>
                <w:szCs w:val="20"/>
                <w:lang w:eastAsia="en-US"/>
              </w:rPr>
            </w:pPr>
          </w:p>
          <w:p w14:paraId="3D340689" w14:textId="77777777" w:rsidR="00B61E5B" w:rsidRPr="00F72750" w:rsidRDefault="00B61E5B" w:rsidP="00587E56">
            <w:pPr>
              <w:pStyle w:val="Betarp"/>
              <w:jc w:val="both"/>
              <w:rPr>
                <w:rFonts w:ascii="Times New Roman" w:hAnsi="Times New Roman" w:cs="Times New Roman"/>
                <w:b/>
                <w:bCs/>
                <w:iCs/>
                <w:sz w:val="20"/>
                <w:szCs w:val="20"/>
                <w:lang w:eastAsia="en-US"/>
              </w:rPr>
            </w:pPr>
          </w:p>
        </w:tc>
      </w:tr>
      <w:tr w:rsidR="00B61E5B" w:rsidRPr="00F72750" w14:paraId="2E83245E" w14:textId="77777777" w:rsidTr="00C32E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8E727"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8AFE3"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086CF"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3 punktas</w:t>
            </w:r>
          </w:p>
          <w:p w14:paraId="6B2089E4" w14:textId="77777777" w:rsidR="00B61E5B" w:rsidRPr="00F72750" w:rsidRDefault="00B61E5B" w:rsidP="00587E56">
            <w:pPr>
              <w:pStyle w:val="Betarp"/>
              <w:jc w:val="both"/>
              <w:rPr>
                <w:rFonts w:ascii="Times New Roman" w:eastAsia="Yu Mincho" w:hAnsi="Times New Roman" w:cs="Times New Roman"/>
                <w:sz w:val="20"/>
                <w:szCs w:val="20"/>
              </w:rPr>
            </w:pPr>
          </w:p>
          <w:p w14:paraId="5A56CFBC"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C13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C4C51"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8B8A448" w14:textId="77777777" w:rsidR="00B61E5B" w:rsidRPr="00F72750" w:rsidRDefault="00B61E5B" w:rsidP="00587E56">
            <w:pPr>
              <w:pStyle w:val="Betarp"/>
              <w:jc w:val="both"/>
              <w:rPr>
                <w:rFonts w:ascii="Times New Roman" w:hAnsi="Times New Roman" w:cs="Times New Roman"/>
                <w:b/>
                <w:bCs/>
                <w:iCs/>
                <w:sz w:val="20"/>
                <w:szCs w:val="20"/>
                <w:lang w:eastAsia="en-US"/>
              </w:rPr>
            </w:pPr>
          </w:p>
        </w:tc>
      </w:tr>
      <w:tr w:rsidR="00B61E5B" w:rsidRPr="00F72750" w14:paraId="63F93F89" w14:textId="77777777" w:rsidTr="00C32E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6E530"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6367BD"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8F7687" w14:textId="77777777" w:rsidR="00B61E5B" w:rsidRPr="00F72750" w:rsidRDefault="00B61E5B" w:rsidP="00587E56">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C31414" w14:textId="77777777" w:rsidR="00B61E5B" w:rsidRPr="00F72750" w:rsidRDefault="00B61E5B" w:rsidP="00587E56">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00A1"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4 punktas</w:t>
            </w:r>
          </w:p>
          <w:p w14:paraId="2BB317A0" w14:textId="77777777" w:rsidR="00B61E5B" w:rsidRPr="00F72750" w:rsidRDefault="00B61E5B" w:rsidP="00587E56">
            <w:pPr>
              <w:pStyle w:val="Betarp"/>
              <w:jc w:val="both"/>
              <w:rPr>
                <w:rFonts w:ascii="Times New Roman" w:eastAsia="Yu Mincho" w:hAnsi="Times New Roman" w:cs="Times New Roman"/>
                <w:sz w:val="20"/>
                <w:szCs w:val="20"/>
              </w:rPr>
            </w:pPr>
          </w:p>
          <w:p w14:paraId="109E27C6"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C15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897D2"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2D95124E" w14:textId="77777777" w:rsidR="00B61E5B" w:rsidRPr="00F72750" w:rsidRDefault="00B61E5B" w:rsidP="00587E56">
            <w:pPr>
              <w:pStyle w:val="Betarp"/>
              <w:jc w:val="both"/>
              <w:rPr>
                <w:rFonts w:ascii="Times New Roman" w:hAnsi="Times New Roman" w:cs="Times New Roman"/>
                <w:bCs/>
                <w:iCs/>
                <w:sz w:val="20"/>
                <w:szCs w:val="20"/>
                <w:lang w:eastAsia="en-US"/>
              </w:rPr>
            </w:pPr>
          </w:p>
          <w:p w14:paraId="4AEC0AF5" w14:textId="77777777" w:rsidR="00B61E5B" w:rsidRPr="00F72750" w:rsidRDefault="00B61E5B" w:rsidP="00587E56">
            <w:pPr>
              <w:pStyle w:val="Betarp"/>
              <w:jc w:val="both"/>
              <w:rPr>
                <w:rFonts w:ascii="Times New Roman" w:hAnsi="Times New Roman" w:cs="Times New Roman"/>
                <w:bCs/>
                <w:iCs/>
                <w:sz w:val="20"/>
                <w:szCs w:val="20"/>
                <w:lang w:eastAsia="en-US"/>
              </w:rPr>
            </w:pPr>
          </w:p>
          <w:p w14:paraId="5C6D43ED"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6D3BCA7" w14:textId="77777777" w:rsidR="00B61E5B" w:rsidRPr="00F72750" w:rsidRDefault="00B61E5B" w:rsidP="00587E56">
            <w:pPr>
              <w:pStyle w:val="Betarp"/>
              <w:jc w:val="both"/>
              <w:rPr>
                <w:rFonts w:ascii="Times New Roman" w:hAnsi="Times New Roman" w:cs="Times New Roman"/>
                <w:sz w:val="20"/>
                <w:szCs w:val="20"/>
              </w:rPr>
            </w:pPr>
            <w:hyperlink r:id="rId17" w:history="1">
              <w:r w:rsidRPr="00F72750">
                <w:rPr>
                  <w:rStyle w:val="Hipersaitas"/>
                  <w:rFonts w:ascii="Times New Roman" w:hAnsi="Times New Roman" w:cs="Times New Roman"/>
                  <w:sz w:val="20"/>
                  <w:szCs w:val="20"/>
                </w:rPr>
                <w:t>https://vpt.lrv.lt/lt/nuorodos/kiti-duomenys/powerbi/melaginga-informacija-pateikusiu-tiekeju-sarasas-3/</w:t>
              </w:r>
            </w:hyperlink>
          </w:p>
        </w:tc>
      </w:tr>
      <w:tr w:rsidR="00B61E5B" w:rsidRPr="00F72750" w14:paraId="5C3EF526" w14:textId="77777777" w:rsidTr="00C32E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7680C"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2F892B"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F72750">
              <w:rPr>
                <w:rFonts w:ascii="Times New Roman" w:hAnsi="Times New Roman" w:cs="Times New Roman"/>
                <w:sz w:val="20"/>
                <w:szCs w:val="20"/>
              </w:rPr>
              <w:lastRenderedPageBreak/>
              <w:t>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E3DB9"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5 punktas</w:t>
            </w:r>
          </w:p>
          <w:p w14:paraId="14828281" w14:textId="77777777" w:rsidR="00B61E5B" w:rsidRPr="00F72750" w:rsidRDefault="00B61E5B" w:rsidP="00587E56">
            <w:pPr>
              <w:pStyle w:val="Betarp"/>
              <w:jc w:val="both"/>
              <w:rPr>
                <w:rFonts w:ascii="Times New Roman" w:eastAsia="Yu Mincho" w:hAnsi="Times New Roman" w:cs="Times New Roman"/>
                <w:sz w:val="20"/>
                <w:szCs w:val="20"/>
              </w:rPr>
            </w:pPr>
          </w:p>
          <w:p w14:paraId="6DD54D5A"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C15 punktas</w:t>
            </w:r>
          </w:p>
          <w:p w14:paraId="2B057945" w14:textId="77777777" w:rsidR="00B61E5B" w:rsidRPr="00F72750" w:rsidRDefault="00B61E5B" w:rsidP="00587E56">
            <w:pPr>
              <w:pStyle w:val="Betarp"/>
              <w:jc w:val="both"/>
              <w:rPr>
                <w:rFonts w:ascii="Times New Roman" w:eastAsia="Yu Mincho" w:hAnsi="Times New Roman" w:cs="Times New Roman"/>
                <w:sz w:val="20"/>
                <w:szCs w:val="20"/>
                <w:lang w:eastAsia="en-US"/>
              </w:rPr>
            </w:pPr>
          </w:p>
          <w:p w14:paraId="0C0A2469" w14:textId="77777777" w:rsidR="00B61E5B" w:rsidRPr="00F72750" w:rsidRDefault="00B61E5B" w:rsidP="00587E56">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8989"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7A605237" w14:textId="77777777" w:rsidR="00B61E5B" w:rsidRPr="00F72750" w:rsidRDefault="00B61E5B" w:rsidP="00587E56">
            <w:pPr>
              <w:pStyle w:val="Betarp"/>
              <w:jc w:val="both"/>
              <w:rPr>
                <w:rFonts w:ascii="Times New Roman" w:hAnsi="Times New Roman" w:cs="Times New Roman"/>
                <w:b/>
                <w:bCs/>
                <w:iCs/>
                <w:sz w:val="20"/>
                <w:szCs w:val="20"/>
                <w:lang w:eastAsia="en-US"/>
              </w:rPr>
            </w:pPr>
          </w:p>
        </w:tc>
      </w:tr>
      <w:tr w:rsidR="00B61E5B" w:rsidRPr="00F72750" w14:paraId="550B7606" w14:textId="77777777" w:rsidTr="00C32E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FA5AB"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37C6B" w14:textId="77777777" w:rsidR="00B61E5B" w:rsidRPr="00F72750" w:rsidRDefault="00B61E5B" w:rsidP="00587E56">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18F2E7" w14:textId="77777777" w:rsidR="00B61E5B" w:rsidRPr="00F72750" w:rsidRDefault="00B61E5B" w:rsidP="00587E56">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B868C"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6 punktas</w:t>
            </w:r>
          </w:p>
          <w:p w14:paraId="3DD581CD" w14:textId="77777777" w:rsidR="00B61E5B" w:rsidRPr="00F72750" w:rsidRDefault="00B61E5B" w:rsidP="00587E56">
            <w:pPr>
              <w:pStyle w:val="Betarp"/>
              <w:jc w:val="both"/>
              <w:rPr>
                <w:rFonts w:ascii="Times New Roman" w:eastAsia="Yu Mincho" w:hAnsi="Times New Roman" w:cs="Times New Roman"/>
                <w:sz w:val="20"/>
                <w:szCs w:val="20"/>
              </w:rPr>
            </w:pPr>
          </w:p>
          <w:p w14:paraId="42E16040"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C14 punktas</w:t>
            </w:r>
          </w:p>
          <w:p w14:paraId="5B365BBA" w14:textId="77777777" w:rsidR="00B61E5B" w:rsidRPr="00F72750" w:rsidRDefault="00B61E5B" w:rsidP="00587E56">
            <w:pPr>
              <w:pStyle w:val="Betarp"/>
              <w:jc w:val="both"/>
              <w:rPr>
                <w:rFonts w:ascii="Times New Roman" w:eastAsia="Yu Mincho" w:hAnsi="Times New Roman" w:cs="Times New Roman"/>
                <w:sz w:val="20"/>
                <w:szCs w:val="20"/>
                <w:lang w:eastAsia="en-US"/>
              </w:rPr>
            </w:pPr>
          </w:p>
          <w:p w14:paraId="4F69DEAA" w14:textId="77777777" w:rsidR="00B61E5B" w:rsidRPr="00F72750" w:rsidRDefault="00B61E5B" w:rsidP="00587E56">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FEF68"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BE045D7" w14:textId="77777777" w:rsidR="00B61E5B" w:rsidRPr="00F72750" w:rsidRDefault="00B61E5B" w:rsidP="00587E56">
            <w:pPr>
              <w:pStyle w:val="Betarp"/>
              <w:jc w:val="both"/>
              <w:rPr>
                <w:rFonts w:ascii="Times New Roman" w:hAnsi="Times New Roman" w:cs="Times New Roman"/>
                <w:bCs/>
                <w:iCs/>
                <w:sz w:val="20"/>
                <w:szCs w:val="20"/>
                <w:lang w:eastAsia="en-US"/>
              </w:rPr>
            </w:pPr>
          </w:p>
          <w:p w14:paraId="75E439DF"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F8D0803" w14:textId="77777777" w:rsidR="00B61E5B" w:rsidRPr="00F72750" w:rsidRDefault="00B61E5B" w:rsidP="00587E56">
            <w:pPr>
              <w:pStyle w:val="Betarp"/>
              <w:jc w:val="both"/>
              <w:rPr>
                <w:rFonts w:ascii="Times New Roman" w:hAnsi="Times New Roman" w:cs="Times New Roman"/>
                <w:sz w:val="20"/>
                <w:szCs w:val="20"/>
              </w:rPr>
            </w:pPr>
          </w:p>
          <w:p w14:paraId="7079396C" w14:textId="77777777" w:rsidR="00B61E5B" w:rsidRPr="00F72750" w:rsidRDefault="00B61E5B" w:rsidP="00587E56">
            <w:pPr>
              <w:pStyle w:val="Betarp"/>
              <w:jc w:val="both"/>
              <w:rPr>
                <w:rFonts w:ascii="Times New Roman" w:hAnsi="Times New Roman" w:cs="Times New Roman"/>
                <w:sz w:val="20"/>
                <w:szCs w:val="20"/>
              </w:rPr>
            </w:pPr>
            <w:hyperlink r:id="rId18" w:history="1">
              <w:r w:rsidRPr="00F72750">
                <w:rPr>
                  <w:rStyle w:val="Hipersaitas"/>
                  <w:rFonts w:ascii="Times New Roman" w:hAnsi="Times New Roman" w:cs="Times New Roman"/>
                  <w:sz w:val="20"/>
                  <w:szCs w:val="20"/>
                </w:rPr>
                <w:t>https://vpt.lrv.lt/lt/nuorodos/kiti-duomenys/powerbi/nepatikimi-tiekejai-1/</w:t>
              </w:r>
            </w:hyperlink>
          </w:p>
          <w:p w14:paraId="759CD85F" w14:textId="77777777" w:rsidR="00B61E5B" w:rsidRPr="00F72750" w:rsidRDefault="00B61E5B" w:rsidP="00587E56">
            <w:pPr>
              <w:pStyle w:val="Betarp"/>
              <w:jc w:val="both"/>
              <w:rPr>
                <w:rFonts w:ascii="Times New Roman" w:hAnsi="Times New Roman" w:cs="Times New Roman"/>
                <w:sz w:val="20"/>
                <w:szCs w:val="20"/>
              </w:rPr>
            </w:pPr>
          </w:p>
          <w:p w14:paraId="1D25A355" w14:textId="77777777" w:rsidR="00B61E5B" w:rsidRPr="00F72750" w:rsidRDefault="00B61E5B" w:rsidP="00587E56">
            <w:pPr>
              <w:pStyle w:val="Betarp"/>
              <w:jc w:val="both"/>
              <w:rPr>
                <w:rFonts w:ascii="Times New Roman" w:hAnsi="Times New Roman" w:cs="Times New Roman"/>
                <w:sz w:val="20"/>
                <w:szCs w:val="20"/>
              </w:rPr>
            </w:pPr>
            <w:hyperlink r:id="rId19" w:history="1">
              <w:r w:rsidRPr="00F72750">
                <w:rPr>
                  <w:rStyle w:val="Hipersaitas"/>
                  <w:rFonts w:ascii="Times New Roman" w:hAnsi="Times New Roman" w:cs="Times New Roman"/>
                  <w:sz w:val="20"/>
                  <w:szCs w:val="20"/>
                </w:rPr>
                <w:t>https://vpt.lrv.lt/lt/pasalinimo-pagrindai-1/nepatikimu-koncesininku-sarasas-1/nepatikimu-koncesininku-sarasas/</w:t>
              </w:r>
            </w:hyperlink>
          </w:p>
          <w:p w14:paraId="47F7C03B" w14:textId="77777777" w:rsidR="00B61E5B" w:rsidRPr="00F72750" w:rsidRDefault="00B61E5B" w:rsidP="00587E56">
            <w:pPr>
              <w:pStyle w:val="Betarp"/>
              <w:jc w:val="both"/>
              <w:rPr>
                <w:rFonts w:ascii="Times New Roman" w:hAnsi="Times New Roman" w:cs="Times New Roman"/>
                <w:bCs/>
                <w:sz w:val="20"/>
                <w:szCs w:val="20"/>
              </w:rPr>
            </w:pPr>
          </w:p>
          <w:p w14:paraId="069674CC" w14:textId="77777777" w:rsidR="00B61E5B" w:rsidRPr="00F72750" w:rsidRDefault="00B61E5B" w:rsidP="00587E56">
            <w:pPr>
              <w:pStyle w:val="Betarp"/>
              <w:jc w:val="both"/>
              <w:rPr>
                <w:rFonts w:ascii="Times New Roman" w:hAnsi="Times New Roman" w:cs="Times New Roman"/>
                <w:b/>
                <w:bCs/>
                <w:sz w:val="20"/>
                <w:szCs w:val="20"/>
              </w:rPr>
            </w:pPr>
          </w:p>
        </w:tc>
      </w:tr>
      <w:tr w:rsidR="00B61E5B" w:rsidRPr="00F72750" w14:paraId="250BFD04" w14:textId="77777777" w:rsidTr="00C32E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B9BB2" w14:textId="77777777" w:rsidR="00B61E5B" w:rsidRPr="00F72750" w:rsidRDefault="00B61E5B" w:rsidP="004D5EB9">
            <w:pPr>
              <w:pStyle w:val="Betarp"/>
              <w:numPr>
                <w:ilvl w:val="0"/>
                <w:numId w:val="33"/>
              </w:numPr>
              <w:rPr>
                <w:rFonts w:ascii="Times New Roman" w:hAnsi="Times New Roman" w:cs="Times New Roman"/>
                <w:sz w:val="20"/>
                <w:szCs w:val="20"/>
              </w:rPr>
            </w:pPr>
          </w:p>
          <w:p w14:paraId="3F50DB7F" w14:textId="77777777" w:rsidR="00B61E5B" w:rsidRPr="00F72750" w:rsidRDefault="00B61E5B" w:rsidP="00587E56">
            <w:pPr>
              <w:pStyle w:val="Betarp"/>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17D31"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 kai jis</w:t>
            </w:r>
            <w:bookmarkStart w:id="52" w:name="part_030e6c6c64ba4f96a23474e439d1b80c"/>
            <w:bookmarkEnd w:id="52"/>
            <w:r w:rsidRPr="00F72750">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2C836B" w14:textId="77777777" w:rsidR="00B61E5B" w:rsidRPr="00F72750" w:rsidRDefault="00B61E5B" w:rsidP="00587E56">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A3F57"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a papunktis</w:t>
            </w:r>
          </w:p>
          <w:p w14:paraId="721CD188" w14:textId="77777777" w:rsidR="00B61E5B" w:rsidRPr="00F72750" w:rsidRDefault="00B61E5B" w:rsidP="00587E56">
            <w:pPr>
              <w:pStyle w:val="Betarp"/>
              <w:jc w:val="both"/>
              <w:rPr>
                <w:rFonts w:ascii="Times New Roman" w:eastAsia="Yu Mincho" w:hAnsi="Times New Roman" w:cs="Times New Roman"/>
                <w:sz w:val="20"/>
                <w:szCs w:val="20"/>
              </w:rPr>
            </w:pPr>
          </w:p>
          <w:p w14:paraId="569F5055"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9A585"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20" w:history="1">
              <w:r w:rsidRPr="00F72750">
                <w:rPr>
                  <w:rStyle w:val="Hipersaitas"/>
                  <w:rFonts w:ascii="Times New Roman" w:hAnsi="Times New Roman" w:cs="Times New Roman"/>
                  <w:sz w:val="20"/>
                  <w:szCs w:val="20"/>
                  <w:u w:val="single"/>
                </w:rPr>
                <w:t>https://www.registrucentras.lt/jar/p/index.php</w:t>
              </w:r>
            </w:hyperlink>
          </w:p>
          <w:p w14:paraId="10AFB497"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paskelbtą informaciją, taip pat į šiame informaciniame pranešime pateiktą informaciją:</w:t>
            </w:r>
          </w:p>
          <w:p w14:paraId="3FAFAD18" w14:textId="77777777" w:rsidR="00B61E5B" w:rsidRPr="00F72750" w:rsidRDefault="00B61E5B" w:rsidP="00587E56">
            <w:pPr>
              <w:pStyle w:val="Betarp"/>
              <w:jc w:val="both"/>
              <w:rPr>
                <w:rFonts w:ascii="Times New Roman" w:hAnsi="Times New Roman" w:cs="Times New Roman"/>
                <w:sz w:val="20"/>
                <w:szCs w:val="20"/>
              </w:rPr>
            </w:pPr>
            <w:hyperlink r:id="rId21" w:history="1">
              <w:r w:rsidRPr="00F72750">
                <w:rPr>
                  <w:rStyle w:val="Hipersaitas"/>
                  <w:rFonts w:ascii="Times New Roman" w:hAnsi="Times New Roman" w:cs="Times New Roman"/>
                  <w:sz w:val="20"/>
                  <w:szCs w:val="20"/>
                </w:rPr>
                <w:t>https://vpt.lrv.lt/lt/naujienos-3/finansiniu-ataskaitu-nepateikimas-gali-tapti-</w:t>
              </w:r>
              <w:r w:rsidRPr="00F72750">
                <w:rPr>
                  <w:rStyle w:val="Hipersaitas"/>
                  <w:rFonts w:ascii="Times New Roman" w:hAnsi="Times New Roman" w:cs="Times New Roman"/>
                  <w:sz w:val="20"/>
                  <w:szCs w:val="20"/>
                </w:rPr>
                <w:lastRenderedPageBreak/>
                <w:t>kliutimi-dalyvauti-viesuosiuose-pirkimuose/</w:t>
              </w:r>
            </w:hyperlink>
          </w:p>
          <w:p w14:paraId="519039F3" w14:textId="77777777" w:rsidR="00B61E5B" w:rsidRPr="00F72750" w:rsidRDefault="00B61E5B" w:rsidP="00587E56">
            <w:pPr>
              <w:pStyle w:val="Betarp"/>
              <w:jc w:val="both"/>
              <w:rPr>
                <w:rFonts w:ascii="Times New Roman" w:hAnsi="Times New Roman" w:cs="Times New Roman"/>
                <w:b/>
                <w:bCs/>
                <w:iCs/>
                <w:sz w:val="20"/>
                <w:szCs w:val="20"/>
              </w:rPr>
            </w:pPr>
          </w:p>
        </w:tc>
      </w:tr>
      <w:tr w:rsidR="00B61E5B" w:rsidRPr="00F72750" w14:paraId="6250510B" w14:textId="77777777" w:rsidTr="00C32E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F63ED8" w14:textId="77777777" w:rsidR="00B61E5B" w:rsidRPr="00F72750" w:rsidRDefault="00B61E5B" w:rsidP="004D5EB9">
            <w:pPr>
              <w:pStyle w:val="Betarp"/>
              <w:numPr>
                <w:ilvl w:val="0"/>
                <w:numId w:val="33"/>
              </w:numPr>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5CDBF"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yra padaręs rimtą profesinį pažeidimą, dėl kurio perkančioji organizacija abejoja tiekėjo sąžiningumu, </w:t>
            </w:r>
            <w:r w:rsidRPr="00F7275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72750">
              <w:rPr>
                <w:rFonts w:ascii="Times New Roman" w:eastAsia="Times New Roman" w:hAnsi="Times New Roman" w:cs="Times New Roman"/>
                <w:sz w:val="20"/>
                <w:szCs w:val="20"/>
                <w:vertAlign w:val="superscript"/>
              </w:rPr>
              <w:t>1</w:t>
            </w:r>
            <w:r w:rsidRPr="00F72750">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2D3BB"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b papunktis</w:t>
            </w:r>
          </w:p>
          <w:p w14:paraId="0BC18162" w14:textId="77777777" w:rsidR="00B61E5B" w:rsidRPr="00F72750" w:rsidRDefault="00B61E5B" w:rsidP="00587E56">
            <w:pPr>
              <w:pStyle w:val="Betarp"/>
              <w:jc w:val="both"/>
              <w:rPr>
                <w:rFonts w:ascii="Times New Roman" w:eastAsia="Yu Mincho" w:hAnsi="Times New Roman" w:cs="Times New Roman"/>
                <w:sz w:val="20"/>
                <w:szCs w:val="20"/>
              </w:rPr>
            </w:pPr>
          </w:p>
          <w:p w14:paraId="198D34EA"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3C435"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31FAFEDF" w14:textId="77777777" w:rsidR="00B61E5B" w:rsidRPr="00F72750" w:rsidRDefault="00B61E5B" w:rsidP="00587E56">
            <w:pPr>
              <w:pStyle w:val="Betarp"/>
              <w:jc w:val="both"/>
              <w:rPr>
                <w:rFonts w:ascii="Times New Roman" w:hAnsi="Times New Roman" w:cs="Times New Roman"/>
                <w:b/>
                <w:bCs/>
                <w:iCs/>
                <w:sz w:val="20"/>
                <w:szCs w:val="20"/>
                <w:lang w:eastAsia="en-US"/>
              </w:rPr>
            </w:pPr>
          </w:p>
          <w:p w14:paraId="05106DC8"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22">
              <w:r w:rsidRPr="00F72750">
                <w:rPr>
                  <w:rStyle w:val="Hipersaitas"/>
                  <w:rFonts w:ascii="Times New Roman" w:hAnsi="Times New Roman" w:cs="Times New Roman"/>
                  <w:sz w:val="20"/>
                  <w:szCs w:val="20"/>
                  <w:u w:val="single"/>
                </w:rPr>
                <w:t>https://www.vmi.lt/evmi/mokesciu-moketoju-informacija</w:t>
              </w:r>
            </w:hyperlink>
            <w:r w:rsidRPr="00F72750">
              <w:rPr>
                <w:rFonts w:ascii="Times New Roman" w:hAnsi="Times New Roman" w:cs="Times New Roman"/>
                <w:sz w:val="20"/>
                <w:szCs w:val="20"/>
              </w:rPr>
              <w:t xml:space="preserve"> skelbiamą informaciją.</w:t>
            </w:r>
          </w:p>
        </w:tc>
      </w:tr>
      <w:tr w:rsidR="00B61E5B" w:rsidRPr="00F72750" w14:paraId="02899DA7" w14:textId="77777777" w:rsidTr="00C32E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20676" w14:textId="77777777" w:rsidR="00B61E5B" w:rsidRPr="00F72750" w:rsidRDefault="00B61E5B" w:rsidP="004D5EB9">
            <w:pPr>
              <w:pStyle w:val="Betarp"/>
              <w:numPr>
                <w:ilvl w:val="0"/>
                <w:numId w:val="33"/>
              </w:numPr>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EB330"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w:t>
            </w:r>
            <w:r w:rsidRPr="00F72750">
              <w:rPr>
                <w:rFonts w:ascii="Times New Roman" w:eastAsia="Times New Roman" w:hAnsi="Times New Roman" w:cs="Times New Roman"/>
                <w:sz w:val="20"/>
                <w:szCs w:val="20"/>
              </w:rPr>
              <w:t xml:space="preserve"> kai jis </w:t>
            </w:r>
            <w:r w:rsidRPr="00F7275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CF582"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c papunktis</w:t>
            </w:r>
          </w:p>
          <w:p w14:paraId="32D33121" w14:textId="77777777" w:rsidR="00B61E5B" w:rsidRPr="00F72750" w:rsidRDefault="00B61E5B" w:rsidP="00587E56">
            <w:pPr>
              <w:pStyle w:val="Betarp"/>
              <w:jc w:val="both"/>
              <w:rPr>
                <w:rFonts w:ascii="Times New Roman" w:eastAsia="Yu Mincho" w:hAnsi="Times New Roman" w:cs="Times New Roman"/>
                <w:sz w:val="20"/>
                <w:szCs w:val="20"/>
              </w:rPr>
            </w:pPr>
          </w:p>
          <w:p w14:paraId="6B107B9A"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2C11F"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5197BDF8" w14:textId="77777777" w:rsidR="00B61E5B" w:rsidRPr="00F72750" w:rsidRDefault="00B61E5B" w:rsidP="00587E56">
            <w:pPr>
              <w:pStyle w:val="Betarp"/>
              <w:jc w:val="both"/>
              <w:rPr>
                <w:rFonts w:ascii="Times New Roman" w:hAnsi="Times New Roman" w:cs="Times New Roman"/>
                <w:bCs/>
                <w:iCs/>
                <w:sz w:val="20"/>
                <w:szCs w:val="20"/>
                <w:lang w:eastAsia="en-US"/>
              </w:rPr>
            </w:pPr>
          </w:p>
          <w:p w14:paraId="455FA8BD" w14:textId="77777777" w:rsidR="00B61E5B" w:rsidRPr="00F72750" w:rsidRDefault="00B61E5B" w:rsidP="00587E56">
            <w:pPr>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1D925BE" w14:textId="77777777" w:rsidR="00B61E5B" w:rsidRPr="00F72750" w:rsidRDefault="00B61E5B" w:rsidP="00587E56">
            <w:pPr>
              <w:rPr>
                <w:rFonts w:ascii="Times New Roman" w:hAnsi="Times New Roman" w:cs="Times New Roman"/>
                <w:bCs/>
                <w:iCs/>
                <w:sz w:val="20"/>
                <w:szCs w:val="20"/>
                <w:lang w:eastAsia="en-US"/>
              </w:rPr>
            </w:pPr>
            <w:hyperlink r:id="rId23" w:history="1">
              <w:r w:rsidRPr="00F72750">
                <w:rPr>
                  <w:rStyle w:val="Hipersaitas"/>
                  <w:rFonts w:ascii="Times New Roman" w:hAnsi="Times New Roman" w:cs="Times New Roman"/>
                  <w:sz w:val="20"/>
                  <w:szCs w:val="20"/>
                  <w:u w:val="single"/>
                </w:rPr>
                <w:t>https://kt.gov.lt/lt/atviri-duomenys/diskvalifikavimas-is-viesuju-pirkimu</w:t>
              </w:r>
            </w:hyperlink>
            <w:r w:rsidRPr="00F72750">
              <w:rPr>
                <w:rFonts w:ascii="Times New Roman" w:hAnsi="Times New Roman" w:cs="Times New Roman"/>
                <w:sz w:val="20"/>
                <w:szCs w:val="20"/>
              </w:rPr>
              <w:t xml:space="preserve"> skelbiamą informaciją. </w:t>
            </w:r>
          </w:p>
        </w:tc>
      </w:tr>
      <w:tr w:rsidR="00B61E5B" w:rsidRPr="00F72750" w14:paraId="1B1F1A33" w14:textId="77777777" w:rsidTr="00C32E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1C8EA" w14:textId="77777777" w:rsidR="00B61E5B" w:rsidRPr="00F72750" w:rsidRDefault="00B61E5B" w:rsidP="004D5EB9">
            <w:pPr>
              <w:pStyle w:val="Betarp"/>
              <w:numPr>
                <w:ilvl w:val="0"/>
                <w:numId w:val="33"/>
              </w:numPr>
              <w:rPr>
                <w:rFonts w:ascii="Times New Roman" w:hAnsi="Times New Roman" w:cs="Times New Roman"/>
                <w:color w:val="00B050"/>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5A127" w14:textId="77777777" w:rsidR="00B61E5B" w:rsidRPr="00F72750" w:rsidRDefault="00B61E5B" w:rsidP="00587E56">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Tiekėjas </w:t>
            </w:r>
            <w:r w:rsidRPr="00F72750">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439F2" w14:textId="77777777" w:rsidR="00B61E5B" w:rsidRPr="00F72750" w:rsidRDefault="00B61E5B" w:rsidP="00587E56">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1 punktas</w:t>
            </w:r>
          </w:p>
          <w:p w14:paraId="45DFDE84" w14:textId="77777777" w:rsidR="00B61E5B" w:rsidRPr="00F72750" w:rsidRDefault="00B61E5B" w:rsidP="00587E56">
            <w:pPr>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 C2, C3 punktai</w:t>
            </w:r>
          </w:p>
          <w:p w14:paraId="3868537B" w14:textId="77777777" w:rsidR="00B61E5B" w:rsidRPr="00F72750" w:rsidRDefault="00B61E5B" w:rsidP="00587E56">
            <w:pPr>
              <w:jc w:val="center"/>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7743F"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lang w:eastAsia="en-US"/>
              </w:rPr>
              <w:t>Iš Lietuvoje įsteigtų subjektų įrodančių dokumentų nereikalaujama. Užtenka pateikto EBVPD.</w:t>
            </w:r>
          </w:p>
          <w:p w14:paraId="57135134" w14:textId="77777777" w:rsidR="00B61E5B" w:rsidRPr="00F72750" w:rsidRDefault="00B61E5B" w:rsidP="00587E56">
            <w:pPr>
              <w:pStyle w:val="Betarp"/>
              <w:jc w:val="both"/>
              <w:rPr>
                <w:rFonts w:ascii="Times New Roman" w:eastAsia="Yu Mincho" w:hAnsi="Times New Roman" w:cs="Times New Roman"/>
                <w:sz w:val="20"/>
                <w:szCs w:val="20"/>
              </w:rPr>
            </w:pPr>
          </w:p>
        </w:tc>
      </w:tr>
      <w:tr w:rsidR="00B61E5B" w:rsidRPr="00F72750" w14:paraId="34C12FFC" w14:textId="77777777" w:rsidTr="00C32E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CD5FF" w14:textId="77777777" w:rsidR="00B61E5B" w:rsidRPr="00F72750" w:rsidRDefault="00B61E5B" w:rsidP="004D5EB9">
            <w:pPr>
              <w:pStyle w:val="Betarp"/>
              <w:numPr>
                <w:ilvl w:val="0"/>
                <w:numId w:val="33"/>
              </w:numPr>
              <w:rPr>
                <w:rFonts w:ascii="Times New Roman" w:hAnsi="Times New Roman" w:cs="Times New Roman"/>
                <w:sz w:val="20"/>
                <w:szCs w:val="20"/>
              </w:rPr>
            </w:pPr>
            <w:bookmarkStart w:id="53" w:name="_Hlk90887894"/>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A4558" w14:textId="77777777" w:rsidR="00B61E5B" w:rsidRPr="00F72750" w:rsidRDefault="00B61E5B" w:rsidP="00587E56">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731329" w14:textId="77777777" w:rsidR="00B61E5B" w:rsidRPr="00F72750" w:rsidRDefault="00B61E5B" w:rsidP="00587E56">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Tačiau kai yra šiame punkte apibrėžta situacija, perkančioji organizacija nepašalins tiekėjo iš pirkimo procedūros, </w:t>
            </w:r>
            <w:r w:rsidRPr="00F72750">
              <w:rPr>
                <w:rFonts w:ascii="Times New Roman" w:hAnsi="Times New Roman" w:cs="Times New Roman"/>
                <w:sz w:val="20"/>
                <w:szCs w:val="20"/>
              </w:rPr>
              <w:lastRenderedPageBreak/>
              <w:t>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31610" w14:textId="77777777" w:rsidR="00B61E5B" w:rsidRPr="00F72750" w:rsidRDefault="00B61E5B" w:rsidP="00587E56">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lastRenderedPageBreak/>
              <w:t>VPĮ 46 straipsnio 6 dalies 2 punktas</w:t>
            </w:r>
          </w:p>
          <w:p w14:paraId="47623B8E" w14:textId="77777777" w:rsidR="00B61E5B" w:rsidRPr="00F72750" w:rsidRDefault="00B61E5B" w:rsidP="00587E56">
            <w:pPr>
              <w:pStyle w:val="Betarp"/>
              <w:jc w:val="both"/>
              <w:rPr>
                <w:rFonts w:ascii="Times New Roman" w:eastAsia="Yu Mincho" w:hAnsi="Times New Roman" w:cs="Times New Roman"/>
                <w:sz w:val="20"/>
                <w:szCs w:val="20"/>
              </w:rPr>
            </w:pPr>
          </w:p>
          <w:p w14:paraId="1E9384F7"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C4, C5, C6, C7, C8, C9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0AB0F"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Perkančioji organizacija savarankiškai patikrina duomenis nacionalinėje duomenų bazėje, adresu:</w:t>
            </w:r>
          </w:p>
          <w:p w14:paraId="438F222F" w14:textId="77777777" w:rsidR="00B61E5B" w:rsidRPr="00F72750" w:rsidRDefault="00B61E5B" w:rsidP="00587E56">
            <w:pPr>
              <w:pStyle w:val="Betarp"/>
              <w:jc w:val="both"/>
              <w:rPr>
                <w:rFonts w:ascii="Times New Roman" w:hAnsi="Times New Roman" w:cs="Times New Roman"/>
                <w:bCs/>
                <w:sz w:val="20"/>
                <w:szCs w:val="20"/>
              </w:rPr>
            </w:pPr>
            <w:hyperlink r:id="rId24" w:history="1">
              <w:r w:rsidRPr="00F72750">
                <w:rPr>
                  <w:rStyle w:val="Hipersaitas"/>
                  <w:rFonts w:ascii="Times New Roman" w:hAnsi="Times New Roman" w:cs="Times New Roman"/>
                  <w:bCs/>
                  <w:sz w:val="20"/>
                  <w:szCs w:val="20"/>
                  <w:u w:val="single"/>
                </w:rPr>
                <w:t>https://www.registrucentras.lt/jar/p/</w:t>
              </w:r>
            </w:hyperlink>
            <w:r w:rsidRPr="00F72750">
              <w:rPr>
                <w:rFonts w:ascii="Times New Roman" w:hAnsi="Times New Roman" w:cs="Times New Roman"/>
                <w:bCs/>
                <w:sz w:val="20"/>
                <w:szCs w:val="20"/>
              </w:rPr>
              <w:t xml:space="preserve">. </w:t>
            </w:r>
          </w:p>
          <w:p w14:paraId="651F46B4" w14:textId="77777777" w:rsidR="00B61E5B" w:rsidRPr="00F72750" w:rsidRDefault="00B61E5B" w:rsidP="00587E56">
            <w:pPr>
              <w:pStyle w:val="Betarp"/>
              <w:jc w:val="both"/>
              <w:rPr>
                <w:rFonts w:ascii="Times New Roman" w:hAnsi="Times New Roman" w:cs="Times New Roman"/>
                <w:b/>
                <w:bCs/>
                <w:sz w:val="20"/>
                <w:szCs w:val="20"/>
              </w:rPr>
            </w:pPr>
          </w:p>
          <w:p w14:paraId="7BE85B3A" w14:textId="77777777" w:rsidR="00B61E5B" w:rsidRPr="00F72750" w:rsidRDefault="00B61E5B" w:rsidP="00587E56">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 xml:space="preserve">tos dienos, kai tiekėjas perkančiosios </w:t>
            </w:r>
            <w:r w:rsidRPr="00F72750">
              <w:rPr>
                <w:rFonts w:ascii="Times New Roman" w:eastAsia="Times New Roman" w:hAnsi="Times New Roman" w:cs="Times New Roman"/>
                <w:i/>
                <w:iCs/>
                <w:sz w:val="20"/>
                <w:szCs w:val="20"/>
              </w:rPr>
              <w:lastRenderedPageBreak/>
              <w:t>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C00B93B" w14:textId="77777777" w:rsidR="00B61E5B" w:rsidRPr="00F72750" w:rsidRDefault="00B61E5B" w:rsidP="00587E56">
            <w:pPr>
              <w:pStyle w:val="Betarp"/>
              <w:jc w:val="both"/>
              <w:rPr>
                <w:rFonts w:ascii="Times New Roman" w:hAnsi="Times New Roman" w:cs="Times New Roman"/>
                <w:sz w:val="20"/>
                <w:szCs w:val="20"/>
              </w:rPr>
            </w:pPr>
          </w:p>
          <w:p w14:paraId="62CEDB55"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B61E5B" w:rsidRPr="00F72750" w14:paraId="551146B4" w14:textId="77777777" w:rsidTr="00C32ED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AA3CC" w14:textId="77777777" w:rsidR="00B61E5B" w:rsidRPr="00F72750" w:rsidRDefault="00B61E5B" w:rsidP="004D5EB9">
            <w:pPr>
              <w:pStyle w:val="Betarp"/>
              <w:numPr>
                <w:ilvl w:val="0"/>
                <w:numId w:val="33"/>
              </w:numPr>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AAD5E" w14:textId="77777777" w:rsidR="00B61E5B" w:rsidRPr="00F72750" w:rsidRDefault="00B61E5B" w:rsidP="00587E56">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9A420" w14:textId="77777777" w:rsidR="00B61E5B" w:rsidRPr="00F72750" w:rsidRDefault="00B61E5B" w:rsidP="00587E56">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3 punktas</w:t>
            </w:r>
          </w:p>
          <w:p w14:paraId="474A2336" w14:textId="77777777" w:rsidR="00B61E5B" w:rsidRPr="00F72750" w:rsidRDefault="00B61E5B" w:rsidP="00587E56">
            <w:pPr>
              <w:pStyle w:val="Betarp"/>
              <w:jc w:val="both"/>
              <w:rPr>
                <w:rFonts w:ascii="Times New Roman" w:eastAsia="Yu Mincho" w:hAnsi="Times New Roman" w:cs="Times New Roman"/>
                <w:sz w:val="20"/>
                <w:szCs w:val="20"/>
              </w:rPr>
            </w:pPr>
          </w:p>
          <w:p w14:paraId="0235A251"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0ACC7" w14:textId="77777777" w:rsidR="00B61E5B" w:rsidRPr="00F72750" w:rsidRDefault="00B61E5B" w:rsidP="00587E56">
            <w:pPr>
              <w:pStyle w:val="Betarp"/>
              <w:jc w:val="both"/>
              <w:rPr>
                <w:rFonts w:ascii="Times New Roman" w:hAnsi="Times New Roman" w:cs="Times New Roman"/>
                <w:color w:val="00B050"/>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tc>
      </w:tr>
    </w:tbl>
    <w:p w14:paraId="12D25444" w14:textId="77777777" w:rsidR="00B61E5B" w:rsidRPr="00F72750" w:rsidRDefault="00B61E5B" w:rsidP="00B61E5B">
      <w:pPr>
        <w:spacing w:after="0" w:line="240" w:lineRule="auto"/>
        <w:rPr>
          <w:rFonts w:ascii="Times New Roman" w:hAnsi="Times New Roman" w:cs="Times New Roman"/>
          <w:sz w:val="24"/>
          <w:szCs w:val="24"/>
        </w:rPr>
      </w:pPr>
    </w:p>
    <w:p w14:paraId="29F76542" w14:textId="77777777" w:rsidR="00B61E5B" w:rsidRPr="00C40B1C" w:rsidRDefault="00B61E5B" w:rsidP="00B61E5B">
      <w:pPr>
        <w:spacing w:line="240" w:lineRule="auto"/>
        <w:jc w:val="center"/>
        <w:rPr>
          <w:rFonts w:ascii="Times New Roman" w:hAnsi="Times New Roman" w:cs="Times New Roman"/>
          <w:color w:val="7030A0"/>
          <w:sz w:val="22"/>
          <w:szCs w:val="22"/>
        </w:rPr>
      </w:pPr>
    </w:p>
    <w:p w14:paraId="327B1AA3" w14:textId="7C345491" w:rsidR="00A4599F" w:rsidRPr="00263DF7" w:rsidRDefault="00B61E5B" w:rsidP="00B61E5B">
      <w:pPr>
        <w:spacing w:line="240" w:lineRule="auto"/>
        <w:jc w:val="center"/>
        <w:rPr>
          <w:rFonts w:ascii="Times New Roman" w:hAnsi="Times New Roman" w:cs="Times New Roman"/>
          <w:b/>
          <w:bCs/>
          <w:smallCaps/>
          <w:sz w:val="22"/>
          <w:szCs w:val="22"/>
        </w:rPr>
      </w:pPr>
      <w:r w:rsidRPr="00C40B1C">
        <w:rPr>
          <w:rFonts w:ascii="Times New Roman" w:hAnsi="Times New Roman" w:cs="Times New Roman"/>
          <w:smallCaps/>
          <w:sz w:val="22"/>
          <w:szCs w:val="22"/>
        </w:rPr>
        <w:t>__________</w:t>
      </w:r>
      <w:r w:rsidRPr="00C40B1C">
        <w:rPr>
          <w:rFonts w:ascii="Times New Roman" w:hAnsi="Times New Roman" w:cs="Times New Roman"/>
          <w:b/>
          <w:bCs/>
          <w:smallCaps/>
          <w:sz w:val="22"/>
          <w:szCs w:val="22"/>
        </w:rPr>
        <w:br w:type="page"/>
      </w:r>
    </w:p>
    <w:p w14:paraId="5B154B10" w14:textId="77777777" w:rsidR="00A3765B" w:rsidRPr="00263DF7" w:rsidRDefault="00A3765B" w:rsidP="006F0F3C">
      <w:pPr>
        <w:pStyle w:val="Antrat2"/>
        <w:tabs>
          <w:tab w:val="left" w:pos="993"/>
        </w:tabs>
        <w:spacing w:before="0"/>
        <w:ind w:left="5103"/>
        <w:rPr>
          <w:rFonts w:ascii="Times New Roman" w:eastAsia="Calibri" w:hAnsi="Times New Roman" w:cs="Times New Roman"/>
          <w:color w:val="0070C0"/>
          <w:sz w:val="21"/>
          <w:szCs w:val="21"/>
        </w:rPr>
        <w:sectPr w:rsidR="00A3765B" w:rsidRPr="00263DF7" w:rsidSect="003A5BE2">
          <w:pgSz w:w="12240" w:h="15840"/>
          <w:pgMar w:top="1134" w:right="567" w:bottom="1134" w:left="1701" w:header="720" w:footer="720" w:gutter="0"/>
          <w:pgNumType w:start="10"/>
          <w:cols w:space="720"/>
          <w:titlePg/>
          <w:docGrid w:linePitch="360"/>
        </w:sectPr>
      </w:pPr>
      <w:bookmarkStart w:id="54" w:name="_Ref38291223"/>
      <w:bookmarkStart w:id="55" w:name="_Ref38291334"/>
      <w:bookmarkStart w:id="56" w:name="_Ref38533412"/>
    </w:p>
    <w:p w14:paraId="7BFABC1F" w14:textId="6709A453" w:rsidR="008D704D" w:rsidRPr="00C32EDB" w:rsidRDefault="008D704D" w:rsidP="00482D9A">
      <w:pPr>
        <w:pStyle w:val="Antrat2"/>
        <w:tabs>
          <w:tab w:val="left" w:pos="993"/>
        </w:tabs>
        <w:spacing w:before="0"/>
        <w:ind w:left="5529"/>
        <w:jc w:val="both"/>
        <w:rPr>
          <w:rFonts w:ascii="Times New Roman" w:eastAsia="Calibri" w:hAnsi="Times New Roman" w:cs="Times New Roman"/>
          <w:color w:val="auto"/>
          <w:sz w:val="21"/>
          <w:szCs w:val="21"/>
        </w:rPr>
      </w:pPr>
      <w:bookmarkStart w:id="57" w:name="_Toc195529099"/>
      <w:r w:rsidRPr="00C32EDB">
        <w:rPr>
          <w:rFonts w:ascii="Times New Roman" w:eastAsia="Calibri" w:hAnsi="Times New Roman" w:cs="Times New Roman"/>
          <w:color w:val="auto"/>
          <w:sz w:val="21"/>
          <w:szCs w:val="21"/>
        </w:rPr>
        <w:lastRenderedPageBreak/>
        <w:t xml:space="preserve">Pirkimo sąlygų </w:t>
      </w:r>
      <w:r w:rsidR="00F1334C" w:rsidRPr="00C32EDB">
        <w:rPr>
          <w:rFonts w:ascii="Times New Roman" w:eastAsia="Calibri" w:hAnsi="Times New Roman" w:cs="Times New Roman"/>
          <w:color w:val="auto"/>
          <w:sz w:val="21"/>
          <w:szCs w:val="21"/>
        </w:rPr>
        <w:t>4</w:t>
      </w:r>
      <w:r w:rsidRPr="00C32EDB">
        <w:rPr>
          <w:rFonts w:ascii="Times New Roman" w:eastAsia="Calibri" w:hAnsi="Times New Roman" w:cs="Times New Roman"/>
          <w:color w:val="auto"/>
          <w:sz w:val="21"/>
          <w:szCs w:val="21"/>
        </w:rPr>
        <w:t xml:space="preserve"> priedas „Tiekėjų kvalifikacijos reikalavimai</w:t>
      </w:r>
      <w:r w:rsidR="00283391" w:rsidRPr="00C32EDB">
        <w:rPr>
          <w:rFonts w:ascii="Times New Roman" w:eastAsia="Calibri" w:hAnsi="Times New Roman" w:cs="Times New Roman"/>
          <w:color w:val="auto"/>
          <w:sz w:val="21"/>
          <w:szCs w:val="21"/>
        </w:rPr>
        <w:t xml:space="preserve"> ir reikalaujami kokybės bei aplinkos apsaugos vadybos sistemų standartai</w:t>
      </w:r>
      <w:r w:rsidRPr="00C32EDB">
        <w:rPr>
          <w:rFonts w:ascii="Times New Roman" w:eastAsia="Calibri" w:hAnsi="Times New Roman" w:cs="Times New Roman"/>
          <w:color w:val="auto"/>
          <w:sz w:val="21"/>
          <w:szCs w:val="21"/>
        </w:rPr>
        <w:t>“</w:t>
      </w:r>
      <w:bookmarkEnd w:id="54"/>
      <w:bookmarkEnd w:id="55"/>
      <w:bookmarkEnd w:id="56"/>
      <w:bookmarkEnd w:id="57"/>
    </w:p>
    <w:p w14:paraId="70EF5423" w14:textId="77777777"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7B13784B" w14:textId="5C341CDE" w:rsidR="004D5EB9" w:rsidRPr="002637F2" w:rsidRDefault="004D5EB9" w:rsidP="00587E56">
      <w:pPr>
        <w:pStyle w:val="Paantrat"/>
        <w:spacing w:line="240" w:lineRule="auto"/>
        <w:jc w:val="center"/>
        <w:rPr>
          <w:rFonts w:ascii="Times New Roman" w:hAnsi="Times New Roman" w:cs="Times New Roman"/>
          <w:smallCaps/>
        </w:rPr>
      </w:pPr>
      <w:r w:rsidRPr="002637F2">
        <w:rPr>
          <w:rFonts w:ascii="Times New Roman" w:hAnsi="Times New Roman" w:cs="Times New Roman"/>
          <w:smallCaps/>
        </w:rPr>
        <w:t xml:space="preserve">TIEKĖJŲ KVALIFIKACIJOS REIKALAVIMAI IR REIKALAVIMAI LAIKYTIS </w:t>
      </w:r>
      <w:r w:rsidRPr="002637F2">
        <w:rPr>
          <w:rFonts w:ascii="Times New Roman" w:hAnsi="Times New Roman" w:cs="Times New Roman"/>
          <w:lang w:eastAsia="en-US"/>
        </w:rPr>
        <w:t>KOKYBĖS VADYBOS SISTEMOS IR (ARBA) APLINKOS APSAUGOS VADYBOS SISTEMOS STANDARTŲ</w:t>
      </w:r>
    </w:p>
    <w:p w14:paraId="15DF5F4E" w14:textId="77777777" w:rsidR="007D3047" w:rsidRDefault="007D3047" w:rsidP="004D5EB9">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225A042B" w14:textId="4A901E18" w:rsidR="00F3355C" w:rsidRDefault="00F3355C" w:rsidP="004D5EB9">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r w:rsidRPr="00F3355C">
        <w:rPr>
          <w:rFonts w:ascii="Times New Roman" w:eastAsiaTheme="minorHAnsi" w:hAnsi="Times New Roman" w:cs="Times New Roman"/>
          <w:iCs/>
          <w:sz w:val="24"/>
          <w:szCs w:val="24"/>
          <w:lang w:eastAsia="en-US"/>
        </w:rPr>
        <w:t>Tiekėjo kvalifikacija turi atitikti šiame priede nustatytus reikalavimus kvalifikacijai</w:t>
      </w:r>
      <w:r>
        <w:rPr>
          <w:rFonts w:ascii="Times New Roman" w:eastAsiaTheme="minorHAnsi" w:hAnsi="Times New Roman" w:cs="Times New Roman"/>
          <w:iCs/>
          <w:sz w:val="24"/>
          <w:szCs w:val="24"/>
          <w:lang w:eastAsia="en-US"/>
        </w:rPr>
        <w:t>.</w:t>
      </w:r>
    </w:p>
    <w:p w14:paraId="6C0B9659" w14:textId="77777777" w:rsidR="002859D7" w:rsidRPr="002637F2" w:rsidRDefault="002859D7" w:rsidP="002859D7">
      <w:pPr>
        <w:tabs>
          <w:tab w:val="left" w:pos="993"/>
        </w:tabs>
        <w:spacing w:after="0" w:line="240" w:lineRule="auto"/>
        <w:ind w:firstLine="567"/>
        <w:jc w:val="both"/>
        <w:rPr>
          <w:rFonts w:ascii="Times New Roman" w:eastAsiaTheme="minorHAnsi" w:hAnsi="Times New Roman" w:cs="Times New Roman"/>
          <w:sz w:val="24"/>
          <w:szCs w:val="24"/>
        </w:rPr>
      </w:pPr>
      <w:r w:rsidRPr="002637F2">
        <w:rPr>
          <w:rFonts w:ascii="Times New Roman" w:eastAsia="Calibri" w:hAnsi="Times New Roman" w:cs="Times New Roman"/>
          <w:sz w:val="24"/>
          <w:szCs w:val="24"/>
          <w:lang w:eastAsia="en-US"/>
        </w:rPr>
        <w:t>Perkančioji organizacija nereikalauja, kad tiekėjai laikytųsi k</w:t>
      </w:r>
      <w:r w:rsidRPr="002637F2">
        <w:rPr>
          <w:rFonts w:ascii="Times New Roman" w:eastAsia="Calibri" w:hAnsi="Times New Roman" w:cs="Times New Roman"/>
          <w:iCs/>
          <w:sz w:val="24"/>
          <w:szCs w:val="24"/>
          <w:lang w:eastAsia="en-US"/>
        </w:rPr>
        <w:t>okybės vadybos sistemos ir (arba) aplinkos apsaugos vadybos sistemos standartų.</w:t>
      </w:r>
    </w:p>
    <w:p w14:paraId="01947442" w14:textId="122B8C2A" w:rsidR="00F3355C" w:rsidRPr="00F3355C" w:rsidRDefault="00F3355C" w:rsidP="00F3355C">
      <w:pPr>
        <w:numPr>
          <w:ilvl w:val="1"/>
          <w:numId w:val="0"/>
        </w:numPr>
        <w:tabs>
          <w:tab w:val="num" w:pos="993"/>
        </w:tabs>
        <w:spacing w:after="0" w:line="240" w:lineRule="auto"/>
        <w:ind w:firstLine="567"/>
        <w:jc w:val="both"/>
        <w:outlineLvl w:val="1"/>
        <w:rPr>
          <w:rFonts w:ascii="Times New Roman" w:eastAsia="Times New Roman" w:hAnsi="Times New Roman" w:cs="Times New Roman"/>
          <w:sz w:val="24"/>
          <w:szCs w:val="20"/>
          <w:lang w:eastAsia="en-US"/>
        </w:rPr>
      </w:pPr>
      <w:r w:rsidRPr="00F3355C">
        <w:rPr>
          <w:rFonts w:ascii="Times New Roman" w:eastAsia="Times New Roman" w:hAnsi="Times New Roman" w:cs="Times New Roman"/>
          <w:sz w:val="24"/>
          <w:szCs w:val="20"/>
          <w:lang w:eastAsia="en-US"/>
        </w:rPr>
        <w:t>Tiekėjas, pageidaujantis dalyvauti pirkime, turi atitikti 1.1</w:t>
      </w:r>
      <w:r w:rsidR="00364433">
        <w:rPr>
          <w:rFonts w:ascii="Times New Roman" w:eastAsia="Times New Roman" w:hAnsi="Times New Roman" w:cs="Times New Roman"/>
          <w:sz w:val="24"/>
          <w:szCs w:val="20"/>
          <w:lang w:eastAsia="en-US"/>
        </w:rPr>
        <w:t xml:space="preserve"> </w:t>
      </w:r>
      <w:r w:rsidR="002859D7">
        <w:rPr>
          <w:rFonts w:ascii="Times New Roman" w:eastAsia="Times New Roman" w:hAnsi="Times New Roman" w:cs="Times New Roman"/>
          <w:sz w:val="24"/>
          <w:szCs w:val="20"/>
          <w:lang w:eastAsia="en-US"/>
        </w:rPr>
        <w:t xml:space="preserve">p. </w:t>
      </w:r>
      <w:r w:rsidRPr="00F3355C">
        <w:rPr>
          <w:rFonts w:ascii="Times New Roman" w:eastAsia="Times New Roman" w:hAnsi="Times New Roman" w:cs="Times New Roman"/>
          <w:sz w:val="24"/>
          <w:szCs w:val="20"/>
          <w:lang w:eastAsia="en-US"/>
        </w:rPr>
        <w:t>nu</w:t>
      </w:r>
      <w:r w:rsidR="002859D7">
        <w:rPr>
          <w:rFonts w:ascii="Times New Roman" w:eastAsia="Times New Roman" w:hAnsi="Times New Roman" w:cs="Times New Roman"/>
          <w:sz w:val="24"/>
          <w:szCs w:val="20"/>
          <w:lang w:eastAsia="en-US"/>
        </w:rPr>
        <w:t>stat</w:t>
      </w:r>
      <w:r w:rsidRPr="00F3355C">
        <w:rPr>
          <w:rFonts w:ascii="Times New Roman" w:eastAsia="Times New Roman" w:hAnsi="Times New Roman" w:cs="Times New Roman"/>
          <w:sz w:val="24"/>
          <w:szCs w:val="20"/>
          <w:lang w:eastAsia="en-US"/>
        </w:rPr>
        <w:t>ytus kvalifikacinius reikalavimus</w:t>
      </w:r>
      <w:bookmarkStart w:id="58" w:name="_Hlk25586501"/>
      <w:r w:rsidR="002859D7">
        <w:rPr>
          <w:rFonts w:ascii="Times New Roman" w:eastAsia="Times New Roman" w:hAnsi="Times New Roman" w:cs="Times New Roman"/>
          <w:sz w:val="24"/>
          <w:szCs w:val="20"/>
          <w:lang w:eastAsia="en-US"/>
        </w:rPr>
        <w:t xml:space="preserve"> (l</w:t>
      </w:r>
      <w:r w:rsidRPr="00F3355C">
        <w:rPr>
          <w:rFonts w:ascii="Times New Roman" w:eastAsia="Times New Roman" w:hAnsi="Times New Roman" w:cs="Times New Roman"/>
          <w:sz w:val="24"/>
          <w:szCs w:val="20"/>
          <w:lang w:eastAsia="en-US"/>
        </w:rPr>
        <w:t>entelėje nurodytus kvalifikacinius dokumentus turės pateikti tiekėjas, kurio pasiūlymas pagal vertinimo rezultatus gali būti pripažintas laimėjusiu</w:t>
      </w:r>
      <w:r w:rsidR="002859D7">
        <w:rPr>
          <w:rFonts w:ascii="Times New Roman" w:eastAsia="Times New Roman" w:hAnsi="Times New Roman" w:cs="Times New Roman"/>
          <w:sz w:val="24"/>
          <w:szCs w:val="20"/>
          <w:lang w:eastAsia="en-US"/>
        </w:rPr>
        <w:t>)</w:t>
      </w:r>
      <w:r w:rsidRPr="00F3355C">
        <w:rPr>
          <w:rFonts w:ascii="Times New Roman" w:eastAsia="Times New Roman" w:hAnsi="Times New Roman" w:cs="Times New Roman"/>
          <w:sz w:val="24"/>
          <w:szCs w:val="20"/>
          <w:lang w:eastAsia="en-US"/>
        </w:rPr>
        <w:t>:</w:t>
      </w:r>
    </w:p>
    <w:p w14:paraId="373CB78F" w14:textId="77777777" w:rsidR="00F3355C" w:rsidRPr="00F3355C" w:rsidRDefault="00F3355C" w:rsidP="00F3355C">
      <w:pPr>
        <w:spacing w:after="0" w:line="240" w:lineRule="auto"/>
        <w:rPr>
          <w:rFonts w:ascii="Times New Roman" w:eastAsia="Times New Roman" w:hAnsi="Times New Roman" w:cs="Times New Roman"/>
          <w:sz w:val="24"/>
          <w:szCs w:val="20"/>
          <w:highlight w:val="yellow"/>
          <w:lang w:eastAsia="en-US"/>
        </w:rPr>
      </w:pPr>
      <w:bookmarkStart w:id="59" w:name="_Hlk25323783"/>
      <w:bookmarkEnd w:id="58"/>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3515"/>
        <w:gridCol w:w="3118"/>
        <w:gridCol w:w="2263"/>
      </w:tblGrid>
      <w:tr w:rsidR="00F3355C" w:rsidRPr="004E3609" w14:paraId="3D42B286" w14:textId="77777777" w:rsidTr="0082567E">
        <w:tc>
          <w:tcPr>
            <w:tcW w:w="733" w:type="dxa"/>
            <w:tcBorders>
              <w:top w:val="single" w:sz="4" w:space="0" w:color="auto"/>
            </w:tcBorders>
            <w:shd w:val="clear" w:color="auto" w:fill="F2F2F2" w:themeFill="background1" w:themeFillShade="F2"/>
            <w:vAlign w:val="center"/>
          </w:tcPr>
          <w:p w14:paraId="2F5AA98A" w14:textId="77777777" w:rsidR="00F3355C" w:rsidRPr="004E3609" w:rsidRDefault="00F3355C" w:rsidP="00F3355C">
            <w:pPr>
              <w:spacing w:after="0" w:line="240" w:lineRule="auto"/>
              <w:jc w:val="center"/>
              <w:rPr>
                <w:rFonts w:ascii="Times New Roman" w:eastAsia="Times New Roman" w:hAnsi="Times New Roman" w:cs="Times New Roman"/>
                <w:b/>
                <w:sz w:val="20"/>
                <w:szCs w:val="20"/>
                <w:lang w:eastAsia="en-US"/>
              </w:rPr>
            </w:pPr>
            <w:bookmarkStart w:id="60" w:name="_Hlk100139285"/>
            <w:r w:rsidRPr="004E3609">
              <w:rPr>
                <w:rFonts w:ascii="Times New Roman" w:eastAsia="Times New Roman" w:hAnsi="Times New Roman" w:cs="Times New Roman"/>
                <w:b/>
                <w:sz w:val="20"/>
                <w:szCs w:val="20"/>
                <w:lang w:eastAsia="en-US"/>
              </w:rPr>
              <w:t>Eil. Nr.</w:t>
            </w:r>
          </w:p>
        </w:tc>
        <w:tc>
          <w:tcPr>
            <w:tcW w:w="3515" w:type="dxa"/>
            <w:tcBorders>
              <w:top w:val="single" w:sz="4" w:space="0" w:color="auto"/>
            </w:tcBorders>
            <w:shd w:val="clear" w:color="auto" w:fill="F2F2F2" w:themeFill="background1" w:themeFillShade="F2"/>
            <w:vAlign w:val="center"/>
          </w:tcPr>
          <w:p w14:paraId="23A30689" w14:textId="02D079B3" w:rsidR="00F3355C" w:rsidRPr="00963429" w:rsidRDefault="00F3355C" w:rsidP="00963429">
            <w:pPr>
              <w:spacing w:after="0" w:line="240" w:lineRule="auto"/>
              <w:jc w:val="center"/>
              <w:rPr>
                <w:rFonts w:ascii="Times New Roman" w:eastAsia="Times New Roman" w:hAnsi="Times New Roman" w:cs="Times New Roman"/>
                <w:b/>
                <w:sz w:val="20"/>
                <w:szCs w:val="20"/>
                <w:lang w:eastAsia="en-US"/>
              </w:rPr>
            </w:pPr>
            <w:r w:rsidRPr="004E3609">
              <w:rPr>
                <w:rFonts w:ascii="Times New Roman" w:eastAsia="Times New Roman" w:hAnsi="Times New Roman" w:cs="Times New Roman"/>
                <w:b/>
                <w:sz w:val="20"/>
                <w:szCs w:val="20"/>
                <w:lang w:eastAsia="en-US"/>
              </w:rPr>
              <w:t>Kvalifikacijos reikalavimai</w:t>
            </w:r>
          </w:p>
        </w:tc>
        <w:tc>
          <w:tcPr>
            <w:tcW w:w="3118" w:type="dxa"/>
            <w:tcBorders>
              <w:top w:val="single" w:sz="4" w:space="0" w:color="auto"/>
            </w:tcBorders>
            <w:shd w:val="clear" w:color="auto" w:fill="F2F2F2" w:themeFill="background1" w:themeFillShade="F2"/>
            <w:vAlign w:val="center"/>
          </w:tcPr>
          <w:p w14:paraId="403E8E7C" w14:textId="77777777" w:rsidR="00F3355C" w:rsidRPr="004E3609" w:rsidRDefault="00F3355C" w:rsidP="00F3355C">
            <w:pPr>
              <w:spacing w:after="0" w:line="240" w:lineRule="auto"/>
              <w:jc w:val="center"/>
              <w:rPr>
                <w:rFonts w:ascii="Times New Roman" w:eastAsia="Times New Roman" w:hAnsi="Times New Roman" w:cs="Times New Roman"/>
                <w:b/>
                <w:sz w:val="20"/>
                <w:szCs w:val="20"/>
                <w:lang w:eastAsia="en-US"/>
              </w:rPr>
            </w:pPr>
            <w:r w:rsidRPr="004E3609">
              <w:rPr>
                <w:rFonts w:ascii="Times New Roman" w:eastAsia="Times New Roman" w:hAnsi="Times New Roman" w:cs="Times New Roman"/>
                <w:b/>
                <w:sz w:val="20"/>
                <w:szCs w:val="20"/>
                <w:lang w:eastAsia="en-US"/>
              </w:rPr>
              <w:t>Kvalifikacijos reikalavimus įrodantys dokumentai</w:t>
            </w:r>
          </w:p>
          <w:p w14:paraId="3AED0749" w14:textId="77777777" w:rsidR="00F3355C" w:rsidRPr="004E3609" w:rsidRDefault="00F3355C" w:rsidP="00F3355C">
            <w:pPr>
              <w:spacing w:after="0" w:line="240" w:lineRule="auto"/>
              <w:jc w:val="center"/>
              <w:rPr>
                <w:rFonts w:ascii="Times New Roman" w:eastAsia="Times New Roman" w:hAnsi="Times New Roman" w:cs="Times New Roman"/>
                <w:b/>
                <w:sz w:val="20"/>
                <w:szCs w:val="20"/>
                <w:lang w:eastAsia="en-US"/>
              </w:rPr>
            </w:pPr>
            <w:r w:rsidRPr="004E3609">
              <w:rPr>
                <w:rFonts w:ascii="Times New Roman" w:eastAsia="Times New Roman" w:hAnsi="Times New Roman" w:cs="Times New Roman"/>
                <w:i/>
                <w:sz w:val="20"/>
                <w:szCs w:val="20"/>
                <w:u w:val="single"/>
                <w:lang w:eastAsia="en-US"/>
              </w:rPr>
              <w:t>(dokumentai pateikiami elektronine forma)</w:t>
            </w:r>
          </w:p>
        </w:tc>
        <w:tc>
          <w:tcPr>
            <w:tcW w:w="2263" w:type="dxa"/>
            <w:tcBorders>
              <w:top w:val="single" w:sz="4" w:space="0" w:color="auto"/>
            </w:tcBorders>
            <w:shd w:val="clear" w:color="auto" w:fill="F2F2F2" w:themeFill="background1" w:themeFillShade="F2"/>
          </w:tcPr>
          <w:p w14:paraId="323D4600" w14:textId="77777777" w:rsidR="00F3355C" w:rsidRPr="004E3609" w:rsidRDefault="00F3355C" w:rsidP="00F3355C">
            <w:pPr>
              <w:spacing w:after="0" w:line="240" w:lineRule="auto"/>
              <w:jc w:val="center"/>
              <w:rPr>
                <w:rFonts w:ascii="Times New Roman" w:eastAsia="Times New Roman" w:hAnsi="Times New Roman" w:cs="Times New Roman"/>
                <w:b/>
                <w:sz w:val="20"/>
                <w:szCs w:val="20"/>
                <w:lang w:eastAsia="en-US"/>
              </w:rPr>
            </w:pPr>
            <w:r w:rsidRPr="004E3609">
              <w:rPr>
                <w:rFonts w:ascii="Times New Roman" w:eastAsia="Times New Roman" w:hAnsi="Times New Roman" w:cs="Times New Roman"/>
                <w:b/>
                <w:sz w:val="20"/>
                <w:szCs w:val="20"/>
                <w:lang w:eastAsia="en-US"/>
              </w:rPr>
              <w:t xml:space="preserve">Tiekėjų grupei keliami reikalavimai bei  </w:t>
            </w:r>
          </w:p>
          <w:p w14:paraId="73B3369A" w14:textId="77777777" w:rsidR="00F3355C" w:rsidRPr="004E3609" w:rsidRDefault="00F3355C" w:rsidP="00F3355C">
            <w:pPr>
              <w:spacing w:after="0" w:line="240" w:lineRule="auto"/>
              <w:jc w:val="center"/>
              <w:rPr>
                <w:rFonts w:ascii="Times New Roman" w:eastAsia="Times New Roman" w:hAnsi="Times New Roman" w:cs="Times New Roman"/>
                <w:b/>
                <w:sz w:val="20"/>
                <w:szCs w:val="20"/>
                <w:lang w:eastAsia="en-US"/>
              </w:rPr>
            </w:pPr>
            <w:r w:rsidRPr="004E3609">
              <w:rPr>
                <w:rFonts w:ascii="Times New Roman" w:eastAsia="Times New Roman" w:hAnsi="Times New Roman" w:cs="Times New Roman"/>
                <w:b/>
                <w:sz w:val="20"/>
                <w:szCs w:val="20"/>
                <w:lang w:eastAsia="en-US"/>
              </w:rPr>
              <w:t>rėmimosi kitų ūkio subjektų pajėgumais sąlygos</w:t>
            </w:r>
          </w:p>
        </w:tc>
      </w:tr>
      <w:tr w:rsidR="00F3355C" w:rsidRPr="004E3609" w14:paraId="0B6C620F" w14:textId="77777777" w:rsidTr="0082567E">
        <w:tc>
          <w:tcPr>
            <w:tcW w:w="733" w:type="dxa"/>
            <w:tcBorders>
              <w:top w:val="single" w:sz="4" w:space="0" w:color="auto"/>
              <w:left w:val="single" w:sz="4" w:space="0" w:color="auto"/>
              <w:bottom w:val="single" w:sz="4" w:space="0" w:color="auto"/>
              <w:right w:val="single" w:sz="4" w:space="0" w:color="auto"/>
            </w:tcBorders>
          </w:tcPr>
          <w:p w14:paraId="42C78CD4" w14:textId="77777777" w:rsidR="00F3355C" w:rsidRPr="004E3609" w:rsidRDefault="00F3355C" w:rsidP="00F3355C">
            <w:pPr>
              <w:spacing w:after="0" w:line="240" w:lineRule="auto"/>
              <w:rPr>
                <w:rFonts w:ascii="Times New Roman" w:eastAsia="Times New Roman" w:hAnsi="Times New Roman" w:cs="Times New Roman"/>
                <w:sz w:val="20"/>
                <w:szCs w:val="20"/>
                <w:lang w:eastAsia="en-US"/>
              </w:rPr>
            </w:pPr>
            <w:r w:rsidRPr="004E3609">
              <w:rPr>
                <w:rFonts w:ascii="Times New Roman" w:eastAsia="Times New Roman" w:hAnsi="Times New Roman" w:cs="Times New Roman"/>
                <w:sz w:val="20"/>
                <w:szCs w:val="20"/>
                <w:lang w:eastAsia="en-US"/>
              </w:rPr>
              <w:t>1.1</w:t>
            </w:r>
          </w:p>
        </w:tc>
        <w:tc>
          <w:tcPr>
            <w:tcW w:w="3515" w:type="dxa"/>
            <w:tcBorders>
              <w:top w:val="single" w:sz="4" w:space="0" w:color="auto"/>
              <w:left w:val="single" w:sz="4" w:space="0" w:color="auto"/>
              <w:bottom w:val="single" w:sz="4" w:space="0" w:color="auto"/>
              <w:right w:val="single" w:sz="4" w:space="0" w:color="auto"/>
            </w:tcBorders>
            <w:shd w:val="clear" w:color="auto" w:fill="FFFFFF"/>
          </w:tcPr>
          <w:p w14:paraId="6D796D94" w14:textId="77777777" w:rsidR="004E3609" w:rsidRPr="004E3609" w:rsidRDefault="004E3609" w:rsidP="004E3609">
            <w:pPr>
              <w:spacing w:before="20" w:after="20" w:line="240" w:lineRule="auto"/>
              <w:jc w:val="both"/>
              <w:rPr>
                <w:rFonts w:ascii="Times New Roman" w:eastAsia="PMingLiU" w:hAnsi="Times New Roman" w:cs="Times New Roman"/>
                <w:sz w:val="20"/>
                <w:szCs w:val="20"/>
                <w:lang w:eastAsia="en-US"/>
              </w:rPr>
            </w:pPr>
            <w:r w:rsidRPr="004E3609">
              <w:rPr>
                <w:rFonts w:ascii="Times New Roman" w:eastAsia="PMingLiU" w:hAnsi="Times New Roman" w:cs="Times New Roman"/>
                <w:sz w:val="20"/>
                <w:szCs w:val="20"/>
                <w:lang w:eastAsia="en-US"/>
              </w:rPr>
              <w:t>Tiekėjas turi turėti arba nuomotis (ar kitais pagrindais naudoti) pirkimo sutarčiai vykdyti reikiamą kiekį transporto priemonių:</w:t>
            </w:r>
          </w:p>
          <w:p w14:paraId="666DB0DD" w14:textId="77777777" w:rsidR="004E3609" w:rsidRPr="004E3609" w:rsidRDefault="004E3609" w:rsidP="004E3609">
            <w:pPr>
              <w:tabs>
                <w:tab w:val="left" w:pos="295"/>
              </w:tabs>
              <w:spacing w:before="20" w:after="20" w:line="240" w:lineRule="auto"/>
              <w:ind w:left="12"/>
              <w:jc w:val="both"/>
              <w:rPr>
                <w:rFonts w:ascii="Times New Roman" w:eastAsia="PMingLiU" w:hAnsi="Times New Roman" w:cs="Times New Roman"/>
                <w:sz w:val="20"/>
                <w:szCs w:val="20"/>
                <w:lang w:eastAsia="en-US"/>
              </w:rPr>
            </w:pPr>
            <w:r w:rsidRPr="004E3609">
              <w:rPr>
                <w:rFonts w:ascii="Times New Roman" w:eastAsia="PMingLiU" w:hAnsi="Times New Roman" w:cs="Times New Roman"/>
                <w:sz w:val="20"/>
                <w:szCs w:val="20"/>
              </w:rPr>
              <w:t xml:space="preserve">- I pirkimo daliai bent 1 M1 klasės transporto priemonę, </w:t>
            </w:r>
            <w:r w:rsidRPr="004E3609">
              <w:rPr>
                <w:rFonts w:ascii="Times New Roman" w:eastAsia="PMingLiU" w:hAnsi="Times New Roman" w:cs="Times New Roman"/>
                <w:sz w:val="20"/>
                <w:szCs w:val="20"/>
                <w:lang w:eastAsia="en-US"/>
              </w:rPr>
              <w:t>pritaikytą keleiviams vežti;</w:t>
            </w:r>
          </w:p>
          <w:p w14:paraId="1926EFEB" w14:textId="77777777" w:rsidR="004E3609" w:rsidRPr="004E3609" w:rsidRDefault="004E3609" w:rsidP="004E3609">
            <w:pPr>
              <w:tabs>
                <w:tab w:val="left" w:pos="295"/>
              </w:tabs>
              <w:spacing w:before="20" w:after="20" w:line="240" w:lineRule="auto"/>
              <w:ind w:left="12"/>
              <w:jc w:val="both"/>
              <w:rPr>
                <w:rFonts w:ascii="Times New Roman" w:eastAsia="PMingLiU" w:hAnsi="Times New Roman" w:cs="Times New Roman"/>
                <w:sz w:val="20"/>
                <w:szCs w:val="20"/>
                <w:lang w:eastAsia="en-US"/>
              </w:rPr>
            </w:pPr>
            <w:r w:rsidRPr="004E3609">
              <w:rPr>
                <w:rFonts w:ascii="Times New Roman" w:eastAsia="PMingLiU" w:hAnsi="Times New Roman" w:cs="Times New Roman"/>
                <w:sz w:val="20"/>
                <w:szCs w:val="20"/>
                <w:lang w:eastAsia="en-US"/>
              </w:rPr>
              <w:t xml:space="preserve">- II pirkimo </w:t>
            </w:r>
            <w:r w:rsidRPr="004E3609">
              <w:rPr>
                <w:rFonts w:ascii="Times New Roman" w:eastAsia="PMingLiU" w:hAnsi="Times New Roman" w:cs="Times New Roman"/>
                <w:sz w:val="20"/>
                <w:szCs w:val="20"/>
              </w:rPr>
              <w:t xml:space="preserve">daliai bent 1 M1 klasės transporto priemonę, </w:t>
            </w:r>
            <w:r w:rsidRPr="004E3609">
              <w:rPr>
                <w:rFonts w:ascii="Times New Roman" w:eastAsia="PMingLiU" w:hAnsi="Times New Roman" w:cs="Times New Roman"/>
                <w:sz w:val="20"/>
                <w:szCs w:val="20"/>
                <w:lang w:eastAsia="en-US"/>
              </w:rPr>
              <w:t>pritaikytą keleiviams vežti;</w:t>
            </w:r>
          </w:p>
          <w:p w14:paraId="05CED7DA" w14:textId="77777777" w:rsidR="004E3609" w:rsidRPr="004E3609" w:rsidRDefault="004E3609" w:rsidP="004E3609">
            <w:pPr>
              <w:tabs>
                <w:tab w:val="left" w:pos="295"/>
              </w:tabs>
              <w:spacing w:before="20" w:after="20" w:line="240" w:lineRule="auto"/>
              <w:ind w:left="12"/>
              <w:jc w:val="both"/>
              <w:rPr>
                <w:rFonts w:ascii="Times New Roman" w:eastAsia="PMingLiU" w:hAnsi="Times New Roman" w:cs="Times New Roman"/>
                <w:sz w:val="20"/>
                <w:szCs w:val="20"/>
                <w:lang w:eastAsia="en-US"/>
              </w:rPr>
            </w:pPr>
            <w:r w:rsidRPr="004E3609">
              <w:rPr>
                <w:rFonts w:ascii="Times New Roman" w:eastAsia="PMingLiU" w:hAnsi="Times New Roman" w:cs="Times New Roman"/>
                <w:sz w:val="20"/>
                <w:szCs w:val="20"/>
                <w:lang w:eastAsia="en-US"/>
              </w:rPr>
              <w:t>- III pirkimo daliai bent 1 M1 klasės transporto priemonę pritaikytą keleiviams vežti;</w:t>
            </w:r>
          </w:p>
          <w:p w14:paraId="6B3B72A0" w14:textId="77777777" w:rsidR="004E3609" w:rsidRPr="004E3609" w:rsidRDefault="004E3609" w:rsidP="004E3609">
            <w:pPr>
              <w:tabs>
                <w:tab w:val="left" w:pos="295"/>
              </w:tabs>
              <w:spacing w:before="20" w:after="20" w:line="240" w:lineRule="auto"/>
              <w:ind w:left="12"/>
              <w:jc w:val="both"/>
              <w:rPr>
                <w:rFonts w:ascii="Times New Roman" w:eastAsia="PMingLiU" w:hAnsi="Times New Roman" w:cs="Times New Roman"/>
                <w:sz w:val="20"/>
                <w:szCs w:val="20"/>
                <w:lang w:eastAsia="en-US"/>
              </w:rPr>
            </w:pPr>
            <w:r w:rsidRPr="004E3609">
              <w:rPr>
                <w:rFonts w:ascii="Times New Roman" w:eastAsia="PMingLiU" w:hAnsi="Times New Roman" w:cs="Times New Roman"/>
                <w:sz w:val="20"/>
                <w:szCs w:val="20"/>
                <w:lang w:eastAsia="en-US"/>
              </w:rPr>
              <w:t xml:space="preserve">- IV pirkimo daliai </w:t>
            </w:r>
            <w:r w:rsidRPr="004E3609">
              <w:rPr>
                <w:rFonts w:ascii="Times New Roman" w:eastAsia="PMingLiU" w:hAnsi="Times New Roman" w:cs="Times New Roman"/>
                <w:sz w:val="20"/>
                <w:szCs w:val="20"/>
              </w:rPr>
              <w:t>bent 1 M2 klasės transporto priemonę pritaikytą 3 keleiviams neįgaliųjų vežimėliuose vežti</w:t>
            </w:r>
            <w:r w:rsidRPr="004E3609">
              <w:rPr>
                <w:rFonts w:ascii="Times New Roman" w:eastAsia="PMingLiU" w:hAnsi="Times New Roman" w:cs="Times New Roman"/>
                <w:sz w:val="20"/>
                <w:szCs w:val="20"/>
                <w:lang w:eastAsia="en-US"/>
              </w:rPr>
              <w:t>;</w:t>
            </w:r>
          </w:p>
          <w:p w14:paraId="62A95950" w14:textId="77777777" w:rsidR="004E3609" w:rsidRPr="004E3609" w:rsidRDefault="004E3609" w:rsidP="004E3609">
            <w:pPr>
              <w:tabs>
                <w:tab w:val="left" w:pos="295"/>
              </w:tabs>
              <w:spacing w:before="20" w:after="20" w:line="240" w:lineRule="auto"/>
              <w:ind w:left="12"/>
              <w:jc w:val="both"/>
              <w:rPr>
                <w:rFonts w:ascii="Times New Roman" w:eastAsia="PMingLiU" w:hAnsi="Times New Roman" w:cs="Times New Roman"/>
                <w:sz w:val="20"/>
                <w:szCs w:val="20"/>
                <w:lang w:eastAsia="en-US"/>
              </w:rPr>
            </w:pPr>
            <w:r w:rsidRPr="004E3609">
              <w:rPr>
                <w:rFonts w:ascii="Times New Roman" w:eastAsia="PMingLiU" w:hAnsi="Times New Roman" w:cs="Times New Roman"/>
                <w:sz w:val="20"/>
                <w:szCs w:val="20"/>
                <w:lang w:eastAsia="en-US"/>
              </w:rPr>
              <w:t>- V pirkimo daliai bent 1 M1 klasės transporto priemonę, pritaikytą 1 keleiviui neįgaliųjų vežimėlyje vežti;</w:t>
            </w:r>
          </w:p>
          <w:p w14:paraId="15D42F34" w14:textId="77777777" w:rsidR="004E3609" w:rsidRPr="004E3609" w:rsidRDefault="004E3609" w:rsidP="004E3609">
            <w:pPr>
              <w:tabs>
                <w:tab w:val="left" w:pos="295"/>
              </w:tabs>
              <w:spacing w:before="20" w:after="20" w:line="240" w:lineRule="auto"/>
              <w:ind w:left="12"/>
              <w:jc w:val="both"/>
              <w:rPr>
                <w:rFonts w:ascii="Times New Roman" w:eastAsia="PMingLiU" w:hAnsi="Times New Roman" w:cs="Times New Roman"/>
                <w:sz w:val="20"/>
                <w:szCs w:val="20"/>
                <w:lang w:eastAsia="en-US"/>
              </w:rPr>
            </w:pPr>
            <w:r w:rsidRPr="004E3609">
              <w:rPr>
                <w:rFonts w:ascii="Times New Roman" w:eastAsia="PMingLiU" w:hAnsi="Times New Roman" w:cs="Times New Roman"/>
                <w:sz w:val="20"/>
                <w:szCs w:val="20"/>
                <w:lang w:eastAsia="en-US"/>
              </w:rPr>
              <w:t>- VI pirkimo daliai bent 1 M1 klasės transporto priemonę, pritaikytą 1 keleiviui neįgaliųjų vežimėlyje vežti;</w:t>
            </w:r>
          </w:p>
          <w:p w14:paraId="082388E7" w14:textId="77777777" w:rsidR="004E3609" w:rsidRPr="004E3609" w:rsidRDefault="004E3609" w:rsidP="004E3609">
            <w:pPr>
              <w:tabs>
                <w:tab w:val="left" w:pos="295"/>
              </w:tabs>
              <w:spacing w:before="20" w:after="20" w:line="240" w:lineRule="auto"/>
              <w:ind w:left="12"/>
              <w:jc w:val="both"/>
              <w:rPr>
                <w:rFonts w:ascii="Times New Roman" w:eastAsia="PMingLiU" w:hAnsi="Times New Roman" w:cs="Times New Roman"/>
                <w:sz w:val="20"/>
                <w:szCs w:val="20"/>
                <w:lang w:eastAsia="en-US"/>
              </w:rPr>
            </w:pPr>
            <w:r w:rsidRPr="004E3609">
              <w:rPr>
                <w:rFonts w:ascii="Times New Roman" w:eastAsia="PMingLiU" w:hAnsi="Times New Roman" w:cs="Times New Roman"/>
                <w:sz w:val="20"/>
                <w:szCs w:val="20"/>
                <w:lang w:eastAsia="en-US"/>
              </w:rPr>
              <w:t>- VII pirkimo daliai bent 1 M1 klasės transporto priemonę, pritaikytą keleiviams vežti.</w:t>
            </w:r>
          </w:p>
          <w:p w14:paraId="5647C36F" w14:textId="77777777" w:rsidR="004E3609" w:rsidRPr="004E3609" w:rsidRDefault="004E3609" w:rsidP="004E3609">
            <w:pPr>
              <w:tabs>
                <w:tab w:val="left" w:pos="295"/>
              </w:tabs>
              <w:spacing w:before="20" w:after="20" w:line="240" w:lineRule="auto"/>
              <w:ind w:left="12"/>
              <w:jc w:val="both"/>
              <w:rPr>
                <w:rFonts w:ascii="Times New Roman" w:eastAsia="PMingLiU" w:hAnsi="Times New Roman" w:cs="Times New Roman"/>
                <w:sz w:val="20"/>
                <w:szCs w:val="20"/>
                <w:lang w:eastAsia="en-US"/>
              </w:rPr>
            </w:pPr>
          </w:p>
          <w:p w14:paraId="1A215809" w14:textId="77777777" w:rsidR="004E3609" w:rsidRPr="004E3609" w:rsidRDefault="004E3609" w:rsidP="004E3609">
            <w:pPr>
              <w:tabs>
                <w:tab w:val="left" w:pos="295"/>
              </w:tabs>
              <w:spacing w:before="20" w:after="20" w:line="240" w:lineRule="auto"/>
              <w:ind w:left="12"/>
              <w:jc w:val="both"/>
              <w:rPr>
                <w:rFonts w:ascii="Times New Roman" w:eastAsia="PMingLiU" w:hAnsi="Times New Roman" w:cs="Times New Roman"/>
                <w:sz w:val="20"/>
                <w:szCs w:val="20"/>
                <w:lang w:eastAsia="en-US"/>
              </w:rPr>
            </w:pPr>
            <w:r w:rsidRPr="004E3609">
              <w:rPr>
                <w:rFonts w:ascii="Times New Roman" w:eastAsia="PMingLiU" w:hAnsi="Times New Roman" w:cs="Times New Roman"/>
                <w:sz w:val="20"/>
                <w:szCs w:val="20"/>
                <w:lang w:eastAsia="en-US"/>
              </w:rPr>
              <w:t xml:space="preserve">Jeigu pasiūlymas teikiamas dėl kelių pirkimo dalių reikalavimai transporto priemonėms </w:t>
            </w:r>
            <w:r w:rsidRPr="0025007D">
              <w:rPr>
                <w:rFonts w:ascii="Times New Roman" w:eastAsia="PMingLiU" w:hAnsi="Times New Roman" w:cs="Times New Roman"/>
                <w:b/>
                <w:bCs/>
                <w:sz w:val="20"/>
                <w:szCs w:val="20"/>
                <w:u w:val="single"/>
                <w:lang w:eastAsia="en-US"/>
              </w:rPr>
              <w:t>sumuojami</w:t>
            </w:r>
            <w:r w:rsidRPr="00963429">
              <w:rPr>
                <w:rFonts w:ascii="Times New Roman" w:eastAsia="PMingLiU" w:hAnsi="Times New Roman" w:cs="Times New Roman"/>
                <w:sz w:val="20"/>
                <w:szCs w:val="20"/>
                <w:u w:val="single"/>
                <w:lang w:eastAsia="en-US"/>
              </w:rPr>
              <w:t>.</w:t>
            </w:r>
          </w:p>
          <w:p w14:paraId="0C3B1B87" w14:textId="77777777" w:rsidR="004E3609" w:rsidRPr="004E3609" w:rsidRDefault="004E3609" w:rsidP="004E3609">
            <w:pPr>
              <w:tabs>
                <w:tab w:val="left" w:pos="295"/>
              </w:tabs>
              <w:spacing w:before="20" w:after="20" w:line="240" w:lineRule="auto"/>
              <w:ind w:left="12"/>
              <w:jc w:val="both"/>
              <w:rPr>
                <w:rFonts w:ascii="Times New Roman" w:eastAsia="PMingLiU" w:hAnsi="Times New Roman" w:cs="Times New Roman"/>
                <w:sz w:val="20"/>
                <w:szCs w:val="20"/>
                <w:lang w:eastAsia="en-US"/>
              </w:rPr>
            </w:pPr>
          </w:p>
          <w:p w14:paraId="038178A0" w14:textId="529BBDBE" w:rsidR="00F3355C" w:rsidRPr="004E3609" w:rsidRDefault="004E3609" w:rsidP="004E3609">
            <w:pPr>
              <w:tabs>
                <w:tab w:val="left" w:pos="295"/>
              </w:tabs>
              <w:spacing w:after="0" w:line="240" w:lineRule="auto"/>
              <w:jc w:val="both"/>
              <w:rPr>
                <w:rFonts w:ascii="Times New Roman" w:eastAsia="Times New Roman" w:hAnsi="Times New Roman" w:cs="Times New Roman"/>
                <w:sz w:val="20"/>
                <w:szCs w:val="20"/>
                <w:lang w:eastAsia="en-US"/>
              </w:rPr>
            </w:pPr>
            <w:r w:rsidRPr="004E3609">
              <w:rPr>
                <w:rFonts w:ascii="Times New Roman" w:eastAsia="PMingLiU" w:hAnsi="Times New Roman" w:cs="Times New Roman"/>
                <w:sz w:val="20"/>
                <w:szCs w:val="20"/>
                <w:lang w:eastAsia="en-US"/>
              </w:rPr>
              <w:t xml:space="preserve">Visos turimos (nuomojamos) transporto priemonės privalo atitikti ne mažesnį kaip </w:t>
            </w:r>
            <w:r w:rsidRPr="0025007D">
              <w:rPr>
                <w:rFonts w:ascii="Times New Roman" w:eastAsia="PMingLiU" w:hAnsi="Times New Roman" w:cs="Times New Roman"/>
                <w:sz w:val="20"/>
                <w:szCs w:val="20"/>
                <w:u w:val="single"/>
                <w:lang w:eastAsia="en-US"/>
              </w:rPr>
              <w:lastRenderedPageBreak/>
              <w:t>Euro 6 teršalų išmetimo standartą</w:t>
            </w:r>
            <w:r w:rsidRPr="004E3609">
              <w:rPr>
                <w:rFonts w:ascii="Times New Roman" w:eastAsia="PMingLiU" w:hAnsi="Times New Roman" w:cs="Times New Roman"/>
                <w:sz w:val="20"/>
                <w:szCs w:val="20"/>
                <w:lang w:eastAsia="en-US"/>
              </w:rPr>
              <w:t>, taip pat gali būti siūlomos transporto priemonės, kurios naudoja alternatyvius degalus ar energijos šaltinius (pavyzdžiui degalus iš atsinaujinančių energijos išteklių, gali būti varoma elektros energija, vandenilio dujomis, sintetiniais degalais ar parafininiu kuru, suslėgtomis ar suskystintomis gamtinėmis dujomis ir kt.), išskyrus skystųjų biodegalų ir degalų mišinius.</w:t>
            </w:r>
          </w:p>
        </w:tc>
        <w:tc>
          <w:tcPr>
            <w:tcW w:w="3118" w:type="dxa"/>
            <w:tcBorders>
              <w:top w:val="single" w:sz="4" w:space="0" w:color="auto"/>
              <w:left w:val="single" w:sz="4" w:space="0" w:color="auto"/>
              <w:bottom w:val="single" w:sz="4" w:space="0" w:color="auto"/>
              <w:right w:val="single" w:sz="4" w:space="0" w:color="auto"/>
            </w:tcBorders>
          </w:tcPr>
          <w:p w14:paraId="2D63AD8C" w14:textId="53A86669" w:rsidR="0044003A" w:rsidRPr="0044003A" w:rsidRDefault="0044003A" w:rsidP="0044003A">
            <w:pPr>
              <w:tabs>
                <w:tab w:val="left" w:pos="318"/>
              </w:tabs>
              <w:spacing w:after="0" w:line="240" w:lineRule="auto"/>
              <w:ind w:left="34"/>
              <w:jc w:val="both"/>
              <w:rPr>
                <w:rFonts w:ascii="Times New Roman" w:eastAsia="Times New Roman" w:hAnsi="Times New Roman" w:cs="Times New Roman"/>
                <w:sz w:val="20"/>
                <w:szCs w:val="20"/>
                <w:lang w:eastAsia="en-US"/>
              </w:rPr>
            </w:pPr>
            <w:r w:rsidRPr="0044003A">
              <w:rPr>
                <w:rFonts w:ascii="Times New Roman" w:eastAsia="Times New Roman" w:hAnsi="Times New Roman" w:cs="Times New Roman"/>
                <w:sz w:val="20"/>
                <w:szCs w:val="20"/>
                <w:lang w:eastAsia="en-US"/>
              </w:rPr>
              <w:lastRenderedPageBreak/>
              <w:t xml:space="preserve">1) </w:t>
            </w:r>
            <w:r w:rsidRPr="00482D9A">
              <w:rPr>
                <w:rFonts w:ascii="Times New Roman" w:eastAsia="Times New Roman" w:hAnsi="Times New Roman" w:cs="Times New Roman"/>
                <w:sz w:val="20"/>
                <w:szCs w:val="20"/>
                <w:u w:val="single"/>
                <w:lang w:eastAsia="en-US"/>
              </w:rPr>
              <w:t>Transporto priemonių sąrašas</w:t>
            </w:r>
            <w:r w:rsidRPr="0044003A">
              <w:rPr>
                <w:rFonts w:ascii="Times New Roman" w:eastAsia="Times New Roman" w:hAnsi="Times New Roman" w:cs="Times New Roman"/>
                <w:sz w:val="20"/>
                <w:szCs w:val="20"/>
                <w:lang w:eastAsia="en-US"/>
              </w:rPr>
              <w:t>,</w:t>
            </w:r>
            <w:r w:rsidR="00A722D6" w:rsidRPr="00A722D6">
              <w:rPr>
                <w:rFonts w:ascii="Segoe UI" w:hAnsi="Segoe UI" w:cs="Segoe UI"/>
                <w:sz w:val="18"/>
                <w:szCs w:val="18"/>
              </w:rPr>
              <w:t xml:space="preserve"> </w:t>
            </w:r>
            <w:r w:rsidR="00A722D6" w:rsidRPr="00E4598E">
              <w:rPr>
                <w:rFonts w:ascii="Times New Roman" w:eastAsia="Times New Roman" w:hAnsi="Times New Roman" w:cs="Times New Roman"/>
                <w:sz w:val="20"/>
                <w:szCs w:val="20"/>
                <w:lang w:eastAsia="en-US"/>
              </w:rPr>
              <w:t xml:space="preserve">užpildytas pagal Pirkimo sąlygų </w:t>
            </w:r>
            <w:r w:rsidR="00A722D6" w:rsidRPr="00E4598E">
              <w:rPr>
                <w:rFonts w:ascii="Times New Roman" w:eastAsia="Times New Roman" w:hAnsi="Times New Roman" w:cs="Times New Roman"/>
                <w:i/>
                <w:iCs/>
                <w:sz w:val="20"/>
                <w:szCs w:val="20"/>
                <w:lang w:eastAsia="en-US"/>
              </w:rPr>
              <w:t>12 priedą „Tiekėjo siūlomų transporto priemonių sąrašas“,</w:t>
            </w:r>
            <w:r w:rsidR="00A722D6">
              <w:rPr>
                <w:rFonts w:ascii="Times New Roman" w:eastAsia="Times New Roman" w:hAnsi="Times New Roman" w:cs="Times New Roman"/>
                <w:i/>
                <w:iCs/>
                <w:sz w:val="20"/>
                <w:szCs w:val="20"/>
                <w:lang w:eastAsia="en-US"/>
              </w:rPr>
              <w:t xml:space="preserve"> </w:t>
            </w:r>
            <w:r w:rsidRPr="0044003A">
              <w:rPr>
                <w:rFonts w:ascii="Times New Roman" w:eastAsia="Times New Roman" w:hAnsi="Times New Roman" w:cs="Times New Roman"/>
                <w:sz w:val="20"/>
                <w:szCs w:val="20"/>
                <w:lang w:eastAsia="en-US"/>
              </w:rPr>
              <w:t xml:space="preserve">kuriame nurodomos transporto priemonių markės, gamybos metai, taip pat nurodoma ar transporto priemonės yra nuosavos, nuomojamos ar valdomos kita teisėta forma; </w:t>
            </w:r>
          </w:p>
          <w:p w14:paraId="64059113" w14:textId="0125F3C0" w:rsidR="0044003A" w:rsidRPr="0044003A" w:rsidRDefault="0044003A" w:rsidP="0044003A">
            <w:pPr>
              <w:tabs>
                <w:tab w:val="left" w:pos="318"/>
              </w:tabs>
              <w:spacing w:after="0" w:line="240" w:lineRule="auto"/>
              <w:ind w:left="34"/>
              <w:jc w:val="both"/>
              <w:rPr>
                <w:rFonts w:ascii="Times New Roman" w:eastAsia="Times New Roman" w:hAnsi="Times New Roman" w:cs="Times New Roman"/>
                <w:sz w:val="20"/>
                <w:szCs w:val="20"/>
                <w:lang w:eastAsia="en-US"/>
              </w:rPr>
            </w:pPr>
            <w:r w:rsidRPr="0044003A">
              <w:rPr>
                <w:rFonts w:ascii="Times New Roman" w:eastAsia="Times New Roman" w:hAnsi="Times New Roman" w:cs="Times New Roman"/>
                <w:sz w:val="20"/>
                <w:szCs w:val="20"/>
                <w:lang w:eastAsia="en-US"/>
              </w:rPr>
              <w:t xml:space="preserve">2) Turimų (nuomojamų) transporto priemonių </w:t>
            </w:r>
            <w:r w:rsidRPr="00482D9A">
              <w:rPr>
                <w:rFonts w:ascii="Times New Roman" w:eastAsia="Times New Roman" w:hAnsi="Times New Roman" w:cs="Times New Roman"/>
                <w:sz w:val="20"/>
                <w:szCs w:val="20"/>
                <w:u w:val="single"/>
                <w:lang w:eastAsia="en-US"/>
              </w:rPr>
              <w:t>registracijos liudijimų</w:t>
            </w:r>
            <w:r w:rsidR="00413454">
              <w:rPr>
                <w:rFonts w:ascii="Times New Roman" w:eastAsia="Times New Roman" w:hAnsi="Times New Roman" w:cs="Times New Roman"/>
                <w:sz w:val="20"/>
                <w:szCs w:val="20"/>
                <w:lang w:eastAsia="en-US"/>
              </w:rPr>
              <w:t xml:space="preserve"> bei </w:t>
            </w:r>
            <w:r w:rsidR="00E4598E" w:rsidRPr="00523C64">
              <w:rPr>
                <w:rFonts w:ascii="Times New Roman" w:eastAsia="Times New Roman" w:hAnsi="Times New Roman" w:cs="Times New Roman"/>
                <w:sz w:val="20"/>
                <w:szCs w:val="20"/>
                <w:lang w:eastAsia="en-US"/>
              </w:rPr>
              <w:t xml:space="preserve">galiojančios </w:t>
            </w:r>
            <w:r w:rsidR="00482D9A" w:rsidRPr="00523C64">
              <w:rPr>
                <w:rFonts w:ascii="Times New Roman" w:eastAsia="Times New Roman" w:hAnsi="Times New Roman" w:cs="Times New Roman"/>
                <w:sz w:val="20"/>
                <w:szCs w:val="20"/>
                <w:u w:val="single"/>
                <w:lang w:eastAsia="en-US"/>
              </w:rPr>
              <w:t xml:space="preserve">Privalomosios transporto priemonių </w:t>
            </w:r>
            <w:r w:rsidR="00413454" w:rsidRPr="00523C64">
              <w:rPr>
                <w:rFonts w:ascii="Times New Roman" w:eastAsia="Times New Roman" w:hAnsi="Times New Roman" w:cs="Times New Roman"/>
                <w:sz w:val="20"/>
                <w:szCs w:val="20"/>
                <w:u w:val="single"/>
                <w:lang w:eastAsia="en-US"/>
              </w:rPr>
              <w:t xml:space="preserve">techninės apžiūros </w:t>
            </w:r>
            <w:r w:rsidR="00482D9A" w:rsidRPr="00523C64">
              <w:rPr>
                <w:rFonts w:ascii="Times New Roman" w:eastAsia="Times New Roman" w:hAnsi="Times New Roman" w:cs="Times New Roman"/>
                <w:sz w:val="20"/>
                <w:szCs w:val="20"/>
                <w:u w:val="single"/>
                <w:lang w:eastAsia="en-US"/>
              </w:rPr>
              <w:t xml:space="preserve">rezultatų </w:t>
            </w:r>
            <w:r w:rsidR="00413454" w:rsidRPr="00523C64">
              <w:rPr>
                <w:rFonts w:ascii="Times New Roman" w:eastAsia="Times New Roman" w:hAnsi="Times New Roman" w:cs="Times New Roman"/>
                <w:sz w:val="20"/>
                <w:szCs w:val="20"/>
                <w:u w:val="single"/>
                <w:lang w:eastAsia="en-US"/>
              </w:rPr>
              <w:t>ataskaitų</w:t>
            </w:r>
            <w:r w:rsidRPr="00523C64">
              <w:rPr>
                <w:rFonts w:ascii="Times New Roman" w:eastAsia="Times New Roman" w:hAnsi="Times New Roman" w:cs="Times New Roman"/>
                <w:sz w:val="20"/>
                <w:szCs w:val="20"/>
                <w:lang w:eastAsia="en-US"/>
              </w:rPr>
              <w:t xml:space="preserve"> kopijos</w:t>
            </w:r>
            <w:r w:rsidR="00413454">
              <w:rPr>
                <w:rFonts w:ascii="Times New Roman" w:eastAsia="Times New Roman" w:hAnsi="Times New Roman" w:cs="Times New Roman"/>
                <w:sz w:val="20"/>
                <w:szCs w:val="20"/>
                <w:lang w:eastAsia="en-US"/>
              </w:rPr>
              <w:t>.</w:t>
            </w:r>
          </w:p>
          <w:p w14:paraId="449B6F1A" w14:textId="77777777" w:rsidR="0044003A" w:rsidRPr="0044003A" w:rsidRDefault="0044003A" w:rsidP="0044003A">
            <w:pPr>
              <w:tabs>
                <w:tab w:val="left" w:pos="318"/>
              </w:tabs>
              <w:spacing w:after="0" w:line="240" w:lineRule="auto"/>
              <w:ind w:left="34"/>
              <w:jc w:val="both"/>
              <w:rPr>
                <w:rFonts w:ascii="Times New Roman" w:eastAsia="Times New Roman" w:hAnsi="Times New Roman" w:cs="Times New Roman"/>
                <w:sz w:val="20"/>
                <w:szCs w:val="20"/>
                <w:lang w:eastAsia="en-US"/>
              </w:rPr>
            </w:pPr>
            <w:r w:rsidRPr="0044003A">
              <w:rPr>
                <w:rFonts w:ascii="Times New Roman" w:eastAsia="Times New Roman" w:hAnsi="Times New Roman" w:cs="Times New Roman"/>
                <w:sz w:val="20"/>
                <w:szCs w:val="20"/>
                <w:lang w:eastAsia="en-US"/>
              </w:rPr>
              <w:t xml:space="preserve">3) </w:t>
            </w:r>
            <w:r w:rsidRPr="0025007D">
              <w:rPr>
                <w:rFonts w:ascii="Times New Roman" w:eastAsia="Times New Roman" w:hAnsi="Times New Roman" w:cs="Times New Roman"/>
                <w:sz w:val="20"/>
                <w:szCs w:val="20"/>
                <w:u w:val="single"/>
                <w:lang w:eastAsia="en-US"/>
              </w:rPr>
              <w:t>Nuomos sutartys</w:t>
            </w:r>
            <w:r w:rsidRPr="0044003A">
              <w:rPr>
                <w:rFonts w:ascii="Times New Roman" w:eastAsia="Times New Roman" w:hAnsi="Times New Roman" w:cs="Times New Roman"/>
                <w:sz w:val="20"/>
                <w:szCs w:val="20"/>
                <w:lang w:eastAsia="en-US"/>
              </w:rPr>
              <w:t xml:space="preserve"> ar kiti dokumentai patvirtinantys, kad teikėjas disponuoja transporto priemonėmis reikalingomis sutarčiai įvykdyti (dokumentai pateikiami jeigu transporto priemonės nėra nuosavos).</w:t>
            </w:r>
          </w:p>
          <w:p w14:paraId="12D48E84" w14:textId="1586E2E6" w:rsidR="004E3609" w:rsidRPr="004E3609" w:rsidRDefault="0044003A" w:rsidP="004E3609">
            <w:pPr>
              <w:tabs>
                <w:tab w:val="left" w:pos="318"/>
              </w:tabs>
              <w:spacing w:after="0" w:line="240" w:lineRule="auto"/>
              <w:ind w:left="34"/>
              <w:jc w:val="both"/>
              <w:rPr>
                <w:rFonts w:ascii="Times New Roman" w:eastAsia="PMingLiU" w:hAnsi="Times New Roman" w:cs="Times New Roman"/>
                <w:sz w:val="20"/>
                <w:szCs w:val="20"/>
              </w:rPr>
            </w:pPr>
            <w:r>
              <w:rPr>
                <w:rFonts w:ascii="Times New Roman" w:eastAsia="Times New Roman" w:hAnsi="Times New Roman" w:cs="Times New Roman"/>
                <w:sz w:val="20"/>
                <w:szCs w:val="20"/>
                <w:lang w:eastAsia="en-US"/>
              </w:rPr>
              <w:t>4</w:t>
            </w:r>
            <w:r w:rsidR="004E3609" w:rsidRPr="004E3609">
              <w:rPr>
                <w:rFonts w:ascii="Times New Roman" w:eastAsia="Times New Roman" w:hAnsi="Times New Roman" w:cs="Times New Roman"/>
                <w:sz w:val="20"/>
                <w:szCs w:val="20"/>
                <w:lang w:eastAsia="en-US"/>
              </w:rPr>
              <w:t xml:space="preserve">) </w:t>
            </w:r>
            <w:r w:rsidR="004E3609" w:rsidRPr="00482D9A">
              <w:rPr>
                <w:rFonts w:ascii="Times New Roman" w:eastAsia="Times New Roman" w:hAnsi="Times New Roman" w:cs="Times New Roman"/>
                <w:sz w:val="20"/>
                <w:szCs w:val="20"/>
                <w:u w:val="single"/>
                <w:lang w:eastAsia="en-US"/>
              </w:rPr>
              <w:t>Laisvos formos deklaracija</w:t>
            </w:r>
            <w:r w:rsidR="004E3609" w:rsidRPr="004E3609">
              <w:rPr>
                <w:rFonts w:ascii="Times New Roman" w:eastAsia="Times New Roman" w:hAnsi="Times New Roman" w:cs="Times New Roman"/>
                <w:sz w:val="20"/>
                <w:szCs w:val="20"/>
                <w:lang w:eastAsia="en-US"/>
              </w:rPr>
              <w:t>, kad transporto priemonė yra pritaikyta vežti keleivius neįgaliojo vežimėlyje arba kitas lygiavertis dokumentas (s</w:t>
            </w:r>
            <w:r w:rsidR="004E3609" w:rsidRPr="004E3609">
              <w:rPr>
                <w:rFonts w:ascii="Times New Roman" w:eastAsia="PMingLiU" w:hAnsi="Times New Roman" w:cs="Times New Roman"/>
                <w:sz w:val="20"/>
                <w:szCs w:val="20"/>
              </w:rPr>
              <w:t>iūlomų transporto priemonių salonų nuotraukos ar kt.);</w:t>
            </w:r>
          </w:p>
          <w:p w14:paraId="221BD8AF" w14:textId="77777777" w:rsidR="00F3355C" w:rsidRDefault="0044003A" w:rsidP="004E3609">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r w:rsidR="004E3609" w:rsidRPr="004E3609">
              <w:rPr>
                <w:rFonts w:ascii="Times New Roman" w:eastAsia="Times New Roman" w:hAnsi="Times New Roman" w:cs="Times New Roman"/>
                <w:sz w:val="20"/>
                <w:szCs w:val="20"/>
                <w:lang w:eastAsia="en-US"/>
              </w:rPr>
              <w:t xml:space="preserve">) </w:t>
            </w:r>
            <w:r w:rsidR="004E3609" w:rsidRPr="0025007D">
              <w:rPr>
                <w:rFonts w:ascii="Times New Roman" w:eastAsia="Times New Roman" w:hAnsi="Times New Roman" w:cs="Times New Roman"/>
                <w:sz w:val="20"/>
                <w:szCs w:val="20"/>
                <w:u w:val="single"/>
                <w:lang w:eastAsia="en-US"/>
              </w:rPr>
              <w:t>Transporto priemonių atitikimą reikalaujamam ekologiniam standartui patvirtinantys dokumentai</w:t>
            </w:r>
            <w:r w:rsidR="004E3609" w:rsidRPr="004E3609">
              <w:rPr>
                <w:rFonts w:ascii="Times New Roman" w:eastAsia="Times New Roman" w:hAnsi="Times New Roman" w:cs="Times New Roman"/>
                <w:sz w:val="20"/>
                <w:szCs w:val="20"/>
                <w:lang w:eastAsia="en-US"/>
              </w:rPr>
              <w:t xml:space="preserve"> arba dokumentai, patvirtinantys, kad turimos (nuomojamos) transporto priemonės </w:t>
            </w:r>
            <w:r w:rsidR="004E3609" w:rsidRPr="004E3609">
              <w:rPr>
                <w:rFonts w:ascii="Times New Roman" w:eastAsia="Times New Roman" w:hAnsi="Times New Roman" w:cs="Times New Roman"/>
                <w:sz w:val="20"/>
                <w:szCs w:val="20"/>
                <w:lang w:eastAsia="en-US"/>
              </w:rPr>
              <w:lastRenderedPageBreak/>
              <w:t>naudoja alternatyvius degalus ar energijos šaltinius, išskyrus skystųjų biodegalų ir degalų mišinius.</w:t>
            </w:r>
          </w:p>
          <w:p w14:paraId="704219DB" w14:textId="7E6DA208" w:rsidR="002C5FDA" w:rsidRPr="002C5FDA" w:rsidRDefault="002C5FDA" w:rsidP="004E3609">
            <w:pPr>
              <w:spacing w:after="0" w:line="240" w:lineRule="auto"/>
              <w:jc w:val="both"/>
              <w:rPr>
                <w:rFonts w:ascii="Times New Roman" w:eastAsia="Times New Roman" w:hAnsi="Times New Roman" w:cs="Times New Roman"/>
                <w:i/>
                <w:iCs/>
                <w:sz w:val="20"/>
                <w:szCs w:val="20"/>
                <w:lang w:eastAsia="en-US"/>
              </w:rPr>
            </w:pPr>
          </w:p>
        </w:tc>
        <w:tc>
          <w:tcPr>
            <w:tcW w:w="2263" w:type="dxa"/>
            <w:tcBorders>
              <w:top w:val="single" w:sz="4" w:space="0" w:color="auto"/>
              <w:left w:val="single" w:sz="4" w:space="0" w:color="auto"/>
              <w:bottom w:val="single" w:sz="4" w:space="0" w:color="auto"/>
              <w:right w:val="single" w:sz="4" w:space="0" w:color="auto"/>
            </w:tcBorders>
          </w:tcPr>
          <w:p w14:paraId="32E6CEA3" w14:textId="77777777" w:rsidR="00F3355C" w:rsidRPr="004E3609" w:rsidRDefault="00F3355C" w:rsidP="00963429">
            <w:pPr>
              <w:numPr>
                <w:ilvl w:val="0"/>
                <w:numId w:val="39"/>
              </w:numPr>
              <w:tabs>
                <w:tab w:val="left" w:pos="288"/>
                <w:tab w:val="left" w:pos="636"/>
              </w:tabs>
              <w:spacing w:after="0" w:line="240" w:lineRule="auto"/>
              <w:ind w:left="0" w:firstLine="18"/>
              <w:contextualSpacing/>
              <w:jc w:val="both"/>
              <w:rPr>
                <w:rFonts w:ascii="Times New Roman" w:eastAsia="Times New Roman" w:hAnsi="Times New Roman" w:cs="Times New Roman"/>
                <w:color w:val="000000"/>
                <w:sz w:val="20"/>
                <w:szCs w:val="20"/>
                <w:lang w:eastAsia="en-US"/>
              </w:rPr>
            </w:pPr>
            <w:r w:rsidRPr="004E3609">
              <w:rPr>
                <w:rFonts w:ascii="Times New Roman" w:eastAsia="Times New Roman" w:hAnsi="Times New Roman" w:cs="Times New Roman"/>
                <w:color w:val="000000"/>
                <w:sz w:val="20"/>
                <w:szCs w:val="20"/>
                <w:lang w:eastAsia="en-US"/>
              </w:rPr>
              <w:lastRenderedPageBreak/>
              <w:t>Jeigu pasiūlymą teikia ūkio subjektų grupė – reikalavimą turi atitikti visi ūkio subjektų grupės nariai kartu (ūkio subjektų grupės narių turima patirtis sumuojama), atsižvelgiant į jų prisiimamus įsipareigojimus;</w:t>
            </w:r>
          </w:p>
          <w:p w14:paraId="5B92023A" w14:textId="77777777" w:rsidR="00F3355C" w:rsidRPr="004E3609" w:rsidRDefault="00F3355C" w:rsidP="00963429">
            <w:pPr>
              <w:numPr>
                <w:ilvl w:val="0"/>
                <w:numId w:val="37"/>
              </w:numPr>
              <w:tabs>
                <w:tab w:val="left" w:pos="288"/>
                <w:tab w:val="left" w:pos="636"/>
              </w:tabs>
              <w:spacing w:after="0" w:line="240" w:lineRule="auto"/>
              <w:ind w:left="0" w:firstLine="0"/>
              <w:contextualSpacing/>
              <w:jc w:val="both"/>
              <w:rPr>
                <w:rFonts w:ascii="Times New Roman" w:eastAsia="Times New Roman" w:hAnsi="Times New Roman" w:cs="Times New Roman"/>
                <w:color w:val="000000"/>
                <w:sz w:val="20"/>
                <w:szCs w:val="20"/>
              </w:rPr>
            </w:pPr>
            <w:r w:rsidRPr="004E3609">
              <w:rPr>
                <w:rFonts w:ascii="Times New Roman" w:eastAsia="Times New Roman" w:hAnsi="Times New Roman" w:cs="Times New Roman"/>
                <w:color w:val="000000"/>
                <w:sz w:val="20"/>
                <w:szCs w:val="20"/>
                <w:lang w:eastAsia="en-US"/>
              </w:rPr>
              <w:t>tiekėjas gali remtis kitų ūkio subjektų pajėgumais tik tuo atveju, jeigu tie subjektai patys vykdys tą pirkimo sutarties dalį, kuriai reikia jų turimų pajėgumų;</w:t>
            </w:r>
          </w:p>
        </w:tc>
      </w:tr>
      <w:bookmarkEnd w:id="60"/>
    </w:tbl>
    <w:p w14:paraId="30E703C5" w14:textId="77777777" w:rsidR="00F3355C" w:rsidRPr="00F3355C" w:rsidRDefault="00F3355C" w:rsidP="00F3355C">
      <w:pPr>
        <w:tabs>
          <w:tab w:val="center" w:pos="4320"/>
          <w:tab w:val="right" w:pos="8640"/>
        </w:tabs>
        <w:spacing w:after="0" w:line="240" w:lineRule="auto"/>
        <w:ind w:firstLine="720"/>
        <w:jc w:val="both"/>
        <w:rPr>
          <w:rFonts w:ascii="Times New Roman" w:eastAsia="Times New Roman" w:hAnsi="Times New Roman" w:cs="Times New Roman"/>
          <w:sz w:val="16"/>
          <w:szCs w:val="16"/>
          <w:lang w:eastAsia="en-US"/>
        </w:rPr>
      </w:pPr>
    </w:p>
    <w:p w14:paraId="29886360" w14:textId="77777777" w:rsidR="00F3355C" w:rsidRPr="00F3355C" w:rsidRDefault="00F3355C" w:rsidP="00F3355C">
      <w:pPr>
        <w:tabs>
          <w:tab w:val="center" w:pos="4320"/>
          <w:tab w:val="right" w:pos="8640"/>
        </w:tabs>
        <w:spacing w:after="0" w:line="240" w:lineRule="auto"/>
        <w:ind w:firstLine="720"/>
        <w:jc w:val="both"/>
        <w:rPr>
          <w:rFonts w:ascii="Times New Roman" w:eastAsia="Times New Roman" w:hAnsi="Times New Roman" w:cs="Times New Roman"/>
          <w:sz w:val="16"/>
          <w:szCs w:val="16"/>
          <w:lang w:eastAsia="en-US"/>
        </w:rPr>
      </w:pPr>
    </w:p>
    <w:bookmarkEnd w:id="59"/>
    <w:p w14:paraId="7059264D" w14:textId="2C5DE6B1" w:rsidR="00F3355C" w:rsidRPr="00F3355C" w:rsidRDefault="00F3355C" w:rsidP="00F3355C">
      <w:pPr>
        <w:tabs>
          <w:tab w:val="center" w:pos="4320"/>
          <w:tab w:val="right" w:pos="8640"/>
        </w:tabs>
        <w:spacing w:after="0" w:line="240" w:lineRule="auto"/>
        <w:jc w:val="both"/>
        <w:rPr>
          <w:rFonts w:ascii="Times New Roman" w:eastAsia="Times New Roman" w:hAnsi="Times New Roman" w:cs="Times New Roman"/>
          <w:b/>
          <w:sz w:val="20"/>
          <w:szCs w:val="20"/>
          <w:lang w:eastAsia="en-US"/>
        </w:rPr>
      </w:pPr>
      <w:r w:rsidRPr="00F3355C">
        <w:rPr>
          <w:rFonts w:ascii="Times New Roman" w:eastAsia="Times New Roman" w:hAnsi="Times New Roman" w:cs="Times New Roman"/>
          <w:b/>
          <w:sz w:val="20"/>
          <w:szCs w:val="20"/>
          <w:lang w:eastAsia="en-US"/>
        </w:rPr>
        <w:t>Pastabos:</w:t>
      </w:r>
    </w:p>
    <w:p w14:paraId="271F3C4E" w14:textId="77777777" w:rsidR="00F3355C" w:rsidRPr="00F3355C" w:rsidRDefault="00F3355C" w:rsidP="00F3355C">
      <w:pPr>
        <w:spacing w:after="0" w:line="240" w:lineRule="auto"/>
        <w:ind w:firstLine="851"/>
        <w:jc w:val="both"/>
        <w:rPr>
          <w:rFonts w:ascii="Times New Roman" w:eastAsia="Times New Roman" w:hAnsi="Times New Roman" w:cs="Times New Roman"/>
          <w:sz w:val="20"/>
          <w:szCs w:val="20"/>
          <w:lang w:eastAsia="en-US"/>
        </w:rPr>
      </w:pPr>
      <w:r w:rsidRPr="00F3355C">
        <w:rPr>
          <w:rFonts w:ascii="Times New Roman" w:eastAsia="Times New Roman" w:hAnsi="Times New Roman" w:cs="Times New Roman"/>
          <w:sz w:val="20"/>
          <w:szCs w:val="20"/>
          <w:lang w:eastAsia="en-US"/>
        </w:rPr>
        <w:t>1)</w:t>
      </w:r>
      <w:r w:rsidRPr="00F3355C">
        <w:rPr>
          <w:rFonts w:ascii="Times New Roman" w:eastAsia="Times New Roman" w:hAnsi="Times New Roman" w:cs="Times New Roman"/>
          <w:i/>
          <w:sz w:val="20"/>
          <w:szCs w:val="20"/>
          <w:lang w:eastAsia="en-US"/>
        </w:rPr>
        <w:t> </w:t>
      </w:r>
      <w:r w:rsidRPr="00F3355C">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F3355C">
        <w:rPr>
          <w:rFonts w:ascii="Times New Roman" w:eastAsia="Times New Roman" w:hAnsi="Times New Roman" w:cs="Times New Roman"/>
          <w:sz w:val="20"/>
          <w:szCs w:val="20"/>
          <w:u w:val="single"/>
          <w:lang w:eastAsia="en-US"/>
        </w:rPr>
        <w:t>Pateikiami skenuoti dokumentai elektroninėje formoje.</w:t>
      </w:r>
    </w:p>
    <w:p w14:paraId="74593833" w14:textId="77777777" w:rsidR="00F3355C" w:rsidRPr="00F3355C" w:rsidRDefault="00F3355C" w:rsidP="00F3355C">
      <w:pPr>
        <w:spacing w:after="0" w:line="240" w:lineRule="auto"/>
        <w:ind w:firstLine="851"/>
        <w:jc w:val="both"/>
        <w:rPr>
          <w:rFonts w:ascii="Times New Roman" w:eastAsia="Times New Roman" w:hAnsi="Times New Roman" w:cs="Times New Roman"/>
          <w:sz w:val="20"/>
          <w:szCs w:val="20"/>
          <w:lang w:eastAsia="en-US"/>
        </w:rPr>
      </w:pPr>
      <w:r w:rsidRPr="00F3355C">
        <w:rPr>
          <w:rFonts w:ascii="Times New Roman" w:eastAsia="Times New Roman" w:hAnsi="Times New Roman" w:cs="Times New Roman"/>
          <w:sz w:val="20"/>
          <w:szCs w:val="20"/>
          <w:lang w:eastAsia="en-US"/>
        </w:rPr>
        <w:t>2)  Pateikiant atitinkamų dokumentų skaitmenines kopijas ar pasirašant dokumentą (-us) saugiu elektroniniu parašu (kaip nustato perkančioji organizacija) yra deklaruojama, kad kopijos yra tikros. Perkančioji organizacija pasilieka sau teisę prašyti dokumentų originalų;</w:t>
      </w:r>
    </w:p>
    <w:p w14:paraId="1DCE01C1" w14:textId="77777777" w:rsidR="00F3355C" w:rsidRPr="00F3355C" w:rsidRDefault="00F3355C" w:rsidP="00F3355C">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F3355C">
        <w:rPr>
          <w:rFonts w:ascii="Times New Roman" w:eastAsia="Times New Roman" w:hAnsi="Times New Roman" w:cs="Times New Roman"/>
          <w:sz w:val="20"/>
          <w:szCs w:val="20"/>
          <w:lang w:eastAsia="en-US"/>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p>
    <w:p w14:paraId="0325FB18" w14:textId="77777777" w:rsidR="00F3355C" w:rsidRPr="00F3355C" w:rsidRDefault="00F3355C" w:rsidP="00F3355C">
      <w:pPr>
        <w:tabs>
          <w:tab w:val="center" w:pos="4320"/>
          <w:tab w:val="right" w:pos="8640"/>
        </w:tabs>
        <w:spacing w:after="0" w:line="240" w:lineRule="auto"/>
        <w:ind w:firstLine="851"/>
        <w:jc w:val="both"/>
        <w:rPr>
          <w:rFonts w:ascii="Times New Roman" w:eastAsia="Times New Roman" w:hAnsi="Times New Roman" w:cs="Times New Roman"/>
          <w:color w:val="000000"/>
          <w:sz w:val="20"/>
          <w:szCs w:val="20"/>
          <w:lang w:eastAsia="en-US"/>
        </w:rPr>
      </w:pPr>
      <w:r w:rsidRPr="00F3355C">
        <w:rPr>
          <w:rFonts w:ascii="Times New Roman" w:eastAsia="Times New Roman" w:hAnsi="Times New Roman" w:cs="Times New Roman"/>
          <w:color w:val="000000"/>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631E811D" w14:textId="77777777" w:rsidR="00F3355C" w:rsidRPr="00F3355C" w:rsidRDefault="00F3355C" w:rsidP="00F3355C">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F3355C">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431F5D54" w14:textId="77777777" w:rsidR="00F3355C" w:rsidRDefault="00F3355C" w:rsidP="004D5EB9">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7F2519F1" w14:textId="4BFB39C3" w:rsidR="004D5EB9" w:rsidRPr="00222328" w:rsidRDefault="004D5EB9" w:rsidP="00222328">
      <w:pPr>
        <w:tabs>
          <w:tab w:val="left" w:pos="993"/>
        </w:tabs>
        <w:spacing w:after="0" w:line="240" w:lineRule="auto"/>
        <w:jc w:val="both"/>
        <w:rPr>
          <w:rFonts w:ascii="Times New Roman" w:eastAsiaTheme="minorHAnsi" w:hAnsi="Times New Roman" w:cs="Times New Roman"/>
          <w:sz w:val="24"/>
          <w:szCs w:val="24"/>
        </w:rPr>
      </w:pPr>
    </w:p>
    <w:p w14:paraId="688A36E1" w14:textId="49F9BD16" w:rsidR="004E3609" w:rsidRDefault="004E3609">
      <w:pPr>
        <w:rPr>
          <w:rFonts w:ascii="Times New Roman" w:eastAsia="Calibri" w:hAnsi="Times New Roman" w:cs="Times New Roman"/>
          <w:b/>
          <w:bCs/>
          <w:lang w:eastAsia="en-US"/>
        </w:rPr>
      </w:pPr>
      <w:r>
        <w:rPr>
          <w:rFonts w:ascii="Times New Roman" w:eastAsia="Calibri" w:hAnsi="Times New Roman" w:cs="Times New Roman"/>
          <w:b/>
          <w:bCs/>
          <w:lang w:eastAsia="en-US"/>
        </w:rPr>
        <w:br w:type="page"/>
      </w:r>
    </w:p>
    <w:p w14:paraId="5D0FDE6E" w14:textId="192DF949" w:rsidR="008D704D" w:rsidRPr="006006ED" w:rsidRDefault="008D704D" w:rsidP="00BC337A">
      <w:pPr>
        <w:pStyle w:val="Antrat2"/>
        <w:tabs>
          <w:tab w:val="left" w:pos="993"/>
        </w:tabs>
        <w:spacing w:before="0"/>
        <w:ind w:left="5103"/>
        <w:jc w:val="right"/>
        <w:rPr>
          <w:rFonts w:ascii="Times New Roman" w:hAnsi="Times New Roman" w:cs="Times New Roman"/>
          <w:color w:val="auto"/>
          <w:sz w:val="21"/>
          <w:szCs w:val="21"/>
        </w:rPr>
      </w:pPr>
      <w:bookmarkStart w:id="61" w:name="_Ref38291379"/>
      <w:bookmarkStart w:id="62" w:name="_Ref38291394"/>
      <w:bookmarkStart w:id="63" w:name="_Ref38898251"/>
      <w:bookmarkStart w:id="64" w:name="_Toc195529100"/>
      <w:r w:rsidRPr="00F55B05">
        <w:rPr>
          <w:rFonts w:ascii="Times New Roman" w:eastAsia="Calibri" w:hAnsi="Times New Roman" w:cs="Times New Roman"/>
          <w:color w:val="auto"/>
          <w:sz w:val="21"/>
          <w:szCs w:val="21"/>
        </w:rPr>
        <w:lastRenderedPageBreak/>
        <w:t xml:space="preserve">Pirkimo sąlygų </w:t>
      </w:r>
      <w:r w:rsidR="00F1334C" w:rsidRPr="00F55B05">
        <w:rPr>
          <w:rFonts w:ascii="Times New Roman" w:eastAsia="Calibri" w:hAnsi="Times New Roman" w:cs="Times New Roman"/>
          <w:color w:val="auto"/>
          <w:sz w:val="21"/>
          <w:szCs w:val="21"/>
        </w:rPr>
        <w:t>5</w:t>
      </w:r>
      <w:r w:rsidRPr="00F55B05">
        <w:rPr>
          <w:rFonts w:ascii="Times New Roman" w:eastAsia="Calibri" w:hAnsi="Times New Roman" w:cs="Times New Roman"/>
          <w:color w:val="auto"/>
          <w:sz w:val="21"/>
          <w:szCs w:val="21"/>
        </w:rPr>
        <w:t xml:space="preserve"> priedas „EBVPD“ </w:t>
      </w:r>
      <w:r w:rsidRPr="00F55B05">
        <w:rPr>
          <w:rFonts w:ascii="Times New Roman" w:hAnsi="Times New Roman" w:cs="Times New Roman"/>
          <w:color w:val="auto"/>
          <w:sz w:val="21"/>
          <w:szCs w:val="21"/>
        </w:rPr>
        <w:t>(XML formatu)</w:t>
      </w:r>
      <w:bookmarkEnd w:id="61"/>
      <w:bookmarkEnd w:id="62"/>
      <w:bookmarkEnd w:id="63"/>
      <w:bookmarkEnd w:id="64"/>
    </w:p>
    <w:p w14:paraId="1E33CF75" w14:textId="0E2F80D8" w:rsidR="002F396F" w:rsidRDefault="002F396F" w:rsidP="006F0F3C">
      <w:pPr>
        <w:tabs>
          <w:tab w:val="left" w:pos="993"/>
        </w:tabs>
        <w:spacing w:after="0" w:line="240" w:lineRule="auto"/>
        <w:rPr>
          <w:rFonts w:ascii="Times New Roman" w:hAnsi="Times New Roman" w:cs="Times New Roman"/>
          <w:b/>
          <w:bCs/>
          <w:smallCaps/>
          <w:sz w:val="22"/>
          <w:szCs w:val="22"/>
        </w:rPr>
      </w:pPr>
    </w:p>
    <w:p w14:paraId="235CD4E1" w14:textId="77777777" w:rsidR="004E3609" w:rsidRPr="00263DF7" w:rsidRDefault="004E3609"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263DF7" w:rsidRDefault="00B970B0" w:rsidP="006F0F3C">
      <w:pPr>
        <w:pStyle w:val="Paantrat"/>
        <w:tabs>
          <w:tab w:val="left" w:pos="993"/>
        </w:tabs>
        <w:spacing w:after="0" w:line="240" w:lineRule="auto"/>
        <w:jc w:val="center"/>
        <w:rPr>
          <w:rFonts w:ascii="Times New Roman" w:hAnsi="Times New Roman" w:cs="Times New Roman"/>
        </w:rPr>
      </w:pPr>
      <w:r w:rsidRPr="00263DF7">
        <w:rPr>
          <w:rFonts w:ascii="Times New Roman" w:hAnsi="Times New Roman" w:cs="Times New Roman"/>
        </w:rPr>
        <w:t>EUROPOS BENDRASIS VIEŠŲJŲ PIRKIMŲ DOKUMENTAS</w:t>
      </w:r>
    </w:p>
    <w:p w14:paraId="4A330AC2" w14:textId="77777777" w:rsidR="006F0F3C" w:rsidRPr="00263DF7" w:rsidRDefault="006F0F3C" w:rsidP="006F0F3C"/>
    <w:p w14:paraId="2330936A" w14:textId="108B59AE" w:rsidR="006F0F3C" w:rsidRPr="00263DF7" w:rsidRDefault="006F0F3C" w:rsidP="006F0F3C">
      <w:pPr>
        <w:jc w:val="both"/>
        <w:rPr>
          <w:rFonts w:ascii="Times New Roman" w:hAnsi="Times New Roman" w:cs="Times New Roman"/>
          <w:sz w:val="22"/>
          <w:szCs w:val="22"/>
        </w:rPr>
      </w:pPr>
      <w:r w:rsidRPr="00263DF7">
        <w:rPr>
          <w:rFonts w:ascii="Times New Roman" w:hAnsi="Times New Roman" w:cs="Times New Roman"/>
          <w:sz w:val="22"/>
          <w:szCs w:val="22"/>
        </w:rPr>
        <w:t>„Europos bendrasis viešųjų pirkimų dokumentas (EBVPD)“ pateikiamas .xml formatu</w:t>
      </w:r>
      <w:r w:rsidR="00743155">
        <w:rPr>
          <w:rFonts w:ascii="Times New Roman" w:hAnsi="Times New Roman" w:cs="Times New Roman"/>
          <w:sz w:val="22"/>
          <w:szCs w:val="22"/>
        </w:rPr>
        <w:t xml:space="preserve"> atskiru dokumentu</w:t>
      </w:r>
      <w:r w:rsidRPr="00263DF7">
        <w:rPr>
          <w:rFonts w:ascii="Times New Roman" w:hAnsi="Times New Roman" w:cs="Times New Roman"/>
          <w:sz w:val="22"/>
          <w:szCs w:val="22"/>
        </w:rPr>
        <w:t>.</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6006ED"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65" w:name="_Ref38540913"/>
      <w:bookmarkStart w:id="66" w:name="_Ref38898051"/>
      <w:bookmarkStart w:id="67" w:name="_Ref38901392"/>
      <w:bookmarkStart w:id="68" w:name="_Toc195529101"/>
      <w:r w:rsidRPr="006006ED">
        <w:rPr>
          <w:rFonts w:ascii="Times New Roman" w:eastAsia="Calibri" w:hAnsi="Times New Roman" w:cs="Times New Roman"/>
          <w:color w:val="auto"/>
          <w:sz w:val="21"/>
          <w:szCs w:val="21"/>
        </w:rPr>
        <w:lastRenderedPageBreak/>
        <w:t xml:space="preserve">Pirkimo sąlygų </w:t>
      </w:r>
      <w:r w:rsidR="00F1334C" w:rsidRPr="006006ED">
        <w:rPr>
          <w:rFonts w:ascii="Times New Roman" w:eastAsia="Calibri" w:hAnsi="Times New Roman" w:cs="Times New Roman"/>
          <w:color w:val="auto"/>
          <w:sz w:val="21"/>
          <w:szCs w:val="21"/>
        </w:rPr>
        <w:t>6</w:t>
      </w:r>
      <w:r w:rsidRPr="006006ED">
        <w:rPr>
          <w:rFonts w:ascii="Times New Roman" w:eastAsia="Calibri" w:hAnsi="Times New Roman" w:cs="Times New Roman"/>
          <w:color w:val="auto"/>
          <w:sz w:val="21"/>
          <w:szCs w:val="21"/>
        </w:rPr>
        <w:t xml:space="preserve"> priedas „Pasiūlymo forma“</w:t>
      </w:r>
      <w:bookmarkEnd w:id="65"/>
      <w:bookmarkEnd w:id="66"/>
      <w:bookmarkEnd w:id="67"/>
      <w:bookmarkEnd w:id="68"/>
    </w:p>
    <w:p w14:paraId="6DE2C721" w14:textId="77777777" w:rsidR="00EB0636" w:rsidRPr="00263DF7" w:rsidRDefault="00EB0636" w:rsidP="00EB0636">
      <w:pPr>
        <w:pStyle w:val="Antrat2"/>
        <w:tabs>
          <w:tab w:val="left" w:pos="993"/>
        </w:tabs>
        <w:spacing w:before="0"/>
        <w:rPr>
          <w:rFonts w:ascii="Times New Roman" w:eastAsia="Calibri" w:hAnsi="Times New Roman" w:cs="Times New Roman"/>
          <w:color w:val="0070C0"/>
          <w:sz w:val="21"/>
          <w:szCs w:val="21"/>
        </w:rPr>
      </w:pPr>
    </w:p>
    <w:p w14:paraId="4D029EF8" w14:textId="73826ED5" w:rsidR="004816CD" w:rsidRPr="00970AE0" w:rsidRDefault="004816CD" w:rsidP="00EB0636">
      <w:pPr>
        <w:pStyle w:val="Antrat2"/>
        <w:tabs>
          <w:tab w:val="left" w:pos="993"/>
        </w:tabs>
        <w:spacing w:before="0"/>
        <w:rPr>
          <w:rFonts w:ascii="Times New Roman" w:hAnsi="Times New Roman" w:cs="Times New Roman"/>
          <w:bCs/>
          <w:color w:val="auto"/>
          <w:sz w:val="24"/>
          <w:szCs w:val="24"/>
        </w:rPr>
      </w:pPr>
      <w:bookmarkStart w:id="69" w:name="_Toc185234096"/>
      <w:bookmarkStart w:id="70" w:name="_Toc185241019"/>
      <w:bookmarkStart w:id="71" w:name="_Toc195527029"/>
      <w:bookmarkStart w:id="72" w:name="_Toc195529102"/>
      <w:r w:rsidRPr="00970AE0">
        <w:rPr>
          <w:rFonts w:ascii="Times New Roman" w:hAnsi="Times New Roman" w:cs="Times New Roman"/>
          <w:bCs/>
          <w:color w:val="auto"/>
          <w:sz w:val="24"/>
          <w:szCs w:val="24"/>
        </w:rPr>
        <w:t>Vilniaus rajono savivaldybės administracijai</w:t>
      </w:r>
      <w:bookmarkEnd w:id="69"/>
      <w:bookmarkEnd w:id="70"/>
      <w:bookmarkEnd w:id="71"/>
      <w:bookmarkEnd w:id="72"/>
    </w:p>
    <w:p w14:paraId="789961B0" w14:textId="77777777" w:rsidR="004816CD" w:rsidRPr="00970AE0" w:rsidRDefault="004816CD" w:rsidP="00EB0636">
      <w:pPr>
        <w:tabs>
          <w:tab w:val="left" w:pos="567"/>
        </w:tabs>
        <w:spacing w:after="0" w:line="240" w:lineRule="auto"/>
        <w:rPr>
          <w:rFonts w:ascii="Times New Roman" w:hAnsi="Times New Roman" w:cs="Times New Roman"/>
          <w:bCs/>
          <w:sz w:val="24"/>
          <w:szCs w:val="24"/>
        </w:rPr>
      </w:pPr>
      <w:r w:rsidRPr="00970AE0">
        <w:rPr>
          <w:rFonts w:ascii="Times New Roman" w:hAnsi="Times New Roman" w:cs="Times New Roman"/>
          <w:bCs/>
          <w:sz w:val="24"/>
          <w:szCs w:val="24"/>
        </w:rPr>
        <w:t>Rinktinės g. 50, 09318 Vilnius</w:t>
      </w:r>
    </w:p>
    <w:p w14:paraId="2F4595B9" w14:textId="77777777" w:rsidR="004816CD" w:rsidRPr="00970AE0" w:rsidRDefault="004816CD" w:rsidP="00EB0636">
      <w:pPr>
        <w:tabs>
          <w:tab w:val="left" w:pos="567"/>
        </w:tabs>
        <w:spacing w:after="0" w:line="240" w:lineRule="auto"/>
        <w:jc w:val="both"/>
        <w:rPr>
          <w:rFonts w:ascii="Times New Roman" w:hAnsi="Times New Roman" w:cs="Times New Roman"/>
          <w:bCs/>
          <w:sz w:val="24"/>
          <w:szCs w:val="24"/>
        </w:rPr>
      </w:pPr>
    </w:p>
    <w:p w14:paraId="1B8DAC8E" w14:textId="77777777" w:rsidR="004816CD" w:rsidRPr="00051AEB" w:rsidRDefault="004816CD" w:rsidP="00EB0636">
      <w:pPr>
        <w:tabs>
          <w:tab w:val="left" w:pos="567"/>
        </w:tabs>
        <w:spacing w:after="0" w:line="240" w:lineRule="auto"/>
        <w:jc w:val="center"/>
        <w:rPr>
          <w:rFonts w:ascii="Times New Roman" w:hAnsi="Times New Roman" w:cs="Times New Roman"/>
          <w:b/>
          <w:sz w:val="28"/>
          <w:szCs w:val="28"/>
        </w:rPr>
      </w:pPr>
      <w:r w:rsidRPr="00051AEB">
        <w:rPr>
          <w:rFonts w:ascii="Times New Roman" w:hAnsi="Times New Roman" w:cs="Times New Roman"/>
          <w:b/>
          <w:sz w:val="28"/>
          <w:szCs w:val="28"/>
        </w:rPr>
        <w:t>PASIŪLYMAS</w:t>
      </w:r>
    </w:p>
    <w:p w14:paraId="25218EF7" w14:textId="77777777" w:rsidR="004816CD" w:rsidRPr="00970AE0" w:rsidRDefault="004816CD" w:rsidP="00EB0636">
      <w:pPr>
        <w:tabs>
          <w:tab w:val="left" w:pos="567"/>
        </w:tabs>
        <w:spacing w:after="0" w:line="240" w:lineRule="auto"/>
        <w:rPr>
          <w:rFonts w:ascii="Times New Roman" w:hAnsi="Times New Roman" w:cs="Times New Roman"/>
          <w:bCs/>
          <w:sz w:val="24"/>
          <w:szCs w:val="24"/>
        </w:rPr>
      </w:pPr>
    </w:p>
    <w:p w14:paraId="729F391F" w14:textId="6D991BBC" w:rsidR="00222328" w:rsidRPr="00B32093" w:rsidRDefault="00B32093" w:rsidP="00B32093">
      <w:pPr>
        <w:spacing w:after="0" w:line="240" w:lineRule="auto"/>
        <w:jc w:val="center"/>
        <w:outlineLvl w:val="0"/>
        <w:rPr>
          <w:rFonts w:ascii="Times New Roman" w:eastAsia="Times New Roman" w:hAnsi="Times New Roman" w:cs="Times New Roman"/>
          <w:b/>
          <w:bCs/>
          <w:sz w:val="24"/>
          <w:szCs w:val="24"/>
          <w:lang w:eastAsia="en-US"/>
        </w:rPr>
      </w:pPr>
      <w:r w:rsidRPr="00165AF9">
        <w:rPr>
          <w:rFonts w:ascii="Times New Roman" w:eastAsia="Times New Roman" w:hAnsi="Times New Roman" w:cs="Times New Roman"/>
          <w:b/>
          <w:sz w:val="24"/>
          <w:szCs w:val="24"/>
          <w:lang w:eastAsia="en-US"/>
        </w:rPr>
        <w:t>SPECIALIŲJŲ UGDYMOSI POREIKIŲ TURINČIŲ MOKINIŲ PAVĖŽĖJIM</w:t>
      </w:r>
      <w:r>
        <w:rPr>
          <w:rFonts w:ascii="Times New Roman" w:eastAsia="Times New Roman" w:hAnsi="Times New Roman" w:cs="Times New Roman"/>
          <w:b/>
          <w:sz w:val="24"/>
          <w:szCs w:val="24"/>
          <w:lang w:eastAsia="en-US"/>
        </w:rPr>
        <w:t>O</w:t>
      </w:r>
      <w:r w:rsidRPr="00165AF9">
        <w:rPr>
          <w:rFonts w:ascii="Times New Roman" w:eastAsia="Times New Roman" w:hAnsi="Times New Roman" w:cs="Times New Roman"/>
          <w:b/>
          <w:sz w:val="24"/>
          <w:szCs w:val="24"/>
          <w:lang w:eastAsia="en-US"/>
        </w:rPr>
        <w:t xml:space="preserve"> IŠ VILNIAUS RAJONO Į VILNIAUS MIESTO BENDROJO UGDYMO SPECIALIĄSIAS MOKYKLAS</w:t>
      </w:r>
      <w:r>
        <w:rPr>
          <w:rFonts w:ascii="Times New Roman" w:eastAsia="Times New Roman" w:hAnsi="Times New Roman" w:cs="Times New Roman"/>
          <w:b/>
          <w:bCs/>
          <w:sz w:val="24"/>
          <w:szCs w:val="24"/>
          <w:lang w:eastAsia="en-US"/>
        </w:rPr>
        <w:t xml:space="preserve"> PASLAUGOS</w:t>
      </w:r>
    </w:p>
    <w:p w14:paraId="3320FF99" w14:textId="789C76B4"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 xml:space="preserve"> ____________________</w:t>
      </w:r>
    </w:p>
    <w:p w14:paraId="13FA5179" w14:textId="77777777" w:rsidR="004816CD" w:rsidRPr="00263DF7" w:rsidRDefault="004816CD" w:rsidP="00EB0636">
      <w:pPr>
        <w:tabs>
          <w:tab w:val="left" w:pos="567"/>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(Data)</w:t>
      </w:r>
    </w:p>
    <w:p w14:paraId="05144DFA" w14:textId="77777777"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____________________</w:t>
      </w:r>
    </w:p>
    <w:p w14:paraId="77001A14" w14:textId="77777777" w:rsidR="004816CD" w:rsidRPr="00263DF7" w:rsidRDefault="004816CD" w:rsidP="00EB0636">
      <w:pPr>
        <w:tabs>
          <w:tab w:val="left" w:pos="567"/>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(Vieta)</w:t>
      </w:r>
    </w:p>
    <w:p w14:paraId="59F55C30" w14:textId="615F49AE" w:rsidR="004816CD" w:rsidRPr="00263DF7" w:rsidRDefault="004816CD" w:rsidP="00222328">
      <w:pPr>
        <w:tabs>
          <w:tab w:val="left" w:pos="567"/>
        </w:tabs>
        <w:spacing w:after="0" w:line="240" w:lineRule="auto"/>
        <w:rPr>
          <w:rFonts w:ascii="Times New Roman"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4656"/>
      </w:tblGrid>
      <w:tr w:rsidR="004816CD" w:rsidRPr="00263DF7" w14:paraId="263A9D14" w14:textId="77777777" w:rsidTr="00157760">
        <w:trPr>
          <w:trHeight w:val="1144"/>
        </w:trPr>
        <w:tc>
          <w:tcPr>
            <w:tcW w:w="5154" w:type="dxa"/>
          </w:tcPr>
          <w:p w14:paraId="34DE7F1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pavadinimas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4656" w:type="dxa"/>
          </w:tcPr>
          <w:p w14:paraId="56BDA3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157760">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4656"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157760">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4656"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157760">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4656"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157760">
        <w:trPr>
          <w:trHeight w:val="286"/>
        </w:trPr>
        <w:tc>
          <w:tcPr>
            <w:tcW w:w="5154" w:type="dxa"/>
          </w:tcPr>
          <w:p w14:paraId="6CB0F22F" w14:textId="5CB6CFD2"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r w:rsidR="00051AEB">
              <w:rPr>
                <w:rFonts w:ascii="Times New Roman" w:hAnsi="Times New Roman" w:cs="Times New Roman"/>
                <w:b/>
                <w:sz w:val="24"/>
                <w:szCs w:val="24"/>
              </w:rPr>
              <w:t>, pareigos</w:t>
            </w:r>
          </w:p>
        </w:tc>
        <w:tc>
          <w:tcPr>
            <w:tcW w:w="4656"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157760">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4656"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157760">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4656"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743382C"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Pr="00263DF7">
        <w:rPr>
          <w:rFonts w:ascii="Times New Roman" w:hAnsi="Times New Roman" w:cs="Times New Roman"/>
          <w:sz w:val="24"/>
          <w:szCs w:val="24"/>
        </w:rPr>
        <w:tab/>
        <w:t>atviro 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2) atviro konkurso sąlygose;</w:t>
      </w:r>
    </w:p>
    <w:p w14:paraId="73A96FF4" w14:textId="77777777" w:rsidR="004816CD"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7769788E" w14:textId="77777777" w:rsidR="00A66BC7" w:rsidRPr="001D2708" w:rsidRDefault="00A66BC7" w:rsidP="001D2708">
      <w:pPr>
        <w:tabs>
          <w:tab w:val="left" w:pos="567"/>
        </w:tabs>
        <w:suppressAutoHyphens/>
        <w:spacing w:after="0" w:line="240" w:lineRule="auto"/>
        <w:ind w:firstLine="720"/>
        <w:jc w:val="both"/>
        <w:rPr>
          <w:rFonts w:ascii="Times New Roman" w:hAnsi="Times New Roman" w:cs="Times New Roman"/>
          <w:sz w:val="24"/>
          <w:szCs w:val="24"/>
        </w:rPr>
      </w:pPr>
    </w:p>
    <w:p w14:paraId="66BFEFBC" w14:textId="62D658B3" w:rsidR="004E079B" w:rsidRPr="001D2708" w:rsidRDefault="00C85089" w:rsidP="001D2708">
      <w:pPr>
        <w:suppressAutoHyphens/>
        <w:spacing w:after="0" w:line="240" w:lineRule="auto"/>
        <w:ind w:firstLine="720"/>
        <w:jc w:val="both"/>
        <w:rPr>
          <w:rFonts w:ascii="Times New Roman" w:eastAsia="Times New Roman" w:hAnsi="Times New Roman" w:cs="Times New Roman"/>
          <w:color w:val="000000"/>
          <w:sz w:val="24"/>
          <w:szCs w:val="24"/>
          <w:lang w:eastAsia="en-US"/>
        </w:rPr>
      </w:pPr>
      <w:r w:rsidRPr="001D2708">
        <w:rPr>
          <w:rFonts w:ascii="Times New Roman" w:eastAsia="Times New Roman" w:hAnsi="Times New Roman" w:cs="Times New Roman"/>
          <w:color w:val="000000"/>
          <w:sz w:val="24"/>
          <w:szCs w:val="24"/>
          <w:lang w:eastAsia="en-US"/>
        </w:rPr>
        <w:t xml:space="preserve">Mes siūlome </w:t>
      </w:r>
      <w:r w:rsidR="00051AEB" w:rsidRPr="001D2708">
        <w:rPr>
          <w:rFonts w:ascii="Times New Roman" w:eastAsia="Times New Roman" w:hAnsi="Times New Roman" w:cs="Times New Roman"/>
          <w:b/>
          <w:sz w:val="24"/>
          <w:szCs w:val="24"/>
        </w:rPr>
        <w:t xml:space="preserve">Specialiųjų ugdymosi  poreikių turinčių mokinių pavėžėjimo iš Vilniaus rajono į Vilniaus miesto bendrojo ugdymo </w:t>
      </w:r>
      <w:r w:rsidR="00B32093" w:rsidRPr="001D2708">
        <w:rPr>
          <w:rFonts w:ascii="Times New Roman" w:eastAsia="Times New Roman" w:hAnsi="Times New Roman" w:cs="Times New Roman"/>
          <w:b/>
          <w:sz w:val="24"/>
          <w:szCs w:val="24"/>
        </w:rPr>
        <w:t xml:space="preserve">specialiąsias </w:t>
      </w:r>
      <w:r w:rsidR="00051AEB" w:rsidRPr="001D2708">
        <w:rPr>
          <w:rFonts w:ascii="Times New Roman" w:eastAsia="Times New Roman" w:hAnsi="Times New Roman" w:cs="Times New Roman"/>
          <w:b/>
          <w:sz w:val="24"/>
          <w:szCs w:val="24"/>
        </w:rPr>
        <w:t xml:space="preserve">mokyklas paslaugas </w:t>
      </w:r>
      <w:r w:rsidRPr="001D2708">
        <w:rPr>
          <w:rFonts w:ascii="Times New Roman" w:eastAsia="Times New Roman" w:hAnsi="Times New Roman" w:cs="Times New Roman"/>
          <w:color w:val="000000"/>
          <w:sz w:val="24"/>
          <w:szCs w:val="24"/>
          <w:lang w:eastAsia="en-US"/>
        </w:rPr>
        <w:t>už:</w:t>
      </w:r>
    </w:p>
    <w:p w14:paraId="11D69162" w14:textId="77777777" w:rsidR="00364433" w:rsidRPr="00A66BC7" w:rsidRDefault="00364433" w:rsidP="001D2708">
      <w:pPr>
        <w:spacing w:after="0" w:line="240" w:lineRule="auto"/>
        <w:ind w:firstLine="720"/>
        <w:jc w:val="both"/>
        <w:rPr>
          <w:rFonts w:ascii="Times New Roman" w:eastAsia="Times New Roman" w:hAnsi="Times New Roman" w:cs="Times New Roman"/>
          <w:b/>
          <w:bCs/>
          <w:i/>
          <w:iCs/>
          <w:color w:val="000000"/>
          <w:sz w:val="24"/>
          <w:szCs w:val="24"/>
          <w:lang w:eastAsia="en-US"/>
        </w:rPr>
      </w:pPr>
    </w:p>
    <w:p w14:paraId="3C82864D" w14:textId="78773FC6" w:rsidR="00051AEB" w:rsidRPr="0025007D" w:rsidRDefault="00C85089" w:rsidP="001D2708">
      <w:pPr>
        <w:spacing w:after="0" w:line="240" w:lineRule="auto"/>
        <w:ind w:firstLine="720"/>
        <w:jc w:val="both"/>
        <w:rPr>
          <w:rFonts w:ascii="Times New Roman" w:hAnsi="Times New Roman" w:cs="Times New Roman"/>
          <w:i/>
          <w:iCs/>
          <w:sz w:val="24"/>
          <w:szCs w:val="24"/>
        </w:rPr>
      </w:pPr>
      <w:r w:rsidRPr="001D2708">
        <w:rPr>
          <w:rFonts w:ascii="Times New Roman" w:eastAsia="Times New Roman" w:hAnsi="Times New Roman" w:cs="Times New Roman"/>
          <w:b/>
          <w:bCs/>
          <w:color w:val="000000"/>
          <w:sz w:val="24"/>
          <w:szCs w:val="24"/>
          <w:lang w:eastAsia="en-US"/>
        </w:rPr>
        <w:t>I pirkimo dalis</w:t>
      </w:r>
      <w:r w:rsidR="00C64BDB" w:rsidRPr="001D2708">
        <w:rPr>
          <w:rFonts w:ascii="Times New Roman" w:eastAsia="Times New Roman" w:hAnsi="Times New Roman" w:cs="Times New Roman"/>
          <w:b/>
          <w:bCs/>
          <w:color w:val="000000"/>
          <w:sz w:val="24"/>
          <w:szCs w:val="24"/>
          <w:lang w:eastAsia="en-US"/>
        </w:rPr>
        <w:t xml:space="preserve"> -</w:t>
      </w:r>
      <w:r w:rsidRPr="001D2708">
        <w:rPr>
          <w:rFonts w:ascii="Times New Roman" w:eastAsia="Times New Roman" w:hAnsi="Times New Roman" w:cs="Times New Roman"/>
          <w:b/>
          <w:bCs/>
          <w:color w:val="000000"/>
          <w:sz w:val="24"/>
          <w:szCs w:val="24"/>
          <w:lang w:eastAsia="en-US"/>
        </w:rPr>
        <w:t xml:space="preserve"> </w:t>
      </w:r>
      <w:r w:rsidR="00051AEB" w:rsidRPr="001D2708">
        <w:rPr>
          <w:rFonts w:ascii="Times New Roman" w:hAnsi="Times New Roman" w:cs="Times New Roman"/>
          <w:sz w:val="24"/>
          <w:szCs w:val="24"/>
        </w:rPr>
        <w:t xml:space="preserve">Specialiųjų ugdymosi poreikių turinčių mokinių pavėžėjimas iš Vilniaus rajono į Vilniaus miesto bendrojo ugdymo specialiąsias mokyklas </w:t>
      </w:r>
      <w:r w:rsidR="00051AEB" w:rsidRPr="0025007D">
        <w:rPr>
          <w:rFonts w:ascii="Times New Roman" w:hAnsi="Times New Roman" w:cs="Times New Roman"/>
          <w:i/>
          <w:iCs/>
          <w:sz w:val="24"/>
          <w:szCs w:val="24"/>
        </w:rPr>
        <w:t>(Naujakiemio, Bezdonių, Ąžuolinės, Mažųjų Kabiškių, Grabiškių kryptis);</w:t>
      </w:r>
    </w:p>
    <w:p w14:paraId="6AC3890C" w14:textId="77777777" w:rsidR="001D2708" w:rsidRDefault="001D2708" w:rsidP="009E77AF">
      <w:pPr>
        <w:spacing w:after="0" w:line="240" w:lineRule="auto"/>
        <w:ind w:firstLine="720"/>
        <w:rPr>
          <w:rFonts w:ascii="Times New Roman" w:hAnsi="Times New Roman" w:cs="Times New Roman"/>
          <w:szCs w:val="24"/>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56"/>
        <w:gridCol w:w="1370"/>
        <w:gridCol w:w="1106"/>
        <w:gridCol w:w="1227"/>
        <w:gridCol w:w="1272"/>
        <w:gridCol w:w="1687"/>
      </w:tblGrid>
      <w:tr w:rsidR="00051AEB" w:rsidRPr="009E77AF" w14:paraId="6EA8BF7D" w14:textId="77777777" w:rsidTr="00157760">
        <w:trPr>
          <w:jc w:val="center"/>
        </w:trPr>
        <w:tc>
          <w:tcPr>
            <w:tcW w:w="3256" w:type="dxa"/>
            <w:shd w:val="clear" w:color="auto" w:fill="auto"/>
            <w:vAlign w:val="center"/>
          </w:tcPr>
          <w:p w14:paraId="19BA3276" w14:textId="77777777" w:rsidR="00051AEB" w:rsidRPr="009E77AF" w:rsidRDefault="00051AEB" w:rsidP="009E77AF">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Paslaugų pavadinimas</w:t>
            </w:r>
          </w:p>
        </w:tc>
        <w:tc>
          <w:tcPr>
            <w:tcW w:w="1370" w:type="dxa"/>
            <w:vAlign w:val="center"/>
          </w:tcPr>
          <w:p w14:paraId="7348D56B" w14:textId="527F08D4" w:rsidR="00051AEB" w:rsidRPr="0025007D" w:rsidRDefault="00051AEB" w:rsidP="0025007D">
            <w:pPr>
              <w:spacing w:after="0" w:line="240" w:lineRule="auto"/>
              <w:jc w:val="center"/>
              <w:rPr>
                <w:rFonts w:ascii="Times New Roman" w:eastAsia="Times New Roman" w:hAnsi="Times New Roman" w:cs="Times New Roman"/>
                <w:b/>
                <w:sz w:val="20"/>
                <w:szCs w:val="20"/>
                <w:lang w:val="en-US"/>
              </w:rPr>
            </w:pPr>
            <w:r w:rsidRPr="009E77AF">
              <w:rPr>
                <w:rFonts w:ascii="Times New Roman" w:eastAsia="Times New Roman" w:hAnsi="Times New Roman" w:cs="Times New Roman"/>
                <w:b/>
                <w:sz w:val="20"/>
                <w:szCs w:val="20"/>
              </w:rPr>
              <w:t>Orientacinis krypties reiso ilgis per 1 dieną, km</w:t>
            </w:r>
          </w:p>
        </w:tc>
        <w:tc>
          <w:tcPr>
            <w:tcW w:w="1106" w:type="dxa"/>
            <w:tcBorders>
              <w:right w:val="single" w:sz="4" w:space="0" w:color="auto"/>
            </w:tcBorders>
            <w:shd w:val="clear" w:color="auto" w:fill="auto"/>
            <w:vAlign w:val="center"/>
          </w:tcPr>
          <w:p w14:paraId="4C3059F7" w14:textId="77777777" w:rsidR="00051AEB" w:rsidRPr="009E77AF" w:rsidRDefault="00051AEB" w:rsidP="0025007D">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1 km kaina be PVM*, EUR</w:t>
            </w:r>
          </w:p>
        </w:tc>
        <w:tc>
          <w:tcPr>
            <w:tcW w:w="1227" w:type="dxa"/>
            <w:tcBorders>
              <w:right w:val="single" w:sz="4" w:space="0" w:color="auto"/>
            </w:tcBorders>
            <w:shd w:val="clear" w:color="auto" w:fill="auto"/>
            <w:vAlign w:val="center"/>
          </w:tcPr>
          <w:p w14:paraId="75F82860" w14:textId="77777777" w:rsidR="00051AEB" w:rsidRPr="009E77AF" w:rsidRDefault="00051AEB" w:rsidP="0025007D">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Orientacinė 1 reiso kaina be PVM, EUR</w:t>
            </w:r>
          </w:p>
        </w:tc>
        <w:tc>
          <w:tcPr>
            <w:tcW w:w="1272" w:type="dxa"/>
            <w:tcBorders>
              <w:right w:val="single" w:sz="4" w:space="0" w:color="auto"/>
            </w:tcBorders>
            <w:vAlign w:val="center"/>
          </w:tcPr>
          <w:p w14:paraId="4C31EE4C" w14:textId="77777777" w:rsidR="00051AEB" w:rsidRPr="009E77AF" w:rsidRDefault="00051AEB" w:rsidP="0025007D">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 xml:space="preserve">Orientacinis ugdymo dienų skaičius per </w:t>
            </w:r>
            <w:r w:rsidRPr="009E77AF">
              <w:rPr>
                <w:rFonts w:ascii="Times New Roman" w:eastAsia="Times New Roman" w:hAnsi="Times New Roman" w:cs="Times New Roman"/>
                <w:b/>
                <w:sz w:val="20"/>
                <w:szCs w:val="20"/>
              </w:rPr>
              <w:lastRenderedPageBreak/>
              <w:t>3 mokslo metus</w:t>
            </w:r>
          </w:p>
        </w:tc>
        <w:tc>
          <w:tcPr>
            <w:tcW w:w="1687" w:type="dxa"/>
            <w:tcBorders>
              <w:left w:val="single" w:sz="4" w:space="0" w:color="auto"/>
            </w:tcBorders>
            <w:shd w:val="clear" w:color="auto" w:fill="auto"/>
            <w:vAlign w:val="center"/>
          </w:tcPr>
          <w:p w14:paraId="51596C9E" w14:textId="1F06A20C" w:rsidR="00051AEB" w:rsidRPr="009E77AF" w:rsidRDefault="00051AEB" w:rsidP="0025007D">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lastRenderedPageBreak/>
              <w:t xml:space="preserve">Orientacinė pasiūlymo kaina per visą sutarties galiojimo laikotarpį (36 </w:t>
            </w:r>
            <w:r w:rsidRPr="009E77AF">
              <w:rPr>
                <w:rFonts w:ascii="Times New Roman" w:eastAsia="Times New Roman" w:hAnsi="Times New Roman" w:cs="Times New Roman"/>
                <w:b/>
                <w:sz w:val="20"/>
                <w:szCs w:val="20"/>
              </w:rPr>
              <w:lastRenderedPageBreak/>
              <w:t>mėn.)</w:t>
            </w:r>
            <w:r w:rsidR="0025007D">
              <w:rPr>
                <w:rFonts w:ascii="Times New Roman" w:eastAsia="Times New Roman" w:hAnsi="Times New Roman" w:cs="Times New Roman"/>
                <w:b/>
                <w:sz w:val="20"/>
                <w:szCs w:val="20"/>
              </w:rPr>
              <w:t xml:space="preserve"> </w:t>
            </w:r>
            <w:r w:rsidRPr="009E77AF">
              <w:rPr>
                <w:rFonts w:ascii="Times New Roman" w:eastAsia="Times New Roman" w:hAnsi="Times New Roman" w:cs="Times New Roman"/>
                <w:b/>
                <w:sz w:val="20"/>
                <w:szCs w:val="20"/>
              </w:rPr>
              <w:t>be PVM, EUR</w:t>
            </w:r>
          </w:p>
        </w:tc>
      </w:tr>
      <w:tr w:rsidR="00051AEB" w:rsidRPr="009E77AF" w14:paraId="2ABEA826" w14:textId="77777777" w:rsidTr="00157760">
        <w:trPr>
          <w:jc w:val="center"/>
        </w:trPr>
        <w:tc>
          <w:tcPr>
            <w:tcW w:w="3256" w:type="dxa"/>
            <w:shd w:val="clear" w:color="auto" w:fill="F2F2F2"/>
            <w:vAlign w:val="center"/>
          </w:tcPr>
          <w:p w14:paraId="5AC7134C" w14:textId="77777777" w:rsidR="00051AEB" w:rsidRPr="009E77AF" w:rsidRDefault="00051AEB"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lastRenderedPageBreak/>
              <w:t>1</w:t>
            </w:r>
          </w:p>
        </w:tc>
        <w:tc>
          <w:tcPr>
            <w:tcW w:w="1370" w:type="dxa"/>
            <w:shd w:val="clear" w:color="auto" w:fill="F2F2F2"/>
            <w:vAlign w:val="center"/>
          </w:tcPr>
          <w:p w14:paraId="223C323D" w14:textId="77777777" w:rsidR="00051AEB" w:rsidRPr="009E77AF" w:rsidRDefault="00051AEB"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2</w:t>
            </w:r>
          </w:p>
        </w:tc>
        <w:tc>
          <w:tcPr>
            <w:tcW w:w="1106" w:type="dxa"/>
            <w:tcBorders>
              <w:right w:val="single" w:sz="4" w:space="0" w:color="auto"/>
            </w:tcBorders>
            <w:shd w:val="clear" w:color="auto" w:fill="F2F2F2"/>
            <w:vAlign w:val="center"/>
          </w:tcPr>
          <w:p w14:paraId="7A6009A6" w14:textId="77777777" w:rsidR="00051AEB" w:rsidRPr="009E77AF" w:rsidRDefault="00051AEB"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3</w:t>
            </w:r>
          </w:p>
        </w:tc>
        <w:tc>
          <w:tcPr>
            <w:tcW w:w="1227" w:type="dxa"/>
            <w:tcBorders>
              <w:right w:val="single" w:sz="4" w:space="0" w:color="auto"/>
            </w:tcBorders>
            <w:shd w:val="clear" w:color="auto" w:fill="F2F2F2"/>
            <w:vAlign w:val="center"/>
          </w:tcPr>
          <w:p w14:paraId="515F2E0C" w14:textId="77777777" w:rsidR="00051AEB" w:rsidRPr="009E77AF" w:rsidRDefault="00051AEB"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4 (2x3)</w:t>
            </w:r>
          </w:p>
        </w:tc>
        <w:tc>
          <w:tcPr>
            <w:tcW w:w="1272" w:type="dxa"/>
            <w:tcBorders>
              <w:right w:val="single" w:sz="4" w:space="0" w:color="auto"/>
            </w:tcBorders>
            <w:shd w:val="clear" w:color="auto" w:fill="F2F2F2"/>
            <w:vAlign w:val="center"/>
          </w:tcPr>
          <w:p w14:paraId="4B766F3B" w14:textId="77777777" w:rsidR="00051AEB" w:rsidRPr="009E77AF" w:rsidRDefault="00051AEB"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5</w:t>
            </w:r>
          </w:p>
        </w:tc>
        <w:tc>
          <w:tcPr>
            <w:tcW w:w="1687" w:type="dxa"/>
            <w:tcBorders>
              <w:left w:val="single" w:sz="4" w:space="0" w:color="auto"/>
            </w:tcBorders>
            <w:shd w:val="clear" w:color="auto" w:fill="F2F2F2"/>
            <w:vAlign w:val="center"/>
          </w:tcPr>
          <w:p w14:paraId="1996015A" w14:textId="77777777" w:rsidR="00051AEB" w:rsidRPr="009E77AF" w:rsidRDefault="00051AEB"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6 (4x5)</w:t>
            </w:r>
          </w:p>
        </w:tc>
      </w:tr>
      <w:tr w:rsidR="00051AEB" w:rsidRPr="009E77AF" w14:paraId="5FCE59B3" w14:textId="77777777" w:rsidTr="00157760">
        <w:trPr>
          <w:trHeight w:val="1604"/>
          <w:jc w:val="center"/>
        </w:trPr>
        <w:tc>
          <w:tcPr>
            <w:tcW w:w="3256" w:type="dxa"/>
            <w:shd w:val="clear" w:color="auto" w:fill="F2F2F2"/>
            <w:vAlign w:val="center"/>
          </w:tcPr>
          <w:p w14:paraId="6F457419" w14:textId="54E42EB6" w:rsidR="00051AEB" w:rsidRPr="009E77AF" w:rsidRDefault="00051AEB" w:rsidP="009E77AF">
            <w:pPr>
              <w:spacing w:after="0" w:line="240" w:lineRule="auto"/>
              <w:jc w:val="both"/>
              <w:rPr>
                <w:rFonts w:ascii="Times New Roman" w:hAnsi="Times New Roman" w:cs="Times New Roman"/>
                <w:sz w:val="20"/>
                <w:szCs w:val="20"/>
              </w:rPr>
            </w:pPr>
            <w:r w:rsidRPr="009E77AF">
              <w:rPr>
                <w:rFonts w:ascii="Times New Roman" w:hAnsi="Times New Roman" w:cs="Times New Roman"/>
                <w:sz w:val="20"/>
                <w:szCs w:val="20"/>
              </w:rPr>
              <w:t>Specialiųjų ugdymosi poreikių turinčių mokinių pavėžėjimas iš Vilniaus rajono į Vilniaus miesto bendrojo ugdymo specialiąsias mokyklas (Naujakiemio, Bezdonių, Ąžuolinės, Mažųjų Kabiškių, Grabiškių kryptis);</w:t>
            </w:r>
          </w:p>
        </w:tc>
        <w:tc>
          <w:tcPr>
            <w:tcW w:w="1370" w:type="dxa"/>
            <w:shd w:val="clear" w:color="auto" w:fill="F2F2F2"/>
            <w:vAlign w:val="center"/>
          </w:tcPr>
          <w:p w14:paraId="5683C90F" w14:textId="0E832271" w:rsidR="00051AEB" w:rsidRPr="009E77AF" w:rsidRDefault="00022C38" w:rsidP="009E77A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170</w:t>
            </w:r>
          </w:p>
        </w:tc>
        <w:tc>
          <w:tcPr>
            <w:tcW w:w="1106" w:type="dxa"/>
            <w:tcBorders>
              <w:right w:val="single" w:sz="4" w:space="0" w:color="auto"/>
            </w:tcBorders>
            <w:shd w:val="clear" w:color="auto" w:fill="F2F2F2"/>
            <w:vAlign w:val="center"/>
          </w:tcPr>
          <w:p w14:paraId="18C52688" w14:textId="77777777" w:rsidR="00051AEB" w:rsidRPr="009E77AF" w:rsidRDefault="00051AEB" w:rsidP="009E77AF">
            <w:pPr>
              <w:spacing w:after="0" w:line="240" w:lineRule="auto"/>
              <w:ind w:firstLine="720"/>
              <w:jc w:val="center"/>
              <w:rPr>
                <w:rFonts w:ascii="Times New Roman" w:eastAsia="Times New Roman" w:hAnsi="Times New Roman" w:cs="Times New Roman"/>
                <w:sz w:val="20"/>
                <w:szCs w:val="20"/>
              </w:rPr>
            </w:pPr>
          </w:p>
        </w:tc>
        <w:tc>
          <w:tcPr>
            <w:tcW w:w="1227" w:type="dxa"/>
            <w:tcBorders>
              <w:right w:val="single" w:sz="4" w:space="0" w:color="auto"/>
            </w:tcBorders>
            <w:shd w:val="clear" w:color="auto" w:fill="F2F2F2"/>
            <w:vAlign w:val="center"/>
          </w:tcPr>
          <w:p w14:paraId="5E640054" w14:textId="77777777" w:rsidR="00051AEB" w:rsidRPr="009E77AF" w:rsidRDefault="00051AEB" w:rsidP="009E77AF">
            <w:pPr>
              <w:spacing w:after="0" w:line="240" w:lineRule="auto"/>
              <w:ind w:firstLine="720"/>
              <w:jc w:val="center"/>
              <w:rPr>
                <w:rFonts w:ascii="Times New Roman" w:eastAsia="Times New Roman" w:hAnsi="Times New Roman" w:cs="Times New Roman"/>
                <w:sz w:val="20"/>
                <w:szCs w:val="20"/>
              </w:rPr>
            </w:pPr>
          </w:p>
        </w:tc>
        <w:tc>
          <w:tcPr>
            <w:tcW w:w="1272" w:type="dxa"/>
            <w:tcBorders>
              <w:right w:val="single" w:sz="4" w:space="0" w:color="auto"/>
            </w:tcBorders>
            <w:shd w:val="clear" w:color="auto" w:fill="F2F2F2"/>
            <w:vAlign w:val="center"/>
          </w:tcPr>
          <w:p w14:paraId="3D6D76F3" w14:textId="77777777" w:rsidR="00051AEB" w:rsidRPr="009E77AF" w:rsidRDefault="00051AEB" w:rsidP="009E77AF">
            <w:pPr>
              <w:spacing w:after="0" w:line="240" w:lineRule="auto"/>
              <w:jc w:val="center"/>
              <w:rPr>
                <w:rFonts w:ascii="Times New Roman" w:eastAsia="Times New Roman" w:hAnsi="Times New Roman" w:cs="Times New Roman"/>
                <w:sz w:val="20"/>
                <w:szCs w:val="20"/>
              </w:rPr>
            </w:pPr>
            <w:r w:rsidRPr="00022C38">
              <w:rPr>
                <w:rFonts w:ascii="Times New Roman" w:eastAsia="Times New Roman" w:hAnsi="Times New Roman" w:cs="Times New Roman"/>
                <w:sz w:val="20"/>
                <w:szCs w:val="20"/>
              </w:rPr>
              <w:t>555</w:t>
            </w:r>
          </w:p>
        </w:tc>
        <w:tc>
          <w:tcPr>
            <w:tcW w:w="1687" w:type="dxa"/>
            <w:tcBorders>
              <w:left w:val="single" w:sz="4" w:space="0" w:color="auto"/>
            </w:tcBorders>
            <w:shd w:val="clear" w:color="auto" w:fill="F2F2F2"/>
            <w:vAlign w:val="center"/>
          </w:tcPr>
          <w:p w14:paraId="2B79195A" w14:textId="77777777" w:rsidR="00051AEB" w:rsidRPr="009E77AF" w:rsidRDefault="00051AEB" w:rsidP="009E77AF">
            <w:pPr>
              <w:spacing w:after="0" w:line="240" w:lineRule="auto"/>
              <w:ind w:firstLine="720"/>
              <w:jc w:val="center"/>
              <w:rPr>
                <w:rFonts w:ascii="Times New Roman" w:eastAsia="Times New Roman" w:hAnsi="Times New Roman" w:cs="Times New Roman"/>
                <w:sz w:val="20"/>
                <w:szCs w:val="20"/>
              </w:rPr>
            </w:pPr>
          </w:p>
        </w:tc>
      </w:tr>
      <w:tr w:rsidR="00051AEB" w:rsidRPr="009E77AF" w14:paraId="7630CD04" w14:textId="77777777" w:rsidTr="00157760">
        <w:trPr>
          <w:jc w:val="center"/>
        </w:trPr>
        <w:tc>
          <w:tcPr>
            <w:tcW w:w="3256" w:type="dxa"/>
            <w:shd w:val="clear" w:color="auto" w:fill="F2F2F2"/>
            <w:vAlign w:val="center"/>
          </w:tcPr>
          <w:p w14:paraId="0A541739" w14:textId="77777777" w:rsidR="00051AEB" w:rsidRPr="009E77AF" w:rsidRDefault="00051AEB"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Bendra pasiūlymo kaina be PVM, EUR</w:t>
            </w:r>
          </w:p>
        </w:tc>
        <w:tc>
          <w:tcPr>
            <w:tcW w:w="6662" w:type="dxa"/>
            <w:gridSpan w:val="5"/>
            <w:shd w:val="clear" w:color="auto" w:fill="F2F2F2"/>
            <w:vAlign w:val="center"/>
          </w:tcPr>
          <w:p w14:paraId="570BAE76" w14:textId="77777777" w:rsidR="00051AEB" w:rsidRPr="009E77AF" w:rsidRDefault="00051AEB"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r w:rsidR="00051AEB" w:rsidRPr="009E77AF" w14:paraId="5B4013BC" w14:textId="77777777" w:rsidTr="00157760">
        <w:trPr>
          <w:jc w:val="center"/>
        </w:trPr>
        <w:tc>
          <w:tcPr>
            <w:tcW w:w="3256" w:type="dxa"/>
            <w:shd w:val="clear" w:color="auto" w:fill="F2F2F2"/>
            <w:vAlign w:val="center"/>
          </w:tcPr>
          <w:p w14:paraId="4935FEB9" w14:textId="77777777" w:rsidR="00051AEB" w:rsidRPr="009E77AF" w:rsidRDefault="00051AEB"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PVM (tarifas ______%) suma, EUR</w:t>
            </w:r>
          </w:p>
        </w:tc>
        <w:tc>
          <w:tcPr>
            <w:tcW w:w="6662" w:type="dxa"/>
            <w:gridSpan w:val="5"/>
            <w:shd w:val="clear" w:color="auto" w:fill="F2F2F2"/>
            <w:vAlign w:val="center"/>
          </w:tcPr>
          <w:p w14:paraId="3779EB2E" w14:textId="77777777" w:rsidR="00051AEB" w:rsidRPr="009E77AF" w:rsidRDefault="00051AEB"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r w:rsidR="00051AEB" w:rsidRPr="009E77AF" w14:paraId="7CADECCA" w14:textId="77777777" w:rsidTr="00157760">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41ECD6" w14:textId="77777777" w:rsidR="00051AEB" w:rsidRPr="009E77AF" w:rsidRDefault="00051AEB"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Bendra pasiūlymo kaina su PVM, EUR</w:t>
            </w:r>
          </w:p>
        </w:tc>
        <w:tc>
          <w:tcPr>
            <w:tcW w:w="6662"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3027A9E8" w14:textId="77777777" w:rsidR="00051AEB" w:rsidRPr="009E77AF" w:rsidRDefault="00051AEB"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bl>
    <w:p w14:paraId="13575236" w14:textId="4C9AF61F" w:rsidR="00A722D6" w:rsidRPr="00A722D6" w:rsidRDefault="00413454" w:rsidP="00A722D6">
      <w:pPr>
        <w:spacing w:after="0" w:line="240" w:lineRule="auto"/>
        <w:jc w:val="both"/>
        <w:rPr>
          <w:rFonts w:ascii="Times New Roman" w:hAnsi="Times New Roman" w:cs="Times New Roman"/>
          <w:color w:val="EE0000"/>
          <w:sz w:val="22"/>
          <w:szCs w:val="22"/>
        </w:rPr>
      </w:pPr>
      <w:r w:rsidRPr="00B04FE7">
        <w:rPr>
          <w:rFonts w:ascii="Times New Roman" w:hAnsi="Times New Roman" w:cs="Times New Roman"/>
          <w:color w:val="EE0000"/>
          <w:sz w:val="22"/>
          <w:szCs w:val="22"/>
        </w:rPr>
        <w:t xml:space="preserve">PASTABA: </w:t>
      </w:r>
      <w:r w:rsidR="00A722D6" w:rsidRPr="00A722D6">
        <w:rPr>
          <w:rFonts w:ascii="Times New Roman" w:hAnsi="Times New Roman" w:cs="Times New Roman"/>
          <w:color w:val="EE0000"/>
          <w:sz w:val="22"/>
          <w:szCs w:val="22"/>
        </w:rPr>
        <w:t xml:space="preserve">Tiekėjų pasiūlymo kaina </w:t>
      </w:r>
      <w:r w:rsidR="00A722D6" w:rsidRPr="00A722D6">
        <w:rPr>
          <w:rFonts w:ascii="Times New Roman" w:hAnsi="Times New Roman" w:cs="Times New Roman"/>
          <w:b/>
          <w:bCs/>
          <w:color w:val="EE0000"/>
          <w:sz w:val="22"/>
          <w:szCs w:val="22"/>
        </w:rPr>
        <w:t xml:space="preserve">I pirkimo dalyje </w:t>
      </w:r>
      <w:r w:rsidR="00A722D6" w:rsidRPr="00A722D6">
        <w:rPr>
          <w:rFonts w:ascii="Times New Roman" w:hAnsi="Times New Roman" w:cs="Times New Roman"/>
          <w:color w:val="EE0000"/>
          <w:sz w:val="22"/>
          <w:szCs w:val="22"/>
        </w:rPr>
        <w:t xml:space="preserve">neturėtų viršyti </w:t>
      </w:r>
      <w:r w:rsidR="00A722D6" w:rsidRPr="00A722D6">
        <w:rPr>
          <w:rFonts w:ascii="Times New Roman" w:hAnsi="Times New Roman" w:cs="Times New Roman"/>
          <w:b/>
          <w:bCs/>
          <w:color w:val="EE0000"/>
          <w:sz w:val="22"/>
          <w:szCs w:val="22"/>
        </w:rPr>
        <w:t>101</w:t>
      </w:r>
      <w:r w:rsidR="00820424">
        <w:rPr>
          <w:rFonts w:ascii="Times New Roman" w:hAnsi="Times New Roman" w:cs="Times New Roman"/>
          <w:b/>
          <w:bCs/>
          <w:color w:val="EE0000"/>
          <w:sz w:val="22"/>
          <w:szCs w:val="22"/>
        </w:rPr>
        <w:t xml:space="preserve"> </w:t>
      </w:r>
      <w:r w:rsidR="00A722D6" w:rsidRPr="00A722D6">
        <w:rPr>
          <w:rFonts w:ascii="Times New Roman" w:hAnsi="Times New Roman" w:cs="Times New Roman"/>
          <w:b/>
          <w:bCs/>
          <w:color w:val="EE0000"/>
          <w:sz w:val="22"/>
          <w:szCs w:val="22"/>
        </w:rPr>
        <w:t>606,00 Eur su PVM</w:t>
      </w:r>
      <w:r w:rsidR="00A722D6" w:rsidRPr="00A722D6">
        <w:rPr>
          <w:rFonts w:ascii="Times New Roman" w:hAnsi="Times New Roman" w:cs="Times New Roman"/>
          <w:color w:val="EE0000"/>
          <w:sz w:val="22"/>
          <w:szCs w:val="22"/>
        </w:rPr>
        <w:t xml:space="preserve">, atsižvelgiant į preliminarias paslaugų apimtis. Ši suma bus naudojama vertinant, ar tiekėjų pasiūlytos kainos nėra per didelės ir nepriimtinos perkančiajai organizacijai. </w:t>
      </w:r>
    </w:p>
    <w:p w14:paraId="2916C410" w14:textId="77777777" w:rsidR="00827B4B" w:rsidRPr="000F699C" w:rsidRDefault="00827B4B" w:rsidP="004C0E11">
      <w:pPr>
        <w:spacing w:after="0" w:line="240" w:lineRule="auto"/>
        <w:jc w:val="both"/>
        <w:rPr>
          <w:rFonts w:ascii="Times New Roman" w:hAnsi="Times New Roman" w:cs="Times New Roman"/>
          <w:szCs w:val="24"/>
        </w:rPr>
      </w:pPr>
    </w:p>
    <w:p w14:paraId="071F5E0B" w14:textId="77777777" w:rsidR="00051AEB" w:rsidRPr="0025007D" w:rsidRDefault="00051AEB" w:rsidP="001D2708">
      <w:pPr>
        <w:spacing w:after="0" w:line="240" w:lineRule="auto"/>
        <w:ind w:firstLine="720"/>
        <w:jc w:val="both"/>
        <w:rPr>
          <w:rFonts w:ascii="Times New Roman" w:hAnsi="Times New Roman" w:cs="Times New Roman"/>
          <w:i/>
          <w:iCs/>
          <w:sz w:val="24"/>
          <w:szCs w:val="24"/>
        </w:rPr>
      </w:pPr>
      <w:r w:rsidRPr="0025007D">
        <w:rPr>
          <w:rFonts w:ascii="Times New Roman" w:eastAsia="Times New Roman" w:hAnsi="Times New Roman" w:cs="Times New Roman"/>
          <w:b/>
          <w:bCs/>
          <w:color w:val="000000"/>
          <w:sz w:val="24"/>
          <w:szCs w:val="24"/>
          <w:lang w:eastAsia="en-US"/>
        </w:rPr>
        <w:t xml:space="preserve">II pirkimo dalis - </w:t>
      </w:r>
      <w:r w:rsidRPr="0025007D">
        <w:rPr>
          <w:rFonts w:ascii="Times New Roman" w:hAnsi="Times New Roman" w:cs="Times New Roman"/>
          <w:sz w:val="24"/>
          <w:szCs w:val="24"/>
        </w:rPr>
        <w:t xml:space="preserve">Specialiųjų ugdymosi poreikių turinčių mokinių pavėžėjimas iš Vilniaus rajono į Vilniaus miesto bendrojo ugdymo specialiąsias mokyklas </w:t>
      </w:r>
      <w:r w:rsidRPr="0025007D">
        <w:rPr>
          <w:rFonts w:ascii="Times New Roman" w:hAnsi="Times New Roman" w:cs="Times New Roman"/>
          <w:i/>
          <w:iCs/>
          <w:sz w:val="24"/>
          <w:szCs w:val="24"/>
        </w:rPr>
        <w:t>(Kunos, Žalesos, Dvariškių, Didžiosios Riešės, Riešės, Bendorių, Kleivinės, Raisteniškių, Avižienių kryptis);</w:t>
      </w:r>
    </w:p>
    <w:p w14:paraId="0AD84DC8" w14:textId="77777777" w:rsidR="001D2708" w:rsidRPr="009E77AF" w:rsidRDefault="001D2708" w:rsidP="009E77AF">
      <w:pPr>
        <w:spacing w:after="0" w:line="240" w:lineRule="auto"/>
        <w:ind w:firstLine="720"/>
        <w:rPr>
          <w:rFonts w:ascii="Times New Roman" w:hAnsi="Times New Roman" w:cs="Times New Roman"/>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51"/>
        <w:gridCol w:w="1275"/>
        <w:gridCol w:w="1106"/>
        <w:gridCol w:w="1227"/>
        <w:gridCol w:w="1272"/>
        <w:gridCol w:w="1687"/>
      </w:tblGrid>
      <w:tr w:rsidR="009E77AF" w:rsidRPr="009E77AF" w14:paraId="446FA6E8" w14:textId="77777777" w:rsidTr="00157760">
        <w:tc>
          <w:tcPr>
            <w:tcW w:w="3351" w:type="dxa"/>
            <w:shd w:val="clear" w:color="auto" w:fill="auto"/>
            <w:vAlign w:val="center"/>
          </w:tcPr>
          <w:p w14:paraId="61051307"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Paslaugų pavadinimas</w:t>
            </w:r>
          </w:p>
        </w:tc>
        <w:tc>
          <w:tcPr>
            <w:tcW w:w="1275" w:type="dxa"/>
            <w:vAlign w:val="center"/>
          </w:tcPr>
          <w:p w14:paraId="17F2FE6A" w14:textId="5C835809" w:rsidR="009E77AF" w:rsidRPr="0025007D" w:rsidRDefault="009E77AF" w:rsidP="0025007D">
            <w:pPr>
              <w:spacing w:after="0" w:line="240" w:lineRule="auto"/>
              <w:jc w:val="center"/>
              <w:rPr>
                <w:rFonts w:ascii="Times New Roman" w:eastAsia="Times New Roman" w:hAnsi="Times New Roman" w:cs="Times New Roman"/>
                <w:b/>
                <w:sz w:val="20"/>
                <w:szCs w:val="20"/>
                <w:lang w:val="en-US"/>
              </w:rPr>
            </w:pPr>
            <w:r w:rsidRPr="009E77AF">
              <w:rPr>
                <w:rFonts w:ascii="Times New Roman" w:eastAsia="Times New Roman" w:hAnsi="Times New Roman" w:cs="Times New Roman"/>
                <w:b/>
                <w:sz w:val="20"/>
                <w:szCs w:val="20"/>
              </w:rPr>
              <w:t>Orientacinis krypties reiso ilgis per 1 dieną, km</w:t>
            </w:r>
          </w:p>
        </w:tc>
        <w:tc>
          <w:tcPr>
            <w:tcW w:w="1106" w:type="dxa"/>
            <w:tcBorders>
              <w:right w:val="single" w:sz="4" w:space="0" w:color="auto"/>
            </w:tcBorders>
            <w:shd w:val="clear" w:color="auto" w:fill="auto"/>
            <w:vAlign w:val="center"/>
          </w:tcPr>
          <w:p w14:paraId="6016EC51"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1 km kaina be PVM*, EUR</w:t>
            </w:r>
          </w:p>
        </w:tc>
        <w:tc>
          <w:tcPr>
            <w:tcW w:w="1227" w:type="dxa"/>
            <w:tcBorders>
              <w:right w:val="single" w:sz="4" w:space="0" w:color="auto"/>
            </w:tcBorders>
            <w:shd w:val="clear" w:color="auto" w:fill="auto"/>
            <w:vAlign w:val="center"/>
          </w:tcPr>
          <w:p w14:paraId="6A74C806"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Orientacinė 1 reiso kaina be PVM, EUR</w:t>
            </w:r>
          </w:p>
        </w:tc>
        <w:tc>
          <w:tcPr>
            <w:tcW w:w="1272" w:type="dxa"/>
            <w:tcBorders>
              <w:right w:val="single" w:sz="4" w:space="0" w:color="auto"/>
            </w:tcBorders>
            <w:vAlign w:val="center"/>
          </w:tcPr>
          <w:p w14:paraId="1D2A7DE6"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Orientacinis ugdymo dienų skaičius per 3 mokslo metus</w:t>
            </w:r>
          </w:p>
        </w:tc>
        <w:tc>
          <w:tcPr>
            <w:tcW w:w="1687" w:type="dxa"/>
            <w:tcBorders>
              <w:left w:val="single" w:sz="4" w:space="0" w:color="auto"/>
            </w:tcBorders>
            <w:shd w:val="clear" w:color="auto" w:fill="auto"/>
            <w:vAlign w:val="center"/>
          </w:tcPr>
          <w:p w14:paraId="07F7B1E1" w14:textId="50592685" w:rsidR="009E77AF" w:rsidRPr="009E77AF" w:rsidRDefault="009E77AF" w:rsidP="0025007D">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Orientacinė pasiūlymo kaina per visą sutarties galiojimo laikotarpį (36 mėn.)</w:t>
            </w:r>
            <w:r w:rsidR="0025007D">
              <w:rPr>
                <w:rFonts w:ascii="Times New Roman" w:eastAsia="Times New Roman" w:hAnsi="Times New Roman" w:cs="Times New Roman"/>
                <w:b/>
                <w:sz w:val="20"/>
                <w:szCs w:val="20"/>
              </w:rPr>
              <w:t xml:space="preserve"> </w:t>
            </w:r>
            <w:r w:rsidRPr="009E77AF">
              <w:rPr>
                <w:rFonts w:ascii="Times New Roman" w:eastAsia="Times New Roman" w:hAnsi="Times New Roman" w:cs="Times New Roman"/>
                <w:b/>
                <w:sz w:val="20"/>
                <w:szCs w:val="20"/>
              </w:rPr>
              <w:t>be PVM, EUR</w:t>
            </w:r>
          </w:p>
        </w:tc>
      </w:tr>
      <w:tr w:rsidR="009E77AF" w:rsidRPr="009E77AF" w14:paraId="6FA7B7FD" w14:textId="77777777" w:rsidTr="00157760">
        <w:tc>
          <w:tcPr>
            <w:tcW w:w="3351" w:type="dxa"/>
            <w:shd w:val="clear" w:color="auto" w:fill="F2F2F2"/>
            <w:vAlign w:val="center"/>
          </w:tcPr>
          <w:p w14:paraId="0A62FC86"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1</w:t>
            </w:r>
          </w:p>
        </w:tc>
        <w:tc>
          <w:tcPr>
            <w:tcW w:w="1275" w:type="dxa"/>
            <w:shd w:val="clear" w:color="auto" w:fill="F2F2F2"/>
            <w:vAlign w:val="center"/>
          </w:tcPr>
          <w:p w14:paraId="127E5A9A"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2</w:t>
            </w:r>
          </w:p>
        </w:tc>
        <w:tc>
          <w:tcPr>
            <w:tcW w:w="1106" w:type="dxa"/>
            <w:tcBorders>
              <w:right w:val="single" w:sz="4" w:space="0" w:color="auto"/>
            </w:tcBorders>
            <w:shd w:val="clear" w:color="auto" w:fill="F2F2F2"/>
            <w:vAlign w:val="center"/>
          </w:tcPr>
          <w:p w14:paraId="14668916"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3</w:t>
            </w:r>
          </w:p>
        </w:tc>
        <w:tc>
          <w:tcPr>
            <w:tcW w:w="1227" w:type="dxa"/>
            <w:tcBorders>
              <w:right w:val="single" w:sz="4" w:space="0" w:color="auto"/>
            </w:tcBorders>
            <w:shd w:val="clear" w:color="auto" w:fill="F2F2F2"/>
            <w:vAlign w:val="center"/>
          </w:tcPr>
          <w:p w14:paraId="3CA5BAE1"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4 (2x3)</w:t>
            </w:r>
          </w:p>
        </w:tc>
        <w:tc>
          <w:tcPr>
            <w:tcW w:w="1272" w:type="dxa"/>
            <w:tcBorders>
              <w:right w:val="single" w:sz="4" w:space="0" w:color="auto"/>
            </w:tcBorders>
            <w:shd w:val="clear" w:color="auto" w:fill="F2F2F2"/>
            <w:vAlign w:val="center"/>
          </w:tcPr>
          <w:p w14:paraId="3CFF11D2"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5</w:t>
            </w:r>
          </w:p>
        </w:tc>
        <w:tc>
          <w:tcPr>
            <w:tcW w:w="1687" w:type="dxa"/>
            <w:tcBorders>
              <w:left w:val="single" w:sz="4" w:space="0" w:color="auto"/>
            </w:tcBorders>
            <w:shd w:val="clear" w:color="auto" w:fill="F2F2F2"/>
            <w:vAlign w:val="center"/>
          </w:tcPr>
          <w:p w14:paraId="205B7517"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6 (4x5)</w:t>
            </w:r>
          </w:p>
        </w:tc>
      </w:tr>
      <w:tr w:rsidR="009E77AF" w:rsidRPr="009E77AF" w14:paraId="225EF412" w14:textId="77777777" w:rsidTr="00157760">
        <w:trPr>
          <w:trHeight w:val="1604"/>
        </w:trPr>
        <w:tc>
          <w:tcPr>
            <w:tcW w:w="3351" w:type="dxa"/>
            <w:shd w:val="clear" w:color="auto" w:fill="F2F2F2"/>
            <w:vAlign w:val="center"/>
          </w:tcPr>
          <w:p w14:paraId="104A4D70" w14:textId="077DDF22" w:rsidR="009E77AF" w:rsidRPr="009E77AF" w:rsidRDefault="009E77AF" w:rsidP="009E77AF">
            <w:pPr>
              <w:spacing w:after="0" w:line="240" w:lineRule="auto"/>
              <w:jc w:val="both"/>
              <w:rPr>
                <w:rFonts w:ascii="Times New Roman" w:hAnsi="Times New Roman" w:cs="Times New Roman"/>
                <w:sz w:val="20"/>
                <w:szCs w:val="20"/>
              </w:rPr>
            </w:pPr>
            <w:r w:rsidRPr="009E77AF">
              <w:rPr>
                <w:rFonts w:ascii="Times New Roman" w:hAnsi="Times New Roman" w:cs="Times New Roman"/>
                <w:sz w:val="20"/>
                <w:szCs w:val="20"/>
              </w:rPr>
              <w:t>Specialiųjų ugdymosi poreikių turinčių mokinių pavėžėjimas iš Vilniaus rajono į Vilniaus miesto bendrojo ugdymo specialiąsias mokyklas (Kunos, Žalesos, Dvariškių, Didžiosios Riešės, Riešės, Bendorių, Kleivinės, Raisteniškių, Avižienių kryptis);</w:t>
            </w:r>
          </w:p>
        </w:tc>
        <w:tc>
          <w:tcPr>
            <w:tcW w:w="1275" w:type="dxa"/>
            <w:shd w:val="clear" w:color="auto" w:fill="F2F2F2"/>
            <w:vAlign w:val="center"/>
          </w:tcPr>
          <w:p w14:paraId="0D898427" w14:textId="760CD638" w:rsidR="009E77AF" w:rsidRPr="009E77AF" w:rsidRDefault="00022C38" w:rsidP="009E77A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06" w:type="dxa"/>
            <w:tcBorders>
              <w:right w:val="single" w:sz="4" w:space="0" w:color="auto"/>
            </w:tcBorders>
            <w:shd w:val="clear" w:color="auto" w:fill="F2F2F2"/>
            <w:vAlign w:val="center"/>
          </w:tcPr>
          <w:p w14:paraId="6F9F8410" w14:textId="77777777" w:rsidR="009E77AF" w:rsidRPr="009E77AF" w:rsidRDefault="009E77AF" w:rsidP="009E77AF">
            <w:pPr>
              <w:spacing w:after="0" w:line="240" w:lineRule="auto"/>
              <w:ind w:firstLine="720"/>
              <w:jc w:val="center"/>
              <w:rPr>
                <w:rFonts w:ascii="Times New Roman" w:eastAsia="Times New Roman" w:hAnsi="Times New Roman" w:cs="Times New Roman"/>
                <w:sz w:val="20"/>
                <w:szCs w:val="20"/>
              </w:rPr>
            </w:pPr>
          </w:p>
        </w:tc>
        <w:tc>
          <w:tcPr>
            <w:tcW w:w="1227" w:type="dxa"/>
            <w:tcBorders>
              <w:right w:val="single" w:sz="4" w:space="0" w:color="auto"/>
            </w:tcBorders>
            <w:shd w:val="clear" w:color="auto" w:fill="F2F2F2"/>
            <w:vAlign w:val="center"/>
          </w:tcPr>
          <w:p w14:paraId="559A46FB" w14:textId="77777777" w:rsidR="009E77AF" w:rsidRPr="009E77AF" w:rsidRDefault="009E77AF" w:rsidP="009E77AF">
            <w:pPr>
              <w:spacing w:after="0" w:line="240" w:lineRule="auto"/>
              <w:ind w:firstLine="720"/>
              <w:jc w:val="center"/>
              <w:rPr>
                <w:rFonts w:ascii="Times New Roman" w:eastAsia="Times New Roman" w:hAnsi="Times New Roman" w:cs="Times New Roman"/>
                <w:sz w:val="20"/>
                <w:szCs w:val="20"/>
              </w:rPr>
            </w:pPr>
          </w:p>
        </w:tc>
        <w:tc>
          <w:tcPr>
            <w:tcW w:w="1272" w:type="dxa"/>
            <w:tcBorders>
              <w:right w:val="single" w:sz="4" w:space="0" w:color="auto"/>
            </w:tcBorders>
            <w:shd w:val="clear" w:color="auto" w:fill="F2F2F2"/>
            <w:vAlign w:val="center"/>
          </w:tcPr>
          <w:p w14:paraId="1AA1FE0D"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022C38">
              <w:rPr>
                <w:rFonts w:ascii="Times New Roman" w:eastAsia="Times New Roman" w:hAnsi="Times New Roman" w:cs="Times New Roman"/>
                <w:sz w:val="20"/>
                <w:szCs w:val="20"/>
              </w:rPr>
              <w:t>555</w:t>
            </w:r>
          </w:p>
        </w:tc>
        <w:tc>
          <w:tcPr>
            <w:tcW w:w="1687" w:type="dxa"/>
            <w:tcBorders>
              <w:left w:val="single" w:sz="4" w:space="0" w:color="auto"/>
            </w:tcBorders>
            <w:shd w:val="clear" w:color="auto" w:fill="F2F2F2"/>
            <w:vAlign w:val="center"/>
          </w:tcPr>
          <w:p w14:paraId="539BFDA8" w14:textId="77777777" w:rsidR="009E77AF" w:rsidRPr="009E77AF" w:rsidRDefault="009E77AF" w:rsidP="009E77AF">
            <w:pPr>
              <w:spacing w:after="0" w:line="240" w:lineRule="auto"/>
              <w:ind w:firstLine="720"/>
              <w:jc w:val="center"/>
              <w:rPr>
                <w:rFonts w:ascii="Times New Roman" w:eastAsia="Times New Roman" w:hAnsi="Times New Roman" w:cs="Times New Roman"/>
                <w:sz w:val="20"/>
                <w:szCs w:val="20"/>
              </w:rPr>
            </w:pPr>
          </w:p>
        </w:tc>
      </w:tr>
      <w:tr w:rsidR="009E77AF" w:rsidRPr="009E77AF" w14:paraId="0EECAE50" w14:textId="77777777" w:rsidTr="00157760">
        <w:tc>
          <w:tcPr>
            <w:tcW w:w="3351" w:type="dxa"/>
            <w:shd w:val="clear" w:color="auto" w:fill="F2F2F2"/>
            <w:vAlign w:val="center"/>
          </w:tcPr>
          <w:p w14:paraId="2FC60871" w14:textId="77777777" w:rsidR="009E77AF" w:rsidRPr="009E77AF" w:rsidRDefault="009E77AF"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Bendra pasiūlymo kaina be PVM, EUR</w:t>
            </w:r>
          </w:p>
        </w:tc>
        <w:tc>
          <w:tcPr>
            <w:tcW w:w="6567" w:type="dxa"/>
            <w:gridSpan w:val="5"/>
            <w:shd w:val="clear" w:color="auto" w:fill="F2F2F2"/>
            <w:vAlign w:val="center"/>
          </w:tcPr>
          <w:p w14:paraId="5B3EAFD7" w14:textId="77777777" w:rsidR="009E77AF" w:rsidRPr="009E77AF" w:rsidRDefault="009E77AF"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r w:rsidR="009E77AF" w:rsidRPr="009E77AF" w14:paraId="6962ADAC" w14:textId="77777777" w:rsidTr="00157760">
        <w:tc>
          <w:tcPr>
            <w:tcW w:w="3351" w:type="dxa"/>
            <w:shd w:val="clear" w:color="auto" w:fill="F2F2F2"/>
            <w:vAlign w:val="center"/>
          </w:tcPr>
          <w:p w14:paraId="28E7F96C" w14:textId="77777777" w:rsidR="009E77AF" w:rsidRPr="009E77AF" w:rsidRDefault="009E77AF"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PVM (tarifas ______%) suma, EUR</w:t>
            </w:r>
          </w:p>
        </w:tc>
        <w:tc>
          <w:tcPr>
            <w:tcW w:w="6567" w:type="dxa"/>
            <w:gridSpan w:val="5"/>
            <w:shd w:val="clear" w:color="auto" w:fill="F2F2F2"/>
            <w:vAlign w:val="center"/>
          </w:tcPr>
          <w:p w14:paraId="66586D36" w14:textId="77777777" w:rsidR="009E77AF" w:rsidRPr="009E77AF" w:rsidRDefault="009E77AF"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r w:rsidR="009E77AF" w:rsidRPr="009E77AF" w14:paraId="09CF9730" w14:textId="77777777" w:rsidTr="00157760">
        <w:tc>
          <w:tcPr>
            <w:tcW w:w="33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AD7F65" w14:textId="77777777" w:rsidR="009E77AF" w:rsidRPr="009E77AF" w:rsidRDefault="009E77AF"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Bendra pasiūlymo kaina su PVM, EUR</w:t>
            </w:r>
          </w:p>
        </w:tc>
        <w:tc>
          <w:tcPr>
            <w:tcW w:w="6567"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FFD0C59" w14:textId="77777777" w:rsidR="009E77AF" w:rsidRPr="009E77AF" w:rsidRDefault="009E77AF"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bl>
    <w:p w14:paraId="32F1813E" w14:textId="36122857" w:rsidR="00A722D6" w:rsidRPr="00A722D6" w:rsidRDefault="001852E6" w:rsidP="00A722D6">
      <w:pPr>
        <w:spacing w:after="0" w:line="240" w:lineRule="auto"/>
        <w:jc w:val="both"/>
        <w:rPr>
          <w:rFonts w:ascii="Times New Roman" w:hAnsi="Times New Roman" w:cs="Times New Roman"/>
          <w:sz w:val="22"/>
          <w:szCs w:val="22"/>
        </w:rPr>
      </w:pPr>
      <w:r w:rsidRPr="00B04FE7">
        <w:rPr>
          <w:rFonts w:ascii="Times New Roman" w:hAnsi="Times New Roman" w:cs="Times New Roman"/>
          <w:color w:val="EE0000"/>
          <w:sz w:val="22"/>
          <w:szCs w:val="22"/>
        </w:rPr>
        <w:t>PASTABA</w:t>
      </w:r>
      <w:r w:rsidRPr="00A722D6">
        <w:rPr>
          <w:rFonts w:ascii="Times New Roman" w:hAnsi="Times New Roman" w:cs="Times New Roman"/>
          <w:color w:val="EE0000"/>
          <w:sz w:val="22"/>
          <w:szCs w:val="22"/>
        </w:rPr>
        <w:t xml:space="preserve">: </w:t>
      </w:r>
      <w:r w:rsidR="00A722D6" w:rsidRPr="00A722D6">
        <w:rPr>
          <w:rFonts w:ascii="Times New Roman" w:hAnsi="Times New Roman" w:cs="Times New Roman"/>
          <w:color w:val="EE0000"/>
          <w:sz w:val="22"/>
          <w:szCs w:val="22"/>
        </w:rPr>
        <w:t xml:space="preserve">Tiekėjų pasiūlymo kaina </w:t>
      </w:r>
      <w:r w:rsidR="00A722D6" w:rsidRPr="00820424">
        <w:rPr>
          <w:rFonts w:ascii="Times New Roman" w:hAnsi="Times New Roman" w:cs="Times New Roman"/>
          <w:b/>
          <w:bCs/>
          <w:color w:val="EE0000"/>
          <w:sz w:val="22"/>
          <w:szCs w:val="22"/>
        </w:rPr>
        <w:t xml:space="preserve">II </w:t>
      </w:r>
      <w:r w:rsidR="00A722D6" w:rsidRPr="00A722D6">
        <w:rPr>
          <w:rFonts w:ascii="Times New Roman" w:hAnsi="Times New Roman" w:cs="Times New Roman"/>
          <w:b/>
          <w:bCs/>
          <w:color w:val="EE0000"/>
          <w:sz w:val="22"/>
          <w:szCs w:val="22"/>
        </w:rPr>
        <w:t xml:space="preserve">pirkimo dalyje </w:t>
      </w:r>
      <w:r w:rsidR="00A722D6" w:rsidRPr="00A722D6">
        <w:rPr>
          <w:rFonts w:ascii="Times New Roman" w:hAnsi="Times New Roman" w:cs="Times New Roman"/>
          <w:color w:val="EE0000"/>
          <w:sz w:val="22"/>
          <w:szCs w:val="22"/>
        </w:rPr>
        <w:t xml:space="preserve">neturėtų viršyti </w:t>
      </w:r>
      <w:r w:rsidR="00A722D6" w:rsidRPr="00820424">
        <w:rPr>
          <w:rFonts w:ascii="Times New Roman" w:hAnsi="Times New Roman" w:cs="Times New Roman"/>
          <w:b/>
          <w:bCs/>
          <w:color w:val="EE0000"/>
          <w:sz w:val="22"/>
          <w:szCs w:val="22"/>
        </w:rPr>
        <w:t>59 768,00</w:t>
      </w:r>
      <w:r w:rsidR="00A722D6" w:rsidRPr="00A722D6">
        <w:rPr>
          <w:rFonts w:ascii="Times New Roman" w:hAnsi="Times New Roman" w:cs="Times New Roman"/>
          <w:color w:val="EE0000"/>
          <w:sz w:val="22"/>
          <w:szCs w:val="22"/>
        </w:rPr>
        <w:t xml:space="preserve"> </w:t>
      </w:r>
      <w:r w:rsidR="00A722D6" w:rsidRPr="00A722D6">
        <w:rPr>
          <w:rFonts w:ascii="Times New Roman" w:hAnsi="Times New Roman" w:cs="Times New Roman"/>
          <w:b/>
          <w:bCs/>
          <w:color w:val="EE0000"/>
          <w:sz w:val="22"/>
          <w:szCs w:val="22"/>
        </w:rPr>
        <w:t>Eur su PVM</w:t>
      </w:r>
      <w:r w:rsidR="00A722D6" w:rsidRPr="00A722D6">
        <w:rPr>
          <w:rFonts w:ascii="Times New Roman" w:hAnsi="Times New Roman" w:cs="Times New Roman"/>
          <w:color w:val="EE0000"/>
          <w:sz w:val="22"/>
          <w:szCs w:val="22"/>
        </w:rPr>
        <w:t xml:space="preserve">, atsižvelgiant į preliminarias paslaugų apimtis. Ši suma bus naudojama vertinant, ar tiekėjų pasiūlytos kainos nėra per didelės ir nepriimtinos perkančiajai organizacijai. </w:t>
      </w:r>
    </w:p>
    <w:p w14:paraId="17618F8E" w14:textId="77777777" w:rsidR="0025007D" w:rsidRPr="00B04FE7" w:rsidRDefault="0025007D" w:rsidP="009E77AF">
      <w:pPr>
        <w:spacing w:after="0" w:line="240" w:lineRule="auto"/>
        <w:ind w:firstLine="720"/>
        <w:rPr>
          <w:rFonts w:ascii="Times New Roman" w:hAnsi="Times New Roman" w:cs="Times New Roman"/>
          <w:sz w:val="22"/>
          <w:szCs w:val="22"/>
        </w:rPr>
      </w:pPr>
    </w:p>
    <w:p w14:paraId="59677761" w14:textId="77777777" w:rsidR="00051AEB" w:rsidRPr="0025007D" w:rsidRDefault="00051AEB" w:rsidP="00157760">
      <w:pPr>
        <w:spacing w:after="0" w:line="240" w:lineRule="auto"/>
        <w:ind w:firstLine="720"/>
        <w:jc w:val="both"/>
        <w:rPr>
          <w:rFonts w:ascii="Times New Roman" w:hAnsi="Times New Roman" w:cs="Times New Roman"/>
          <w:i/>
          <w:iCs/>
          <w:sz w:val="24"/>
          <w:szCs w:val="24"/>
        </w:rPr>
      </w:pPr>
      <w:r w:rsidRPr="0025007D">
        <w:rPr>
          <w:rFonts w:ascii="Times New Roman" w:eastAsia="Times New Roman" w:hAnsi="Times New Roman" w:cs="Times New Roman"/>
          <w:b/>
          <w:bCs/>
          <w:color w:val="000000"/>
          <w:sz w:val="24"/>
          <w:szCs w:val="24"/>
          <w:lang w:eastAsia="en-US"/>
        </w:rPr>
        <w:t xml:space="preserve">III pirkimo dalis - </w:t>
      </w:r>
      <w:r w:rsidRPr="0025007D">
        <w:rPr>
          <w:rFonts w:ascii="Times New Roman" w:hAnsi="Times New Roman" w:cs="Times New Roman"/>
          <w:sz w:val="24"/>
          <w:szCs w:val="24"/>
        </w:rPr>
        <w:t xml:space="preserve">Specialiųjų ugdymosi poreikių turinčių mokinių pavėžėjimas iš Vilniaus rajono į Vilniaus miesto bendrojo ugdymo specialiąsias mokyklas </w:t>
      </w:r>
      <w:r w:rsidRPr="0025007D">
        <w:rPr>
          <w:rFonts w:ascii="Times New Roman" w:hAnsi="Times New Roman" w:cs="Times New Roman"/>
          <w:i/>
          <w:iCs/>
          <w:sz w:val="24"/>
          <w:szCs w:val="24"/>
        </w:rPr>
        <w:t>(Pikutiškių, Leičių, Zujūnų, Buivydiškių kryptis);</w:t>
      </w:r>
    </w:p>
    <w:p w14:paraId="768E5D9B" w14:textId="77777777" w:rsidR="001D2708" w:rsidRPr="0025007D" w:rsidRDefault="001D2708" w:rsidP="009E77AF">
      <w:pPr>
        <w:spacing w:after="0" w:line="240" w:lineRule="auto"/>
        <w:ind w:firstLine="720"/>
        <w:rPr>
          <w:rFonts w:ascii="Times New Roman" w:hAnsi="Times New Roman" w:cs="Times New Roman"/>
          <w:sz w:val="24"/>
          <w:szCs w:val="24"/>
        </w:rPr>
      </w:pPr>
    </w:p>
    <w:tbl>
      <w:tblPr>
        <w:tblW w:w="9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98"/>
        <w:gridCol w:w="1275"/>
        <w:gridCol w:w="1106"/>
        <w:gridCol w:w="1227"/>
        <w:gridCol w:w="1272"/>
        <w:gridCol w:w="1516"/>
      </w:tblGrid>
      <w:tr w:rsidR="009E77AF" w:rsidRPr="009E77AF" w14:paraId="6D674DE2" w14:textId="77777777" w:rsidTr="00B04FE7">
        <w:trPr>
          <w:jc w:val="center"/>
        </w:trPr>
        <w:tc>
          <w:tcPr>
            <w:tcW w:w="3498" w:type="dxa"/>
            <w:shd w:val="clear" w:color="auto" w:fill="auto"/>
            <w:vAlign w:val="center"/>
          </w:tcPr>
          <w:p w14:paraId="2965DF3C"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Paslaugų pavadinimas</w:t>
            </w:r>
          </w:p>
        </w:tc>
        <w:tc>
          <w:tcPr>
            <w:tcW w:w="1275" w:type="dxa"/>
            <w:vAlign w:val="center"/>
          </w:tcPr>
          <w:p w14:paraId="44059A45" w14:textId="20F75FCF" w:rsidR="009E77AF" w:rsidRPr="0025007D" w:rsidRDefault="009E77AF" w:rsidP="00B04FE7">
            <w:pPr>
              <w:spacing w:after="0" w:line="240" w:lineRule="auto"/>
              <w:jc w:val="center"/>
              <w:rPr>
                <w:rFonts w:ascii="Times New Roman" w:eastAsia="Times New Roman" w:hAnsi="Times New Roman" w:cs="Times New Roman"/>
                <w:b/>
                <w:sz w:val="20"/>
                <w:szCs w:val="20"/>
                <w:lang w:val="en-US"/>
              </w:rPr>
            </w:pPr>
            <w:r w:rsidRPr="009E77AF">
              <w:rPr>
                <w:rFonts w:ascii="Times New Roman" w:eastAsia="Times New Roman" w:hAnsi="Times New Roman" w:cs="Times New Roman"/>
                <w:b/>
                <w:sz w:val="20"/>
                <w:szCs w:val="20"/>
              </w:rPr>
              <w:t xml:space="preserve">Orientacinis krypties </w:t>
            </w:r>
            <w:r w:rsidRPr="009E77AF">
              <w:rPr>
                <w:rFonts w:ascii="Times New Roman" w:eastAsia="Times New Roman" w:hAnsi="Times New Roman" w:cs="Times New Roman"/>
                <w:b/>
                <w:sz w:val="20"/>
                <w:szCs w:val="20"/>
              </w:rPr>
              <w:lastRenderedPageBreak/>
              <w:t>reiso ilgis per 1 dieną, km</w:t>
            </w:r>
          </w:p>
        </w:tc>
        <w:tc>
          <w:tcPr>
            <w:tcW w:w="1106" w:type="dxa"/>
            <w:tcBorders>
              <w:right w:val="single" w:sz="4" w:space="0" w:color="auto"/>
            </w:tcBorders>
            <w:shd w:val="clear" w:color="auto" w:fill="auto"/>
            <w:vAlign w:val="center"/>
          </w:tcPr>
          <w:p w14:paraId="25FC30D8"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lastRenderedPageBreak/>
              <w:t xml:space="preserve">1 km kaina be </w:t>
            </w:r>
            <w:r w:rsidRPr="009E77AF">
              <w:rPr>
                <w:rFonts w:ascii="Times New Roman" w:eastAsia="Times New Roman" w:hAnsi="Times New Roman" w:cs="Times New Roman"/>
                <w:b/>
                <w:sz w:val="20"/>
                <w:szCs w:val="20"/>
              </w:rPr>
              <w:lastRenderedPageBreak/>
              <w:t>PVM*, EUR</w:t>
            </w:r>
          </w:p>
        </w:tc>
        <w:tc>
          <w:tcPr>
            <w:tcW w:w="1227" w:type="dxa"/>
            <w:tcBorders>
              <w:right w:val="single" w:sz="4" w:space="0" w:color="auto"/>
            </w:tcBorders>
            <w:shd w:val="clear" w:color="auto" w:fill="auto"/>
            <w:vAlign w:val="center"/>
          </w:tcPr>
          <w:p w14:paraId="56EA97E6"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lastRenderedPageBreak/>
              <w:t xml:space="preserve">Orientacinė 1 reiso </w:t>
            </w:r>
            <w:r w:rsidRPr="009E77AF">
              <w:rPr>
                <w:rFonts w:ascii="Times New Roman" w:eastAsia="Times New Roman" w:hAnsi="Times New Roman" w:cs="Times New Roman"/>
                <w:b/>
                <w:sz w:val="20"/>
                <w:szCs w:val="20"/>
              </w:rPr>
              <w:lastRenderedPageBreak/>
              <w:t>kaina be PVM, EUR</w:t>
            </w:r>
          </w:p>
        </w:tc>
        <w:tc>
          <w:tcPr>
            <w:tcW w:w="1272" w:type="dxa"/>
            <w:tcBorders>
              <w:right w:val="single" w:sz="4" w:space="0" w:color="auto"/>
            </w:tcBorders>
            <w:vAlign w:val="center"/>
          </w:tcPr>
          <w:p w14:paraId="00D22CB3"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lastRenderedPageBreak/>
              <w:t xml:space="preserve">Orientacinis ugdymo </w:t>
            </w:r>
            <w:r w:rsidRPr="009E77AF">
              <w:rPr>
                <w:rFonts w:ascii="Times New Roman" w:eastAsia="Times New Roman" w:hAnsi="Times New Roman" w:cs="Times New Roman"/>
                <w:b/>
                <w:sz w:val="20"/>
                <w:szCs w:val="20"/>
              </w:rPr>
              <w:lastRenderedPageBreak/>
              <w:t>dienų skaičius per 3 mokslo metus</w:t>
            </w:r>
          </w:p>
        </w:tc>
        <w:tc>
          <w:tcPr>
            <w:tcW w:w="1516" w:type="dxa"/>
            <w:tcBorders>
              <w:left w:val="single" w:sz="4" w:space="0" w:color="auto"/>
            </w:tcBorders>
            <w:shd w:val="clear" w:color="auto" w:fill="auto"/>
            <w:vAlign w:val="center"/>
          </w:tcPr>
          <w:p w14:paraId="1A096FD9"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lastRenderedPageBreak/>
              <w:t xml:space="preserve">Orientacinė pasiūlymo </w:t>
            </w:r>
            <w:r w:rsidRPr="009E77AF">
              <w:rPr>
                <w:rFonts w:ascii="Times New Roman" w:eastAsia="Times New Roman" w:hAnsi="Times New Roman" w:cs="Times New Roman"/>
                <w:b/>
                <w:sz w:val="20"/>
                <w:szCs w:val="20"/>
              </w:rPr>
              <w:lastRenderedPageBreak/>
              <w:t>kaina per visą sutarties galiojimo laikotarpį (36 mėn.)</w:t>
            </w:r>
          </w:p>
          <w:p w14:paraId="7714A0BC"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be PVM, EUR</w:t>
            </w:r>
          </w:p>
        </w:tc>
      </w:tr>
      <w:tr w:rsidR="009E77AF" w:rsidRPr="009E77AF" w14:paraId="14E0DFBB" w14:textId="77777777" w:rsidTr="00B04FE7">
        <w:trPr>
          <w:jc w:val="center"/>
        </w:trPr>
        <w:tc>
          <w:tcPr>
            <w:tcW w:w="3498" w:type="dxa"/>
            <w:shd w:val="clear" w:color="auto" w:fill="F2F2F2"/>
            <w:vAlign w:val="center"/>
          </w:tcPr>
          <w:p w14:paraId="2F23C9D1"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lastRenderedPageBreak/>
              <w:t>1</w:t>
            </w:r>
          </w:p>
        </w:tc>
        <w:tc>
          <w:tcPr>
            <w:tcW w:w="1275" w:type="dxa"/>
            <w:shd w:val="clear" w:color="auto" w:fill="F2F2F2"/>
            <w:vAlign w:val="center"/>
          </w:tcPr>
          <w:p w14:paraId="0B02345D"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2</w:t>
            </w:r>
          </w:p>
        </w:tc>
        <w:tc>
          <w:tcPr>
            <w:tcW w:w="1106" w:type="dxa"/>
            <w:tcBorders>
              <w:right w:val="single" w:sz="4" w:space="0" w:color="auto"/>
            </w:tcBorders>
            <w:shd w:val="clear" w:color="auto" w:fill="F2F2F2"/>
            <w:vAlign w:val="center"/>
          </w:tcPr>
          <w:p w14:paraId="6E9F9AAA"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3</w:t>
            </w:r>
          </w:p>
        </w:tc>
        <w:tc>
          <w:tcPr>
            <w:tcW w:w="1227" w:type="dxa"/>
            <w:tcBorders>
              <w:right w:val="single" w:sz="4" w:space="0" w:color="auto"/>
            </w:tcBorders>
            <w:shd w:val="clear" w:color="auto" w:fill="F2F2F2"/>
            <w:vAlign w:val="center"/>
          </w:tcPr>
          <w:p w14:paraId="7BFD6583"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4 (2x3)</w:t>
            </w:r>
          </w:p>
        </w:tc>
        <w:tc>
          <w:tcPr>
            <w:tcW w:w="1272" w:type="dxa"/>
            <w:tcBorders>
              <w:right w:val="single" w:sz="4" w:space="0" w:color="auto"/>
            </w:tcBorders>
            <w:shd w:val="clear" w:color="auto" w:fill="F2F2F2"/>
            <w:vAlign w:val="center"/>
          </w:tcPr>
          <w:p w14:paraId="432C593C"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5</w:t>
            </w:r>
          </w:p>
        </w:tc>
        <w:tc>
          <w:tcPr>
            <w:tcW w:w="1516" w:type="dxa"/>
            <w:tcBorders>
              <w:left w:val="single" w:sz="4" w:space="0" w:color="auto"/>
            </w:tcBorders>
            <w:shd w:val="clear" w:color="auto" w:fill="F2F2F2"/>
            <w:vAlign w:val="center"/>
          </w:tcPr>
          <w:p w14:paraId="17683C60"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6 (4x5)</w:t>
            </w:r>
          </w:p>
        </w:tc>
      </w:tr>
      <w:tr w:rsidR="009E77AF" w:rsidRPr="009E77AF" w14:paraId="4A17E07B" w14:textId="77777777" w:rsidTr="00B04FE7">
        <w:trPr>
          <w:trHeight w:val="1265"/>
          <w:jc w:val="center"/>
        </w:trPr>
        <w:tc>
          <w:tcPr>
            <w:tcW w:w="3498" w:type="dxa"/>
            <w:shd w:val="clear" w:color="auto" w:fill="F2F2F2"/>
            <w:vAlign w:val="center"/>
          </w:tcPr>
          <w:p w14:paraId="11F3CCE6" w14:textId="65A801B7" w:rsidR="009E77AF" w:rsidRPr="009E77AF" w:rsidRDefault="009E77AF" w:rsidP="009E77AF">
            <w:pPr>
              <w:spacing w:after="0" w:line="240" w:lineRule="auto"/>
              <w:jc w:val="both"/>
              <w:rPr>
                <w:rFonts w:ascii="Times New Roman" w:hAnsi="Times New Roman" w:cs="Times New Roman"/>
                <w:sz w:val="20"/>
                <w:szCs w:val="20"/>
              </w:rPr>
            </w:pPr>
            <w:r w:rsidRPr="009E77AF">
              <w:rPr>
                <w:rFonts w:ascii="Times New Roman" w:hAnsi="Times New Roman" w:cs="Times New Roman"/>
                <w:sz w:val="20"/>
                <w:szCs w:val="20"/>
              </w:rPr>
              <w:t>Specialiųjų ugdymosi poreikių turinčių mokinių pavėžėjimas iš Vilniaus rajono į Vilniaus miesto bendrojo ugdymo specialiąsias mokyklas (Pikutiškių, Leičių, Zujūnų, Buivydiškių kryptis);</w:t>
            </w:r>
          </w:p>
        </w:tc>
        <w:tc>
          <w:tcPr>
            <w:tcW w:w="1275" w:type="dxa"/>
            <w:shd w:val="clear" w:color="auto" w:fill="F2F2F2"/>
            <w:vAlign w:val="center"/>
          </w:tcPr>
          <w:p w14:paraId="51083D5D" w14:textId="187E22F0" w:rsidR="009E77AF" w:rsidRPr="009E77AF" w:rsidRDefault="00022C38" w:rsidP="009E77A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1106" w:type="dxa"/>
            <w:tcBorders>
              <w:right w:val="single" w:sz="4" w:space="0" w:color="auto"/>
            </w:tcBorders>
            <w:shd w:val="clear" w:color="auto" w:fill="F2F2F2"/>
            <w:vAlign w:val="center"/>
          </w:tcPr>
          <w:p w14:paraId="44270043" w14:textId="77777777" w:rsidR="009E77AF" w:rsidRPr="009E77AF" w:rsidRDefault="009E77AF" w:rsidP="009E77AF">
            <w:pPr>
              <w:spacing w:after="0" w:line="240" w:lineRule="auto"/>
              <w:ind w:firstLine="720"/>
              <w:jc w:val="center"/>
              <w:rPr>
                <w:rFonts w:ascii="Times New Roman" w:eastAsia="Times New Roman" w:hAnsi="Times New Roman" w:cs="Times New Roman"/>
                <w:sz w:val="20"/>
                <w:szCs w:val="20"/>
              </w:rPr>
            </w:pPr>
          </w:p>
        </w:tc>
        <w:tc>
          <w:tcPr>
            <w:tcW w:w="1227" w:type="dxa"/>
            <w:tcBorders>
              <w:right w:val="single" w:sz="4" w:space="0" w:color="auto"/>
            </w:tcBorders>
            <w:shd w:val="clear" w:color="auto" w:fill="F2F2F2"/>
            <w:vAlign w:val="center"/>
          </w:tcPr>
          <w:p w14:paraId="2741DE43" w14:textId="77777777" w:rsidR="009E77AF" w:rsidRPr="009E77AF" w:rsidRDefault="009E77AF" w:rsidP="009E77AF">
            <w:pPr>
              <w:spacing w:after="0" w:line="240" w:lineRule="auto"/>
              <w:ind w:firstLine="720"/>
              <w:jc w:val="center"/>
              <w:rPr>
                <w:rFonts w:ascii="Times New Roman" w:eastAsia="Times New Roman" w:hAnsi="Times New Roman" w:cs="Times New Roman"/>
                <w:sz w:val="20"/>
                <w:szCs w:val="20"/>
              </w:rPr>
            </w:pPr>
          </w:p>
        </w:tc>
        <w:tc>
          <w:tcPr>
            <w:tcW w:w="1272" w:type="dxa"/>
            <w:tcBorders>
              <w:right w:val="single" w:sz="4" w:space="0" w:color="auto"/>
            </w:tcBorders>
            <w:shd w:val="clear" w:color="auto" w:fill="F2F2F2"/>
            <w:vAlign w:val="center"/>
          </w:tcPr>
          <w:p w14:paraId="24F8749A"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022C38">
              <w:rPr>
                <w:rFonts w:ascii="Times New Roman" w:eastAsia="Times New Roman" w:hAnsi="Times New Roman" w:cs="Times New Roman"/>
                <w:sz w:val="20"/>
                <w:szCs w:val="20"/>
              </w:rPr>
              <w:t>555</w:t>
            </w:r>
          </w:p>
        </w:tc>
        <w:tc>
          <w:tcPr>
            <w:tcW w:w="1516" w:type="dxa"/>
            <w:tcBorders>
              <w:left w:val="single" w:sz="4" w:space="0" w:color="auto"/>
            </w:tcBorders>
            <w:shd w:val="clear" w:color="auto" w:fill="F2F2F2"/>
            <w:vAlign w:val="center"/>
          </w:tcPr>
          <w:p w14:paraId="6A9DFDA0" w14:textId="77777777" w:rsidR="009E77AF" w:rsidRPr="009E77AF" w:rsidRDefault="009E77AF" w:rsidP="009E77AF">
            <w:pPr>
              <w:spacing w:after="0" w:line="240" w:lineRule="auto"/>
              <w:ind w:firstLine="720"/>
              <w:jc w:val="center"/>
              <w:rPr>
                <w:rFonts w:ascii="Times New Roman" w:eastAsia="Times New Roman" w:hAnsi="Times New Roman" w:cs="Times New Roman"/>
                <w:sz w:val="20"/>
                <w:szCs w:val="20"/>
              </w:rPr>
            </w:pPr>
          </w:p>
        </w:tc>
      </w:tr>
      <w:tr w:rsidR="009E77AF" w:rsidRPr="009E77AF" w14:paraId="43266489" w14:textId="77777777" w:rsidTr="00B04FE7">
        <w:trPr>
          <w:jc w:val="center"/>
        </w:trPr>
        <w:tc>
          <w:tcPr>
            <w:tcW w:w="3498" w:type="dxa"/>
            <w:shd w:val="clear" w:color="auto" w:fill="F2F2F2"/>
            <w:vAlign w:val="center"/>
          </w:tcPr>
          <w:p w14:paraId="110BA41B" w14:textId="77777777" w:rsidR="009E77AF" w:rsidRPr="009E77AF" w:rsidRDefault="009E77AF"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Bendra pasiūlymo kaina be PVM, EUR</w:t>
            </w:r>
          </w:p>
        </w:tc>
        <w:tc>
          <w:tcPr>
            <w:tcW w:w="6396" w:type="dxa"/>
            <w:gridSpan w:val="5"/>
            <w:shd w:val="clear" w:color="auto" w:fill="F2F2F2"/>
            <w:vAlign w:val="center"/>
          </w:tcPr>
          <w:p w14:paraId="06A355FC" w14:textId="77777777" w:rsidR="009E77AF" w:rsidRPr="009E77AF" w:rsidRDefault="009E77AF"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r w:rsidR="009E77AF" w:rsidRPr="009E77AF" w14:paraId="166BF595" w14:textId="77777777" w:rsidTr="00B04FE7">
        <w:trPr>
          <w:jc w:val="center"/>
        </w:trPr>
        <w:tc>
          <w:tcPr>
            <w:tcW w:w="3498" w:type="dxa"/>
            <w:shd w:val="clear" w:color="auto" w:fill="F2F2F2"/>
            <w:vAlign w:val="center"/>
          </w:tcPr>
          <w:p w14:paraId="32EBBA41" w14:textId="77777777" w:rsidR="009E77AF" w:rsidRPr="009E77AF" w:rsidRDefault="009E77AF"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PVM (tarifas ______%) suma, EUR</w:t>
            </w:r>
          </w:p>
        </w:tc>
        <w:tc>
          <w:tcPr>
            <w:tcW w:w="6396" w:type="dxa"/>
            <w:gridSpan w:val="5"/>
            <w:shd w:val="clear" w:color="auto" w:fill="F2F2F2"/>
            <w:vAlign w:val="center"/>
          </w:tcPr>
          <w:p w14:paraId="18552B54" w14:textId="77777777" w:rsidR="009E77AF" w:rsidRPr="009E77AF" w:rsidRDefault="009E77AF"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r w:rsidR="009E77AF" w:rsidRPr="009E77AF" w14:paraId="2FBDDAA1" w14:textId="77777777" w:rsidTr="00B04FE7">
        <w:trPr>
          <w:jc w:val="center"/>
        </w:trPr>
        <w:tc>
          <w:tcPr>
            <w:tcW w:w="34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B91438" w14:textId="77777777" w:rsidR="009E77AF" w:rsidRPr="009E77AF" w:rsidRDefault="009E77AF"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Bendra pasiūlymo kaina su PVM, EUR</w:t>
            </w:r>
          </w:p>
        </w:tc>
        <w:tc>
          <w:tcPr>
            <w:tcW w:w="6396"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45497FEF" w14:textId="77777777" w:rsidR="009E77AF" w:rsidRPr="009E77AF" w:rsidRDefault="009E77AF"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bl>
    <w:p w14:paraId="160DC5B1" w14:textId="161E2C34" w:rsidR="009E77AF" w:rsidRPr="00B04FE7" w:rsidRDefault="001852E6" w:rsidP="00A722D6">
      <w:pPr>
        <w:spacing w:after="0" w:line="240" w:lineRule="auto"/>
        <w:jc w:val="both"/>
        <w:rPr>
          <w:rFonts w:ascii="Times New Roman" w:hAnsi="Times New Roman" w:cs="Times New Roman"/>
          <w:sz w:val="22"/>
          <w:szCs w:val="22"/>
        </w:rPr>
      </w:pPr>
      <w:r w:rsidRPr="00B04FE7">
        <w:rPr>
          <w:rFonts w:ascii="Times New Roman" w:hAnsi="Times New Roman" w:cs="Times New Roman"/>
          <w:color w:val="EE0000"/>
          <w:sz w:val="22"/>
          <w:szCs w:val="22"/>
        </w:rPr>
        <w:t xml:space="preserve">PASTABA: </w:t>
      </w:r>
      <w:r w:rsidR="00A722D6" w:rsidRPr="00A722D6">
        <w:rPr>
          <w:rFonts w:ascii="Times New Roman" w:hAnsi="Times New Roman" w:cs="Times New Roman"/>
          <w:color w:val="EE0000"/>
          <w:sz w:val="22"/>
          <w:szCs w:val="22"/>
        </w:rPr>
        <w:t xml:space="preserve">Tiekėjų pasiūlymo kaina </w:t>
      </w:r>
      <w:r w:rsidR="00A722D6" w:rsidRPr="00A722D6">
        <w:rPr>
          <w:rFonts w:ascii="Times New Roman" w:hAnsi="Times New Roman" w:cs="Times New Roman"/>
          <w:b/>
          <w:bCs/>
          <w:color w:val="EE0000"/>
          <w:sz w:val="22"/>
          <w:szCs w:val="22"/>
        </w:rPr>
        <w:t>III</w:t>
      </w:r>
      <w:r w:rsidR="00A722D6">
        <w:rPr>
          <w:rFonts w:ascii="Times New Roman" w:hAnsi="Times New Roman" w:cs="Times New Roman"/>
          <w:b/>
          <w:bCs/>
          <w:color w:val="EE0000"/>
          <w:sz w:val="22"/>
          <w:szCs w:val="22"/>
        </w:rPr>
        <w:t xml:space="preserve"> </w:t>
      </w:r>
      <w:r w:rsidR="00A722D6" w:rsidRPr="00A722D6">
        <w:rPr>
          <w:rFonts w:ascii="Times New Roman" w:hAnsi="Times New Roman" w:cs="Times New Roman"/>
          <w:b/>
          <w:bCs/>
          <w:color w:val="EE0000"/>
          <w:sz w:val="22"/>
          <w:szCs w:val="22"/>
        </w:rPr>
        <w:t xml:space="preserve">pirkimo dalyje </w:t>
      </w:r>
      <w:r w:rsidR="00A722D6" w:rsidRPr="00A722D6">
        <w:rPr>
          <w:rFonts w:ascii="Times New Roman" w:hAnsi="Times New Roman" w:cs="Times New Roman"/>
          <w:color w:val="EE0000"/>
          <w:sz w:val="22"/>
          <w:szCs w:val="22"/>
        </w:rPr>
        <w:t xml:space="preserve">neturėtų viršyti </w:t>
      </w:r>
      <w:r w:rsidR="00A722D6" w:rsidRPr="00A722D6">
        <w:rPr>
          <w:rFonts w:ascii="Times New Roman" w:hAnsi="Times New Roman" w:cs="Times New Roman"/>
          <w:b/>
          <w:bCs/>
          <w:color w:val="EE0000"/>
          <w:sz w:val="22"/>
          <w:szCs w:val="22"/>
        </w:rPr>
        <w:t>53 792,00</w:t>
      </w:r>
      <w:r w:rsidR="00A722D6" w:rsidRPr="00B04FE7">
        <w:rPr>
          <w:rFonts w:ascii="Times New Roman" w:hAnsi="Times New Roman" w:cs="Times New Roman"/>
          <w:color w:val="EE0000"/>
          <w:sz w:val="22"/>
          <w:szCs w:val="22"/>
        </w:rPr>
        <w:t xml:space="preserve"> </w:t>
      </w:r>
      <w:r w:rsidR="00A722D6" w:rsidRPr="00A722D6">
        <w:rPr>
          <w:rFonts w:ascii="Times New Roman" w:hAnsi="Times New Roman" w:cs="Times New Roman"/>
          <w:b/>
          <w:bCs/>
          <w:color w:val="EE0000"/>
          <w:sz w:val="22"/>
          <w:szCs w:val="22"/>
        </w:rPr>
        <w:t>Eur su PVM</w:t>
      </w:r>
      <w:r w:rsidR="00A722D6" w:rsidRPr="00A722D6">
        <w:rPr>
          <w:rFonts w:ascii="Times New Roman" w:hAnsi="Times New Roman" w:cs="Times New Roman"/>
          <w:color w:val="EE0000"/>
          <w:sz w:val="22"/>
          <w:szCs w:val="22"/>
        </w:rPr>
        <w:t>, atsižvelgiant į preliminarias paslaugų apimtis. Ši suma bus naudojama vertinant, ar tiekėjų pasiūlytos kainos nėra per didelės ir nepriimtinos perkančiajai organizacijai.</w:t>
      </w:r>
    </w:p>
    <w:p w14:paraId="6A3AC4AC" w14:textId="77777777" w:rsidR="00827B4B" w:rsidRPr="009E77AF" w:rsidRDefault="00827B4B" w:rsidP="009E77AF">
      <w:pPr>
        <w:spacing w:after="0" w:line="240" w:lineRule="auto"/>
        <w:ind w:firstLine="720"/>
        <w:rPr>
          <w:rFonts w:ascii="Times New Roman" w:hAnsi="Times New Roman" w:cs="Times New Roman"/>
          <w:szCs w:val="24"/>
        </w:rPr>
      </w:pPr>
    </w:p>
    <w:p w14:paraId="715BA498" w14:textId="77777777" w:rsidR="00051AEB" w:rsidRPr="0025007D" w:rsidRDefault="00051AEB" w:rsidP="00157760">
      <w:pPr>
        <w:spacing w:after="0" w:line="240" w:lineRule="auto"/>
        <w:ind w:firstLine="720"/>
        <w:jc w:val="both"/>
        <w:rPr>
          <w:rFonts w:ascii="Times New Roman" w:hAnsi="Times New Roman" w:cs="Times New Roman"/>
          <w:sz w:val="24"/>
          <w:szCs w:val="24"/>
        </w:rPr>
      </w:pPr>
      <w:r w:rsidRPr="0025007D">
        <w:rPr>
          <w:rFonts w:ascii="Times New Roman" w:eastAsia="Times New Roman" w:hAnsi="Times New Roman" w:cs="Times New Roman"/>
          <w:b/>
          <w:bCs/>
          <w:color w:val="000000"/>
          <w:sz w:val="24"/>
          <w:szCs w:val="24"/>
          <w:lang w:eastAsia="en-US"/>
        </w:rPr>
        <w:t xml:space="preserve">IV pirkimo dalis - </w:t>
      </w:r>
      <w:r w:rsidRPr="0025007D">
        <w:rPr>
          <w:rFonts w:ascii="Times New Roman" w:hAnsi="Times New Roman" w:cs="Times New Roman"/>
          <w:sz w:val="24"/>
          <w:szCs w:val="24"/>
        </w:rPr>
        <w:t xml:space="preserve">Specialiųjų ugdymosi poreikių turinčių mokinių pavėžėjimas iš Vilniaus rajono į Vilniaus miesto bendrojo ugdymo specialiąsias mokyklas </w:t>
      </w:r>
      <w:r w:rsidRPr="0025007D">
        <w:rPr>
          <w:rFonts w:ascii="Times New Roman" w:hAnsi="Times New Roman" w:cs="Times New Roman"/>
          <w:i/>
          <w:iCs/>
          <w:sz w:val="24"/>
          <w:szCs w:val="24"/>
        </w:rPr>
        <w:t xml:space="preserve">(Merešlėnų, Keturiasdešimt Totorių, Pagirių, Melekonių, Vaidotų, Valčiūnų, Dusinėnų, Juodšilių kryptis); </w:t>
      </w:r>
    </w:p>
    <w:p w14:paraId="6C1EC148" w14:textId="77777777" w:rsidR="001D2708" w:rsidRPr="009E77AF" w:rsidRDefault="001D2708" w:rsidP="009E77AF">
      <w:pPr>
        <w:spacing w:after="0" w:line="240" w:lineRule="auto"/>
        <w:ind w:firstLine="720"/>
        <w:rPr>
          <w:rFonts w:ascii="Times New Roman" w:hAnsi="Times New Roman" w:cs="Times New Roman"/>
          <w:szCs w:val="24"/>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51"/>
        <w:gridCol w:w="1275"/>
        <w:gridCol w:w="1106"/>
        <w:gridCol w:w="1227"/>
        <w:gridCol w:w="1272"/>
        <w:gridCol w:w="1687"/>
      </w:tblGrid>
      <w:tr w:rsidR="009E77AF" w:rsidRPr="009E77AF" w14:paraId="1D4FDED8" w14:textId="77777777" w:rsidTr="00157760">
        <w:trPr>
          <w:jc w:val="center"/>
        </w:trPr>
        <w:tc>
          <w:tcPr>
            <w:tcW w:w="3351" w:type="dxa"/>
            <w:shd w:val="clear" w:color="auto" w:fill="auto"/>
            <w:vAlign w:val="center"/>
          </w:tcPr>
          <w:p w14:paraId="23501F68"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Paslaugų pavadinimas</w:t>
            </w:r>
          </w:p>
        </w:tc>
        <w:tc>
          <w:tcPr>
            <w:tcW w:w="1275" w:type="dxa"/>
            <w:vAlign w:val="center"/>
          </w:tcPr>
          <w:p w14:paraId="2B3A97EA" w14:textId="17E0AA71" w:rsidR="009E77AF" w:rsidRPr="0025007D" w:rsidRDefault="009E77AF" w:rsidP="0025007D">
            <w:pPr>
              <w:spacing w:after="0" w:line="240" w:lineRule="auto"/>
              <w:jc w:val="center"/>
              <w:rPr>
                <w:rFonts w:ascii="Times New Roman" w:eastAsia="Times New Roman" w:hAnsi="Times New Roman" w:cs="Times New Roman"/>
                <w:b/>
                <w:sz w:val="20"/>
                <w:szCs w:val="20"/>
                <w:lang w:val="en-US"/>
              </w:rPr>
            </w:pPr>
            <w:r w:rsidRPr="009E77AF">
              <w:rPr>
                <w:rFonts w:ascii="Times New Roman" w:eastAsia="Times New Roman" w:hAnsi="Times New Roman" w:cs="Times New Roman"/>
                <w:b/>
                <w:sz w:val="20"/>
                <w:szCs w:val="20"/>
              </w:rPr>
              <w:t>Orientacinis krypties reiso ilgis per 1 dieną, km</w:t>
            </w:r>
          </w:p>
        </w:tc>
        <w:tc>
          <w:tcPr>
            <w:tcW w:w="1106" w:type="dxa"/>
            <w:tcBorders>
              <w:right w:val="single" w:sz="4" w:space="0" w:color="auto"/>
            </w:tcBorders>
            <w:shd w:val="clear" w:color="auto" w:fill="auto"/>
            <w:vAlign w:val="center"/>
          </w:tcPr>
          <w:p w14:paraId="01E2B6F1"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1 km kaina be PVM*, EUR</w:t>
            </w:r>
          </w:p>
        </w:tc>
        <w:tc>
          <w:tcPr>
            <w:tcW w:w="1227" w:type="dxa"/>
            <w:tcBorders>
              <w:right w:val="single" w:sz="4" w:space="0" w:color="auto"/>
            </w:tcBorders>
            <w:shd w:val="clear" w:color="auto" w:fill="auto"/>
            <w:vAlign w:val="center"/>
          </w:tcPr>
          <w:p w14:paraId="7190E13D"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Orientacinė 1 reiso kaina be PVM, EUR</w:t>
            </w:r>
          </w:p>
        </w:tc>
        <w:tc>
          <w:tcPr>
            <w:tcW w:w="1272" w:type="dxa"/>
            <w:tcBorders>
              <w:right w:val="single" w:sz="4" w:space="0" w:color="auto"/>
            </w:tcBorders>
            <w:vAlign w:val="center"/>
          </w:tcPr>
          <w:p w14:paraId="5E1DC903"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Orientacinis ugdymo dienų skaičius per 3 mokslo metus</w:t>
            </w:r>
          </w:p>
        </w:tc>
        <w:tc>
          <w:tcPr>
            <w:tcW w:w="1687" w:type="dxa"/>
            <w:tcBorders>
              <w:left w:val="single" w:sz="4" w:space="0" w:color="auto"/>
            </w:tcBorders>
            <w:shd w:val="clear" w:color="auto" w:fill="auto"/>
            <w:vAlign w:val="center"/>
          </w:tcPr>
          <w:p w14:paraId="37B55F91"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Orientacinė pasiūlymo kaina per visą sutarties galiojimo laikotarpį (36 mėn.)</w:t>
            </w:r>
          </w:p>
          <w:p w14:paraId="44201198"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be PVM, EUR</w:t>
            </w:r>
          </w:p>
        </w:tc>
      </w:tr>
      <w:tr w:rsidR="009E77AF" w:rsidRPr="009E77AF" w14:paraId="7E4A0468" w14:textId="77777777" w:rsidTr="00157760">
        <w:trPr>
          <w:jc w:val="center"/>
        </w:trPr>
        <w:tc>
          <w:tcPr>
            <w:tcW w:w="3351" w:type="dxa"/>
            <w:shd w:val="clear" w:color="auto" w:fill="F2F2F2"/>
            <w:vAlign w:val="center"/>
          </w:tcPr>
          <w:p w14:paraId="1C24CA28"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1</w:t>
            </w:r>
          </w:p>
        </w:tc>
        <w:tc>
          <w:tcPr>
            <w:tcW w:w="1275" w:type="dxa"/>
            <w:shd w:val="clear" w:color="auto" w:fill="F2F2F2"/>
            <w:vAlign w:val="center"/>
          </w:tcPr>
          <w:p w14:paraId="4A6C1129"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2</w:t>
            </w:r>
          </w:p>
        </w:tc>
        <w:tc>
          <w:tcPr>
            <w:tcW w:w="1106" w:type="dxa"/>
            <w:tcBorders>
              <w:right w:val="single" w:sz="4" w:space="0" w:color="auto"/>
            </w:tcBorders>
            <w:shd w:val="clear" w:color="auto" w:fill="F2F2F2"/>
            <w:vAlign w:val="center"/>
          </w:tcPr>
          <w:p w14:paraId="2EDB2750"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3</w:t>
            </w:r>
          </w:p>
        </w:tc>
        <w:tc>
          <w:tcPr>
            <w:tcW w:w="1227" w:type="dxa"/>
            <w:tcBorders>
              <w:right w:val="single" w:sz="4" w:space="0" w:color="auto"/>
            </w:tcBorders>
            <w:shd w:val="clear" w:color="auto" w:fill="F2F2F2"/>
            <w:vAlign w:val="center"/>
          </w:tcPr>
          <w:p w14:paraId="2880049A"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4 (2x3)</w:t>
            </w:r>
          </w:p>
        </w:tc>
        <w:tc>
          <w:tcPr>
            <w:tcW w:w="1272" w:type="dxa"/>
            <w:tcBorders>
              <w:right w:val="single" w:sz="4" w:space="0" w:color="auto"/>
            </w:tcBorders>
            <w:shd w:val="clear" w:color="auto" w:fill="F2F2F2"/>
            <w:vAlign w:val="center"/>
          </w:tcPr>
          <w:p w14:paraId="523D47EF"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5</w:t>
            </w:r>
          </w:p>
        </w:tc>
        <w:tc>
          <w:tcPr>
            <w:tcW w:w="1687" w:type="dxa"/>
            <w:tcBorders>
              <w:left w:val="single" w:sz="4" w:space="0" w:color="auto"/>
            </w:tcBorders>
            <w:shd w:val="clear" w:color="auto" w:fill="F2F2F2"/>
            <w:vAlign w:val="center"/>
          </w:tcPr>
          <w:p w14:paraId="13FD7A50"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6 (4x5)</w:t>
            </w:r>
          </w:p>
        </w:tc>
      </w:tr>
      <w:tr w:rsidR="009E77AF" w:rsidRPr="009E77AF" w14:paraId="1618BE95" w14:textId="77777777" w:rsidTr="00157760">
        <w:trPr>
          <w:trHeight w:val="1498"/>
          <w:jc w:val="center"/>
        </w:trPr>
        <w:tc>
          <w:tcPr>
            <w:tcW w:w="3351" w:type="dxa"/>
            <w:shd w:val="clear" w:color="auto" w:fill="F2F2F2"/>
            <w:vAlign w:val="center"/>
          </w:tcPr>
          <w:p w14:paraId="78981692" w14:textId="2A05E654" w:rsidR="009E77AF" w:rsidRPr="009E77AF" w:rsidRDefault="009E77AF" w:rsidP="009E77AF">
            <w:pPr>
              <w:spacing w:after="0" w:line="240" w:lineRule="auto"/>
              <w:jc w:val="both"/>
              <w:rPr>
                <w:rFonts w:ascii="Times New Roman" w:hAnsi="Times New Roman" w:cs="Times New Roman"/>
                <w:sz w:val="20"/>
                <w:szCs w:val="20"/>
              </w:rPr>
            </w:pPr>
            <w:r w:rsidRPr="009E77AF">
              <w:rPr>
                <w:rFonts w:ascii="Times New Roman" w:hAnsi="Times New Roman" w:cs="Times New Roman"/>
                <w:sz w:val="20"/>
                <w:szCs w:val="20"/>
              </w:rPr>
              <w:t>Specialiųjų ugdymosi poreikių turinčių mokinių pavėžėjimas iš Vilniaus rajono į Vilniaus miesto bendrojo ugdymo specialiąsias mokyklas (Merešlėnų, Keturiasdešimt Totorių, Pagirių, Melekonių, Vaidotų, Valčiūnų, Dusinėnų, Juodšilių kryptis);</w:t>
            </w:r>
          </w:p>
        </w:tc>
        <w:tc>
          <w:tcPr>
            <w:tcW w:w="1275" w:type="dxa"/>
            <w:shd w:val="clear" w:color="auto" w:fill="F2F2F2"/>
            <w:vAlign w:val="center"/>
          </w:tcPr>
          <w:p w14:paraId="7DA6C490" w14:textId="2676B4D7" w:rsidR="009E77AF" w:rsidRPr="009E77AF" w:rsidRDefault="00022C38" w:rsidP="009E77A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w:t>
            </w:r>
          </w:p>
        </w:tc>
        <w:tc>
          <w:tcPr>
            <w:tcW w:w="1106" w:type="dxa"/>
            <w:tcBorders>
              <w:right w:val="single" w:sz="4" w:space="0" w:color="auto"/>
            </w:tcBorders>
            <w:shd w:val="clear" w:color="auto" w:fill="F2F2F2"/>
            <w:vAlign w:val="center"/>
          </w:tcPr>
          <w:p w14:paraId="01CFCD50" w14:textId="77777777" w:rsidR="009E77AF" w:rsidRPr="009E77AF" w:rsidRDefault="009E77AF" w:rsidP="009E77AF">
            <w:pPr>
              <w:spacing w:after="0" w:line="240" w:lineRule="auto"/>
              <w:ind w:firstLine="720"/>
              <w:jc w:val="center"/>
              <w:rPr>
                <w:rFonts w:ascii="Times New Roman" w:eastAsia="Times New Roman" w:hAnsi="Times New Roman" w:cs="Times New Roman"/>
                <w:sz w:val="20"/>
                <w:szCs w:val="20"/>
              </w:rPr>
            </w:pPr>
          </w:p>
        </w:tc>
        <w:tc>
          <w:tcPr>
            <w:tcW w:w="1227" w:type="dxa"/>
            <w:tcBorders>
              <w:right w:val="single" w:sz="4" w:space="0" w:color="auto"/>
            </w:tcBorders>
            <w:shd w:val="clear" w:color="auto" w:fill="F2F2F2"/>
            <w:vAlign w:val="center"/>
          </w:tcPr>
          <w:p w14:paraId="1C04396D" w14:textId="77777777" w:rsidR="009E77AF" w:rsidRPr="009E77AF" w:rsidRDefault="009E77AF" w:rsidP="009E77AF">
            <w:pPr>
              <w:spacing w:after="0" w:line="240" w:lineRule="auto"/>
              <w:ind w:firstLine="720"/>
              <w:jc w:val="center"/>
              <w:rPr>
                <w:rFonts w:ascii="Times New Roman" w:eastAsia="Times New Roman" w:hAnsi="Times New Roman" w:cs="Times New Roman"/>
                <w:sz w:val="20"/>
                <w:szCs w:val="20"/>
              </w:rPr>
            </w:pPr>
          </w:p>
        </w:tc>
        <w:tc>
          <w:tcPr>
            <w:tcW w:w="1272" w:type="dxa"/>
            <w:tcBorders>
              <w:right w:val="single" w:sz="4" w:space="0" w:color="auto"/>
            </w:tcBorders>
            <w:shd w:val="clear" w:color="auto" w:fill="F2F2F2"/>
            <w:vAlign w:val="center"/>
          </w:tcPr>
          <w:p w14:paraId="691BC963"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022C38">
              <w:rPr>
                <w:rFonts w:ascii="Times New Roman" w:eastAsia="Times New Roman" w:hAnsi="Times New Roman" w:cs="Times New Roman"/>
                <w:sz w:val="20"/>
                <w:szCs w:val="20"/>
              </w:rPr>
              <w:t>555</w:t>
            </w:r>
          </w:p>
        </w:tc>
        <w:tc>
          <w:tcPr>
            <w:tcW w:w="1687" w:type="dxa"/>
            <w:tcBorders>
              <w:left w:val="single" w:sz="4" w:space="0" w:color="auto"/>
            </w:tcBorders>
            <w:shd w:val="clear" w:color="auto" w:fill="F2F2F2"/>
            <w:vAlign w:val="center"/>
          </w:tcPr>
          <w:p w14:paraId="6A09D40C" w14:textId="77777777" w:rsidR="009E77AF" w:rsidRPr="009E77AF" w:rsidRDefault="009E77AF" w:rsidP="009E77AF">
            <w:pPr>
              <w:spacing w:after="0" w:line="240" w:lineRule="auto"/>
              <w:ind w:firstLine="720"/>
              <w:jc w:val="center"/>
              <w:rPr>
                <w:rFonts w:ascii="Times New Roman" w:eastAsia="Times New Roman" w:hAnsi="Times New Roman" w:cs="Times New Roman"/>
                <w:sz w:val="20"/>
                <w:szCs w:val="20"/>
              </w:rPr>
            </w:pPr>
          </w:p>
        </w:tc>
      </w:tr>
      <w:tr w:rsidR="009E77AF" w:rsidRPr="009E77AF" w14:paraId="36BE9DC0" w14:textId="77777777" w:rsidTr="00157760">
        <w:trPr>
          <w:jc w:val="center"/>
        </w:trPr>
        <w:tc>
          <w:tcPr>
            <w:tcW w:w="3351" w:type="dxa"/>
            <w:shd w:val="clear" w:color="auto" w:fill="F2F2F2"/>
            <w:vAlign w:val="center"/>
          </w:tcPr>
          <w:p w14:paraId="4E541506" w14:textId="77777777" w:rsidR="009E77AF" w:rsidRPr="009E77AF" w:rsidRDefault="009E77AF"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Bendra pasiūlymo kaina be PVM, EUR</w:t>
            </w:r>
          </w:p>
        </w:tc>
        <w:tc>
          <w:tcPr>
            <w:tcW w:w="6567" w:type="dxa"/>
            <w:gridSpan w:val="5"/>
            <w:shd w:val="clear" w:color="auto" w:fill="F2F2F2"/>
            <w:vAlign w:val="center"/>
          </w:tcPr>
          <w:p w14:paraId="0AB7582E" w14:textId="77777777" w:rsidR="009E77AF" w:rsidRPr="009E77AF" w:rsidRDefault="009E77AF"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r w:rsidR="009E77AF" w:rsidRPr="009E77AF" w14:paraId="3510413D" w14:textId="77777777" w:rsidTr="00157760">
        <w:trPr>
          <w:jc w:val="center"/>
        </w:trPr>
        <w:tc>
          <w:tcPr>
            <w:tcW w:w="3351" w:type="dxa"/>
            <w:shd w:val="clear" w:color="auto" w:fill="F2F2F2"/>
            <w:vAlign w:val="center"/>
          </w:tcPr>
          <w:p w14:paraId="49B69BB3" w14:textId="77777777" w:rsidR="009E77AF" w:rsidRPr="009E77AF" w:rsidRDefault="009E77AF"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PVM (tarifas ______%) suma, EUR</w:t>
            </w:r>
          </w:p>
        </w:tc>
        <w:tc>
          <w:tcPr>
            <w:tcW w:w="6567" w:type="dxa"/>
            <w:gridSpan w:val="5"/>
            <w:shd w:val="clear" w:color="auto" w:fill="F2F2F2"/>
            <w:vAlign w:val="center"/>
          </w:tcPr>
          <w:p w14:paraId="7D8010C5" w14:textId="77777777" w:rsidR="009E77AF" w:rsidRPr="009E77AF" w:rsidRDefault="009E77AF"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r w:rsidR="009E77AF" w:rsidRPr="009E77AF" w14:paraId="767862C7" w14:textId="77777777" w:rsidTr="00157760">
        <w:trPr>
          <w:jc w:val="center"/>
        </w:trPr>
        <w:tc>
          <w:tcPr>
            <w:tcW w:w="33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A39BC0" w14:textId="77777777" w:rsidR="009E77AF" w:rsidRPr="009E77AF" w:rsidRDefault="009E77AF"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Bendra pasiūlymo kaina su PVM, EUR</w:t>
            </w:r>
          </w:p>
        </w:tc>
        <w:tc>
          <w:tcPr>
            <w:tcW w:w="6567"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E9ADF61" w14:textId="77777777" w:rsidR="009E77AF" w:rsidRPr="009E77AF" w:rsidRDefault="009E77AF"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bl>
    <w:p w14:paraId="1D74C256" w14:textId="7E9E0046" w:rsidR="009E77AF" w:rsidRDefault="001852E6" w:rsidP="00A722D6">
      <w:pPr>
        <w:spacing w:after="0" w:line="240" w:lineRule="auto"/>
        <w:jc w:val="both"/>
        <w:rPr>
          <w:rFonts w:ascii="Times New Roman" w:hAnsi="Times New Roman" w:cs="Times New Roman"/>
          <w:szCs w:val="24"/>
        </w:rPr>
      </w:pPr>
      <w:r w:rsidRPr="00B04FE7">
        <w:rPr>
          <w:rFonts w:ascii="Times New Roman" w:hAnsi="Times New Roman" w:cs="Times New Roman"/>
          <w:color w:val="EE0000"/>
          <w:sz w:val="22"/>
          <w:szCs w:val="22"/>
        </w:rPr>
        <w:t xml:space="preserve">PASTABA: </w:t>
      </w:r>
      <w:r w:rsidR="00A722D6" w:rsidRPr="00A722D6">
        <w:rPr>
          <w:rFonts w:ascii="Times New Roman" w:hAnsi="Times New Roman" w:cs="Times New Roman"/>
          <w:color w:val="EE0000"/>
          <w:sz w:val="22"/>
          <w:szCs w:val="22"/>
        </w:rPr>
        <w:t xml:space="preserve">Tiekėjų pasiūlymo kaina </w:t>
      </w:r>
      <w:r w:rsidR="00A722D6" w:rsidRPr="00A722D6">
        <w:rPr>
          <w:rFonts w:ascii="Times New Roman" w:hAnsi="Times New Roman" w:cs="Times New Roman"/>
          <w:b/>
          <w:bCs/>
          <w:color w:val="EE0000"/>
          <w:sz w:val="22"/>
          <w:szCs w:val="22"/>
        </w:rPr>
        <w:t xml:space="preserve">IV pirkimo dalyje </w:t>
      </w:r>
      <w:r w:rsidR="00A722D6" w:rsidRPr="00A722D6">
        <w:rPr>
          <w:rFonts w:ascii="Times New Roman" w:hAnsi="Times New Roman" w:cs="Times New Roman"/>
          <w:color w:val="EE0000"/>
          <w:sz w:val="22"/>
          <w:szCs w:val="22"/>
        </w:rPr>
        <w:t xml:space="preserve">neturėtų viršyti </w:t>
      </w:r>
      <w:r w:rsidR="00A722D6" w:rsidRPr="00A722D6">
        <w:rPr>
          <w:rFonts w:ascii="Times New Roman" w:hAnsi="Times New Roman" w:cs="Times New Roman"/>
          <w:b/>
          <w:bCs/>
          <w:color w:val="EE0000"/>
          <w:sz w:val="22"/>
          <w:szCs w:val="22"/>
        </w:rPr>
        <w:t>95 629,00</w:t>
      </w:r>
      <w:r w:rsidR="00A722D6" w:rsidRPr="00B04FE7">
        <w:rPr>
          <w:rFonts w:ascii="Times New Roman" w:hAnsi="Times New Roman" w:cs="Times New Roman"/>
          <w:color w:val="EE0000"/>
          <w:sz w:val="22"/>
          <w:szCs w:val="22"/>
        </w:rPr>
        <w:t xml:space="preserve"> </w:t>
      </w:r>
      <w:r w:rsidR="00A722D6" w:rsidRPr="00A722D6">
        <w:rPr>
          <w:rFonts w:ascii="Times New Roman" w:hAnsi="Times New Roman" w:cs="Times New Roman"/>
          <w:b/>
          <w:bCs/>
          <w:color w:val="EE0000"/>
          <w:sz w:val="22"/>
          <w:szCs w:val="22"/>
        </w:rPr>
        <w:t>Eur su PVM</w:t>
      </w:r>
      <w:r w:rsidR="00A722D6" w:rsidRPr="00A722D6">
        <w:rPr>
          <w:rFonts w:ascii="Times New Roman" w:hAnsi="Times New Roman" w:cs="Times New Roman"/>
          <w:color w:val="EE0000"/>
          <w:sz w:val="22"/>
          <w:szCs w:val="22"/>
        </w:rPr>
        <w:t>, atsižvelgiant į preliminarias paslaugų apimtis. Ši suma bus naudojama vertinant, ar tiekėjų pasiūlytos kainos nėra per didelės ir nepriimtinos perkančiajai organizacijai.</w:t>
      </w:r>
    </w:p>
    <w:p w14:paraId="0E779471" w14:textId="77777777" w:rsidR="00827B4B" w:rsidRPr="009E77AF" w:rsidRDefault="00827B4B" w:rsidP="009E77AF">
      <w:pPr>
        <w:spacing w:after="0" w:line="240" w:lineRule="auto"/>
        <w:ind w:firstLine="720"/>
        <w:rPr>
          <w:rFonts w:ascii="Times New Roman" w:hAnsi="Times New Roman" w:cs="Times New Roman"/>
          <w:szCs w:val="24"/>
        </w:rPr>
      </w:pPr>
    </w:p>
    <w:p w14:paraId="63C64BAF" w14:textId="77777777" w:rsidR="00051AEB" w:rsidRPr="0025007D" w:rsidRDefault="00051AEB" w:rsidP="00157760">
      <w:pPr>
        <w:spacing w:after="0" w:line="240" w:lineRule="auto"/>
        <w:ind w:firstLine="720"/>
        <w:jc w:val="both"/>
        <w:rPr>
          <w:rFonts w:ascii="Times New Roman" w:hAnsi="Times New Roman" w:cs="Times New Roman"/>
          <w:i/>
          <w:iCs/>
          <w:sz w:val="24"/>
          <w:szCs w:val="24"/>
        </w:rPr>
      </w:pPr>
      <w:r w:rsidRPr="0025007D">
        <w:rPr>
          <w:rFonts w:ascii="Times New Roman" w:eastAsia="Times New Roman" w:hAnsi="Times New Roman" w:cs="Times New Roman"/>
          <w:b/>
          <w:bCs/>
          <w:color w:val="000000"/>
          <w:sz w:val="24"/>
          <w:szCs w:val="24"/>
          <w:lang w:eastAsia="en-US"/>
        </w:rPr>
        <w:t xml:space="preserve">V pirkimo dalis - </w:t>
      </w:r>
      <w:r w:rsidRPr="0025007D">
        <w:rPr>
          <w:rFonts w:ascii="Times New Roman" w:hAnsi="Times New Roman" w:cs="Times New Roman"/>
          <w:sz w:val="24"/>
          <w:szCs w:val="24"/>
        </w:rPr>
        <w:t xml:space="preserve">Specialiųjų ugdymosi poreikių turinčių mokinių pavėžėjimas iš Vilniaus rajono į Vilniaus miesto bendrojo ugdymo specialiąsias mokyklas </w:t>
      </w:r>
      <w:r w:rsidRPr="0025007D">
        <w:rPr>
          <w:rFonts w:ascii="Times New Roman" w:hAnsi="Times New Roman" w:cs="Times New Roman"/>
          <w:i/>
          <w:iCs/>
          <w:sz w:val="24"/>
          <w:szCs w:val="24"/>
        </w:rPr>
        <w:t xml:space="preserve">(Marijampolio, Rudaminos, Skaidiškių, Nemėžio kryptis); </w:t>
      </w:r>
    </w:p>
    <w:p w14:paraId="105AFD3F" w14:textId="77777777" w:rsidR="001D2708" w:rsidRPr="009E77AF" w:rsidRDefault="001D2708" w:rsidP="009E77AF">
      <w:pPr>
        <w:spacing w:after="0" w:line="240" w:lineRule="auto"/>
        <w:ind w:firstLine="720"/>
        <w:rPr>
          <w:rFonts w:ascii="Times New Roman" w:hAnsi="Times New Roman" w:cs="Times New Roman"/>
          <w:szCs w:val="24"/>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51"/>
        <w:gridCol w:w="1275"/>
        <w:gridCol w:w="1106"/>
        <w:gridCol w:w="1227"/>
        <w:gridCol w:w="1272"/>
        <w:gridCol w:w="1687"/>
      </w:tblGrid>
      <w:tr w:rsidR="009E77AF" w:rsidRPr="009E77AF" w14:paraId="77A03671" w14:textId="77777777" w:rsidTr="00157760">
        <w:trPr>
          <w:jc w:val="center"/>
        </w:trPr>
        <w:tc>
          <w:tcPr>
            <w:tcW w:w="3351" w:type="dxa"/>
            <w:shd w:val="clear" w:color="auto" w:fill="auto"/>
            <w:vAlign w:val="center"/>
          </w:tcPr>
          <w:p w14:paraId="3A35A2E5"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lastRenderedPageBreak/>
              <w:t>Paslaugų pavadinimas</w:t>
            </w:r>
          </w:p>
        </w:tc>
        <w:tc>
          <w:tcPr>
            <w:tcW w:w="1275" w:type="dxa"/>
            <w:vAlign w:val="center"/>
          </w:tcPr>
          <w:p w14:paraId="2534E1FF" w14:textId="14CD025F" w:rsidR="009E77AF" w:rsidRPr="0025007D" w:rsidRDefault="009E77AF" w:rsidP="0025007D">
            <w:pPr>
              <w:spacing w:after="0" w:line="240" w:lineRule="auto"/>
              <w:jc w:val="center"/>
              <w:rPr>
                <w:rFonts w:ascii="Times New Roman" w:eastAsia="Times New Roman" w:hAnsi="Times New Roman" w:cs="Times New Roman"/>
                <w:b/>
                <w:sz w:val="20"/>
                <w:szCs w:val="20"/>
                <w:lang w:val="en-US"/>
              </w:rPr>
            </w:pPr>
            <w:r w:rsidRPr="009E77AF">
              <w:rPr>
                <w:rFonts w:ascii="Times New Roman" w:eastAsia="Times New Roman" w:hAnsi="Times New Roman" w:cs="Times New Roman"/>
                <w:b/>
                <w:sz w:val="20"/>
                <w:szCs w:val="20"/>
              </w:rPr>
              <w:t>Orientacinis krypties reiso ilgis per 1 dieną, km</w:t>
            </w:r>
          </w:p>
        </w:tc>
        <w:tc>
          <w:tcPr>
            <w:tcW w:w="1106" w:type="dxa"/>
            <w:tcBorders>
              <w:right w:val="single" w:sz="4" w:space="0" w:color="auto"/>
            </w:tcBorders>
            <w:shd w:val="clear" w:color="auto" w:fill="auto"/>
            <w:vAlign w:val="center"/>
          </w:tcPr>
          <w:p w14:paraId="78CEB2A6"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1 km kaina be PVM*, EUR</w:t>
            </w:r>
          </w:p>
        </w:tc>
        <w:tc>
          <w:tcPr>
            <w:tcW w:w="1227" w:type="dxa"/>
            <w:tcBorders>
              <w:right w:val="single" w:sz="4" w:space="0" w:color="auto"/>
            </w:tcBorders>
            <w:shd w:val="clear" w:color="auto" w:fill="auto"/>
            <w:vAlign w:val="center"/>
          </w:tcPr>
          <w:p w14:paraId="2CA8814B"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Orientacinė 1 reiso kaina be PVM, EUR</w:t>
            </w:r>
          </w:p>
        </w:tc>
        <w:tc>
          <w:tcPr>
            <w:tcW w:w="1272" w:type="dxa"/>
            <w:tcBorders>
              <w:right w:val="single" w:sz="4" w:space="0" w:color="auto"/>
            </w:tcBorders>
            <w:vAlign w:val="center"/>
          </w:tcPr>
          <w:p w14:paraId="5774DECE"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Orientacinis ugdymo dienų skaičius per 3 mokslo metus</w:t>
            </w:r>
          </w:p>
        </w:tc>
        <w:tc>
          <w:tcPr>
            <w:tcW w:w="1687" w:type="dxa"/>
            <w:tcBorders>
              <w:left w:val="single" w:sz="4" w:space="0" w:color="auto"/>
            </w:tcBorders>
            <w:shd w:val="clear" w:color="auto" w:fill="auto"/>
            <w:vAlign w:val="center"/>
          </w:tcPr>
          <w:p w14:paraId="39946665"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Orientacinė pasiūlymo kaina per visą sutarties galiojimo laikotarpį (36 mėn.)</w:t>
            </w:r>
          </w:p>
          <w:p w14:paraId="0D28F734"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be PVM, EUR</w:t>
            </w:r>
          </w:p>
        </w:tc>
      </w:tr>
      <w:tr w:rsidR="009E77AF" w:rsidRPr="009E77AF" w14:paraId="31CBCF06" w14:textId="77777777" w:rsidTr="00157760">
        <w:trPr>
          <w:jc w:val="center"/>
        </w:trPr>
        <w:tc>
          <w:tcPr>
            <w:tcW w:w="3351" w:type="dxa"/>
            <w:shd w:val="clear" w:color="auto" w:fill="F2F2F2"/>
            <w:vAlign w:val="center"/>
          </w:tcPr>
          <w:p w14:paraId="585581DD"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1</w:t>
            </w:r>
          </w:p>
        </w:tc>
        <w:tc>
          <w:tcPr>
            <w:tcW w:w="1275" w:type="dxa"/>
            <w:shd w:val="clear" w:color="auto" w:fill="F2F2F2"/>
            <w:vAlign w:val="center"/>
          </w:tcPr>
          <w:p w14:paraId="6363DC04"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2</w:t>
            </w:r>
          </w:p>
        </w:tc>
        <w:tc>
          <w:tcPr>
            <w:tcW w:w="1106" w:type="dxa"/>
            <w:tcBorders>
              <w:right w:val="single" w:sz="4" w:space="0" w:color="auto"/>
            </w:tcBorders>
            <w:shd w:val="clear" w:color="auto" w:fill="F2F2F2"/>
            <w:vAlign w:val="center"/>
          </w:tcPr>
          <w:p w14:paraId="08FC7267"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3</w:t>
            </w:r>
          </w:p>
        </w:tc>
        <w:tc>
          <w:tcPr>
            <w:tcW w:w="1227" w:type="dxa"/>
            <w:tcBorders>
              <w:right w:val="single" w:sz="4" w:space="0" w:color="auto"/>
            </w:tcBorders>
            <w:shd w:val="clear" w:color="auto" w:fill="F2F2F2"/>
            <w:vAlign w:val="center"/>
          </w:tcPr>
          <w:p w14:paraId="57BD90F0"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4 (2x3)</w:t>
            </w:r>
          </w:p>
        </w:tc>
        <w:tc>
          <w:tcPr>
            <w:tcW w:w="1272" w:type="dxa"/>
            <w:tcBorders>
              <w:right w:val="single" w:sz="4" w:space="0" w:color="auto"/>
            </w:tcBorders>
            <w:shd w:val="clear" w:color="auto" w:fill="F2F2F2"/>
            <w:vAlign w:val="center"/>
          </w:tcPr>
          <w:p w14:paraId="1E6E37E2"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5</w:t>
            </w:r>
          </w:p>
        </w:tc>
        <w:tc>
          <w:tcPr>
            <w:tcW w:w="1687" w:type="dxa"/>
            <w:tcBorders>
              <w:left w:val="single" w:sz="4" w:space="0" w:color="auto"/>
            </w:tcBorders>
            <w:shd w:val="clear" w:color="auto" w:fill="F2F2F2"/>
            <w:vAlign w:val="center"/>
          </w:tcPr>
          <w:p w14:paraId="056293C6"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6 (4x5)</w:t>
            </w:r>
          </w:p>
        </w:tc>
      </w:tr>
      <w:tr w:rsidR="009E77AF" w:rsidRPr="009E77AF" w14:paraId="693E4A09" w14:textId="77777777" w:rsidTr="00157760">
        <w:trPr>
          <w:trHeight w:val="1498"/>
          <w:jc w:val="center"/>
        </w:trPr>
        <w:tc>
          <w:tcPr>
            <w:tcW w:w="3351" w:type="dxa"/>
            <w:shd w:val="clear" w:color="auto" w:fill="F2F2F2"/>
            <w:vAlign w:val="center"/>
          </w:tcPr>
          <w:p w14:paraId="72D1E694" w14:textId="1704DE0A" w:rsidR="009E77AF" w:rsidRPr="009E77AF" w:rsidRDefault="009E77AF" w:rsidP="009E77AF">
            <w:pPr>
              <w:spacing w:after="0" w:line="240" w:lineRule="auto"/>
              <w:jc w:val="both"/>
              <w:rPr>
                <w:rFonts w:ascii="Times New Roman" w:hAnsi="Times New Roman" w:cs="Times New Roman"/>
                <w:sz w:val="20"/>
                <w:szCs w:val="20"/>
              </w:rPr>
            </w:pPr>
            <w:r w:rsidRPr="009E77AF">
              <w:rPr>
                <w:rFonts w:ascii="Times New Roman" w:hAnsi="Times New Roman" w:cs="Times New Roman"/>
                <w:sz w:val="20"/>
                <w:szCs w:val="20"/>
              </w:rPr>
              <w:t>Specialiųjų ugdymosi poreikių turinčių mokinių pavėžėjimas iš Vilniaus rajono į Vilniaus miesto bendrojo ugdymo specialiąsias mokyklas (Marijampolio, Rudaminos, Skaidiškių, Nemėžio kryptis);</w:t>
            </w:r>
          </w:p>
        </w:tc>
        <w:tc>
          <w:tcPr>
            <w:tcW w:w="1275" w:type="dxa"/>
            <w:shd w:val="clear" w:color="auto" w:fill="F2F2F2"/>
            <w:vAlign w:val="center"/>
          </w:tcPr>
          <w:p w14:paraId="7987ADF4" w14:textId="22A04DF5" w:rsidR="009E77AF" w:rsidRPr="009E77AF" w:rsidRDefault="00022C38" w:rsidP="009E77A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106" w:type="dxa"/>
            <w:tcBorders>
              <w:right w:val="single" w:sz="4" w:space="0" w:color="auto"/>
            </w:tcBorders>
            <w:shd w:val="clear" w:color="auto" w:fill="F2F2F2"/>
            <w:vAlign w:val="center"/>
          </w:tcPr>
          <w:p w14:paraId="652962F3" w14:textId="77777777" w:rsidR="009E77AF" w:rsidRPr="009E77AF" w:rsidRDefault="009E77AF" w:rsidP="009E77AF">
            <w:pPr>
              <w:spacing w:after="0" w:line="240" w:lineRule="auto"/>
              <w:ind w:firstLine="720"/>
              <w:jc w:val="center"/>
              <w:rPr>
                <w:rFonts w:ascii="Times New Roman" w:eastAsia="Times New Roman" w:hAnsi="Times New Roman" w:cs="Times New Roman"/>
                <w:sz w:val="20"/>
                <w:szCs w:val="20"/>
              </w:rPr>
            </w:pPr>
          </w:p>
        </w:tc>
        <w:tc>
          <w:tcPr>
            <w:tcW w:w="1227" w:type="dxa"/>
            <w:tcBorders>
              <w:right w:val="single" w:sz="4" w:space="0" w:color="auto"/>
            </w:tcBorders>
            <w:shd w:val="clear" w:color="auto" w:fill="F2F2F2"/>
            <w:vAlign w:val="center"/>
          </w:tcPr>
          <w:p w14:paraId="7FC5E11C" w14:textId="77777777" w:rsidR="009E77AF" w:rsidRPr="009E77AF" w:rsidRDefault="009E77AF" w:rsidP="009E77AF">
            <w:pPr>
              <w:spacing w:after="0" w:line="240" w:lineRule="auto"/>
              <w:ind w:firstLine="720"/>
              <w:jc w:val="center"/>
              <w:rPr>
                <w:rFonts w:ascii="Times New Roman" w:eastAsia="Times New Roman" w:hAnsi="Times New Roman" w:cs="Times New Roman"/>
                <w:sz w:val="20"/>
                <w:szCs w:val="20"/>
              </w:rPr>
            </w:pPr>
          </w:p>
        </w:tc>
        <w:tc>
          <w:tcPr>
            <w:tcW w:w="1272" w:type="dxa"/>
            <w:tcBorders>
              <w:right w:val="single" w:sz="4" w:space="0" w:color="auto"/>
            </w:tcBorders>
            <w:shd w:val="clear" w:color="auto" w:fill="F2F2F2"/>
            <w:vAlign w:val="center"/>
          </w:tcPr>
          <w:p w14:paraId="6559F165"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022C38">
              <w:rPr>
                <w:rFonts w:ascii="Times New Roman" w:eastAsia="Times New Roman" w:hAnsi="Times New Roman" w:cs="Times New Roman"/>
                <w:sz w:val="20"/>
                <w:szCs w:val="20"/>
              </w:rPr>
              <w:t>555</w:t>
            </w:r>
          </w:p>
        </w:tc>
        <w:tc>
          <w:tcPr>
            <w:tcW w:w="1687" w:type="dxa"/>
            <w:tcBorders>
              <w:left w:val="single" w:sz="4" w:space="0" w:color="auto"/>
            </w:tcBorders>
            <w:shd w:val="clear" w:color="auto" w:fill="F2F2F2"/>
            <w:vAlign w:val="center"/>
          </w:tcPr>
          <w:p w14:paraId="468EA434" w14:textId="77777777" w:rsidR="009E77AF" w:rsidRPr="009E77AF" w:rsidRDefault="009E77AF" w:rsidP="009E77AF">
            <w:pPr>
              <w:spacing w:after="0" w:line="240" w:lineRule="auto"/>
              <w:ind w:firstLine="720"/>
              <w:jc w:val="center"/>
              <w:rPr>
                <w:rFonts w:ascii="Times New Roman" w:eastAsia="Times New Roman" w:hAnsi="Times New Roman" w:cs="Times New Roman"/>
                <w:sz w:val="20"/>
                <w:szCs w:val="20"/>
              </w:rPr>
            </w:pPr>
          </w:p>
        </w:tc>
      </w:tr>
      <w:tr w:rsidR="009E77AF" w:rsidRPr="009E77AF" w14:paraId="00B3CE19" w14:textId="77777777" w:rsidTr="00157760">
        <w:trPr>
          <w:jc w:val="center"/>
        </w:trPr>
        <w:tc>
          <w:tcPr>
            <w:tcW w:w="3351" w:type="dxa"/>
            <w:shd w:val="clear" w:color="auto" w:fill="F2F2F2"/>
            <w:vAlign w:val="center"/>
          </w:tcPr>
          <w:p w14:paraId="15AB31BC" w14:textId="77777777" w:rsidR="009E77AF" w:rsidRPr="009E77AF" w:rsidRDefault="009E77AF"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Bendra pasiūlymo kaina be PVM, EUR</w:t>
            </w:r>
          </w:p>
        </w:tc>
        <w:tc>
          <w:tcPr>
            <w:tcW w:w="6567" w:type="dxa"/>
            <w:gridSpan w:val="5"/>
            <w:shd w:val="clear" w:color="auto" w:fill="F2F2F2"/>
            <w:vAlign w:val="center"/>
          </w:tcPr>
          <w:p w14:paraId="639FB370" w14:textId="77777777" w:rsidR="009E77AF" w:rsidRPr="009E77AF" w:rsidRDefault="009E77AF"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r w:rsidR="009E77AF" w:rsidRPr="009E77AF" w14:paraId="0DDEF1B1" w14:textId="77777777" w:rsidTr="00157760">
        <w:trPr>
          <w:jc w:val="center"/>
        </w:trPr>
        <w:tc>
          <w:tcPr>
            <w:tcW w:w="3351" w:type="dxa"/>
            <w:shd w:val="clear" w:color="auto" w:fill="F2F2F2"/>
            <w:vAlign w:val="center"/>
          </w:tcPr>
          <w:p w14:paraId="0CF6329B" w14:textId="77777777" w:rsidR="009E77AF" w:rsidRPr="009E77AF" w:rsidRDefault="009E77AF"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PVM (tarifas ______%) suma, EUR</w:t>
            </w:r>
          </w:p>
        </w:tc>
        <w:tc>
          <w:tcPr>
            <w:tcW w:w="6567" w:type="dxa"/>
            <w:gridSpan w:val="5"/>
            <w:shd w:val="clear" w:color="auto" w:fill="F2F2F2"/>
            <w:vAlign w:val="center"/>
          </w:tcPr>
          <w:p w14:paraId="5C002D83" w14:textId="77777777" w:rsidR="009E77AF" w:rsidRPr="009E77AF" w:rsidRDefault="009E77AF"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r w:rsidR="009E77AF" w:rsidRPr="009E77AF" w14:paraId="00EC73FD" w14:textId="77777777" w:rsidTr="00157760">
        <w:trPr>
          <w:jc w:val="center"/>
        </w:trPr>
        <w:tc>
          <w:tcPr>
            <w:tcW w:w="33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EACF18" w14:textId="77777777" w:rsidR="009E77AF" w:rsidRPr="009E77AF" w:rsidRDefault="009E77AF"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Bendra pasiūlymo kaina su PVM, EUR</w:t>
            </w:r>
          </w:p>
        </w:tc>
        <w:tc>
          <w:tcPr>
            <w:tcW w:w="6567"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1717A39D" w14:textId="77777777" w:rsidR="009E77AF" w:rsidRPr="009E77AF" w:rsidRDefault="009E77AF"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bl>
    <w:p w14:paraId="6CDECB99" w14:textId="7558C2AF" w:rsidR="009E77AF" w:rsidRDefault="001852E6" w:rsidP="00A722D6">
      <w:pPr>
        <w:spacing w:after="0" w:line="240" w:lineRule="auto"/>
        <w:jc w:val="both"/>
        <w:rPr>
          <w:rFonts w:ascii="Times New Roman" w:hAnsi="Times New Roman" w:cs="Times New Roman"/>
          <w:szCs w:val="24"/>
        </w:rPr>
      </w:pPr>
      <w:r w:rsidRPr="00B04FE7">
        <w:rPr>
          <w:rFonts w:ascii="Times New Roman" w:hAnsi="Times New Roman" w:cs="Times New Roman"/>
          <w:color w:val="EE0000"/>
          <w:sz w:val="22"/>
          <w:szCs w:val="22"/>
        </w:rPr>
        <w:t xml:space="preserve">PASTABA: </w:t>
      </w:r>
      <w:r w:rsidR="00A722D6" w:rsidRPr="00A722D6">
        <w:rPr>
          <w:rFonts w:ascii="Times New Roman" w:hAnsi="Times New Roman" w:cs="Times New Roman"/>
          <w:color w:val="EE0000"/>
          <w:sz w:val="22"/>
          <w:szCs w:val="22"/>
        </w:rPr>
        <w:t xml:space="preserve">Tiekėjų pasiūlymo kaina </w:t>
      </w:r>
      <w:r w:rsidR="00A722D6" w:rsidRPr="00A722D6">
        <w:rPr>
          <w:rFonts w:ascii="Times New Roman" w:hAnsi="Times New Roman" w:cs="Times New Roman"/>
          <w:b/>
          <w:bCs/>
          <w:color w:val="EE0000"/>
          <w:sz w:val="22"/>
          <w:szCs w:val="22"/>
        </w:rPr>
        <w:t xml:space="preserve">V pirkimo dalyje </w:t>
      </w:r>
      <w:r w:rsidR="00A722D6" w:rsidRPr="00A722D6">
        <w:rPr>
          <w:rFonts w:ascii="Times New Roman" w:hAnsi="Times New Roman" w:cs="Times New Roman"/>
          <w:color w:val="EE0000"/>
          <w:sz w:val="22"/>
          <w:szCs w:val="22"/>
        </w:rPr>
        <w:t xml:space="preserve">neturėtų viršyti </w:t>
      </w:r>
      <w:r w:rsidR="00A722D6" w:rsidRPr="00A722D6">
        <w:rPr>
          <w:rFonts w:ascii="Times New Roman" w:hAnsi="Times New Roman" w:cs="Times New Roman"/>
          <w:b/>
          <w:bCs/>
          <w:color w:val="EE0000"/>
          <w:sz w:val="22"/>
          <w:szCs w:val="22"/>
        </w:rPr>
        <w:t>89 652,00</w:t>
      </w:r>
      <w:r w:rsidR="00A722D6" w:rsidRPr="00B04FE7">
        <w:rPr>
          <w:rFonts w:ascii="Times New Roman" w:hAnsi="Times New Roman" w:cs="Times New Roman"/>
          <w:color w:val="EE0000"/>
          <w:sz w:val="22"/>
          <w:szCs w:val="22"/>
        </w:rPr>
        <w:t xml:space="preserve"> </w:t>
      </w:r>
      <w:r w:rsidR="00A722D6" w:rsidRPr="00A722D6">
        <w:rPr>
          <w:rFonts w:ascii="Times New Roman" w:hAnsi="Times New Roman" w:cs="Times New Roman"/>
          <w:b/>
          <w:bCs/>
          <w:color w:val="EE0000"/>
          <w:sz w:val="22"/>
          <w:szCs w:val="22"/>
        </w:rPr>
        <w:t>Eur su PVM</w:t>
      </w:r>
      <w:r w:rsidR="00A722D6" w:rsidRPr="00A722D6">
        <w:rPr>
          <w:rFonts w:ascii="Times New Roman" w:hAnsi="Times New Roman" w:cs="Times New Roman"/>
          <w:color w:val="EE0000"/>
          <w:sz w:val="22"/>
          <w:szCs w:val="22"/>
        </w:rPr>
        <w:t>, atsižvelgiant į preliminarias paslaugų apimtis. Ši suma bus naudojama vertinant, ar tiekėjų pasiūlytos kainos nėra per didelės ir nepriimtinos perkančiajai organizacijai.</w:t>
      </w:r>
    </w:p>
    <w:p w14:paraId="6CA88B38" w14:textId="77777777" w:rsidR="00827B4B" w:rsidRPr="00B04FE7" w:rsidRDefault="00827B4B" w:rsidP="009E77AF">
      <w:pPr>
        <w:spacing w:after="0" w:line="240" w:lineRule="auto"/>
        <w:ind w:firstLine="720"/>
        <w:rPr>
          <w:rFonts w:ascii="Times New Roman" w:hAnsi="Times New Roman" w:cs="Times New Roman"/>
          <w:sz w:val="24"/>
          <w:szCs w:val="24"/>
        </w:rPr>
      </w:pPr>
    </w:p>
    <w:p w14:paraId="49526B24" w14:textId="77777777" w:rsidR="00051AEB" w:rsidRPr="00B04FE7" w:rsidRDefault="00051AEB" w:rsidP="00157760">
      <w:pPr>
        <w:spacing w:after="0" w:line="240" w:lineRule="auto"/>
        <w:ind w:firstLine="720"/>
        <w:jc w:val="both"/>
        <w:rPr>
          <w:rFonts w:ascii="Times New Roman" w:hAnsi="Times New Roman" w:cs="Times New Roman"/>
          <w:i/>
          <w:iCs/>
          <w:sz w:val="24"/>
          <w:szCs w:val="24"/>
        </w:rPr>
      </w:pPr>
      <w:r w:rsidRPr="00B04FE7">
        <w:rPr>
          <w:rFonts w:ascii="Times New Roman" w:eastAsia="Times New Roman" w:hAnsi="Times New Roman" w:cs="Times New Roman"/>
          <w:b/>
          <w:bCs/>
          <w:color w:val="000000"/>
          <w:sz w:val="24"/>
          <w:szCs w:val="24"/>
          <w:lang w:eastAsia="en-US"/>
        </w:rPr>
        <w:t xml:space="preserve">VI pirkimo dalis - </w:t>
      </w:r>
      <w:r w:rsidRPr="00B04FE7">
        <w:rPr>
          <w:rFonts w:ascii="Times New Roman" w:hAnsi="Times New Roman" w:cs="Times New Roman"/>
          <w:sz w:val="24"/>
          <w:szCs w:val="24"/>
        </w:rPr>
        <w:t xml:space="preserve">Specialiųjų ugdymosi poreikių turinčių mokinių pavėžėjimas iš Vilniaus rajono į Vilniaus miesto bendrojo ugdymo specialiąsias mokyklas </w:t>
      </w:r>
      <w:r w:rsidRPr="00B04FE7">
        <w:rPr>
          <w:rFonts w:ascii="Times New Roman" w:hAnsi="Times New Roman" w:cs="Times New Roman"/>
          <w:i/>
          <w:iCs/>
          <w:sz w:val="24"/>
          <w:szCs w:val="24"/>
        </w:rPr>
        <w:t xml:space="preserve">(Ašmenėlės, Šatrininkų, Vėliučionių, Grigaičių kryptis); </w:t>
      </w:r>
    </w:p>
    <w:p w14:paraId="03F96BFA" w14:textId="77777777" w:rsidR="001D2708" w:rsidRPr="009E77AF" w:rsidRDefault="001D2708" w:rsidP="009E77AF">
      <w:pPr>
        <w:spacing w:after="0" w:line="240" w:lineRule="auto"/>
        <w:ind w:firstLine="720"/>
        <w:rPr>
          <w:rFonts w:ascii="Times New Roman" w:hAnsi="Times New Roman" w:cs="Times New Roman"/>
          <w:szCs w:val="24"/>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51"/>
        <w:gridCol w:w="1275"/>
        <w:gridCol w:w="1106"/>
        <w:gridCol w:w="1227"/>
        <w:gridCol w:w="1272"/>
        <w:gridCol w:w="1687"/>
      </w:tblGrid>
      <w:tr w:rsidR="009E77AF" w:rsidRPr="009E77AF" w14:paraId="6532D7B0" w14:textId="77777777" w:rsidTr="00157760">
        <w:trPr>
          <w:jc w:val="center"/>
        </w:trPr>
        <w:tc>
          <w:tcPr>
            <w:tcW w:w="3351" w:type="dxa"/>
            <w:shd w:val="clear" w:color="auto" w:fill="auto"/>
            <w:vAlign w:val="center"/>
          </w:tcPr>
          <w:p w14:paraId="5669C5BE"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Paslaugų pavadinimas</w:t>
            </w:r>
          </w:p>
        </w:tc>
        <w:tc>
          <w:tcPr>
            <w:tcW w:w="1275" w:type="dxa"/>
            <w:vAlign w:val="center"/>
          </w:tcPr>
          <w:p w14:paraId="32D3E79C" w14:textId="77777777" w:rsidR="009E77AF" w:rsidRPr="009E77AF" w:rsidRDefault="009E77AF" w:rsidP="00157760">
            <w:pPr>
              <w:spacing w:after="0" w:line="240" w:lineRule="auto"/>
              <w:jc w:val="center"/>
              <w:rPr>
                <w:rFonts w:ascii="Times New Roman" w:eastAsia="Times New Roman" w:hAnsi="Times New Roman" w:cs="Times New Roman"/>
                <w:b/>
                <w:sz w:val="20"/>
                <w:szCs w:val="20"/>
                <w:lang w:val="en-US"/>
              </w:rPr>
            </w:pPr>
            <w:r w:rsidRPr="009E77AF">
              <w:rPr>
                <w:rFonts w:ascii="Times New Roman" w:eastAsia="Times New Roman" w:hAnsi="Times New Roman" w:cs="Times New Roman"/>
                <w:b/>
                <w:sz w:val="20"/>
                <w:szCs w:val="20"/>
              </w:rPr>
              <w:t>Orientacinis krypties reiso ilgis per 1 dieną, km</w:t>
            </w:r>
          </w:p>
          <w:p w14:paraId="0669207F"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p>
        </w:tc>
        <w:tc>
          <w:tcPr>
            <w:tcW w:w="1106" w:type="dxa"/>
            <w:tcBorders>
              <w:right w:val="single" w:sz="4" w:space="0" w:color="auto"/>
            </w:tcBorders>
            <w:shd w:val="clear" w:color="auto" w:fill="auto"/>
            <w:vAlign w:val="center"/>
          </w:tcPr>
          <w:p w14:paraId="0A104CEE"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1 km kaina be PVM*, EUR</w:t>
            </w:r>
          </w:p>
        </w:tc>
        <w:tc>
          <w:tcPr>
            <w:tcW w:w="1227" w:type="dxa"/>
            <w:tcBorders>
              <w:right w:val="single" w:sz="4" w:space="0" w:color="auto"/>
            </w:tcBorders>
            <w:shd w:val="clear" w:color="auto" w:fill="auto"/>
            <w:vAlign w:val="center"/>
          </w:tcPr>
          <w:p w14:paraId="2E64010E"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Orientacinė 1 reiso kaina be PVM, EUR</w:t>
            </w:r>
          </w:p>
        </w:tc>
        <w:tc>
          <w:tcPr>
            <w:tcW w:w="1272" w:type="dxa"/>
            <w:tcBorders>
              <w:right w:val="single" w:sz="4" w:space="0" w:color="auto"/>
            </w:tcBorders>
            <w:vAlign w:val="center"/>
          </w:tcPr>
          <w:p w14:paraId="4D895193"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Orientacinis ugdymo dienų skaičius per 3 mokslo metus</w:t>
            </w:r>
          </w:p>
        </w:tc>
        <w:tc>
          <w:tcPr>
            <w:tcW w:w="1687" w:type="dxa"/>
            <w:tcBorders>
              <w:left w:val="single" w:sz="4" w:space="0" w:color="auto"/>
            </w:tcBorders>
            <w:shd w:val="clear" w:color="auto" w:fill="auto"/>
            <w:vAlign w:val="center"/>
          </w:tcPr>
          <w:p w14:paraId="280B45ED"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Orientacinė pasiūlymo kaina per visą sutarties galiojimo laikotarpį (36 mėn.)</w:t>
            </w:r>
          </w:p>
          <w:p w14:paraId="5386608D"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be PVM, EUR</w:t>
            </w:r>
          </w:p>
        </w:tc>
      </w:tr>
      <w:tr w:rsidR="009E77AF" w:rsidRPr="009E77AF" w14:paraId="3EF7900D" w14:textId="77777777" w:rsidTr="00157760">
        <w:trPr>
          <w:jc w:val="center"/>
        </w:trPr>
        <w:tc>
          <w:tcPr>
            <w:tcW w:w="3351" w:type="dxa"/>
            <w:shd w:val="clear" w:color="auto" w:fill="F2F2F2"/>
            <w:vAlign w:val="center"/>
          </w:tcPr>
          <w:p w14:paraId="6A896C4D"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1</w:t>
            </w:r>
          </w:p>
        </w:tc>
        <w:tc>
          <w:tcPr>
            <w:tcW w:w="1275" w:type="dxa"/>
            <w:shd w:val="clear" w:color="auto" w:fill="F2F2F2"/>
            <w:vAlign w:val="center"/>
          </w:tcPr>
          <w:p w14:paraId="350CBF5C"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2</w:t>
            </w:r>
          </w:p>
        </w:tc>
        <w:tc>
          <w:tcPr>
            <w:tcW w:w="1106" w:type="dxa"/>
            <w:tcBorders>
              <w:right w:val="single" w:sz="4" w:space="0" w:color="auto"/>
            </w:tcBorders>
            <w:shd w:val="clear" w:color="auto" w:fill="F2F2F2"/>
            <w:vAlign w:val="center"/>
          </w:tcPr>
          <w:p w14:paraId="4515E9CA"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3</w:t>
            </w:r>
          </w:p>
        </w:tc>
        <w:tc>
          <w:tcPr>
            <w:tcW w:w="1227" w:type="dxa"/>
            <w:tcBorders>
              <w:right w:val="single" w:sz="4" w:space="0" w:color="auto"/>
            </w:tcBorders>
            <w:shd w:val="clear" w:color="auto" w:fill="F2F2F2"/>
            <w:vAlign w:val="center"/>
          </w:tcPr>
          <w:p w14:paraId="74B6BB27"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4 (2x3)</w:t>
            </w:r>
          </w:p>
        </w:tc>
        <w:tc>
          <w:tcPr>
            <w:tcW w:w="1272" w:type="dxa"/>
            <w:tcBorders>
              <w:right w:val="single" w:sz="4" w:space="0" w:color="auto"/>
            </w:tcBorders>
            <w:shd w:val="clear" w:color="auto" w:fill="F2F2F2"/>
            <w:vAlign w:val="center"/>
          </w:tcPr>
          <w:p w14:paraId="2136C008"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5</w:t>
            </w:r>
          </w:p>
        </w:tc>
        <w:tc>
          <w:tcPr>
            <w:tcW w:w="1687" w:type="dxa"/>
            <w:tcBorders>
              <w:left w:val="single" w:sz="4" w:space="0" w:color="auto"/>
            </w:tcBorders>
            <w:shd w:val="clear" w:color="auto" w:fill="F2F2F2"/>
            <w:vAlign w:val="center"/>
          </w:tcPr>
          <w:p w14:paraId="4C71A5EF"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6 (4x5)</w:t>
            </w:r>
          </w:p>
        </w:tc>
      </w:tr>
      <w:tr w:rsidR="009E77AF" w:rsidRPr="009E77AF" w14:paraId="09CBB546" w14:textId="77777777" w:rsidTr="00157760">
        <w:trPr>
          <w:trHeight w:val="1498"/>
          <w:jc w:val="center"/>
        </w:trPr>
        <w:tc>
          <w:tcPr>
            <w:tcW w:w="3351" w:type="dxa"/>
            <w:shd w:val="clear" w:color="auto" w:fill="F2F2F2"/>
            <w:vAlign w:val="center"/>
          </w:tcPr>
          <w:p w14:paraId="3A5E0E7A" w14:textId="39D6533B" w:rsidR="009E77AF" w:rsidRPr="009E77AF" w:rsidRDefault="009E77AF" w:rsidP="009E77AF">
            <w:pPr>
              <w:spacing w:after="0" w:line="240" w:lineRule="auto"/>
              <w:jc w:val="both"/>
              <w:rPr>
                <w:rFonts w:ascii="Times New Roman" w:hAnsi="Times New Roman" w:cs="Times New Roman"/>
                <w:sz w:val="20"/>
                <w:szCs w:val="20"/>
              </w:rPr>
            </w:pPr>
            <w:r w:rsidRPr="009E77AF">
              <w:rPr>
                <w:rFonts w:ascii="Times New Roman" w:hAnsi="Times New Roman" w:cs="Times New Roman"/>
                <w:sz w:val="20"/>
                <w:szCs w:val="20"/>
              </w:rPr>
              <w:t>Specialiųjų ugdymosi poreikių turinčių mokinių pavėžėjimas iš Vilniaus rajono į Vilniaus miesto bendrojo ugdymo specialiąsias mokyklas (Ašmenėlės, Šatrininkų, Vėliučionių, Grigaičių kryptis);</w:t>
            </w:r>
          </w:p>
        </w:tc>
        <w:tc>
          <w:tcPr>
            <w:tcW w:w="1275" w:type="dxa"/>
            <w:shd w:val="clear" w:color="auto" w:fill="F2F2F2"/>
            <w:vAlign w:val="center"/>
          </w:tcPr>
          <w:p w14:paraId="455E2A4C" w14:textId="0F723783" w:rsidR="009E77AF" w:rsidRPr="009E77AF" w:rsidRDefault="00022C38" w:rsidP="009E77A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06" w:type="dxa"/>
            <w:tcBorders>
              <w:right w:val="single" w:sz="4" w:space="0" w:color="auto"/>
            </w:tcBorders>
            <w:shd w:val="clear" w:color="auto" w:fill="F2F2F2"/>
            <w:vAlign w:val="center"/>
          </w:tcPr>
          <w:p w14:paraId="4889867E" w14:textId="77777777" w:rsidR="009E77AF" w:rsidRPr="009E77AF" w:rsidRDefault="009E77AF" w:rsidP="009E77AF">
            <w:pPr>
              <w:spacing w:after="0" w:line="240" w:lineRule="auto"/>
              <w:ind w:firstLine="720"/>
              <w:jc w:val="center"/>
              <w:rPr>
                <w:rFonts w:ascii="Times New Roman" w:eastAsia="Times New Roman" w:hAnsi="Times New Roman" w:cs="Times New Roman"/>
                <w:sz w:val="20"/>
                <w:szCs w:val="20"/>
              </w:rPr>
            </w:pPr>
          </w:p>
        </w:tc>
        <w:tc>
          <w:tcPr>
            <w:tcW w:w="1227" w:type="dxa"/>
            <w:tcBorders>
              <w:right w:val="single" w:sz="4" w:space="0" w:color="auto"/>
            </w:tcBorders>
            <w:shd w:val="clear" w:color="auto" w:fill="F2F2F2"/>
            <w:vAlign w:val="center"/>
          </w:tcPr>
          <w:p w14:paraId="5EF9644A" w14:textId="77777777" w:rsidR="009E77AF" w:rsidRPr="009E77AF" w:rsidRDefault="009E77AF" w:rsidP="009E77AF">
            <w:pPr>
              <w:spacing w:after="0" w:line="240" w:lineRule="auto"/>
              <w:ind w:firstLine="720"/>
              <w:jc w:val="center"/>
              <w:rPr>
                <w:rFonts w:ascii="Times New Roman" w:eastAsia="Times New Roman" w:hAnsi="Times New Roman" w:cs="Times New Roman"/>
                <w:sz w:val="20"/>
                <w:szCs w:val="20"/>
              </w:rPr>
            </w:pPr>
          </w:p>
        </w:tc>
        <w:tc>
          <w:tcPr>
            <w:tcW w:w="1272" w:type="dxa"/>
            <w:tcBorders>
              <w:right w:val="single" w:sz="4" w:space="0" w:color="auto"/>
            </w:tcBorders>
            <w:shd w:val="clear" w:color="auto" w:fill="F2F2F2"/>
            <w:vAlign w:val="center"/>
          </w:tcPr>
          <w:p w14:paraId="208966E4" w14:textId="06CD2182" w:rsidR="009E77AF" w:rsidRPr="009E77AF" w:rsidRDefault="00B32093" w:rsidP="009E77A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555</w:t>
            </w:r>
          </w:p>
        </w:tc>
        <w:tc>
          <w:tcPr>
            <w:tcW w:w="1687" w:type="dxa"/>
            <w:tcBorders>
              <w:left w:val="single" w:sz="4" w:space="0" w:color="auto"/>
            </w:tcBorders>
            <w:shd w:val="clear" w:color="auto" w:fill="F2F2F2"/>
            <w:vAlign w:val="center"/>
          </w:tcPr>
          <w:p w14:paraId="523D03E8" w14:textId="77777777" w:rsidR="009E77AF" w:rsidRPr="009E77AF" w:rsidRDefault="009E77AF" w:rsidP="009E77AF">
            <w:pPr>
              <w:spacing w:after="0" w:line="240" w:lineRule="auto"/>
              <w:ind w:firstLine="720"/>
              <w:jc w:val="center"/>
              <w:rPr>
                <w:rFonts w:ascii="Times New Roman" w:eastAsia="Times New Roman" w:hAnsi="Times New Roman" w:cs="Times New Roman"/>
                <w:sz w:val="20"/>
                <w:szCs w:val="20"/>
              </w:rPr>
            </w:pPr>
          </w:p>
        </w:tc>
      </w:tr>
      <w:tr w:rsidR="009E77AF" w:rsidRPr="009E77AF" w14:paraId="6FCD9D9C" w14:textId="77777777" w:rsidTr="00157760">
        <w:trPr>
          <w:jc w:val="center"/>
        </w:trPr>
        <w:tc>
          <w:tcPr>
            <w:tcW w:w="3351" w:type="dxa"/>
            <w:shd w:val="clear" w:color="auto" w:fill="F2F2F2"/>
            <w:vAlign w:val="center"/>
          </w:tcPr>
          <w:p w14:paraId="66F5F7AC" w14:textId="77777777" w:rsidR="009E77AF" w:rsidRPr="009E77AF" w:rsidRDefault="009E77AF"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Bendra pasiūlymo kaina be PVM, EUR</w:t>
            </w:r>
          </w:p>
        </w:tc>
        <w:tc>
          <w:tcPr>
            <w:tcW w:w="6567" w:type="dxa"/>
            <w:gridSpan w:val="5"/>
            <w:shd w:val="clear" w:color="auto" w:fill="F2F2F2"/>
            <w:vAlign w:val="center"/>
          </w:tcPr>
          <w:p w14:paraId="052B7900" w14:textId="77777777" w:rsidR="009E77AF" w:rsidRPr="009E77AF" w:rsidRDefault="009E77AF"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r w:rsidR="009E77AF" w:rsidRPr="009E77AF" w14:paraId="67284873" w14:textId="77777777" w:rsidTr="00157760">
        <w:trPr>
          <w:jc w:val="center"/>
        </w:trPr>
        <w:tc>
          <w:tcPr>
            <w:tcW w:w="3351" w:type="dxa"/>
            <w:shd w:val="clear" w:color="auto" w:fill="F2F2F2"/>
            <w:vAlign w:val="center"/>
          </w:tcPr>
          <w:p w14:paraId="3E2454BF" w14:textId="77777777" w:rsidR="009E77AF" w:rsidRPr="009E77AF" w:rsidRDefault="009E77AF"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PVM (tarifas ______%) suma, EUR</w:t>
            </w:r>
          </w:p>
        </w:tc>
        <w:tc>
          <w:tcPr>
            <w:tcW w:w="6567" w:type="dxa"/>
            <w:gridSpan w:val="5"/>
            <w:shd w:val="clear" w:color="auto" w:fill="F2F2F2"/>
            <w:vAlign w:val="center"/>
          </w:tcPr>
          <w:p w14:paraId="12D3EC98" w14:textId="77777777" w:rsidR="009E77AF" w:rsidRPr="009E77AF" w:rsidRDefault="009E77AF"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r w:rsidR="009E77AF" w:rsidRPr="009E77AF" w14:paraId="3F0D9D22" w14:textId="77777777" w:rsidTr="001852E6">
        <w:trPr>
          <w:trHeight w:val="518"/>
          <w:jc w:val="center"/>
        </w:trPr>
        <w:tc>
          <w:tcPr>
            <w:tcW w:w="33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705DB0" w14:textId="77777777" w:rsidR="009E77AF" w:rsidRPr="009E77AF" w:rsidRDefault="009E77AF"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Bendra pasiūlymo kaina su PVM, EUR</w:t>
            </w:r>
          </w:p>
        </w:tc>
        <w:tc>
          <w:tcPr>
            <w:tcW w:w="6567"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4C6F0B8" w14:textId="77777777" w:rsidR="009E77AF" w:rsidRPr="009E77AF" w:rsidRDefault="009E77AF"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bl>
    <w:p w14:paraId="106D24F3" w14:textId="41152B22" w:rsidR="00A722D6" w:rsidRDefault="001852E6" w:rsidP="00A722D6">
      <w:pPr>
        <w:spacing w:after="0" w:line="240" w:lineRule="auto"/>
        <w:rPr>
          <w:rFonts w:ascii="Times New Roman" w:hAnsi="Times New Roman" w:cs="Times New Roman"/>
          <w:szCs w:val="24"/>
        </w:rPr>
      </w:pPr>
      <w:r w:rsidRPr="001852E6">
        <w:rPr>
          <w:rFonts w:ascii="Times New Roman" w:hAnsi="Times New Roman" w:cs="Times New Roman"/>
          <w:color w:val="EE0000"/>
          <w:szCs w:val="24"/>
        </w:rPr>
        <w:t xml:space="preserve">PASTABA: </w:t>
      </w:r>
      <w:r w:rsidR="00A722D6" w:rsidRPr="00A722D6">
        <w:rPr>
          <w:rFonts w:ascii="Times New Roman" w:hAnsi="Times New Roman" w:cs="Times New Roman"/>
          <w:color w:val="EE0000"/>
          <w:sz w:val="22"/>
          <w:szCs w:val="22"/>
        </w:rPr>
        <w:t xml:space="preserve">Tiekėjų pasiūlymo kaina </w:t>
      </w:r>
      <w:r w:rsidR="00A722D6" w:rsidRPr="00A722D6">
        <w:rPr>
          <w:rFonts w:ascii="Times New Roman" w:hAnsi="Times New Roman" w:cs="Times New Roman"/>
          <w:b/>
          <w:bCs/>
          <w:color w:val="EE0000"/>
          <w:sz w:val="22"/>
          <w:szCs w:val="22"/>
        </w:rPr>
        <w:t>V</w:t>
      </w:r>
      <w:r w:rsidR="00A722D6">
        <w:rPr>
          <w:rFonts w:ascii="Times New Roman" w:hAnsi="Times New Roman" w:cs="Times New Roman"/>
          <w:b/>
          <w:bCs/>
          <w:color w:val="EE0000"/>
          <w:sz w:val="22"/>
          <w:szCs w:val="22"/>
        </w:rPr>
        <w:t>I</w:t>
      </w:r>
      <w:r w:rsidR="00A722D6" w:rsidRPr="00A722D6">
        <w:rPr>
          <w:rFonts w:ascii="Times New Roman" w:hAnsi="Times New Roman" w:cs="Times New Roman"/>
          <w:b/>
          <w:bCs/>
          <w:color w:val="EE0000"/>
          <w:sz w:val="22"/>
          <w:szCs w:val="22"/>
        </w:rPr>
        <w:t xml:space="preserve"> pirkimo dalyje </w:t>
      </w:r>
      <w:r w:rsidR="00A722D6" w:rsidRPr="00A722D6">
        <w:rPr>
          <w:rFonts w:ascii="Times New Roman" w:hAnsi="Times New Roman" w:cs="Times New Roman"/>
          <w:color w:val="EE0000"/>
          <w:sz w:val="22"/>
          <w:szCs w:val="22"/>
        </w:rPr>
        <w:t xml:space="preserve">neturėtų viršyti </w:t>
      </w:r>
      <w:r w:rsidR="00A722D6" w:rsidRPr="00A722D6">
        <w:rPr>
          <w:rFonts w:ascii="Times New Roman" w:hAnsi="Times New Roman" w:cs="Times New Roman"/>
          <w:b/>
          <w:bCs/>
          <w:color w:val="EE0000"/>
          <w:szCs w:val="24"/>
        </w:rPr>
        <w:t>59 768,00</w:t>
      </w:r>
      <w:r w:rsidR="00A722D6" w:rsidRPr="001852E6">
        <w:rPr>
          <w:rFonts w:ascii="Times New Roman" w:hAnsi="Times New Roman" w:cs="Times New Roman"/>
          <w:color w:val="EE0000"/>
          <w:szCs w:val="24"/>
        </w:rPr>
        <w:t xml:space="preserve"> </w:t>
      </w:r>
      <w:r w:rsidR="00A722D6" w:rsidRPr="00A722D6">
        <w:rPr>
          <w:rFonts w:ascii="Times New Roman" w:hAnsi="Times New Roman" w:cs="Times New Roman"/>
          <w:b/>
          <w:bCs/>
          <w:color w:val="EE0000"/>
          <w:sz w:val="22"/>
          <w:szCs w:val="22"/>
        </w:rPr>
        <w:t>Eur su PVM</w:t>
      </w:r>
      <w:r w:rsidR="00A722D6" w:rsidRPr="00A722D6">
        <w:rPr>
          <w:rFonts w:ascii="Times New Roman" w:hAnsi="Times New Roman" w:cs="Times New Roman"/>
          <w:color w:val="EE0000"/>
          <w:sz w:val="22"/>
          <w:szCs w:val="22"/>
        </w:rPr>
        <w:t>, atsižvelgiant į preliminarias paslaugų apimtis. Ši suma bus naudojama vertinant, ar tiekėjų pasiūlytos kainos nėra per didelės ir nepriimtinos perkančiajai organizacijai.</w:t>
      </w:r>
    </w:p>
    <w:p w14:paraId="2D9A960E" w14:textId="77777777" w:rsidR="001852E6" w:rsidRDefault="001852E6" w:rsidP="009E77AF">
      <w:pPr>
        <w:spacing w:after="0" w:line="240" w:lineRule="auto"/>
        <w:ind w:firstLine="720"/>
        <w:rPr>
          <w:rFonts w:ascii="Times New Roman" w:hAnsi="Times New Roman" w:cs="Times New Roman"/>
          <w:szCs w:val="24"/>
        </w:rPr>
      </w:pPr>
    </w:p>
    <w:p w14:paraId="16629789" w14:textId="77777777" w:rsidR="00827B4B" w:rsidRPr="00B04FE7" w:rsidRDefault="00827B4B" w:rsidP="009E77AF">
      <w:pPr>
        <w:spacing w:after="0" w:line="240" w:lineRule="auto"/>
        <w:ind w:firstLine="720"/>
        <w:rPr>
          <w:rFonts w:ascii="Times New Roman" w:hAnsi="Times New Roman" w:cs="Times New Roman"/>
          <w:sz w:val="24"/>
          <w:szCs w:val="24"/>
        </w:rPr>
      </w:pPr>
    </w:p>
    <w:p w14:paraId="79E51380" w14:textId="77777777" w:rsidR="00051AEB" w:rsidRPr="00B04FE7" w:rsidRDefault="00051AEB" w:rsidP="00157760">
      <w:pPr>
        <w:spacing w:after="0" w:line="240" w:lineRule="auto"/>
        <w:ind w:firstLine="720"/>
        <w:jc w:val="both"/>
        <w:rPr>
          <w:rFonts w:ascii="Times New Roman" w:hAnsi="Times New Roman" w:cs="Times New Roman"/>
          <w:sz w:val="24"/>
          <w:szCs w:val="24"/>
        </w:rPr>
      </w:pPr>
      <w:r w:rsidRPr="00B04FE7">
        <w:rPr>
          <w:rFonts w:ascii="Times New Roman" w:eastAsia="Times New Roman" w:hAnsi="Times New Roman" w:cs="Times New Roman"/>
          <w:b/>
          <w:bCs/>
          <w:color w:val="000000"/>
          <w:sz w:val="24"/>
          <w:szCs w:val="24"/>
          <w:lang w:eastAsia="en-US"/>
        </w:rPr>
        <w:t xml:space="preserve">VII pirkimo dalis - </w:t>
      </w:r>
      <w:r w:rsidRPr="00B04FE7">
        <w:rPr>
          <w:rFonts w:ascii="Times New Roman" w:hAnsi="Times New Roman" w:cs="Times New Roman"/>
          <w:sz w:val="24"/>
          <w:szCs w:val="24"/>
        </w:rPr>
        <w:t xml:space="preserve">Specialiųjų ugdymosi poreikių turinčių mokinių pavėžėjimas iš Vilniaus rajono į Vilniaus miesto bendrojo ugdymo specialiąsias mokyklas </w:t>
      </w:r>
      <w:r w:rsidRPr="00B04FE7">
        <w:rPr>
          <w:rFonts w:ascii="Times New Roman" w:hAnsi="Times New Roman" w:cs="Times New Roman"/>
          <w:i/>
          <w:iCs/>
          <w:sz w:val="24"/>
          <w:szCs w:val="24"/>
        </w:rPr>
        <w:t>(Šumsko, Mickūnų, Galgių kryptis).</w:t>
      </w:r>
      <w:r w:rsidRPr="00B04FE7">
        <w:rPr>
          <w:rFonts w:ascii="Times New Roman" w:hAnsi="Times New Roman" w:cs="Times New Roman"/>
          <w:sz w:val="24"/>
          <w:szCs w:val="24"/>
        </w:rPr>
        <w:t xml:space="preserve"> </w:t>
      </w:r>
    </w:p>
    <w:p w14:paraId="634C4144" w14:textId="77777777" w:rsidR="001D2708" w:rsidRPr="009E77AF" w:rsidRDefault="001D2708" w:rsidP="009E77AF">
      <w:pPr>
        <w:spacing w:after="0" w:line="240" w:lineRule="auto"/>
        <w:ind w:firstLine="720"/>
        <w:rPr>
          <w:rFonts w:ascii="Times New Roman" w:hAnsi="Times New Roman" w:cs="Times New Roman"/>
          <w:szCs w:val="24"/>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51"/>
        <w:gridCol w:w="1275"/>
        <w:gridCol w:w="1106"/>
        <w:gridCol w:w="1227"/>
        <w:gridCol w:w="1272"/>
        <w:gridCol w:w="1687"/>
      </w:tblGrid>
      <w:tr w:rsidR="009E77AF" w:rsidRPr="009E77AF" w14:paraId="210D9990" w14:textId="77777777" w:rsidTr="00157760">
        <w:trPr>
          <w:jc w:val="center"/>
        </w:trPr>
        <w:tc>
          <w:tcPr>
            <w:tcW w:w="3351" w:type="dxa"/>
            <w:shd w:val="clear" w:color="auto" w:fill="auto"/>
            <w:vAlign w:val="center"/>
          </w:tcPr>
          <w:p w14:paraId="36946D16"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Paslaugų pavadinimas</w:t>
            </w:r>
          </w:p>
        </w:tc>
        <w:tc>
          <w:tcPr>
            <w:tcW w:w="1275" w:type="dxa"/>
            <w:vAlign w:val="center"/>
          </w:tcPr>
          <w:p w14:paraId="15E44D11" w14:textId="48AD9B31" w:rsidR="009E77AF" w:rsidRPr="00B04FE7" w:rsidRDefault="009E77AF" w:rsidP="00B04FE7">
            <w:pPr>
              <w:spacing w:after="0" w:line="240" w:lineRule="auto"/>
              <w:jc w:val="center"/>
              <w:rPr>
                <w:rFonts w:ascii="Times New Roman" w:eastAsia="Times New Roman" w:hAnsi="Times New Roman" w:cs="Times New Roman"/>
                <w:b/>
                <w:sz w:val="20"/>
                <w:szCs w:val="20"/>
                <w:lang w:val="en-US"/>
              </w:rPr>
            </w:pPr>
            <w:r w:rsidRPr="009E77AF">
              <w:rPr>
                <w:rFonts w:ascii="Times New Roman" w:eastAsia="Times New Roman" w:hAnsi="Times New Roman" w:cs="Times New Roman"/>
                <w:b/>
                <w:sz w:val="20"/>
                <w:szCs w:val="20"/>
              </w:rPr>
              <w:t>Orientacinis krypties reiso ilgis per 1 dieną, km</w:t>
            </w:r>
          </w:p>
        </w:tc>
        <w:tc>
          <w:tcPr>
            <w:tcW w:w="1106" w:type="dxa"/>
            <w:tcBorders>
              <w:right w:val="single" w:sz="4" w:space="0" w:color="auto"/>
            </w:tcBorders>
            <w:shd w:val="clear" w:color="auto" w:fill="auto"/>
            <w:vAlign w:val="center"/>
          </w:tcPr>
          <w:p w14:paraId="726D4DA1"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1 km kaina be PVM*, EUR</w:t>
            </w:r>
          </w:p>
        </w:tc>
        <w:tc>
          <w:tcPr>
            <w:tcW w:w="1227" w:type="dxa"/>
            <w:tcBorders>
              <w:right w:val="single" w:sz="4" w:space="0" w:color="auto"/>
            </w:tcBorders>
            <w:shd w:val="clear" w:color="auto" w:fill="auto"/>
            <w:vAlign w:val="center"/>
          </w:tcPr>
          <w:p w14:paraId="66480C20"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Orientacinė 1 reiso kaina be PVM, EUR</w:t>
            </w:r>
          </w:p>
        </w:tc>
        <w:tc>
          <w:tcPr>
            <w:tcW w:w="1272" w:type="dxa"/>
            <w:tcBorders>
              <w:right w:val="single" w:sz="4" w:space="0" w:color="auto"/>
            </w:tcBorders>
            <w:vAlign w:val="center"/>
          </w:tcPr>
          <w:p w14:paraId="75062487"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Orientacinis ugdymo dienų skaičius per 3 mokslo metus</w:t>
            </w:r>
          </w:p>
        </w:tc>
        <w:tc>
          <w:tcPr>
            <w:tcW w:w="1687" w:type="dxa"/>
            <w:tcBorders>
              <w:left w:val="single" w:sz="4" w:space="0" w:color="auto"/>
            </w:tcBorders>
            <w:shd w:val="clear" w:color="auto" w:fill="auto"/>
            <w:vAlign w:val="center"/>
          </w:tcPr>
          <w:p w14:paraId="07B44762"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Orientacinė pasiūlymo kaina per visą sutarties galiojimo laikotarpį (36 mėn.)</w:t>
            </w:r>
          </w:p>
          <w:p w14:paraId="2A23234A" w14:textId="77777777" w:rsidR="009E77AF" w:rsidRPr="009E77AF" w:rsidRDefault="009E77AF" w:rsidP="00157760">
            <w:pPr>
              <w:spacing w:after="0" w:line="240" w:lineRule="auto"/>
              <w:jc w:val="center"/>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be PVM, EUR</w:t>
            </w:r>
          </w:p>
        </w:tc>
      </w:tr>
      <w:tr w:rsidR="009E77AF" w:rsidRPr="009E77AF" w14:paraId="59BE5C1D" w14:textId="77777777" w:rsidTr="00157760">
        <w:trPr>
          <w:jc w:val="center"/>
        </w:trPr>
        <w:tc>
          <w:tcPr>
            <w:tcW w:w="3351" w:type="dxa"/>
            <w:shd w:val="clear" w:color="auto" w:fill="F2F2F2"/>
            <w:vAlign w:val="center"/>
          </w:tcPr>
          <w:p w14:paraId="21C8EE53"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1</w:t>
            </w:r>
          </w:p>
        </w:tc>
        <w:tc>
          <w:tcPr>
            <w:tcW w:w="1275" w:type="dxa"/>
            <w:shd w:val="clear" w:color="auto" w:fill="F2F2F2"/>
            <w:vAlign w:val="center"/>
          </w:tcPr>
          <w:p w14:paraId="346BA4CB"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2</w:t>
            </w:r>
          </w:p>
        </w:tc>
        <w:tc>
          <w:tcPr>
            <w:tcW w:w="1106" w:type="dxa"/>
            <w:tcBorders>
              <w:right w:val="single" w:sz="4" w:space="0" w:color="auto"/>
            </w:tcBorders>
            <w:shd w:val="clear" w:color="auto" w:fill="F2F2F2"/>
            <w:vAlign w:val="center"/>
          </w:tcPr>
          <w:p w14:paraId="209DD3E5"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3</w:t>
            </w:r>
          </w:p>
        </w:tc>
        <w:tc>
          <w:tcPr>
            <w:tcW w:w="1227" w:type="dxa"/>
            <w:tcBorders>
              <w:right w:val="single" w:sz="4" w:space="0" w:color="auto"/>
            </w:tcBorders>
            <w:shd w:val="clear" w:color="auto" w:fill="F2F2F2"/>
            <w:vAlign w:val="center"/>
          </w:tcPr>
          <w:p w14:paraId="61D6AAFE"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4 (2x3)</w:t>
            </w:r>
          </w:p>
        </w:tc>
        <w:tc>
          <w:tcPr>
            <w:tcW w:w="1272" w:type="dxa"/>
            <w:tcBorders>
              <w:right w:val="single" w:sz="4" w:space="0" w:color="auto"/>
            </w:tcBorders>
            <w:shd w:val="clear" w:color="auto" w:fill="F2F2F2"/>
            <w:vAlign w:val="center"/>
          </w:tcPr>
          <w:p w14:paraId="036AB1F6"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5</w:t>
            </w:r>
          </w:p>
        </w:tc>
        <w:tc>
          <w:tcPr>
            <w:tcW w:w="1687" w:type="dxa"/>
            <w:tcBorders>
              <w:left w:val="single" w:sz="4" w:space="0" w:color="auto"/>
            </w:tcBorders>
            <w:shd w:val="clear" w:color="auto" w:fill="F2F2F2"/>
            <w:vAlign w:val="center"/>
          </w:tcPr>
          <w:p w14:paraId="2F39DC1F" w14:textId="77777777" w:rsidR="009E77AF" w:rsidRPr="009E77AF" w:rsidRDefault="009E77AF" w:rsidP="009E77AF">
            <w:pPr>
              <w:spacing w:after="0" w:line="240" w:lineRule="auto"/>
              <w:jc w:val="center"/>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6 (4x5)</w:t>
            </w:r>
          </w:p>
        </w:tc>
      </w:tr>
      <w:tr w:rsidR="009E77AF" w:rsidRPr="009E77AF" w14:paraId="12FDBB4A" w14:textId="77777777" w:rsidTr="00157760">
        <w:trPr>
          <w:trHeight w:val="1498"/>
          <w:jc w:val="center"/>
        </w:trPr>
        <w:tc>
          <w:tcPr>
            <w:tcW w:w="3351" w:type="dxa"/>
            <w:shd w:val="clear" w:color="auto" w:fill="F2F2F2"/>
            <w:vAlign w:val="center"/>
          </w:tcPr>
          <w:p w14:paraId="76E0AFFB" w14:textId="05B72383" w:rsidR="009E77AF" w:rsidRPr="009E77AF" w:rsidRDefault="009E77AF" w:rsidP="009E77AF">
            <w:pPr>
              <w:spacing w:after="0" w:line="240" w:lineRule="auto"/>
              <w:jc w:val="both"/>
              <w:rPr>
                <w:rFonts w:ascii="Times New Roman" w:hAnsi="Times New Roman" w:cs="Times New Roman"/>
                <w:sz w:val="20"/>
                <w:szCs w:val="20"/>
              </w:rPr>
            </w:pPr>
            <w:r w:rsidRPr="009E77AF">
              <w:rPr>
                <w:rFonts w:ascii="Times New Roman" w:hAnsi="Times New Roman" w:cs="Times New Roman"/>
                <w:sz w:val="20"/>
                <w:szCs w:val="20"/>
              </w:rPr>
              <w:t>Specialiųjų ugdymosi poreikių turinčių mokinių pavėžėjimas iš Vilniaus rajono į Vilniaus miesto bendrojo ugdymo specialiąsias mokyklas (Šumsko, Mickūnų, Galgių kryptis).</w:t>
            </w:r>
          </w:p>
        </w:tc>
        <w:tc>
          <w:tcPr>
            <w:tcW w:w="1275" w:type="dxa"/>
            <w:shd w:val="clear" w:color="auto" w:fill="F2F2F2"/>
            <w:vAlign w:val="center"/>
          </w:tcPr>
          <w:p w14:paraId="24CC1C28" w14:textId="77777777" w:rsidR="009E77AF" w:rsidRPr="00022C38" w:rsidRDefault="009E77AF" w:rsidP="009E77AF">
            <w:pPr>
              <w:spacing w:after="0" w:line="240" w:lineRule="auto"/>
              <w:jc w:val="center"/>
              <w:rPr>
                <w:rFonts w:ascii="Times New Roman" w:eastAsia="Times New Roman" w:hAnsi="Times New Roman" w:cs="Times New Roman"/>
                <w:sz w:val="20"/>
                <w:szCs w:val="20"/>
              </w:rPr>
            </w:pPr>
            <w:r w:rsidRPr="00022C38">
              <w:rPr>
                <w:rFonts w:ascii="Times New Roman" w:eastAsia="Times New Roman" w:hAnsi="Times New Roman" w:cs="Times New Roman"/>
                <w:sz w:val="20"/>
                <w:szCs w:val="20"/>
              </w:rPr>
              <w:t>120</w:t>
            </w:r>
          </w:p>
        </w:tc>
        <w:tc>
          <w:tcPr>
            <w:tcW w:w="1106" w:type="dxa"/>
            <w:tcBorders>
              <w:right w:val="single" w:sz="4" w:space="0" w:color="auto"/>
            </w:tcBorders>
            <w:shd w:val="clear" w:color="auto" w:fill="F2F2F2"/>
            <w:vAlign w:val="center"/>
          </w:tcPr>
          <w:p w14:paraId="4560FAA1" w14:textId="77777777" w:rsidR="009E77AF" w:rsidRPr="00022C38" w:rsidRDefault="009E77AF" w:rsidP="009E77AF">
            <w:pPr>
              <w:spacing w:after="0" w:line="240" w:lineRule="auto"/>
              <w:ind w:firstLine="720"/>
              <w:jc w:val="center"/>
              <w:rPr>
                <w:rFonts w:ascii="Times New Roman" w:eastAsia="Times New Roman" w:hAnsi="Times New Roman" w:cs="Times New Roman"/>
                <w:sz w:val="20"/>
                <w:szCs w:val="20"/>
              </w:rPr>
            </w:pPr>
          </w:p>
        </w:tc>
        <w:tc>
          <w:tcPr>
            <w:tcW w:w="1227" w:type="dxa"/>
            <w:tcBorders>
              <w:right w:val="single" w:sz="4" w:space="0" w:color="auto"/>
            </w:tcBorders>
            <w:shd w:val="clear" w:color="auto" w:fill="F2F2F2"/>
            <w:vAlign w:val="center"/>
          </w:tcPr>
          <w:p w14:paraId="347BD2FF" w14:textId="77777777" w:rsidR="009E77AF" w:rsidRPr="00022C38" w:rsidRDefault="009E77AF" w:rsidP="009E77AF">
            <w:pPr>
              <w:spacing w:after="0" w:line="240" w:lineRule="auto"/>
              <w:ind w:firstLine="720"/>
              <w:jc w:val="center"/>
              <w:rPr>
                <w:rFonts w:ascii="Times New Roman" w:eastAsia="Times New Roman" w:hAnsi="Times New Roman" w:cs="Times New Roman"/>
                <w:sz w:val="20"/>
                <w:szCs w:val="20"/>
              </w:rPr>
            </w:pPr>
          </w:p>
        </w:tc>
        <w:tc>
          <w:tcPr>
            <w:tcW w:w="1272" w:type="dxa"/>
            <w:tcBorders>
              <w:right w:val="single" w:sz="4" w:space="0" w:color="auto"/>
            </w:tcBorders>
            <w:shd w:val="clear" w:color="auto" w:fill="F2F2F2"/>
            <w:vAlign w:val="center"/>
          </w:tcPr>
          <w:p w14:paraId="0D5A58AE" w14:textId="77777777" w:rsidR="009E77AF" w:rsidRPr="00022C38" w:rsidRDefault="009E77AF" w:rsidP="009E77AF">
            <w:pPr>
              <w:spacing w:after="0" w:line="240" w:lineRule="auto"/>
              <w:jc w:val="center"/>
              <w:rPr>
                <w:rFonts w:ascii="Times New Roman" w:eastAsia="Times New Roman" w:hAnsi="Times New Roman" w:cs="Times New Roman"/>
                <w:sz w:val="20"/>
                <w:szCs w:val="20"/>
              </w:rPr>
            </w:pPr>
            <w:r w:rsidRPr="00022C38">
              <w:rPr>
                <w:rFonts w:ascii="Times New Roman" w:eastAsia="Times New Roman" w:hAnsi="Times New Roman" w:cs="Times New Roman"/>
                <w:sz w:val="20"/>
                <w:szCs w:val="20"/>
              </w:rPr>
              <w:t>555</w:t>
            </w:r>
          </w:p>
        </w:tc>
        <w:tc>
          <w:tcPr>
            <w:tcW w:w="1687" w:type="dxa"/>
            <w:tcBorders>
              <w:left w:val="single" w:sz="4" w:space="0" w:color="auto"/>
            </w:tcBorders>
            <w:shd w:val="clear" w:color="auto" w:fill="F2F2F2"/>
            <w:vAlign w:val="center"/>
          </w:tcPr>
          <w:p w14:paraId="5E08CF18" w14:textId="77777777" w:rsidR="009E77AF" w:rsidRPr="009E77AF" w:rsidRDefault="009E77AF" w:rsidP="009E77AF">
            <w:pPr>
              <w:spacing w:after="0" w:line="240" w:lineRule="auto"/>
              <w:ind w:firstLine="720"/>
              <w:jc w:val="center"/>
              <w:rPr>
                <w:rFonts w:ascii="Times New Roman" w:eastAsia="Times New Roman" w:hAnsi="Times New Roman" w:cs="Times New Roman"/>
                <w:sz w:val="20"/>
                <w:szCs w:val="20"/>
              </w:rPr>
            </w:pPr>
          </w:p>
        </w:tc>
      </w:tr>
      <w:tr w:rsidR="009E77AF" w:rsidRPr="009E77AF" w14:paraId="43C90A32" w14:textId="77777777" w:rsidTr="00157760">
        <w:trPr>
          <w:jc w:val="center"/>
        </w:trPr>
        <w:tc>
          <w:tcPr>
            <w:tcW w:w="3351" w:type="dxa"/>
            <w:shd w:val="clear" w:color="auto" w:fill="F2F2F2"/>
            <w:vAlign w:val="center"/>
          </w:tcPr>
          <w:p w14:paraId="2B06CB1E" w14:textId="77777777" w:rsidR="009E77AF" w:rsidRPr="009E77AF" w:rsidRDefault="009E77AF"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Bendra pasiūlymo kaina be PVM, EUR</w:t>
            </w:r>
          </w:p>
        </w:tc>
        <w:tc>
          <w:tcPr>
            <w:tcW w:w="6567" w:type="dxa"/>
            <w:gridSpan w:val="5"/>
            <w:shd w:val="clear" w:color="auto" w:fill="F2F2F2"/>
            <w:vAlign w:val="center"/>
          </w:tcPr>
          <w:p w14:paraId="3EAB1172" w14:textId="77777777" w:rsidR="009E77AF" w:rsidRPr="009E77AF" w:rsidRDefault="009E77AF"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r w:rsidR="009E77AF" w:rsidRPr="009E77AF" w14:paraId="01E91002" w14:textId="77777777" w:rsidTr="00157760">
        <w:trPr>
          <w:jc w:val="center"/>
        </w:trPr>
        <w:tc>
          <w:tcPr>
            <w:tcW w:w="3351" w:type="dxa"/>
            <w:shd w:val="clear" w:color="auto" w:fill="F2F2F2"/>
            <w:vAlign w:val="center"/>
          </w:tcPr>
          <w:p w14:paraId="1298FA75" w14:textId="77777777" w:rsidR="009E77AF" w:rsidRPr="009E77AF" w:rsidRDefault="009E77AF"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PVM (tarifas ______%) suma, EUR</w:t>
            </w:r>
          </w:p>
        </w:tc>
        <w:tc>
          <w:tcPr>
            <w:tcW w:w="6567" w:type="dxa"/>
            <w:gridSpan w:val="5"/>
            <w:shd w:val="clear" w:color="auto" w:fill="F2F2F2"/>
            <w:vAlign w:val="center"/>
          </w:tcPr>
          <w:p w14:paraId="11CD0943" w14:textId="77777777" w:rsidR="009E77AF" w:rsidRPr="009E77AF" w:rsidRDefault="009E77AF"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r w:rsidR="009E77AF" w:rsidRPr="009E77AF" w14:paraId="4CA7CC5F" w14:textId="77777777" w:rsidTr="00157760">
        <w:trPr>
          <w:jc w:val="center"/>
        </w:trPr>
        <w:tc>
          <w:tcPr>
            <w:tcW w:w="33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17C6D6" w14:textId="77777777" w:rsidR="009E77AF" w:rsidRPr="009E77AF" w:rsidRDefault="009E77AF" w:rsidP="009E77AF">
            <w:pPr>
              <w:spacing w:after="0" w:line="240" w:lineRule="auto"/>
              <w:rPr>
                <w:rFonts w:ascii="Times New Roman" w:eastAsia="Times New Roman" w:hAnsi="Times New Roman" w:cs="Times New Roman"/>
                <w:b/>
                <w:sz w:val="20"/>
                <w:szCs w:val="20"/>
              </w:rPr>
            </w:pPr>
            <w:r w:rsidRPr="009E77AF">
              <w:rPr>
                <w:rFonts w:ascii="Times New Roman" w:eastAsia="Times New Roman" w:hAnsi="Times New Roman" w:cs="Times New Roman"/>
                <w:b/>
                <w:sz w:val="20"/>
                <w:szCs w:val="20"/>
              </w:rPr>
              <w:t>Bendra pasiūlymo kaina su PVM, EUR</w:t>
            </w:r>
          </w:p>
        </w:tc>
        <w:tc>
          <w:tcPr>
            <w:tcW w:w="6567"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C33DCBB" w14:textId="77777777" w:rsidR="009E77AF" w:rsidRPr="009E77AF" w:rsidRDefault="009E77AF" w:rsidP="009E77AF">
            <w:pPr>
              <w:spacing w:after="0" w:line="240" w:lineRule="auto"/>
              <w:ind w:firstLine="720"/>
              <w:jc w:val="right"/>
              <w:rPr>
                <w:rFonts w:ascii="Times New Roman" w:eastAsia="Times New Roman" w:hAnsi="Times New Roman" w:cs="Times New Roman"/>
                <w:sz w:val="20"/>
                <w:szCs w:val="20"/>
              </w:rPr>
            </w:pPr>
            <w:r w:rsidRPr="009E77AF">
              <w:rPr>
                <w:rFonts w:ascii="Times New Roman" w:eastAsia="Times New Roman" w:hAnsi="Times New Roman" w:cs="Times New Roman"/>
                <w:sz w:val="20"/>
                <w:szCs w:val="20"/>
              </w:rPr>
              <w:t xml:space="preserve">                                                                 [Suma skaičiais ir žodžiais]</w:t>
            </w:r>
          </w:p>
        </w:tc>
      </w:tr>
    </w:tbl>
    <w:p w14:paraId="02028AD3" w14:textId="3947A1BE" w:rsidR="009E77AF" w:rsidRDefault="001852E6" w:rsidP="00A722D6">
      <w:pPr>
        <w:spacing w:after="0" w:line="240" w:lineRule="auto"/>
        <w:rPr>
          <w:rFonts w:ascii="Times New Roman" w:hAnsi="Times New Roman" w:cs="Times New Roman"/>
          <w:color w:val="EE0000"/>
          <w:sz w:val="22"/>
          <w:szCs w:val="22"/>
        </w:rPr>
      </w:pPr>
      <w:r w:rsidRPr="00B04FE7">
        <w:rPr>
          <w:rFonts w:ascii="Times New Roman" w:hAnsi="Times New Roman" w:cs="Times New Roman"/>
          <w:color w:val="EE0000"/>
          <w:sz w:val="22"/>
          <w:szCs w:val="22"/>
        </w:rPr>
        <w:t xml:space="preserve">PASTABA: </w:t>
      </w:r>
      <w:r w:rsidR="00A722D6" w:rsidRPr="00A722D6">
        <w:rPr>
          <w:rFonts w:ascii="Times New Roman" w:hAnsi="Times New Roman" w:cs="Times New Roman"/>
          <w:color w:val="EE0000"/>
          <w:sz w:val="22"/>
          <w:szCs w:val="22"/>
        </w:rPr>
        <w:t xml:space="preserve">Tiekėjų pasiūlymo kaina </w:t>
      </w:r>
      <w:r w:rsidR="00A722D6" w:rsidRPr="00A722D6">
        <w:rPr>
          <w:rFonts w:ascii="Times New Roman" w:hAnsi="Times New Roman" w:cs="Times New Roman"/>
          <w:b/>
          <w:bCs/>
          <w:color w:val="EE0000"/>
          <w:sz w:val="22"/>
          <w:szCs w:val="22"/>
        </w:rPr>
        <w:t>V</w:t>
      </w:r>
      <w:r w:rsidR="00A722D6">
        <w:rPr>
          <w:rFonts w:ascii="Times New Roman" w:hAnsi="Times New Roman" w:cs="Times New Roman"/>
          <w:b/>
          <w:bCs/>
          <w:color w:val="EE0000"/>
          <w:sz w:val="22"/>
          <w:szCs w:val="22"/>
        </w:rPr>
        <w:t>II</w:t>
      </w:r>
      <w:r w:rsidR="00A722D6" w:rsidRPr="00A722D6">
        <w:rPr>
          <w:rFonts w:ascii="Times New Roman" w:hAnsi="Times New Roman" w:cs="Times New Roman"/>
          <w:b/>
          <w:bCs/>
          <w:color w:val="EE0000"/>
          <w:sz w:val="22"/>
          <w:szCs w:val="22"/>
        </w:rPr>
        <w:t xml:space="preserve"> pirkimo dalyje </w:t>
      </w:r>
      <w:r w:rsidR="00A722D6" w:rsidRPr="00A722D6">
        <w:rPr>
          <w:rFonts w:ascii="Times New Roman" w:hAnsi="Times New Roman" w:cs="Times New Roman"/>
          <w:color w:val="EE0000"/>
          <w:sz w:val="22"/>
          <w:szCs w:val="22"/>
        </w:rPr>
        <w:t xml:space="preserve">neturėtų viršyti </w:t>
      </w:r>
      <w:r w:rsidR="00A722D6" w:rsidRPr="00A722D6">
        <w:rPr>
          <w:rFonts w:ascii="Times New Roman" w:hAnsi="Times New Roman" w:cs="Times New Roman"/>
          <w:b/>
          <w:bCs/>
          <w:color w:val="EE0000"/>
          <w:sz w:val="22"/>
          <w:szCs w:val="22"/>
        </w:rPr>
        <w:t>71 722,00</w:t>
      </w:r>
      <w:r w:rsidR="00A722D6" w:rsidRPr="00B04FE7">
        <w:rPr>
          <w:rFonts w:ascii="Times New Roman" w:hAnsi="Times New Roman" w:cs="Times New Roman"/>
          <w:color w:val="EE0000"/>
          <w:sz w:val="22"/>
          <w:szCs w:val="22"/>
        </w:rPr>
        <w:t xml:space="preserve"> </w:t>
      </w:r>
      <w:r w:rsidR="00A722D6" w:rsidRPr="00A722D6">
        <w:rPr>
          <w:rFonts w:ascii="Times New Roman" w:hAnsi="Times New Roman" w:cs="Times New Roman"/>
          <w:b/>
          <w:bCs/>
          <w:color w:val="EE0000"/>
          <w:sz w:val="22"/>
          <w:szCs w:val="22"/>
        </w:rPr>
        <w:t>Eur su PVM</w:t>
      </w:r>
      <w:r w:rsidR="00A722D6" w:rsidRPr="00A722D6">
        <w:rPr>
          <w:rFonts w:ascii="Times New Roman" w:hAnsi="Times New Roman" w:cs="Times New Roman"/>
          <w:color w:val="EE0000"/>
          <w:sz w:val="22"/>
          <w:szCs w:val="22"/>
        </w:rPr>
        <w:t>, atsižvelgiant į preliminarias paslaugų apimtis. Ši suma bus naudojama vertinant, ar tiekėjų pasiūlytos kainos nėra per didelės ir nepriimtinos perkančiajai organizacijai.</w:t>
      </w:r>
    </w:p>
    <w:p w14:paraId="1568C39B" w14:textId="77777777" w:rsidR="00A722D6" w:rsidRPr="009E77AF" w:rsidRDefault="00A722D6" w:rsidP="00A722D6">
      <w:pPr>
        <w:spacing w:after="0" w:line="240" w:lineRule="auto"/>
        <w:rPr>
          <w:rFonts w:ascii="Times New Roman" w:hAnsi="Times New Roman" w:cs="Times New Roman"/>
          <w:szCs w:val="24"/>
        </w:rPr>
      </w:pPr>
    </w:p>
    <w:p w14:paraId="6694731B" w14:textId="2560F1D8" w:rsidR="001D2708" w:rsidRPr="001D2708" w:rsidRDefault="001D2708" w:rsidP="001D2708">
      <w:pPr>
        <w:spacing w:after="0" w:line="240" w:lineRule="auto"/>
        <w:jc w:val="both"/>
        <w:rPr>
          <w:rFonts w:ascii="Times New Roman" w:eastAsia="Times New Roman" w:hAnsi="Times New Roman" w:cs="Times New Roman"/>
          <w:i/>
          <w:iCs/>
          <w:sz w:val="24"/>
          <w:szCs w:val="24"/>
        </w:rPr>
      </w:pPr>
      <w:r w:rsidRPr="001D2708">
        <w:rPr>
          <w:rFonts w:ascii="Times New Roman" w:eastAsia="Times New Roman" w:hAnsi="Times New Roman" w:cs="Times New Roman"/>
          <w:i/>
          <w:iCs/>
          <w:sz w:val="24"/>
          <w:szCs w:val="24"/>
        </w:rPr>
        <w:t>Pastabos:</w:t>
      </w:r>
    </w:p>
    <w:p w14:paraId="6810BEEE" w14:textId="3A4585F4" w:rsidR="001D2708" w:rsidRPr="001D2708" w:rsidRDefault="001D2708" w:rsidP="001D2708">
      <w:pPr>
        <w:spacing w:after="0" w:line="240" w:lineRule="auto"/>
        <w:jc w:val="both"/>
        <w:rPr>
          <w:rFonts w:ascii="Times New Roman" w:eastAsia="Times New Roman" w:hAnsi="Times New Roman" w:cs="Times New Roman"/>
          <w:i/>
          <w:iCs/>
          <w:sz w:val="24"/>
          <w:szCs w:val="24"/>
        </w:rPr>
      </w:pPr>
      <w:r w:rsidRPr="001D2708">
        <w:rPr>
          <w:rFonts w:ascii="Times New Roman" w:eastAsia="Times New Roman" w:hAnsi="Times New Roman" w:cs="Times New Roman"/>
          <w:i/>
          <w:iCs/>
          <w:sz w:val="24"/>
          <w:szCs w:val="24"/>
        </w:rPr>
        <w:t xml:space="preserve">- </w:t>
      </w:r>
      <w:r w:rsidR="00BA48FD" w:rsidRPr="00BA48FD">
        <w:rPr>
          <w:rFonts w:ascii="Times New Roman" w:eastAsia="Times New Roman" w:hAnsi="Times New Roman" w:cs="Times New Roman"/>
          <w:i/>
          <w:iCs/>
          <w:sz w:val="24"/>
          <w:szCs w:val="24"/>
        </w:rPr>
        <w:t>Bendra pasiūlymo kaina (sąnaudos) su PVM turi būti nurodoma dviejų skaičių po kablelio tikslumu.</w:t>
      </w:r>
      <w:r w:rsidRPr="001D2708">
        <w:rPr>
          <w:rFonts w:ascii="Times New Roman" w:eastAsia="Times New Roman" w:hAnsi="Times New Roman" w:cs="Times New Roman"/>
          <w:i/>
          <w:iCs/>
          <w:sz w:val="24"/>
          <w:szCs w:val="24"/>
        </w:rPr>
        <w:t>;</w:t>
      </w:r>
    </w:p>
    <w:p w14:paraId="65798E6B" w14:textId="77777777" w:rsidR="001D2708" w:rsidRPr="001D2708" w:rsidRDefault="001D2708" w:rsidP="001D2708">
      <w:pPr>
        <w:spacing w:after="0" w:line="240" w:lineRule="auto"/>
        <w:jc w:val="both"/>
        <w:rPr>
          <w:rFonts w:ascii="Times New Roman" w:eastAsia="Times New Roman" w:hAnsi="Times New Roman" w:cs="Times New Roman"/>
          <w:i/>
          <w:iCs/>
          <w:sz w:val="24"/>
          <w:szCs w:val="24"/>
        </w:rPr>
      </w:pPr>
      <w:r w:rsidRPr="001D2708">
        <w:rPr>
          <w:rFonts w:ascii="Times New Roman" w:eastAsia="Times New Roman" w:hAnsi="Times New Roman" w:cs="Times New Roman"/>
          <w:i/>
          <w:iCs/>
          <w:sz w:val="24"/>
          <w:szCs w:val="24"/>
        </w:rPr>
        <w:t>- bendra kaina turi atitikti pateiktų jos sudėtinių dalių sumą;</w:t>
      </w:r>
    </w:p>
    <w:p w14:paraId="03599689" w14:textId="5B270753" w:rsidR="001D2708" w:rsidRPr="001D2708" w:rsidRDefault="001D2708" w:rsidP="001D2708">
      <w:pPr>
        <w:spacing w:after="0" w:line="240" w:lineRule="auto"/>
        <w:jc w:val="both"/>
        <w:rPr>
          <w:rFonts w:ascii="Times New Roman" w:eastAsia="Times New Roman" w:hAnsi="Times New Roman" w:cs="Times New Roman"/>
          <w:b/>
          <w:bCs/>
          <w:i/>
          <w:iCs/>
          <w:sz w:val="24"/>
          <w:szCs w:val="24"/>
        </w:rPr>
      </w:pPr>
      <w:r w:rsidRPr="001D2708">
        <w:rPr>
          <w:rFonts w:ascii="Times New Roman" w:eastAsia="Times New Roman" w:hAnsi="Times New Roman" w:cs="Times New Roman"/>
          <w:i/>
          <w:iCs/>
          <w:sz w:val="24"/>
          <w:szCs w:val="24"/>
        </w:rPr>
        <w:t xml:space="preserve">- tais atvejais, kai pagal galiojančius teisės aktus tiekėjui nereikia mokėti PVM, jis atitinkamų skilčių nepildo </w:t>
      </w:r>
      <w:r w:rsidRPr="001D2708">
        <w:rPr>
          <w:rFonts w:ascii="Times New Roman" w:eastAsia="Times New Roman" w:hAnsi="Times New Roman" w:cs="Times New Roman"/>
          <w:b/>
          <w:bCs/>
          <w:i/>
          <w:iCs/>
          <w:sz w:val="24"/>
          <w:szCs w:val="24"/>
        </w:rPr>
        <w:t>ir nurodo priežastis, dėl kurių PVM nemoka</w:t>
      </w:r>
      <w:r w:rsidR="004C0E11">
        <w:rPr>
          <w:rFonts w:ascii="Times New Roman" w:eastAsia="Times New Roman" w:hAnsi="Times New Roman" w:cs="Times New Roman"/>
          <w:b/>
          <w:bCs/>
          <w:i/>
          <w:iCs/>
          <w:sz w:val="24"/>
          <w:szCs w:val="24"/>
        </w:rPr>
        <w:t>________________________________________</w:t>
      </w:r>
      <w:r w:rsidRPr="001D2708">
        <w:rPr>
          <w:rFonts w:ascii="Times New Roman" w:eastAsia="Times New Roman" w:hAnsi="Times New Roman" w:cs="Times New Roman"/>
          <w:b/>
          <w:bCs/>
          <w:i/>
          <w:iCs/>
          <w:sz w:val="24"/>
          <w:szCs w:val="24"/>
        </w:rPr>
        <w:t>;</w:t>
      </w:r>
    </w:p>
    <w:p w14:paraId="1EF0BC52" w14:textId="77777777" w:rsidR="001D2708" w:rsidRPr="001D2708" w:rsidRDefault="001D2708" w:rsidP="001D2708">
      <w:pPr>
        <w:spacing w:after="0" w:line="240" w:lineRule="auto"/>
        <w:jc w:val="both"/>
        <w:rPr>
          <w:rFonts w:ascii="Times New Roman" w:eastAsia="Times New Roman" w:hAnsi="Times New Roman" w:cs="Times New Roman"/>
          <w:i/>
          <w:iCs/>
          <w:sz w:val="24"/>
          <w:szCs w:val="24"/>
        </w:rPr>
      </w:pPr>
      <w:r w:rsidRPr="001D2708">
        <w:rPr>
          <w:rFonts w:ascii="Times New Roman" w:eastAsia="Times New Roman" w:hAnsi="Times New Roman" w:cs="Times New Roman"/>
          <w:i/>
          <w:iCs/>
          <w:sz w:val="24"/>
          <w:szCs w:val="24"/>
        </w:rPr>
        <w:t>- bendra pasiūlymo kaina bus naudojama pasiūlymų vertinimui, pasiūlymų eilei ir laimėtojui nustatyti.</w:t>
      </w:r>
    </w:p>
    <w:p w14:paraId="15AE9B9C" w14:textId="77777777" w:rsidR="001D2708" w:rsidRPr="001D2708" w:rsidRDefault="001D2708" w:rsidP="001D2708">
      <w:pPr>
        <w:spacing w:after="0" w:line="240" w:lineRule="auto"/>
        <w:ind w:left="142" w:firstLine="567"/>
        <w:jc w:val="both"/>
        <w:rPr>
          <w:rFonts w:ascii="Times New Roman" w:hAnsi="Times New Roman" w:cs="Times New Roman"/>
          <w:i/>
          <w:iCs/>
          <w:sz w:val="24"/>
          <w:szCs w:val="24"/>
        </w:rPr>
      </w:pPr>
    </w:p>
    <w:p w14:paraId="2EAC8890" w14:textId="77777777" w:rsidR="004816CD" w:rsidRPr="00263DF7" w:rsidRDefault="004816CD" w:rsidP="00EB0636">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7EA6975" w14:textId="094EBB48" w:rsidR="00533616" w:rsidRPr="00263DF7" w:rsidRDefault="004816CD" w:rsidP="00806FEE">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Siūlomos paslaugos visiškai atitinka pirkimo dokumentuose nurodytus reikalavimus.</w:t>
      </w:r>
    </w:p>
    <w:p w14:paraId="4950D8A1" w14:textId="321CDA2B"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614"/>
      </w:tblGrid>
      <w:tr w:rsidR="004816CD" w:rsidRPr="00263DF7" w14:paraId="28925B4C" w14:textId="77777777" w:rsidTr="00994D99">
        <w:tc>
          <w:tcPr>
            <w:tcW w:w="709" w:type="dxa"/>
            <w:tcBorders>
              <w:top w:val="single" w:sz="4" w:space="0" w:color="auto"/>
              <w:left w:val="single" w:sz="4" w:space="0" w:color="auto"/>
              <w:bottom w:val="single" w:sz="4" w:space="0" w:color="auto"/>
              <w:right w:val="single" w:sz="4" w:space="0" w:color="auto"/>
            </w:tcBorders>
            <w:shd w:val="clear" w:color="auto" w:fill="auto"/>
          </w:tcPr>
          <w:p w14:paraId="3D9373D4" w14:textId="0207C49B"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1A3483" w:rsidRPr="00263DF7">
              <w:rPr>
                <w:rFonts w:ascii="Times New Roman" w:hAnsi="Times New Roman" w:cs="Times New Roman"/>
                <w:b/>
                <w:sz w:val="24"/>
                <w:szCs w:val="24"/>
              </w:rPr>
              <w:t xml:space="preserve"> </w:t>
            </w:r>
            <w:r w:rsidRPr="00263DF7">
              <w:rPr>
                <w:rFonts w:ascii="Times New Roman" w:hAnsi="Times New Roman" w:cs="Times New Roman"/>
                <w:b/>
                <w:sz w:val="24"/>
                <w:szCs w:val="24"/>
              </w:rPr>
              <w:t>Nr.</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5CCF4F99"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Pateiktų dokumentų pavadinimas</w:t>
            </w:r>
          </w:p>
        </w:tc>
        <w:tc>
          <w:tcPr>
            <w:tcW w:w="2614" w:type="dxa"/>
            <w:tcBorders>
              <w:top w:val="single" w:sz="4" w:space="0" w:color="auto"/>
              <w:left w:val="single" w:sz="4" w:space="0" w:color="auto"/>
              <w:bottom w:val="single" w:sz="4" w:space="0" w:color="auto"/>
              <w:right w:val="single" w:sz="4" w:space="0" w:color="auto"/>
            </w:tcBorders>
            <w:shd w:val="clear" w:color="auto" w:fill="auto"/>
          </w:tcPr>
          <w:p w14:paraId="182D9AA5"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Dokumento puslapių skaičius</w:t>
            </w:r>
          </w:p>
        </w:tc>
      </w:tr>
      <w:tr w:rsidR="004816CD" w:rsidRPr="00263DF7" w14:paraId="6289FCC2" w14:textId="77777777" w:rsidTr="00994D99">
        <w:tc>
          <w:tcPr>
            <w:tcW w:w="709" w:type="dxa"/>
            <w:tcBorders>
              <w:top w:val="single" w:sz="4" w:space="0" w:color="auto"/>
              <w:left w:val="single" w:sz="4" w:space="0" w:color="auto"/>
              <w:bottom w:val="single" w:sz="4" w:space="0" w:color="auto"/>
              <w:right w:val="single" w:sz="4" w:space="0" w:color="auto"/>
            </w:tcBorders>
            <w:shd w:val="clear" w:color="auto" w:fill="auto"/>
          </w:tcPr>
          <w:p w14:paraId="11C544A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57E7B6E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14:paraId="6F60758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7D8AFE9" w14:textId="77777777" w:rsidTr="00994D99">
        <w:tc>
          <w:tcPr>
            <w:tcW w:w="709" w:type="dxa"/>
            <w:tcBorders>
              <w:top w:val="single" w:sz="4" w:space="0" w:color="auto"/>
              <w:left w:val="single" w:sz="4" w:space="0" w:color="auto"/>
              <w:bottom w:val="single" w:sz="4" w:space="0" w:color="auto"/>
              <w:right w:val="single" w:sz="4" w:space="0" w:color="auto"/>
            </w:tcBorders>
            <w:shd w:val="clear" w:color="auto" w:fill="auto"/>
          </w:tcPr>
          <w:p w14:paraId="62B27F3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74C70132" w14:textId="77777777" w:rsidR="004816CD" w:rsidRPr="00263DF7" w:rsidRDefault="004816CD" w:rsidP="00EB0636">
            <w:pPr>
              <w:pStyle w:val="Antrats"/>
              <w:tabs>
                <w:tab w:val="left" w:pos="567"/>
                <w:tab w:val="left" w:pos="720"/>
              </w:tabs>
              <w:spacing w:after="0" w:line="240" w:lineRule="auto"/>
              <w:rPr>
                <w:rFonts w:ascii="Times New Roman" w:hAnsi="Times New Roman" w:cs="Times New Roman"/>
                <w:sz w:val="24"/>
                <w:szCs w:val="24"/>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14:paraId="1185DF6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564590CC"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lastRenderedPageBreak/>
        <w:t>Informacija apie kiekvieno tiekėjų grupės partnerio savo jėgomis numatomų teikti paslaugų dalies vertę (pildoma, kai pasiūlymą pateikia tiekėjų grupė)</w:t>
      </w:r>
      <w:r w:rsidR="00994D99">
        <w:rPr>
          <w:rFonts w:ascii="Times New Roman" w:eastAsia="Calibri" w:hAnsi="Times New Roman" w:cs="Times New Roman"/>
          <w:sz w:val="24"/>
          <w:szCs w:val="24"/>
        </w:rPr>
        <w:t>*</w:t>
      </w:r>
      <w:r w:rsidRPr="00263DF7">
        <w:rPr>
          <w:rFonts w:ascii="Times New Roman" w:eastAsia="Calibri" w:hAnsi="Times New Roman" w:cs="Times New Roman"/>
          <w:sz w:val="24"/>
          <w:szCs w:val="24"/>
        </w:rPr>
        <w:t>:</w:t>
      </w:r>
    </w:p>
    <w:p w14:paraId="0B9DC927" w14:textId="07D4C9CF"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819"/>
      </w:tblGrid>
      <w:tr w:rsidR="004816CD" w:rsidRPr="00263DF7" w14:paraId="78A7308B" w14:textId="77777777" w:rsidTr="00994D99">
        <w:tc>
          <w:tcPr>
            <w:tcW w:w="675" w:type="dxa"/>
            <w:vMerge w:val="restart"/>
            <w:tcMar>
              <w:top w:w="0" w:type="dxa"/>
              <w:left w:w="108" w:type="dxa"/>
              <w:bottom w:w="0" w:type="dxa"/>
              <w:right w:w="108" w:type="dxa"/>
            </w:tcMar>
            <w:vAlign w:val="center"/>
            <w:hideMark/>
          </w:tcPr>
          <w:p w14:paraId="1DD8F692"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pavadinimas</w:t>
            </w:r>
          </w:p>
        </w:tc>
        <w:tc>
          <w:tcPr>
            <w:tcW w:w="3260" w:type="dxa"/>
            <w:vMerge w:val="restart"/>
            <w:tcMar>
              <w:top w:w="0" w:type="dxa"/>
              <w:left w:w="108" w:type="dxa"/>
              <w:bottom w:w="0" w:type="dxa"/>
              <w:right w:w="108" w:type="dxa"/>
            </w:tcMar>
            <w:vAlign w:val="center"/>
            <w:hideMark/>
          </w:tcPr>
          <w:p w14:paraId="42BE9FA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573" w:type="dxa"/>
            <w:gridSpan w:val="2"/>
            <w:tcMar>
              <w:top w:w="0" w:type="dxa"/>
              <w:left w:w="108" w:type="dxa"/>
              <w:bottom w:w="0" w:type="dxa"/>
              <w:right w:w="108" w:type="dxa"/>
            </w:tcMar>
            <w:vAlign w:val="center"/>
            <w:hideMark/>
          </w:tcPr>
          <w:p w14:paraId="2600681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paslaugų dalies vertė pasiūlymo kainoje</w:t>
            </w:r>
          </w:p>
        </w:tc>
      </w:tr>
      <w:tr w:rsidR="004816CD" w:rsidRPr="00263DF7" w14:paraId="55AB02D0" w14:textId="77777777" w:rsidTr="00994D99">
        <w:tc>
          <w:tcPr>
            <w:tcW w:w="0" w:type="auto"/>
            <w:vMerge/>
            <w:vAlign w:val="center"/>
            <w:hideMark/>
          </w:tcPr>
          <w:p w14:paraId="40FE490B"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76451145"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52B481F2"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1754" w:type="dxa"/>
            <w:tcMar>
              <w:top w:w="0" w:type="dxa"/>
              <w:left w:w="108" w:type="dxa"/>
              <w:bottom w:w="0" w:type="dxa"/>
              <w:right w:w="108" w:type="dxa"/>
            </w:tcMar>
            <w:hideMark/>
          </w:tcPr>
          <w:p w14:paraId="71EA00B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819" w:type="dxa"/>
            <w:tcMar>
              <w:top w:w="0" w:type="dxa"/>
              <w:left w:w="108" w:type="dxa"/>
              <w:bottom w:w="0" w:type="dxa"/>
              <w:right w:w="108" w:type="dxa"/>
            </w:tcMar>
            <w:hideMark/>
          </w:tcPr>
          <w:p w14:paraId="392B8571"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1D0EA017" w14:textId="77777777" w:rsidTr="00994D99">
        <w:tc>
          <w:tcPr>
            <w:tcW w:w="675" w:type="dxa"/>
            <w:tcMar>
              <w:top w:w="0" w:type="dxa"/>
              <w:left w:w="108" w:type="dxa"/>
              <w:bottom w:w="0" w:type="dxa"/>
              <w:right w:w="108" w:type="dxa"/>
            </w:tcMar>
          </w:tcPr>
          <w:p w14:paraId="1C97B95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03ADCE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3DDA5E9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7D6C102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819" w:type="dxa"/>
            <w:tcMar>
              <w:top w:w="0" w:type="dxa"/>
              <w:left w:w="108" w:type="dxa"/>
              <w:bottom w:w="0" w:type="dxa"/>
              <w:right w:w="108" w:type="dxa"/>
            </w:tcMar>
          </w:tcPr>
          <w:p w14:paraId="35B5DDE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1C5437DA" w14:textId="77777777" w:rsidTr="00994D99">
        <w:tc>
          <w:tcPr>
            <w:tcW w:w="675" w:type="dxa"/>
            <w:tcMar>
              <w:top w:w="0" w:type="dxa"/>
              <w:left w:w="108" w:type="dxa"/>
              <w:bottom w:w="0" w:type="dxa"/>
              <w:right w:w="108" w:type="dxa"/>
            </w:tcMar>
          </w:tcPr>
          <w:p w14:paraId="55205C8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558AC6D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47FBF6F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283EEE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819" w:type="dxa"/>
            <w:tcMar>
              <w:top w:w="0" w:type="dxa"/>
              <w:left w:w="108" w:type="dxa"/>
              <w:bottom w:w="0" w:type="dxa"/>
              <w:right w:w="108" w:type="dxa"/>
            </w:tcMar>
          </w:tcPr>
          <w:p w14:paraId="1144ED6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2664E9BB" w14:textId="77777777" w:rsidTr="00994D99">
        <w:tc>
          <w:tcPr>
            <w:tcW w:w="6345" w:type="dxa"/>
            <w:gridSpan w:val="3"/>
            <w:tcMar>
              <w:top w:w="0" w:type="dxa"/>
              <w:left w:w="108" w:type="dxa"/>
              <w:bottom w:w="0" w:type="dxa"/>
              <w:right w:w="108" w:type="dxa"/>
            </w:tcMar>
            <w:hideMark/>
          </w:tcPr>
          <w:p w14:paraId="65EF58D8"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1754" w:type="dxa"/>
            <w:tcMar>
              <w:top w:w="0" w:type="dxa"/>
              <w:left w:w="108" w:type="dxa"/>
              <w:bottom w:w="0" w:type="dxa"/>
              <w:right w:w="108" w:type="dxa"/>
            </w:tcMar>
          </w:tcPr>
          <w:p w14:paraId="2A304E95"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819" w:type="dxa"/>
            <w:tcMar>
              <w:top w:w="0" w:type="dxa"/>
              <w:left w:w="108" w:type="dxa"/>
              <w:bottom w:w="0" w:type="dxa"/>
              <w:right w:w="108" w:type="dxa"/>
            </w:tcMar>
          </w:tcPr>
          <w:p w14:paraId="1A43642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45D0D2CD" w:rsidR="004816CD"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r w:rsidR="00994D99">
        <w:rPr>
          <w:rFonts w:ascii="Times New Roman" w:eastAsia="Calibri" w:hAnsi="Times New Roman" w:cs="Times New Roman"/>
          <w:sz w:val="24"/>
          <w:szCs w:val="24"/>
        </w:rPr>
        <w:t>*</w:t>
      </w:r>
      <w:r w:rsidRPr="00263DF7">
        <w:rPr>
          <w:rFonts w:ascii="Times New Roman" w:eastAsia="Calibri" w:hAnsi="Times New Roman" w:cs="Times New Roman"/>
          <w:sz w:val="24"/>
          <w:szCs w:val="24"/>
        </w:rPr>
        <w:t>:</w:t>
      </w:r>
    </w:p>
    <w:p w14:paraId="54389724" w14:textId="77777777" w:rsidR="00994D99" w:rsidRPr="00263DF7" w:rsidRDefault="00994D99"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4"/>
        <w:gridCol w:w="2262"/>
        <w:gridCol w:w="2931"/>
        <w:gridCol w:w="1883"/>
        <w:gridCol w:w="1372"/>
      </w:tblGrid>
      <w:tr w:rsidR="004816CD" w:rsidRPr="00263DF7" w14:paraId="4F1EED35" w14:textId="77777777" w:rsidTr="00E44611">
        <w:tc>
          <w:tcPr>
            <w:tcW w:w="669" w:type="dxa"/>
            <w:vMerge w:val="restart"/>
            <w:tcMar>
              <w:top w:w="0" w:type="dxa"/>
              <w:left w:w="108" w:type="dxa"/>
              <w:bottom w:w="0" w:type="dxa"/>
              <w:right w:w="108" w:type="dxa"/>
            </w:tcMar>
            <w:vAlign w:val="center"/>
            <w:hideMark/>
          </w:tcPr>
          <w:p w14:paraId="132132B2" w14:textId="77777777" w:rsidR="00994D99" w:rsidRDefault="00994D99" w:rsidP="00EB0636">
            <w:pPr>
              <w:tabs>
                <w:tab w:val="left" w:pos="567"/>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75864857" w14:textId="27055882"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536" w:type="dxa"/>
            <w:gridSpan w:val="2"/>
            <w:tcMar>
              <w:top w:w="0" w:type="dxa"/>
              <w:left w:w="108" w:type="dxa"/>
              <w:bottom w:w="0" w:type="dxa"/>
              <w:right w:w="108" w:type="dxa"/>
            </w:tcMar>
            <w:vAlign w:val="center"/>
            <w:hideMark/>
          </w:tcPr>
          <w:p w14:paraId="6E30544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Pirkimo sutarties dalis pasiūlymo kainoje, kuriai ketinama pasitelkti ūkio subjektus/ subtiekėjus</w:t>
            </w:r>
          </w:p>
        </w:tc>
      </w:tr>
      <w:tr w:rsidR="004816CD" w:rsidRPr="00263DF7" w14:paraId="1E1599FE" w14:textId="77777777" w:rsidTr="00E44611">
        <w:tc>
          <w:tcPr>
            <w:tcW w:w="0" w:type="auto"/>
            <w:vMerge/>
            <w:vAlign w:val="center"/>
            <w:hideMark/>
          </w:tcPr>
          <w:p w14:paraId="707EDEF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4E3DC72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330F3B4E"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2064" w:type="dxa"/>
            <w:tcMar>
              <w:top w:w="0" w:type="dxa"/>
              <w:left w:w="108" w:type="dxa"/>
              <w:bottom w:w="0" w:type="dxa"/>
              <w:right w:w="108" w:type="dxa"/>
            </w:tcMar>
            <w:vAlign w:val="center"/>
            <w:hideMark/>
          </w:tcPr>
          <w:p w14:paraId="6A62E205"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472" w:type="dxa"/>
            <w:tcMar>
              <w:top w:w="0" w:type="dxa"/>
              <w:left w:w="108" w:type="dxa"/>
              <w:bottom w:w="0" w:type="dxa"/>
              <w:right w:w="108" w:type="dxa"/>
            </w:tcMar>
            <w:vAlign w:val="center"/>
            <w:hideMark/>
          </w:tcPr>
          <w:p w14:paraId="6E85CCFB"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3D94B1D4" w14:textId="77777777" w:rsidTr="00E44611">
        <w:tc>
          <w:tcPr>
            <w:tcW w:w="9747" w:type="dxa"/>
            <w:gridSpan w:val="5"/>
            <w:tcMar>
              <w:top w:w="0" w:type="dxa"/>
              <w:left w:w="108" w:type="dxa"/>
              <w:bottom w:w="0" w:type="dxa"/>
              <w:right w:w="108" w:type="dxa"/>
            </w:tcMar>
            <w:hideMark/>
          </w:tcPr>
          <w:p w14:paraId="1E18EEFA"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Subtiekėjai, kurie bus pasitelkti vykdant pirkimo sutartį ir kurių pajėgumais nesiremiama įrodinėjant kvalifikacijos atitiktį</w:t>
            </w:r>
          </w:p>
        </w:tc>
      </w:tr>
      <w:tr w:rsidR="004816CD" w:rsidRPr="00263DF7" w14:paraId="4A0813CF" w14:textId="77777777" w:rsidTr="00E44611">
        <w:tc>
          <w:tcPr>
            <w:tcW w:w="669" w:type="dxa"/>
            <w:tcMar>
              <w:top w:w="0" w:type="dxa"/>
              <w:left w:w="108" w:type="dxa"/>
              <w:bottom w:w="0" w:type="dxa"/>
              <w:right w:w="108" w:type="dxa"/>
            </w:tcMar>
          </w:tcPr>
          <w:p w14:paraId="0C76F7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AEF4EF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9B50C8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1AE9D1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72CD537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4710522F" w14:textId="77777777" w:rsidTr="00E44611">
        <w:tc>
          <w:tcPr>
            <w:tcW w:w="669" w:type="dxa"/>
            <w:tcMar>
              <w:top w:w="0" w:type="dxa"/>
              <w:left w:w="108" w:type="dxa"/>
              <w:bottom w:w="0" w:type="dxa"/>
              <w:right w:w="108" w:type="dxa"/>
            </w:tcMar>
          </w:tcPr>
          <w:p w14:paraId="32ECD7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31CA0C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C510AE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C1CD9A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9D68DF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73DF77C1" w14:textId="77777777" w:rsidTr="00E44611">
        <w:tc>
          <w:tcPr>
            <w:tcW w:w="6211" w:type="dxa"/>
            <w:gridSpan w:val="3"/>
            <w:tcMar>
              <w:top w:w="0" w:type="dxa"/>
              <w:left w:w="108" w:type="dxa"/>
              <w:bottom w:w="0" w:type="dxa"/>
              <w:right w:w="108" w:type="dxa"/>
            </w:tcMar>
            <w:hideMark/>
          </w:tcPr>
          <w:p w14:paraId="582DA3AC"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69ECEC14"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129990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0392FD3" w14:textId="1CABAE52" w:rsidR="00994D99" w:rsidRPr="00994D99" w:rsidRDefault="00994D99" w:rsidP="00EB0636">
      <w:pPr>
        <w:tabs>
          <w:tab w:val="left" w:pos="567"/>
        </w:tabs>
        <w:spacing w:after="0" w:line="240" w:lineRule="auto"/>
        <w:ind w:firstLine="567"/>
        <w:jc w:val="both"/>
        <w:rPr>
          <w:rFonts w:ascii="Times New Roman" w:eastAsia="Calibri" w:hAnsi="Times New Roman" w:cs="Times New Roman"/>
          <w:b/>
          <w:bCs/>
          <w:i/>
          <w:iCs/>
          <w:sz w:val="22"/>
          <w:szCs w:val="22"/>
        </w:rPr>
      </w:pPr>
      <w:r>
        <w:rPr>
          <w:rFonts w:ascii="Times New Roman" w:eastAsia="Calibri" w:hAnsi="Times New Roman" w:cs="Times New Roman"/>
          <w:b/>
          <w:bCs/>
          <w:i/>
          <w:iCs/>
          <w:sz w:val="22"/>
          <w:szCs w:val="22"/>
        </w:rPr>
        <w:t>*</w:t>
      </w:r>
      <w:r w:rsidR="004816CD" w:rsidRPr="00994D99">
        <w:rPr>
          <w:rFonts w:ascii="Times New Roman" w:eastAsia="Calibri" w:hAnsi="Times New Roman" w:cs="Times New Roman"/>
          <w:b/>
          <w:bCs/>
          <w:i/>
          <w:iCs/>
          <w:sz w:val="22"/>
          <w:szCs w:val="22"/>
        </w:rPr>
        <w:t>Pastab</w:t>
      </w:r>
      <w:r w:rsidRPr="00994D99">
        <w:rPr>
          <w:rFonts w:ascii="Times New Roman" w:eastAsia="Calibri" w:hAnsi="Times New Roman" w:cs="Times New Roman"/>
          <w:b/>
          <w:bCs/>
          <w:i/>
          <w:iCs/>
          <w:sz w:val="22"/>
          <w:szCs w:val="22"/>
        </w:rPr>
        <w:t>os:</w:t>
      </w:r>
    </w:p>
    <w:p w14:paraId="6D3B87BE" w14:textId="2CEC67C1" w:rsidR="004816CD" w:rsidRPr="00994D99" w:rsidRDefault="00994D99" w:rsidP="00EB0636">
      <w:pPr>
        <w:tabs>
          <w:tab w:val="left" w:pos="567"/>
        </w:tabs>
        <w:spacing w:after="0" w:line="240" w:lineRule="auto"/>
        <w:ind w:firstLine="567"/>
        <w:jc w:val="both"/>
        <w:rPr>
          <w:rFonts w:ascii="Times New Roman" w:eastAsia="Calibri" w:hAnsi="Times New Roman" w:cs="Times New Roman"/>
          <w:i/>
          <w:iCs/>
          <w:sz w:val="22"/>
          <w:szCs w:val="22"/>
        </w:rPr>
      </w:pPr>
      <w:r w:rsidRPr="00994D99">
        <w:rPr>
          <w:rFonts w:ascii="Times New Roman" w:eastAsia="Calibri" w:hAnsi="Times New Roman" w:cs="Times New Roman"/>
          <w:b/>
          <w:bCs/>
          <w:i/>
          <w:iCs/>
          <w:sz w:val="22"/>
          <w:szCs w:val="22"/>
        </w:rPr>
        <w:t>-</w:t>
      </w:r>
      <w:r w:rsidR="004816CD" w:rsidRPr="00994D99">
        <w:rPr>
          <w:rFonts w:ascii="Times New Roman" w:eastAsia="Calibri" w:hAnsi="Times New Roman" w:cs="Times New Roman"/>
          <w:b/>
          <w:bCs/>
          <w:i/>
          <w:iCs/>
          <w:sz w:val="22"/>
          <w:szCs w:val="22"/>
        </w:rPr>
        <w:t xml:space="preserve"> </w:t>
      </w:r>
      <w:r w:rsidR="004816CD" w:rsidRPr="00994D99">
        <w:rPr>
          <w:rFonts w:ascii="Times New Roman" w:eastAsia="Calibri" w:hAnsi="Times New Roman" w:cs="Times New Roman"/>
          <w:i/>
          <w:iCs/>
          <w:sz w:val="22"/>
          <w:szCs w:val="22"/>
        </w:rPr>
        <w:t>Tiekėjo (tiekėjų grupės partnerių) ir subtiekėjų bendra numatomų suteikti paslaugų</w:t>
      </w:r>
      <w:r w:rsidR="00500E3F" w:rsidRPr="00994D99">
        <w:rPr>
          <w:rFonts w:ascii="Times New Roman" w:eastAsia="Calibri" w:hAnsi="Times New Roman" w:cs="Times New Roman"/>
          <w:i/>
          <w:iCs/>
          <w:sz w:val="22"/>
          <w:szCs w:val="22"/>
        </w:rPr>
        <w:t xml:space="preserve"> </w:t>
      </w:r>
      <w:r w:rsidR="004816CD" w:rsidRPr="00994D99">
        <w:rPr>
          <w:rFonts w:ascii="Times New Roman" w:eastAsia="Calibri" w:hAnsi="Times New Roman" w:cs="Times New Roman"/>
          <w:i/>
          <w:iCs/>
          <w:sz w:val="22"/>
          <w:szCs w:val="22"/>
        </w:rPr>
        <w:t>vertė turi atitikti bendrą pasiūlymo sumą EUR su PVM.</w:t>
      </w:r>
    </w:p>
    <w:p w14:paraId="4E58D958" w14:textId="3220516D" w:rsidR="00994D99" w:rsidRPr="00994D99" w:rsidRDefault="00994D99" w:rsidP="00EB0636">
      <w:pPr>
        <w:tabs>
          <w:tab w:val="left" w:pos="567"/>
        </w:tabs>
        <w:spacing w:after="0" w:line="240" w:lineRule="auto"/>
        <w:ind w:firstLine="567"/>
        <w:jc w:val="both"/>
        <w:rPr>
          <w:rFonts w:ascii="Times New Roman" w:eastAsia="Calibri" w:hAnsi="Times New Roman" w:cs="Times New Roman"/>
          <w:i/>
          <w:iCs/>
          <w:sz w:val="22"/>
          <w:szCs w:val="22"/>
        </w:rPr>
      </w:pPr>
      <w:r w:rsidRPr="00994D99">
        <w:rPr>
          <w:rFonts w:ascii="Times New Roman" w:eastAsia="Calibri" w:hAnsi="Times New Roman" w:cs="Times New Roman"/>
          <w:i/>
          <w:iCs/>
          <w:sz w:val="22"/>
          <w:szCs w:val="22"/>
        </w:rPr>
        <w:t>- Jei pirkimas skaidomas į dalis, lentelė 1 ir lentelė 2 pildomos kiekvienai daliai atskira</w:t>
      </w:r>
      <w:r>
        <w:rPr>
          <w:rFonts w:ascii="Times New Roman" w:eastAsia="Calibri" w:hAnsi="Times New Roman" w:cs="Times New Roman"/>
          <w:i/>
          <w:iCs/>
          <w:sz w:val="22"/>
          <w:szCs w:val="22"/>
        </w:rPr>
        <w:t>i.</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10C0D408" w14:textId="7733E380"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kvazisubtiekėjus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r w:rsidR="00994D99">
        <w:rPr>
          <w:rFonts w:ascii="Times New Roman" w:eastAsia="Calibri" w:hAnsi="Times New Roman" w:cs="Times New Roman"/>
          <w:sz w:val="24"/>
          <w:szCs w:val="24"/>
        </w:rPr>
        <w:t>*</w:t>
      </w:r>
      <w:r w:rsidRPr="00263DF7">
        <w:rPr>
          <w:rFonts w:ascii="Times New Roman" w:eastAsia="Calibri" w:hAnsi="Times New Roman" w:cs="Times New Roman"/>
          <w:sz w:val="24"/>
          <w:szCs w:val="24"/>
        </w:rPr>
        <w:t>:</w:t>
      </w:r>
    </w:p>
    <w:p w14:paraId="595EB4A0"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263DF7" w14:paraId="331773BC" w14:textId="77777777" w:rsidTr="00E44611">
        <w:tc>
          <w:tcPr>
            <w:tcW w:w="675" w:type="dxa"/>
            <w:tcMar>
              <w:top w:w="0" w:type="dxa"/>
              <w:left w:w="108" w:type="dxa"/>
              <w:bottom w:w="0" w:type="dxa"/>
              <w:right w:w="108" w:type="dxa"/>
            </w:tcMar>
            <w:hideMark/>
          </w:tcPr>
          <w:p w14:paraId="5092E01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835" w:type="dxa"/>
            <w:tcMar>
              <w:top w:w="0" w:type="dxa"/>
              <w:left w:w="108" w:type="dxa"/>
              <w:bottom w:w="0" w:type="dxa"/>
              <w:right w:w="108" w:type="dxa"/>
            </w:tcMar>
            <w:hideMark/>
          </w:tcPr>
          <w:p w14:paraId="2DACB4F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Vardas ir pavardė</w:t>
            </w:r>
          </w:p>
        </w:tc>
        <w:tc>
          <w:tcPr>
            <w:tcW w:w="6344" w:type="dxa"/>
            <w:tcMar>
              <w:top w:w="0" w:type="dxa"/>
              <w:left w:w="108" w:type="dxa"/>
              <w:bottom w:w="0" w:type="dxa"/>
              <w:right w:w="108" w:type="dxa"/>
            </w:tcMar>
            <w:hideMark/>
          </w:tcPr>
          <w:p w14:paraId="55A842C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Įsipareigojimų dalis (nurodant konkrečius pagal Pirkimo sutartį prisiimamus įsipareigojimus)</w:t>
            </w:r>
          </w:p>
        </w:tc>
      </w:tr>
      <w:tr w:rsidR="004816CD" w:rsidRPr="00263DF7" w14:paraId="03EE1AFC" w14:textId="77777777" w:rsidTr="00E44611">
        <w:tc>
          <w:tcPr>
            <w:tcW w:w="675" w:type="dxa"/>
            <w:tcMar>
              <w:top w:w="0" w:type="dxa"/>
              <w:left w:w="108" w:type="dxa"/>
              <w:bottom w:w="0" w:type="dxa"/>
              <w:right w:w="108" w:type="dxa"/>
            </w:tcMar>
          </w:tcPr>
          <w:p w14:paraId="25BFD528"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4B611B8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676AB6A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2F07150D" w14:textId="77777777" w:rsidTr="00E44611">
        <w:tc>
          <w:tcPr>
            <w:tcW w:w="675" w:type="dxa"/>
            <w:tcMar>
              <w:top w:w="0" w:type="dxa"/>
              <w:left w:w="108" w:type="dxa"/>
              <w:bottom w:w="0" w:type="dxa"/>
              <w:right w:w="108" w:type="dxa"/>
            </w:tcMar>
          </w:tcPr>
          <w:p w14:paraId="608DE1C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3E1A896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1B15D13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3DBF5BCE"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7131BDA2" w14:textId="77777777"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263DF7" w14:paraId="1D3E327E" w14:textId="77777777" w:rsidTr="00500E3F">
        <w:tc>
          <w:tcPr>
            <w:tcW w:w="675" w:type="dxa"/>
            <w:tcMar>
              <w:top w:w="0" w:type="dxa"/>
              <w:left w:w="108" w:type="dxa"/>
              <w:bottom w:w="0" w:type="dxa"/>
              <w:right w:w="108" w:type="dxa"/>
            </w:tcMar>
            <w:hideMark/>
          </w:tcPr>
          <w:p w14:paraId="1C44DADA" w14:textId="03615C63"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Eil. </w:t>
            </w:r>
            <w:r w:rsidR="00500E3F" w:rsidRPr="00263DF7">
              <w:rPr>
                <w:rFonts w:ascii="Times New Roman" w:eastAsia="Calibri" w:hAnsi="Times New Roman" w:cs="Times New Roman"/>
                <w:b/>
                <w:bCs/>
                <w:sz w:val="24"/>
                <w:szCs w:val="24"/>
                <w:lang w:eastAsia="zh-CN"/>
              </w:rPr>
              <w:t>N</w:t>
            </w:r>
            <w:r w:rsidRPr="00263DF7">
              <w:rPr>
                <w:rFonts w:ascii="Times New Roman" w:eastAsia="Calibri" w:hAnsi="Times New Roman" w:cs="Times New Roman"/>
                <w:b/>
                <w:bCs/>
                <w:sz w:val="24"/>
                <w:szCs w:val="24"/>
                <w:lang w:eastAsia="zh-CN"/>
              </w:rPr>
              <w:t>r.</w:t>
            </w:r>
          </w:p>
        </w:tc>
        <w:tc>
          <w:tcPr>
            <w:tcW w:w="3033" w:type="dxa"/>
            <w:tcMar>
              <w:top w:w="0" w:type="dxa"/>
              <w:left w:w="108" w:type="dxa"/>
              <w:bottom w:w="0" w:type="dxa"/>
              <w:right w:w="108" w:type="dxa"/>
            </w:tcMar>
            <w:hideMark/>
          </w:tcPr>
          <w:p w14:paraId="188C9F5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Trečiojo asmens pavadinimas, kodas ir adresas</w:t>
            </w:r>
          </w:p>
        </w:tc>
        <w:tc>
          <w:tcPr>
            <w:tcW w:w="6210" w:type="dxa"/>
            <w:tcMar>
              <w:top w:w="0" w:type="dxa"/>
              <w:left w:w="108" w:type="dxa"/>
              <w:bottom w:w="0" w:type="dxa"/>
              <w:right w:w="108" w:type="dxa"/>
            </w:tcMar>
            <w:hideMark/>
          </w:tcPr>
          <w:p w14:paraId="65CA4EC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Trečiųjų asmenų priemonės</w:t>
            </w:r>
          </w:p>
        </w:tc>
      </w:tr>
      <w:tr w:rsidR="004816CD" w:rsidRPr="00263DF7" w14:paraId="3C5AE730" w14:textId="77777777" w:rsidTr="00500E3F">
        <w:tc>
          <w:tcPr>
            <w:tcW w:w="675" w:type="dxa"/>
            <w:tcMar>
              <w:top w:w="0" w:type="dxa"/>
              <w:left w:w="108" w:type="dxa"/>
              <w:bottom w:w="0" w:type="dxa"/>
              <w:right w:w="108" w:type="dxa"/>
            </w:tcMar>
          </w:tcPr>
          <w:p w14:paraId="7623D6B3"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57F0837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40EF6DFA"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01744D7F" w14:textId="77777777" w:rsidTr="00500E3F">
        <w:tc>
          <w:tcPr>
            <w:tcW w:w="675" w:type="dxa"/>
            <w:tcMar>
              <w:top w:w="0" w:type="dxa"/>
              <w:left w:w="108" w:type="dxa"/>
              <w:bottom w:w="0" w:type="dxa"/>
              <w:right w:w="108" w:type="dxa"/>
            </w:tcMar>
          </w:tcPr>
          <w:p w14:paraId="0663EE5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42BB212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1FF47D3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1C2B8F12" w14:textId="3D58F265" w:rsidR="00510D18" w:rsidRPr="00806FEE" w:rsidRDefault="004816CD" w:rsidP="00806FEE">
      <w:pPr>
        <w:tabs>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Pasiūlymas galioja ne trumpiau nei </w:t>
      </w:r>
      <w:r w:rsidR="00500E3F" w:rsidRPr="00510D18">
        <w:rPr>
          <w:rFonts w:ascii="Times New Roman" w:hAnsi="Times New Roman" w:cs="Times New Roman"/>
          <w:b/>
          <w:bCs/>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13FB4046" w14:textId="410C9E8E" w:rsidR="004816CD" w:rsidRPr="00263DF7" w:rsidRDefault="004816CD" w:rsidP="00EB0636">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lastRenderedPageBreak/>
        <w:t>Ši pasiūlyme nurodyta informacija yra konfidenciali</w:t>
      </w:r>
      <w:r w:rsidRPr="00263DF7">
        <w:rPr>
          <w:rFonts w:ascii="Times New Roman" w:hAnsi="Times New Roman" w:cs="Times New Roman"/>
          <w:sz w:val="24"/>
          <w:szCs w:val="24"/>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263DF7" w14:paraId="146E8FC4" w14:textId="77777777" w:rsidTr="00500E3F">
        <w:trPr>
          <w:trHeight w:val="1008"/>
        </w:trPr>
        <w:tc>
          <w:tcPr>
            <w:tcW w:w="680" w:type="dxa"/>
            <w:vAlign w:val="center"/>
          </w:tcPr>
          <w:p w14:paraId="28DD7C99" w14:textId="35399416"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500E3F" w:rsidRPr="00263DF7">
              <w:rPr>
                <w:rFonts w:ascii="Times New Roman" w:hAnsi="Times New Roman" w:cs="Times New Roman"/>
                <w:b/>
                <w:sz w:val="24"/>
                <w:szCs w:val="24"/>
              </w:rPr>
              <w:t>.</w:t>
            </w:r>
            <w:r w:rsidRPr="00263DF7">
              <w:rPr>
                <w:rFonts w:ascii="Times New Roman" w:hAnsi="Times New Roman" w:cs="Times New Roman"/>
                <w:b/>
                <w:sz w:val="24"/>
                <w:szCs w:val="24"/>
              </w:rPr>
              <w:t xml:space="preserve"> Nr.</w:t>
            </w:r>
          </w:p>
        </w:tc>
        <w:tc>
          <w:tcPr>
            <w:tcW w:w="3768" w:type="dxa"/>
            <w:vAlign w:val="center"/>
          </w:tcPr>
          <w:p w14:paraId="5401B1C7"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Pateikto dokumento pavadinimas (rekomenduojama pavadinime vartoti žodį „Konfidencialu“)</w:t>
            </w:r>
          </w:p>
        </w:tc>
        <w:tc>
          <w:tcPr>
            <w:tcW w:w="5475" w:type="dxa"/>
            <w:vAlign w:val="center"/>
          </w:tcPr>
          <w:p w14:paraId="600E01F9"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 xml:space="preserve">Dokumentas yra įkeltas šioje CVP IS pasiūlymo lango eilutėje („Prisegti dokumentai“ arba </w:t>
            </w:r>
            <w:r w:rsidRPr="00263DF7">
              <w:rPr>
                <w:rFonts w:ascii="Times New Roman" w:hAnsi="Times New Roman" w:cs="Times New Roman"/>
                <w:b/>
                <w:bCs/>
                <w:sz w:val="24"/>
                <w:szCs w:val="24"/>
              </w:rPr>
              <w:t>„Kvalifikaciniai klausimai“ prie atsakymo į klausimą)</w:t>
            </w:r>
          </w:p>
        </w:tc>
      </w:tr>
      <w:tr w:rsidR="004816CD" w:rsidRPr="00263DF7" w14:paraId="6385282E" w14:textId="77777777" w:rsidTr="00500E3F">
        <w:trPr>
          <w:trHeight w:val="266"/>
        </w:trPr>
        <w:tc>
          <w:tcPr>
            <w:tcW w:w="680" w:type="dxa"/>
          </w:tcPr>
          <w:p w14:paraId="708E11AA"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1548A132"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1E5CA726"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r w:rsidR="004816CD" w:rsidRPr="00263DF7" w14:paraId="18EFF031" w14:textId="77777777" w:rsidTr="00500E3F">
        <w:trPr>
          <w:trHeight w:val="266"/>
        </w:trPr>
        <w:tc>
          <w:tcPr>
            <w:tcW w:w="680" w:type="dxa"/>
          </w:tcPr>
          <w:p w14:paraId="06636294"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2DC97087"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23EEBDB1"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bl>
    <w:p w14:paraId="47DE46D1" w14:textId="77777777" w:rsidR="004816CD" w:rsidRPr="00263DF7" w:rsidRDefault="004816CD" w:rsidP="00EB0636">
      <w:pPr>
        <w:tabs>
          <w:tab w:val="left" w:pos="142"/>
          <w:tab w:val="left" w:pos="567"/>
        </w:tabs>
        <w:spacing w:after="0" w:line="240" w:lineRule="auto"/>
        <w:ind w:firstLine="851"/>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F3E9684" w14:textId="2C736BA9" w:rsidR="00533616" w:rsidRPr="00263DF7" w:rsidRDefault="004816CD" w:rsidP="00806FEE">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12E91933" w14:textId="4F472D99" w:rsidR="00806FEE" w:rsidRDefault="004816CD" w:rsidP="00222328">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r w:rsidR="00806FEE">
        <w:rPr>
          <w:rFonts w:ascii="Times New Roman" w:hAnsi="Times New Roman" w:cs="Times New Roman"/>
          <w:sz w:val="24"/>
          <w:szCs w:val="24"/>
        </w:rPr>
        <w:br w:type="page"/>
      </w:r>
    </w:p>
    <w:p w14:paraId="3D8CCDF3" w14:textId="068F791C" w:rsidR="008D704D" w:rsidRPr="00AD0121" w:rsidRDefault="008D704D" w:rsidP="006F0F3C">
      <w:pPr>
        <w:pStyle w:val="Antrat2"/>
        <w:tabs>
          <w:tab w:val="left" w:pos="993"/>
        </w:tabs>
        <w:spacing w:before="0"/>
        <w:ind w:left="5103"/>
        <w:rPr>
          <w:rFonts w:ascii="Times New Roman" w:eastAsia="Calibri" w:hAnsi="Times New Roman" w:cs="Times New Roman"/>
          <w:color w:val="auto"/>
          <w:sz w:val="21"/>
          <w:szCs w:val="21"/>
        </w:rPr>
      </w:pPr>
      <w:bookmarkStart w:id="73" w:name="_Ref39484039"/>
      <w:bookmarkStart w:id="74" w:name="_Ref40278562"/>
      <w:bookmarkStart w:id="75" w:name="_Toc195529103"/>
      <w:r w:rsidRPr="00AD0121">
        <w:rPr>
          <w:rFonts w:ascii="Times New Roman" w:eastAsia="Calibri" w:hAnsi="Times New Roman" w:cs="Times New Roman"/>
          <w:color w:val="auto"/>
          <w:sz w:val="21"/>
          <w:szCs w:val="21"/>
        </w:rPr>
        <w:lastRenderedPageBreak/>
        <w:t xml:space="preserve">Pirkimo sąlygų </w:t>
      </w:r>
      <w:r w:rsidR="00910C39" w:rsidRPr="00AD0121">
        <w:rPr>
          <w:rFonts w:ascii="Times New Roman" w:eastAsia="Calibri" w:hAnsi="Times New Roman" w:cs="Times New Roman"/>
          <w:color w:val="auto"/>
          <w:sz w:val="21"/>
          <w:szCs w:val="21"/>
        </w:rPr>
        <w:t>7</w:t>
      </w:r>
      <w:r w:rsidRPr="00AD0121">
        <w:rPr>
          <w:rFonts w:ascii="Times New Roman" w:eastAsia="Calibri" w:hAnsi="Times New Roman" w:cs="Times New Roman"/>
          <w:color w:val="auto"/>
          <w:sz w:val="21"/>
          <w:szCs w:val="21"/>
        </w:rPr>
        <w:t xml:space="preserve"> priedas „Pasiūlymų vertinimo kriterijai ir sąlygos“</w:t>
      </w:r>
      <w:bookmarkEnd w:id="73"/>
      <w:bookmarkEnd w:id="74"/>
      <w:bookmarkEnd w:id="75"/>
    </w:p>
    <w:p w14:paraId="6A0BFF9D" w14:textId="77777777" w:rsidR="00FE3D7C" w:rsidRPr="00263DF7" w:rsidRDefault="00FE3D7C" w:rsidP="006F0F3C">
      <w:pPr>
        <w:tabs>
          <w:tab w:val="left" w:pos="993"/>
        </w:tabs>
        <w:spacing w:after="0" w:line="240" w:lineRule="auto"/>
        <w:jc w:val="center"/>
        <w:rPr>
          <w:rFonts w:ascii="Times New Roman" w:hAnsi="Times New Roman" w:cs="Times New Roman"/>
          <w:b/>
          <w:szCs w:val="24"/>
        </w:rPr>
      </w:pPr>
    </w:p>
    <w:p w14:paraId="0951F2A2" w14:textId="77777777" w:rsidR="005B1C6F" w:rsidRPr="00263DF7" w:rsidRDefault="005B1C6F" w:rsidP="00415536">
      <w:pPr>
        <w:pStyle w:val="Paantrat"/>
        <w:rPr>
          <w:rFonts w:ascii="Times New Roman" w:hAnsi="Times New Roman" w:cs="Times New Roman"/>
        </w:rPr>
      </w:pPr>
    </w:p>
    <w:p w14:paraId="39EF589F" w14:textId="0B3848EA" w:rsidR="00E54121" w:rsidRPr="00263DF7" w:rsidRDefault="00E54121" w:rsidP="00E54121">
      <w:pPr>
        <w:pStyle w:val="Paantrat"/>
        <w:jc w:val="center"/>
        <w:rPr>
          <w:rFonts w:ascii="Times New Roman" w:hAnsi="Times New Roman" w:cs="Times New Roman"/>
          <w:bCs/>
          <w:smallCaps/>
          <w:sz w:val="22"/>
          <w:szCs w:val="22"/>
        </w:rPr>
      </w:pPr>
      <w:r w:rsidRPr="00263DF7">
        <w:rPr>
          <w:rFonts w:ascii="Times New Roman" w:hAnsi="Times New Roman" w:cs="Times New Roman"/>
        </w:rPr>
        <w:t>PASIŪLYMŲ VERTINIMO KRITERIJAI ir Sąlygos</w:t>
      </w:r>
    </w:p>
    <w:p w14:paraId="5B848528" w14:textId="77777777" w:rsidR="00415536" w:rsidRPr="004C0E11" w:rsidRDefault="00415536" w:rsidP="004C0E11">
      <w:pPr>
        <w:pStyle w:val="Sraopastraipa"/>
        <w:numPr>
          <w:ilvl w:val="0"/>
          <w:numId w:val="36"/>
        </w:numPr>
        <w:tabs>
          <w:tab w:val="left" w:pos="993"/>
        </w:tabs>
        <w:spacing w:after="0" w:line="240" w:lineRule="auto"/>
        <w:ind w:left="0" w:firstLine="709"/>
        <w:jc w:val="both"/>
        <w:outlineLvl w:val="1"/>
        <w:rPr>
          <w:rFonts w:ascii="Times New Roman" w:eastAsia="Times New Roman" w:hAnsi="Times New Roman" w:cs="Times New Roman"/>
          <w:sz w:val="24"/>
          <w:szCs w:val="24"/>
        </w:rPr>
      </w:pPr>
      <w:bookmarkStart w:id="76" w:name="_Toc195527031"/>
      <w:bookmarkStart w:id="77" w:name="_Toc195529104"/>
      <w:r w:rsidRPr="004C0E11">
        <w:rPr>
          <w:rFonts w:ascii="Times New Roman" w:eastAsia="Times New Roman" w:hAnsi="Times New Roman" w:cs="Times New Roman"/>
          <w:color w:val="000000"/>
          <w:sz w:val="24"/>
          <w:szCs w:val="24"/>
        </w:rPr>
        <w:t>Pasiūlymuose nurodytos kainos vertinamos eurais</w:t>
      </w:r>
      <w:r w:rsidRPr="004C0E11">
        <w:rPr>
          <w:rFonts w:ascii="Times New Roman" w:eastAsia="Times New Roman" w:hAnsi="Times New Roman" w:cs="Times New Roman"/>
          <w:sz w:val="24"/>
          <w:szCs w:val="24"/>
        </w:rPr>
        <w:t>.</w:t>
      </w:r>
      <w:bookmarkEnd w:id="76"/>
      <w:bookmarkEnd w:id="77"/>
    </w:p>
    <w:p w14:paraId="587D5E72" w14:textId="4F16454C" w:rsidR="00D73E90" w:rsidRPr="004C0E11" w:rsidRDefault="00415536" w:rsidP="004C0E11">
      <w:pPr>
        <w:pStyle w:val="Sraopastraipa"/>
        <w:numPr>
          <w:ilvl w:val="0"/>
          <w:numId w:val="36"/>
        </w:numPr>
        <w:tabs>
          <w:tab w:val="left" w:pos="993"/>
          <w:tab w:val="num" w:pos="1428"/>
        </w:tabs>
        <w:spacing w:after="0" w:line="240" w:lineRule="auto"/>
        <w:ind w:left="0" w:firstLine="709"/>
        <w:jc w:val="both"/>
        <w:outlineLvl w:val="1"/>
        <w:rPr>
          <w:rFonts w:ascii="Times New Roman" w:eastAsia="Calibri" w:hAnsi="Times New Roman" w:cs="Times New Roman"/>
          <w:sz w:val="24"/>
          <w:szCs w:val="24"/>
        </w:rPr>
      </w:pPr>
      <w:bookmarkStart w:id="78" w:name="_Toc195527032"/>
      <w:bookmarkStart w:id="79" w:name="_Toc195529105"/>
      <w:r w:rsidRPr="004C0E11">
        <w:rPr>
          <w:rFonts w:ascii="Times New Roman" w:eastAsia="Times New Roman" w:hAnsi="Times New Roman" w:cs="Times New Roman"/>
          <w:sz w:val="24"/>
          <w:szCs w:val="24"/>
        </w:rPr>
        <w:t>Perkančioji organizacija ekonomiškai naudingiausią pasiūlymą išrenka pagal kain</w:t>
      </w:r>
      <w:r w:rsidR="00E9352B" w:rsidRPr="004C0E11">
        <w:rPr>
          <w:rFonts w:ascii="Times New Roman" w:eastAsia="Times New Roman" w:hAnsi="Times New Roman" w:cs="Times New Roman"/>
          <w:sz w:val="24"/>
          <w:szCs w:val="24"/>
        </w:rPr>
        <w:t>ą.</w:t>
      </w:r>
      <w:bookmarkStart w:id="80" w:name="_Ref39586171"/>
      <w:bookmarkStart w:id="81" w:name="_Ref39673580"/>
      <w:bookmarkStart w:id="82" w:name="_Ref39674283"/>
      <w:bookmarkEnd w:id="78"/>
      <w:bookmarkEnd w:id="79"/>
    </w:p>
    <w:p w14:paraId="578CF726" w14:textId="77777777" w:rsidR="00D73E90" w:rsidRDefault="00D73E90" w:rsidP="00D73E90">
      <w:pPr>
        <w:jc w:val="center"/>
        <w:rPr>
          <w:rFonts w:ascii="Times New Roman" w:eastAsia="Calibri" w:hAnsi="Times New Roman" w:cs="Times New Roman"/>
        </w:rPr>
      </w:pPr>
    </w:p>
    <w:p w14:paraId="68303C9D" w14:textId="7ED73AF1" w:rsidR="008A3472" w:rsidRDefault="008A3472" w:rsidP="008A3472">
      <w:pPr>
        <w:rPr>
          <w:rFonts w:ascii="Times New Roman" w:eastAsia="Calibri" w:hAnsi="Times New Roman" w:cs="Times New Roman"/>
        </w:rPr>
      </w:pPr>
      <w:r>
        <w:rPr>
          <w:rFonts w:ascii="Times New Roman" w:eastAsia="Calibri" w:hAnsi="Times New Roman" w:cs="Times New Roman"/>
        </w:rPr>
        <w:br w:type="page"/>
      </w:r>
    </w:p>
    <w:p w14:paraId="5B5A81DC" w14:textId="77777777" w:rsidR="00E9352B" w:rsidRDefault="00E9352B" w:rsidP="001114E0">
      <w:pPr>
        <w:keepNext/>
        <w:keepLines/>
        <w:tabs>
          <w:tab w:val="left" w:pos="993"/>
        </w:tabs>
        <w:spacing w:after="0" w:line="240" w:lineRule="auto"/>
        <w:ind w:firstLine="567"/>
        <w:jc w:val="right"/>
        <w:outlineLvl w:val="1"/>
        <w:rPr>
          <w:rFonts w:ascii="Times New Roman" w:eastAsia="Calibri Light" w:hAnsi="Times New Roman" w:cs="Times New Roman"/>
        </w:rPr>
      </w:pPr>
      <w:bookmarkStart w:id="83" w:name="_Toc193109992"/>
      <w:bookmarkStart w:id="84" w:name="_Toc193201922"/>
      <w:bookmarkStart w:id="85" w:name="_Toc195529110"/>
    </w:p>
    <w:p w14:paraId="1354AB85" w14:textId="56CEECAD" w:rsidR="001114E0" w:rsidRPr="001114E0" w:rsidRDefault="001114E0" w:rsidP="001114E0">
      <w:pPr>
        <w:keepNext/>
        <w:keepLines/>
        <w:tabs>
          <w:tab w:val="left" w:pos="993"/>
        </w:tabs>
        <w:spacing w:after="0" w:line="240" w:lineRule="auto"/>
        <w:ind w:firstLine="567"/>
        <w:jc w:val="right"/>
        <w:outlineLvl w:val="1"/>
        <w:rPr>
          <w:rFonts w:ascii="Times New Roman" w:eastAsia="Calibri Light" w:hAnsi="Times New Roman" w:cs="Times New Roman"/>
        </w:rPr>
      </w:pPr>
      <w:r w:rsidRPr="001114E0">
        <w:rPr>
          <w:rFonts w:ascii="Times New Roman" w:eastAsia="Calibri Light" w:hAnsi="Times New Roman" w:cs="Times New Roman"/>
        </w:rPr>
        <w:t>Pirkimo sąlygų 8 priedas „Sutarties projektas“</w:t>
      </w:r>
      <w:bookmarkEnd w:id="83"/>
      <w:bookmarkEnd w:id="84"/>
      <w:bookmarkEnd w:id="85"/>
    </w:p>
    <w:p w14:paraId="3244BA20" w14:textId="77777777" w:rsidR="001114E0" w:rsidRPr="001114E0" w:rsidRDefault="001114E0" w:rsidP="001114E0">
      <w:pPr>
        <w:tabs>
          <w:tab w:val="left" w:pos="993"/>
        </w:tabs>
        <w:spacing w:after="0" w:line="240" w:lineRule="auto"/>
        <w:ind w:firstLine="567"/>
        <w:jc w:val="both"/>
        <w:rPr>
          <w:rFonts w:ascii="Times New Roman" w:eastAsia="Calibri" w:hAnsi="Times New Roman" w:cs="Times New Roman"/>
          <w:kern w:val="2"/>
          <w:sz w:val="24"/>
          <w:szCs w:val="24"/>
          <w:lang w:eastAsia="en-US"/>
          <w14:ligatures w14:val="standardContextual"/>
        </w:rPr>
      </w:pPr>
    </w:p>
    <w:p w14:paraId="11A528EE" w14:textId="77777777" w:rsidR="001114E0" w:rsidRPr="001114E0" w:rsidRDefault="001114E0" w:rsidP="001114E0">
      <w:pPr>
        <w:tabs>
          <w:tab w:val="left" w:pos="993"/>
        </w:tabs>
        <w:spacing w:after="0" w:line="240" w:lineRule="auto"/>
        <w:ind w:firstLine="567"/>
        <w:jc w:val="both"/>
        <w:rPr>
          <w:rFonts w:ascii="Times New Roman" w:eastAsia="Calibri" w:hAnsi="Times New Roman" w:cs="Times New Roman"/>
          <w:i/>
          <w:iCs/>
          <w:kern w:val="2"/>
          <w:sz w:val="24"/>
          <w:szCs w:val="24"/>
          <w:lang w:eastAsia="en-US"/>
          <w14:ligatures w14:val="standardContextual"/>
        </w:rPr>
      </w:pPr>
    </w:p>
    <w:p w14:paraId="081FFAFF" w14:textId="469A135D" w:rsidR="001114E0" w:rsidRPr="00617DEB" w:rsidRDefault="001114E0" w:rsidP="001114E0">
      <w:pPr>
        <w:tabs>
          <w:tab w:val="left" w:pos="993"/>
        </w:tabs>
        <w:spacing w:after="0" w:line="240" w:lineRule="auto"/>
        <w:ind w:firstLine="567"/>
        <w:jc w:val="center"/>
        <w:rPr>
          <w:rFonts w:ascii="Times New Roman" w:eastAsia="Calibri" w:hAnsi="Times New Roman" w:cs="Times New Roman"/>
          <w:smallCaps/>
          <w:kern w:val="2"/>
          <w:sz w:val="28"/>
          <w:szCs w:val="28"/>
          <w:lang w:eastAsia="en-US"/>
          <w14:ligatures w14:val="standardContextual"/>
        </w:rPr>
      </w:pPr>
      <w:r w:rsidRPr="00617DEB">
        <w:rPr>
          <w:rFonts w:ascii="Times New Roman" w:eastAsia="Calibri" w:hAnsi="Times New Roman" w:cs="Times New Roman"/>
          <w:smallCaps/>
          <w:kern w:val="2"/>
          <w:sz w:val="28"/>
          <w:szCs w:val="28"/>
          <w:lang w:eastAsia="en-US"/>
          <w14:ligatures w14:val="standardContextual"/>
        </w:rPr>
        <w:t>SUTARTIES PROJEKTAS</w:t>
      </w:r>
    </w:p>
    <w:p w14:paraId="4DECB585" w14:textId="77777777" w:rsidR="001114E0" w:rsidRPr="001114E0" w:rsidRDefault="001114E0" w:rsidP="001114E0">
      <w:pPr>
        <w:tabs>
          <w:tab w:val="left" w:pos="993"/>
        </w:tabs>
        <w:spacing w:after="0" w:line="240" w:lineRule="auto"/>
        <w:ind w:firstLine="567"/>
        <w:jc w:val="center"/>
        <w:rPr>
          <w:rFonts w:ascii="Times New Roman" w:eastAsia="Calibri" w:hAnsi="Times New Roman" w:cs="Times New Roman"/>
          <w:b/>
          <w:bCs/>
          <w:smallCaps/>
          <w:kern w:val="2"/>
          <w:sz w:val="24"/>
          <w:szCs w:val="24"/>
          <w:lang w:eastAsia="en-US"/>
          <w14:ligatures w14:val="standardContextual"/>
        </w:rPr>
      </w:pPr>
    </w:p>
    <w:p w14:paraId="0CFC8197" w14:textId="77777777" w:rsidR="001114E0" w:rsidRPr="001114E0" w:rsidRDefault="001114E0" w:rsidP="001114E0">
      <w:pPr>
        <w:tabs>
          <w:tab w:val="left" w:pos="993"/>
        </w:tabs>
        <w:spacing w:after="0" w:line="240" w:lineRule="auto"/>
        <w:ind w:firstLine="567"/>
        <w:jc w:val="both"/>
        <w:rPr>
          <w:rFonts w:ascii="Times New Roman" w:eastAsia="Calibri" w:hAnsi="Times New Roman" w:cs="Times New Roman"/>
          <w:kern w:val="2"/>
          <w:sz w:val="24"/>
          <w:szCs w:val="24"/>
          <w:lang w:eastAsia="en-US"/>
          <w14:ligatures w14:val="standardContextual"/>
        </w:rPr>
      </w:pPr>
      <w:r w:rsidRPr="001114E0">
        <w:rPr>
          <w:rFonts w:ascii="Times New Roman" w:eastAsia="Calibri" w:hAnsi="Times New Roman" w:cs="Times New Roman"/>
          <w:kern w:val="2"/>
          <w:sz w:val="24"/>
          <w:szCs w:val="24"/>
          <w:lang w:eastAsia="en-US"/>
          <w14:ligatures w14:val="standardContextual"/>
        </w:rPr>
        <w:t>Pirkimo sutarties projektas pateikiamas atskirais dokumentais (bendrosios ir specialiosios sąlygos).</w:t>
      </w:r>
    </w:p>
    <w:p w14:paraId="7A053851" w14:textId="77777777" w:rsidR="001114E0" w:rsidRDefault="001114E0" w:rsidP="00D73E90">
      <w:pPr>
        <w:jc w:val="center"/>
        <w:rPr>
          <w:rFonts w:ascii="Calibri" w:eastAsia="Calibri" w:hAnsi="Calibri" w:cs="Calibri"/>
          <w:b/>
          <w:bCs/>
          <w:smallCaps/>
        </w:rPr>
      </w:pPr>
    </w:p>
    <w:p w14:paraId="0BB98F9E" w14:textId="77777777" w:rsidR="001114E0" w:rsidRDefault="001114E0" w:rsidP="00D73E90">
      <w:pPr>
        <w:jc w:val="center"/>
        <w:rPr>
          <w:rFonts w:ascii="Calibri" w:eastAsia="Calibri" w:hAnsi="Calibri" w:cs="Calibri"/>
          <w:b/>
          <w:bCs/>
          <w:smallCaps/>
        </w:rPr>
      </w:pPr>
    </w:p>
    <w:p w14:paraId="7ABEF351" w14:textId="0A896310" w:rsidR="001114E0" w:rsidRDefault="00366D7A" w:rsidP="00366D7A">
      <w:pPr>
        <w:rPr>
          <w:rFonts w:ascii="Calibri" w:eastAsia="Calibri" w:hAnsi="Calibri" w:cs="Calibri"/>
          <w:b/>
          <w:bCs/>
          <w:smallCaps/>
        </w:rPr>
      </w:pPr>
      <w:r>
        <w:rPr>
          <w:rFonts w:ascii="Calibri" w:eastAsia="Calibri" w:hAnsi="Calibri" w:cs="Calibri"/>
          <w:b/>
          <w:bCs/>
          <w:smallCaps/>
        </w:rPr>
        <w:br w:type="page"/>
      </w:r>
    </w:p>
    <w:p w14:paraId="51FC3DB2" w14:textId="77777777" w:rsidR="001114E0" w:rsidRDefault="001114E0" w:rsidP="00D73E90">
      <w:pPr>
        <w:jc w:val="center"/>
        <w:rPr>
          <w:rFonts w:ascii="Calibri" w:eastAsia="Calibri" w:hAnsi="Calibri" w:cs="Calibri"/>
          <w:b/>
          <w:bCs/>
          <w:smallCaps/>
        </w:rPr>
      </w:pPr>
    </w:p>
    <w:p w14:paraId="51D0B144" w14:textId="3FD57EDF" w:rsidR="005B1C6F" w:rsidRPr="00820DC7" w:rsidRDefault="00FE3D1F" w:rsidP="00BC337A">
      <w:pPr>
        <w:pStyle w:val="Antrat2"/>
        <w:tabs>
          <w:tab w:val="left" w:pos="993"/>
        </w:tabs>
        <w:spacing w:before="0"/>
        <w:jc w:val="right"/>
        <w:rPr>
          <w:rFonts w:ascii="Times New Roman" w:hAnsi="Times New Roman" w:cs="Times New Roman"/>
          <w:color w:val="auto"/>
          <w:sz w:val="21"/>
          <w:szCs w:val="21"/>
        </w:rPr>
      </w:pPr>
      <w:bookmarkStart w:id="86" w:name="_Toc195529111"/>
      <w:r w:rsidRPr="00820DC7">
        <w:rPr>
          <w:rFonts w:ascii="Times New Roman" w:hAnsi="Times New Roman" w:cs="Times New Roman"/>
          <w:color w:val="auto"/>
          <w:sz w:val="21"/>
          <w:szCs w:val="21"/>
        </w:rPr>
        <w:t xml:space="preserve">Pirkimo sąlygų </w:t>
      </w:r>
      <w:r w:rsidR="00BD336F">
        <w:rPr>
          <w:rFonts w:ascii="Times New Roman" w:hAnsi="Times New Roman" w:cs="Times New Roman"/>
          <w:color w:val="auto"/>
          <w:sz w:val="21"/>
          <w:szCs w:val="21"/>
        </w:rPr>
        <w:t>9</w:t>
      </w:r>
      <w:r w:rsidR="007545D6" w:rsidRPr="00820DC7">
        <w:rPr>
          <w:rFonts w:ascii="Times New Roman" w:hAnsi="Times New Roman" w:cs="Times New Roman"/>
          <w:color w:val="auto"/>
          <w:sz w:val="21"/>
          <w:szCs w:val="21"/>
        </w:rPr>
        <w:t xml:space="preserve"> priedas „</w:t>
      </w:r>
      <w:r w:rsidR="00FF607F" w:rsidRPr="00820DC7">
        <w:rPr>
          <w:rFonts w:ascii="Times New Roman" w:hAnsi="Times New Roman" w:cs="Times New Roman"/>
          <w:color w:val="auto"/>
          <w:sz w:val="21"/>
          <w:szCs w:val="21"/>
        </w:rPr>
        <w:t>Tiekėjo deklaracija</w:t>
      </w:r>
      <w:r w:rsidR="004D3BE3" w:rsidRPr="00820DC7">
        <w:rPr>
          <w:rFonts w:ascii="Times New Roman" w:hAnsi="Times New Roman" w:cs="Times New Roman"/>
          <w:color w:val="auto"/>
          <w:sz w:val="21"/>
          <w:szCs w:val="21"/>
        </w:rPr>
        <w:t xml:space="preserve"> </w:t>
      </w:r>
      <w:r w:rsidR="00B03CE0" w:rsidRPr="00820DC7">
        <w:rPr>
          <w:rFonts w:ascii="Times New Roman" w:hAnsi="Times New Roman" w:cs="Times New Roman"/>
          <w:color w:val="auto"/>
          <w:sz w:val="21"/>
          <w:szCs w:val="21"/>
        </w:rPr>
        <w:t>dėl</w:t>
      </w:r>
      <w:bookmarkEnd w:id="86"/>
      <w:r w:rsidR="00B03CE0" w:rsidRPr="00820DC7">
        <w:rPr>
          <w:rFonts w:ascii="Times New Roman" w:hAnsi="Times New Roman" w:cs="Times New Roman"/>
          <w:color w:val="auto"/>
          <w:sz w:val="21"/>
          <w:szCs w:val="21"/>
        </w:rPr>
        <w:t xml:space="preserve"> </w:t>
      </w:r>
    </w:p>
    <w:p w14:paraId="07E397BF" w14:textId="27D5D81E" w:rsidR="007545D6" w:rsidRPr="00820DC7" w:rsidRDefault="00596C27" w:rsidP="00BC337A">
      <w:pPr>
        <w:pStyle w:val="Antrat2"/>
        <w:tabs>
          <w:tab w:val="left" w:pos="993"/>
        </w:tabs>
        <w:spacing w:before="0"/>
        <w:jc w:val="right"/>
        <w:rPr>
          <w:rFonts w:ascii="Times New Roman" w:hAnsi="Times New Roman" w:cs="Times New Roman"/>
          <w:color w:val="auto"/>
          <w:sz w:val="21"/>
          <w:szCs w:val="21"/>
        </w:rPr>
      </w:pPr>
      <w:bookmarkStart w:id="87" w:name="_Toc195529112"/>
      <w:r w:rsidRPr="00820DC7">
        <w:rPr>
          <w:rFonts w:ascii="Times New Roman" w:hAnsi="Times New Roman" w:cs="Times New Roman"/>
          <w:color w:val="auto"/>
          <w:sz w:val="21"/>
          <w:szCs w:val="21"/>
        </w:rPr>
        <w:t xml:space="preserve">atitikties </w:t>
      </w:r>
      <w:r w:rsidR="00B03CE0" w:rsidRPr="00820DC7">
        <w:rPr>
          <w:rFonts w:ascii="Times New Roman" w:hAnsi="Times New Roman" w:cs="Times New Roman"/>
          <w:color w:val="auto"/>
          <w:sz w:val="21"/>
          <w:szCs w:val="21"/>
        </w:rPr>
        <w:t xml:space="preserve">Reglamento </w:t>
      </w:r>
      <w:r w:rsidRPr="00820DC7">
        <w:rPr>
          <w:rFonts w:ascii="Times New Roman" w:hAnsi="Times New Roman" w:cs="Times New Roman"/>
          <w:color w:val="auto"/>
          <w:sz w:val="21"/>
          <w:szCs w:val="21"/>
        </w:rPr>
        <w:t>nuostatoms</w:t>
      </w:r>
      <w:r w:rsidR="00B03CE0" w:rsidRPr="00820DC7">
        <w:rPr>
          <w:rFonts w:ascii="Times New Roman" w:hAnsi="Times New Roman" w:cs="Times New Roman"/>
          <w:color w:val="auto"/>
          <w:sz w:val="21"/>
          <w:szCs w:val="21"/>
        </w:rPr>
        <w:t xml:space="preserve"> </w:t>
      </w:r>
      <w:r w:rsidR="004D3BE3" w:rsidRPr="00820DC7">
        <w:rPr>
          <w:rFonts w:ascii="Times New Roman" w:hAnsi="Times New Roman" w:cs="Times New Roman"/>
          <w:color w:val="auto"/>
          <w:sz w:val="21"/>
          <w:szCs w:val="21"/>
        </w:rPr>
        <w:t>juridiniam asmeniui</w:t>
      </w:r>
      <w:r w:rsidR="00FF607F" w:rsidRPr="00820DC7">
        <w:rPr>
          <w:rFonts w:ascii="Times New Roman" w:hAnsi="Times New Roman" w:cs="Times New Roman"/>
          <w:color w:val="auto"/>
          <w:sz w:val="21"/>
          <w:szCs w:val="21"/>
        </w:rPr>
        <w:t>“</w:t>
      </w:r>
      <w:bookmarkEnd w:id="87"/>
    </w:p>
    <w:p w14:paraId="5B45E78B" w14:textId="77777777" w:rsidR="00210594" w:rsidRPr="00263DF7" w:rsidRDefault="00210594" w:rsidP="006F0F3C">
      <w:pPr>
        <w:tabs>
          <w:tab w:val="left" w:pos="993"/>
        </w:tabs>
        <w:spacing w:after="0" w:line="240" w:lineRule="auto"/>
        <w:rPr>
          <w:rFonts w:ascii="Times New Roman" w:hAnsi="Times New Roman" w:cs="Times New Roman"/>
        </w:rPr>
      </w:pPr>
    </w:p>
    <w:p w14:paraId="2E56C74E" w14:textId="77777777"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Herbas arba prekių ženklas</w:t>
      </w:r>
    </w:p>
    <w:p w14:paraId="00A9F200" w14:textId="24FC0045"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12B5AC17"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p>
    <w:p w14:paraId="7B58F7D7" w14:textId="77777777"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__________________________</w:t>
      </w:r>
    </w:p>
    <w:p w14:paraId="1F28F2A3" w14:textId="4D4758B1" w:rsidR="008C7C8C" w:rsidRPr="00263DF7" w:rsidRDefault="008C7C8C"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w:t>
      </w:r>
      <w:r w:rsidR="009D03EB" w:rsidRPr="00263DF7">
        <w:rPr>
          <w:rFonts w:ascii="Times New Roman" w:hAnsi="Times New Roman" w:cs="Times New Roman"/>
          <w:i/>
          <w:iCs/>
          <w:sz w:val="20"/>
          <w:szCs w:val="20"/>
        </w:rPr>
        <w:t>erkančioji organizacija</w:t>
      </w:r>
      <w:r w:rsidRPr="00263DF7">
        <w:rPr>
          <w:rFonts w:ascii="Times New Roman" w:hAnsi="Times New Roman" w:cs="Times New Roman"/>
          <w:i/>
          <w:iCs/>
          <w:sz w:val="20"/>
          <w:szCs w:val="20"/>
        </w:rPr>
        <w:t>))</w:t>
      </w:r>
    </w:p>
    <w:p w14:paraId="00F110B0" w14:textId="77777777" w:rsidR="008C7C8C" w:rsidRPr="00970AE0" w:rsidRDefault="008C7C8C" w:rsidP="006F0F3C">
      <w:pPr>
        <w:tabs>
          <w:tab w:val="left" w:pos="993"/>
        </w:tabs>
        <w:spacing w:after="0" w:line="240" w:lineRule="auto"/>
        <w:jc w:val="center"/>
        <w:rPr>
          <w:rFonts w:ascii="Times New Roman" w:hAnsi="Times New Roman" w:cs="Times New Roman"/>
          <w:sz w:val="28"/>
          <w:szCs w:val="28"/>
        </w:rPr>
      </w:pPr>
    </w:p>
    <w:p w14:paraId="3B19EFA1" w14:textId="77777777" w:rsidR="008C7C8C" w:rsidRPr="00970AE0" w:rsidRDefault="008C7C8C" w:rsidP="006F0F3C">
      <w:pPr>
        <w:tabs>
          <w:tab w:val="left" w:pos="993"/>
        </w:tabs>
        <w:autoSpaceDE w:val="0"/>
        <w:autoSpaceDN w:val="0"/>
        <w:adjustRightInd w:val="0"/>
        <w:spacing w:after="0" w:line="240" w:lineRule="auto"/>
        <w:jc w:val="center"/>
        <w:rPr>
          <w:rFonts w:ascii="Times New Roman" w:hAnsi="Times New Roman" w:cs="Times New Roman"/>
          <w:sz w:val="28"/>
          <w:szCs w:val="28"/>
        </w:rPr>
      </w:pPr>
      <w:r w:rsidRPr="00970AE0">
        <w:rPr>
          <w:rFonts w:ascii="Times New Roman" w:hAnsi="Times New Roman" w:cs="Times New Roman"/>
          <w:sz w:val="28"/>
          <w:szCs w:val="28"/>
        </w:rPr>
        <w:t>TIEKĖJO DEKLARACIJA</w:t>
      </w:r>
    </w:p>
    <w:p w14:paraId="6D0AB619"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
          <w:bCs/>
          <w:sz w:val="20"/>
          <w:szCs w:val="20"/>
        </w:rPr>
      </w:pPr>
      <w:r w:rsidRPr="00263DF7">
        <w:rPr>
          <w:rFonts w:ascii="Times New Roman" w:hAnsi="Times New Roman" w:cs="Times New Roman"/>
          <w:sz w:val="20"/>
          <w:szCs w:val="20"/>
        </w:rPr>
        <w:t>_____________</w:t>
      </w:r>
      <w:r w:rsidRPr="00263DF7">
        <w:rPr>
          <w:rFonts w:ascii="Times New Roman" w:hAnsi="Times New Roman" w:cs="Times New Roman"/>
          <w:b/>
          <w:bCs/>
          <w:sz w:val="20"/>
          <w:szCs w:val="20"/>
        </w:rPr>
        <w:t xml:space="preserve"> </w:t>
      </w:r>
      <w:r w:rsidRPr="00263DF7">
        <w:rPr>
          <w:rFonts w:ascii="Times New Roman" w:hAnsi="Times New Roman" w:cs="Times New Roman"/>
          <w:sz w:val="20"/>
          <w:szCs w:val="20"/>
        </w:rPr>
        <w:t>Nr.______</w:t>
      </w:r>
    </w:p>
    <w:p w14:paraId="4EF8D4BE" w14:textId="77777777" w:rsidR="008C7C8C" w:rsidRPr="00263DF7" w:rsidRDefault="008C7C8C" w:rsidP="006F0F3C">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19BF9635" w14:textId="77777777" w:rsidR="009D03EB" w:rsidRPr="00263DF7" w:rsidRDefault="009D03EB" w:rsidP="006F0F3C">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3B065A03"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r w:rsidRPr="00263DF7">
        <w:rPr>
          <w:rFonts w:ascii="Times New Roman" w:hAnsi="Times New Roman" w:cs="Times New Roman"/>
          <w:bCs/>
          <w:color w:val="000000"/>
          <w:sz w:val="20"/>
          <w:szCs w:val="20"/>
        </w:rPr>
        <w:t>_____________</w:t>
      </w:r>
    </w:p>
    <w:p w14:paraId="7DB7E886"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136048CE"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6FD5BE81" w14:textId="10F29AE1" w:rsidR="008C7C8C" w:rsidRPr="00263DF7" w:rsidRDefault="008C7C8C" w:rsidP="006F0F3C">
      <w:pPr>
        <w:tabs>
          <w:tab w:val="left" w:pos="851"/>
          <w:tab w:val="left" w:pos="993"/>
        </w:tabs>
        <w:snapToGrid w:val="0"/>
        <w:spacing w:after="0" w:line="240" w:lineRule="auto"/>
        <w:ind w:right="-1"/>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Aš, ______________________________________________________________________</w:t>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t>______</w:t>
      </w:r>
      <w:r w:rsidR="001C45C1" w:rsidRPr="00263DF7">
        <w:rPr>
          <w:rFonts w:ascii="Times New Roman" w:hAnsi="Times New Roman" w:cs="Times New Roman"/>
          <w:spacing w:val="-2"/>
          <w:sz w:val="20"/>
          <w:szCs w:val="20"/>
        </w:rPr>
        <w:t>______________</w:t>
      </w:r>
      <w:r w:rsidRPr="00263DF7">
        <w:rPr>
          <w:rFonts w:ascii="Times New Roman" w:hAnsi="Times New Roman" w:cs="Times New Roman"/>
          <w:spacing w:val="-2"/>
          <w:sz w:val="20"/>
          <w:szCs w:val="20"/>
        </w:rPr>
        <w:t xml:space="preserve"> ,</w:t>
      </w:r>
    </w:p>
    <w:p w14:paraId="20480FB7" w14:textId="520259CE" w:rsidR="008C7C8C" w:rsidRPr="00263DF7" w:rsidRDefault="008C7C8C" w:rsidP="006F0F3C">
      <w:pPr>
        <w:tabs>
          <w:tab w:val="left" w:pos="851"/>
          <w:tab w:val="left" w:pos="993"/>
        </w:tabs>
        <w:snapToGrid w:val="0"/>
        <w:spacing w:after="0" w:line="240" w:lineRule="auto"/>
        <w:ind w:right="-1"/>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ab/>
      </w:r>
      <w:r w:rsidRPr="00263DF7">
        <w:rPr>
          <w:rFonts w:ascii="Times New Roman" w:hAnsi="Times New Roman" w:cs="Times New Roman"/>
          <w:spacing w:val="-2"/>
          <w:sz w:val="20"/>
          <w:szCs w:val="20"/>
        </w:rPr>
        <w:tab/>
        <w:t xml:space="preserve">                 </w:t>
      </w:r>
      <w:r w:rsidRPr="00263DF7">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263DF7" w:rsidRDefault="001C45C1" w:rsidP="006F0F3C">
      <w:pPr>
        <w:tabs>
          <w:tab w:val="left" w:pos="993"/>
        </w:tabs>
        <w:snapToGrid w:val="0"/>
        <w:spacing w:after="0" w:line="240" w:lineRule="auto"/>
        <w:jc w:val="both"/>
        <w:rPr>
          <w:rFonts w:ascii="Times New Roman" w:hAnsi="Times New Roman" w:cs="Times New Roman"/>
          <w:spacing w:val="-2"/>
          <w:sz w:val="20"/>
          <w:szCs w:val="20"/>
        </w:rPr>
      </w:pPr>
    </w:p>
    <w:p w14:paraId="078FAA56" w14:textId="79D3E6F7"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tvirtinu, kad mano vadovaujamas (-a) (atstovaujamas (-a))_________________________________</w:t>
      </w:r>
      <w:r w:rsidR="001C45C1" w:rsidRPr="00263DF7">
        <w:rPr>
          <w:rFonts w:ascii="Times New Roman" w:hAnsi="Times New Roman" w:cs="Times New Roman"/>
          <w:spacing w:val="-2"/>
          <w:sz w:val="20"/>
          <w:szCs w:val="20"/>
        </w:rPr>
        <w:t>______________</w:t>
      </w:r>
      <w:r w:rsidRPr="00263DF7">
        <w:rPr>
          <w:rFonts w:ascii="Times New Roman" w:hAnsi="Times New Roman" w:cs="Times New Roman"/>
          <w:spacing w:val="-2"/>
          <w:sz w:val="20"/>
          <w:szCs w:val="20"/>
        </w:rPr>
        <w:t xml:space="preserve"> ,</w:t>
      </w:r>
    </w:p>
    <w:p w14:paraId="2D866A54" w14:textId="77777777" w:rsidR="008C7C8C" w:rsidRPr="00263DF7" w:rsidRDefault="008C7C8C" w:rsidP="006F0F3C">
      <w:pPr>
        <w:tabs>
          <w:tab w:val="left" w:pos="993"/>
        </w:tabs>
        <w:snapToGrid w:val="0"/>
        <w:spacing w:after="0" w:line="240" w:lineRule="auto"/>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 xml:space="preserve">                                                                                                                                      </w:t>
      </w:r>
      <w:r w:rsidRPr="00263DF7">
        <w:rPr>
          <w:rFonts w:ascii="Times New Roman" w:hAnsi="Times New Roman" w:cs="Times New Roman"/>
          <w:i/>
          <w:iCs/>
          <w:spacing w:val="-2"/>
          <w:sz w:val="20"/>
          <w:szCs w:val="20"/>
        </w:rPr>
        <w:t>(Tiekėjo pavadinimas)</w:t>
      </w:r>
    </w:p>
    <w:p w14:paraId="0C9B4EF2"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18A9DE20" w14:textId="1E06AEDC"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dalyvaujantis (-i) ___________________________________________________________________</w:t>
      </w:r>
      <w:r w:rsidR="00B015FC" w:rsidRPr="00263DF7">
        <w:rPr>
          <w:rFonts w:ascii="Times New Roman" w:hAnsi="Times New Roman" w:cs="Times New Roman"/>
          <w:spacing w:val="-2"/>
          <w:sz w:val="20"/>
          <w:szCs w:val="20"/>
        </w:rPr>
        <w:t>_____________</w:t>
      </w:r>
    </w:p>
    <w:p w14:paraId="47BB41A6" w14:textId="2A2F87FA" w:rsidR="008C7C8C" w:rsidRPr="00263DF7" w:rsidRDefault="008C7C8C" w:rsidP="006F0F3C">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w:t>
      </w:r>
      <w:r w:rsidR="00B015FC" w:rsidRPr="00263DF7">
        <w:rPr>
          <w:rFonts w:ascii="Times New Roman" w:hAnsi="Times New Roman" w:cs="Times New Roman"/>
          <w:i/>
          <w:iCs/>
          <w:spacing w:val="-2"/>
          <w:sz w:val="20"/>
          <w:szCs w:val="20"/>
        </w:rPr>
        <w:t>erkančiosios organizacijos</w:t>
      </w:r>
      <w:r w:rsidRPr="00263DF7">
        <w:rPr>
          <w:rFonts w:ascii="Times New Roman" w:hAnsi="Times New Roman" w:cs="Times New Roman"/>
          <w:i/>
          <w:iCs/>
          <w:spacing w:val="-2"/>
          <w:sz w:val="20"/>
          <w:szCs w:val="20"/>
        </w:rPr>
        <w:t xml:space="preserve"> pavadinimas)</w:t>
      </w:r>
    </w:p>
    <w:p w14:paraId="62CAB9C1"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75D256D7" w14:textId="293A7881"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atliekamame _______________________________________________________________________</w:t>
      </w:r>
      <w:r w:rsidR="00B015FC" w:rsidRPr="00263DF7">
        <w:rPr>
          <w:rFonts w:ascii="Times New Roman" w:hAnsi="Times New Roman" w:cs="Times New Roman"/>
          <w:spacing w:val="-2"/>
          <w:sz w:val="20"/>
          <w:szCs w:val="20"/>
        </w:rPr>
        <w:t>____________</w:t>
      </w:r>
    </w:p>
    <w:p w14:paraId="79B15640" w14:textId="1FE712D3" w:rsidR="008C7C8C" w:rsidRPr="00263DF7" w:rsidRDefault="008C7C8C" w:rsidP="006F0F3C">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259DBB28"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2346CD36" w14:textId="175F8851"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skelbtame ________________________________________________________________________</w:t>
      </w:r>
      <w:r w:rsidR="00425CFB" w:rsidRPr="00263DF7">
        <w:rPr>
          <w:rFonts w:ascii="Times New Roman" w:hAnsi="Times New Roman" w:cs="Times New Roman"/>
          <w:spacing w:val="-2"/>
          <w:sz w:val="20"/>
          <w:szCs w:val="20"/>
        </w:rPr>
        <w:t>_____________</w:t>
      </w:r>
      <w:r w:rsidRPr="00263DF7">
        <w:rPr>
          <w:rFonts w:ascii="Times New Roman" w:hAnsi="Times New Roman" w:cs="Times New Roman"/>
          <w:spacing w:val="-2"/>
          <w:sz w:val="20"/>
          <w:szCs w:val="20"/>
        </w:rPr>
        <w:t xml:space="preserve"> ,</w:t>
      </w:r>
    </w:p>
    <w:p w14:paraId="6E3B631C" w14:textId="16FE1440" w:rsidR="008C7C8C" w:rsidRPr="00263DF7" w:rsidRDefault="008C7C8C" w:rsidP="006F0F3C">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w:t>
      </w:r>
      <w:r w:rsidR="00425CFB" w:rsidRPr="00263DF7">
        <w:rPr>
          <w:rFonts w:ascii="Times New Roman" w:hAnsi="Times New Roman" w:cs="Times New Roman"/>
          <w:i/>
          <w:iCs/>
          <w:spacing w:val="-2"/>
          <w:sz w:val="20"/>
          <w:szCs w:val="20"/>
        </w:rPr>
        <w:t>Skelbimo</w:t>
      </w:r>
      <w:r w:rsidRPr="00263DF7">
        <w:rPr>
          <w:rFonts w:ascii="Times New Roman" w:hAnsi="Times New Roman" w:cs="Times New Roman"/>
          <w:i/>
          <w:iCs/>
          <w:spacing w:val="-2"/>
          <w:sz w:val="20"/>
          <w:szCs w:val="20"/>
        </w:rPr>
        <w:t xml:space="preserve"> data)</w:t>
      </w:r>
    </w:p>
    <w:p w14:paraId="007C44DC" w14:textId="77777777" w:rsidR="00425CFB" w:rsidRPr="00263DF7" w:rsidRDefault="00425CFB" w:rsidP="006F0F3C">
      <w:pPr>
        <w:tabs>
          <w:tab w:val="left" w:pos="993"/>
        </w:tabs>
        <w:spacing w:after="0" w:line="240" w:lineRule="auto"/>
        <w:jc w:val="both"/>
        <w:rPr>
          <w:rFonts w:ascii="Times New Roman" w:hAnsi="Times New Roman" w:cs="Times New Roman"/>
          <w:sz w:val="20"/>
          <w:szCs w:val="20"/>
        </w:rPr>
      </w:pPr>
    </w:p>
    <w:p w14:paraId="775628D9" w14:textId="791A4955"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nėra įtakojama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3F69FA74"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263DF7">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263DF7">
        <w:rPr>
          <w:rFonts w:ascii="Times New Roman" w:hAnsi="Times New Roman" w:cs="Times New Roman"/>
          <w:color w:val="333333"/>
          <w:sz w:val="20"/>
          <w:szCs w:val="20"/>
          <w:shd w:val="clear" w:color="auto" w:fill="FFFFFF"/>
        </w:rPr>
        <w:t xml:space="preserve"> šios deklaracijos</w:t>
      </w:r>
      <w:r w:rsidRPr="00263DF7">
        <w:rPr>
          <w:rFonts w:ascii="Times New Roman" w:hAnsi="Times New Roman" w:cs="Times New Roman"/>
          <w:color w:val="333333"/>
          <w:sz w:val="20"/>
          <w:szCs w:val="20"/>
          <w:shd w:val="clear" w:color="auto" w:fill="FFFFFF"/>
        </w:rPr>
        <w:t xml:space="preserve"> a) punkte nurodytam subjektui</w:t>
      </w:r>
      <w:r w:rsidRPr="00263DF7">
        <w:rPr>
          <w:rFonts w:ascii="Times New Roman" w:hAnsi="Times New Roman" w:cs="Times New Roman"/>
          <w:sz w:val="20"/>
          <w:szCs w:val="20"/>
        </w:rPr>
        <w:t xml:space="preserve">; </w:t>
      </w:r>
    </w:p>
    <w:p w14:paraId="7E3BB8EC" w14:textId="27257B7F" w:rsidR="008C7C8C" w:rsidRPr="00263DF7" w:rsidRDefault="008C7C8C" w:rsidP="006F0F3C">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(c) nei aš, nei mano atstovaujama bendrovė nesame </w:t>
      </w:r>
      <w:r w:rsidRPr="00263DF7">
        <w:rPr>
          <w:rFonts w:ascii="Times New Roman" w:hAnsi="Times New Roman" w:cs="Times New Roman"/>
          <w:sz w:val="20"/>
          <w:szCs w:val="20"/>
          <w:shd w:val="clear" w:color="auto" w:fill="FFFFFF"/>
        </w:rPr>
        <w:t xml:space="preserve">fiziniu ar juridiniu asmeniu, subjektu ar organizacija, veikiančia </w:t>
      </w:r>
      <w:r w:rsidR="00C605A8" w:rsidRPr="00263DF7">
        <w:rPr>
          <w:rFonts w:ascii="Times New Roman" w:hAnsi="Times New Roman" w:cs="Times New Roman"/>
          <w:sz w:val="20"/>
          <w:szCs w:val="20"/>
          <w:shd w:val="clear" w:color="auto" w:fill="FFFFFF"/>
        </w:rPr>
        <w:t xml:space="preserve">šios deklaracijos </w:t>
      </w:r>
      <w:r w:rsidRPr="00263DF7">
        <w:rPr>
          <w:rFonts w:ascii="Times New Roman" w:hAnsi="Times New Roman" w:cs="Times New Roman"/>
          <w:sz w:val="20"/>
          <w:szCs w:val="20"/>
          <w:shd w:val="clear" w:color="auto" w:fill="FFFFFF"/>
        </w:rPr>
        <w:t>a) arba b) punkte nurodyto subjekto vardu ar jo nurodymu</w:t>
      </w:r>
      <w:r w:rsidR="00C605A8" w:rsidRPr="00263DF7">
        <w:rPr>
          <w:rFonts w:ascii="Times New Roman" w:hAnsi="Times New Roman" w:cs="Times New Roman"/>
          <w:sz w:val="20"/>
          <w:szCs w:val="20"/>
          <w:shd w:val="clear" w:color="auto" w:fill="FFFFFF"/>
        </w:rPr>
        <w:t>;</w:t>
      </w:r>
    </w:p>
    <w:p w14:paraId="54323C61" w14:textId="73AF8975"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263DF7">
        <w:rPr>
          <w:rFonts w:ascii="Times New Roman" w:hAnsi="Times New Roman" w:cs="Times New Roman"/>
          <w:sz w:val="20"/>
          <w:szCs w:val="20"/>
          <w:shd w:val="clear" w:color="auto" w:fill="FFFFFF"/>
        </w:rPr>
        <w:t xml:space="preserve">šios deklaracijos </w:t>
      </w:r>
      <w:r w:rsidRPr="00263DF7">
        <w:rPr>
          <w:rFonts w:ascii="Times New Roman" w:hAnsi="Times New Roman" w:cs="Times New Roman"/>
          <w:sz w:val="20"/>
          <w:szCs w:val="20"/>
          <w:shd w:val="clear" w:color="auto" w:fill="FFFFFF"/>
        </w:rPr>
        <w:t>a) arba b)</w:t>
      </w:r>
      <w:r w:rsidR="00C605A8" w:rsidRPr="00263DF7">
        <w:rPr>
          <w:rFonts w:ascii="Times New Roman" w:hAnsi="Times New Roman" w:cs="Times New Roman"/>
          <w:sz w:val="20"/>
          <w:szCs w:val="20"/>
          <w:shd w:val="clear" w:color="auto" w:fill="FFFFFF"/>
        </w:rPr>
        <w:t>,</w:t>
      </w:r>
      <w:r w:rsidRPr="00263DF7">
        <w:rPr>
          <w:rFonts w:ascii="Times New Roman" w:hAnsi="Times New Roman" w:cs="Times New Roman"/>
          <w:sz w:val="20"/>
          <w:szCs w:val="20"/>
          <w:shd w:val="clear" w:color="auto" w:fill="FFFFFF"/>
        </w:rPr>
        <w:t xml:space="preserve"> arba c) punktuose nurodytiems subjektams.</w:t>
      </w:r>
    </w:p>
    <w:p w14:paraId="156C0059" w14:textId="77777777" w:rsidR="00210594" w:rsidRPr="00263DF7" w:rsidRDefault="00210594" w:rsidP="006F0F3C">
      <w:pPr>
        <w:tabs>
          <w:tab w:val="left" w:pos="993"/>
        </w:tabs>
        <w:spacing w:after="0" w:line="240" w:lineRule="auto"/>
        <w:rPr>
          <w:rFonts w:ascii="Times New Roman" w:hAnsi="Times New Roman" w:cs="Times New Roman"/>
          <w:sz w:val="20"/>
          <w:szCs w:val="20"/>
        </w:rPr>
      </w:pPr>
    </w:p>
    <w:p w14:paraId="5EFC9948" w14:textId="46D846FD" w:rsidR="004D3BE3" w:rsidRPr="00263DF7" w:rsidRDefault="004D3BE3" w:rsidP="006F0F3C">
      <w:pPr>
        <w:tabs>
          <w:tab w:val="left" w:pos="993"/>
        </w:tabs>
        <w:spacing w:after="0" w:line="240" w:lineRule="auto"/>
        <w:rPr>
          <w:rFonts w:ascii="Times New Roman" w:hAnsi="Times New Roman" w:cs="Times New Roman"/>
          <w:sz w:val="20"/>
          <w:szCs w:val="20"/>
        </w:rPr>
      </w:pPr>
      <w:r w:rsidRPr="00263DF7">
        <w:rPr>
          <w:rFonts w:ascii="Times New Roman" w:hAnsi="Times New Roman" w:cs="Times New Roman"/>
          <w:sz w:val="20"/>
          <w:szCs w:val="20"/>
        </w:rPr>
        <w:br w:type="page"/>
      </w:r>
    </w:p>
    <w:p w14:paraId="3D5EE867" w14:textId="50DBACE6" w:rsidR="004D3BE3" w:rsidRPr="00820DC7" w:rsidRDefault="004D3BE3" w:rsidP="00B04FE7">
      <w:pPr>
        <w:pStyle w:val="Antrat2"/>
        <w:tabs>
          <w:tab w:val="left" w:pos="993"/>
        </w:tabs>
        <w:spacing w:before="0"/>
        <w:ind w:left="5103" w:right="191"/>
        <w:jc w:val="both"/>
        <w:rPr>
          <w:rFonts w:ascii="Times New Roman" w:hAnsi="Times New Roman" w:cs="Times New Roman"/>
          <w:color w:val="auto"/>
          <w:sz w:val="21"/>
          <w:szCs w:val="21"/>
        </w:rPr>
      </w:pPr>
      <w:bookmarkStart w:id="88" w:name="_Toc195529113"/>
      <w:r w:rsidRPr="00820DC7">
        <w:rPr>
          <w:rFonts w:ascii="Times New Roman" w:hAnsi="Times New Roman" w:cs="Times New Roman"/>
          <w:color w:val="auto"/>
          <w:sz w:val="21"/>
          <w:szCs w:val="21"/>
        </w:rPr>
        <w:lastRenderedPageBreak/>
        <w:t xml:space="preserve">Pirkimo sąlygų </w:t>
      </w:r>
      <w:r w:rsidR="00BD336F">
        <w:rPr>
          <w:rFonts w:ascii="Times New Roman" w:hAnsi="Times New Roman" w:cs="Times New Roman"/>
          <w:color w:val="auto"/>
          <w:sz w:val="21"/>
          <w:szCs w:val="21"/>
        </w:rPr>
        <w:t>10</w:t>
      </w:r>
      <w:r w:rsidRPr="00820DC7">
        <w:rPr>
          <w:rFonts w:ascii="Times New Roman" w:hAnsi="Times New Roman" w:cs="Times New Roman"/>
          <w:color w:val="auto"/>
          <w:sz w:val="21"/>
          <w:szCs w:val="21"/>
        </w:rPr>
        <w:t xml:space="preserve"> priedas „Tiekėjo deklaracija </w:t>
      </w:r>
      <w:r w:rsidR="002A25D9" w:rsidRPr="00820DC7">
        <w:rPr>
          <w:rFonts w:ascii="Times New Roman" w:hAnsi="Times New Roman" w:cs="Times New Roman"/>
          <w:color w:val="auto"/>
          <w:sz w:val="21"/>
          <w:szCs w:val="21"/>
        </w:rPr>
        <w:t xml:space="preserve">dėl atitikties Reglamento nuostatoms </w:t>
      </w:r>
      <w:r w:rsidRPr="00820DC7">
        <w:rPr>
          <w:rFonts w:ascii="Times New Roman" w:hAnsi="Times New Roman" w:cs="Times New Roman"/>
          <w:color w:val="auto"/>
          <w:sz w:val="21"/>
          <w:szCs w:val="21"/>
        </w:rPr>
        <w:t>fiziniam asmeniui“</w:t>
      </w:r>
      <w:bookmarkEnd w:id="88"/>
    </w:p>
    <w:p w14:paraId="722834BE" w14:textId="77777777" w:rsidR="00210594" w:rsidRPr="00263DF7" w:rsidRDefault="00210594" w:rsidP="006F0F3C">
      <w:pPr>
        <w:tabs>
          <w:tab w:val="left" w:pos="993"/>
        </w:tabs>
        <w:spacing w:after="0" w:line="240" w:lineRule="auto"/>
        <w:rPr>
          <w:rFonts w:ascii="Times New Roman" w:hAnsi="Times New Roman" w:cs="Times New Roman"/>
          <w:sz w:val="20"/>
          <w:szCs w:val="20"/>
        </w:rPr>
      </w:pPr>
    </w:p>
    <w:p w14:paraId="321E2871" w14:textId="77777777" w:rsidR="00210594" w:rsidRPr="00263DF7" w:rsidRDefault="00210594" w:rsidP="006F0F3C">
      <w:pPr>
        <w:tabs>
          <w:tab w:val="left" w:pos="993"/>
        </w:tabs>
        <w:spacing w:after="0" w:line="240" w:lineRule="auto"/>
        <w:rPr>
          <w:rFonts w:ascii="Times New Roman" w:hAnsi="Times New Roman" w:cs="Times New Roman"/>
        </w:rPr>
      </w:pPr>
    </w:p>
    <w:p w14:paraId="47F2FA43" w14:textId="77777777" w:rsidR="004D3BE3" w:rsidRPr="00263DF7" w:rsidRDefault="004D3BE3"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4F77BB46" w14:textId="0E18091D"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w:t>
      </w:r>
      <w:r w:rsidR="00F650C8" w:rsidRPr="00263DF7">
        <w:rPr>
          <w:rFonts w:ascii="Times New Roman" w:hAnsi="Times New Roman" w:cs="Times New Roman"/>
          <w:sz w:val="20"/>
          <w:szCs w:val="20"/>
        </w:rPr>
        <w:t>Fizinio asmens vardas, pavardė</w:t>
      </w:r>
      <w:r w:rsidRPr="00263DF7">
        <w:rPr>
          <w:rFonts w:ascii="Times New Roman" w:hAnsi="Times New Roman" w:cs="Times New Roman"/>
          <w:sz w:val="20"/>
          <w:szCs w:val="20"/>
        </w:rPr>
        <w:t>, kontaktinė informacija, registro, kuriame kaupiami ir saugomi duomenys apie tiekėją, pavadinimas)</w:t>
      </w:r>
    </w:p>
    <w:p w14:paraId="3F584B97" w14:textId="77777777" w:rsidR="004D3BE3" w:rsidRPr="00263DF7" w:rsidRDefault="004D3BE3" w:rsidP="006F0F3C">
      <w:pPr>
        <w:tabs>
          <w:tab w:val="left" w:pos="993"/>
        </w:tabs>
        <w:spacing w:after="0" w:line="240" w:lineRule="auto"/>
        <w:jc w:val="both"/>
        <w:rPr>
          <w:rFonts w:ascii="Times New Roman" w:hAnsi="Times New Roman" w:cs="Times New Roman"/>
          <w:sz w:val="20"/>
          <w:szCs w:val="20"/>
        </w:rPr>
      </w:pPr>
    </w:p>
    <w:p w14:paraId="3958AD8F" w14:textId="77777777" w:rsidR="004D3BE3" w:rsidRPr="00263DF7" w:rsidRDefault="004D3BE3" w:rsidP="006F0F3C">
      <w:pPr>
        <w:tabs>
          <w:tab w:val="left" w:pos="993"/>
        </w:tabs>
        <w:spacing w:after="0" w:line="240" w:lineRule="auto"/>
        <w:jc w:val="center"/>
        <w:rPr>
          <w:rFonts w:ascii="Times New Roman" w:hAnsi="Times New Roman" w:cs="Times New Roman"/>
          <w:sz w:val="24"/>
          <w:szCs w:val="24"/>
        </w:rPr>
      </w:pPr>
      <w:r w:rsidRPr="00263DF7">
        <w:rPr>
          <w:rFonts w:ascii="Times New Roman" w:hAnsi="Times New Roman" w:cs="Times New Roman"/>
        </w:rPr>
        <w:t>__________________________</w:t>
      </w:r>
    </w:p>
    <w:p w14:paraId="1A07084A" w14:textId="77777777" w:rsidR="004D3BE3" w:rsidRPr="00263DF7" w:rsidRDefault="004D3BE3"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(perkančioji organizacija))</w:t>
      </w:r>
    </w:p>
    <w:p w14:paraId="1AD5C159" w14:textId="77777777" w:rsidR="004D3BE3" w:rsidRPr="00263DF7" w:rsidRDefault="004D3BE3" w:rsidP="006F0F3C">
      <w:pPr>
        <w:tabs>
          <w:tab w:val="left" w:pos="993"/>
        </w:tabs>
        <w:spacing w:after="0" w:line="240" w:lineRule="auto"/>
        <w:jc w:val="center"/>
        <w:rPr>
          <w:rFonts w:ascii="Times New Roman" w:hAnsi="Times New Roman" w:cs="Times New Roman"/>
          <w:b/>
          <w:sz w:val="24"/>
          <w:szCs w:val="24"/>
        </w:rPr>
      </w:pPr>
    </w:p>
    <w:p w14:paraId="15672B3B" w14:textId="77777777" w:rsidR="004D3BE3" w:rsidRDefault="004D3BE3" w:rsidP="006F0F3C">
      <w:pPr>
        <w:tabs>
          <w:tab w:val="left" w:pos="993"/>
        </w:tabs>
        <w:autoSpaceDE w:val="0"/>
        <w:autoSpaceDN w:val="0"/>
        <w:adjustRightInd w:val="0"/>
        <w:spacing w:after="0" w:line="240" w:lineRule="auto"/>
        <w:jc w:val="center"/>
        <w:rPr>
          <w:rFonts w:ascii="Times New Roman" w:hAnsi="Times New Roman" w:cs="Times New Roman"/>
          <w:sz w:val="28"/>
          <w:szCs w:val="28"/>
        </w:rPr>
      </w:pPr>
      <w:r w:rsidRPr="00970AE0">
        <w:rPr>
          <w:rFonts w:ascii="Times New Roman" w:hAnsi="Times New Roman" w:cs="Times New Roman"/>
          <w:sz w:val="28"/>
          <w:szCs w:val="28"/>
        </w:rPr>
        <w:t>TIEKĖJO DEKLARACIJA</w:t>
      </w:r>
    </w:p>
    <w:p w14:paraId="032290FB" w14:textId="77777777" w:rsidR="00970AE0" w:rsidRPr="00970AE0" w:rsidRDefault="00970AE0" w:rsidP="006F0F3C">
      <w:pPr>
        <w:tabs>
          <w:tab w:val="left" w:pos="993"/>
        </w:tabs>
        <w:autoSpaceDE w:val="0"/>
        <w:autoSpaceDN w:val="0"/>
        <w:adjustRightInd w:val="0"/>
        <w:spacing w:after="0" w:line="240" w:lineRule="auto"/>
        <w:jc w:val="center"/>
        <w:rPr>
          <w:rFonts w:ascii="Times New Roman" w:hAnsi="Times New Roman" w:cs="Times New Roman"/>
          <w:sz w:val="28"/>
          <w:szCs w:val="28"/>
        </w:rPr>
      </w:pPr>
    </w:p>
    <w:p w14:paraId="31F23D3E"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
          <w:bCs/>
        </w:rPr>
      </w:pPr>
      <w:r w:rsidRPr="00263DF7">
        <w:rPr>
          <w:rFonts w:ascii="Times New Roman" w:hAnsi="Times New Roman" w:cs="Times New Roman"/>
        </w:rPr>
        <w:t>_____________</w:t>
      </w:r>
      <w:r w:rsidRPr="00263DF7">
        <w:rPr>
          <w:rFonts w:ascii="Times New Roman" w:hAnsi="Times New Roman" w:cs="Times New Roman"/>
          <w:b/>
          <w:bCs/>
        </w:rPr>
        <w:t xml:space="preserve"> </w:t>
      </w:r>
      <w:r w:rsidRPr="00263DF7">
        <w:rPr>
          <w:rFonts w:ascii="Times New Roman" w:hAnsi="Times New Roman" w:cs="Times New Roman"/>
        </w:rPr>
        <w:t>Nr.______</w:t>
      </w:r>
    </w:p>
    <w:p w14:paraId="35243FF4" w14:textId="77777777" w:rsidR="004D3BE3" w:rsidRPr="00263DF7" w:rsidRDefault="004D3BE3" w:rsidP="006F0F3C">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4AB6319B" w14:textId="77777777" w:rsidR="004D3BE3" w:rsidRPr="00263DF7" w:rsidRDefault="004D3BE3" w:rsidP="006F0F3C">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4A99E977"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color w:val="000000"/>
          <w:sz w:val="24"/>
          <w:szCs w:val="24"/>
        </w:rPr>
      </w:pPr>
      <w:r w:rsidRPr="00263DF7">
        <w:rPr>
          <w:rFonts w:ascii="Times New Roman" w:hAnsi="Times New Roman" w:cs="Times New Roman"/>
          <w:bCs/>
          <w:color w:val="000000"/>
        </w:rPr>
        <w:t>_____________</w:t>
      </w:r>
    </w:p>
    <w:p w14:paraId="0D9E5220"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0DC14B94"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4B7D17D9" w14:textId="5C7A03B8" w:rsidR="004D3BE3" w:rsidRPr="00263DF7" w:rsidRDefault="004D3BE3" w:rsidP="006F0F3C">
      <w:pPr>
        <w:tabs>
          <w:tab w:val="left" w:pos="851"/>
          <w:tab w:val="left" w:pos="993"/>
        </w:tabs>
        <w:snapToGrid w:val="0"/>
        <w:spacing w:after="0" w:line="240" w:lineRule="auto"/>
        <w:ind w:right="-1"/>
        <w:jc w:val="both"/>
        <w:rPr>
          <w:rFonts w:ascii="Times New Roman" w:hAnsi="Times New Roman" w:cs="Times New Roman"/>
          <w:spacing w:val="-2"/>
        </w:rPr>
      </w:pPr>
      <w:r w:rsidRPr="00263DF7">
        <w:rPr>
          <w:rFonts w:ascii="Times New Roman" w:hAnsi="Times New Roman" w:cs="Times New Roman"/>
          <w:spacing w:val="-2"/>
        </w:rPr>
        <w:t>Aš, __________________________________________________________________________________________</w:t>
      </w:r>
      <w:r w:rsidR="00895F31" w:rsidRPr="00263DF7">
        <w:rPr>
          <w:rFonts w:ascii="Times New Roman" w:hAnsi="Times New Roman" w:cs="Times New Roman"/>
          <w:spacing w:val="-2"/>
        </w:rPr>
        <w:t>__</w:t>
      </w:r>
      <w:r w:rsidRPr="00263DF7">
        <w:rPr>
          <w:rFonts w:ascii="Times New Roman" w:hAnsi="Times New Roman" w:cs="Times New Roman"/>
          <w:spacing w:val="-2"/>
        </w:rPr>
        <w:t xml:space="preserve"> ,</w:t>
      </w:r>
    </w:p>
    <w:p w14:paraId="1908CAAF" w14:textId="2AB48D61" w:rsidR="004D3BE3" w:rsidRPr="00263DF7" w:rsidRDefault="004D3BE3" w:rsidP="006F0F3C">
      <w:pPr>
        <w:tabs>
          <w:tab w:val="left" w:pos="851"/>
          <w:tab w:val="left" w:pos="993"/>
        </w:tabs>
        <w:snapToGrid w:val="0"/>
        <w:spacing w:after="0" w:line="240" w:lineRule="auto"/>
        <w:ind w:right="-1"/>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(Tiekėjo vardas ir pavardė)</w:t>
      </w:r>
    </w:p>
    <w:p w14:paraId="0618B927" w14:textId="1E5006A6" w:rsidR="004D3BE3" w:rsidRPr="00263DF7" w:rsidRDefault="004D3BE3" w:rsidP="006F0F3C">
      <w:pPr>
        <w:tabs>
          <w:tab w:val="left" w:pos="993"/>
        </w:tabs>
        <w:snapToGrid w:val="0"/>
        <w:spacing w:after="0" w:line="240" w:lineRule="auto"/>
        <w:rPr>
          <w:rFonts w:ascii="Times New Roman" w:hAnsi="Times New Roman" w:cs="Times New Roman"/>
          <w:spacing w:val="-2"/>
        </w:rPr>
      </w:pPr>
      <w:r w:rsidRPr="00263DF7">
        <w:rPr>
          <w:rFonts w:ascii="Times New Roman" w:hAnsi="Times New Roman" w:cs="Times New Roman"/>
          <w:spacing w:val="-2"/>
        </w:rPr>
        <w:t>tvirtinu, kad dalyvau</w:t>
      </w:r>
      <w:r w:rsidR="00CE07F5" w:rsidRPr="00263DF7">
        <w:rPr>
          <w:rFonts w:ascii="Times New Roman" w:hAnsi="Times New Roman" w:cs="Times New Roman"/>
          <w:spacing w:val="-2"/>
        </w:rPr>
        <w:t>dama</w:t>
      </w:r>
      <w:r w:rsidR="00A06AC2" w:rsidRPr="00263DF7">
        <w:rPr>
          <w:rFonts w:ascii="Times New Roman" w:hAnsi="Times New Roman" w:cs="Times New Roman"/>
          <w:spacing w:val="-2"/>
        </w:rPr>
        <w:t>s</w:t>
      </w:r>
      <w:r w:rsidRPr="00263DF7">
        <w:rPr>
          <w:rFonts w:ascii="Times New Roman" w:hAnsi="Times New Roman" w:cs="Times New Roman"/>
          <w:spacing w:val="-2"/>
        </w:rPr>
        <w:t xml:space="preserve"> (-</w:t>
      </w:r>
      <w:r w:rsidR="00A06AC2" w:rsidRPr="00263DF7">
        <w:rPr>
          <w:rFonts w:ascii="Times New Roman" w:hAnsi="Times New Roman" w:cs="Times New Roman"/>
          <w:spacing w:val="-2"/>
        </w:rPr>
        <w:t>a</w:t>
      </w:r>
      <w:r w:rsidRPr="00263DF7">
        <w:rPr>
          <w:rFonts w:ascii="Times New Roman" w:hAnsi="Times New Roman" w:cs="Times New Roman"/>
          <w:spacing w:val="-2"/>
        </w:rPr>
        <w:t>) ________________________________________________________________________________</w:t>
      </w:r>
      <w:r w:rsidR="00895F31" w:rsidRPr="00263DF7">
        <w:rPr>
          <w:rFonts w:ascii="Times New Roman" w:hAnsi="Times New Roman" w:cs="Times New Roman"/>
          <w:spacing w:val="-2"/>
        </w:rPr>
        <w:t>_______________</w:t>
      </w:r>
    </w:p>
    <w:p w14:paraId="7D83CB51" w14:textId="674A82CD" w:rsidR="004D3BE3" w:rsidRPr="00263DF7" w:rsidRDefault="004D3BE3" w:rsidP="006F0F3C">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w:t>
      </w:r>
      <w:r w:rsidR="00A06AC2" w:rsidRPr="00263DF7">
        <w:rPr>
          <w:rFonts w:ascii="Times New Roman" w:hAnsi="Times New Roman" w:cs="Times New Roman"/>
          <w:i/>
          <w:iCs/>
          <w:spacing w:val="-2"/>
          <w:sz w:val="20"/>
          <w:szCs w:val="20"/>
        </w:rPr>
        <w:t>P</w:t>
      </w:r>
      <w:r w:rsidRPr="00263DF7">
        <w:rPr>
          <w:rFonts w:ascii="Times New Roman" w:hAnsi="Times New Roman" w:cs="Times New Roman"/>
          <w:i/>
          <w:iCs/>
          <w:spacing w:val="-2"/>
          <w:sz w:val="20"/>
          <w:szCs w:val="20"/>
        </w:rPr>
        <w:t>erkančiosios organizacijos pavadinimas)</w:t>
      </w:r>
    </w:p>
    <w:p w14:paraId="441BE92F" w14:textId="77777777" w:rsidR="004D3BE3" w:rsidRPr="00263DF7" w:rsidRDefault="004D3BE3" w:rsidP="006F0F3C">
      <w:pPr>
        <w:tabs>
          <w:tab w:val="left" w:pos="993"/>
        </w:tabs>
        <w:snapToGrid w:val="0"/>
        <w:spacing w:after="0" w:line="240" w:lineRule="auto"/>
        <w:ind w:right="-1"/>
        <w:jc w:val="both"/>
        <w:rPr>
          <w:rFonts w:ascii="Times New Roman" w:hAnsi="Times New Roman" w:cs="Times New Roman"/>
          <w:spacing w:val="-2"/>
        </w:rPr>
      </w:pPr>
    </w:p>
    <w:p w14:paraId="7DCD90F4" w14:textId="77777777" w:rsidR="004D3BE3" w:rsidRPr="00263DF7" w:rsidRDefault="004D3BE3" w:rsidP="006F0F3C">
      <w:pPr>
        <w:tabs>
          <w:tab w:val="left" w:pos="993"/>
        </w:tabs>
        <w:snapToGrid w:val="0"/>
        <w:spacing w:after="0" w:line="240" w:lineRule="auto"/>
        <w:jc w:val="both"/>
        <w:rPr>
          <w:rFonts w:ascii="Times New Roman" w:hAnsi="Times New Roman" w:cs="Times New Roman"/>
          <w:spacing w:val="-2"/>
          <w:sz w:val="24"/>
          <w:szCs w:val="24"/>
        </w:rPr>
      </w:pPr>
      <w:r w:rsidRPr="00263DF7">
        <w:rPr>
          <w:rFonts w:ascii="Times New Roman" w:hAnsi="Times New Roman" w:cs="Times New Roman"/>
          <w:spacing w:val="-2"/>
        </w:rPr>
        <w:t>atliekamame ___________________________________________________________________________________</w:t>
      </w:r>
    </w:p>
    <w:p w14:paraId="523EDB86" w14:textId="77777777" w:rsidR="004D3BE3" w:rsidRPr="00263DF7" w:rsidRDefault="004D3BE3" w:rsidP="006F0F3C">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50787952" w14:textId="77777777" w:rsidR="004D3BE3" w:rsidRPr="00263DF7" w:rsidRDefault="004D3BE3" w:rsidP="006F0F3C">
      <w:pPr>
        <w:tabs>
          <w:tab w:val="left" w:pos="993"/>
        </w:tabs>
        <w:snapToGrid w:val="0"/>
        <w:spacing w:after="0" w:line="240" w:lineRule="auto"/>
        <w:ind w:right="-1"/>
        <w:jc w:val="both"/>
        <w:rPr>
          <w:rFonts w:ascii="Times New Roman" w:hAnsi="Times New Roman" w:cs="Times New Roman"/>
          <w:spacing w:val="-2"/>
        </w:rPr>
      </w:pPr>
    </w:p>
    <w:p w14:paraId="38D3303B" w14:textId="77777777" w:rsidR="004D3BE3" w:rsidRPr="00263DF7" w:rsidRDefault="004D3BE3" w:rsidP="006F0F3C">
      <w:pPr>
        <w:tabs>
          <w:tab w:val="left" w:pos="993"/>
        </w:tabs>
        <w:snapToGrid w:val="0"/>
        <w:spacing w:after="0" w:line="240" w:lineRule="auto"/>
        <w:jc w:val="both"/>
        <w:rPr>
          <w:rFonts w:ascii="Times New Roman" w:hAnsi="Times New Roman" w:cs="Times New Roman"/>
          <w:spacing w:val="-2"/>
        </w:rPr>
      </w:pPr>
      <w:r w:rsidRPr="00263DF7">
        <w:rPr>
          <w:rFonts w:ascii="Times New Roman" w:hAnsi="Times New Roman" w:cs="Times New Roman"/>
          <w:spacing w:val="-2"/>
        </w:rPr>
        <w:t>skelbtame _____________________________________________________________________________________ ,</w:t>
      </w:r>
    </w:p>
    <w:p w14:paraId="18EE216D" w14:textId="77777777" w:rsidR="004D3BE3" w:rsidRPr="00263DF7" w:rsidRDefault="004D3BE3" w:rsidP="006F0F3C">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(Skelbimo data)</w:t>
      </w:r>
    </w:p>
    <w:p w14:paraId="02850BD9" w14:textId="77777777" w:rsidR="004D3BE3" w:rsidRPr="00263DF7" w:rsidRDefault="004D3BE3" w:rsidP="006F0F3C">
      <w:pPr>
        <w:tabs>
          <w:tab w:val="left" w:pos="993"/>
        </w:tabs>
        <w:spacing w:after="0" w:line="240" w:lineRule="auto"/>
        <w:jc w:val="both"/>
        <w:rPr>
          <w:rFonts w:ascii="Times New Roman" w:hAnsi="Times New Roman" w:cs="Times New Roman"/>
          <w:sz w:val="24"/>
          <w:szCs w:val="24"/>
        </w:rPr>
      </w:pPr>
    </w:p>
    <w:p w14:paraId="45242E9E" w14:textId="48A9C37D"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n</w:t>
      </w:r>
      <w:r w:rsidR="00A06AC2" w:rsidRPr="00263DF7">
        <w:rPr>
          <w:rFonts w:ascii="Times New Roman" w:hAnsi="Times New Roman" w:cs="Times New Roman"/>
          <w:sz w:val="20"/>
          <w:szCs w:val="20"/>
        </w:rPr>
        <w:t>esu</w:t>
      </w:r>
      <w:r w:rsidRPr="00263DF7">
        <w:rPr>
          <w:rFonts w:ascii="Times New Roman" w:hAnsi="Times New Roman" w:cs="Times New Roman"/>
          <w:sz w:val="20"/>
          <w:szCs w:val="20"/>
        </w:rPr>
        <w:t xml:space="preserve"> įtakojama</w:t>
      </w:r>
      <w:r w:rsidR="00A06AC2" w:rsidRPr="00263DF7">
        <w:rPr>
          <w:rFonts w:ascii="Times New Roman" w:hAnsi="Times New Roman" w:cs="Times New Roman"/>
          <w:sz w:val="20"/>
          <w:szCs w:val="20"/>
        </w:rPr>
        <w:t>s (-a)</w:t>
      </w:r>
      <w:r w:rsidRPr="00263DF7">
        <w:rPr>
          <w:rFonts w:ascii="Times New Roman" w:hAnsi="Times New Roman" w:cs="Times New Roman"/>
          <w:sz w:val="20"/>
          <w:szCs w:val="20"/>
        </w:rPr>
        <w:t xml:space="preserve">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181D3261" w14:textId="040C8DC1"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(a) </w:t>
      </w:r>
      <w:r w:rsidR="00A37503" w:rsidRPr="00263DF7">
        <w:rPr>
          <w:rFonts w:ascii="Times New Roman" w:hAnsi="Times New Roman" w:cs="Times New Roman"/>
          <w:sz w:val="20"/>
          <w:szCs w:val="20"/>
        </w:rPr>
        <w:t xml:space="preserve">nesu </w:t>
      </w:r>
      <w:r w:rsidRPr="00263DF7">
        <w:rPr>
          <w:rFonts w:ascii="Times New Roman" w:hAnsi="Times New Roman" w:cs="Times New Roman"/>
          <w:sz w:val="20"/>
          <w:szCs w:val="20"/>
        </w:rPr>
        <w:t>Rusijo</w:t>
      </w:r>
      <w:r w:rsidR="00A47A85" w:rsidRPr="00263DF7">
        <w:rPr>
          <w:rFonts w:ascii="Times New Roman" w:hAnsi="Times New Roman" w:cs="Times New Roman"/>
          <w:sz w:val="20"/>
          <w:szCs w:val="20"/>
        </w:rPr>
        <w:t>s pilietis (-ė)</w:t>
      </w:r>
      <w:r w:rsidR="00752758" w:rsidRPr="00263DF7">
        <w:rPr>
          <w:rFonts w:ascii="Times New Roman" w:hAnsi="Times New Roman" w:cs="Times New Roman"/>
          <w:sz w:val="20"/>
          <w:szCs w:val="20"/>
        </w:rPr>
        <w:t xml:space="preserve"> ar </w:t>
      </w:r>
      <w:r w:rsidR="001578F5" w:rsidRPr="00263DF7">
        <w:rPr>
          <w:rFonts w:ascii="Times New Roman" w:hAnsi="Times New Roman" w:cs="Times New Roman"/>
          <w:sz w:val="20"/>
          <w:szCs w:val="20"/>
        </w:rPr>
        <w:t>įsisteigęs Rusijoje</w:t>
      </w:r>
      <w:r w:rsidRPr="00263DF7">
        <w:rPr>
          <w:rFonts w:ascii="Times New Roman" w:hAnsi="Times New Roman" w:cs="Times New Roman"/>
          <w:sz w:val="20"/>
          <w:szCs w:val="20"/>
        </w:rPr>
        <w:t>;</w:t>
      </w:r>
    </w:p>
    <w:p w14:paraId="33226897" w14:textId="266A9A8A"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(b) </w:t>
      </w:r>
      <w:r w:rsidR="001578F5" w:rsidRPr="00263DF7">
        <w:rPr>
          <w:rFonts w:ascii="Times New Roman" w:hAnsi="Times New Roman" w:cs="Times New Roman"/>
          <w:sz w:val="20"/>
          <w:szCs w:val="20"/>
        </w:rPr>
        <w:t xml:space="preserve">neveikiu </w:t>
      </w:r>
      <w:r w:rsidR="002907D9" w:rsidRPr="00263DF7">
        <w:rPr>
          <w:rFonts w:ascii="Times New Roman" w:hAnsi="Times New Roman" w:cs="Times New Roman"/>
          <w:sz w:val="20"/>
          <w:szCs w:val="20"/>
          <w:shd w:val="clear" w:color="auto" w:fill="FFFFFF"/>
        </w:rPr>
        <w:t>šios deklaracijos a) punkte nurodyto subjekto vardu ar jo nurodymu;</w:t>
      </w:r>
    </w:p>
    <w:p w14:paraId="4FE985E8" w14:textId="77777777" w:rsidR="00E54121" w:rsidRPr="00263DF7" w:rsidRDefault="004D3BE3" w:rsidP="00E54121">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subrangovui (-ams), ar kitam (-iems) subjektui (-tams), kurių pajėgumais remia</w:t>
      </w:r>
      <w:r w:rsidR="00EE5FC7" w:rsidRPr="00263DF7">
        <w:rPr>
          <w:rFonts w:ascii="Times New Roman" w:hAnsi="Times New Roman" w:cs="Times New Roman"/>
          <w:sz w:val="20"/>
          <w:szCs w:val="20"/>
          <w:shd w:val="clear" w:color="auto" w:fill="FFFFFF"/>
        </w:rPr>
        <w:t>masi</w:t>
      </w:r>
      <w:r w:rsidRPr="00263DF7">
        <w:rPr>
          <w:rFonts w:ascii="Times New Roman" w:hAnsi="Times New Roman" w:cs="Times New Roman"/>
          <w:sz w:val="20"/>
          <w:szCs w:val="20"/>
          <w:shd w:val="clear" w:color="auto" w:fill="FFFFFF"/>
        </w:rPr>
        <w:t>, kurie priskirtini šios deklaracijos a) arba b</w:t>
      </w:r>
      <w:r w:rsidR="004712B7" w:rsidRPr="00263DF7">
        <w:rPr>
          <w:rFonts w:ascii="Times New Roman" w:hAnsi="Times New Roman" w:cs="Times New Roman"/>
          <w:sz w:val="20"/>
          <w:szCs w:val="20"/>
          <w:shd w:val="clear" w:color="auto" w:fill="FFFFFF"/>
        </w:rPr>
        <w:t>)</w:t>
      </w:r>
      <w:r w:rsidRPr="00263DF7">
        <w:rPr>
          <w:rFonts w:ascii="Times New Roman" w:hAnsi="Times New Roman" w:cs="Times New Roman"/>
          <w:sz w:val="20"/>
          <w:szCs w:val="20"/>
          <w:shd w:val="clear" w:color="auto" w:fill="FFFFFF"/>
        </w:rPr>
        <w:t xml:space="preserve"> punktuose nurodytiems subjektams.</w:t>
      </w:r>
    </w:p>
    <w:p w14:paraId="6E987BB5"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6239596"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bookmarkEnd w:id="80"/>
    <w:bookmarkEnd w:id="81"/>
    <w:bookmarkEnd w:id="82"/>
    <w:p w14:paraId="5A07F6B5" w14:textId="48A8E0AA" w:rsidR="00BF5272" w:rsidRDefault="00BF5272">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br w:type="page"/>
      </w:r>
    </w:p>
    <w:p w14:paraId="3927059A" w14:textId="2F94DFD2" w:rsidR="00BF5272" w:rsidRPr="005C743E" w:rsidRDefault="00BF5272" w:rsidP="00B04FE7">
      <w:pPr>
        <w:pStyle w:val="Antrat2"/>
        <w:tabs>
          <w:tab w:val="left" w:pos="993"/>
        </w:tabs>
        <w:spacing w:before="0"/>
        <w:ind w:left="5670"/>
        <w:rPr>
          <w:rFonts w:ascii="Times New Roman" w:hAnsi="Times New Roman" w:cs="Times New Roman"/>
          <w:color w:val="auto"/>
          <w:sz w:val="21"/>
          <w:szCs w:val="21"/>
        </w:rPr>
      </w:pPr>
      <w:bookmarkStart w:id="89" w:name="_Toc193870824"/>
      <w:bookmarkStart w:id="90" w:name="_Toc195529114"/>
      <w:r w:rsidRPr="005C743E">
        <w:rPr>
          <w:rFonts w:ascii="Times New Roman" w:hAnsi="Times New Roman" w:cs="Times New Roman"/>
          <w:color w:val="auto"/>
          <w:sz w:val="21"/>
          <w:szCs w:val="21"/>
        </w:rPr>
        <w:lastRenderedPageBreak/>
        <w:t>Pirkimo sąlygų 1</w:t>
      </w:r>
      <w:r w:rsidR="003D76D3">
        <w:rPr>
          <w:rFonts w:ascii="Times New Roman" w:hAnsi="Times New Roman" w:cs="Times New Roman"/>
          <w:color w:val="auto"/>
          <w:sz w:val="21"/>
          <w:szCs w:val="21"/>
        </w:rPr>
        <w:t>1</w:t>
      </w:r>
      <w:r w:rsidRPr="005C743E">
        <w:rPr>
          <w:rFonts w:ascii="Times New Roman" w:hAnsi="Times New Roman" w:cs="Times New Roman"/>
          <w:color w:val="auto"/>
          <w:sz w:val="21"/>
          <w:szCs w:val="21"/>
        </w:rPr>
        <w:t xml:space="preserve"> priedas „Tiekėjo deklaracija dėl atsakingų asmenų“</w:t>
      </w:r>
      <w:bookmarkEnd w:id="89"/>
      <w:bookmarkEnd w:id="90"/>
    </w:p>
    <w:p w14:paraId="290EBF50" w14:textId="77777777" w:rsidR="00BF5272" w:rsidRPr="001A63F6" w:rsidRDefault="00BF5272" w:rsidP="00BF5272">
      <w:pPr>
        <w:spacing w:after="0" w:line="240" w:lineRule="auto"/>
        <w:jc w:val="center"/>
        <w:rPr>
          <w:rFonts w:ascii="Times New Roman" w:hAnsi="Times New Roman" w:cs="Times New Roman"/>
          <w:b/>
          <w:bCs/>
          <w:smallCaps/>
          <w:color w:val="FF0000"/>
          <w:sz w:val="24"/>
          <w:szCs w:val="24"/>
        </w:rPr>
      </w:pPr>
    </w:p>
    <w:p w14:paraId="35CE15C9" w14:textId="60209FE9" w:rsidR="00BF5272" w:rsidRPr="00D61155" w:rsidRDefault="00BF5272" w:rsidP="00BF5272">
      <w:pPr>
        <w:spacing w:after="0" w:line="240" w:lineRule="auto"/>
        <w:jc w:val="center"/>
        <w:rPr>
          <w:rFonts w:ascii="Times New Roman" w:hAnsi="Times New Roman" w:cs="Times New Roman"/>
          <w:smallCaps/>
          <w:color w:val="000000"/>
          <w:sz w:val="28"/>
          <w:szCs w:val="28"/>
        </w:rPr>
      </w:pPr>
      <w:r w:rsidRPr="00D61155">
        <w:rPr>
          <w:rFonts w:ascii="Times New Roman" w:hAnsi="Times New Roman" w:cs="Times New Roman"/>
          <w:smallCaps/>
          <w:color w:val="000000"/>
          <w:sz w:val="28"/>
          <w:szCs w:val="28"/>
        </w:rPr>
        <w:t>TIEKĖJO DEKLARACIJA</w:t>
      </w:r>
      <w:r w:rsidRPr="00D61155">
        <w:rPr>
          <w:rFonts w:ascii="Times New Roman" w:hAnsi="Times New Roman" w:cs="Times New Roman"/>
          <w:sz w:val="28"/>
          <w:szCs w:val="28"/>
        </w:rPr>
        <w:t xml:space="preserve"> </w:t>
      </w:r>
      <w:r w:rsidRPr="00D61155">
        <w:rPr>
          <w:rFonts w:ascii="Times New Roman" w:hAnsi="Times New Roman" w:cs="Times New Roman"/>
          <w:smallCaps/>
          <w:color w:val="000000"/>
          <w:sz w:val="28"/>
          <w:szCs w:val="28"/>
        </w:rPr>
        <w:t>DĖL ATSAKINGŲ ASMENŲ</w:t>
      </w:r>
    </w:p>
    <w:p w14:paraId="42457696" w14:textId="76772DC1" w:rsidR="00970AE0" w:rsidRDefault="00970AE0" w:rsidP="00BF527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w:t>
      </w:r>
    </w:p>
    <w:p w14:paraId="6B452EF1" w14:textId="4098D58E" w:rsidR="00BF5272" w:rsidRPr="00263DF7" w:rsidRDefault="00BF5272" w:rsidP="00BF5272">
      <w:pPr>
        <w:spacing w:after="0" w:line="240" w:lineRule="auto"/>
        <w:jc w:val="center"/>
        <w:rPr>
          <w:rFonts w:ascii="Times New Roman" w:hAnsi="Times New Roman" w:cs="Times New Roman"/>
          <w:sz w:val="24"/>
          <w:szCs w:val="24"/>
        </w:rPr>
      </w:pPr>
      <w:r w:rsidRPr="00263DF7">
        <w:rPr>
          <w:rFonts w:ascii="Times New Roman" w:hAnsi="Times New Roman" w:cs="Times New Roman"/>
          <w:color w:val="000000"/>
          <w:sz w:val="24"/>
          <w:szCs w:val="24"/>
        </w:rPr>
        <w:t>(Data)</w:t>
      </w:r>
    </w:p>
    <w:p w14:paraId="5826D361" w14:textId="77777777" w:rsidR="00BF5272" w:rsidRPr="00263DF7" w:rsidRDefault="00BF5272" w:rsidP="00BF5272">
      <w:pPr>
        <w:spacing w:after="0" w:line="240" w:lineRule="auto"/>
        <w:rPr>
          <w:rFonts w:ascii="Times New Roman" w:hAnsi="Times New Roman" w:cs="Times New Roman"/>
          <w:sz w:val="24"/>
          <w:szCs w:val="24"/>
        </w:rPr>
      </w:pPr>
    </w:p>
    <w:p w14:paraId="64880594" w14:textId="77777777" w:rsidR="00BF5272" w:rsidRPr="00263DF7" w:rsidRDefault="00BF5272" w:rsidP="00BF5272">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14AFAB2" w14:textId="77777777" w:rsidR="00BF5272" w:rsidRPr="00263DF7" w:rsidRDefault="00BF5272" w:rsidP="00BF5272">
      <w:pPr>
        <w:spacing w:after="0" w:line="240" w:lineRule="auto"/>
        <w:jc w:val="both"/>
        <w:rPr>
          <w:rFonts w:ascii="Times New Roman" w:hAnsi="Times New Roman" w:cs="Times New Roman"/>
          <w:color w:val="000000"/>
          <w:sz w:val="24"/>
          <w:szCs w:val="24"/>
        </w:rPr>
      </w:pPr>
    </w:p>
    <w:p w14:paraId="44806923" w14:textId="77777777" w:rsidR="00BF5272" w:rsidRPr="00263DF7" w:rsidRDefault="00BF5272" w:rsidP="00BF5272">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Aš, ____________________________________________________________________________</w:t>
      </w:r>
    </w:p>
    <w:p w14:paraId="0D4E41D4" w14:textId="77777777" w:rsidR="00BF5272" w:rsidRPr="00263DF7" w:rsidRDefault="00BF5272" w:rsidP="00BF5272">
      <w:pPr>
        <w:spacing w:after="0" w:line="240" w:lineRule="auto"/>
        <w:jc w:val="center"/>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Tiekėjo vadovo ar jo įgalioto asmens vardas, pavardė, pareigos</w:t>
      </w:r>
      <w:r w:rsidRPr="00263DF7">
        <w:rPr>
          <w:rFonts w:ascii="Times New Roman" w:hAnsi="Times New Roman" w:cs="Times New Roman"/>
          <w:color w:val="000000"/>
          <w:sz w:val="24"/>
          <w:szCs w:val="24"/>
        </w:rPr>
        <w:t>)</w:t>
      </w:r>
    </w:p>
    <w:p w14:paraId="0E401AE4" w14:textId="77777777" w:rsidR="00BF5272" w:rsidRPr="00263DF7" w:rsidRDefault="00BF5272" w:rsidP="00BF5272">
      <w:pPr>
        <w:spacing w:after="0" w:line="240" w:lineRule="auto"/>
        <w:rPr>
          <w:rFonts w:ascii="Times New Roman" w:hAnsi="Times New Roman" w:cs="Times New Roman"/>
          <w:color w:val="000000"/>
          <w:sz w:val="24"/>
          <w:szCs w:val="24"/>
        </w:rPr>
      </w:pPr>
    </w:p>
    <w:p w14:paraId="4C544B22" w14:textId="77777777" w:rsidR="00BF5272" w:rsidRPr="00263DF7" w:rsidRDefault="00BF5272" w:rsidP="00BF5272">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deklaruoju, kad mano vadovaujamo (-os)/(atstovaujamo (-os)) _____________________________</w:t>
      </w:r>
    </w:p>
    <w:p w14:paraId="58D33AEE" w14:textId="77777777" w:rsidR="00BF5272" w:rsidRPr="00263DF7" w:rsidRDefault="00BF5272" w:rsidP="00BF5272">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t>(</w:t>
      </w:r>
      <w:r w:rsidRPr="00263DF7">
        <w:rPr>
          <w:rFonts w:ascii="Times New Roman" w:hAnsi="Times New Roman" w:cs="Times New Roman"/>
          <w:i/>
          <w:iCs/>
          <w:color w:val="000000"/>
          <w:sz w:val="24"/>
          <w:szCs w:val="24"/>
        </w:rPr>
        <w:t>tiekėjo pavadinimas</w:t>
      </w:r>
      <w:r w:rsidRPr="00263DF7">
        <w:rPr>
          <w:rFonts w:ascii="Times New Roman" w:hAnsi="Times New Roman" w:cs="Times New Roman"/>
          <w:color w:val="000000"/>
          <w:sz w:val="24"/>
          <w:szCs w:val="24"/>
        </w:rPr>
        <w:t>)</w:t>
      </w:r>
    </w:p>
    <w:p w14:paraId="3A88A5A9" w14:textId="77777777" w:rsidR="00BF5272" w:rsidRPr="00263DF7" w:rsidRDefault="00BF5272" w:rsidP="00BF5272">
      <w:pPr>
        <w:spacing w:after="0" w:line="240" w:lineRule="auto"/>
        <w:rPr>
          <w:rFonts w:ascii="Times New Roman" w:hAnsi="Times New Roman" w:cs="Times New Roman"/>
          <w:color w:val="000000"/>
          <w:sz w:val="24"/>
          <w:szCs w:val="24"/>
        </w:rPr>
      </w:pPr>
    </w:p>
    <w:p w14:paraId="27481F22" w14:textId="77777777" w:rsidR="00BF5272" w:rsidRPr="00263DF7" w:rsidRDefault="00BF5272" w:rsidP="00BF5272">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Atsakingi asmenys, vadovaujantis Viešųjų pirkimų įstatymo 46 straipsnio 1 dalimi, yra:</w:t>
      </w:r>
    </w:p>
    <w:p w14:paraId="14DF33EB" w14:textId="77777777" w:rsidR="00BF5272" w:rsidRPr="00263DF7" w:rsidRDefault="00BF5272" w:rsidP="00BF5272">
      <w:pPr>
        <w:spacing w:after="0" w:line="240" w:lineRule="auto"/>
        <w:rPr>
          <w:rFonts w:ascii="Times New Roman" w:hAnsi="Times New Roman" w:cs="Times New Roman"/>
          <w:color w:val="000000"/>
          <w:sz w:val="24"/>
          <w:szCs w:val="24"/>
        </w:rPr>
      </w:pPr>
    </w:p>
    <w:p w14:paraId="51D78CAC" w14:textId="77777777" w:rsidR="00BF5272" w:rsidRPr="00263DF7" w:rsidRDefault="00BF5272" w:rsidP="00BF5272">
      <w:pPr>
        <w:numPr>
          <w:ilvl w:val="0"/>
          <w:numId w:val="29"/>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Valdyba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53C7534" w14:textId="77777777" w:rsidR="00BF5272" w:rsidRPr="00263DF7" w:rsidRDefault="00BF5272" w:rsidP="00BF5272">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valdybos narius (vardas, pavardė):</w:t>
      </w:r>
    </w:p>
    <w:p w14:paraId="0B693A1D"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5EE7256D"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6493BDF5"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12EB4768"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671F2DBB"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p>
    <w:p w14:paraId="322A4DAE" w14:textId="77777777" w:rsidR="00BF5272" w:rsidRPr="00263DF7" w:rsidRDefault="00BF5272" w:rsidP="00BF5272">
      <w:pPr>
        <w:numPr>
          <w:ilvl w:val="0"/>
          <w:numId w:val="29"/>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Stebėtojų taryba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1BF2D186" w14:textId="77777777" w:rsidR="00BF5272" w:rsidRPr="00263DF7" w:rsidRDefault="00BF5272" w:rsidP="00BF5272">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stebėtojų tarybos narius (vardas, pavardė):</w:t>
      </w:r>
    </w:p>
    <w:p w14:paraId="4D5CB5D4"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78B87009"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56AF0A4C"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142AD75C"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4A949E6B"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p>
    <w:p w14:paraId="428E38FA" w14:textId="77777777" w:rsidR="00BF5272" w:rsidRPr="00263DF7" w:rsidRDefault="00BF5272" w:rsidP="00BF5272">
      <w:pPr>
        <w:numPr>
          <w:ilvl w:val="0"/>
          <w:numId w:val="29"/>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Įmonėje nustatytas kiekybinis atstovavimas – taip/ne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652C9AF2" w14:textId="77777777" w:rsidR="00BF5272" w:rsidRPr="00263DF7" w:rsidRDefault="00BF5272" w:rsidP="00BF5272">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nustatytas kiekybinis atstovavimas, nurodyti juridinio asmens vardu veikiančius asmenis (vardas, pavardė):</w:t>
      </w:r>
    </w:p>
    <w:p w14:paraId="7B4124BB"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0D2B0C94"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478E39F2" w14:textId="77777777" w:rsidR="00BF5272" w:rsidRPr="00263DF7" w:rsidRDefault="00BF5272" w:rsidP="00BF5272">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BF5272" w:rsidRPr="00263DF7" w14:paraId="39333C14" w14:textId="77777777" w:rsidTr="002B04DE">
        <w:trPr>
          <w:jc w:val="center"/>
        </w:trPr>
        <w:tc>
          <w:tcPr>
            <w:tcW w:w="2122" w:type="dxa"/>
            <w:tcBorders>
              <w:bottom w:val="single" w:sz="4" w:space="0" w:color="auto"/>
            </w:tcBorders>
            <w:shd w:val="clear" w:color="auto" w:fill="auto"/>
          </w:tcPr>
          <w:p w14:paraId="3651CAE3" w14:textId="77777777" w:rsidR="00BF5272" w:rsidRPr="00263DF7" w:rsidRDefault="00BF5272" w:rsidP="002B04DE">
            <w:pPr>
              <w:spacing w:after="0" w:line="240" w:lineRule="auto"/>
              <w:rPr>
                <w:rFonts w:ascii="Times New Roman" w:hAnsi="Times New Roman" w:cs="Times New Roman"/>
                <w:sz w:val="24"/>
                <w:szCs w:val="24"/>
              </w:rPr>
            </w:pPr>
          </w:p>
        </w:tc>
        <w:tc>
          <w:tcPr>
            <w:tcW w:w="567" w:type="dxa"/>
            <w:shd w:val="clear" w:color="auto" w:fill="auto"/>
          </w:tcPr>
          <w:p w14:paraId="7AE1355C" w14:textId="77777777" w:rsidR="00BF5272" w:rsidRPr="00263DF7" w:rsidRDefault="00BF5272" w:rsidP="002B04DE">
            <w:pPr>
              <w:spacing w:after="0" w:line="240" w:lineRule="auto"/>
              <w:rPr>
                <w:rFonts w:ascii="Times New Roman" w:hAnsi="Times New Roman" w:cs="Times New Roman"/>
                <w:sz w:val="24"/>
                <w:szCs w:val="24"/>
              </w:rPr>
            </w:pPr>
          </w:p>
        </w:tc>
        <w:tc>
          <w:tcPr>
            <w:tcW w:w="6940" w:type="dxa"/>
            <w:tcBorders>
              <w:bottom w:val="single" w:sz="4" w:space="0" w:color="auto"/>
            </w:tcBorders>
            <w:shd w:val="clear" w:color="auto" w:fill="auto"/>
          </w:tcPr>
          <w:p w14:paraId="2CC914E4" w14:textId="77777777" w:rsidR="00BF5272" w:rsidRPr="00263DF7" w:rsidRDefault="00BF5272" w:rsidP="002B04DE">
            <w:pPr>
              <w:spacing w:after="0" w:line="240" w:lineRule="auto"/>
              <w:rPr>
                <w:rFonts w:ascii="Times New Roman" w:hAnsi="Times New Roman" w:cs="Times New Roman"/>
                <w:sz w:val="24"/>
                <w:szCs w:val="24"/>
              </w:rPr>
            </w:pPr>
          </w:p>
        </w:tc>
      </w:tr>
      <w:tr w:rsidR="00BF5272" w:rsidRPr="00263DF7" w14:paraId="0EC4F930" w14:textId="77777777" w:rsidTr="002B04DE">
        <w:trPr>
          <w:jc w:val="center"/>
        </w:trPr>
        <w:tc>
          <w:tcPr>
            <w:tcW w:w="2122" w:type="dxa"/>
            <w:tcBorders>
              <w:top w:val="single" w:sz="4" w:space="0" w:color="auto"/>
            </w:tcBorders>
            <w:shd w:val="clear" w:color="auto" w:fill="auto"/>
          </w:tcPr>
          <w:p w14:paraId="7D94AF84" w14:textId="77777777" w:rsidR="00BF5272" w:rsidRPr="00263DF7" w:rsidRDefault="00BF5272" w:rsidP="002B04DE">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shd w:val="clear" w:color="auto" w:fill="auto"/>
          </w:tcPr>
          <w:p w14:paraId="4C1E5C81" w14:textId="77777777" w:rsidR="00BF5272" w:rsidRPr="00263DF7" w:rsidRDefault="00BF5272" w:rsidP="002B04DE">
            <w:pPr>
              <w:spacing w:after="0" w:line="240" w:lineRule="auto"/>
              <w:jc w:val="center"/>
              <w:rPr>
                <w:rFonts w:ascii="Times New Roman" w:hAnsi="Times New Roman" w:cs="Times New Roman"/>
                <w:sz w:val="24"/>
                <w:szCs w:val="24"/>
              </w:rPr>
            </w:pPr>
          </w:p>
        </w:tc>
        <w:tc>
          <w:tcPr>
            <w:tcW w:w="6940" w:type="dxa"/>
            <w:tcBorders>
              <w:top w:val="single" w:sz="4" w:space="0" w:color="auto"/>
            </w:tcBorders>
            <w:shd w:val="clear" w:color="auto" w:fill="auto"/>
          </w:tcPr>
          <w:p w14:paraId="43CF9CF3" w14:textId="77777777" w:rsidR="00BF5272" w:rsidRPr="00263DF7" w:rsidRDefault="00BF5272" w:rsidP="002B04DE">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359850EC" w14:textId="77777777" w:rsidR="00BF5272" w:rsidRPr="00263DF7" w:rsidRDefault="00BF5272" w:rsidP="00BF5272">
      <w:pPr>
        <w:spacing w:after="0" w:line="240" w:lineRule="auto"/>
        <w:rPr>
          <w:rFonts w:ascii="Times New Roman" w:hAnsi="Times New Roman" w:cs="Times New Roman"/>
          <w:sz w:val="24"/>
          <w:szCs w:val="24"/>
        </w:rPr>
      </w:pPr>
    </w:p>
    <w:p w14:paraId="253AC929" w14:textId="77777777" w:rsidR="00AC5DDB" w:rsidRPr="00C32EDB" w:rsidRDefault="00BF5272" w:rsidP="00C32EDB">
      <w:pPr>
        <w:jc w:val="both"/>
        <w:rPr>
          <w:rFonts w:ascii="Times New Roman" w:hAnsi="Times New Roman" w:cs="Times New Roman"/>
          <w:i/>
          <w:iCs/>
          <w:sz w:val="22"/>
          <w:szCs w:val="22"/>
        </w:rPr>
        <w:sectPr w:rsidR="00AC5DDB" w:rsidRPr="00C32EDB" w:rsidSect="00157760">
          <w:pgSz w:w="12240" w:h="15840"/>
          <w:pgMar w:top="1021" w:right="567" w:bottom="964" w:left="1701" w:header="720" w:footer="720" w:gutter="0"/>
          <w:pgNumType w:start="19"/>
          <w:cols w:space="720"/>
          <w:titlePg/>
          <w:docGrid w:linePitch="360"/>
        </w:sectPr>
      </w:pPr>
      <w:r w:rsidRPr="00C32EDB">
        <w:rPr>
          <w:rFonts w:ascii="Times New Roman" w:hAnsi="Times New Roman" w:cs="Times New Roman"/>
          <w:i/>
          <w:iCs/>
          <w:sz w:val="22"/>
          <w:szCs w:val="22"/>
          <w:u w:val="single"/>
        </w:rPr>
        <w:t>Pastaba.</w:t>
      </w:r>
      <w:r w:rsidRPr="00C32EDB">
        <w:rPr>
          <w:rFonts w:ascii="Times New Roman" w:hAnsi="Times New Roman" w:cs="Times New Roman"/>
          <w:i/>
          <w:iCs/>
          <w:sz w:val="22"/>
          <w:szCs w:val="22"/>
        </w:rPr>
        <w:t xml:space="preserve"> Jeigu šioje deklaracijoje nurodomi asmenys tiekėjo įmonėje yra, ekonomiškai naudingiausią pasiūlymą pateikęs tiekėjas turės pateikti Konkurso sąlygų </w:t>
      </w:r>
      <w:r w:rsidR="003D1DAD">
        <w:rPr>
          <w:rFonts w:ascii="Times New Roman" w:hAnsi="Times New Roman" w:cs="Times New Roman"/>
          <w:i/>
          <w:iCs/>
          <w:sz w:val="22"/>
          <w:szCs w:val="22"/>
        </w:rPr>
        <w:t>3</w:t>
      </w:r>
      <w:r w:rsidRPr="00C32EDB">
        <w:rPr>
          <w:rFonts w:ascii="Times New Roman" w:hAnsi="Times New Roman" w:cs="Times New Roman"/>
          <w:i/>
          <w:iCs/>
          <w:sz w:val="22"/>
          <w:szCs w:val="22"/>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w:t>
      </w:r>
    </w:p>
    <w:p w14:paraId="5663E211" w14:textId="636D5CCA" w:rsidR="00AC5DDB" w:rsidRDefault="00AC5DDB" w:rsidP="00B04FE7">
      <w:pPr>
        <w:pStyle w:val="Antrat2"/>
        <w:tabs>
          <w:tab w:val="left" w:pos="993"/>
        </w:tabs>
        <w:spacing w:before="0"/>
        <w:ind w:left="9781"/>
        <w:rPr>
          <w:rFonts w:ascii="Times New Roman" w:hAnsi="Times New Roman" w:cs="Times New Roman"/>
          <w:color w:val="auto"/>
          <w:sz w:val="22"/>
          <w:szCs w:val="22"/>
        </w:rPr>
      </w:pPr>
      <w:r w:rsidRPr="000179C4">
        <w:rPr>
          <w:rFonts w:ascii="Times New Roman" w:hAnsi="Times New Roman" w:cs="Times New Roman"/>
          <w:color w:val="auto"/>
          <w:sz w:val="22"/>
          <w:szCs w:val="22"/>
        </w:rPr>
        <w:lastRenderedPageBreak/>
        <w:t xml:space="preserve">Pirkimo sąlygų 12 priedas „Tiekėjo </w:t>
      </w:r>
      <w:r w:rsidR="000179C4" w:rsidRPr="000179C4">
        <w:rPr>
          <w:rFonts w:ascii="Times New Roman" w:hAnsi="Times New Roman" w:cs="Times New Roman"/>
          <w:color w:val="auto"/>
          <w:sz w:val="22"/>
          <w:szCs w:val="22"/>
        </w:rPr>
        <w:t>siūlomų t</w:t>
      </w:r>
      <w:r w:rsidR="000179C4" w:rsidRPr="0044003A">
        <w:rPr>
          <w:rFonts w:ascii="Times New Roman" w:eastAsia="Times New Roman" w:hAnsi="Times New Roman" w:cs="Times New Roman"/>
          <w:color w:val="auto"/>
          <w:sz w:val="22"/>
          <w:szCs w:val="22"/>
          <w:lang w:eastAsia="en-US"/>
        </w:rPr>
        <w:t>ransporto priemonių sąrašas</w:t>
      </w:r>
      <w:r w:rsidRPr="000179C4">
        <w:rPr>
          <w:rFonts w:ascii="Times New Roman" w:hAnsi="Times New Roman" w:cs="Times New Roman"/>
          <w:color w:val="auto"/>
          <w:sz w:val="22"/>
          <w:szCs w:val="22"/>
        </w:rPr>
        <w:t>“</w:t>
      </w:r>
    </w:p>
    <w:p w14:paraId="62D2F01A" w14:textId="77777777" w:rsidR="000179C4" w:rsidRDefault="000179C4" w:rsidP="000179C4"/>
    <w:p w14:paraId="53B982A0" w14:textId="00C7F994" w:rsidR="000179C4" w:rsidRDefault="000179C4" w:rsidP="000179C4">
      <w:pPr>
        <w:jc w:val="center"/>
        <w:rPr>
          <w:rFonts w:ascii="Times New Roman" w:eastAsia="Times New Roman" w:hAnsi="Times New Roman" w:cs="Times New Roman"/>
          <w:b/>
          <w:bCs/>
          <w:sz w:val="28"/>
          <w:szCs w:val="28"/>
          <w:lang w:eastAsia="en-US"/>
        </w:rPr>
      </w:pPr>
      <w:r w:rsidRPr="000D3EAC">
        <w:rPr>
          <w:rFonts w:ascii="Times New Roman" w:hAnsi="Times New Roman" w:cs="Times New Roman"/>
          <w:b/>
          <w:bCs/>
          <w:sz w:val="28"/>
          <w:szCs w:val="28"/>
        </w:rPr>
        <w:t>Tiekėjo siūlomų t</w:t>
      </w:r>
      <w:r w:rsidRPr="000D3EAC">
        <w:rPr>
          <w:rFonts w:ascii="Times New Roman" w:eastAsia="Times New Roman" w:hAnsi="Times New Roman" w:cs="Times New Roman"/>
          <w:b/>
          <w:bCs/>
          <w:sz w:val="28"/>
          <w:szCs w:val="28"/>
          <w:lang w:eastAsia="en-US"/>
        </w:rPr>
        <w:t>ransporto priemonių sąrašas</w:t>
      </w:r>
    </w:p>
    <w:p w14:paraId="4F3E13AF" w14:textId="77777777" w:rsidR="00AC5DDB" w:rsidRDefault="00AC5DDB" w:rsidP="00BF5272">
      <w:pPr>
        <w:spacing w:after="0" w:line="240" w:lineRule="auto"/>
        <w:jc w:val="both"/>
        <w:rPr>
          <w:rFonts w:ascii="Times New Roman" w:hAnsi="Times New Roman" w:cs="Times New Roman"/>
          <w:sz w:val="20"/>
          <w:szCs w:val="20"/>
          <w:shd w:val="clear" w:color="auto" w:fill="FFFFFF"/>
        </w:rPr>
      </w:pPr>
    </w:p>
    <w:tbl>
      <w:tblPr>
        <w:tblStyle w:val="Lentelstinklelis"/>
        <w:tblW w:w="0" w:type="auto"/>
        <w:tblInd w:w="0" w:type="dxa"/>
        <w:tblLook w:val="04A0" w:firstRow="1" w:lastRow="0" w:firstColumn="1" w:lastColumn="0" w:noHBand="0" w:noVBand="1"/>
      </w:tblPr>
      <w:tblGrid>
        <w:gridCol w:w="630"/>
        <w:gridCol w:w="1195"/>
        <w:gridCol w:w="1147"/>
        <w:gridCol w:w="1456"/>
        <w:gridCol w:w="1328"/>
        <w:gridCol w:w="1327"/>
        <w:gridCol w:w="1444"/>
        <w:gridCol w:w="1271"/>
        <w:gridCol w:w="1474"/>
        <w:gridCol w:w="1428"/>
        <w:gridCol w:w="1088"/>
      </w:tblGrid>
      <w:tr w:rsidR="000D3EAC" w:rsidRPr="000D3EAC" w14:paraId="6A699730" w14:textId="128D409D" w:rsidTr="000D3EAC">
        <w:trPr>
          <w:trHeight w:val="1246"/>
        </w:trPr>
        <w:tc>
          <w:tcPr>
            <w:tcW w:w="630" w:type="dxa"/>
            <w:vMerge w:val="restart"/>
            <w:shd w:val="clear" w:color="auto" w:fill="E7E6E6" w:themeFill="background2"/>
            <w:vAlign w:val="center"/>
          </w:tcPr>
          <w:p w14:paraId="1505A399" w14:textId="3B498A52" w:rsidR="005C6AE7" w:rsidRPr="000D3EAC" w:rsidRDefault="005C6AE7" w:rsidP="005C6AE7">
            <w:pPr>
              <w:jc w:val="center"/>
              <w:rPr>
                <w:rFonts w:hAnsi="Times New Roman" w:cs="Times New Roman"/>
                <w:b/>
                <w:bCs/>
              </w:rPr>
            </w:pPr>
            <w:r w:rsidRPr="000D3EAC">
              <w:rPr>
                <w:rFonts w:hAnsi="Times New Roman" w:cs="Times New Roman"/>
                <w:b/>
                <w:bCs/>
              </w:rPr>
              <w:t>Eilės Nr.</w:t>
            </w:r>
          </w:p>
        </w:tc>
        <w:tc>
          <w:tcPr>
            <w:tcW w:w="1195" w:type="dxa"/>
            <w:vMerge w:val="restart"/>
            <w:shd w:val="clear" w:color="auto" w:fill="E7E6E6" w:themeFill="background2"/>
            <w:vAlign w:val="center"/>
          </w:tcPr>
          <w:p w14:paraId="32AF7AE2" w14:textId="6B8CD649" w:rsidR="005C6AE7" w:rsidRPr="000D3EAC" w:rsidRDefault="005C6AE7" w:rsidP="005C6AE7">
            <w:pPr>
              <w:jc w:val="center"/>
              <w:rPr>
                <w:rFonts w:hAnsi="Times New Roman" w:cs="Times New Roman"/>
                <w:b/>
                <w:bCs/>
              </w:rPr>
            </w:pPr>
            <w:r w:rsidRPr="000D3EAC">
              <w:rPr>
                <w:rFonts w:hAnsi="Times New Roman" w:cs="Times New Roman"/>
                <w:b/>
                <w:bCs/>
              </w:rPr>
              <w:t>Transporto priemonės markė</w:t>
            </w:r>
          </w:p>
        </w:tc>
        <w:tc>
          <w:tcPr>
            <w:tcW w:w="1147" w:type="dxa"/>
            <w:vMerge w:val="restart"/>
            <w:shd w:val="clear" w:color="auto" w:fill="E7E6E6" w:themeFill="background2"/>
            <w:vAlign w:val="center"/>
          </w:tcPr>
          <w:p w14:paraId="110A0D04" w14:textId="2A7A2523" w:rsidR="005C6AE7" w:rsidRPr="000D3EAC" w:rsidRDefault="005C6AE7" w:rsidP="005C6AE7">
            <w:pPr>
              <w:jc w:val="center"/>
              <w:rPr>
                <w:rFonts w:hAnsi="Times New Roman" w:cs="Times New Roman"/>
                <w:b/>
                <w:bCs/>
              </w:rPr>
            </w:pPr>
            <w:r w:rsidRPr="000D3EAC">
              <w:rPr>
                <w:rFonts w:hAnsi="Times New Roman" w:cs="Times New Roman"/>
                <w:b/>
                <w:bCs/>
              </w:rPr>
              <w:t>Gamybos metai</w:t>
            </w:r>
          </w:p>
        </w:tc>
        <w:tc>
          <w:tcPr>
            <w:tcW w:w="1456" w:type="dxa"/>
            <w:vMerge w:val="restart"/>
            <w:shd w:val="clear" w:color="auto" w:fill="E7E6E6" w:themeFill="background2"/>
            <w:vAlign w:val="center"/>
          </w:tcPr>
          <w:p w14:paraId="49A20EEC" w14:textId="314298D6" w:rsidR="007B1FAE" w:rsidRPr="000D3EAC" w:rsidRDefault="00B04FE7" w:rsidP="005C6AE7">
            <w:pPr>
              <w:jc w:val="center"/>
              <w:rPr>
                <w:rFonts w:hAnsi="Times New Roman" w:cs="Times New Roman"/>
                <w:b/>
                <w:bCs/>
                <w:i/>
                <w:iCs/>
              </w:rPr>
            </w:pPr>
            <w:r w:rsidRPr="00A722D6">
              <w:rPr>
                <w:rFonts w:hAnsi="Times New Roman" w:cs="Times New Roman"/>
                <w:b/>
                <w:bCs/>
              </w:rPr>
              <w:t>Privalomosios transporto priemon</w:t>
            </w:r>
            <w:r w:rsidR="00820424">
              <w:rPr>
                <w:rFonts w:hAnsi="Times New Roman" w:cs="Times New Roman"/>
                <w:b/>
                <w:bCs/>
              </w:rPr>
              <w:t>ės</w:t>
            </w:r>
            <w:r w:rsidRPr="00A722D6">
              <w:rPr>
                <w:rFonts w:hAnsi="Times New Roman" w:cs="Times New Roman"/>
                <w:b/>
                <w:bCs/>
              </w:rPr>
              <w:t xml:space="preserve"> techninės apžiūros rezultatų ataskait</w:t>
            </w:r>
            <w:r w:rsidR="00820424">
              <w:rPr>
                <w:rFonts w:hAnsi="Times New Roman" w:cs="Times New Roman"/>
                <w:b/>
                <w:bCs/>
              </w:rPr>
              <w:t>os</w:t>
            </w:r>
            <w:r w:rsidRPr="00A722D6">
              <w:rPr>
                <w:rFonts w:hAnsi="Times New Roman" w:cs="Times New Roman"/>
                <w:b/>
                <w:bCs/>
              </w:rPr>
              <w:t xml:space="preserve"> </w:t>
            </w:r>
            <w:r w:rsidR="007B1FAE" w:rsidRPr="00A722D6">
              <w:rPr>
                <w:rFonts w:hAnsi="Times New Roman" w:cs="Times New Roman"/>
                <w:b/>
                <w:bCs/>
                <w:i/>
                <w:iCs/>
              </w:rPr>
              <w:t>galiojim</w:t>
            </w:r>
            <w:r w:rsidR="000D3EAC" w:rsidRPr="00A722D6">
              <w:rPr>
                <w:rFonts w:hAnsi="Times New Roman" w:cs="Times New Roman"/>
                <w:b/>
                <w:bCs/>
                <w:i/>
                <w:iCs/>
              </w:rPr>
              <w:t>o data</w:t>
            </w:r>
          </w:p>
        </w:tc>
        <w:tc>
          <w:tcPr>
            <w:tcW w:w="1328" w:type="dxa"/>
            <w:vMerge w:val="restart"/>
            <w:shd w:val="clear" w:color="auto" w:fill="E7E6E6" w:themeFill="background2"/>
            <w:vAlign w:val="center"/>
          </w:tcPr>
          <w:p w14:paraId="69233D9D" w14:textId="282BA61F" w:rsidR="005C6AE7" w:rsidRPr="000D3EAC" w:rsidRDefault="005C6AE7" w:rsidP="005C6AE7">
            <w:pPr>
              <w:jc w:val="center"/>
              <w:rPr>
                <w:rFonts w:hAnsi="Times New Roman" w:cs="Times New Roman"/>
                <w:b/>
                <w:bCs/>
              </w:rPr>
            </w:pPr>
            <w:r w:rsidRPr="000D3EAC">
              <w:rPr>
                <w:rFonts w:hAnsi="Times New Roman" w:cs="Times New Roman"/>
                <w:b/>
                <w:bCs/>
              </w:rPr>
              <w:t xml:space="preserve">Nuosava/ Nuomojama/ Valdoma kita teisėta forma </w:t>
            </w:r>
            <w:r w:rsidRPr="000D3EAC">
              <w:rPr>
                <w:rFonts w:hAnsi="Times New Roman" w:cs="Times New Roman"/>
                <w:b/>
                <w:bCs/>
                <w:i/>
                <w:iCs/>
              </w:rPr>
              <w:t>(nurodyti)</w:t>
            </w:r>
          </w:p>
        </w:tc>
        <w:tc>
          <w:tcPr>
            <w:tcW w:w="1327" w:type="dxa"/>
            <w:vMerge w:val="restart"/>
            <w:shd w:val="clear" w:color="auto" w:fill="E7E6E6" w:themeFill="background2"/>
            <w:vAlign w:val="center"/>
          </w:tcPr>
          <w:p w14:paraId="07FF8DA0" w14:textId="54048303" w:rsidR="005C6AE7" w:rsidRPr="000D3EAC" w:rsidRDefault="005C6AE7" w:rsidP="005C6AE7">
            <w:pPr>
              <w:jc w:val="center"/>
              <w:rPr>
                <w:rFonts w:hAnsi="Times New Roman" w:cs="Times New Roman"/>
                <w:b/>
                <w:bCs/>
              </w:rPr>
            </w:pPr>
            <w:r w:rsidRPr="000D3EAC">
              <w:rPr>
                <w:rFonts w:hAnsi="Times New Roman" w:cs="Times New Roman"/>
                <w:b/>
                <w:bCs/>
              </w:rPr>
              <w:t>Registracijos liudijimo</w:t>
            </w:r>
            <w:r w:rsidR="000D3EAC">
              <w:rPr>
                <w:rFonts w:hAnsi="Times New Roman" w:cs="Times New Roman"/>
                <w:b/>
                <w:bCs/>
              </w:rPr>
              <w:t xml:space="preserve"> </w:t>
            </w:r>
            <w:r w:rsidRPr="000D3EAC">
              <w:rPr>
                <w:rFonts w:hAnsi="Times New Roman" w:cs="Times New Roman"/>
                <w:b/>
                <w:bCs/>
              </w:rPr>
              <w:t>Nr.</w:t>
            </w:r>
          </w:p>
        </w:tc>
        <w:tc>
          <w:tcPr>
            <w:tcW w:w="1444" w:type="dxa"/>
            <w:vMerge w:val="restart"/>
            <w:shd w:val="clear" w:color="auto" w:fill="E7E6E6" w:themeFill="background2"/>
            <w:vAlign w:val="center"/>
          </w:tcPr>
          <w:p w14:paraId="71E8E194" w14:textId="4993BF47" w:rsidR="005C6AE7" w:rsidRPr="000D3EAC" w:rsidRDefault="005C6AE7" w:rsidP="005C6AE7">
            <w:pPr>
              <w:jc w:val="center"/>
              <w:rPr>
                <w:rFonts w:hAnsi="Times New Roman" w:cs="Times New Roman"/>
                <w:b/>
                <w:bCs/>
              </w:rPr>
            </w:pPr>
            <w:r w:rsidRPr="000D3EAC">
              <w:rPr>
                <w:rFonts w:hAnsi="Times New Roman" w:cs="Times New Roman"/>
                <w:b/>
                <w:bCs/>
              </w:rPr>
              <w:t>Nuomos sutartis (ar kt. dokumentai (jei taikoma)*</w:t>
            </w:r>
            <w:r w:rsidRPr="000D3EAC">
              <w:rPr>
                <w:rFonts w:hAnsi="Times New Roman" w:cs="Times New Roman"/>
                <w:b/>
                <w:bCs/>
                <w:vertAlign w:val="superscript"/>
              </w:rPr>
              <w:t>1</w:t>
            </w:r>
          </w:p>
        </w:tc>
        <w:tc>
          <w:tcPr>
            <w:tcW w:w="2745" w:type="dxa"/>
            <w:gridSpan w:val="2"/>
            <w:shd w:val="clear" w:color="auto" w:fill="E7E6E6" w:themeFill="background2"/>
            <w:vAlign w:val="center"/>
          </w:tcPr>
          <w:p w14:paraId="1874CE53" w14:textId="2111F940" w:rsidR="005C6AE7" w:rsidRPr="000D3EAC" w:rsidRDefault="005C6AE7" w:rsidP="005C6AE7">
            <w:pPr>
              <w:jc w:val="center"/>
              <w:rPr>
                <w:rFonts w:hAnsi="Times New Roman" w:cs="Times New Roman"/>
                <w:b/>
                <w:bCs/>
              </w:rPr>
            </w:pPr>
            <w:r w:rsidRPr="000D3EAC">
              <w:rPr>
                <w:rFonts w:hAnsi="Times New Roman" w:cs="Times New Roman"/>
                <w:b/>
                <w:bCs/>
              </w:rPr>
              <w:t>Laisvos formos deklaracija, kad transporto priemonė yra pritaikyta vežti keleivius neįgaliojo vežimėlyje arba kitas lygiavertis dokumentas (siūlomų transporto priemonių salonų nuotraukos ar kt.) *</w:t>
            </w:r>
            <w:r w:rsidRPr="000D3EAC">
              <w:rPr>
                <w:rFonts w:hAnsi="Times New Roman" w:cs="Times New Roman"/>
                <w:b/>
                <w:bCs/>
                <w:vertAlign w:val="superscript"/>
              </w:rPr>
              <w:t>2</w:t>
            </w:r>
          </w:p>
        </w:tc>
        <w:tc>
          <w:tcPr>
            <w:tcW w:w="1428" w:type="dxa"/>
            <w:vMerge w:val="restart"/>
            <w:shd w:val="clear" w:color="auto" w:fill="E7E6E6" w:themeFill="background2"/>
            <w:vAlign w:val="center"/>
          </w:tcPr>
          <w:p w14:paraId="1A8AFB2E" w14:textId="6310DAD0" w:rsidR="005C6AE7" w:rsidRPr="000D3EAC" w:rsidRDefault="005C6AE7" w:rsidP="005C6AE7">
            <w:pPr>
              <w:jc w:val="center"/>
              <w:rPr>
                <w:rFonts w:hAnsi="Times New Roman" w:cs="Times New Roman"/>
                <w:b/>
                <w:bCs/>
                <w:shd w:val="clear" w:color="auto" w:fill="FFFFFF"/>
              </w:rPr>
            </w:pPr>
            <w:r w:rsidRPr="000D3EAC">
              <w:rPr>
                <w:rFonts w:eastAsia="Times New Roman" w:hAnsi="Times New Roman" w:cs="Times New Roman"/>
                <w:b/>
                <w:bCs/>
              </w:rPr>
              <w:t>Ekologinį standartą patvirtinantys dokumentai*</w:t>
            </w:r>
            <w:r w:rsidRPr="000D3EAC">
              <w:rPr>
                <w:rFonts w:eastAsia="Times New Roman" w:hAnsi="Times New Roman" w:cs="Times New Roman"/>
                <w:b/>
                <w:bCs/>
                <w:vertAlign w:val="superscript"/>
              </w:rPr>
              <w:t>3</w:t>
            </w:r>
          </w:p>
        </w:tc>
        <w:tc>
          <w:tcPr>
            <w:tcW w:w="1088" w:type="dxa"/>
            <w:vMerge w:val="restart"/>
            <w:shd w:val="clear" w:color="auto" w:fill="E7E6E6" w:themeFill="background2"/>
            <w:vAlign w:val="center"/>
          </w:tcPr>
          <w:p w14:paraId="4FF4739E" w14:textId="1574E93B" w:rsidR="005C6AE7" w:rsidRPr="000D3EAC" w:rsidRDefault="005C6AE7" w:rsidP="005C6AE7">
            <w:pPr>
              <w:jc w:val="center"/>
              <w:rPr>
                <w:rFonts w:eastAsia="Times New Roman" w:hAnsi="Times New Roman" w:cs="Times New Roman"/>
                <w:b/>
                <w:bCs/>
              </w:rPr>
            </w:pPr>
            <w:r w:rsidRPr="000D3EAC">
              <w:rPr>
                <w:rFonts w:eastAsia="Times New Roman" w:hAnsi="Times New Roman" w:cs="Times New Roman"/>
                <w:b/>
                <w:bCs/>
              </w:rPr>
              <w:t>Pastabos</w:t>
            </w:r>
          </w:p>
        </w:tc>
      </w:tr>
      <w:tr w:rsidR="000D3EAC" w:rsidRPr="000D3EAC" w14:paraId="6C0A1120" w14:textId="70045128" w:rsidTr="000D3EAC">
        <w:trPr>
          <w:trHeight w:val="275"/>
        </w:trPr>
        <w:tc>
          <w:tcPr>
            <w:tcW w:w="630" w:type="dxa"/>
            <w:vMerge/>
            <w:tcBorders>
              <w:bottom w:val="single" w:sz="4" w:space="0" w:color="auto"/>
            </w:tcBorders>
            <w:shd w:val="clear" w:color="auto" w:fill="E7E6E6" w:themeFill="background2"/>
            <w:vAlign w:val="center"/>
          </w:tcPr>
          <w:p w14:paraId="071B75F0" w14:textId="77777777" w:rsidR="005C6AE7" w:rsidRPr="000D3EAC" w:rsidRDefault="005C6AE7" w:rsidP="00812F22">
            <w:pPr>
              <w:jc w:val="center"/>
              <w:rPr>
                <w:rFonts w:hAnsi="Times New Roman" w:cs="Times New Roman"/>
                <w:b/>
                <w:bCs/>
                <w:sz w:val="19"/>
                <w:szCs w:val="19"/>
                <w:shd w:val="clear" w:color="auto" w:fill="FFFFFF"/>
              </w:rPr>
            </w:pPr>
          </w:p>
        </w:tc>
        <w:tc>
          <w:tcPr>
            <w:tcW w:w="1195" w:type="dxa"/>
            <w:vMerge/>
            <w:tcBorders>
              <w:bottom w:val="single" w:sz="4" w:space="0" w:color="auto"/>
            </w:tcBorders>
            <w:shd w:val="clear" w:color="auto" w:fill="E7E6E6" w:themeFill="background2"/>
            <w:vAlign w:val="center"/>
          </w:tcPr>
          <w:p w14:paraId="4388279E" w14:textId="3F0622FE" w:rsidR="005C6AE7" w:rsidRPr="000D3EAC" w:rsidRDefault="005C6AE7" w:rsidP="00812F22">
            <w:pPr>
              <w:jc w:val="center"/>
              <w:rPr>
                <w:rFonts w:hAnsi="Times New Roman" w:cs="Times New Roman"/>
                <w:b/>
                <w:bCs/>
                <w:i/>
                <w:iCs/>
                <w:sz w:val="19"/>
                <w:szCs w:val="19"/>
                <w:shd w:val="clear" w:color="auto" w:fill="FFFFFF"/>
              </w:rPr>
            </w:pPr>
          </w:p>
        </w:tc>
        <w:tc>
          <w:tcPr>
            <w:tcW w:w="1147" w:type="dxa"/>
            <w:vMerge/>
            <w:tcBorders>
              <w:bottom w:val="single" w:sz="4" w:space="0" w:color="auto"/>
            </w:tcBorders>
            <w:shd w:val="clear" w:color="auto" w:fill="E7E6E6" w:themeFill="background2"/>
            <w:vAlign w:val="center"/>
          </w:tcPr>
          <w:p w14:paraId="5964B169" w14:textId="652B0906" w:rsidR="005C6AE7" w:rsidRPr="000D3EAC" w:rsidRDefault="005C6AE7" w:rsidP="00812F22">
            <w:pPr>
              <w:jc w:val="center"/>
              <w:rPr>
                <w:rFonts w:hAnsi="Times New Roman" w:cs="Times New Roman"/>
                <w:b/>
                <w:bCs/>
                <w:i/>
                <w:iCs/>
                <w:sz w:val="19"/>
                <w:szCs w:val="19"/>
                <w:shd w:val="clear" w:color="auto" w:fill="FFFFFF"/>
              </w:rPr>
            </w:pPr>
          </w:p>
        </w:tc>
        <w:tc>
          <w:tcPr>
            <w:tcW w:w="1456" w:type="dxa"/>
            <w:vMerge/>
            <w:tcBorders>
              <w:bottom w:val="single" w:sz="4" w:space="0" w:color="auto"/>
            </w:tcBorders>
            <w:shd w:val="clear" w:color="auto" w:fill="E7E6E6" w:themeFill="background2"/>
            <w:vAlign w:val="center"/>
          </w:tcPr>
          <w:p w14:paraId="06F70142" w14:textId="7A27D533" w:rsidR="005C6AE7" w:rsidRPr="000D3EAC" w:rsidRDefault="005C6AE7" w:rsidP="00812F22">
            <w:pPr>
              <w:jc w:val="center"/>
              <w:rPr>
                <w:rFonts w:hAnsi="Times New Roman" w:cs="Times New Roman"/>
                <w:b/>
                <w:bCs/>
                <w:i/>
                <w:iCs/>
                <w:sz w:val="19"/>
                <w:szCs w:val="19"/>
                <w:shd w:val="clear" w:color="auto" w:fill="FFFFFF"/>
              </w:rPr>
            </w:pPr>
          </w:p>
        </w:tc>
        <w:tc>
          <w:tcPr>
            <w:tcW w:w="1328" w:type="dxa"/>
            <w:vMerge/>
            <w:tcBorders>
              <w:bottom w:val="single" w:sz="4" w:space="0" w:color="auto"/>
            </w:tcBorders>
            <w:shd w:val="clear" w:color="auto" w:fill="E7E6E6" w:themeFill="background2"/>
            <w:vAlign w:val="center"/>
          </w:tcPr>
          <w:p w14:paraId="4CF7FAF8" w14:textId="679FD7D4" w:rsidR="005C6AE7" w:rsidRPr="000D3EAC" w:rsidRDefault="005C6AE7" w:rsidP="00812F22">
            <w:pPr>
              <w:jc w:val="center"/>
              <w:rPr>
                <w:rFonts w:hAnsi="Times New Roman" w:cs="Times New Roman"/>
                <w:b/>
                <w:bCs/>
                <w:i/>
                <w:iCs/>
                <w:sz w:val="19"/>
                <w:szCs w:val="19"/>
                <w:shd w:val="clear" w:color="auto" w:fill="FFFFFF"/>
              </w:rPr>
            </w:pPr>
          </w:p>
        </w:tc>
        <w:tc>
          <w:tcPr>
            <w:tcW w:w="1327" w:type="dxa"/>
            <w:vMerge/>
            <w:tcBorders>
              <w:bottom w:val="single" w:sz="4" w:space="0" w:color="auto"/>
            </w:tcBorders>
            <w:shd w:val="clear" w:color="auto" w:fill="E7E6E6" w:themeFill="background2"/>
            <w:vAlign w:val="center"/>
          </w:tcPr>
          <w:p w14:paraId="6063EC8F" w14:textId="0BF5969E" w:rsidR="005C6AE7" w:rsidRPr="000D3EAC" w:rsidRDefault="005C6AE7" w:rsidP="00812F22">
            <w:pPr>
              <w:jc w:val="center"/>
              <w:rPr>
                <w:rFonts w:hAnsi="Times New Roman" w:cs="Times New Roman"/>
                <w:b/>
                <w:bCs/>
                <w:i/>
                <w:iCs/>
                <w:sz w:val="19"/>
                <w:szCs w:val="19"/>
                <w:shd w:val="clear" w:color="auto" w:fill="FFFFFF"/>
              </w:rPr>
            </w:pPr>
          </w:p>
        </w:tc>
        <w:tc>
          <w:tcPr>
            <w:tcW w:w="1444" w:type="dxa"/>
            <w:vMerge/>
            <w:tcBorders>
              <w:bottom w:val="single" w:sz="4" w:space="0" w:color="auto"/>
            </w:tcBorders>
            <w:shd w:val="clear" w:color="auto" w:fill="E7E6E6" w:themeFill="background2"/>
            <w:vAlign w:val="center"/>
          </w:tcPr>
          <w:p w14:paraId="74771C70" w14:textId="79E2C6E7" w:rsidR="005C6AE7" w:rsidRPr="000D3EAC" w:rsidRDefault="005C6AE7" w:rsidP="00812F22">
            <w:pPr>
              <w:jc w:val="center"/>
              <w:rPr>
                <w:rFonts w:hAnsi="Times New Roman" w:cs="Times New Roman"/>
                <w:b/>
                <w:bCs/>
                <w:i/>
                <w:iCs/>
                <w:sz w:val="19"/>
                <w:szCs w:val="19"/>
                <w:shd w:val="clear" w:color="auto" w:fill="FFFFFF"/>
              </w:rPr>
            </w:pPr>
          </w:p>
        </w:tc>
        <w:tc>
          <w:tcPr>
            <w:tcW w:w="1271" w:type="dxa"/>
            <w:tcBorders>
              <w:bottom w:val="single" w:sz="4" w:space="0" w:color="auto"/>
            </w:tcBorders>
            <w:shd w:val="clear" w:color="auto" w:fill="E7E6E6" w:themeFill="background2"/>
            <w:vAlign w:val="center"/>
          </w:tcPr>
          <w:p w14:paraId="1C950576" w14:textId="35CDCEB8" w:rsidR="005C6AE7" w:rsidRPr="000D3EAC" w:rsidRDefault="005C6AE7" w:rsidP="00812F22">
            <w:pPr>
              <w:jc w:val="center"/>
              <w:rPr>
                <w:rFonts w:eastAsia="Times New Roman" w:hAnsi="Times New Roman" w:cs="Times New Roman"/>
                <w:b/>
                <w:bCs/>
                <w:i/>
                <w:iCs/>
                <w:sz w:val="19"/>
                <w:szCs w:val="19"/>
              </w:rPr>
            </w:pPr>
            <w:r w:rsidRPr="000D3EAC">
              <w:rPr>
                <w:rFonts w:eastAsia="Times New Roman" w:hAnsi="Times New Roman" w:cs="Times New Roman"/>
                <w:b/>
                <w:bCs/>
                <w:i/>
                <w:iCs/>
                <w:sz w:val="19"/>
                <w:szCs w:val="19"/>
              </w:rPr>
              <w:t xml:space="preserve">Deklaracija </w:t>
            </w:r>
          </w:p>
        </w:tc>
        <w:tc>
          <w:tcPr>
            <w:tcW w:w="1474" w:type="dxa"/>
            <w:tcBorders>
              <w:bottom w:val="single" w:sz="4" w:space="0" w:color="auto"/>
            </w:tcBorders>
            <w:shd w:val="clear" w:color="auto" w:fill="E7E6E6" w:themeFill="background2"/>
            <w:vAlign w:val="center"/>
          </w:tcPr>
          <w:p w14:paraId="188AE382" w14:textId="1CE46493" w:rsidR="005C6AE7" w:rsidRPr="000D3EAC" w:rsidRDefault="005C6AE7" w:rsidP="00812F22">
            <w:pPr>
              <w:jc w:val="center"/>
              <w:rPr>
                <w:rFonts w:eastAsia="Times New Roman" w:hAnsi="Times New Roman" w:cs="Times New Roman"/>
                <w:b/>
                <w:bCs/>
                <w:i/>
                <w:iCs/>
                <w:sz w:val="19"/>
                <w:szCs w:val="19"/>
              </w:rPr>
            </w:pPr>
            <w:r w:rsidRPr="000D3EAC">
              <w:rPr>
                <w:rFonts w:eastAsia="Times New Roman" w:hAnsi="Times New Roman" w:cs="Times New Roman"/>
                <w:b/>
                <w:bCs/>
                <w:i/>
                <w:iCs/>
                <w:sz w:val="19"/>
                <w:szCs w:val="19"/>
              </w:rPr>
              <w:t xml:space="preserve">Nuotraukos ar kt. </w:t>
            </w:r>
          </w:p>
        </w:tc>
        <w:tc>
          <w:tcPr>
            <w:tcW w:w="1428" w:type="dxa"/>
            <w:vMerge/>
            <w:tcBorders>
              <w:bottom w:val="single" w:sz="4" w:space="0" w:color="auto"/>
            </w:tcBorders>
            <w:shd w:val="clear" w:color="auto" w:fill="E7E6E6" w:themeFill="background2"/>
            <w:vAlign w:val="center"/>
          </w:tcPr>
          <w:p w14:paraId="2346BE95" w14:textId="3FADCD66" w:rsidR="005C6AE7" w:rsidRPr="000D3EAC" w:rsidRDefault="005C6AE7" w:rsidP="00812F22">
            <w:pPr>
              <w:jc w:val="center"/>
              <w:rPr>
                <w:rFonts w:eastAsia="Times New Roman" w:hAnsi="Times New Roman" w:cs="Times New Roman"/>
                <w:b/>
                <w:bCs/>
                <w:i/>
                <w:iCs/>
                <w:sz w:val="19"/>
                <w:szCs w:val="19"/>
              </w:rPr>
            </w:pPr>
          </w:p>
        </w:tc>
        <w:tc>
          <w:tcPr>
            <w:tcW w:w="1088" w:type="dxa"/>
            <w:vMerge/>
            <w:tcBorders>
              <w:bottom w:val="single" w:sz="4" w:space="0" w:color="auto"/>
            </w:tcBorders>
            <w:shd w:val="clear" w:color="auto" w:fill="E7E6E6" w:themeFill="background2"/>
          </w:tcPr>
          <w:p w14:paraId="70AA66C9" w14:textId="77777777" w:rsidR="005C6AE7" w:rsidRPr="000D3EAC" w:rsidRDefault="005C6AE7" w:rsidP="00812F22">
            <w:pPr>
              <w:jc w:val="center"/>
              <w:rPr>
                <w:rFonts w:eastAsia="Times New Roman" w:hAnsi="Times New Roman" w:cs="Times New Roman"/>
                <w:b/>
                <w:bCs/>
                <w:i/>
                <w:iCs/>
                <w:sz w:val="19"/>
                <w:szCs w:val="19"/>
              </w:rPr>
            </w:pPr>
          </w:p>
        </w:tc>
      </w:tr>
      <w:tr w:rsidR="000D3EAC" w:rsidRPr="000D3EAC" w14:paraId="024697C1" w14:textId="54362594" w:rsidTr="000D3EAC">
        <w:trPr>
          <w:trHeight w:val="27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5D18A" w14:textId="77777777" w:rsidR="005C6AE7" w:rsidRPr="000D3EAC" w:rsidRDefault="005C6AE7" w:rsidP="00C80A2A">
            <w:pPr>
              <w:jc w:val="center"/>
              <w:rPr>
                <w:rFonts w:hAnsi="Times New Roman" w:cs="Times New Roman"/>
                <w:sz w:val="18"/>
                <w:szCs w:val="18"/>
                <w:shd w:val="clear" w:color="auto" w:fill="FFFFFF"/>
              </w:rPr>
            </w:pPr>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46EE7" w14:textId="616476DC" w:rsidR="005C6AE7" w:rsidRPr="000D3EAC" w:rsidRDefault="005C6AE7" w:rsidP="00C80A2A">
            <w:pPr>
              <w:jc w:val="center"/>
              <w:rPr>
                <w:rFonts w:hAnsi="Times New Roman" w:cs="Times New Roman"/>
                <w:i/>
                <w:iCs/>
                <w:sz w:val="18"/>
                <w:szCs w:val="18"/>
                <w:shd w:val="clear" w:color="auto" w:fill="FFFFFF"/>
              </w:rPr>
            </w:pPr>
            <w:r w:rsidRPr="000D3EAC">
              <w:rPr>
                <w:rFonts w:hAnsi="Times New Roman" w:cs="Times New Roman"/>
                <w:i/>
                <w:iCs/>
                <w:sz w:val="18"/>
                <w:szCs w:val="18"/>
                <w:shd w:val="clear" w:color="auto" w:fill="FFFFFF"/>
              </w:rPr>
              <w:t>(1)</w:t>
            </w:r>
          </w:p>
        </w:tc>
        <w:tc>
          <w:tcPr>
            <w:tcW w:w="1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F709A" w14:textId="79AA85C5" w:rsidR="005C6AE7" w:rsidRPr="000D3EAC" w:rsidRDefault="005C6AE7" w:rsidP="00C80A2A">
            <w:pPr>
              <w:jc w:val="center"/>
              <w:rPr>
                <w:rFonts w:hAnsi="Times New Roman" w:cs="Times New Roman"/>
                <w:i/>
                <w:iCs/>
                <w:sz w:val="18"/>
                <w:szCs w:val="18"/>
                <w:shd w:val="clear" w:color="auto" w:fill="FFFFFF"/>
              </w:rPr>
            </w:pPr>
            <w:r w:rsidRPr="000D3EAC">
              <w:rPr>
                <w:rFonts w:hAnsi="Times New Roman" w:cs="Times New Roman"/>
                <w:i/>
                <w:iCs/>
                <w:sz w:val="18"/>
                <w:szCs w:val="18"/>
                <w:shd w:val="clear" w:color="auto" w:fill="FFFFFF"/>
              </w:rPr>
              <w:t>(2)</w:t>
            </w:r>
          </w:p>
        </w:tc>
        <w:tc>
          <w:tcPr>
            <w:tcW w:w="14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FB83D" w14:textId="6DA509CC" w:rsidR="005C6AE7" w:rsidRPr="000D3EAC" w:rsidRDefault="005C6AE7" w:rsidP="00C80A2A">
            <w:pPr>
              <w:jc w:val="center"/>
              <w:rPr>
                <w:rFonts w:hAnsi="Times New Roman" w:cs="Times New Roman"/>
                <w:i/>
                <w:iCs/>
                <w:sz w:val="18"/>
                <w:szCs w:val="18"/>
                <w:shd w:val="clear" w:color="auto" w:fill="FFFFFF"/>
              </w:rPr>
            </w:pPr>
            <w:r w:rsidRPr="000D3EAC">
              <w:rPr>
                <w:rFonts w:hAnsi="Times New Roman" w:cs="Times New Roman"/>
                <w:i/>
                <w:iCs/>
                <w:sz w:val="18"/>
                <w:szCs w:val="18"/>
                <w:shd w:val="clear" w:color="auto" w:fill="FFFFFF"/>
              </w:rPr>
              <w:t>(3)</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BAC0B" w14:textId="1736855C" w:rsidR="005C6AE7" w:rsidRPr="000D3EAC" w:rsidRDefault="005C6AE7" w:rsidP="00C80A2A">
            <w:pPr>
              <w:jc w:val="center"/>
              <w:rPr>
                <w:rFonts w:hAnsi="Times New Roman" w:cs="Times New Roman"/>
                <w:i/>
                <w:iCs/>
                <w:sz w:val="18"/>
                <w:szCs w:val="18"/>
                <w:shd w:val="clear" w:color="auto" w:fill="FFFFFF"/>
              </w:rPr>
            </w:pPr>
            <w:r w:rsidRPr="000D3EAC">
              <w:rPr>
                <w:rFonts w:hAnsi="Times New Roman" w:cs="Times New Roman"/>
                <w:i/>
                <w:iCs/>
                <w:sz w:val="18"/>
                <w:szCs w:val="18"/>
                <w:shd w:val="clear" w:color="auto" w:fill="FFFFFF"/>
              </w:rPr>
              <w:t>(4)</w:t>
            </w:r>
          </w:p>
        </w:tc>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3D818" w14:textId="1A9F9AEA" w:rsidR="005C6AE7" w:rsidRPr="000D3EAC" w:rsidRDefault="005C6AE7" w:rsidP="00C80A2A">
            <w:pPr>
              <w:jc w:val="center"/>
              <w:rPr>
                <w:rFonts w:hAnsi="Times New Roman" w:cs="Times New Roman"/>
                <w:i/>
                <w:iCs/>
                <w:sz w:val="18"/>
                <w:szCs w:val="18"/>
                <w:shd w:val="clear" w:color="auto" w:fill="FFFFFF"/>
              </w:rPr>
            </w:pPr>
            <w:r w:rsidRPr="000D3EAC">
              <w:rPr>
                <w:rFonts w:hAnsi="Times New Roman" w:cs="Times New Roman"/>
                <w:i/>
                <w:iCs/>
                <w:sz w:val="18"/>
                <w:szCs w:val="18"/>
                <w:shd w:val="clear" w:color="auto" w:fill="FFFFFF"/>
              </w:rPr>
              <w:t>(5)</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5F01A" w14:textId="55C0EE7E" w:rsidR="005C6AE7" w:rsidRPr="000D3EAC" w:rsidRDefault="005C6AE7" w:rsidP="00C80A2A">
            <w:pPr>
              <w:jc w:val="center"/>
              <w:rPr>
                <w:rFonts w:hAnsi="Times New Roman" w:cs="Times New Roman"/>
                <w:i/>
                <w:iCs/>
                <w:sz w:val="18"/>
                <w:szCs w:val="18"/>
                <w:shd w:val="clear" w:color="auto" w:fill="FFFFFF"/>
              </w:rPr>
            </w:pPr>
            <w:r w:rsidRPr="000D3EAC">
              <w:rPr>
                <w:rFonts w:hAnsi="Times New Roman" w:cs="Times New Roman"/>
                <w:i/>
                <w:iCs/>
                <w:sz w:val="18"/>
                <w:szCs w:val="18"/>
                <w:shd w:val="clear" w:color="auto" w:fill="FFFFFF"/>
              </w:rPr>
              <w:t>(6)</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8F80D" w14:textId="01C663E7" w:rsidR="005C6AE7" w:rsidRPr="000D3EAC" w:rsidRDefault="005C6AE7" w:rsidP="00C80A2A">
            <w:pPr>
              <w:jc w:val="center"/>
              <w:rPr>
                <w:rFonts w:eastAsia="Times New Roman" w:hAnsi="Times New Roman" w:cs="Times New Roman"/>
                <w:i/>
                <w:iCs/>
                <w:sz w:val="18"/>
                <w:szCs w:val="18"/>
              </w:rPr>
            </w:pPr>
            <w:r w:rsidRPr="000D3EAC">
              <w:rPr>
                <w:rFonts w:eastAsia="Times New Roman" w:hAnsi="Times New Roman" w:cs="Times New Roman"/>
                <w:i/>
                <w:iCs/>
                <w:sz w:val="18"/>
                <w:szCs w:val="18"/>
              </w:rPr>
              <w:t>(7)</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0E60F" w14:textId="37363E82" w:rsidR="005C6AE7" w:rsidRPr="000D3EAC" w:rsidRDefault="005C6AE7" w:rsidP="00C80A2A">
            <w:pPr>
              <w:jc w:val="center"/>
              <w:rPr>
                <w:rFonts w:eastAsia="Times New Roman" w:hAnsi="Times New Roman" w:cs="Times New Roman"/>
                <w:i/>
                <w:iCs/>
                <w:sz w:val="18"/>
                <w:szCs w:val="18"/>
              </w:rPr>
            </w:pPr>
            <w:r w:rsidRPr="000D3EAC">
              <w:rPr>
                <w:rFonts w:eastAsia="Times New Roman" w:hAnsi="Times New Roman" w:cs="Times New Roman"/>
                <w:i/>
                <w:iCs/>
                <w:sz w:val="18"/>
                <w:szCs w:val="18"/>
              </w:rPr>
              <w:t>(8)</w:t>
            </w:r>
          </w:p>
        </w:tc>
        <w:tc>
          <w:tcPr>
            <w:tcW w:w="14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6B767" w14:textId="697B5056" w:rsidR="005C6AE7" w:rsidRPr="000D3EAC" w:rsidRDefault="005C6AE7" w:rsidP="00C80A2A">
            <w:pPr>
              <w:jc w:val="center"/>
              <w:rPr>
                <w:rFonts w:eastAsia="Times New Roman" w:hAnsi="Times New Roman" w:cs="Times New Roman"/>
                <w:i/>
                <w:iCs/>
                <w:sz w:val="18"/>
                <w:szCs w:val="18"/>
              </w:rPr>
            </w:pPr>
            <w:r w:rsidRPr="000D3EAC">
              <w:rPr>
                <w:rFonts w:eastAsia="Times New Roman" w:hAnsi="Times New Roman" w:cs="Times New Roman"/>
                <w:i/>
                <w:iCs/>
                <w:sz w:val="18"/>
                <w:szCs w:val="18"/>
              </w:rPr>
              <w:t>(9)</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tcPr>
          <w:p w14:paraId="3C4C82A5" w14:textId="65343144" w:rsidR="005C6AE7" w:rsidRPr="000D3EAC" w:rsidRDefault="005C6AE7" w:rsidP="00C80A2A">
            <w:pPr>
              <w:jc w:val="center"/>
              <w:rPr>
                <w:rFonts w:eastAsia="Times New Roman" w:hAnsi="Times New Roman" w:cs="Times New Roman"/>
                <w:i/>
                <w:iCs/>
                <w:sz w:val="18"/>
                <w:szCs w:val="18"/>
              </w:rPr>
            </w:pPr>
            <w:r w:rsidRPr="000D3EAC">
              <w:rPr>
                <w:rFonts w:eastAsia="Times New Roman" w:hAnsi="Times New Roman" w:cs="Times New Roman"/>
                <w:i/>
                <w:iCs/>
                <w:sz w:val="18"/>
                <w:szCs w:val="18"/>
              </w:rPr>
              <w:t>(10)</w:t>
            </w:r>
          </w:p>
        </w:tc>
      </w:tr>
      <w:tr w:rsidR="000D3EAC" w:rsidRPr="000D3EAC" w14:paraId="17DF53BF" w14:textId="77777777" w:rsidTr="004A322F">
        <w:trPr>
          <w:trHeight w:val="275"/>
        </w:trPr>
        <w:tc>
          <w:tcPr>
            <w:tcW w:w="13788"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4C67C" w14:textId="7C578132" w:rsidR="00667B61" w:rsidRPr="000D3EAC" w:rsidRDefault="00667B61" w:rsidP="00C80A2A">
            <w:pPr>
              <w:jc w:val="center"/>
              <w:rPr>
                <w:rFonts w:eastAsia="Times New Roman" w:hAnsi="Times New Roman" w:cs="Times New Roman"/>
                <w:b/>
                <w:bCs/>
              </w:rPr>
            </w:pPr>
            <w:r w:rsidRPr="000D3EAC">
              <w:rPr>
                <w:rFonts w:eastAsia="Times New Roman" w:hAnsi="Times New Roman" w:cs="Times New Roman"/>
                <w:b/>
                <w:bCs/>
              </w:rPr>
              <w:t>I pirkimo dalis</w:t>
            </w:r>
          </w:p>
        </w:tc>
      </w:tr>
      <w:tr w:rsidR="000D3EAC" w:rsidRPr="000D3EAC" w14:paraId="47D0EB4B" w14:textId="5E3CD2A6" w:rsidTr="000D3EA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C342D" w14:textId="7B320D81" w:rsidR="005C6AE7" w:rsidRPr="000D3EAC" w:rsidRDefault="005C6AE7" w:rsidP="002233A4">
            <w:pPr>
              <w:jc w:val="both"/>
              <w:rPr>
                <w:rFonts w:hAnsi="Times New Roman" w:cs="Times New Roman"/>
                <w:shd w:val="clear" w:color="auto" w:fill="FFFFFF"/>
              </w:rPr>
            </w:pPr>
            <w:r w:rsidRPr="000D3EAC">
              <w:rPr>
                <w:rFonts w:hAnsi="Times New Roman" w:cs="Times New Roman"/>
                <w:shd w:val="clear" w:color="auto" w:fill="FFFFFF"/>
              </w:rPr>
              <w:t>1.</w:t>
            </w:r>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9EEE4" w14:textId="1461E433" w:rsidR="005C6AE7" w:rsidRPr="000D3EAC" w:rsidRDefault="005C6AE7" w:rsidP="002233A4">
            <w:pPr>
              <w:jc w:val="both"/>
              <w:rPr>
                <w:rFonts w:hAnsi="Times New Roman" w:cs="Times New Roman"/>
                <w:shd w:val="clear" w:color="auto" w:fill="FFFFFF"/>
              </w:rPr>
            </w:pPr>
          </w:p>
        </w:tc>
        <w:tc>
          <w:tcPr>
            <w:tcW w:w="1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E9498" w14:textId="77777777" w:rsidR="005C6AE7" w:rsidRPr="000D3EAC" w:rsidRDefault="005C6AE7" w:rsidP="002233A4">
            <w:pPr>
              <w:jc w:val="both"/>
              <w:rPr>
                <w:rFonts w:hAnsi="Times New Roman" w:cs="Times New Roman"/>
                <w:shd w:val="clear" w:color="auto" w:fill="FFFFFF"/>
              </w:rPr>
            </w:pPr>
          </w:p>
        </w:tc>
        <w:tc>
          <w:tcPr>
            <w:tcW w:w="14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7571F" w14:textId="77777777" w:rsidR="005C6AE7" w:rsidRPr="000D3EAC" w:rsidRDefault="005C6AE7" w:rsidP="002233A4">
            <w:pPr>
              <w:jc w:val="both"/>
              <w:rPr>
                <w:rFonts w:hAnsi="Times New Roman" w:cs="Times New Roman"/>
                <w:shd w:val="clear" w:color="auto" w:fill="FFFFFF"/>
              </w:rPr>
            </w:pP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61A2D" w14:textId="77777777" w:rsidR="005C6AE7" w:rsidRPr="000D3EAC" w:rsidRDefault="005C6AE7" w:rsidP="002233A4">
            <w:pPr>
              <w:jc w:val="both"/>
              <w:rPr>
                <w:rFonts w:hAnsi="Times New Roman" w:cs="Times New Roman"/>
                <w:shd w:val="clear" w:color="auto" w:fill="FFFFFF"/>
              </w:rPr>
            </w:pPr>
          </w:p>
        </w:tc>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708FE" w14:textId="77777777" w:rsidR="005C6AE7" w:rsidRPr="000D3EAC" w:rsidRDefault="005C6AE7" w:rsidP="002233A4">
            <w:pPr>
              <w:jc w:val="both"/>
              <w:rPr>
                <w:rFonts w:hAnsi="Times New Roman" w:cs="Times New Roman"/>
                <w:shd w:val="clear" w:color="auto" w:fill="FFFFFF"/>
              </w:rPr>
            </w:pP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0A72F" w14:textId="58A3C76F" w:rsidR="005C6AE7" w:rsidRPr="000D3EAC" w:rsidRDefault="005C6AE7" w:rsidP="002233A4">
            <w:pPr>
              <w:jc w:val="both"/>
              <w:rPr>
                <w:rFonts w:hAnsi="Times New Roman" w:cs="Times New Roman"/>
                <w:shd w:val="clear" w:color="auto" w:fill="FFFFFF"/>
              </w:rPr>
            </w:pP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A5E50" w14:textId="69801FAA" w:rsidR="005C6AE7" w:rsidRPr="000D3EAC" w:rsidRDefault="005C6AE7" w:rsidP="002233A4">
            <w:pPr>
              <w:jc w:val="center"/>
              <w:rPr>
                <w:rFonts w:hAnsi="Times New Roman" w:cs="Times New Roman"/>
                <w:caps/>
                <w:shd w:val="clear" w:color="auto" w:fill="FFFFFF"/>
              </w:rPr>
            </w:pPr>
            <w:r w:rsidRPr="000D3EAC">
              <w:rPr>
                <w:rFonts w:eastAsia="Times New Roman" w:hAnsi="Times New Roman" w:cs="Times New Roman"/>
                <w:i/>
                <w:iCs/>
              </w:rPr>
              <w:t>Taip/Ne</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CCAB5" w14:textId="213BEE87" w:rsidR="005C6AE7" w:rsidRPr="000D3EAC" w:rsidRDefault="005C6AE7" w:rsidP="002233A4">
            <w:pPr>
              <w:jc w:val="center"/>
              <w:rPr>
                <w:rFonts w:hAnsi="Times New Roman" w:cs="Times New Roman"/>
                <w:shd w:val="clear" w:color="auto" w:fill="FFFFFF"/>
              </w:rPr>
            </w:pPr>
            <w:r w:rsidRPr="000D3EAC">
              <w:rPr>
                <w:rFonts w:eastAsia="Times New Roman" w:hAnsi="Times New Roman" w:cs="Times New Roman"/>
                <w:i/>
                <w:iCs/>
              </w:rPr>
              <w:t>Taip/Ne</w:t>
            </w:r>
          </w:p>
        </w:tc>
        <w:tc>
          <w:tcPr>
            <w:tcW w:w="14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6D0B3" w14:textId="22D0D5FE" w:rsidR="005C6AE7" w:rsidRPr="000D3EAC" w:rsidRDefault="005C6AE7" w:rsidP="002233A4">
            <w:pPr>
              <w:jc w:val="center"/>
              <w:rPr>
                <w:rFonts w:hAnsi="Times New Roman" w:cs="Times New Roman"/>
                <w:shd w:val="clear" w:color="auto" w:fill="FFFFFF"/>
              </w:rPr>
            </w:pPr>
            <w:r w:rsidRPr="000D3EAC">
              <w:rPr>
                <w:rFonts w:eastAsia="Times New Roman" w:hAnsi="Times New Roman" w:cs="Times New Roman"/>
                <w:i/>
                <w:iCs/>
              </w:rPr>
              <w:t>Taip/Ne</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tcPr>
          <w:p w14:paraId="5E6A1AEC" w14:textId="77777777" w:rsidR="005C6AE7" w:rsidRPr="000D3EAC" w:rsidRDefault="005C6AE7" w:rsidP="002233A4">
            <w:pPr>
              <w:jc w:val="center"/>
              <w:rPr>
                <w:rFonts w:eastAsia="Times New Roman" w:hAnsi="Times New Roman" w:cs="Times New Roman"/>
                <w:i/>
                <w:iCs/>
              </w:rPr>
            </w:pPr>
          </w:p>
        </w:tc>
      </w:tr>
      <w:tr w:rsidR="000D3EAC" w:rsidRPr="000D3EAC" w14:paraId="7C859E94" w14:textId="2797A9CD" w:rsidTr="000D3EA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9ECBF" w14:textId="20EA4F9A" w:rsidR="005C6AE7" w:rsidRPr="000D3EAC" w:rsidRDefault="005C6AE7" w:rsidP="002233A4">
            <w:pPr>
              <w:jc w:val="both"/>
              <w:rPr>
                <w:rFonts w:hAnsi="Times New Roman" w:cs="Times New Roman"/>
                <w:shd w:val="clear" w:color="auto" w:fill="FFFFFF"/>
              </w:rPr>
            </w:pPr>
            <w:r w:rsidRPr="000D3EAC">
              <w:rPr>
                <w:rFonts w:hAnsi="Times New Roman" w:cs="Times New Roman"/>
                <w:shd w:val="clear" w:color="auto" w:fill="FFFFFF"/>
              </w:rPr>
              <w:t>2.</w:t>
            </w:r>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F79FB" w14:textId="59EA45F0" w:rsidR="005C6AE7" w:rsidRPr="000D3EAC" w:rsidRDefault="005C6AE7" w:rsidP="002233A4">
            <w:pPr>
              <w:jc w:val="both"/>
              <w:rPr>
                <w:rFonts w:hAnsi="Times New Roman" w:cs="Times New Roman"/>
                <w:shd w:val="clear" w:color="auto" w:fill="FFFFFF"/>
              </w:rPr>
            </w:pPr>
          </w:p>
        </w:tc>
        <w:tc>
          <w:tcPr>
            <w:tcW w:w="1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774F0" w14:textId="77777777" w:rsidR="005C6AE7" w:rsidRPr="000D3EAC" w:rsidRDefault="005C6AE7" w:rsidP="002233A4">
            <w:pPr>
              <w:jc w:val="both"/>
              <w:rPr>
                <w:rFonts w:hAnsi="Times New Roman" w:cs="Times New Roman"/>
                <w:shd w:val="clear" w:color="auto" w:fill="FFFFFF"/>
              </w:rPr>
            </w:pPr>
          </w:p>
        </w:tc>
        <w:tc>
          <w:tcPr>
            <w:tcW w:w="14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E0476" w14:textId="77777777" w:rsidR="005C6AE7" w:rsidRPr="000D3EAC" w:rsidRDefault="005C6AE7" w:rsidP="002233A4">
            <w:pPr>
              <w:jc w:val="both"/>
              <w:rPr>
                <w:rFonts w:hAnsi="Times New Roman" w:cs="Times New Roman"/>
                <w:shd w:val="clear" w:color="auto" w:fill="FFFFFF"/>
              </w:rPr>
            </w:pP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E04A5" w14:textId="77777777" w:rsidR="005C6AE7" w:rsidRPr="000D3EAC" w:rsidRDefault="005C6AE7" w:rsidP="002233A4">
            <w:pPr>
              <w:jc w:val="both"/>
              <w:rPr>
                <w:rFonts w:hAnsi="Times New Roman" w:cs="Times New Roman"/>
                <w:shd w:val="clear" w:color="auto" w:fill="FFFFFF"/>
              </w:rPr>
            </w:pPr>
          </w:p>
        </w:tc>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52FB7" w14:textId="77777777" w:rsidR="005C6AE7" w:rsidRPr="000D3EAC" w:rsidRDefault="005C6AE7" w:rsidP="002233A4">
            <w:pPr>
              <w:jc w:val="both"/>
              <w:rPr>
                <w:rFonts w:hAnsi="Times New Roman" w:cs="Times New Roman"/>
                <w:shd w:val="clear" w:color="auto" w:fill="FFFFFF"/>
              </w:rPr>
            </w:pP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47065" w14:textId="77777777" w:rsidR="005C6AE7" w:rsidRPr="000D3EAC" w:rsidRDefault="005C6AE7" w:rsidP="002233A4">
            <w:pPr>
              <w:jc w:val="both"/>
              <w:rPr>
                <w:rFonts w:hAnsi="Times New Roman" w:cs="Times New Roman"/>
                <w:shd w:val="clear" w:color="auto" w:fill="FFFFFF"/>
              </w:rPr>
            </w:pP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8C8A1" w14:textId="4BDAD22A" w:rsidR="005C6AE7" w:rsidRPr="000D3EAC" w:rsidRDefault="005C6AE7" w:rsidP="002233A4">
            <w:pPr>
              <w:jc w:val="center"/>
              <w:rPr>
                <w:rFonts w:hAnsi="Times New Roman" w:cs="Times New Roman"/>
                <w:shd w:val="clear" w:color="auto" w:fill="FFFFFF"/>
              </w:rPr>
            </w:pPr>
            <w:r w:rsidRPr="000D3EAC">
              <w:rPr>
                <w:rFonts w:eastAsia="Times New Roman" w:hAnsi="Times New Roman" w:cs="Times New Roman"/>
                <w:i/>
                <w:iCs/>
              </w:rPr>
              <w:t>Taip/Ne</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6D05A" w14:textId="24BD7398" w:rsidR="005C6AE7" w:rsidRPr="000D3EAC" w:rsidRDefault="005C6AE7" w:rsidP="002233A4">
            <w:pPr>
              <w:jc w:val="center"/>
              <w:rPr>
                <w:rFonts w:hAnsi="Times New Roman" w:cs="Times New Roman"/>
                <w:shd w:val="clear" w:color="auto" w:fill="FFFFFF"/>
              </w:rPr>
            </w:pPr>
            <w:r w:rsidRPr="000D3EAC">
              <w:rPr>
                <w:rFonts w:eastAsia="Times New Roman" w:hAnsi="Times New Roman" w:cs="Times New Roman"/>
                <w:i/>
                <w:iCs/>
              </w:rPr>
              <w:t>Taip/Ne</w:t>
            </w:r>
          </w:p>
        </w:tc>
        <w:tc>
          <w:tcPr>
            <w:tcW w:w="14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25B7C" w14:textId="40AE3CCD" w:rsidR="005C6AE7" w:rsidRPr="000D3EAC" w:rsidRDefault="005C6AE7" w:rsidP="002233A4">
            <w:pPr>
              <w:jc w:val="center"/>
              <w:rPr>
                <w:rFonts w:hAnsi="Times New Roman" w:cs="Times New Roman"/>
                <w:shd w:val="clear" w:color="auto" w:fill="FFFFFF"/>
              </w:rPr>
            </w:pPr>
            <w:r w:rsidRPr="000D3EAC">
              <w:rPr>
                <w:rFonts w:eastAsia="Times New Roman" w:hAnsi="Times New Roman" w:cs="Times New Roman"/>
                <w:i/>
                <w:iCs/>
              </w:rPr>
              <w:t>Taip/Ne</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tcPr>
          <w:p w14:paraId="0059DDB1" w14:textId="77777777" w:rsidR="005C6AE7" w:rsidRPr="000D3EAC" w:rsidRDefault="005C6AE7" w:rsidP="002233A4">
            <w:pPr>
              <w:jc w:val="center"/>
              <w:rPr>
                <w:rFonts w:eastAsia="Times New Roman" w:hAnsi="Times New Roman" w:cs="Times New Roman"/>
                <w:i/>
                <w:iCs/>
              </w:rPr>
            </w:pPr>
          </w:p>
        </w:tc>
      </w:tr>
      <w:tr w:rsidR="000D3EAC" w:rsidRPr="000D3EAC" w14:paraId="4D46BF84" w14:textId="5022792F" w:rsidTr="001C3F92">
        <w:tc>
          <w:tcPr>
            <w:tcW w:w="13788" w:type="dxa"/>
            <w:gridSpan w:val="11"/>
            <w:shd w:val="clear" w:color="auto" w:fill="FFFFFF" w:themeFill="background1"/>
            <w:vAlign w:val="center"/>
          </w:tcPr>
          <w:p w14:paraId="558FDE09" w14:textId="1800B625" w:rsidR="00667B61" w:rsidRPr="000D3EAC" w:rsidRDefault="00667B61" w:rsidP="002233A4">
            <w:pPr>
              <w:jc w:val="center"/>
              <w:rPr>
                <w:rFonts w:eastAsia="Times New Roman" w:hAnsi="Times New Roman" w:cs="Times New Roman"/>
                <w:b/>
                <w:bCs/>
              </w:rPr>
            </w:pPr>
            <w:r w:rsidRPr="000D3EAC">
              <w:rPr>
                <w:rFonts w:hAnsi="Times New Roman" w:cs="Times New Roman"/>
                <w:b/>
                <w:bCs/>
                <w:shd w:val="clear" w:color="auto" w:fill="FFFFFF"/>
              </w:rPr>
              <w:t>II pirkimo dalis</w:t>
            </w:r>
          </w:p>
        </w:tc>
      </w:tr>
      <w:tr w:rsidR="000D3EAC" w:rsidRPr="000D3EAC" w14:paraId="6D2EDCB2" w14:textId="77777777" w:rsidTr="000D3EAC">
        <w:tc>
          <w:tcPr>
            <w:tcW w:w="630" w:type="dxa"/>
            <w:shd w:val="clear" w:color="auto" w:fill="FFFFFF" w:themeFill="background1"/>
            <w:vAlign w:val="center"/>
          </w:tcPr>
          <w:p w14:paraId="6CA85FDA" w14:textId="589E93E5" w:rsidR="00570660" w:rsidRPr="000D3EAC" w:rsidRDefault="00570660" w:rsidP="00570660">
            <w:pPr>
              <w:jc w:val="both"/>
              <w:rPr>
                <w:rFonts w:hAnsi="Times New Roman" w:cs="Times New Roman"/>
                <w:shd w:val="clear" w:color="auto" w:fill="FFFFFF"/>
              </w:rPr>
            </w:pPr>
            <w:r w:rsidRPr="000D3EAC">
              <w:rPr>
                <w:rFonts w:hAnsi="Times New Roman" w:cs="Times New Roman"/>
                <w:shd w:val="clear" w:color="auto" w:fill="FFFFFF"/>
              </w:rPr>
              <w:t>1.</w:t>
            </w:r>
          </w:p>
        </w:tc>
        <w:tc>
          <w:tcPr>
            <w:tcW w:w="1195" w:type="dxa"/>
            <w:shd w:val="clear" w:color="auto" w:fill="FFFFFF" w:themeFill="background1"/>
            <w:vAlign w:val="center"/>
          </w:tcPr>
          <w:p w14:paraId="1272227D" w14:textId="77777777" w:rsidR="00570660" w:rsidRPr="000D3EAC" w:rsidRDefault="00570660" w:rsidP="00570660">
            <w:pPr>
              <w:jc w:val="both"/>
              <w:rPr>
                <w:rFonts w:hAnsi="Times New Roman" w:cs="Times New Roman"/>
                <w:shd w:val="clear" w:color="auto" w:fill="FFFFFF"/>
              </w:rPr>
            </w:pPr>
          </w:p>
        </w:tc>
        <w:tc>
          <w:tcPr>
            <w:tcW w:w="1147" w:type="dxa"/>
            <w:shd w:val="clear" w:color="auto" w:fill="FFFFFF" w:themeFill="background1"/>
            <w:vAlign w:val="center"/>
          </w:tcPr>
          <w:p w14:paraId="3FA1C54A" w14:textId="77777777" w:rsidR="00570660" w:rsidRPr="000D3EAC" w:rsidRDefault="00570660" w:rsidP="00570660">
            <w:pPr>
              <w:jc w:val="both"/>
              <w:rPr>
                <w:rFonts w:hAnsi="Times New Roman" w:cs="Times New Roman"/>
                <w:shd w:val="clear" w:color="auto" w:fill="FFFFFF"/>
              </w:rPr>
            </w:pPr>
          </w:p>
        </w:tc>
        <w:tc>
          <w:tcPr>
            <w:tcW w:w="1456" w:type="dxa"/>
            <w:shd w:val="clear" w:color="auto" w:fill="FFFFFF" w:themeFill="background1"/>
            <w:vAlign w:val="center"/>
          </w:tcPr>
          <w:p w14:paraId="3C1A8458" w14:textId="77777777" w:rsidR="00570660" w:rsidRPr="000D3EAC" w:rsidRDefault="00570660" w:rsidP="00570660">
            <w:pPr>
              <w:jc w:val="both"/>
              <w:rPr>
                <w:rFonts w:hAnsi="Times New Roman" w:cs="Times New Roman"/>
                <w:shd w:val="clear" w:color="auto" w:fill="FFFFFF"/>
              </w:rPr>
            </w:pPr>
          </w:p>
        </w:tc>
        <w:tc>
          <w:tcPr>
            <w:tcW w:w="1328" w:type="dxa"/>
            <w:shd w:val="clear" w:color="auto" w:fill="FFFFFF" w:themeFill="background1"/>
            <w:vAlign w:val="center"/>
          </w:tcPr>
          <w:p w14:paraId="6054035A" w14:textId="77777777" w:rsidR="00570660" w:rsidRPr="000D3EAC" w:rsidRDefault="00570660" w:rsidP="00570660">
            <w:pPr>
              <w:jc w:val="both"/>
              <w:rPr>
                <w:rFonts w:hAnsi="Times New Roman" w:cs="Times New Roman"/>
                <w:shd w:val="clear" w:color="auto" w:fill="FFFFFF"/>
              </w:rPr>
            </w:pPr>
          </w:p>
        </w:tc>
        <w:tc>
          <w:tcPr>
            <w:tcW w:w="1327" w:type="dxa"/>
            <w:shd w:val="clear" w:color="auto" w:fill="FFFFFF" w:themeFill="background1"/>
            <w:vAlign w:val="center"/>
          </w:tcPr>
          <w:p w14:paraId="1211764E" w14:textId="77777777" w:rsidR="00570660" w:rsidRPr="000D3EAC" w:rsidRDefault="00570660" w:rsidP="00570660">
            <w:pPr>
              <w:jc w:val="both"/>
              <w:rPr>
                <w:rFonts w:hAnsi="Times New Roman" w:cs="Times New Roman"/>
                <w:shd w:val="clear" w:color="auto" w:fill="FFFFFF"/>
              </w:rPr>
            </w:pPr>
          </w:p>
        </w:tc>
        <w:tc>
          <w:tcPr>
            <w:tcW w:w="1444" w:type="dxa"/>
            <w:shd w:val="clear" w:color="auto" w:fill="FFFFFF" w:themeFill="background1"/>
            <w:vAlign w:val="center"/>
          </w:tcPr>
          <w:p w14:paraId="42F4434F" w14:textId="77777777" w:rsidR="00570660" w:rsidRPr="000D3EAC" w:rsidRDefault="00570660" w:rsidP="00570660">
            <w:pPr>
              <w:jc w:val="both"/>
              <w:rPr>
                <w:rFonts w:hAnsi="Times New Roman" w:cs="Times New Roman"/>
                <w:shd w:val="clear" w:color="auto" w:fill="FFFFFF"/>
              </w:rPr>
            </w:pPr>
          </w:p>
        </w:tc>
        <w:tc>
          <w:tcPr>
            <w:tcW w:w="1271" w:type="dxa"/>
            <w:shd w:val="clear" w:color="auto" w:fill="FFFFFF" w:themeFill="background1"/>
            <w:vAlign w:val="center"/>
          </w:tcPr>
          <w:p w14:paraId="2FC717A6" w14:textId="29E6149E" w:rsidR="00570660" w:rsidRPr="000D3EAC" w:rsidRDefault="00570660" w:rsidP="00570660">
            <w:pPr>
              <w:jc w:val="center"/>
              <w:rPr>
                <w:rFonts w:eastAsia="Times New Roman" w:hAnsi="Times New Roman" w:cs="Times New Roman"/>
                <w:i/>
                <w:iCs/>
              </w:rPr>
            </w:pPr>
            <w:r w:rsidRPr="000D3EAC">
              <w:rPr>
                <w:rFonts w:eastAsia="Times New Roman" w:hAnsi="Times New Roman" w:cs="Times New Roman"/>
                <w:i/>
                <w:iCs/>
              </w:rPr>
              <w:t>Taip/Ne</w:t>
            </w:r>
          </w:p>
        </w:tc>
        <w:tc>
          <w:tcPr>
            <w:tcW w:w="1474" w:type="dxa"/>
            <w:shd w:val="clear" w:color="auto" w:fill="FFFFFF" w:themeFill="background1"/>
            <w:vAlign w:val="center"/>
          </w:tcPr>
          <w:p w14:paraId="03E30F01" w14:textId="7AB1C1DE" w:rsidR="00570660" w:rsidRPr="000D3EAC" w:rsidRDefault="00570660" w:rsidP="00570660">
            <w:pPr>
              <w:jc w:val="center"/>
              <w:rPr>
                <w:rFonts w:eastAsia="Times New Roman" w:hAnsi="Times New Roman" w:cs="Times New Roman"/>
                <w:i/>
                <w:iCs/>
              </w:rPr>
            </w:pPr>
            <w:r w:rsidRPr="000D3EAC">
              <w:rPr>
                <w:rFonts w:eastAsia="Times New Roman" w:hAnsi="Times New Roman" w:cs="Times New Roman"/>
                <w:i/>
                <w:iCs/>
              </w:rPr>
              <w:t>Taip/Ne</w:t>
            </w:r>
          </w:p>
        </w:tc>
        <w:tc>
          <w:tcPr>
            <w:tcW w:w="1428" w:type="dxa"/>
            <w:shd w:val="clear" w:color="auto" w:fill="FFFFFF" w:themeFill="background1"/>
            <w:vAlign w:val="center"/>
          </w:tcPr>
          <w:p w14:paraId="38C348B8" w14:textId="10676500" w:rsidR="00570660" w:rsidRPr="000D3EAC" w:rsidRDefault="00570660" w:rsidP="00570660">
            <w:pPr>
              <w:jc w:val="center"/>
              <w:rPr>
                <w:rFonts w:eastAsia="Times New Roman" w:hAnsi="Times New Roman" w:cs="Times New Roman"/>
                <w:i/>
                <w:iCs/>
              </w:rPr>
            </w:pPr>
            <w:r w:rsidRPr="000D3EAC">
              <w:rPr>
                <w:rFonts w:eastAsia="Times New Roman" w:hAnsi="Times New Roman" w:cs="Times New Roman"/>
                <w:i/>
                <w:iCs/>
              </w:rPr>
              <w:t>Taip/Ne</w:t>
            </w:r>
          </w:p>
        </w:tc>
        <w:tc>
          <w:tcPr>
            <w:tcW w:w="1088" w:type="dxa"/>
            <w:shd w:val="clear" w:color="auto" w:fill="FFFFFF" w:themeFill="background1"/>
          </w:tcPr>
          <w:p w14:paraId="36C98CE4" w14:textId="77777777" w:rsidR="00570660" w:rsidRPr="000D3EAC" w:rsidRDefault="00570660" w:rsidP="00570660">
            <w:pPr>
              <w:jc w:val="center"/>
              <w:rPr>
                <w:rFonts w:eastAsia="Times New Roman" w:hAnsi="Times New Roman" w:cs="Times New Roman"/>
                <w:i/>
                <w:iCs/>
              </w:rPr>
            </w:pPr>
          </w:p>
        </w:tc>
      </w:tr>
      <w:tr w:rsidR="000D3EAC" w:rsidRPr="000D3EAC" w14:paraId="30C6B44F" w14:textId="77777777" w:rsidTr="000D3EAC">
        <w:tc>
          <w:tcPr>
            <w:tcW w:w="630" w:type="dxa"/>
            <w:shd w:val="clear" w:color="auto" w:fill="FFFFFF" w:themeFill="background1"/>
            <w:vAlign w:val="center"/>
          </w:tcPr>
          <w:p w14:paraId="0E82E86F" w14:textId="265AD689" w:rsidR="00570660" w:rsidRPr="000D3EAC" w:rsidRDefault="00570660" w:rsidP="00570660">
            <w:pPr>
              <w:jc w:val="both"/>
              <w:rPr>
                <w:rFonts w:hAnsi="Times New Roman" w:cs="Times New Roman"/>
                <w:shd w:val="clear" w:color="auto" w:fill="FFFFFF"/>
              </w:rPr>
            </w:pPr>
            <w:r w:rsidRPr="000D3EAC">
              <w:rPr>
                <w:rFonts w:hAnsi="Times New Roman" w:cs="Times New Roman"/>
                <w:shd w:val="clear" w:color="auto" w:fill="FFFFFF"/>
              </w:rPr>
              <w:t>...</w:t>
            </w:r>
          </w:p>
        </w:tc>
        <w:tc>
          <w:tcPr>
            <w:tcW w:w="1195" w:type="dxa"/>
            <w:shd w:val="clear" w:color="auto" w:fill="FFFFFF" w:themeFill="background1"/>
            <w:vAlign w:val="center"/>
          </w:tcPr>
          <w:p w14:paraId="4F1BA37E" w14:textId="77777777" w:rsidR="00570660" w:rsidRPr="000D3EAC" w:rsidRDefault="00570660" w:rsidP="00570660">
            <w:pPr>
              <w:jc w:val="both"/>
              <w:rPr>
                <w:rFonts w:hAnsi="Times New Roman" w:cs="Times New Roman"/>
                <w:shd w:val="clear" w:color="auto" w:fill="FFFFFF"/>
              </w:rPr>
            </w:pPr>
          </w:p>
        </w:tc>
        <w:tc>
          <w:tcPr>
            <w:tcW w:w="1147" w:type="dxa"/>
            <w:shd w:val="clear" w:color="auto" w:fill="FFFFFF" w:themeFill="background1"/>
            <w:vAlign w:val="center"/>
          </w:tcPr>
          <w:p w14:paraId="725C0950" w14:textId="77777777" w:rsidR="00570660" w:rsidRPr="000D3EAC" w:rsidRDefault="00570660" w:rsidP="00570660">
            <w:pPr>
              <w:jc w:val="both"/>
              <w:rPr>
                <w:rFonts w:hAnsi="Times New Roman" w:cs="Times New Roman"/>
                <w:shd w:val="clear" w:color="auto" w:fill="FFFFFF"/>
              </w:rPr>
            </w:pPr>
          </w:p>
        </w:tc>
        <w:tc>
          <w:tcPr>
            <w:tcW w:w="1456" w:type="dxa"/>
            <w:shd w:val="clear" w:color="auto" w:fill="FFFFFF" w:themeFill="background1"/>
            <w:vAlign w:val="center"/>
          </w:tcPr>
          <w:p w14:paraId="4FDE3B85" w14:textId="77777777" w:rsidR="00570660" w:rsidRPr="000D3EAC" w:rsidRDefault="00570660" w:rsidP="00570660">
            <w:pPr>
              <w:jc w:val="both"/>
              <w:rPr>
                <w:rFonts w:hAnsi="Times New Roman" w:cs="Times New Roman"/>
                <w:shd w:val="clear" w:color="auto" w:fill="FFFFFF"/>
              </w:rPr>
            </w:pPr>
          </w:p>
        </w:tc>
        <w:tc>
          <w:tcPr>
            <w:tcW w:w="1328" w:type="dxa"/>
            <w:shd w:val="clear" w:color="auto" w:fill="FFFFFF" w:themeFill="background1"/>
            <w:vAlign w:val="center"/>
          </w:tcPr>
          <w:p w14:paraId="1B9E4817" w14:textId="77777777" w:rsidR="00570660" w:rsidRPr="000D3EAC" w:rsidRDefault="00570660" w:rsidP="00570660">
            <w:pPr>
              <w:jc w:val="both"/>
              <w:rPr>
                <w:rFonts w:hAnsi="Times New Roman" w:cs="Times New Roman"/>
                <w:shd w:val="clear" w:color="auto" w:fill="FFFFFF"/>
              </w:rPr>
            </w:pPr>
          </w:p>
        </w:tc>
        <w:tc>
          <w:tcPr>
            <w:tcW w:w="1327" w:type="dxa"/>
            <w:shd w:val="clear" w:color="auto" w:fill="FFFFFF" w:themeFill="background1"/>
            <w:vAlign w:val="center"/>
          </w:tcPr>
          <w:p w14:paraId="22406DFA" w14:textId="77777777" w:rsidR="00570660" w:rsidRPr="000D3EAC" w:rsidRDefault="00570660" w:rsidP="00570660">
            <w:pPr>
              <w:jc w:val="both"/>
              <w:rPr>
                <w:rFonts w:hAnsi="Times New Roman" w:cs="Times New Roman"/>
                <w:shd w:val="clear" w:color="auto" w:fill="FFFFFF"/>
              </w:rPr>
            </w:pPr>
          </w:p>
        </w:tc>
        <w:tc>
          <w:tcPr>
            <w:tcW w:w="1444" w:type="dxa"/>
            <w:shd w:val="clear" w:color="auto" w:fill="FFFFFF" w:themeFill="background1"/>
            <w:vAlign w:val="center"/>
          </w:tcPr>
          <w:p w14:paraId="1CC7DE93" w14:textId="77777777" w:rsidR="00570660" w:rsidRPr="000D3EAC" w:rsidRDefault="00570660" w:rsidP="00570660">
            <w:pPr>
              <w:jc w:val="both"/>
              <w:rPr>
                <w:rFonts w:hAnsi="Times New Roman" w:cs="Times New Roman"/>
                <w:shd w:val="clear" w:color="auto" w:fill="FFFFFF"/>
              </w:rPr>
            </w:pPr>
          </w:p>
        </w:tc>
        <w:tc>
          <w:tcPr>
            <w:tcW w:w="1271" w:type="dxa"/>
            <w:shd w:val="clear" w:color="auto" w:fill="FFFFFF" w:themeFill="background1"/>
            <w:vAlign w:val="center"/>
          </w:tcPr>
          <w:p w14:paraId="3AB25D35" w14:textId="699A7482" w:rsidR="00570660" w:rsidRPr="000D3EAC" w:rsidRDefault="00570660" w:rsidP="00570660">
            <w:pPr>
              <w:jc w:val="center"/>
              <w:rPr>
                <w:rFonts w:eastAsia="Times New Roman" w:hAnsi="Times New Roman" w:cs="Times New Roman"/>
                <w:i/>
                <w:iCs/>
              </w:rPr>
            </w:pPr>
            <w:r w:rsidRPr="000D3EAC">
              <w:rPr>
                <w:rFonts w:eastAsia="Times New Roman" w:hAnsi="Times New Roman" w:cs="Times New Roman"/>
                <w:i/>
                <w:iCs/>
              </w:rPr>
              <w:t>Taip/Ne</w:t>
            </w:r>
          </w:p>
        </w:tc>
        <w:tc>
          <w:tcPr>
            <w:tcW w:w="1474" w:type="dxa"/>
            <w:shd w:val="clear" w:color="auto" w:fill="FFFFFF" w:themeFill="background1"/>
            <w:vAlign w:val="center"/>
          </w:tcPr>
          <w:p w14:paraId="67AE8FBF" w14:textId="65749251" w:rsidR="00570660" w:rsidRPr="000D3EAC" w:rsidRDefault="00570660" w:rsidP="00570660">
            <w:pPr>
              <w:jc w:val="center"/>
              <w:rPr>
                <w:rFonts w:eastAsia="Times New Roman" w:hAnsi="Times New Roman" w:cs="Times New Roman"/>
                <w:i/>
                <w:iCs/>
              </w:rPr>
            </w:pPr>
            <w:r w:rsidRPr="000D3EAC">
              <w:rPr>
                <w:rFonts w:eastAsia="Times New Roman" w:hAnsi="Times New Roman" w:cs="Times New Roman"/>
                <w:i/>
                <w:iCs/>
              </w:rPr>
              <w:t>Taip/Ne</w:t>
            </w:r>
          </w:p>
        </w:tc>
        <w:tc>
          <w:tcPr>
            <w:tcW w:w="1428" w:type="dxa"/>
            <w:shd w:val="clear" w:color="auto" w:fill="FFFFFF" w:themeFill="background1"/>
            <w:vAlign w:val="center"/>
          </w:tcPr>
          <w:p w14:paraId="2ECD75E5" w14:textId="441E0744" w:rsidR="00570660" w:rsidRPr="000D3EAC" w:rsidRDefault="00570660" w:rsidP="00570660">
            <w:pPr>
              <w:jc w:val="center"/>
              <w:rPr>
                <w:rFonts w:eastAsia="Times New Roman" w:hAnsi="Times New Roman" w:cs="Times New Roman"/>
                <w:i/>
                <w:iCs/>
              </w:rPr>
            </w:pPr>
            <w:r w:rsidRPr="000D3EAC">
              <w:rPr>
                <w:rFonts w:eastAsia="Times New Roman" w:hAnsi="Times New Roman" w:cs="Times New Roman"/>
                <w:i/>
                <w:iCs/>
              </w:rPr>
              <w:t>Taip/Ne</w:t>
            </w:r>
          </w:p>
        </w:tc>
        <w:tc>
          <w:tcPr>
            <w:tcW w:w="1088" w:type="dxa"/>
            <w:shd w:val="clear" w:color="auto" w:fill="FFFFFF" w:themeFill="background1"/>
          </w:tcPr>
          <w:p w14:paraId="1B308E10" w14:textId="77777777" w:rsidR="00570660" w:rsidRPr="000D3EAC" w:rsidRDefault="00570660" w:rsidP="00570660">
            <w:pPr>
              <w:jc w:val="center"/>
              <w:rPr>
                <w:rFonts w:eastAsia="Times New Roman" w:hAnsi="Times New Roman" w:cs="Times New Roman"/>
                <w:i/>
                <w:iCs/>
              </w:rPr>
            </w:pPr>
          </w:p>
        </w:tc>
      </w:tr>
      <w:tr w:rsidR="000D3EAC" w:rsidRPr="000D3EAC" w14:paraId="57DCCC92" w14:textId="77777777" w:rsidTr="00327E2D">
        <w:tc>
          <w:tcPr>
            <w:tcW w:w="13788" w:type="dxa"/>
            <w:gridSpan w:val="11"/>
            <w:shd w:val="clear" w:color="auto" w:fill="FFFFFF" w:themeFill="background1"/>
            <w:vAlign w:val="center"/>
          </w:tcPr>
          <w:p w14:paraId="687E7F0C" w14:textId="72D81732" w:rsidR="00570660" w:rsidRPr="000D3EAC" w:rsidRDefault="00570660" w:rsidP="00570660">
            <w:pPr>
              <w:jc w:val="center"/>
              <w:rPr>
                <w:rFonts w:eastAsia="Times New Roman" w:hAnsi="Times New Roman" w:cs="Times New Roman"/>
                <w:b/>
                <w:bCs/>
              </w:rPr>
            </w:pPr>
            <w:r w:rsidRPr="000D3EAC">
              <w:rPr>
                <w:rFonts w:eastAsia="Times New Roman" w:hAnsi="Times New Roman" w:cs="Times New Roman"/>
                <w:b/>
                <w:bCs/>
              </w:rPr>
              <w:t>III pirkimo dalis</w:t>
            </w:r>
          </w:p>
        </w:tc>
      </w:tr>
      <w:tr w:rsidR="000D3EAC" w:rsidRPr="000D3EAC" w14:paraId="03CC20FE" w14:textId="77777777" w:rsidTr="000D3EAC">
        <w:tc>
          <w:tcPr>
            <w:tcW w:w="630" w:type="dxa"/>
            <w:shd w:val="clear" w:color="auto" w:fill="FFFFFF" w:themeFill="background1"/>
            <w:vAlign w:val="center"/>
          </w:tcPr>
          <w:p w14:paraId="02D714B7" w14:textId="3F4E5420" w:rsidR="00570660" w:rsidRPr="000D3EAC" w:rsidRDefault="00570660" w:rsidP="00570660">
            <w:pPr>
              <w:jc w:val="both"/>
              <w:rPr>
                <w:rFonts w:hAnsi="Times New Roman" w:cs="Times New Roman"/>
                <w:shd w:val="clear" w:color="auto" w:fill="FFFFFF"/>
              </w:rPr>
            </w:pPr>
            <w:r w:rsidRPr="000D3EAC">
              <w:rPr>
                <w:rFonts w:hAnsi="Times New Roman" w:cs="Times New Roman"/>
                <w:shd w:val="clear" w:color="auto" w:fill="FFFFFF"/>
              </w:rPr>
              <w:t>1.</w:t>
            </w:r>
          </w:p>
        </w:tc>
        <w:tc>
          <w:tcPr>
            <w:tcW w:w="1195" w:type="dxa"/>
            <w:shd w:val="clear" w:color="auto" w:fill="FFFFFF" w:themeFill="background1"/>
            <w:vAlign w:val="center"/>
          </w:tcPr>
          <w:p w14:paraId="104260AA" w14:textId="77777777" w:rsidR="00570660" w:rsidRPr="000D3EAC" w:rsidRDefault="00570660" w:rsidP="00570660">
            <w:pPr>
              <w:jc w:val="both"/>
              <w:rPr>
                <w:rFonts w:hAnsi="Times New Roman" w:cs="Times New Roman"/>
                <w:shd w:val="clear" w:color="auto" w:fill="FFFFFF"/>
              </w:rPr>
            </w:pPr>
          </w:p>
        </w:tc>
        <w:tc>
          <w:tcPr>
            <w:tcW w:w="1147" w:type="dxa"/>
            <w:shd w:val="clear" w:color="auto" w:fill="FFFFFF" w:themeFill="background1"/>
            <w:vAlign w:val="center"/>
          </w:tcPr>
          <w:p w14:paraId="5D83055E" w14:textId="77777777" w:rsidR="00570660" w:rsidRPr="000D3EAC" w:rsidRDefault="00570660" w:rsidP="00570660">
            <w:pPr>
              <w:jc w:val="both"/>
              <w:rPr>
                <w:rFonts w:hAnsi="Times New Roman" w:cs="Times New Roman"/>
                <w:shd w:val="clear" w:color="auto" w:fill="FFFFFF"/>
              </w:rPr>
            </w:pPr>
          </w:p>
        </w:tc>
        <w:tc>
          <w:tcPr>
            <w:tcW w:w="1456" w:type="dxa"/>
            <w:shd w:val="clear" w:color="auto" w:fill="FFFFFF" w:themeFill="background1"/>
            <w:vAlign w:val="center"/>
          </w:tcPr>
          <w:p w14:paraId="0671CD0E" w14:textId="77777777" w:rsidR="00570660" w:rsidRPr="000D3EAC" w:rsidRDefault="00570660" w:rsidP="00570660">
            <w:pPr>
              <w:jc w:val="both"/>
              <w:rPr>
                <w:rFonts w:hAnsi="Times New Roman" w:cs="Times New Roman"/>
                <w:shd w:val="clear" w:color="auto" w:fill="FFFFFF"/>
              </w:rPr>
            </w:pPr>
          </w:p>
        </w:tc>
        <w:tc>
          <w:tcPr>
            <w:tcW w:w="1328" w:type="dxa"/>
            <w:shd w:val="clear" w:color="auto" w:fill="FFFFFF" w:themeFill="background1"/>
            <w:vAlign w:val="center"/>
          </w:tcPr>
          <w:p w14:paraId="56D446C2" w14:textId="77777777" w:rsidR="00570660" w:rsidRPr="000D3EAC" w:rsidRDefault="00570660" w:rsidP="00570660">
            <w:pPr>
              <w:jc w:val="both"/>
              <w:rPr>
                <w:rFonts w:hAnsi="Times New Roman" w:cs="Times New Roman"/>
                <w:shd w:val="clear" w:color="auto" w:fill="FFFFFF"/>
              </w:rPr>
            </w:pPr>
          </w:p>
        </w:tc>
        <w:tc>
          <w:tcPr>
            <w:tcW w:w="1327" w:type="dxa"/>
            <w:shd w:val="clear" w:color="auto" w:fill="FFFFFF" w:themeFill="background1"/>
            <w:vAlign w:val="center"/>
          </w:tcPr>
          <w:p w14:paraId="28AB74EB" w14:textId="77777777" w:rsidR="00570660" w:rsidRPr="000D3EAC" w:rsidRDefault="00570660" w:rsidP="00570660">
            <w:pPr>
              <w:jc w:val="both"/>
              <w:rPr>
                <w:rFonts w:hAnsi="Times New Roman" w:cs="Times New Roman"/>
                <w:shd w:val="clear" w:color="auto" w:fill="FFFFFF"/>
              </w:rPr>
            </w:pPr>
          </w:p>
        </w:tc>
        <w:tc>
          <w:tcPr>
            <w:tcW w:w="1444" w:type="dxa"/>
            <w:shd w:val="clear" w:color="auto" w:fill="FFFFFF" w:themeFill="background1"/>
            <w:vAlign w:val="center"/>
          </w:tcPr>
          <w:p w14:paraId="54B11930" w14:textId="77777777" w:rsidR="00570660" w:rsidRPr="000D3EAC" w:rsidRDefault="00570660" w:rsidP="00570660">
            <w:pPr>
              <w:jc w:val="both"/>
              <w:rPr>
                <w:rFonts w:hAnsi="Times New Roman" w:cs="Times New Roman"/>
                <w:shd w:val="clear" w:color="auto" w:fill="FFFFFF"/>
              </w:rPr>
            </w:pPr>
          </w:p>
        </w:tc>
        <w:tc>
          <w:tcPr>
            <w:tcW w:w="1271" w:type="dxa"/>
            <w:shd w:val="clear" w:color="auto" w:fill="FFFFFF" w:themeFill="background1"/>
            <w:vAlign w:val="center"/>
          </w:tcPr>
          <w:p w14:paraId="29201AA9" w14:textId="2EFCFDE3" w:rsidR="00570660" w:rsidRPr="000D3EAC" w:rsidRDefault="00570660" w:rsidP="00570660">
            <w:pPr>
              <w:jc w:val="center"/>
              <w:rPr>
                <w:rFonts w:eastAsia="Times New Roman" w:hAnsi="Times New Roman" w:cs="Times New Roman"/>
                <w:i/>
                <w:iCs/>
              </w:rPr>
            </w:pPr>
            <w:r w:rsidRPr="000D3EAC">
              <w:rPr>
                <w:rFonts w:eastAsia="Times New Roman" w:hAnsi="Times New Roman" w:cs="Times New Roman"/>
                <w:i/>
                <w:iCs/>
              </w:rPr>
              <w:t>Taip/Ne</w:t>
            </w:r>
          </w:p>
        </w:tc>
        <w:tc>
          <w:tcPr>
            <w:tcW w:w="1474" w:type="dxa"/>
            <w:shd w:val="clear" w:color="auto" w:fill="FFFFFF" w:themeFill="background1"/>
            <w:vAlign w:val="center"/>
          </w:tcPr>
          <w:p w14:paraId="4FAB7F2A" w14:textId="3AA4C1FC" w:rsidR="00570660" w:rsidRPr="000D3EAC" w:rsidRDefault="00570660" w:rsidP="00570660">
            <w:pPr>
              <w:jc w:val="center"/>
              <w:rPr>
                <w:rFonts w:eastAsia="Times New Roman" w:hAnsi="Times New Roman" w:cs="Times New Roman"/>
                <w:i/>
                <w:iCs/>
              </w:rPr>
            </w:pPr>
            <w:r w:rsidRPr="000D3EAC">
              <w:rPr>
                <w:rFonts w:eastAsia="Times New Roman" w:hAnsi="Times New Roman" w:cs="Times New Roman"/>
                <w:i/>
                <w:iCs/>
              </w:rPr>
              <w:t>Taip/Ne</w:t>
            </w:r>
          </w:p>
        </w:tc>
        <w:tc>
          <w:tcPr>
            <w:tcW w:w="1428" w:type="dxa"/>
            <w:shd w:val="clear" w:color="auto" w:fill="FFFFFF" w:themeFill="background1"/>
            <w:vAlign w:val="center"/>
          </w:tcPr>
          <w:p w14:paraId="013A49D3" w14:textId="5DB2B630" w:rsidR="00570660" w:rsidRPr="000D3EAC" w:rsidRDefault="00570660" w:rsidP="00570660">
            <w:pPr>
              <w:jc w:val="center"/>
              <w:rPr>
                <w:rFonts w:eastAsia="Times New Roman" w:hAnsi="Times New Roman" w:cs="Times New Roman"/>
                <w:i/>
                <w:iCs/>
              </w:rPr>
            </w:pPr>
            <w:r w:rsidRPr="000D3EAC">
              <w:rPr>
                <w:rFonts w:eastAsia="Times New Roman" w:hAnsi="Times New Roman" w:cs="Times New Roman"/>
                <w:i/>
                <w:iCs/>
              </w:rPr>
              <w:t>Taip/Ne</w:t>
            </w:r>
          </w:p>
        </w:tc>
        <w:tc>
          <w:tcPr>
            <w:tcW w:w="1088" w:type="dxa"/>
            <w:shd w:val="clear" w:color="auto" w:fill="FFFFFF" w:themeFill="background1"/>
          </w:tcPr>
          <w:p w14:paraId="342ED5C8" w14:textId="77777777" w:rsidR="00570660" w:rsidRPr="000D3EAC" w:rsidRDefault="00570660" w:rsidP="00570660">
            <w:pPr>
              <w:jc w:val="center"/>
              <w:rPr>
                <w:rFonts w:eastAsia="Times New Roman" w:hAnsi="Times New Roman" w:cs="Times New Roman"/>
                <w:i/>
                <w:iCs/>
              </w:rPr>
            </w:pPr>
          </w:p>
        </w:tc>
      </w:tr>
      <w:tr w:rsidR="000D3EAC" w:rsidRPr="000D3EAC" w14:paraId="58A6AF1D" w14:textId="77777777" w:rsidTr="000D3EAC">
        <w:tc>
          <w:tcPr>
            <w:tcW w:w="630" w:type="dxa"/>
            <w:shd w:val="clear" w:color="auto" w:fill="FFFFFF" w:themeFill="background1"/>
            <w:vAlign w:val="center"/>
          </w:tcPr>
          <w:p w14:paraId="24AB57C5" w14:textId="5EA694B1" w:rsidR="00570660" w:rsidRPr="000D3EAC" w:rsidRDefault="00570660" w:rsidP="00570660">
            <w:pPr>
              <w:jc w:val="both"/>
              <w:rPr>
                <w:rFonts w:hAnsi="Times New Roman" w:cs="Times New Roman"/>
                <w:shd w:val="clear" w:color="auto" w:fill="FFFFFF"/>
              </w:rPr>
            </w:pPr>
            <w:r w:rsidRPr="000D3EAC">
              <w:rPr>
                <w:rFonts w:hAnsi="Times New Roman" w:cs="Times New Roman"/>
                <w:shd w:val="clear" w:color="auto" w:fill="FFFFFF"/>
              </w:rPr>
              <w:t>....</w:t>
            </w:r>
          </w:p>
        </w:tc>
        <w:tc>
          <w:tcPr>
            <w:tcW w:w="1195" w:type="dxa"/>
            <w:shd w:val="clear" w:color="auto" w:fill="FFFFFF" w:themeFill="background1"/>
            <w:vAlign w:val="center"/>
          </w:tcPr>
          <w:p w14:paraId="5C52EA85" w14:textId="77777777" w:rsidR="00570660" w:rsidRPr="000D3EAC" w:rsidRDefault="00570660" w:rsidP="00570660">
            <w:pPr>
              <w:jc w:val="both"/>
              <w:rPr>
                <w:rFonts w:hAnsi="Times New Roman" w:cs="Times New Roman"/>
                <w:shd w:val="clear" w:color="auto" w:fill="FFFFFF"/>
              </w:rPr>
            </w:pPr>
          </w:p>
        </w:tc>
        <w:tc>
          <w:tcPr>
            <w:tcW w:w="1147" w:type="dxa"/>
            <w:shd w:val="clear" w:color="auto" w:fill="FFFFFF" w:themeFill="background1"/>
            <w:vAlign w:val="center"/>
          </w:tcPr>
          <w:p w14:paraId="73FBD4DE" w14:textId="77777777" w:rsidR="00570660" w:rsidRPr="000D3EAC" w:rsidRDefault="00570660" w:rsidP="00570660">
            <w:pPr>
              <w:jc w:val="both"/>
              <w:rPr>
                <w:rFonts w:hAnsi="Times New Roman" w:cs="Times New Roman"/>
                <w:shd w:val="clear" w:color="auto" w:fill="FFFFFF"/>
              </w:rPr>
            </w:pPr>
          </w:p>
        </w:tc>
        <w:tc>
          <w:tcPr>
            <w:tcW w:w="1456" w:type="dxa"/>
            <w:shd w:val="clear" w:color="auto" w:fill="FFFFFF" w:themeFill="background1"/>
            <w:vAlign w:val="center"/>
          </w:tcPr>
          <w:p w14:paraId="1F223FB6" w14:textId="77777777" w:rsidR="00570660" w:rsidRPr="000D3EAC" w:rsidRDefault="00570660" w:rsidP="00570660">
            <w:pPr>
              <w:jc w:val="both"/>
              <w:rPr>
                <w:rFonts w:hAnsi="Times New Roman" w:cs="Times New Roman"/>
                <w:shd w:val="clear" w:color="auto" w:fill="FFFFFF"/>
              </w:rPr>
            </w:pPr>
          </w:p>
        </w:tc>
        <w:tc>
          <w:tcPr>
            <w:tcW w:w="1328" w:type="dxa"/>
            <w:shd w:val="clear" w:color="auto" w:fill="FFFFFF" w:themeFill="background1"/>
            <w:vAlign w:val="center"/>
          </w:tcPr>
          <w:p w14:paraId="7FF2F4B7" w14:textId="77777777" w:rsidR="00570660" w:rsidRPr="000D3EAC" w:rsidRDefault="00570660" w:rsidP="00570660">
            <w:pPr>
              <w:jc w:val="both"/>
              <w:rPr>
                <w:rFonts w:hAnsi="Times New Roman" w:cs="Times New Roman"/>
                <w:shd w:val="clear" w:color="auto" w:fill="FFFFFF"/>
              </w:rPr>
            </w:pPr>
          </w:p>
        </w:tc>
        <w:tc>
          <w:tcPr>
            <w:tcW w:w="1327" w:type="dxa"/>
            <w:shd w:val="clear" w:color="auto" w:fill="FFFFFF" w:themeFill="background1"/>
            <w:vAlign w:val="center"/>
          </w:tcPr>
          <w:p w14:paraId="26A31B40" w14:textId="77777777" w:rsidR="00570660" w:rsidRPr="000D3EAC" w:rsidRDefault="00570660" w:rsidP="00570660">
            <w:pPr>
              <w:jc w:val="both"/>
              <w:rPr>
                <w:rFonts w:hAnsi="Times New Roman" w:cs="Times New Roman"/>
                <w:shd w:val="clear" w:color="auto" w:fill="FFFFFF"/>
              </w:rPr>
            </w:pPr>
          </w:p>
        </w:tc>
        <w:tc>
          <w:tcPr>
            <w:tcW w:w="1444" w:type="dxa"/>
            <w:shd w:val="clear" w:color="auto" w:fill="FFFFFF" w:themeFill="background1"/>
            <w:vAlign w:val="center"/>
          </w:tcPr>
          <w:p w14:paraId="5A592903" w14:textId="77777777" w:rsidR="00570660" w:rsidRPr="000D3EAC" w:rsidRDefault="00570660" w:rsidP="00570660">
            <w:pPr>
              <w:jc w:val="both"/>
              <w:rPr>
                <w:rFonts w:hAnsi="Times New Roman" w:cs="Times New Roman"/>
                <w:shd w:val="clear" w:color="auto" w:fill="FFFFFF"/>
              </w:rPr>
            </w:pPr>
          </w:p>
        </w:tc>
        <w:tc>
          <w:tcPr>
            <w:tcW w:w="1271" w:type="dxa"/>
            <w:shd w:val="clear" w:color="auto" w:fill="FFFFFF" w:themeFill="background1"/>
            <w:vAlign w:val="center"/>
          </w:tcPr>
          <w:p w14:paraId="29872BDD" w14:textId="2C0440E1" w:rsidR="00570660" w:rsidRPr="000D3EAC" w:rsidRDefault="00570660" w:rsidP="00570660">
            <w:pPr>
              <w:jc w:val="center"/>
              <w:rPr>
                <w:rFonts w:eastAsia="Times New Roman" w:hAnsi="Times New Roman" w:cs="Times New Roman"/>
                <w:i/>
                <w:iCs/>
              </w:rPr>
            </w:pPr>
            <w:r w:rsidRPr="000D3EAC">
              <w:rPr>
                <w:rFonts w:eastAsia="Times New Roman" w:hAnsi="Times New Roman" w:cs="Times New Roman"/>
                <w:i/>
                <w:iCs/>
              </w:rPr>
              <w:t>Taip/Ne</w:t>
            </w:r>
          </w:p>
        </w:tc>
        <w:tc>
          <w:tcPr>
            <w:tcW w:w="1474" w:type="dxa"/>
            <w:shd w:val="clear" w:color="auto" w:fill="FFFFFF" w:themeFill="background1"/>
            <w:vAlign w:val="center"/>
          </w:tcPr>
          <w:p w14:paraId="41AA739C" w14:textId="3A39D1BA" w:rsidR="00570660" w:rsidRPr="000D3EAC" w:rsidRDefault="00570660" w:rsidP="00570660">
            <w:pPr>
              <w:jc w:val="center"/>
              <w:rPr>
                <w:rFonts w:eastAsia="Times New Roman" w:hAnsi="Times New Roman" w:cs="Times New Roman"/>
                <w:i/>
                <w:iCs/>
              </w:rPr>
            </w:pPr>
            <w:r w:rsidRPr="000D3EAC">
              <w:rPr>
                <w:rFonts w:eastAsia="Times New Roman" w:hAnsi="Times New Roman" w:cs="Times New Roman"/>
                <w:i/>
                <w:iCs/>
              </w:rPr>
              <w:t>Taip/Ne</w:t>
            </w:r>
          </w:p>
        </w:tc>
        <w:tc>
          <w:tcPr>
            <w:tcW w:w="1428" w:type="dxa"/>
            <w:shd w:val="clear" w:color="auto" w:fill="FFFFFF" w:themeFill="background1"/>
            <w:vAlign w:val="center"/>
          </w:tcPr>
          <w:p w14:paraId="4321F599" w14:textId="572FAC2D" w:rsidR="00570660" w:rsidRPr="000D3EAC" w:rsidRDefault="00570660" w:rsidP="00570660">
            <w:pPr>
              <w:jc w:val="center"/>
              <w:rPr>
                <w:rFonts w:eastAsia="Times New Roman" w:hAnsi="Times New Roman" w:cs="Times New Roman"/>
                <w:i/>
                <w:iCs/>
              </w:rPr>
            </w:pPr>
            <w:r w:rsidRPr="000D3EAC">
              <w:rPr>
                <w:rFonts w:eastAsia="Times New Roman" w:hAnsi="Times New Roman" w:cs="Times New Roman"/>
                <w:i/>
                <w:iCs/>
              </w:rPr>
              <w:t>Taip/Ne</w:t>
            </w:r>
          </w:p>
        </w:tc>
        <w:tc>
          <w:tcPr>
            <w:tcW w:w="1088" w:type="dxa"/>
            <w:shd w:val="clear" w:color="auto" w:fill="FFFFFF" w:themeFill="background1"/>
          </w:tcPr>
          <w:p w14:paraId="08D7C4D4" w14:textId="77777777" w:rsidR="00570660" w:rsidRPr="000D3EAC" w:rsidRDefault="00570660" w:rsidP="00570660">
            <w:pPr>
              <w:jc w:val="center"/>
              <w:rPr>
                <w:rFonts w:eastAsia="Times New Roman" w:hAnsi="Times New Roman" w:cs="Times New Roman"/>
                <w:i/>
                <w:iCs/>
              </w:rPr>
            </w:pPr>
          </w:p>
        </w:tc>
      </w:tr>
      <w:tr w:rsidR="000D3EAC" w:rsidRPr="000D3EAC" w14:paraId="1C3D1212" w14:textId="77777777" w:rsidTr="000D3EAC">
        <w:tc>
          <w:tcPr>
            <w:tcW w:w="630" w:type="dxa"/>
            <w:shd w:val="clear" w:color="auto" w:fill="FFFFFF" w:themeFill="background1"/>
            <w:vAlign w:val="center"/>
          </w:tcPr>
          <w:p w14:paraId="0EBA94F2" w14:textId="77777777" w:rsidR="00570660" w:rsidRPr="000D3EAC" w:rsidRDefault="00570660" w:rsidP="00570660">
            <w:pPr>
              <w:jc w:val="both"/>
              <w:rPr>
                <w:rFonts w:hAnsi="Times New Roman" w:cs="Times New Roman"/>
                <w:shd w:val="clear" w:color="auto" w:fill="FFFFFF"/>
              </w:rPr>
            </w:pPr>
          </w:p>
        </w:tc>
        <w:tc>
          <w:tcPr>
            <w:tcW w:w="1195" w:type="dxa"/>
            <w:shd w:val="clear" w:color="auto" w:fill="FFFFFF" w:themeFill="background1"/>
            <w:vAlign w:val="center"/>
          </w:tcPr>
          <w:p w14:paraId="26F0BD1D" w14:textId="77777777" w:rsidR="00570660" w:rsidRPr="000D3EAC" w:rsidRDefault="00570660" w:rsidP="00570660">
            <w:pPr>
              <w:jc w:val="both"/>
              <w:rPr>
                <w:rFonts w:hAnsi="Times New Roman" w:cs="Times New Roman"/>
                <w:shd w:val="clear" w:color="auto" w:fill="FFFFFF"/>
              </w:rPr>
            </w:pPr>
          </w:p>
        </w:tc>
        <w:tc>
          <w:tcPr>
            <w:tcW w:w="1147" w:type="dxa"/>
            <w:shd w:val="clear" w:color="auto" w:fill="FFFFFF" w:themeFill="background1"/>
            <w:vAlign w:val="center"/>
          </w:tcPr>
          <w:p w14:paraId="7C93DA06" w14:textId="77777777" w:rsidR="00570660" w:rsidRPr="000D3EAC" w:rsidRDefault="00570660" w:rsidP="00570660">
            <w:pPr>
              <w:jc w:val="both"/>
              <w:rPr>
                <w:rFonts w:hAnsi="Times New Roman" w:cs="Times New Roman"/>
                <w:shd w:val="clear" w:color="auto" w:fill="FFFFFF"/>
              </w:rPr>
            </w:pPr>
          </w:p>
        </w:tc>
        <w:tc>
          <w:tcPr>
            <w:tcW w:w="1456" w:type="dxa"/>
            <w:shd w:val="clear" w:color="auto" w:fill="FFFFFF" w:themeFill="background1"/>
            <w:vAlign w:val="center"/>
          </w:tcPr>
          <w:p w14:paraId="4F2005E0" w14:textId="77777777" w:rsidR="00570660" w:rsidRPr="000D3EAC" w:rsidRDefault="00570660" w:rsidP="00570660">
            <w:pPr>
              <w:jc w:val="both"/>
              <w:rPr>
                <w:rFonts w:hAnsi="Times New Roman" w:cs="Times New Roman"/>
                <w:shd w:val="clear" w:color="auto" w:fill="FFFFFF"/>
              </w:rPr>
            </w:pPr>
          </w:p>
        </w:tc>
        <w:tc>
          <w:tcPr>
            <w:tcW w:w="1328" w:type="dxa"/>
            <w:shd w:val="clear" w:color="auto" w:fill="FFFFFF" w:themeFill="background1"/>
            <w:vAlign w:val="center"/>
          </w:tcPr>
          <w:p w14:paraId="1A8E3938" w14:textId="77777777" w:rsidR="00570660" w:rsidRPr="000D3EAC" w:rsidRDefault="00570660" w:rsidP="00570660">
            <w:pPr>
              <w:jc w:val="both"/>
              <w:rPr>
                <w:rFonts w:hAnsi="Times New Roman" w:cs="Times New Roman"/>
                <w:shd w:val="clear" w:color="auto" w:fill="FFFFFF"/>
              </w:rPr>
            </w:pPr>
          </w:p>
        </w:tc>
        <w:tc>
          <w:tcPr>
            <w:tcW w:w="1327" w:type="dxa"/>
            <w:shd w:val="clear" w:color="auto" w:fill="FFFFFF" w:themeFill="background1"/>
            <w:vAlign w:val="center"/>
          </w:tcPr>
          <w:p w14:paraId="5D35E0D3" w14:textId="77777777" w:rsidR="00570660" w:rsidRPr="000D3EAC" w:rsidRDefault="00570660" w:rsidP="00570660">
            <w:pPr>
              <w:jc w:val="both"/>
              <w:rPr>
                <w:rFonts w:hAnsi="Times New Roman" w:cs="Times New Roman"/>
                <w:shd w:val="clear" w:color="auto" w:fill="FFFFFF"/>
              </w:rPr>
            </w:pPr>
          </w:p>
        </w:tc>
        <w:tc>
          <w:tcPr>
            <w:tcW w:w="1444" w:type="dxa"/>
            <w:shd w:val="clear" w:color="auto" w:fill="FFFFFF" w:themeFill="background1"/>
            <w:vAlign w:val="center"/>
          </w:tcPr>
          <w:p w14:paraId="76FEE36E" w14:textId="77777777" w:rsidR="00570660" w:rsidRPr="000D3EAC" w:rsidRDefault="00570660" w:rsidP="00570660">
            <w:pPr>
              <w:jc w:val="both"/>
              <w:rPr>
                <w:rFonts w:hAnsi="Times New Roman" w:cs="Times New Roman"/>
                <w:shd w:val="clear" w:color="auto" w:fill="FFFFFF"/>
              </w:rPr>
            </w:pPr>
          </w:p>
        </w:tc>
        <w:tc>
          <w:tcPr>
            <w:tcW w:w="1271" w:type="dxa"/>
            <w:shd w:val="clear" w:color="auto" w:fill="FFFFFF" w:themeFill="background1"/>
            <w:vAlign w:val="center"/>
          </w:tcPr>
          <w:p w14:paraId="2B67D891" w14:textId="77777777" w:rsidR="00570660" w:rsidRPr="000D3EAC" w:rsidRDefault="00570660" w:rsidP="00570660">
            <w:pPr>
              <w:jc w:val="center"/>
              <w:rPr>
                <w:rFonts w:eastAsia="Times New Roman" w:hAnsi="Times New Roman" w:cs="Times New Roman"/>
                <w:i/>
                <w:iCs/>
              </w:rPr>
            </w:pPr>
          </w:p>
        </w:tc>
        <w:tc>
          <w:tcPr>
            <w:tcW w:w="1474" w:type="dxa"/>
            <w:shd w:val="clear" w:color="auto" w:fill="FFFFFF" w:themeFill="background1"/>
            <w:vAlign w:val="center"/>
          </w:tcPr>
          <w:p w14:paraId="49EBF1D7" w14:textId="77777777" w:rsidR="00570660" w:rsidRPr="000D3EAC" w:rsidRDefault="00570660" w:rsidP="00570660">
            <w:pPr>
              <w:jc w:val="center"/>
              <w:rPr>
                <w:rFonts w:eastAsia="Times New Roman" w:hAnsi="Times New Roman" w:cs="Times New Roman"/>
                <w:i/>
                <w:iCs/>
              </w:rPr>
            </w:pPr>
          </w:p>
        </w:tc>
        <w:tc>
          <w:tcPr>
            <w:tcW w:w="1428" w:type="dxa"/>
            <w:shd w:val="clear" w:color="auto" w:fill="FFFFFF" w:themeFill="background1"/>
            <w:vAlign w:val="center"/>
          </w:tcPr>
          <w:p w14:paraId="7BA9A3A9" w14:textId="77777777" w:rsidR="00570660" w:rsidRPr="000D3EAC" w:rsidRDefault="00570660" w:rsidP="00570660">
            <w:pPr>
              <w:jc w:val="center"/>
              <w:rPr>
                <w:rFonts w:eastAsia="Times New Roman" w:hAnsi="Times New Roman" w:cs="Times New Roman"/>
                <w:i/>
                <w:iCs/>
              </w:rPr>
            </w:pPr>
          </w:p>
        </w:tc>
        <w:tc>
          <w:tcPr>
            <w:tcW w:w="1088" w:type="dxa"/>
            <w:shd w:val="clear" w:color="auto" w:fill="FFFFFF" w:themeFill="background1"/>
          </w:tcPr>
          <w:p w14:paraId="35F89370" w14:textId="77777777" w:rsidR="00570660" w:rsidRPr="000D3EAC" w:rsidRDefault="00570660" w:rsidP="00570660">
            <w:pPr>
              <w:jc w:val="center"/>
              <w:rPr>
                <w:rFonts w:eastAsia="Times New Roman" w:hAnsi="Times New Roman" w:cs="Times New Roman"/>
                <w:i/>
                <w:iCs/>
              </w:rPr>
            </w:pPr>
          </w:p>
        </w:tc>
      </w:tr>
      <w:tr w:rsidR="000D3EAC" w:rsidRPr="000D3EAC" w14:paraId="33091FCF" w14:textId="77777777" w:rsidTr="00AB7A5A">
        <w:tc>
          <w:tcPr>
            <w:tcW w:w="13788" w:type="dxa"/>
            <w:gridSpan w:val="11"/>
            <w:shd w:val="clear" w:color="auto" w:fill="FFFFFF" w:themeFill="background1"/>
            <w:vAlign w:val="center"/>
          </w:tcPr>
          <w:p w14:paraId="31D0D1B0" w14:textId="758D9E1A" w:rsidR="00570660" w:rsidRPr="000D3EAC" w:rsidRDefault="00570660" w:rsidP="00570660">
            <w:pPr>
              <w:jc w:val="center"/>
              <w:rPr>
                <w:rFonts w:eastAsia="Times New Roman" w:hAnsi="Times New Roman" w:cs="Times New Roman"/>
                <w:i/>
                <w:iCs/>
              </w:rPr>
            </w:pPr>
            <w:r w:rsidRPr="000D3EAC">
              <w:rPr>
                <w:rFonts w:eastAsia="Times New Roman" w:hAnsi="Times New Roman" w:cs="Times New Roman"/>
                <w:i/>
                <w:iCs/>
              </w:rPr>
              <w:t>Ir t</w:t>
            </w:r>
            <w:r w:rsidR="000D3EAC">
              <w:rPr>
                <w:rFonts w:eastAsia="Times New Roman" w:hAnsi="Times New Roman" w:cs="Times New Roman"/>
                <w:i/>
                <w:iCs/>
              </w:rPr>
              <w:t>.</w:t>
            </w:r>
            <w:r w:rsidRPr="000D3EAC">
              <w:rPr>
                <w:rFonts w:eastAsia="Times New Roman" w:hAnsi="Times New Roman" w:cs="Times New Roman"/>
                <w:i/>
                <w:iCs/>
              </w:rPr>
              <w:t>t,</w:t>
            </w:r>
          </w:p>
        </w:tc>
      </w:tr>
      <w:tr w:rsidR="000D3EAC" w:rsidRPr="000D3EAC" w14:paraId="5301F798" w14:textId="0B45D092" w:rsidTr="000D3EAC">
        <w:tc>
          <w:tcPr>
            <w:tcW w:w="630" w:type="dxa"/>
            <w:shd w:val="clear" w:color="auto" w:fill="FFFFFF" w:themeFill="background1"/>
            <w:vAlign w:val="center"/>
          </w:tcPr>
          <w:p w14:paraId="3D027F68" w14:textId="77777777" w:rsidR="00570660" w:rsidRPr="000D3EAC" w:rsidRDefault="00570660" w:rsidP="00570660">
            <w:pPr>
              <w:jc w:val="both"/>
              <w:rPr>
                <w:rFonts w:hAnsi="Times New Roman" w:cs="Times New Roman"/>
                <w:shd w:val="clear" w:color="auto" w:fill="FFFFFF"/>
              </w:rPr>
            </w:pPr>
          </w:p>
        </w:tc>
        <w:tc>
          <w:tcPr>
            <w:tcW w:w="1195" w:type="dxa"/>
            <w:shd w:val="clear" w:color="auto" w:fill="FFFFFF" w:themeFill="background1"/>
            <w:vAlign w:val="center"/>
          </w:tcPr>
          <w:p w14:paraId="23DE8583" w14:textId="77777777" w:rsidR="00570660" w:rsidRPr="000D3EAC" w:rsidRDefault="00570660" w:rsidP="00570660">
            <w:pPr>
              <w:jc w:val="both"/>
              <w:rPr>
                <w:rFonts w:hAnsi="Times New Roman" w:cs="Times New Roman"/>
                <w:shd w:val="clear" w:color="auto" w:fill="FFFFFF"/>
              </w:rPr>
            </w:pPr>
          </w:p>
        </w:tc>
        <w:tc>
          <w:tcPr>
            <w:tcW w:w="1147" w:type="dxa"/>
            <w:shd w:val="clear" w:color="auto" w:fill="FFFFFF" w:themeFill="background1"/>
            <w:vAlign w:val="center"/>
          </w:tcPr>
          <w:p w14:paraId="2AB4A611" w14:textId="77777777" w:rsidR="00570660" w:rsidRPr="000D3EAC" w:rsidRDefault="00570660" w:rsidP="00570660">
            <w:pPr>
              <w:jc w:val="both"/>
              <w:rPr>
                <w:rFonts w:hAnsi="Times New Roman" w:cs="Times New Roman"/>
                <w:shd w:val="clear" w:color="auto" w:fill="FFFFFF"/>
              </w:rPr>
            </w:pPr>
          </w:p>
        </w:tc>
        <w:tc>
          <w:tcPr>
            <w:tcW w:w="1456" w:type="dxa"/>
            <w:shd w:val="clear" w:color="auto" w:fill="FFFFFF" w:themeFill="background1"/>
            <w:vAlign w:val="center"/>
          </w:tcPr>
          <w:p w14:paraId="6F53ABD8" w14:textId="77777777" w:rsidR="00570660" w:rsidRPr="000D3EAC" w:rsidRDefault="00570660" w:rsidP="00570660">
            <w:pPr>
              <w:jc w:val="both"/>
              <w:rPr>
                <w:rFonts w:hAnsi="Times New Roman" w:cs="Times New Roman"/>
                <w:shd w:val="clear" w:color="auto" w:fill="FFFFFF"/>
              </w:rPr>
            </w:pPr>
          </w:p>
        </w:tc>
        <w:tc>
          <w:tcPr>
            <w:tcW w:w="1328" w:type="dxa"/>
            <w:shd w:val="clear" w:color="auto" w:fill="FFFFFF" w:themeFill="background1"/>
            <w:vAlign w:val="center"/>
          </w:tcPr>
          <w:p w14:paraId="77F47D38" w14:textId="77777777" w:rsidR="00570660" w:rsidRPr="000D3EAC" w:rsidRDefault="00570660" w:rsidP="00570660">
            <w:pPr>
              <w:jc w:val="both"/>
              <w:rPr>
                <w:rFonts w:hAnsi="Times New Roman" w:cs="Times New Roman"/>
                <w:shd w:val="clear" w:color="auto" w:fill="FFFFFF"/>
              </w:rPr>
            </w:pPr>
          </w:p>
        </w:tc>
        <w:tc>
          <w:tcPr>
            <w:tcW w:w="1327" w:type="dxa"/>
            <w:shd w:val="clear" w:color="auto" w:fill="FFFFFF" w:themeFill="background1"/>
            <w:vAlign w:val="center"/>
          </w:tcPr>
          <w:p w14:paraId="7974C201" w14:textId="77777777" w:rsidR="00570660" w:rsidRPr="000D3EAC" w:rsidRDefault="00570660" w:rsidP="00570660">
            <w:pPr>
              <w:jc w:val="both"/>
              <w:rPr>
                <w:rFonts w:hAnsi="Times New Roman" w:cs="Times New Roman"/>
                <w:shd w:val="clear" w:color="auto" w:fill="FFFFFF"/>
              </w:rPr>
            </w:pPr>
          </w:p>
        </w:tc>
        <w:tc>
          <w:tcPr>
            <w:tcW w:w="1444" w:type="dxa"/>
            <w:shd w:val="clear" w:color="auto" w:fill="FFFFFF" w:themeFill="background1"/>
            <w:vAlign w:val="center"/>
          </w:tcPr>
          <w:p w14:paraId="0F439987" w14:textId="77777777" w:rsidR="00570660" w:rsidRPr="000D3EAC" w:rsidRDefault="00570660" w:rsidP="00570660">
            <w:pPr>
              <w:jc w:val="both"/>
              <w:rPr>
                <w:rFonts w:hAnsi="Times New Roman" w:cs="Times New Roman"/>
                <w:shd w:val="clear" w:color="auto" w:fill="FFFFFF"/>
              </w:rPr>
            </w:pPr>
          </w:p>
        </w:tc>
        <w:tc>
          <w:tcPr>
            <w:tcW w:w="1271" w:type="dxa"/>
            <w:shd w:val="clear" w:color="auto" w:fill="FFFFFF" w:themeFill="background1"/>
            <w:vAlign w:val="center"/>
          </w:tcPr>
          <w:p w14:paraId="2F657895" w14:textId="77777777" w:rsidR="00570660" w:rsidRPr="000D3EAC" w:rsidRDefault="00570660" w:rsidP="00570660">
            <w:pPr>
              <w:jc w:val="center"/>
              <w:rPr>
                <w:rFonts w:eastAsia="Times New Roman" w:hAnsi="Times New Roman" w:cs="Times New Roman"/>
                <w:i/>
                <w:iCs/>
              </w:rPr>
            </w:pPr>
          </w:p>
        </w:tc>
        <w:tc>
          <w:tcPr>
            <w:tcW w:w="1474" w:type="dxa"/>
            <w:shd w:val="clear" w:color="auto" w:fill="FFFFFF" w:themeFill="background1"/>
            <w:vAlign w:val="center"/>
          </w:tcPr>
          <w:p w14:paraId="62CFA9DE" w14:textId="77777777" w:rsidR="00570660" w:rsidRPr="000D3EAC" w:rsidRDefault="00570660" w:rsidP="00570660">
            <w:pPr>
              <w:jc w:val="center"/>
              <w:rPr>
                <w:rFonts w:eastAsia="Times New Roman" w:hAnsi="Times New Roman" w:cs="Times New Roman"/>
                <w:i/>
                <w:iCs/>
              </w:rPr>
            </w:pPr>
          </w:p>
        </w:tc>
        <w:tc>
          <w:tcPr>
            <w:tcW w:w="1428" w:type="dxa"/>
            <w:shd w:val="clear" w:color="auto" w:fill="FFFFFF" w:themeFill="background1"/>
            <w:vAlign w:val="center"/>
          </w:tcPr>
          <w:p w14:paraId="53B49D43" w14:textId="77777777" w:rsidR="00570660" w:rsidRPr="000D3EAC" w:rsidRDefault="00570660" w:rsidP="00570660">
            <w:pPr>
              <w:jc w:val="center"/>
              <w:rPr>
                <w:rFonts w:eastAsia="Times New Roman" w:hAnsi="Times New Roman" w:cs="Times New Roman"/>
                <w:i/>
                <w:iCs/>
              </w:rPr>
            </w:pPr>
          </w:p>
        </w:tc>
        <w:tc>
          <w:tcPr>
            <w:tcW w:w="1088" w:type="dxa"/>
            <w:shd w:val="clear" w:color="auto" w:fill="FFFFFF" w:themeFill="background1"/>
          </w:tcPr>
          <w:p w14:paraId="105F2797" w14:textId="77777777" w:rsidR="00570660" w:rsidRPr="000D3EAC" w:rsidRDefault="00570660" w:rsidP="00570660">
            <w:pPr>
              <w:jc w:val="center"/>
              <w:rPr>
                <w:rFonts w:eastAsia="Times New Roman" w:hAnsi="Times New Roman" w:cs="Times New Roman"/>
                <w:i/>
                <w:iCs/>
              </w:rPr>
            </w:pPr>
          </w:p>
        </w:tc>
      </w:tr>
    </w:tbl>
    <w:p w14:paraId="7E0336C0" w14:textId="77777777" w:rsidR="000179C4" w:rsidRDefault="000179C4" w:rsidP="00BF5272">
      <w:pPr>
        <w:spacing w:after="0" w:line="240" w:lineRule="auto"/>
        <w:jc w:val="both"/>
        <w:rPr>
          <w:rFonts w:ascii="Times New Roman" w:hAnsi="Times New Roman" w:cs="Times New Roman"/>
          <w:sz w:val="20"/>
          <w:szCs w:val="20"/>
          <w:shd w:val="clear" w:color="auto" w:fill="FFFFFF"/>
        </w:rPr>
      </w:pPr>
    </w:p>
    <w:p w14:paraId="7E13092E" w14:textId="4C600BC6" w:rsidR="000179C4" w:rsidRPr="00206BE8" w:rsidRDefault="00206BE8" w:rsidP="000179C4">
      <w:pPr>
        <w:spacing w:after="0" w:line="240" w:lineRule="auto"/>
        <w:jc w:val="both"/>
        <w:rPr>
          <w:rFonts w:ascii="Times New Roman" w:hAnsi="Times New Roman" w:cs="Times New Roman"/>
          <w:sz w:val="20"/>
          <w:szCs w:val="20"/>
          <w:shd w:val="clear" w:color="auto" w:fill="FFFFFF"/>
        </w:rPr>
      </w:pPr>
      <w:r w:rsidRPr="00206BE8">
        <w:rPr>
          <w:rFonts w:ascii="Times New Roman" w:hAnsi="Times New Roman" w:cs="Times New Roman"/>
          <w:sz w:val="20"/>
          <w:szCs w:val="20"/>
          <w:shd w:val="clear" w:color="auto" w:fill="FFFFFF"/>
        </w:rPr>
        <w:t>PASTABOS:</w:t>
      </w:r>
    </w:p>
    <w:p w14:paraId="66AB04F2" w14:textId="3CE5A6C1" w:rsidR="002C5FDA" w:rsidRPr="00814042" w:rsidRDefault="00C80A2A" w:rsidP="00C80A2A">
      <w:pPr>
        <w:spacing w:after="0" w:line="240" w:lineRule="auto"/>
        <w:jc w:val="both"/>
        <w:rPr>
          <w:rFonts w:ascii="Times New Roman" w:eastAsia="Times New Roman" w:hAnsi="Times New Roman" w:cs="Times New Roman"/>
          <w:i/>
          <w:iCs/>
          <w:sz w:val="20"/>
          <w:szCs w:val="20"/>
          <w:lang w:eastAsia="en-US"/>
        </w:rPr>
      </w:pPr>
      <w:r w:rsidRPr="00814042">
        <w:rPr>
          <w:rFonts w:ascii="Times New Roman" w:hAnsi="Times New Roman" w:cs="Times New Roman"/>
          <w:i/>
          <w:iCs/>
          <w:sz w:val="20"/>
          <w:szCs w:val="20"/>
          <w:shd w:val="clear" w:color="auto" w:fill="FFFFFF"/>
        </w:rPr>
        <w:t>*</w:t>
      </w:r>
      <w:r w:rsidR="002C5FDA" w:rsidRPr="00814042">
        <w:rPr>
          <w:rFonts w:ascii="Times New Roman" w:hAnsi="Times New Roman" w:cs="Times New Roman"/>
          <w:i/>
          <w:iCs/>
          <w:sz w:val="20"/>
          <w:szCs w:val="20"/>
          <w:shd w:val="clear" w:color="auto" w:fill="FFFFFF"/>
        </w:rPr>
        <w:t xml:space="preserve">1. </w:t>
      </w:r>
      <w:r w:rsidR="002C5FDA" w:rsidRPr="00814042">
        <w:rPr>
          <w:rFonts w:ascii="Times New Roman" w:eastAsia="Times New Roman" w:hAnsi="Times New Roman" w:cs="Times New Roman"/>
          <w:i/>
          <w:iCs/>
          <w:sz w:val="20"/>
          <w:szCs w:val="20"/>
          <w:lang w:eastAsia="en-US"/>
        </w:rPr>
        <w:t>Nuomos sutartys ar kiti dokumentai patvirtinantys, kad teikėjas disponuoja transporto priemonėmis reikalingomis sutarčiai įvykdyti (dokumentai pateikiami jeigu transporto priemonės nėra nuosavos)</w:t>
      </w:r>
      <w:r w:rsidR="00206BE8" w:rsidRPr="00814042">
        <w:rPr>
          <w:rFonts w:ascii="Times New Roman" w:eastAsia="Times New Roman" w:hAnsi="Times New Roman" w:cs="Times New Roman"/>
          <w:i/>
          <w:iCs/>
          <w:sz w:val="20"/>
          <w:szCs w:val="20"/>
          <w:lang w:eastAsia="en-US"/>
        </w:rPr>
        <w:t xml:space="preserve"> -</w:t>
      </w:r>
      <w:r w:rsidR="00570660" w:rsidRPr="00814042">
        <w:rPr>
          <w:rFonts w:ascii="Times New Roman" w:eastAsia="Times New Roman" w:hAnsi="Times New Roman" w:cs="Times New Roman"/>
          <w:i/>
          <w:iCs/>
          <w:sz w:val="20"/>
          <w:szCs w:val="20"/>
          <w:lang w:eastAsia="en-US"/>
        </w:rPr>
        <w:t xml:space="preserve"> įrašyti dokumento pavadinimą.</w:t>
      </w:r>
    </w:p>
    <w:p w14:paraId="343C27BB" w14:textId="7AC8066A" w:rsidR="00C80A2A" w:rsidRPr="00814042" w:rsidRDefault="00C80A2A" w:rsidP="00C80A2A">
      <w:pPr>
        <w:spacing w:after="0" w:line="240" w:lineRule="auto"/>
        <w:jc w:val="both"/>
        <w:rPr>
          <w:rFonts w:ascii="Times New Roman" w:hAnsi="Times New Roman" w:cs="Times New Roman"/>
          <w:i/>
          <w:iCs/>
          <w:sz w:val="20"/>
          <w:szCs w:val="20"/>
          <w:shd w:val="clear" w:color="auto" w:fill="FFFFFF"/>
        </w:rPr>
      </w:pPr>
      <w:r w:rsidRPr="00814042">
        <w:rPr>
          <w:rFonts w:ascii="Times New Roman" w:hAnsi="Times New Roman" w:cs="Times New Roman"/>
          <w:i/>
          <w:iCs/>
          <w:sz w:val="20"/>
          <w:szCs w:val="20"/>
          <w:shd w:val="clear" w:color="auto" w:fill="FFFFFF"/>
        </w:rPr>
        <w:t>*</w:t>
      </w:r>
      <w:r w:rsidR="00C32EDB" w:rsidRPr="00814042">
        <w:rPr>
          <w:rFonts w:ascii="Times New Roman" w:hAnsi="Times New Roman" w:cs="Times New Roman"/>
          <w:i/>
          <w:iCs/>
          <w:sz w:val="20"/>
          <w:szCs w:val="20"/>
          <w:shd w:val="clear" w:color="auto" w:fill="FFFFFF"/>
        </w:rPr>
        <w:t xml:space="preserve">2. </w:t>
      </w:r>
      <w:r w:rsidRPr="00814042">
        <w:rPr>
          <w:rFonts w:ascii="Times New Roman" w:hAnsi="Times New Roman" w:cs="Times New Roman"/>
          <w:i/>
          <w:iCs/>
          <w:sz w:val="20"/>
          <w:szCs w:val="20"/>
          <w:shd w:val="clear" w:color="auto" w:fill="FFFFFF"/>
        </w:rPr>
        <w:t>Transporto priemonės pritaikymą neįgaliųjų vežimėliams būtina pagrįsti deklaracija arba vizualine medžiaga.</w:t>
      </w:r>
    </w:p>
    <w:p w14:paraId="05B5D4B5" w14:textId="40929F56" w:rsidR="00C32EDB" w:rsidRPr="00814042" w:rsidRDefault="00C80A2A" w:rsidP="00C32EDB">
      <w:pPr>
        <w:spacing w:after="0" w:line="240" w:lineRule="auto"/>
        <w:jc w:val="both"/>
        <w:rPr>
          <w:rFonts w:ascii="Times New Roman" w:eastAsia="Times New Roman" w:hAnsi="Times New Roman" w:cs="Times New Roman"/>
          <w:i/>
          <w:iCs/>
          <w:sz w:val="20"/>
          <w:szCs w:val="20"/>
          <w:lang w:eastAsia="en-US"/>
        </w:rPr>
      </w:pPr>
      <w:r w:rsidRPr="00814042">
        <w:rPr>
          <w:rFonts w:ascii="Times New Roman" w:hAnsi="Times New Roman" w:cs="Times New Roman"/>
          <w:i/>
          <w:iCs/>
          <w:sz w:val="20"/>
          <w:szCs w:val="20"/>
          <w:shd w:val="clear" w:color="auto" w:fill="FFFFFF"/>
        </w:rPr>
        <w:t>*</w:t>
      </w:r>
      <w:r w:rsidR="00C32EDB" w:rsidRPr="00814042">
        <w:rPr>
          <w:rFonts w:ascii="Times New Roman" w:hAnsi="Times New Roman" w:cs="Times New Roman"/>
          <w:i/>
          <w:iCs/>
          <w:sz w:val="20"/>
          <w:szCs w:val="20"/>
          <w:shd w:val="clear" w:color="auto" w:fill="FFFFFF"/>
        </w:rPr>
        <w:t>3.</w:t>
      </w:r>
      <w:r w:rsidR="00C32EDB" w:rsidRPr="00814042">
        <w:rPr>
          <w:rFonts w:ascii="Times New Roman" w:eastAsia="Times New Roman" w:hAnsi="Times New Roman" w:cs="Times New Roman"/>
          <w:i/>
          <w:iCs/>
          <w:sz w:val="20"/>
          <w:szCs w:val="20"/>
          <w:lang w:eastAsia="en-US"/>
        </w:rPr>
        <w:t xml:space="preserve"> Transporto priemonių atitikimą reikalaujamam ekologiniam standartui patvirtinantys dokumentai arba dokumentai, patvirtinantys, kad turimos (nuomojamos) transporto priemonės naudoja alternatyvius degalus ar energijos šaltinius, išskyrus skystųjų biodegalų ir degalų mišinius.</w:t>
      </w:r>
    </w:p>
    <w:p w14:paraId="710F2F6B" w14:textId="643E7EB6" w:rsidR="002233A4" w:rsidRPr="00814042" w:rsidRDefault="002233A4" w:rsidP="00C32EDB">
      <w:pPr>
        <w:spacing w:after="0" w:line="240" w:lineRule="auto"/>
        <w:jc w:val="both"/>
        <w:rPr>
          <w:rFonts w:ascii="Times New Roman" w:hAnsi="Times New Roman" w:cs="Times New Roman"/>
          <w:i/>
          <w:iCs/>
          <w:sz w:val="20"/>
          <w:szCs w:val="20"/>
          <w:shd w:val="clear" w:color="auto" w:fill="FFFFFF"/>
        </w:rPr>
      </w:pPr>
      <w:r w:rsidRPr="00814042">
        <w:rPr>
          <w:rFonts w:ascii="Times New Roman" w:eastAsia="Times New Roman" w:hAnsi="Times New Roman" w:cs="Times New Roman"/>
          <w:i/>
          <w:iCs/>
          <w:sz w:val="20"/>
          <w:szCs w:val="20"/>
          <w:lang w:eastAsia="en-US"/>
        </w:rPr>
        <w:t xml:space="preserve">4. Kiekvienai pirkimo daliai </w:t>
      </w:r>
      <w:r w:rsidR="00570660" w:rsidRPr="00814042">
        <w:rPr>
          <w:rFonts w:ascii="Times New Roman" w:eastAsia="Times New Roman" w:hAnsi="Times New Roman" w:cs="Times New Roman"/>
          <w:i/>
          <w:iCs/>
          <w:sz w:val="20"/>
          <w:szCs w:val="20"/>
          <w:lang w:eastAsia="en-US"/>
        </w:rPr>
        <w:t>pildomos atskiros grafos pažymint, kuriai daliai siūloma transporto priemonė.</w:t>
      </w:r>
    </w:p>
    <w:p w14:paraId="2D379797" w14:textId="4F93B7E0" w:rsidR="00C80A2A" w:rsidRPr="00814042" w:rsidRDefault="00C80A2A" w:rsidP="00C32EDB">
      <w:pPr>
        <w:spacing w:after="0" w:line="240" w:lineRule="auto"/>
        <w:jc w:val="both"/>
        <w:rPr>
          <w:rFonts w:ascii="Times New Roman" w:hAnsi="Times New Roman" w:cs="Times New Roman"/>
          <w:sz w:val="20"/>
          <w:szCs w:val="20"/>
          <w:u w:val="single"/>
          <w:shd w:val="clear" w:color="auto" w:fill="FFFFFF"/>
        </w:rPr>
      </w:pPr>
    </w:p>
    <w:sectPr w:rsidR="00C80A2A" w:rsidRPr="00814042" w:rsidSect="000D3EAC">
      <w:pgSz w:w="15840" w:h="12240" w:orient="landscape"/>
      <w:pgMar w:top="964" w:right="1021" w:bottom="567" w:left="1021" w:header="720" w:footer="720" w:gutter="0"/>
      <w:pgNumType w:start="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92DDA" w14:textId="77777777" w:rsidR="0096360D" w:rsidRDefault="0096360D" w:rsidP="00D05666">
      <w:r>
        <w:separator/>
      </w:r>
    </w:p>
  </w:endnote>
  <w:endnote w:type="continuationSeparator" w:id="0">
    <w:p w14:paraId="327C52AF" w14:textId="77777777" w:rsidR="0096360D" w:rsidRDefault="0096360D" w:rsidP="00D05666">
      <w:r>
        <w:continuationSeparator/>
      </w:r>
    </w:p>
  </w:endnote>
  <w:endnote w:type="continuationNotice" w:id="1">
    <w:p w14:paraId="5BC90566" w14:textId="77777777" w:rsidR="0096360D" w:rsidRDefault="00963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nt484">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316491"/>
      <w:docPartObj>
        <w:docPartGallery w:val="Page Numbers (Bottom of Page)"/>
        <w:docPartUnique/>
      </w:docPartObj>
    </w:sdtPr>
    <w:sdtEndPr/>
    <w:sdtContent>
      <w:p w14:paraId="18020232" w14:textId="49F9B65A" w:rsidR="003A5BE2" w:rsidRDefault="003A5BE2">
        <w:pPr>
          <w:pStyle w:val="Porat"/>
          <w:jc w:val="right"/>
        </w:pPr>
        <w:r>
          <w:fldChar w:fldCharType="begin"/>
        </w:r>
        <w:r>
          <w:instrText>PAGE   \* MERGEFORMAT</w:instrText>
        </w:r>
        <w:r>
          <w:fldChar w:fldCharType="separate"/>
        </w:r>
        <w:r>
          <w:t>2</w:t>
        </w:r>
        <w:r>
          <w:fldChar w:fldCharType="end"/>
        </w:r>
      </w:p>
    </w:sdtContent>
  </w:sdt>
  <w:p w14:paraId="5D6D352E" w14:textId="77777777" w:rsidR="003A5BE2" w:rsidRDefault="003A5B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5C86" w14:textId="4344F747" w:rsidR="003A5BE2" w:rsidRDefault="003A5BE2">
    <w:pPr>
      <w:pStyle w:val="Porat"/>
      <w:jc w:val="right"/>
    </w:pPr>
  </w:p>
  <w:p w14:paraId="367B2674" w14:textId="77777777" w:rsidR="004762BF" w:rsidRDefault="004762B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B010" w14:textId="594D52E6" w:rsidR="003A5BE2" w:rsidRDefault="003A5BE2">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F2C6" w14:textId="77777777" w:rsidR="0096360D" w:rsidRDefault="0096360D" w:rsidP="00D05666">
      <w:r>
        <w:separator/>
      </w:r>
    </w:p>
  </w:footnote>
  <w:footnote w:type="continuationSeparator" w:id="0">
    <w:p w14:paraId="2E825EA8" w14:textId="77777777" w:rsidR="0096360D" w:rsidRDefault="0096360D" w:rsidP="00D05666">
      <w:r>
        <w:continuationSeparator/>
      </w:r>
    </w:p>
  </w:footnote>
  <w:footnote w:type="continuationNotice" w:id="1">
    <w:p w14:paraId="016AE6C9" w14:textId="77777777" w:rsidR="0096360D" w:rsidRDefault="0096360D">
      <w:pPr>
        <w:spacing w:after="0" w:line="240" w:lineRule="auto"/>
      </w:pPr>
    </w:p>
  </w:footnote>
  <w:footnote w:id="2">
    <w:p w14:paraId="44972D41" w14:textId="77777777" w:rsidR="00B61E5B" w:rsidRPr="00B25BC3" w:rsidRDefault="00B61E5B" w:rsidP="00B61E5B">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i/>
          <w:iCs/>
        </w:rPr>
        <w:footnoteRef/>
      </w:r>
      <w:r w:rsidRPr="00B25BC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AFFC96" w14:textId="77777777" w:rsidR="00B61E5B" w:rsidRPr="00B25BC3" w:rsidRDefault="00B61E5B" w:rsidP="004D5EB9">
      <w:pPr>
        <w:pStyle w:val="Puslapioinaostekstas"/>
        <w:numPr>
          <w:ilvl w:val="0"/>
          <w:numId w:val="34"/>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587A0EDC" w14:textId="77777777" w:rsidR="00B61E5B" w:rsidRPr="00B25BC3" w:rsidRDefault="00B61E5B" w:rsidP="004D5EB9">
      <w:pPr>
        <w:pStyle w:val="Puslapioinaostekstas"/>
        <w:numPr>
          <w:ilvl w:val="0"/>
          <w:numId w:val="34"/>
        </w:numPr>
        <w:spacing w:after="0" w:line="240" w:lineRule="auto"/>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61173E" w14:textId="77777777" w:rsidR="00B61E5B" w:rsidRPr="00B25BC3" w:rsidRDefault="00B61E5B" w:rsidP="00B61E5B">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rPr>
        <w:footnoteRef/>
      </w:r>
      <w:r w:rsidRPr="00B25BC3">
        <w:rPr>
          <w:rFonts w:ascii="Times New Roman" w:eastAsia="Yu Mincho" w:hAnsi="Times New Roman" w:cs="Times New Roman"/>
        </w:rPr>
        <w:t xml:space="preserve"> </w:t>
      </w:r>
      <w:r w:rsidRPr="00B25B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C55C98" w14:textId="77777777" w:rsidR="00B61E5B" w:rsidRPr="00B25BC3" w:rsidRDefault="00B61E5B" w:rsidP="004D5EB9">
      <w:pPr>
        <w:pStyle w:val="Puslapioinaostekstas"/>
        <w:numPr>
          <w:ilvl w:val="0"/>
          <w:numId w:val="35"/>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2F7E2077" w14:textId="77777777" w:rsidR="00B61E5B" w:rsidRDefault="00B61E5B" w:rsidP="004D5EB9">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705D64"/>
    <w:multiLevelType w:val="hybridMultilevel"/>
    <w:tmpl w:val="72A0F45E"/>
    <w:lvl w:ilvl="0" w:tplc="FAE4959E">
      <w:start w:val="8"/>
      <w:numFmt w:val="bullet"/>
      <w:lvlText w:val="-"/>
      <w:lvlJc w:val="left"/>
      <w:pPr>
        <w:ind w:left="720" w:hanging="360"/>
      </w:pPr>
      <w:rPr>
        <w:rFonts w:ascii="Times New Roman" w:eastAsia="Times New Roman" w:hAnsi="Times New Roman" w:cs="Times New Roman"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C93D3D"/>
    <w:multiLevelType w:val="multilevel"/>
    <w:tmpl w:val="121077B4"/>
    <w:lvl w:ilvl="0">
      <w:start w:val="19"/>
      <w:numFmt w:val="decimal"/>
      <w:lvlText w:val="%1."/>
      <w:lvlJc w:val="left"/>
      <w:pPr>
        <w:ind w:left="480" w:hanging="480"/>
      </w:pPr>
      <w:rPr>
        <w:rFonts w:hint="default"/>
        <w:b w:val="0"/>
        <w:u w:val="none"/>
      </w:rPr>
    </w:lvl>
    <w:lvl w:ilvl="1">
      <w:start w:val="2"/>
      <w:numFmt w:val="decimal"/>
      <w:lvlText w:val="%1.%2."/>
      <w:lvlJc w:val="left"/>
      <w:pPr>
        <w:ind w:left="1331" w:hanging="480"/>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273" w:hanging="72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335" w:hanging="108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397" w:hanging="1440"/>
      </w:pPr>
      <w:rPr>
        <w:rFonts w:hint="default"/>
        <w:b w:val="0"/>
        <w:u w:val="none"/>
      </w:rPr>
    </w:lvl>
    <w:lvl w:ilvl="8">
      <w:start w:val="1"/>
      <w:numFmt w:val="decimal"/>
      <w:lvlText w:val="%1.%2.%3.%4.%5.%6.%7.%8.%9."/>
      <w:lvlJc w:val="left"/>
      <w:pPr>
        <w:ind w:left="8608" w:hanging="1800"/>
      </w:pPr>
      <w:rPr>
        <w:rFonts w:hint="default"/>
        <w:b w:val="0"/>
        <w:u w:val="none"/>
      </w:rPr>
    </w:lvl>
  </w:abstractNum>
  <w:abstractNum w:abstractNumId="6" w15:restartNumberingAfterBreak="0">
    <w:nsid w:val="1BAE15EB"/>
    <w:multiLevelType w:val="multilevel"/>
    <w:tmpl w:val="91389CD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2A147608"/>
    <w:multiLevelType w:val="multilevel"/>
    <w:tmpl w:val="A606C0DA"/>
    <w:lvl w:ilvl="0">
      <w:start w:val="4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0B6710"/>
    <w:multiLevelType w:val="multilevel"/>
    <w:tmpl w:val="300EE24E"/>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43763B10"/>
    <w:multiLevelType w:val="multilevel"/>
    <w:tmpl w:val="E7EE3008"/>
    <w:lvl w:ilvl="0">
      <w:start w:val="5"/>
      <w:numFmt w:val="decimal"/>
      <w:lvlText w:val="%1."/>
      <w:lvlJc w:val="left"/>
      <w:pPr>
        <w:ind w:left="717" w:hanging="360"/>
      </w:pPr>
      <w:rPr>
        <w:sz w:val="24"/>
        <w:szCs w:val="24"/>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2" w15:restartNumberingAfterBreak="0">
    <w:nsid w:val="45563D7E"/>
    <w:multiLevelType w:val="multilevel"/>
    <w:tmpl w:val="9098828C"/>
    <w:lvl w:ilvl="0">
      <w:start w:val="15"/>
      <w:numFmt w:val="decimal"/>
      <w:lvlText w:val="%1."/>
      <w:lvlJc w:val="left"/>
      <w:pPr>
        <w:ind w:left="717" w:hanging="360"/>
      </w:pPr>
      <w:rPr>
        <w:rFonts w:hint="default"/>
        <w:sz w:val="24"/>
        <w:szCs w:val="24"/>
      </w:rPr>
    </w:lvl>
    <w:lvl w:ilvl="1">
      <w:start w:val="1"/>
      <w:numFmt w:val="lowerLetter"/>
      <w:lvlText w:val="%2."/>
      <w:lvlJc w:val="left"/>
      <w:pPr>
        <w:ind w:left="1437" w:hanging="360"/>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13" w15:restartNumberingAfterBreak="0">
    <w:nsid w:val="4A247ECC"/>
    <w:multiLevelType w:val="multilevel"/>
    <w:tmpl w:val="939680BE"/>
    <w:lvl w:ilvl="0">
      <w:start w:val="1"/>
      <w:numFmt w:val="decimal"/>
      <w:lvlText w:val="%1."/>
      <w:lvlJc w:val="left"/>
      <w:pPr>
        <w:ind w:left="644" w:hanging="360"/>
      </w:pPr>
      <w:rPr>
        <w:rFonts w:hint="default"/>
        <w:color w:val="000000"/>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D097BDA"/>
    <w:multiLevelType w:val="hybridMultilevel"/>
    <w:tmpl w:val="F29AC9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0A24E2"/>
    <w:multiLevelType w:val="multilevel"/>
    <w:tmpl w:val="4F4CA280"/>
    <w:lvl w:ilvl="0">
      <w:start w:val="4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071D38"/>
    <w:multiLevelType w:val="multilevel"/>
    <w:tmpl w:val="36024812"/>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9B3A7C"/>
    <w:multiLevelType w:val="multilevel"/>
    <w:tmpl w:val="C444E99A"/>
    <w:lvl w:ilvl="0">
      <w:start w:val="19"/>
      <w:numFmt w:val="decimal"/>
      <w:lvlText w:val="%1"/>
      <w:lvlJc w:val="left"/>
      <w:pPr>
        <w:ind w:left="420" w:hanging="420"/>
      </w:pPr>
      <w:rPr>
        <w:rFonts w:hint="default"/>
        <w:b w:val="0"/>
        <w:u w:val="none"/>
      </w:rPr>
    </w:lvl>
    <w:lvl w:ilvl="1">
      <w:start w:val="1"/>
      <w:numFmt w:val="decimal"/>
      <w:lvlText w:val="%1.%2"/>
      <w:lvlJc w:val="left"/>
      <w:pPr>
        <w:ind w:left="1271" w:hanging="420"/>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273" w:hanging="72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335" w:hanging="108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397" w:hanging="1440"/>
      </w:pPr>
      <w:rPr>
        <w:rFonts w:hint="default"/>
        <w:b w:val="0"/>
        <w:u w:val="none"/>
      </w:rPr>
    </w:lvl>
    <w:lvl w:ilvl="8">
      <w:start w:val="1"/>
      <w:numFmt w:val="decimal"/>
      <w:lvlText w:val="%1.%2.%3.%4.%5.%6.%7.%8.%9"/>
      <w:lvlJc w:val="left"/>
      <w:pPr>
        <w:ind w:left="8608" w:hanging="1800"/>
      </w:pPr>
      <w:rPr>
        <w:rFonts w:hint="default"/>
        <w:b w:val="0"/>
        <w:u w:val="none"/>
      </w:rPr>
    </w:lvl>
  </w:abstractNum>
  <w:abstractNum w:abstractNumId="23" w15:restartNumberingAfterBreak="0">
    <w:nsid w:val="69A77163"/>
    <w:multiLevelType w:val="multilevel"/>
    <w:tmpl w:val="CFE8AFCA"/>
    <w:lvl w:ilvl="0">
      <w:start w:val="40"/>
      <w:numFmt w:val="decimal"/>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075B1"/>
    <w:multiLevelType w:val="multilevel"/>
    <w:tmpl w:val="FC3E6E48"/>
    <w:lvl w:ilvl="0">
      <w:start w:val="20"/>
      <w:numFmt w:val="decimal"/>
      <w:lvlText w:val="%1."/>
      <w:lvlJc w:val="left"/>
      <w:pPr>
        <w:ind w:left="480" w:hanging="480"/>
      </w:pPr>
      <w:rPr>
        <w:rFonts w:hint="default"/>
        <w:sz w:val="24"/>
        <w:szCs w:val="24"/>
      </w:rPr>
    </w:lvl>
    <w:lvl w:ilvl="1">
      <w:start w:val="1"/>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8B56E25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12EBE38"/>
    <w:multiLevelType w:val="hybridMultilevel"/>
    <w:tmpl w:val="FDCC2D32"/>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3370DC5C">
      <w:start w:val="1"/>
      <w:numFmt w:val="decimal"/>
      <w:lvlText w:val="%4."/>
      <w:lvlJc w:val="left"/>
      <w:pPr>
        <w:ind w:left="2880" w:hanging="360"/>
      </w:pPr>
      <w:rPr>
        <w:b/>
        <w:bCs/>
      </w:r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abstractNum w:abstractNumId="31" w15:restartNumberingAfterBreak="0">
    <w:nsid w:val="735D0EC1"/>
    <w:multiLevelType w:val="multilevel"/>
    <w:tmpl w:val="7D6E6022"/>
    <w:lvl w:ilvl="0">
      <w:start w:val="16"/>
      <w:numFmt w:val="decimal"/>
      <w:lvlText w:val="%1."/>
      <w:lvlJc w:val="left"/>
      <w:pPr>
        <w:ind w:left="480" w:hanging="480"/>
      </w:pPr>
      <w:rPr>
        <w:rFonts w:hint="default"/>
        <w:b w:val="0"/>
        <w:bCs/>
      </w:rPr>
    </w:lvl>
    <w:lvl w:ilvl="1">
      <w:start w:val="1"/>
      <w:numFmt w:val="decimal"/>
      <w:lvlText w:val="%1.%2."/>
      <w:lvlJc w:val="left"/>
      <w:pPr>
        <w:ind w:left="1047" w:hanging="480"/>
      </w:pPr>
      <w:rPr>
        <w:rFonts w:hint="default"/>
        <w:b w:val="0"/>
        <w:bCs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72A6B1D"/>
    <w:multiLevelType w:val="multilevel"/>
    <w:tmpl w:val="00506B5E"/>
    <w:lvl w:ilvl="0">
      <w:start w:val="1"/>
      <w:numFmt w:val="decimal"/>
      <w:lvlText w:val="%1."/>
      <w:lvlJc w:val="left"/>
      <w:pPr>
        <w:ind w:left="360" w:hanging="360"/>
      </w:pPr>
      <w:rPr>
        <w:b w:val="0"/>
        <w:strike w:val="0"/>
      </w:rPr>
    </w:lvl>
    <w:lvl w:ilvl="1">
      <w:start w:val="1"/>
      <w:numFmt w:val="decimal"/>
      <w:lvlText w:val="%1.%2."/>
      <w:lvlJc w:val="left"/>
      <w:pPr>
        <w:ind w:left="792" w:hanging="432"/>
      </w:pPr>
      <w:rPr>
        <w:strike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8"/>
  </w:num>
  <w:num w:numId="2" w16cid:durableId="207184103">
    <w:abstractNumId w:val="4"/>
  </w:num>
  <w:num w:numId="3" w16cid:durableId="1484615006">
    <w:abstractNumId w:val="25"/>
  </w:num>
  <w:num w:numId="4" w16cid:durableId="607934237">
    <w:abstractNumId w:val="15"/>
  </w:num>
  <w:num w:numId="5" w16cid:durableId="408162091">
    <w:abstractNumId w:val="35"/>
  </w:num>
  <w:num w:numId="6" w16cid:durableId="12269543">
    <w:abstractNumId w:val="32"/>
  </w:num>
  <w:num w:numId="7" w16cid:durableId="749809940">
    <w:abstractNumId w:val="2"/>
  </w:num>
  <w:num w:numId="8" w16cid:durableId="412043720">
    <w:abstractNumId w:val="33"/>
  </w:num>
  <w:num w:numId="9" w16cid:durableId="1482305889">
    <w:abstractNumId w:val="24"/>
  </w:num>
  <w:num w:numId="10" w16cid:durableId="1318921492">
    <w:abstractNumId w:val="14"/>
  </w:num>
  <w:num w:numId="11" w16cid:durableId="1864435576">
    <w:abstractNumId w:val="28"/>
  </w:num>
  <w:num w:numId="12" w16cid:durableId="185141652">
    <w:abstractNumId w:val="6"/>
  </w:num>
  <w:num w:numId="13" w16cid:durableId="410811086">
    <w:abstractNumId w:val="20"/>
  </w:num>
  <w:num w:numId="14" w16cid:durableId="585959597">
    <w:abstractNumId w:val="17"/>
  </w:num>
  <w:num w:numId="15" w16cid:durableId="192229043">
    <w:abstractNumId w:val="26"/>
  </w:num>
  <w:num w:numId="16" w16cid:durableId="870218530">
    <w:abstractNumId w:val="36"/>
  </w:num>
  <w:num w:numId="17" w16cid:durableId="500197352">
    <w:abstractNumId w:val="36"/>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16cid:durableId="586767813">
    <w:abstractNumId w:val="10"/>
  </w:num>
  <w:num w:numId="19" w16cid:durableId="417530122">
    <w:abstractNumId w:val="34"/>
  </w:num>
  <w:num w:numId="20" w16cid:durableId="103619242">
    <w:abstractNumId w:val="27"/>
  </w:num>
  <w:num w:numId="21" w16cid:durableId="839538867">
    <w:abstractNumId w:val="23"/>
  </w:num>
  <w:num w:numId="22" w16cid:durableId="568810136">
    <w:abstractNumId w:val="11"/>
  </w:num>
  <w:num w:numId="23" w16cid:durableId="806242958">
    <w:abstractNumId w:val="31"/>
  </w:num>
  <w:num w:numId="24" w16cid:durableId="35590807">
    <w:abstractNumId w:val="7"/>
  </w:num>
  <w:num w:numId="25" w16cid:durableId="1263143641">
    <w:abstractNumId w:val="12"/>
  </w:num>
  <w:num w:numId="26" w16cid:durableId="631716348">
    <w:abstractNumId w:val="22"/>
  </w:num>
  <w:num w:numId="27" w16cid:durableId="1832990124">
    <w:abstractNumId w:val="5"/>
  </w:num>
  <w:num w:numId="28" w16cid:durableId="1172989720">
    <w:abstractNumId w:val="18"/>
  </w:num>
  <w:num w:numId="29" w16cid:durableId="1809861017">
    <w:abstractNumId w:val="1"/>
  </w:num>
  <w:num w:numId="30" w16cid:durableId="434716415">
    <w:abstractNumId w:val="30"/>
  </w:num>
  <w:num w:numId="31" w16cid:durableId="1516917841">
    <w:abstractNumId w:val="9"/>
  </w:num>
  <w:num w:numId="32" w16cid:durableId="2105684055">
    <w:abstractNumId w:val="21"/>
  </w:num>
  <w:num w:numId="33" w16cid:durableId="1789858266">
    <w:abstractNumId w:val="29"/>
  </w:num>
  <w:num w:numId="34" w16cid:durableId="494614562">
    <w:abstractNumId w:val="19"/>
  </w:num>
  <w:num w:numId="35" w16cid:durableId="510532351">
    <w:abstractNumId w:val="0"/>
  </w:num>
  <w:num w:numId="36" w16cid:durableId="666401688">
    <w:abstractNumId w:val="13"/>
  </w:num>
  <w:num w:numId="37" w16cid:durableId="350226749">
    <w:abstractNumId w:val="16"/>
  </w:num>
  <w:num w:numId="38" w16cid:durableId="1441099758">
    <w:abstractNumId w:val="3"/>
  </w:num>
  <w:num w:numId="39" w16cid:durableId="9275394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C4"/>
    <w:rsid w:val="00020284"/>
    <w:rsid w:val="000206C9"/>
    <w:rsid w:val="00020FD4"/>
    <w:rsid w:val="00021574"/>
    <w:rsid w:val="00021ECC"/>
    <w:rsid w:val="00021EFA"/>
    <w:rsid w:val="000221F4"/>
    <w:rsid w:val="00022C38"/>
    <w:rsid w:val="00022DEB"/>
    <w:rsid w:val="00022E0C"/>
    <w:rsid w:val="00023641"/>
    <w:rsid w:val="00024DB9"/>
    <w:rsid w:val="0002541F"/>
    <w:rsid w:val="00025862"/>
    <w:rsid w:val="00026246"/>
    <w:rsid w:val="00026673"/>
    <w:rsid w:val="00026690"/>
    <w:rsid w:val="00026A51"/>
    <w:rsid w:val="00026D16"/>
    <w:rsid w:val="00030C02"/>
    <w:rsid w:val="00030C76"/>
    <w:rsid w:val="00030F90"/>
    <w:rsid w:val="00031481"/>
    <w:rsid w:val="000315EB"/>
    <w:rsid w:val="0003169B"/>
    <w:rsid w:val="00031A62"/>
    <w:rsid w:val="000321E6"/>
    <w:rsid w:val="0003281A"/>
    <w:rsid w:val="00032D19"/>
    <w:rsid w:val="00033051"/>
    <w:rsid w:val="00034A4A"/>
    <w:rsid w:val="00035221"/>
    <w:rsid w:val="000356C7"/>
    <w:rsid w:val="0003587B"/>
    <w:rsid w:val="0003638B"/>
    <w:rsid w:val="000372C8"/>
    <w:rsid w:val="000372F4"/>
    <w:rsid w:val="000373E5"/>
    <w:rsid w:val="00037649"/>
    <w:rsid w:val="00037C7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AEB"/>
    <w:rsid w:val="00051E9D"/>
    <w:rsid w:val="00051F2D"/>
    <w:rsid w:val="000521F2"/>
    <w:rsid w:val="00052365"/>
    <w:rsid w:val="0005295E"/>
    <w:rsid w:val="00053139"/>
    <w:rsid w:val="0005396D"/>
    <w:rsid w:val="00053ABC"/>
    <w:rsid w:val="000543B5"/>
    <w:rsid w:val="00054F0F"/>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30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889"/>
    <w:rsid w:val="00082F6A"/>
    <w:rsid w:val="0008369A"/>
    <w:rsid w:val="0008436A"/>
    <w:rsid w:val="000851E4"/>
    <w:rsid w:val="00085478"/>
    <w:rsid w:val="00085609"/>
    <w:rsid w:val="0008572D"/>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65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C45"/>
    <w:rsid w:val="000B685D"/>
    <w:rsid w:val="000B7223"/>
    <w:rsid w:val="000B72DB"/>
    <w:rsid w:val="000B769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6CA"/>
    <w:rsid w:val="000C6FC3"/>
    <w:rsid w:val="000C7160"/>
    <w:rsid w:val="000D0F58"/>
    <w:rsid w:val="000D13D6"/>
    <w:rsid w:val="000D14C4"/>
    <w:rsid w:val="000D18E9"/>
    <w:rsid w:val="000D26D8"/>
    <w:rsid w:val="000D3EAC"/>
    <w:rsid w:val="000D412D"/>
    <w:rsid w:val="000D4406"/>
    <w:rsid w:val="000D4B9C"/>
    <w:rsid w:val="000D4E2B"/>
    <w:rsid w:val="000D5C58"/>
    <w:rsid w:val="000D638A"/>
    <w:rsid w:val="000D71C2"/>
    <w:rsid w:val="000D7494"/>
    <w:rsid w:val="000D7AD2"/>
    <w:rsid w:val="000D7CB6"/>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71"/>
    <w:rsid w:val="000F1287"/>
    <w:rsid w:val="000F1B57"/>
    <w:rsid w:val="000F2282"/>
    <w:rsid w:val="000F2369"/>
    <w:rsid w:val="000F2E80"/>
    <w:rsid w:val="000F2FF1"/>
    <w:rsid w:val="000F32FF"/>
    <w:rsid w:val="000F403D"/>
    <w:rsid w:val="000F4AA3"/>
    <w:rsid w:val="000F4B8F"/>
    <w:rsid w:val="000F4EA9"/>
    <w:rsid w:val="000F513D"/>
    <w:rsid w:val="000F5948"/>
    <w:rsid w:val="000F699C"/>
    <w:rsid w:val="000F7102"/>
    <w:rsid w:val="0010019F"/>
    <w:rsid w:val="00100B38"/>
    <w:rsid w:val="001010F7"/>
    <w:rsid w:val="00101313"/>
    <w:rsid w:val="00101C48"/>
    <w:rsid w:val="00101DB0"/>
    <w:rsid w:val="00101E5D"/>
    <w:rsid w:val="0010270D"/>
    <w:rsid w:val="00102D1D"/>
    <w:rsid w:val="001032F8"/>
    <w:rsid w:val="00103779"/>
    <w:rsid w:val="001045A6"/>
    <w:rsid w:val="0010505E"/>
    <w:rsid w:val="001059F7"/>
    <w:rsid w:val="00105A35"/>
    <w:rsid w:val="00105FA3"/>
    <w:rsid w:val="001072BE"/>
    <w:rsid w:val="0010779C"/>
    <w:rsid w:val="00107A04"/>
    <w:rsid w:val="00110481"/>
    <w:rsid w:val="00111429"/>
    <w:rsid w:val="001114E0"/>
    <w:rsid w:val="00111943"/>
    <w:rsid w:val="0011199A"/>
    <w:rsid w:val="001123B4"/>
    <w:rsid w:val="001126FB"/>
    <w:rsid w:val="00112EE8"/>
    <w:rsid w:val="0011320C"/>
    <w:rsid w:val="0011344C"/>
    <w:rsid w:val="00113B07"/>
    <w:rsid w:val="00113C79"/>
    <w:rsid w:val="00113EAE"/>
    <w:rsid w:val="00113FD3"/>
    <w:rsid w:val="00115438"/>
    <w:rsid w:val="00116A84"/>
    <w:rsid w:val="00117605"/>
    <w:rsid w:val="0011798C"/>
    <w:rsid w:val="00117DD0"/>
    <w:rsid w:val="00120F58"/>
    <w:rsid w:val="00121867"/>
    <w:rsid w:val="00121982"/>
    <w:rsid w:val="0012267C"/>
    <w:rsid w:val="001229FD"/>
    <w:rsid w:val="001232F3"/>
    <w:rsid w:val="00124338"/>
    <w:rsid w:val="00124345"/>
    <w:rsid w:val="00124FB1"/>
    <w:rsid w:val="00125082"/>
    <w:rsid w:val="0012584E"/>
    <w:rsid w:val="00125FAD"/>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741"/>
    <w:rsid w:val="00135B56"/>
    <w:rsid w:val="00135EEE"/>
    <w:rsid w:val="0013610E"/>
    <w:rsid w:val="001365CA"/>
    <w:rsid w:val="00136624"/>
    <w:rsid w:val="00136B28"/>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C9C"/>
    <w:rsid w:val="00147552"/>
    <w:rsid w:val="00147A63"/>
    <w:rsid w:val="00147A8C"/>
    <w:rsid w:val="0015079A"/>
    <w:rsid w:val="00150D95"/>
    <w:rsid w:val="00150E77"/>
    <w:rsid w:val="00152836"/>
    <w:rsid w:val="0015376E"/>
    <w:rsid w:val="001538C5"/>
    <w:rsid w:val="00153D1C"/>
    <w:rsid w:val="00153FC8"/>
    <w:rsid w:val="00154161"/>
    <w:rsid w:val="00154487"/>
    <w:rsid w:val="0015529C"/>
    <w:rsid w:val="00155354"/>
    <w:rsid w:val="00156148"/>
    <w:rsid w:val="00156AC9"/>
    <w:rsid w:val="00157760"/>
    <w:rsid w:val="001578F5"/>
    <w:rsid w:val="00157BAA"/>
    <w:rsid w:val="001607EC"/>
    <w:rsid w:val="001609D9"/>
    <w:rsid w:val="00160A4A"/>
    <w:rsid w:val="00163CBD"/>
    <w:rsid w:val="001640AF"/>
    <w:rsid w:val="00164443"/>
    <w:rsid w:val="001644FE"/>
    <w:rsid w:val="001647BD"/>
    <w:rsid w:val="00165AF9"/>
    <w:rsid w:val="00166073"/>
    <w:rsid w:val="0016665C"/>
    <w:rsid w:val="00166EB7"/>
    <w:rsid w:val="00167192"/>
    <w:rsid w:val="00167555"/>
    <w:rsid w:val="00167E09"/>
    <w:rsid w:val="00170676"/>
    <w:rsid w:val="0017154D"/>
    <w:rsid w:val="00171A89"/>
    <w:rsid w:val="00171C73"/>
    <w:rsid w:val="00171FE7"/>
    <w:rsid w:val="0017277D"/>
    <w:rsid w:val="00172D53"/>
    <w:rsid w:val="00173ACB"/>
    <w:rsid w:val="00173E9D"/>
    <w:rsid w:val="001741F9"/>
    <w:rsid w:val="00174A4C"/>
    <w:rsid w:val="00174EE0"/>
    <w:rsid w:val="00174F08"/>
    <w:rsid w:val="0017506F"/>
    <w:rsid w:val="0017533E"/>
    <w:rsid w:val="00176FD3"/>
    <w:rsid w:val="00177EC6"/>
    <w:rsid w:val="001801B7"/>
    <w:rsid w:val="00180340"/>
    <w:rsid w:val="00180349"/>
    <w:rsid w:val="00180466"/>
    <w:rsid w:val="00181168"/>
    <w:rsid w:val="001813E3"/>
    <w:rsid w:val="00181511"/>
    <w:rsid w:val="00182729"/>
    <w:rsid w:val="00182CBF"/>
    <w:rsid w:val="00182E25"/>
    <w:rsid w:val="0018349F"/>
    <w:rsid w:val="00183AD9"/>
    <w:rsid w:val="00183BC8"/>
    <w:rsid w:val="00183BF1"/>
    <w:rsid w:val="001849BD"/>
    <w:rsid w:val="001852E6"/>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83"/>
    <w:rsid w:val="001A39B5"/>
    <w:rsid w:val="001A3B4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18D4"/>
    <w:rsid w:val="001D2623"/>
    <w:rsid w:val="001D2708"/>
    <w:rsid w:val="001D2CB6"/>
    <w:rsid w:val="001D37D8"/>
    <w:rsid w:val="001D414C"/>
    <w:rsid w:val="001D41F4"/>
    <w:rsid w:val="001D5752"/>
    <w:rsid w:val="001D612E"/>
    <w:rsid w:val="001D65F8"/>
    <w:rsid w:val="001D7492"/>
    <w:rsid w:val="001D7890"/>
    <w:rsid w:val="001E0107"/>
    <w:rsid w:val="001E06A5"/>
    <w:rsid w:val="001E0F4E"/>
    <w:rsid w:val="001E250F"/>
    <w:rsid w:val="001E2BC5"/>
    <w:rsid w:val="001E3801"/>
    <w:rsid w:val="001E3D5A"/>
    <w:rsid w:val="001E4891"/>
    <w:rsid w:val="001E4C29"/>
    <w:rsid w:val="001E4DB2"/>
    <w:rsid w:val="001E5701"/>
    <w:rsid w:val="001E61DF"/>
    <w:rsid w:val="001E72E0"/>
    <w:rsid w:val="001E76C7"/>
    <w:rsid w:val="001E7E24"/>
    <w:rsid w:val="001F04C1"/>
    <w:rsid w:val="001F15A0"/>
    <w:rsid w:val="001F1D6C"/>
    <w:rsid w:val="001F1DB6"/>
    <w:rsid w:val="001F1FB1"/>
    <w:rsid w:val="001F207D"/>
    <w:rsid w:val="001F2168"/>
    <w:rsid w:val="001F2E11"/>
    <w:rsid w:val="001F2EB6"/>
    <w:rsid w:val="001F3174"/>
    <w:rsid w:val="001F3576"/>
    <w:rsid w:val="001F4018"/>
    <w:rsid w:val="001F48B7"/>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BE8"/>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F17"/>
    <w:rsid w:val="00217893"/>
    <w:rsid w:val="00220588"/>
    <w:rsid w:val="002206F2"/>
    <w:rsid w:val="00220B88"/>
    <w:rsid w:val="002211A8"/>
    <w:rsid w:val="00221235"/>
    <w:rsid w:val="00221CC0"/>
    <w:rsid w:val="00222328"/>
    <w:rsid w:val="0022234B"/>
    <w:rsid w:val="002233A4"/>
    <w:rsid w:val="00223614"/>
    <w:rsid w:val="00223D79"/>
    <w:rsid w:val="00224F0F"/>
    <w:rsid w:val="002256CF"/>
    <w:rsid w:val="002257D8"/>
    <w:rsid w:val="00225BEF"/>
    <w:rsid w:val="002267DE"/>
    <w:rsid w:val="00226AD0"/>
    <w:rsid w:val="002279BC"/>
    <w:rsid w:val="002300F0"/>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6EC"/>
    <w:rsid w:val="00245DD5"/>
    <w:rsid w:val="00245E8F"/>
    <w:rsid w:val="0024735B"/>
    <w:rsid w:val="002476D5"/>
    <w:rsid w:val="00247FE7"/>
    <w:rsid w:val="0025007D"/>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6C1"/>
    <w:rsid w:val="002609DE"/>
    <w:rsid w:val="002616A9"/>
    <w:rsid w:val="002617A4"/>
    <w:rsid w:val="002620D1"/>
    <w:rsid w:val="00262386"/>
    <w:rsid w:val="00262D3D"/>
    <w:rsid w:val="002637F2"/>
    <w:rsid w:val="00263B34"/>
    <w:rsid w:val="00263DF7"/>
    <w:rsid w:val="00263E7F"/>
    <w:rsid w:val="00263F5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CF1"/>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9D7"/>
    <w:rsid w:val="00285B02"/>
    <w:rsid w:val="00285E5E"/>
    <w:rsid w:val="002872B8"/>
    <w:rsid w:val="002907D9"/>
    <w:rsid w:val="00290850"/>
    <w:rsid w:val="002909C7"/>
    <w:rsid w:val="00290E7C"/>
    <w:rsid w:val="00290F12"/>
    <w:rsid w:val="00291431"/>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633"/>
    <w:rsid w:val="002C17A0"/>
    <w:rsid w:val="002C193B"/>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DA"/>
    <w:rsid w:val="002C5FF7"/>
    <w:rsid w:val="002C65B9"/>
    <w:rsid w:val="002C7383"/>
    <w:rsid w:val="002C7C76"/>
    <w:rsid w:val="002D1083"/>
    <w:rsid w:val="002D1C99"/>
    <w:rsid w:val="002D1EFA"/>
    <w:rsid w:val="002D236C"/>
    <w:rsid w:val="002D28EF"/>
    <w:rsid w:val="002D3712"/>
    <w:rsid w:val="002D470F"/>
    <w:rsid w:val="002D48BB"/>
    <w:rsid w:val="002D51D8"/>
    <w:rsid w:val="002D54D5"/>
    <w:rsid w:val="002D5ABC"/>
    <w:rsid w:val="002D5CB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20"/>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E01"/>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DE3"/>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0BC"/>
    <w:rsid w:val="00343586"/>
    <w:rsid w:val="003436A3"/>
    <w:rsid w:val="00343AFE"/>
    <w:rsid w:val="0034460F"/>
    <w:rsid w:val="00344D23"/>
    <w:rsid w:val="00344F46"/>
    <w:rsid w:val="00345141"/>
    <w:rsid w:val="003451F8"/>
    <w:rsid w:val="003453C2"/>
    <w:rsid w:val="00345AC7"/>
    <w:rsid w:val="00346410"/>
    <w:rsid w:val="0034662D"/>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433"/>
    <w:rsid w:val="00365077"/>
    <w:rsid w:val="00365384"/>
    <w:rsid w:val="003660B8"/>
    <w:rsid w:val="00366D7A"/>
    <w:rsid w:val="003671C3"/>
    <w:rsid w:val="00370489"/>
    <w:rsid w:val="00370682"/>
    <w:rsid w:val="003713E4"/>
    <w:rsid w:val="00371433"/>
    <w:rsid w:val="00371D1D"/>
    <w:rsid w:val="00373245"/>
    <w:rsid w:val="00373C97"/>
    <w:rsid w:val="003741D5"/>
    <w:rsid w:val="003741E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22"/>
    <w:rsid w:val="00380DF6"/>
    <w:rsid w:val="003812C4"/>
    <w:rsid w:val="003813C1"/>
    <w:rsid w:val="003819C8"/>
    <w:rsid w:val="00381A66"/>
    <w:rsid w:val="00382060"/>
    <w:rsid w:val="003821B2"/>
    <w:rsid w:val="00382939"/>
    <w:rsid w:val="00382A43"/>
    <w:rsid w:val="00382A83"/>
    <w:rsid w:val="003835F5"/>
    <w:rsid w:val="00384F5A"/>
    <w:rsid w:val="00385D49"/>
    <w:rsid w:val="00386E76"/>
    <w:rsid w:val="003903FB"/>
    <w:rsid w:val="00390B20"/>
    <w:rsid w:val="0039114B"/>
    <w:rsid w:val="0039182F"/>
    <w:rsid w:val="0039183A"/>
    <w:rsid w:val="00391FE7"/>
    <w:rsid w:val="0039299B"/>
    <w:rsid w:val="00393698"/>
    <w:rsid w:val="0039371E"/>
    <w:rsid w:val="00394957"/>
    <w:rsid w:val="00394C27"/>
    <w:rsid w:val="0039597E"/>
    <w:rsid w:val="00395DC3"/>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BE2"/>
    <w:rsid w:val="003A636D"/>
    <w:rsid w:val="003A65F9"/>
    <w:rsid w:val="003A6638"/>
    <w:rsid w:val="003A6652"/>
    <w:rsid w:val="003A683D"/>
    <w:rsid w:val="003A6A0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BD2"/>
    <w:rsid w:val="003C126F"/>
    <w:rsid w:val="003C1AB1"/>
    <w:rsid w:val="003C1B53"/>
    <w:rsid w:val="003C1BFB"/>
    <w:rsid w:val="003C2412"/>
    <w:rsid w:val="003C253D"/>
    <w:rsid w:val="003C269A"/>
    <w:rsid w:val="003C2837"/>
    <w:rsid w:val="003C2EEB"/>
    <w:rsid w:val="003C34BF"/>
    <w:rsid w:val="003C3F49"/>
    <w:rsid w:val="003C4A3F"/>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AD"/>
    <w:rsid w:val="003D33F6"/>
    <w:rsid w:val="003D346C"/>
    <w:rsid w:val="003D3597"/>
    <w:rsid w:val="003D4196"/>
    <w:rsid w:val="003D490C"/>
    <w:rsid w:val="003D4F69"/>
    <w:rsid w:val="003D517C"/>
    <w:rsid w:val="003D5A05"/>
    <w:rsid w:val="003D5EC9"/>
    <w:rsid w:val="003D6258"/>
    <w:rsid w:val="003D6501"/>
    <w:rsid w:val="003D67C5"/>
    <w:rsid w:val="003D6BCA"/>
    <w:rsid w:val="003D6DF2"/>
    <w:rsid w:val="003D74E8"/>
    <w:rsid w:val="003D76D3"/>
    <w:rsid w:val="003D7DD9"/>
    <w:rsid w:val="003E0A08"/>
    <w:rsid w:val="003E0AF4"/>
    <w:rsid w:val="003E0FEA"/>
    <w:rsid w:val="003E1160"/>
    <w:rsid w:val="003E1371"/>
    <w:rsid w:val="003E1705"/>
    <w:rsid w:val="003E1D80"/>
    <w:rsid w:val="003E2280"/>
    <w:rsid w:val="003E23F7"/>
    <w:rsid w:val="003E2796"/>
    <w:rsid w:val="003E4314"/>
    <w:rsid w:val="003E436D"/>
    <w:rsid w:val="003E4AC7"/>
    <w:rsid w:val="003E4DB9"/>
    <w:rsid w:val="003E51C1"/>
    <w:rsid w:val="003E53E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B4D"/>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454"/>
    <w:rsid w:val="0041361C"/>
    <w:rsid w:val="00413650"/>
    <w:rsid w:val="00413D2E"/>
    <w:rsid w:val="00413FA7"/>
    <w:rsid w:val="004147BD"/>
    <w:rsid w:val="00415536"/>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BBF"/>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F"/>
    <w:rsid w:val="004375A5"/>
    <w:rsid w:val="00437883"/>
    <w:rsid w:val="0044003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37D"/>
    <w:rsid w:val="00446913"/>
    <w:rsid w:val="00447B36"/>
    <w:rsid w:val="00447D54"/>
    <w:rsid w:val="004503A1"/>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21"/>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2BF"/>
    <w:rsid w:val="0047687E"/>
    <w:rsid w:val="00476CDD"/>
    <w:rsid w:val="00476F8C"/>
    <w:rsid w:val="00477E28"/>
    <w:rsid w:val="00480E19"/>
    <w:rsid w:val="00481256"/>
    <w:rsid w:val="004816CD"/>
    <w:rsid w:val="00481849"/>
    <w:rsid w:val="00482647"/>
    <w:rsid w:val="00482BC0"/>
    <w:rsid w:val="00482D9A"/>
    <w:rsid w:val="00483066"/>
    <w:rsid w:val="00483462"/>
    <w:rsid w:val="00483E10"/>
    <w:rsid w:val="004847DE"/>
    <w:rsid w:val="00484906"/>
    <w:rsid w:val="00484E76"/>
    <w:rsid w:val="0048587E"/>
    <w:rsid w:val="00485E23"/>
    <w:rsid w:val="0048654D"/>
    <w:rsid w:val="004867B9"/>
    <w:rsid w:val="004868D4"/>
    <w:rsid w:val="00486B0D"/>
    <w:rsid w:val="00486DCD"/>
    <w:rsid w:val="004873D5"/>
    <w:rsid w:val="00487725"/>
    <w:rsid w:val="00490060"/>
    <w:rsid w:val="004905CE"/>
    <w:rsid w:val="004909FF"/>
    <w:rsid w:val="00491448"/>
    <w:rsid w:val="004923AA"/>
    <w:rsid w:val="00493E55"/>
    <w:rsid w:val="0049538A"/>
    <w:rsid w:val="00495F71"/>
    <w:rsid w:val="00496EFB"/>
    <w:rsid w:val="00497851"/>
    <w:rsid w:val="0049788B"/>
    <w:rsid w:val="00497DF3"/>
    <w:rsid w:val="004A01F5"/>
    <w:rsid w:val="004A0401"/>
    <w:rsid w:val="004A0E10"/>
    <w:rsid w:val="004A13CE"/>
    <w:rsid w:val="004A193A"/>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5E7"/>
    <w:rsid w:val="004A7223"/>
    <w:rsid w:val="004A7485"/>
    <w:rsid w:val="004A7F0E"/>
    <w:rsid w:val="004B0E0C"/>
    <w:rsid w:val="004B15B4"/>
    <w:rsid w:val="004B1B04"/>
    <w:rsid w:val="004B26C3"/>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E11"/>
    <w:rsid w:val="004C1141"/>
    <w:rsid w:val="004C11AA"/>
    <w:rsid w:val="004C290F"/>
    <w:rsid w:val="004C29F1"/>
    <w:rsid w:val="004C3894"/>
    <w:rsid w:val="004C3C5E"/>
    <w:rsid w:val="004C40E5"/>
    <w:rsid w:val="004C428D"/>
    <w:rsid w:val="004C42C8"/>
    <w:rsid w:val="004C432C"/>
    <w:rsid w:val="004C4413"/>
    <w:rsid w:val="004C47B9"/>
    <w:rsid w:val="004C4ADF"/>
    <w:rsid w:val="004C4FDA"/>
    <w:rsid w:val="004C5089"/>
    <w:rsid w:val="004C5241"/>
    <w:rsid w:val="004C53C3"/>
    <w:rsid w:val="004C606C"/>
    <w:rsid w:val="004C67A2"/>
    <w:rsid w:val="004C696A"/>
    <w:rsid w:val="004C721C"/>
    <w:rsid w:val="004C7DC4"/>
    <w:rsid w:val="004C7E0B"/>
    <w:rsid w:val="004C7E53"/>
    <w:rsid w:val="004D017C"/>
    <w:rsid w:val="004D070C"/>
    <w:rsid w:val="004D1010"/>
    <w:rsid w:val="004D248A"/>
    <w:rsid w:val="004D3BE3"/>
    <w:rsid w:val="004D459D"/>
    <w:rsid w:val="004D4C7B"/>
    <w:rsid w:val="004D5EB9"/>
    <w:rsid w:val="004D7072"/>
    <w:rsid w:val="004D7B52"/>
    <w:rsid w:val="004D7DFA"/>
    <w:rsid w:val="004E0049"/>
    <w:rsid w:val="004E05A2"/>
    <w:rsid w:val="004E06BB"/>
    <w:rsid w:val="004E079B"/>
    <w:rsid w:val="004E07B2"/>
    <w:rsid w:val="004E0C90"/>
    <w:rsid w:val="004E1135"/>
    <w:rsid w:val="004E13EA"/>
    <w:rsid w:val="004E1E30"/>
    <w:rsid w:val="004E1FB0"/>
    <w:rsid w:val="004E2034"/>
    <w:rsid w:val="004E2171"/>
    <w:rsid w:val="004E2550"/>
    <w:rsid w:val="004E3243"/>
    <w:rsid w:val="004E341E"/>
    <w:rsid w:val="004E3609"/>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6F6"/>
    <w:rsid w:val="00500818"/>
    <w:rsid w:val="00500E3F"/>
    <w:rsid w:val="00501200"/>
    <w:rsid w:val="00501215"/>
    <w:rsid w:val="0050163D"/>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D18"/>
    <w:rsid w:val="0051113D"/>
    <w:rsid w:val="0051148D"/>
    <w:rsid w:val="00511E57"/>
    <w:rsid w:val="005122FE"/>
    <w:rsid w:val="0051270F"/>
    <w:rsid w:val="00512760"/>
    <w:rsid w:val="00512B1D"/>
    <w:rsid w:val="00512C9F"/>
    <w:rsid w:val="00512D6B"/>
    <w:rsid w:val="00512E53"/>
    <w:rsid w:val="0051329C"/>
    <w:rsid w:val="00513D2A"/>
    <w:rsid w:val="00513D3A"/>
    <w:rsid w:val="0051416C"/>
    <w:rsid w:val="0051508F"/>
    <w:rsid w:val="00515C55"/>
    <w:rsid w:val="00515CBD"/>
    <w:rsid w:val="00515ED0"/>
    <w:rsid w:val="00516043"/>
    <w:rsid w:val="0051611C"/>
    <w:rsid w:val="0051688D"/>
    <w:rsid w:val="005172E7"/>
    <w:rsid w:val="00517A42"/>
    <w:rsid w:val="005209A8"/>
    <w:rsid w:val="005212AF"/>
    <w:rsid w:val="00522200"/>
    <w:rsid w:val="00522C57"/>
    <w:rsid w:val="00522E11"/>
    <w:rsid w:val="0052304C"/>
    <w:rsid w:val="005233E1"/>
    <w:rsid w:val="0052352E"/>
    <w:rsid w:val="00523C64"/>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16"/>
    <w:rsid w:val="00533865"/>
    <w:rsid w:val="00533C4A"/>
    <w:rsid w:val="005346BB"/>
    <w:rsid w:val="00535763"/>
    <w:rsid w:val="005357BB"/>
    <w:rsid w:val="00536285"/>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0"/>
    <w:rsid w:val="00570722"/>
    <w:rsid w:val="005707D4"/>
    <w:rsid w:val="0057158C"/>
    <w:rsid w:val="005717E5"/>
    <w:rsid w:val="005717E7"/>
    <w:rsid w:val="0057188A"/>
    <w:rsid w:val="005719D3"/>
    <w:rsid w:val="00571EE0"/>
    <w:rsid w:val="005723E8"/>
    <w:rsid w:val="00572AF3"/>
    <w:rsid w:val="00574529"/>
    <w:rsid w:val="005753B6"/>
    <w:rsid w:val="00575DFE"/>
    <w:rsid w:val="005769FF"/>
    <w:rsid w:val="0057745D"/>
    <w:rsid w:val="00577925"/>
    <w:rsid w:val="00577A72"/>
    <w:rsid w:val="0058062D"/>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CDC"/>
    <w:rsid w:val="00593111"/>
    <w:rsid w:val="00593816"/>
    <w:rsid w:val="00593D67"/>
    <w:rsid w:val="00593F3E"/>
    <w:rsid w:val="00594FA6"/>
    <w:rsid w:val="00595F0B"/>
    <w:rsid w:val="00595F1A"/>
    <w:rsid w:val="00595F8E"/>
    <w:rsid w:val="00596895"/>
    <w:rsid w:val="00596A09"/>
    <w:rsid w:val="00596BDA"/>
    <w:rsid w:val="00596C27"/>
    <w:rsid w:val="00597743"/>
    <w:rsid w:val="00597972"/>
    <w:rsid w:val="005979E9"/>
    <w:rsid w:val="005A0791"/>
    <w:rsid w:val="005A07D8"/>
    <w:rsid w:val="005A195F"/>
    <w:rsid w:val="005A1CD0"/>
    <w:rsid w:val="005A2704"/>
    <w:rsid w:val="005A2AC1"/>
    <w:rsid w:val="005A2B07"/>
    <w:rsid w:val="005A58E6"/>
    <w:rsid w:val="005A65C8"/>
    <w:rsid w:val="005A74E8"/>
    <w:rsid w:val="005A7B58"/>
    <w:rsid w:val="005B0449"/>
    <w:rsid w:val="005B0749"/>
    <w:rsid w:val="005B19E4"/>
    <w:rsid w:val="005B1C6F"/>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AE7"/>
    <w:rsid w:val="005C6C2A"/>
    <w:rsid w:val="005C6D8F"/>
    <w:rsid w:val="005D08AD"/>
    <w:rsid w:val="005D0CD2"/>
    <w:rsid w:val="005D1328"/>
    <w:rsid w:val="005D1747"/>
    <w:rsid w:val="005D1A9A"/>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9C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8BF"/>
    <w:rsid w:val="005F7EBF"/>
    <w:rsid w:val="006006ED"/>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A69"/>
    <w:rsid w:val="00612CE6"/>
    <w:rsid w:val="00612DA3"/>
    <w:rsid w:val="00612EDD"/>
    <w:rsid w:val="00612FBA"/>
    <w:rsid w:val="00614A7B"/>
    <w:rsid w:val="00614FF2"/>
    <w:rsid w:val="006158E4"/>
    <w:rsid w:val="006158FB"/>
    <w:rsid w:val="00615C08"/>
    <w:rsid w:val="0061733E"/>
    <w:rsid w:val="0061741C"/>
    <w:rsid w:val="0061785B"/>
    <w:rsid w:val="00617DE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C98"/>
    <w:rsid w:val="00633F89"/>
    <w:rsid w:val="0063491E"/>
    <w:rsid w:val="006349FB"/>
    <w:rsid w:val="00634DC0"/>
    <w:rsid w:val="00634E47"/>
    <w:rsid w:val="00635013"/>
    <w:rsid w:val="0063557A"/>
    <w:rsid w:val="00635F69"/>
    <w:rsid w:val="00636208"/>
    <w:rsid w:val="00636E8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B61"/>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992"/>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0EF"/>
    <w:rsid w:val="006932C2"/>
    <w:rsid w:val="00693481"/>
    <w:rsid w:val="006937F3"/>
    <w:rsid w:val="00693BF3"/>
    <w:rsid w:val="00693D4F"/>
    <w:rsid w:val="006942B0"/>
    <w:rsid w:val="006944F4"/>
    <w:rsid w:val="00694911"/>
    <w:rsid w:val="00695091"/>
    <w:rsid w:val="00695526"/>
    <w:rsid w:val="00696781"/>
    <w:rsid w:val="006967C9"/>
    <w:rsid w:val="00696EED"/>
    <w:rsid w:val="006974CE"/>
    <w:rsid w:val="00697FA2"/>
    <w:rsid w:val="006A0230"/>
    <w:rsid w:val="006A049B"/>
    <w:rsid w:val="006A0AD5"/>
    <w:rsid w:val="006A1307"/>
    <w:rsid w:val="006A13BA"/>
    <w:rsid w:val="006A1E5B"/>
    <w:rsid w:val="006A2327"/>
    <w:rsid w:val="006A257B"/>
    <w:rsid w:val="006A2889"/>
    <w:rsid w:val="006A3033"/>
    <w:rsid w:val="006A4AF7"/>
    <w:rsid w:val="006A58FD"/>
    <w:rsid w:val="006A5FCC"/>
    <w:rsid w:val="006A6750"/>
    <w:rsid w:val="006A675A"/>
    <w:rsid w:val="006A67AE"/>
    <w:rsid w:val="006A737F"/>
    <w:rsid w:val="006A7476"/>
    <w:rsid w:val="006A7D03"/>
    <w:rsid w:val="006B019A"/>
    <w:rsid w:val="006B0247"/>
    <w:rsid w:val="006B02BE"/>
    <w:rsid w:val="006B0411"/>
    <w:rsid w:val="006B1A42"/>
    <w:rsid w:val="006B257C"/>
    <w:rsid w:val="006B29EE"/>
    <w:rsid w:val="006B30B8"/>
    <w:rsid w:val="006B35FA"/>
    <w:rsid w:val="006B3B0C"/>
    <w:rsid w:val="006B3FBF"/>
    <w:rsid w:val="006B4773"/>
    <w:rsid w:val="006B4B0E"/>
    <w:rsid w:val="006B5492"/>
    <w:rsid w:val="006B5692"/>
    <w:rsid w:val="006B56F2"/>
    <w:rsid w:val="006B5A2F"/>
    <w:rsid w:val="006B618D"/>
    <w:rsid w:val="006B746E"/>
    <w:rsid w:val="006B771F"/>
    <w:rsid w:val="006B7F6F"/>
    <w:rsid w:val="006C0723"/>
    <w:rsid w:val="006C0B42"/>
    <w:rsid w:val="006C0F06"/>
    <w:rsid w:val="006C176F"/>
    <w:rsid w:val="006C1CEA"/>
    <w:rsid w:val="006C2ED7"/>
    <w:rsid w:val="006C3B38"/>
    <w:rsid w:val="006C4905"/>
    <w:rsid w:val="006C4A69"/>
    <w:rsid w:val="006C4B06"/>
    <w:rsid w:val="006C5611"/>
    <w:rsid w:val="006C5709"/>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3C"/>
    <w:rsid w:val="006F2478"/>
    <w:rsid w:val="006F2F71"/>
    <w:rsid w:val="006F40E9"/>
    <w:rsid w:val="006F4380"/>
    <w:rsid w:val="006F44F7"/>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1D4"/>
    <w:rsid w:val="00704310"/>
    <w:rsid w:val="007046CE"/>
    <w:rsid w:val="0070681D"/>
    <w:rsid w:val="00706BD5"/>
    <w:rsid w:val="00706F4D"/>
    <w:rsid w:val="007076BF"/>
    <w:rsid w:val="00707712"/>
    <w:rsid w:val="007101B7"/>
    <w:rsid w:val="00710F05"/>
    <w:rsid w:val="00711095"/>
    <w:rsid w:val="0071157E"/>
    <w:rsid w:val="007117A7"/>
    <w:rsid w:val="007128D8"/>
    <w:rsid w:val="007128DA"/>
    <w:rsid w:val="00712D41"/>
    <w:rsid w:val="0071379D"/>
    <w:rsid w:val="00713C6F"/>
    <w:rsid w:val="00713E68"/>
    <w:rsid w:val="00714305"/>
    <w:rsid w:val="00714AC7"/>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62E"/>
    <w:rsid w:val="00724B68"/>
    <w:rsid w:val="00725292"/>
    <w:rsid w:val="00725A44"/>
    <w:rsid w:val="00725AB6"/>
    <w:rsid w:val="00725D1E"/>
    <w:rsid w:val="00726D3A"/>
    <w:rsid w:val="00726E9F"/>
    <w:rsid w:val="00726FCA"/>
    <w:rsid w:val="007270DC"/>
    <w:rsid w:val="00727CEA"/>
    <w:rsid w:val="0073110C"/>
    <w:rsid w:val="007317B5"/>
    <w:rsid w:val="0073210C"/>
    <w:rsid w:val="007321DE"/>
    <w:rsid w:val="0073238A"/>
    <w:rsid w:val="00733758"/>
    <w:rsid w:val="00733D25"/>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155"/>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3A"/>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9B"/>
    <w:rsid w:val="00787DC2"/>
    <w:rsid w:val="00787EB6"/>
    <w:rsid w:val="0079007C"/>
    <w:rsid w:val="007909D9"/>
    <w:rsid w:val="00790D67"/>
    <w:rsid w:val="00790FAD"/>
    <w:rsid w:val="00791021"/>
    <w:rsid w:val="007912DE"/>
    <w:rsid w:val="007919AD"/>
    <w:rsid w:val="00791E5B"/>
    <w:rsid w:val="00791FC9"/>
    <w:rsid w:val="0079367F"/>
    <w:rsid w:val="00793A26"/>
    <w:rsid w:val="0079488E"/>
    <w:rsid w:val="007948D0"/>
    <w:rsid w:val="00794F1E"/>
    <w:rsid w:val="0079568A"/>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FAE"/>
    <w:rsid w:val="007B27D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9BF"/>
    <w:rsid w:val="007D0F6B"/>
    <w:rsid w:val="007D1221"/>
    <w:rsid w:val="007D1BAE"/>
    <w:rsid w:val="007D3047"/>
    <w:rsid w:val="007D41C0"/>
    <w:rsid w:val="007D48A4"/>
    <w:rsid w:val="007D4DE1"/>
    <w:rsid w:val="007D5985"/>
    <w:rsid w:val="007D5C61"/>
    <w:rsid w:val="007D60F9"/>
    <w:rsid w:val="007D64BF"/>
    <w:rsid w:val="007D6857"/>
    <w:rsid w:val="007D6D19"/>
    <w:rsid w:val="007D7326"/>
    <w:rsid w:val="007D7364"/>
    <w:rsid w:val="007D7BC5"/>
    <w:rsid w:val="007E05CD"/>
    <w:rsid w:val="007E07B7"/>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E97"/>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FEE"/>
    <w:rsid w:val="00807B75"/>
    <w:rsid w:val="00810237"/>
    <w:rsid w:val="00810AF3"/>
    <w:rsid w:val="008125DB"/>
    <w:rsid w:val="00812F22"/>
    <w:rsid w:val="00813105"/>
    <w:rsid w:val="00814042"/>
    <w:rsid w:val="0081425E"/>
    <w:rsid w:val="008142E7"/>
    <w:rsid w:val="00814604"/>
    <w:rsid w:val="00814C2C"/>
    <w:rsid w:val="00814F72"/>
    <w:rsid w:val="008150F0"/>
    <w:rsid w:val="0081570A"/>
    <w:rsid w:val="00815D5F"/>
    <w:rsid w:val="00815F21"/>
    <w:rsid w:val="00816329"/>
    <w:rsid w:val="008176D9"/>
    <w:rsid w:val="00817D5A"/>
    <w:rsid w:val="00820424"/>
    <w:rsid w:val="00820DC7"/>
    <w:rsid w:val="008216CF"/>
    <w:rsid w:val="00821BB1"/>
    <w:rsid w:val="00821FE8"/>
    <w:rsid w:val="00822FE2"/>
    <w:rsid w:val="0082319A"/>
    <w:rsid w:val="00823BF2"/>
    <w:rsid w:val="0082502F"/>
    <w:rsid w:val="008253EC"/>
    <w:rsid w:val="0082567E"/>
    <w:rsid w:val="0082571E"/>
    <w:rsid w:val="00825FEE"/>
    <w:rsid w:val="0082692A"/>
    <w:rsid w:val="00826A7E"/>
    <w:rsid w:val="00826C98"/>
    <w:rsid w:val="008272CE"/>
    <w:rsid w:val="00827AF2"/>
    <w:rsid w:val="00827B4B"/>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1E8"/>
    <w:rsid w:val="008429BA"/>
    <w:rsid w:val="00845944"/>
    <w:rsid w:val="00845AD5"/>
    <w:rsid w:val="0084619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E35"/>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CAD"/>
    <w:rsid w:val="00864390"/>
    <w:rsid w:val="008643DD"/>
    <w:rsid w:val="008656E1"/>
    <w:rsid w:val="008662A0"/>
    <w:rsid w:val="00866C70"/>
    <w:rsid w:val="0086727C"/>
    <w:rsid w:val="00867806"/>
    <w:rsid w:val="008678E4"/>
    <w:rsid w:val="00867A14"/>
    <w:rsid w:val="00867D33"/>
    <w:rsid w:val="00870F9D"/>
    <w:rsid w:val="008715AB"/>
    <w:rsid w:val="0087164F"/>
    <w:rsid w:val="008717FB"/>
    <w:rsid w:val="00871873"/>
    <w:rsid w:val="0087218A"/>
    <w:rsid w:val="008721F6"/>
    <w:rsid w:val="0087372C"/>
    <w:rsid w:val="00873D68"/>
    <w:rsid w:val="00874383"/>
    <w:rsid w:val="00875609"/>
    <w:rsid w:val="00875E60"/>
    <w:rsid w:val="00876233"/>
    <w:rsid w:val="00876B29"/>
    <w:rsid w:val="00876B6A"/>
    <w:rsid w:val="00876F48"/>
    <w:rsid w:val="00877A5D"/>
    <w:rsid w:val="008802B8"/>
    <w:rsid w:val="00880F08"/>
    <w:rsid w:val="00881064"/>
    <w:rsid w:val="00881B1D"/>
    <w:rsid w:val="0088228F"/>
    <w:rsid w:val="00882574"/>
    <w:rsid w:val="00882826"/>
    <w:rsid w:val="00882956"/>
    <w:rsid w:val="008834C6"/>
    <w:rsid w:val="00884B13"/>
    <w:rsid w:val="00884D1B"/>
    <w:rsid w:val="0088536D"/>
    <w:rsid w:val="008859E2"/>
    <w:rsid w:val="0088671C"/>
    <w:rsid w:val="008877C1"/>
    <w:rsid w:val="00887B5D"/>
    <w:rsid w:val="008903F6"/>
    <w:rsid w:val="008919DA"/>
    <w:rsid w:val="00891A20"/>
    <w:rsid w:val="008930CD"/>
    <w:rsid w:val="008931B4"/>
    <w:rsid w:val="0089331B"/>
    <w:rsid w:val="008933BC"/>
    <w:rsid w:val="008936BE"/>
    <w:rsid w:val="00893C2B"/>
    <w:rsid w:val="0089408B"/>
    <w:rsid w:val="00894EF3"/>
    <w:rsid w:val="00895F31"/>
    <w:rsid w:val="008969D4"/>
    <w:rsid w:val="008978C5"/>
    <w:rsid w:val="008A00D5"/>
    <w:rsid w:val="008A0157"/>
    <w:rsid w:val="008A0B6A"/>
    <w:rsid w:val="008A1365"/>
    <w:rsid w:val="008A1AB1"/>
    <w:rsid w:val="008A1D5F"/>
    <w:rsid w:val="008A216D"/>
    <w:rsid w:val="008A2970"/>
    <w:rsid w:val="008A2E29"/>
    <w:rsid w:val="008A347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8EA"/>
    <w:rsid w:val="008B6A96"/>
    <w:rsid w:val="008B6B87"/>
    <w:rsid w:val="008B6C07"/>
    <w:rsid w:val="008B7377"/>
    <w:rsid w:val="008B786C"/>
    <w:rsid w:val="008C0019"/>
    <w:rsid w:val="008C0424"/>
    <w:rsid w:val="008C07E7"/>
    <w:rsid w:val="008C0807"/>
    <w:rsid w:val="008C0A0F"/>
    <w:rsid w:val="008C0CD5"/>
    <w:rsid w:val="008C1950"/>
    <w:rsid w:val="008C1D31"/>
    <w:rsid w:val="008C1E31"/>
    <w:rsid w:val="008C230B"/>
    <w:rsid w:val="008C23CE"/>
    <w:rsid w:val="008C2A3F"/>
    <w:rsid w:val="008C37EE"/>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5C1"/>
    <w:rsid w:val="008D3752"/>
    <w:rsid w:val="008D3AE8"/>
    <w:rsid w:val="008D454C"/>
    <w:rsid w:val="008D528C"/>
    <w:rsid w:val="008D6DD2"/>
    <w:rsid w:val="008D6F67"/>
    <w:rsid w:val="008D6FCC"/>
    <w:rsid w:val="008D704D"/>
    <w:rsid w:val="008E02DE"/>
    <w:rsid w:val="008E0A7D"/>
    <w:rsid w:val="008E1835"/>
    <w:rsid w:val="008E1BD3"/>
    <w:rsid w:val="008E2035"/>
    <w:rsid w:val="008E2D75"/>
    <w:rsid w:val="008E3081"/>
    <w:rsid w:val="008E31B9"/>
    <w:rsid w:val="008E42F1"/>
    <w:rsid w:val="008E479D"/>
    <w:rsid w:val="008E4A13"/>
    <w:rsid w:val="008E4A3C"/>
    <w:rsid w:val="008E4CB4"/>
    <w:rsid w:val="008E654F"/>
    <w:rsid w:val="008E656A"/>
    <w:rsid w:val="008E6D07"/>
    <w:rsid w:val="008E7939"/>
    <w:rsid w:val="008E7958"/>
    <w:rsid w:val="008E79CC"/>
    <w:rsid w:val="008E7C2A"/>
    <w:rsid w:val="008E7D27"/>
    <w:rsid w:val="008E7D87"/>
    <w:rsid w:val="008E7DB3"/>
    <w:rsid w:val="008F02EA"/>
    <w:rsid w:val="008F0404"/>
    <w:rsid w:val="008F0B38"/>
    <w:rsid w:val="008F18F2"/>
    <w:rsid w:val="008F1C0B"/>
    <w:rsid w:val="008F23A5"/>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20B"/>
    <w:rsid w:val="009025EC"/>
    <w:rsid w:val="009032BE"/>
    <w:rsid w:val="009034DF"/>
    <w:rsid w:val="00903F2F"/>
    <w:rsid w:val="009043AE"/>
    <w:rsid w:val="00904BC4"/>
    <w:rsid w:val="009050A2"/>
    <w:rsid w:val="00905C8B"/>
    <w:rsid w:val="009079D3"/>
    <w:rsid w:val="00910C39"/>
    <w:rsid w:val="009112A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F8E"/>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0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DBC"/>
    <w:rsid w:val="00963009"/>
    <w:rsid w:val="00963429"/>
    <w:rsid w:val="0096353F"/>
    <w:rsid w:val="0096360D"/>
    <w:rsid w:val="009639C8"/>
    <w:rsid w:val="00963E07"/>
    <w:rsid w:val="0096424C"/>
    <w:rsid w:val="00965310"/>
    <w:rsid w:val="009655C4"/>
    <w:rsid w:val="0096562F"/>
    <w:rsid w:val="009657AE"/>
    <w:rsid w:val="00965894"/>
    <w:rsid w:val="00966032"/>
    <w:rsid w:val="0096676C"/>
    <w:rsid w:val="0096678C"/>
    <w:rsid w:val="009670AC"/>
    <w:rsid w:val="00967185"/>
    <w:rsid w:val="009700A8"/>
    <w:rsid w:val="009705ED"/>
    <w:rsid w:val="00970624"/>
    <w:rsid w:val="009706D5"/>
    <w:rsid w:val="00970AE0"/>
    <w:rsid w:val="00970BA8"/>
    <w:rsid w:val="00971170"/>
    <w:rsid w:val="009716FC"/>
    <w:rsid w:val="00971D98"/>
    <w:rsid w:val="00973D2D"/>
    <w:rsid w:val="00974180"/>
    <w:rsid w:val="009743D3"/>
    <w:rsid w:val="00975737"/>
    <w:rsid w:val="00975F1F"/>
    <w:rsid w:val="0097609B"/>
    <w:rsid w:val="009763A6"/>
    <w:rsid w:val="009763B1"/>
    <w:rsid w:val="009766CF"/>
    <w:rsid w:val="00976A65"/>
    <w:rsid w:val="00976E2B"/>
    <w:rsid w:val="0097716E"/>
    <w:rsid w:val="009773F1"/>
    <w:rsid w:val="009774CC"/>
    <w:rsid w:val="0097765E"/>
    <w:rsid w:val="00980D68"/>
    <w:rsid w:val="0098179C"/>
    <w:rsid w:val="009827EC"/>
    <w:rsid w:val="00982EE8"/>
    <w:rsid w:val="00983774"/>
    <w:rsid w:val="00983A43"/>
    <w:rsid w:val="009841CD"/>
    <w:rsid w:val="00984B02"/>
    <w:rsid w:val="00984BA0"/>
    <w:rsid w:val="009855D4"/>
    <w:rsid w:val="00985A84"/>
    <w:rsid w:val="00985BDD"/>
    <w:rsid w:val="00985F55"/>
    <w:rsid w:val="00986CE1"/>
    <w:rsid w:val="00986FE3"/>
    <w:rsid w:val="00987DE7"/>
    <w:rsid w:val="00990052"/>
    <w:rsid w:val="00990E9B"/>
    <w:rsid w:val="009910A4"/>
    <w:rsid w:val="00991BF7"/>
    <w:rsid w:val="00991D5A"/>
    <w:rsid w:val="009921F1"/>
    <w:rsid w:val="0099297C"/>
    <w:rsid w:val="00993376"/>
    <w:rsid w:val="0099370A"/>
    <w:rsid w:val="00993EC5"/>
    <w:rsid w:val="0099413E"/>
    <w:rsid w:val="00994D99"/>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D9B"/>
    <w:rsid w:val="009A50B5"/>
    <w:rsid w:val="009A57B0"/>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5825"/>
    <w:rsid w:val="009C5AA9"/>
    <w:rsid w:val="009C621B"/>
    <w:rsid w:val="009C622E"/>
    <w:rsid w:val="009C658D"/>
    <w:rsid w:val="009C65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0C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7AF"/>
    <w:rsid w:val="009E798E"/>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6F"/>
    <w:rsid w:val="00A03B2D"/>
    <w:rsid w:val="00A0430F"/>
    <w:rsid w:val="00A045BC"/>
    <w:rsid w:val="00A04795"/>
    <w:rsid w:val="00A0494F"/>
    <w:rsid w:val="00A04ACA"/>
    <w:rsid w:val="00A054B9"/>
    <w:rsid w:val="00A061F6"/>
    <w:rsid w:val="00A06402"/>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700"/>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837"/>
    <w:rsid w:val="00A25D08"/>
    <w:rsid w:val="00A26794"/>
    <w:rsid w:val="00A26F11"/>
    <w:rsid w:val="00A27446"/>
    <w:rsid w:val="00A27846"/>
    <w:rsid w:val="00A30644"/>
    <w:rsid w:val="00A30DEC"/>
    <w:rsid w:val="00A3113F"/>
    <w:rsid w:val="00A31171"/>
    <w:rsid w:val="00A311DE"/>
    <w:rsid w:val="00A31436"/>
    <w:rsid w:val="00A31BE7"/>
    <w:rsid w:val="00A31CDA"/>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65B"/>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D06"/>
    <w:rsid w:val="00A478DF"/>
    <w:rsid w:val="00A47A85"/>
    <w:rsid w:val="00A47B75"/>
    <w:rsid w:val="00A47F6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92B"/>
    <w:rsid w:val="00A63C55"/>
    <w:rsid w:val="00A63C9A"/>
    <w:rsid w:val="00A64641"/>
    <w:rsid w:val="00A646E1"/>
    <w:rsid w:val="00A649F1"/>
    <w:rsid w:val="00A6570E"/>
    <w:rsid w:val="00A65A55"/>
    <w:rsid w:val="00A65B5C"/>
    <w:rsid w:val="00A65CD9"/>
    <w:rsid w:val="00A6625B"/>
    <w:rsid w:val="00A663A0"/>
    <w:rsid w:val="00A66BC7"/>
    <w:rsid w:val="00A67567"/>
    <w:rsid w:val="00A704CD"/>
    <w:rsid w:val="00A70D62"/>
    <w:rsid w:val="00A70DAE"/>
    <w:rsid w:val="00A70DC3"/>
    <w:rsid w:val="00A70E68"/>
    <w:rsid w:val="00A71BA0"/>
    <w:rsid w:val="00A722D6"/>
    <w:rsid w:val="00A728AD"/>
    <w:rsid w:val="00A73BF7"/>
    <w:rsid w:val="00A744AD"/>
    <w:rsid w:val="00A747AC"/>
    <w:rsid w:val="00A74B22"/>
    <w:rsid w:val="00A74B37"/>
    <w:rsid w:val="00A74E3D"/>
    <w:rsid w:val="00A75114"/>
    <w:rsid w:val="00A75148"/>
    <w:rsid w:val="00A76F66"/>
    <w:rsid w:val="00A76FA2"/>
    <w:rsid w:val="00A77508"/>
    <w:rsid w:val="00A77900"/>
    <w:rsid w:val="00A77EC3"/>
    <w:rsid w:val="00A8071F"/>
    <w:rsid w:val="00A80C02"/>
    <w:rsid w:val="00A80D01"/>
    <w:rsid w:val="00A81620"/>
    <w:rsid w:val="00A81AA2"/>
    <w:rsid w:val="00A81B5E"/>
    <w:rsid w:val="00A81FB7"/>
    <w:rsid w:val="00A82267"/>
    <w:rsid w:val="00A8284B"/>
    <w:rsid w:val="00A829C4"/>
    <w:rsid w:val="00A82A79"/>
    <w:rsid w:val="00A82BCF"/>
    <w:rsid w:val="00A82D54"/>
    <w:rsid w:val="00A83F3F"/>
    <w:rsid w:val="00A84166"/>
    <w:rsid w:val="00A84566"/>
    <w:rsid w:val="00A84687"/>
    <w:rsid w:val="00A84D66"/>
    <w:rsid w:val="00A865DA"/>
    <w:rsid w:val="00A87E98"/>
    <w:rsid w:val="00A90AF8"/>
    <w:rsid w:val="00A91483"/>
    <w:rsid w:val="00A92611"/>
    <w:rsid w:val="00A92E6E"/>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DC4"/>
    <w:rsid w:val="00AA4CE6"/>
    <w:rsid w:val="00AA52E1"/>
    <w:rsid w:val="00AA62D6"/>
    <w:rsid w:val="00AA6640"/>
    <w:rsid w:val="00AA66DF"/>
    <w:rsid w:val="00AA6796"/>
    <w:rsid w:val="00AA78B2"/>
    <w:rsid w:val="00AA7C0D"/>
    <w:rsid w:val="00AA7DD1"/>
    <w:rsid w:val="00AB1754"/>
    <w:rsid w:val="00AB1CB8"/>
    <w:rsid w:val="00AB1EF3"/>
    <w:rsid w:val="00AB2DB9"/>
    <w:rsid w:val="00AB2E78"/>
    <w:rsid w:val="00AB2FA0"/>
    <w:rsid w:val="00AB3B35"/>
    <w:rsid w:val="00AB3B5E"/>
    <w:rsid w:val="00AB3EA4"/>
    <w:rsid w:val="00AB408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197"/>
    <w:rsid w:val="00AC4350"/>
    <w:rsid w:val="00AC4934"/>
    <w:rsid w:val="00AC55B6"/>
    <w:rsid w:val="00AC5DDB"/>
    <w:rsid w:val="00AC69AA"/>
    <w:rsid w:val="00AC6CCC"/>
    <w:rsid w:val="00AC6D9C"/>
    <w:rsid w:val="00AC6F14"/>
    <w:rsid w:val="00AC7575"/>
    <w:rsid w:val="00AC7C29"/>
    <w:rsid w:val="00AD010C"/>
    <w:rsid w:val="00AD0121"/>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58"/>
    <w:rsid w:val="00AD6A9B"/>
    <w:rsid w:val="00AD7D83"/>
    <w:rsid w:val="00AE0668"/>
    <w:rsid w:val="00AE1244"/>
    <w:rsid w:val="00AE1C5F"/>
    <w:rsid w:val="00AE2B70"/>
    <w:rsid w:val="00AE3439"/>
    <w:rsid w:val="00AE422D"/>
    <w:rsid w:val="00AE55E5"/>
    <w:rsid w:val="00AE60D1"/>
    <w:rsid w:val="00AE6BCB"/>
    <w:rsid w:val="00AE7624"/>
    <w:rsid w:val="00AE7FB6"/>
    <w:rsid w:val="00AF0AB7"/>
    <w:rsid w:val="00AF0F4B"/>
    <w:rsid w:val="00AF120E"/>
    <w:rsid w:val="00AF1240"/>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E7"/>
    <w:rsid w:val="00B05A03"/>
    <w:rsid w:val="00B06156"/>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093"/>
    <w:rsid w:val="00B3233B"/>
    <w:rsid w:val="00B3287D"/>
    <w:rsid w:val="00B33394"/>
    <w:rsid w:val="00B33EAC"/>
    <w:rsid w:val="00B3492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52A"/>
    <w:rsid w:val="00B600AE"/>
    <w:rsid w:val="00B60117"/>
    <w:rsid w:val="00B606C9"/>
    <w:rsid w:val="00B60CB8"/>
    <w:rsid w:val="00B61E41"/>
    <w:rsid w:val="00B61E5B"/>
    <w:rsid w:val="00B61F68"/>
    <w:rsid w:val="00B62973"/>
    <w:rsid w:val="00B62AF3"/>
    <w:rsid w:val="00B62C56"/>
    <w:rsid w:val="00B62D48"/>
    <w:rsid w:val="00B632DA"/>
    <w:rsid w:val="00B64CDB"/>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33"/>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F1"/>
    <w:rsid w:val="00B9137D"/>
    <w:rsid w:val="00B91FB8"/>
    <w:rsid w:val="00B9241A"/>
    <w:rsid w:val="00B936F7"/>
    <w:rsid w:val="00B937E7"/>
    <w:rsid w:val="00B93866"/>
    <w:rsid w:val="00B93A46"/>
    <w:rsid w:val="00B944B8"/>
    <w:rsid w:val="00B946B2"/>
    <w:rsid w:val="00B95A24"/>
    <w:rsid w:val="00B9652B"/>
    <w:rsid w:val="00B9672B"/>
    <w:rsid w:val="00B96756"/>
    <w:rsid w:val="00B96A6C"/>
    <w:rsid w:val="00B970B0"/>
    <w:rsid w:val="00B9764E"/>
    <w:rsid w:val="00B97D87"/>
    <w:rsid w:val="00BA05C9"/>
    <w:rsid w:val="00BA080B"/>
    <w:rsid w:val="00BA0A4F"/>
    <w:rsid w:val="00BA0F66"/>
    <w:rsid w:val="00BA1311"/>
    <w:rsid w:val="00BA1D8F"/>
    <w:rsid w:val="00BA28D7"/>
    <w:rsid w:val="00BA31F7"/>
    <w:rsid w:val="00BA341F"/>
    <w:rsid w:val="00BA38A5"/>
    <w:rsid w:val="00BA3D88"/>
    <w:rsid w:val="00BA48FD"/>
    <w:rsid w:val="00BA4ACB"/>
    <w:rsid w:val="00BA4D96"/>
    <w:rsid w:val="00BA5539"/>
    <w:rsid w:val="00BA5C6D"/>
    <w:rsid w:val="00BA5D95"/>
    <w:rsid w:val="00BA69FA"/>
    <w:rsid w:val="00BA6AB3"/>
    <w:rsid w:val="00BA6EE1"/>
    <w:rsid w:val="00BA733E"/>
    <w:rsid w:val="00BA74D7"/>
    <w:rsid w:val="00BB0514"/>
    <w:rsid w:val="00BB0C42"/>
    <w:rsid w:val="00BB0FC8"/>
    <w:rsid w:val="00BB174C"/>
    <w:rsid w:val="00BB1ED5"/>
    <w:rsid w:val="00BB2B75"/>
    <w:rsid w:val="00BB2F46"/>
    <w:rsid w:val="00BB3AC0"/>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7A"/>
    <w:rsid w:val="00BC3440"/>
    <w:rsid w:val="00BC3BBD"/>
    <w:rsid w:val="00BC3DF9"/>
    <w:rsid w:val="00BC3EEA"/>
    <w:rsid w:val="00BC403A"/>
    <w:rsid w:val="00BC512A"/>
    <w:rsid w:val="00BC5391"/>
    <w:rsid w:val="00BC7052"/>
    <w:rsid w:val="00BC759E"/>
    <w:rsid w:val="00BC7C9A"/>
    <w:rsid w:val="00BC7F89"/>
    <w:rsid w:val="00BD00CF"/>
    <w:rsid w:val="00BD0C86"/>
    <w:rsid w:val="00BD22D9"/>
    <w:rsid w:val="00BD336F"/>
    <w:rsid w:val="00BD3C64"/>
    <w:rsid w:val="00BD3FF5"/>
    <w:rsid w:val="00BD41D7"/>
    <w:rsid w:val="00BD4544"/>
    <w:rsid w:val="00BD498D"/>
    <w:rsid w:val="00BD584D"/>
    <w:rsid w:val="00BD58CB"/>
    <w:rsid w:val="00BD65B2"/>
    <w:rsid w:val="00BD7C43"/>
    <w:rsid w:val="00BE0587"/>
    <w:rsid w:val="00BE180E"/>
    <w:rsid w:val="00BE1858"/>
    <w:rsid w:val="00BE190E"/>
    <w:rsid w:val="00BE2540"/>
    <w:rsid w:val="00BE2699"/>
    <w:rsid w:val="00BE26FA"/>
    <w:rsid w:val="00BE2D5F"/>
    <w:rsid w:val="00BE340D"/>
    <w:rsid w:val="00BE3B73"/>
    <w:rsid w:val="00BE3C0E"/>
    <w:rsid w:val="00BE598F"/>
    <w:rsid w:val="00BE6552"/>
    <w:rsid w:val="00BE7C72"/>
    <w:rsid w:val="00BF073D"/>
    <w:rsid w:val="00BF129F"/>
    <w:rsid w:val="00BF1959"/>
    <w:rsid w:val="00BF1D3B"/>
    <w:rsid w:val="00BF22F5"/>
    <w:rsid w:val="00BF2B58"/>
    <w:rsid w:val="00BF386F"/>
    <w:rsid w:val="00BF4594"/>
    <w:rsid w:val="00BF5272"/>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41"/>
    <w:rsid w:val="00C1117B"/>
    <w:rsid w:val="00C114E1"/>
    <w:rsid w:val="00C1157A"/>
    <w:rsid w:val="00C11848"/>
    <w:rsid w:val="00C11B4C"/>
    <w:rsid w:val="00C11BF4"/>
    <w:rsid w:val="00C1217E"/>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507"/>
    <w:rsid w:val="00C31BFE"/>
    <w:rsid w:val="00C32030"/>
    <w:rsid w:val="00C327B5"/>
    <w:rsid w:val="00C32E53"/>
    <w:rsid w:val="00C32EDB"/>
    <w:rsid w:val="00C338F5"/>
    <w:rsid w:val="00C33DBC"/>
    <w:rsid w:val="00C34753"/>
    <w:rsid w:val="00C34BAF"/>
    <w:rsid w:val="00C35066"/>
    <w:rsid w:val="00C3528A"/>
    <w:rsid w:val="00C357D8"/>
    <w:rsid w:val="00C35C13"/>
    <w:rsid w:val="00C35C26"/>
    <w:rsid w:val="00C373EA"/>
    <w:rsid w:val="00C37C99"/>
    <w:rsid w:val="00C37CB5"/>
    <w:rsid w:val="00C37E50"/>
    <w:rsid w:val="00C4066F"/>
    <w:rsid w:val="00C42A0E"/>
    <w:rsid w:val="00C438F5"/>
    <w:rsid w:val="00C43FFF"/>
    <w:rsid w:val="00C441D7"/>
    <w:rsid w:val="00C4463D"/>
    <w:rsid w:val="00C447D2"/>
    <w:rsid w:val="00C458F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DDD"/>
    <w:rsid w:val="00C632A3"/>
    <w:rsid w:val="00C6399F"/>
    <w:rsid w:val="00C63E24"/>
    <w:rsid w:val="00C643C7"/>
    <w:rsid w:val="00C6497D"/>
    <w:rsid w:val="00C64A65"/>
    <w:rsid w:val="00C64BDB"/>
    <w:rsid w:val="00C64C41"/>
    <w:rsid w:val="00C6526E"/>
    <w:rsid w:val="00C654DD"/>
    <w:rsid w:val="00C65A50"/>
    <w:rsid w:val="00C65CAE"/>
    <w:rsid w:val="00C65CB6"/>
    <w:rsid w:val="00C665FD"/>
    <w:rsid w:val="00C66C14"/>
    <w:rsid w:val="00C66E3C"/>
    <w:rsid w:val="00C671FD"/>
    <w:rsid w:val="00C67553"/>
    <w:rsid w:val="00C67DBA"/>
    <w:rsid w:val="00C67E0A"/>
    <w:rsid w:val="00C67E20"/>
    <w:rsid w:val="00C7012A"/>
    <w:rsid w:val="00C70AD7"/>
    <w:rsid w:val="00C70F76"/>
    <w:rsid w:val="00C714A2"/>
    <w:rsid w:val="00C7179F"/>
    <w:rsid w:val="00C725E4"/>
    <w:rsid w:val="00C727CF"/>
    <w:rsid w:val="00C72B4D"/>
    <w:rsid w:val="00C72D44"/>
    <w:rsid w:val="00C75E83"/>
    <w:rsid w:val="00C7706C"/>
    <w:rsid w:val="00C7782B"/>
    <w:rsid w:val="00C77938"/>
    <w:rsid w:val="00C77AC5"/>
    <w:rsid w:val="00C77CAE"/>
    <w:rsid w:val="00C80574"/>
    <w:rsid w:val="00C80A2A"/>
    <w:rsid w:val="00C80EBC"/>
    <w:rsid w:val="00C8106D"/>
    <w:rsid w:val="00C822DC"/>
    <w:rsid w:val="00C826E3"/>
    <w:rsid w:val="00C82E95"/>
    <w:rsid w:val="00C8357B"/>
    <w:rsid w:val="00C83859"/>
    <w:rsid w:val="00C83FE2"/>
    <w:rsid w:val="00C840C6"/>
    <w:rsid w:val="00C84434"/>
    <w:rsid w:val="00C84604"/>
    <w:rsid w:val="00C84723"/>
    <w:rsid w:val="00C8502B"/>
    <w:rsid w:val="00C85089"/>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02C"/>
    <w:rsid w:val="00CA64E1"/>
    <w:rsid w:val="00CA77FA"/>
    <w:rsid w:val="00CB09D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246"/>
    <w:rsid w:val="00CC045F"/>
    <w:rsid w:val="00CC0E46"/>
    <w:rsid w:val="00CC108F"/>
    <w:rsid w:val="00CC1BF5"/>
    <w:rsid w:val="00CC1E27"/>
    <w:rsid w:val="00CC3078"/>
    <w:rsid w:val="00CC3925"/>
    <w:rsid w:val="00CC45EE"/>
    <w:rsid w:val="00CC4E78"/>
    <w:rsid w:val="00CC4EEC"/>
    <w:rsid w:val="00CC4F9F"/>
    <w:rsid w:val="00CC565E"/>
    <w:rsid w:val="00CC6178"/>
    <w:rsid w:val="00CC620F"/>
    <w:rsid w:val="00CC70B1"/>
    <w:rsid w:val="00CC718A"/>
    <w:rsid w:val="00CC7433"/>
    <w:rsid w:val="00CC7915"/>
    <w:rsid w:val="00CC7BB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7C1"/>
    <w:rsid w:val="00CE28F2"/>
    <w:rsid w:val="00CE2A25"/>
    <w:rsid w:val="00CE3247"/>
    <w:rsid w:val="00CE399B"/>
    <w:rsid w:val="00CE3BB2"/>
    <w:rsid w:val="00CE498D"/>
    <w:rsid w:val="00CE4FFA"/>
    <w:rsid w:val="00CE540C"/>
    <w:rsid w:val="00CE5A18"/>
    <w:rsid w:val="00CE5EB1"/>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1C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8B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EDB"/>
    <w:rsid w:val="00D41091"/>
    <w:rsid w:val="00D4126D"/>
    <w:rsid w:val="00D4135B"/>
    <w:rsid w:val="00D41480"/>
    <w:rsid w:val="00D41BC8"/>
    <w:rsid w:val="00D41D77"/>
    <w:rsid w:val="00D422B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865"/>
    <w:rsid w:val="00D53BF4"/>
    <w:rsid w:val="00D5428E"/>
    <w:rsid w:val="00D54349"/>
    <w:rsid w:val="00D54741"/>
    <w:rsid w:val="00D551E2"/>
    <w:rsid w:val="00D568CF"/>
    <w:rsid w:val="00D56B13"/>
    <w:rsid w:val="00D56E36"/>
    <w:rsid w:val="00D5753E"/>
    <w:rsid w:val="00D5779B"/>
    <w:rsid w:val="00D60217"/>
    <w:rsid w:val="00D60271"/>
    <w:rsid w:val="00D60623"/>
    <w:rsid w:val="00D60E01"/>
    <w:rsid w:val="00D61155"/>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117"/>
    <w:rsid w:val="00D734C6"/>
    <w:rsid w:val="00D73765"/>
    <w:rsid w:val="00D7377C"/>
    <w:rsid w:val="00D73E90"/>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87AF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53E"/>
    <w:rsid w:val="00DA62B5"/>
    <w:rsid w:val="00DA649F"/>
    <w:rsid w:val="00DA6C21"/>
    <w:rsid w:val="00DA72F8"/>
    <w:rsid w:val="00DA758B"/>
    <w:rsid w:val="00DA7A8A"/>
    <w:rsid w:val="00DA7EE1"/>
    <w:rsid w:val="00DB0683"/>
    <w:rsid w:val="00DB0687"/>
    <w:rsid w:val="00DB096C"/>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230"/>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447"/>
    <w:rsid w:val="00E069E3"/>
    <w:rsid w:val="00E075C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2D4"/>
    <w:rsid w:val="00E1786B"/>
    <w:rsid w:val="00E17EB4"/>
    <w:rsid w:val="00E20832"/>
    <w:rsid w:val="00E20941"/>
    <w:rsid w:val="00E20B63"/>
    <w:rsid w:val="00E21018"/>
    <w:rsid w:val="00E213D4"/>
    <w:rsid w:val="00E217CA"/>
    <w:rsid w:val="00E2216E"/>
    <w:rsid w:val="00E2272C"/>
    <w:rsid w:val="00E22EF2"/>
    <w:rsid w:val="00E22FEC"/>
    <w:rsid w:val="00E23403"/>
    <w:rsid w:val="00E24B5E"/>
    <w:rsid w:val="00E24BA1"/>
    <w:rsid w:val="00E2520F"/>
    <w:rsid w:val="00E2534F"/>
    <w:rsid w:val="00E25A55"/>
    <w:rsid w:val="00E25B02"/>
    <w:rsid w:val="00E25CFD"/>
    <w:rsid w:val="00E25D98"/>
    <w:rsid w:val="00E262BC"/>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F1"/>
    <w:rsid w:val="00E41326"/>
    <w:rsid w:val="00E41B4B"/>
    <w:rsid w:val="00E42587"/>
    <w:rsid w:val="00E42A6B"/>
    <w:rsid w:val="00E42AB8"/>
    <w:rsid w:val="00E42B7C"/>
    <w:rsid w:val="00E43E42"/>
    <w:rsid w:val="00E43FBD"/>
    <w:rsid w:val="00E448B7"/>
    <w:rsid w:val="00E4598E"/>
    <w:rsid w:val="00E50D81"/>
    <w:rsid w:val="00E50F51"/>
    <w:rsid w:val="00E50F94"/>
    <w:rsid w:val="00E52B67"/>
    <w:rsid w:val="00E53CA2"/>
    <w:rsid w:val="00E53E12"/>
    <w:rsid w:val="00E54121"/>
    <w:rsid w:val="00E54362"/>
    <w:rsid w:val="00E54BE2"/>
    <w:rsid w:val="00E55E1A"/>
    <w:rsid w:val="00E56BA8"/>
    <w:rsid w:val="00E57702"/>
    <w:rsid w:val="00E577C7"/>
    <w:rsid w:val="00E57C2B"/>
    <w:rsid w:val="00E6008D"/>
    <w:rsid w:val="00E6084D"/>
    <w:rsid w:val="00E60B06"/>
    <w:rsid w:val="00E60C92"/>
    <w:rsid w:val="00E61D90"/>
    <w:rsid w:val="00E6341D"/>
    <w:rsid w:val="00E6378C"/>
    <w:rsid w:val="00E6394A"/>
    <w:rsid w:val="00E63E0C"/>
    <w:rsid w:val="00E64158"/>
    <w:rsid w:val="00E6448D"/>
    <w:rsid w:val="00E650EC"/>
    <w:rsid w:val="00E655C9"/>
    <w:rsid w:val="00E655D1"/>
    <w:rsid w:val="00E65C12"/>
    <w:rsid w:val="00E65C56"/>
    <w:rsid w:val="00E660CD"/>
    <w:rsid w:val="00E66292"/>
    <w:rsid w:val="00E6664E"/>
    <w:rsid w:val="00E668C5"/>
    <w:rsid w:val="00E670F8"/>
    <w:rsid w:val="00E67CF1"/>
    <w:rsid w:val="00E70410"/>
    <w:rsid w:val="00E7043E"/>
    <w:rsid w:val="00E72352"/>
    <w:rsid w:val="00E729B9"/>
    <w:rsid w:val="00E7505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DB"/>
    <w:rsid w:val="00E8432A"/>
    <w:rsid w:val="00E85013"/>
    <w:rsid w:val="00E85E8B"/>
    <w:rsid w:val="00E865C4"/>
    <w:rsid w:val="00E865CE"/>
    <w:rsid w:val="00E86BCE"/>
    <w:rsid w:val="00E871A9"/>
    <w:rsid w:val="00E90100"/>
    <w:rsid w:val="00E9025B"/>
    <w:rsid w:val="00E909CE"/>
    <w:rsid w:val="00E90D60"/>
    <w:rsid w:val="00E91223"/>
    <w:rsid w:val="00E915FB"/>
    <w:rsid w:val="00E92302"/>
    <w:rsid w:val="00E92E52"/>
    <w:rsid w:val="00E93148"/>
    <w:rsid w:val="00E934C8"/>
    <w:rsid w:val="00E9352B"/>
    <w:rsid w:val="00E93534"/>
    <w:rsid w:val="00E93F89"/>
    <w:rsid w:val="00E941C9"/>
    <w:rsid w:val="00E94274"/>
    <w:rsid w:val="00E9431B"/>
    <w:rsid w:val="00E9470E"/>
    <w:rsid w:val="00E957CD"/>
    <w:rsid w:val="00E95964"/>
    <w:rsid w:val="00E959F1"/>
    <w:rsid w:val="00E95F7F"/>
    <w:rsid w:val="00E96378"/>
    <w:rsid w:val="00E9667A"/>
    <w:rsid w:val="00E96850"/>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F9A"/>
    <w:rsid w:val="00EB01C2"/>
    <w:rsid w:val="00EB03BA"/>
    <w:rsid w:val="00EB0636"/>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1E"/>
    <w:rsid w:val="00EC1554"/>
    <w:rsid w:val="00EC1B6F"/>
    <w:rsid w:val="00EC3339"/>
    <w:rsid w:val="00EC3E8D"/>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DFD"/>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456"/>
    <w:rsid w:val="00EF67DA"/>
    <w:rsid w:val="00EF6FB9"/>
    <w:rsid w:val="00EF7124"/>
    <w:rsid w:val="00EF7384"/>
    <w:rsid w:val="00EF77A6"/>
    <w:rsid w:val="00EF7CDF"/>
    <w:rsid w:val="00F00418"/>
    <w:rsid w:val="00F0044A"/>
    <w:rsid w:val="00F00C04"/>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75"/>
    <w:rsid w:val="00F0779F"/>
    <w:rsid w:val="00F07B2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4BD"/>
    <w:rsid w:val="00F217F8"/>
    <w:rsid w:val="00F21BAE"/>
    <w:rsid w:val="00F21F12"/>
    <w:rsid w:val="00F2293A"/>
    <w:rsid w:val="00F229DE"/>
    <w:rsid w:val="00F235F7"/>
    <w:rsid w:val="00F2421D"/>
    <w:rsid w:val="00F25241"/>
    <w:rsid w:val="00F2529B"/>
    <w:rsid w:val="00F302A5"/>
    <w:rsid w:val="00F303B1"/>
    <w:rsid w:val="00F308B9"/>
    <w:rsid w:val="00F30AA8"/>
    <w:rsid w:val="00F31B00"/>
    <w:rsid w:val="00F32018"/>
    <w:rsid w:val="00F32DE5"/>
    <w:rsid w:val="00F332DC"/>
    <w:rsid w:val="00F33516"/>
    <w:rsid w:val="00F3355C"/>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2F5E"/>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B05"/>
    <w:rsid w:val="00F55DB5"/>
    <w:rsid w:val="00F560B4"/>
    <w:rsid w:val="00F56281"/>
    <w:rsid w:val="00F5635C"/>
    <w:rsid w:val="00F56594"/>
    <w:rsid w:val="00F56FD0"/>
    <w:rsid w:val="00F57102"/>
    <w:rsid w:val="00F5729B"/>
    <w:rsid w:val="00F57665"/>
    <w:rsid w:val="00F57868"/>
    <w:rsid w:val="00F602FE"/>
    <w:rsid w:val="00F610E0"/>
    <w:rsid w:val="00F611D1"/>
    <w:rsid w:val="00F6139C"/>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4BA"/>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596"/>
    <w:rsid w:val="00FC0DC2"/>
    <w:rsid w:val="00FC11E6"/>
    <w:rsid w:val="00FC1A04"/>
    <w:rsid w:val="00FC2982"/>
    <w:rsid w:val="00FC30FB"/>
    <w:rsid w:val="00FC3FB1"/>
    <w:rsid w:val="00FC46D9"/>
    <w:rsid w:val="00FC598E"/>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C2B"/>
    <w:rsid w:val="00FE0E16"/>
    <w:rsid w:val="00FE142D"/>
    <w:rsid w:val="00FE1B67"/>
    <w:rsid w:val="00FE1C0E"/>
    <w:rsid w:val="00FE1E35"/>
    <w:rsid w:val="00FE20E1"/>
    <w:rsid w:val="00FE252E"/>
    <w:rsid w:val="00FE2938"/>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C37"/>
    <w:rsid w:val="00FF3486"/>
    <w:rsid w:val="00FF3518"/>
    <w:rsid w:val="00FF4B10"/>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4312D31-FD27-4F0E-9A7F-BCF21BDE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62D"/>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54161"/>
    <w:pPr>
      <w:tabs>
        <w:tab w:val="right" w:leader="dot" w:pos="9962"/>
      </w:tabs>
      <w:spacing w:after="0"/>
      <w:ind w:left="220"/>
    </w:pPr>
    <w:rPr>
      <w:rFonts w:ascii="Times New Roman" w:hAnsi="Times New Roman" w:cs="Times New Roman"/>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6"/>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paragraph" w:styleId="Turinys3">
    <w:name w:val="toc 3"/>
    <w:basedOn w:val="prastasis"/>
    <w:next w:val="prastasis"/>
    <w:autoRedefine/>
    <w:uiPriority w:val="39"/>
    <w:unhideWhenUsed/>
    <w:rsid w:val="003A5BE2"/>
    <w:pPr>
      <w:spacing w:after="100"/>
      <w:ind w:left="420"/>
    </w:pPr>
  </w:style>
  <w:style w:type="table" w:customStyle="1" w:styleId="Lentelstinklelis21">
    <w:name w:val="Lentelės tinklelis21"/>
    <w:basedOn w:val="prastojilentel"/>
    <w:next w:val="Lentelstinklelis"/>
    <w:uiPriority w:val="39"/>
    <w:rsid w:val="0072462E"/>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5683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60128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058504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500516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6429920">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447833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374520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913432">
      <w:bodyDiv w:val="1"/>
      <w:marLeft w:val="0"/>
      <w:marRight w:val="0"/>
      <w:marTop w:val="0"/>
      <w:marBottom w:val="0"/>
      <w:divBdr>
        <w:top w:val="none" w:sz="0" w:space="0" w:color="auto"/>
        <w:left w:val="none" w:sz="0" w:space="0" w:color="auto"/>
        <w:bottom w:val="none" w:sz="0" w:space="0" w:color="auto"/>
        <w:right w:val="none" w:sz="0" w:space="0" w:color="auto"/>
      </w:divBdr>
    </w:div>
    <w:div w:id="120601931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81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2674743">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432029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6962003">
      <w:bodyDiv w:val="1"/>
      <w:marLeft w:val="0"/>
      <w:marRight w:val="0"/>
      <w:marTop w:val="0"/>
      <w:marBottom w:val="0"/>
      <w:divBdr>
        <w:top w:val="none" w:sz="0" w:space="0" w:color="auto"/>
        <w:left w:val="none" w:sz="0" w:space="0" w:color="auto"/>
        <w:bottom w:val="none" w:sz="0" w:space="0" w:color="auto"/>
        <w:right w:val="none" w:sz="0" w:space="0" w:color="auto"/>
      </w:divBdr>
    </w:div>
    <w:div w:id="16473236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88388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2056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90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945014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774583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39</Pages>
  <Words>55128</Words>
  <Characters>31424</Characters>
  <Application>Microsoft Office Word</Application>
  <DocSecurity>0</DocSecurity>
  <Lines>261</Lines>
  <Paragraphs>172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Božena Žareiko</cp:lastModifiedBy>
  <cp:revision>9</cp:revision>
  <cp:lastPrinted>2025-05-12T07:33:00Z</cp:lastPrinted>
  <dcterms:created xsi:type="dcterms:W3CDTF">2025-06-27T07:08:00Z</dcterms:created>
  <dcterms:modified xsi:type="dcterms:W3CDTF">2025-06-30T12:33:00Z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